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7CD" w:rsidRPr="009D5E02" w:rsidRDefault="008E4AE0" w:rsidP="00667F10">
      <w:pPr>
        <w:spacing w:after="0"/>
        <w:jc w:val="center"/>
        <w:rPr>
          <w:rFonts w:ascii="Times New Roman" w:hAnsi="Times New Roman" w:cs="Times New Roman"/>
          <w:b/>
          <w:sz w:val="28"/>
          <w:szCs w:val="28"/>
        </w:rPr>
      </w:pPr>
      <w:r>
        <w:rPr>
          <w:rFonts w:ascii="Times New Roman" w:hAnsi="Times New Roman" w:cs="Times New Roman"/>
          <w:b/>
          <w:sz w:val="28"/>
          <w:szCs w:val="28"/>
        </w:rPr>
        <w:t>OPTIMIZACIÓN DE ESTRUCTURAS</w:t>
      </w:r>
    </w:p>
    <w:p w:rsidR="00E912D0" w:rsidRDefault="00E912D0" w:rsidP="00667F10">
      <w:pPr>
        <w:spacing w:after="0"/>
        <w:jc w:val="center"/>
        <w:rPr>
          <w:rFonts w:ascii="Times New Roman" w:hAnsi="Times New Roman" w:cs="Times New Roman"/>
          <w:b/>
          <w:sz w:val="24"/>
          <w:szCs w:val="24"/>
        </w:rPr>
      </w:pPr>
    </w:p>
    <w:p w:rsidR="008A1C16" w:rsidRPr="009D5E02" w:rsidRDefault="008A1C16" w:rsidP="00667F10">
      <w:pPr>
        <w:spacing w:after="0"/>
        <w:jc w:val="center"/>
        <w:rPr>
          <w:rFonts w:ascii="Times New Roman" w:hAnsi="Times New Roman" w:cs="Times New Roman"/>
          <w:b/>
          <w:sz w:val="28"/>
          <w:szCs w:val="28"/>
        </w:rPr>
      </w:pPr>
      <w:r w:rsidRPr="009D5E02">
        <w:rPr>
          <w:rFonts w:ascii="Times New Roman" w:hAnsi="Times New Roman" w:cs="Times New Roman"/>
          <w:b/>
          <w:sz w:val="28"/>
          <w:szCs w:val="28"/>
        </w:rPr>
        <w:t>Título</w:t>
      </w:r>
    </w:p>
    <w:p w:rsidR="00A828C7" w:rsidRPr="00A828C7" w:rsidRDefault="00A828C7" w:rsidP="00667F10">
      <w:pPr>
        <w:spacing w:after="0"/>
        <w:jc w:val="center"/>
        <w:rPr>
          <w:rFonts w:ascii="Times New Roman" w:hAnsi="Times New Roman" w:cs="Times New Roman"/>
          <w:b/>
          <w:sz w:val="28"/>
          <w:szCs w:val="28"/>
        </w:rPr>
      </w:pPr>
      <w:r w:rsidRPr="00A828C7">
        <w:rPr>
          <w:rFonts w:ascii="Times New Roman" w:hAnsi="Times New Roman" w:cs="Times New Roman"/>
          <w:b/>
          <w:sz w:val="28"/>
          <w:szCs w:val="28"/>
        </w:rPr>
        <w:t>Optimización de armaduras planas usando técnicas heurísticas</w:t>
      </w:r>
    </w:p>
    <w:p w:rsidR="00E912D0" w:rsidRDefault="00E912D0" w:rsidP="00667F10">
      <w:pPr>
        <w:spacing w:after="0"/>
        <w:jc w:val="center"/>
        <w:rPr>
          <w:rFonts w:ascii="Times New Roman" w:hAnsi="Times New Roman" w:cs="Times New Roman"/>
          <w:b/>
          <w:i/>
          <w:sz w:val="24"/>
          <w:szCs w:val="24"/>
        </w:rPr>
      </w:pPr>
    </w:p>
    <w:p w:rsidR="008A1C16" w:rsidRPr="008E4AE0" w:rsidRDefault="008A1C16" w:rsidP="00667F10">
      <w:pPr>
        <w:spacing w:after="0"/>
        <w:jc w:val="center"/>
        <w:rPr>
          <w:rFonts w:ascii="Times New Roman" w:hAnsi="Times New Roman" w:cs="Times New Roman"/>
          <w:b/>
          <w:i/>
          <w:sz w:val="28"/>
          <w:szCs w:val="28"/>
          <w:lang w:val="en-US"/>
        </w:rPr>
      </w:pPr>
      <w:r w:rsidRPr="008E4AE0">
        <w:rPr>
          <w:rFonts w:ascii="Times New Roman" w:hAnsi="Times New Roman" w:cs="Times New Roman"/>
          <w:b/>
          <w:i/>
          <w:sz w:val="28"/>
          <w:szCs w:val="28"/>
          <w:lang w:val="en-US"/>
        </w:rPr>
        <w:t>Title</w:t>
      </w:r>
    </w:p>
    <w:p w:rsidR="00A828C7" w:rsidRPr="008E4AE0" w:rsidRDefault="00A828C7" w:rsidP="00667F10">
      <w:pPr>
        <w:spacing w:after="0"/>
        <w:jc w:val="center"/>
        <w:rPr>
          <w:rFonts w:ascii="Times New Roman" w:hAnsi="Times New Roman" w:cs="Times New Roman"/>
          <w:b/>
          <w:i/>
          <w:sz w:val="28"/>
          <w:szCs w:val="28"/>
          <w:lang w:val="en-US"/>
        </w:rPr>
      </w:pPr>
      <w:r w:rsidRPr="008E4AE0">
        <w:rPr>
          <w:rFonts w:ascii="Times New Roman" w:hAnsi="Times New Roman" w:cs="Times New Roman"/>
          <w:b/>
          <w:i/>
          <w:sz w:val="28"/>
          <w:szCs w:val="28"/>
          <w:lang w:val="en-US"/>
        </w:rPr>
        <w:t>Plane Truss Optimization using heuristic techniques</w:t>
      </w:r>
    </w:p>
    <w:p w:rsidR="002E0882" w:rsidRPr="008E4AE0" w:rsidRDefault="002E0882" w:rsidP="00FF3346">
      <w:pPr>
        <w:spacing w:after="0" w:line="360" w:lineRule="auto"/>
        <w:rPr>
          <w:rFonts w:ascii="Times New Roman" w:hAnsi="Times New Roman" w:cs="Times New Roman"/>
          <w:sz w:val="24"/>
          <w:szCs w:val="24"/>
          <w:lang w:val="en-US"/>
        </w:rPr>
      </w:pPr>
    </w:p>
    <w:p w:rsidR="008E4AE0" w:rsidRPr="009D5E02" w:rsidRDefault="008E4AE0" w:rsidP="008E4AE0">
      <w:pPr>
        <w:spacing w:after="0"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MSc</w:t>
      </w:r>
      <w:proofErr w:type="spellEnd"/>
      <w:r>
        <w:rPr>
          <w:rFonts w:ascii="Times New Roman" w:hAnsi="Times New Roman" w:cs="Times New Roman"/>
          <w:b/>
          <w:sz w:val="24"/>
          <w:szCs w:val="24"/>
        </w:rPr>
        <w:t xml:space="preserve">. Ing. </w:t>
      </w:r>
      <w:r>
        <w:rPr>
          <w:rFonts w:ascii="Times New Roman" w:hAnsi="Times New Roman" w:cs="Times New Roman"/>
          <w:b/>
          <w:sz w:val="24"/>
          <w:szCs w:val="24"/>
        </w:rPr>
        <w:t>Alejandro Hernández Hernández</w:t>
      </w:r>
      <w:r>
        <w:rPr>
          <w:rFonts w:ascii="Times New Roman" w:hAnsi="Times New Roman" w:cs="Times New Roman"/>
          <w:b/>
          <w:sz w:val="24"/>
          <w:szCs w:val="24"/>
          <w:vertAlign w:val="superscript"/>
        </w:rPr>
        <w:t>1</w:t>
      </w:r>
    </w:p>
    <w:p w:rsidR="008A1C16" w:rsidRPr="009D5E02" w:rsidRDefault="008E4AE0" w:rsidP="00FF334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Ing. Juan Carlos </w:t>
      </w:r>
      <w:proofErr w:type="spellStart"/>
      <w:r>
        <w:rPr>
          <w:rFonts w:ascii="Times New Roman" w:hAnsi="Times New Roman" w:cs="Times New Roman"/>
          <w:b/>
          <w:sz w:val="24"/>
          <w:szCs w:val="24"/>
        </w:rPr>
        <w:t>Verdecia</w:t>
      </w:r>
      <w:proofErr w:type="spellEnd"/>
      <w:r>
        <w:rPr>
          <w:rFonts w:ascii="Times New Roman" w:hAnsi="Times New Roman" w:cs="Times New Roman"/>
          <w:b/>
          <w:sz w:val="24"/>
          <w:szCs w:val="24"/>
        </w:rPr>
        <w:t xml:space="preserve"> Somoano</w:t>
      </w:r>
      <w:r>
        <w:rPr>
          <w:rFonts w:ascii="Times New Roman" w:hAnsi="Times New Roman" w:cs="Times New Roman"/>
          <w:b/>
          <w:sz w:val="24"/>
          <w:szCs w:val="24"/>
          <w:vertAlign w:val="superscript"/>
        </w:rPr>
        <w:t>2</w:t>
      </w:r>
    </w:p>
    <w:p w:rsidR="009D5E02" w:rsidRDefault="009D5E02" w:rsidP="00FF3346">
      <w:pPr>
        <w:spacing w:after="0" w:line="360" w:lineRule="auto"/>
        <w:rPr>
          <w:rFonts w:ascii="Times New Roman" w:hAnsi="Times New Roman" w:cs="Times New Roman"/>
          <w:sz w:val="24"/>
          <w:szCs w:val="24"/>
        </w:rPr>
      </w:pPr>
    </w:p>
    <w:p w:rsidR="00E912D0" w:rsidRDefault="00E912D0" w:rsidP="00FF3346">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sidR="00533B1E">
        <w:rPr>
          <w:rFonts w:ascii="Times New Roman" w:hAnsi="Times New Roman" w:cs="Times New Roman"/>
          <w:sz w:val="24"/>
          <w:szCs w:val="24"/>
        </w:rPr>
        <w:t>Universidad de Matanzas</w:t>
      </w:r>
      <w:r w:rsidRPr="00E912D0">
        <w:rPr>
          <w:rFonts w:ascii="Times New Roman" w:hAnsi="Times New Roman" w:cs="Times New Roman"/>
          <w:sz w:val="24"/>
          <w:szCs w:val="24"/>
        </w:rPr>
        <w:t xml:space="preserve">, </w:t>
      </w:r>
      <w:r w:rsidR="00533B1E">
        <w:rPr>
          <w:rFonts w:ascii="Times New Roman" w:hAnsi="Times New Roman" w:cs="Times New Roman"/>
          <w:sz w:val="24"/>
          <w:szCs w:val="24"/>
        </w:rPr>
        <w:t xml:space="preserve">Cuba, </w:t>
      </w:r>
      <w:hyperlink r:id="rId7" w:history="1">
        <w:r w:rsidR="008E4AE0" w:rsidRPr="00F60DA3">
          <w:rPr>
            <w:rStyle w:val="Hipervnculo"/>
            <w:rFonts w:ascii="Times New Roman" w:hAnsi="Times New Roman" w:cs="Times New Roman"/>
            <w:sz w:val="24"/>
            <w:szCs w:val="24"/>
          </w:rPr>
          <w:t>alealejandro.hdezhdez@gmail.com</w:t>
        </w:r>
      </w:hyperlink>
    </w:p>
    <w:p w:rsidR="008E4AE0" w:rsidRDefault="008E4AE0" w:rsidP="008E4AE0">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Pr="00E912D0">
        <w:rPr>
          <w:rFonts w:ascii="Times New Roman" w:hAnsi="Times New Roman" w:cs="Times New Roman"/>
          <w:sz w:val="24"/>
          <w:szCs w:val="24"/>
        </w:rPr>
        <w:t>-</w:t>
      </w:r>
      <w:r>
        <w:rPr>
          <w:rFonts w:ascii="Times New Roman" w:hAnsi="Times New Roman" w:cs="Times New Roman"/>
          <w:sz w:val="24"/>
          <w:szCs w:val="24"/>
        </w:rPr>
        <w:t>Universidad de Matanzas</w:t>
      </w:r>
      <w:r w:rsidRPr="00E912D0">
        <w:rPr>
          <w:rFonts w:ascii="Times New Roman" w:hAnsi="Times New Roman" w:cs="Times New Roman"/>
          <w:sz w:val="24"/>
          <w:szCs w:val="24"/>
        </w:rPr>
        <w:t xml:space="preserve">, </w:t>
      </w:r>
      <w:r>
        <w:rPr>
          <w:rFonts w:ascii="Times New Roman" w:hAnsi="Times New Roman" w:cs="Times New Roman"/>
          <w:sz w:val="24"/>
          <w:szCs w:val="24"/>
        </w:rPr>
        <w:t xml:space="preserve">Cuba, </w:t>
      </w:r>
      <w:r>
        <w:rPr>
          <w:rFonts w:ascii="Times New Roman" w:hAnsi="Times New Roman" w:cs="Times New Roman"/>
          <w:sz w:val="24"/>
          <w:szCs w:val="24"/>
        </w:rPr>
        <w:t>juan.verdecia</w:t>
      </w:r>
      <w:r>
        <w:rPr>
          <w:rFonts w:ascii="Times New Roman" w:hAnsi="Times New Roman" w:cs="Times New Roman"/>
          <w:sz w:val="24"/>
          <w:szCs w:val="24"/>
        </w:rPr>
        <w:t>@</w:t>
      </w:r>
      <w:r>
        <w:rPr>
          <w:rFonts w:ascii="Times New Roman" w:hAnsi="Times New Roman" w:cs="Times New Roman"/>
          <w:sz w:val="24"/>
          <w:szCs w:val="24"/>
        </w:rPr>
        <w:t>umcc.cu</w:t>
      </w:r>
    </w:p>
    <w:p w:rsidR="00E912D0" w:rsidRDefault="00E912D0" w:rsidP="00FF3346">
      <w:pPr>
        <w:spacing w:after="0" w:line="360" w:lineRule="auto"/>
        <w:rPr>
          <w:rFonts w:ascii="Times New Roman" w:hAnsi="Times New Roman" w:cs="Times New Roman"/>
          <w:b/>
          <w:sz w:val="24"/>
          <w:szCs w:val="24"/>
        </w:rPr>
      </w:pPr>
    </w:p>
    <w:p w:rsidR="006C52B5" w:rsidRPr="006C52B5" w:rsidRDefault="008A1C16" w:rsidP="006C52B5">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r w:rsidR="006C52B5" w:rsidRPr="006C52B5">
        <w:rPr>
          <w:rFonts w:ascii="Times New Roman" w:hAnsi="Times New Roman" w:cs="Times New Roman"/>
          <w:sz w:val="24"/>
          <w:szCs w:val="24"/>
        </w:rPr>
        <w:t>Actualmente las técnicas heurísticas de optimización son una opción muy utilizada como herramienta para la solución de problemas complejos de búsqueda y optimización, debido a su probada capacidad de encontrar soluciones adecuadas en un tiempo computacionalmente aceptable ya que resultan ser de las pocas técnicas efectivas en problemas que antes se resolvían gracias a la intuición y experiencia de los investigadores. Empleando estas técnicas se pueden optimizar recursos materiales, tiempo de ejecución, factibilidad, costos, entre otros, lo que facilita mejoras no solo en la calidad sino también en la economía. Una de las ramas en la que más se emplean estas técnicas es la optimización estructural, en la presente investigación se realiza una comparación del desempeño de varias de estas técnicas, así como un análisis de la mejor variante en la optimización de estructuras (tipologías de armaduras planas).</w:t>
      </w:r>
    </w:p>
    <w:p w:rsidR="009061A5" w:rsidRPr="008E4AE0" w:rsidRDefault="009061A5" w:rsidP="00FF3346">
      <w:pPr>
        <w:spacing w:after="0" w:line="360" w:lineRule="auto"/>
        <w:jc w:val="both"/>
        <w:rPr>
          <w:rFonts w:ascii="Times New Roman" w:hAnsi="Times New Roman" w:cs="Times New Roman"/>
          <w:i/>
          <w:sz w:val="24"/>
          <w:szCs w:val="24"/>
          <w:lang w:val="en-US"/>
        </w:rPr>
      </w:pPr>
      <w:r w:rsidRPr="008E4AE0">
        <w:rPr>
          <w:rFonts w:ascii="Times New Roman" w:hAnsi="Times New Roman" w:cs="Times New Roman"/>
          <w:b/>
          <w:i/>
          <w:sz w:val="24"/>
          <w:szCs w:val="24"/>
          <w:lang w:val="en-US"/>
        </w:rPr>
        <w:t>Abstract:</w:t>
      </w:r>
      <w:r w:rsidRPr="008E4AE0">
        <w:rPr>
          <w:rFonts w:ascii="Times New Roman" w:hAnsi="Times New Roman" w:cs="Times New Roman"/>
          <w:sz w:val="24"/>
          <w:szCs w:val="24"/>
          <w:lang w:val="en-US"/>
        </w:rPr>
        <w:t xml:space="preserve"> </w:t>
      </w:r>
      <w:r w:rsidR="00776B90" w:rsidRPr="008E4AE0">
        <w:rPr>
          <w:rStyle w:val="tlid-translation"/>
          <w:rFonts w:ascii="Times New Roman" w:hAnsi="Times New Roman" w:cs="Times New Roman"/>
          <w:i/>
          <w:sz w:val="24"/>
          <w:szCs w:val="24"/>
          <w:lang w:val="en-US"/>
        </w:rPr>
        <w:t xml:space="preserve">Currently heuristic optimization techniques are a widely used option as a tool for the solution of complex search and optimization problems, due to their proven ability to find suitable solutions in a computationally acceptable time since they are among the few effective techniques in problems that before they were solved thanks to the intuition and experience of the researchers. Employing these techniques can optimize material resources, execution time, feasibility, costs, among others, which facilitates </w:t>
      </w:r>
      <w:r w:rsidR="00776B90" w:rsidRPr="008E4AE0">
        <w:rPr>
          <w:rStyle w:val="tlid-translation"/>
          <w:rFonts w:ascii="Times New Roman" w:hAnsi="Times New Roman" w:cs="Times New Roman"/>
          <w:i/>
          <w:sz w:val="24"/>
          <w:szCs w:val="24"/>
          <w:lang w:val="en-US"/>
        </w:rPr>
        <w:lastRenderedPageBreak/>
        <w:t>improvements not only in quality but also in the economy. One of the branches in which these techniques are most used is the structural optimization, in the present investigation a comparison of the performance of several of these techniques is made, as well as an analysis of the best variant in the optimization of structures (types of reinforcements flat.</w:t>
      </w:r>
    </w:p>
    <w:p w:rsidR="009061A5" w:rsidRPr="008E4AE0" w:rsidRDefault="009061A5" w:rsidP="00FF3346">
      <w:pPr>
        <w:spacing w:after="0" w:line="360" w:lineRule="auto"/>
        <w:jc w:val="both"/>
        <w:rPr>
          <w:rFonts w:ascii="Times New Roman" w:hAnsi="Times New Roman" w:cs="Times New Roman"/>
          <w:sz w:val="24"/>
          <w:szCs w:val="24"/>
          <w:lang w:val="es-MX"/>
        </w:rPr>
      </w:pPr>
      <w:r w:rsidRPr="008E4AE0">
        <w:rPr>
          <w:rFonts w:ascii="Times New Roman" w:hAnsi="Times New Roman" w:cs="Times New Roman"/>
          <w:b/>
          <w:sz w:val="24"/>
          <w:szCs w:val="24"/>
          <w:lang w:val="es-MX"/>
        </w:rPr>
        <w:t>Palabras Clave:</w:t>
      </w:r>
      <w:r w:rsidR="008E4AE0" w:rsidRPr="008E4AE0">
        <w:rPr>
          <w:rFonts w:ascii="Times New Roman" w:hAnsi="Times New Roman" w:cs="Times New Roman"/>
          <w:b/>
          <w:sz w:val="24"/>
          <w:szCs w:val="24"/>
          <w:lang w:val="es-MX"/>
        </w:rPr>
        <w:t xml:space="preserve"> </w:t>
      </w:r>
      <w:r w:rsidR="008E4AE0" w:rsidRPr="008E4AE0">
        <w:rPr>
          <w:rFonts w:ascii="Times New Roman" w:hAnsi="Times New Roman" w:cs="Times New Roman"/>
          <w:sz w:val="24"/>
          <w:szCs w:val="24"/>
          <w:lang w:val="es-MX"/>
        </w:rPr>
        <w:t>Optimizaci</w:t>
      </w:r>
      <w:r w:rsidR="008E4AE0">
        <w:rPr>
          <w:rFonts w:ascii="Times New Roman" w:hAnsi="Times New Roman" w:cs="Times New Roman"/>
          <w:sz w:val="24"/>
          <w:szCs w:val="24"/>
          <w:lang w:val="es-MX"/>
        </w:rPr>
        <w:t>ó</w:t>
      </w:r>
      <w:r w:rsidR="008E4AE0" w:rsidRPr="008E4AE0">
        <w:rPr>
          <w:rFonts w:ascii="Times New Roman" w:hAnsi="Times New Roman" w:cs="Times New Roman"/>
          <w:sz w:val="24"/>
          <w:szCs w:val="24"/>
          <w:lang w:val="es-MX"/>
        </w:rPr>
        <w:t>n de armaduras, técnicas heurísticas de optimizaci</w:t>
      </w:r>
      <w:r w:rsidR="008E4AE0">
        <w:rPr>
          <w:rFonts w:ascii="Times New Roman" w:hAnsi="Times New Roman" w:cs="Times New Roman"/>
          <w:sz w:val="24"/>
          <w:szCs w:val="24"/>
          <w:lang w:val="es-MX"/>
        </w:rPr>
        <w:t>ó</w:t>
      </w:r>
      <w:r w:rsidR="008E4AE0" w:rsidRPr="008E4AE0">
        <w:rPr>
          <w:rFonts w:ascii="Times New Roman" w:hAnsi="Times New Roman" w:cs="Times New Roman"/>
          <w:sz w:val="24"/>
          <w:szCs w:val="24"/>
          <w:lang w:val="es-MX"/>
        </w:rPr>
        <w:t>n</w:t>
      </w:r>
      <w:r w:rsidRPr="008E4AE0">
        <w:rPr>
          <w:rFonts w:ascii="Times New Roman" w:hAnsi="Times New Roman" w:cs="Times New Roman"/>
          <w:sz w:val="24"/>
          <w:szCs w:val="24"/>
          <w:lang w:val="es-MX"/>
        </w:rPr>
        <w:t>.</w:t>
      </w:r>
    </w:p>
    <w:p w:rsidR="009061A5" w:rsidRPr="008E4AE0" w:rsidRDefault="009061A5" w:rsidP="00FF3346">
      <w:pPr>
        <w:spacing w:after="0" w:line="360" w:lineRule="auto"/>
        <w:jc w:val="both"/>
        <w:rPr>
          <w:rFonts w:ascii="Times New Roman" w:hAnsi="Times New Roman" w:cs="Times New Roman"/>
          <w:sz w:val="24"/>
          <w:szCs w:val="24"/>
          <w:lang w:val="en-US"/>
        </w:rPr>
      </w:pPr>
      <w:r w:rsidRPr="008E4AE0">
        <w:rPr>
          <w:rFonts w:ascii="Times New Roman" w:hAnsi="Times New Roman" w:cs="Times New Roman"/>
          <w:b/>
          <w:i/>
          <w:sz w:val="24"/>
          <w:szCs w:val="24"/>
          <w:lang w:val="en-US"/>
        </w:rPr>
        <w:t>Keywords:</w:t>
      </w:r>
      <w:r w:rsidRPr="008E4AE0">
        <w:rPr>
          <w:rFonts w:ascii="Times New Roman" w:hAnsi="Times New Roman" w:cs="Times New Roman"/>
          <w:sz w:val="24"/>
          <w:szCs w:val="24"/>
          <w:lang w:val="en-US"/>
        </w:rPr>
        <w:t xml:space="preserve"> </w:t>
      </w:r>
      <w:r w:rsidR="008E4AE0" w:rsidRPr="008E4AE0">
        <w:rPr>
          <w:rFonts w:ascii="Times New Roman" w:hAnsi="Times New Roman" w:cs="Times New Roman"/>
          <w:i/>
          <w:sz w:val="24"/>
          <w:szCs w:val="24"/>
          <w:lang w:val="en-US"/>
        </w:rPr>
        <w:t>Truss optimization; heuristics optimization methods</w:t>
      </w:r>
      <w:r w:rsidR="00E912D0" w:rsidRPr="008E4AE0">
        <w:rPr>
          <w:rFonts w:ascii="Times New Roman" w:hAnsi="Times New Roman" w:cs="Times New Roman"/>
          <w:sz w:val="24"/>
          <w:szCs w:val="24"/>
          <w:lang w:val="en-US"/>
        </w:rPr>
        <w:t>.</w:t>
      </w:r>
    </w:p>
    <w:p w:rsidR="00A21A1F" w:rsidRPr="008E4AE0" w:rsidRDefault="00A21A1F" w:rsidP="00FF3346">
      <w:pPr>
        <w:spacing w:after="0" w:line="360" w:lineRule="auto"/>
        <w:jc w:val="both"/>
        <w:rPr>
          <w:rFonts w:ascii="Times New Roman" w:hAnsi="Times New Roman" w:cs="Times New Roman"/>
          <w:sz w:val="24"/>
          <w:szCs w:val="24"/>
          <w:lang w:val="en-US"/>
        </w:rPr>
      </w:pPr>
    </w:p>
    <w:p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6C52B5" w:rsidRPr="006C52B5" w:rsidRDefault="006C52B5" w:rsidP="006C52B5">
      <w:pPr>
        <w:pStyle w:val="MIACParrafo"/>
        <w:spacing w:line="360" w:lineRule="auto"/>
        <w:rPr>
          <w:rFonts w:ascii="Times New Roman" w:hAnsi="Times New Roman" w:cs="Times New Roman"/>
          <w:szCs w:val="24"/>
        </w:rPr>
      </w:pPr>
      <w:r w:rsidRPr="006C52B5">
        <w:rPr>
          <w:rFonts w:ascii="Times New Roman" w:hAnsi="Times New Roman" w:cs="Times New Roman"/>
          <w:szCs w:val="24"/>
        </w:rPr>
        <w:t>Hasta las últimas décadas del pasado siglo, muchos de los procesos de diseño fueron realizados por la experiencia e intuición del diseñador, en muchas ocasiones derivadas de la subjetividad, en vez de una aplicación intensiva de la teoría de optimización o la simulación. Recientemente esta forma de pensar ha cambiado debido a la importancia que ha tomado el campo de la optimización estructural en el diseño estructural, ya que mediante su aplicación se logra reducir costos, materiales y tiempo en los procesos de diseño realizados por los equipos de proyecto. El propósito de aplicar los conceptos de diseño óptimo a la ingeniería estructural es el de obtener una solución a un problema que cumpla con todas las limitaciones y restricciones impuestas, y que a la vez resulte ser la mejor en cuanto a uno o varios criterios de diseño previamente establecidos</w:t>
      </w:r>
      <w:r w:rsidR="002C7F73">
        <w:rPr>
          <w:rFonts w:ascii="Times New Roman" w:hAnsi="Times New Roman" w:cs="Times New Roman"/>
          <w:szCs w:val="24"/>
        </w:rPr>
        <w:t xml:space="preserve"> </w:t>
      </w:r>
      <w:r w:rsidR="002C7F73" w:rsidRPr="006C52B5">
        <w:rPr>
          <w:rFonts w:ascii="Times New Roman" w:hAnsi="Times New Roman" w:cs="Times New Roman"/>
          <w:szCs w:val="24"/>
        </w:rPr>
        <w:fldChar w:fldCharType="begin"/>
      </w:r>
      <w:r w:rsidR="002C7F73" w:rsidRPr="006C52B5">
        <w:rPr>
          <w:rFonts w:ascii="Times New Roman" w:hAnsi="Times New Roman" w:cs="Times New Roman"/>
          <w:szCs w:val="24"/>
        </w:rPr>
        <w:instrText xml:space="preserve"> ADDIN EN.CITE &lt;EndNote&gt;&lt;Cite&gt;&lt;Author&gt;Chen&lt;/Author&gt;&lt;Year&gt;2013&lt;/Year&gt;&lt;RecNum&gt;25&lt;/RecNum&gt;&lt;DisplayText&gt;(Chen, 2013)&lt;/DisplayText&gt;&lt;record&gt;&lt;rec-number&gt;25&lt;/rec-number&gt;&lt;foreign-keys&gt;&lt;key app="EN" db-id="freraes2ctdppvespwzp59rht2tdff29a0a2" timestamp="1542986616"&gt;25&lt;/key&gt;&lt;/foreign-keys&gt;&lt;ref-type name="Journal Article"&gt;17&lt;/ref-type&gt;&lt;contributors&gt;&lt;authors&gt;&lt;author&gt;X Chen&lt;/author&gt;&lt;/authors&gt;&lt;/contributors&gt;&lt;titles&gt;&lt;title&gt;Learnig with sparsity: Structures, Optimization and Applications.&lt;/title&gt;&lt;secondary-title&gt;School of Computer Science Carnegie Mellon University&lt;/secondary-title&gt;&lt;/titles&gt;&lt;periodical&gt;&lt;full-title&gt;School of Computer Science Carnegie Mellon University&lt;/full-title&gt;&lt;/periodical&gt;&lt;dates&gt;&lt;year&gt;2013&lt;/year&gt;&lt;/dates&gt;&lt;urls&gt;&lt;/urls&gt;&lt;/record&gt;&lt;/Cite&gt;&lt;/EndNote&gt;</w:instrText>
      </w:r>
      <w:r w:rsidR="002C7F73" w:rsidRPr="006C52B5">
        <w:rPr>
          <w:rFonts w:ascii="Times New Roman" w:hAnsi="Times New Roman" w:cs="Times New Roman"/>
          <w:szCs w:val="24"/>
        </w:rPr>
        <w:fldChar w:fldCharType="separate"/>
      </w:r>
      <w:r w:rsidR="002C7F73" w:rsidRPr="006C52B5">
        <w:rPr>
          <w:rFonts w:ascii="Times New Roman" w:hAnsi="Times New Roman" w:cs="Times New Roman"/>
          <w:noProof/>
          <w:szCs w:val="24"/>
        </w:rPr>
        <w:t>(</w:t>
      </w:r>
      <w:hyperlink w:anchor="_ENREF_11" w:tooltip="Chen, 2013 #25" w:history="1">
        <w:r w:rsidR="002C7F73" w:rsidRPr="006C52B5">
          <w:rPr>
            <w:rFonts w:ascii="Times New Roman" w:hAnsi="Times New Roman" w:cs="Times New Roman"/>
            <w:noProof/>
            <w:szCs w:val="24"/>
          </w:rPr>
          <w:t>Chen, 2013</w:t>
        </w:r>
      </w:hyperlink>
      <w:r w:rsidR="002C7F73" w:rsidRPr="006C52B5">
        <w:rPr>
          <w:rFonts w:ascii="Times New Roman" w:hAnsi="Times New Roman" w:cs="Times New Roman"/>
          <w:noProof/>
          <w:szCs w:val="24"/>
        </w:rPr>
        <w:t>)</w:t>
      </w:r>
      <w:r w:rsidR="002C7F73" w:rsidRPr="006C52B5">
        <w:rPr>
          <w:rFonts w:ascii="Times New Roman" w:hAnsi="Times New Roman" w:cs="Times New Roman"/>
          <w:szCs w:val="24"/>
        </w:rPr>
        <w:fldChar w:fldCharType="end"/>
      </w:r>
      <w:r w:rsidRPr="006C52B5">
        <w:rPr>
          <w:rFonts w:ascii="Times New Roman" w:hAnsi="Times New Roman" w:cs="Times New Roman"/>
          <w:szCs w:val="24"/>
        </w:rPr>
        <w:t>.</w:t>
      </w:r>
    </w:p>
    <w:p w:rsidR="006C52B5" w:rsidRPr="006C52B5" w:rsidRDefault="006C52B5" w:rsidP="006C52B5">
      <w:pPr>
        <w:pStyle w:val="MIACParrafo"/>
        <w:spacing w:line="360" w:lineRule="auto"/>
        <w:rPr>
          <w:rFonts w:ascii="Times New Roman" w:hAnsi="Times New Roman" w:cs="Times New Roman"/>
          <w:szCs w:val="24"/>
        </w:rPr>
      </w:pPr>
      <w:r w:rsidRPr="006C52B5">
        <w:rPr>
          <w:rFonts w:ascii="Times New Roman" w:hAnsi="Times New Roman" w:cs="Times New Roman"/>
          <w:szCs w:val="24"/>
        </w:rPr>
        <w:t xml:space="preserve">Una de las maneras de enfocar la optimización estructural es a partir de la programación genética, en la inteligencia artificial, el término programación genética se refiere a una metodología basada en los algoritmos evolutivos e inspirada en la evolución biológica para desarrollar automáticamente programas de computadoras que realicen una tarea definida por el usuario. Es una técnica de aprendizaje automático utilizada para optimizar un grupo de individuos (por </w:t>
      </w:r>
      <w:proofErr w:type="gramStart"/>
      <w:r w:rsidRPr="006C52B5">
        <w:rPr>
          <w:rFonts w:ascii="Times New Roman" w:hAnsi="Times New Roman" w:cs="Times New Roman"/>
          <w:szCs w:val="24"/>
        </w:rPr>
        <w:t>ejemplo</w:t>
      </w:r>
      <w:proofErr w:type="gramEnd"/>
      <w:r w:rsidRPr="006C52B5">
        <w:rPr>
          <w:rFonts w:ascii="Times New Roman" w:hAnsi="Times New Roman" w:cs="Times New Roman"/>
          <w:szCs w:val="24"/>
        </w:rPr>
        <w:t xml:space="preserve"> tipologías de armaduras o celosías) evaluando su capacidad de acuerdo a una función de ajuste o aptitud, permitiendo al usuario elegir la solución más idónea. Como </w:t>
      </w:r>
      <w:hyperlink r:id="rId8" w:history="1">
        <w:r w:rsidRPr="006C52B5">
          <w:rPr>
            <w:rFonts w:ascii="Times New Roman" w:hAnsi="Times New Roman" w:cs="Times New Roman"/>
            <w:szCs w:val="24"/>
          </w:rPr>
          <w:t>metodología científica</w:t>
        </w:r>
      </w:hyperlink>
      <w:r w:rsidRPr="006C52B5">
        <w:rPr>
          <w:rFonts w:ascii="Times New Roman" w:hAnsi="Times New Roman" w:cs="Times New Roman"/>
          <w:szCs w:val="24"/>
        </w:rPr>
        <w:t xml:space="preserve">, la heurística es aplicable a cualquier </w:t>
      </w:r>
      <w:hyperlink r:id="rId9" w:history="1">
        <w:r w:rsidRPr="006C52B5">
          <w:rPr>
            <w:rFonts w:ascii="Times New Roman" w:hAnsi="Times New Roman" w:cs="Times New Roman"/>
            <w:szCs w:val="24"/>
          </w:rPr>
          <w:t>ciencia</w:t>
        </w:r>
      </w:hyperlink>
      <w:r w:rsidRPr="006C52B5">
        <w:rPr>
          <w:rFonts w:ascii="Times New Roman" w:hAnsi="Times New Roman" w:cs="Times New Roman"/>
          <w:szCs w:val="24"/>
        </w:rPr>
        <w:t xml:space="preserve"> e incluye la elaboración de medios auxiliares, principios, reglas, estrategias y programas que faciliten la búsqueda de vías de solución a problemas; o sea, para resolver tareas de cualquier tipo para las que no se cuente con un </w:t>
      </w:r>
      <w:hyperlink r:id="rId10" w:history="1">
        <w:r w:rsidRPr="006C52B5">
          <w:rPr>
            <w:rFonts w:ascii="Times New Roman" w:hAnsi="Times New Roman" w:cs="Times New Roman"/>
            <w:szCs w:val="24"/>
          </w:rPr>
          <w:t>procedimiento algorítmico</w:t>
        </w:r>
      </w:hyperlink>
      <w:r w:rsidRPr="006C52B5">
        <w:rPr>
          <w:rFonts w:ascii="Times New Roman" w:hAnsi="Times New Roman" w:cs="Times New Roman"/>
          <w:szCs w:val="24"/>
        </w:rPr>
        <w:t xml:space="preserve"> de </w:t>
      </w:r>
      <w:r w:rsidRPr="006C52B5">
        <w:rPr>
          <w:rFonts w:ascii="Times New Roman" w:hAnsi="Times New Roman" w:cs="Times New Roman"/>
          <w:szCs w:val="24"/>
        </w:rPr>
        <w:lastRenderedPageBreak/>
        <w:t>solución. La importancia de minimizar el número de soluciones posibles está enfatizada en generar problemas razonables de optimización que se refieren generalmente en la optimización estructural a las tres categorías del diseño: el tamaño, la forma y la topología.</w:t>
      </w:r>
    </w:p>
    <w:p w:rsidR="006C52B5" w:rsidRPr="006C52B5" w:rsidRDefault="006C52B5" w:rsidP="006C52B5">
      <w:pPr>
        <w:pStyle w:val="MIACParrafo"/>
        <w:spacing w:line="360" w:lineRule="auto"/>
        <w:rPr>
          <w:rFonts w:ascii="Times New Roman" w:hAnsi="Times New Roman" w:cs="Times New Roman"/>
          <w:szCs w:val="24"/>
        </w:rPr>
      </w:pPr>
      <w:r w:rsidRPr="006C52B5">
        <w:rPr>
          <w:rFonts w:ascii="Times New Roman" w:hAnsi="Times New Roman" w:cs="Times New Roman"/>
          <w:szCs w:val="24"/>
        </w:rPr>
        <w:t xml:space="preserve">Esta disciplina ha ido evolucionando con el paso del tiempo hasta convertirse en un área de ingeniería llamada optimización estructural. El interés creciente en esta área en las últimas décadas es debido a la disponibilidad de computadoras baratas y poderosas, junto con los desarrollos rápidos en los métodos de análisis estructural y de optimización que juega un papel principal en muchos campos de ingeniería. Por otra </w:t>
      </w:r>
      <w:proofErr w:type="gramStart"/>
      <w:r w:rsidRPr="006C52B5">
        <w:rPr>
          <w:rFonts w:ascii="Times New Roman" w:hAnsi="Times New Roman" w:cs="Times New Roman"/>
          <w:szCs w:val="24"/>
        </w:rPr>
        <w:t>parte</w:t>
      </w:r>
      <w:proofErr w:type="gramEnd"/>
      <w:r w:rsidRPr="006C52B5">
        <w:rPr>
          <w:rFonts w:ascii="Times New Roman" w:hAnsi="Times New Roman" w:cs="Times New Roman"/>
          <w:szCs w:val="24"/>
        </w:rPr>
        <w:t xml:space="preserve"> numerosos problemas a los que se enfrentan los ingenieros civiles están descritos por la optimización de estructuras.</w:t>
      </w:r>
    </w:p>
    <w:p w:rsidR="006C52B5" w:rsidRPr="006C52B5" w:rsidRDefault="006C52B5" w:rsidP="006C52B5">
      <w:pPr>
        <w:pStyle w:val="MIACParrafo"/>
        <w:spacing w:line="360" w:lineRule="auto"/>
        <w:rPr>
          <w:rFonts w:ascii="Times New Roman" w:hAnsi="Times New Roman" w:cs="Times New Roman"/>
          <w:szCs w:val="24"/>
        </w:rPr>
      </w:pPr>
      <w:r w:rsidRPr="006C52B5">
        <w:rPr>
          <w:rFonts w:ascii="Times New Roman" w:hAnsi="Times New Roman" w:cs="Times New Roman"/>
          <w:szCs w:val="24"/>
        </w:rPr>
        <w:t>La optimización de estructuras (armaduras, celosías, entre otras) se ocupa de la selección de nodos y su conectividad, en otro nivel, crea búsquedas de optimización para encontrar las coordenadas óptimas de nodos existentes, finalmente, las secciones transversales de miembros de la estructura pueden ser optimizadas. En cada caso, el problema de optimización es subordinado a algunas restricciones en los desplazamientos del nodo, las cargas críticas de alabeo, entre otras. La función objetivo es en muchos casos minimizar el peso de estructura que se correlaciona con el costo global.</w:t>
      </w:r>
    </w:p>
    <w:p w:rsidR="006C52B5" w:rsidRPr="006C52B5" w:rsidRDefault="006C52B5" w:rsidP="006C52B5">
      <w:pPr>
        <w:pStyle w:val="MIACParrafo"/>
        <w:spacing w:line="360" w:lineRule="auto"/>
        <w:rPr>
          <w:rFonts w:ascii="Times New Roman" w:hAnsi="Times New Roman" w:cs="Times New Roman"/>
          <w:szCs w:val="24"/>
        </w:rPr>
      </w:pPr>
      <w:r w:rsidRPr="006C52B5">
        <w:rPr>
          <w:rFonts w:ascii="Times New Roman" w:hAnsi="Times New Roman" w:cs="Times New Roman"/>
          <w:szCs w:val="24"/>
        </w:rPr>
        <w:t xml:space="preserve">Elegir la mejor solución y mejorarla, depende fuertemente de la experiencia del diseñador, por lo que no es simple y no se dispone de los parámetros o la capacidad suficientes para asegurar que la última propuesta de solución que se obtenga sea la óptima, ya que es físicamente imposible evaluar el espectro completo de posibles soluciones. Entonces, resulta atractivo tener una herramienta que permita obtener soluciones de un problema de diseño lo más cercanas posibles a la óptima, cuyo desempeño no dependa de la experiencia del diseñador, de lo que se deriva el </w:t>
      </w:r>
      <w:r w:rsidRPr="006C52B5">
        <w:rPr>
          <w:rFonts w:ascii="Times New Roman" w:hAnsi="Times New Roman" w:cs="Times New Roman"/>
          <w:b/>
          <w:szCs w:val="24"/>
        </w:rPr>
        <w:t>problema</w:t>
      </w:r>
      <w:r w:rsidRPr="001C6FAE">
        <w:rPr>
          <w:rFonts w:ascii="Times New Roman" w:hAnsi="Times New Roman" w:cs="Times New Roman"/>
          <w:szCs w:val="24"/>
        </w:rPr>
        <w:t xml:space="preserve"> </w:t>
      </w:r>
      <w:r w:rsidR="001C6FAE" w:rsidRPr="001C6FAE">
        <w:rPr>
          <w:rFonts w:ascii="Times New Roman" w:hAnsi="Times New Roman" w:cs="Times New Roman"/>
          <w:szCs w:val="24"/>
        </w:rPr>
        <w:t>de que l</w:t>
      </w:r>
      <w:r w:rsidRPr="006C52B5">
        <w:rPr>
          <w:rFonts w:ascii="Times New Roman" w:hAnsi="Times New Roman" w:cs="Times New Roman"/>
          <w:szCs w:val="24"/>
        </w:rPr>
        <w:t xml:space="preserve">os diseños de las diferentes tipologías de armaduras planas que se realizan hoy en </w:t>
      </w:r>
      <w:r w:rsidR="001C6FAE">
        <w:rPr>
          <w:rFonts w:ascii="Times New Roman" w:hAnsi="Times New Roman" w:cs="Times New Roman"/>
          <w:szCs w:val="24"/>
        </w:rPr>
        <w:t>Cuba</w:t>
      </w:r>
      <w:r w:rsidRPr="006C52B5">
        <w:rPr>
          <w:rFonts w:ascii="Times New Roman" w:hAnsi="Times New Roman" w:cs="Times New Roman"/>
          <w:szCs w:val="24"/>
        </w:rPr>
        <w:t>, se obtienen fundamentalmente basados en experiencias y criterios del diseñador y no de un proceso de optimización que derive en armaduras más racionales y económicas, lo que implica un gasto innecesario de recursos.</w:t>
      </w:r>
    </w:p>
    <w:p w:rsidR="006C52B5" w:rsidRPr="006C52B5" w:rsidRDefault="002C7F73" w:rsidP="006C52B5">
      <w:pPr>
        <w:pStyle w:val="MIACParrafo"/>
        <w:spacing w:line="360" w:lineRule="auto"/>
        <w:rPr>
          <w:rFonts w:ascii="Times New Roman" w:hAnsi="Times New Roman" w:cs="Times New Roman"/>
          <w:szCs w:val="24"/>
        </w:rPr>
      </w:pPr>
      <w:r>
        <w:rPr>
          <w:rFonts w:ascii="Times New Roman" w:hAnsi="Times New Roman" w:cs="Times New Roman"/>
          <w:szCs w:val="24"/>
        </w:rPr>
        <w:lastRenderedPageBreak/>
        <w:t xml:space="preserve">El </w:t>
      </w:r>
      <w:r w:rsidR="006C52B5" w:rsidRPr="006C52B5">
        <w:rPr>
          <w:rFonts w:ascii="Times New Roman" w:hAnsi="Times New Roman" w:cs="Times New Roman"/>
          <w:szCs w:val="24"/>
        </w:rPr>
        <w:t xml:space="preserve">concepto de </w:t>
      </w:r>
      <w:r w:rsidR="006C52B5" w:rsidRPr="006C52B5">
        <w:rPr>
          <w:rFonts w:ascii="Times New Roman" w:hAnsi="Times New Roman" w:cs="Times New Roman"/>
          <w:b/>
          <w:szCs w:val="24"/>
        </w:rPr>
        <w:t>optimización</w:t>
      </w:r>
      <w:r w:rsidR="006C52B5" w:rsidRPr="006C52B5">
        <w:rPr>
          <w:rFonts w:ascii="Times New Roman" w:hAnsi="Times New Roman" w:cs="Times New Roman"/>
          <w:szCs w:val="24"/>
        </w:rPr>
        <w:t>, que se refiere a la selección del mejor elemento de un conjunto de elementos posibles, de acuerdo a un criterio de selección dado. Para esto, se deben emplear métodos de optimización que permitan conocer los mejores valores que puede asumir dicho conjunto de variables.</w:t>
      </w:r>
      <w:r w:rsidR="006C52B5" w:rsidRPr="006C52B5">
        <w:rPr>
          <w:rFonts w:ascii="Times New Roman" w:hAnsi="Times New Roman" w:cs="Times New Roman"/>
          <w:szCs w:val="24"/>
        </w:rPr>
        <w:fldChar w:fldCharType="begin"/>
      </w:r>
      <w:r w:rsidR="006C52B5" w:rsidRPr="006C52B5">
        <w:rPr>
          <w:rFonts w:ascii="Times New Roman" w:hAnsi="Times New Roman" w:cs="Times New Roman"/>
          <w:szCs w:val="24"/>
        </w:rPr>
        <w:instrText xml:space="preserve"> ADDIN EN.CITE &lt;EndNote&gt;&lt;Cite&gt;&lt;Author&gt;Gong&lt;/Author&gt;&lt;Year&gt;2014&lt;/Year&gt;&lt;RecNum&gt;50&lt;/RecNum&gt;&lt;DisplayText&gt;(Gong et al., 2014)&lt;/DisplayText&gt;&lt;record&gt;&lt;rec-number&gt;50&lt;/rec-number&gt;&lt;foreign-keys&gt;&lt;key app="EN" db-id="freraes2ctdppvespwzp59rht2tdff29a0a2" timestamp="1543857721"&gt;50&lt;/key&gt;&lt;/foreign-keys&gt;&lt;ref-type name="Journal Article"&gt;17&lt;/ref-type&gt;&lt;contributors&gt;&lt;authors&gt;&lt;author&gt;Dunwei Gong&lt;/author&gt;&lt;author&gt;Gengxing Wang&lt;/author&gt;&lt;author&gt;Xiaoyan Sun&lt;/author&gt;&lt;author&gt;Yuyan Han&lt;/author&gt;&lt;/authors&gt;&lt;/contributors&gt;&lt;titles&gt;&lt;title&gt;A set-based genetic algorithm for solving the many-objective optimization problem&lt;/title&gt;&lt;secondary-title&gt;Springer&lt;/secondary-title&gt;&lt;/titles&gt;&lt;periodical&gt;&lt;full-title&gt;Springer&lt;/full-title&gt;&lt;/periodical&gt;&lt;dates&gt;&lt;year&gt;2014&lt;/year&gt;&lt;/dates&gt;&lt;urls&gt;&lt;/urls&gt;&lt;/record&gt;&lt;/Cite&gt;&lt;/EndNote&gt;</w:instrText>
      </w:r>
      <w:r w:rsidR="006C52B5" w:rsidRPr="006C52B5">
        <w:rPr>
          <w:rFonts w:ascii="Times New Roman" w:hAnsi="Times New Roman" w:cs="Times New Roman"/>
          <w:szCs w:val="24"/>
        </w:rPr>
        <w:fldChar w:fldCharType="separate"/>
      </w:r>
      <w:r w:rsidR="006C52B5" w:rsidRPr="006C52B5">
        <w:rPr>
          <w:rFonts w:ascii="Times New Roman" w:hAnsi="Times New Roman" w:cs="Times New Roman"/>
          <w:noProof/>
          <w:szCs w:val="24"/>
        </w:rPr>
        <w:t>(</w:t>
      </w:r>
      <w:hyperlink w:anchor="_ENREF_20" w:tooltip="Gong, 2014 #50" w:history="1">
        <w:r w:rsidR="006C52B5" w:rsidRPr="006C52B5">
          <w:rPr>
            <w:rFonts w:ascii="Times New Roman" w:hAnsi="Times New Roman" w:cs="Times New Roman"/>
            <w:noProof/>
            <w:szCs w:val="24"/>
          </w:rPr>
          <w:t>Gong et al., 2014</w:t>
        </w:r>
      </w:hyperlink>
      <w:r w:rsidR="006C52B5" w:rsidRPr="006C52B5">
        <w:rPr>
          <w:rFonts w:ascii="Times New Roman" w:hAnsi="Times New Roman" w:cs="Times New Roman"/>
          <w:noProof/>
          <w:szCs w:val="24"/>
        </w:rPr>
        <w:t>)</w:t>
      </w:r>
      <w:r w:rsidR="006C52B5" w:rsidRPr="006C52B5">
        <w:rPr>
          <w:rFonts w:ascii="Times New Roman" w:hAnsi="Times New Roman" w:cs="Times New Roman"/>
          <w:szCs w:val="24"/>
        </w:rPr>
        <w:fldChar w:fldCharType="end"/>
      </w:r>
      <w:r w:rsidR="006C52B5" w:rsidRPr="006C52B5">
        <w:rPr>
          <w:rFonts w:ascii="Times New Roman" w:hAnsi="Times New Roman" w:cs="Times New Roman"/>
          <w:szCs w:val="24"/>
        </w:rPr>
        <w:t xml:space="preserve"> </w:t>
      </w:r>
      <w:r w:rsidR="006C52B5" w:rsidRPr="006C52B5">
        <w:rPr>
          <w:rFonts w:ascii="Times New Roman" w:hAnsi="Times New Roman" w:cs="Times New Roman"/>
          <w:szCs w:val="24"/>
        </w:rPr>
        <w:fldChar w:fldCharType="begin"/>
      </w:r>
      <w:r w:rsidR="006C52B5" w:rsidRPr="006C52B5">
        <w:rPr>
          <w:rFonts w:ascii="Times New Roman" w:hAnsi="Times New Roman" w:cs="Times New Roman"/>
          <w:szCs w:val="24"/>
        </w:rPr>
        <w:instrText xml:space="preserve"> ADDIN EN.CITE &lt;EndNote&gt;&lt;Cite&gt;&lt;Author&gt;Coello&lt;/Author&gt;&lt;Year&gt;2000&lt;/Year&gt;&lt;RecNum&gt;23&lt;/RecNum&gt;&lt;DisplayText&gt;(Coello and Christiansen, 2000)&lt;/DisplayText&gt;&lt;record&gt;&lt;rec-number&gt;23&lt;/rec-number&gt;&lt;foreign-keys&gt;&lt;key app="EN" db-id="freraes2ctdppvespwzp59rht2tdff29a0a2" timestamp="1542986459"&gt;23&lt;/key&gt;&lt;/foreign-keys&gt;&lt;ref-type name="Journal Article"&gt;17&lt;/ref-type&gt;&lt;contributors&gt;&lt;authors&gt;&lt;author&gt;C Coello&lt;/author&gt;&lt;author&gt;C Christiansen&lt;/author&gt;&lt;/authors&gt;&lt;/contributors&gt;&lt;titles&gt;&lt;title&gt;Multiobjective optimization of trusses using genetic algorthms.&lt;/title&gt;&lt;/titles&gt;&lt;dates&gt;&lt;year&gt;2000&lt;/year&gt;&lt;/dates&gt;&lt;urls&gt;&lt;/urls&gt;&lt;/record&gt;&lt;/Cite&gt;&lt;/EndNote&gt;</w:instrText>
      </w:r>
      <w:r w:rsidR="006C52B5" w:rsidRPr="006C52B5">
        <w:rPr>
          <w:rFonts w:ascii="Times New Roman" w:hAnsi="Times New Roman" w:cs="Times New Roman"/>
          <w:szCs w:val="24"/>
        </w:rPr>
        <w:fldChar w:fldCharType="separate"/>
      </w:r>
      <w:r w:rsidR="006C52B5" w:rsidRPr="006C52B5">
        <w:rPr>
          <w:rFonts w:ascii="Times New Roman" w:hAnsi="Times New Roman" w:cs="Times New Roman"/>
          <w:noProof/>
          <w:szCs w:val="24"/>
        </w:rPr>
        <w:t>(</w:t>
      </w:r>
      <w:hyperlink w:anchor="_ENREF_7" w:tooltip="Coello, 2000 #23" w:history="1">
        <w:r w:rsidR="006C52B5" w:rsidRPr="006C52B5">
          <w:rPr>
            <w:rFonts w:ascii="Times New Roman" w:hAnsi="Times New Roman" w:cs="Times New Roman"/>
            <w:noProof/>
            <w:szCs w:val="24"/>
          </w:rPr>
          <w:t>Coello and Christiansen, 2000</w:t>
        </w:r>
      </w:hyperlink>
      <w:r w:rsidR="006C52B5" w:rsidRPr="006C52B5">
        <w:rPr>
          <w:rFonts w:ascii="Times New Roman" w:hAnsi="Times New Roman" w:cs="Times New Roman"/>
          <w:noProof/>
          <w:szCs w:val="24"/>
        </w:rPr>
        <w:t>)</w:t>
      </w:r>
      <w:r w:rsidR="006C52B5" w:rsidRPr="006C52B5">
        <w:rPr>
          <w:rFonts w:ascii="Times New Roman" w:hAnsi="Times New Roman" w:cs="Times New Roman"/>
          <w:szCs w:val="24"/>
        </w:rPr>
        <w:fldChar w:fldCharType="end"/>
      </w:r>
      <w:r w:rsidR="00DC00CC">
        <w:rPr>
          <w:rFonts w:ascii="Times New Roman" w:hAnsi="Times New Roman" w:cs="Times New Roman"/>
          <w:szCs w:val="24"/>
        </w:rPr>
        <w:t xml:space="preserve"> </w:t>
      </w:r>
      <w:r w:rsidR="006C52B5" w:rsidRPr="006C52B5">
        <w:rPr>
          <w:rFonts w:ascii="Times New Roman" w:hAnsi="Times New Roman" w:cs="Times New Roman"/>
          <w:szCs w:val="24"/>
        </w:rPr>
        <w:fldChar w:fldCharType="begin"/>
      </w:r>
      <w:r w:rsidR="006C52B5" w:rsidRPr="006C52B5">
        <w:rPr>
          <w:rFonts w:ascii="Times New Roman" w:hAnsi="Times New Roman" w:cs="Times New Roman"/>
          <w:szCs w:val="24"/>
        </w:rPr>
        <w:instrText xml:space="preserve"> ADDIN EN.CITE &lt;EndNote&gt;&lt;Cite&gt;&lt;Author&gt;Coello&lt;/Author&gt;&lt;Year&gt;1995&lt;/Year&gt;&lt;RecNum&gt;21&lt;/RecNum&gt;&lt;DisplayText&gt;(Coello et al., 1995)&lt;/DisplayText&gt;&lt;record&gt;&lt;rec-number&gt;21&lt;/rec-number&gt;&lt;foreign-keys&gt;&lt;key app="EN" db-id="freraes2ctdppvespwzp59rht2tdff29a0a2" timestamp="1542986270"&gt;21&lt;/key&gt;&lt;/foreign-keys&gt;&lt;ref-type name="Journal Article"&gt;17&lt;/ref-type&gt;&lt;contributors&gt;&lt;authors&gt;&lt;author&gt;Coello&lt;/author&gt;&lt;author&gt;Rudnick&lt;/author&gt;&lt;author&gt;Christiansen&lt;/author&gt;&lt;/authors&gt;&lt;/contributors&gt;&lt;titles&gt;&lt;title&gt;Using genetic algorithms for optimal design of trusses.&lt;/title&gt;&lt;/titles&gt;&lt;dates&gt;&lt;year&gt;1995&lt;/year&gt;&lt;/dates&gt;&lt;urls&gt;&lt;/urls&gt;&lt;/record&gt;&lt;/Cite&gt;&lt;/EndNote&gt;</w:instrText>
      </w:r>
      <w:r w:rsidR="006C52B5" w:rsidRPr="006C52B5">
        <w:rPr>
          <w:rFonts w:ascii="Times New Roman" w:hAnsi="Times New Roman" w:cs="Times New Roman"/>
          <w:szCs w:val="24"/>
        </w:rPr>
        <w:fldChar w:fldCharType="separate"/>
      </w:r>
      <w:r w:rsidR="006C52B5" w:rsidRPr="006C52B5">
        <w:rPr>
          <w:rFonts w:ascii="Times New Roman" w:hAnsi="Times New Roman" w:cs="Times New Roman"/>
          <w:noProof/>
          <w:szCs w:val="24"/>
        </w:rPr>
        <w:t>(</w:t>
      </w:r>
      <w:hyperlink w:anchor="_ENREF_5" w:tooltip="Coello, 1995 #21" w:history="1">
        <w:r w:rsidR="006C52B5" w:rsidRPr="006C52B5">
          <w:rPr>
            <w:rFonts w:ascii="Times New Roman" w:hAnsi="Times New Roman" w:cs="Times New Roman"/>
            <w:noProof/>
            <w:szCs w:val="24"/>
          </w:rPr>
          <w:t>Coello et al., 1995</w:t>
        </w:r>
      </w:hyperlink>
      <w:r w:rsidR="006C52B5" w:rsidRPr="006C52B5">
        <w:rPr>
          <w:rFonts w:ascii="Times New Roman" w:hAnsi="Times New Roman" w:cs="Times New Roman"/>
          <w:noProof/>
          <w:szCs w:val="24"/>
        </w:rPr>
        <w:t>)</w:t>
      </w:r>
      <w:r w:rsidR="006C52B5" w:rsidRPr="006C52B5">
        <w:rPr>
          <w:rFonts w:ascii="Times New Roman" w:hAnsi="Times New Roman" w:cs="Times New Roman"/>
          <w:szCs w:val="24"/>
        </w:rPr>
        <w:fldChar w:fldCharType="end"/>
      </w:r>
    </w:p>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szCs w:val="24"/>
        </w:rPr>
        <w:t xml:space="preserve">La </w:t>
      </w:r>
      <w:r w:rsidRPr="006C52B5">
        <w:rPr>
          <w:rFonts w:ascii="Times New Roman" w:hAnsi="Times New Roman" w:cs="Times New Roman"/>
          <w:b/>
          <w:szCs w:val="24"/>
        </w:rPr>
        <w:t>función objetivo</w:t>
      </w:r>
      <w:r w:rsidRPr="006C52B5">
        <w:rPr>
          <w:rFonts w:ascii="Times New Roman" w:hAnsi="Times New Roman" w:cs="Times New Roman"/>
          <w:szCs w:val="24"/>
        </w:rPr>
        <w:t>, es la función que mide cualitativamente el funcionamiento del sistema en un proceso de optimización, de modo que lo que se busca es la maximización o minimización de esta, enmarcado en una gama de posibles soluciones.</w:t>
      </w:r>
    </w:p>
    <w:p w:rsidR="006C52B5" w:rsidRPr="006C52B5" w:rsidRDefault="006C52B5" w:rsidP="006C52B5">
      <w:pPr>
        <w:pStyle w:val="MIACParrafo"/>
        <w:spacing w:line="360" w:lineRule="auto"/>
        <w:rPr>
          <w:rFonts w:ascii="Times New Roman" w:hAnsi="Times New Roman" w:cs="Times New Roman"/>
          <w:szCs w:val="24"/>
        </w:rPr>
      </w:pPr>
      <w:r w:rsidRPr="006C52B5">
        <w:rPr>
          <w:rFonts w:ascii="Times New Roman" w:hAnsi="Times New Roman" w:cs="Times New Roman"/>
          <w:szCs w:val="24"/>
        </w:rPr>
        <w:t xml:space="preserve">Una </w:t>
      </w:r>
      <w:r w:rsidRPr="006C52B5">
        <w:rPr>
          <w:rFonts w:ascii="Times New Roman" w:hAnsi="Times New Roman" w:cs="Times New Roman"/>
          <w:b/>
          <w:szCs w:val="24"/>
        </w:rPr>
        <w:t>restricción</w:t>
      </w:r>
      <w:r w:rsidRPr="006C52B5">
        <w:rPr>
          <w:rFonts w:ascii="Times New Roman" w:hAnsi="Times New Roman" w:cs="Times New Roman"/>
          <w:szCs w:val="24"/>
        </w:rPr>
        <w:t xml:space="preserve"> es un parámetro que permite ceñir, circunscribir o reducir a un límite un elemento determinado, de modo que haya validez en el diseño.</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&lt;EndNote&gt;&lt;Cite&gt;&lt;Author&gt;Coello&lt;/Author&gt;&lt;Year&gt;2002&lt;/Year&gt;&lt;RecNum&gt;9&lt;/RecNum&gt;&lt;DisplayText&gt;(Coello et al., 2002)&lt;/DisplayText&gt;&lt;record&gt;&lt;rec-number&gt;9&lt;/rec-number&gt;&lt;foreign-keys&gt;&lt;key app="EN" db-id="freraes2ctdppvespwzp59rht2tdff29a0a2" timestamp="1542908701"&gt;9&lt;/key&gt;&lt;/foreign-keys&gt;&lt;ref-type name="Book"&gt;6&lt;/ref-type&gt;&lt;contributors&gt;&lt;authors&gt;&lt;author&gt;Carlos Coello&lt;/author&gt;&lt;author&gt;Gary Lamont&lt;/author&gt;&lt;author&gt;David VanVeldhuizen &lt;/author&gt;&lt;/authors&gt;&lt;/contributors&gt;&lt;titles&gt;&lt;title&gt;Evolutionary Algorithms for Solving Multi-Objective Problems&lt;/title&gt;&lt;/titles&gt;&lt;dates&gt;&lt;year&gt;2002&lt;/year&gt;&lt;/dates&gt;&lt;urls&gt;&lt;/urls&gt;&lt;/record&gt;&lt;/Cite&gt;&lt;/EndNote&gt;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8" w:tooltip="Coello, 2002 #9" w:history="1">
        <w:r w:rsidRPr="006C52B5">
          <w:rPr>
            <w:rFonts w:ascii="Times New Roman" w:hAnsi="Times New Roman" w:cs="Times New Roman"/>
            <w:noProof/>
            <w:szCs w:val="24"/>
          </w:rPr>
          <w:t>Coello et al., 2002</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r w:rsidR="00A828C7">
        <w:rPr>
          <w:rFonts w:ascii="Times New Roman" w:hAnsi="Times New Roman" w:cs="Times New Roman"/>
          <w:szCs w:val="24"/>
        </w:rPr>
        <w:t xml:space="preserve">. </w:t>
      </w:r>
      <w:r w:rsidRPr="006C52B5">
        <w:rPr>
          <w:rFonts w:ascii="Times New Roman" w:hAnsi="Times New Roman" w:cs="Times New Roman"/>
          <w:szCs w:val="24"/>
        </w:rPr>
        <w:t>Dado que estas restricciones son aplicadas en problemas de tipo físico y matemático, se pueden clasificar en dos grandes grupos, funcionales y geométricas, las primeras se refieren al comportamiento físico-mecánico del sistema, las otras a las dimensiones y tipología de los elementos.</w:t>
      </w:r>
    </w:p>
    <w:p w:rsidR="006C52B5" w:rsidRPr="006C52B5" w:rsidRDefault="006C52B5" w:rsidP="006C52B5">
      <w:pPr>
        <w:pStyle w:val="MIACParrafo"/>
        <w:spacing w:line="360" w:lineRule="auto"/>
        <w:rPr>
          <w:rFonts w:ascii="Times New Roman" w:hAnsi="Times New Roman" w:cs="Times New Roman"/>
          <w:szCs w:val="24"/>
        </w:rPr>
      </w:pPr>
      <w:r w:rsidRPr="006C52B5">
        <w:rPr>
          <w:rFonts w:ascii="Times New Roman" w:hAnsi="Times New Roman" w:cs="Times New Roman"/>
          <w:szCs w:val="24"/>
        </w:rPr>
        <w:t xml:space="preserve">Se define como </w:t>
      </w:r>
      <w:r w:rsidRPr="006C52B5">
        <w:rPr>
          <w:rFonts w:ascii="Times New Roman" w:hAnsi="Times New Roman" w:cs="Times New Roman"/>
          <w:b/>
          <w:szCs w:val="24"/>
        </w:rPr>
        <w:t>espacio de búsqueda</w:t>
      </w:r>
      <w:r w:rsidRPr="006C52B5">
        <w:rPr>
          <w:rFonts w:ascii="Times New Roman" w:hAnsi="Times New Roman" w:cs="Times New Roman"/>
          <w:szCs w:val="24"/>
        </w:rPr>
        <w:t xml:space="preserve"> al conjunto de todos los elementos que pueden ser operados por los métodos de optimización. La búsqueda generalmente se realiza con los mejores individuos de distintas áreas del espacio del problema. </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&lt;EndNote&gt;&lt;Cite&gt;&lt;Author&gt;MacDonald&lt;/Author&gt;&lt;Year&gt;2005&lt;/Year&gt;&lt;RecNum&gt;38&lt;/RecNum&gt;&lt;DisplayText&gt;(MacDonald, 2005)&lt;/DisplayText&gt;&lt;record&gt;&lt;rec-number&gt;38&lt;/rec-number&gt;&lt;foreign-keys&gt;&lt;key app="EN" db-id="freraes2ctdppvespwzp59rht2tdff29a0a2" timestamp="1543186503"&gt;38&lt;/key&gt;&lt;/foreign-keys&gt;&lt;ref-type name="Thesis"&gt;32&lt;/ref-type&gt;&lt;contributors&gt;&lt;authors&gt;&lt;author&gt;R MacDonald&lt;/author&gt;&lt;/authors&gt;&lt;/contributors&gt;&lt;titles&gt;&lt;title&gt;Genetic Algorithms with Steel Structures a Literatura Review&lt;/title&gt;&lt;/titles&gt;&lt;volume&gt;Master&lt;/volume&gt;&lt;dates&gt;&lt;year&gt;2005&lt;/year&gt;&lt;/dates&gt;&lt;publisher&gt;Brigham Young University&lt;/publisher&gt;&lt;urls&gt;&lt;/urls&gt;&lt;/record&gt;&lt;/Cite&gt;&lt;/EndNote&gt;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30" w:tooltip="MacDonald, 2005 #38" w:history="1">
        <w:r w:rsidRPr="006C52B5">
          <w:rPr>
            <w:rFonts w:ascii="Times New Roman" w:hAnsi="Times New Roman" w:cs="Times New Roman"/>
            <w:noProof/>
            <w:szCs w:val="24"/>
          </w:rPr>
          <w:t>MacDonald, 2005</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r w:rsidRPr="006C52B5">
        <w:rPr>
          <w:rFonts w:ascii="Times New Roman" w:hAnsi="Times New Roman" w:cs="Times New Roman"/>
          <w:szCs w:val="24"/>
        </w:rPr>
        <w:t>.</w:t>
      </w:r>
    </w:p>
    <w:p w:rsidR="006C52B5" w:rsidRPr="006C52B5" w:rsidRDefault="006C52B5" w:rsidP="006C52B5">
      <w:pPr>
        <w:pStyle w:val="MIACParrafo"/>
        <w:spacing w:line="360" w:lineRule="auto"/>
        <w:rPr>
          <w:rFonts w:ascii="Times New Roman" w:hAnsi="Times New Roman" w:cs="Times New Roman"/>
          <w:szCs w:val="24"/>
        </w:rPr>
      </w:pPr>
      <w:r w:rsidRPr="006C52B5">
        <w:rPr>
          <w:rFonts w:ascii="Times New Roman" w:hAnsi="Times New Roman" w:cs="Times New Roman"/>
          <w:szCs w:val="24"/>
        </w:rPr>
        <w:t xml:space="preserve">Las </w:t>
      </w:r>
      <w:r w:rsidRPr="006C52B5">
        <w:rPr>
          <w:rFonts w:ascii="Times New Roman" w:hAnsi="Times New Roman" w:cs="Times New Roman"/>
          <w:b/>
          <w:szCs w:val="24"/>
        </w:rPr>
        <w:t>variables</w:t>
      </w:r>
      <w:r w:rsidRPr="006C52B5">
        <w:rPr>
          <w:rFonts w:ascii="Times New Roman" w:hAnsi="Times New Roman" w:cs="Times New Roman"/>
          <w:szCs w:val="24"/>
        </w:rPr>
        <w:t xml:space="preserve"> representan las decisiones que se pueden tomar para variar el valor de la función objetivo. Se pueden </w:t>
      </w:r>
      <w:proofErr w:type="spellStart"/>
      <w:r w:rsidRPr="006C52B5">
        <w:rPr>
          <w:rFonts w:ascii="Times New Roman" w:hAnsi="Times New Roman" w:cs="Times New Roman"/>
          <w:szCs w:val="24"/>
        </w:rPr>
        <w:t>clasiﬁcar</w:t>
      </w:r>
      <w:proofErr w:type="spellEnd"/>
      <w:r w:rsidRPr="006C52B5">
        <w:rPr>
          <w:rFonts w:ascii="Times New Roman" w:hAnsi="Times New Roman" w:cs="Times New Roman"/>
          <w:szCs w:val="24"/>
        </w:rPr>
        <w:t xml:space="preserve"> como dependientes o independientes.</w:t>
      </w:r>
      <w:r w:rsidR="002C7F73">
        <w:rPr>
          <w:rFonts w:ascii="Times New Roman" w:hAnsi="Times New Roman" w:cs="Times New Roman"/>
          <w:szCs w:val="24"/>
        </w:rPr>
        <w:t xml:space="preserve"> </w:t>
      </w:r>
      <w:r w:rsidRPr="006C52B5">
        <w:rPr>
          <w:rFonts w:ascii="Times New Roman" w:hAnsi="Times New Roman" w:cs="Times New Roman"/>
          <w:szCs w:val="24"/>
        </w:rPr>
        <w:t>En el caso de la optimización estructural de armaduras planas o celosías por lo general son consideradas como variables las longitudes y secciones transversales de los elementos, es decir la posición de los nudos y la rigidez de las barras.</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&lt;EndNote&gt;&lt;Cite&gt;&lt;Author&gt;Pires&lt;/Author&gt;&lt;Year&gt;2014&lt;/Year&gt;&lt;RecNum&gt;41&lt;/RecNum&gt;&lt;DisplayText&gt;(Pires, 2014)&lt;/DisplayText&gt;&lt;record&gt;&lt;rec-number&gt;41&lt;/rec-number&gt;&lt;foreign-keys&gt;&lt;key app="EN" db-id="freraes2ctdppvespwzp59rht2tdff29a0a2" timestamp="1543203058"&gt;41&lt;/key&gt;&lt;/foreign-keys&gt;&lt;ref-type name="Thesis"&gt;32&lt;/ref-type&gt;&lt;contributors&gt;&lt;authors&gt;&lt;author&gt;J Pires&lt;/author&gt;&lt;/authors&gt;&lt;/contributors&gt;&lt;titles&gt;&lt;title&gt;Structural Optimization using the Finite Element Method&lt;/title&gt;&lt;/titles&gt;&lt;dates&gt;&lt;year&gt;2014&lt;/year&gt;&lt;/dates&gt;&lt;publisher&gt;Universidad Catolica Portuguesa&lt;/publisher&gt;&lt;urls&gt;&lt;/urls&gt;&lt;/record&gt;&lt;/Cite&gt;&lt;/EndNote&gt;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33" w:tooltip="Pires, 2014 #41" w:history="1">
        <w:r w:rsidRPr="006C52B5">
          <w:rPr>
            <w:rFonts w:ascii="Times New Roman" w:hAnsi="Times New Roman" w:cs="Times New Roman"/>
            <w:noProof/>
            <w:szCs w:val="24"/>
          </w:rPr>
          <w:t>Pires, 2014</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r w:rsidR="002C7F73">
        <w:rPr>
          <w:rFonts w:ascii="Times New Roman" w:hAnsi="Times New Roman" w:cs="Times New Roman"/>
          <w:szCs w:val="24"/>
        </w:rPr>
        <w:t xml:space="preserve">, </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&lt;EndNote&gt;&lt;Cite&gt;&lt;Author&gt;Coello&lt;/Author&gt;&lt;Year&gt;2002&lt;/Year&gt;&lt;RecNum&gt;9&lt;/RecNum&gt;&lt;DisplayText&gt;(Coello et al., 2002)&lt;/DisplayText&gt;&lt;record&gt;&lt;rec-number&gt;9&lt;/rec-number&gt;&lt;foreign-keys&gt;&lt;key app="EN" db-id="freraes2ctdppvespwzp59rht2tdff29a0a2" timestamp="1542908701"&gt;9&lt;/key&gt;&lt;/foreign-keys&gt;&lt;ref-type name="Book"&gt;6&lt;/ref-type&gt;&lt;contributors&gt;&lt;authors&gt;&lt;author&gt;Carlos Coello&lt;/author&gt;&lt;author&gt;Gary Lamont&lt;/author&gt;&lt;author&gt;David VanVeldhuizen &lt;/author&gt;&lt;/authors&gt;&lt;/contributors&gt;&lt;titles&gt;&lt;title&gt;Evolutionary Algorithms for Solving Multi-Objective Problems&lt;/title&gt;&lt;/titles&gt;&lt;dates&gt;&lt;year&gt;2002&lt;/year&gt;&lt;/dates&gt;&lt;urls&gt;&lt;/urls&gt;&lt;/record&gt;&lt;/Cite&gt;&lt;/EndNote&gt;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8" w:tooltip="Coello, 2002 #9" w:history="1">
        <w:r w:rsidRPr="006C52B5">
          <w:rPr>
            <w:rFonts w:ascii="Times New Roman" w:hAnsi="Times New Roman" w:cs="Times New Roman"/>
            <w:noProof/>
            <w:szCs w:val="24"/>
          </w:rPr>
          <w:t>Coello et al., 2002</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r w:rsidR="002C7F73">
        <w:rPr>
          <w:rFonts w:ascii="Times New Roman" w:hAnsi="Times New Roman" w:cs="Times New Roman"/>
          <w:szCs w:val="24"/>
        </w:rPr>
        <w:t xml:space="preserve">, </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&lt;EndNote&gt;&lt;Cite&gt;&lt;Author&gt;Coello&lt;/Author&gt;&lt;Year&gt;2012&lt;/Year&gt;&lt;RecNum&gt;22&lt;/RecNum&gt;&lt;DisplayText&gt;(Coello, 2012, Deshpande et al., 2013)&lt;/DisplayText&gt;&lt;record&gt;&lt;rec-number&gt;22&lt;/rec-number&gt;&lt;foreign-keys&gt;&lt;key app="EN" db-id="freraes2ctdppvespwzp59rht2tdff29a0a2" timestamp="1542986357"&gt;22&lt;/key&gt;&lt;/foreign-keys&gt;&lt;ref-type name="Generic"&gt;13&lt;/ref-type&gt;&lt;contributors&gt;&lt;authors&gt;&lt;author&gt;C Coello&lt;/author&gt;&lt;/authors&gt;&lt;/contributors&gt;&lt;titles&gt;&lt;title&gt;Constraint-Handling techniques used with evolutionary algorithms&lt;/title&gt;&lt;/titles&gt;&lt;dates&gt;&lt;year&gt;2012&lt;/year&gt;&lt;/dates&gt;&lt;pub-location&gt;Mexico&lt;/pub-location&gt;&lt;urls&gt;&lt;/urls&gt;&lt;/record&gt;&lt;/Cite&gt;&lt;Cite&gt;&lt;Author&gt;Deshpande&lt;/Author&gt;&lt;Year&gt;2013&lt;/Year&gt;&lt;RecNum&gt;53&lt;/RecNum&gt;&lt;record&gt;&lt;rec-number&gt;53&lt;/rec-number&gt;&lt;foreign-keys&gt;&lt;key app="EN" db-id="freraes2ctdppvespwzp59rht2tdff29a0a2" timestamp="1545116403"&gt;53&lt;/key&gt;&lt;/foreign-keys&gt;&lt;ref-type name="Conference Paper"&gt;47&lt;/ref-type&gt;&lt;contributors&gt;&lt;authors&gt;&lt;author&gt;S Deshpande&lt;/author&gt;&lt;author&gt;L Watson&lt;/author&gt;&lt;author&gt;R Canfield&lt;/author&gt;&lt;/authors&gt;&lt;/contributors&gt;&lt;titles&gt;&lt;title&gt;Pareto Front Approximation Using A Hybrid Approch&lt;/title&gt;&lt;secondary-title&gt;International Conference on Computational Science&lt;/secondary-title&gt;&lt;/titles&gt;&lt;dates&gt;&lt;year&gt;2013&lt;/year&gt;&lt;/dates&gt;&lt;urls&gt;&lt;/urls&gt;&lt;/record&gt;&lt;/Cite&gt;&lt;/EndNote&gt;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6" w:tooltip="Coello, 2012 #22" w:history="1">
        <w:r w:rsidRPr="006C52B5">
          <w:rPr>
            <w:rFonts w:ascii="Times New Roman" w:hAnsi="Times New Roman" w:cs="Times New Roman"/>
            <w:noProof/>
            <w:szCs w:val="24"/>
          </w:rPr>
          <w:t>Coello, 2012</w:t>
        </w:r>
      </w:hyperlink>
      <w:r w:rsidRPr="006C52B5">
        <w:rPr>
          <w:rFonts w:ascii="Times New Roman" w:hAnsi="Times New Roman" w:cs="Times New Roman"/>
          <w:noProof/>
          <w:szCs w:val="24"/>
        </w:rPr>
        <w:t xml:space="preserve">, </w:t>
      </w:r>
      <w:hyperlink w:anchor="_ENREF_16" w:tooltip="Deshpande, 2013 #53" w:history="1">
        <w:r w:rsidRPr="006C52B5">
          <w:rPr>
            <w:rFonts w:ascii="Times New Roman" w:hAnsi="Times New Roman" w:cs="Times New Roman"/>
            <w:noProof/>
            <w:szCs w:val="24"/>
          </w:rPr>
          <w:t>Deshpande et al., 2013</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r w:rsidRPr="006C52B5">
        <w:rPr>
          <w:rFonts w:ascii="Times New Roman" w:hAnsi="Times New Roman" w:cs="Times New Roman"/>
          <w:szCs w:val="24"/>
        </w:rPr>
        <w:t>.</w:t>
      </w:r>
    </w:p>
    <w:p w:rsidR="006C52B5" w:rsidRPr="006C52B5" w:rsidRDefault="006C52B5" w:rsidP="006C52B5">
      <w:pPr>
        <w:pStyle w:val="MIACParrafo"/>
        <w:spacing w:line="360" w:lineRule="auto"/>
        <w:rPr>
          <w:rFonts w:ascii="Times New Roman" w:hAnsi="Times New Roman" w:cs="Times New Roman"/>
          <w:szCs w:val="24"/>
        </w:rPr>
      </w:pPr>
      <w:r w:rsidRPr="006C52B5">
        <w:rPr>
          <w:rFonts w:ascii="Times New Roman" w:hAnsi="Times New Roman" w:cs="Times New Roman"/>
          <w:szCs w:val="24"/>
        </w:rPr>
        <w:t xml:space="preserve">Los </w:t>
      </w:r>
      <w:r w:rsidRPr="006C52B5">
        <w:rPr>
          <w:rFonts w:ascii="Times New Roman" w:hAnsi="Times New Roman" w:cs="Times New Roman"/>
          <w:b/>
          <w:szCs w:val="24"/>
        </w:rPr>
        <w:t>Algoritmos Evolutivos</w:t>
      </w:r>
      <w:r w:rsidRPr="006C52B5">
        <w:rPr>
          <w:rFonts w:ascii="Times New Roman" w:hAnsi="Times New Roman" w:cs="Times New Roman"/>
          <w:szCs w:val="24"/>
        </w:rPr>
        <w:t xml:space="preserve"> incluyen técnicas relacionadas con la optimización </w:t>
      </w:r>
      <w:proofErr w:type="spellStart"/>
      <w:r w:rsidRPr="006C52B5">
        <w:rPr>
          <w:rFonts w:ascii="Times New Roman" w:hAnsi="Times New Roman" w:cs="Times New Roman"/>
          <w:szCs w:val="24"/>
        </w:rPr>
        <w:t>metaheurística</w:t>
      </w:r>
      <w:proofErr w:type="spellEnd"/>
      <w:r w:rsidRPr="006C52B5">
        <w:rPr>
          <w:rFonts w:ascii="Times New Roman" w:hAnsi="Times New Roman" w:cs="Times New Roman"/>
          <w:szCs w:val="24"/>
        </w:rPr>
        <w:t xml:space="preserve">. Con el auge que tomaron estas teorías, y por medio de los descubrimientos de nuevas tecnologías que permitían un desarrollo computacional y matemático mucho más elevado, empezaron a investigarse teorías y algoritmos artificiales sentando sus bases en los mecanismos naturales con los trabajos de </w:t>
      </w:r>
      <w:proofErr w:type="spellStart"/>
      <w:r w:rsidRPr="006C52B5">
        <w:rPr>
          <w:rFonts w:ascii="Times New Roman" w:hAnsi="Times New Roman" w:cs="Times New Roman"/>
          <w:szCs w:val="24"/>
        </w:rPr>
        <w:t>Holland</w:t>
      </w:r>
      <w:proofErr w:type="spellEnd"/>
      <w:r w:rsidRPr="006C52B5">
        <w:rPr>
          <w:rFonts w:ascii="Times New Roman" w:hAnsi="Times New Roman" w:cs="Times New Roman"/>
          <w:szCs w:val="24"/>
        </w:rPr>
        <w:t xml:space="preserve">. </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&lt;EndNote&gt;&lt;Cite&gt;&lt;Author&gt;Holland&lt;/Author&gt;&lt;Year&gt;1975&lt;/Year&gt;&lt;RecNum&gt;34&lt;/RecNum&gt;&lt;DisplayText&gt;(Holland, 1975)&lt;/DisplayText&gt;&lt;record&gt;&lt;rec-number&gt;34&lt;/rec-number&gt;&lt;foreign-keys&gt;&lt;key app="EN" db-id="freraes2ctdppvespwzp59rht2tdff29a0a2" timestamp="1543186150"&gt;34&lt;/key&gt;&lt;/foreign-keys&gt;&lt;ref-type name="Journal Article"&gt;17&lt;/ref-type&gt;&lt;contributors&gt;&lt;authors&gt;&lt;author&gt;J Holland&lt;/author&gt;&lt;/authors&gt;&lt;/contributors&gt;&lt;titles&gt;&lt;title&gt;Adaptation in Natural and Artificial Systems&lt;/title&gt;&lt;secondary-title&gt;The University of Michigan Press&lt;/secondary-title&gt;&lt;/titles&gt;&lt;periodical&gt;&lt;full-title&gt;The University of Michigan Press&lt;/full-title&gt;&lt;/periodical&gt;&lt;dates&gt;&lt;year&gt;1975&lt;/year&gt;&lt;/dates&gt;&lt;urls&gt;&lt;/urls&gt;&lt;/record&gt;&lt;/Cite&gt;&lt;/EndNote&gt;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23" w:tooltip="Holland, 1975 #34" w:history="1">
        <w:r w:rsidRPr="006C52B5">
          <w:rPr>
            <w:rFonts w:ascii="Times New Roman" w:hAnsi="Times New Roman" w:cs="Times New Roman"/>
            <w:noProof/>
            <w:szCs w:val="24"/>
          </w:rPr>
          <w:t>Holland, 1975</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r w:rsidRPr="006C52B5">
        <w:rPr>
          <w:rFonts w:ascii="Times New Roman" w:hAnsi="Times New Roman" w:cs="Times New Roman"/>
          <w:szCs w:val="24"/>
        </w:rPr>
        <w:t>.</w:t>
      </w:r>
    </w:p>
    <w:p w:rsidR="006C52B5" w:rsidRPr="006C52B5" w:rsidRDefault="006C52B5" w:rsidP="006C52B5">
      <w:pPr>
        <w:pStyle w:val="MIACParrafo"/>
        <w:spacing w:line="360" w:lineRule="auto"/>
        <w:rPr>
          <w:rFonts w:ascii="Times New Roman" w:hAnsi="Times New Roman" w:cs="Times New Roman"/>
          <w:szCs w:val="24"/>
        </w:rPr>
      </w:pPr>
      <w:r w:rsidRPr="006C52B5">
        <w:rPr>
          <w:rFonts w:ascii="Times New Roman" w:hAnsi="Times New Roman" w:cs="Times New Roman"/>
          <w:szCs w:val="24"/>
        </w:rPr>
        <w:lastRenderedPageBreak/>
        <w:t>A partir de esta fecha, los estudios sobre algoritmos evolutivos, en cualquiera de sus facetas, se han incrementado de tal forma que ya es difícil encontrar un área de investigación en la que no hayan irrumpido con fuerza. Se han encontrado implementados en ámbitos tan diversos como finanzas, inversión, educación, transporte, redes de comunicación, planificación, logística, producción, optimización, entre otras.</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&lt;EndNote&gt;&lt;Cite&gt;&lt;Author&gt;Biethan&lt;/Author&gt;&lt;Year&gt;1995&lt;/Year&gt;&lt;RecNum&gt;19&lt;/RecNum&gt;&lt;DisplayText&gt;(Biethan and Nissen, 1995)&lt;/DisplayText&gt;&lt;record&gt;&lt;rec-number&gt;19&lt;/rec-number&gt;&lt;foreign-keys&gt;&lt;key app="EN" db-id="freraes2ctdppvespwzp59rht2tdff29a0a2" timestamp="1542924400"&gt;19&lt;/key&gt;&lt;/foreign-keys&gt;&lt;ref-type name="Journal Article"&gt;17&lt;/ref-type&gt;&lt;contributors&gt;&lt;authors&gt;&lt;author&gt;J Biethan&lt;/author&gt;&lt;author&gt;V Nissen&lt;/author&gt;&lt;/authors&gt;&lt;/contributors&gt;&lt;titles&gt;&lt;title&gt;Evolutionary algorithms in management applications&lt;/title&gt;&lt;/titles&gt;&lt;dates&gt;&lt;year&gt;1995&lt;/year&gt;&lt;/dates&gt;&lt;urls&gt;&lt;/urls&gt;&lt;/record&gt;&lt;/Cite&gt;&lt;/EndNote&gt;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4" w:tooltip="Biethan, 1995 #19" w:history="1">
        <w:r w:rsidRPr="006C52B5">
          <w:rPr>
            <w:rFonts w:ascii="Times New Roman" w:hAnsi="Times New Roman" w:cs="Times New Roman"/>
            <w:noProof/>
            <w:szCs w:val="24"/>
          </w:rPr>
          <w:t>Biethan and Nissen, 1995</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r w:rsidRPr="006C52B5">
        <w:rPr>
          <w:rFonts w:ascii="Times New Roman" w:hAnsi="Times New Roman" w:cs="Times New Roman"/>
          <w:szCs w:val="24"/>
        </w:rPr>
        <w:t xml:space="preserve">. Las primeras ideas en las que se basan técnicas heurísticas se pueden encontrar en los artículos de </w:t>
      </w:r>
      <w:proofErr w:type="spellStart"/>
      <w:r w:rsidRPr="006C52B5">
        <w:rPr>
          <w:rFonts w:ascii="Times New Roman" w:hAnsi="Times New Roman" w:cs="Times New Roman"/>
          <w:szCs w:val="24"/>
        </w:rPr>
        <w:t>Holland</w:t>
      </w:r>
      <w:proofErr w:type="spellEnd"/>
      <w:r w:rsidRPr="006C52B5">
        <w:rPr>
          <w:rFonts w:ascii="Times New Roman" w:hAnsi="Times New Roman" w:cs="Times New Roman"/>
          <w:szCs w:val="24"/>
        </w:rPr>
        <w:t xml:space="preserve"> de principios de los años 1960. En ellos se establecen los aspectos básicos para la comprensión de los principios de los sistemas adaptativos. Estos sistemas son capaces de </w:t>
      </w:r>
      <w:proofErr w:type="spellStart"/>
      <w:r w:rsidRPr="006C52B5">
        <w:rPr>
          <w:rFonts w:ascii="Times New Roman" w:hAnsi="Times New Roman" w:cs="Times New Roman"/>
          <w:szCs w:val="24"/>
        </w:rPr>
        <w:t>automodificarse</w:t>
      </w:r>
      <w:proofErr w:type="spellEnd"/>
      <w:r w:rsidRPr="006C52B5">
        <w:rPr>
          <w:rFonts w:ascii="Times New Roman" w:hAnsi="Times New Roman" w:cs="Times New Roman"/>
          <w:szCs w:val="24"/>
        </w:rPr>
        <w:t xml:space="preserve"> en respuesta a su interacción con el medio en el que están funcionando. Las teorías sobre los sistemas adaptativos están orientadas a facilitar, por un lado, la comprensión de las formas complejas de adaptación que aparecen en los sistemas naturales y, por otro, la habilidad para diseñar sistemas adaptativos robustos. A mediados de los años 1960, las ideas de </w:t>
      </w:r>
      <w:proofErr w:type="spellStart"/>
      <w:r w:rsidRPr="006C52B5">
        <w:rPr>
          <w:rFonts w:ascii="Times New Roman" w:hAnsi="Times New Roman" w:cs="Times New Roman"/>
          <w:szCs w:val="24"/>
        </w:rPr>
        <w:t>Holland</w:t>
      </w:r>
      <w:proofErr w:type="spellEnd"/>
      <w:r w:rsidRPr="006C52B5">
        <w:rPr>
          <w:rFonts w:ascii="Times New Roman" w:hAnsi="Times New Roman" w:cs="Times New Roman"/>
          <w:szCs w:val="24"/>
        </w:rPr>
        <w:t xml:space="preserve"> empezaron a plasmarse en modelos implementados en ordenador. En cada uno de estos sistemas se representaban elementos por medio del uso de genomas en los que los mecanismos de evolución y herencia eran abstracciones de operadores genéticos como la mut</w:t>
      </w:r>
      <w:r w:rsidR="0022228C">
        <w:rPr>
          <w:rFonts w:ascii="Times New Roman" w:hAnsi="Times New Roman" w:cs="Times New Roman"/>
          <w:szCs w:val="24"/>
        </w:rPr>
        <w:t>ación, el cruce o la inversión</w:t>
      </w:r>
      <w:r w:rsidRPr="006C52B5">
        <w:rPr>
          <w:rFonts w:ascii="Times New Roman" w:hAnsi="Times New Roman" w:cs="Times New Roman"/>
          <w:szCs w:val="24"/>
        </w:rPr>
        <w:t xml:space="preserve"> </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&lt;EndNote&gt;&lt;Cite&gt;&lt;Author&gt;Holland&lt;/Author&gt;&lt;Year&gt;1975&lt;/Year&gt;&lt;RecNum&gt;34&lt;/RecNum&gt;&lt;DisplayText&gt;(Holland, 1975)&lt;/DisplayText&gt;&lt;record&gt;&lt;rec-number&gt;34&lt;/rec-number&gt;&lt;foreign-keys&gt;&lt;key app="EN" db-id="freraes2ctdppvespwzp59rht2tdff29a0a2" timestamp="1543186150"&gt;34&lt;/key&gt;&lt;/foreign-keys&gt;&lt;ref-type name="Journal Article"&gt;17&lt;/ref-type&gt;&lt;contributors&gt;&lt;authors&gt;&lt;author&gt;J Holland&lt;/author&gt;&lt;/authors&gt;&lt;/contributors&gt;&lt;titles&gt;&lt;title&gt;Adaptation in Natural and Artificial Systems&lt;/title&gt;&lt;secondary-title&gt;The University of Michigan Press&lt;/secondary-title&gt;&lt;/titles&gt;&lt;periodical&gt;&lt;full-title&gt;The University of Michigan Press&lt;/full-title&gt;&lt;/periodical&gt;&lt;dates&gt;&lt;year&gt;1975&lt;/year&gt;&lt;/dates&gt;&lt;urls&gt;&lt;/urls&gt;&lt;/record&gt;&lt;/Cite&gt;&lt;/EndNote&gt;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23" w:tooltip="Holland, 1975 #34" w:history="1">
        <w:r w:rsidRPr="006C52B5">
          <w:rPr>
            <w:rFonts w:ascii="Times New Roman" w:hAnsi="Times New Roman" w:cs="Times New Roman"/>
            <w:noProof/>
            <w:szCs w:val="24"/>
          </w:rPr>
          <w:t>Holland, 1975</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r w:rsidR="000F2855">
        <w:rPr>
          <w:rFonts w:ascii="Times New Roman" w:hAnsi="Times New Roman" w:cs="Times New Roman"/>
          <w:szCs w:val="24"/>
        </w:rPr>
        <w:t xml:space="preserve">, </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&lt;EndNote&gt;&lt;Cite&gt;&lt;Author&gt;Saka&lt;/Author&gt;&lt;Year&gt;2012&lt;/Year&gt;&lt;RecNum&gt;43&lt;/RecNum&gt;&lt;DisplayText&gt;(Saka and Greem, 2012)&lt;/DisplayText&gt;&lt;record&gt;&lt;rec-number&gt;43&lt;/rec-number&gt;&lt;foreign-keys&gt;&lt;key app="EN" db-id="freraes2ctdppvespwzp59rht2tdff29a0a2" timestamp="1543203229"&gt;43&lt;/key&gt;&lt;/foreign-keys&gt;&lt;ref-type name="Journal Article"&gt;17&lt;/ref-type&gt;&lt;contributors&gt;&lt;authors&gt;&lt;author&gt;M Saka&lt;/author&gt;&lt;author&gt;Z Greem&lt;/author&gt;&lt;/authors&gt;&lt;/contributors&gt;&lt;titles&gt;&lt;title&gt;Mathematical and metaheuristic application in design optimization of steel frame structures: An extensive review&lt;/title&gt;&lt;/titles&gt;&lt;dates&gt;&lt;year&gt;2012&lt;/year&gt;&lt;/dates&gt;&lt;urls&gt;&lt;/urls&gt;&lt;/record&gt;&lt;/Cite&gt;&lt;/EndNote&gt;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34" w:tooltip="Saka, 2012 #43" w:history="1">
        <w:r w:rsidRPr="006C52B5">
          <w:rPr>
            <w:rFonts w:ascii="Times New Roman" w:hAnsi="Times New Roman" w:cs="Times New Roman"/>
            <w:noProof/>
            <w:szCs w:val="24"/>
          </w:rPr>
          <w:t>Saka and Greem, 2012</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r w:rsidR="00776B90">
        <w:rPr>
          <w:rFonts w:ascii="Times New Roman" w:hAnsi="Times New Roman" w:cs="Times New Roman"/>
          <w:szCs w:val="24"/>
        </w:rPr>
        <w:t xml:space="preserve">, </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&lt;EndNote&gt;&lt;Cite&gt;&lt;Author&gt;Goldberg&lt;/Author&gt;&lt;Year&gt;1989&lt;/Year&gt;&lt;RecNum&gt;31&lt;/RecNum&gt;&lt;DisplayText&gt;(Goldberg, 1989)&lt;/DisplayText&gt;&lt;record&gt;&lt;rec-number&gt;31&lt;/rec-number&gt;&lt;foreign-keys&gt;&lt;key app="EN" db-id="freraes2ctdppvespwzp59rht2tdff29a0a2" timestamp="1543185926"&gt;31&lt;/key&gt;&lt;/foreign-keys&gt;&lt;ref-type name="Journal Article"&gt;17&lt;/ref-type&gt;&lt;contributors&gt;&lt;authors&gt;&lt;author&gt;D Goldberg&lt;/author&gt;&lt;/authors&gt;&lt;/contributors&gt;&lt;titles&gt;&lt;title&gt;Genetic Algorithms in Search, Optimization and Machine Learning&lt;/title&gt;&lt;/titles&gt;&lt;dates&gt;&lt;year&gt;1989&lt;/year&gt;&lt;/dates&gt;&lt;urls&gt;&lt;/urls&gt;&lt;/record&gt;&lt;/Cite&gt;&lt;/EndNote&gt;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19" w:tooltip="Goldberg, 1989 #31" w:history="1">
        <w:r w:rsidRPr="006C52B5">
          <w:rPr>
            <w:rFonts w:ascii="Times New Roman" w:hAnsi="Times New Roman" w:cs="Times New Roman"/>
            <w:noProof/>
            <w:szCs w:val="24"/>
          </w:rPr>
          <w:t>Goldberg, 1989</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r w:rsidRPr="006C52B5">
        <w:rPr>
          <w:rFonts w:ascii="Times New Roman" w:hAnsi="Times New Roman" w:cs="Times New Roman"/>
          <w:szCs w:val="24"/>
        </w:rPr>
        <w:t>.</w:t>
      </w:r>
    </w:p>
    <w:p w:rsidR="00776B90" w:rsidRDefault="006C52B5" w:rsidP="00776B90">
      <w:pPr>
        <w:pStyle w:val="MIACParrafo"/>
        <w:spacing w:line="360" w:lineRule="auto"/>
        <w:rPr>
          <w:rFonts w:ascii="Times New Roman" w:hAnsi="Times New Roman" w:cs="Times New Roman"/>
          <w:szCs w:val="24"/>
        </w:rPr>
      </w:pPr>
      <w:r w:rsidRPr="006C52B5">
        <w:rPr>
          <w:rFonts w:ascii="Times New Roman" w:hAnsi="Times New Roman" w:cs="Times New Roman"/>
          <w:szCs w:val="24"/>
        </w:rPr>
        <w:t>A partir de la década de 1980 fueron aumentando la cantidad y complejidad de los problemas de optimización de estructuras que son abordados a partir del empleo de las heurísticas de optimización, un gran número de estos problemas son de armaduras planas y espaciales.</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&lt;EndNote&gt;&lt;Cite&gt;&lt;Author&gt;Cheng&lt;/Author&gt;&lt;Year&gt;2010&lt;/Year&gt;&lt;RecNum&gt;27&lt;/RecNum&gt;&lt;DisplayText&gt;(Cheng, 2010)&lt;/DisplayText&gt;&lt;record&gt;&lt;rec-number&gt;27&lt;/rec-number&gt;&lt;foreign-keys&gt;&lt;key app="EN" db-id="freraes2ctdppvespwzp59rht2tdff29a0a2" timestamp="1542986767"&gt;27&lt;/key&gt;&lt;/foreign-keys&gt;&lt;ref-type name="Journal Article"&gt;17&lt;/ref-type&gt;&lt;contributors&gt;&lt;authors&gt;&lt;author&gt;J Cheng&lt;/author&gt;&lt;/authors&gt;&lt;/contributors&gt;&lt;titles&gt;&lt;title&gt;Optimum design of steel truss arch bridges using a hybrid genetic algorithm.&lt;/title&gt;&lt;secondary-title&gt;Constructional Steel Research&lt;/secondary-title&gt;&lt;/titles&gt;&lt;periodical&gt;&lt;full-title&gt;Constructional Steel Research&lt;/full-title&gt;&lt;/periodical&gt;&lt;dates&gt;&lt;year&gt;2010&lt;/year&gt;&lt;/dates&gt;&lt;urls&gt;&lt;/urls&gt;&lt;/record&gt;&lt;/Cite&gt;&lt;/EndNote&gt;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13" w:tooltip="Cheng, 2010 #27" w:history="1">
        <w:r w:rsidRPr="006C52B5">
          <w:rPr>
            <w:rFonts w:ascii="Times New Roman" w:hAnsi="Times New Roman" w:cs="Times New Roman"/>
            <w:noProof/>
            <w:szCs w:val="24"/>
          </w:rPr>
          <w:t>Cheng, 2010</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r w:rsidRPr="006C52B5">
        <w:rPr>
          <w:rFonts w:ascii="Times New Roman" w:hAnsi="Times New Roman" w:cs="Times New Roman"/>
          <w:szCs w:val="24"/>
        </w:rPr>
        <w:t xml:space="preserve">, </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&lt;EndNote&gt;&lt;Cite&gt;&lt;Author&gt;Ahrari&lt;/Author&gt;&lt;Year&gt;2014&lt;/Year&gt;&lt;RecNum&gt;15&lt;/RecNum&gt;&lt;DisplayText&gt;(Ahrari et al., 2014)&lt;/DisplayText&gt;&lt;record&gt;&lt;rec-number&gt;15&lt;/rec-number&gt;&lt;foreign-keys&gt;&lt;key app="EN" db-id="freraes2ctdppvespwzp59rht2tdff29a0a2" timestamp="1542923954"&gt;15&lt;/key&gt;&lt;/foreign-keys&gt;&lt;ref-type name="Journal Article"&gt;17&lt;/ref-type&gt;&lt;contributors&gt;&lt;authors&gt;&lt;author&gt;Ali Ahrari&lt;/author&gt;&lt;author&gt;A Atai&lt;/author&gt;&lt;author&gt;K Deb &lt;/author&gt;&lt;/authors&gt;&lt;/contributors&gt;&lt;titles&gt;&lt;title&gt;Simultaneous Topology, Shape and Size Optimization of Truss Structures by Fully Stressed Design Based on Evolution Strategy&lt;/title&gt;&lt;/titles&gt;&lt;dates&gt;&lt;year&gt;2014&lt;/year&gt;&lt;/dates&gt;&lt;urls&gt;&lt;/urls&gt;&lt;/record&gt;&lt;/Cite&gt;&lt;/EndNote&gt;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1" w:tooltip="Ahrari, 2014 #15" w:history="1">
        <w:r w:rsidRPr="006C52B5">
          <w:rPr>
            <w:rFonts w:ascii="Times New Roman" w:hAnsi="Times New Roman" w:cs="Times New Roman"/>
            <w:noProof/>
            <w:szCs w:val="24"/>
          </w:rPr>
          <w:t>Ahrari et al., 2014</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r w:rsidRPr="006C52B5">
        <w:rPr>
          <w:rFonts w:ascii="Times New Roman" w:hAnsi="Times New Roman" w:cs="Times New Roman"/>
          <w:szCs w:val="24"/>
        </w:rPr>
        <w:t xml:space="preserve">, </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&lt;EndNote&gt;&lt;Cite&gt;&lt;Author&gt;Gutierrez&lt;/Author&gt;&lt;Year&gt;2012&lt;/Year&gt;&lt;RecNum&gt;32&lt;/RecNum&gt;&lt;DisplayText&gt;(Gutierrez et al., 2012)&lt;/DisplayText&gt;&lt;record&gt;&lt;rec-number&gt;32&lt;/rec-number&gt;&lt;foreign-keys&gt;&lt;key app="EN" db-id="freraes2ctdppvespwzp59rht2tdff29a0a2" timestamp="1543186027"&gt;32&lt;/key&gt;&lt;/foreign-keys&gt;&lt;ref-type name="Journal Article"&gt;17&lt;/ref-type&gt;&lt;contributors&gt;&lt;authors&gt;&lt;author&gt;N Gutierrez&lt;/author&gt;&lt;author&gt;R Peniche&lt;/author&gt;&lt;author&gt;G Herrera&lt;/author&gt;&lt;author&gt;R Alvarado&lt;/author&gt;&lt;author&gt;F Carrion&lt;/author&gt;&lt;/authors&gt;&lt;/contributors&gt;&lt;titles&gt;&lt;title&gt;A Non-Symmetrical Soltuion Applying a Genetic Algorithm with Natural Crossover for the Structural Optimization of Truss Structures&lt;/title&gt;&lt;secondary-title&gt;Ingeniería Investigación y Tecnología&lt;/secondary-title&gt;&lt;/titles&gt;&lt;periodical&gt;&lt;full-title&gt;Ingeniería Investigación y Tecnología&lt;/full-title&gt;&lt;/periodical&gt;&lt;volume&gt;XIII&lt;/volume&gt;&lt;dates&gt;&lt;year&gt;2012&lt;/year&gt;&lt;/dates&gt;&lt;urls&gt;&lt;/urls&gt;&lt;/record&gt;&lt;/Cite&gt;&lt;/EndNote&gt;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21" w:tooltip="Gutierrez, 2012 #32" w:history="1">
        <w:r w:rsidRPr="006C52B5">
          <w:rPr>
            <w:rFonts w:ascii="Times New Roman" w:hAnsi="Times New Roman" w:cs="Times New Roman"/>
            <w:noProof/>
            <w:szCs w:val="24"/>
          </w:rPr>
          <w:t>Gutierrez et al., 2012</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r w:rsidRPr="006C52B5">
        <w:rPr>
          <w:rFonts w:ascii="Times New Roman" w:hAnsi="Times New Roman" w:cs="Times New Roman"/>
          <w:szCs w:val="24"/>
        </w:rPr>
        <w:t xml:space="preserve">, </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&lt;EndNote&gt;&lt;Cite&gt;&lt;Author&gt;Hultman&lt;/Author&gt;&lt;Year&gt;2010&lt;/Year&gt;&lt;RecNum&gt;35&lt;/RecNum&gt;&lt;DisplayText&gt;(Hultman, 2010)&lt;/DisplayText&gt;&lt;record&gt;&lt;rec-number&gt;35&lt;/rec-number&gt;&lt;foreign-keys&gt;&lt;key app="EN" db-id="freraes2ctdppvespwzp59rht2tdff29a0a2" timestamp="1543186256"&gt;35&lt;/key&gt;&lt;/foreign-keys&gt;&lt;ref-type name="Thesis"&gt;32&lt;/ref-type&gt;&lt;contributors&gt;&lt;authors&gt;&lt;author&gt;M Hultman&lt;/author&gt;&lt;/authors&gt;&lt;/contributors&gt;&lt;titles&gt;&lt;title&gt;Weight optimization of steel trusses by a genetic algorithm&lt;/title&gt;&lt;secondary-title&gt;Lund Institute of Technology&lt;/secondary-title&gt;&lt;/titles&gt;&lt;volume&gt;Master&lt;/volume&gt;&lt;dates&gt;&lt;year&gt;2010&lt;/year&gt;&lt;/dates&gt;&lt;publisher&gt;Lund Universit&lt;/publisher&gt;&lt;urls&gt;&lt;/urls&gt;&lt;/record&gt;&lt;/Cite&gt;&lt;/EndNote&gt;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25" w:tooltip="Hultman, 2010 #35" w:history="1">
        <w:r w:rsidRPr="006C52B5">
          <w:rPr>
            <w:rFonts w:ascii="Times New Roman" w:hAnsi="Times New Roman" w:cs="Times New Roman"/>
            <w:noProof/>
            <w:szCs w:val="24"/>
          </w:rPr>
          <w:t>Hultman, 2010</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r w:rsidRPr="006C52B5">
        <w:rPr>
          <w:rFonts w:ascii="Times New Roman" w:hAnsi="Times New Roman" w:cs="Times New Roman"/>
          <w:szCs w:val="24"/>
        </w:rPr>
        <w:t xml:space="preserve">, </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&lt;EndNote&gt;&lt;Cite&gt;&lt;Author&gt;Smith&lt;/Author&gt;&lt;Year&gt;2002&lt;/Year&gt;&lt;RecNum&gt;44&lt;/RecNum&gt;&lt;DisplayText&gt;(Smith et al., 2002)&lt;/DisplayText&gt;&lt;record&gt;&lt;rec-number&gt;44&lt;/rec-number&gt;&lt;foreign-keys&gt;&lt;key app="EN" db-id="freraes2ctdppvespwzp59rht2tdff29a0a2" timestamp="1543203313"&gt;44&lt;/key&gt;&lt;/foreign-keys&gt;&lt;ref-type name="Journal Article"&gt;17&lt;/ref-type&gt;&lt;contributors&gt;&lt;authors&gt;&lt;author&gt;J Smith&lt;/author&gt;&lt;author&gt;J Hodgins&lt;/author&gt;&lt;author&gt;I Oppenheim&lt;/author&gt;&lt;author&gt;A Witkin&lt;/author&gt;&lt;/authors&gt;&lt;/contributors&gt;&lt;titles&gt;&lt;title&gt;Creating Models of Truss Structures with Optimization&lt;/title&gt;&lt;/titles&gt;&lt;dates&gt;&lt;year&gt;2002&lt;/year&gt;&lt;/dates&gt;&lt;urls&gt;&lt;/urls&gt;&lt;/record&gt;&lt;/Cite&gt;&lt;/EndNote&gt;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35" w:tooltip="Smith, 2002 #44" w:history="1">
        <w:r w:rsidRPr="006C52B5">
          <w:rPr>
            <w:rFonts w:ascii="Times New Roman" w:hAnsi="Times New Roman" w:cs="Times New Roman"/>
            <w:noProof/>
            <w:szCs w:val="24"/>
          </w:rPr>
          <w:t>Smith et al., 2002</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r w:rsidRPr="006C52B5">
        <w:rPr>
          <w:rFonts w:ascii="Times New Roman" w:hAnsi="Times New Roman" w:cs="Times New Roman"/>
          <w:szCs w:val="24"/>
        </w:rPr>
        <w:t>.</w:t>
      </w:r>
      <w:bookmarkStart w:id="0" w:name="_Toc534696408"/>
    </w:p>
    <w:p w:rsidR="00776B90" w:rsidRDefault="006C52B5" w:rsidP="00776B90">
      <w:pPr>
        <w:pStyle w:val="MIACParrafo"/>
        <w:spacing w:line="360" w:lineRule="auto"/>
        <w:rPr>
          <w:rFonts w:ascii="Times New Roman" w:hAnsi="Times New Roman" w:cs="Times New Roman"/>
          <w:szCs w:val="24"/>
        </w:rPr>
      </w:pPr>
      <w:r w:rsidRPr="00776B90">
        <w:rPr>
          <w:rFonts w:ascii="Times New Roman" w:hAnsi="Times New Roman" w:cs="Times New Roman"/>
          <w:b/>
          <w:szCs w:val="24"/>
        </w:rPr>
        <w:t>Población</w:t>
      </w:r>
      <w:bookmarkEnd w:id="0"/>
      <w:r w:rsidR="00776B90">
        <w:rPr>
          <w:rFonts w:ascii="Times New Roman" w:hAnsi="Times New Roman" w:cs="Times New Roman"/>
          <w:b/>
          <w:szCs w:val="24"/>
        </w:rPr>
        <w:t xml:space="preserve">: </w:t>
      </w:r>
      <w:r w:rsidRPr="006C52B5">
        <w:rPr>
          <w:rFonts w:ascii="Times New Roman" w:hAnsi="Times New Roman" w:cs="Times New Roman"/>
          <w:szCs w:val="24"/>
        </w:rPr>
        <w:t>Este parámetro indica el número de cromosomas que se tiene para una generación determinada. Es importante que exista una población lo suficientemente amplia, para que haya un adecuado número de reproducciones y se llegue a una solución óptima. No obstante, el tamaño de la población debe definirse de modo que no sea demasiado amplio y por lo tanto la convergencia tome mucho tiempo. Por lo general, la población inicial se genera como una combinación aleatoria de individuos a partir de un rango de variables de diseño</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&lt;EndNote&gt;&lt;Cite&gt;&lt;Author&gt;Chen&lt;/Author&gt;&lt;Year&gt;2014&lt;/Year&gt;&lt;RecNum&gt;26&lt;/RecNum&gt;&lt;DisplayText&gt;(Chen and Zou, 2014)&lt;/DisplayText&gt;&lt;record&gt;&lt;rec-number&gt;26&lt;/rec-number&gt;&lt;foreign-keys&gt;&lt;key app="EN" db-id="freraes2ctdppvespwzp59rht2tdff29a0a2" timestamp="1542986666"&gt;26&lt;/key&gt;&lt;/foreign-keys&gt;&lt;ref-type name="Journal Article"&gt;17&lt;/ref-type&gt;&lt;contributors&gt;&lt;authors&gt;&lt;author&gt;Y Chen&lt;/author&gt;&lt;author&gt;X Zou&lt;/author&gt;&lt;/authors&gt;&lt;/contributors&gt;&lt;titles&gt;&lt;title&gt;Runtime analysis of a multi-objective evolutionary algorithm for obtaining finite approximations of Pareto fronts&lt;/title&gt;&lt;/titles&gt;&lt;dates&gt;&lt;year&gt;2014&lt;/year&gt;&lt;/dates&gt;&lt;urls&gt;&lt;/urls&gt;&lt;/record&gt;&lt;/Cite&gt;&lt;/EndNote&gt;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12" w:tooltip="Chen, 2014 #26" w:history="1">
        <w:r w:rsidRPr="006C52B5">
          <w:rPr>
            <w:rFonts w:ascii="Times New Roman" w:hAnsi="Times New Roman" w:cs="Times New Roman"/>
            <w:noProof/>
            <w:szCs w:val="24"/>
          </w:rPr>
          <w:t>Chen and Zou, 2014</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r w:rsidRPr="006C52B5">
        <w:rPr>
          <w:rFonts w:ascii="Times New Roman" w:hAnsi="Times New Roman" w:cs="Times New Roman"/>
          <w:szCs w:val="24"/>
        </w:rPr>
        <w:t>.</w:t>
      </w:r>
      <w:bookmarkStart w:id="1" w:name="_Toc534696409"/>
    </w:p>
    <w:p w:rsidR="006C52B5" w:rsidRPr="006C52B5" w:rsidRDefault="006C52B5" w:rsidP="006C52B5">
      <w:pPr>
        <w:pStyle w:val="MIACParrafo"/>
        <w:spacing w:line="360" w:lineRule="auto"/>
        <w:rPr>
          <w:rFonts w:ascii="Times New Roman" w:hAnsi="Times New Roman" w:cs="Times New Roman"/>
          <w:szCs w:val="24"/>
        </w:rPr>
      </w:pPr>
      <w:r w:rsidRPr="00776B90">
        <w:rPr>
          <w:rFonts w:ascii="Times New Roman" w:hAnsi="Times New Roman" w:cs="Times New Roman"/>
          <w:b/>
          <w:szCs w:val="24"/>
        </w:rPr>
        <w:lastRenderedPageBreak/>
        <w:t>Función de evaluación (</w:t>
      </w:r>
      <w:r w:rsidRPr="00776B90">
        <w:rPr>
          <w:rFonts w:ascii="Times New Roman" w:hAnsi="Times New Roman" w:cs="Times New Roman"/>
          <w:b/>
          <w:i/>
          <w:szCs w:val="24"/>
        </w:rPr>
        <w:t>Fitness</w:t>
      </w:r>
      <w:r w:rsidRPr="00776B90">
        <w:rPr>
          <w:rFonts w:ascii="Times New Roman" w:hAnsi="Times New Roman" w:cs="Times New Roman"/>
          <w:b/>
          <w:szCs w:val="24"/>
        </w:rPr>
        <w:t>)</w:t>
      </w:r>
      <w:bookmarkEnd w:id="1"/>
      <w:r w:rsidR="00776B90">
        <w:rPr>
          <w:rFonts w:ascii="Times New Roman" w:hAnsi="Times New Roman" w:cs="Times New Roman"/>
          <w:b/>
          <w:szCs w:val="24"/>
        </w:rPr>
        <w:t xml:space="preserve">: </w:t>
      </w:r>
      <w:r w:rsidRPr="006C52B5">
        <w:rPr>
          <w:rFonts w:ascii="Times New Roman" w:hAnsi="Times New Roman" w:cs="Times New Roman"/>
          <w:szCs w:val="24"/>
        </w:rPr>
        <w:t xml:space="preserve">Esta función es la que vincula el algoritmo con el problema de optimización y es la que evalúa la calidad de la solución. Comienza tomando un cromosoma de entrada y retorna un número o conjunto de números que dan una medida de la calidad del cromosoma en relación </w:t>
      </w:r>
      <w:r w:rsidR="00776B90">
        <w:rPr>
          <w:rFonts w:ascii="Times New Roman" w:hAnsi="Times New Roman" w:cs="Times New Roman"/>
          <w:szCs w:val="24"/>
        </w:rPr>
        <w:t xml:space="preserve">a las condiciones del problema, </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&lt;EndNote&gt;&lt;Cite&gt;&lt;Author&gt;Coello&lt;/Author&gt;&lt;Year&gt;2002&lt;/Year&gt;&lt;RecNum&gt;9&lt;/RecNum&gt;&lt;DisplayText&gt;(Coello et al., 2002)&lt;/DisplayText&gt;&lt;record&gt;&lt;rec-number&gt;9&lt;/rec-number&gt;&lt;foreign-keys&gt;&lt;key app="EN" db-id="freraes2ctdppvespwzp59rht2tdff29a0a2" timestamp="1542908701"&gt;9&lt;/key&gt;&lt;/foreign-keys&gt;&lt;ref-type name="Book"&gt;6&lt;/ref-type&gt;&lt;contributors&gt;&lt;authors&gt;&lt;author&gt;Carlos Coello&lt;/author&gt;&lt;author&gt;Gary Lamont&lt;/author&gt;&lt;author&gt;David VanVeldhuizen &lt;/author&gt;&lt;/authors&gt;&lt;/contributors&gt;&lt;titles&gt;&lt;title&gt;Evolutionary Algorithms for Solving Multi-Objective Problems&lt;/title&gt;&lt;/titles&gt;&lt;dates&gt;&lt;year&gt;2002&lt;/year&gt;&lt;/dates&gt;&lt;urls&gt;&lt;/urls&gt;&lt;/record&gt;&lt;/Cite&gt;&lt;/EndNote&gt;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8" w:tooltip="Coello, 2002 #9" w:history="1">
        <w:r w:rsidRPr="006C52B5">
          <w:rPr>
            <w:rFonts w:ascii="Times New Roman" w:hAnsi="Times New Roman" w:cs="Times New Roman"/>
            <w:noProof/>
            <w:szCs w:val="24"/>
          </w:rPr>
          <w:t>Coello et al., 2002</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r w:rsidRPr="006C52B5">
        <w:rPr>
          <w:rFonts w:ascii="Times New Roman" w:hAnsi="Times New Roman" w:cs="Times New Roman"/>
          <w:szCs w:val="24"/>
        </w:rPr>
        <w:t>.</w:t>
      </w:r>
    </w:p>
    <w:p w:rsidR="006C52B5" w:rsidRPr="006C52B5" w:rsidRDefault="006C52B5" w:rsidP="008179C1">
      <w:pPr>
        <w:pStyle w:val="MIACParrafoContinuado"/>
        <w:spacing w:line="360" w:lineRule="auto"/>
        <w:rPr>
          <w:rFonts w:ascii="Times New Roman" w:hAnsi="Times New Roman" w:cs="Times New Roman"/>
          <w:szCs w:val="24"/>
        </w:rPr>
      </w:pPr>
      <w:r w:rsidRPr="000F2855">
        <w:rPr>
          <w:rFonts w:ascii="Times New Roman" w:hAnsi="Times New Roman" w:cs="Times New Roman"/>
          <w:b/>
          <w:szCs w:val="24"/>
        </w:rPr>
        <w:t>Selección</w:t>
      </w:r>
      <w:r w:rsidRPr="006C52B5">
        <w:rPr>
          <w:rFonts w:ascii="Times New Roman" w:hAnsi="Times New Roman" w:cs="Times New Roman"/>
          <w:szCs w:val="24"/>
        </w:rPr>
        <w:t xml:space="preserve">: Es el operador que selecciona un grupo de individuos de la población actual para el apareamiento, dependiendo del valor de su </w:t>
      </w:r>
      <w:r w:rsidRPr="006C52B5">
        <w:rPr>
          <w:rFonts w:ascii="Times New Roman" w:hAnsi="Times New Roman" w:cs="Times New Roman"/>
          <w:i/>
          <w:szCs w:val="24"/>
        </w:rPr>
        <w:t xml:space="preserve">fitness. </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&lt;EndNote&gt;&lt;Cite&gt;&lt;Author&gt;Saka&lt;/Author&gt;&lt;Year&gt;2012&lt;/Year&gt;&lt;RecNum&gt;43&lt;/RecNum&gt;&lt;DisplayText&gt;(Saka and Greem, 2012)&lt;/DisplayText&gt;&lt;record&gt;&lt;rec-number&gt;43&lt;/rec-number&gt;&lt;foreign-keys&gt;&lt;key app="EN" db-id="freraes2ctdppvespwzp59rht2tdff29a0a2" timestamp="1543203229"&gt;43&lt;/key&gt;&lt;/foreign-keys&gt;&lt;ref-type name="Journal Article"&gt;17&lt;/ref-type&gt;&lt;contributors&gt;&lt;authors&gt;&lt;author&gt;M Saka&lt;/author&gt;&lt;author&gt;Z Greem&lt;/author&gt;&lt;/authors&gt;&lt;/contributors&gt;&lt;titles&gt;&lt;title&gt;Mathematical and metaheuristic application in design optimization of steel frame structures: An extensive review&lt;/title&gt;&lt;/titles&gt;&lt;dates&gt;&lt;year&gt;2012&lt;/year&gt;&lt;/dates&gt;&lt;urls&gt;&lt;/urls&gt;&lt;/record&gt;&lt;/Cite&gt;&lt;/EndNote&gt;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34" w:tooltip="Saka, 2012 #43" w:history="1">
        <w:r w:rsidRPr="006C52B5">
          <w:rPr>
            <w:rFonts w:ascii="Times New Roman" w:hAnsi="Times New Roman" w:cs="Times New Roman"/>
            <w:noProof/>
            <w:szCs w:val="24"/>
          </w:rPr>
          <w:t>Saka and Greem, 2012</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p>
    <w:p w:rsidR="006C52B5" w:rsidRPr="006C52B5" w:rsidRDefault="006C52B5" w:rsidP="008179C1">
      <w:pPr>
        <w:pStyle w:val="MIACParrafoContinuado"/>
        <w:spacing w:line="360" w:lineRule="auto"/>
        <w:rPr>
          <w:rFonts w:ascii="Times New Roman" w:hAnsi="Times New Roman" w:cs="Times New Roman"/>
          <w:szCs w:val="24"/>
        </w:rPr>
      </w:pPr>
      <w:r w:rsidRPr="000F2855">
        <w:rPr>
          <w:rFonts w:ascii="Times New Roman" w:hAnsi="Times New Roman" w:cs="Times New Roman"/>
          <w:b/>
          <w:szCs w:val="24"/>
        </w:rPr>
        <w:t>Cruzamiento o Reproducción</w:t>
      </w:r>
      <w:r w:rsidRPr="006C52B5">
        <w:rPr>
          <w:rFonts w:ascii="Times New Roman" w:hAnsi="Times New Roman" w:cs="Times New Roman"/>
          <w:szCs w:val="24"/>
        </w:rPr>
        <w:t xml:space="preserve">: Esta es la segunda operación genética, en la cual los </w:t>
      </w:r>
      <w:proofErr w:type="spellStart"/>
      <w:r w:rsidRPr="006C52B5">
        <w:rPr>
          <w:rFonts w:ascii="Times New Roman" w:hAnsi="Times New Roman" w:cs="Times New Roman"/>
          <w:i/>
          <w:szCs w:val="24"/>
        </w:rPr>
        <w:t>strings</w:t>
      </w:r>
      <w:proofErr w:type="spellEnd"/>
      <w:r w:rsidRPr="006C52B5">
        <w:rPr>
          <w:rFonts w:ascii="Times New Roman" w:hAnsi="Times New Roman" w:cs="Times New Roman"/>
          <w:szCs w:val="24"/>
        </w:rPr>
        <w:t xml:space="preserve"> de los padres seleccionados son fraccionados y algunos genes son intercambiados para generar nuevos individuos. </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&lt;EndNote&gt;&lt;Cite&gt;&lt;Author&gt;Kona&lt;/Author&gt;&lt;Year&gt;2006&lt;/Year&gt;&lt;RecNum&gt;36&lt;/RecNum&gt;&lt;DisplayText&gt;(Kona et al., 2006)&lt;/DisplayText&gt;&lt;record&gt;&lt;rec-number&gt;36&lt;/rec-number&gt;&lt;foreign-keys&gt;&lt;key app="EN" db-id="freraes2ctdppvespwzp59rht2tdff29a0a2" timestamp="1543186323"&gt;36&lt;/key&gt;&lt;/foreign-keys&gt;&lt;ref-type name="Journal Article"&gt;17&lt;/ref-type&gt;&lt;contributors&gt;&lt;authors&gt;&lt;author&gt;A Kona&lt;/author&gt;&lt;author&gt;D Coit&lt;/author&gt;&lt;author&gt;A Smith&lt;/author&gt;&lt;/authors&gt;&lt;/contributors&gt;&lt;titles&gt;&lt;title&gt;Multi-objective optimization using genetic algorithms: A tutorial.&lt;/title&gt;&lt;/titles&gt;&lt;dates&gt;&lt;year&gt;2006&lt;/year&gt;&lt;/dates&gt;&lt;urls&gt;&lt;/urls&gt;&lt;/record&gt;&lt;/Cite&gt;&lt;/EndNote&gt;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27" w:tooltip="Kona, 2006 #36" w:history="1">
        <w:r w:rsidRPr="006C52B5">
          <w:rPr>
            <w:rFonts w:ascii="Times New Roman" w:hAnsi="Times New Roman" w:cs="Times New Roman"/>
            <w:noProof/>
            <w:szCs w:val="24"/>
          </w:rPr>
          <w:t>Kona et al., 2006</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p>
    <w:p w:rsidR="006C52B5" w:rsidRPr="006C52B5" w:rsidRDefault="006C52B5" w:rsidP="008179C1">
      <w:pPr>
        <w:pStyle w:val="MIACParrafoContinuado"/>
        <w:spacing w:line="360" w:lineRule="auto"/>
        <w:rPr>
          <w:rFonts w:ascii="Times New Roman" w:hAnsi="Times New Roman" w:cs="Times New Roman"/>
          <w:szCs w:val="24"/>
        </w:rPr>
      </w:pPr>
      <w:r w:rsidRPr="000F2855">
        <w:rPr>
          <w:rFonts w:ascii="Times New Roman" w:hAnsi="Times New Roman" w:cs="Times New Roman"/>
          <w:b/>
          <w:szCs w:val="24"/>
        </w:rPr>
        <w:t>Mutación</w:t>
      </w:r>
      <w:r w:rsidRPr="006C52B5">
        <w:rPr>
          <w:rFonts w:ascii="Times New Roman" w:hAnsi="Times New Roman" w:cs="Times New Roman"/>
          <w:szCs w:val="24"/>
        </w:rPr>
        <w:t xml:space="preserve">: En la evolución, una mutación es un suceso bastante poco común. Estas contribuyen a la diversidad genética de la especie. En un algoritmo evolutivo tendrán el mismo papel, y la misma </w:t>
      </w:r>
      <w:proofErr w:type="gramStart"/>
      <w:r w:rsidRPr="006C52B5">
        <w:rPr>
          <w:rFonts w:ascii="Times New Roman" w:hAnsi="Times New Roman" w:cs="Times New Roman"/>
          <w:szCs w:val="24"/>
        </w:rPr>
        <w:t>frecuencia</w:t>
      </w:r>
      <w:proofErr w:type="gramEnd"/>
      <w:r w:rsidRPr="006C52B5">
        <w:rPr>
          <w:rFonts w:ascii="Times New Roman" w:hAnsi="Times New Roman" w:cs="Times New Roman"/>
          <w:szCs w:val="24"/>
        </w:rPr>
        <w:t xml:space="preserve"> es decir, muy baja. Una vez aplicado el cruzamiento para obtener una nueva población se aplica este tercer operador genético, la mutación, que consiste en alterar aleatoriamente los genes de algunos de los individuos de la población. Si no hay mutación, los descendientes son los mismos que había cuando se dio la reproducción. En caso de que haya mutaciones, parte del cromosoma descendiente es modificado y si la probabilidad de mutación es del 100%, significa que la totalidad del cromosoma es alterada. </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&lt;EndNote&gt;&lt;Cite&gt;&lt;Author&gt;Koziel&lt;/Author&gt;&lt;Year&gt;2011&lt;/Year&gt;&lt;RecNum&gt;37&lt;/RecNum&gt;&lt;DisplayText&gt;(Koziel and Yang, 2011)&lt;/DisplayText&gt;&lt;record&gt;&lt;rec-number&gt;37&lt;/rec-number&gt;&lt;foreign-keys&gt;&lt;key app="EN" db-id="freraes2ctdppvespwzp59rht2tdff29a0a2" timestamp="1543186396"&gt;37&lt;/key&gt;&lt;/foreign-keys&gt;&lt;ref-type name="Journal Article"&gt;17&lt;/ref-type&gt;&lt;contributors&gt;&lt;authors&gt;&lt;author&gt;S Koziel&lt;/author&gt;&lt;author&gt;X Yang&lt;/author&gt;&lt;/authors&gt;&lt;/contributors&gt;&lt;titles&gt;&lt;title&gt;Computational Optimization, Methods and Algorithms, Typeset &amp;amp; Cover Design&lt;/title&gt;&lt;/titles&gt;&lt;dates&gt;&lt;year&gt;2011&lt;/year&gt;&lt;/dates&gt;&lt;urls&gt;&lt;/urls&gt;&lt;/record&gt;&lt;/Cite&gt;&lt;/EndNote&gt;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28" w:tooltip="Koziel, 2011 #37" w:history="1">
        <w:r w:rsidRPr="006C52B5">
          <w:rPr>
            <w:rFonts w:ascii="Times New Roman" w:hAnsi="Times New Roman" w:cs="Times New Roman"/>
            <w:noProof/>
            <w:szCs w:val="24"/>
          </w:rPr>
          <w:t>Koziel and Yang, 2011</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p>
    <w:p w:rsidR="006C52B5" w:rsidRPr="006C52B5" w:rsidRDefault="006C52B5" w:rsidP="000F2855">
      <w:pPr>
        <w:pStyle w:val="MIACParrafoContinuado"/>
        <w:spacing w:line="360" w:lineRule="auto"/>
        <w:rPr>
          <w:rFonts w:ascii="Times New Roman" w:hAnsi="Times New Roman" w:cs="Times New Roman"/>
          <w:szCs w:val="24"/>
        </w:rPr>
      </w:pPr>
      <w:r w:rsidRPr="000F2855">
        <w:rPr>
          <w:rFonts w:ascii="Times New Roman" w:hAnsi="Times New Roman" w:cs="Times New Roman"/>
          <w:b/>
          <w:szCs w:val="24"/>
        </w:rPr>
        <w:t>Elitismo</w:t>
      </w:r>
      <w:r w:rsidRPr="006C52B5">
        <w:rPr>
          <w:rFonts w:ascii="Times New Roman" w:hAnsi="Times New Roman" w:cs="Times New Roman"/>
          <w:szCs w:val="24"/>
        </w:rPr>
        <w:t>: Este operador se emplea para que las operaciones de cruce y mutación no afecten un buen cromosoma indefinidamente. Lo que hace es copiar el mejor individuo de la población anterior a la siguiente, lo que permite una mejor convergencia del algoritmo. Sin embargo, deben imponerse las restricciones necesarias para que no se generen “</w:t>
      </w:r>
      <w:proofErr w:type="spellStart"/>
      <w:r w:rsidRPr="006C52B5">
        <w:rPr>
          <w:rFonts w:ascii="Times New Roman" w:hAnsi="Times New Roman" w:cs="Times New Roman"/>
          <w:szCs w:val="24"/>
        </w:rPr>
        <w:t>superindividuos</w:t>
      </w:r>
      <w:proofErr w:type="spellEnd"/>
      <w:r w:rsidRPr="006C52B5">
        <w:rPr>
          <w:rFonts w:ascii="Times New Roman" w:hAnsi="Times New Roman" w:cs="Times New Roman"/>
          <w:szCs w:val="24"/>
        </w:rPr>
        <w:t xml:space="preserve">”. </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&lt;EndNote&gt;&lt;Cite&gt;&lt;Author&gt;Marler&lt;/Author&gt;&lt;Year&gt;2004&lt;/Year&gt;&lt;RecNum&gt;39&lt;/RecNum&gt;&lt;DisplayText&gt;(Marler and Arora, 2004)&lt;/DisplayText&gt;&lt;record&gt;&lt;rec-number&gt;39&lt;/rec-number&gt;&lt;foreign-keys&gt;&lt;key app="EN" db-id="freraes2ctdppvespwzp59rht2tdff29a0a2" timestamp="1543186588"&gt;39&lt;/key&gt;&lt;/foreign-keys&gt;&lt;ref-type name="Journal Article"&gt;17&lt;/ref-type&gt;&lt;contributors&gt;&lt;authors&gt;&lt;author&gt;T Marler&lt;/author&gt;&lt;author&gt;J Arora&lt;/author&gt;&lt;/authors&gt;&lt;/contributors&gt;&lt;titles&gt;&lt;title&gt;Survey of multi-objective optimization methods for engineering&lt;/title&gt;&lt;secondary-title&gt;Struct Multidisc Optim&lt;/secondary-title&gt;&lt;/titles&gt;&lt;periodical&gt;&lt;full-title&gt;Struct Multidisc Optim&lt;/full-title&gt;&lt;/periodical&gt;&lt;dates&gt;&lt;year&gt;2004&lt;/year&gt;&lt;/dates&gt;&lt;urls&gt;&lt;/urls&gt;&lt;/record&gt;&lt;/Cite&gt;&lt;/EndNote&gt;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31" w:tooltip="Marler, 2004 #39" w:history="1">
        <w:r w:rsidRPr="006C52B5">
          <w:rPr>
            <w:rFonts w:ascii="Times New Roman" w:hAnsi="Times New Roman" w:cs="Times New Roman"/>
            <w:noProof/>
            <w:szCs w:val="24"/>
          </w:rPr>
          <w:t>Marler and Arora, 2004</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r w:rsidR="000F2855">
        <w:rPr>
          <w:rFonts w:ascii="Times New Roman" w:hAnsi="Times New Roman" w:cs="Times New Roman"/>
          <w:szCs w:val="24"/>
        </w:rPr>
        <w:t xml:space="preserve">, </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&lt;EndNote&gt;&lt;Cite&gt;&lt;Author&gt;Allaire&lt;/Author&gt;&lt;Year&gt;2004&lt;/Year&gt;&lt;RecNum&gt;17&lt;/RecNum&gt;&lt;DisplayText&gt;(Allaire et al., 2004)&lt;/DisplayText&gt;&lt;record&gt;&lt;rec-number&gt;17&lt;/rec-number&gt;&lt;foreign-keys&gt;&lt;key app="EN" db-id="freraes2ctdppvespwzp59rht2tdff29a0a2" timestamp="1542924172"&gt;17&lt;/key&gt;&lt;/foreign-keys&gt;&lt;ref-type name="Journal Article"&gt;17&lt;/ref-type&gt;&lt;contributors&gt;&lt;authors&gt;&lt;author&gt;G Allaire&lt;/author&gt;&lt;author&gt;F Jouve&lt;/author&gt;&lt;author&gt;A Toaede&lt;/author&gt;&lt;/authors&gt;&lt;/contributors&gt;&lt;titles&gt;&lt;title&gt;Structural optimization using sensitivity analysis and a level-set method.  &lt;/title&gt;&lt;secondary-title&gt;Computational Physics.&lt;/secondary-title&gt;&lt;/titles&gt;&lt;periodical&gt;&lt;full-title&gt;Computational Physics.&lt;/full-title&gt;&lt;/periodical&gt;&lt;dates&gt;&lt;year&gt;2004&lt;/year&gt;&lt;/dates&gt;&lt;urls&gt;&lt;/urls&gt;&lt;/record&gt;&lt;/Cite&gt;&lt;/EndNote&gt;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2" w:tooltip="Allaire, 2004 #17" w:history="1">
        <w:r w:rsidRPr="006C52B5">
          <w:rPr>
            <w:rFonts w:ascii="Times New Roman" w:hAnsi="Times New Roman" w:cs="Times New Roman"/>
            <w:noProof/>
            <w:szCs w:val="24"/>
          </w:rPr>
          <w:t>Allaire et al., 2004</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r w:rsidRPr="006C52B5">
        <w:rPr>
          <w:rFonts w:ascii="Times New Roman" w:hAnsi="Times New Roman" w:cs="Times New Roman"/>
          <w:szCs w:val="24"/>
        </w:rPr>
        <w:t>.</w:t>
      </w:r>
    </w:p>
    <w:p w:rsidR="006C52B5" w:rsidRPr="006C52B5" w:rsidRDefault="006C52B5" w:rsidP="006C52B5">
      <w:pPr>
        <w:pStyle w:val="MIACParrafo"/>
        <w:spacing w:line="360" w:lineRule="auto"/>
        <w:rPr>
          <w:rFonts w:ascii="Times New Roman" w:hAnsi="Times New Roman" w:cs="Times New Roman"/>
          <w:szCs w:val="24"/>
        </w:rPr>
      </w:pPr>
      <w:r w:rsidRPr="006C52B5">
        <w:rPr>
          <w:rFonts w:ascii="Times New Roman" w:hAnsi="Times New Roman" w:cs="Times New Roman"/>
          <w:szCs w:val="24"/>
        </w:rPr>
        <w:t>Los algoritmos heurísticos por lo general tienen un tiempo de ejecución mucho menor y evidencian la posibilidad de mejorar significativamente el diseño de las estructuras, a partir de una línea de desarr</w:t>
      </w:r>
      <w:r w:rsidR="000F2855">
        <w:rPr>
          <w:rFonts w:ascii="Times New Roman" w:hAnsi="Times New Roman" w:cs="Times New Roman"/>
          <w:szCs w:val="24"/>
        </w:rPr>
        <w:t>ollo que se impone en el mundo,</w:t>
      </w:r>
      <w:r w:rsidRPr="006C52B5">
        <w:rPr>
          <w:rFonts w:ascii="Times New Roman" w:hAnsi="Times New Roman" w:cs="Times New Roman"/>
          <w:szCs w:val="24"/>
        </w:rPr>
        <w:t xml:space="preserve"> </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&lt;EndNote&gt;&lt;Cite&gt;&lt;Author&gt;Vidal&lt;/Author&gt;&lt;Year&gt;2013&lt;/Year&gt;&lt;RecNum&gt;46&lt;/RecNum&gt;&lt;DisplayText&gt;(Vidal, 2013)&lt;/DisplayText&gt;&lt;record&gt;&lt;rec-number&gt;46&lt;/rec-number&gt;&lt;foreign-keys&gt;&lt;key app="EN" db-id="freraes2ctdppvespwzp59rht2tdff29a0a2" timestamp="1543203514"&gt;46&lt;/key&gt;&lt;/foreign-keys&gt;&lt;ref-type name="Thesis"&gt;32&lt;/ref-type&gt;&lt;contributors&gt;&lt;authors&gt;&lt;author&gt;A Vidal&lt;/author&gt;&lt;/authors&gt;&lt;/contributors&gt;&lt;titles&gt;&lt;title&gt;Algoritmos Heurísticos en optimización&lt;/title&gt;&lt;/titles&gt;&lt;volume&gt;Maaster&lt;/volume&gt;&lt;dates&gt;&lt;year&gt;2013&lt;/year&gt;&lt;/dates&gt;&lt;publisher&gt;Universidad de Santiago de Compostela&lt;/publisher&gt;&lt;urls&gt;&lt;/urls&gt;&lt;/record&gt;&lt;/Cite&gt;&lt;/EndNote&gt;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37" w:tooltip="Vidal, 2013 #46" w:history="1">
        <w:r w:rsidRPr="006C52B5">
          <w:rPr>
            <w:rFonts w:ascii="Times New Roman" w:hAnsi="Times New Roman" w:cs="Times New Roman"/>
            <w:noProof/>
            <w:szCs w:val="24"/>
          </w:rPr>
          <w:t>Vidal, 2013</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r w:rsidRPr="006C52B5">
        <w:rPr>
          <w:rFonts w:ascii="Times New Roman" w:hAnsi="Times New Roman" w:cs="Times New Roman"/>
          <w:szCs w:val="24"/>
        </w:rPr>
        <w:t>.</w:t>
      </w:r>
    </w:p>
    <w:p w:rsidR="006C52B5" w:rsidRPr="006C52B5" w:rsidRDefault="006C52B5" w:rsidP="006C52B5">
      <w:pPr>
        <w:pStyle w:val="MIACParrafo"/>
        <w:spacing w:line="360" w:lineRule="auto"/>
        <w:rPr>
          <w:rFonts w:ascii="Times New Roman" w:hAnsi="Times New Roman" w:cs="Times New Roman"/>
          <w:szCs w:val="24"/>
        </w:rPr>
      </w:pPr>
      <w:r w:rsidRPr="006C52B5">
        <w:rPr>
          <w:rFonts w:ascii="Times New Roman" w:hAnsi="Times New Roman" w:cs="Times New Roman"/>
          <w:szCs w:val="24"/>
        </w:rPr>
        <w:lastRenderedPageBreak/>
        <w:t xml:space="preserve">Dentro del grupo de los algoritmos heurísticos se pueden distinguir los denominados métodos </w:t>
      </w:r>
      <w:proofErr w:type="spellStart"/>
      <w:r w:rsidRPr="006C52B5">
        <w:rPr>
          <w:rFonts w:ascii="Times New Roman" w:hAnsi="Times New Roman" w:cs="Times New Roman"/>
          <w:szCs w:val="24"/>
        </w:rPr>
        <w:t>metaheurísticos</w:t>
      </w:r>
      <w:proofErr w:type="spellEnd"/>
      <w:r w:rsidRPr="006C52B5">
        <w:rPr>
          <w:rFonts w:ascii="Times New Roman" w:hAnsi="Times New Roman" w:cs="Times New Roman"/>
          <w:szCs w:val="24"/>
        </w:rPr>
        <w:t xml:space="preserve">, que imitan fenómenos simples observados en la naturaleza y que están asociados con la inteligencia </w:t>
      </w:r>
      <w:proofErr w:type="spellStart"/>
      <w:r w:rsidRPr="006C52B5">
        <w:rPr>
          <w:rFonts w:ascii="Times New Roman" w:hAnsi="Times New Roman" w:cs="Times New Roman"/>
          <w:szCs w:val="24"/>
        </w:rPr>
        <w:t>artiﬁcial</w:t>
      </w:r>
      <w:proofErr w:type="spellEnd"/>
      <w:r w:rsidRPr="006C52B5">
        <w:rPr>
          <w:rFonts w:ascii="Times New Roman" w:hAnsi="Times New Roman" w:cs="Times New Roman"/>
          <w:szCs w:val="24"/>
        </w:rPr>
        <w:t>. Estos algoritmos (evolutivos) tratan de adaptar el comportamiento de diferentes especies a soluciones de problemas altamente complejos mediante optimización.</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&lt;EndNote&gt;&lt;Cite&gt;&lt;Author&gt;Chen&lt;/Author&gt;&lt;Year&gt;2013&lt;/Year&gt;&lt;RecNum&gt;25&lt;/RecNum&gt;&lt;DisplayText&gt;(Chen, 2013)&lt;/DisplayText&gt;&lt;record&gt;&lt;rec-number&gt;25&lt;/rec-number&gt;&lt;foreign-keys&gt;&lt;key app="EN" db-id="freraes2ctdppvespwzp59rht2tdff29a0a2" timestamp="1542986616"&gt;25&lt;/key&gt;&lt;/foreign-keys&gt;&lt;ref-type name="Journal Article"&gt;17&lt;/ref-type&gt;&lt;contributors&gt;&lt;authors&gt;&lt;author&gt;X Chen&lt;/author&gt;&lt;/authors&gt;&lt;/contributors&gt;&lt;titles&gt;&lt;title&gt;Learnig with sparsity: Structures, Optimization and Applications.&lt;/title&gt;&lt;secondary-title&gt;School of Computer Science Carnegie Mellon University&lt;/secondary-title&gt;&lt;/titles&gt;&lt;periodical&gt;&lt;full-title&gt;School of Computer Science Carnegie Mellon University&lt;/full-title&gt;&lt;/periodical&gt;&lt;dates&gt;&lt;year&gt;2013&lt;/year&gt;&lt;/dates&gt;&lt;urls&gt;&lt;/urls&gt;&lt;/record&gt;&lt;/Cite&gt;&lt;/EndNote&gt;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11" w:tooltip="Chen, 2013 #25" w:history="1">
        <w:r w:rsidRPr="006C52B5">
          <w:rPr>
            <w:rFonts w:ascii="Times New Roman" w:hAnsi="Times New Roman" w:cs="Times New Roman"/>
            <w:noProof/>
            <w:szCs w:val="24"/>
          </w:rPr>
          <w:t>Chen, 2013</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r w:rsidR="008179C1">
        <w:rPr>
          <w:rFonts w:ascii="Times New Roman" w:hAnsi="Times New Roman" w:cs="Times New Roman"/>
          <w:szCs w:val="24"/>
        </w:rPr>
        <w:t xml:space="preserve">, </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&lt;EndNote&gt;&lt;Cite&gt;&lt;Author&gt;Coello&lt;/Author&gt;&lt;Year&gt;2002&lt;/Year&gt;&lt;RecNum&gt;9&lt;/RecNum&gt;&lt;DisplayText&gt;(Coello et al., 2002)&lt;/DisplayText&gt;&lt;record&gt;&lt;rec-number&gt;9&lt;/rec-number&gt;&lt;foreign-keys&gt;&lt;key app="EN" db-id="freraes2ctdppvespwzp59rht2tdff29a0a2" timestamp="1542908701"&gt;9&lt;/key&gt;&lt;/foreign-keys&gt;&lt;ref-type name="Book"&gt;6&lt;/ref-type&gt;&lt;contributors&gt;&lt;authors&gt;&lt;author&gt;Carlos Coello&lt;/author&gt;&lt;author&gt;Gary Lamont&lt;/author&gt;&lt;author&gt;David VanVeldhuizen &lt;/author&gt;&lt;/authors&gt;&lt;/contributors&gt;&lt;titles&gt;&lt;title&gt;Evolutionary Algorithms for Solving Multi-Objective Problems&lt;/title&gt;&lt;/titles&gt;&lt;dates&gt;&lt;year&gt;2002&lt;/year&gt;&lt;/dates&gt;&lt;urls&gt;&lt;/urls&gt;&lt;/record&gt;&lt;/Cite&gt;&lt;/EndNote&gt;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8" w:tooltip="Coello, 2002 #9" w:history="1">
        <w:r w:rsidRPr="006C52B5">
          <w:rPr>
            <w:rFonts w:ascii="Times New Roman" w:hAnsi="Times New Roman" w:cs="Times New Roman"/>
            <w:noProof/>
            <w:szCs w:val="24"/>
          </w:rPr>
          <w:t>Coello et al., 2002</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r w:rsidRPr="006C52B5">
        <w:rPr>
          <w:rFonts w:ascii="Times New Roman" w:hAnsi="Times New Roman" w:cs="Times New Roman"/>
          <w:szCs w:val="24"/>
        </w:rPr>
        <w:t xml:space="preserve">, </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&lt;EndNote&gt;&lt;Cite&gt;&lt;Author&gt;Vamplew&lt;/Author&gt;&lt;Year&gt;2010&lt;/Year&gt;&lt;RecNum&gt;45&lt;/RecNum&gt;&lt;DisplayText&gt;(Vamplew et al., 2010, Hultman, 2010)&lt;/DisplayText&gt;&lt;record&gt;&lt;rec-number&gt;45&lt;/rec-number&gt;&lt;foreign-keys&gt;&lt;key app="EN" db-id="freraes2ctdppvespwzp59rht2tdff29a0a2" timestamp="1543203428"&gt;45&lt;/key&gt;&lt;/foreign-keys&gt;&lt;ref-type name="Journal Article"&gt;17&lt;/ref-type&gt;&lt;contributors&gt;&lt;authors&gt;&lt;author&gt;P Vamplew&lt;/author&gt;&lt;author&gt;R Dazeley&lt;/author&gt;&lt;author&gt;A Berry&lt;/author&gt;&lt;author&gt;R Issabekov&lt;/author&gt;&lt;author&gt;E Dekker&lt;/author&gt;&lt;/authors&gt;&lt;/contributors&gt;&lt;titles&gt;&lt;title&gt;Empirical evaluation methods for multiobjective reinforcement learning algorithms&lt;/title&gt;&lt;/titles&gt;&lt;dates&gt;&lt;year&gt;2010&lt;/year&gt;&lt;/dates&gt;&lt;urls&gt;&lt;/urls&gt;&lt;/record&gt;&lt;/Cite&gt;&lt;Cite&gt;&lt;Author&gt;Hultman&lt;/Author&gt;&lt;Year&gt;2010&lt;/Year&gt;&lt;RecNum&gt;35&lt;/RecNum&gt;&lt;record&gt;&lt;rec-number&gt;35&lt;/rec-number&gt;&lt;foreign-keys&gt;&lt;key app="EN" db-id="freraes2ctdppvespwzp59rht2tdff29a0a2" timestamp="1543186256"&gt;35&lt;/key&gt;&lt;/foreign-keys&gt;&lt;ref-type name="Thesis"&gt;32&lt;/ref-type&gt;&lt;contributors&gt;&lt;authors&gt;&lt;author&gt;M Hultman&lt;/author&gt;&lt;/authors&gt;&lt;/contributors&gt;&lt;titles&gt;&lt;title&gt;Weight optimization of steel trusses by a genetic algorithm&lt;/title&gt;&lt;secondary-title&gt;Lund Institute of Technology&lt;/secondary-title&gt;&lt;/titles&gt;&lt;volume&gt;Master&lt;/volume&gt;&lt;dates&gt;&lt;year&gt;2010&lt;/year&gt;&lt;/dates&gt;&lt;publisher&gt;Lund Universit&lt;/publisher&gt;&lt;urls&gt;&lt;/urls&gt;&lt;/record&gt;&lt;/Cite&gt;&lt;/EndNote&gt;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36" w:tooltip="Vamplew, 2010 #45" w:history="1">
        <w:r w:rsidRPr="006C52B5">
          <w:rPr>
            <w:rFonts w:ascii="Times New Roman" w:hAnsi="Times New Roman" w:cs="Times New Roman"/>
            <w:noProof/>
            <w:szCs w:val="24"/>
          </w:rPr>
          <w:t>Vamplew et al., 2010</w:t>
        </w:r>
      </w:hyperlink>
      <w:r w:rsidRPr="006C52B5">
        <w:rPr>
          <w:rFonts w:ascii="Times New Roman" w:hAnsi="Times New Roman" w:cs="Times New Roman"/>
          <w:noProof/>
          <w:szCs w:val="24"/>
        </w:rPr>
        <w:t xml:space="preserve">, </w:t>
      </w:r>
      <w:hyperlink w:anchor="_ENREF_25" w:tooltip="Hultman, 2010 #35" w:history="1">
        <w:r w:rsidRPr="006C52B5">
          <w:rPr>
            <w:rFonts w:ascii="Times New Roman" w:hAnsi="Times New Roman" w:cs="Times New Roman"/>
            <w:noProof/>
            <w:szCs w:val="24"/>
          </w:rPr>
          <w:t>Hultman, 2010</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r w:rsidR="008179C1">
        <w:rPr>
          <w:rFonts w:ascii="Times New Roman" w:hAnsi="Times New Roman" w:cs="Times New Roman"/>
          <w:szCs w:val="24"/>
        </w:rPr>
        <w:t xml:space="preserve">, </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&lt;EndNote&gt;&lt;Cite&gt;&lt;Author&gt;Hultman&lt;/Author&gt;&lt;Year&gt;2010&lt;/Year&gt;&lt;RecNum&gt;35&lt;/RecNum&gt;&lt;DisplayText&gt;(Hultman, 2010)&lt;/DisplayText&gt;&lt;record&gt;&lt;rec-number&gt;35&lt;/rec-number&gt;&lt;foreign-keys&gt;&lt;key app="EN" db-id="freraes2ctdppvespwzp59rht2tdff29a0a2" timestamp="1543186256"&gt;35&lt;/key&gt;&lt;/foreign-keys&gt;&lt;ref-type name="Thesis"&gt;32&lt;/ref-type&gt;&lt;contributors&gt;&lt;authors&gt;&lt;author&gt;M Hultman&lt;/author&gt;&lt;/authors&gt;&lt;/contributors&gt;&lt;titles&gt;&lt;title&gt;Weight optimization of steel trusses by a genetic algorithm&lt;/title&gt;&lt;secondary-title&gt;Lund Institute of Technology&lt;/secondary-title&gt;&lt;/titles&gt;&lt;volume&gt;Master&lt;/volume&gt;&lt;dates&gt;&lt;year&gt;2010&lt;/year&gt;&lt;/dates&gt;&lt;publisher&gt;Lund Universit&lt;/publisher&gt;&lt;urls&gt;&lt;/urls&gt;&lt;/record&gt;&lt;/Cite&gt;&lt;/EndNote&gt;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25" w:tooltip="Hultman, 2010 #35" w:history="1">
        <w:r w:rsidRPr="006C52B5">
          <w:rPr>
            <w:rFonts w:ascii="Times New Roman" w:hAnsi="Times New Roman" w:cs="Times New Roman"/>
            <w:noProof/>
            <w:szCs w:val="24"/>
          </w:rPr>
          <w:t>Hultman, 2010</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r w:rsidRPr="006C52B5">
        <w:rPr>
          <w:rFonts w:ascii="Times New Roman" w:hAnsi="Times New Roman" w:cs="Times New Roman"/>
          <w:szCs w:val="24"/>
        </w:rPr>
        <w:t xml:space="preserve">, </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&lt;EndNote&gt;&lt;Cite&gt;&lt;Author&gt;Coello&lt;/Author&gt;&lt;Year&gt;2002&lt;/Year&gt;&lt;RecNum&gt;9&lt;/RecNum&gt;&lt;DisplayText&gt;(Coello et al., 2002)&lt;/DisplayText&gt;&lt;record&gt;&lt;rec-number&gt;9&lt;/rec-number&gt;&lt;foreign-keys&gt;&lt;key app="EN" db-id="freraes2ctdppvespwzp59rht2tdff29a0a2" timestamp="1542908701"&gt;9&lt;/key&gt;&lt;/foreign-keys&gt;&lt;ref-type name="Book"&gt;6&lt;/ref-type&gt;&lt;contributors&gt;&lt;authors&gt;&lt;author&gt;Carlos Coello&lt;/author&gt;&lt;author&gt;Gary Lamont&lt;/author&gt;&lt;author&gt;David VanVeldhuizen &lt;/author&gt;&lt;/authors&gt;&lt;/contributors&gt;&lt;titles&gt;&lt;title&gt;Evolutionary Algorithms for Solving Multi-Objective Problems&lt;/title&gt;&lt;/titles&gt;&lt;dates&gt;&lt;year&gt;2002&lt;/year&gt;&lt;/dates&gt;&lt;urls&gt;&lt;/urls&gt;&lt;/record&gt;&lt;/Cite&gt;&lt;/EndNote&gt;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8" w:tooltip="Coello, 2002 #9" w:history="1">
        <w:r w:rsidRPr="006C52B5">
          <w:rPr>
            <w:rFonts w:ascii="Times New Roman" w:hAnsi="Times New Roman" w:cs="Times New Roman"/>
            <w:noProof/>
            <w:szCs w:val="24"/>
          </w:rPr>
          <w:t>Coello et al., 2002</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p>
    <w:p w:rsidR="006C52B5" w:rsidRPr="006C52B5" w:rsidRDefault="006C52B5" w:rsidP="006C52B5">
      <w:pPr>
        <w:pStyle w:val="MIACParrafo"/>
        <w:spacing w:line="360" w:lineRule="auto"/>
        <w:rPr>
          <w:rFonts w:ascii="Times New Roman" w:hAnsi="Times New Roman" w:cs="Times New Roman"/>
          <w:szCs w:val="24"/>
        </w:rPr>
      </w:pPr>
      <w:r w:rsidRPr="006C52B5">
        <w:rPr>
          <w:rFonts w:ascii="Times New Roman" w:hAnsi="Times New Roman" w:cs="Times New Roman"/>
          <w:szCs w:val="24"/>
        </w:rPr>
        <w:t xml:space="preserve">Uno de los elementos estructurales más usados en la actualidad son las </w:t>
      </w:r>
      <w:r w:rsidRPr="006C52B5">
        <w:rPr>
          <w:rFonts w:ascii="Times New Roman" w:hAnsi="Times New Roman" w:cs="Times New Roman"/>
          <w:b/>
          <w:szCs w:val="24"/>
        </w:rPr>
        <w:t>cerchas o armaduras</w:t>
      </w:r>
      <w:r w:rsidRPr="006C52B5">
        <w:rPr>
          <w:rFonts w:ascii="Times New Roman" w:hAnsi="Times New Roman" w:cs="Times New Roman"/>
          <w:szCs w:val="24"/>
        </w:rPr>
        <w:t>, las cuales soportan cargas elevadas y cubren grandes luces, generalmente se utilizan en cubiertas de techos y puentes.</w:t>
      </w:r>
    </w:p>
    <w:p w:rsidR="006C52B5" w:rsidRPr="006C52B5" w:rsidRDefault="006C52B5" w:rsidP="006C52B5">
      <w:pPr>
        <w:pStyle w:val="MIACParrafo"/>
        <w:spacing w:line="360" w:lineRule="auto"/>
        <w:rPr>
          <w:rFonts w:ascii="Times New Roman" w:hAnsi="Times New Roman" w:cs="Times New Roman"/>
          <w:szCs w:val="24"/>
        </w:rPr>
      </w:pPr>
      <w:r w:rsidRPr="006C52B5">
        <w:rPr>
          <w:rFonts w:ascii="Times New Roman" w:hAnsi="Times New Roman" w:cs="Times New Roman"/>
          <w:szCs w:val="24"/>
        </w:rPr>
        <w:t>Es una estructura reticulada simple formada por elementos rectos de sección constante, cuya longitud supera varias veces su sección transversal, se conocen como barras y se conectan rígidamente en sus extremos denominados nodos o nudos, los esfuerzos actúan a lo largo de su eje longitudinal. Las armaduras planas o cerchas se utilizan para soportar cargas elevadas y cubrir grandes luces, pueden construirse en maderas o acero y usadas en cubiertas de techos, puentes, grúas, torres, entre otros.</w:t>
      </w:r>
    </w:p>
    <w:p w:rsidR="006C52B5" w:rsidRPr="006C52B5" w:rsidRDefault="006C52B5" w:rsidP="006C52B5">
      <w:pPr>
        <w:pStyle w:val="MIACParrafo"/>
        <w:spacing w:line="360" w:lineRule="auto"/>
        <w:rPr>
          <w:rFonts w:ascii="Times New Roman" w:hAnsi="Times New Roman" w:cs="Times New Roman"/>
          <w:szCs w:val="24"/>
        </w:rPr>
      </w:pPr>
      <w:r w:rsidRPr="006C52B5">
        <w:rPr>
          <w:rFonts w:ascii="Times New Roman" w:hAnsi="Times New Roman" w:cs="Times New Roman"/>
          <w:szCs w:val="24"/>
        </w:rPr>
        <w:t xml:space="preserve">El </w:t>
      </w:r>
      <w:r w:rsidRPr="008179C1">
        <w:rPr>
          <w:rFonts w:ascii="Times New Roman" w:hAnsi="Times New Roman" w:cs="Times New Roman"/>
          <w:b/>
          <w:i/>
          <w:szCs w:val="24"/>
        </w:rPr>
        <w:t>software</w:t>
      </w:r>
      <w:r w:rsidRPr="006C52B5">
        <w:rPr>
          <w:rFonts w:ascii="Times New Roman" w:hAnsi="Times New Roman" w:cs="Times New Roman"/>
          <w:szCs w:val="24"/>
        </w:rPr>
        <w:t xml:space="preserve"> MATLAB, de </w:t>
      </w:r>
      <w:proofErr w:type="spellStart"/>
      <w:r w:rsidRPr="006C52B5">
        <w:rPr>
          <w:rFonts w:ascii="Times New Roman" w:hAnsi="Times New Roman" w:cs="Times New Roman"/>
          <w:i/>
          <w:szCs w:val="24"/>
        </w:rPr>
        <w:t>Mathwork</w:t>
      </w:r>
      <w:proofErr w:type="spellEnd"/>
      <w:r w:rsidRPr="006C52B5">
        <w:rPr>
          <w:rFonts w:ascii="Times New Roman" w:hAnsi="Times New Roman" w:cs="Times New Roman"/>
          <w:szCs w:val="24"/>
        </w:rPr>
        <w:t>, se expone como una herramienta fuerte dentro del campo de la optimización y el cálculo matemático. Las funciones de Matlab se agrupan en más de 35 cajas de herramientas y paquetes de bloques, dentro de los que se encuentra el de Matemáticas y Optimización.</w:t>
      </w:r>
      <w:r w:rsidR="000F2855">
        <w:rPr>
          <w:rFonts w:ascii="Times New Roman" w:hAnsi="Times New Roman" w:cs="Times New Roman"/>
          <w:szCs w:val="24"/>
        </w:rPr>
        <w:t xml:space="preserve"> </w:t>
      </w:r>
      <w:r w:rsidRPr="006C52B5">
        <w:rPr>
          <w:rFonts w:ascii="Times New Roman" w:hAnsi="Times New Roman" w:cs="Times New Roman"/>
          <w:szCs w:val="24"/>
        </w:rPr>
        <w:t>Por sus características es un software utilizado ampliamente en el mundo académico y científico, dentro del cual se destaca el campo de la optimización mediante algoritmos evolutivos</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&lt;EndNote&gt;&lt;Cite&gt;&lt;Author&gt;Coello&lt;/Author&gt;&lt;Year&gt;2012&lt;/Year&gt;&lt;RecNum&gt;22&lt;/RecNum&gt;&lt;DisplayText&gt;(Coello, 2012)&lt;/DisplayText&gt;&lt;record&gt;&lt;rec-number&gt;22&lt;/rec-number&gt;&lt;foreign-keys&gt;&lt;key app="EN" db-id="freraes2ctdppvespwzp59rht2tdff29a0a2" timestamp="1542986357"&gt;22&lt;/key&gt;&lt;/foreign-keys&gt;&lt;ref-type name="Generic"&gt;13&lt;/ref-type&gt;&lt;contributors&gt;&lt;authors&gt;&lt;author&gt;C Coello&lt;/author&gt;&lt;/authors&gt;&lt;/contributors&gt;&lt;titles&gt;&lt;title&gt;Constraint-Handling techniques used with evolutionary algorithms&lt;/title&gt;&lt;/titles&gt;&lt;dates&gt;&lt;year&gt;2012&lt;/year&gt;&lt;/dates&gt;&lt;pub-location&gt;Mexico&lt;/pub-location&gt;&lt;urls&gt;&lt;/urls&gt;&lt;/record&gt;&lt;/Cite&gt;&lt;/EndNote&gt;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6" w:tooltip="Coello, 2012 #22" w:history="1">
        <w:r w:rsidRPr="006C52B5">
          <w:rPr>
            <w:rFonts w:ascii="Times New Roman" w:hAnsi="Times New Roman" w:cs="Times New Roman"/>
            <w:noProof/>
            <w:szCs w:val="24"/>
          </w:rPr>
          <w:t>Coello, 2012</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r w:rsidRPr="006C52B5">
        <w:rPr>
          <w:rFonts w:ascii="Times New Roman" w:hAnsi="Times New Roman" w:cs="Times New Roman"/>
          <w:szCs w:val="24"/>
        </w:rPr>
        <w:t xml:space="preserve">, </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&lt;EndNote&gt;&lt;Cite&gt;&lt;Author&gt;Coello&lt;/Author&gt;&lt;Year&gt;2002&lt;/Year&gt;&lt;RecNum&gt;9&lt;/RecNum&gt;&lt;DisplayText&gt;(Coello et al., 2002)&lt;/DisplayText&gt;&lt;record&gt;&lt;rec-number&gt;9&lt;/rec-number&gt;&lt;foreign-keys&gt;&lt;key app="EN" db-id="freraes2ctdppvespwzp59rht2tdff29a0a2" timestamp="1542908701"&gt;9&lt;/key&gt;&lt;/foreign-keys&gt;&lt;ref-type name="Book"&gt;6&lt;/ref-type&gt;&lt;contributors&gt;&lt;authors&gt;&lt;author&gt;Carlos Coello&lt;/author&gt;&lt;author&gt;Gary Lamont&lt;/author&gt;&lt;author&gt;David VanVeldhuizen &lt;/author&gt;&lt;/authors&gt;&lt;/contributors&gt;&lt;titles&gt;&lt;title&gt;Evolutionary Algorithms for Solving Multi-Objective Problems&lt;/title&gt;&lt;/titles&gt;&lt;dates&gt;&lt;year&gt;2002&lt;/year&gt;&lt;/dates&gt;&lt;urls&gt;&lt;/urls&gt;&lt;/record&gt;&lt;/Cite&gt;&lt;/EndNote&gt;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8" w:tooltip="Coello, 2002 #9" w:history="1">
        <w:r w:rsidRPr="006C52B5">
          <w:rPr>
            <w:rFonts w:ascii="Times New Roman" w:hAnsi="Times New Roman" w:cs="Times New Roman"/>
            <w:noProof/>
            <w:szCs w:val="24"/>
          </w:rPr>
          <w:t>Coello et al., 2002</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r w:rsidRPr="006C52B5">
        <w:rPr>
          <w:rFonts w:ascii="Times New Roman" w:hAnsi="Times New Roman" w:cs="Times New Roman"/>
          <w:szCs w:val="24"/>
        </w:rPr>
        <w:t>.</w:t>
      </w:r>
    </w:p>
    <w:p w:rsidR="00541437" w:rsidRDefault="006C52B5" w:rsidP="00541437">
      <w:pPr>
        <w:pStyle w:val="MIACParrafo"/>
        <w:spacing w:line="360" w:lineRule="auto"/>
        <w:rPr>
          <w:rFonts w:ascii="Times New Roman" w:hAnsi="Times New Roman" w:cs="Times New Roman"/>
          <w:szCs w:val="24"/>
        </w:rPr>
      </w:pPr>
      <w:r w:rsidRPr="006C52B5">
        <w:rPr>
          <w:rFonts w:ascii="Times New Roman" w:hAnsi="Times New Roman" w:cs="Times New Roman"/>
          <w:szCs w:val="24"/>
        </w:rPr>
        <w:t>Po otra parte el programa SAP 2000 es uno del software líder en la ingeniería estructural: se pueden analizar cualquier tipo de estructuras con este programa e incluso diseñar elemento por elemento de manera precisa con los reglamentos más conocidos (ACI, EUROCODIGO y otros).</w:t>
      </w:r>
      <w:r w:rsidR="000F2855">
        <w:rPr>
          <w:rFonts w:ascii="Times New Roman" w:hAnsi="Times New Roman" w:cs="Times New Roman"/>
          <w:szCs w:val="24"/>
        </w:rPr>
        <w:t xml:space="preserve"> </w:t>
      </w:r>
      <w:r w:rsidRPr="006C52B5">
        <w:rPr>
          <w:rFonts w:ascii="Times New Roman" w:hAnsi="Times New Roman" w:cs="Times New Roman"/>
          <w:szCs w:val="24"/>
        </w:rPr>
        <w:t xml:space="preserve">Se trata de un excelente programa de cálculo estructural en tres dimensiones mediante elementos finitos. Es el descendiente directo de la familia SAP90, muy conocida hace algunos años. En este caso, el programa está totalmente renovado. Tal vez lo más visible sea su nueva interfaz, totalmente integrada en </w:t>
      </w:r>
      <w:r w:rsidRPr="006C52B5">
        <w:rPr>
          <w:rFonts w:ascii="Times New Roman" w:hAnsi="Times New Roman" w:cs="Times New Roman"/>
          <w:i/>
          <w:szCs w:val="24"/>
        </w:rPr>
        <w:t>Windows</w:t>
      </w:r>
      <w:r w:rsidRPr="006C52B5">
        <w:rPr>
          <w:rFonts w:ascii="Times New Roman" w:hAnsi="Times New Roman" w:cs="Times New Roman"/>
          <w:szCs w:val="24"/>
        </w:rPr>
        <w:t xml:space="preserve"> y realmente </w:t>
      </w:r>
      <w:r w:rsidRPr="006C52B5">
        <w:rPr>
          <w:rFonts w:ascii="Times New Roman" w:hAnsi="Times New Roman" w:cs="Times New Roman"/>
          <w:szCs w:val="24"/>
        </w:rPr>
        <w:lastRenderedPageBreak/>
        <w:t>sencilla de usar.</w:t>
      </w:r>
      <w:r w:rsidR="000F2855">
        <w:rPr>
          <w:rFonts w:ascii="Times New Roman" w:hAnsi="Times New Roman" w:cs="Times New Roman"/>
          <w:szCs w:val="24"/>
        </w:rPr>
        <w:t xml:space="preserve"> </w:t>
      </w:r>
      <w:r w:rsidRPr="006C52B5">
        <w:rPr>
          <w:rFonts w:ascii="Times New Roman" w:hAnsi="Times New Roman" w:cs="Times New Roman"/>
          <w:szCs w:val="24"/>
        </w:rPr>
        <w:t>Mediante SAP2000 es posible modelar complejas geometrías, definir diversos estados de carga, generar pesos propios automáticamente, asignar secciones, materiales, así como realizar cálculos estructurales de hormigón y acero basados en variadas normativas.</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&lt;EndNote&gt;&lt;Cite&gt;&lt;Author&gt;Chavez&lt;/Author&gt;&lt;Year&gt;2018&lt;/Year&gt;&lt;RecNum&gt;47&lt;/RecNum&gt;&lt;DisplayText&gt;(Chavez, 2018)&lt;/DisplayText&gt;&lt;record&gt;&lt;rec-number&gt;47&lt;/rec-number&gt;&lt;foreign-keys&gt;&lt;key app="EN" db-id="freraes2ctdppvespwzp59rht2tdff29a0a2" timestamp="1543203653"&gt;47&lt;/key&gt;&lt;/foreign-keys&gt;&lt;ref-type name="Thesis"&gt;32&lt;/ref-type&gt;&lt;contributors&gt;&lt;authors&gt;&lt;author&gt;Anisley Chavez&lt;/author&gt;&lt;/authors&gt;&lt;/contributors&gt;&lt;titles&gt;&lt;title&gt;Optimización estructural de armaduras planas empleando técnicas heurísticas (Algoritmos Genéticos)&lt;/title&gt;&lt;secondary-title&gt;Construcciones&lt;/secondary-title&gt;&lt;/titles&gt;&lt;volume&gt;Diploma&lt;/volume&gt;&lt;dates&gt;&lt;year&gt;2018&lt;/year&gt;&lt;/dates&gt;&lt;pub-location&gt;Matanzas&lt;/pub-location&gt;&lt;publisher&gt;Universidad de Matanzas&lt;/publisher&gt;&lt;urls&gt;&lt;/urls&gt;&lt;/record&gt;&lt;/Cite&gt;&lt;/EndNote&gt;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10" w:tooltip="Chavez, 2018 #47" w:history="1">
        <w:r w:rsidRPr="006C52B5">
          <w:rPr>
            <w:rFonts w:ascii="Times New Roman" w:hAnsi="Times New Roman" w:cs="Times New Roman"/>
            <w:noProof/>
            <w:szCs w:val="24"/>
          </w:rPr>
          <w:t>Chavez, 2018</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r w:rsidRPr="006C52B5">
        <w:rPr>
          <w:rFonts w:ascii="Times New Roman" w:hAnsi="Times New Roman" w:cs="Times New Roman"/>
          <w:szCs w:val="24"/>
        </w:rPr>
        <w:t>.</w:t>
      </w:r>
      <w:bookmarkStart w:id="2" w:name="_Toc534696420"/>
    </w:p>
    <w:p w:rsidR="00541437" w:rsidRDefault="006C52B5" w:rsidP="00541437">
      <w:pPr>
        <w:pStyle w:val="MIACParrafo"/>
        <w:spacing w:line="360" w:lineRule="auto"/>
        <w:rPr>
          <w:rFonts w:ascii="Times New Roman" w:hAnsi="Times New Roman" w:cs="Times New Roman"/>
          <w:b/>
          <w:szCs w:val="24"/>
        </w:rPr>
      </w:pPr>
      <w:r w:rsidRPr="00541437">
        <w:rPr>
          <w:rFonts w:ascii="Times New Roman" w:hAnsi="Times New Roman" w:cs="Times New Roman"/>
          <w:b/>
          <w:szCs w:val="24"/>
        </w:rPr>
        <w:t>Técnicas heurísticas empleadas para el estudio</w:t>
      </w:r>
      <w:bookmarkStart w:id="3" w:name="_Toc534696421"/>
      <w:bookmarkEnd w:id="2"/>
    </w:p>
    <w:p w:rsidR="00541437" w:rsidRDefault="006C52B5" w:rsidP="00A828C7">
      <w:pPr>
        <w:pStyle w:val="MIACParrafo"/>
        <w:spacing w:line="360" w:lineRule="auto"/>
        <w:rPr>
          <w:rFonts w:ascii="Times New Roman" w:hAnsi="Times New Roman" w:cs="Times New Roman"/>
          <w:szCs w:val="24"/>
        </w:rPr>
      </w:pPr>
      <w:proofErr w:type="spellStart"/>
      <w:r w:rsidRPr="008E4AE0">
        <w:rPr>
          <w:rFonts w:ascii="Times New Roman" w:hAnsi="Times New Roman" w:cs="Times New Roman"/>
          <w:b/>
          <w:i/>
          <w:szCs w:val="24"/>
          <w:lang w:val="es-MX"/>
        </w:rPr>
        <w:t>Not</w:t>
      </w:r>
      <w:proofErr w:type="spellEnd"/>
      <w:r w:rsidRPr="008E4AE0">
        <w:rPr>
          <w:rFonts w:ascii="Times New Roman" w:hAnsi="Times New Roman" w:cs="Times New Roman"/>
          <w:b/>
          <w:i/>
          <w:szCs w:val="24"/>
          <w:lang w:val="es-MX"/>
        </w:rPr>
        <w:t xml:space="preserve"> </w:t>
      </w:r>
      <w:proofErr w:type="spellStart"/>
      <w:r w:rsidRPr="008E4AE0">
        <w:rPr>
          <w:rFonts w:ascii="Times New Roman" w:hAnsi="Times New Roman" w:cs="Times New Roman"/>
          <w:b/>
          <w:i/>
          <w:szCs w:val="24"/>
          <w:lang w:val="es-MX"/>
        </w:rPr>
        <w:t>sorting</w:t>
      </w:r>
      <w:proofErr w:type="spellEnd"/>
      <w:r w:rsidRPr="008E4AE0">
        <w:rPr>
          <w:rFonts w:ascii="Times New Roman" w:hAnsi="Times New Roman" w:cs="Times New Roman"/>
          <w:b/>
          <w:i/>
          <w:szCs w:val="24"/>
          <w:lang w:val="es-MX"/>
        </w:rPr>
        <w:t xml:space="preserve"> </w:t>
      </w:r>
      <w:proofErr w:type="spellStart"/>
      <w:r w:rsidRPr="008E4AE0">
        <w:rPr>
          <w:rFonts w:ascii="Times New Roman" w:hAnsi="Times New Roman" w:cs="Times New Roman"/>
          <w:b/>
          <w:i/>
          <w:szCs w:val="24"/>
          <w:lang w:val="es-MX"/>
        </w:rPr>
        <w:t>genetic</w:t>
      </w:r>
      <w:proofErr w:type="spellEnd"/>
      <w:r w:rsidRPr="008E4AE0">
        <w:rPr>
          <w:rFonts w:ascii="Times New Roman" w:hAnsi="Times New Roman" w:cs="Times New Roman"/>
          <w:b/>
          <w:i/>
          <w:szCs w:val="24"/>
          <w:lang w:val="es-MX"/>
        </w:rPr>
        <w:t xml:space="preserve"> </w:t>
      </w:r>
      <w:proofErr w:type="spellStart"/>
      <w:r w:rsidRPr="008E4AE0">
        <w:rPr>
          <w:rFonts w:ascii="Times New Roman" w:hAnsi="Times New Roman" w:cs="Times New Roman"/>
          <w:b/>
          <w:i/>
          <w:szCs w:val="24"/>
          <w:lang w:val="es-MX"/>
        </w:rPr>
        <w:t>algorithms</w:t>
      </w:r>
      <w:proofErr w:type="spellEnd"/>
      <w:r w:rsidRPr="008E4AE0">
        <w:rPr>
          <w:rFonts w:ascii="Times New Roman" w:hAnsi="Times New Roman" w:cs="Times New Roman"/>
          <w:b/>
          <w:i/>
          <w:szCs w:val="24"/>
          <w:lang w:val="es-MX"/>
        </w:rPr>
        <w:t xml:space="preserve"> </w:t>
      </w:r>
      <w:r w:rsidRPr="008E4AE0">
        <w:rPr>
          <w:rFonts w:ascii="Times New Roman" w:hAnsi="Times New Roman" w:cs="Times New Roman"/>
          <w:b/>
          <w:szCs w:val="24"/>
          <w:lang w:val="es-MX"/>
        </w:rPr>
        <w:t>II (NSGAII)</w:t>
      </w:r>
      <w:bookmarkEnd w:id="3"/>
      <w:r w:rsidR="00541437" w:rsidRPr="008E4AE0">
        <w:rPr>
          <w:rFonts w:ascii="Times New Roman" w:hAnsi="Times New Roman" w:cs="Times New Roman"/>
          <w:b/>
          <w:szCs w:val="24"/>
          <w:lang w:val="es-MX"/>
        </w:rPr>
        <w:t xml:space="preserve">: </w:t>
      </w:r>
      <w:r w:rsidRPr="006C52B5">
        <w:rPr>
          <w:rFonts w:ascii="Times New Roman" w:hAnsi="Times New Roman" w:cs="Times New Roman"/>
          <w:szCs w:val="24"/>
        </w:rPr>
        <w:t xml:space="preserve">Los algoritmos genéticos son métodos </w:t>
      </w:r>
      <w:proofErr w:type="spellStart"/>
      <w:r w:rsidRPr="006C52B5">
        <w:rPr>
          <w:rFonts w:ascii="Times New Roman" w:hAnsi="Times New Roman" w:cs="Times New Roman"/>
          <w:szCs w:val="24"/>
        </w:rPr>
        <w:t>metaheurísticos</w:t>
      </w:r>
      <w:proofErr w:type="spellEnd"/>
      <w:r w:rsidRPr="006C52B5">
        <w:rPr>
          <w:rFonts w:ascii="Times New Roman" w:hAnsi="Times New Roman" w:cs="Times New Roman"/>
          <w:szCs w:val="24"/>
        </w:rPr>
        <w:t xml:space="preserve"> de optimización basados en un planteamiento probabilístico que además realizan la búsqueda por poblaciones. Su importancia radica en que es un método capaz de converger con muy alta probabilidad en un óptimo global, a diferencia de los métodos basados en gradientes que eran los que más se utilizaban hasta la aparición de estos nuevos algoritmos. Algunos autores han reportado que NSGA (</w:t>
      </w:r>
      <w:proofErr w:type="spellStart"/>
      <w:r w:rsidRPr="006C52B5">
        <w:rPr>
          <w:rFonts w:ascii="Times New Roman" w:hAnsi="Times New Roman" w:cs="Times New Roman"/>
          <w:i/>
          <w:szCs w:val="24"/>
        </w:rPr>
        <w:t>Not</w:t>
      </w:r>
      <w:proofErr w:type="spellEnd"/>
      <w:r w:rsidRPr="006C52B5">
        <w:rPr>
          <w:rFonts w:ascii="Times New Roman" w:hAnsi="Times New Roman" w:cs="Times New Roman"/>
          <w:i/>
          <w:szCs w:val="24"/>
        </w:rPr>
        <w:t xml:space="preserve"> </w:t>
      </w:r>
      <w:proofErr w:type="spellStart"/>
      <w:r w:rsidRPr="006C52B5">
        <w:rPr>
          <w:rFonts w:ascii="Times New Roman" w:hAnsi="Times New Roman" w:cs="Times New Roman"/>
          <w:i/>
          <w:szCs w:val="24"/>
        </w:rPr>
        <w:t>sorting</w:t>
      </w:r>
      <w:proofErr w:type="spellEnd"/>
      <w:r w:rsidRPr="006C52B5">
        <w:rPr>
          <w:rFonts w:ascii="Times New Roman" w:hAnsi="Times New Roman" w:cs="Times New Roman"/>
          <w:i/>
          <w:szCs w:val="24"/>
        </w:rPr>
        <w:t xml:space="preserve"> </w:t>
      </w:r>
      <w:proofErr w:type="spellStart"/>
      <w:r w:rsidRPr="006C52B5">
        <w:rPr>
          <w:rFonts w:ascii="Times New Roman" w:hAnsi="Times New Roman" w:cs="Times New Roman"/>
          <w:i/>
          <w:szCs w:val="24"/>
        </w:rPr>
        <w:t>genetic</w:t>
      </w:r>
      <w:proofErr w:type="spellEnd"/>
      <w:r w:rsidRPr="006C52B5">
        <w:rPr>
          <w:rFonts w:ascii="Times New Roman" w:hAnsi="Times New Roman" w:cs="Times New Roman"/>
          <w:i/>
          <w:szCs w:val="24"/>
        </w:rPr>
        <w:t xml:space="preserve"> </w:t>
      </w:r>
      <w:proofErr w:type="spellStart"/>
      <w:r w:rsidRPr="006C52B5">
        <w:rPr>
          <w:rFonts w:ascii="Times New Roman" w:hAnsi="Times New Roman" w:cs="Times New Roman"/>
          <w:i/>
          <w:szCs w:val="24"/>
        </w:rPr>
        <w:t>algorithms</w:t>
      </w:r>
      <w:proofErr w:type="spellEnd"/>
      <w:r w:rsidRPr="006C52B5">
        <w:rPr>
          <w:rFonts w:ascii="Times New Roman" w:hAnsi="Times New Roman" w:cs="Times New Roman"/>
          <w:szCs w:val="24"/>
        </w:rPr>
        <w:t>) tienen un rendimiento algo más bajo que MOGA (</w:t>
      </w:r>
      <w:proofErr w:type="spellStart"/>
      <w:r w:rsidRPr="006C52B5">
        <w:rPr>
          <w:rFonts w:ascii="Times New Roman" w:hAnsi="Times New Roman" w:cs="Times New Roman"/>
          <w:i/>
          <w:szCs w:val="24"/>
        </w:rPr>
        <w:t>multi-objective</w:t>
      </w:r>
      <w:proofErr w:type="spellEnd"/>
      <w:r w:rsidRPr="006C52B5">
        <w:rPr>
          <w:rFonts w:ascii="Times New Roman" w:hAnsi="Times New Roman" w:cs="Times New Roman"/>
          <w:i/>
          <w:szCs w:val="24"/>
        </w:rPr>
        <w:t xml:space="preserve"> </w:t>
      </w:r>
      <w:proofErr w:type="spellStart"/>
      <w:r w:rsidRPr="006C52B5">
        <w:rPr>
          <w:rFonts w:ascii="Times New Roman" w:hAnsi="Times New Roman" w:cs="Times New Roman"/>
          <w:i/>
          <w:szCs w:val="24"/>
        </w:rPr>
        <w:t>genetic</w:t>
      </w:r>
      <w:proofErr w:type="spellEnd"/>
      <w:r w:rsidRPr="006C52B5">
        <w:rPr>
          <w:rFonts w:ascii="Times New Roman" w:hAnsi="Times New Roman" w:cs="Times New Roman"/>
          <w:i/>
          <w:szCs w:val="24"/>
        </w:rPr>
        <w:t xml:space="preserve"> </w:t>
      </w:r>
      <w:proofErr w:type="spellStart"/>
      <w:r w:rsidRPr="006C52B5">
        <w:rPr>
          <w:rFonts w:ascii="Times New Roman" w:hAnsi="Times New Roman" w:cs="Times New Roman"/>
          <w:i/>
          <w:szCs w:val="24"/>
        </w:rPr>
        <w:t>algorithms</w:t>
      </w:r>
      <w:proofErr w:type="spellEnd"/>
      <w:r w:rsidRPr="006C52B5">
        <w:rPr>
          <w:rFonts w:ascii="Times New Roman" w:hAnsi="Times New Roman" w:cs="Times New Roman"/>
          <w:szCs w:val="24"/>
        </w:rPr>
        <w:t>), además de que NSGA se acerca más a la frontera de Pareto que sus predecesores en algunos tipos de problemas.</w:t>
      </w:r>
      <w:r w:rsidR="00A828C7">
        <w:rPr>
          <w:rFonts w:ascii="Times New Roman" w:hAnsi="Times New Roman" w:cs="Times New Roman"/>
          <w:szCs w:val="24"/>
        </w:rPr>
        <w:t xml:space="preserve"> </w:t>
      </w:r>
      <w:r w:rsidRPr="006C52B5">
        <w:rPr>
          <w:rFonts w:ascii="Times New Roman" w:hAnsi="Times New Roman" w:cs="Times New Roman"/>
          <w:szCs w:val="24"/>
        </w:rPr>
        <w:t>El NSGA-II parece ser notablemente más eficiente que su predecesor NSGA, pero también presenta una cuestionable capacidad exploratoria, además el algoritmo tiende a esparcirse rápidamente y de modo apropiado en ciertas regiones con soluciones no dominadas sin embargo parece presentar problemas en regiones con características distintas a estas dentro del espacio de búsqueda, también se ha demostrado que no es muy efectivo a medida que aumenta el número de objetivos.</w:t>
      </w:r>
      <w:bookmarkStart w:id="4" w:name="_Toc534696422"/>
    </w:p>
    <w:p w:rsidR="00541437" w:rsidRDefault="006C52B5" w:rsidP="00541437">
      <w:pPr>
        <w:pStyle w:val="MIACParrafoContinuado"/>
        <w:spacing w:line="360" w:lineRule="auto"/>
        <w:rPr>
          <w:rFonts w:ascii="Times New Roman" w:hAnsi="Times New Roman" w:cs="Times New Roman"/>
          <w:szCs w:val="24"/>
          <w:lang w:val="es-ES"/>
        </w:rPr>
      </w:pPr>
      <w:proofErr w:type="spellStart"/>
      <w:r w:rsidRPr="008E4AE0">
        <w:rPr>
          <w:rFonts w:ascii="Times New Roman" w:hAnsi="Times New Roman" w:cs="Times New Roman"/>
          <w:b/>
          <w:i/>
          <w:szCs w:val="24"/>
          <w:lang w:val="es-MX"/>
        </w:rPr>
        <w:t>Not</w:t>
      </w:r>
      <w:proofErr w:type="spellEnd"/>
      <w:r w:rsidRPr="008E4AE0">
        <w:rPr>
          <w:rFonts w:ascii="Times New Roman" w:hAnsi="Times New Roman" w:cs="Times New Roman"/>
          <w:b/>
          <w:i/>
          <w:szCs w:val="24"/>
          <w:lang w:val="es-MX"/>
        </w:rPr>
        <w:t xml:space="preserve"> </w:t>
      </w:r>
      <w:proofErr w:type="spellStart"/>
      <w:r w:rsidRPr="008E4AE0">
        <w:rPr>
          <w:rFonts w:ascii="Times New Roman" w:hAnsi="Times New Roman" w:cs="Times New Roman"/>
          <w:b/>
          <w:i/>
          <w:szCs w:val="24"/>
          <w:lang w:val="es-MX"/>
        </w:rPr>
        <w:t>sorting</w:t>
      </w:r>
      <w:proofErr w:type="spellEnd"/>
      <w:r w:rsidRPr="008E4AE0">
        <w:rPr>
          <w:rFonts w:ascii="Times New Roman" w:hAnsi="Times New Roman" w:cs="Times New Roman"/>
          <w:b/>
          <w:i/>
          <w:szCs w:val="24"/>
          <w:lang w:val="es-MX"/>
        </w:rPr>
        <w:t xml:space="preserve"> </w:t>
      </w:r>
      <w:proofErr w:type="spellStart"/>
      <w:r w:rsidRPr="008E4AE0">
        <w:rPr>
          <w:rFonts w:ascii="Times New Roman" w:hAnsi="Times New Roman" w:cs="Times New Roman"/>
          <w:b/>
          <w:i/>
          <w:szCs w:val="24"/>
          <w:lang w:val="es-MX"/>
        </w:rPr>
        <w:t>genetic</w:t>
      </w:r>
      <w:proofErr w:type="spellEnd"/>
      <w:r w:rsidRPr="008E4AE0">
        <w:rPr>
          <w:rFonts w:ascii="Times New Roman" w:hAnsi="Times New Roman" w:cs="Times New Roman"/>
          <w:b/>
          <w:i/>
          <w:szCs w:val="24"/>
          <w:lang w:val="es-MX"/>
        </w:rPr>
        <w:t xml:space="preserve"> </w:t>
      </w:r>
      <w:proofErr w:type="spellStart"/>
      <w:r w:rsidRPr="008E4AE0">
        <w:rPr>
          <w:rFonts w:ascii="Times New Roman" w:hAnsi="Times New Roman" w:cs="Times New Roman"/>
          <w:b/>
          <w:i/>
          <w:szCs w:val="24"/>
          <w:lang w:val="es-MX"/>
        </w:rPr>
        <w:t>algorithms</w:t>
      </w:r>
      <w:proofErr w:type="spellEnd"/>
      <w:r w:rsidRPr="008E4AE0">
        <w:rPr>
          <w:rFonts w:ascii="Times New Roman" w:hAnsi="Times New Roman" w:cs="Times New Roman"/>
          <w:b/>
          <w:i/>
          <w:szCs w:val="24"/>
          <w:lang w:val="es-MX"/>
        </w:rPr>
        <w:t xml:space="preserve"> </w:t>
      </w:r>
      <w:r w:rsidRPr="008E4AE0">
        <w:rPr>
          <w:rFonts w:ascii="Times New Roman" w:hAnsi="Times New Roman" w:cs="Times New Roman"/>
          <w:b/>
          <w:szCs w:val="24"/>
          <w:lang w:val="es-MX"/>
        </w:rPr>
        <w:t>III (NSGAIII)</w:t>
      </w:r>
      <w:bookmarkEnd w:id="4"/>
      <w:r w:rsidR="00541437" w:rsidRPr="008E4AE0">
        <w:rPr>
          <w:rFonts w:ascii="Times New Roman" w:hAnsi="Times New Roman" w:cs="Times New Roman"/>
          <w:b/>
          <w:szCs w:val="24"/>
          <w:lang w:val="es-MX"/>
        </w:rPr>
        <w:t xml:space="preserve"> </w:t>
      </w:r>
      <w:r w:rsidRPr="006C52B5">
        <w:rPr>
          <w:rFonts w:ascii="Times New Roman" w:hAnsi="Times New Roman" w:cs="Times New Roman"/>
          <w:szCs w:val="24"/>
        </w:rPr>
        <w:t>Las funciones con muchos objetivos se presentan como un reto para los algoritmos evolutivos basados en la dominancia de Pareto clásica (</w:t>
      </w:r>
      <w:proofErr w:type="spellStart"/>
      <w:r w:rsidRPr="006C52B5">
        <w:rPr>
          <w:rFonts w:ascii="Times New Roman" w:hAnsi="Times New Roman" w:cs="Times New Roman"/>
          <w:szCs w:val="24"/>
        </w:rPr>
        <w:t>MOEAs</w:t>
      </w:r>
      <w:proofErr w:type="spellEnd"/>
      <w:r w:rsidRPr="006C52B5">
        <w:rPr>
          <w:rFonts w:ascii="Times New Roman" w:hAnsi="Times New Roman" w:cs="Times New Roman"/>
          <w:szCs w:val="24"/>
        </w:rPr>
        <w:t xml:space="preserve"> </w:t>
      </w:r>
      <w:proofErr w:type="spellStart"/>
      <w:r w:rsidRPr="006C52B5">
        <w:rPr>
          <w:rFonts w:ascii="Times New Roman" w:hAnsi="Times New Roman" w:cs="Times New Roman"/>
          <w:i/>
          <w:szCs w:val="24"/>
        </w:rPr>
        <w:t>Multi</w:t>
      </w:r>
      <w:proofErr w:type="spellEnd"/>
      <w:r w:rsidRPr="006C52B5">
        <w:rPr>
          <w:rFonts w:ascii="Times New Roman" w:hAnsi="Times New Roman" w:cs="Times New Roman"/>
          <w:i/>
          <w:szCs w:val="24"/>
        </w:rPr>
        <w:t xml:space="preserve"> </w:t>
      </w:r>
      <w:proofErr w:type="spellStart"/>
      <w:r w:rsidRPr="006C52B5">
        <w:rPr>
          <w:rFonts w:ascii="Times New Roman" w:hAnsi="Times New Roman" w:cs="Times New Roman"/>
          <w:i/>
          <w:szCs w:val="24"/>
        </w:rPr>
        <w:t>objective</w:t>
      </w:r>
      <w:proofErr w:type="spellEnd"/>
      <w:r w:rsidRPr="006C52B5">
        <w:rPr>
          <w:rFonts w:ascii="Times New Roman" w:hAnsi="Times New Roman" w:cs="Times New Roman"/>
          <w:i/>
          <w:szCs w:val="24"/>
        </w:rPr>
        <w:t xml:space="preserve"> </w:t>
      </w:r>
      <w:proofErr w:type="spellStart"/>
      <w:r w:rsidRPr="006C52B5">
        <w:rPr>
          <w:rFonts w:ascii="Times New Roman" w:hAnsi="Times New Roman" w:cs="Times New Roman"/>
          <w:i/>
          <w:szCs w:val="24"/>
        </w:rPr>
        <w:t>evolutionary</w:t>
      </w:r>
      <w:proofErr w:type="spellEnd"/>
      <w:r w:rsidRPr="006C52B5">
        <w:rPr>
          <w:rFonts w:ascii="Times New Roman" w:hAnsi="Times New Roman" w:cs="Times New Roman"/>
          <w:i/>
          <w:szCs w:val="24"/>
        </w:rPr>
        <w:t xml:space="preserve"> </w:t>
      </w:r>
      <w:proofErr w:type="spellStart"/>
      <w:r w:rsidRPr="006C52B5">
        <w:rPr>
          <w:rFonts w:ascii="Times New Roman" w:hAnsi="Times New Roman" w:cs="Times New Roman"/>
          <w:i/>
          <w:szCs w:val="24"/>
        </w:rPr>
        <w:t>algoritms</w:t>
      </w:r>
      <w:proofErr w:type="spellEnd"/>
      <w:r w:rsidRPr="006C52B5">
        <w:rPr>
          <w:rFonts w:ascii="Times New Roman" w:hAnsi="Times New Roman" w:cs="Times New Roman"/>
          <w:szCs w:val="24"/>
        </w:rPr>
        <w:t>) incluido NSGA II, esto es debido a que la calidad de los resultados, es decir la posibilidad de los algoritmos de acercarse o predecir la frontera real de Pareto se hace más baja con el aumento de la cantidad de objetivos a analizar.</w:t>
      </w:r>
      <w:r w:rsidR="00A828C7">
        <w:rPr>
          <w:rFonts w:ascii="Times New Roman" w:hAnsi="Times New Roman" w:cs="Times New Roman"/>
          <w:szCs w:val="24"/>
        </w:rPr>
        <w:t xml:space="preserve"> </w:t>
      </w:r>
      <w:r w:rsidRPr="006C52B5">
        <w:rPr>
          <w:rFonts w:ascii="Times New Roman" w:hAnsi="Times New Roman" w:cs="Times New Roman"/>
          <w:szCs w:val="24"/>
        </w:rPr>
        <w:t xml:space="preserve">Más recientemente ha surgido NSGA III este parece tratar mejor los problemas </w:t>
      </w:r>
      <w:proofErr w:type="spellStart"/>
      <w:r w:rsidRPr="006C52B5">
        <w:rPr>
          <w:rFonts w:ascii="Times New Roman" w:hAnsi="Times New Roman" w:cs="Times New Roman"/>
          <w:szCs w:val="24"/>
        </w:rPr>
        <w:t>multiobjetivos</w:t>
      </w:r>
      <w:proofErr w:type="spellEnd"/>
      <w:r w:rsidRPr="006C52B5">
        <w:rPr>
          <w:rFonts w:ascii="Times New Roman" w:hAnsi="Times New Roman" w:cs="Times New Roman"/>
          <w:szCs w:val="24"/>
        </w:rPr>
        <w:t xml:space="preserve">, en este caso se mantiene la </w:t>
      </w:r>
      <w:r w:rsidRPr="006C52B5">
        <w:rPr>
          <w:rFonts w:ascii="Times New Roman" w:hAnsi="Times New Roman" w:cs="Times New Roman"/>
          <w:szCs w:val="24"/>
          <w:lang w:val="es-ES"/>
        </w:rPr>
        <w:t xml:space="preserve">diversidad entre los miembros de la población mediante el suministro y la actualización adaptativa de una serie de puntos de referencia bien distribuidos, sin </w:t>
      </w:r>
      <w:proofErr w:type="gramStart"/>
      <w:r w:rsidRPr="006C52B5">
        <w:rPr>
          <w:rFonts w:ascii="Times New Roman" w:hAnsi="Times New Roman" w:cs="Times New Roman"/>
          <w:szCs w:val="24"/>
          <w:lang w:val="es-ES"/>
        </w:rPr>
        <w:t>embargo</w:t>
      </w:r>
      <w:proofErr w:type="gramEnd"/>
      <w:r w:rsidRPr="006C52B5">
        <w:rPr>
          <w:rFonts w:ascii="Times New Roman" w:hAnsi="Times New Roman" w:cs="Times New Roman"/>
          <w:szCs w:val="24"/>
          <w:lang w:val="es-ES"/>
        </w:rPr>
        <w:t xml:space="preserve"> todavía depende de la </w:t>
      </w:r>
      <w:r w:rsidRPr="006C52B5">
        <w:rPr>
          <w:rFonts w:ascii="Times New Roman" w:hAnsi="Times New Roman" w:cs="Times New Roman"/>
          <w:szCs w:val="24"/>
          <w:lang w:val="es-ES"/>
        </w:rPr>
        <w:lastRenderedPageBreak/>
        <w:t>dominancia de Pareto para acercar la población hacia el frente de Pareto, dejando así la posibilidad de la ocurrencia de la no convergencia.</w:t>
      </w:r>
      <w:bookmarkStart w:id="5" w:name="_Toc534696423"/>
    </w:p>
    <w:p w:rsidR="00541437" w:rsidRDefault="006C52B5" w:rsidP="00541437">
      <w:pPr>
        <w:pStyle w:val="MIACParrafoContinuado"/>
        <w:spacing w:line="360" w:lineRule="auto"/>
        <w:rPr>
          <w:rFonts w:ascii="Times New Roman" w:hAnsi="Times New Roman" w:cs="Times New Roman"/>
          <w:szCs w:val="24"/>
          <w:lang w:val="es-ES"/>
        </w:rPr>
      </w:pPr>
      <w:proofErr w:type="spellStart"/>
      <w:r w:rsidRPr="008E4AE0">
        <w:rPr>
          <w:rFonts w:ascii="Times New Roman" w:hAnsi="Times New Roman" w:cs="Times New Roman"/>
          <w:b/>
          <w:i/>
          <w:szCs w:val="24"/>
          <w:lang w:val="es-MX"/>
        </w:rPr>
        <w:t>Multi</w:t>
      </w:r>
      <w:proofErr w:type="spellEnd"/>
      <w:r w:rsidRPr="008E4AE0">
        <w:rPr>
          <w:rFonts w:ascii="Times New Roman" w:hAnsi="Times New Roman" w:cs="Times New Roman"/>
          <w:b/>
          <w:i/>
          <w:szCs w:val="24"/>
          <w:lang w:val="es-MX"/>
        </w:rPr>
        <w:t xml:space="preserve"> </w:t>
      </w:r>
      <w:proofErr w:type="spellStart"/>
      <w:r w:rsidRPr="008E4AE0">
        <w:rPr>
          <w:rFonts w:ascii="Times New Roman" w:hAnsi="Times New Roman" w:cs="Times New Roman"/>
          <w:b/>
          <w:i/>
          <w:szCs w:val="24"/>
          <w:lang w:val="es-MX"/>
        </w:rPr>
        <w:t>Objective</w:t>
      </w:r>
      <w:proofErr w:type="spellEnd"/>
      <w:r w:rsidRPr="008E4AE0">
        <w:rPr>
          <w:rFonts w:ascii="Times New Roman" w:hAnsi="Times New Roman" w:cs="Times New Roman"/>
          <w:b/>
          <w:i/>
          <w:szCs w:val="24"/>
          <w:lang w:val="es-MX"/>
        </w:rPr>
        <w:t xml:space="preserve"> Cross </w:t>
      </w:r>
      <w:proofErr w:type="spellStart"/>
      <w:r w:rsidRPr="008E4AE0">
        <w:rPr>
          <w:rFonts w:ascii="Times New Roman" w:hAnsi="Times New Roman" w:cs="Times New Roman"/>
          <w:b/>
          <w:i/>
          <w:szCs w:val="24"/>
          <w:lang w:val="es-MX"/>
        </w:rPr>
        <w:t>Entropy</w:t>
      </w:r>
      <w:proofErr w:type="spellEnd"/>
      <w:r w:rsidRPr="008E4AE0">
        <w:rPr>
          <w:rFonts w:ascii="Times New Roman" w:hAnsi="Times New Roman" w:cs="Times New Roman"/>
          <w:b/>
          <w:szCs w:val="24"/>
          <w:lang w:val="es-MX"/>
        </w:rPr>
        <w:t xml:space="preserve"> (MOCE+)</w:t>
      </w:r>
      <w:bookmarkEnd w:id="5"/>
      <w:r w:rsidR="00541437" w:rsidRPr="008E4AE0">
        <w:rPr>
          <w:rFonts w:ascii="Times New Roman" w:hAnsi="Times New Roman" w:cs="Times New Roman"/>
          <w:b/>
          <w:szCs w:val="24"/>
          <w:lang w:val="es-MX"/>
        </w:rPr>
        <w:t xml:space="preserve">: </w:t>
      </w:r>
      <w:r w:rsidRPr="006C52B5">
        <w:rPr>
          <w:rFonts w:ascii="Times New Roman" w:hAnsi="Times New Roman" w:cs="Times New Roman"/>
          <w:szCs w:val="24"/>
          <w:lang w:val="es-ES"/>
        </w:rPr>
        <w:t>Las ventajas de los algoritmos de estimación de distribución (</w:t>
      </w:r>
      <w:proofErr w:type="spellStart"/>
      <w:r w:rsidRPr="006C52B5">
        <w:rPr>
          <w:rFonts w:ascii="Times New Roman" w:hAnsi="Times New Roman" w:cs="Times New Roman"/>
          <w:szCs w:val="24"/>
          <w:lang w:val="es-ES"/>
        </w:rPr>
        <w:t>Estimation</w:t>
      </w:r>
      <w:proofErr w:type="spellEnd"/>
      <w:r w:rsidRPr="006C52B5">
        <w:rPr>
          <w:rFonts w:ascii="Times New Roman" w:hAnsi="Times New Roman" w:cs="Times New Roman"/>
          <w:szCs w:val="24"/>
          <w:lang w:val="es-ES"/>
        </w:rPr>
        <w:t>-of-</w:t>
      </w:r>
      <w:proofErr w:type="spellStart"/>
      <w:r w:rsidRPr="006C52B5">
        <w:rPr>
          <w:rFonts w:ascii="Times New Roman" w:hAnsi="Times New Roman" w:cs="Times New Roman"/>
          <w:szCs w:val="24"/>
          <w:lang w:val="es-ES"/>
        </w:rPr>
        <w:t>Distribution</w:t>
      </w:r>
      <w:proofErr w:type="spellEnd"/>
      <w:r w:rsidRPr="006C52B5">
        <w:rPr>
          <w:rFonts w:ascii="Times New Roman" w:hAnsi="Times New Roman" w:cs="Times New Roman"/>
          <w:szCs w:val="24"/>
          <w:lang w:val="es-ES"/>
        </w:rPr>
        <w:t xml:space="preserve"> </w:t>
      </w:r>
      <w:proofErr w:type="spellStart"/>
      <w:r w:rsidRPr="006C52B5">
        <w:rPr>
          <w:rFonts w:ascii="Times New Roman" w:hAnsi="Times New Roman" w:cs="Times New Roman"/>
          <w:szCs w:val="24"/>
          <w:lang w:val="es-ES"/>
        </w:rPr>
        <w:t>algorithms</w:t>
      </w:r>
      <w:proofErr w:type="spellEnd"/>
      <w:r w:rsidRPr="006C52B5">
        <w:rPr>
          <w:rFonts w:ascii="Times New Roman" w:hAnsi="Times New Roman" w:cs="Times New Roman"/>
          <w:szCs w:val="24"/>
          <w:lang w:val="es-ES"/>
        </w:rPr>
        <w:t>) y los métodos específicos de entropía cruzada (</w:t>
      </w:r>
      <w:proofErr w:type="spellStart"/>
      <w:r w:rsidRPr="006C52B5">
        <w:rPr>
          <w:rFonts w:ascii="Times New Roman" w:hAnsi="Times New Roman" w:cs="Times New Roman"/>
          <w:i/>
          <w:szCs w:val="24"/>
          <w:lang w:val="es-ES"/>
        </w:rPr>
        <w:t>crossentropy</w:t>
      </w:r>
      <w:proofErr w:type="spellEnd"/>
      <w:r w:rsidRPr="006C52B5">
        <w:rPr>
          <w:rFonts w:ascii="Times New Roman" w:hAnsi="Times New Roman" w:cs="Times New Roman"/>
          <w:szCs w:val="24"/>
          <w:lang w:val="es-ES"/>
        </w:rPr>
        <w:t>) son ampliamente reconocidos</w:t>
      </w:r>
      <w:r w:rsidRPr="006C52B5">
        <w:rPr>
          <w:rFonts w:ascii="Times New Roman" w:hAnsi="Times New Roman" w:cs="Times New Roman"/>
          <w:szCs w:val="24"/>
          <w:lang w:val="es-ES"/>
        </w:rPr>
        <w:fldChar w:fldCharType="begin"/>
      </w:r>
      <w:r w:rsidRPr="006C52B5">
        <w:rPr>
          <w:rFonts w:ascii="Times New Roman" w:hAnsi="Times New Roman" w:cs="Times New Roman"/>
          <w:szCs w:val="24"/>
          <w:lang w:val="es-ES"/>
        </w:rPr>
        <w:instrText xml:space="preserve"> ADDIN EN.CITE &lt;EndNote&gt;&lt;Cite&gt;&lt;Author&gt;Giagkiozis&lt;/Author&gt;&lt;Year&gt;2014&lt;/Year&gt;&lt;RecNum&gt;51&lt;/RecNum&gt;&lt;DisplayText&gt;(Giagkiozis et al., 2014)&lt;/DisplayText&gt;&lt;record&gt;&lt;rec-number&gt;51&lt;/rec-number&gt;&lt;foreign-keys&gt;&lt;key app="EN" db-id="freraes2ctdppvespwzp59rht2tdff29a0a2" timestamp="1545114950"&gt;51&lt;/key&gt;&lt;/foreign-keys&gt;&lt;ref-type name="Journal Article"&gt;17&lt;/ref-type&gt;&lt;contributors&gt;&lt;authors&gt;&lt;author&gt;I Giagkiozis&lt;/author&gt;&lt;author&gt;R Purshouse&lt;/author&gt;&lt;author&gt;P Fleming&lt;/author&gt;&lt;/authors&gt;&lt;/contributors&gt;&lt;titles&gt;&lt;title&gt;Generalized decomposition and cross entropy methods for many-objective optimization&lt;/title&gt;&lt;secondary-title&gt;Information Sciences&lt;/secondary-title&gt;&lt;/titles&gt;&lt;periodical&gt;&lt;full-title&gt;Information Sciences&lt;/full-title&gt;&lt;/periodical&gt;&lt;volume&gt;284&lt;/volume&gt;&lt;dates&gt;&lt;year&gt;2014&lt;/year&gt;&lt;/dates&gt;&lt;urls&gt;&lt;/urls&gt;&lt;/record&gt;&lt;/Cite&gt;&lt;/EndNote&gt;</w:instrText>
      </w:r>
      <w:r w:rsidRPr="006C52B5">
        <w:rPr>
          <w:rFonts w:ascii="Times New Roman" w:hAnsi="Times New Roman" w:cs="Times New Roman"/>
          <w:szCs w:val="24"/>
          <w:lang w:val="es-ES"/>
        </w:rPr>
        <w:fldChar w:fldCharType="separate"/>
      </w:r>
      <w:r w:rsidRPr="006C52B5">
        <w:rPr>
          <w:rFonts w:ascii="Times New Roman" w:hAnsi="Times New Roman" w:cs="Times New Roman"/>
          <w:noProof/>
          <w:szCs w:val="24"/>
          <w:lang w:val="es-ES"/>
        </w:rPr>
        <w:t>(</w:t>
      </w:r>
      <w:hyperlink w:anchor="_ENREF_18" w:tooltip="Giagkiozis, 2014 #51" w:history="1">
        <w:r w:rsidRPr="006C52B5">
          <w:rPr>
            <w:rFonts w:ascii="Times New Roman" w:hAnsi="Times New Roman" w:cs="Times New Roman"/>
            <w:noProof/>
            <w:szCs w:val="24"/>
            <w:lang w:val="es-ES"/>
          </w:rPr>
          <w:t>Giagkiozis et al., 2014</w:t>
        </w:r>
      </w:hyperlink>
      <w:r w:rsidRPr="006C52B5">
        <w:rPr>
          <w:rFonts w:ascii="Times New Roman" w:hAnsi="Times New Roman" w:cs="Times New Roman"/>
          <w:noProof/>
          <w:szCs w:val="24"/>
          <w:lang w:val="es-ES"/>
        </w:rPr>
        <w:t>)</w:t>
      </w:r>
      <w:r w:rsidRPr="006C52B5">
        <w:rPr>
          <w:rFonts w:ascii="Times New Roman" w:hAnsi="Times New Roman" w:cs="Times New Roman"/>
          <w:szCs w:val="24"/>
          <w:lang w:val="es-ES"/>
        </w:rPr>
        <w:fldChar w:fldCharType="end"/>
      </w:r>
      <w:r w:rsidRPr="006C52B5">
        <w:rPr>
          <w:rFonts w:ascii="Times New Roman" w:hAnsi="Times New Roman" w:cs="Times New Roman"/>
          <w:szCs w:val="24"/>
          <w:lang w:val="es-ES"/>
        </w:rPr>
        <w:t>.</w:t>
      </w:r>
      <w:r w:rsidR="00A828C7">
        <w:rPr>
          <w:rFonts w:ascii="Times New Roman" w:hAnsi="Times New Roman" w:cs="Times New Roman"/>
          <w:szCs w:val="24"/>
          <w:lang w:val="es-ES"/>
        </w:rPr>
        <w:t xml:space="preserve"> </w:t>
      </w:r>
      <w:r w:rsidRPr="006C52B5">
        <w:rPr>
          <w:rFonts w:ascii="Times New Roman" w:hAnsi="Times New Roman" w:cs="Times New Roman"/>
          <w:szCs w:val="24"/>
          <w:lang w:val="es-ES"/>
        </w:rPr>
        <w:t>(MOCE+) es una propuesta de este tipo de algoritmos, el cual está basado en un nuevo procedimiento para abordar las restricciones: (i) el uso de valores límites para seleccionar la población elitista, filtrando esta población después de cada iteración.</w:t>
      </w:r>
      <w:r w:rsidRPr="006C52B5">
        <w:rPr>
          <w:rFonts w:ascii="Times New Roman" w:hAnsi="Times New Roman" w:cs="Times New Roman"/>
          <w:szCs w:val="24"/>
          <w:lang w:val="es-ES"/>
        </w:rPr>
        <w:fldChar w:fldCharType="begin"/>
      </w:r>
      <w:r w:rsidRPr="006C52B5">
        <w:rPr>
          <w:rFonts w:ascii="Times New Roman" w:hAnsi="Times New Roman" w:cs="Times New Roman"/>
          <w:szCs w:val="24"/>
          <w:lang w:val="es-ES"/>
        </w:rPr>
        <w:instrText xml:space="preserve"> ADDIN EN.CITE &lt;EndNote&gt;&lt;Cite&gt;&lt;Author&gt;Beruvides&lt;/Author&gt;&lt;Year&gt;2016&lt;/Year&gt;&lt;RecNum&gt;48&lt;/RecNum&gt;&lt;DisplayText&gt;(Beruvides et al., 2016)&lt;/DisplayText&gt;&lt;record&gt;&lt;rec-number&gt;48&lt;/rec-number&gt;&lt;foreign-keys&gt;&lt;key app="EN" db-id="freraes2ctdppvespwzp59rht2tdff29a0a2" timestamp="1543808741"&gt;48&lt;/key&gt;&lt;/foreign-keys&gt;&lt;ref-type name="Journal Article"&gt;17&lt;/ref-type&gt;&lt;contributors&gt;&lt;authors&gt;&lt;author&gt;G Beruvides&lt;/author&gt;&lt;author&gt;R Quiza&lt;/author&gt;&lt;author&gt;R Haber&lt;/author&gt;&lt;/authors&gt;&lt;/contributors&gt;&lt;titles&gt;&lt;title&gt;Multi-objective optimization based on an improved cross-entropy method. A case of study of a micro-scale manufacturing process&lt;/title&gt;&lt;secondary-title&gt;Information Sciences&lt;/secondary-title&gt;&lt;/titles&gt;&lt;periodical&gt;&lt;full-title&gt;Information Sciences&lt;/full-title&gt;&lt;/periodical&gt;&lt;dates&gt;&lt;year&gt;2016&lt;/year&gt;&lt;/dates&gt;&lt;urls&gt;&lt;/urls&gt;&lt;/record&gt;&lt;/Cite&gt;&lt;/EndNote&gt;</w:instrText>
      </w:r>
      <w:r w:rsidRPr="006C52B5">
        <w:rPr>
          <w:rFonts w:ascii="Times New Roman" w:hAnsi="Times New Roman" w:cs="Times New Roman"/>
          <w:szCs w:val="24"/>
          <w:lang w:val="es-ES"/>
        </w:rPr>
        <w:fldChar w:fldCharType="separate"/>
      </w:r>
      <w:r w:rsidRPr="006C52B5">
        <w:rPr>
          <w:rFonts w:ascii="Times New Roman" w:hAnsi="Times New Roman" w:cs="Times New Roman"/>
          <w:noProof/>
          <w:szCs w:val="24"/>
          <w:lang w:val="es-ES"/>
        </w:rPr>
        <w:t>(</w:t>
      </w:r>
      <w:hyperlink w:anchor="_ENREF_3" w:tooltip="Beruvides, 2016 #48" w:history="1">
        <w:r w:rsidRPr="006C52B5">
          <w:rPr>
            <w:rFonts w:ascii="Times New Roman" w:hAnsi="Times New Roman" w:cs="Times New Roman"/>
            <w:noProof/>
            <w:szCs w:val="24"/>
            <w:lang w:val="es-ES"/>
          </w:rPr>
          <w:t>Beruvides et al., 2016</w:t>
        </w:r>
      </w:hyperlink>
      <w:r w:rsidRPr="006C52B5">
        <w:rPr>
          <w:rFonts w:ascii="Times New Roman" w:hAnsi="Times New Roman" w:cs="Times New Roman"/>
          <w:noProof/>
          <w:szCs w:val="24"/>
          <w:lang w:val="es-ES"/>
        </w:rPr>
        <w:t>)</w:t>
      </w:r>
      <w:r w:rsidRPr="006C52B5">
        <w:rPr>
          <w:rFonts w:ascii="Times New Roman" w:hAnsi="Times New Roman" w:cs="Times New Roman"/>
          <w:szCs w:val="24"/>
          <w:lang w:val="es-ES"/>
        </w:rPr>
        <w:fldChar w:fldCharType="end"/>
      </w:r>
      <w:bookmarkStart w:id="6" w:name="_Toc534696424"/>
    </w:p>
    <w:p w:rsidR="009F3FDF" w:rsidRDefault="006C52B5" w:rsidP="009F3FDF">
      <w:pPr>
        <w:pStyle w:val="MIACParrafoContinuado"/>
        <w:spacing w:line="360" w:lineRule="auto"/>
        <w:rPr>
          <w:rFonts w:ascii="Times New Roman" w:hAnsi="Times New Roman" w:cs="Times New Roman"/>
          <w:szCs w:val="24"/>
        </w:rPr>
      </w:pPr>
      <w:r w:rsidRPr="00541437">
        <w:rPr>
          <w:rFonts w:ascii="Times New Roman" w:hAnsi="Times New Roman" w:cs="Times New Roman"/>
          <w:b/>
          <w:i/>
          <w:szCs w:val="24"/>
        </w:rPr>
        <w:t xml:space="preserve">Simple </w:t>
      </w:r>
      <w:proofErr w:type="spellStart"/>
      <w:r w:rsidRPr="00541437">
        <w:rPr>
          <w:rFonts w:ascii="Times New Roman" w:hAnsi="Times New Roman" w:cs="Times New Roman"/>
          <w:b/>
          <w:i/>
          <w:szCs w:val="24"/>
        </w:rPr>
        <w:t>Multi</w:t>
      </w:r>
      <w:proofErr w:type="spellEnd"/>
      <w:r w:rsidRPr="00541437">
        <w:rPr>
          <w:rFonts w:ascii="Times New Roman" w:hAnsi="Times New Roman" w:cs="Times New Roman"/>
          <w:b/>
          <w:i/>
          <w:szCs w:val="24"/>
        </w:rPr>
        <w:t xml:space="preserve"> </w:t>
      </w:r>
      <w:proofErr w:type="spellStart"/>
      <w:r w:rsidRPr="00541437">
        <w:rPr>
          <w:rFonts w:ascii="Times New Roman" w:hAnsi="Times New Roman" w:cs="Times New Roman"/>
          <w:b/>
          <w:i/>
          <w:szCs w:val="24"/>
        </w:rPr>
        <w:t>Objective</w:t>
      </w:r>
      <w:proofErr w:type="spellEnd"/>
      <w:r w:rsidRPr="00541437">
        <w:rPr>
          <w:rFonts w:ascii="Times New Roman" w:hAnsi="Times New Roman" w:cs="Times New Roman"/>
          <w:b/>
          <w:i/>
          <w:szCs w:val="24"/>
        </w:rPr>
        <w:t xml:space="preserve"> Cross </w:t>
      </w:r>
      <w:proofErr w:type="spellStart"/>
      <w:r w:rsidRPr="00541437">
        <w:rPr>
          <w:rFonts w:ascii="Times New Roman" w:hAnsi="Times New Roman" w:cs="Times New Roman"/>
          <w:b/>
          <w:i/>
          <w:szCs w:val="24"/>
        </w:rPr>
        <w:t>Entropy</w:t>
      </w:r>
      <w:proofErr w:type="spellEnd"/>
      <w:r w:rsidRPr="00541437">
        <w:rPr>
          <w:rFonts w:ascii="Times New Roman" w:hAnsi="Times New Roman" w:cs="Times New Roman"/>
          <w:b/>
          <w:szCs w:val="24"/>
        </w:rPr>
        <w:t xml:space="preserve"> (SMOCE)</w:t>
      </w:r>
      <w:bookmarkEnd w:id="6"/>
      <w:r w:rsidR="00541437">
        <w:rPr>
          <w:rFonts w:ascii="Times New Roman" w:hAnsi="Times New Roman" w:cs="Times New Roman"/>
          <w:b/>
          <w:szCs w:val="24"/>
        </w:rPr>
        <w:t xml:space="preserve">: </w:t>
      </w:r>
      <w:r w:rsidRPr="006C52B5">
        <w:rPr>
          <w:rFonts w:ascii="Times New Roman" w:hAnsi="Times New Roman" w:cs="Times New Roman"/>
          <w:szCs w:val="24"/>
        </w:rPr>
        <w:t xml:space="preserve">Este algoritmo </w:t>
      </w:r>
      <w:r w:rsidRPr="006C52B5">
        <w:rPr>
          <w:rFonts w:ascii="Times New Roman" w:hAnsi="Times New Roman" w:cs="Times New Roman"/>
          <w:i/>
          <w:szCs w:val="24"/>
        </w:rPr>
        <w:t xml:space="preserve">Simple </w:t>
      </w:r>
      <w:proofErr w:type="spellStart"/>
      <w:r w:rsidRPr="006C52B5">
        <w:rPr>
          <w:rFonts w:ascii="Times New Roman" w:hAnsi="Times New Roman" w:cs="Times New Roman"/>
          <w:i/>
          <w:szCs w:val="24"/>
        </w:rPr>
        <w:t>Multi-Objective</w:t>
      </w:r>
      <w:proofErr w:type="spellEnd"/>
      <w:r w:rsidRPr="006C52B5">
        <w:rPr>
          <w:rFonts w:ascii="Times New Roman" w:hAnsi="Times New Roman" w:cs="Times New Roman"/>
          <w:i/>
          <w:szCs w:val="24"/>
        </w:rPr>
        <w:t xml:space="preserve"> Cross-</w:t>
      </w:r>
      <w:proofErr w:type="spellStart"/>
      <w:r w:rsidRPr="006C52B5">
        <w:rPr>
          <w:rFonts w:ascii="Times New Roman" w:hAnsi="Times New Roman" w:cs="Times New Roman"/>
          <w:i/>
          <w:szCs w:val="24"/>
        </w:rPr>
        <w:t>Entropy</w:t>
      </w:r>
      <w:proofErr w:type="spellEnd"/>
      <w:r w:rsidRPr="006C52B5">
        <w:rPr>
          <w:rFonts w:ascii="Times New Roman" w:hAnsi="Times New Roman" w:cs="Times New Roman"/>
          <w:i/>
          <w:szCs w:val="24"/>
        </w:rPr>
        <w:t xml:space="preserve"> </w:t>
      </w:r>
      <w:proofErr w:type="spellStart"/>
      <w:r w:rsidRPr="006C52B5">
        <w:rPr>
          <w:rFonts w:ascii="Times New Roman" w:hAnsi="Times New Roman" w:cs="Times New Roman"/>
          <w:i/>
          <w:szCs w:val="24"/>
        </w:rPr>
        <w:t>method</w:t>
      </w:r>
      <w:proofErr w:type="spellEnd"/>
      <w:r w:rsidRPr="006C52B5">
        <w:rPr>
          <w:rFonts w:ascii="Times New Roman" w:hAnsi="Times New Roman" w:cs="Times New Roman"/>
          <w:szCs w:val="24"/>
        </w:rPr>
        <w:t xml:space="preserve"> (SMOCE) está basado en su antecesor MOCE+, como en todas las técnicas de optimización </w:t>
      </w:r>
      <w:proofErr w:type="spellStart"/>
      <w:r w:rsidRPr="006C52B5">
        <w:rPr>
          <w:rFonts w:ascii="Times New Roman" w:hAnsi="Times New Roman" w:cs="Times New Roman"/>
          <w:szCs w:val="24"/>
        </w:rPr>
        <w:t>multiobjetivo</w:t>
      </w:r>
      <w:proofErr w:type="spellEnd"/>
      <w:r w:rsidRPr="006C52B5">
        <w:rPr>
          <w:rFonts w:ascii="Times New Roman" w:hAnsi="Times New Roman" w:cs="Times New Roman"/>
          <w:szCs w:val="24"/>
        </w:rPr>
        <w:t xml:space="preserve"> SMOCE se centra en determinar los mínimos de cualquier función, el algoritmo base de este método se representa a continuación</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&lt;EndNote&gt;&lt;Cite&gt;&lt;Author&gt;Haber&lt;/Author&gt;&lt;Year&gt;2017&lt;/Year&gt;&lt;RecNum&gt;4&lt;/RecNum&gt;&lt;DisplayText&gt;(Haber et al., 2017)&lt;/DisplayText&gt;&lt;record&gt;&lt;rec-number&gt;4&lt;/rec-number&gt;&lt;foreign-keys&gt;&lt;key app="EN" db-id="freraes2ctdppvespwzp59rht2tdff29a0a2" timestamp="1542904643"&gt;4&lt;/key&gt;&lt;/foreign-keys&gt;&lt;ref-type name="Journal Article"&gt;17&lt;/ref-type&gt;&lt;contributors&gt;&lt;authors&gt;&lt;author&gt;Rodolfo Haber&lt;/author&gt;&lt;author&gt;Gerardo Beruvides&lt;/author&gt;&lt;author&gt;Ramon Quiza&lt;/author&gt;&lt;author&gt;Alejandro Hernandez&lt;/author&gt;&lt;/authors&gt;&lt;/contributors&gt;&lt;titles&gt;&lt;title&gt;A simple multi-objective optimization based on the cross-entropy method&lt;/title&gt;&lt;secondary-title&gt;IEEE&lt;/secondary-title&gt;&lt;/titles&gt;&lt;periodical&gt;&lt;full-title&gt;IEEE&lt;/full-title&gt;&lt;/periodical&gt;&lt;dates&gt;&lt;year&gt;2017&lt;/year&gt;&lt;/dates&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22" w:tooltip="Haber, 2017 #4" w:history="1">
        <w:r w:rsidRPr="006C52B5">
          <w:rPr>
            <w:rFonts w:ascii="Times New Roman" w:hAnsi="Times New Roman" w:cs="Times New Roman"/>
            <w:noProof/>
            <w:szCs w:val="24"/>
          </w:rPr>
          <w:t>Haber et al., 2017</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r w:rsidRPr="006C52B5">
        <w:rPr>
          <w:rFonts w:ascii="Times New Roman" w:hAnsi="Times New Roman" w:cs="Times New Roman"/>
          <w:szCs w:val="24"/>
        </w:rPr>
        <w:t>.</w:t>
      </w:r>
      <w:r w:rsidR="00A828C7">
        <w:rPr>
          <w:rFonts w:ascii="Times New Roman" w:hAnsi="Times New Roman" w:cs="Times New Roman"/>
          <w:szCs w:val="24"/>
        </w:rPr>
        <w:t xml:space="preserve"> </w:t>
      </w:r>
      <w:r w:rsidRPr="006C52B5">
        <w:rPr>
          <w:rFonts w:ascii="Times New Roman" w:hAnsi="Times New Roman" w:cs="Times New Roman"/>
          <w:szCs w:val="24"/>
          <w:lang w:val="es-ES"/>
        </w:rPr>
        <w:t xml:space="preserve">El proceso evolutivo en este algoritmo tiene lugar en un solo lazo con una única condición de parada (basado en </w:t>
      </w:r>
      <w:proofErr w:type="spellStart"/>
      <w:r w:rsidRPr="006C52B5">
        <w:rPr>
          <w:rFonts w:ascii="Times New Roman" w:hAnsi="Times New Roman" w:cs="Times New Roman"/>
          <w:i/>
          <w:szCs w:val="24"/>
          <w:lang w:val="es-ES"/>
        </w:rPr>
        <w:t>epoch</w:t>
      </w:r>
      <w:proofErr w:type="spellEnd"/>
      <w:r w:rsidRPr="006C52B5">
        <w:rPr>
          <w:rFonts w:ascii="Times New Roman" w:hAnsi="Times New Roman" w:cs="Times New Roman"/>
          <w:i/>
          <w:szCs w:val="24"/>
          <w:lang w:val="es-ES"/>
        </w:rPr>
        <w:t xml:space="preserve"> </w:t>
      </w:r>
      <w:proofErr w:type="spellStart"/>
      <w:r w:rsidRPr="006C52B5">
        <w:rPr>
          <w:rFonts w:ascii="Times New Roman" w:hAnsi="Times New Roman" w:cs="Times New Roman"/>
          <w:i/>
          <w:szCs w:val="24"/>
          <w:lang w:val="es-ES"/>
        </w:rPr>
        <w:t>number</w:t>
      </w:r>
      <w:proofErr w:type="spellEnd"/>
      <w:r w:rsidRPr="006C52B5">
        <w:rPr>
          <w:rFonts w:ascii="Times New Roman" w:hAnsi="Times New Roman" w:cs="Times New Roman"/>
          <w:szCs w:val="24"/>
          <w:lang w:val="es-ES"/>
        </w:rPr>
        <w:t>, N), estas son dos de las ventajas de SMOCE sobre su antecesor MOCE+ donde eran considerados dos lazos y tres condiciones de parada, esta modificación permite la reducción de la cantidad de evaluaciones de la función objetivo y la eliminación de los parámetros de máximo número de evaluaciones y el límite de convergencia.</w:t>
      </w:r>
      <w:r w:rsidR="00A828C7">
        <w:rPr>
          <w:rFonts w:ascii="Times New Roman" w:hAnsi="Times New Roman" w:cs="Times New Roman"/>
          <w:szCs w:val="24"/>
          <w:lang w:val="es-ES"/>
        </w:rPr>
        <w:t xml:space="preserve"> </w:t>
      </w:r>
      <w:r w:rsidRPr="006C52B5">
        <w:rPr>
          <w:rFonts w:ascii="Times New Roman" w:hAnsi="Times New Roman" w:cs="Times New Roman"/>
          <w:szCs w:val="24"/>
          <w:lang w:val="es-ES"/>
        </w:rPr>
        <w:t>En este algoritmo en la primera iteración se trabaja con una población creada al azar y en las siguientes iteraciones se va creando una población a partir de la anterior y se evalúa los valores de la función objetivo después de creada la población.</w:t>
      </w:r>
      <w:r w:rsidR="009F3FDF">
        <w:rPr>
          <w:rFonts w:ascii="Times New Roman" w:hAnsi="Times New Roman" w:cs="Times New Roman"/>
          <w:szCs w:val="24"/>
          <w:lang w:val="es-ES"/>
        </w:rPr>
        <w:t xml:space="preserve"> </w:t>
      </w:r>
      <w:r w:rsidRPr="006C52B5">
        <w:rPr>
          <w:rFonts w:ascii="Times New Roman" w:hAnsi="Times New Roman" w:cs="Times New Roman"/>
          <w:szCs w:val="24"/>
        </w:rPr>
        <w:t>En este caso las mejores soluciones (</w:t>
      </w:r>
      <w:r w:rsidRPr="006C52B5">
        <w:rPr>
          <w:rFonts w:ascii="Times New Roman" w:hAnsi="Times New Roman" w:cs="Times New Roman"/>
          <w:i/>
          <w:szCs w:val="24"/>
        </w:rPr>
        <w:t xml:space="preserve">elite </w:t>
      </w:r>
      <w:proofErr w:type="spellStart"/>
      <w:r w:rsidRPr="006C52B5">
        <w:rPr>
          <w:rFonts w:ascii="Times New Roman" w:hAnsi="Times New Roman" w:cs="Times New Roman"/>
          <w:i/>
          <w:szCs w:val="24"/>
        </w:rPr>
        <w:t>solutions</w:t>
      </w:r>
      <w:proofErr w:type="spellEnd"/>
      <w:r w:rsidRPr="006C52B5">
        <w:rPr>
          <w:rFonts w:ascii="Times New Roman" w:hAnsi="Times New Roman" w:cs="Times New Roman"/>
          <w:szCs w:val="24"/>
        </w:rPr>
        <w:t>) son incluidas en la próxima población lo cual introduce elitismo en el algoritmo (SMOCE), presentándose esto como otra ventaja de este método sobre MOCE+</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&lt;EndNote&gt;&lt;Cite&gt;&lt;Author&gt;Haber&lt;/Author&gt;&lt;Year&gt;2017&lt;/Year&gt;&lt;RecNum&gt;4&lt;/RecNum&gt;&lt;DisplayText&gt;(Haber et al., 2017)&lt;/DisplayText&gt;&lt;record&gt;&lt;rec-number&gt;4&lt;/rec-number&gt;&lt;foreign-keys&gt;&lt;key app="EN" db-id="freraes2ctdppvespwzp59rht2tdff29a0a2" timestamp="1542904643"&gt;4&lt;/key&gt;&lt;/foreign-keys&gt;&lt;ref-type name="Journal Article"&gt;17&lt;/ref-type&gt;&lt;contributors&gt;&lt;authors&gt;&lt;author&gt;Rodolfo Haber&lt;/author&gt;&lt;author&gt;Gerardo Beruvides&lt;/author&gt;&lt;author&gt;Ramon Quiza&lt;/author&gt;&lt;author&gt;Alejandro Hernandez&lt;/author&gt;&lt;/authors&gt;&lt;/contributors&gt;&lt;titles&gt;&lt;title&gt;A simple multi-objective optimization based on the cross-entropy method&lt;/title&gt;&lt;secondary-title&gt;IEEE&lt;/secondary-title&gt;&lt;/titles&gt;&lt;periodical&gt;&lt;full-title&gt;IEEE&lt;/full-title&gt;&lt;/periodical&gt;&lt;dates&gt;&lt;year&gt;2017&lt;/year&gt;&lt;/dates&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22" w:tooltip="Haber, 2017 #4" w:history="1">
        <w:r w:rsidRPr="006C52B5">
          <w:rPr>
            <w:rFonts w:ascii="Times New Roman" w:hAnsi="Times New Roman" w:cs="Times New Roman"/>
            <w:noProof/>
            <w:szCs w:val="24"/>
          </w:rPr>
          <w:t>Haber et al., 2017</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r w:rsidRPr="006C52B5">
        <w:rPr>
          <w:rFonts w:ascii="Times New Roman" w:hAnsi="Times New Roman" w:cs="Times New Roman"/>
          <w:szCs w:val="24"/>
        </w:rPr>
        <w:t>.</w:t>
      </w:r>
      <w:bookmarkStart w:id="7" w:name="_Toc534696425"/>
    </w:p>
    <w:p w:rsidR="009F3FDF" w:rsidRDefault="006C52B5" w:rsidP="009F3FDF">
      <w:pPr>
        <w:pStyle w:val="MIACParrafoContinuado"/>
        <w:spacing w:line="360" w:lineRule="auto"/>
        <w:rPr>
          <w:rFonts w:ascii="Times New Roman" w:hAnsi="Times New Roman" w:cs="Times New Roman"/>
          <w:szCs w:val="24"/>
          <w:lang w:val="es-ES"/>
        </w:rPr>
      </w:pPr>
      <w:proofErr w:type="spellStart"/>
      <w:r w:rsidRPr="008E4AE0">
        <w:rPr>
          <w:rFonts w:ascii="Times New Roman" w:hAnsi="Times New Roman" w:cs="Times New Roman"/>
          <w:b/>
          <w:i/>
          <w:szCs w:val="24"/>
          <w:lang w:val="es-MX"/>
        </w:rPr>
        <w:t>Multi-objective</w:t>
      </w:r>
      <w:proofErr w:type="spellEnd"/>
      <w:r w:rsidRPr="008E4AE0">
        <w:rPr>
          <w:rFonts w:ascii="Times New Roman" w:hAnsi="Times New Roman" w:cs="Times New Roman"/>
          <w:b/>
          <w:i/>
          <w:szCs w:val="24"/>
          <w:lang w:val="es-MX"/>
        </w:rPr>
        <w:t xml:space="preserve"> </w:t>
      </w:r>
      <w:proofErr w:type="spellStart"/>
      <w:r w:rsidRPr="008E4AE0">
        <w:rPr>
          <w:rFonts w:ascii="Times New Roman" w:hAnsi="Times New Roman" w:cs="Times New Roman"/>
          <w:b/>
          <w:i/>
          <w:szCs w:val="24"/>
          <w:lang w:val="es-MX"/>
        </w:rPr>
        <w:t>evolutionary</w:t>
      </w:r>
      <w:proofErr w:type="spellEnd"/>
      <w:r w:rsidRPr="008E4AE0">
        <w:rPr>
          <w:rFonts w:ascii="Times New Roman" w:hAnsi="Times New Roman" w:cs="Times New Roman"/>
          <w:b/>
          <w:i/>
          <w:szCs w:val="24"/>
          <w:lang w:val="es-MX"/>
        </w:rPr>
        <w:t xml:space="preserve"> </w:t>
      </w:r>
      <w:proofErr w:type="spellStart"/>
      <w:r w:rsidRPr="008E4AE0">
        <w:rPr>
          <w:rFonts w:ascii="Times New Roman" w:hAnsi="Times New Roman" w:cs="Times New Roman"/>
          <w:b/>
          <w:i/>
          <w:szCs w:val="24"/>
          <w:lang w:val="es-MX"/>
        </w:rPr>
        <w:t>algorithm</w:t>
      </w:r>
      <w:proofErr w:type="spellEnd"/>
      <w:r w:rsidRPr="008E4AE0">
        <w:rPr>
          <w:rFonts w:ascii="Times New Roman" w:hAnsi="Times New Roman" w:cs="Times New Roman"/>
          <w:b/>
          <w:i/>
          <w:szCs w:val="24"/>
          <w:lang w:val="es-MX"/>
        </w:rPr>
        <w:t xml:space="preserve"> </w:t>
      </w:r>
      <w:proofErr w:type="spellStart"/>
      <w:r w:rsidRPr="008E4AE0">
        <w:rPr>
          <w:rFonts w:ascii="Times New Roman" w:hAnsi="Times New Roman" w:cs="Times New Roman"/>
          <w:b/>
          <w:i/>
          <w:szCs w:val="24"/>
          <w:lang w:val="es-MX"/>
        </w:rPr>
        <w:t>based</w:t>
      </w:r>
      <w:proofErr w:type="spellEnd"/>
      <w:r w:rsidRPr="008E4AE0">
        <w:rPr>
          <w:rFonts w:ascii="Times New Roman" w:hAnsi="Times New Roman" w:cs="Times New Roman"/>
          <w:b/>
          <w:i/>
          <w:szCs w:val="24"/>
          <w:lang w:val="es-MX"/>
        </w:rPr>
        <w:t xml:space="preserve"> </w:t>
      </w:r>
      <w:proofErr w:type="spellStart"/>
      <w:r w:rsidRPr="008E4AE0">
        <w:rPr>
          <w:rFonts w:ascii="Times New Roman" w:hAnsi="Times New Roman" w:cs="Times New Roman"/>
          <w:b/>
          <w:i/>
          <w:szCs w:val="24"/>
          <w:lang w:val="es-MX"/>
        </w:rPr>
        <w:t>on</w:t>
      </w:r>
      <w:proofErr w:type="spellEnd"/>
      <w:r w:rsidRPr="008E4AE0">
        <w:rPr>
          <w:rFonts w:ascii="Times New Roman" w:hAnsi="Times New Roman" w:cs="Times New Roman"/>
          <w:b/>
          <w:i/>
          <w:szCs w:val="24"/>
          <w:lang w:val="es-MX"/>
        </w:rPr>
        <w:t xml:space="preserve"> </w:t>
      </w:r>
      <w:proofErr w:type="spellStart"/>
      <w:r w:rsidRPr="008E4AE0">
        <w:rPr>
          <w:rFonts w:ascii="Times New Roman" w:hAnsi="Times New Roman" w:cs="Times New Roman"/>
          <w:b/>
          <w:i/>
          <w:szCs w:val="24"/>
          <w:lang w:val="es-MX"/>
        </w:rPr>
        <w:t>decomposition</w:t>
      </w:r>
      <w:proofErr w:type="spellEnd"/>
      <w:r w:rsidRPr="008E4AE0">
        <w:rPr>
          <w:rFonts w:ascii="Times New Roman" w:hAnsi="Times New Roman" w:cs="Times New Roman"/>
          <w:b/>
          <w:szCs w:val="24"/>
          <w:lang w:val="es-MX"/>
        </w:rPr>
        <w:t>(MOEAD)</w:t>
      </w:r>
      <w:bookmarkEnd w:id="7"/>
      <w:r w:rsidR="009F3FDF" w:rsidRPr="008E4AE0">
        <w:rPr>
          <w:rFonts w:ascii="Times New Roman" w:hAnsi="Times New Roman" w:cs="Times New Roman"/>
          <w:b/>
          <w:szCs w:val="24"/>
          <w:lang w:val="es-MX"/>
        </w:rPr>
        <w:t xml:space="preserve">: </w:t>
      </w:r>
      <w:r w:rsidRPr="006C52B5">
        <w:rPr>
          <w:rFonts w:ascii="Times New Roman" w:hAnsi="Times New Roman" w:cs="Times New Roman"/>
          <w:szCs w:val="24"/>
          <w:lang w:val="es-ES"/>
        </w:rPr>
        <w:t>Normalmente las diferentes variantes de MOEA/D (</w:t>
      </w:r>
      <w:proofErr w:type="spellStart"/>
      <w:r w:rsidRPr="006C52B5">
        <w:rPr>
          <w:rFonts w:ascii="Times New Roman" w:hAnsi="Times New Roman" w:cs="Times New Roman"/>
          <w:i/>
          <w:szCs w:val="24"/>
          <w:lang w:val="es-ES"/>
        </w:rPr>
        <w:t>multi-objective</w:t>
      </w:r>
      <w:proofErr w:type="spellEnd"/>
      <w:r w:rsidRPr="006C52B5">
        <w:rPr>
          <w:rFonts w:ascii="Times New Roman" w:hAnsi="Times New Roman" w:cs="Times New Roman"/>
          <w:i/>
          <w:szCs w:val="24"/>
          <w:lang w:val="es-ES"/>
        </w:rPr>
        <w:t xml:space="preserve"> </w:t>
      </w:r>
      <w:proofErr w:type="spellStart"/>
      <w:r w:rsidRPr="006C52B5">
        <w:rPr>
          <w:rFonts w:ascii="Times New Roman" w:hAnsi="Times New Roman" w:cs="Times New Roman"/>
          <w:i/>
          <w:szCs w:val="24"/>
          <w:lang w:val="es-ES"/>
        </w:rPr>
        <w:t>evolutionary</w:t>
      </w:r>
      <w:proofErr w:type="spellEnd"/>
      <w:r w:rsidRPr="006C52B5">
        <w:rPr>
          <w:rFonts w:ascii="Times New Roman" w:hAnsi="Times New Roman" w:cs="Times New Roman"/>
          <w:i/>
          <w:szCs w:val="24"/>
          <w:lang w:val="es-ES"/>
        </w:rPr>
        <w:t xml:space="preserve"> </w:t>
      </w:r>
      <w:proofErr w:type="spellStart"/>
      <w:r w:rsidRPr="006C52B5">
        <w:rPr>
          <w:rFonts w:ascii="Times New Roman" w:hAnsi="Times New Roman" w:cs="Times New Roman"/>
          <w:i/>
          <w:szCs w:val="24"/>
          <w:lang w:val="es-ES"/>
        </w:rPr>
        <w:t>algorithm</w:t>
      </w:r>
      <w:proofErr w:type="spellEnd"/>
      <w:r w:rsidRPr="006C52B5">
        <w:rPr>
          <w:rFonts w:ascii="Times New Roman" w:hAnsi="Times New Roman" w:cs="Times New Roman"/>
          <w:i/>
          <w:szCs w:val="24"/>
          <w:lang w:val="es-ES"/>
        </w:rPr>
        <w:t xml:space="preserve"> </w:t>
      </w:r>
      <w:proofErr w:type="spellStart"/>
      <w:r w:rsidRPr="006C52B5">
        <w:rPr>
          <w:rFonts w:ascii="Times New Roman" w:hAnsi="Times New Roman" w:cs="Times New Roman"/>
          <w:i/>
          <w:szCs w:val="24"/>
          <w:lang w:val="es-ES"/>
        </w:rPr>
        <w:t>based</w:t>
      </w:r>
      <w:proofErr w:type="spellEnd"/>
      <w:r w:rsidRPr="006C52B5">
        <w:rPr>
          <w:rFonts w:ascii="Times New Roman" w:hAnsi="Times New Roman" w:cs="Times New Roman"/>
          <w:i/>
          <w:szCs w:val="24"/>
          <w:lang w:val="es-ES"/>
        </w:rPr>
        <w:t xml:space="preserve"> </w:t>
      </w:r>
      <w:proofErr w:type="spellStart"/>
      <w:r w:rsidRPr="006C52B5">
        <w:rPr>
          <w:rFonts w:ascii="Times New Roman" w:hAnsi="Times New Roman" w:cs="Times New Roman"/>
          <w:i/>
          <w:szCs w:val="24"/>
          <w:lang w:val="es-ES"/>
        </w:rPr>
        <w:t>on</w:t>
      </w:r>
      <w:proofErr w:type="spellEnd"/>
      <w:r w:rsidRPr="006C52B5">
        <w:rPr>
          <w:rFonts w:ascii="Times New Roman" w:hAnsi="Times New Roman" w:cs="Times New Roman"/>
          <w:i/>
          <w:szCs w:val="24"/>
          <w:lang w:val="es-ES"/>
        </w:rPr>
        <w:t xml:space="preserve"> </w:t>
      </w:r>
      <w:proofErr w:type="spellStart"/>
      <w:r w:rsidRPr="006C52B5">
        <w:rPr>
          <w:rFonts w:ascii="Times New Roman" w:hAnsi="Times New Roman" w:cs="Times New Roman"/>
          <w:i/>
          <w:szCs w:val="24"/>
          <w:lang w:val="es-ES"/>
        </w:rPr>
        <w:t>decomposition</w:t>
      </w:r>
      <w:proofErr w:type="spellEnd"/>
      <w:r w:rsidRPr="006C52B5">
        <w:rPr>
          <w:rFonts w:ascii="Times New Roman" w:hAnsi="Times New Roman" w:cs="Times New Roman"/>
          <w:szCs w:val="24"/>
          <w:lang w:val="es-ES"/>
        </w:rPr>
        <w:t xml:space="preserve">) no presentan un mecanismo de normalización, debido a esto muestran dificultades para ajustarse correctamente al frente real de Pareto de los problemas tratados, es por ello que algunas de las variantes más recientes de MOEA/D si </w:t>
      </w:r>
      <w:r w:rsidRPr="006C52B5">
        <w:rPr>
          <w:rFonts w:ascii="Times New Roman" w:hAnsi="Times New Roman" w:cs="Times New Roman"/>
          <w:szCs w:val="24"/>
          <w:lang w:val="es-ES"/>
        </w:rPr>
        <w:lastRenderedPageBreak/>
        <w:t>presentan este mecanismo de normalización</w:t>
      </w:r>
      <w:r w:rsidRPr="006C52B5">
        <w:rPr>
          <w:rFonts w:ascii="Times New Roman" w:hAnsi="Times New Roman" w:cs="Times New Roman"/>
          <w:szCs w:val="24"/>
          <w:lang w:val="en-US"/>
        </w:rPr>
        <w:fldChar w:fldCharType="begin"/>
      </w:r>
      <w:r w:rsidRPr="006C52B5">
        <w:rPr>
          <w:rFonts w:ascii="Times New Roman" w:hAnsi="Times New Roman" w:cs="Times New Roman"/>
          <w:szCs w:val="24"/>
          <w:lang w:val="es-ES"/>
        </w:rPr>
        <w:instrText xml:space="preserve"> ADDIN EN.CITE &lt;EndNote&gt;&lt;Cite&gt;&lt;Author&gt;Ke&lt;/Author&gt;&lt;Year&gt;2013&lt;/Year&gt;&lt;RecNum&gt;7&lt;/RecNum&gt;&lt;DisplayText&gt;(Ke et al., 2013)&lt;/DisplayText&gt;&lt;record&gt;&lt;rec-number&gt;7&lt;/rec-number&gt;&lt;foreign-keys&gt;&lt;key app="EN" db-id="freraes2ctdppvespwzp59rht2tdff29a0a2" timestamp="1542907652"&gt;7&lt;/key&gt;&lt;/foreign-keys&gt;&lt;ref-type name="Journal Article"&gt;17&lt;/ref-type&gt;&lt;contributors&gt;&lt;authors&gt;&lt;author&gt;Liangjun Ke&lt;/author&gt;&lt;author&gt;Qingfu Zhang&lt;/author&gt;&lt;author&gt;Roberto Battiti&lt;/author&gt;&lt;/authors&gt;&lt;/contributors&gt;&lt;titles&gt;&lt;title&gt;MOEA/D-ACO: A Multiobjective Evolutionary Algorithm Using Decomposition and Ant Colony &lt;/title&gt;&lt;secondary-title&gt;IEEE&lt;/secondary-title&gt;&lt;/titles&gt;&lt;periodical&gt;&lt;full-title&gt;IEEE&lt;/full-title&gt;&lt;/periodical&gt;&lt;dates&gt;&lt;year&gt;2013&lt;/year&gt;&lt;/dates&gt;&lt;urls&gt;&lt;/urls&gt;&lt;/record&gt;&lt;/Cite&gt;&lt;/EndNote&gt;</w:instrText>
      </w:r>
      <w:r w:rsidRPr="006C52B5">
        <w:rPr>
          <w:rFonts w:ascii="Times New Roman" w:hAnsi="Times New Roman" w:cs="Times New Roman"/>
          <w:szCs w:val="24"/>
          <w:lang w:val="en-US"/>
        </w:rPr>
        <w:fldChar w:fldCharType="separate"/>
      </w:r>
      <w:r w:rsidRPr="006C52B5">
        <w:rPr>
          <w:rFonts w:ascii="Times New Roman" w:hAnsi="Times New Roman" w:cs="Times New Roman"/>
          <w:noProof/>
          <w:szCs w:val="24"/>
          <w:lang w:val="es-ES"/>
        </w:rPr>
        <w:t>(</w:t>
      </w:r>
      <w:hyperlink w:anchor="_ENREF_26" w:tooltip="Ke, 2013 #7" w:history="1">
        <w:r w:rsidRPr="006C52B5">
          <w:rPr>
            <w:rFonts w:ascii="Times New Roman" w:hAnsi="Times New Roman" w:cs="Times New Roman"/>
            <w:noProof/>
            <w:szCs w:val="24"/>
            <w:lang w:val="es-ES"/>
          </w:rPr>
          <w:t>Ke et al., 2013</w:t>
        </w:r>
      </w:hyperlink>
      <w:r w:rsidRPr="006C52B5">
        <w:rPr>
          <w:rFonts w:ascii="Times New Roman" w:hAnsi="Times New Roman" w:cs="Times New Roman"/>
          <w:noProof/>
          <w:szCs w:val="24"/>
          <w:lang w:val="es-ES"/>
        </w:rPr>
        <w:t>)</w:t>
      </w:r>
      <w:r w:rsidRPr="006C52B5">
        <w:rPr>
          <w:rFonts w:ascii="Times New Roman" w:hAnsi="Times New Roman" w:cs="Times New Roman"/>
          <w:szCs w:val="24"/>
          <w:lang w:val="en-US"/>
        </w:rPr>
        <w:fldChar w:fldCharType="end"/>
      </w:r>
      <w:r w:rsidRPr="006C52B5">
        <w:rPr>
          <w:rFonts w:ascii="Times New Roman" w:hAnsi="Times New Roman" w:cs="Times New Roman"/>
          <w:szCs w:val="24"/>
          <w:lang w:val="es-ES"/>
        </w:rPr>
        <w:t>.</w:t>
      </w:r>
      <w:r w:rsidR="00A828C7">
        <w:rPr>
          <w:rFonts w:ascii="Times New Roman" w:hAnsi="Times New Roman" w:cs="Times New Roman"/>
          <w:szCs w:val="24"/>
          <w:lang w:val="es-ES"/>
        </w:rPr>
        <w:t xml:space="preserve"> </w:t>
      </w:r>
      <w:r w:rsidRPr="006C52B5">
        <w:rPr>
          <w:rFonts w:ascii="Times New Roman" w:hAnsi="Times New Roman" w:cs="Times New Roman"/>
          <w:szCs w:val="24"/>
          <w:lang w:val="es-ES"/>
        </w:rPr>
        <w:t xml:space="preserve">Este algoritmo está basado en descomponer en varios problemas de un solo objetivo el problema real que es de hecho un problema </w:t>
      </w:r>
      <w:proofErr w:type="spellStart"/>
      <w:r w:rsidRPr="006C52B5">
        <w:rPr>
          <w:rFonts w:ascii="Times New Roman" w:hAnsi="Times New Roman" w:cs="Times New Roman"/>
          <w:szCs w:val="24"/>
          <w:lang w:val="es-ES"/>
        </w:rPr>
        <w:t>multiobjetivo</w:t>
      </w:r>
      <w:proofErr w:type="spellEnd"/>
      <w:r w:rsidRPr="006C52B5">
        <w:rPr>
          <w:rFonts w:ascii="Times New Roman" w:hAnsi="Times New Roman" w:cs="Times New Roman"/>
          <w:szCs w:val="24"/>
          <w:lang w:val="es-ES"/>
        </w:rPr>
        <w:t xml:space="preserve">. El objetivo de cada </w:t>
      </w:r>
      <w:proofErr w:type="spellStart"/>
      <w:r w:rsidRPr="006C52B5">
        <w:rPr>
          <w:rFonts w:ascii="Times New Roman" w:hAnsi="Times New Roman" w:cs="Times New Roman"/>
          <w:szCs w:val="24"/>
          <w:lang w:val="es-ES"/>
        </w:rPr>
        <w:t>subproblema</w:t>
      </w:r>
      <w:proofErr w:type="spellEnd"/>
      <w:r w:rsidRPr="006C52B5">
        <w:rPr>
          <w:rFonts w:ascii="Times New Roman" w:hAnsi="Times New Roman" w:cs="Times New Roman"/>
          <w:szCs w:val="24"/>
          <w:lang w:val="es-ES"/>
        </w:rPr>
        <w:t xml:space="preserve"> es una agregación ponderada (lineal o no lineal) de los objetivos individuales, la relación de cada uno de los problemas con sus vecinos son definidas a partir de sus vectores de ponderación, de este modo cada </w:t>
      </w:r>
      <w:proofErr w:type="spellStart"/>
      <w:r w:rsidRPr="006C52B5">
        <w:rPr>
          <w:rFonts w:ascii="Times New Roman" w:hAnsi="Times New Roman" w:cs="Times New Roman"/>
          <w:szCs w:val="24"/>
          <w:lang w:val="es-ES"/>
        </w:rPr>
        <w:t>subproblema</w:t>
      </w:r>
      <w:proofErr w:type="spellEnd"/>
      <w:r w:rsidRPr="006C52B5">
        <w:rPr>
          <w:rFonts w:ascii="Times New Roman" w:hAnsi="Times New Roman" w:cs="Times New Roman"/>
          <w:szCs w:val="24"/>
          <w:lang w:val="es-ES"/>
        </w:rPr>
        <w:t xml:space="preserve"> es optimizado a partir de la información de sus vecinos </w:t>
      </w:r>
      <w:r w:rsidRPr="006C52B5">
        <w:rPr>
          <w:rFonts w:ascii="Times New Roman" w:hAnsi="Times New Roman" w:cs="Times New Roman"/>
          <w:szCs w:val="24"/>
          <w:lang w:val="es-ES"/>
        </w:rPr>
        <w:fldChar w:fldCharType="begin"/>
      </w:r>
      <w:r w:rsidRPr="006C52B5">
        <w:rPr>
          <w:rFonts w:ascii="Times New Roman" w:hAnsi="Times New Roman" w:cs="Times New Roman"/>
          <w:szCs w:val="24"/>
          <w:lang w:val="es-ES"/>
        </w:rPr>
        <w:instrText xml:space="preserve"> ADDIN EN.CITE &lt;EndNote&gt;&lt;Cite&gt;&lt;Author&gt;Ke&lt;/Author&gt;&lt;Year&gt;2013&lt;/Year&gt;&lt;RecNum&gt;7&lt;/RecNum&gt;&lt;DisplayText&gt;(Ke et al., 2013)&lt;/DisplayText&gt;&lt;record&gt;&lt;rec-number&gt;7&lt;/rec-number&gt;&lt;foreign-keys&gt;&lt;key app="EN" db-id="freraes2ctdppvespwzp59rht2tdff29a0a2" timestamp="1542907652"&gt;7&lt;/key&gt;&lt;/foreign-keys&gt;&lt;ref-type name="Journal Article"&gt;17&lt;/ref-type&gt;&lt;contributors&gt;&lt;authors&gt;&lt;author&gt;Liangjun Ke&lt;/author&gt;&lt;author&gt;Qingfu Zhang&lt;/author&gt;&lt;author&gt;Roberto Battiti&lt;/author&gt;&lt;/authors&gt;&lt;/contributors&gt;&lt;titles&gt;&lt;title&gt;MOEA/D-ACO: A Multiobjective Evolutionary Algorithm Using Decomposition and Ant Colony &lt;/title&gt;&lt;secondary-title&gt;IEEE&lt;/secondary-title&gt;&lt;/titles&gt;&lt;periodical&gt;&lt;full-title&gt;IEEE&lt;/full-title&gt;&lt;/periodical&gt;&lt;dates&gt;&lt;year&gt;2013&lt;/year&gt;&lt;/dates&gt;&lt;urls&gt;&lt;/urls&gt;&lt;/record&gt;&lt;/Cite&gt;&lt;/EndNote&gt;</w:instrText>
      </w:r>
      <w:r w:rsidRPr="006C52B5">
        <w:rPr>
          <w:rFonts w:ascii="Times New Roman" w:hAnsi="Times New Roman" w:cs="Times New Roman"/>
          <w:szCs w:val="24"/>
          <w:lang w:val="es-ES"/>
        </w:rPr>
        <w:fldChar w:fldCharType="separate"/>
      </w:r>
      <w:r w:rsidRPr="006C52B5">
        <w:rPr>
          <w:rFonts w:ascii="Times New Roman" w:hAnsi="Times New Roman" w:cs="Times New Roman"/>
          <w:noProof/>
          <w:szCs w:val="24"/>
          <w:lang w:val="es-ES"/>
        </w:rPr>
        <w:t>(</w:t>
      </w:r>
      <w:hyperlink w:anchor="_ENREF_26" w:tooltip="Ke, 2013 #7" w:history="1">
        <w:r w:rsidRPr="006C52B5">
          <w:rPr>
            <w:rFonts w:ascii="Times New Roman" w:hAnsi="Times New Roman" w:cs="Times New Roman"/>
            <w:noProof/>
            <w:szCs w:val="24"/>
            <w:lang w:val="es-ES"/>
          </w:rPr>
          <w:t>Ke et al., 2013</w:t>
        </w:r>
      </w:hyperlink>
      <w:r w:rsidRPr="006C52B5">
        <w:rPr>
          <w:rFonts w:ascii="Times New Roman" w:hAnsi="Times New Roman" w:cs="Times New Roman"/>
          <w:noProof/>
          <w:szCs w:val="24"/>
          <w:lang w:val="es-ES"/>
        </w:rPr>
        <w:t>)</w:t>
      </w:r>
      <w:r w:rsidRPr="006C52B5">
        <w:rPr>
          <w:rFonts w:ascii="Times New Roman" w:hAnsi="Times New Roman" w:cs="Times New Roman"/>
          <w:szCs w:val="24"/>
          <w:lang w:val="es-ES"/>
        </w:rPr>
        <w:fldChar w:fldCharType="end"/>
      </w:r>
      <w:r w:rsidRPr="006C52B5">
        <w:rPr>
          <w:rFonts w:ascii="Times New Roman" w:hAnsi="Times New Roman" w:cs="Times New Roman"/>
          <w:szCs w:val="24"/>
          <w:lang w:val="es-ES"/>
        </w:rPr>
        <w:t>.</w:t>
      </w:r>
      <w:bookmarkStart w:id="8" w:name="_Toc534696426"/>
    </w:p>
    <w:p w:rsidR="00A828C7" w:rsidRDefault="006C52B5" w:rsidP="00A828C7">
      <w:pPr>
        <w:pStyle w:val="MIACParrafoContinuado"/>
        <w:spacing w:line="360" w:lineRule="auto"/>
        <w:rPr>
          <w:rFonts w:ascii="Times New Roman" w:eastAsia="Times New Roman" w:hAnsi="Times New Roman" w:cs="Times New Roman"/>
          <w:szCs w:val="24"/>
          <w:lang w:val="es-ES" w:eastAsia="es-ES"/>
        </w:rPr>
      </w:pPr>
      <w:proofErr w:type="spellStart"/>
      <w:r w:rsidRPr="008E4AE0">
        <w:rPr>
          <w:rFonts w:ascii="Times New Roman" w:hAnsi="Times New Roman" w:cs="Times New Roman"/>
          <w:b/>
          <w:i/>
          <w:szCs w:val="24"/>
          <w:lang w:val="es-MX"/>
        </w:rPr>
        <w:t>Multi</w:t>
      </w:r>
      <w:proofErr w:type="spellEnd"/>
      <w:r w:rsidRPr="008E4AE0">
        <w:rPr>
          <w:rFonts w:ascii="Times New Roman" w:hAnsi="Times New Roman" w:cs="Times New Roman"/>
          <w:b/>
          <w:i/>
          <w:szCs w:val="24"/>
          <w:lang w:val="es-MX"/>
        </w:rPr>
        <w:t xml:space="preserve"> </w:t>
      </w:r>
      <w:proofErr w:type="spellStart"/>
      <w:r w:rsidRPr="008E4AE0">
        <w:rPr>
          <w:rFonts w:ascii="Times New Roman" w:hAnsi="Times New Roman" w:cs="Times New Roman"/>
          <w:b/>
          <w:i/>
          <w:szCs w:val="24"/>
          <w:lang w:val="es-MX"/>
        </w:rPr>
        <w:t>objective</w:t>
      </w:r>
      <w:proofErr w:type="spellEnd"/>
      <w:r w:rsidRPr="008E4AE0">
        <w:rPr>
          <w:rFonts w:ascii="Times New Roman" w:hAnsi="Times New Roman" w:cs="Times New Roman"/>
          <w:b/>
          <w:i/>
          <w:szCs w:val="24"/>
          <w:lang w:val="es-MX"/>
        </w:rPr>
        <w:t xml:space="preserve"> </w:t>
      </w:r>
      <w:proofErr w:type="spellStart"/>
      <w:r w:rsidRPr="008E4AE0">
        <w:rPr>
          <w:rFonts w:ascii="Times New Roman" w:hAnsi="Times New Roman" w:cs="Times New Roman"/>
          <w:b/>
          <w:i/>
          <w:szCs w:val="24"/>
          <w:lang w:val="es-MX"/>
        </w:rPr>
        <w:t>particle</w:t>
      </w:r>
      <w:proofErr w:type="spellEnd"/>
      <w:r w:rsidRPr="008E4AE0">
        <w:rPr>
          <w:rFonts w:ascii="Times New Roman" w:hAnsi="Times New Roman" w:cs="Times New Roman"/>
          <w:b/>
          <w:i/>
          <w:szCs w:val="24"/>
          <w:lang w:val="es-MX"/>
        </w:rPr>
        <w:t xml:space="preserve"> </w:t>
      </w:r>
      <w:proofErr w:type="spellStart"/>
      <w:r w:rsidRPr="008E4AE0">
        <w:rPr>
          <w:rFonts w:ascii="Times New Roman" w:hAnsi="Times New Roman" w:cs="Times New Roman"/>
          <w:b/>
          <w:i/>
          <w:szCs w:val="24"/>
          <w:lang w:val="es-MX"/>
        </w:rPr>
        <w:t>swarm</w:t>
      </w:r>
      <w:proofErr w:type="spellEnd"/>
      <w:r w:rsidRPr="008E4AE0">
        <w:rPr>
          <w:rFonts w:ascii="Times New Roman" w:hAnsi="Times New Roman" w:cs="Times New Roman"/>
          <w:b/>
          <w:i/>
          <w:szCs w:val="24"/>
          <w:lang w:val="es-MX"/>
        </w:rPr>
        <w:t xml:space="preserve"> </w:t>
      </w:r>
      <w:proofErr w:type="spellStart"/>
      <w:r w:rsidRPr="008E4AE0">
        <w:rPr>
          <w:rFonts w:ascii="Times New Roman" w:hAnsi="Times New Roman" w:cs="Times New Roman"/>
          <w:b/>
          <w:i/>
          <w:szCs w:val="24"/>
          <w:lang w:val="es-MX"/>
        </w:rPr>
        <w:t>optimization</w:t>
      </w:r>
      <w:proofErr w:type="spellEnd"/>
      <w:r w:rsidR="009F3FDF" w:rsidRPr="008E4AE0">
        <w:rPr>
          <w:rFonts w:ascii="Times New Roman" w:hAnsi="Times New Roman" w:cs="Times New Roman"/>
          <w:b/>
          <w:i/>
          <w:szCs w:val="24"/>
          <w:lang w:val="es-MX"/>
        </w:rPr>
        <w:t xml:space="preserve"> </w:t>
      </w:r>
      <w:r w:rsidRPr="008E4AE0">
        <w:rPr>
          <w:rFonts w:ascii="Times New Roman" w:hAnsi="Times New Roman" w:cs="Times New Roman"/>
          <w:b/>
          <w:szCs w:val="24"/>
          <w:lang w:val="es-MX"/>
        </w:rPr>
        <w:t>(MOPSO)</w:t>
      </w:r>
      <w:bookmarkEnd w:id="8"/>
      <w:r w:rsidR="009F3FDF" w:rsidRPr="008E4AE0">
        <w:rPr>
          <w:rFonts w:ascii="Times New Roman" w:hAnsi="Times New Roman" w:cs="Times New Roman"/>
          <w:b/>
          <w:szCs w:val="24"/>
          <w:lang w:val="es-MX"/>
        </w:rPr>
        <w:t xml:space="preserve">: </w:t>
      </w:r>
      <w:proofErr w:type="spellStart"/>
      <w:r w:rsidRPr="006C52B5">
        <w:rPr>
          <w:rFonts w:ascii="Times New Roman" w:eastAsia="Times New Roman" w:hAnsi="Times New Roman" w:cs="Times New Roman"/>
          <w:bCs/>
          <w:i/>
          <w:szCs w:val="24"/>
          <w:lang w:val="es-ES" w:eastAsia="es-ES"/>
        </w:rPr>
        <w:t>Particle</w:t>
      </w:r>
      <w:proofErr w:type="spellEnd"/>
      <w:r w:rsidRPr="006C52B5">
        <w:rPr>
          <w:rFonts w:ascii="Times New Roman" w:eastAsia="Times New Roman" w:hAnsi="Times New Roman" w:cs="Times New Roman"/>
          <w:bCs/>
          <w:i/>
          <w:szCs w:val="24"/>
          <w:lang w:val="es-ES" w:eastAsia="es-ES"/>
        </w:rPr>
        <w:t xml:space="preserve"> </w:t>
      </w:r>
      <w:proofErr w:type="spellStart"/>
      <w:r w:rsidRPr="006C52B5">
        <w:rPr>
          <w:rFonts w:ascii="Times New Roman" w:eastAsia="Times New Roman" w:hAnsi="Times New Roman" w:cs="Times New Roman"/>
          <w:bCs/>
          <w:i/>
          <w:szCs w:val="24"/>
          <w:lang w:val="es-ES" w:eastAsia="es-ES"/>
        </w:rPr>
        <w:t>swarm</w:t>
      </w:r>
      <w:proofErr w:type="spellEnd"/>
      <w:r w:rsidRPr="006C52B5">
        <w:rPr>
          <w:rFonts w:ascii="Times New Roman" w:eastAsia="Times New Roman" w:hAnsi="Times New Roman" w:cs="Times New Roman"/>
          <w:bCs/>
          <w:i/>
          <w:szCs w:val="24"/>
          <w:lang w:val="es-ES" w:eastAsia="es-ES"/>
        </w:rPr>
        <w:t xml:space="preserve"> </w:t>
      </w:r>
      <w:proofErr w:type="spellStart"/>
      <w:r w:rsidRPr="006C52B5">
        <w:rPr>
          <w:rFonts w:ascii="Times New Roman" w:eastAsia="Times New Roman" w:hAnsi="Times New Roman" w:cs="Times New Roman"/>
          <w:bCs/>
          <w:i/>
          <w:szCs w:val="24"/>
          <w:lang w:val="es-ES" w:eastAsia="es-ES"/>
        </w:rPr>
        <w:t>optimization</w:t>
      </w:r>
      <w:proofErr w:type="spellEnd"/>
      <w:r w:rsidR="009F3FDF">
        <w:rPr>
          <w:rFonts w:ascii="Times New Roman" w:eastAsia="Times New Roman" w:hAnsi="Times New Roman" w:cs="Times New Roman"/>
          <w:bCs/>
          <w:i/>
          <w:szCs w:val="24"/>
          <w:lang w:val="es-ES" w:eastAsia="es-ES"/>
        </w:rPr>
        <w:t> </w:t>
      </w:r>
      <w:r w:rsidRPr="006C52B5">
        <w:rPr>
          <w:rFonts w:ascii="Times New Roman" w:hAnsi="Times New Roman" w:cs="Times New Roman"/>
          <w:b/>
          <w:bCs/>
          <w:color w:val="000000"/>
          <w:szCs w:val="24"/>
        </w:rPr>
        <w:t>(</w:t>
      </w:r>
      <w:r w:rsidRPr="006C52B5">
        <w:rPr>
          <w:rFonts w:ascii="Times New Roman" w:hAnsi="Times New Roman" w:cs="Times New Roman"/>
          <w:color w:val="000000"/>
          <w:szCs w:val="24"/>
        </w:rPr>
        <w:t>PSO) es un método computacional que intenta optimizar un problema a través de iteraciones sucesivas, tratando de obtener los mejores candidatos de solución, a partir de cierta medida de calidad.</w:t>
      </w:r>
      <w:r w:rsidRPr="006C52B5">
        <w:rPr>
          <w:rFonts w:ascii="Times New Roman" w:hAnsi="Times New Roman" w:cs="Times New Roman"/>
          <w:color w:val="000000"/>
          <w:szCs w:val="24"/>
        </w:rPr>
        <w:fldChar w:fldCharType="begin"/>
      </w:r>
      <w:r w:rsidRPr="006C52B5">
        <w:rPr>
          <w:rFonts w:ascii="Times New Roman" w:hAnsi="Times New Roman" w:cs="Times New Roman"/>
          <w:color w:val="000000"/>
          <w:szCs w:val="24"/>
        </w:rPr>
        <w:instrText xml:space="preserve"> ADDIN EN.CITE &lt;EndNote&gt;&lt;Cite&gt;&lt;Author&gt;Derrac&lt;/Author&gt;&lt;Year&gt;2011&lt;/Year&gt;&lt;RecNum&gt;28&lt;/RecNum&gt;&lt;DisplayText&gt;(Derrac et al., 2011)&lt;/DisplayText&gt;&lt;record&gt;&lt;rec-number&gt;28&lt;/rec-number&gt;&lt;foreign-keys&gt;&lt;key app="EN" db-id="freraes2ctdppvespwzp59rht2tdff29a0a2" timestamp="1542987371"&gt;28&lt;/key&gt;&lt;/foreign-keys&gt;&lt;ref-type name="Journal Article"&gt;17&lt;/ref-type&gt;&lt;contributors&gt;&lt;authors&gt;&lt;author&gt;J Derrac&lt;/author&gt;&lt;author&gt;S Garcia&lt;/author&gt;&lt;author&gt;D Molina&lt;/author&gt;&lt;author&gt;F Herrera &lt;/author&gt;&lt;/authors&gt;&lt;/contributors&gt;&lt;titles&gt;&lt;title&gt;A practical tutorial on the use of nonparametric statistical tests as a methodology for comparing evolutionary and swarm intelligence algorithms&lt;/title&gt;&lt;secondary-title&gt;Swarm and Evolutionary Computation&lt;/secondary-title&gt;&lt;/titles&gt;&lt;periodical&gt;&lt;full-title&gt;Swarm and Evolutionary Computation&lt;/full-title&gt;&lt;/periodical&gt;&lt;dates&gt;&lt;year&gt;2011&lt;/year&gt;&lt;/dates&gt;&lt;urls&gt;&lt;/urls&gt;&lt;/record&gt;&lt;/Cite&gt;&lt;/EndNote&gt;</w:instrText>
      </w:r>
      <w:r w:rsidRPr="006C52B5">
        <w:rPr>
          <w:rFonts w:ascii="Times New Roman" w:hAnsi="Times New Roman" w:cs="Times New Roman"/>
          <w:color w:val="000000"/>
          <w:szCs w:val="24"/>
        </w:rPr>
        <w:fldChar w:fldCharType="separate"/>
      </w:r>
      <w:r w:rsidRPr="006C52B5">
        <w:rPr>
          <w:rFonts w:ascii="Times New Roman" w:hAnsi="Times New Roman" w:cs="Times New Roman"/>
          <w:noProof/>
          <w:color w:val="000000"/>
          <w:szCs w:val="24"/>
        </w:rPr>
        <w:t>(</w:t>
      </w:r>
      <w:hyperlink w:anchor="_ENREF_15" w:tooltip="Derrac, 2011 #28" w:history="1">
        <w:r w:rsidRPr="006C52B5">
          <w:rPr>
            <w:rFonts w:ascii="Times New Roman" w:hAnsi="Times New Roman" w:cs="Times New Roman"/>
            <w:noProof/>
            <w:color w:val="000000"/>
            <w:szCs w:val="24"/>
          </w:rPr>
          <w:t>Derrac et al., 2011</w:t>
        </w:r>
      </w:hyperlink>
      <w:r w:rsidRPr="006C52B5">
        <w:rPr>
          <w:rFonts w:ascii="Times New Roman" w:hAnsi="Times New Roman" w:cs="Times New Roman"/>
          <w:noProof/>
          <w:color w:val="000000"/>
          <w:szCs w:val="24"/>
        </w:rPr>
        <w:t>)</w:t>
      </w:r>
      <w:r w:rsidRPr="006C52B5">
        <w:rPr>
          <w:rFonts w:ascii="Times New Roman" w:hAnsi="Times New Roman" w:cs="Times New Roman"/>
          <w:color w:val="000000"/>
          <w:szCs w:val="24"/>
        </w:rPr>
        <w:fldChar w:fldCharType="end"/>
      </w:r>
      <w:r w:rsidR="00A828C7">
        <w:rPr>
          <w:rFonts w:ascii="Times New Roman" w:hAnsi="Times New Roman" w:cs="Times New Roman"/>
          <w:color w:val="000000"/>
          <w:szCs w:val="24"/>
        </w:rPr>
        <w:t xml:space="preserve"> </w:t>
      </w:r>
      <w:r w:rsidRPr="006C52B5">
        <w:rPr>
          <w:rFonts w:ascii="Times New Roman" w:eastAsia="Times New Roman" w:hAnsi="Times New Roman" w:cs="Times New Roman"/>
          <w:szCs w:val="24"/>
          <w:lang w:val="es-ES" w:eastAsia="es-ES"/>
        </w:rPr>
        <w:t>En esta técnica las posibles soluciones o partículas se van moviendo por el espacio de búsqueda a medida que sus posiciones son evaluadas, de modo que las partículas que alcanzan mejores posiciones (mejores soluciones) atraen al resto hacia esos espacios, logrando así encontrar las mejores ubicaciones posibles, lo más cercano a la frontera real de Pareto como puedan</w:t>
      </w:r>
      <w:r w:rsidRPr="006C52B5">
        <w:rPr>
          <w:rFonts w:ascii="Times New Roman" w:eastAsia="Times New Roman" w:hAnsi="Times New Roman" w:cs="Times New Roman"/>
          <w:szCs w:val="24"/>
          <w:lang w:val="es-ES" w:eastAsia="es-ES"/>
        </w:rPr>
        <w:fldChar w:fldCharType="begin"/>
      </w:r>
      <w:r w:rsidRPr="006C52B5">
        <w:rPr>
          <w:rFonts w:ascii="Times New Roman" w:eastAsia="Times New Roman" w:hAnsi="Times New Roman" w:cs="Times New Roman"/>
          <w:szCs w:val="24"/>
          <w:lang w:val="es-ES" w:eastAsia="es-ES"/>
        </w:rPr>
        <w:instrText xml:space="preserve"> ADDIN EN.CITE &lt;EndNote&gt;&lt;Cite&gt;&lt;Author&gt;Coello&lt;/Author&gt;&lt;Year&gt;2003&lt;/Year&gt;&lt;RecNum&gt;13&lt;/RecNum&gt;&lt;DisplayText&gt;(Coello and Zalazar, 2003, Pedersen and Chipperfield, 2010)&lt;/DisplayText&gt;&lt;record&gt;&lt;rec-number&gt;13&lt;/rec-number&gt;&lt;foreign-keys&gt;&lt;key app="EN" db-id="freraes2ctdppvespwzp59rht2tdff29a0a2" timestamp="1542911549"&gt;13&lt;/key&gt;&lt;/foreign-keys&gt;&lt;ref-type name="Journal Article"&gt;17&lt;/ref-type&gt;&lt;contributors&gt;&lt;authors&gt;&lt;author&gt;Carlos Coello&lt;/author&gt;&lt;author&gt;Maximo Zalazar&lt;/author&gt;&lt;/authors&gt;&lt;/contributors&gt;&lt;titles&gt;&lt;title&gt;MOPSO: A proposal for multiple objective particle swarm optimization&lt;/title&gt;&lt;/titles&gt;&lt;dates&gt;&lt;year&gt;2003&lt;/year&gt;&lt;/dates&gt;&lt;urls&gt;&lt;/urls&gt;&lt;/record&gt;&lt;/Cite&gt;&lt;Cite&gt;&lt;Author&gt;Pedersen&lt;/Author&gt;&lt;Year&gt;2010&lt;/Year&gt;&lt;RecNum&gt;52&lt;/RecNum&gt;&lt;record&gt;&lt;rec-number&gt;52&lt;/rec-number&gt;&lt;foreign-keys&gt;&lt;key app="EN" db-id="freraes2ctdppvespwzp59rht2tdff29a0a2" timestamp="1545115297"&gt;52&lt;/key&gt;&lt;/foreign-keys&gt;&lt;ref-type name="Journal Article"&gt;17&lt;/ref-type&gt;&lt;contributors&gt;&lt;authors&gt;&lt;author&gt;M Pedersen&lt;/author&gt;&lt;author&gt;A Chipperfield&lt;/author&gt;&lt;/authors&gt;&lt;/contributors&gt;&lt;titles&gt;&lt;title&gt;Simplifying Particle Swarm Optimization&lt;/title&gt;&lt;secondary-title&gt;Applied Soft Computing&lt;/secondary-title&gt;&lt;/titles&gt;&lt;periodical&gt;&lt;full-title&gt;Applied Soft Computing&lt;/full-title&gt;&lt;/periodical&gt;&lt;volume&gt;10&lt;/volume&gt;&lt;dates&gt;&lt;year&gt;2010&lt;/year&gt;&lt;/dates&gt;&lt;urls&gt;&lt;/urls&gt;&lt;/record&gt;&lt;/Cite&gt;&lt;/EndNote&gt;</w:instrText>
      </w:r>
      <w:r w:rsidRPr="006C52B5">
        <w:rPr>
          <w:rFonts w:ascii="Times New Roman" w:eastAsia="Times New Roman" w:hAnsi="Times New Roman" w:cs="Times New Roman"/>
          <w:szCs w:val="24"/>
          <w:lang w:val="es-ES" w:eastAsia="es-ES"/>
        </w:rPr>
        <w:fldChar w:fldCharType="separate"/>
      </w:r>
      <w:r w:rsidRPr="006C52B5">
        <w:rPr>
          <w:rFonts w:ascii="Times New Roman" w:eastAsia="Times New Roman" w:hAnsi="Times New Roman" w:cs="Times New Roman"/>
          <w:noProof/>
          <w:szCs w:val="24"/>
          <w:lang w:val="es-ES" w:eastAsia="es-ES"/>
        </w:rPr>
        <w:t>(</w:t>
      </w:r>
      <w:hyperlink w:anchor="_ENREF_9" w:tooltip="Coello, 2003 #13" w:history="1">
        <w:r w:rsidRPr="006C52B5">
          <w:rPr>
            <w:rFonts w:ascii="Times New Roman" w:eastAsia="Times New Roman" w:hAnsi="Times New Roman" w:cs="Times New Roman"/>
            <w:noProof/>
            <w:szCs w:val="24"/>
            <w:lang w:val="es-ES" w:eastAsia="es-ES"/>
          </w:rPr>
          <w:t>Coello and Zalazar, 2003</w:t>
        </w:r>
      </w:hyperlink>
      <w:r w:rsidRPr="006C52B5">
        <w:rPr>
          <w:rFonts w:ascii="Times New Roman" w:eastAsia="Times New Roman" w:hAnsi="Times New Roman" w:cs="Times New Roman"/>
          <w:noProof/>
          <w:szCs w:val="24"/>
          <w:lang w:val="es-ES" w:eastAsia="es-ES"/>
        </w:rPr>
        <w:t xml:space="preserve">, </w:t>
      </w:r>
      <w:hyperlink w:anchor="_ENREF_32" w:tooltip="Pedersen, 2010 #52" w:history="1">
        <w:r w:rsidRPr="006C52B5">
          <w:rPr>
            <w:rFonts w:ascii="Times New Roman" w:eastAsia="Times New Roman" w:hAnsi="Times New Roman" w:cs="Times New Roman"/>
            <w:noProof/>
            <w:szCs w:val="24"/>
            <w:lang w:val="es-ES" w:eastAsia="es-ES"/>
          </w:rPr>
          <w:t>Pedersen and Chipperfield, 2010</w:t>
        </w:r>
      </w:hyperlink>
      <w:r w:rsidRPr="006C52B5">
        <w:rPr>
          <w:rFonts w:ascii="Times New Roman" w:eastAsia="Times New Roman" w:hAnsi="Times New Roman" w:cs="Times New Roman"/>
          <w:noProof/>
          <w:szCs w:val="24"/>
          <w:lang w:val="es-ES" w:eastAsia="es-ES"/>
        </w:rPr>
        <w:t>)</w:t>
      </w:r>
      <w:r w:rsidRPr="006C52B5">
        <w:rPr>
          <w:rFonts w:ascii="Times New Roman" w:eastAsia="Times New Roman" w:hAnsi="Times New Roman" w:cs="Times New Roman"/>
          <w:szCs w:val="24"/>
          <w:lang w:val="es-ES" w:eastAsia="es-ES"/>
        </w:rPr>
        <w:fldChar w:fldCharType="end"/>
      </w:r>
      <w:r w:rsidRPr="006C52B5">
        <w:rPr>
          <w:rFonts w:ascii="Times New Roman" w:eastAsia="Times New Roman" w:hAnsi="Times New Roman" w:cs="Times New Roman"/>
          <w:szCs w:val="24"/>
          <w:lang w:val="es-ES" w:eastAsia="es-ES"/>
        </w:rPr>
        <w:t>.</w:t>
      </w:r>
      <w:bookmarkStart w:id="9" w:name="_Toc534696427"/>
    </w:p>
    <w:p w:rsidR="009F3FDF" w:rsidRPr="001C6FAE" w:rsidRDefault="006C52B5" w:rsidP="009F3FDF">
      <w:pPr>
        <w:pStyle w:val="MIACParrafoContinuado"/>
        <w:spacing w:line="360" w:lineRule="auto"/>
        <w:rPr>
          <w:rFonts w:ascii="Times New Roman" w:hAnsi="Times New Roman" w:cs="Times New Roman"/>
          <w:color w:val="000000"/>
          <w:szCs w:val="24"/>
        </w:rPr>
      </w:pPr>
      <w:proofErr w:type="spellStart"/>
      <w:r w:rsidRPr="008E4AE0">
        <w:rPr>
          <w:rFonts w:ascii="Times New Roman" w:hAnsi="Times New Roman" w:cs="Times New Roman"/>
          <w:b/>
          <w:i/>
          <w:szCs w:val="24"/>
          <w:lang w:val="es-MX"/>
        </w:rPr>
        <w:t>Strength</w:t>
      </w:r>
      <w:proofErr w:type="spellEnd"/>
      <w:r w:rsidRPr="008E4AE0">
        <w:rPr>
          <w:rFonts w:ascii="Times New Roman" w:hAnsi="Times New Roman" w:cs="Times New Roman"/>
          <w:b/>
          <w:i/>
          <w:szCs w:val="24"/>
          <w:lang w:val="es-MX"/>
        </w:rPr>
        <w:t xml:space="preserve"> Pareto </w:t>
      </w:r>
      <w:proofErr w:type="spellStart"/>
      <w:r w:rsidRPr="008E4AE0">
        <w:rPr>
          <w:rFonts w:ascii="Times New Roman" w:hAnsi="Times New Roman" w:cs="Times New Roman"/>
          <w:b/>
          <w:i/>
          <w:szCs w:val="24"/>
          <w:lang w:val="es-MX"/>
        </w:rPr>
        <w:t>Evolutionary</w:t>
      </w:r>
      <w:proofErr w:type="spellEnd"/>
      <w:r w:rsidRPr="008E4AE0">
        <w:rPr>
          <w:rFonts w:ascii="Times New Roman" w:hAnsi="Times New Roman" w:cs="Times New Roman"/>
          <w:b/>
          <w:i/>
          <w:szCs w:val="24"/>
          <w:lang w:val="es-MX"/>
        </w:rPr>
        <w:t xml:space="preserve"> </w:t>
      </w:r>
      <w:proofErr w:type="spellStart"/>
      <w:r w:rsidRPr="008E4AE0">
        <w:rPr>
          <w:rFonts w:ascii="Times New Roman" w:hAnsi="Times New Roman" w:cs="Times New Roman"/>
          <w:b/>
          <w:i/>
          <w:szCs w:val="24"/>
          <w:lang w:val="es-MX"/>
        </w:rPr>
        <w:t>Algorithm</w:t>
      </w:r>
      <w:proofErr w:type="spellEnd"/>
      <w:r w:rsidRPr="008E4AE0">
        <w:rPr>
          <w:rFonts w:ascii="Times New Roman" w:hAnsi="Times New Roman" w:cs="Times New Roman"/>
          <w:szCs w:val="24"/>
          <w:lang w:val="es-MX"/>
        </w:rPr>
        <w:t xml:space="preserve"> (</w:t>
      </w:r>
      <w:r w:rsidRPr="008E4AE0">
        <w:rPr>
          <w:rFonts w:ascii="Times New Roman" w:hAnsi="Times New Roman" w:cs="Times New Roman"/>
          <w:b/>
          <w:szCs w:val="24"/>
          <w:lang w:val="es-MX"/>
        </w:rPr>
        <w:t>SPEA-II</w:t>
      </w:r>
      <w:r w:rsidRPr="008E4AE0">
        <w:rPr>
          <w:rFonts w:ascii="Times New Roman" w:hAnsi="Times New Roman" w:cs="Times New Roman"/>
          <w:szCs w:val="24"/>
          <w:lang w:val="es-MX"/>
        </w:rPr>
        <w:t>)</w:t>
      </w:r>
      <w:bookmarkEnd w:id="9"/>
      <w:r w:rsidR="00A828C7" w:rsidRPr="008E4AE0">
        <w:rPr>
          <w:rFonts w:ascii="Times New Roman" w:hAnsi="Times New Roman" w:cs="Times New Roman"/>
          <w:szCs w:val="24"/>
          <w:lang w:val="es-MX"/>
        </w:rPr>
        <w:t xml:space="preserve"> </w:t>
      </w:r>
      <w:r w:rsidRPr="006C52B5">
        <w:rPr>
          <w:rFonts w:ascii="Times New Roman" w:hAnsi="Times New Roman" w:cs="Times New Roman"/>
          <w:szCs w:val="24"/>
          <w:lang w:val="es-ES"/>
        </w:rPr>
        <w:t xml:space="preserve">El SPEA fue introducido por </w:t>
      </w:r>
      <w:proofErr w:type="spellStart"/>
      <w:r w:rsidRPr="006C52B5">
        <w:rPr>
          <w:rFonts w:ascii="Times New Roman" w:hAnsi="Times New Roman" w:cs="Times New Roman"/>
          <w:szCs w:val="24"/>
          <w:lang w:val="es-ES"/>
        </w:rPr>
        <w:t>Eckart</w:t>
      </w:r>
      <w:proofErr w:type="spellEnd"/>
      <w:r w:rsidRPr="006C52B5">
        <w:rPr>
          <w:rFonts w:ascii="Times New Roman" w:hAnsi="Times New Roman" w:cs="Times New Roman"/>
          <w:szCs w:val="24"/>
          <w:lang w:val="es-ES"/>
        </w:rPr>
        <w:t xml:space="preserve"> </w:t>
      </w:r>
      <w:proofErr w:type="spellStart"/>
      <w:r w:rsidRPr="006C52B5">
        <w:rPr>
          <w:rFonts w:ascii="Times New Roman" w:hAnsi="Times New Roman" w:cs="Times New Roman"/>
          <w:szCs w:val="24"/>
          <w:lang w:val="es-ES"/>
        </w:rPr>
        <w:t>Zitzler</w:t>
      </w:r>
      <w:proofErr w:type="spellEnd"/>
      <w:r w:rsidRPr="006C52B5">
        <w:rPr>
          <w:rFonts w:ascii="Times New Roman" w:hAnsi="Times New Roman" w:cs="Times New Roman"/>
          <w:szCs w:val="24"/>
          <w:lang w:val="es-ES"/>
        </w:rPr>
        <w:t xml:space="preserve"> y </w:t>
      </w:r>
      <w:proofErr w:type="spellStart"/>
      <w:r w:rsidRPr="006C52B5">
        <w:rPr>
          <w:rFonts w:ascii="Times New Roman" w:hAnsi="Times New Roman" w:cs="Times New Roman"/>
          <w:szCs w:val="24"/>
          <w:lang w:val="es-ES"/>
        </w:rPr>
        <w:t>Lothar</w:t>
      </w:r>
      <w:proofErr w:type="spellEnd"/>
      <w:r w:rsidRPr="006C52B5">
        <w:rPr>
          <w:rFonts w:ascii="Times New Roman" w:hAnsi="Times New Roman" w:cs="Times New Roman"/>
          <w:szCs w:val="24"/>
          <w:lang w:val="es-ES"/>
        </w:rPr>
        <w:t xml:space="preserve"> </w:t>
      </w:r>
      <w:proofErr w:type="spellStart"/>
      <w:r w:rsidRPr="006C52B5">
        <w:rPr>
          <w:rFonts w:ascii="Times New Roman" w:hAnsi="Times New Roman" w:cs="Times New Roman"/>
          <w:szCs w:val="24"/>
          <w:lang w:val="es-ES"/>
        </w:rPr>
        <w:t>Thiele</w:t>
      </w:r>
      <w:proofErr w:type="spellEnd"/>
      <w:r w:rsidRPr="006C52B5">
        <w:rPr>
          <w:rFonts w:ascii="Times New Roman" w:hAnsi="Times New Roman" w:cs="Times New Roman"/>
          <w:szCs w:val="24"/>
          <w:lang w:val="es-ES"/>
        </w:rPr>
        <w:t xml:space="preserve">, esta técnica fue concebida como un modo de integrar diferentes algoritmos evolutivos. SPEA </w:t>
      </w:r>
      <w:r w:rsidRPr="006C52B5">
        <w:rPr>
          <w:rFonts w:ascii="Times New Roman" w:hAnsi="Times New Roman" w:cs="Times New Roman"/>
          <w:color w:val="000000"/>
          <w:szCs w:val="24"/>
        </w:rPr>
        <w:t xml:space="preserve">usa un archivo externo conteniendo soluciones no dominadas previamente encontradas. En cada generación, los individuos no dominados son enviados para el conjunto no dominado inicial (externo). Para cada individuo en este set externo, un valor de desempeño es computado. El </w:t>
      </w:r>
      <w:r w:rsidRPr="006C52B5">
        <w:rPr>
          <w:rFonts w:ascii="Times New Roman" w:hAnsi="Times New Roman" w:cs="Times New Roman"/>
          <w:i/>
          <w:color w:val="000000"/>
          <w:szCs w:val="24"/>
        </w:rPr>
        <w:t xml:space="preserve">fitness </w:t>
      </w:r>
      <w:r w:rsidRPr="006C52B5">
        <w:rPr>
          <w:rFonts w:ascii="Times New Roman" w:hAnsi="Times New Roman" w:cs="Times New Roman"/>
          <w:color w:val="000000"/>
          <w:szCs w:val="24"/>
        </w:rPr>
        <w:t>de cada miembro de la población actual es computado según el desempeño de todas las soluciones no dominadas externas que lo dominan</w:t>
      </w:r>
      <w:r w:rsidRPr="006C52B5">
        <w:rPr>
          <w:rFonts w:ascii="Times New Roman" w:hAnsi="Times New Roman" w:cs="Times New Roman"/>
          <w:color w:val="000000"/>
          <w:szCs w:val="24"/>
        </w:rPr>
        <w:fldChar w:fldCharType="begin"/>
      </w:r>
      <w:r w:rsidRPr="006C52B5">
        <w:rPr>
          <w:rFonts w:ascii="Times New Roman" w:hAnsi="Times New Roman" w:cs="Times New Roman"/>
          <w:color w:val="000000"/>
          <w:szCs w:val="24"/>
        </w:rPr>
        <w:instrText xml:space="preserve"> ADDIN EN.CITE &lt;EndNote&gt;&lt;Cite&gt;&lt;Author&gt;Zitzler&lt;/Author&gt;&lt;Year&gt;2001&lt;/Year&gt;&lt;RecNum&gt;5&lt;/RecNum&gt;&lt;DisplayText&gt;(Zitzler et al., 2001)&lt;/DisplayText&gt;&lt;record&gt;&lt;rec-number&gt;5&lt;/rec-number&gt;&lt;foreign-keys&gt;&lt;key app="EN" db-id="freraes2ctdppvespwzp59rht2tdff29a0a2" timestamp="1542905280"&gt;5&lt;/key&gt;&lt;/foreign-keys&gt;&lt;ref-type name="Journal Article"&gt;17&lt;/ref-type&gt;&lt;contributors&gt;&lt;authors&gt;&lt;author&gt;Eckart Zitzler&lt;/author&gt;&lt;author&gt;Marco Laumanns&lt;/author&gt;&lt;author&gt;Lothar Thiele &lt;/author&gt;&lt;/authors&gt;&lt;/contributors&gt;&lt;titles&gt;&lt;title&gt;SPEA2: Improving the strength pareto evolutionary algorithm&lt;/title&gt;&lt;secondary-title&gt;ETHzurich&lt;/secondary-title&gt;&lt;/titles&gt;&lt;periodical&gt;&lt;full-title&gt;ETHzurich&lt;/full-title&gt;&lt;/periodical&gt;&lt;dates&gt;&lt;year&gt;2001&lt;/year&gt;&lt;/dates&gt;&lt;urls&gt;&lt;/urls&gt;&lt;/record&gt;&lt;/Cite&gt;&lt;/EndNote&gt;</w:instrText>
      </w:r>
      <w:r w:rsidRPr="006C52B5">
        <w:rPr>
          <w:rFonts w:ascii="Times New Roman" w:hAnsi="Times New Roman" w:cs="Times New Roman"/>
          <w:color w:val="000000"/>
          <w:szCs w:val="24"/>
        </w:rPr>
        <w:fldChar w:fldCharType="separate"/>
      </w:r>
      <w:r w:rsidRPr="006C52B5">
        <w:rPr>
          <w:rFonts w:ascii="Times New Roman" w:hAnsi="Times New Roman" w:cs="Times New Roman"/>
          <w:noProof/>
          <w:color w:val="000000"/>
          <w:szCs w:val="24"/>
        </w:rPr>
        <w:t>(</w:t>
      </w:r>
      <w:hyperlink w:anchor="_ENREF_38" w:tooltip="Zitzler, 2001 #5" w:history="1">
        <w:r w:rsidRPr="006C52B5">
          <w:rPr>
            <w:rFonts w:ascii="Times New Roman" w:hAnsi="Times New Roman" w:cs="Times New Roman"/>
            <w:noProof/>
            <w:color w:val="000000"/>
            <w:szCs w:val="24"/>
          </w:rPr>
          <w:t>Zitzler et al., 2001</w:t>
        </w:r>
      </w:hyperlink>
      <w:r w:rsidRPr="006C52B5">
        <w:rPr>
          <w:rFonts w:ascii="Times New Roman" w:hAnsi="Times New Roman" w:cs="Times New Roman"/>
          <w:noProof/>
          <w:color w:val="000000"/>
          <w:szCs w:val="24"/>
        </w:rPr>
        <w:t>)</w:t>
      </w:r>
      <w:r w:rsidRPr="006C52B5">
        <w:rPr>
          <w:rFonts w:ascii="Times New Roman" w:hAnsi="Times New Roman" w:cs="Times New Roman"/>
          <w:color w:val="000000"/>
          <w:szCs w:val="24"/>
        </w:rPr>
        <w:fldChar w:fldCharType="end"/>
      </w:r>
      <w:r w:rsidRPr="006C52B5">
        <w:rPr>
          <w:rFonts w:ascii="Times New Roman" w:hAnsi="Times New Roman" w:cs="Times New Roman"/>
          <w:color w:val="000000"/>
          <w:szCs w:val="24"/>
        </w:rPr>
        <w:t>.</w:t>
      </w:r>
      <w:r w:rsidR="00A828C7">
        <w:rPr>
          <w:rFonts w:ascii="Times New Roman" w:hAnsi="Times New Roman" w:cs="Times New Roman"/>
          <w:color w:val="000000"/>
          <w:szCs w:val="24"/>
        </w:rPr>
        <w:t xml:space="preserve"> </w:t>
      </w:r>
      <w:r w:rsidRPr="006C52B5">
        <w:rPr>
          <w:rFonts w:ascii="Times New Roman" w:hAnsi="Times New Roman" w:cs="Times New Roman"/>
          <w:szCs w:val="24"/>
          <w:lang w:val="es-ES"/>
        </w:rPr>
        <w:t xml:space="preserve">En este algoritmo se usa el criterio de la dominancia de Pareto para asegurar que la población está correctamente esparcida a lo largo de la frontera de Pareto. </w:t>
      </w:r>
      <w:r w:rsidRPr="006C52B5">
        <w:rPr>
          <w:rFonts w:ascii="Times New Roman" w:hAnsi="Times New Roman" w:cs="Times New Roman"/>
          <w:i/>
          <w:szCs w:val="24"/>
          <w:lang w:val="es-ES"/>
        </w:rPr>
        <w:fldChar w:fldCharType="begin"/>
      </w:r>
      <w:r w:rsidRPr="006C52B5">
        <w:rPr>
          <w:rFonts w:ascii="Times New Roman" w:hAnsi="Times New Roman" w:cs="Times New Roman"/>
          <w:i/>
          <w:szCs w:val="24"/>
          <w:lang w:val="es-ES"/>
        </w:rPr>
        <w:instrText xml:space="preserve"> ADDIN EN.CITE &lt;EndNote&gt;&lt;Cite&gt;&lt;Author&gt;Coello&lt;/Author&gt;&lt;Year&gt;2002&lt;/Year&gt;&lt;RecNum&gt;9&lt;/RecNum&gt;&lt;DisplayText&gt;(Coello et al., 2002)&lt;/DisplayText&gt;&lt;record&gt;&lt;rec-number&gt;9&lt;/rec-number&gt;&lt;foreign-keys&gt;&lt;key app="EN" db-id="freraes2ctdppvespwzp59rht2tdff29a0a2" timestamp="1542908701"&gt;9&lt;/key&gt;&lt;/foreign-keys&gt;&lt;ref-type name="Book"&gt;6&lt;/ref-type&gt;&lt;contributors&gt;&lt;authors&gt;&lt;author&gt;Carlos Coello&lt;/author&gt;&lt;author&gt;Gary Lamont&lt;/author&gt;&lt;author&gt;David VanVeldhuizen &lt;/author&gt;&lt;/authors&gt;&lt;/contributors&gt;&lt;titles&gt;&lt;title&gt;Evolutionary Algorithms for Solving Multi-Objective Problems&lt;/title&gt;&lt;/titles&gt;&lt;dates&gt;&lt;year&gt;2002&lt;/year&gt;&lt;/dates&gt;&lt;urls&gt;&lt;/urls&gt;&lt;/record&gt;&lt;/Cite&gt;&lt;/EndNote&gt;</w:instrText>
      </w:r>
      <w:r w:rsidRPr="006C52B5">
        <w:rPr>
          <w:rFonts w:ascii="Times New Roman" w:hAnsi="Times New Roman" w:cs="Times New Roman"/>
          <w:i/>
          <w:szCs w:val="24"/>
          <w:lang w:val="es-ES"/>
        </w:rPr>
        <w:fldChar w:fldCharType="separate"/>
      </w:r>
      <w:r w:rsidRPr="006C52B5">
        <w:rPr>
          <w:rFonts w:ascii="Times New Roman" w:hAnsi="Times New Roman" w:cs="Times New Roman"/>
          <w:i/>
          <w:noProof/>
          <w:szCs w:val="24"/>
          <w:lang w:val="es-ES"/>
        </w:rPr>
        <w:t>(</w:t>
      </w:r>
      <w:hyperlink w:anchor="_ENREF_8" w:tooltip="Coello, 2002 #9" w:history="1">
        <w:r w:rsidRPr="006C52B5">
          <w:rPr>
            <w:rFonts w:ascii="Times New Roman" w:hAnsi="Times New Roman" w:cs="Times New Roman"/>
            <w:i/>
            <w:noProof/>
            <w:szCs w:val="24"/>
            <w:lang w:val="es-ES"/>
          </w:rPr>
          <w:t>Coello et al., 2002</w:t>
        </w:r>
      </w:hyperlink>
      <w:r w:rsidRPr="006C52B5">
        <w:rPr>
          <w:rFonts w:ascii="Times New Roman" w:hAnsi="Times New Roman" w:cs="Times New Roman"/>
          <w:i/>
          <w:noProof/>
          <w:szCs w:val="24"/>
          <w:lang w:val="es-ES"/>
        </w:rPr>
        <w:t>)</w:t>
      </w:r>
      <w:r w:rsidRPr="006C52B5">
        <w:rPr>
          <w:rFonts w:ascii="Times New Roman" w:hAnsi="Times New Roman" w:cs="Times New Roman"/>
          <w:i/>
          <w:szCs w:val="24"/>
          <w:lang w:val="es-ES"/>
        </w:rPr>
        <w:fldChar w:fldCharType="end"/>
      </w:r>
      <w:r w:rsidRPr="006C52B5">
        <w:rPr>
          <w:rFonts w:ascii="Times New Roman" w:hAnsi="Times New Roman" w:cs="Times New Roman"/>
          <w:i/>
          <w:szCs w:val="24"/>
          <w:lang w:val="es-ES"/>
        </w:rPr>
        <w:t>.</w:t>
      </w:r>
      <w:r w:rsidR="00A828C7">
        <w:rPr>
          <w:rFonts w:ascii="Times New Roman" w:hAnsi="Times New Roman" w:cs="Times New Roman"/>
          <w:i/>
          <w:szCs w:val="24"/>
          <w:lang w:val="es-ES"/>
        </w:rPr>
        <w:t xml:space="preserve"> </w:t>
      </w:r>
      <w:r w:rsidRPr="006C52B5">
        <w:rPr>
          <w:rFonts w:ascii="Times New Roman" w:hAnsi="Times New Roman" w:cs="Times New Roman"/>
          <w:szCs w:val="24"/>
          <w:lang w:val="es-ES"/>
        </w:rPr>
        <w:t xml:space="preserve">SPEA2 tiene tres diferencias fundamentales con respecto a su predecesor SPEA. Incorpora una refinada técnica de </w:t>
      </w:r>
      <w:r w:rsidRPr="006C52B5">
        <w:rPr>
          <w:rFonts w:ascii="Times New Roman" w:hAnsi="Times New Roman" w:cs="Times New Roman"/>
          <w:i/>
          <w:szCs w:val="24"/>
          <w:lang w:val="es-ES"/>
        </w:rPr>
        <w:t>fitness</w:t>
      </w:r>
      <w:r w:rsidRPr="006C52B5">
        <w:rPr>
          <w:rFonts w:ascii="Times New Roman" w:hAnsi="Times New Roman" w:cs="Times New Roman"/>
          <w:szCs w:val="24"/>
          <w:lang w:val="es-ES"/>
        </w:rPr>
        <w:t xml:space="preserve"> o adaptación que tomo en cuenta para cada individuo el número de individuos que lo dominan a él y el número de individuos que el domina. Usa como técnica la llamada </w:t>
      </w:r>
      <w:r w:rsidRPr="006C52B5">
        <w:rPr>
          <w:rFonts w:ascii="Times New Roman" w:hAnsi="Times New Roman" w:cs="Times New Roman"/>
          <w:i/>
          <w:szCs w:val="24"/>
          <w:lang w:val="es-ES"/>
        </w:rPr>
        <w:t xml:space="preserve">a </w:t>
      </w:r>
      <w:proofErr w:type="spellStart"/>
      <w:r w:rsidRPr="006C52B5">
        <w:rPr>
          <w:rFonts w:ascii="Times New Roman" w:hAnsi="Times New Roman" w:cs="Times New Roman"/>
          <w:i/>
          <w:szCs w:val="24"/>
          <w:lang w:val="es-ES"/>
        </w:rPr>
        <w:t>nearest</w:t>
      </w:r>
      <w:proofErr w:type="spellEnd"/>
      <w:r w:rsidRPr="006C52B5">
        <w:rPr>
          <w:rFonts w:ascii="Times New Roman" w:hAnsi="Times New Roman" w:cs="Times New Roman"/>
          <w:i/>
          <w:szCs w:val="24"/>
          <w:lang w:val="es-ES"/>
        </w:rPr>
        <w:t xml:space="preserve"> </w:t>
      </w:r>
      <w:proofErr w:type="spellStart"/>
      <w:r w:rsidRPr="006C52B5">
        <w:rPr>
          <w:rFonts w:ascii="Times New Roman" w:hAnsi="Times New Roman" w:cs="Times New Roman"/>
          <w:i/>
          <w:szCs w:val="24"/>
          <w:lang w:val="es-ES"/>
        </w:rPr>
        <w:t>neighbor</w:t>
      </w:r>
      <w:proofErr w:type="spellEnd"/>
      <w:r w:rsidRPr="006C52B5">
        <w:rPr>
          <w:rFonts w:ascii="Times New Roman" w:hAnsi="Times New Roman" w:cs="Times New Roman"/>
          <w:i/>
          <w:szCs w:val="24"/>
          <w:lang w:val="es-ES"/>
        </w:rPr>
        <w:t xml:space="preserve"> </w:t>
      </w:r>
      <w:proofErr w:type="spellStart"/>
      <w:r w:rsidRPr="006C52B5">
        <w:rPr>
          <w:rFonts w:ascii="Times New Roman" w:hAnsi="Times New Roman" w:cs="Times New Roman"/>
          <w:i/>
          <w:szCs w:val="24"/>
          <w:lang w:val="es-ES"/>
        </w:rPr>
        <w:t>density</w:t>
      </w:r>
      <w:proofErr w:type="spellEnd"/>
      <w:r w:rsidRPr="006C52B5">
        <w:rPr>
          <w:rFonts w:ascii="Times New Roman" w:hAnsi="Times New Roman" w:cs="Times New Roman"/>
          <w:i/>
          <w:szCs w:val="24"/>
          <w:lang w:val="es-ES"/>
        </w:rPr>
        <w:t xml:space="preserve"> </w:t>
      </w:r>
      <w:proofErr w:type="spellStart"/>
      <w:r w:rsidRPr="006C52B5">
        <w:rPr>
          <w:rFonts w:ascii="Times New Roman" w:hAnsi="Times New Roman" w:cs="Times New Roman"/>
          <w:i/>
          <w:szCs w:val="24"/>
          <w:lang w:val="es-ES"/>
        </w:rPr>
        <w:t>estimation</w:t>
      </w:r>
      <w:proofErr w:type="spellEnd"/>
      <w:r w:rsidRPr="006C52B5">
        <w:rPr>
          <w:rFonts w:ascii="Times New Roman" w:hAnsi="Times New Roman" w:cs="Times New Roman"/>
          <w:i/>
          <w:szCs w:val="24"/>
          <w:lang w:val="es-ES"/>
        </w:rPr>
        <w:t xml:space="preserve"> </w:t>
      </w:r>
      <w:r w:rsidRPr="006C52B5">
        <w:rPr>
          <w:rFonts w:ascii="Times New Roman" w:hAnsi="Times New Roman" w:cs="Times New Roman"/>
          <w:szCs w:val="24"/>
          <w:lang w:val="es-ES"/>
        </w:rPr>
        <w:t xml:space="preserve">(estimación de la densidad de vecino más cercano) </w:t>
      </w:r>
      <w:r w:rsidRPr="006C52B5">
        <w:rPr>
          <w:rFonts w:ascii="Times New Roman" w:hAnsi="Times New Roman" w:cs="Times New Roman"/>
          <w:szCs w:val="24"/>
          <w:lang w:val="es-ES"/>
        </w:rPr>
        <w:lastRenderedPageBreak/>
        <w:t xml:space="preserve">lo cual conduce la búsqueda de modo más </w:t>
      </w:r>
      <w:proofErr w:type="gramStart"/>
      <w:r w:rsidRPr="006C52B5">
        <w:rPr>
          <w:rFonts w:ascii="Times New Roman" w:hAnsi="Times New Roman" w:cs="Times New Roman"/>
          <w:szCs w:val="24"/>
          <w:lang w:val="es-ES"/>
        </w:rPr>
        <w:t>eficiente.</w:t>
      </w:r>
      <w:r w:rsidRPr="006C52B5">
        <w:rPr>
          <w:rFonts w:ascii="Times New Roman" w:hAnsi="Times New Roman" w:cs="Times New Roman"/>
          <w:color w:val="000000"/>
          <w:szCs w:val="24"/>
        </w:rPr>
        <w:t>Tiene</w:t>
      </w:r>
      <w:proofErr w:type="gramEnd"/>
      <w:r w:rsidRPr="006C52B5">
        <w:rPr>
          <w:rFonts w:ascii="Times New Roman" w:hAnsi="Times New Roman" w:cs="Times New Roman"/>
          <w:color w:val="000000"/>
          <w:szCs w:val="24"/>
        </w:rPr>
        <w:t xml:space="preserve"> un método mejorado de truncamiento que garantiza la preservación de soluciones cercanas a la frontera</w:t>
      </w:r>
      <w:r w:rsidR="001C6FAE">
        <w:rPr>
          <w:rFonts w:ascii="Times New Roman" w:hAnsi="Times New Roman" w:cs="Times New Roman"/>
          <w:color w:val="000000"/>
          <w:szCs w:val="24"/>
        </w:rPr>
        <w:t>.</w:t>
      </w:r>
      <w:r w:rsidRPr="006C52B5">
        <w:rPr>
          <w:rFonts w:ascii="Times New Roman" w:hAnsi="Times New Roman" w:cs="Times New Roman"/>
          <w:szCs w:val="24"/>
          <w:lang w:val="es-ES"/>
        </w:rPr>
        <w:t xml:space="preserve"> </w:t>
      </w:r>
      <w:r w:rsidRPr="006C52B5">
        <w:rPr>
          <w:rFonts w:ascii="Times New Roman" w:hAnsi="Times New Roman" w:cs="Times New Roman"/>
          <w:szCs w:val="24"/>
          <w:lang w:val="es-ES"/>
        </w:rPr>
        <w:fldChar w:fldCharType="begin"/>
      </w:r>
      <w:r w:rsidRPr="006C52B5">
        <w:rPr>
          <w:rFonts w:ascii="Times New Roman" w:hAnsi="Times New Roman" w:cs="Times New Roman"/>
          <w:szCs w:val="24"/>
          <w:lang w:val="es-ES"/>
        </w:rPr>
        <w:instrText xml:space="preserve"> ADDIN EN.CITE &lt;EndNote&gt;&lt;Cite&gt;&lt;Author&gt;Coello&lt;/Author&gt;&lt;Year&gt;2002&lt;/Year&gt;&lt;RecNum&gt;9&lt;/RecNum&gt;&lt;DisplayText&gt;(Coello et al., 2002)&lt;/DisplayText&gt;&lt;record&gt;&lt;rec-number&gt;9&lt;/rec-number&gt;&lt;foreign-keys&gt;&lt;key app="EN" db-id="freraes2ctdppvespwzp59rht2tdff29a0a2" timestamp="1542908701"&gt;9&lt;/key&gt;&lt;/foreign-keys&gt;&lt;ref-type name="Book"&gt;6&lt;/ref-type&gt;&lt;contributors&gt;&lt;authors&gt;&lt;author&gt;Carlos Coello&lt;/author&gt;&lt;author&gt;Gary Lamont&lt;/author&gt;&lt;author&gt;David VanVeldhuizen &lt;/author&gt;&lt;/authors&gt;&lt;/contributors&gt;&lt;titles&gt;&lt;title&gt;Evolutionary Algorithms for Solving Multi-Objective Problems&lt;/title&gt;&lt;/titles&gt;&lt;dates&gt;&lt;year&gt;2002&lt;/year&gt;&lt;/dates&gt;&lt;urls&gt;&lt;/urls&gt;&lt;/record&gt;&lt;/Cite&gt;&lt;/EndNote&gt;</w:instrText>
      </w:r>
      <w:r w:rsidRPr="006C52B5">
        <w:rPr>
          <w:rFonts w:ascii="Times New Roman" w:hAnsi="Times New Roman" w:cs="Times New Roman"/>
          <w:szCs w:val="24"/>
          <w:lang w:val="es-ES"/>
        </w:rPr>
        <w:fldChar w:fldCharType="separate"/>
      </w:r>
      <w:r w:rsidRPr="006C52B5">
        <w:rPr>
          <w:rFonts w:ascii="Times New Roman" w:hAnsi="Times New Roman" w:cs="Times New Roman"/>
          <w:noProof/>
          <w:szCs w:val="24"/>
          <w:lang w:val="es-ES"/>
        </w:rPr>
        <w:t>(</w:t>
      </w:r>
      <w:hyperlink w:anchor="_ENREF_8" w:tooltip="Coello, 2002 #9" w:history="1">
        <w:r w:rsidRPr="006C52B5">
          <w:rPr>
            <w:rFonts w:ascii="Times New Roman" w:hAnsi="Times New Roman" w:cs="Times New Roman"/>
            <w:noProof/>
            <w:szCs w:val="24"/>
            <w:lang w:val="es-ES"/>
          </w:rPr>
          <w:t>Coello et al., 2002</w:t>
        </w:r>
      </w:hyperlink>
      <w:r w:rsidRPr="006C52B5">
        <w:rPr>
          <w:rFonts w:ascii="Times New Roman" w:hAnsi="Times New Roman" w:cs="Times New Roman"/>
          <w:noProof/>
          <w:szCs w:val="24"/>
          <w:lang w:val="es-ES"/>
        </w:rPr>
        <w:t>)</w:t>
      </w:r>
      <w:r w:rsidRPr="006C52B5">
        <w:rPr>
          <w:rFonts w:ascii="Times New Roman" w:hAnsi="Times New Roman" w:cs="Times New Roman"/>
          <w:szCs w:val="24"/>
          <w:lang w:val="es-ES"/>
        </w:rPr>
        <w:fldChar w:fldCharType="end"/>
      </w:r>
      <w:r w:rsidRPr="006C52B5">
        <w:rPr>
          <w:rFonts w:ascii="Times New Roman" w:hAnsi="Times New Roman" w:cs="Times New Roman"/>
          <w:szCs w:val="24"/>
          <w:lang w:val="es-ES"/>
        </w:rPr>
        <w:t>.</w:t>
      </w:r>
      <w:bookmarkStart w:id="10" w:name="_Toc534696428"/>
    </w:p>
    <w:p w:rsidR="009F3FDF" w:rsidRDefault="006C52B5" w:rsidP="009F3FDF">
      <w:pPr>
        <w:pStyle w:val="MIACParrafoContinuado"/>
        <w:spacing w:line="360" w:lineRule="auto"/>
        <w:rPr>
          <w:rFonts w:ascii="Times New Roman" w:hAnsi="Times New Roman" w:cs="Times New Roman"/>
          <w:szCs w:val="24"/>
          <w:lang w:val="es-ES"/>
        </w:rPr>
      </w:pPr>
      <w:r w:rsidRPr="008E4AE0">
        <w:rPr>
          <w:rFonts w:ascii="Times New Roman" w:hAnsi="Times New Roman" w:cs="Times New Roman"/>
          <w:b/>
          <w:i/>
          <w:szCs w:val="24"/>
          <w:lang w:val="es-MX"/>
        </w:rPr>
        <w:t xml:space="preserve">Pareto </w:t>
      </w:r>
      <w:proofErr w:type="spellStart"/>
      <w:r w:rsidRPr="008E4AE0">
        <w:rPr>
          <w:rFonts w:ascii="Times New Roman" w:hAnsi="Times New Roman" w:cs="Times New Roman"/>
          <w:b/>
          <w:i/>
          <w:szCs w:val="24"/>
          <w:lang w:val="es-MX"/>
        </w:rPr>
        <w:t>Envelope-based</w:t>
      </w:r>
      <w:proofErr w:type="spellEnd"/>
      <w:r w:rsidRPr="008E4AE0">
        <w:rPr>
          <w:rFonts w:ascii="Times New Roman" w:hAnsi="Times New Roman" w:cs="Times New Roman"/>
          <w:b/>
          <w:i/>
          <w:szCs w:val="24"/>
          <w:lang w:val="es-MX"/>
        </w:rPr>
        <w:t xml:space="preserve"> </w:t>
      </w:r>
      <w:proofErr w:type="spellStart"/>
      <w:r w:rsidRPr="008E4AE0">
        <w:rPr>
          <w:rFonts w:ascii="Times New Roman" w:hAnsi="Times New Roman" w:cs="Times New Roman"/>
          <w:b/>
          <w:i/>
          <w:szCs w:val="24"/>
          <w:lang w:val="es-MX"/>
        </w:rPr>
        <w:t>Selection</w:t>
      </w:r>
      <w:proofErr w:type="spellEnd"/>
      <w:r w:rsidRPr="008E4AE0">
        <w:rPr>
          <w:rFonts w:ascii="Times New Roman" w:hAnsi="Times New Roman" w:cs="Times New Roman"/>
          <w:b/>
          <w:i/>
          <w:szCs w:val="24"/>
          <w:lang w:val="es-MX"/>
        </w:rPr>
        <w:t xml:space="preserve"> </w:t>
      </w:r>
      <w:proofErr w:type="spellStart"/>
      <w:r w:rsidRPr="008E4AE0">
        <w:rPr>
          <w:rFonts w:ascii="Times New Roman" w:hAnsi="Times New Roman" w:cs="Times New Roman"/>
          <w:b/>
          <w:i/>
          <w:szCs w:val="24"/>
          <w:lang w:val="es-MX"/>
        </w:rPr>
        <w:t>Algorithm</w:t>
      </w:r>
      <w:proofErr w:type="spellEnd"/>
      <w:r w:rsidRPr="008E4AE0">
        <w:rPr>
          <w:rFonts w:ascii="Times New Roman" w:hAnsi="Times New Roman" w:cs="Times New Roman"/>
          <w:b/>
          <w:szCs w:val="24"/>
          <w:lang w:val="es-MX"/>
        </w:rPr>
        <w:t xml:space="preserve"> (PESA II)</w:t>
      </w:r>
      <w:bookmarkEnd w:id="10"/>
      <w:r w:rsidR="009F3FDF" w:rsidRPr="008E4AE0">
        <w:rPr>
          <w:rFonts w:ascii="Times New Roman" w:hAnsi="Times New Roman" w:cs="Times New Roman"/>
          <w:b/>
          <w:szCs w:val="24"/>
          <w:lang w:val="es-MX"/>
        </w:rPr>
        <w:t xml:space="preserve">: </w:t>
      </w:r>
      <w:r w:rsidRPr="006C52B5">
        <w:rPr>
          <w:rFonts w:ascii="Times New Roman" w:hAnsi="Times New Roman" w:cs="Times New Roman"/>
          <w:szCs w:val="24"/>
          <w:lang w:val="es-ES"/>
        </w:rPr>
        <w:t xml:space="preserve">El </w:t>
      </w:r>
      <w:r w:rsidRPr="006C52B5">
        <w:rPr>
          <w:rFonts w:ascii="Times New Roman" w:hAnsi="Times New Roman" w:cs="Times New Roman"/>
          <w:i/>
          <w:szCs w:val="24"/>
          <w:lang w:val="es-ES"/>
        </w:rPr>
        <w:t xml:space="preserve">Pareto </w:t>
      </w:r>
      <w:proofErr w:type="spellStart"/>
      <w:r w:rsidRPr="006C52B5">
        <w:rPr>
          <w:rFonts w:ascii="Times New Roman" w:hAnsi="Times New Roman" w:cs="Times New Roman"/>
          <w:i/>
          <w:szCs w:val="24"/>
          <w:lang w:val="es-ES"/>
        </w:rPr>
        <w:t>Envelope-based</w:t>
      </w:r>
      <w:proofErr w:type="spellEnd"/>
      <w:r w:rsidRPr="006C52B5">
        <w:rPr>
          <w:rFonts w:ascii="Times New Roman" w:hAnsi="Times New Roman" w:cs="Times New Roman"/>
          <w:i/>
          <w:szCs w:val="24"/>
          <w:lang w:val="es-ES"/>
        </w:rPr>
        <w:t xml:space="preserve"> </w:t>
      </w:r>
      <w:proofErr w:type="spellStart"/>
      <w:r w:rsidRPr="006C52B5">
        <w:rPr>
          <w:rFonts w:ascii="Times New Roman" w:hAnsi="Times New Roman" w:cs="Times New Roman"/>
          <w:i/>
          <w:szCs w:val="24"/>
          <w:lang w:val="es-ES"/>
        </w:rPr>
        <w:t>Selection</w:t>
      </w:r>
      <w:proofErr w:type="spellEnd"/>
      <w:r w:rsidRPr="006C52B5">
        <w:rPr>
          <w:rFonts w:ascii="Times New Roman" w:hAnsi="Times New Roman" w:cs="Times New Roman"/>
          <w:i/>
          <w:szCs w:val="24"/>
          <w:lang w:val="es-ES"/>
        </w:rPr>
        <w:t xml:space="preserve"> </w:t>
      </w:r>
      <w:proofErr w:type="spellStart"/>
      <w:r w:rsidRPr="006C52B5">
        <w:rPr>
          <w:rFonts w:ascii="Times New Roman" w:hAnsi="Times New Roman" w:cs="Times New Roman"/>
          <w:i/>
          <w:szCs w:val="24"/>
          <w:lang w:val="es-ES"/>
        </w:rPr>
        <w:t>Algorithm</w:t>
      </w:r>
      <w:proofErr w:type="spellEnd"/>
      <w:r w:rsidR="009F3FDF">
        <w:rPr>
          <w:rFonts w:ascii="Times New Roman" w:hAnsi="Times New Roman" w:cs="Times New Roman"/>
          <w:i/>
          <w:szCs w:val="24"/>
          <w:lang w:val="es-ES"/>
        </w:rPr>
        <w:t xml:space="preserve"> </w:t>
      </w:r>
      <w:r w:rsidRPr="006C52B5">
        <w:rPr>
          <w:rFonts w:ascii="Times New Roman" w:hAnsi="Times New Roman" w:cs="Times New Roman"/>
          <w:szCs w:val="24"/>
          <w:lang w:val="es-ES"/>
        </w:rPr>
        <w:t xml:space="preserve">(PESA) fue desarrollado por </w:t>
      </w:r>
      <w:proofErr w:type="spellStart"/>
      <w:r w:rsidRPr="006C52B5">
        <w:rPr>
          <w:rFonts w:ascii="Times New Roman" w:hAnsi="Times New Roman" w:cs="Times New Roman"/>
          <w:szCs w:val="24"/>
          <w:lang w:val="es-ES"/>
        </w:rPr>
        <w:t>Corne</w:t>
      </w:r>
      <w:proofErr w:type="spellEnd"/>
      <w:r w:rsidRPr="006C52B5">
        <w:rPr>
          <w:rFonts w:ascii="Times New Roman" w:hAnsi="Times New Roman" w:cs="Times New Roman"/>
          <w:szCs w:val="24"/>
          <w:lang w:val="es-ES"/>
        </w:rPr>
        <w:t xml:space="preserve">. Este algoritmo (PESA) está compuesto por una población externa grande y una población interna considerablemente menor. Se utiliza una división tipo rejilla (muy fina) del espacio para mantener la diversidad de la selección mientras se ejecuta el MOEA, esta medida se utiliza para permitir soluciones en la población externa a través de un archivo de soluciones que evalúan vectores no dominados </w:t>
      </w:r>
      <w:r w:rsidRPr="006C52B5">
        <w:rPr>
          <w:rFonts w:ascii="Times New Roman" w:hAnsi="Times New Roman" w:cs="Times New Roman"/>
          <w:szCs w:val="24"/>
          <w:lang w:val="es-ES"/>
        </w:rPr>
        <w:fldChar w:fldCharType="begin"/>
      </w:r>
      <w:r w:rsidRPr="006C52B5">
        <w:rPr>
          <w:rFonts w:ascii="Times New Roman" w:hAnsi="Times New Roman" w:cs="Times New Roman"/>
          <w:szCs w:val="24"/>
          <w:lang w:val="es-ES"/>
        </w:rPr>
        <w:instrText xml:space="preserve"> ADDIN EN.CITE &lt;EndNote&gt;&lt;Cite&gt;&lt;Author&gt;Coello&lt;/Author&gt;&lt;Year&gt;2002&lt;/Year&gt;&lt;RecNum&gt;9&lt;/RecNum&gt;&lt;DisplayText&gt;(Coello et al., 2002)&lt;/DisplayText&gt;&lt;record&gt;&lt;rec-number&gt;9&lt;/rec-number&gt;&lt;foreign-keys&gt;&lt;key app="EN" db-id="freraes2ctdppvespwzp59rht2tdff29a0a2" timestamp="1542908701"&gt;9&lt;/key&gt;&lt;/foreign-keys&gt;&lt;ref-type name="Book"&gt;6&lt;/ref-type&gt;&lt;contributors&gt;&lt;authors&gt;&lt;author&gt;Carlos Coello&lt;/author&gt;&lt;author&gt;Gary Lamont&lt;/author&gt;&lt;author&gt;David VanVeldhuizen &lt;/author&gt;&lt;/authors&gt;&lt;/contributors&gt;&lt;titles&gt;&lt;title&gt;Evolutionary Algorithms for Solving Multi-Objective Problems&lt;/title&gt;&lt;/titles&gt;&lt;dates&gt;&lt;year&gt;2002&lt;/year&gt;&lt;/dates&gt;&lt;urls&gt;&lt;/urls&gt;&lt;/record&gt;&lt;/Cite&gt;&lt;/EndNote&gt;</w:instrText>
      </w:r>
      <w:r w:rsidRPr="006C52B5">
        <w:rPr>
          <w:rFonts w:ascii="Times New Roman" w:hAnsi="Times New Roman" w:cs="Times New Roman"/>
          <w:szCs w:val="24"/>
          <w:lang w:val="es-ES"/>
        </w:rPr>
        <w:fldChar w:fldCharType="separate"/>
      </w:r>
      <w:r w:rsidRPr="006C52B5">
        <w:rPr>
          <w:rFonts w:ascii="Times New Roman" w:hAnsi="Times New Roman" w:cs="Times New Roman"/>
          <w:noProof/>
          <w:szCs w:val="24"/>
          <w:lang w:val="es-ES"/>
        </w:rPr>
        <w:t>(</w:t>
      </w:r>
      <w:hyperlink w:anchor="_ENREF_8" w:tooltip="Coello, 2002 #9" w:history="1">
        <w:r w:rsidRPr="006C52B5">
          <w:rPr>
            <w:rFonts w:ascii="Times New Roman" w:hAnsi="Times New Roman" w:cs="Times New Roman"/>
            <w:noProof/>
            <w:szCs w:val="24"/>
            <w:lang w:val="es-ES"/>
          </w:rPr>
          <w:t>Coello et al., 2002</w:t>
        </w:r>
      </w:hyperlink>
      <w:r w:rsidRPr="006C52B5">
        <w:rPr>
          <w:rFonts w:ascii="Times New Roman" w:hAnsi="Times New Roman" w:cs="Times New Roman"/>
          <w:noProof/>
          <w:szCs w:val="24"/>
          <w:lang w:val="es-ES"/>
        </w:rPr>
        <w:t>)</w:t>
      </w:r>
      <w:r w:rsidRPr="006C52B5">
        <w:rPr>
          <w:rFonts w:ascii="Times New Roman" w:hAnsi="Times New Roman" w:cs="Times New Roman"/>
          <w:szCs w:val="24"/>
          <w:lang w:val="es-ES"/>
        </w:rPr>
        <w:fldChar w:fldCharType="end"/>
      </w:r>
      <w:r w:rsidRPr="006C52B5">
        <w:rPr>
          <w:rFonts w:ascii="Times New Roman" w:hAnsi="Times New Roman" w:cs="Times New Roman"/>
          <w:szCs w:val="24"/>
          <w:lang w:val="es-ES"/>
        </w:rPr>
        <w:t>.</w:t>
      </w:r>
      <w:r w:rsidR="00A828C7">
        <w:rPr>
          <w:rFonts w:ascii="Times New Roman" w:hAnsi="Times New Roman" w:cs="Times New Roman"/>
          <w:szCs w:val="24"/>
          <w:lang w:val="es-ES"/>
        </w:rPr>
        <w:t xml:space="preserve"> </w:t>
      </w:r>
      <w:r w:rsidRPr="006C52B5">
        <w:rPr>
          <w:rFonts w:ascii="Times New Roman" w:hAnsi="Times New Roman" w:cs="Times New Roman"/>
          <w:szCs w:val="24"/>
          <w:lang w:val="es-ES"/>
        </w:rPr>
        <w:t xml:space="preserve">En PESA II se incluye una diferencia con respecto a PESA, en este caso la selección se hace por regiones y los sujetos son seleccionados no individualmente, sino por paquetes o </w:t>
      </w:r>
      <w:proofErr w:type="spellStart"/>
      <w:r w:rsidRPr="006C52B5">
        <w:rPr>
          <w:rFonts w:ascii="Times New Roman" w:hAnsi="Times New Roman" w:cs="Times New Roman"/>
          <w:i/>
          <w:szCs w:val="24"/>
          <w:lang w:val="es-ES"/>
        </w:rPr>
        <w:t>hiperbox</w:t>
      </w:r>
      <w:proofErr w:type="spellEnd"/>
      <w:r w:rsidRPr="006C52B5">
        <w:rPr>
          <w:rFonts w:ascii="Times New Roman" w:hAnsi="Times New Roman" w:cs="Times New Roman"/>
          <w:szCs w:val="24"/>
          <w:lang w:val="es-ES"/>
        </w:rPr>
        <w:t xml:space="preserve">, este cambio está motivado por el propósito de disminuir el costo computacional asociado al </w:t>
      </w:r>
      <w:r w:rsidRPr="006C52B5">
        <w:rPr>
          <w:rFonts w:ascii="Times New Roman" w:hAnsi="Times New Roman" w:cs="Times New Roman"/>
          <w:i/>
          <w:szCs w:val="24"/>
          <w:lang w:val="es-ES"/>
        </w:rPr>
        <w:t>ranking</w:t>
      </w:r>
      <w:r w:rsidRPr="006C52B5">
        <w:rPr>
          <w:rFonts w:ascii="Times New Roman" w:hAnsi="Times New Roman" w:cs="Times New Roman"/>
          <w:szCs w:val="24"/>
          <w:lang w:val="es-ES"/>
        </w:rPr>
        <w:t xml:space="preserve"> de Pareto </w:t>
      </w:r>
      <w:r w:rsidRPr="006C52B5">
        <w:rPr>
          <w:rFonts w:ascii="Times New Roman" w:hAnsi="Times New Roman" w:cs="Times New Roman"/>
          <w:szCs w:val="24"/>
          <w:lang w:val="en-US"/>
        </w:rPr>
        <w:fldChar w:fldCharType="begin"/>
      </w:r>
      <w:r w:rsidRPr="006C52B5">
        <w:rPr>
          <w:rFonts w:ascii="Times New Roman" w:hAnsi="Times New Roman" w:cs="Times New Roman"/>
          <w:szCs w:val="24"/>
          <w:lang w:val="es-ES"/>
        </w:rPr>
        <w:instrText xml:space="preserve"> ADDIN EN.CITE &lt;EndNote&gt;&lt;Cite&gt;&lt;Author&gt;Li&lt;/Author&gt;&lt;Year&gt;2013&lt;/Year&gt;&lt;RecNum&gt;6&lt;/RecNum&gt;&lt;DisplayText&gt;(Li et al., 2013)&lt;/DisplayText&gt;&lt;record&gt;&lt;rec-number&gt;6&lt;/rec-number&gt;&lt;foreign-keys&gt;&lt;key app="EN" db-id="freraes2ctdppvespwzp59rht2tdff29a0a2" timestamp="1542907025"&gt;6&lt;/key&gt;&lt;/foreign-keys&gt;&lt;ref-type name="Conference Paper"&gt;47&lt;/ref-type&gt;&lt;contributors&gt;&lt;authors&gt;&lt;author&gt;Miqing Li&lt;/author&gt;&lt;author&gt;Shengxiang Yang&lt;/author&gt;&lt;author&gt;Xiaohui Liu&lt;/author&gt;&lt;author&gt;Kang Wang&lt;/author&gt;&lt;/authors&gt;&lt;secondary-authors&gt;&lt;author&gt;Robin Purshouse&lt;/author&gt;&lt;author&gt;Peter Fleming&lt;/author&gt;&lt;author&gt;Carlos Fonseca&lt;/author&gt;&lt;author&gt;Salvatore Greco&lt;/author&gt;&lt;author&gt;Jane Shaw&lt;/author&gt;&lt;/secondary-authors&gt;&lt;/contributors&gt;&lt;titles&gt;&lt;title&gt;IPESA-II: Improved Pareto Envelope-Based Selection Algorithm II&lt;/title&gt;&lt;secondary-title&gt;International Conference on Evolutionary Multi-Criterion Optimization&lt;/secondary-title&gt;&lt;/titles&gt;&lt;dates&gt;&lt;year&gt;2013&lt;/year&gt;&lt;/dates&gt;&lt;pub-location&gt;UK&lt;/pub-location&gt;&lt;urls&gt;&lt;/urls&gt;&lt;/record&gt;&lt;/Cite&gt;&lt;/EndNote&gt;</w:instrText>
      </w:r>
      <w:r w:rsidRPr="006C52B5">
        <w:rPr>
          <w:rFonts w:ascii="Times New Roman" w:hAnsi="Times New Roman" w:cs="Times New Roman"/>
          <w:szCs w:val="24"/>
          <w:lang w:val="en-US"/>
        </w:rPr>
        <w:fldChar w:fldCharType="separate"/>
      </w:r>
      <w:r w:rsidRPr="006C52B5">
        <w:rPr>
          <w:rFonts w:ascii="Times New Roman" w:hAnsi="Times New Roman" w:cs="Times New Roman"/>
          <w:noProof/>
          <w:szCs w:val="24"/>
          <w:lang w:val="es-ES"/>
        </w:rPr>
        <w:t>(</w:t>
      </w:r>
      <w:hyperlink w:anchor="_ENREF_29" w:tooltip="Li, 2013 #6" w:history="1">
        <w:r w:rsidRPr="006C52B5">
          <w:rPr>
            <w:rFonts w:ascii="Times New Roman" w:hAnsi="Times New Roman" w:cs="Times New Roman"/>
            <w:noProof/>
            <w:szCs w:val="24"/>
            <w:lang w:val="es-ES"/>
          </w:rPr>
          <w:t>Li et al., 2013</w:t>
        </w:r>
      </w:hyperlink>
      <w:r w:rsidRPr="006C52B5">
        <w:rPr>
          <w:rFonts w:ascii="Times New Roman" w:hAnsi="Times New Roman" w:cs="Times New Roman"/>
          <w:noProof/>
          <w:szCs w:val="24"/>
          <w:lang w:val="es-ES"/>
        </w:rPr>
        <w:t>)</w:t>
      </w:r>
      <w:r w:rsidRPr="006C52B5">
        <w:rPr>
          <w:rFonts w:ascii="Times New Roman" w:hAnsi="Times New Roman" w:cs="Times New Roman"/>
          <w:szCs w:val="24"/>
          <w:lang w:val="en-US"/>
        </w:rPr>
        <w:fldChar w:fldCharType="end"/>
      </w:r>
      <w:r w:rsidRPr="006C52B5">
        <w:rPr>
          <w:rFonts w:ascii="Times New Roman" w:hAnsi="Times New Roman" w:cs="Times New Roman"/>
          <w:szCs w:val="24"/>
          <w:lang w:val="es-ES"/>
        </w:rPr>
        <w:t>.</w:t>
      </w:r>
      <w:bookmarkStart w:id="11" w:name="_Toc534696429"/>
    </w:p>
    <w:p w:rsidR="006C52B5" w:rsidRDefault="006C52B5" w:rsidP="006C52B5">
      <w:pPr>
        <w:pStyle w:val="MIACParrafoContinuado"/>
        <w:spacing w:line="360" w:lineRule="auto"/>
        <w:rPr>
          <w:rFonts w:ascii="Times New Roman" w:hAnsi="Times New Roman" w:cs="Times New Roman"/>
          <w:szCs w:val="24"/>
        </w:rPr>
      </w:pPr>
      <w:r w:rsidRPr="009F3FDF">
        <w:rPr>
          <w:rFonts w:ascii="Times New Roman" w:hAnsi="Times New Roman" w:cs="Times New Roman"/>
          <w:b/>
          <w:szCs w:val="24"/>
        </w:rPr>
        <w:t>Funciones de prueba</w:t>
      </w:r>
      <w:bookmarkEnd w:id="11"/>
      <w:r w:rsidR="009F3FDF">
        <w:rPr>
          <w:rFonts w:ascii="Times New Roman" w:hAnsi="Times New Roman" w:cs="Times New Roman"/>
          <w:b/>
          <w:szCs w:val="24"/>
        </w:rPr>
        <w:t xml:space="preserve">: </w:t>
      </w:r>
      <w:r w:rsidRPr="006C52B5">
        <w:rPr>
          <w:rFonts w:ascii="Times New Roman" w:hAnsi="Times New Roman" w:cs="Times New Roman"/>
          <w:szCs w:val="24"/>
        </w:rPr>
        <w:t xml:space="preserve">Este término se refiere a funciones preestablecidas o generadas a partir de ciertas condiciones, las mismas son muy variadas y van desde muy sencillas hasta muy complejas, su principal característica y razón de su existencia es que se conoce su frontera real de Pareto, lo que las hace muy útil a la hora de evaluar el desempeño de las diferentes heurísticas, pues se puede determinar con qué nivel de precisión son capaces de encontrar este frente de Pareto cada una de las técnicas de búsqueda </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&lt;EndNote&gt;&lt;Cite&gt;&lt;Author&gt;Huband&lt;/Author&gt;&lt;Year&gt;2006&lt;/Year&gt;&lt;RecNum&gt;10&lt;/RecNum&gt;&lt;DisplayText&gt;(Huband et al., 2006)&lt;/DisplayText&gt;&lt;record&gt;&lt;rec-number&gt;10&lt;/rec-number&gt;&lt;foreign-keys&gt;&lt;key app="EN" db-id="freraes2ctdppvespwzp59rht2tdff29a0a2" timestamp="1542909008"&gt;10&lt;/key&gt;&lt;/foreign-keys&gt;&lt;ref-type name="Journal Article"&gt;17&lt;/ref-type&gt;&lt;contributors&gt;&lt;authors&gt;&lt;author&gt;Simon Huband&lt;/author&gt;&lt;author&gt;Philip Hingston&lt;/author&gt;&lt;author&gt;Luigi Barone&lt;/author&gt;&lt;author&gt;Lyndon While&lt;/author&gt;&lt;/authors&gt;&lt;/contributors&gt;&lt;titles&gt;&lt;title&gt;A Review of Multi-objective Test Problems and a Scalable Test Problem Toolkit &lt;/title&gt;&lt;secondary-title&gt;IEEE&lt;/secondary-title&gt;&lt;/titles&gt;&lt;periodical&gt;&lt;full-title&gt;IEEE&lt;/full-title&gt;&lt;/periodical&gt;&lt;volume&gt;10&lt;/volume&gt;&lt;number&gt;5&lt;/number&gt;&lt;dates&gt;&lt;year&gt;2006&lt;/year&gt;&lt;/dates&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24" w:tooltip="Huband, 2006 #10" w:history="1">
        <w:r w:rsidRPr="006C52B5">
          <w:rPr>
            <w:rFonts w:ascii="Times New Roman" w:hAnsi="Times New Roman" w:cs="Times New Roman"/>
            <w:noProof/>
            <w:szCs w:val="24"/>
          </w:rPr>
          <w:t>Huband et al., 2006</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r w:rsidRPr="006C52B5">
        <w:rPr>
          <w:rFonts w:ascii="Times New Roman" w:hAnsi="Times New Roman" w:cs="Times New Roman"/>
          <w:szCs w:val="24"/>
        </w:rPr>
        <w:t xml:space="preserve">, </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&lt;EndNote&gt;&lt;Cite&gt;&lt;Author&gt;Deb&lt;/Author&gt;&lt;Year&gt;2001&lt;/Year&gt;&lt;RecNum&gt;11&lt;/RecNum&gt;&lt;DisplayText&gt;(Deb et al., 2001)&lt;/DisplayText&gt;&lt;record&gt;&lt;rec-number&gt;11&lt;/rec-number&gt;&lt;foreign-keys&gt;&lt;key app="EN" db-id="freraes2ctdppvespwzp59rht2tdff29a0a2" timestamp="1542909945"&gt;11&lt;/key&gt;&lt;/foreign-keys&gt;&lt;ref-type name="Journal Article"&gt;17&lt;/ref-type&gt;&lt;contributors&gt;&lt;authors&gt;&lt;author&gt;Kalyanmoy Deb&lt;/author&gt;&lt;author&gt;Lothar Thiele&lt;/author&gt;&lt;author&gt;Marco Laumanns&lt;/author&gt;&lt;author&gt;Eckart Zitzler &lt;/author&gt;&lt;/authors&gt;&lt;/contributors&gt;&lt;titles&gt;&lt;title&gt;Scalable Test Problems for Evolutionary Multi-Objective Optimization&lt;/title&gt;&lt;secondary-title&gt;IEEE&lt;/secondary-title&gt;&lt;/titles&gt;&lt;periodical&gt;&lt;full-title&gt;IEEE&lt;/full-title&gt;&lt;/periodical&gt;&lt;dates&gt;&lt;year&gt;2001&lt;/year&gt;&lt;/dates&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14" w:tooltip="Deb, 2001 #11" w:history="1">
        <w:r w:rsidRPr="006C52B5">
          <w:rPr>
            <w:rFonts w:ascii="Times New Roman" w:hAnsi="Times New Roman" w:cs="Times New Roman"/>
            <w:noProof/>
            <w:szCs w:val="24"/>
          </w:rPr>
          <w:t>Deb et al., 2001</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r w:rsidRPr="006C52B5">
        <w:rPr>
          <w:rFonts w:ascii="Times New Roman" w:hAnsi="Times New Roman" w:cs="Times New Roman"/>
          <w:szCs w:val="24"/>
        </w:rPr>
        <w:t>.</w:t>
      </w:r>
    </w:p>
    <w:p w:rsidR="00B25DE0" w:rsidRPr="006C52B5" w:rsidRDefault="00B25DE0" w:rsidP="00B25DE0">
      <w:pPr>
        <w:pStyle w:val="MIACTablaEncabezado"/>
        <w:spacing w:line="360" w:lineRule="auto"/>
        <w:rPr>
          <w:rFonts w:ascii="Times New Roman" w:hAnsi="Times New Roman" w:cs="Times New Roman"/>
          <w:szCs w:val="24"/>
        </w:rPr>
      </w:pPr>
      <w:r w:rsidRPr="006C52B5">
        <w:rPr>
          <w:rFonts w:ascii="Times New Roman" w:hAnsi="Times New Roman" w:cs="Times New Roman"/>
          <w:szCs w:val="24"/>
        </w:rPr>
        <w:t xml:space="preserve">Tabla </w:t>
      </w:r>
      <w:r>
        <w:rPr>
          <w:rFonts w:ascii="Times New Roman" w:hAnsi="Times New Roman" w:cs="Times New Roman"/>
          <w:szCs w:val="24"/>
        </w:rPr>
        <w:t>1</w:t>
      </w:r>
      <w:r w:rsidRPr="006C52B5">
        <w:rPr>
          <w:rFonts w:ascii="Times New Roman" w:hAnsi="Times New Roman" w:cs="Times New Roman"/>
          <w:szCs w:val="24"/>
        </w:rPr>
        <w:t xml:space="preserve"> </w:t>
      </w:r>
      <w:r>
        <w:rPr>
          <w:rFonts w:ascii="Times New Roman" w:hAnsi="Times New Roman" w:cs="Times New Roman"/>
          <w:szCs w:val="24"/>
        </w:rPr>
        <w:t>Funciones de prueba, dominio y frente real de Pareto</w:t>
      </w:r>
    </w:p>
    <w:tbl>
      <w:tblPr>
        <w:tblStyle w:val="Tablaconcuadrcula"/>
        <w:tblW w:w="5000" w:type="pct"/>
        <w:jc w:val="center"/>
        <w:tblLook w:val="04A0" w:firstRow="1" w:lastRow="0" w:firstColumn="1" w:lastColumn="0" w:noHBand="0" w:noVBand="1"/>
      </w:tblPr>
      <w:tblGrid>
        <w:gridCol w:w="870"/>
        <w:gridCol w:w="4170"/>
        <w:gridCol w:w="1373"/>
        <w:gridCol w:w="2081"/>
      </w:tblGrid>
      <w:tr w:rsidR="006C52B5" w:rsidRPr="006C52B5" w:rsidTr="003E19E9">
        <w:trPr>
          <w:trHeight w:val="1036"/>
          <w:jc w:val="center"/>
        </w:trPr>
        <w:tc>
          <w:tcPr>
            <w:tcW w:w="512"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szCs w:val="24"/>
              </w:rPr>
              <w:t>MOP1</w:t>
            </w:r>
          </w:p>
        </w:tc>
        <w:tc>
          <w:tcPr>
            <w:tcW w:w="2455"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position w:val="-32"/>
                <w:szCs w:val="24"/>
              </w:rPr>
              <w:object w:dxaOrig="11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39pt" o:ole="">
                  <v:imagedata r:id="rId11" o:title=""/>
                </v:shape>
                <o:OLEObject Type="Embed" ProgID="Equation.DSMT4" ShapeID="_x0000_i1025" DrawAspect="Content" ObjectID="_1617034984" r:id="rId12"/>
              </w:object>
            </w:r>
          </w:p>
        </w:tc>
        <w:tc>
          <w:tcPr>
            <w:tcW w:w="808" w:type="pct"/>
          </w:tcPr>
          <w:p w:rsidR="006C52B5" w:rsidRPr="003E19E9" w:rsidRDefault="006C52B5" w:rsidP="006C52B5">
            <w:pPr>
              <w:pStyle w:val="MIACParrafoContinuado"/>
              <w:spacing w:line="360" w:lineRule="auto"/>
              <w:rPr>
                <w:rFonts w:ascii="Times New Roman" w:hAnsi="Times New Roman" w:cs="Times New Roman"/>
                <w:sz w:val="12"/>
                <w:szCs w:val="12"/>
              </w:rPr>
            </w:pPr>
            <w:r w:rsidRPr="003E19E9">
              <w:rPr>
                <w:rFonts w:ascii="Times New Roman" w:hAnsi="Times New Roman" w:cs="Times New Roman"/>
                <w:position w:val="-16"/>
                <w:sz w:val="12"/>
                <w:szCs w:val="12"/>
              </w:rPr>
              <w:object w:dxaOrig="1160" w:dyaOrig="440">
                <v:shape id="_x0000_i1026" type="#_x0000_t75" style="width:57.75pt;height:21.75pt" o:ole="">
                  <v:imagedata r:id="rId13" o:title=""/>
                </v:shape>
                <o:OLEObject Type="Embed" ProgID="Equation.DSMT4" ShapeID="_x0000_i1026" DrawAspect="Content" ObjectID="_1617034985" r:id="rId14"/>
              </w:object>
            </w:r>
          </w:p>
        </w:tc>
        <w:tc>
          <w:tcPr>
            <w:tcW w:w="1226"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noProof/>
                <w:szCs w:val="24"/>
                <w:lang w:val="es-MX" w:eastAsia="es-MX"/>
              </w:rPr>
              <w:drawing>
                <wp:inline distT="0" distB="0" distL="0" distR="0" wp14:anchorId="5E63857B" wp14:editId="2B04B88B">
                  <wp:extent cx="1038225" cy="507365"/>
                  <wp:effectExtent l="0" t="0" r="9525" b="6985"/>
                  <wp:docPr id="2" name="6 Imagen" descr="M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P1.png"/>
                          <pic:cNvPicPr/>
                        </pic:nvPicPr>
                        <pic:blipFill>
                          <a:blip r:embed="rId15" cstate="print"/>
                          <a:srcRect l="8443" t="5964" r="8191" b="5157"/>
                          <a:stretch>
                            <a:fillRect/>
                          </a:stretch>
                        </pic:blipFill>
                        <pic:spPr>
                          <a:xfrm>
                            <a:off x="0" y="0"/>
                            <a:ext cx="1091949" cy="533619"/>
                          </a:xfrm>
                          <a:prstGeom prst="rect">
                            <a:avLst/>
                          </a:prstGeom>
                        </pic:spPr>
                      </pic:pic>
                    </a:graphicData>
                  </a:graphic>
                </wp:inline>
              </w:drawing>
            </w:r>
          </w:p>
        </w:tc>
      </w:tr>
      <w:tr w:rsidR="006C52B5" w:rsidRPr="006C52B5" w:rsidTr="003E19E9">
        <w:trPr>
          <w:trHeight w:val="1250"/>
          <w:jc w:val="center"/>
        </w:trPr>
        <w:tc>
          <w:tcPr>
            <w:tcW w:w="512"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szCs w:val="24"/>
              </w:rPr>
              <w:t>MOP2</w:t>
            </w:r>
          </w:p>
        </w:tc>
        <w:tc>
          <w:tcPr>
            <w:tcW w:w="2455"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position w:val="-44"/>
                <w:szCs w:val="24"/>
              </w:rPr>
              <w:object w:dxaOrig="2540" w:dyaOrig="999">
                <v:shape id="_x0000_i1027" type="#_x0000_t75" style="width:127.5pt;height:49.5pt" o:ole="">
                  <v:imagedata r:id="rId16" o:title=""/>
                </v:shape>
                <o:OLEObject Type="Embed" ProgID="Equation.DSMT4" ShapeID="_x0000_i1027" DrawAspect="Content" ObjectID="_1617034986" r:id="rId17"/>
              </w:object>
            </w:r>
          </w:p>
        </w:tc>
        <w:tc>
          <w:tcPr>
            <w:tcW w:w="808"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position w:val="-14"/>
                <w:szCs w:val="24"/>
              </w:rPr>
              <w:object w:dxaOrig="680" w:dyaOrig="400">
                <v:shape id="_x0000_i1028" type="#_x0000_t75" style="width:33pt;height:18.75pt" o:ole="">
                  <v:imagedata r:id="rId18" o:title=""/>
                </v:shape>
                <o:OLEObject Type="Embed" ProgID="Equation.DSMT4" ShapeID="_x0000_i1028" DrawAspect="Content" ObjectID="_1617034987" r:id="rId19"/>
              </w:object>
            </w:r>
          </w:p>
        </w:tc>
        <w:tc>
          <w:tcPr>
            <w:tcW w:w="1226"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noProof/>
                <w:szCs w:val="24"/>
                <w:lang w:val="es-MX" w:eastAsia="es-MX"/>
              </w:rPr>
              <w:drawing>
                <wp:inline distT="0" distB="0" distL="0" distR="0" wp14:anchorId="6F2885CF" wp14:editId="00A243D3">
                  <wp:extent cx="1095375" cy="619099"/>
                  <wp:effectExtent l="0" t="0" r="0" b="0"/>
                  <wp:docPr id="48" name="15 Imagen" descr="M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P2.png"/>
                          <pic:cNvPicPr/>
                        </pic:nvPicPr>
                        <pic:blipFill>
                          <a:blip r:embed="rId20" cstate="print"/>
                          <a:srcRect l="8143" t="5169" r="8505" b="5717"/>
                          <a:stretch>
                            <a:fillRect/>
                          </a:stretch>
                        </pic:blipFill>
                        <pic:spPr>
                          <a:xfrm>
                            <a:off x="0" y="0"/>
                            <a:ext cx="1115131" cy="630265"/>
                          </a:xfrm>
                          <a:prstGeom prst="rect">
                            <a:avLst/>
                          </a:prstGeom>
                        </pic:spPr>
                      </pic:pic>
                    </a:graphicData>
                  </a:graphic>
                </wp:inline>
              </w:drawing>
            </w:r>
          </w:p>
        </w:tc>
      </w:tr>
      <w:tr w:rsidR="006C52B5" w:rsidRPr="006C52B5" w:rsidTr="009F3FDF">
        <w:trPr>
          <w:jc w:val="center"/>
        </w:trPr>
        <w:tc>
          <w:tcPr>
            <w:tcW w:w="512"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szCs w:val="24"/>
              </w:rPr>
              <w:lastRenderedPageBreak/>
              <w:t>MOP3</w:t>
            </w:r>
          </w:p>
        </w:tc>
        <w:tc>
          <w:tcPr>
            <w:tcW w:w="2455"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position w:val="-104"/>
                <w:szCs w:val="24"/>
              </w:rPr>
              <w:object w:dxaOrig="3120" w:dyaOrig="2200">
                <v:shape id="_x0000_i1029" type="#_x0000_t75" style="width:156.75pt;height:110.25pt" o:ole="">
                  <v:imagedata r:id="rId21" o:title=""/>
                </v:shape>
                <o:OLEObject Type="Embed" ProgID="Equation.DSMT4" ShapeID="_x0000_i1029" DrawAspect="Content" ObjectID="_1617034988" r:id="rId22"/>
              </w:object>
            </w:r>
          </w:p>
        </w:tc>
        <w:tc>
          <w:tcPr>
            <w:tcW w:w="808"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szCs w:val="24"/>
              </w:rPr>
              <w:object w:dxaOrig="760" w:dyaOrig="400">
                <v:shape id="_x0000_i1030" type="#_x0000_t75" style="width:39pt;height:18.75pt" o:ole="">
                  <v:imagedata r:id="rId23" o:title=""/>
                </v:shape>
                <o:OLEObject Type="Embed" ProgID="Equation.DSMT4" ShapeID="_x0000_i1030" DrawAspect="Content" ObjectID="_1617034989" r:id="rId24"/>
              </w:object>
            </w:r>
          </w:p>
        </w:tc>
        <w:tc>
          <w:tcPr>
            <w:tcW w:w="1226"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noProof/>
                <w:szCs w:val="24"/>
                <w:lang w:val="es-MX" w:eastAsia="es-MX"/>
              </w:rPr>
              <w:drawing>
                <wp:inline distT="0" distB="0" distL="0" distR="0" wp14:anchorId="6C109F3C" wp14:editId="54B9B9BB">
                  <wp:extent cx="1104900" cy="828040"/>
                  <wp:effectExtent l="0" t="0" r="0" b="0"/>
                  <wp:docPr id="49" name="16 Imagen" descr="M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P3.png"/>
                          <pic:cNvPicPr/>
                        </pic:nvPicPr>
                        <pic:blipFill>
                          <a:blip r:embed="rId25" cstate="print"/>
                          <a:srcRect l="8293" t="5169" r="7339" b="5947"/>
                          <a:stretch>
                            <a:fillRect/>
                          </a:stretch>
                        </pic:blipFill>
                        <pic:spPr>
                          <a:xfrm>
                            <a:off x="0" y="0"/>
                            <a:ext cx="1131329" cy="847847"/>
                          </a:xfrm>
                          <a:prstGeom prst="rect">
                            <a:avLst/>
                          </a:prstGeom>
                        </pic:spPr>
                      </pic:pic>
                    </a:graphicData>
                  </a:graphic>
                </wp:inline>
              </w:drawing>
            </w:r>
          </w:p>
        </w:tc>
      </w:tr>
      <w:tr w:rsidR="006C52B5" w:rsidRPr="006C52B5" w:rsidTr="003E19E9">
        <w:trPr>
          <w:trHeight w:val="1378"/>
          <w:jc w:val="center"/>
        </w:trPr>
        <w:tc>
          <w:tcPr>
            <w:tcW w:w="512"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szCs w:val="24"/>
              </w:rPr>
              <w:t>MOP4</w:t>
            </w:r>
          </w:p>
        </w:tc>
        <w:tc>
          <w:tcPr>
            <w:tcW w:w="2455"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position w:val="-48"/>
                <w:szCs w:val="24"/>
              </w:rPr>
              <w:object w:dxaOrig="2680" w:dyaOrig="1080">
                <v:shape id="_x0000_i1031" type="#_x0000_t75" style="width:133.5pt;height:54pt" o:ole="">
                  <v:imagedata r:id="rId26" o:title=""/>
                </v:shape>
                <o:OLEObject Type="Embed" ProgID="Equation.DSMT4" ShapeID="_x0000_i1031" DrawAspect="Content" ObjectID="_1617034990" r:id="rId27"/>
              </w:object>
            </w:r>
          </w:p>
        </w:tc>
        <w:tc>
          <w:tcPr>
            <w:tcW w:w="808"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position w:val="-14"/>
                <w:szCs w:val="24"/>
              </w:rPr>
              <w:object w:dxaOrig="680" w:dyaOrig="400">
                <v:shape id="_x0000_i1032" type="#_x0000_t75" style="width:33pt;height:18.75pt" o:ole="">
                  <v:imagedata r:id="rId28" o:title=""/>
                </v:shape>
                <o:OLEObject Type="Embed" ProgID="Equation.DSMT4" ShapeID="_x0000_i1032" DrawAspect="Content" ObjectID="_1617034991" r:id="rId29"/>
              </w:object>
            </w:r>
          </w:p>
        </w:tc>
        <w:tc>
          <w:tcPr>
            <w:tcW w:w="1226"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noProof/>
                <w:szCs w:val="24"/>
                <w:lang w:val="es-MX" w:eastAsia="es-MX"/>
              </w:rPr>
              <w:drawing>
                <wp:inline distT="0" distB="0" distL="0" distR="0" wp14:anchorId="741726C1" wp14:editId="3736A290">
                  <wp:extent cx="1085850" cy="704850"/>
                  <wp:effectExtent l="0" t="0" r="0" b="0"/>
                  <wp:docPr id="52" name="17 Imagen" descr="M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P4.png"/>
                          <pic:cNvPicPr/>
                        </pic:nvPicPr>
                        <pic:blipFill>
                          <a:blip r:embed="rId30" cstate="print"/>
                          <a:srcRect l="9635" t="5170" r="7743" b="6142"/>
                          <a:stretch>
                            <a:fillRect/>
                          </a:stretch>
                        </pic:blipFill>
                        <pic:spPr>
                          <a:xfrm>
                            <a:off x="0" y="0"/>
                            <a:ext cx="1097959" cy="712710"/>
                          </a:xfrm>
                          <a:prstGeom prst="rect">
                            <a:avLst/>
                          </a:prstGeom>
                        </pic:spPr>
                      </pic:pic>
                    </a:graphicData>
                  </a:graphic>
                </wp:inline>
              </w:drawing>
            </w:r>
          </w:p>
        </w:tc>
      </w:tr>
      <w:tr w:rsidR="006C52B5" w:rsidRPr="006C52B5" w:rsidTr="003E19E9">
        <w:trPr>
          <w:trHeight w:val="1187"/>
          <w:jc w:val="center"/>
        </w:trPr>
        <w:tc>
          <w:tcPr>
            <w:tcW w:w="512"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szCs w:val="24"/>
              </w:rPr>
              <w:t>MOP6</w:t>
            </w:r>
          </w:p>
        </w:tc>
        <w:tc>
          <w:tcPr>
            <w:tcW w:w="2455"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position w:val="-44"/>
                <w:szCs w:val="24"/>
              </w:rPr>
              <w:object w:dxaOrig="3660" w:dyaOrig="999">
                <v:shape id="_x0000_i1033" type="#_x0000_t75" style="width:183pt;height:49.5pt" o:ole="">
                  <v:imagedata r:id="rId31" o:title=""/>
                </v:shape>
                <o:OLEObject Type="Embed" ProgID="Equation.DSMT4" ShapeID="_x0000_i1033" DrawAspect="Content" ObjectID="_1617034992" r:id="rId32"/>
              </w:object>
            </w:r>
          </w:p>
        </w:tc>
        <w:tc>
          <w:tcPr>
            <w:tcW w:w="808"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szCs w:val="24"/>
              </w:rPr>
              <w:object w:dxaOrig="499" w:dyaOrig="400">
                <v:shape id="_x0000_i1034" type="#_x0000_t75" style="width:25.5pt;height:18.75pt" o:ole="">
                  <v:imagedata r:id="rId33" o:title=""/>
                </v:shape>
                <o:OLEObject Type="Embed" ProgID="Equation.DSMT4" ShapeID="_x0000_i1034" DrawAspect="Content" ObjectID="_1617034993" r:id="rId34"/>
              </w:object>
            </w:r>
          </w:p>
        </w:tc>
        <w:tc>
          <w:tcPr>
            <w:tcW w:w="1226"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noProof/>
                <w:szCs w:val="24"/>
                <w:lang w:val="es-MX" w:eastAsia="es-MX"/>
              </w:rPr>
              <w:drawing>
                <wp:inline distT="0" distB="0" distL="0" distR="0" wp14:anchorId="4607503E" wp14:editId="219E43E0">
                  <wp:extent cx="1076325" cy="627380"/>
                  <wp:effectExtent l="0" t="0" r="9525" b="1270"/>
                  <wp:docPr id="53" name="18 Imagen" descr="M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P6.png"/>
                          <pic:cNvPicPr/>
                        </pic:nvPicPr>
                        <pic:blipFill>
                          <a:blip r:embed="rId35" cstate="print"/>
                          <a:srcRect l="8143" t="5368" r="7461" b="5319"/>
                          <a:stretch>
                            <a:fillRect/>
                          </a:stretch>
                        </pic:blipFill>
                        <pic:spPr>
                          <a:xfrm>
                            <a:off x="0" y="0"/>
                            <a:ext cx="1089741" cy="635200"/>
                          </a:xfrm>
                          <a:prstGeom prst="rect">
                            <a:avLst/>
                          </a:prstGeom>
                        </pic:spPr>
                      </pic:pic>
                    </a:graphicData>
                  </a:graphic>
                </wp:inline>
              </w:drawing>
            </w:r>
          </w:p>
        </w:tc>
      </w:tr>
      <w:tr w:rsidR="006C52B5" w:rsidRPr="006C52B5" w:rsidTr="003E19E9">
        <w:trPr>
          <w:trHeight w:val="1518"/>
          <w:jc w:val="center"/>
        </w:trPr>
        <w:tc>
          <w:tcPr>
            <w:tcW w:w="512"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szCs w:val="24"/>
              </w:rPr>
              <w:t>ZDT1</w:t>
            </w:r>
          </w:p>
        </w:tc>
        <w:tc>
          <w:tcPr>
            <w:tcW w:w="2455"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position w:val="-60"/>
                <w:szCs w:val="24"/>
              </w:rPr>
              <w:object w:dxaOrig="940" w:dyaOrig="1240">
                <v:shape id="_x0000_i1035" type="#_x0000_t75" style="width:46.5pt;height:62.25pt" o:ole="">
                  <v:imagedata r:id="rId36" o:title=""/>
                </v:shape>
                <o:OLEObject Type="Embed" ProgID="Equation.DSMT4" ShapeID="_x0000_i1035" DrawAspect="Content" ObjectID="_1617034994" r:id="rId37"/>
              </w:object>
            </w:r>
          </w:p>
        </w:tc>
        <w:tc>
          <w:tcPr>
            <w:tcW w:w="808"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szCs w:val="24"/>
              </w:rPr>
              <w:object w:dxaOrig="499" w:dyaOrig="400">
                <v:shape id="_x0000_i1036" type="#_x0000_t75" style="width:25.5pt;height:18.75pt" o:ole="">
                  <v:imagedata r:id="rId33" o:title=""/>
                </v:shape>
                <o:OLEObject Type="Embed" ProgID="Equation.DSMT4" ShapeID="_x0000_i1036" DrawAspect="Content" ObjectID="_1617034995" r:id="rId38"/>
              </w:object>
            </w:r>
          </w:p>
        </w:tc>
        <w:tc>
          <w:tcPr>
            <w:tcW w:w="1226"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noProof/>
                <w:szCs w:val="24"/>
                <w:lang w:val="es-MX" w:eastAsia="es-MX"/>
              </w:rPr>
              <w:drawing>
                <wp:inline distT="0" distB="0" distL="0" distR="0" wp14:anchorId="4F9EAAB0" wp14:editId="1506F243">
                  <wp:extent cx="1085849" cy="762000"/>
                  <wp:effectExtent l="0" t="0" r="635" b="0"/>
                  <wp:docPr id="57" name="19 Imagen" descr="ZD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T1.png"/>
                          <pic:cNvPicPr/>
                        </pic:nvPicPr>
                        <pic:blipFill>
                          <a:blip r:embed="rId39" cstate="print"/>
                          <a:srcRect l="7846" t="5567" r="8191" b="6350"/>
                          <a:stretch>
                            <a:fillRect/>
                          </a:stretch>
                        </pic:blipFill>
                        <pic:spPr>
                          <a:xfrm>
                            <a:off x="0" y="0"/>
                            <a:ext cx="1106297" cy="776349"/>
                          </a:xfrm>
                          <a:prstGeom prst="rect">
                            <a:avLst/>
                          </a:prstGeom>
                        </pic:spPr>
                      </pic:pic>
                    </a:graphicData>
                  </a:graphic>
                </wp:inline>
              </w:drawing>
            </w:r>
          </w:p>
        </w:tc>
      </w:tr>
      <w:tr w:rsidR="006C52B5" w:rsidRPr="006C52B5" w:rsidTr="009F3FDF">
        <w:trPr>
          <w:jc w:val="center"/>
        </w:trPr>
        <w:tc>
          <w:tcPr>
            <w:tcW w:w="512"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szCs w:val="24"/>
              </w:rPr>
              <w:t>ZDT2</w:t>
            </w:r>
          </w:p>
        </w:tc>
        <w:tc>
          <w:tcPr>
            <w:tcW w:w="2455"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position w:val="-80"/>
                <w:szCs w:val="24"/>
              </w:rPr>
              <w:object w:dxaOrig="920" w:dyaOrig="1440">
                <v:shape id="_x0000_i1037" type="#_x0000_t75" style="width:46.5pt;height:71.25pt" o:ole="">
                  <v:imagedata r:id="rId40" o:title=""/>
                </v:shape>
                <o:OLEObject Type="Embed" ProgID="Equation.DSMT4" ShapeID="_x0000_i1037" DrawAspect="Content" ObjectID="_1617034996" r:id="rId41"/>
              </w:object>
            </w:r>
          </w:p>
        </w:tc>
        <w:tc>
          <w:tcPr>
            <w:tcW w:w="808"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szCs w:val="24"/>
              </w:rPr>
              <w:object w:dxaOrig="499" w:dyaOrig="400">
                <v:shape id="_x0000_i1038" type="#_x0000_t75" style="width:25.5pt;height:18.75pt" o:ole="">
                  <v:imagedata r:id="rId33" o:title=""/>
                </v:shape>
                <o:OLEObject Type="Embed" ProgID="Equation.DSMT4" ShapeID="_x0000_i1038" DrawAspect="Content" ObjectID="_1617034997" r:id="rId42"/>
              </w:object>
            </w:r>
          </w:p>
        </w:tc>
        <w:tc>
          <w:tcPr>
            <w:tcW w:w="1226"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noProof/>
                <w:szCs w:val="24"/>
                <w:lang w:val="es-MX" w:eastAsia="es-MX"/>
              </w:rPr>
              <w:drawing>
                <wp:inline distT="0" distB="0" distL="0" distR="0" wp14:anchorId="4688C364" wp14:editId="07BC9F02">
                  <wp:extent cx="1076325" cy="771525"/>
                  <wp:effectExtent l="0" t="0" r="9525" b="9525"/>
                  <wp:docPr id="59" name="20 Imagen" descr="ZD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T2.png"/>
                          <pic:cNvPicPr/>
                        </pic:nvPicPr>
                        <pic:blipFill>
                          <a:blip r:embed="rId43" cstate="print"/>
                          <a:srcRect l="7994" t="5964" r="8505" b="5717"/>
                          <a:stretch>
                            <a:fillRect/>
                          </a:stretch>
                        </pic:blipFill>
                        <pic:spPr>
                          <a:xfrm>
                            <a:off x="0" y="0"/>
                            <a:ext cx="1089076" cy="780665"/>
                          </a:xfrm>
                          <a:prstGeom prst="rect">
                            <a:avLst/>
                          </a:prstGeom>
                        </pic:spPr>
                      </pic:pic>
                    </a:graphicData>
                  </a:graphic>
                </wp:inline>
              </w:drawing>
            </w:r>
          </w:p>
        </w:tc>
      </w:tr>
      <w:tr w:rsidR="006C52B5" w:rsidRPr="006C52B5" w:rsidTr="009F3FDF">
        <w:trPr>
          <w:jc w:val="center"/>
        </w:trPr>
        <w:tc>
          <w:tcPr>
            <w:tcW w:w="512"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szCs w:val="24"/>
              </w:rPr>
              <w:t>ZDT3</w:t>
            </w:r>
          </w:p>
        </w:tc>
        <w:tc>
          <w:tcPr>
            <w:tcW w:w="2455"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position w:val="-80"/>
                <w:szCs w:val="24"/>
              </w:rPr>
              <w:object w:dxaOrig="2020" w:dyaOrig="1440">
                <v:shape id="_x0000_i1039" type="#_x0000_t75" style="width:101.25pt;height:71.25pt" o:ole="">
                  <v:imagedata r:id="rId44" o:title=""/>
                </v:shape>
                <o:OLEObject Type="Embed" ProgID="Equation.DSMT4" ShapeID="_x0000_i1039" DrawAspect="Content" ObjectID="_1617034998" r:id="rId45"/>
              </w:object>
            </w:r>
          </w:p>
        </w:tc>
        <w:tc>
          <w:tcPr>
            <w:tcW w:w="808"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szCs w:val="24"/>
              </w:rPr>
              <w:object w:dxaOrig="499" w:dyaOrig="400">
                <v:shape id="_x0000_i1040" type="#_x0000_t75" style="width:25.5pt;height:18.75pt" o:ole="">
                  <v:imagedata r:id="rId33" o:title=""/>
                </v:shape>
                <o:OLEObject Type="Embed" ProgID="Equation.DSMT4" ShapeID="_x0000_i1040" DrawAspect="Content" ObjectID="_1617034999" r:id="rId46"/>
              </w:object>
            </w:r>
          </w:p>
        </w:tc>
        <w:tc>
          <w:tcPr>
            <w:tcW w:w="1226"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noProof/>
                <w:szCs w:val="24"/>
                <w:lang w:val="es-MX" w:eastAsia="es-MX"/>
              </w:rPr>
              <w:drawing>
                <wp:inline distT="0" distB="0" distL="0" distR="0" wp14:anchorId="6A2CD4BC" wp14:editId="54EA154D">
                  <wp:extent cx="1095375" cy="819150"/>
                  <wp:effectExtent l="0" t="0" r="9525" b="0"/>
                  <wp:docPr id="60" name="21 Imagen" descr="ZD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T3.png"/>
                          <pic:cNvPicPr/>
                        </pic:nvPicPr>
                        <pic:blipFill>
                          <a:blip r:embed="rId47" cstate="print"/>
                          <a:srcRect l="8293" t="6163" r="7637" b="6344"/>
                          <a:stretch>
                            <a:fillRect/>
                          </a:stretch>
                        </pic:blipFill>
                        <pic:spPr>
                          <a:xfrm>
                            <a:off x="0" y="0"/>
                            <a:ext cx="1112819" cy="832195"/>
                          </a:xfrm>
                          <a:prstGeom prst="rect">
                            <a:avLst/>
                          </a:prstGeom>
                        </pic:spPr>
                      </pic:pic>
                    </a:graphicData>
                  </a:graphic>
                </wp:inline>
              </w:drawing>
            </w:r>
          </w:p>
        </w:tc>
      </w:tr>
      <w:tr w:rsidR="006C52B5" w:rsidRPr="006C52B5" w:rsidTr="009F3FDF">
        <w:trPr>
          <w:jc w:val="center"/>
        </w:trPr>
        <w:tc>
          <w:tcPr>
            <w:tcW w:w="512"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szCs w:val="24"/>
              </w:rPr>
              <w:lastRenderedPageBreak/>
              <w:t>WFG2</w:t>
            </w:r>
          </w:p>
        </w:tc>
        <w:tc>
          <w:tcPr>
            <w:tcW w:w="2455"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position w:val="-114"/>
                <w:szCs w:val="24"/>
              </w:rPr>
              <w:object w:dxaOrig="3620" w:dyaOrig="2400">
                <v:shape id="_x0000_i1041" type="#_x0000_t75" style="width:181.5pt;height:119.25pt" o:ole="">
                  <v:imagedata r:id="rId48" o:title=""/>
                </v:shape>
                <o:OLEObject Type="Embed" ProgID="Equation.DSMT4" ShapeID="_x0000_i1041" DrawAspect="Content" ObjectID="_1617035000" r:id="rId49"/>
              </w:object>
            </w:r>
          </w:p>
        </w:tc>
        <w:tc>
          <w:tcPr>
            <w:tcW w:w="808" w:type="pct"/>
          </w:tcPr>
          <w:p w:rsidR="006C52B5" w:rsidRPr="006C52B5" w:rsidRDefault="006C52B5" w:rsidP="006C52B5">
            <w:pPr>
              <w:pStyle w:val="MIACParrafoContinuado"/>
              <w:spacing w:line="360" w:lineRule="auto"/>
              <w:rPr>
                <w:rFonts w:ascii="Times New Roman" w:hAnsi="Times New Roman" w:cs="Times New Roman"/>
                <w:szCs w:val="24"/>
              </w:rPr>
            </w:pPr>
          </w:p>
        </w:tc>
        <w:tc>
          <w:tcPr>
            <w:tcW w:w="1226"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noProof/>
                <w:szCs w:val="24"/>
                <w:lang w:val="es-MX" w:eastAsia="es-MX"/>
              </w:rPr>
              <w:drawing>
                <wp:inline distT="0" distB="0" distL="0" distR="0" wp14:anchorId="333FFF1E" wp14:editId="392AFB10">
                  <wp:extent cx="1104900" cy="851576"/>
                  <wp:effectExtent l="0" t="0" r="0" b="5715"/>
                  <wp:docPr id="62" name="22 Imagen" descr="WF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G2.png"/>
                          <pic:cNvPicPr/>
                        </pic:nvPicPr>
                        <pic:blipFill>
                          <a:blip r:embed="rId50" cstate="print"/>
                          <a:srcRect l="8294" t="6362" r="8340" b="6145"/>
                          <a:stretch>
                            <a:fillRect/>
                          </a:stretch>
                        </pic:blipFill>
                        <pic:spPr>
                          <a:xfrm>
                            <a:off x="0" y="0"/>
                            <a:ext cx="1122405" cy="865068"/>
                          </a:xfrm>
                          <a:prstGeom prst="rect">
                            <a:avLst/>
                          </a:prstGeom>
                        </pic:spPr>
                      </pic:pic>
                    </a:graphicData>
                  </a:graphic>
                </wp:inline>
              </w:drawing>
            </w:r>
          </w:p>
        </w:tc>
      </w:tr>
      <w:tr w:rsidR="006C52B5" w:rsidRPr="006C52B5" w:rsidTr="009F3FDF">
        <w:trPr>
          <w:jc w:val="center"/>
        </w:trPr>
        <w:tc>
          <w:tcPr>
            <w:tcW w:w="512"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szCs w:val="24"/>
              </w:rPr>
              <w:t>WFG3</w:t>
            </w:r>
          </w:p>
        </w:tc>
        <w:tc>
          <w:tcPr>
            <w:tcW w:w="2455"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position w:val="-32"/>
                <w:szCs w:val="24"/>
              </w:rPr>
              <w:object w:dxaOrig="1980" w:dyaOrig="760">
                <v:shape id="_x0000_i1042" type="#_x0000_t75" style="width:99pt;height:37.5pt" o:ole="">
                  <v:imagedata r:id="rId51" o:title=""/>
                </v:shape>
                <o:OLEObject Type="Embed" ProgID="Equation.DSMT4" ShapeID="_x0000_i1042" DrawAspect="Content" ObjectID="_1617035001" r:id="rId52"/>
              </w:object>
            </w:r>
          </w:p>
        </w:tc>
        <w:tc>
          <w:tcPr>
            <w:tcW w:w="808" w:type="pct"/>
          </w:tcPr>
          <w:p w:rsidR="006C52B5" w:rsidRPr="006C52B5" w:rsidRDefault="006C52B5" w:rsidP="006C52B5">
            <w:pPr>
              <w:pStyle w:val="MIACParrafoContinuado"/>
              <w:spacing w:line="360" w:lineRule="auto"/>
              <w:rPr>
                <w:rFonts w:ascii="Times New Roman" w:hAnsi="Times New Roman" w:cs="Times New Roman"/>
                <w:szCs w:val="24"/>
              </w:rPr>
            </w:pPr>
          </w:p>
        </w:tc>
        <w:tc>
          <w:tcPr>
            <w:tcW w:w="1226"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noProof/>
                <w:szCs w:val="24"/>
                <w:lang w:val="es-MX" w:eastAsia="es-MX"/>
              </w:rPr>
              <w:drawing>
                <wp:inline distT="0" distB="0" distL="0" distR="0" wp14:anchorId="40EE747F" wp14:editId="16F80441">
                  <wp:extent cx="1057275" cy="628650"/>
                  <wp:effectExtent l="0" t="0" r="9525" b="0"/>
                  <wp:docPr id="63" name="23 Imagen" descr="WF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G3.png"/>
                          <pic:cNvPicPr/>
                        </pic:nvPicPr>
                        <pic:blipFill>
                          <a:blip r:embed="rId53" cstate="print"/>
                          <a:srcRect l="9486" t="5368" r="8356" b="6511"/>
                          <a:stretch>
                            <a:fillRect/>
                          </a:stretch>
                        </pic:blipFill>
                        <pic:spPr>
                          <a:xfrm>
                            <a:off x="0" y="0"/>
                            <a:ext cx="1064924" cy="633198"/>
                          </a:xfrm>
                          <a:prstGeom prst="rect">
                            <a:avLst/>
                          </a:prstGeom>
                        </pic:spPr>
                      </pic:pic>
                    </a:graphicData>
                  </a:graphic>
                </wp:inline>
              </w:drawing>
            </w:r>
          </w:p>
        </w:tc>
      </w:tr>
      <w:tr w:rsidR="006C52B5" w:rsidRPr="006C52B5" w:rsidTr="009F3FDF">
        <w:trPr>
          <w:jc w:val="center"/>
        </w:trPr>
        <w:tc>
          <w:tcPr>
            <w:tcW w:w="512"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szCs w:val="24"/>
              </w:rPr>
              <w:t>WFG4</w:t>
            </w:r>
          </w:p>
        </w:tc>
        <w:tc>
          <w:tcPr>
            <w:tcW w:w="2455"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position w:val="-72"/>
                <w:szCs w:val="24"/>
              </w:rPr>
              <w:object w:dxaOrig="3600" w:dyaOrig="1560">
                <v:shape id="_x0000_i1043" type="#_x0000_t75" style="width:180pt;height:77.25pt" o:ole="">
                  <v:imagedata r:id="rId54" o:title=""/>
                </v:shape>
                <o:OLEObject Type="Embed" ProgID="Equation.DSMT4" ShapeID="_x0000_i1043" DrawAspect="Content" ObjectID="_1617035002" r:id="rId55"/>
              </w:object>
            </w:r>
          </w:p>
        </w:tc>
        <w:tc>
          <w:tcPr>
            <w:tcW w:w="808" w:type="pct"/>
          </w:tcPr>
          <w:p w:rsidR="006C52B5" w:rsidRPr="006C52B5" w:rsidRDefault="006C52B5" w:rsidP="006C52B5">
            <w:pPr>
              <w:pStyle w:val="MIACParrafoContinuado"/>
              <w:spacing w:line="360" w:lineRule="auto"/>
              <w:rPr>
                <w:rFonts w:ascii="Times New Roman" w:hAnsi="Times New Roman" w:cs="Times New Roman"/>
                <w:szCs w:val="24"/>
              </w:rPr>
            </w:pPr>
          </w:p>
        </w:tc>
        <w:tc>
          <w:tcPr>
            <w:tcW w:w="1226"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noProof/>
                <w:szCs w:val="24"/>
                <w:lang w:val="es-MX" w:eastAsia="es-MX"/>
              </w:rPr>
              <w:drawing>
                <wp:inline distT="0" distB="0" distL="0" distR="0" wp14:anchorId="43C7FC77" wp14:editId="6A2D4CAD">
                  <wp:extent cx="1066800" cy="713953"/>
                  <wp:effectExtent l="0" t="0" r="0" b="0"/>
                  <wp:docPr id="66" name="24 Imagen" descr="WF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G4.png"/>
                          <pic:cNvPicPr/>
                        </pic:nvPicPr>
                        <pic:blipFill>
                          <a:blip r:embed="rId56" cstate="print"/>
                          <a:srcRect l="8137" t="5567" r="7892" b="6163"/>
                          <a:stretch>
                            <a:fillRect/>
                          </a:stretch>
                        </pic:blipFill>
                        <pic:spPr>
                          <a:xfrm>
                            <a:off x="0" y="0"/>
                            <a:ext cx="1079609" cy="722526"/>
                          </a:xfrm>
                          <a:prstGeom prst="rect">
                            <a:avLst/>
                          </a:prstGeom>
                        </pic:spPr>
                      </pic:pic>
                    </a:graphicData>
                  </a:graphic>
                </wp:inline>
              </w:drawing>
            </w:r>
          </w:p>
        </w:tc>
      </w:tr>
      <w:tr w:rsidR="006C52B5" w:rsidRPr="006C52B5" w:rsidTr="009F3FDF">
        <w:trPr>
          <w:jc w:val="center"/>
        </w:trPr>
        <w:tc>
          <w:tcPr>
            <w:tcW w:w="512"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szCs w:val="24"/>
              </w:rPr>
              <w:t>WFG5</w:t>
            </w:r>
          </w:p>
        </w:tc>
        <w:tc>
          <w:tcPr>
            <w:tcW w:w="2455"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position w:val="-52"/>
                <w:szCs w:val="24"/>
              </w:rPr>
              <w:object w:dxaOrig="2140" w:dyaOrig="1120">
                <v:shape id="_x0000_i1044" type="#_x0000_t75" style="width:107.25pt;height:56.25pt" o:ole="">
                  <v:imagedata r:id="rId57" o:title=""/>
                </v:shape>
                <o:OLEObject Type="Embed" ProgID="Equation.DSMT4" ShapeID="_x0000_i1044" DrawAspect="Content" ObjectID="_1617035003" r:id="rId58"/>
              </w:object>
            </w:r>
          </w:p>
        </w:tc>
        <w:tc>
          <w:tcPr>
            <w:tcW w:w="808" w:type="pct"/>
          </w:tcPr>
          <w:p w:rsidR="006C52B5" w:rsidRPr="006C52B5" w:rsidRDefault="006C52B5" w:rsidP="006C52B5">
            <w:pPr>
              <w:pStyle w:val="MIACParrafoContinuado"/>
              <w:spacing w:line="360" w:lineRule="auto"/>
              <w:rPr>
                <w:rFonts w:ascii="Times New Roman" w:hAnsi="Times New Roman" w:cs="Times New Roman"/>
                <w:szCs w:val="24"/>
              </w:rPr>
            </w:pPr>
          </w:p>
        </w:tc>
        <w:tc>
          <w:tcPr>
            <w:tcW w:w="1226"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noProof/>
                <w:szCs w:val="24"/>
                <w:lang w:val="es-MX" w:eastAsia="es-MX"/>
              </w:rPr>
              <w:drawing>
                <wp:inline distT="0" distB="0" distL="0" distR="0" wp14:anchorId="66E374D1" wp14:editId="3F056C50">
                  <wp:extent cx="1066800" cy="650875"/>
                  <wp:effectExtent l="0" t="0" r="0" b="0"/>
                  <wp:docPr id="67" name="25 Imagen" descr="WF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G5.png"/>
                          <pic:cNvPicPr/>
                        </pic:nvPicPr>
                        <pic:blipFill>
                          <a:blip r:embed="rId59" cstate="print"/>
                          <a:srcRect l="7845" t="5567" r="7796" b="5964"/>
                          <a:stretch>
                            <a:fillRect/>
                          </a:stretch>
                        </pic:blipFill>
                        <pic:spPr>
                          <a:xfrm>
                            <a:off x="0" y="0"/>
                            <a:ext cx="1081033" cy="659559"/>
                          </a:xfrm>
                          <a:prstGeom prst="rect">
                            <a:avLst/>
                          </a:prstGeom>
                        </pic:spPr>
                      </pic:pic>
                    </a:graphicData>
                  </a:graphic>
                </wp:inline>
              </w:drawing>
            </w:r>
          </w:p>
        </w:tc>
      </w:tr>
      <w:tr w:rsidR="006C52B5" w:rsidRPr="006C52B5" w:rsidTr="009F3FDF">
        <w:trPr>
          <w:jc w:val="center"/>
        </w:trPr>
        <w:tc>
          <w:tcPr>
            <w:tcW w:w="512"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szCs w:val="24"/>
              </w:rPr>
              <w:t>WFG6</w:t>
            </w:r>
          </w:p>
        </w:tc>
        <w:tc>
          <w:tcPr>
            <w:tcW w:w="2455"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position w:val="-72"/>
                <w:szCs w:val="24"/>
              </w:rPr>
              <w:object w:dxaOrig="3900" w:dyaOrig="1560">
                <v:shape id="_x0000_i1045" type="#_x0000_t75" style="width:195pt;height:77.25pt" o:ole="">
                  <v:imagedata r:id="rId60" o:title=""/>
                </v:shape>
                <o:OLEObject Type="Embed" ProgID="Equation.DSMT4" ShapeID="_x0000_i1045" DrawAspect="Content" ObjectID="_1617035004" r:id="rId61"/>
              </w:object>
            </w:r>
          </w:p>
        </w:tc>
        <w:tc>
          <w:tcPr>
            <w:tcW w:w="808" w:type="pct"/>
          </w:tcPr>
          <w:p w:rsidR="006C52B5" w:rsidRPr="006C52B5" w:rsidRDefault="006C52B5" w:rsidP="006C52B5">
            <w:pPr>
              <w:pStyle w:val="MIACParrafoContinuado"/>
              <w:spacing w:line="360" w:lineRule="auto"/>
              <w:rPr>
                <w:rFonts w:ascii="Times New Roman" w:hAnsi="Times New Roman" w:cs="Times New Roman"/>
                <w:szCs w:val="24"/>
              </w:rPr>
            </w:pPr>
          </w:p>
        </w:tc>
        <w:tc>
          <w:tcPr>
            <w:tcW w:w="1226" w:type="pct"/>
          </w:tcPr>
          <w:p w:rsidR="006C52B5" w:rsidRPr="006C52B5" w:rsidRDefault="006C52B5" w:rsidP="006C52B5">
            <w:pPr>
              <w:pStyle w:val="MIACParrafoContinuado"/>
              <w:spacing w:line="360" w:lineRule="auto"/>
              <w:rPr>
                <w:rFonts w:ascii="Times New Roman" w:hAnsi="Times New Roman" w:cs="Times New Roman"/>
                <w:szCs w:val="24"/>
              </w:rPr>
            </w:pPr>
            <w:r w:rsidRPr="006C52B5">
              <w:rPr>
                <w:rFonts w:ascii="Times New Roman" w:hAnsi="Times New Roman" w:cs="Times New Roman"/>
                <w:noProof/>
                <w:szCs w:val="24"/>
                <w:lang w:val="es-MX" w:eastAsia="es-MX"/>
              </w:rPr>
              <w:drawing>
                <wp:inline distT="0" distB="0" distL="0" distR="0" wp14:anchorId="4E19129A" wp14:editId="32EB7A1C">
                  <wp:extent cx="1056971" cy="742950"/>
                  <wp:effectExtent l="0" t="0" r="0" b="0"/>
                  <wp:docPr id="68" name="26 Imagen" descr="WF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G6.png"/>
                          <pic:cNvPicPr/>
                        </pic:nvPicPr>
                        <pic:blipFill>
                          <a:blip r:embed="rId62" cstate="print"/>
                          <a:srcRect l="8442" t="5567" r="7908" b="5916"/>
                          <a:stretch>
                            <a:fillRect/>
                          </a:stretch>
                        </pic:blipFill>
                        <pic:spPr>
                          <a:xfrm>
                            <a:off x="0" y="0"/>
                            <a:ext cx="1068158" cy="750813"/>
                          </a:xfrm>
                          <a:prstGeom prst="rect">
                            <a:avLst/>
                          </a:prstGeom>
                        </pic:spPr>
                      </pic:pic>
                    </a:graphicData>
                  </a:graphic>
                </wp:inline>
              </w:drawing>
            </w:r>
          </w:p>
        </w:tc>
      </w:tr>
    </w:tbl>
    <w:p w:rsidR="006C52B5" w:rsidRPr="009F3FDF" w:rsidRDefault="006C52B5" w:rsidP="003E19E9">
      <w:pPr>
        <w:pStyle w:val="MIACTitulo2"/>
        <w:spacing w:after="0" w:line="360" w:lineRule="auto"/>
        <w:rPr>
          <w:rFonts w:ascii="Times New Roman" w:hAnsi="Times New Roman" w:cs="Times New Roman"/>
          <w:b w:val="0"/>
          <w:szCs w:val="24"/>
        </w:rPr>
      </w:pPr>
      <w:bookmarkStart w:id="12" w:name="_Toc534696430"/>
      <w:r w:rsidRPr="009F3FDF">
        <w:rPr>
          <w:rFonts w:ascii="Times New Roman" w:hAnsi="Times New Roman" w:cs="Times New Roman"/>
          <w:szCs w:val="24"/>
        </w:rPr>
        <w:lastRenderedPageBreak/>
        <w:t>Parámetros que influyen en el desempeño de las heurísticas</w:t>
      </w:r>
      <w:bookmarkEnd w:id="12"/>
      <w:r w:rsidR="009F3FDF">
        <w:rPr>
          <w:rFonts w:ascii="Times New Roman" w:hAnsi="Times New Roman" w:cs="Times New Roman"/>
          <w:szCs w:val="24"/>
        </w:rPr>
        <w:t xml:space="preserve">: </w:t>
      </w:r>
      <w:r w:rsidRPr="009F3FDF">
        <w:rPr>
          <w:rFonts w:ascii="Times New Roman" w:hAnsi="Times New Roman" w:cs="Times New Roman"/>
          <w:b w:val="0"/>
          <w:szCs w:val="24"/>
        </w:rPr>
        <w:t>Todas las simulaciones realizadas se hicieron en una computadora personal con Intel Core i3-2120 CPU (3.30 GHz) and 4.0 GB RAM. Durante el tiempo que duraba el experimento con cada algoritmo solo se dedicaba la computadora a esta tarea, no realizándose ninguna otra que pudiera afectar el tiempo de ejecución, uno de los parámetros a medir en el estudio.</w:t>
      </w:r>
    </w:p>
    <w:p w:rsidR="009F3FDF" w:rsidRDefault="006C52B5" w:rsidP="003E19E9">
      <w:pPr>
        <w:pStyle w:val="MIACParrafo"/>
        <w:spacing w:line="360" w:lineRule="auto"/>
        <w:rPr>
          <w:rFonts w:ascii="Times New Roman" w:hAnsi="Times New Roman" w:cs="Times New Roman"/>
          <w:szCs w:val="24"/>
        </w:rPr>
      </w:pPr>
      <w:r w:rsidRPr="006C52B5">
        <w:rPr>
          <w:rFonts w:ascii="Times New Roman" w:hAnsi="Times New Roman" w:cs="Times New Roman"/>
          <w:szCs w:val="24"/>
        </w:rPr>
        <w:t>En todos los casos el objetivo es obtener para cada problema de prueba, usando cada uno de los algoritmos antes mencionados el desempeño de estos últimos en cuanto a la calidad de los resultados (aproximación a la frontera real de Pareto) y tiempo de ejecución, para ello se efectuaron varias iteraciones, variando solamente los parámetros cantidad de generaciones (G o Z) y tamaño de la población (N) hasta obtener los mejores resultados posibles (soluciones no dominadas)</w:t>
      </w:r>
      <w:r w:rsidRPr="006C52B5">
        <w:rPr>
          <w:rFonts w:ascii="Times New Roman" w:hAnsi="Times New Roman" w:cs="Times New Roman"/>
          <w:szCs w:val="24"/>
        </w:rPr>
        <w:fldChar w:fldCharType="begin"/>
      </w:r>
      <w:r w:rsidRPr="006C52B5">
        <w:rPr>
          <w:rFonts w:ascii="Times New Roman" w:hAnsi="Times New Roman" w:cs="Times New Roman"/>
          <w:szCs w:val="24"/>
        </w:rPr>
        <w:instrText xml:space="preserve"> ADDIN EN.CITE &lt;EndNote&gt;&lt;Cite&gt;&lt;Author&gt;Chen&lt;/Author&gt;&lt;Year&gt;2014&lt;/Year&gt;&lt;RecNum&gt;26&lt;/RecNum&gt;&lt;DisplayText&gt;(Chen and Zou, 2014)&lt;/DisplayText&gt;&lt;record&gt;&lt;rec-number&gt;26&lt;/rec-number&gt;&lt;foreign-keys&gt;&lt;key app="EN" db-id="freraes2ctdppvespwzp59rht2tdff29a0a2" timestamp="1542986666"&gt;26&lt;/key&gt;&lt;/foreign-keys&gt;&lt;ref-type name="Journal Article"&gt;17&lt;/ref-type&gt;&lt;contributors&gt;&lt;authors&gt;&lt;author&gt;Y Chen&lt;/author&gt;&lt;author&gt;X Zou&lt;/author&gt;&lt;/authors&gt;&lt;/contributors&gt;&lt;titles&gt;&lt;title&gt;Runtime analysis of a multi-objective evolutionary algorithm for obtaining finite approximations of Pareto fronts&lt;/title&gt;&lt;/titles&gt;&lt;dates&gt;&lt;year&gt;2014&lt;/year&gt;&lt;/dates&gt;&lt;urls&gt;&lt;/urls&gt;&lt;/record&gt;&lt;/Cite&gt;&lt;/EndNote&gt;</w:instrText>
      </w:r>
      <w:r w:rsidRPr="006C52B5">
        <w:rPr>
          <w:rFonts w:ascii="Times New Roman" w:hAnsi="Times New Roman" w:cs="Times New Roman"/>
          <w:szCs w:val="24"/>
        </w:rPr>
        <w:fldChar w:fldCharType="separate"/>
      </w:r>
      <w:r w:rsidRPr="006C52B5">
        <w:rPr>
          <w:rFonts w:ascii="Times New Roman" w:hAnsi="Times New Roman" w:cs="Times New Roman"/>
          <w:noProof/>
          <w:szCs w:val="24"/>
        </w:rPr>
        <w:t>(</w:t>
      </w:r>
      <w:hyperlink w:anchor="_ENREF_12" w:tooltip="Chen, 2014 #26" w:history="1">
        <w:r w:rsidRPr="006C52B5">
          <w:rPr>
            <w:rFonts w:ascii="Times New Roman" w:hAnsi="Times New Roman" w:cs="Times New Roman"/>
            <w:noProof/>
            <w:szCs w:val="24"/>
          </w:rPr>
          <w:t>Chen and Zou, 2014</w:t>
        </w:r>
      </w:hyperlink>
      <w:r w:rsidRPr="006C52B5">
        <w:rPr>
          <w:rFonts w:ascii="Times New Roman" w:hAnsi="Times New Roman" w:cs="Times New Roman"/>
          <w:noProof/>
          <w:szCs w:val="24"/>
        </w:rPr>
        <w:t>)</w:t>
      </w:r>
      <w:r w:rsidRPr="006C52B5">
        <w:rPr>
          <w:rFonts w:ascii="Times New Roman" w:hAnsi="Times New Roman" w:cs="Times New Roman"/>
          <w:szCs w:val="24"/>
        </w:rPr>
        <w:fldChar w:fldCharType="end"/>
      </w:r>
      <w:r w:rsidRPr="006C52B5">
        <w:rPr>
          <w:rFonts w:ascii="Times New Roman" w:hAnsi="Times New Roman" w:cs="Times New Roman"/>
          <w:szCs w:val="24"/>
        </w:rPr>
        <w:t>.</w:t>
      </w:r>
      <w:bookmarkStart w:id="13" w:name="_Toc534696431"/>
    </w:p>
    <w:p w:rsidR="006C52B5" w:rsidRPr="006C52B5" w:rsidRDefault="006C52B5" w:rsidP="006C52B5">
      <w:pPr>
        <w:pStyle w:val="MIACParrafo"/>
        <w:spacing w:line="360" w:lineRule="auto"/>
        <w:rPr>
          <w:rFonts w:ascii="Times New Roman" w:hAnsi="Times New Roman" w:cs="Times New Roman"/>
          <w:szCs w:val="24"/>
        </w:rPr>
      </w:pPr>
      <w:r w:rsidRPr="009F3FDF">
        <w:rPr>
          <w:rFonts w:ascii="Times New Roman" w:hAnsi="Times New Roman" w:cs="Times New Roman"/>
          <w:b/>
          <w:szCs w:val="24"/>
        </w:rPr>
        <w:t>Métricas para realizar la comparación</w:t>
      </w:r>
      <w:bookmarkEnd w:id="13"/>
      <w:r w:rsidR="009F3FDF">
        <w:rPr>
          <w:rFonts w:ascii="Times New Roman" w:hAnsi="Times New Roman" w:cs="Times New Roman"/>
          <w:b/>
          <w:szCs w:val="24"/>
        </w:rPr>
        <w:t xml:space="preserve">: </w:t>
      </w:r>
      <w:r w:rsidRPr="006C52B5">
        <w:rPr>
          <w:rFonts w:ascii="Times New Roman" w:hAnsi="Times New Roman" w:cs="Times New Roman"/>
          <w:szCs w:val="24"/>
        </w:rPr>
        <w:t xml:space="preserve">En este caso se usan como parámetros para medir el desempeño de los algoritmos ante las funciones de prueba el tiempo de ejecución o de cómputo y la relación de </w:t>
      </w:r>
      <w:proofErr w:type="spellStart"/>
      <w:r w:rsidRPr="006C52B5">
        <w:rPr>
          <w:rFonts w:ascii="Times New Roman" w:hAnsi="Times New Roman" w:cs="Times New Roman"/>
          <w:szCs w:val="24"/>
        </w:rPr>
        <w:t>hiperárea</w:t>
      </w:r>
      <w:proofErr w:type="spellEnd"/>
      <w:r w:rsidRPr="006C52B5">
        <w:rPr>
          <w:rFonts w:ascii="Times New Roman" w:hAnsi="Times New Roman" w:cs="Times New Roman"/>
          <w:szCs w:val="24"/>
        </w:rPr>
        <w:t>, este último representa la calidad de los resultados pues es una buena medida de que tan cercano se encuentra la frontera de Pareto alcanzada por el algoritmo y la frontera real de Pareto.</w:t>
      </w:r>
    </w:p>
    <w:p w:rsidR="006C52B5" w:rsidRPr="006C52B5" w:rsidRDefault="006C52B5" w:rsidP="006C52B5">
      <w:pPr>
        <w:pStyle w:val="MIACParrafo"/>
        <w:spacing w:line="360" w:lineRule="auto"/>
        <w:rPr>
          <w:rFonts w:ascii="Times New Roman" w:hAnsi="Times New Roman" w:cs="Times New Roman"/>
          <w:szCs w:val="24"/>
        </w:rPr>
      </w:pPr>
      <w:r w:rsidRPr="006C52B5">
        <w:rPr>
          <w:rFonts w:ascii="Times New Roman" w:hAnsi="Times New Roman" w:cs="Times New Roman"/>
          <w:szCs w:val="24"/>
        </w:rPr>
        <w:t>En las funciones MOP en general la mayoría de las heurísticas tienen buenos desempeños solo PESA II tiene un desempeño marcadamente más bajo que el resto y en algunos casos MOEAD también tiene un desempeño algo menor que el resto, en cuanto al tiempo de ejecución (relacionado al costo computacional) son MOCE+ y su sucesor SMOCE las que tienen mejores resultados, pues además de tener un muy buen desempeño (HR) lo logran empleando muy poco tiempo.</w:t>
      </w:r>
    </w:p>
    <w:p w:rsidR="006C52B5" w:rsidRPr="006C52B5" w:rsidRDefault="006C52B5" w:rsidP="006C52B5">
      <w:pPr>
        <w:pStyle w:val="MIACParrafo"/>
        <w:spacing w:line="360" w:lineRule="auto"/>
        <w:rPr>
          <w:rFonts w:ascii="Times New Roman" w:hAnsi="Times New Roman" w:cs="Times New Roman"/>
          <w:szCs w:val="24"/>
        </w:rPr>
      </w:pPr>
      <w:r w:rsidRPr="006C52B5">
        <w:rPr>
          <w:rFonts w:ascii="Times New Roman" w:hAnsi="Times New Roman" w:cs="Times New Roman"/>
          <w:szCs w:val="24"/>
        </w:rPr>
        <w:t xml:space="preserve">En este tipo de funciones (ZDT) en general el desempeño de todas las heurísticas disminuye y aumenta el tiempo de ejecución, en este caso no se muestra una marcada tendencia de que alguna heurística sea mejor que </w:t>
      </w:r>
      <w:proofErr w:type="gramStart"/>
      <w:r w:rsidRPr="006C52B5">
        <w:rPr>
          <w:rFonts w:ascii="Times New Roman" w:hAnsi="Times New Roman" w:cs="Times New Roman"/>
          <w:szCs w:val="24"/>
        </w:rPr>
        <w:t>otra</w:t>
      </w:r>
      <w:proofErr w:type="gramEnd"/>
      <w:r w:rsidRPr="006C52B5">
        <w:rPr>
          <w:rFonts w:ascii="Times New Roman" w:hAnsi="Times New Roman" w:cs="Times New Roman"/>
          <w:szCs w:val="24"/>
        </w:rPr>
        <w:t xml:space="preserve"> sino que son ligeramente superiores NSGA II, MOCE+ y SMOCE sobre el resto.</w:t>
      </w:r>
    </w:p>
    <w:p w:rsidR="009F3FDF" w:rsidRDefault="006C52B5" w:rsidP="009F3FDF">
      <w:pPr>
        <w:pStyle w:val="MIACParrafo"/>
        <w:spacing w:line="360" w:lineRule="auto"/>
        <w:rPr>
          <w:rFonts w:ascii="Times New Roman" w:hAnsi="Times New Roman" w:cs="Times New Roman"/>
          <w:szCs w:val="24"/>
        </w:rPr>
      </w:pPr>
      <w:r w:rsidRPr="006C52B5">
        <w:rPr>
          <w:rFonts w:ascii="Times New Roman" w:hAnsi="Times New Roman" w:cs="Times New Roman"/>
          <w:szCs w:val="24"/>
        </w:rPr>
        <w:lastRenderedPageBreak/>
        <w:t>En el caso de las funciones WFG se nota que SMOCE es la técnica con mejor desempeño pues alcanza los mayores valores de HR empleando valores de tiempo de ejecución similares al resto.</w:t>
      </w:r>
      <w:bookmarkStart w:id="14" w:name="_Toc534696436"/>
    </w:p>
    <w:p w:rsidR="006C52B5" w:rsidRPr="006C52B5" w:rsidRDefault="006C52B5" w:rsidP="006C52B5">
      <w:pPr>
        <w:pStyle w:val="MIACParrafo"/>
        <w:spacing w:line="360" w:lineRule="auto"/>
        <w:rPr>
          <w:rFonts w:ascii="Times New Roman" w:hAnsi="Times New Roman" w:cs="Times New Roman"/>
          <w:szCs w:val="24"/>
        </w:rPr>
      </w:pPr>
      <w:r w:rsidRPr="009F3FDF">
        <w:rPr>
          <w:rFonts w:ascii="Times New Roman" w:hAnsi="Times New Roman" w:cs="Times New Roman"/>
          <w:b/>
          <w:szCs w:val="24"/>
        </w:rPr>
        <w:t>Análisis del caso de optimización (configuración de armaduras planas)</w:t>
      </w:r>
      <w:bookmarkEnd w:id="14"/>
      <w:r w:rsidR="009F3FDF">
        <w:rPr>
          <w:rFonts w:ascii="Times New Roman" w:hAnsi="Times New Roman" w:cs="Times New Roman"/>
          <w:b/>
          <w:szCs w:val="24"/>
        </w:rPr>
        <w:t xml:space="preserve">: </w:t>
      </w:r>
      <w:r w:rsidRPr="006C52B5">
        <w:rPr>
          <w:rFonts w:ascii="Times New Roman" w:hAnsi="Times New Roman" w:cs="Times New Roman"/>
          <w:szCs w:val="24"/>
        </w:rPr>
        <w:t xml:space="preserve">Las armaduras planas, </w:t>
      </w:r>
      <w:r w:rsidR="000F2855">
        <w:rPr>
          <w:rFonts w:ascii="Times New Roman" w:hAnsi="Times New Roman" w:cs="Times New Roman"/>
          <w:szCs w:val="24"/>
        </w:rPr>
        <w:t xml:space="preserve">entre ellas </w:t>
      </w:r>
      <w:r w:rsidRPr="006C52B5">
        <w:rPr>
          <w:rFonts w:ascii="Times New Roman" w:hAnsi="Times New Roman" w:cs="Times New Roman"/>
          <w:szCs w:val="24"/>
        </w:rPr>
        <w:t xml:space="preserve">las </w:t>
      </w:r>
      <w:r w:rsidR="000F2855">
        <w:rPr>
          <w:rFonts w:ascii="Times New Roman" w:hAnsi="Times New Roman" w:cs="Times New Roman"/>
          <w:szCs w:val="24"/>
        </w:rPr>
        <w:t xml:space="preserve">de </w:t>
      </w:r>
      <w:r w:rsidRPr="006C52B5">
        <w:rPr>
          <w:rFonts w:ascii="Times New Roman" w:hAnsi="Times New Roman" w:cs="Times New Roman"/>
          <w:szCs w:val="24"/>
        </w:rPr>
        <w:t xml:space="preserve">tipología </w:t>
      </w:r>
      <w:proofErr w:type="spellStart"/>
      <w:r w:rsidRPr="006C52B5">
        <w:rPr>
          <w:rFonts w:ascii="Times New Roman" w:hAnsi="Times New Roman" w:cs="Times New Roman"/>
          <w:i/>
          <w:szCs w:val="24"/>
        </w:rPr>
        <w:t>Pratt</w:t>
      </w:r>
      <w:proofErr w:type="spellEnd"/>
      <w:r w:rsidRPr="006C52B5">
        <w:rPr>
          <w:rFonts w:ascii="Times New Roman" w:hAnsi="Times New Roman" w:cs="Times New Roman"/>
          <w:szCs w:val="24"/>
        </w:rPr>
        <w:t xml:space="preserve"> son de las estructuras más utilizadas en la actualidad por su ya probada eficacia, tanto en puentes, cubiertas, entre otras.</w:t>
      </w:r>
    </w:p>
    <w:p w:rsidR="006C52B5" w:rsidRPr="006C52B5" w:rsidRDefault="006C52B5" w:rsidP="006C52B5">
      <w:pPr>
        <w:pStyle w:val="MIACParrafo"/>
        <w:spacing w:line="360" w:lineRule="auto"/>
        <w:rPr>
          <w:rFonts w:ascii="Times New Roman" w:hAnsi="Times New Roman" w:cs="Times New Roman"/>
          <w:szCs w:val="24"/>
        </w:rPr>
      </w:pPr>
      <w:r w:rsidRPr="006C52B5">
        <w:rPr>
          <w:rFonts w:ascii="Times New Roman" w:hAnsi="Times New Roman" w:cs="Times New Roman"/>
          <w:szCs w:val="24"/>
        </w:rPr>
        <w:t xml:space="preserve">En todos los casos las </w:t>
      </w:r>
      <w:proofErr w:type="gramStart"/>
      <w:r w:rsidRPr="006C52B5">
        <w:rPr>
          <w:rFonts w:ascii="Times New Roman" w:hAnsi="Times New Roman" w:cs="Times New Roman"/>
          <w:szCs w:val="24"/>
        </w:rPr>
        <w:t>funciones objetivos</w:t>
      </w:r>
      <w:proofErr w:type="gramEnd"/>
      <w:r w:rsidRPr="006C52B5">
        <w:rPr>
          <w:rFonts w:ascii="Times New Roman" w:hAnsi="Times New Roman" w:cs="Times New Roman"/>
          <w:szCs w:val="24"/>
        </w:rPr>
        <w:t xml:space="preserve"> resultan las tensiones en las barras de las armaduras y la masa total de estas estructuras, debido a que disminuyendo lo más posible estos valores se obtendría secciones transversales más pequeñas lo que influye directamente en el costo relacionado con el gasto de materiales para su ejecución.</w:t>
      </w:r>
    </w:p>
    <w:p w:rsidR="006C52B5" w:rsidRPr="006C52B5" w:rsidRDefault="006C52B5" w:rsidP="006C52B5">
      <w:pPr>
        <w:pStyle w:val="MIACEcuacion"/>
        <w:spacing w:line="360" w:lineRule="auto"/>
        <w:rPr>
          <w:rFonts w:ascii="Times New Roman" w:hAnsi="Times New Roman" w:cs="Times New Roman"/>
          <w:szCs w:val="24"/>
        </w:rPr>
      </w:pPr>
      <w:r w:rsidRPr="006C52B5">
        <w:rPr>
          <w:rFonts w:ascii="Times New Roman" w:hAnsi="Times New Roman" w:cs="Times New Roman"/>
          <w:position w:val="-16"/>
          <w:szCs w:val="24"/>
        </w:rPr>
        <w:object w:dxaOrig="1900" w:dyaOrig="460">
          <v:shape id="_x0000_i1046" type="#_x0000_t75" style="width:95.25pt;height:22.5pt" o:ole="">
            <v:imagedata r:id="rId63" o:title=""/>
          </v:shape>
          <o:OLEObject Type="Embed" ProgID="Equation.DSMT4" ShapeID="_x0000_i1046" DrawAspect="Content" ObjectID="_1617035005" r:id="rId64"/>
        </w:object>
      </w:r>
      <w:r w:rsidRPr="006C52B5">
        <w:rPr>
          <w:rFonts w:ascii="Times New Roman" w:hAnsi="Times New Roman" w:cs="Times New Roman"/>
          <w:szCs w:val="24"/>
        </w:rPr>
        <w:tab/>
      </w:r>
      <w:r w:rsidRPr="006C52B5">
        <w:rPr>
          <w:rFonts w:ascii="Times New Roman" w:hAnsi="Times New Roman" w:cs="Times New Roman"/>
          <w:szCs w:val="24"/>
        </w:rPr>
        <w:tab/>
        <w:t>ecuación 1</w:t>
      </w:r>
    </w:p>
    <w:p w:rsidR="006C52B5" w:rsidRPr="006C52B5" w:rsidRDefault="006C52B5" w:rsidP="006C52B5">
      <w:pPr>
        <w:pStyle w:val="MIACParrafo"/>
        <w:spacing w:line="360" w:lineRule="auto"/>
        <w:rPr>
          <w:rFonts w:ascii="Times New Roman" w:hAnsi="Times New Roman" w:cs="Times New Roman"/>
          <w:szCs w:val="24"/>
        </w:rPr>
      </w:pPr>
      <w:r w:rsidRPr="006C52B5">
        <w:rPr>
          <w:rFonts w:ascii="Times New Roman" w:hAnsi="Times New Roman" w:cs="Times New Roman"/>
          <w:szCs w:val="24"/>
        </w:rPr>
        <w:t>La masa total de la armadura depende directamente de la densidad del material (γ) y del volumen de las barras que la componen (</w:t>
      </w:r>
      <w:proofErr w:type="spellStart"/>
      <w:r w:rsidRPr="006C52B5">
        <w:rPr>
          <w:rFonts w:ascii="Times New Roman" w:hAnsi="Times New Roman" w:cs="Times New Roman"/>
          <w:i/>
          <w:szCs w:val="24"/>
        </w:rPr>
        <w:t>Asec</w:t>
      </w:r>
      <w:proofErr w:type="spellEnd"/>
      <w:r w:rsidRPr="006C52B5">
        <w:rPr>
          <w:rFonts w:ascii="Times New Roman" w:hAnsi="Times New Roman" w:cs="Times New Roman"/>
          <w:szCs w:val="24"/>
        </w:rPr>
        <w:t xml:space="preserve"> se refiere al área de la sección transversal del elemento, </w:t>
      </w:r>
      <w:proofErr w:type="spellStart"/>
      <w:r w:rsidRPr="006C52B5">
        <w:rPr>
          <w:rFonts w:ascii="Times New Roman" w:hAnsi="Times New Roman" w:cs="Times New Roman"/>
          <w:i/>
          <w:szCs w:val="24"/>
        </w:rPr>
        <w:t>ln</w:t>
      </w:r>
      <w:proofErr w:type="spellEnd"/>
      <w:r w:rsidRPr="006C52B5">
        <w:rPr>
          <w:rFonts w:ascii="Times New Roman" w:hAnsi="Times New Roman" w:cs="Times New Roman"/>
          <w:szCs w:val="24"/>
        </w:rPr>
        <w:t xml:space="preserve"> longitud de la barra).</w:t>
      </w:r>
    </w:p>
    <w:p w:rsidR="006C52B5" w:rsidRPr="006C52B5" w:rsidRDefault="006C52B5" w:rsidP="006C52B5">
      <w:pPr>
        <w:pStyle w:val="MIACParrafo"/>
        <w:spacing w:line="360" w:lineRule="auto"/>
        <w:rPr>
          <w:rFonts w:ascii="Times New Roman" w:hAnsi="Times New Roman" w:cs="Times New Roman"/>
          <w:szCs w:val="24"/>
        </w:rPr>
      </w:pPr>
      <w:r w:rsidRPr="006C52B5">
        <w:rPr>
          <w:rFonts w:ascii="Times New Roman" w:hAnsi="Times New Roman" w:cs="Times New Roman"/>
          <w:szCs w:val="24"/>
        </w:rPr>
        <w:t xml:space="preserve">En el caso de la tipología </w:t>
      </w:r>
      <w:proofErr w:type="spellStart"/>
      <w:r w:rsidRPr="006C52B5">
        <w:rPr>
          <w:rFonts w:ascii="Times New Roman" w:hAnsi="Times New Roman" w:cs="Times New Roman"/>
          <w:i/>
          <w:szCs w:val="24"/>
        </w:rPr>
        <w:t>Pratt</w:t>
      </w:r>
      <w:proofErr w:type="spellEnd"/>
      <w:r w:rsidRPr="006C52B5">
        <w:rPr>
          <w:rFonts w:ascii="Times New Roman" w:hAnsi="Times New Roman" w:cs="Times New Roman"/>
          <w:szCs w:val="24"/>
        </w:rPr>
        <w:t xml:space="preserve"> las variables que intervienen en la función son las alturas en los extremos (longitud total del primer montante), la altura de cada montante, la longitud de todos los elementos del cordón inferior, lo cual fija por supuesto las longitudes de los elementos del cordón superior.</w:t>
      </w:r>
      <w:r w:rsidR="00B25DE0">
        <w:rPr>
          <w:rFonts w:ascii="Times New Roman" w:hAnsi="Times New Roman" w:cs="Times New Roman"/>
          <w:szCs w:val="24"/>
        </w:rPr>
        <w:t xml:space="preserve"> </w:t>
      </w:r>
      <w:r w:rsidRPr="006C52B5">
        <w:rPr>
          <w:rFonts w:ascii="Times New Roman" w:hAnsi="Times New Roman" w:cs="Times New Roman"/>
          <w:szCs w:val="24"/>
        </w:rPr>
        <w:t>Obtener una configuración racional, resistente y económica ha sido una tarea difícil a la que se enfrentan los ingenieros pues muchas son las variables a tener en cuenta, siendo la experiencia y criterio del diseñador una parte importante del proceso, sin embargo, en muchas ocasiones se dejan de analizar soluciones que pueden ser sino óptimas al menos mejor que la propuesta definitiva, pues nunca se tuvo en consideración.</w:t>
      </w:r>
    </w:p>
    <w:p w:rsidR="00B25DE0" w:rsidRDefault="006C52B5" w:rsidP="00B25DE0">
      <w:pPr>
        <w:pStyle w:val="MIACParrafo"/>
        <w:spacing w:line="360" w:lineRule="auto"/>
        <w:rPr>
          <w:rFonts w:ascii="Times New Roman" w:hAnsi="Times New Roman" w:cs="Times New Roman"/>
          <w:szCs w:val="24"/>
        </w:rPr>
      </w:pPr>
      <w:r w:rsidRPr="006C52B5">
        <w:rPr>
          <w:rFonts w:ascii="Times New Roman" w:hAnsi="Times New Roman" w:cs="Times New Roman"/>
          <w:szCs w:val="24"/>
        </w:rPr>
        <w:t xml:space="preserve">Sin embargo, con el uso de los algoritmos propuestos estas soluciones no escaparían a la vista de los que diseñan y se pueden ahorrar considerables recursos solo con el uso de estas técnicas, por esto es que se propone una programación en </w:t>
      </w:r>
      <w:proofErr w:type="spellStart"/>
      <w:r w:rsidRPr="006C52B5">
        <w:rPr>
          <w:rFonts w:ascii="Times New Roman" w:hAnsi="Times New Roman" w:cs="Times New Roman"/>
          <w:szCs w:val="24"/>
        </w:rPr>
        <w:t>MatLab</w:t>
      </w:r>
      <w:proofErr w:type="spellEnd"/>
      <w:r w:rsidRPr="006C52B5">
        <w:rPr>
          <w:rFonts w:ascii="Times New Roman" w:hAnsi="Times New Roman" w:cs="Times New Roman"/>
          <w:szCs w:val="24"/>
        </w:rPr>
        <w:t xml:space="preserve"> que permita a los diseñadores hacer uso de ella para ajustarla a las condiciones de cada problema y así </w:t>
      </w:r>
      <w:r w:rsidRPr="006C52B5">
        <w:rPr>
          <w:rFonts w:ascii="Times New Roman" w:hAnsi="Times New Roman" w:cs="Times New Roman"/>
          <w:szCs w:val="24"/>
        </w:rPr>
        <w:lastRenderedPageBreak/>
        <w:t>obtener las mejores soluciones posibles. A continuación, se propone un problema tipo para validar el funcionamiento de los algoritmos propuestos, los valores de longitudes totales y cargas pueden ser cambiados según las necesidades del diseñador para este estudio se mantienen los valores en cada caso pues el objetivo es comparar los resultados obtenidos por criterio de diseñador y usando los algoritmos propuestos.</w:t>
      </w:r>
      <w:r w:rsidR="00B25DE0">
        <w:rPr>
          <w:rFonts w:ascii="Times New Roman" w:hAnsi="Times New Roman" w:cs="Times New Roman"/>
          <w:szCs w:val="24"/>
        </w:rPr>
        <w:t xml:space="preserve"> </w:t>
      </w:r>
      <w:r w:rsidRPr="006C52B5">
        <w:rPr>
          <w:rFonts w:ascii="Times New Roman" w:hAnsi="Times New Roman" w:cs="Times New Roman"/>
          <w:szCs w:val="24"/>
        </w:rPr>
        <w:t xml:space="preserve">En este se requiere salvar una longitud L (en este caso de 50 m), con apoyos extremos (simplemente apoyados) y sin apoyos intermedios; usando la menor variedad de perfiles posibles para una mejor facilidad de armado. Para ello se utiliza una carga distribuida q (de 25 </w:t>
      </w:r>
      <w:proofErr w:type="spellStart"/>
      <w:r w:rsidRPr="006C52B5">
        <w:rPr>
          <w:rFonts w:ascii="Times New Roman" w:hAnsi="Times New Roman" w:cs="Times New Roman"/>
          <w:szCs w:val="24"/>
        </w:rPr>
        <w:t>kN</w:t>
      </w:r>
      <w:proofErr w:type="spellEnd"/>
      <w:r w:rsidRPr="006C52B5">
        <w:rPr>
          <w:rFonts w:ascii="Times New Roman" w:hAnsi="Times New Roman" w:cs="Times New Roman"/>
          <w:szCs w:val="24"/>
        </w:rPr>
        <w:t>/m en este caso, puede también usarse cargas puntuales en los nodos que se desee).</w:t>
      </w:r>
      <w:bookmarkStart w:id="15" w:name="_Toc534696440"/>
    </w:p>
    <w:p w:rsidR="006C52B5" w:rsidRPr="00B25DE0" w:rsidRDefault="006C52B5" w:rsidP="00B25DE0">
      <w:pPr>
        <w:pStyle w:val="MIACParrafo"/>
        <w:spacing w:line="360" w:lineRule="auto"/>
        <w:rPr>
          <w:rFonts w:ascii="Times New Roman" w:hAnsi="Times New Roman" w:cs="Times New Roman"/>
          <w:b/>
          <w:szCs w:val="24"/>
        </w:rPr>
      </w:pPr>
      <w:r w:rsidRPr="00B25DE0">
        <w:rPr>
          <w:rFonts w:ascii="Times New Roman" w:hAnsi="Times New Roman" w:cs="Times New Roman"/>
          <w:b/>
          <w:szCs w:val="24"/>
        </w:rPr>
        <w:t>Solución propuesta por el diseñador (</w:t>
      </w:r>
      <w:proofErr w:type="spellStart"/>
      <w:r w:rsidRPr="00B25DE0">
        <w:rPr>
          <w:rFonts w:ascii="Times New Roman" w:hAnsi="Times New Roman" w:cs="Times New Roman"/>
          <w:b/>
          <w:szCs w:val="24"/>
        </w:rPr>
        <w:t>Pratt</w:t>
      </w:r>
      <w:proofErr w:type="spellEnd"/>
      <w:r w:rsidRPr="00B25DE0">
        <w:rPr>
          <w:rFonts w:ascii="Times New Roman" w:hAnsi="Times New Roman" w:cs="Times New Roman"/>
          <w:b/>
          <w:szCs w:val="24"/>
        </w:rPr>
        <w:t>)</w:t>
      </w:r>
      <w:bookmarkEnd w:id="15"/>
      <w:r w:rsidR="00B25DE0">
        <w:rPr>
          <w:rFonts w:ascii="Times New Roman" w:hAnsi="Times New Roman" w:cs="Times New Roman"/>
          <w:b/>
          <w:szCs w:val="24"/>
        </w:rPr>
        <w:t>:</w:t>
      </w:r>
    </w:p>
    <w:p w:rsidR="006C52B5" w:rsidRPr="006C52B5" w:rsidRDefault="006C52B5" w:rsidP="006C52B5">
      <w:pPr>
        <w:pStyle w:val="MIACFigura"/>
        <w:spacing w:line="360" w:lineRule="auto"/>
        <w:rPr>
          <w:rFonts w:ascii="Times New Roman" w:hAnsi="Times New Roman" w:cs="Times New Roman"/>
          <w:szCs w:val="24"/>
        </w:rPr>
      </w:pPr>
      <w:r w:rsidRPr="006C52B5">
        <w:rPr>
          <w:rFonts w:ascii="Times New Roman" w:hAnsi="Times New Roman" w:cs="Times New Roman"/>
          <w:noProof/>
          <w:szCs w:val="24"/>
          <w:lang w:val="es-MX" w:eastAsia="es-MX"/>
        </w:rPr>
        <w:drawing>
          <wp:inline distT="0" distB="0" distL="0" distR="0" wp14:anchorId="16A7B6F8" wp14:editId="3B23090F">
            <wp:extent cx="3123123" cy="880110"/>
            <wp:effectExtent l="0" t="0" r="1270" b="0"/>
            <wp:docPr id="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l="27946" t="43606" r="37949" b="43519"/>
                    <a:stretch>
                      <a:fillRect/>
                    </a:stretch>
                  </pic:blipFill>
                  <pic:spPr bwMode="auto">
                    <a:xfrm>
                      <a:off x="0" y="0"/>
                      <a:ext cx="3153710" cy="888730"/>
                    </a:xfrm>
                    <a:prstGeom prst="rect">
                      <a:avLst/>
                    </a:prstGeom>
                    <a:noFill/>
                    <a:ln w="9525">
                      <a:noFill/>
                      <a:miter lim="800000"/>
                      <a:headEnd/>
                      <a:tailEnd/>
                    </a:ln>
                  </pic:spPr>
                </pic:pic>
              </a:graphicData>
            </a:graphic>
          </wp:inline>
        </w:drawing>
      </w:r>
    </w:p>
    <w:p w:rsidR="006C52B5" w:rsidRPr="006C52B5" w:rsidRDefault="006C52B5" w:rsidP="006C52B5">
      <w:pPr>
        <w:pStyle w:val="MIACPieFigura"/>
        <w:spacing w:line="360" w:lineRule="auto"/>
        <w:rPr>
          <w:rFonts w:ascii="Times New Roman" w:hAnsi="Times New Roman" w:cs="Times New Roman"/>
          <w:szCs w:val="24"/>
        </w:rPr>
      </w:pPr>
      <w:r w:rsidRPr="006C52B5">
        <w:rPr>
          <w:rFonts w:ascii="Times New Roman" w:hAnsi="Times New Roman" w:cs="Times New Roman"/>
          <w:szCs w:val="24"/>
        </w:rPr>
        <w:t xml:space="preserve">Figura </w:t>
      </w:r>
      <w:r w:rsidR="00B25DE0">
        <w:rPr>
          <w:rFonts w:ascii="Times New Roman" w:hAnsi="Times New Roman" w:cs="Times New Roman"/>
          <w:szCs w:val="24"/>
        </w:rPr>
        <w:t>1</w:t>
      </w:r>
      <w:r w:rsidRPr="006C52B5">
        <w:rPr>
          <w:rFonts w:ascii="Times New Roman" w:hAnsi="Times New Roman" w:cs="Times New Roman"/>
          <w:szCs w:val="24"/>
        </w:rPr>
        <w:t xml:space="preserve"> Armadura </w:t>
      </w:r>
      <w:proofErr w:type="spellStart"/>
      <w:r w:rsidRPr="006C52B5">
        <w:rPr>
          <w:rFonts w:ascii="Times New Roman" w:hAnsi="Times New Roman" w:cs="Times New Roman"/>
          <w:szCs w:val="24"/>
        </w:rPr>
        <w:t>Pratt</w:t>
      </w:r>
      <w:proofErr w:type="spellEnd"/>
      <w:r w:rsidRPr="006C52B5">
        <w:rPr>
          <w:rFonts w:ascii="Times New Roman" w:hAnsi="Times New Roman" w:cs="Times New Roman"/>
          <w:szCs w:val="24"/>
        </w:rPr>
        <w:t>. Fuente: Elaborado por el autor en el software SAP2000.</w:t>
      </w:r>
    </w:p>
    <w:p w:rsidR="006C52B5" w:rsidRPr="006C52B5" w:rsidRDefault="006C52B5" w:rsidP="006C52B5">
      <w:pPr>
        <w:pStyle w:val="MIACParrafo"/>
        <w:spacing w:line="360" w:lineRule="auto"/>
        <w:rPr>
          <w:rFonts w:ascii="Times New Roman" w:hAnsi="Times New Roman" w:cs="Times New Roman"/>
          <w:szCs w:val="24"/>
        </w:rPr>
      </w:pPr>
      <w:r w:rsidRPr="006C52B5">
        <w:rPr>
          <w:rFonts w:ascii="Times New Roman" w:hAnsi="Times New Roman" w:cs="Times New Roman"/>
          <w:szCs w:val="24"/>
        </w:rPr>
        <w:t>Sección recomendada por el software: S24x106.</w:t>
      </w:r>
    </w:p>
    <w:p w:rsidR="006C52B5" w:rsidRPr="006C52B5" w:rsidRDefault="006C52B5" w:rsidP="006C52B5">
      <w:pPr>
        <w:pStyle w:val="MIACFigura"/>
        <w:spacing w:line="360" w:lineRule="auto"/>
        <w:rPr>
          <w:rFonts w:ascii="Times New Roman" w:hAnsi="Times New Roman" w:cs="Times New Roman"/>
          <w:szCs w:val="24"/>
        </w:rPr>
      </w:pPr>
      <w:r w:rsidRPr="006C52B5">
        <w:rPr>
          <w:rFonts w:ascii="Times New Roman" w:hAnsi="Times New Roman" w:cs="Times New Roman"/>
          <w:noProof/>
          <w:szCs w:val="24"/>
          <w:lang w:val="es-MX" w:eastAsia="es-MX"/>
        </w:rPr>
        <w:drawing>
          <wp:inline distT="0" distB="0" distL="0" distR="0" wp14:anchorId="4A1F4A6F" wp14:editId="2D7750D4">
            <wp:extent cx="3190875" cy="573395"/>
            <wp:effectExtent l="0" t="0" r="0" b="0"/>
            <wp:docPr id="7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srcRect l="27845" t="64665" r="39059" b="23615"/>
                    <a:stretch>
                      <a:fillRect/>
                    </a:stretch>
                  </pic:blipFill>
                  <pic:spPr bwMode="auto">
                    <a:xfrm>
                      <a:off x="0" y="0"/>
                      <a:ext cx="3267152" cy="587102"/>
                    </a:xfrm>
                    <a:prstGeom prst="rect">
                      <a:avLst/>
                    </a:prstGeom>
                    <a:noFill/>
                    <a:ln w="9525">
                      <a:noFill/>
                      <a:miter lim="800000"/>
                      <a:headEnd/>
                      <a:tailEnd/>
                    </a:ln>
                  </pic:spPr>
                </pic:pic>
              </a:graphicData>
            </a:graphic>
          </wp:inline>
        </w:drawing>
      </w:r>
    </w:p>
    <w:p w:rsidR="006C52B5" w:rsidRPr="006C52B5" w:rsidRDefault="006C52B5" w:rsidP="006C52B5">
      <w:pPr>
        <w:pStyle w:val="MIACPieFigura"/>
        <w:spacing w:line="360" w:lineRule="auto"/>
        <w:rPr>
          <w:rFonts w:ascii="Times New Roman" w:hAnsi="Times New Roman" w:cs="Times New Roman"/>
          <w:szCs w:val="24"/>
        </w:rPr>
      </w:pPr>
      <w:r w:rsidRPr="006C52B5">
        <w:rPr>
          <w:rFonts w:ascii="Times New Roman" w:hAnsi="Times New Roman" w:cs="Times New Roman"/>
          <w:szCs w:val="24"/>
        </w:rPr>
        <w:t xml:space="preserve">Figura </w:t>
      </w:r>
      <w:r w:rsidR="00B25DE0">
        <w:rPr>
          <w:rFonts w:ascii="Times New Roman" w:hAnsi="Times New Roman" w:cs="Times New Roman"/>
          <w:szCs w:val="24"/>
        </w:rPr>
        <w:t>2</w:t>
      </w:r>
      <w:r w:rsidRPr="006C52B5">
        <w:rPr>
          <w:rFonts w:ascii="Times New Roman" w:hAnsi="Times New Roman" w:cs="Times New Roman"/>
          <w:szCs w:val="24"/>
        </w:rPr>
        <w:t xml:space="preserve"> Chequeo de la estructura con la sección S24x106. Fuente: Software SAP2000 </w:t>
      </w:r>
    </w:p>
    <w:p w:rsidR="00B25DE0" w:rsidRDefault="006C52B5" w:rsidP="00B25DE0">
      <w:pPr>
        <w:pStyle w:val="MIACParrafo"/>
        <w:spacing w:line="360" w:lineRule="auto"/>
        <w:rPr>
          <w:rFonts w:ascii="Times New Roman" w:hAnsi="Times New Roman" w:cs="Times New Roman"/>
          <w:szCs w:val="24"/>
        </w:rPr>
      </w:pPr>
      <w:r w:rsidRPr="006C52B5">
        <w:rPr>
          <w:rFonts w:ascii="Times New Roman" w:hAnsi="Times New Roman" w:cs="Times New Roman"/>
          <w:szCs w:val="24"/>
        </w:rPr>
        <w:t xml:space="preserve">Como se aprecia en la Figura </w:t>
      </w:r>
      <w:r w:rsidR="00B25DE0">
        <w:rPr>
          <w:rFonts w:ascii="Times New Roman" w:hAnsi="Times New Roman" w:cs="Times New Roman"/>
          <w:szCs w:val="24"/>
        </w:rPr>
        <w:t>2</w:t>
      </w:r>
      <w:r w:rsidRPr="006C52B5">
        <w:rPr>
          <w:rFonts w:ascii="Times New Roman" w:hAnsi="Times New Roman" w:cs="Times New Roman"/>
          <w:szCs w:val="24"/>
        </w:rPr>
        <w:t xml:space="preserve"> no existe ningún elemento </w:t>
      </w:r>
      <w:proofErr w:type="spellStart"/>
      <w:r w:rsidRPr="006C52B5">
        <w:rPr>
          <w:rFonts w:ascii="Times New Roman" w:hAnsi="Times New Roman" w:cs="Times New Roman"/>
          <w:szCs w:val="24"/>
        </w:rPr>
        <w:t>sobretensionado</w:t>
      </w:r>
      <w:proofErr w:type="spellEnd"/>
      <w:r w:rsidRPr="006C52B5">
        <w:rPr>
          <w:rFonts w:ascii="Times New Roman" w:hAnsi="Times New Roman" w:cs="Times New Roman"/>
          <w:szCs w:val="24"/>
        </w:rPr>
        <w:t xml:space="preserve"> por lo que se puede utilizar esta sección en esta tipología. Conclusión a la que puede arribar el diseñador a</w:t>
      </w:r>
      <w:bookmarkStart w:id="16" w:name="_Toc534696441"/>
      <w:r w:rsidR="00B25DE0">
        <w:rPr>
          <w:rFonts w:ascii="Times New Roman" w:hAnsi="Times New Roman" w:cs="Times New Roman"/>
          <w:szCs w:val="24"/>
        </w:rPr>
        <w:t>l usar este modelo estructural.</w:t>
      </w:r>
    </w:p>
    <w:p w:rsidR="006C52B5" w:rsidRPr="006C52B5" w:rsidRDefault="006C52B5" w:rsidP="006C52B5">
      <w:pPr>
        <w:pStyle w:val="MIACParrafo"/>
        <w:spacing w:line="360" w:lineRule="auto"/>
        <w:rPr>
          <w:rFonts w:ascii="Times New Roman" w:hAnsi="Times New Roman" w:cs="Times New Roman"/>
          <w:szCs w:val="24"/>
        </w:rPr>
      </w:pPr>
      <w:r w:rsidRPr="00B25DE0">
        <w:rPr>
          <w:rFonts w:ascii="Times New Roman" w:hAnsi="Times New Roman" w:cs="Times New Roman"/>
          <w:b/>
          <w:szCs w:val="24"/>
        </w:rPr>
        <w:t>Solución Optimizada con NSGA II (</w:t>
      </w:r>
      <w:proofErr w:type="spellStart"/>
      <w:r w:rsidRPr="00B25DE0">
        <w:rPr>
          <w:rFonts w:ascii="Times New Roman" w:hAnsi="Times New Roman" w:cs="Times New Roman"/>
          <w:b/>
          <w:szCs w:val="24"/>
        </w:rPr>
        <w:t>Pratt</w:t>
      </w:r>
      <w:proofErr w:type="spellEnd"/>
      <w:r w:rsidRPr="00B25DE0">
        <w:rPr>
          <w:rFonts w:ascii="Times New Roman" w:hAnsi="Times New Roman" w:cs="Times New Roman"/>
          <w:b/>
          <w:szCs w:val="24"/>
        </w:rPr>
        <w:t>)</w:t>
      </w:r>
      <w:bookmarkEnd w:id="16"/>
      <w:r w:rsidR="00B25DE0">
        <w:rPr>
          <w:rFonts w:ascii="Times New Roman" w:hAnsi="Times New Roman" w:cs="Times New Roman"/>
          <w:b/>
          <w:szCs w:val="24"/>
        </w:rPr>
        <w:t xml:space="preserve">: </w:t>
      </w:r>
      <w:r w:rsidRPr="006C52B5">
        <w:rPr>
          <w:rFonts w:ascii="Times New Roman" w:hAnsi="Times New Roman" w:cs="Times New Roman"/>
          <w:szCs w:val="24"/>
        </w:rPr>
        <w:t xml:space="preserve">A continuación se muestra la frontera de Pareto que se obtiene usando NSGA II, en este caso se aprecia, al igual que en la tipología anterior, cómo se obtienen variantes en las cuales la masa es considerablemente grande y las tensiones bajas (en el extremo superior izquierdo del </w:t>
      </w:r>
      <w:r w:rsidR="00B25DE0" w:rsidRPr="006C52B5">
        <w:rPr>
          <w:rFonts w:ascii="Times New Roman" w:hAnsi="Times New Roman" w:cs="Times New Roman"/>
          <w:szCs w:val="24"/>
        </w:rPr>
        <w:t>gráfico</w:t>
      </w:r>
      <w:r w:rsidRPr="006C52B5">
        <w:rPr>
          <w:rFonts w:ascii="Times New Roman" w:hAnsi="Times New Roman" w:cs="Times New Roman"/>
          <w:szCs w:val="24"/>
        </w:rPr>
        <w:t xml:space="preserve">) y en el extremo opuesto sucede lo contrario, además se aprecia una zona del gráfico donde se agrupan soluciones </w:t>
      </w:r>
      <w:r w:rsidRPr="006C52B5">
        <w:rPr>
          <w:rFonts w:ascii="Times New Roman" w:hAnsi="Times New Roman" w:cs="Times New Roman"/>
          <w:szCs w:val="24"/>
        </w:rPr>
        <w:lastRenderedPageBreak/>
        <w:t>con tensiones y masas medias, que corresponden a soluciones con una configuración satisfactoria</w:t>
      </w:r>
    </w:p>
    <w:p w:rsidR="006C52B5" w:rsidRPr="006C52B5" w:rsidRDefault="006C52B5" w:rsidP="006C52B5">
      <w:pPr>
        <w:pStyle w:val="MIACFigura"/>
        <w:spacing w:line="360" w:lineRule="auto"/>
        <w:rPr>
          <w:rFonts w:ascii="Times New Roman" w:hAnsi="Times New Roman" w:cs="Times New Roman"/>
          <w:szCs w:val="24"/>
        </w:rPr>
      </w:pPr>
      <w:bookmarkStart w:id="17" w:name="_GoBack"/>
      <w:r w:rsidRPr="006C52B5">
        <w:rPr>
          <w:rFonts w:ascii="Times New Roman" w:hAnsi="Times New Roman" w:cs="Times New Roman"/>
          <w:noProof/>
          <w:szCs w:val="24"/>
          <w:lang w:val="es-MX" w:eastAsia="es-MX"/>
        </w:rPr>
        <w:drawing>
          <wp:inline distT="0" distB="0" distL="0" distR="0" wp14:anchorId="556499F3" wp14:editId="0F72DD51">
            <wp:extent cx="3028950" cy="1676400"/>
            <wp:effectExtent l="0" t="0" r="0" b="0"/>
            <wp:docPr id="47" name="46 Imagen" descr="frontera de paretto pratt con nsgai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era de paretto pratt con nsgaiii.png"/>
                    <pic:cNvPicPr/>
                  </pic:nvPicPr>
                  <pic:blipFill>
                    <a:blip r:embed="rId67"/>
                    <a:stretch>
                      <a:fillRect/>
                    </a:stretch>
                  </pic:blipFill>
                  <pic:spPr>
                    <a:xfrm>
                      <a:off x="0" y="0"/>
                      <a:ext cx="3032352" cy="1678283"/>
                    </a:xfrm>
                    <a:prstGeom prst="rect">
                      <a:avLst/>
                    </a:prstGeom>
                  </pic:spPr>
                </pic:pic>
              </a:graphicData>
            </a:graphic>
          </wp:inline>
        </w:drawing>
      </w:r>
      <w:bookmarkEnd w:id="17"/>
    </w:p>
    <w:p w:rsidR="006C52B5" w:rsidRPr="006C52B5" w:rsidRDefault="006C52B5" w:rsidP="006C52B5">
      <w:pPr>
        <w:pStyle w:val="MIACPieFigura"/>
        <w:spacing w:line="360" w:lineRule="auto"/>
        <w:rPr>
          <w:rFonts w:ascii="Times New Roman" w:hAnsi="Times New Roman" w:cs="Times New Roman"/>
          <w:szCs w:val="24"/>
        </w:rPr>
      </w:pPr>
      <w:r w:rsidRPr="006C52B5">
        <w:rPr>
          <w:rFonts w:ascii="Times New Roman" w:hAnsi="Times New Roman" w:cs="Times New Roman"/>
          <w:szCs w:val="24"/>
        </w:rPr>
        <w:t xml:space="preserve">Figura </w:t>
      </w:r>
      <w:r w:rsidR="00B25DE0">
        <w:rPr>
          <w:rFonts w:ascii="Times New Roman" w:hAnsi="Times New Roman" w:cs="Times New Roman"/>
          <w:szCs w:val="24"/>
        </w:rPr>
        <w:t xml:space="preserve">3 </w:t>
      </w:r>
      <w:r w:rsidRPr="006C52B5">
        <w:rPr>
          <w:rFonts w:ascii="Times New Roman" w:hAnsi="Times New Roman" w:cs="Times New Roman"/>
          <w:szCs w:val="24"/>
        </w:rPr>
        <w:t xml:space="preserve">Frontera de Pareto de la tipología </w:t>
      </w:r>
      <w:proofErr w:type="spellStart"/>
      <w:r w:rsidRPr="006C52B5">
        <w:rPr>
          <w:rFonts w:ascii="Times New Roman" w:hAnsi="Times New Roman" w:cs="Times New Roman"/>
          <w:szCs w:val="24"/>
        </w:rPr>
        <w:t>Pratt</w:t>
      </w:r>
      <w:proofErr w:type="spellEnd"/>
      <w:r w:rsidRPr="006C52B5">
        <w:rPr>
          <w:rFonts w:ascii="Times New Roman" w:hAnsi="Times New Roman" w:cs="Times New Roman"/>
          <w:szCs w:val="24"/>
        </w:rPr>
        <w:t xml:space="preserve"> usando NSGA II</w:t>
      </w:r>
    </w:p>
    <w:p w:rsidR="006C52B5" w:rsidRPr="006C52B5" w:rsidRDefault="006C52B5" w:rsidP="006C52B5">
      <w:pPr>
        <w:pStyle w:val="MIACFigura"/>
        <w:spacing w:line="360" w:lineRule="auto"/>
        <w:rPr>
          <w:rFonts w:ascii="Times New Roman" w:hAnsi="Times New Roman" w:cs="Times New Roman"/>
          <w:szCs w:val="24"/>
        </w:rPr>
      </w:pPr>
      <w:r w:rsidRPr="006C52B5">
        <w:rPr>
          <w:rFonts w:ascii="Times New Roman" w:hAnsi="Times New Roman" w:cs="Times New Roman"/>
          <w:noProof/>
          <w:szCs w:val="24"/>
          <w:lang w:val="es-MX" w:eastAsia="es-MX"/>
        </w:rPr>
        <w:drawing>
          <wp:inline distT="0" distB="0" distL="0" distR="0" wp14:anchorId="44A11E54" wp14:editId="7415554E">
            <wp:extent cx="3295221" cy="720090"/>
            <wp:effectExtent l="0" t="0" r="635" b="3810"/>
            <wp:docPr id="3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srcRect l="9375" t="37963" r="8333" b="38272"/>
                    <a:stretch>
                      <a:fillRect/>
                    </a:stretch>
                  </pic:blipFill>
                  <pic:spPr bwMode="auto">
                    <a:xfrm>
                      <a:off x="0" y="0"/>
                      <a:ext cx="3352176" cy="732536"/>
                    </a:xfrm>
                    <a:prstGeom prst="rect">
                      <a:avLst/>
                    </a:prstGeom>
                    <a:noFill/>
                    <a:ln w="9525">
                      <a:noFill/>
                      <a:miter lim="800000"/>
                      <a:headEnd/>
                      <a:tailEnd/>
                    </a:ln>
                  </pic:spPr>
                </pic:pic>
              </a:graphicData>
            </a:graphic>
          </wp:inline>
        </w:drawing>
      </w:r>
    </w:p>
    <w:p w:rsidR="006C52B5" w:rsidRPr="006C52B5" w:rsidRDefault="006C52B5" w:rsidP="006C52B5">
      <w:pPr>
        <w:pStyle w:val="MIACPieFigura"/>
        <w:spacing w:line="360" w:lineRule="auto"/>
        <w:rPr>
          <w:rFonts w:ascii="Times New Roman" w:hAnsi="Times New Roman" w:cs="Times New Roman"/>
          <w:szCs w:val="24"/>
        </w:rPr>
      </w:pPr>
      <w:r w:rsidRPr="006C52B5">
        <w:rPr>
          <w:rFonts w:ascii="Times New Roman" w:hAnsi="Times New Roman" w:cs="Times New Roman"/>
          <w:szCs w:val="24"/>
        </w:rPr>
        <w:t xml:space="preserve">Figura </w:t>
      </w:r>
      <w:r w:rsidR="00B25DE0">
        <w:rPr>
          <w:rFonts w:ascii="Times New Roman" w:hAnsi="Times New Roman" w:cs="Times New Roman"/>
          <w:szCs w:val="24"/>
        </w:rPr>
        <w:t>4</w:t>
      </w:r>
      <w:r w:rsidRPr="006C52B5">
        <w:rPr>
          <w:rFonts w:ascii="Times New Roman" w:hAnsi="Times New Roman" w:cs="Times New Roman"/>
          <w:szCs w:val="24"/>
        </w:rPr>
        <w:t xml:space="preserve"> Armadura </w:t>
      </w:r>
      <w:proofErr w:type="spellStart"/>
      <w:r w:rsidRPr="006C52B5">
        <w:rPr>
          <w:rFonts w:ascii="Times New Roman" w:hAnsi="Times New Roman" w:cs="Times New Roman"/>
          <w:szCs w:val="24"/>
        </w:rPr>
        <w:t>Pratt</w:t>
      </w:r>
      <w:proofErr w:type="spellEnd"/>
      <w:r w:rsidRPr="006C52B5">
        <w:rPr>
          <w:rFonts w:ascii="Times New Roman" w:hAnsi="Times New Roman" w:cs="Times New Roman"/>
          <w:szCs w:val="24"/>
        </w:rPr>
        <w:t xml:space="preserve"> Optimizada. Fuente: Elaborado por el autor en el software SAP2000.</w:t>
      </w:r>
    </w:p>
    <w:p w:rsidR="006C52B5" w:rsidRPr="006C52B5" w:rsidRDefault="006C52B5" w:rsidP="006C52B5">
      <w:pPr>
        <w:pStyle w:val="MIACFigura"/>
        <w:spacing w:line="360" w:lineRule="auto"/>
        <w:rPr>
          <w:rFonts w:ascii="Times New Roman" w:hAnsi="Times New Roman" w:cs="Times New Roman"/>
          <w:szCs w:val="24"/>
        </w:rPr>
      </w:pPr>
      <w:r w:rsidRPr="006C52B5">
        <w:rPr>
          <w:rFonts w:ascii="Times New Roman" w:hAnsi="Times New Roman" w:cs="Times New Roman"/>
          <w:noProof/>
          <w:szCs w:val="24"/>
          <w:lang w:val="es-MX" w:eastAsia="es-MX"/>
        </w:rPr>
        <w:drawing>
          <wp:inline distT="0" distB="0" distL="0" distR="0" wp14:anchorId="7176748A" wp14:editId="6861BEDA">
            <wp:extent cx="3161173" cy="554990"/>
            <wp:effectExtent l="0" t="0" r="1270" b="0"/>
            <wp:docPr id="4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srcRect l="9028" t="43519" r="8681" b="36111"/>
                    <a:stretch>
                      <a:fillRect/>
                    </a:stretch>
                  </pic:blipFill>
                  <pic:spPr bwMode="auto">
                    <a:xfrm>
                      <a:off x="0" y="0"/>
                      <a:ext cx="3235020" cy="567955"/>
                    </a:xfrm>
                    <a:prstGeom prst="rect">
                      <a:avLst/>
                    </a:prstGeom>
                    <a:noFill/>
                    <a:ln w="9525">
                      <a:noFill/>
                      <a:miter lim="800000"/>
                      <a:headEnd/>
                      <a:tailEnd/>
                    </a:ln>
                  </pic:spPr>
                </pic:pic>
              </a:graphicData>
            </a:graphic>
          </wp:inline>
        </w:drawing>
      </w:r>
    </w:p>
    <w:p w:rsidR="006C52B5" w:rsidRPr="006C52B5" w:rsidRDefault="00B25DE0" w:rsidP="006C52B5">
      <w:pPr>
        <w:pStyle w:val="MIACPieFigura"/>
        <w:spacing w:line="360" w:lineRule="auto"/>
        <w:rPr>
          <w:rFonts w:ascii="Times New Roman" w:hAnsi="Times New Roman" w:cs="Times New Roman"/>
          <w:szCs w:val="24"/>
        </w:rPr>
      </w:pPr>
      <w:r>
        <w:rPr>
          <w:rFonts w:ascii="Times New Roman" w:hAnsi="Times New Roman" w:cs="Times New Roman"/>
          <w:szCs w:val="24"/>
        </w:rPr>
        <w:t>Figura 5</w:t>
      </w:r>
      <w:r w:rsidR="006C52B5" w:rsidRPr="006C52B5">
        <w:rPr>
          <w:rFonts w:ascii="Times New Roman" w:hAnsi="Times New Roman" w:cs="Times New Roman"/>
          <w:szCs w:val="24"/>
        </w:rPr>
        <w:t xml:space="preserve"> Chequeo de la estructura con la sección S20x66. Fuente: Software SAP2000 </w:t>
      </w:r>
    </w:p>
    <w:p w:rsidR="006C52B5" w:rsidRPr="006C52B5" w:rsidRDefault="006C52B5" w:rsidP="006C52B5">
      <w:pPr>
        <w:pStyle w:val="MIACParrafo"/>
        <w:spacing w:line="360" w:lineRule="auto"/>
        <w:rPr>
          <w:rFonts w:ascii="Times New Roman" w:hAnsi="Times New Roman" w:cs="Times New Roman"/>
          <w:szCs w:val="24"/>
        </w:rPr>
      </w:pPr>
      <w:r w:rsidRPr="006C52B5">
        <w:rPr>
          <w:rFonts w:ascii="Times New Roman" w:hAnsi="Times New Roman" w:cs="Times New Roman"/>
          <w:szCs w:val="24"/>
        </w:rPr>
        <w:t xml:space="preserve">Como se aprecia en la Figura 3.19 no existe ningún elemento </w:t>
      </w:r>
      <w:proofErr w:type="spellStart"/>
      <w:r w:rsidRPr="006C52B5">
        <w:rPr>
          <w:rFonts w:ascii="Times New Roman" w:hAnsi="Times New Roman" w:cs="Times New Roman"/>
          <w:szCs w:val="24"/>
        </w:rPr>
        <w:t>sobretensionado</w:t>
      </w:r>
      <w:proofErr w:type="spellEnd"/>
      <w:r w:rsidRPr="006C52B5">
        <w:rPr>
          <w:rFonts w:ascii="Times New Roman" w:hAnsi="Times New Roman" w:cs="Times New Roman"/>
          <w:szCs w:val="24"/>
        </w:rPr>
        <w:t xml:space="preserve"> por lo que se puede utilizar esta sección en esta tipología.</w:t>
      </w:r>
    </w:p>
    <w:p w:rsidR="00B25DE0" w:rsidRDefault="006C52B5" w:rsidP="00B25DE0">
      <w:pPr>
        <w:pStyle w:val="MIACParrafo"/>
        <w:spacing w:line="360" w:lineRule="auto"/>
        <w:rPr>
          <w:rFonts w:ascii="Times New Roman" w:eastAsia="Times New Roman" w:hAnsi="Times New Roman" w:cs="Times New Roman"/>
          <w:szCs w:val="24"/>
          <w:lang w:val="es-MX" w:eastAsia="es-MX"/>
        </w:rPr>
      </w:pPr>
      <w:r w:rsidRPr="006C52B5">
        <w:rPr>
          <w:rFonts w:ascii="Times New Roman" w:hAnsi="Times New Roman" w:cs="Times New Roman"/>
          <w:szCs w:val="24"/>
        </w:rPr>
        <w:t>En este caso también se logra una mayor disminución en el área de los perfiles usando NSGA II, pues por experiencia se usa una sección (S24x106), con un área de 0.0201 m</w:t>
      </w:r>
      <w:r w:rsidRPr="006C52B5">
        <w:rPr>
          <w:rFonts w:ascii="Times New Roman" w:hAnsi="Times New Roman" w:cs="Times New Roman"/>
          <w:szCs w:val="24"/>
          <w:vertAlign w:val="superscript"/>
        </w:rPr>
        <w:t>2</w:t>
      </w:r>
      <w:r w:rsidRPr="006C52B5">
        <w:rPr>
          <w:rFonts w:ascii="Times New Roman" w:hAnsi="Times New Roman" w:cs="Times New Roman"/>
          <w:szCs w:val="24"/>
        </w:rPr>
        <w:t xml:space="preserve">, y con NSGA II una sección </w:t>
      </w:r>
      <w:r w:rsidRPr="006C52B5">
        <w:rPr>
          <w:rFonts w:ascii="Times New Roman" w:eastAsia="Times New Roman" w:hAnsi="Times New Roman" w:cs="Times New Roman"/>
          <w:szCs w:val="24"/>
          <w:lang w:eastAsia="es-MX"/>
        </w:rPr>
        <w:t xml:space="preserve">S20x66 con área de sección transversal de </w:t>
      </w:r>
      <w:r w:rsidRPr="006C52B5">
        <w:rPr>
          <w:rFonts w:ascii="Times New Roman" w:eastAsia="Times New Roman" w:hAnsi="Times New Roman" w:cs="Times New Roman"/>
          <w:szCs w:val="24"/>
          <w:lang w:val="es-MX" w:eastAsia="es-MX"/>
        </w:rPr>
        <w:t>0.0125 m</w:t>
      </w:r>
      <w:r w:rsidRPr="006C52B5">
        <w:rPr>
          <w:rFonts w:ascii="Times New Roman" w:eastAsia="Times New Roman" w:hAnsi="Times New Roman" w:cs="Times New Roman"/>
          <w:szCs w:val="24"/>
          <w:vertAlign w:val="superscript"/>
          <w:lang w:val="es-MX" w:eastAsia="es-MX"/>
        </w:rPr>
        <w:t>2</w:t>
      </w:r>
      <w:bookmarkStart w:id="18" w:name="_Toc534696442"/>
      <w:r w:rsidR="00B25DE0">
        <w:rPr>
          <w:rFonts w:ascii="Times New Roman" w:eastAsia="Times New Roman" w:hAnsi="Times New Roman" w:cs="Times New Roman"/>
          <w:szCs w:val="24"/>
          <w:lang w:val="es-MX" w:eastAsia="es-MX"/>
        </w:rPr>
        <w:t>.</w:t>
      </w:r>
    </w:p>
    <w:p w:rsidR="006C52B5" w:rsidRPr="006C52B5" w:rsidRDefault="006C52B5" w:rsidP="006C52B5">
      <w:pPr>
        <w:pStyle w:val="MIACParrafo"/>
        <w:spacing w:line="360" w:lineRule="auto"/>
        <w:rPr>
          <w:rFonts w:ascii="Times New Roman" w:hAnsi="Times New Roman" w:cs="Times New Roman"/>
          <w:szCs w:val="24"/>
        </w:rPr>
      </w:pPr>
      <w:r w:rsidRPr="00B25DE0">
        <w:rPr>
          <w:rFonts w:ascii="Times New Roman" w:hAnsi="Times New Roman" w:cs="Times New Roman"/>
          <w:b/>
          <w:szCs w:val="24"/>
        </w:rPr>
        <w:t>Solución Optimizada con SMOCE (</w:t>
      </w:r>
      <w:proofErr w:type="spellStart"/>
      <w:r w:rsidRPr="00B25DE0">
        <w:rPr>
          <w:rFonts w:ascii="Times New Roman" w:hAnsi="Times New Roman" w:cs="Times New Roman"/>
          <w:b/>
          <w:szCs w:val="24"/>
        </w:rPr>
        <w:t>Pratt</w:t>
      </w:r>
      <w:proofErr w:type="spellEnd"/>
      <w:r w:rsidRPr="00B25DE0">
        <w:rPr>
          <w:rFonts w:ascii="Times New Roman" w:hAnsi="Times New Roman" w:cs="Times New Roman"/>
          <w:b/>
          <w:szCs w:val="24"/>
        </w:rPr>
        <w:t>)</w:t>
      </w:r>
      <w:bookmarkEnd w:id="18"/>
      <w:r w:rsidR="00B25DE0">
        <w:rPr>
          <w:rFonts w:ascii="Times New Roman" w:hAnsi="Times New Roman" w:cs="Times New Roman"/>
          <w:b/>
          <w:szCs w:val="24"/>
        </w:rPr>
        <w:t xml:space="preserve">: </w:t>
      </w:r>
      <w:r w:rsidRPr="006C52B5">
        <w:rPr>
          <w:rFonts w:ascii="Times New Roman" w:hAnsi="Times New Roman" w:cs="Times New Roman"/>
          <w:szCs w:val="24"/>
        </w:rPr>
        <w:t xml:space="preserve">A </w:t>
      </w:r>
      <w:proofErr w:type="gramStart"/>
      <w:r w:rsidRPr="006C52B5">
        <w:rPr>
          <w:rFonts w:ascii="Times New Roman" w:hAnsi="Times New Roman" w:cs="Times New Roman"/>
          <w:szCs w:val="24"/>
        </w:rPr>
        <w:t>continuación</w:t>
      </w:r>
      <w:proofErr w:type="gramEnd"/>
      <w:r w:rsidRPr="006C52B5">
        <w:rPr>
          <w:rFonts w:ascii="Times New Roman" w:hAnsi="Times New Roman" w:cs="Times New Roman"/>
          <w:szCs w:val="24"/>
        </w:rPr>
        <w:t xml:space="preserve"> se muestra la frontera de Pareto obtenida con SMOCE de la tipología </w:t>
      </w:r>
      <w:proofErr w:type="spellStart"/>
      <w:r w:rsidRPr="006C52B5">
        <w:rPr>
          <w:rFonts w:ascii="Times New Roman" w:hAnsi="Times New Roman" w:cs="Times New Roman"/>
          <w:i/>
          <w:szCs w:val="24"/>
        </w:rPr>
        <w:t>Pratt</w:t>
      </w:r>
      <w:proofErr w:type="spellEnd"/>
      <w:r w:rsidRPr="006C52B5">
        <w:rPr>
          <w:rFonts w:ascii="Times New Roman" w:hAnsi="Times New Roman" w:cs="Times New Roman"/>
          <w:i/>
          <w:szCs w:val="24"/>
        </w:rPr>
        <w:t>,</w:t>
      </w:r>
      <w:r w:rsidRPr="006C52B5">
        <w:rPr>
          <w:rFonts w:ascii="Times New Roman" w:hAnsi="Times New Roman" w:cs="Times New Roman"/>
          <w:szCs w:val="24"/>
        </w:rPr>
        <w:t xml:space="preserve"> en este caso el comportamiento es similar a las fronteras obtenidas hasta el momento.</w:t>
      </w:r>
    </w:p>
    <w:p w:rsidR="006C52B5" w:rsidRPr="006C52B5" w:rsidRDefault="006C52B5" w:rsidP="006C52B5">
      <w:pPr>
        <w:pStyle w:val="MIACFigura"/>
        <w:spacing w:line="360" w:lineRule="auto"/>
        <w:rPr>
          <w:rFonts w:ascii="Times New Roman" w:hAnsi="Times New Roman" w:cs="Times New Roman"/>
          <w:szCs w:val="24"/>
        </w:rPr>
      </w:pPr>
      <w:r w:rsidRPr="006C52B5">
        <w:rPr>
          <w:rFonts w:ascii="Times New Roman" w:hAnsi="Times New Roman" w:cs="Times New Roman"/>
          <w:noProof/>
          <w:szCs w:val="24"/>
          <w:lang w:val="es-MX" w:eastAsia="es-MX"/>
        </w:rPr>
        <w:lastRenderedPageBreak/>
        <w:drawing>
          <wp:inline distT="0" distB="0" distL="0" distR="0" wp14:anchorId="08E3A09E" wp14:editId="1F9584B3">
            <wp:extent cx="3028950" cy="1428750"/>
            <wp:effectExtent l="0" t="0" r="0" b="0"/>
            <wp:docPr id="44" name="43 Imagen" descr="prattsmo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ttsmoce.png"/>
                    <pic:cNvPicPr/>
                  </pic:nvPicPr>
                  <pic:blipFill>
                    <a:blip r:embed="rId70"/>
                    <a:stretch>
                      <a:fillRect/>
                    </a:stretch>
                  </pic:blipFill>
                  <pic:spPr>
                    <a:xfrm>
                      <a:off x="0" y="0"/>
                      <a:ext cx="3051507" cy="1439390"/>
                    </a:xfrm>
                    <a:prstGeom prst="rect">
                      <a:avLst/>
                    </a:prstGeom>
                  </pic:spPr>
                </pic:pic>
              </a:graphicData>
            </a:graphic>
          </wp:inline>
        </w:drawing>
      </w:r>
    </w:p>
    <w:p w:rsidR="006C52B5" w:rsidRPr="006C52B5" w:rsidRDefault="006C52B5" w:rsidP="006C52B5">
      <w:pPr>
        <w:pStyle w:val="MIACPieFigura"/>
        <w:spacing w:line="360" w:lineRule="auto"/>
        <w:rPr>
          <w:rFonts w:ascii="Times New Roman" w:hAnsi="Times New Roman" w:cs="Times New Roman"/>
          <w:szCs w:val="24"/>
        </w:rPr>
      </w:pPr>
      <w:r w:rsidRPr="006C52B5">
        <w:rPr>
          <w:rFonts w:ascii="Times New Roman" w:hAnsi="Times New Roman" w:cs="Times New Roman"/>
          <w:szCs w:val="24"/>
        </w:rPr>
        <w:t xml:space="preserve">Figura </w:t>
      </w:r>
      <w:r w:rsidR="00B25DE0">
        <w:rPr>
          <w:rFonts w:ascii="Times New Roman" w:hAnsi="Times New Roman" w:cs="Times New Roman"/>
          <w:szCs w:val="24"/>
        </w:rPr>
        <w:t>6</w:t>
      </w:r>
      <w:r w:rsidRPr="006C52B5">
        <w:rPr>
          <w:rFonts w:ascii="Times New Roman" w:hAnsi="Times New Roman" w:cs="Times New Roman"/>
          <w:szCs w:val="24"/>
        </w:rPr>
        <w:t xml:space="preserve"> Frontera de Pareto de la tipología </w:t>
      </w:r>
      <w:proofErr w:type="spellStart"/>
      <w:r w:rsidRPr="006C52B5">
        <w:rPr>
          <w:rFonts w:ascii="Times New Roman" w:hAnsi="Times New Roman" w:cs="Times New Roman"/>
          <w:szCs w:val="24"/>
        </w:rPr>
        <w:t>Pratt</w:t>
      </w:r>
      <w:proofErr w:type="spellEnd"/>
      <w:r w:rsidRPr="006C52B5">
        <w:rPr>
          <w:rFonts w:ascii="Times New Roman" w:hAnsi="Times New Roman" w:cs="Times New Roman"/>
          <w:szCs w:val="24"/>
        </w:rPr>
        <w:t xml:space="preserve"> usando SMOCE</w:t>
      </w:r>
    </w:p>
    <w:p w:rsidR="006C52B5" w:rsidRPr="006C52B5" w:rsidRDefault="006C52B5" w:rsidP="006C52B5">
      <w:pPr>
        <w:pStyle w:val="MIACFigura"/>
        <w:spacing w:line="360" w:lineRule="auto"/>
        <w:rPr>
          <w:rFonts w:ascii="Times New Roman" w:hAnsi="Times New Roman" w:cs="Times New Roman"/>
          <w:szCs w:val="24"/>
        </w:rPr>
      </w:pPr>
      <w:r w:rsidRPr="006C52B5">
        <w:rPr>
          <w:rFonts w:ascii="Times New Roman" w:hAnsi="Times New Roman" w:cs="Times New Roman"/>
          <w:noProof/>
          <w:szCs w:val="24"/>
          <w:lang w:val="es-MX" w:eastAsia="es-MX"/>
        </w:rPr>
        <w:drawing>
          <wp:inline distT="0" distB="0" distL="0" distR="0" wp14:anchorId="46107C74" wp14:editId="0183352D">
            <wp:extent cx="3389035" cy="685800"/>
            <wp:effectExtent l="0" t="0" r="1905" b="0"/>
            <wp:docPr id="7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srcRect l="27778" t="30682" r="40278" b="60267"/>
                    <a:stretch>
                      <a:fillRect/>
                    </a:stretch>
                  </pic:blipFill>
                  <pic:spPr bwMode="auto">
                    <a:xfrm>
                      <a:off x="0" y="0"/>
                      <a:ext cx="3421775" cy="692425"/>
                    </a:xfrm>
                    <a:prstGeom prst="rect">
                      <a:avLst/>
                    </a:prstGeom>
                    <a:noFill/>
                    <a:ln w="9525">
                      <a:noFill/>
                      <a:miter lim="800000"/>
                      <a:headEnd/>
                      <a:tailEnd/>
                    </a:ln>
                  </pic:spPr>
                </pic:pic>
              </a:graphicData>
            </a:graphic>
          </wp:inline>
        </w:drawing>
      </w:r>
    </w:p>
    <w:p w:rsidR="006C52B5" w:rsidRPr="006C52B5" w:rsidRDefault="006C52B5" w:rsidP="006C52B5">
      <w:pPr>
        <w:pStyle w:val="MIACPieFigura"/>
        <w:spacing w:line="360" w:lineRule="auto"/>
        <w:rPr>
          <w:rFonts w:ascii="Times New Roman" w:hAnsi="Times New Roman" w:cs="Times New Roman"/>
          <w:szCs w:val="24"/>
        </w:rPr>
      </w:pPr>
      <w:r w:rsidRPr="006C52B5">
        <w:rPr>
          <w:rFonts w:ascii="Times New Roman" w:hAnsi="Times New Roman" w:cs="Times New Roman"/>
          <w:szCs w:val="24"/>
        </w:rPr>
        <w:t xml:space="preserve">Figura </w:t>
      </w:r>
      <w:r w:rsidR="00B25DE0">
        <w:rPr>
          <w:rFonts w:ascii="Times New Roman" w:hAnsi="Times New Roman" w:cs="Times New Roman"/>
          <w:szCs w:val="24"/>
        </w:rPr>
        <w:t>7</w:t>
      </w:r>
      <w:r w:rsidRPr="006C52B5">
        <w:rPr>
          <w:rFonts w:ascii="Times New Roman" w:hAnsi="Times New Roman" w:cs="Times New Roman"/>
          <w:szCs w:val="24"/>
        </w:rPr>
        <w:t xml:space="preserve"> Armadura </w:t>
      </w:r>
      <w:proofErr w:type="spellStart"/>
      <w:r w:rsidRPr="006C52B5">
        <w:rPr>
          <w:rFonts w:ascii="Times New Roman" w:hAnsi="Times New Roman" w:cs="Times New Roman"/>
          <w:szCs w:val="24"/>
        </w:rPr>
        <w:t>Pratt</w:t>
      </w:r>
      <w:proofErr w:type="spellEnd"/>
      <w:r w:rsidRPr="006C52B5">
        <w:rPr>
          <w:rFonts w:ascii="Times New Roman" w:hAnsi="Times New Roman" w:cs="Times New Roman"/>
          <w:szCs w:val="24"/>
        </w:rPr>
        <w:t xml:space="preserve"> Optimizada. Fuente: Elaborado por el autor en el software SAP2000.</w:t>
      </w:r>
    </w:p>
    <w:p w:rsidR="006C52B5" w:rsidRPr="006C52B5" w:rsidRDefault="006C52B5" w:rsidP="006C52B5">
      <w:pPr>
        <w:pStyle w:val="MIACFigura"/>
        <w:spacing w:line="360" w:lineRule="auto"/>
        <w:rPr>
          <w:rFonts w:ascii="Times New Roman" w:hAnsi="Times New Roman" w:cs="Times New Roman"/>
          <w:szCs w:val="24"/>
        </w:rPr>
      </w:pPr>
      <w:r w:rsidRPr="006C52B5">
        <w:rPr>
          <w:rFonts w:ascii="Times New Roman" w:hAnsi="Times New Roman" w:cs="Times New Roman"/>
          <w:noProof/>
          <w:szCs w:val="24"/>
          <w:lang w:val="es-MX" w:eastAsia="es-MX"/>
        </w:rPr>
        <w:drawing>
          <wp:inline distT="0" distB="0" distL="0" distR="0" wp14:anchorId="219BBA52" wp14:editId="6E478D64">
            <wp:extent cx="3143002" cy="552450"/>
            <wp:effectExtent l="0" t="0" r="635" b="0"/>
            <wp:docPr id="8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srcRect l="27887" t="69192" r="41090" b="22891"/>
                    <a:stretch>
                      <a:fillRect/>
                    </a:stretch>
                  </pic:blipFill>
                  <pic:spPr bwMode="auto">
                    <a:xfrm>
                      <a:off x="0" y="0"/>
                      <a:ext cx="3197145" cy="561967"/>
                    </a:xfrm>
                    <a:prstGeom prst="rect">
                      <a:avLst/>
                    </a:prstGeom>
                    <a:noFill/>
                    <a:ln w="9525">
                      <a:noFill/>
                      <a:miter lim="800000"/>
                      <a:headEnd/>
                      <a:tailEnd/>
                    </a:ln>
                  </pic:spPr>
                </pic:pic>
              </a:graphicData>
            </a:graphic>
          </wp:inline>
        </w:drawing>
      </w:r>
    </w:p>
    <w:p w:rsidR="006C52B5" w:rsidRPr="006C52B5" w:rsidRDefault="006C52B5" w:rsidP="006C52B5">
      <w:pPr>
        <w:pStyle w:val="MIACPieFigura"/>
        <w:spacing w:line="360" w:lineRule="auto"/>
        <w:rPr>
          <w:rFonts w:ascii="Times New Roman" w:hAnsi="Times New Roman" w:cs="Times New Roman"/>
          <w:szCs w:val="24"/>
        </w:rPr>
      </w:pPr>
      <w:r w:rsidRPr="006C52B5">
        <w:rPr>
          <w:rFonts w:ascii="Times New Roman" w:hAnsi="Times New Roman" w:cs="Times New Roman"/>
          <w:szCs w:val="24"/>
        </w:rPr>
        <w:t xml:space="preserve">Figura </w:t>
      </w:r>
      <w:r w:rsidR="00B25DE0">
        <w:rPr>
          <w:rFonts w:ascii="Times New Roman" w:hAnsi="Times New Roman" w:cs="Times New Roman"/>
          <w:szCs w:val="24"/>
        </w:rPr>
        <w:t>8</w:t>
      </w:r>
      <w:r w:rsidRPr="006C52B5">
        <w:rPr>
          <w:rFonts w:ascii="Times New Roman" w:hAnsi="Times New Roman" w:cs="Times New Roman"/>
          <w:szCs w:val="24"/>
        </w:rPr>
        <w:t xml:space="preserve"> Chequeo de la estructura con la sección S20x86. Fuente: Software SAP2000</w:t>
      </w:r>
    </w:p>
    <w:p w:rsidR="006C52B5" w:rsidRPr="006C52B5" w:rsidRDefault="006C52B5" w:rsidP="006C52B5">
      <w:pPr>
        <w:pStyle w:val="MIACParrafo"/>
        <w:spacing w:line="360" w:lineRule="auto"/>
        <w:rPr>
          <w:rFonts w:ascii="Times New Roman" w:hAnsi="Times New Roman" w:cs="Times New Roman"/>
          <w:szCs w:val="24"/>
        </w:rPr>
      </w:pPr>
      <w:r w:rsidRPr="006C52B5">
        <w:rPr>
          <w:rFonts w:ascii="Times New Roman" w:hAnsi="Times New Roman" w:cs="Times New Roman"/>
          <w:szCs w:val="24"/>
        </w:rPr>
        <w:t xml:space="preserve">Como se aprecia en la Figura 3.17 no existe ningún elemento </w:t>
      </w:r>
      <w:proofErr w:type="spellStart"/>
      <w:r w:rsidRPr="006C52B5">
        <w:rPr>
          <w:rFonts w:ascii="Times New Roman" w:hAnsi="Times New Roman" w:cs="Times New Roman"/>
          <w:szCs w:val="24"/>
        </w:rPr>
        <w:t>sobretensionado</w:t>
      </w:r>
      <w:proofErr w:type="spellEnd"/>
      <w:r w:rsidRPr="006C52B5">
        <w:rPr>
          <w:rFonts w:ascii="Times New Roman" w:hAnsi="Times New Roman" w:cs="Times New Roman"/>
          <w:szCs w:val="24"/>
        </w:rPr>
        <w:t xml:space="preserve"> por lo que se puede utilizar esta sección en esta tipología.</w:t>
      </w:r>
    </w:p>
    <w:p w:rsidR="006C52B5" w:rsidRPr="006C52B5" w:rsidRDefault="006C52B5" w:rsidP="006C52B5">
      <w:pPr>
        <w:pStyle w:val="MIACParrafo"/>
        <w:spacing w:line="360" w:lineRule="auto"/>
        <w:rPr>
          <w:rFonts w:ascii="Times New Roman" w:hAnsi="Times New Roman" w:cs="Times New Roman"/>
          <w:szCs w:val="24"/>
        </w:rPr>
      </w:pPr>
      <w:r w:rsidRPr="006C52B5">
        <w:rPr>
          <w:rFonts w:ascii="Times New Roman" w:hAnsi="Times New Roman" w:cs="Times New Roman"/>
          <w:szCs w:val="24"/>
        </w:rPr>
        <w:t xml:space="preserve">Al igual que en la </w:t>
      </w:r>
      <w:proofErr w:type="spellStart"/>
      <w:r w:rsidRPr="006C52B5">
        <w:rPr>
          <w:rFonts w:ascii="Times New Roman" w:hAnsi="Times New Roman" w:cs="Times New Roman"/>
          <w:szCs w:val="24"/>
        </w:rPr>
        <w:t>Sloped</w:t>
      </w:r>
      <w:proofErr w:type="spellEnd"/>
      <w:r w:rsidRPr="006C52B5">
        <w:rPr>
          <w:rFonts w:ascii="Times New Roman" w:hAnsi="Times New Roman" w:cs="Times New Roman"/>
          <w:szCs w:val="24"/>
        </w:rPr>
        <w:t xml:space="preserve"> si se comparan ambas soluciones se puede apreciar que en la propuesta optimizada con NSGA II se utiliza una menor sección (S20x86), con un área de 0.0163 m</w:t>
      </w:r>
      <w:r w:rsidRPr="006C52B5">
        <w:rPr>
          <w:rFonts w:ascii="Times New Roman" w:hAnsi="Times New Roman" w:cs="Times New Roman"/>
          <w:szCs w:val="24"/>
          <w:vertAlign w:val="superscript"/>
        </w:rPr>
        <w:t>2</w:t>
      </w:r>
      <w:r w:rsidRPr="006C52B5">
        <w:rPr>
          <w:rFonts w:ascii="Times New Roman" w:hAnsi="Times New Roman" w:cs="Times New Roman"/>
          <w:szCs w:val="24"/>
        </w:rPr>
        <w:t>, mientras que en la propuesta por experiencia del diseñador se usa una sección mayor (S24x106), con un área de 0.0201 m</w:t>
      </w:r>
      <w:r w:rsidRPr="006C52B5">
        <w:rPr>
          <w:rFonts w:ascii="Times New Roman" w:hAnsi="Times New Roman" w:cs="Times New Roman"/>
          <w:szCs w:val="24"/>
          <w:vertAlign w:val="superscript"/>
        </w:rPr>
        <w:t>2</w:t>
      </w:r>
      <w:r w:rsidRPr="006C52B5">
        <w:rPr>
          <w:rFonts w:ascii="Times New Roman" w:hAnsi="Times New Roman" w:cs="Times New Roman"/>
          <w:szCs w:val="24"/>
        </w:rPr>
        <w:t>, aunque la sección obtenida con SMOCE es algo más grande que la obtenida con NSGA II.</w:t>
      </w:r>
    </w:p>
    <w:p w:rsidR="006C52B5" w:rsidRPr="006C52B5" w:rsidRDefault="006C52B5" w:rsidP="006C52B5">
      <w:pPr>
        <w:pStyle w:val="MIACTablaEncabezado"/>
        <w:spacing w:line="360" w:lineRule="auto"/>
        <w:rPr>
          <w:rFonts w:ascii="Times New Roman" w:hAnsi="Times New Roman" w:cs="Times New Roman"/>
          <w:szCs w:val="24"/>
        </w:rPr>
      </w:pPr>
      <w:r w:rsidRPr="006C52B5">
        <w:rPr>
          <w:rFonts w:ascii="Times New Roman" w:hAnsi="Times New Roman" w:cs="Times New Roman"/>
          <w:szCs w:val="24"/>
        </w:rPr>
        <w:t xml:space="preserve">Tabla </w:t>
      </w:r>
      <w:r w:rsidR="00B25DE0">
        <w:rPr>
          <w:rFonts w:ascii="Times New Roman" w:hAnsi="Times New Roman" w:cs="Times New Roman"/>
          <w:szCs w:val="24"/>
        </w:rPr>
        <w:t>2</w:t>
      </w:r>
      <w:r w:rsidRPr="006C52B5">
        <w:rPr>
          <w:rFonts w:ascii="Times New Roman" w:hAnsi="Times New Roman" w:cs="Times New Roman"/>
          <w:szCs w:val="24"/>
        </w:rPr>
        <w:t xml:space="preserve"> Comparación de los resultados del desempeño de las técnicas empleadas en la tipología </w:t>
      </w:r>
      <w:proofErr w:type="spellStart"/>
      <w:r w:rsidRPr="006C52B5">
        <w:rPr>
          <w:rFonts w:ascii="Times New Roman" w:hAnsi="Times New Roman" w:cs="Times New Roman"/>
          <w:szCs w:val="24"/>
        </w:rPr>
        <w:t>Pratt</w:t>
      </w:r>
      <w:proofErr w:type="spellEnd"/>
    </w:p>
    <w:tbl>
      <w:tblPr>
        <w:tblW w:w="0" w:type="auto"/>
        <w:tblInd w:w="53" w:type="dxa"/>
        <w:tblCellMar>
          <w:left w:w="70" w:type="dxa"/>
          <w:right w:w="70" w:type="dxa"/>
        </w:tblCellMar>
        <w:tblLook w:val="04A0" w:firstRow="1" w:lastRow="0" w:firstColumn="1" w:lastColumn="0" w:noHBand="0" w:noVBand="1"/>
      </w:tblPr>
      <w:tblGrid>
        <w:gridCol w:w="1286"/>
        <w:gridCol w:w="994"/>
        <w:gridCol w:w="1133"/>
        <w:gridCol w:w="4445"/>
      </w:tblGrid>
      <w:tr w:rsidR="001C6FAE" w:rsidRPr="006C52B5" w:rsidTr="001C6FAE">
        <w:trPr>
          <w:trHeight w:val="1309"/>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rsidR="001C6FAE" w:rsidRPr="006C52B5" w:rsidRDefault="001C6FAE" w:rsidP="006C52B5">
            <w:pPr>
              <w:pStyle w:val="MIACTablaTexto"/>
              <w:spacing w:line="360" w:lineRule="auto"/>
              <w:rPr>
                <w:rFonts w:ascii="Times New Roman" w:hAnsi="Times New Roman" w:cs="Times New Roman"/>
                <w:szCs w:val="24"/>
              </w:rPr>
            </w:pPr>
            <w:r w:rsidRPr="006C52B5">
              <w:rPr>
                <w:rFonts w:ascii="Times New Roman" w:hAnsi="Times New Roman" w:cs="Times New Roman"/>
                <w:szCs w:val="24"/>
              </w:rPr>
              <w:t>Técnica</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1C6FAE" w:rsidRPr="006C52B5" w:rsidRDefault="001C6FAE" w:rsidP="006C52B5">
            <w:pPr>
              <w:pStyle w:val="MIACTablaTexto"/>
              <w:spacing w:line="360" w:lineRule="auto"/>
              <w:rPr>
                <w:rFonts w:ascii="Times New Roman" w:hAnsi="Times New Roman" w:cs="Times New Roman"/>
                <w:szCs w:val="24"/>
              </w:rPr>
            </w:pPr>
            <w:r w:rsidRPr="006C52B5">
              <w:rPr>
                <w:rFonts w:ascii="Times New Roman" w:hAnsi="Times New Roman" w:cs="Times New Roman"/>
                <w:szCs w:val="24"/>
              </w:rPr>
              <w:t>Sección</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1C6FAE" w:rsidRPr="006C52B5" w:rsidRDefault="001C6FAE" w:rsidP="006C52B5">
            <w:pPr>
              <w:pStyle w:val="MIACTablaTexto"/>
              <w:spacing w:line="360" w:lineRule="auto"/>
              <w:rPr>
                <w:rFonts w:ascii="Times New Roman" w:hAnsi="Times New Roman" w:cs="Times New Roman"/>
                <w:szCs w:val="24"/>
              </w:rPr>
            </w:pPr>
            <w:r w:rsidRPr="006C52B5">
              <w:rPr>
                <w:rFonts w:ascii="Times New Roman" w:hAnsi="Times New Roman" w:cs="Times New Roman"/>
                <w:szCs w:val="24"/>
              </w:rPr>
              <w:t>Área (m2)</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1C6FAE" w:rsidRPr="006C52B5" w:rsidRDefault="001C6FAE" w:rsidP="006C52B5">
            <w:pPr>
              <w:pStyle w:val="MIACTablaTexto"/>
              <w:spacing w:line="360" w:lineRule="auto"/>
              <w:rPr>
                <w:rFonts w:ascii="Times New Roman" w:hAnsi="Times New Roman" w:cs="Times New Roman"/>
                <w:szCs w:val="24"/>
              </w:rPr>
            </w:pPr>
            <w:r w:rsidRPr="006C52B5">
              <w:rPr>
                <w:rFonts w:ascii="Times New Roman" w:hAnsi="Times New Roman" w:cs="Times New Roman"/>
                <w:szCs w:val="24"/>
              </w:rPr>
              <w:t>Disminución % respecto a la por experiencia</w:t>
            </w:r>
          </w:p>
        </w:tc>
      </w:tr>
      <w:tr w:rsidR="001C6FAE" w:rsidRPr="006C52B5" w:rsidTr="003B552F">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1C6FAE" w:rsidRPr="006C52B5" w:rsidRDefault="001C6FAE" w:rsidP="006C52B5">
            <w:pPr>
              <w:pStyle w:val="MIACTablaTexto"/>
              <w:spacing w:line="360" w:lineRule="auto"/>
              <w:rPr>
                <w:rFonts w:ascii="Times New Roman" w:hAnsi="Times New Roman" w:cs="Times New Roman"/>
                <w:szCs w:val="24"/>
              </w:rPr>
            </w:pPr>
            <w:r w:rsidRPr="006C52B5">
              <w:rPr>
                <w:rFonts w:ascii="Times New Roman" w:hAnsi="Times New Roman" w:cs="Times New Roman"/>
                <w:szCs w:val="24"/>
              </w:rPr>
              <w:lastRenderedPageBreak/>
              <w:t>Experiencia</w:t>
            </w:r>
          </w:p>
        </w:tc>
        <w:tc>
          <w:tcPr>
            <w:tcW w:w="0" w:type="auto"/>
            <w:tcBorders>
              <w:top w:val="nil"/>
              <w:left w:val="nil"/>
              <w:bottom w:val="single" w:sz="4" w:space="0" w:color="auto"/>
              <w:right w:val="single" w:sz="4" w:space="0" w:color="auto"/>
            </w:tcBorders>
            <w:shd w:val="clear" w:color="auto" w:fill="auto"/>
            <w:noWrap/>
            <w:vAlign w:val="bottom"/>
            <w:hideMark/>
          </w:tcPr>
          <w:p w:rsidR="001C6FAE" w:rsidRPr="006C52B5" w:rsidRDefault="001C6FAE" w:rsidP="006C52B5">
            <w:pPr>
              <w:pStyle w:val="MIACTablaTexto"/>
              <w:spacing w:line="360" w:lineRule="auto"/>
              <w:rPr>
                <w:rFonts w:ascii="Times New Roman" w:hAnsi="Times New Roman" w:cs="Times New Roman"/>
                <w:szCs w:val="24"/>
              </w:rPr>
            </w:pPr>
            <w:r w:rsidRPr="006C52B5">
              <w:rPr>
                <w:rFonts w:ascii="Times New Roman" w:hAnsi="Times New Roman" w:cs="Times New Roman"/>
                <w:szCs w:val="24"/>
              </w:rPr>
              <w:t>S24x106</w:t>
            </w:r>
          </w:p>
        </w:tc>
        <w:tc>
          <w:tcPr>
            <w:tcW w:w="0" w:type="auto"/>
            <w:tcBorders>
              <w:top w:val="nil"/>
              <w:left w:val="nil"/>
              <w:bottom w:val="single" w:sz="4" w:space="0" w:color="auto"/>
              <w:right w:val="single" w:sz="4" w:space="0" w:color="auto"/>
            </w:tcBorders>
            <w:shd w:val="clear" w:color="auto" w:fill="auto"/>
            <w:vAlign w:val="center"/>
            <w:hideMark/>
          </w:tcPr>
          <w:p w:rsidR="001C6FAE" w:rsidRPr="006C52B5" w:rsidRDefault="001C6FAE" w:rsidP="006C52B5">
            <w:pPr>
              <w:pStyle w:val="MIACTablaTexto"/>
              <w:spacing w:line="360" w:lineRule="auto"/>
              <w:rPr>
                <w:rFonts w:ascii="Times New Roman" w:hAnsi="Times New Roman" w:cs="Times New Roman"/>
                <w:szCs w:val="24"/>
              </w:rPr>
            </w:pPr>
            <w:r w:rsidRPr="006C52B5">
              <w:rPr>
                <w:rFonts w:ascii="Times New Roman" w:hAnsi="Times New Roman" w:cs="Times New Roman"/>
                <w:szCs w:val="24"/>
              </w:rPr>
              <w:t>0.0201</w:t>
            </w:r>
          </w:p>
        </w:tc>
        <w:tc>
          <w:tcPr>
            <w:tcW w:w="0" w:type="auto"/>
            <w:tcBorders>
              <w:top w:val="nil"/>
              <w:left w:val="nil"/>
              <w:bottom w:val="single" w:sz="4" w:space="0" w:color="auto"/>
              <w:right w:val="single" w:sz="4" w:space="0" w:color="auto"/>
            </w:tcBorders>
            <w:shd w:val="clear" w:color="auto" w:fill="auto"/>
            <w:vAlign w:val="center"/>
            <w:hideMark/>
          </w:tcPr>
          <w:p w:rsidR="001C6FAE" w:rsidRPr="006C52B5" w:rsidRDefault="001C6FAE" w:rsidP="006C52B5">
            <w:pPr>
              <w:pStyle w:val="MIACTablaTexto"/>
              <w:spacing w:line="360" w:lineRule="auto"/>
              <w:rPr>
                <w:rFonts w:ascii="Times New Roman" w:hAnsi="Times New Roman" w:cs="Times New Roman"/>
                <w:szCs w:val="24"/>
              </w:rPr>
            </w:pPr>
            <w:r w:rsidRPr="006C52B5">
              <w:rPr>
                <w:rFonts w:ascii="Times New Roman" w:hAnsi="Times New Roman" w:cs="Times New Roman"/>
                <w:szCs w:val="24"/>
              </w:rPr>
              <w:t>-</w:t>
            </w:r>
          </w:p>
        </w:tc>
      </w:tr>
      <w:tr w:rsidR="001C6FAE" w:rsidRPr="006C52B5" w:rsidTr="003B552F">
        <w:trPr>
          <w:trHeight w:val="31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1C6FAE" w:rsidRPr="006C52B5" w:rsidRDefault="001C6FAE" w:rsidP="006C52B5">
            <w:pPr>
              <w:pStyle w:val="MIACTablaTexto"/>
              <w:spacing w:line="360" w:lineRule="auto"/>
              <w:rPr>
                <w:rFonts w:ascii="Times New Roman" w:hAnsi="Times New Roman" w:cs="Times New Roman"/>
                <w:szCs w:val="24"/>
              </w:rPr>
            </w:pPr>
            <w:r w:rsidRPr="006C52B5">
              <w:rPr>
                <w:rFonts w:ascii="Times New Roman" w:hAnsi="Times New Roman" w:cs="Times New Roman"/>
                <w:szCs w:val="24"/>
              </w:rPr>
              <w:t>SMOCE</w:t>
            </w:r>
          </w:p>
        </w:tc>
        <w:tc>
          <w:tcPr>
            <w:tcW w:w="0" w:type="auto"/>
            <w:tcBorders>
              <w:top w:val="nil"/>
              <w:left w:val="nil"/>
              <w:bottom w:val="single" w:sz="4" w:space="0" w:color="auto"/>
              <w:right w:val="single" w:sz="4" w:space="0" w:color="auto"/>
            </w:tcBorders>
            <w:shd w:val="clear" w:color="auto" w:fill="auto"/>
            <w:vAlign w:val="center"/>
            <w:hideMark/>
          </w:tcPr>
          <w:p w:rsidR="001C6FAE" w:rsidRPr="006C52B5" w:rsidRDefault="001C6FAE" w:rsidP="006C52B5">
            <w:pPr>
              <w:pStyle w:val="MIACTablaTexto"/>
              <w:spacing w:line="360" w:lineRule="auto"/>
              <w:rPr>
                <w:rFonts w:ascii="Times New Roman" w:hAnsi="Times New Roman" w:cs="Times New Roman"/>
                <w:szCs w:val="24"/>
              </w:rPr>
            </w:pPr>
            <w:r w:rsidRPr="006C52B5">
              <w:rPr>
                <w:rFonts w:ascii="Times New Roman" w:hAnsi="Times New Roman" w:cs="Times New Roman"/>
                <w:szCs w:val="24"/>
              </w:rPr>
              <w:t>S20x86</w:t>
            </w:r>
          </w:p>
        </w:tc>
        <w:tc>
          <w:tcPr>
            <w:tcW w:w="0" w:type="auto"/>
            <w:tcBorders>
              <w:top w:val="nil"/>
              <w:left w:val="nil"/>
              <w:bottom w:val="single" w:sz="4" w:space="0" w:color="auto"/>
              <w:right w:val="single" w:sz="4" w:space="0" w:color="auto"/>
            </w:tcBorders>
            <w:shd w:val="clear" w:color="auto" w:fill="auto"/>
            <w:vAlign w:val="center"/>
            <w:hideMark/>
          </w:tcPr>
          <w:p w:rsidR="001C6FAE" w:rsidRPr="006C52B5" w:rsidRDefault="001C6FAE" w:rsidP="006C52B5">
            <w:pPr>
              <w:pStyle w:val="MIACTablaTexto"/>
              <w:spacing w:line="360" w:lineRule="auto"/>
              <w:rPr>
                <w:rFonts w:ascii="Times New Roman" w:hAnsi="Times New Roman" w:cs="Times New Roman"/>
                <w:szCs w:val="24"/>
              </w:rPr>
            </w:pPr>
            <w:r w:rsidRPr="006C52B5">
              <w:rPr>
                <w:rFonts w:ascii="Times New Roman" w:hAnsi="Times New Roman" w:cs="Times New Roman"/>
                <w:szCs w:val="24"/>
              </w:rPr>
              <w:t>0.0163</w:t>
            </w:r>
          </w:p>
        </w:tc>
        <w:tc>
          <w:tcPr>
            <w:tcW w:w="0" w:type="auto"/>
            <w:tcBorders>
              <w:top w:val="nil"/>
              <w:left w:val="nil"/>
              <w:bottom w:val="single" w:sz="4" w:space="0" w:color="auto"/>
              <w:right w:val="single" w:sz="4" w:space="0" w:color="auto"/>
            </w:tcBorders>
            <w:shd w:val="clear" w:color="auto" w:fill="auto"/>
            <w:vAlign w:val="center"/>
            <w:hideMark/>
          </w:tcPr>
          <w:p w:rsidR="001C6FAE" w:rsidRPr="006C52B5" w:rsidRDefault="001C6FAE" w:rsidP="006C52B5">
            <w:pPr>
              <w:pStyle w:val="MIACTablaTexto"/>
              <w:spacing w:line="360" w:lineRule="auto"/>
              <w:rPr>
                <w:rFonts w:ascii="Times New Roman" w:hAnsi="Times New Roman" w:cs="Times New Roman"/>
                <w:szCs w:val="24"/>
              </w:rPr>
            </w:pPr>
            <w:r w:rsidRPr="006C52B5">
              <w:rPr>
                <w:rFonts w:ascii="Times New Roman" w:hAnsi="Times New Roman" w:cs="Times New Roman"/>
                <w:szCs w:val="24"/>
              </w:rPr>
              <w:t>18.90547264</w:t>
            </w:r>
          </w:p>
        </w:tc>
      </w:tr>
      <w:tr w:rsidR="001C6FAE" w:rsidRPr="006C52B5" w:rsidTr="001C6FAE">
        <w:trPr>
          <w:trHeight w:val="466"/>
        </w:trPr>
        <w:tc>
          <w:tcPr>
            <w:tcW w:w="0" w:type="auto"/>
            <w:tcBorders>
              <w:top w:val="nil"/>
              <w:left w:val="single" w:sz="8" w:space="0" w:color="auto"/>
              <w:bottom w:val="single" w:sz="8" w:space="0" w:color="auto"/>
              <w:right w:val="single" w:sz="4" w:space="0" w:color="auto"/>
            </w:tcBorders>
            <w:shd w:val="clear" w:color="auto" w:fill="auto"/>
            <w:vAlign w:val="center"/>
            <w:hideMark/>
          </w:tcPr>
          <w:p w:rsidR="001C6FAE" w:rsidRPr="006C52B5" w:rsidRDefault="001C6FAE" w:rsidP="006C52B5">
            <w:pPr>
              <w:pStyle w:val="MIACTablaTexto"/>
              <w:spacing w:line="360" w:lineRule="auto"/>
              <w:rPr>
                <w:rFonts w:ascii="Times New Roman" w:hAnsi="Times New Roman" w:cs="Times New Roman"/>
                <w:szCs w:val="24"/>
              </w:rPr>
            </w:pPr>
            <w:r w:rsidRPr="006C52B5">
              <w:rPr>
                <w:rFonts w:ascii="Times New Roman" w:hAnsi="Times New Roman" w:cs="Times New Roman"/>
                <w:szCs w:val="24"/>
              </w:rPr>
              <w:t>NSGA II</w:t>
            </w:r>
          </w:p>
        </w:tc>
        <w:tc>
          <w:tcPr>
            <w:tcW w:w="0" w:type="auto"/>
            <w:tcBorders>
              <w:top w:val="nil"/>
              <w:left w:val="nil"/>
              <w:bottom w:val="single" w:sz="8" w:space="0" w:color="auto"/>
              <w:right w:val="single" w:sz="4" w:space="0" w:color="auto"/>
            </w:tcBorders>
            <w:shd w:val="clear" w:color="auto" w:fill="auto"/>
            <w:noWrap/>
            <w:vAlign w:val="bottom"/>
            <w:hideMark/>
          </w:tcPr>
          <w:p w:rsidR="001C6FAE" w:rsidRPr="006C52B5" w:rsidRDefault="001C6FAE" w:rsidP="006C52B5">
            <w:pPr>
              <w:pStyle w:val="MIACTablaTexto"/>
              <w:spacing w:line="360" w:lineRule="auto"/>
              <w:rPr>
                <w:rFonts w:ascii="Times New Roman" w:hAnsi="Times New Roman" w:cs="Times New Roman"/>
                <w:szCs w:val="24"/>
              </w:rPr>
            </w:pPr>
            <w:r w:rsidRPr="006C52B5">
              <w:rPr>
                <w:rFonts w:ascii="Times New Roman" w:hAnsi="Times New Roman" w:cs="Times New Roman"/>
                <w:szCs w:val="24"/>
              </w:rPr>
              <w:t>S20x66</w:t>
            </w:r>
          </w:p>
        </w:tc>
        <w:tc>
          <w:tcPr>
            <w:tcW w:w="0" w:type="auto"/>
            <w:tcBorders>
              <w:top w:val="nil"/>
              <w:left w:val="nil"/>
              <w:bottom w:val="single" w:sz="8" w:space="0" w:color="auto"/>
              <w:right w:val="single" w:sz="4" w:space="0" w:color="auto"/>
            </w:tcBorders>
            <w:shd w:val="clear" w:color="auto" w:fill="auto"/>
            <w:vAlign w:val="center"/>
            <w:hideMark/>
          </w:tcPr>
          <w:p w:rsidR="001C6FAE" w:rsidRPr="006C52B5" w:rsidRDefault="001C6FAE" w:rsidP="006C52B5">
            <w:pPr>
              <w:pStyle w:val="MIACTablaTexto"/>
              <w:spacing w:line="360" w:lineRule="auto"/>
              <w:rPr>
                <w:rFonts w:ascii="Times New Roman" w:hAnsi="Times New Roman" w:cs="Times New Roman"/>
                <w:szCs w:val="24"/>
              </w:rPr>
            </w:pPr>
            <w:r w:rsidRPr="006C52B5">
              <w:rPr>
                <w:rFonts w:ascii="Times New Roman" w:hAnsi="Times New Roman" w:cs="Times New Roman"/>
                <w:szCs w:val="24"/>
              </w:rPr>
              <w:t>0.0125</w:t>
            </w:r>
          </w:p>
        </w:tc>
        <w:tc>
          <w:tcPr>
            <w:tcW w:w="0" w:type="auto"/>
            <w:tcBorders>
              <w:top w:val="nil"/>
              <w:left w:val="nil"/>
              <w:bottom w:val="single" w:sz="8" w:space="0" w:color="auto"/>
              <w:right w:val="single" w:sz="4" w:space="0" w:color="auto"/>
            </w:tcBorders>
            <w:shd w:val="clear" w:color="auto" w:fill="auto"/>
            <w:vAlign w:val="center"/>
            <w:hideMark/>
          </w:tcPr>
          <w:p w:rsidR="001C6FAE" w:rsidRPr="006C52B5" w:rsidRDefault="001C6FAE" w:rsidP="006C52B5">
            <w:pPr>
              <w:pStyle w:val="MIACTablaTexto"/>
              <w:spacing w:line="360" w:lineRule="auto"/>
              <w:rPr>
                <w:rFonts w:ascii="Times New Roman" w:hAnsi="Times New Roman" w:cs="Times New Roman"/>
                <w:szCs w:val="24"/>
              </w:rPr>
            </w:pPr>
            <w:r w:rsidRPr="006C52B5">
              <w:rPr>
                <w:rFonts w:ascii="Times New Roman" w:hAnsi="Times New Roman" w:cs="Times New Roman"/>
                <w:szCs w:val="24"/>
              </w:rPr>
              <w:t>37.81094527</w:t>
            </w:r>
          </w:p>
        </w:tc>
      </w:tr>
    </w:tbl>
    <w:p w:rsidR="00FF3346" w:rsidRPr="00FF3346" w:rsidRDefault="00FF3346" w:rsidP="003B552F">
      <w:pPr>
        <w:spacing w:before="240"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Conclusiones</w:t>
      </w:r>
    </w:p>
    <w:p w:rsidR="006C52B5" w:rsidRPr="006C52B5" w:rsidRDefault="006C52B5" w:rsidP="006C52B5">
      <w:pPr>
        <w:pStyle w:val="MIACParrafo"/>
        <w:spacing w:line="360" w:lineRule="auto"/>
        <w:rPr>
          <w:rFonts w:ascii="Times New Roman" w:hAnsi="Times New Roman" w:cs="Times New Roman"/>
        </w:rPr>
      </w:pPr>
      <w:r w:rsidRPr="006C52B5">
        <w:rPr>
          <w:rFonts w:ascii="Times New Roman" w:hAnsi="Times New Roman" w:cs="Times New Roman"/>
        </w:rPr>
        <w:t>Las heurísticas de optimización se han convertido en la actualidad en unas de las técnicas más difundidas y utilizadas en diversos campos, siendo uno de ellos la optimización estructural, especialmente las estructuras reticuladas planas.</w:t>
      </w:r>
    </w:p>
    <w:p w:rsidR="006C52B5" w:rsidRPr="006C52B5" w:rsidRDefault="006C52B5" w:rsidP="006C52B5">
      <w:pPr>
        <w:pStyle w:val="MIACParrafo"/>
        <w:spacing w:line="360" w:lineRule="auto"/>
        <w:rPr>
          <w:rFonts w:ascii="Times New Roman" w:hAnsi="Times New Roman" w:cs="Times New Roman"/>
        </w:rPr>
      </w:pPr>
      <w:r w:rsidRPr="006C52B5">
        <w:rPr>
          <w:rFonts w:ascii="Times New Roman" w:hAnsi="Times New Roman" w:cs="Times New Roman"/>
        </w:rPr>
        <w:t>Los resultados de las diferentes heurísticas seleccionadas varían según la complejidad del problema, en sentido general se destacan tres de ellas como las de mejor rendimiento ante estos problemas (SMOCE, MOCE+ y NSGA III).</w:t>
      </w:r>
    </w:p>
    <w:p w:rsidR="006C52B5" w:rsidRPr="006C52B5" w:rsidRDefault="006C52B5" w:rsidP="006C52B5">
      <w:pPr>
        <w:pStyle w:val="MIACParrafo"/>
        <w:spacing w:line="360" w:lineRule="auto"/>
        <w:rPr>
          <w:rFonts w:ascii="Times New Roman" w:hAnsi="Times New Roman" w:cs="Times New Roman"/>
        </w:rPr>
      </w:pPr>
      <w:r w:rsidRPr="006C52B5">
        <w:rPr>
          <w:rFonts w:ascii="Times New Roman" w:hAnsi="Times New Roman" w:cs="Times New Roman"/>
        </w:rPr>
        <w:t>Es evidente la mejora en la racionalidad del diseño cuando se emplean algoritmos de búsqueda heurística a problemas de armaduras planas (</w:t>
      </w:r>
      <w:proofErr w:type="spellStart"/>
      <w:r w:rsidRPr="006C52B5">
        <w:rPr>
          <w:rFonts w:ascii="Times New Roman" w:hAnsi="Times New Roman" w:cs="Times New Roman"/>
          <w:i/>
        </w:rPr>
        <w:t>Pratt</w:t>
      </w:r>
      <w:proofErr w:type="spellEnd"/>
      <w:r w:rsidRPr="006C52B5">
        <w:rPr>
          <w:rFonts w:ascii="Times New Roman" w:hAnsi="Times New Roman" w:cs="Times New Roman"/>
        </w:rPr>
        <w:t>) pues se logran secciones transversales más pequeñas que redundan finalmente en estructuras más ligeras y económicas, a la vez que son resistentes a las cargas impuestas.</w:t>
      </w: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Referencias bibliográficas</w:t>
      </w:r>
    </w:p>
    <w:p w:rsidR="006C52B5" w:rsidRPr="006C52B5" w:rsidRDefault="006C52B5" w:rsidP="006C52B5">
      <w:pPr>
        <w:pStyle w:val="EndNoteBibliography"/>
        <w:spacing w:after="0" w:line="360" w:lineRule="auto"/>
        <w:ind w:left="720" w:hanging="720"/>
        <w:rPr>
          <w:szCs w:val="24"/>
        </w:rPr>
      </w:pPr>
      <w:r w:rsidRPr="006C52B5">
        <w:rPr>
          <w:szCs w:val="24"/>
        </w:rPr>
        <w:fldChar w:fldCharType="begin"/>
      </w:r>
      <w:r w:rsidRPr="006C52B5">
        <w:rPr>
          <w:szCs w:val="24"/>
          <w:lang w:val="es-ES"/>
        </w:rPr>
        <w:instrText xml:space="preserve"> ADDIN EN.REFLIST </w:instrText>
      </w:r>
      <w:r w:rsidRPr="006C52B5">
        <w:rPr>
          <w:szCs w:val="24"/>
        </w:rPr>
        <w:fldChar w:fldCharType="separate"/>
      </w:r>
      <w:bookmarkStart w:id="19" w:name="_ENREF_1"/>
      <w:r w:rsidRPr="008E4AE0">
        <w:rPr>
          <w:szCs w:val="24"/>
          <w:lang w:val="es-MX"/>
        </w:rPr>
        <w:t xml:space="preserve">AHRARI, A., ATAI, A. &amp; DEB, K. 2014. </w:t>
      </w:r>
      <w:r w:rsidRPr="006C52B5">
        <w:rPr>
          <w:szCs w:val="24"/>
        </w:rPr>
        <w:t>Simultaneous Topology, Shape and Size Optimization of Truss Structures by Fully Stressed Design Based on Evolution Strategy.</w:t>
      </w:r>
      <w:bookmarkEnd w:id="19"/>
    </w:p>
    <w:p w:rsidR="006C52B5" w:rsidRPr="006C52B5" w:rsidRDefault="006C52B5" w:rsidP="006C52B5">
      <w:pPr>
        <w:pStyle w:val="EndNoteBibliography"/>
        <w:spacing w:after="0" w:line="360" w:lineRule="auto"/>
        <w:ind w:left="720" w:hanging="720"/>
        <w:rPr>
          <w:i/>
          <w:szCs w:val="24"/>
        </w:rPr>
      </w:pPr>
      <w:bookmarkStart w:id="20" w:name="_ENREF_2"/>
      <w:r w:rsidRPr="006C52B5">
        <w:rPr>
          <w:szCs w:val="24"/>
        </w:rPr>
        <w:t xml:space="preserve">ALLAIRE, G., JOUVE, F. &amp; TOAEDE, A. 2004. Structural optimization using sensitivity analysis and a level-set method.  . </w:t>
      </w:r>
      <w:r w:rsidRPr="006C52B5">
        <w:rPr>
          <w:i/>
          <w:szCs w:val="24"/>
        </w:rPr>
        <w:t>Computational Physics.</w:t>
      </w:r>
      <w:bookmarkEnd w:id="20"/>
    </w:p>
    <w:p w:rsidR="006C52B5" w:rsidRPr="006C52B5" w:rsidRDefault="006C52B5" w:rsidP="006C52B5">
      <w:pPr>
        <w:pStyle w:val="EndNoteBibliography"/>
        <w:spacing w:after="0" w:line="360" w:lineRule="auto"/>
        <w:ind w:left="720" w:hanging="720"/>
        <w:rPr>
          <w:szCs w:val="24"/>
        </w:rPr>
      </w:pPr>
      <w:bookmarkStart w:id="21" w:name="_ENREF_3"/>
      <w:r w:rsidRPr="006C52B5">
        <w:rPr>
          <w:szCs w:val="24"/>
        </w:rPr>
        <w:t xml:space="preserve">BERUVIDES, G., QUIZA, R. &amp; HABER, R. 2016. Multi-objective optimization based on an improved cross-entropy method. A case of study of a micro-scale manufacturing process. </w:t>
      </w:r>
      <w:r w:rsidRPr="006C52B5">
        <w:rPr>
          <w:i/>
          <w:szCs w:val="24"/>
        </w:rPr>
        <w:t>Information Sciences</w:t>
      </w:r>
      <w:r w:rsidRPr="006C52B5">
        <w:rPr>
          <w:szCs w:val="24"/>
        </w:rPr>
        <w:t>.</w:t>
      </w:r>
      <w:bookmarkEnd w:id="21"/>
    </w:p>
    <w:p w:rsidR="006C52B5" w:rsidRPr="006C52B5" w:rsidRDefault="006C52B5" w:rsidP="006C52B5">
      <w:pPr>
        <w:pStyle w:val="EndNoteBibliography"/>
        <w:spacing w:after="0" w:line="360" w:lineRule="auto"/>
        <w:ind w:left="720" w:hanging="720"/>
        <w:rPr>
          <w:szCs w:val="24"/>
        </w:rPr>
      </w:pPr>
      <w:bookmarkStart w:id="22" w:name="_ENREF_4"/>
      <w:r w:rsidRPr="006C52B5">
        <w:rPr>
          <w:szCs w:val="24"/>
        </w:rPr>
        <w:lastRenderedPageBreak/>
        <w:t>BIETHAN, J. &amp; NISSEN, V. 1995. Evolutionary algorithms in management applications.</w:t>
      </w:r>
      <w:bookmarkEnd w:id="22"/>
    </w:p>
    <w:p w:rsidR="006C52B5" w:rsidRPr="006C52B5" w:rsidRDefault="006C52B5" w:rsidP="006C52B5">
      <w:pPr>
        <w:pStyle w:val="EndNoteBibliography"/>
        <w:spacing w:after="0" w:line="360" w:lineRule="auto"/>
        <w:ind w:left="720" w:hanging="720"/>
        <w:rPr>
          <w:szCs w:val="24"/>
        </w:rPr>
      </w:pPr>
      <w:bookmarkStart w:id="23" w:name="_ENREF_5"/>
      <w:r w:rsidRPr="006C52B5">
        <w:rPr>
          <w:szCs w:val="24"/>
        </w:rPr>
        <w:t>COELLO, RUDNICK &amp; CHRISTIANSEN 1995. Using genetic algorithms for optimal design of trusses.</w:t>
      </w:r>
      <w:bookmarkEnd w:id="23"/>
    </w:p>
    <w:p w:rsidR="006C52B5" w:rsidRPr="006C52B5" w:rsidRDefault="006C52B5" w:rsidP="006C52B5">
      <w:pPr>
        <w:pStyle w:val="EndNoteBibliography"/>
        <w:spacing w:after="0" w:line="360" w:lineRule="auto"/>
        <w:ind w:left="720" w:hanging="720"/>
        <w:rPr>
          <w:szCs w:val="24"/>
        </w:rPr>
      </w:pPr>
      <w:bookmarkStart w:id="24" w:name="_ENREF_6"/>
      <w:r w:rsidRPr="006C52B5">
        <w:rPr>
          <w:szCs w:val="24"/>
        </w:rPr>
        <w:t>COELLO, C. 2012. Constraint-Handling techniques used with evolutionary algorithms. Mexico.</w:t>
      </w:r>
      <w:bookmarkEnd w:id="24"/>
    </w:p>
    <w:p w:rsidR="006C52B5" w:rsidRPr="006C52B5" w:rsidRDefault="006C52B5" w:rsidP="006C52B5">
      <w:pPr>
        <w:pStyle w:val="EndNoteBibliography"/>
        <w:spacing w:after="0" w:line="360" w:lineRule="auto"/>
        <w:ind w:left="720" w:hanging="720"/>
        <w:rPr>
          <w:szCs w:val="24"/>
        </w:rPr>
      </w:pPr>
      <w:bookmarkStart w:id="25" w:name="_ENREF_7"/>
      <w:r w:rsidRPr="006C52B5">
        <w:rPr>
          <w:szCs w:val="24"/>
        </w:rPr>
        <w:t>COELLO, C. &amp; CHRISTIANSEN, C. 2000. Multiobjective optimization of trusses using genetic algorthms.</w:t>
      </w:r>
      <w:bookmarkEnd w:id="25"/>
    </w:p>
    <w:p w:rsidR="006C52B5" w:rsidRPr="006C52B5" w:rsidRDefault="006C52B5" w:rsidP="006C52B5">
      <w:pPr>
        <w:pStyle w:val="EndNoteBibliography"/>
        <w:spacing w:after="0" w:line="360" w:lineRule="auto"/>
        <w:ind w:left="720" w:hanging="720"/>
        <w:rPr>
          <w:szCs w:val="24"/>
        </w:rPr>
      </w:pPr>
      <w:bookmarkStart w:id="26" w:name="_ENREF_8"/>
      <w:r w:rsidRPr="008E4AE0">
        <w:rPr>
          <w:szCs w:val="24"/>
          <w:lang w:val="es-MX"/>
        </w:rPr>
        <w:t xml:space="preserve">COELLO, C., LAMONT, G. &amp; VANVELDHUIZEN, D. 2002. </w:t>
      </w:r>
      <w:r w:rsidRPr="006C52B5">
        <w:rPr>
          <w:i/>
          <w:szCs w:val="24"/>
        </w:rPr>
        <w:t>Evolutionary Algorithms for Solving Multi-Objective Problems</w:t>
      </w:r>
      <w:r w:rsidRPr="006C52B5">
        <w:rPr>
          <w:szCs w:val="24"/>
        </w:rPr>
        <w:t>.</w:t>
      </w:r>
      <w:bookmarkEnd w:id="26"/>
    </w:p>
    <w:p w:rsidR="006C52B5" w:rsidRPr="006C52B5" w:rsidRDefault="006C52B5" w:rsidP="006C52B5">
      <w:pPr>
        <w:pStyle w:val="EndNoteBibliography"/>
        <w:spacing w:after="0" w:line="360" w:lineRule="auto"/>
        <w:ind w:left="720" w:hanging="720"/>
        <w:rPr>
          <w:szCs w:val="24"/>
        </w:rPr>
      </w:pPr>
      <w:bookmarkStart w:id="27" w:name="_ENREF_9"/>
      <w:r w:rsidRPr="006C52B5">
        <w:rPr>
          <w:szCs w:val="24"/>
        </w:rPr>
        <w:t>COELLO, C. &amp; ZALAZAR, M. 2003. MOPSO: A proposal for multiple objective particle swarm optimization.</w:t>
      </w:r>
      <w:bookmarkEnd w:id="27"/>
    </w:p>
    <w:p w:rsidR="006C52B5" w:rsidRPr="006C52B5" w:rsidRDefault="006C52B5" w:rsidP="006C52B5">
      <w:pPr>
        <w:pStyle w:val="EndNoteBibliography"/>
        <w:spacing w:after="0" w:line="360" w:lineRule="auto"/>
        <w:ind w:left="720" w:hanging="720"/>
        <w:rPr>
          <w:szCs w:val="24"/>
        </w:rPr>
      </w:pPr>
      <w:bookmarkStart w:id="28" w:name="_ENREF_10"/>
      <w:r w:rsidRPr="008E4AE0">
        <w:rPr>
          <w:szCs w:val="24"/>
          <w:lang w:val="es-MX"/>
        </w:rPr>
        <w:t xml:space="preserve">CHAVEZ, A. 2018. </w:t>
      </w:r>
      <w:r w:rsidRPr="008E4AE0">
        <w:rPr>
          <w:i/>
          <w:szCs w:val="24"/>
          <w:lang w:val="es-MX"/>
        </w:rPr>
        <w:t>Optimización estructural de armaduras planas empleando técnicas heurísticas (Algoritmos Genéticos).</w:t>
      </w:r>
      <w:r w:rsidRPr="008E4AE0">
        <w:rPr>
          <w:szCs w:val="24"/>
          <w:lang w:val="es-MX"/>
        </w:rPr>
        <w:t xml:space="preserve"> </w:t>
      </w:r>
      <w:r w:rsidRPr="006C52B5">
        <w:rPr>
          <w:szCs w:val="24"/>
        </w:rPr>
        <w:t>Diploma, Universidad de Matanzas.</w:t>
      </w:r>
      <w:bookmarkEnd w:id="28"/>
    </w:p>
    <w:p w:rsidR="006C52B5" w:rsidRPr="006C52B5" w:rsidRDefault="006C52B5" w:rsidP="006C52B5">
      <w:pPr>
        <w:pStyle w:val="EndNoteBibliography"/>
        <w:spacing w:after="0" w:line="360" w:lineRule="auto"/>
        <w:ind w:left="720" w:hanging="720"/>
        <w:rPr>
          <w:szCs w:val="24"/>
        </w:rPr>
      </w:pPr>
      <w:bookmarkStart w:id="29" w:name="_ENREF_11"/>
      <w:r w:rsidRPr="006C52B5">
        <w:rPr>
          <w:szCs w:val="24"/>
        </w:rPr>
        <w:t xml:space="preserve">CHEN, X. 2013. Learnig with sparsity: Structures, Optimization and Applications. </w:t>
      </w:r>
      <w:r w:rsidRPr="006C52B5">
        <w:rPr>
          <w:i/>
          <w:szCs w:val="24"/>
        </w:rPr>
        <w:t>School of Computer Science Carnegie Mellon University</w:t>
      </w:r>
      <w:r w:rsidRPr="006C52B5">
        <w:rPr>
          <w:szCs w:val="24"/>
        </w:rPr>
        <w:t>.</w:t>
      </w:r>
      <w:bookmarkEnd w:id="29"/>
    </w:p>
    <w:p w:rsidR="006C52B5" w:rsidRPr="006C52B5" w:rsidRDefault="006C52B5" w:rsidP="006C52B5">
      <w:pPr>
        <w:pStyle w:val="EndNoteBibliography"/>
        <w:spacing w:after="0" w:line="360" w:lineRule="auto"/>
        <w:ind w:left="720" w:hanging="720"/>
        <w:rPr>
          <w:szCs w:val="24"/>
        </w:rPr>
      </w:pPr>
      <w:bookmarkStart w:id="30" w:name="_ENREF_12"/>
      <w:r w:rsidRPr="006C52B5">
        <w:rPr>
          <w:szCs w:val="24"/>
        </w:rPr>
        <w:t>CHEN, Y. &amp; ZOU, X. 2014. Runtime analysis of a multi-objective evolutionary algorithm for obtaining finite approximations of Pareto fronts.</w:t>
      </w:r>
      <w:bookmarkEnd w:id="30"/>
    </w:p>
    <w:p w:rsidR="006C52B5" w:rsidRPr="006C52B5" w:rsidRDefault="006C52B5" w:rsidP="006C52B5">
      <w:pPr>
        <w:pStyle w:val="EndNoteBibliography"/>
        <w:spacing w:after="0" w:line="360" w:lineRule="auto"/>
        <w:ind w:left="720" w:hanging="720"/>
        <w:rPr>
          <w:szCs w:val="24"/>
        </w:rPr>
      </w:pPr>
      <w:bookmarkStart w:id="31" w:name="_ENREF_13"/>
      <w:r w:rsidRPr="006C52B5">
        <w:rPr>
          <w:szCs w:val="24"/>
        </w:rPr>
        <w:t xml:space="preserve">CHENG, J. 2010. Optimum design of steel truss arch bridges using a hybrid genetic algorithm. </w:t>
      </w:r>
      <w:r w:rsidRPr="006C52B5">
        <w:rPr>
          <w:i/>
          <w:szCs w:val="24"/>
        </w:rPr>
        <w:t>Constructional Steel Research</w:t>
      </w:r>
      <w:r w:rsidRPr="006C52B5">
        <w:rPr>
          <w:szCs w:val="24"/>
        </w:rPr>
        <w:t>.</w:t>
      </w:r>
      <w:bookmarkEnd w:id="31"/>
    </w:p>
    <w:p w:rsidR="006C52B5" w:rsidRPr="006C52B5" w:rsidRDefault="006C52B5" w:rsidP="006C52B5">
      <w:pPr>
        <w:pStyle w:val="EndNoteBibliography"/>
        <w:spacing w:after="0" w:line="360" w:lineRule="auto"/>
        <w:ind w:left="720" w:hanging="720"/>
        <w:rPr>
          <w:szCs w:val="24"/>
        </w:rPr>
      </w:pPr>
      <w:bookmarkStart w:id="32" w:name="_ENREF_14"/>
      <w:r w:rsidRPr="006C52B5">
        <w:rPr>
          <w:szCs w:val="24"/>
        </w:rPr>
        <w:t xml:space="preserve">DEB, K., THIELE, L., LAUMANNS, M. &amp; ZITZLER, E. 2001. Scalable Test Problems for Evolutionary Multi-Objective Optimization. </w:t>
      </w:r>
      <w:r w:rsidRPr="006C52B5">
        <w:rPr>
          <w:i/>
          <w:szCs w:val="24"/>
        </w:rPr>
        <w:t>IEEE</w:t>
      </w:r>
      <w:r w:rsidRPr="006C52B5">
        <w:rPr>
          <w:szCs w:val="24"/>
        </w:rPr>
        <w:t>.</w:t>
      </w:r>
      <w:bookmarkEnd w:id="32"/>
    </w:p>
    <w:p w:rsidR="006C52B5" w:rsidRPr="006C52B5" w:rsidRDefault="006C52B5" w:rsidP="006C52B5">
      <w:pPr>
        <w:pStyle w:val="EndNoteBibliography"/>
        <w:spacing w:after="0" w:line="360" w:lineRule="auto"/>
        <w:ind w:left="720" w:hanging="720"/>
        <w:rPr>
          <w:szCs w:val="24"/>
        </w:rPr>
      </w:pPr>
      <w:bookmarkStart w:id="33" w:name="_ENREF_15"/>
      <w:r w:rsidRPr="006C52B5">
        <w:rPr>
          <w:szCs w:val="24"/>
        </w:rPr>
        <w:t xml:space="preserve">DERRAC, J., GARCIA, S., MOLINA, D. &amp; HERRERA, F. 2011. A practical tutorial on the use of nonparametric statistical tests as a methodology for comparing </w:t>
      </w:r>
      <w:r w:rsidRPr="006C52B5">
        <w:rPr>
          <w:szCs w:val="24"/>
        </w:rPr>
        <w:lastRenderedPageBreak/>
        <w:t xml:space="preserve">evolutionary and swarm intelligence algorithms. </w:t>
      </w:r>
      <w:r w:rsidRPr="006C52B5">
        <w:rPr>
          <w:i/>
          <w:szCs w:val="24"/>
        </w:rPr>
        <w:t>Swarm and Evolutionary Computation</w:t>
      </w:r>
      <w:r w:rsidRPr="006C52B5">
        <w:rPr>
          <w:szCs w:val="24"/>
        </w:rPr>
        <w:t>.</w:t>
      </w:r>
      <w:bookmarkEnd w:id="33"/>
    </w:p>
    <w:p w:rsidR="006C52B5" w:rsidRPr="006C52B5" w:rsidRDefault="006C52B5" w:rsidP="006C52B5">
      <w:pPr>
        <w:pStyle w:val="EndNoteBibliography"/>
        <w:spacing w:after="0" w:line="360" w:lineRule="auto"/>
        <w:ind w:left="720" w:hanging="720"/>
        <w:rPr>
          <w:i/>
          <w:szCs w:val="24"/>
        </w:rPr>
      </w:pPr>
      <w:bookmarkStart w:id="34" w:name="_ENREF_16"/>
      <w:r w:rsidRPr="006C52B5">
        <w:rPr>
          <w:szCs w:val="24"/>
        </w:rPr>
        <w:t xml:space="preserve">DESHPANDE, S., WATSON, L. &amp; CANFIELD, R. 2013. Pareto Front Approximation Using A Hybrid Approch. </w:t>
      </w:r>
      <w:r w:rsidRPr="006C52B5">
        <w:rPr>
          <w:i/>
          <w:szCs w:val="24"/>
        </w:rPr>
        <w:t>International Conference on Computational Science.</w:t>
      </w:r>
      <w:bookmarkEnd w:id="34"/>
    </w:p>
    <w:p w:rsidR="006C52B5" w:rsidRPr="006C52B5" w:rsidRDefault="006C52B5" w:rsidP="006C52B5">
      <w:pPr>
        <w:pStyle w:val="EndNoteBibliography"/>
        <w:spacing w:after="0" w:line="360" w:lineRule="auto"/>
        <w:ind w:left="720" w:hanging="720"/>
        <w:rPr>
          <w:szCs w:val="24"/>
        </w:rPr>
      </w:pPr>
      <w:bookmarkStart w:id="35" w:name="_ENREF_17"/>
      <w:r w:rsidRPr="006C52B5">
        <w:rPr>
          <w:szCs w:val="24"/>
        </w:rPr>
        <w:t xml:space="preserve">GHARARI, R., POURSALEHI, N., ABBASI, M. &amp; AGHAIE, M. 2016. Implementation of strength Pareto evolutionary algorithm IIin the multiobjective burnable poison placement optimization of KWU pressurized water reactor. </w:t>
      </w:r>
      <w:r w:rsidRPr="006C52B5">
        <w:rPr>
          <w:i/>
          <w:szCs w:val="24"/>
        </w:rPr>
        <w:t>Nuclear Engineering and Technology</w:t>
      </w:r>
      <w:r w:rsidRPr="006C52B5">
        <w:rPr>
          <w:szCs w:val="24"/>
        </w:rPr>
        <w:t>.</w:t>
      </w:r>
      <w:bookmarkEnd w:id="35"/>
    </w:p>
    <w:p w:rsidR="006C52B5" w:rsidRPr="006C52B5" w:rsidRDefault="006C52B5" w:rsidP="006C52B5">
      <w:pPr>
        <w:pStyle w:val="EndNoteBibliography"/>
        <w:spacing w:after="0" w:line="360" w:lineRule="auto"/>
        <w:ind w:left="720" w:hanging="720"/>
        <w:rPr>
          <w:szCs w:val="24"/>
        </w:rPr>
      </w:pPr>
      <w:bookmarkStart w:id="36" w:name="_ENREF_18"/>
      <w:r w:rsidRPr="006C52B5">
        <w:rPr>
          <w:szCs w:val="24"/>
        </w:rPr>
        <w:t xml:space="preserve">GIAGKIOZIS, I., PURSHOUSE, R. &amp; FLEMING, P. 2014. Generalized decomposition and cross entropy methods for many-objective optimization. </w:t>
      </w:r>
      <w:r w:rsidRPr="006C52B5">
        <w:rPr>
          <w:i/>
          <w:szCs w:val="24"/>
        </w:rPr>
        <w:t>Information Sciences,</w:t>
      </w:r>
      <w:r w:rsidRPr="006C52B5">
        <w:rPr>
          <w:szCs w:val="24"/>
        </w:rPr>
        <w:t xml:space="preserve"> 284.</w:t>
      </w:r>
      <w:bookmarkEnd w:id="36"/>
    </w:p>
    <w:p w:rsidR="006C52B5" w:rsidRPr="006C52B5" w:rsidRDefault="006C52B5" w:rsidP="006C52B5">
      <w:pPr>
        <w:pStyle w:val="EndNoteBibliography"/>
        <w:spacing w:after="0" w:line="360" w:lineRule="auto"/>
        <w:ind w:left="720" w:hanging="720"/>
        <w:rPr>
          <w:szCs w:val="24"/>
        </w:rPr>
      </w:pPr>
      <w:bookmarkStart w:id="37" w:name="_ENREF_19"/>
      <w:r w:rsidRPr="006C52B5">
        <w:rPr>
          <w:szCs w:val="24"/>
        </w:rPr>
        <w:t>GOLDBERG, D. 1989. Genetic Algorithms in Search, Optimization and Machine Learning.</w:t>
      </w:r>
      <w:bookmarkEnd w:id="37"/>
    </w:p>
    <w:p w:rsidR="006C52B5" w:rsidRPr="008E4AE0" w:rsidRDefault="006C52B5" w:rsidP="006C52B5">
      <w:pPr>
        <w:pStyle w:val="EndNoteBibliography"/>
        <w:spacing w:after="0" w:line="360" w:lineRule="auto"/>
        <w:ind w:left="720" w:hanging="720"/>
        <w:rPr>
          <w:szCs w:val="24"/>
          <w:lang w:val="es-MX"/>
        </w:rPr>
      </w:pPr>
      <w:bookmarkStart w:id="38" w:name="_ENREF_20"/>
      <w:r w:rsidRPr="006C52B5">
        <w:rPr>
          <w:szCs w:val="24"/>
        </w:rPr>
        <w:t xml:space="preserve">GONG, D., WANG, G., SUN, X. &amp; HAN, Y. 2014. A set-based genetic algorithm for solving the many-objective optimization problem. </w:t>
      </w:r>
      <w:r w:rsidRPr="008E4AE0">
        <w:rPr>
          <w:i/>
          <w:szCs w:val="24"/>
          <w:lang w:val="es-MX"/>
        </w:rPr>
        <w:t>Springer</w:t>
      </w:r>
      <w:r w:rsidRPr="008E4AE0">
        <w:rPr>
          <w:szCs w:val="24"/>
          <w:lang w:val="es-MX"/>
        </w:rPr>
        <w:t>.</w:t>
      </w:r>
      <w:bookmarkEnd w:id="38"/>
    </w:p>
    <w:p w:rsidR="006C52B5" w:rsidRPr="008E4AE0" w:rsidRDefault="006C52B5" w:rsidP="006C52B5">
      <w:pPr>
        <w:pStyle w:val="EndNoteBibliography"/>
        <w:spacing w:after="0" w:line="360" w:lineRule="auto"/>
        <w:ind w:left="720" w:hanging="720"/>
        <w:rPr>
          <w:szCs w:val="24"/>
          <w:lang w:val="es-MX"/>
        </w:rPr>
      </w:pPr>
      <w:bookmarkStart w:id="39" w:name="_ENREF_21"/>
      <w:r w:rsidRPr="008E4AE0">
        <w:rPr>
          <w:szCs w:val="24"/>
          <w:lang w:val="es-MX"/>
        </w:rPr>
        <w:t xml:space="preserve">GUTIERREZ, N., PENICHE, R., HERRERA, G., ALVARADO, R. &amp; CARRION, F. 2012. </w:t>
      </w:r>
      <w:r w:rsidRPr="006C52B5">
        <w:rPr>
          <w:szCs w:val="24"/>
        </w:rPr>
        <w:t xml:space="preserve">A Non-Symmetrical Soltuion Applying a Genetic Algorithm with Natural Crossover for the Structural Optimization of Truss Structures. </w:t>
      </w:r>
      <w:r w:rsidRPr="008E4AE0">
        <w:rPr>
          <w:i/>
          <w:szCs w:val="24"/>
          <w:lang w:val="es-MX"/>
        </w:rPr>
        <w:t>Ingeniería Investigación y Tecnología,</w:t>
      </w:r>
      <w:r w:rsidRPr="008E4AE0">
        <w:rPr>
          <w:szCs w:val="24"/>
          <w:lang w:val="es-MX"/>
        </w:rPr>
        <w:t xml:space="preserve"> XIII.</w:t>
      </w:r>
      <w:bookmarkEnd w:id="39"/>
    </w:p>
    <w:p w:rsidR="006C52B5" w:rsidRPr="006C52B5" w:rsidRDefault="006C52B5" w:rsidP="006C52B5">
      <w:pPr>
        <w:pStyle w:val="EndNoteBibliography"/>
        <w:spacing w:after="0" w:line="360" w:lineRule="auto"/>
        <w:ind w:left="720" w:hanging="720"/>
        <w:rPr>
          <w:szCs w:val="24"/>
        </w:rPr>
      </w:pPr>
      <w:bookmarkStart w:id="40" w:name="_ENREF_22"/>
      <w:r w:rsidRPr="008E4AE0">
        <w:rPr>
          <w:szCs w:val="24"/>
          <w:lang w:val="es-MX"/>
        </w:rPr>
        <w:t xml:space="preserve">HABER, R., BERUVIDES, G., QUIZA, R. &amp; HERNANDEZ, A. 2017. </w:t>
      </w:r>
      <w:r w:rsidRPr="006C52B5">
        <w:rPr>
          <w:szCs w:val="24"/>
        </w:rPr>
        <w:t xml:space="preserve">A simple multi-objective optimization based on the cross-entropy method. </w:t>
      </w:r>
      <w:r w:rsidRPr="006C52B5">
        <w:rPr>
          <w:i/>
          <w:szCs w:val="24"/>
        </w:rPr>
        <w:t>IEEE</w:t>
      </w:r>
      <w:r w:rsidRPr="006C52B5">
        <w:rPr>
          <w:szCs w:val="24"/>
        </w:rPr>
        <w:t>.</w:t>
      </w:r>
      <w:bookmarkEnd w:id="40"/>
    </w:p>
    <w:p w:rsidR="006C52B5" w:rsidRPr="006C52B5" w:rsidRDefault="006C52B5" w:rsidP="006C52B5">
      <w:pPr>
        <w:pStyle w:val="EndNoteBibliography"/>
        <w:spacing w:after="0" w:line="360" w:lineRule="auto"/>
        <w:ind w:left="720" w:hanging="720"/>
        <w:rPr>
          <w:szCs w:val="24"/>
        </w:rPr>
      </w:pPr>
      <w:bookmarkStart w:id="41" w:name="_ENREF_23"/>
      <w:r w:rsidRPr="006C52B5">
        <w:rPr>
          <w:szCs w:val="24"/>
        </w:rPr>
        <w:t xml:space="preserve">HOLLAND, J. 1975. Adaptation in Natural and Artificial Systems. </w:t>
      </w:r>
      <w:r w:rsidRPr="006C52B5">
        <w:rPr>
          <w:i/>
          <w:szCs w:val="24"/>
        </w:rPr>
        <w:t>The University of Michigan Press</w:t>
      </w:r>
      <w:r w:rsidRPr="006C52B5">
        <w:rPr>
          <w:szCs w:val="24"/>
        </w:rPr>
        <w:t>.</w:t>
      </w:r>
      <w:bookmarkEnd w:id="41"/>
    </w:p>
    <w:p w:rsidR="006C52B5" w:rsidRPr="006C52B5" w:rsidRDefault="006C52B5" w:rsidP="006C52B5">
      <w:pPr>
        <w:pStyle w:val="EndNoteBibliography"/>
        <w:spacing w:after="0" w:line="360" w:lineRule="auto"/>
        <w:ind w:left="720" w:hanging="720"/>
        <w:rPr>
          <w:szCs w:val="24"/>
        </w:rPr>
      </w:pPr>
      <w:bookmarkStart w:id="42" w:name="_ENREF_24"/>
      <w:r w:rsidRPr="006C52B5">
        <w:rPr>
          <w:szCs w:val="24"/>
        </w:rPr>
        <w:t xml:space="preserve">HUBAND, S., HINGSTON, P., BARONE, L. &amp; WHILE, L. 2006. A Review of Multi-objective Test Problems and a Scalable Test Problem Toolkit </w:t>
      </w:r>
      <w:r w:rsidRPr="006C52B5">
        <w:rPr>
          <w:i/>
          <w:szCs w:val="24"/>
        </w:rPr>
        <w:t>IEEE,</w:t>
      </w:r>
      <w:r w:rsidRPr="006C52B5">
        <w:rPr>
          <w:szCs w:val="24"/>
        </w:rPr>
        <w:t xml:space="preserve"> 10.</w:t>
      </w:r>
      <w:bookmarkEnd w:id="42"/>
    </w:p>
    <w:p w:rsidR="006C52B5" w:rsidRPr="006C52B5" w:rsidRDefault="006C52B5" w:rsidP="006C52B5">
      <w:pPr>
        <w:pStyle w:val="EndNoteBibliography"/>
        <w:spacing w:after="0" w:line="360" w:lineRule="auto"/>
        <w:ind w:left="720" w:hanging="720"/>
        <w:rPr>
          <w:szCs w:val="24"/>
        </w:rPr>
      </w:pPr>
      <w:bookmarkStart w:id="43" w:name="_ENREF_25"/>
      <w:r w:rsidRPr="006C52B5">
        <w:rPr>
          <w:szCs w:val="24"/>
        </w:rPr>
        <w:lastRenderedPageBreak/>
        <w:t xml:space="preserve">HULTMAN, M. 2010. </w:t>
      </w:r>
      <w:r w:rsidRPr="006C52B5">
        <w:rPr>
          <w:i/>
          <w:szCs w:val="24"/>
        </w:rPr>
        <w:t>Weight optimization of steel trusses by a genetic algorithm.</w:t>
      </w:r>
      <w:r w:rsidRPr="006C52B5">
        <w:rPr>
          <w:szCs w:val="24"/>
        </w:rPr>
        <w:t xml:space="preserve"> Master, Lund Universit.</w:t>
      </w:r>
      <w:bookmarkEnd w:id="43"/>
    </w:p>
    <w:p w:rsidR="006C52B5" w:rsidRPr="006C52B5" w:rsidRDefault="006C52B5" w:rsidP="006C52B5">
      <w:pPr>
        <w:pStyle w:val="EndNoteBibliography"/>
        <w:spacing w:after="0" w:line="360" w:lineRule="auto"/>
        <w:ind w:left="720" w:hanging="720"/>
        <w:rPr>
          <w:szCs w:val="24"/>
        </w:rPr>
      </w:pPr>
      <w:bookmarkStart w:id="44" w:name="_ENREF_26"/>
      <w:r w:rsidRPr="006C52B5">
        <w:rPr>
          <w:szCs w:val="24"/>
        </w:rPr>
        <w:t xml:space="preserve">KE, L., ZHANG, Q. &amp; BATTITI, R. 2013. MOEA/D-ACO: A Multiobjective Evolutionary Algorithm Using Decomposition and Ant Colony </w:t>
      </w:r>
      <w:r w:rsidRPr="006C52B5">
        <w:rPr>
          <w:i/>
          <w:szCs w:val="24"/>
        </w:rPr>
        <w:t>IEEE</w:t>
      </w:r>
      <w:r w:rsidRPr="006C52B5">
        <w:rPr>
          <w:szCs w:val="24"/>
        </w:rPr>
        <w:t>.</w:t>
      </w:r>
      <w:bookmarkEnd w:id="44"/>
    </w:p>
    <w:p w:rsidR="006C52B5" w:rsidRPr="006C52B5" w:rsidRDefault="006C52B5" w:rsidP="006C52B5">
      <w:pPr>
        <w:pStyle w:val="EndNoteBibliography"/>
        <w:spacing w:after="0" w:line="360" w:lineRule="auto"/>
        <w:ind w:left="720" w:hanging="720"/>
        <w:rPr>
          <w:szCs w:val="24"/>
        </w:rPr>
      </w:pPr>
      <w:bookmarkStart w:id="45" w:name="_ENREF_27"/>
      <w:r w:rsidRPr="006C52B5">
        <w:rPr>
          <w:szCs w:val="24"/>
        </w:rPr>
        <w:t>KONA, A., COIT, D. &amp; SMITH, A. 2006. Multi-objective optimization using genetic algorithms: A tutorial.</w:t>
      </w:r>
      <w:bookmarkEnd w:id="45"/>
    </w:p>
    <w:p w:rsidR="006C52B5" w:rsidRPr="006C52B5" w:rsidRDefault="006C52B5" w:rsidP="006C52B5">
      <w:pPr>
        <w:pStyle w:val="EndNoteBibliography"/>
        <w:spacing w:after="0" w:line="360" w:lineRule="auto"/>
        <w:ind w:left="720" w:hanging="720"/>
        <w:rPr>
          <w:szCs w:val="24"/>
        </w:rPr>
      </w:pPr>
      <w:bookmarkStart w:id="46" w:name="_ENREF_28"/>
      <w:r w:rsidRPr="006C52B5">
        <w:rPr>
          <w:szCs w:val="24"/>
        </w:rPr>
        <w:t>KOZIEL, S. &amp; YANG, X. 2011. Computational Optimization, Methods and Algorithms, Typeset &amp; Cover Design.</w:t>
      </w:r>
      <w:bookmarkEnd w:id="46"/>
    </w:p>
    <w:p w:rsidR="006C52B5" w:rsidRPr="006C52B5" w:rsidRDefault="006C52B5" w:rsidP="006C52B5">
      <w:pPr>
        <w:pStyle w:val="EndNoteBibliography"/>
        <w:spacing w:after="0" w:line="360" w:lineRule="auto"/>
        <w:ind w:left="720" w:hanging="720"/>
        <w:rPr>
          <w:szCs w:val="24"/>
        </w:rPr>
      </w:pPr>
      <w:bookmarkStart w:id="47" w:name="_ENREF_29"/>
      <w:r w:rsidRPr="006C52B5">
        <w:rPr>
          <w:szCs w:val="24"/>
        </w:rPr>
        <w:t xml:space="preserve">LI, M., YANG, S., LIU, X. &amp; WANG, K. 2013. IPESA-II: Improved Pareto Envelope-Based Selection Algorithm II. </w:t>
      </w:r>
      <w:r w:rsidRPr="006C52B5">
        <w:rPr>
          <w:i/>
          <w:szCs w:val="24"/>
        </w:rPr>
        <w:t>In:</w:t>
      </w:r>
      <w:r w:rsidRPr="006C52B5">
        <w:rPr>
          <w:szCs w:val="24"/>
        </w:rPr>
        <w:t xml:space="preserve"> PURSHOUSE, R., FLEMING, P., FONSECA, C., GRECO, S. &amp; SHAW, J. (eds.) </w:t>
      </w:r>
      <w:r w:rsidRPr="006C52B5">
        <w:rPr>
          <w:i/>
          <w:szCs w:val="24"/>
        </w:rPr>
        <w:t>International Conference on Evolutionary Multi-Criterion Optimization.</w:t>
      </w:r>
      <w:r w:rsidRPr="006C52B5">
        <w:rPr>
          <w:szCs w:val="24"/>
        </w:rPr>
        <w:t xml:space="preserve"> UK.</w:t>
      </w:r>
      <w:bookmarkEnd w:id="47"/>
    </w:p>
    <w:p w:rsidR="006C52B5" w:rsidRPr="006C52B5" w:rsidRDefault="006C52B5" w:rsidP="006C52B5">
      <w:pPr>
        <w:pStyle w:val="EndNoteBibliography"/>
        <w:spacing w:after="0" w:line="360" w:lineRule="auto"/>
        <w:ind w:left="720" w:hanging="720"/>
        <w:rPr>
          <w:szCs w:val="24"/>
        </w:rPr>
      </w:pPr>
      <w:bookmarkStart w:id="48" w:name="_ENREF_30"/>
      <w:r w:rsidRPr="006C52B5">
        <w:rPr>
          <w:szCs w:val="24"/>
        </w:rPr>
        <w:t xml:space="preserve">MACDONALD, R. 2005. </w:t>
      </w:r>
      <w:r w:rsidRPr="006C52B5">
        <w:rPr>
          <w:i/>
          <w:szCs w:val="24"/>
        </w:rPr>
        <w:t>Genetic Algorithms with Steel Structures a Literatura Review.</w:t>
      </w:r>
      <w:r w:rsidRPr="006C52B5">
        <w:rPr>
          <w:szCs w:val="24"/>
        </w:rPr>
        <w:t xml:space="preserve"> Master, Brigham Young University.</w:t>
      </w:r>
      <w:bookmarkEnd w:id="48"/>
    </w:p>
    <w:p w:rsidR="006C52B5" w:rsidRPr="006C52B5" w:rsidRDefault="006C52B5" w:rsidP="006C52B5">
      <w:pPr>
        <w:pStyle w:val="EndNoteBibliography"/>
        <w:spacing w:after="0" w:line="360" w:lineRule="auto"/>
        <w:ind w:left="720" w:hanging="720"/>
        <w:rPr>
          <w:szCs w:val="24"/>
        </w:rPr>
      </w:pPr>
      <w:bookmarkStart w:id="49" w:name="_ENREF_31"/>
      <w:r w:rsidRPr="006C52B5">
        <w:rPr>
          <w:szCs w:val="24"/>
        </w:rPr>
        <w:t xml:space="preserve">MARLER, T. &amp; ARORA, J. 2004. Survey of multi-objective optimization methods for engineering. </w:t>
      </w:r>
      <w:r w:rsidRPr="006C52B5">
        <w:rPr>
          <w:i/>
          <w:szCs w:val="24"/>
        </w:rPr>
        <w:t>Struct Multidisc Optim</w:t>
      </w:r>
      <w:r w:rsidRPr="006C52B5">
        <w:rPr>
          <w:szCs w:val="24"/>
        </w:rPr>
        <w:t>.</w:t>
      </w:r>
      <w:bookmarkEnd w:id="49"/>
    </w:p>
    <w:p w:rsidR="006C52B5" w:rsidRPr="006C52B5" w:rsidRDefault="006C52B5" w:rsidP="006C52B5">
      <w:pPr>
        <w:pStyle w:val="EndNoteBibliography"/>
        <w:spacing w:after="0" w:line="360" w:lineRule="auto"/>
        <w:ind w:left="720" w:hanging="720"/>
        <w:rPr>
          <w:szCs w:val="24"/>
        </w:rPr>
      </w:pPr>
      <w:bookmarkStart w:id="50" w:name="_ENREF_32"/>
      <w:r w:rsidRPr="006C52B5">
        <w:rPr>
          <w:szCs w:val="24"/>
        </w:rPr>
        <w:t xml:space="preserve">PEDERSEN, M. &amp; CHIPPERFIELD, A. 2010. Simplifying Particle Swarm Optimization. </w:t>
      </w:r>
      <w:r w:rsidRPr="006C52B5">
        <w:rPr>
          <w:i/>
          <w:szCs w:val="24"/>
        </w:rPr>
        <w:t>Applied Soft Computing,</w:t>
      </w:r>
      <w:r w:rsidRPr="006C52B5">
        <w:rPr>
          <w:szCs w:val="24"/>
        </w:rPr>
        <w:t xml:space="preserve"> 10.</w:t>
      </w:r>
      <w:bookmarkEnd w:id="50"/>
    </w:p>
    <w:p w:rsidR="006C52B5" w:rsidRPr="006C52B5" w:rsidRDefault="006C52B5" w:rsidP="006C52B5">
      <w:pPr>
        <w:pStyle w:val="EndNoteBibliography"/>
        <w:spacing w:after="0" w:line="360" w:lineRule="auto"/>
        <w:ind w:left="720" w:hanging="720"/>
        <w:rPr>
          <w:szCs w:val="24"/>
        </w:rPr>
      </w:pPr>
      <w:bookmarkStart w:id="51" w:name="_ENREF_33"/>
      <w:r w:rsidRPr="006C52B5">
        <w:rPr>
          <w:szCs w:val="24"/>
        </w:rPr>
        <w:t xml:space="preserve">PIRES, J. 2014. </w:t>
      </w:r>
      <w:r w:rsidRPr="006C52B5">
        <w:rPr>
          <w:i/>
          <w:szCs w:val="24"/>
        </w:rPr>
        <w:t>Structural Optimization using the Finite Element Method.</w:t>
      </w:r>
      <w:r w:rsidRPr="006C52B5">
        <w:rPr>
          <w:szCs w:val="24"/>
        </w:rPr>
        <w:t xml:space="preserve"> Universidad Catolica Portuguesa.</w:t>
      </w:r>
      <w:bookmarkEnd w:id="51"/>
    </w:p>
    <w:p w:rsidR="006C52B5" w:rsidRPr="006C52B5" w:rsidRDefault="006C52B5" w:rsidP="006C52B5">
      <w:pPr>
        <w:pStyle w:val="EndNoteBibliography"/>
        <w:spacing w:after="0" w:line="360" w:lineRule="auto"/>
        <w:ind w:left="720" w:hanging="720"/>
        <w:rPr>
          <w:szCs w:val="24"/>
        </w:rPr>
      </w:pPr>
      <w:bookmarkStart w:id="52" w:name="_ENREF_34"/>
      <w:r w:rsidRPr="006C52B5">
        <w:rPr>
          <w:szCs w:val="24"/>
        </w:rPr>
        <w:t>SAKA, M. &amp; GREEM, Z. 2012. Mathematical and metaheuristic application in design optimization of steel frame structures: An extensive review.</w:t>
      </w:r>
      <w:bookmarkEnd w:id="52"/>
    </w:p>
    <w:p w:rsidR="006C52B5" w:rsidRPr="006C52B5" w:rsidRDefault="006C52B5" w:rsidP="006C52B5">
      <w:pPr>
        <w:pStyle w:val="EndNoteBibliography"/>
        <w:spacing w:after="0" w:line="360" w:lineRule="auto"/>
        <w:ind w:left="720" w:hanging="720"/>
        <w:rPr>
          <w:szCs w:val="24"/>
        </w:rPr>
      </w:pPr>
      <w:bookmarkStart w:id="53" w:name="_ENREF_35"/>
      <w:r w:rsidRPr="006C52B5">
        <w:rPr>
          <w:szCs w:val="24"/>
        </w:rPr>
        <w:t>SMITH, J., HODGINS, J., OPPENHEIM, I. &amp; WITKIN, A. 2002. Creating Models of Truss Structures with Optimization.</w:t>
      </w:r>
      <w:bookmarkEnd w:id="53"/>
    </w:p>
    <w:p w:rsidR="006C52B5" w:rsidRPr="006C52B5" w:rsidRDefault="006C52B5" w:rsidP="006C52B5">
      <w:pPr>
        <w:pStyle w:val="EndNoteBibliography"/>
        <w:spacing w:after="0" w:line="360" w:lineRule="auto"/>
        <w:ind w:left="720" w:hanging="720"/>
        <w:rPr>
          <w:szCs w:val="24"/>
        </w:rPr>
      </w:pPr>
      <w:bookmarkStart w:id="54" w:name="_ENREF_36"/>
      <w:r w:rsidRPr="006C52B5">
        <w:rPr>
          <w:szCs w:val="24"/>
        </w:rPr>
        <w:lastRenderedPageBreak/>
        <w:t>VAMPLEW, P., DAZELEY, R., BERRY, A., ISSABEKOV, R. &amp; DEKKER, E. 2010. Empirical evaluation methods for multiobjective reinforcement learning algorithms.</w:t>
      </w:r>
      <w:bookmarkEnd w:id="54"/>
    </w:p>
    <w:p w:rsidR="006C52B5" w:rsidRPr="008E4AE0" w:rsidRDefault="006C52B5" w:rsidP="006C52B5">
      <w:pPr>
        <w:pStyle w:val="EndNoteBibliography"/>
        <w:spacing w:after="0" w:line="360" w:lineRule="auto"/>
        <w:ind w:left="720" w:hanging="720"/>
        <w:rPr>
          <w:szCs w:val="24"/>
          <w:lang w:val="es-MX"/>
        </w:rPr>
      </w:pPr>
      <w:bookmarkStart w:id="55" w:name="_ENREF_37"/>
      <w:r w:rsidRPr="006C52B5">
        <w:rPr>
          <w:szCs w:val="24"/>
        </w:rPr>
        <w:t xml:space="preserve">VIDAL, A. 2013. </w:t>
      </w:r>
      <w:r w:rsidRPr="008E4AE0">
        <w:rPr>
          <w:i/>
          <w:szCs w:val="24"/>
          <w:lang w:val="es-MX"/>
        </w:rPr>
        <w:t>Algoritmos Heurísticos en optimización.</w:t>
      </w:r>
      <w:r w:rsidRPr="008E4AE0">
        <w:rPr>
          <w:szCs w:val="24"/>
          <w:lang w:val="es-MX"/>
        </w:rPr>
        <w:t xml:space="preserve"> Maaster, Universidad de Santiago de Compostela.</w:t>
      </w:r>
      <w:bookmarkEnd w:id="55"/>
    </w:p>
    <w:p w:rsidR="00D36D1C" w:rsidRPr="009D5E02" w:rsidRDefault="006C52B5" w:rsidP="00B25DE0">
      <w:pPr>
        <w:pStyle w:val="EndNoteBibliography"/>
        <w:spacing w:line="360" w:lineRule="auto"/>
        <w:ind w:left="720" w:hanging="720"/>
        <w:rPr>
          <w:szCs w:val="24"/>
        </w:rPr>
      </w:pPr>
      <w:bookmarkStart w:id="56" w:name="_ENREF_38"/>
      <w:r w:rsidRPr="006C52B5">
        <w:rPr>
          <w:szCs w:val="24"/>
        </w:rPr>
        <w:t xml:space="preserve">ZITZLER, E., LAUMANNS, M. &amp; THIELE, L. 2001. SPEA2: Improving the strength pareto evolutionary algorithm. </w:t>
      </w:r>
      <w:r w:rsidRPr="006C52B5">
        <w:rPr>
          <w:i/>
          <w:szCs w:val="24"/>
        </w:rPr>
        <w:t>ETHzurich</w:t>
      </w:r>
      <w:r w:rsidRPr="006C52B5">
        <w:rPr>
          <w:szCs w:val="24"/>
        </w:rPr>
        <w:t>.</w:t>
      </w:r>
      <w:bookmarkEnd w:id="56"/>
      <w:r w:rsidRPr="006C52B5">
        <w:rPr>
          <w:szCs w:val="24"/>
        </w:rPr>
        <w:fldChar w:fldCharType="end"/>
      </w:r>
    </w:p>
    <w:sectPr w:rsidR="00D36D1C" w:rsidRPr="009D5E02" w:rsidSect="00C8585B">
      <w:headerReference w:type="default" r:id="rId73"/>
      <w:footerReference w:type="default" r:id="rId74"/>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9D2" w:rsidRDefault="006C39D2" w:rsidP="00C8585B">
      <w:pPr>
        <w:spacing w:after="0" w:line="240" w:lineRule="auto"/>
      </w:pPr>
      <w:r>
        <w:separator/>
      </w:r>
    </w:p>
  </w:endnote>
  <w:endnote w:type="continuationSeparator" w:id="0">
    <w:p w:rsidR="006C39D2" w:rsidRDefault="006C39D2"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0CC" w:rsidRPr="007559FA" w:rsidRDefault="00DC00CC"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rsidR="00DC00CC" w:rsidRPr="007559FA" w:rsidRDefault="00DC00CC"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rsidR="00DC00CC" w:rsidRPr="007559FA" w:rsidRDefault="006C39D2" w:rsidP="005E2497">
    <w:pPr>
      <w:pStyle w:val="Piedepgina"/>
      <w:jc w:val="center"/>
      <w:rPr>
        <w:rFonts w:ascii="Times New Roman" w:hAnsi="Times New Roman" w:cs="Times New Roman"/>
        <w:sz w:val="28"/>
      </w:rPr>
    </w:pPr>
    <w:hyperlink r:id="rId2" w:history="1">
      <w:r w:rsidR="00DC00CC"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9D2" w:rsidRDefault="006C39D2" w:rsidP="00C8585B">
      <w:pPr>
        <w:spacing w:after="0" w:line="240" w:lineRule="auto"/>
      </w:pPr>
      <w:r>
        <w:separator/>
      </w:r>
    </w:p>
  </w:footnote>
  <w:footnote w:type="continuationSeparator" w:id="0">
    <w:p w:rsidR="006C39D2" w:rsidRDefault="006C39D2"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0CC" w:rsidRPr="00640758" w:rsidRDefault="00DC00CC" w:rsidP="00E83573">
    <w:pPr>
      <w:pStyle w:val="Encabezado"/>
      <w:jc w:val="center"/>
      <w:rPr>
        <w:rFonts w:ascii="Times New Roman" w:hAnsi="Times New Roman" w:cs="Times New Roman"/>
        <w:b/>
        <w:sz w:val="24"/>
      </w:rPr>
    </w:pPr>
    <w:r>
      <w:rPr>
        <w:rFonts w:ascii="Times New Roman" w:hAnsi="Times New Roman" w:cs="Times New Roman"/>
        <w:noProof/>
        <w:sz w:val="24"/>
        <w:szCs w:val="24"/>
        <w:lang w:val="es-MX" w:eastAsia="es-MX"/>
      </w:rPr>
      <w:drawing>
        <wp:anchor distT="0" distB="0" distL="114300" distR="114300" simplePos="0" relativeHeight="251658240" behindDoc="1" locked="0" layoutInCell="1" allowOverlap="1" wp14:anchorId="384D2426" wp14:editId="027087F8">
          <wp:simplePos x="0" y="0"/>
          <wp:positionH relativeFrom="column">
            <wp:posOffset>5387340</wp:posOffset>
          </wp:positionH>
          <wp:positionV relativeFrom="paragraph">
            <wp:posOffset>-26035</wp:posOffset>
          </wp:positionV>
          <wp:extent cx="455638" cy="533400"/>
          <wp:effectExtent l="0" t="0" r="190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5638"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0758">
      <w:rPr>
        <w:rFonts w:ascii="Times New Roman" w:hAnsi="Times New Roman" w:cs="Times New Roman"/>
        <w:b/>
        <w:sz w:val="24"/>
      </w:rPr>
      <w:t xml:space="preserve">PLANTILLA OFICIAL PARA LA PRESENTACIÓN DE TRABAJOS </w:t>
    </w:r>
  </w:p>
  <w:p w:rsidR="00DC00CC" w:rsidRDefault="00DC00CC"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 xml:space="preserve">N CIENTÍFICA INTERNACIONAL </w:t>
    </w:r>
  </w:p>
  <w:p w:rsidR="00DC00CC" w:rsidRDefault="00DC00CC"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Pr>
        <w:rFonts w:ascii="Times New Roman" w:hAnsi="Times New Roman" w:cs="Times New Roman"/>
        <w:b/>
        <w:sz w:val="24"/>
      </w:rPr>
      <w:t xml:space="preserve">II CCI </w:t>
    </w:r>
    <w:r w:rsidRPr="00640758">
      <w:rPr>
        <w:rFonts w:ascii="Times New Roman" w:hAnsi="Times New Roman" w:cs="Times New Roman"/>
        <w:b/>
        <w:sz w:val="24"/>
      </w:rPr>
      <w:t>UCLV 2019”</w:t>
    </w:r>
    <w:r w:rsidRPr="00640758">
      <w:rPr>
        <w:rFonts w:ascii="Times New Roman" w:hAnsi="Times New Roman" w:cs="Times New Roman"/>
        <w:sz w:val="24"/>
        <w:szCs w:val="24"/>
      </w:rPr>
      <w:t xml:space="preserve"> </w:t>
    </w:r>
  </w:p>
  <w:p w:rsidR="00DC00CC" w:rsidRPr="00640758" w:rsidRDefault="00DC00CC" w:rsidP="00E83573">
    <w:pPr>
      <w:pStyle w:val="Encabezado"/>
      <w:jc w:val="center"/>
      <w:rPr>
        <w:rFonts w:ascii="Times New Roman" w:hAnsi="Times New Roman" w:cs="Times New Roman"/>
        <w:b/>
        <w:sz w:val="24"/>
      </w:rPr>
    </w:pPr>
    <w:r>
      <w:rPr>
        <w:rFonts w:ascii="Times New Roman" w:hAnsi="Times New Roman" w:cs="Times New Roman"/>
        <w:noProof/>
        <w:sz w:val="20"/>
        <w:szCs w:val="20"/>
        <w:lang w:val="es-MX" w:eastAsia="es-MX"/>
      </w:rPr>
      <w:drawing>
        <wp:anchor distT="0" distB="0" distL="114300" distR="114300" simplePos="0" relativeHeight="251659264" behindDoc="1" locked="0" layoutInCell="1" allowOverlap="1" wp14:anchorId="00FD88E1" wp14:editId="1978C02F">
          <wp:simplePos x="0" y="0"/>
          <wp:positionH relativeFrom="column">
            <wp:posOffset>5387340</wp:posOffset>
          </wp:positionH>
          <wp:positionV relativeFrom="paragraph">
            <wp:posOffset>19050</wp:posOffset>
          </wp:positionV>
          <wp:extent cx="455295" cy="509185"/>
          <wp:effectExtent l="0" t="0" r="1905"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55295" cy="509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00CC" w:rsidRDefault="00DC00CC"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DC00CC" w:rsidRDefault="00DC00CC"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Pr>
        <w:rFonts w:ascii="Times New Roman" w:hAnsi="Times New Roman" w:cs="Times New Roman"/>
        <w:b/>
        <w:sz w:val="24"/>
      </w:rPr>
      <w:t>.</w:t>
    </w:r>
  </w:p>
  <w:p w:rsidR="00DC00CC" w:rsidRDefault="00DC00CC" w:rsidP="00E83573">
    <w:pPr>
      <w:pStyle w:val="Encabezado"/>
      <w:jc w:val="center"/>
      <w:rPr>
        <w:rFonts w:ascii="Times New Roman" w:hAnsi="Times New Roman" w:cs="Times New Roman"/>
        <w:b/>
        <w:sz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2E6361"/>
    <w:multiLevelType w:val="hybridMultilevel"/>
    <w:tmpl w:val="B832EA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2100068"/>
    <w:multiLevelType w:val="hybridMultilevel"/>
    <w:tmpl w:val="D7C654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46F14"/>
    <w:rsid w:val="000C14DC"/>
    <w:rsid w:val="000F2855"/>
    <w:rsid w:val="00114C82"/>
    <w:rsid w:val="0012608A"/>
    <w:rsid w:val="001C6FAE"/>
    <w:rsid w:val="001D0631"/>
    <w:rsid w:val="0022228C"/>
    <w:rsid w:val="002C4923"/>
    <w:rsid w:val="002C7F73"/>
    <w:rsid w:val="002E0882"/>
    <w:rsid w:val="002E272A"/>
    <w:rsid w:val="003068F5"/>
    <w:rsid w:val="00362E5F"/>
    <w:rsid w:val="003B552F"/>
    <w:rsid w:val="003E19E9"/>
    <w:rsid w:val="00403285"/>
    <w:rsid w:val="004072D9"/>
    <w:rsid w:val="004366C3"/>
    <w:rsid w:val="004C3905"/>
    <w:rsid w:val="00533B1E"/>
    <w:rsid w:val="00541437"/>
    <w:rsid w:val="005754D8"/>
    <w:rsid w:val="005E2497"/>
    <w:rsid w:val="006271E4"/>
    <w:rsid w:val="00640758"/>
    <w:rsid w:val="00667F10"/>
    <w:rsid w:val="006C39D2"/>
    <w:rsid w:val="006C52B5"/>
    <w:rsid w:val="00712A31"/>
    <w:rsid w:val="007559FA"/>
    <w:rsid w:val="00776B90"/>
    <w:rsid w:val="008179C1"/>
    <w:rsid w:val="0088159E"/>
    <w:rsid w:val="008A1C16"/>
    <w:rsid w:val="008A2E7E"/>
    <w:rsid w:val="008A69BC"/>
    <w:rsid w:val="008B06F8"/>
    <w:rsid w:val="008E4AE0"/>
    <w:rsid w:val="009061A5"/>
    <w:rsid w:val="0091621C"/>
    <w:rsid w:val="0099021A"/>
    <w:rsid w:val="00993EAA"/>
    <w:rsid w:val="009B1EF2"/>
    <w:rsid w:val="009D5E02"/>
    <w:rsid w:val="009D67CD"/>
    <w:rsid w:val="009F3FDF"/>
    <w:rsid w:val="00A156A5"/>
    <w:rsid w:val="00A21A1F"/>
    <w:rsid w:val="00A62A14"/>
    <w:rsid w:val="00A828C7"/>
    <w:rsid w:val="00B2024E"/>
    <w:rsid w:val="00B25DE0"/>
    <w:rsid w:val="00B80E97"/>
    <w:rsid w:val="00BF107B"/>
    <w:rsid w:val="00C360F6"/>
    <w:rsid w:val="00C56288"/>
    <w:rsid w:val="00C6208A"/>
    <w:rsid w:val="00C73226"/>
    <w:rsid w:val="00C8585B"/>
    <w:rsid w:val="00CD2BC3"/>
    <w:rsid w:val="00CF76B8"/>
    <w:rsid w:val="00D05242"/>
    <w:rsid w:val="00D36D1C"/>
    <w:rsid w:val="00D73DE9"/>
    <w:rsid w:val="00DC00CC"/>
    <w:rsid w:val="00E83573"/>
    <w:rsid w:val="00E912D0"/>
    <w:rsid w:val="00EA1598"/>
    <w:rsid w:val="00EA7584"/>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435078"/>
  <w15:docId w15:val="{80054BE9-B657-4FDB-8BF5-CEEF0C5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paragraph" w:styleId="Ttulo1">
    <w:name w:val="heading 1"/>
    <w:basedOn w:val="Normal"/>
    <w:next w:val="Normal"/>
    <w:link w:val="Ttulo1Car"/>
    <w:uiPriority w:val="9"/>
    <w:qFormat/>
    <w:rsid w:val="006C52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C52B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6C52B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customStyle="1" w:styleId="MIACParrafo">
    <w:name w:val="MIAC_Parrafo"/>
    <w:basedOn w:val="Normal"/>
    <w:link w:val="MIACParrafoCar"/>
    <w:qFormat/>
    <w:rsid w:val="006C52B5"/>
    <w:pPr>
      <w:spacing w:before="240" w:after="240" w:line="480" w:lineRule="auto"/>
      <w:jc w:val="both"/>
    </w:pPr>
    <w:rPr>
      <w:sz w:val="24"/>
      <w:lang w:val="es-US"/>
    </w:rPr>
  </w:style>
  <w:style w:type="paragraph" w:customStyle="1" w:styleId="MIACTitulo1">
    <w:name w:val="MIAC_Titulo_1"/>
    <w:basedOn w:val="Ttulo1"/>
    <w:next w:val="MIACParrafo"/>
    <w:qFormat/>
    <w:rsid w:val="006C52B5"/>
    <w:pPr>
      <w:spacing w:before="0" w:after="480" w:line="240" w:lineRule="auto"/>
    </w:pPr>
    <w:rPr>
      <w:b/>
      <w:bCs/>
      <w:smallCaps/>
      <w:color w:val="000000" w:themeColor="text1"/>
      <w:sz w:val="28"/>
      <w:szCs w:val="28"/>
      <w:lang w:val="es-US"/>
    </w:rPr>
  </w:style>
  <w:style w:type="paragraph" w:customStyle="1" w:styleId="MIACTitulo2">
    <w:name w:val="MIAC_Titulo_2"/>
    <w:basedOn w:val="Ttulo2"/>
    <w:next w:val="MIACParrafo"/>
    <w:qFormat/>
    <w:rsid w:val="006C52B5"/>
    <w:pPr>
      <w:tabs>
        <w:tab w:val="left" w:pos="2400"/>
      </w:tabs>
      <w:spacing w:before="480" w:after="480" w:line="240" w:lineRule="auto"/>
      <w:jc w:val="both"/>
    </w:pPr>
    <w:rPr>
      <w:b/>
      <w:bCs/>
      <w:color w:val="000000" w:themeColor="text1"/>
      <w:sz w:val="24"/>
      <w:lang w:val="es-US"/>
    </w:rPr>
  </w:style>
  <w:style w:type="paragraph" w:customStyle="1" w:styleId="MIACTitulo3">
    <w:name w:val="MIAC_Titulo_3"/>
    <w:basedOn w:val="Ttulo3"/>
    <w:next w:val="MIACParrafo"/>
    <w:qFormat/>
    <w:rsid w:val="006C52B5"/>
    <w:pPr>
      <w:spacing w:before="480" w:after="240" w:line="480" w:lineRule="auto"/>
      <w:jc w:val="both"/>
    </w:pPr>
    <w:rPr>
      <w:rFonts w:asciiTheme="minorHAnsi" w:hAnsiTheme="minorHAnsi" w:cstheme="minorHAnsi"/>
      <w:b/>
      <w:bCs/>
      <w:color w:val="auto"/>
      <w:szCs w:val="22"/>
      <w:lang w:val="es-US"/>
    </w:rPr>
  </w:style>
  <w:style w:type="paragraph" w:customStyle="1" w:styleId="MIACParrafoContinuado">
    <w:name w:val="MIAC_Parrafo_Continuado"/>
    <w:basedOn w:val="MIACParrafo"/>
    <w:qFormat/>
    <w:rsid w:val="006C52B5"/>
    <w:pPr>
      <w:spacing w:after="0"/>
    </w:pPr>
  </w:style>
  <w:style w:type="character" w:customStyle="1" w:styleId="MIACParrafoCar">
    <w:name w:val="MIAC_Parrafo Car"/>
    <w:basedOn w:val="Fuentedeprrafopredeter"/>
    <w:link w:val="MIACParrafo"/>
    <w:rsid w:val="006C52B5"/>
    <w:rPr>
      <w:sz w:val="24"/>
      <w:lang w:val="es-US"/>
    </w:rPr>
  </w:style>
  <w:style w:type="character" w:customStyle="1" w:styleId="Ttulo1Car">
    <w:name w:val="Título 1 Car"/>
    <w:basedOn w:val="Fuentedeprrafopredeter"/>
    <w:link w:val="Ttulo1"/>
    <w:uiPriority w:val="9"/>
    <w:rsid w:val="006C52B5"/>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semiHidden/>
    <w:rsid w:val="006C52B5"/>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6C52B5"/>
    <w:rPr>
      <w:rFonts w:asciiTheme="majorHAnsi" w:eastAsiaTheme="majorEastAsia" w:hAnsiTheme="majorHAnsi" w:cstheme="majorBidi"/>
      <w:color w:val="243F60" w:themeColor="accent1" w:themeShade="7F"/>
      <w:sz w:val="24"/>
      <w:szCs w:val="24"/>
    </w:rPr>
  </w:style>
  <w:style w:type="paragraph" w:customStyle="1" w:styleId="MIACEcuacion">
    <w:name w:val="MIAC_Ecuacion"/>
    <w:basedOn w:val="MIACParrafo"/>
    <w:qFormat/>
    <w:rsid w:val="006C52B5"/>
    <w:pPr>
      <w:tabs>
        <w:tab w:val="center" w:pos="4320"/>
        <w:tab w:val="right" w:pos="8640"/>
      </w:tabs>
      <w:contextualSpacing/>
    </w:pPr>
  </w:style>
  <w:style w:type="table" w:styleId="Tablaconcuadrcula">
    <w:name w:val="Table Grid"/>
    <w:basedOn w:val="Tablanormal"/>
    <w:uiPriority w:val="59"/>
    <w:rsid w:val="006C52B5"/>
    <w:pPr>
      <w:spacing w:after="0" w:line="240" w:lineRule="auto"/>
    </w:pPr>
    <w:rPr>
      <w:lang w:val="es-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ACPieFigura">
    <w:name w:val="MIAC_Pie_Figura"/>
    <w:basedOn w:val="MIACParrafo"/>
    <w:next w:val="MIACParrafo"/>
    <w:qFormat/>
    <w:rsid w:val="006C52B5"/>
    <w:pPr>
      <w:spacing w:before="0"/>
      <w:jc w:val="center"/>
    </w:pPr>
    <w:rPr>
      <w:i/>
    </w:rPr>
  </w:style>
  <w:style w:type="paragraph" w:customStyle="1" w:styleId="MIACFigura">
    <w:name w:val="MIAC_Figura"/>
    <w:basedOn w:val="MIACParrafo"/>
    <w:next w:val="MIACPieFigura"/>
    <w:qFormat/>
    <w:rsid w:val="006C52B5"/>
    <w:pPr>
      <w:keepNext/>
      <w:keepLines/>
      <w:spacing w:after="0"/>
      <w:jc w:val="center"/>
    </w:pPr>
  </w:style>
  <w:style w:type="paragraph" w:customStyle="1" w:styleId="MIACTablaEncabezado">
    <w:name w:val="MIAC_Tabla_Encabezado"/>
    <w:basedOn w:val="MIACParrafo"/>
    <w:qFormat/>
    <w:rsid w:val="006C52B5"/>
    <w:pPr>
      <w:spacing w:before="120" w:after="120" w:line="240" w:lineRule="auto"/>
      <w:jc w:val="center"/>
    </w:pPr>
    <w:rPr>
      <w:i/>
    </w:rPr>
  </w:style>
  <w:style w:type="paragraph" w:customStyle="1" w:styleId="MIACTablaTexto">
    <w:name w:val="MIAC_Tabla_Texto"/>
    <w:basedOn w:val="MIACParrafo"/>
    <w:qFormat/>
    <w:rsid w:val="006C52B5"/>
    <w:pPr>
      <w:spacing w:before="120" w:after="120" w:line="240" w:lineRule="auto"/>
      <w:jc w:val="center"/>
    </w:pPr>
  </w:style>
  <w:style w:type="paragraph" w:customStyle="1" w:styleId="EndNoteBibliography">
    <w:name w:val="EndNote Bibliography"/>
    <w:basedOn w:val="Normal"/>
    <w:link w:val="EndNoteBibliographyCar"/>
    <w:rsid w:val="006C52B5"/>
    <w:pPr>
      <w:spacing w:before="240" w:after="240" w:line="240" w:lineRule="auto"/>
      <w:ind w:left="360" w:hanging="360"/>
      <w:jc w:val="both"/>
    </w:pPr>
    <w:rPr>
      <w:rFonts w:ascii="Times New Roman" w:hAnsi="Times New Roman" w:cs="Times New Roman"/>
      <w:noProof/>
      <w:sz w:val="24"/>
      <w:lang w:val="en-US"/>
    </w:rPr>
  </w:style>
  <w:style w:type="character" w:customStyle="1" w:styleId="EndNoteBibliographyCar">
    <w:name w:val="EndNote Bibliography Car"/>
    <w:basedOn w:val="MIACParrafoCar"/>
    <w:link w:val="EndNoteBibliography"/>
    <w:rsid w:val="006C52B5"/>
    <w:rPr>
      <w:rFonts w:ascii="Times New Roman" w:hAnsi="Times New Roman" w:cs="Times New Roman"/>
      <w:noProof/>
      <w:sz w:val="24"/>
      <w:lang w:val="en-US"/>
    </w:rPr>
  </w:style>
  <w:style w:type="character" w:customStyle="1" w:styleId="tlid-translation">
    <w:name w:val="tlid-translation"/>
    <w:basedOn w:val="Fuentedeprrafopredeter"/>
    <w:rsid w:val="00776B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wmf"/><Relationship Id="rId39" Type="http://schemas.openxmlformats.org/officeDocument/2006/relationships/image" Target="media/image17.png"/><Relationship Id="rId21" Type="http://schemas.openxmlformats.org/officeDocument/2006/relationships/image" Target="media/image7.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1.png"/><Relationship Id="rId50" Type="http://schemas.openxmlformats.org/officeDocument/2006/relationships/image" Target="media/image23.png"/><Relationship Id="rId55" Type="http://schemas.openxmlformats.org/officeDocument/2006/relationships/oleObject" Target="embeddings/oleObject19.bin"/><Relationship Id="rId63" Type="http://schemas.openxmlformats.org/officeDocument/2006/relationships/image" Target="media/image32.wmf"/><Relationship Id="rId68" Type="http://schemas.openxmlformats.org/officeDocument/2006/relationships/image" Target="media/image36.png"/><Relationship Id="rId76" Type="http://schemas.openxmlformats.org/officeDocument/2006/relationships/theme" Target="theme/theme1.xml"/><Relationship Id="rId7" Type="http://schemas.openxmlformats.org/officeDocument/2006/relationships/hyperlink" Target="mailto:alealejandro.hdezhdez@gmail.com" TargetMode="External"/><Relationship Id="rId71"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oleObject" Target="embeddings/oleObject8.bin"/><Relationship Id="rId11" Type="http://schemas.openxmlformats.org/officeDocument/2006/relationships/image" Target="media/image1.wmf"/><Relationship Id="rId24" Type="http://schemas.openxmlformats.org/officeDocument/2006/relationships/oleObject" Target="embeddings/oleObject6.bin"/><Relationship Id="rId32" Type="http://schemas.openxmlformats.org/officeDocument/2006/relationships/oleObject" Target="embeddings/oleObject9.bin"/><Relationship Id="rId37" Type="http://schemas.openxmlformats.org/officeDocument/2006/relationships/oleObject" Target="embeddings/oleObject11.bin"/><Relationship Id="rId40" Type="http://schemas.openxmlformats.org/officeDocument/2006/relationships/image" Target="media/image18.wmf"/><Relationship Id="rId45" Type="http://schemas.openxmlformats.org/officeDocument/2006/relationships/oleObject" Target="embeddings/oleObject15.bin"/><Relationship Id="rId53" Type="http://schemas.openxmlformats.org/officeDocument/2006/relationships/image" Target="media/image25.png"/><Relationship Id="rId58" Type="http://schemas.openxmlformats.org/officeDocument/2006/relationships/oleObject" Target="embeddings/oleObject20.bin"/><Relationship Id="rId66" Type="http://schemas.openxmlformats.org/officeDocument/2006/relationships/image" Target="media/image34.png"/><Relationship Id="rId7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wmf"/><Relationship Id="rId28" Type="http://schemas.openxmlformats.org/officeDocument/2006/relationships/image" Target="media/image11.wmf"/><Relationship Id="rId36" Type="http://schemas.openxmlformats.org/officeDocument/2006/relationships/image" Target="media/image16.wmf"/><Relationship Id="rId49" Type="http://schemas.openxmlformats.org/officeDocument/2006/relationships/oleObject" Target="embeddings/oleObject17.bin"/><Relationship Id="rId57" Type="http://schemas.openxmlformats.org/officeDocument/2006/relationships/image" Target="media/image28.wmf"/><Relationship Id="rId61" Type="http://schemas.openxmlformats.org/officeDocument/2006/relationships/oleObject" Target="embeddings/oleObject21.bin"/><Relationship Id="rId10" Type="http://schemas.openxmlformats.org/officeDocument/2006/relationships/hyperlink" Target="zim://A/A/html/A/l/g/o/Algoritmo.html" TargetMode="External"/><Relationship Id="rId19" Type="http://schemas.openxmlformats.org/officeDocument/2006/relationships/oleObject" Target="embeddings/oleObject4.bin"/><Relationship Id="rId31" Type="http://schemas.openxmlformats.org/officeDocument/2006/relationships/image" Target="media/image13.wmf"/><Relationship Id="rId44" Type="http://schemas.openxmlformats.org/officeDocument/2006/relationships/image" Target="media/image20.wmf"/><Relationship Id="rId52" Type="http://schemas.openxmlformats.org/officeDocument/2006/relationships/oleObject" Target="embeddings/oleObject18.bin"/><Relationship Id="rId60" Type="http://schemas.openxmlformats.org/officeDocument/2006/relationships/image" Target="media/image30.wmf"/><Relationship Id="rId65" Type="http://schemas.openxmlformats.org/officeDocument/2006/relationships/image" Target="media/image33.png"/><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zim://A/A/html/C/i/e/n/Ciencia.html" TargetMode="External"/><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media/image22.wmf"/><Relationship Id="rId56" Type="http://schemas.openxmlformats.org/officeDocument/2006/relationships/image" Target="media/image27.png"/><Relationship Id="rId64" Type="http://schemas.openxmlformats.org/officeDocument/2006/relationships/oleObject" Target="embeddings/oleObject22.bin"/><Relationship Id="rId69" Type="http://schemas.openxmlformats.org/officeDocument/2006/relationships/image" Target="media/image37.png"/><Relationship Id="rId8" Type="http://schemas.openxmlformats.org/officeDocument/2006/relationships/hyperlink" Target="zim://A/A/html/M/e/t/o/Metodolog%C3%ADa_cient%C3%ADfica.html" TargetMode="External"/><Relationship Id="rId51" Type="http://schemas.openxmlformats.org/officeDocument/2006/relationships/image" Target="media/image24.wmf"/><Relationship Id="rId72"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image" Target="media/image9.png"/><Relationship Id="rId33" Type="http://schemas.openxmlformats.org/officeDocument/2006/relationships/image" Target="media/image14.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9.png"/><Relationship Id="rId67" Type="http://schemas.openxmlformats.org/officeDocument/2006/relationships/image" Target="media/image35.png"/><Relationship Id="rId20" Type="http://schemas.openxmlformats.org/officeDocument/2006/relationships/image" Target="media/image6.png"/><Relationship Id="rId41" Type="http://schemas.openxmlformats.org/officeDocument/2006/relationships/oleObject" Target="embeddings/oleObject13.bin"/><Relationship Id="rId54" Type="http://schemas.openxmlformats.org/officeDocument/2006/relationships/image" Target="media/image26.wmf"/><Relationship Id="rId62" Type="http://schemas.openxmlformats.org/officeDocument/2006/relationships/image" Target="media/image31.png"/><Relationship Id="rId70" Type="http://schemas.openxmlformats.org/officeDocument/2006/relationships/image" Target="media/image38.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182</TotalTime>
  <Pages>23</Pages>
  <Words>12192</Words>
  <Characters>67060</Characters>
  <Application>Microsoft Office Word</Application>
  <DocSecurity>0</DocSecurity>
  <Lines>558</Lines>
  <Paragraphs>158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ivan</cp:lastModifiedBy>
  <cp:revision>17</cp:revision>
  <cp:lastPrinted>2017-03-02T19:45:00Z</cp:lastPrinted>
  <dcterms:created xsi:type="dcterms:W3CDTF">2018-11-08T20:40:00Z</dcterms:created>
  <dcterms:modified xsi:type="dcterms:W3CDTF">2019-04-18T00:36:00Z</dcterms:modified>
</cp:coreProperties>
</file>