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BA" w:rsidRPr="00500DAD" w:rsidRDefault="001764BA" w:rsidP="001764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9670FB" w:rsidRPr="00500DAD" w:rsidRDefault="009670FB" w:rsidP="009670FB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val="es-MX"/>
        </w:rPr>
      </w:pPr>
      <w:r w:rsidRPr="00500DAD">
        <w:rPr>
          <w:rFonts w:ascii="Arial" w:hAnsi="Arial" w:cs="Arial"/>
          <w:b/>
          <w:caps/>
          <w:sz w:val="24"/>
          <w:szCs w:val="24"/>
          <w:lang w:val="es-MX"/>
        </w:rPr>
        <w:t xml:space="preserve">Valoración de la corrosión </w:t>
      </w:r>
      <w:r w:rsidR="005675AA">
        <w:rPr>
          <w:rFonts w:ascii="Arial" w:hAnsi="Arial" w:cs="Arial"/>
          <w:b/>
          <w:caps/>
          <w:sz w:val="24"/>
          <w:szCs w:val="24"/>
          <w:lang w:val="es-MX"/>
        </w:rPr>
        <w:t>en</w:t>
      </w:r>
      <w:r w:rsidRPr="00500DAD">
        <w:rPr>
          <w:rFonts w:ascii="Arial" w:hAnsi="Arial" w:cs="Arial"/>
          <w:b/>
          <w:caps/>
          <w:sz w:val="24"/>
          <w:szCs w:val="24"/>
          <w:lang w:val="es-MX"/>
        </w:rPr>
        <w:t xml:space="preserve"> acero </w:t>
      </w:r>
      <w:r w:rsidR="006419BD">
        <w:rPr>
          <w:rFonts w:ascii="Arial" w:hAnsi="Arial" w:cs="Arial"/>
          <w:b/>
          <w:caps/>
          <w:sz w:val="24"/>
          <w:szCs w:val="24"/>
          <w:lang w:val="es-MX"/>
        </w:rPr>
        <w:t xml:space="preserve">al carbono </w:t>
      </w:r>
      <w:r w:rsidRPr="00500DAD">
        <w:rPr>
          <w:rFonts w:ascii="Arial" w:hAnsi="Arial" w:cs="Arial"/>
          <w:b/>
          <w:caps/>
          <w:sz w:val="24"/>
          <w:szCs w:val="24"/>
          <w:lang w:val="es-MX"/>
        </w:rPr>
        <w:t>por agua ácida procedente de la refinación</w:t>
      </w:r>
    </w:p>
    <w:p w:rsidR="009B4BF4" w:rsidRPr="00500DAD" w:rsidRDefault="00071AE6">
      <w:pPr>
        <w:rPr>
          <w:rFonts w:ascii="Arial" w:hAnsi="Arial" w:cs="Arial"/>
          <w:sz w:val="24"/>
          <w:szCs w:val="24"/>
        </w:rPr>
      </w:pPr>
    </w:p>
    <w:p w:rsidR="009670FB" w:rsidRPr="00500DAD" w:rsidRDefault="009670FB" w:rsidP="009670FB">
      <w:pPr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  <w:lang w:val="es-ES_tradnl"/>
        </w:rPr>
      </w:pPr>
      <w:r w:rsidRPr="00C16668">
        <w:rPr>
          <w:rFonts w:ascii="Arial" w:hAnsi="Arial" w:cs="Arial"/>
          <w:sz w:val="24"/>
          <w:szCs w:val="24"/>
          <w:lang w:val="es-ES_tradnl"/>
        </w:rPr>
        <w:t>Msc. Nelson Felipe LLovet de Armas</w:t>
      </w:r>
      <w:r w:rsidR="005F27B3" w:rsidRPr="00500DAD">
        <w:rPr>
          <w:rFonts w:ascii="Arial" w:hAnsi="Arial" w:cs="Arial"/>
          <w:sz w:val="24"/>
          <w:szCs w:val="24"/>
          <w:lang w:val="es-ES_tradnl"/>
        </w:rPr>
        <w:t xml:space="preserve"> (Investigador Agregado)</w:t>
      </w:r>
      <w:r w:rsidRPr="00500DAD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500DAD">
        <w:rPr>
          <w:rFonts w:ascii="Arial" w:hAnsi="Arial" w:cs="Arial"/>
          <w:sz w:val="24"/>
          <w:szCs w:val="24"/>
          <w:lang w:val="es-ES_tradnl"/>
        </w:rPr>
        <w:t>Msc</w:t>
      </w:r>
      <w:proofErr w:type="spellEnd"/>
      <w:r w:rsidRPr="00500DAD">
        <w:rPr>
          <w:rFonts w:ascii="Arial" w:hAnsi="Arial" w:cs="Arial"/>
          <w:sz w:val="24"/>
          <w:szCs w:val="24"/>
          <w:lang w:val="es-ES_tradnl"/>
        </w:rPr>
        <w:t>. Yichsy Rivera Beltrán</w:t>
      </w:r>
      <w:r w:rsidR="005F27B3" w:rsidRPr="00500DAD">
        <w:rPr>
          <w:rFonts w:ascii="Arial" w:hAnsi="Arial" w:cs="Arial"/>
          <w:sz w:val="24"/>
          <w:szCs w:val="24"/>
          <w:lang w:val="es-ES_tradnl"/>
        </w:rPr>
        <w:t xml:space="preserve"> (Investigador Agregado)</w:t>
      </w:r>
      <w:r w:rsidRPr="00500DAD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500DAD">
        <w:rPr>
          <w:rFonts w:ascii="Arial" w:hAnsi="Arial" w:cs="Arial"/>
          <w:sz w:val="24"/>
          <w:szCs w:val="24"/>
          <w:lang w:val="es-ES_tradnl"/>
        </w:rPr>
        <w:t>Msc</w:t>
      </w:r>
      <w:proofErr w:type="spellEnd"/>
      <w:r w:rsidRPr="00500DAD">
        <w:rPr>
          <w:rFonts w:ascii="Arial" w:hAnsi="Arial" w:cs="Arial"/>
          <w:sz w:val="24"/>
          <w:szCs w:val="24"/>
          <w:lang w:val="es-ES_tradnl"/>
        </w:rPr>
        <w:t>. Yosmari Adames Montero</w:t>
      </w:r>
      <w:r w:rsidR="005F27B3" w:rsidRPr="00500DAD">
        <w:rPr>
          <w:rFonts w:ascii="Arial" w:hAnsi="Arial" w:cs="Arial"/>
          <w:sz w:val="24"/>
          <w:szCs w:val="24"/>
          <w:lang w:val="es-ES_tradnl"/>
        </w:rPr>
        <w:t xml:space="preserve"> (Investigador Auxiliar)</w:t>
      </w:r>
      <w:r w:rsidRPr="00500DAD">
        <w:rPr>
          <w:rFonts w:ascii="Arial" w:hAnsi="Arial" w:cs="Arial"/>
          <w:sz w:val="24"/>
          <w:szCs w:val="24"/>
          <w:vertAlign w:val="superscript"/>
          <w:lang w:val="es-ES_tradnl"/>
        </w:rPr>
        <w:t xml:space="preserve"> </w:t>
      </w:r>
      <w:r w:rsidRPr="00500DAD">
        <w:rPr>
          <w:rFonts w:ascii="Arial" w:hAnsi="Arial" w:cs="Arial"/>
          <w:sz w:val="24"/>
          <w:szCs w:val="24"/>
          <w:lang w:val="es-ES_tradnl"/>
        </w:rPr>
        <w:t xml:space="preserve">y Ing. Juan Davis </w:t>
      </w:r>
      <w:proofErr w:type="spellStart"/>
      <w:r w:rsidRPr="00500DAD">
        <w:rPr>
          <w:rFonts w:ascii="Arial" w:hAnsi="Arial" w:cs="Arial"/>
          <w:sz w:val="24"/>
          <w:szCs w:val="24"/>
          <w:lang w:val="es-ES_tradnl"/>
        </w:rPr>
        <w:t>Harriet</w:t>
      </w:r>
      <w:proofErr w:type="spellEnd"/>
    </w:p>
    <w:p w:rsidR="009670FB" w:rsidRPr="00500DAD" w:rsidRDefault="009670FB">
      <w:pPr>
        <w:rPr>
          <w:rFonts w:ascii="Arial" w:hAnsi="Arial" w:cs="Arial"/>
          <w:sz w:val="24"/>
          <w:szCs w:val="24"/>
        </w:rPr>
      </w:pPr>
    </w:p>
    <w:p w:rsidR="009670FB" w:rsidRDefault="00071AE6" w:rsidP="00D661FB">
      <w:pPr>
        <w:jc w:val="center"/>
        <w:rPr>
          <w:rFonts w:ascii="Arial" w:hAnsi="Arial" w:cs="Arial"/>
          <w:sz w:val="24"/>
          <w:szCs w:val="24"/>
        </w:rPr>
      </w:pPr>
      <w:hyperlink r:id="rId4" w:history="1">
        <w:r w:rsidR="009670FB" w:rsidRPr="00500DAD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llovet@ceinpet.cupet.cu</w:t>
        </w:r>
      </w:hyperlink>
      <w:r w:rsidR="009670FB" w:rsidRPr="00500DAD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="009670FB" w:rsidRPr="00500DAD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yichsy@ceinpet.cupet.cu</w:t>
        </w:r>
      </w:hyperlink>
      <w:r w:rsidR="009670FB" w:rsidRPr="00500DAD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="009670FB" w:rsidRPr="00500DAD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yosmari@ceinpet.cupet.cu</w:t>
        </w:r>
      </w:hyperlink>
      <w:r w:rsidR="009670FB" w:rsidRPr="00500DAD">
        <w:rPr>
          <w:rFonts w:ascii="Arial" w:hAnsi="Arial" w:cs="Arial"/>
          <w:sz w:val="24"/>
          <w:szCs w:val="24"/>
        </w:rPr>
        <w:t xml:space="preserve"> y </w:t>
      </w:r>
      <w:hyperlink r:id="rId7" w:history="1">
        <w:r w:rsidR="00274F36" w:rsidRPr="007F33AB">
          <w:rPr>
            <w:rStyle w:val="Hipervnculo"/>
            <w:rFonts w:ascii="Arial" w:hAnsi="Arial" w:cs="Arial"/>
            <w:sz w:val="24"/>
            <w:szCs w:val="24"/>
          </w:rPr>
          <w:t>davis@ceinpet.cupet.cu</w:t>
        </w:r>
      </w:hyperlink>
    </w:p>
    <w:p w:rsidR="00274F36" w:rsidRPr="00274F36" w:rsidRDefault="00274F36" w:rsidP="00274F36">
      <w:pPr>
        <w:spacing w:after="160" w:line="259" w:lineRule="auto"/>
        <w:contextualSpacing/>
        <w:jc w:val="center"/>
        <w:rPr>
          <w:rFonts w:ascii="Arial" w:eastAsiaTheme="minorHAnsi" w:hAnsi="Arial" w:cs="Arial"/>
          <w:sz w:val="24"/>
          <w:szCs w:val="24"/>
        </w:rPr>
      </w:pPr>
      <w:r w:rsidRPr="00274F36">
        <w:rPr>
          <w:rFonts w:ascii="Arial" w:eastAsiaTheme="minorHAnsi" w:hAnsi="Arial" w:cs="Arial"/>
          <w:sz w:val="24"/>
          <w:szCs w:val="24"/>
        </w:rPr>
        <w:t>Centro de Investigación del Petróleo, Churruca # 481, Cerro, La Habana, Cuba</w:t>
      </w:r>
    </w:p>
    <w:p w:rsidR="00274F36" w:rsidRPr="00D661FB" w:rsidRDefault="00274F36" w:rsidP="00D661FB">
      <w:pPr>
        <w:jc w:val="center"/>
        <w:rPr>
          <w:rFonts w:ascii="Arial" w:hAnsi="Arial" w:cs="Arial"/>
          <w:sz w:val="24"/>
          <w:szCs w:val="24"/>
        </w:rPr>
      </w:pPr>
    </w:p>
    <w:p w:rsidR="009670FB" w:rsidRPr="00500DAD" w:rsidRDefault="009670FB" w:rsidP="009670FB">
      <w:pPr>
        <w:spacing w:after="120"/>
        <w:rPr>
          <w:rFonts w:ascii="Arial" w:hAnsi="Arial" w:cs="Arial"/>
          <w:caps/>
          <w:sz w:val="24"/>
          <w:szCs w:val="24"/>
          <w:lang w:val="es-ES_tradnl"/>
        </w:rPr>
      </w:pPr>
      <w:r w:rsidRPr="00500DAD">
        <w:rPr>
          <w:rFonts w:ascii="Arial" w:hAnsi="Arial" w:cs="Arial"/>
          <w:b/>
          <w:caps/>
          <w:sz w:val="24"/>
          <w:szCs w:val="24"/>
          <w:lang w:val="es-ES_tradnl"/>
        </w:rPr>
        <w:t>Resumen</w:t>
      </w:r>
    </w:p>
    <w:p w:rsidR="0085187A" w:rsidRPr="00DF10E5" w:rsidRDefault="00641ED1" w:rsidP="00CD0FD5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preservación de</w:t>
      </w:r>
      <w:r w:rsidR="00070CC1">
        <w:rPr>
          <w:rFonts w:ascii="Arial" w:hAnsi="Arial" w:cs="Arial"/>
          <w:sz w:val="24"/>
          <w:szCs w:val="24"/>
        </w:rPr>
        <w:t xml:space="preserve"> </w:t>
      </w:r>
      <w:r w:rsidR="00463476">
        <w:rPr>
          <w:rFonts w:ascii="Arial" w:hAnsi="Arial" w:cs="Arial"/>
          <w:sz w:val="24"/>
          <w:szCs w:val="24"/>
        </w:rPr>
        <w:t>instalaciones</w:t>
      </w:r>
      <w:r w:rsidR="00980A43">
        <w:rPr>
          <w:rFonts w:ascii="Arial" w:hAnsi="Arial" w:cs="Arial"/>
          <w:sz w:val="24"/>
          <w:szCs w:val="24"/>
        </w:rPr>
        <w:t xml:space="preserve"> de refinación de petróleo</w:t>
      </w:r>
      <w:r w:rsidR="0016024A">
        <w:rPr>
          <w:rFonts w:ascii="Arial" w:hAnsi="Arial" w:cs="Arial"/>
          <w:sz w:val="24"/>
          <w:szCs w:val="24"/>
        </w:rPr>
        <w:t xml:space="preserve"> es de importancia económica y estratégica</w:t>
      </w:r>
      <w:r w:rsidR="0016024A" w:rsidRPr="0016024A">
        <w:rPr>
          <w:rFonts w:ascii="Arial" w:hAnsi="Arial" w:cs="Arial"/>
          <w:sz w:val="24"/>
          <w:szCs w:val="24"/>
        </w:rPr>
        <w:t xml:space="preserve"> </w:t>
      </w:r>
      <w:r w:rsidR="0016024A" w:rsidRPr="00500DAD">
        <w:rPr>
          <w:rFonts w:ascii="Arial" w:hAnsi="Arial" w:cs="Arial"/>
          <w:sz w:val="24"/>
          <w:szCs w:val="24"/>
        </w:rPr>
        <w:t>para el país</w:t>
      </w:r>
      <w:r w:rsidR="00C16668">
        <w:rPr>
          <w:rFonts w:ascii="Arial" w:hAnsi="Arial" w:cs="Arial"/>
          <w:sz w:val="24"/>
          <w:szCs w:val="24"/>
        </w:rPr>
        <w:t xml:space="preserve">. </w:t>
      </w:r>
      <w:r w:rsidR="007758B0">
        <w:rPr>
          <w:rFonts w:ascii="Arial" w:hAnsi="Arial" w:cs="Arial"/>
          <w:sz w:val="24"/>
          <w:szCs w:val="24"/>
        </w:rPr>
        <w:t>La comprensión de</w:t>
      </w:r>
      <w:r w:rsidR="0085187A">
        <w:rPr>
          <w:rFonts w:ascii="Arial" w:hAnsi="Arial" w:cs="Arial"/>
          <w:sz w:val="24"/>
          <w:szCs w:val="24"/>
        </w:rPr>
        <w:t xml:space="preserve"> cómo afectan a los metales los </w:t>
      </w:r>
      <w:r w:rsidR="00770D3F">
        <w:rPr>
          <w:rFonts w:ascii="Arial" w:hAnsi="Arial" w:cs="Arial"/>
          <w:sz w:val="24"/>
          <w:szCs w:val="24"/>
        </w:rPr>
        <w:t>diversos</w:t>
      </w:r>
      <w:r w:rsidR="0085187A">
        <w:rPr>
          <w:rFonts w:ascii="Arial" w:hAnsi="Arial" w:cs="Arial"/>
          <w:sz w:val="24"/>
          <w:szCs w:val="24"/>
        </w:rPr>
        <w:t xml:space="preserve"> medios corrosivos que son generados en esta industria</w:t>
      </w:r>
      <w:r w:rsidR="00463476">
        <w:rPr>
          <w:rFonts w:ascii="Arial" w:hAnsi="Arial" w:cs="Arial"/>
          <w:sz w:val="24"/>
          <w:szCs w:val="24"/>
        </w:rPr>
        <w:t>,</w:t>
      </w:r>
      <w:r w:rsidR="00EB44AC">
        <w:rPr>
          <w:rFonts w:ascii="Arial" w:hAnsi="Arial" w:cs="Arial"/>
          <w:sz w:val="24"/>
          <w:szCs w:val="24"/>
        </w:rPr>
        <w:t xml:space="preserve"> </w:t>
      </w:r>
      <w:r w:rsidR="00463476">
        <w:rPr>
          <w:rFonts w:ascii="Arial" w:hAnsi="Arial" w:cs="Arial"/>
          <w:sz w:val="24"/>
          <w:szCs w:val="24"/>
        </w:rPr>
        <w:t>facilitaría</w:t>
      </w:r>
      <w:r w:rsidR="00456D07">
        <w:rPr>
          <w:rFonts w:ascii="Arial" w:hAnsi="Arial" w:cs="Arial"/>
          <w:sz w:val="24"/>
          <w:szCs w:val="24"/>
        </w:rPr>
        <w:t xml:space="preserve"> </w:t>
      </w:r>
      <w:r w:rsidR="008F3807">
        <w:rPr>
          <w:rFonts w:ascii="Arial" w:hAnsi="Arial" w:cs="Arial"/>
          <w:sz w:val="24"/>
          <w:szCs w:val="24"/>
        </w:rPr>
        <w:t>la implementación de</w:t>
      </w:r>
      <w:r w:rsidR="00456D07">
        <w:rPr>
          <w:rFonts w:ascii="Arial" w:hAnsi="Arial" w:cs="Arial"/>
          <w:sz w:val="24"/>
          <w:szCs w:val="24"/>
        </w:rPr>
        <w:t xml:space="preserve"> medidas que minimicen posibles daños estructurales</w:t>
      </w:r>
      <w:r w:rsidR="00456D07" w:rsidRPr="00500DAD">
        <w:rPr>
          <w:rFonts w:ascii="Arial" w:hAnsi="Arial" w:cs="Arial"/>
          <w:sz w:val="24"/>
          <w:szCs w:val="24"/>
        </w:rPr>
        <w:t>.</w:t>
      </w:r>
      <w:r w:rsidR="000844C5">
        <w:rPr>
          <w:rFonts w:ascii="Arial" w:hAnsi="Arial" w:cs="Arial"/>
          <w:sz w:val="24"/>
          <w:szCs w:val="24"/>
        </w:rPr>
        <w:t xml:space="preserve"> </w:t>
      </w:r>
      <w:r w:rsidR="00513DE6">
        <w:rPr>
          <w:rFonts w:ascii="Arial" w:hAnsi="Arial" w:cs="Arial"/>
          <w:sz w:val="24"/>
          <w:szCs w:val="24"/>
        </w:rPr>
        <w:t>E</w:t>
      </w:r>
      <w:r w:rsidR="009670FB" w:rsidRPr="00500DAD">
        <w:rPr>
          <w:rFonts w:ascii="Arial" w:hAnsi="Arial" w:cs="Arial"/>
          <w:sz w:val="24"/>
          <w:szCs w:val="24"/>
        </w:rPr>
        <w:t xml:space="preserve">l presente trabajo tiene como objetivo, realizar un análisis del impacto </w:t>
      </w:r>
      <w:r w:rsidR="007C4DB4" w:rsidRPr="00500DAD">
        <w:rPr>
          <w:rFonts w:ascii="Arial" w:hAnsi="Arial" w:cs="Arial"/>
          <w:sz w:val="24"/>
          <w:szCs w:val="24"/>
        </w:rPr>
        <w:t>que tiene</w:t>
      </w:r>
      <w:r w:rsidR="00BE277E" w:rsidRPr="00500DAD">
        <w:rPr>
          <w:rFonts w:ascii="Arial" w:hAnsi="Arial" w:cs="Arial"/>
          <w:sz w:val="24"/>
          <w:szCs w:val="24"/>
        </w:rPr>
        <w:t xml:space="preserve"> </w:t>
      </w:r>
      <w:r w:rsidR="0040356B">
        <w:rPr>
          <w:rFonts w:ascii="Arial" w:hAnsi="Arial" w:cs="Arial"/>
          <w:sz w:val="24"/>
          <w:szCs w:val="24"/>
        </w:rPr>
        <w:t>el</w:t>
      </w:r>
      <w:r w:rsidR="00BE277E" w:rsidRPr="00500DAD">
        <w:rPr>
          <w:rFonts w:ascii="Arial" w:hAnsi="Arial" w:cs="Arial"/>
          <w:sz w:val="24"/>
          <w:szCs w:val="24"/>
        </w:rPr>
        <w:t xml:space="preserve"> agua</w:t>
      </w:r>
      <w:r w:rsidR="009670FB" w:rsidRPr="00500DAD">
        <w:rPr>
          <w:rFonts w:ascii="Arial" w:hAnsi="Arial" w:cs="Arial"/>
          <w:sz w:val="24"/>
          <w:szCs w:val="24"/>
        </w:rPr>
        <w:t xml:space="preserve"> </w:t>
      </w:r>
      <w:r w:rsidR="00BE277E" w:rsidRPr="00500DAD">
        <w:rPr>
          <w:rFonts w:ascii="Arial" w:hAnsi="Arial" w:cs="Arial"/>
          <w:sz w:val="24"/>
          <w:szCs w:val="24"/>
        </w:rPr>
        <w:t>ácida</w:t>
      </w:r>
      <w:r w:rsidR="009670FB" w:rsidRPr="00500DAD">
        <w:rPr>
          <w:rFonts w:ascii="Arial" w:hAnsi="Arial" w:cs="Arial"/>
          <w:sz w:val="24"/>
          <w:szCs w:val="24"/>
        </w:rPr>
        <w:t xml:space="preserve"> </w:t>
      </w:r>
      <w:r w:rsidR="00BE277E" w:rsidRPr="00500DAD">
        <w:rPr>
          <w:rFonts w:ascii="Arial" w:hAnsi="Arial" w:cs="Arial"/>
          <w:sz w:val="24"/>
          <w:szCs w:val="24"/>
        </w:rPr>
        <w:t>acompañante</w:t>
      </w:r>
      <w:r w:rsidR="009670FB" w:rsidRPr="00500DAD">
        <w:rPr>
          <w:rFonts w:ascii="Arial" w:hAnsi="Arial" w:cs="Arial"/>
          <w:sz w:val="24"/>
          <w:szCs w:val="24"/>
        </w:rPr>
        <w:t xml:space="preserve"> de</w:t>
      </w:r>
      <w:r w:rsidR="00C13CB4">
        <w:rPr>
          <w:rFonts w:ascii="Arial" w:hAnsi="Arial" w:cs="Arial"/>
          <w:sz w:val="24"/>
          <w:szCs w:val="24"/>
        </w:rPr>
        <w:t xml:space="preserve"> la</w:t>
      </w:r>
      <w:r w:rsidR="009670FB" w:rsidRPr="00500DAD">
        <w:rPr>
          <w:rFonts w:ascii="Arial" w:hAnsi="Arial" w:cs="Arial"/>
          <w:sz w:val="24"/>
          <w:szCs w:val="24"/>
        </w:rPr>
        <w:t xml:space="preserve"> nafta</w:t>
      </w:r>
      <w:r w:rsidR="0040356B">
        <w:rPr>
          <w:rFonts w:ascii="Arial" w:hAnsi="Arial" w:cs="Arial"/>
          <w:sz w:val="24"/>
          <w:szCs w:val="24"/>
        </w:rPr>
        <w:t xml:space="preserve"> que es</w:t>
      </w:r>
      <w:r w:rsidR="009670FB" w:rsidRPr="00500DAD">
        <w:rPr>
          <w:rFonts w:ascii="Arial" w:hAnsi="Arial" w:cs="Arial"/>
          <w:sz w:val="24"/>
          <w:szCs w:val="24"/>
        </w:rPr>
        <w:t xml:space="preserve"> obtenida en el tope de </w:t>
      </w:r>
      <w:r w:rsidR="00CD0FD5">
        <w:rPr>
          <w:rFonts w:ascii="Arial" w:hAnsi="Arial" w:cs="Arial"/>
          <w:sz w:val="24"/>
          <w:szCs w:val="24"/>
        </w:rPr>
        <w:t xml:space="preserve">una </w:t>
      </w:r>
      <w:r w:rsidR="009670FB" w:rsidRPr="00500DAD">
        <w:rPr>
          <w:rFonts w:ascii="Arial" w:hAnsi="Arial" w:cs="Arial"/>
          <w:sz w:val="24"/>
          <w:szCs w:val="24"/>
        </w:rPr>
        <w:t xml:space="preserve">columna de destilación </w:t>
      </w:r>
      <w:bookmarkStart w:id="0" w:name="_GoBack"/>
      <w:bookmarkEnd w:id="0"/>
      <w:r w:rsidR="009670FB" w:rsidRPr="00500DAD">
        <w:rPr>
          <w:rFonts w:ascii="Arial" w:hAnsi="Arial" w:cs="Arial"/>
          <w:sz w:val="24"/>
          <w:szCs w:val="24"/>
        </w:rPr>
        <w:t xml:space="preserve">atmosférica, en la corrosión </w:t>
      </w:r>
      <w:r w:rsidR="00DF10E5">
        <w:rPr>
          <w:rFonts w:ascii="Arial" w:hAnsi="Arial" w:cs="Arial"/>
          <w:sz w:val="24"/>
          <w:szCs w:val="24"/>
        </w:rPr>
        <w:t xml:space="preserve">del acero </w:t>
      </w:r>
      <w:r w:rsidR="007758B0">
        <w:rPr>
          <w:rFonts w:ascii="Arial" w:hAnsi="Arial" w:cs="Arial"/>
          <w:sz w:val="24"/>
          <w:szCs w:val="24"/>
        </w:rPr>
        <w:t>al carbono</w:t>
      </w:r>
      <w:r w:rsidR="00CD0FD5">
        <w:rPr>
          <w:rFonts w:ascii="Arial" w:hAnsi="Arial" w:cs="Arial"/>
          <w:sz w:val="24"/>
          <w:szCs w:val="24"/>
        </w:rPr>
        <w:t>, material</w:t>
      </w:r>
      <w:r w:rsidR="009670FB" w:rsidRPr="00500DAD">
        <w:rPr>
          <w:rFonts w:ascii="Arial" w:hAnsi="Arial" w:cs="Arial"/>
          <w:sz w:val="24"/>
          <w:szCs w:val="24"/>
        </w:rPr>
        <w:t xml:space="preserve"> u</w:t>
      </w:r>
      <w:r w:rsidR="00CD0FD5">
        <w:rPr>
          <w:rFonts w:ascii="Arial" w:hAnsi="Arial" w:cs="Arial"/>
          <w:sz w:val="24"/>
          <w:szCs w:val="24"/>
        </w:rPr>
        <w:t>tilizado en líneas del sistema</w:t>
      </w:r>
      <w:r w:rsidR="00B1027C">
        <w:rPr>
          <w:rFonts w:ascii="Arial" w:hAnsi="Arial" w:cs="Arial"/>
          <w:sz w:val="24"/>
          <w:szCs w:val="24"/>
        </w:rPr>
        <w:t xml:space="preserve"> productivo</w:t>
      </w:r>
      <w:r w:rsidR="009670FB" w:rsidRPr="00500DAD">
        <w:rPr>
          <w:rFonts w:ascii="Arial" w:hAnsi="Arial" w:cs="Arial"/>
          <w:sz w:val="24"/>
          <w:szCs w:val="24"/>
        </w:rPr>
        <w:t xml:space="preserve">. Investigación que incluyó la determinación de parámetros físico-químico del agua ácida y la aplicación de técnicas: </w:t>
      </w:r>
      <w:r w:rsidR="00DF3A2A">
        <w:rPr>
          <w:rFonts w:ascii="Arial" w:hAnsi="Arial" w:cs="Arial"/>
          <w:sz w:val="24"/>
          <w:szCs w:val="24"/>
        </w:rPr>
        <w:t>gravimétrica</w:t>
      </w:r>
      <w:r w:rsidR="00DF10E5">
        <w:rPr>
          <w:rFonts w:ascii="Arial" w:hAnsi="Arial" w:cs="Arial"/>
          <w:sz w:val="24"/>
          <w:szCs w:val="24"/>
        </w:rPr>
        <w:t>s</w:t>
      </w:r>
      <w:r w:rsidR="009670FB" w:rsidRPr="00500DAD">
        <w:rPr>
          <w:rFonts w:ascii="Arial" w:hAnsi="Arial" w:cs="Arial"/>
          <w:sz w:val="24"/>
          <w:szCs w:val="24"/>
        </w:rPr>
        <w:t>, ruido electroquímico y microscopía óptica, para determinar: velocidad de corrosión, tipo de deterioro y estado de la superficie metálica. L</w:t>
      </w:r>
      <w:r w:rsidR="00D56DBA">
        <w:rPr>
          <w:rFonts w:ascii="Arial" w:hAnsi="Arial" w:cs="Arial"/>
          <w:sz w:val="24"/>
          <w:szCs w:val="24"/>
        </w:rPr>
        <w:t>os resultados evidenciaron agua</w:t>
      </w:r>
      <w:r w:rsidR="009670FB" w:rsidRPr="00500DAD">
        <w:rPr>
          <w:rFonts w:ascii="Arial" w:hAnsi="Arial" w:cs="Arial"/>
          <w:sz w:val="24"/>
          <w:szCs w:val="24"/>
        </w:rPr>
        <w:t xml:space="preserve"> ácida con </w:t>
      </w:r>
      <w:r w:rsidR="00B37902">
        <w:rPr>
          <w:rFonts w:ascii="Arial" w:hAnsi="Arial" w:cs="Arial"/>
          <w:sz w:val="24"/>
          <w:szCs w:val="24"/>
        </w:rPr>
        <w:t>altas concentraciones</w:t>
      </w:r>
      <w:r w:rsidR="000844C5">
        <w:rPr>
          <w:rFonts w:ascii="Arial" w:hAnsi="Arial" w:cs="Arial"/>
          <w:sz w:val="24"/>
          <w:szCs w:val="24"/>
        </w:rPr>
        <w:t xml:space="preserve"> de iones cloruros y hierro. </w:t>
      </w:r>
      <w:r w:rsidR="00DF10E5" w:rsidRPr="00DF10E5">
        <w:rPr>
          <w:rFonts w:ascii="Arial" w:hAnsi="Arial" w:cs="Arial"/>
          <w:sz w:val="24"/>
          <w:szCs w:val="24"/>
        </w:rPr>
        <w:t xml:space="preserve">Se comprobó en prueba gravimétrica la rápida formación de películas </w:t>
      </w:r>
      <w:r w:rsidR="00DF10E5">
        <w:rPr>
          <w:rFonts w:ascii="Arial" w:hAnsi="Arial" w:cs="Arial"/>
          <w:sz w:val="24"/>
          <w:szCs w:val="24"/>
        </w:rPr>
        <w:t>de polimorfos de sulfuro de hierro sobre la superficie del acero, que brindaron cierto grado de</w:t>
      </w:r>
      <w:r w:rsidR="00B1027C">
        <w:rPr>
          <w:rFonts w:ascii="Arial" w:hAnsi="Arial" w:cs="Arial"/>
          <w:sz w:val="24"/>
          <w:szCs w:val="24"/>
        </w:rPr>
        <w:t xml:space="preserve"> protección al metal</w:t>
      </w:r>
      <w:r w:rsidR="00341BCF">
        <w:rPr>
          <w:rFonts w:ascii="Arial" w:hAnsi="Arial" w:cs="Arial"/>
          <w:sz w:val="24"/>
          <w:szCs w:val="24"/>
        </w:rPr>
        <w:t xml:space="preserve">. Se </w:t>
      </w:r>
      <w:r w:rsidR="00CD0FD5">
        <w:rPr>
          <w:rFonts w:ascii="Arial" w:hAnsi="Arial" w:cs="Arial"/>
          <w:sz w:val="24"/>
          <w:szCs w:val="24"/>
        </w:rPr>
        <w:t xml:space="preserve">obtuvieron </w:t>
      </w:r>
      <w:r w:rsidR="00A33445">
        <w:rPr>
          <w:rFonts w:ascii="Arial" w:hAnsi="Arial" w:cs="Arial"/>
          <w:sz w:val="24"/>
          <w:szCs w:val="24"/>
        </w:rPr>
        <w:t xml:space="preserve">bajas </w:t>
      </w:r>
      <w:r w:rsidR="00341BCF">
        <w:rPr>
          <w:rFonts w:ascii="Arial" w:hAnsi="Arial" w:cs="Arial"/>
          <w:sz w:val="24"/>
          <w:szCs w:val="24"/>
        </w:rPr>
        <w:t>velocidad</w:t>
      </w:r>
      <w:r w:rsidR="00CD0FD5">
        <w:rPr>
          <w:rFonts w:ascii="Arial" w:hAnsi="Arial" w:cs="Arial"/>
          <w:sz w:val="24"/>
          <w:szCs w:val="24"/>
        </w:rPr>
        <w:t xml:space="preserve">es de corrosión. El mecanismo que predominó </w:t>
      </w:r>
      <w:r w:rsidR="00CD0FD5" w:rsidRPr="00D66748">
        <w:rPr>
          <w:rFonts w:ascii="Arial" w:hAnsi="Arial" w:cs="Arial"/>
          <w:sz w:val="24"/>
          <w:szCs w:val="24"/>
        </w:rPr>
        <w:t>es la corrosión del tipo localizada</w:t>
      </w:r>
      <w:r w:rsidR="00E77BD2">
        <w:rPr>
          <w:rFonts w:ascii="Arial" w:hAnsi="Arial" w:cs="Arial"/>
          <w:sz w:val="24"/>
          <w:szCs w:val="24"/>
        </w:rPr>
        <w:t xml:space="preserve">, aunque próxima </w:t>
      </w:r>
      <w:r w:rsidR="00AE74DA">
        <w:rPr>
          <w:rFonts w:ascii="Arial" w:hAnsi="Arial" w:cs="Arial"/>
          <w:sz w:val="24"/>
          <w:szCs w:val="24"/>
        </w:rPr>
        <w:t>a una corrosión mixta. Se identificaron</w:t>
      </w:r>
      <w:r w:rsidR="00CD0FD5" w:rsidRPr="00D66748">
        <w:rPr>
          <w:rFonts w:ascii="Arial" w:hAnsi="Arial" w:cs="Arial"/>
          <w:sz w:val="24"/>
          <w:szCs w:val="24"/>
        </w:rPr>
        <w:t xml:space="preserve"> </w:t>
      </w:r>
      <w:r w:rsidR="00AE74DA">
        <w:rPr>
          <w:rFonts w:ascii="Arial" w:hAnsi="Arial" w:cs="Arial"/>
          <w:sz w:val="24"/>
          <w:szCs w:val="24"/>
        </w:rPr>
        <w:t xml:space="preserve">por microscopia óptica, </w:t>
      </w:r>
      <w:r w:rsidR="00CD0FD5" w:rsidRPr="00D66748">
        <w:rPr>
          <w:rFonts w:ascii="Arial" w:hAnsi="Arial" w:cs="Arial"/>
          <w:sz w:val="24"/>
          <w:szCs w:val="24"/>
        </w:rPr>
        <w:t>picaduras metaestables</w:t>
      </w:r>
      <w:r w:rsidR="00CD0FD5">
        <w:rPr>
          <w:rFonts w:ascii="Arial" w:hAnsi="Arial" w:cs="Arial"/>
          <w:sz w:val="24"/>
          <w:szCs w:val="24"/>
        </w:rPr>
        <w:t xml:space="preserve"> dispersas en toda la superficie del acero</w:t>
      </w:r>
      <w:r w:rsidR="00AE74DA">
        <w:rPr>
          <w:rFonts w:ascii="Arial" w:hAnsi="Arial" w:cs="Arial"/>
          <w:sz w:val="24"/>
          <w:szCs w:val="24"/>
        </w:rPr>
        <w:t>.</w:t>
      </w:r>
    </w:p>
    <w:p w:rsidR="0085187A" w:rsidRDefault="0085187A" w:rsidP="009670FB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053CA" w:rsidRPr="00500DAD" w:rsidRDefault="00B053CA" w:rsidP="009670FB">
      <w:pPr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670FB" w:rsidRDefault="009670FB" w:rsidP="009670FB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500DAD">
        <w:rPr>
          <w:rFonts w:ascii="Arial" w:hAnsi="Arial" w:cs="Arial"/>
          <w:b/>
          <w:sz w:val="24"/>
          <w:szCs w:val="24"/>
          <w:lang w:val="es-ES_tradnl"/>
        </w:rPr>
        <w:t>Palabras clave</w:t>
      </w:r>
      <w:r w:rsidR="00FB783F">
        <w:rPr>
          <w:rFonts w:ascii="Arial" w:hAnsi="Arial" w:cs="Arial"/>
          <w:sz w:val="24"/>
          <w:szCs w:val="24"/>
          <w:lang w:val="es-ES_tradnl"/>
        </w:rPr>
        <w:t>: acero al carbono, agua ácida,</w:t>
      </w:r>
      <w:r w:rsidRPr="00500DAD">
        <w:rPr>
          <w:rFonts w:ascii="Arial" w:hAnsi="Arial" w:cs="Arial"/>
          <w:sz w:val="24"/>
          <w:szCs w:val="24"/>
          <w:lang w:val="es-ES_tradnl"/>
        </w:rPr>
        <w:t xml:space="preserve"> corrosión</w:t>
      </w:r>
      <w:r w:rsidR="00F95D51">
        <w:rPr>
          <w:rFonts w:ascii="Arial" w:hAnsi="Arial" w:cs="Arial"/>
          <w:sz w:val="24"/>
          <w:szCs w:val="24"/>
          <w:lang w:val="es-ES_tradnl"/>
        </w:rPr>
        <w:t>.</w:t>
      </w:r>
    </w:p>
    <w:sectPr w:rsidR="009670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BA"/>
    <w:rsid w:val="00015CCD"/>
    <w:rsid w:val="00024808"/>
    <w:rsid w:val="000613FD"/>
    <w:rsid w:val="00070CC1"/>
    <w:rsid w:val="00071AE6"/>
    <w:rsid w:val="000844C5"/>
    <w:rsid w:val="000B58CD"/>
    <w:rsid w:val="00141CCA"/>
    <w:rsid w:val="0016024A"/>
    <w:rsid w:val="001764BA"/>
    <w:rsid w:val="001A25AD"/>
    <w:rsid w:val="001C10B5"/>
    <w:rsid w:val="00263630"/>
    <w:rsid w:val="0027130B"/>
    <w:rsid w:val="00274F36"/>
    <w:rsid w:val="00291BD9"/>
    <w:rsid w:val="002F610D"/>
    <w:rsid w:val="002F7851"/>
    <w:rsid w:val="00341BCF"/>
    <w:rsid w:val="003710CB"/>
    <w:rsid w:val="0038039B"/>
    <w:rsid w:val="00391724"/>
    <w:rsid w:val="003B257B"/>
    <w:rsid w:val="003F059B"/>
    <w:rsid w:val="0040356B"/>
    <w:rsid w:val="00426CFE"/>
    <w:rsid w:val="00452475"/>
    <w:rsid w:val="00456D07"/>
    <w:rsid w:val="00463476"/>
    <w:rsid w:val="00475B57"/>
    <w:rsid w:val="00500DAD"/>
    <w:rsid w:val="00511BA6"/>
    <w:rsid w:val="00513DE6"/>
    <w:rsid w:val="00514CE7"/>
    <w:rsid w:val="005675AA"/>
    <w:rsid w:val="005F27B3"/>
    <w:rsid w:val="005F682F"/>
    <w:rsid w:val="00617F1F"/>
    <w:rsid w:val="006419BD"/>
    <w:rsid w:val="00641ED1"/>
    <w:rsid w:val="0068386E"/>
    <w:rsid w:val="006A1DB2"/>
    <w:rsid w:val="006D0D50"/>
    <w:rsid w:val="00727ABB"/>
    <w:rsid w:val="00770D3F"/>
    <w:rsid w:val="007758B0"/>
    <w:rsid w:val="007B6F21"/>
    <w:rsid w:val="007C4DB4"/>
    <w:rsid w:val="007E0C8B"/>
    <w:rsid w:val="007F61F5"/>
    <w:rsid w:val="0085187A"/>
    <w:rsid w:val="008C6FAC"/>
    <w:rsid w:val="008F3807"/>
    <w:rsid w:val="0090754E"/>
    <w:rsid w:val="00966F54"/>
    <w:rsid w:val="009670FB"/>
    <w:rsid w:val="00980A43"/>
    <w:rsid w:val="009907A5"/>
    <w:rsid w:val="009B6C9E"/>
    <w:rsid w:val="009E6BC3"/>
    <w:rsid w:val="00A33445"/>
    <w:rsid w:val="00AA1AA1"/>
    <w:rsid w:val="00AE2188"/>
    <w:rsid w:val="00AE74DA"/>
    <w:rsid w:val="00B01CBF"/>
    <w:rsid w:val="00B053CA"/>
    <w:rsid w:val="00B069E4"/>
    <w:rsid w:val="00B1027C"/>
    <w:rsid w:val="00B24819"/>
    <w:rsid w:val="00B37902"/>
    <w:rsid w:val="00B42ED1"/>
    <w:rsid w:val="00B43B17"/>
    <w:rsid w:val="00B50599"/>
    <w:rsid w:val="00B609E3"/>
    <w:rsid w:val="00B76E86"/>
    <w:rsid w:val="00BE277E"/>
    <w:rsid w:val="00BF2DE9"/>
    <w:rsid w:val="00C101BC"/>
    <w:rsid w:val="00C13CB4"/>
    <w:rsid w:val="00C16668"/>
    <w:rsid w:val="00C260F5"/>
    <w:rsid w:val="00C73B4A"/>
    <w:rsid w:val="00C86B87"/>
    <w:rsid w:val="00C92D7E"/>
    <w:rsid w:val="00CD0FD5"/>
    <w:rsid w:val="00CE23DB"/>
    <w:rsid w:val="00D151D2"/>
    <w:rsid w:val="00D33951"/>
    <w:rsid w:val="00D56DBA"/>
    <w:rsid w:val="00D60251"/>
    <w:rsid w:val="00D661FB"/>
    <w:rsid w:val="00D66748"/>
    <w:rsid w:val="00D85922"/>
    <w:rsid w:val="00DF10E5"/>
    <w:rsid w:val="00DF3A2A"/>
    <w:rsid w:val="00E65C55"/>
    <w:rsid w:val="00E77BD2"/>
    <w:rsid w:val="00EB44AC"/>
    <w:rsid w:val="00F20FEE"/>
    <w:rsid w:val="00F81531"/>
    <w:rsid w:val="00F95D51"/>
    <w:rsid w:val="00FA1AD4"/>
    <w:rsid w:val="00FA399B"/>
    <w:rsid w:val="00FB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204851-8D98-4B5A-915D-269527FD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0F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64BA"/>
    <w:rPr>
      <w:color w:val="0563C1" w:themeColor="hyperlink"/>
      <w:u w:val="single"/>
    </w:rPr>
  </w:style>
  <w:style w:type="character" w:customStyle="1" w:styleId="tlid-translation">
    <w:name w:val="tlid-translation"/>
    <w:basedOn w:val="Fuentedeprrafopredeter"/>
    <w:rsid w:val="0017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s@ceinpet.cupet.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smari@ceinpet.cupet.cu" TargetMode="External"/><Relationship Id="rId5" Type="http://schemas.openxmlformats.org/officeDocument/2006/relationships/hyperlink" Target="mailto:yichsy@ceinpet.cupet.cu" TargetMode="External"/><Relationship Id="rId4" Type="http://schemas.openxmlformats.org/officeDocument/2006/relationships/hyperlink" Target="mailto:llovet@ceinpet.cupet.c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Felipe LLovet de Armas</dc:creator>
  <cp:keywords/>
  <dc:description/>
  <cp:lastModifiedBy>Nelson Felipe LLovet de Armas</cp:lastModifiedBy>
  <cp:revision>2</cp:revision>
  <dcterms:created xsi:type="dcterms:W3CDTF">2019-04-29T13:31:00Z</dcterms:created>
  <dcterms:modified xsi:type="dcterms:W3CDTF">2019-04-29T13:31:00Z</dcterms:modified>
</cp:coreProperties>
</file>