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6B" w:rsidRPr="00AF050D" w:rsidRDefault="00AF050D" w:rsidP="00AF050D">
      <w:pPr>
        <w:pStyle w:val="xmsonormal"/>
        <w:widowControl w:val="0"/>
        <w:spacing w:before="0" w:beforeAutospacing="0" w:after="0" w:afterAutospacing="0" w:line="360" w:lineRule="auto"/>
        <w:jc w:val="center"/>
        <w:rPr>
          <w:rFonts w:eastAsiaTheme="minorEastAsia"/>
          <w:b/>
          <w:smallCaps/>
          <w:sz w:val="28"/>
          <w:szCs w:val="28"/>
          <w:lang w:val="es-ES" w:eastAsia="es-ES"/>
        </w:rPr>
      </w:pPr>
      <w:r>
        <w:rPr>
          <w:rStyle w:val="Ttulodellibro"/>
          <w:rFonts w:eastAsiaTheme="minorEastAsia"/>
          <w:smallCaps w:val="0"/>
          <w:spacing w:val="0"/>
          <w:sz w:val="28"/>
          <w:szCs w:val="28"/>
          <w:lang w:val="es-ES"/>
        </w:rPr>
        <w:t xml:space="preserve">Título: </w:t>
      </w:r>
      <w:r w:rsidR="00223676" w:rsidRPr="00AF050D">
        <w:rPr>
          <w:rStyle w:val="Ttulodellibro"/>
          <w:rFonts w:eastAsiaTheme="minorEastAsia"/>
          <w:smallCaps w:val="0"/>
          <w:spacing w:val="0"/>
          <w:sz w:val="28"/>
          <w:szCs w:val="28"/>
          <w:lang w:val="es-ES"/>
        </w:rPr>
        <w:t>Simulación</w:t>
      </w:r>
      <w:r w:rsidR="00223676" w:rsidRPr="00AF050D">
        <w:rPr>
          <w:rStyle w:val="Ttulodellibro"/>
          <w:smallCaps w:val="0"/>
          <w:spacing w:val="0"/>
          <w:sz w:val="28"/>
          <w:szCs w:val="28"/>
          <w:lang w:val="es-ES"/>
        </w:rPr>
        <w:t xml:space="preserve"> de sistemas híbridos fotovoltaico/biogás/</w:t>
      </w:r>
      <w:proofErr w:type="spellStart"/>
      <w:r w:rsidR="00223676" w:rsidRPr="00AF050D">
        <w:rPr>
          <w:rStyle w:val="Ttulodellibro"/>
          <w:smallCaps w:val="0"/>
          <w:spacing w:val="0"/>
          <w:sz w:val="28"/>
          <w:szCs w:val="28"/>
          <w:lang w:val="es-ES"/>
        </w:rPr>
        <w:t>di</w:t>
      </w:r>
      <w:r>
        <w:rPr>
          <w:rStyle w:val="Ttulodellibro"/>
          <w:smallCaps w:val="0"/>
          <w:spacing w:val="0"/>
          <w:sz w:val="28"/>
          <w:szCs w:val="28"/>
          <w:lang w:val="es-ES"/>
        </w:rPr>
        <w:t>esel</w:t>
      </w:r>
      <w:proofErr w:type="spellEnd"/>
      <w:r>
        <w:rPr>
          <w:rStyle w:val="Ttulodellibro"/>
          <w:smallCaps w:val="0"/>
          <w:spacing w:val="0"/>
          <w:sz w:val="28"/>
          <w:szCs w:val="28"/>
          <w:lang w:val="es-ES"/>
        </w:rPr>
        <w:t xml:space="preserve"> con inyección a red en la </w:t>
      </w:r>
      <w:proofErr w:type="spellStart"/>
      <w:r>
        <w:rPr>
          <w:rStyle w:val="Ttulodellibro"/>
          <w:smallCaps w:val="0"/>
          <w:spacing w:val="0"/>
          <w:sz w:val="28"/>
          <w:szCs w:val="28"/>
          <w:lang w:val="es-ES"/>
        </w:rPr>
        <w:t>Ronera</w:t>
      </w:r>
      <w:proofErr w:type="spellEnd"/>
      <w:r>
        <w:rPr>
          <w:rStyle w:val="Ttulodellibro"/>
          <w:smallCaps w:val="0"/>
          <w:spacing w:val="0"/>
          <w:sz w:val="28"/>
          <w:szCs w:val="28"/>
          <w:lang w:val="es-ES"/>
        </w:rPr>
        <w:t xml:space="preserve"> C</w:t>
      </w:r>
      <w:r w:rsidR="00223676" w:rsidRPr="00AF050D">
        <w:rPr>
          <w:rStyle w:val="Ttulodellibro"/>
          <w:smallCaps w:val="0"/>
          <w:spacing w:val="0"/>
          <w:sz w:val="28"/>
          <w:szCs w:val="28"/>
          <w:lang w:val="es-ES"/>
        </w:rPr>
        <w:t>entral</w:t>
      </w:r>
      <w:r w:rsidR="008644DC">
        <w:rPr>
          <w:rStyle w:val="Ttulodellibro"/>
          <w:smallCaps w:val="0"/>
          <w:spacing w:val="0"/>
          <w:sz w:val="28"/>
          <w:szCs w:val="28"/>
          <w:lang w:val="es-ES"/>
        </w:rPr>
        <w:t>.</w:t>
      </w:r>
      <w:r w:rsidR="00223676" w:rsidRPr="00AF050D">
        <w:rPr>
          <w:rStyle w:val="Ttulodellibro"/>
          <w:smallCaps w:val="0"/>
          <w:spacing w:val="0"/>
          <w:sz w:val="28"/>
          <w:szCs w:val="28"/>
          <w:lang w:val="es-ES"/>
        </w:rPr>
        <w:t xml:space="preserve"> </w:t>
      </w:r>
    </w:p>
    <w:p w:rsidR="00223676" w:rsidRPr="00AF050D" w:rsidRDefault="00AF050D" w:rsidP="00AF050D">
      <w:pPr>
        <w:widowControl w:val="0"/>
        <w:spacing w:after="0" w:line="360" w:lineRule="auto"/>
        <w:jc w:val="center"/>
        <w:rPr>
          <w:rFonts w:ascii="Times New Roman" w:hAnsi="Times New Roman" w:cs="Times New Roman"/>
          <w:b/>
          <w:i/>
          <w:sz w:val="28"/>
          <w:szCs w:val="28"/>
          <w:lang w:val="en-US"/>
        </w:rPr>
      </w:pPr>
      <w:r w:rsidRPr="00AF050D">
        <w:rPr>
          <w:rFonts w:ascii="Times New Roman" w:hAnsi="Times New Roman" w:cs="Times New Roman"/>
          <w:b/>
          <w:i/>
          <w:sz w:val="28"/>
          <w:szCs w:val="28"/>
          <w:lang w:val="en-US"/>
        </w:rPr>
        <w:t xml:space="preserve">Title: Simulation of photovoltaic / biogas / diesel hybrid systems with grid injection in the Central </w:t>
      </w:r>
      <w:proofErr w:type="spellStart"/>
      <w:r w:rsidRPr="00AF050D">
        <w:rPr>
          <w:rFonts w:ascii="Times New Roman" w:hAnsi="Times New Roman" w:cs="Times New Roman"/>
          <w:b/>
          <w:i/>
          <w:sz w:val="28"/>
          <w:szCs w:val="28"/>
          <w:lang w:val="en-US"/>
        </w:rPr>
        <w:t>Ronera</w:t>
      </w:r>
      <w:proofErr w:type="spellEnd"/>
      <w:r w:rsidR="008644DC">
        <w:rPr>
          <w:rFonts w:ascii="Times New Roman" w:hAnsi="Times New Roman" w:cs="Times New Roman"/>
          <w:b/>
          <w:i/>
          <w:sz w:val="28"/>
          <w:szCs w:val="28"/>
          <w:lang w:val="en-US"/>
        </w:rPr>
        <w:t>.</w:t>
      </w:r>
    </w:p>
    <w:p w:rsidR="00744519" w:rsidRPr="00825471" w:rsidRDefault="00744519" w:rsidP="008644DC">
      <w:pPr>
        <w:widowControl w:val="0"/>
        <w:spacing w:before="120" w:after="120" w:line="360" w:lineRule="auto"/>
        <w:jc w:val="both"/>
        <w:rPr>
          <w:rFonts w:ascii="Times New Roman" w:hAnsi="Times New Roman" w:cs="Times New Roman"/>
          <w:sz w:val="24"/>
          <w:szCs w:val="24"/>
        </w:rPr>
      </w:pPr>
      <w:r w:rsidRPr="003B2668">
        <w:rPr>
          <w:rFonts w:ascii="Times New Roman" w:hAnsi="Times New Roman" w:cs="Times New Roman"/>
          <w:sz w:val="24"/>
          <w:szCs w:val="24"/>
          <w:lang w:val="pt-PT"/>
        </w:rPr>
        <w:t xml:space="preserve">Autores: </w:t>
      </w:r>
      <w:r w:rsidR="00004BE9" w:rsidRPr="003B2668">
        <w:rPr>
          <w:rFonts w:ascii="Times New Roman" w:hAnsi="Times New Roman" w:cs="Times New Roman"/>
          <w:sz w:val="24"/>
          <w:szCs w:val="24"/>
          <w:lang w:val="pt-PT"/>
        </w:rPr>
        <w:t>MSc</w:t>
      </w:r>
      <w:r w:rsidR="00155E6B" w:rsidRPr="003B2668">
        <w:rPr>
          <w:rFonts w:ascii="Times New Roman" w:hAnsi="Times New Roman" w:cs="Times New Roman"/>
          <w:sz w:val="24"/>
          <w:szCs w:val="24"/>
          <w:lang w:val="pt-PT"/>
        </w:rPr>
        <w:t xml:space="preserve">. </w:t>
      </w:r>
      <w:r w:rsidR="007A20F7" w:rsidRPr="003B2668">
        <w:rPr>
          <w:rFonts w:ascii="Times New Roman" w:hAnsi="Times New Roman" w:cs="Times New Roman"/>
          <w:sz w:val="24"/>
          <w:szCs w:val="24"/>
          <w:lang w:val="pt-PT"/>
        </w:rPr>
        <w:t>Inoel Águila Bernal</w:t>
      </w:r>
      <w:r w:rsidR="00AF050D" w:rsidRPr="003B2668">
        <w:rPr>
          <w:rFonts w:ascii="Times New Roman" w:hAnsi="Times New Roman" w:cs="Times New Roman"/>
          <w:sz w:val="24"/>
          <w:szCs w:val="24"/>
          <w:vertAlign w:val="superscript"/>
          <w:lang w:val="pt-PT"/>
        </w:rPr>
        <w:t>1</w:t>
      </w:r>
      <w:r w:rsidR="007A20F7" w:rsidRPr="003B2668">
        <w:rPr>
          <w:rFonts w:ascii="Times New Roman" w:hAnsi="Times New Roman" w:cs="Times New Roman"/>
          <w:sz w:val="24"/>
          <w:szCs w:val="24"/>
          <w:lang w:val="pt-PT"/>
        </w:rPr>
        <w:t>,</w:t>
      </w:r>
      <w:r w:rsidR="00155E6B" w:rsidRPr="003B2668">
        <w:rPr>
          <w:rFonts w:ascii="Times New Roman" w:hAnsi="Times New Roman" w:cs="Times New Roman"/>
          <w:sz w:val="24"/>
          <w:szCs w:val="24"/>
          <w:lang w:val="pt-PT"/>
        </w:rPr>
        <w:t xml:space="preserve"> </w:t>
      </w:r>
      <w:r w:rsidR="007A20F7" w:rsidRPr="003B2668">
        <w:rPr>
          <w:rFonts w:ascii="Times New Roman" w:hAnsi="Times New Roman" w:cs="Times New Roman"/>
          <w:sz w:val="24"/>
          <w:szCs w:val="24"/>
          <w:lang w:val="pt-PT"/>
        </w:rPr>
        <w:t xml:space="preserve">MSc. </w:t>
      </w:r>
      <w:r w:rsidR="007A20F7" w:rsidRPr="00825471">
        <w:rPr>
          <w:rFonts w:ascii="Times New Roman" w:hAnsi="Times New Roman" w:cs="Times New Roman"/>
          <w:sz w:val="24"/>
          <w:szCs w:val="24"/>
        </w:rPr>
        <w:t>Mayra Guzmán Villavicencio</w:t>
      </w:r>
      <w:r w:rsidR="007A20F7" w:rsidRPr="00825471">
        <w:rPr>
          <w:rFonts w:ascii="Times New Roman" w:hAnsi="Times New Roman" w:cs="Times New Roman"/>
          <w:sz w:val="24"/>
          <w:szCs w:val="24"/>
          <w:vertAlign w:val="superscript"/>
        </w:rPr>
        <w:t xml:space="preserve"> </w:t>
      </w:r>
      <w:r w:rsidR="00AF050D" w:rsidRPr="00825471">
        <w:rPr>
          <w:rFonts w:ascii="Times New Roman" w:hAnsi="Times New Roman" w:cs="Times New Roman"/>
          <w:sz w:val="24"/>
          <w:szCs w:val="24"/>
          <w:vertAlign w:val="superscript"/>
        </w:rPr>
        <w:t>2</w:t>
      </w:r>
      <w:r w:rsidR="007A20F7" w:rsidRPr="00825471">
        <w:rPr>
          <w:rFonts w:ascii="Times New Roman" w:hAnsi="Times New Roman" w:cs="Times New Roman"/>
          <w:sz w:val="24"/>
          <w:szCs w:val="24"/>
        </w:rPr>
        <w:t xml:space="preserve">, </w:t>
      </w:r>
      <w:r w:rsidRPr="00825471">
        <w:rPr>
          <w:rFonts w:ascii="Times New Roman" w:hAnsi="Times New Roman" w:cs="Times New Roman"/>
          <w:sz w:val="24"/>
          <w:szCs w:val="24"/>
        </w:rPr>
        <w:t>Dr. Cs. Erenio González Suárez</w:t>
      </w:r>
      <w:r w:rsidRPr="00825471">
        <w:rPr>
          <w:rFonts w:ascii="Times New Roman" w:hAnsi="Times New Roman" w:cs="Times New Roman"/>
          <w:sz w:val="24"/>
          <w:szCs w:val="24"/>
          <w:vertAlign w:val="superscript"/>
        </w:rPr>
        <w:t>3</w:t>
      </w:r>
      <w:r w:rsidRPr="00825471">
        <w:rPr>
          <w:rFonts w:ascii="Times New Roman" w:hAnsi="Times New Roman" w:cs="Times New Roman"/>
          <w:sz w:val="24"/>
          <w:szCs w:val="24"/>
        </w:rPr>
        <w:t xml:space="preserve"> </w:t>
      </w:r>
    </w:p>
    <w:p w:rsidR="00744519" w:rsidRPr="00825471" w:rsidRDefault="00744519" w:rsidP="008644DC">
      <w:pPr>
        <w:widowControl w:val="0"/>
        <w:spacing w:before="120" w:after="120" w:line="360" w:lineRule="auto"/>
        <w:jc w:val="both"/>
        <w:rPr>
          <w:rFonts w:ascii="Times New Roman" w:hAnsi="Times New Roman" w:cs="Times New Roman"/>
          <w:sz w:val="24"/>
          <w:szCs w:val="24"/>
        </w:rPr>
      </w:pPr>
      <w:r w:rsidRPr="00825471">
        <w:rPr>
          <w:rFonts w:ascii="Times New Roman" w:hAnsi="Times New Roman" w:cs="Times New Roman"/>
          <w:sz w:val="24"/>
          <w:szCs w:val="24"/>
        </w:rPr>
        <w:t xml:space="preserve">1-Inoel Águila Bernal, Empresa “Agustín Rodríguez Mena”,  </w:t>
      </w:r>
    </w:p>
    <w:p w:rsidR="00744519" w:rsidRDefault="00744519" w:rsidP="008644DC">
      <w:pPr>
        <w:widowControl w:val="0"/>
        <w:spacing w:before="120" w:after="120" w:line="360" w:lineRule="auto"/>
        <w:jc w:val="both"/>
        <w:rPr>
          <w:rFonts w:ascii="Times New Roman" w:hAnsi="Times New Roman" w:cs="Times New Roman"/>
          <w:sz w:val="24"/>
          <w:szCs w:val="24"/>
        </w:rPr>
      </w:pPr>
      <w:r w:rsidRPr="00825471">
        <w:rPr>
          <w:rFonts w:ascii="Times New Roman" w:hAnsi="Times New Roman" w:cs="Times New Roman"/>
          <w:sz w:val="24"/>
          <w:szCs w:val="24"/>
        </w:rPr>
        <w:t xml:space="preserve">Email:  </w:t>
      </w:r>
      <w:hyperlink r:id="rId8" w:history="1">
        <w:r w:rsidR="008644DC" w:rsidRPr="005C2652">
          <w:rPr>
            <w:rStyle w:val="Hipervnculo"/>
            <w:rFonts w:ascii="Times New Roman" w:hAnsi="Times New Roman" w:cs="Times New Roman"/>
            <w:sz w:val="24"/>
            <w:szCs w:val="24"/>
          </w:rPr>
          <w:t>Inversiones@ronvc.co.cu</w:t>
        </w:r>
      </w:hyperlink>
    </w:p>
    <w:p w:rsidR="00744519" w:rsidRPr="00825471" w:rsidRDefault="00744519" w:rsidP="008644DC">
      <w:pPr>
        <w:widowControl w:val="0"/>
        <w:spacing w:before="120" w:after="120" w:line="360" w:lineRule="auto"/>
        <w:jc w:val="both"/>
        <w:rPr>
          <w:rFonts w:ascii="Times New Roman" w:hAnsi="Times New Roman" w:cs="Times New Roman"/>
          <w:sz w:val="24"/>
          <w:szCs w:val="24"/>
        </w:rPr>
      </w:pPr>
      <w:r w:rsidRPr="00825471">
        <w:rPr>
          <w:rFonts w:ascii="Times New Roman" w:hAnsi="Times New Roman" w:cs="Times New Roman"/>
          <w:sz w:val="24"/>
          <w:szCs w:val="24"/>
        </w:rPr>
        <w:t>2- Mayra Guzmán Villavicencio, Empresa “Agustín Rodríguez Mena”,</w:t>
      </w:r>
    </w:p>
    <w:p w:rsidR="00744519" w:rsidRDefault="00744519" w:rsidP="008644DC">
      <w:pPr>
        <w:widowControl w:val="0"/>
        <w:spacing w:before="120" w:after="120" w:line="360" w:lineRule="auto"/>
        <w:jc w:val="both"/>
        <w:rPr>
          <w:rFonts w:ascii="Times New Roman" w:hAnsi="Times New Roman" w:cs="Times New Roman"/>
          <w:sz w:val="24"/>
          <w:szCs w:val="24"/>
        </w:rPr>
      </w:pPr>
      <w:r w:rsidRPr="00825471">
        <w:rPr>
          <w:rFonts w:ascii="Times New Roman" w:hAnsi="Times New Roman" w:cs="Times New Roman"/>
          <w:sz w:val="24"/>
          <w:szCs w:val="24"/>
        </w:rPr>
        <w:t xml:space="preserve"> Email: </w:t>
      </w:r>
      <w:hyperlink r:id="rId9" w:history="1">
        <w:r w:rsidR="008644DC" w:rsidRPr="005C2652">
          <w:rPr>
            <w:rStyle w:val="Hipervnculo"/>
            <w:rFonts w:ascii="Times New Roman" w:hAnsi="Times New Roman" w:cs="Times New Roman"/>
            <w:sz w:val="24"/>
            <w:szCs w:val="24"/>
          </w:rPr>
          <w:t>innovación@cubaron.co.cu</w:t>
        </w:r>
      </w:hyperlink>
    </w:p>
    <w:p w:rsidR="00744519" w:rsidRPr="00825471" w:rsidRDefault="00744519" w:rsidP="008644DC">
      <w:pPr>
        <w:widowControl w:val="0"/>
        <w:spacing w:before="120" w:after="120" w:line="360" w:lineRule="auto"/>
        <w:jc w:val="both"/>
        <w:rPr>
          <w:rFonts w:ascii="Times New Roman" w:hAnsi="Times New Roman" w:cs="Times New Roman"/>
          <w:sz w:val="24"/>
          <w:szCs w:val="24"/>
        </w:rPr>
      </w:pPr>
      <w:r w:rsidRPr="00825471">
        <w:rPr>
          <w:rFonts w:ascii="Times New Roman" w:hAnsi="Times New Roman" w:cs="Times New Roman"/>
          <w:sz w:val="24"/>
          <w:szCs w:val="24"/>
        </w:rPr>
        <w:t xml:space="preserve">3- Erenio González Suárez Universidad Central “Marta Abreu” de Las Villas, Cuba,  </w:t>
      </w:r>
    </w:p>
    <w:p w:rsidR="00744519" w:rsidRDefault="00744519" w:rsidP="008644DC">
      <w:pPr>
        <w:widowControl w:val="0"/>
        <w:spacing w:before="120" w:after="120" w:line="360" w:lineRule="auto"/>
        <w:jc w:val="both"/>
        <w:rPr>
          <w:rFonts w:ascii="Times New Roman" w:hAnsi="Times New Roman" w:cs="Times New Roman"/>
          <w:sz w:val="24"/>
          <w:szCs w:val="24"/>
          <w:lang w:val="en-US"/>
        </w:rPr>
      </w:pPr>
      <w:r w:rsidRPr="0076672F">
        <w:rPr>
          <w:rFonts w:ascii="Times New Roman" w:hAnsi="Times New Roman" w:cs="Times New Roman"/>
          <w:sz w:val="24"/>
          <w:szCs w:val="24"/>
        </w:rPr>
        <w:t xml:space="preserve"> </w:t>
      </w:r>
      <w:r w:rsidRPr="00825471">
        <w:rPr>
          <w:rFonts w:ascii="Times New Roman" w:hAnsi="Times New Roman" w:cs="Times New Roman"/>
          <w:sz w:val="24"/>
          <w:szCs w:val="24"/>
          <w:lang w:val="en-US"/>
        </w:rPr>
        <w:t xml:space="preserve">Email: </w:t>
      </w:r>
      <w:hyperlink r:id="rId10" w:history="1">
        <w:r w:rsidR="008644DC" w:rsidRPr="005C2652">
          <w:rPr>
            <w:rStyle w:val="Hipervnculo"/>
            <w:rFonts w:ascii="Times New Roman" w:hAnsi="Times New Roman" w:cs="Times New Roman"/>
            <w:sz w:val="24"/>
            <w:szCs w:val="24"/>
            <w:lang w:val="en-US"/>
          </w:rPr>
          <w:t>erenio@uclv.edu.cu</w:t>
        </w:r>
      </w:hyperlink>
      <w:r w:rsidRPr="00825471">
        <w:rPr>
          <w:rFonts w:ascii="Times New Roman" w:hAnsi="Times New Roman" w:cs="Times New Roman"/>
          <w:sz w:val="24"/>
          <w:szCs w:val="24"/>
          <w:lang w:val="en-US"/>
        </w:rPr>
        <w:t>.</w:t>
      </w:r>
    </w:p>
    <w:p w:rsidR="00273175" w:rsidRPr="00825471" w:rsidRDefault="007A20F7" w:rsidP="00825471">
      <w:pPr>
        <w:widowControl w:val="0"/>
        <w:spacing w:before="240" w:after="240" w:line="360" w:lineRule="auto"/>
        <w:jc w:val="both"/>
        <w:rPr>
          <w:rFonts w:ascii="Times New Roman" w:hAnsi="Times New Roman" w:cs="Times New Roman"/>
          <w:b/>
          <w:sz w:val="24"/>
          <w:szCs w:val="24"/>
        </w:rPr>
      </w:pPr>
      <w:r w:rsidRPr="00825471">
        <w:rPr>
          <w:rFonts w:ascii="Times New Roman" w:hAnsi="Times New Roman" w:cs="Times New Roman"/>
          <w:b/>
          <w:sz w:val="24"/>
          <w:szCs w:val="24"/>
        </w:rPr>
        <w:t>Resumen</w:t>
      </w:r>
      <w:r w:rsidR="006E7097">
        <w:rPr>
          <w:rFonts w:ascii="Times New Roman" w:hAnsi="Times New Roman" w:cs="Times New Roman"/>
          <w:b/>
          <w:sz w:val="24"/>
          <w:szCs w:val="24"/>
        </w:rPr>
        <w:t>.</w:t>
      </w:r>
    </w:p>
    <w:p w:rsidR="00273175" w:rsidRPr="00825471" w:rsidRDefault="00273175" w:rsidP="00AC3A42">
      <w:pPr>
        <w:widowControl w:val="0"/>
        <w:spacing w:before="120" w:after="120" w:line="360" w:lineRule="auto"/>
        <w:jc w:val="both"/>
        <w:rPr>
          <w:rFonts w:ascii="Times New Roman" w:hAnsi="Times New Roman" w:cs="Times New Roman"/>
          <w:sz w:val="24"/>
          <w:szCs w:val="24"/>
        </w:rPr>
      </w:pPr>
      <w:r w:rsidRPr="00825471">
        <w:rPr>
          <w:rFonts w:ascii="Times New Roman" w:hAnsi="Times New Roman" w:cs="Times New Roman"/>
          <w:sz w:val="24"/>
          <w:szCs w:val="24"/>
        </w:rPr>
        <w:t>El desarrollo de la industria de procesos químicos y fermentativos ha estado vinculado a un alto consumo de energías de origen fósil, por ende a un alto grado de contaminación ambiental. En Cuba Ron S.A “</w:t>
      </w:r>
      <w:proofErr w:type="spellStart"/>
      <w:r w:rsidRPr="00825471">
        <w:rPr>
          <w:rFonts w:ascii="Times New Roman" w:hAnsi="Times New Roman" w:cs="Times New Roman"/>
          <w:sz w:val="24"/>
          <w:szCs w:val="24"/>
        </w:rPr>
        <w:t>Ronera</w:t>
      </w:r>
      <w:proofErr w:type="spellEnd"/>
      <w:r w:rsidRPr="00825471">
        <w:rPr>
          <w:rFonts w:ascii="Times New Roman" w:hAnsi="Times New Roman" w:cs="Times New Roman"/>
          <w:sz w:val="24"/>
          <w:szCs w:val="24"/>
        </w:rPr>
        <w:t xml:space="preserve"> Central”, se ha diseñado un Sistema Híbrido de Generación de Energía Eléctrica (SHGEE) que combina el uso de la red con sistema fotovoltaico. No obstante, se prevé la posibilidad de aumentar las fuentes de generación con el uso del biogás. En este sentido, el presente trabajo se enmarca en la necesidad de evaluar el diseño de este nuevo SHGEE, con énfasis en su aporte en el tratamiento de los residuales así como en una mayor </w:t>
      </w:r>
      <w:r w:rsidRPr="00825471">
        <w:rPr>
          <w:rFonts w:ascii="Times New Roman" w:eastAsia="Times New Roman" w:hAnsi="Times New Roman" w:cs="Times New Roman"/>
          <w:sz w:val="24"/>
          <w:szCs w:val="24"/>
          <w:lang w:eastAsia="es-ES"/>
        </w:rPr>
        <w:t xml:space="preserve">independencia energética. En esta particularidad radica </w:t>
      </w:r>
      <w:r w:rsidRPr="00AC3A42">
        <w:rPr>
          <w:rFonts w:ascii="Times New Roman" w:hAnsi="Times New Roman" w:cs="Times New Roman"/>
          <w:sz w:val="24"/>
          <w:szCs w:val="24"/>
        </w:rPr>
        <w:t xml:space="preserve">su carácter generalizador a otras destilerías del país, dado que, en </w:t>
      </w:r>
      <w:r w:rsidR="006F1D9C" w:rsidRPr="00AC3A42">
        <w:rPr>
          <w:rFonts w:ascii="Times New Roman" w:hAnsi="Times New Roman" w:cs="Times New Roman"/>
          <w:sz w:val="24"/>
          <w:szCs w:val="24"/>
        </w:rPr>
        <w:t xml:space="preserve">resolver </w:t>
      </w:r>
      <w:r w:rsidRPr="00AC3A42">
        <w:rPr>
          <w:rFonts w:ascii="Times New Roman" w:hAnsi="Times New Roman" w:cs="Times New Roman"/>
          <w:sz w:val="24"/>
          <w:szCs w:val="24"/>
        </w:rPr>
        <w:t xml:space="preserve">el problema ambiental con </w:t>
      </w:r>
      <w:r w:rsidR="006F1D9C" w:rsidRPr="00AC3A42">
        <w:rPr>
          <w:rFonts w:ascii="Times New Roman" w:hAnsi="Times New Roman" w:cs="Times New Roman"/>
          <w:sz w:val="24"/>
          <w:szCs w:val="24"/>
        </w:rPr>
        <w:t>sus</w:t>
      </w:r>
      <w:r w:rsidRPr="00AC3A42">
        <w:rPr>
          <w:rFonts w:ascii="Times New Roman" w:hAnsi="Times New Roman" w:cs="Times New Roman"/>
          <w:sz w:val="24"/>
          <w:szCs w:val="24"/>
        </w:rPr>
        <w:t xml:space="preserve"> residuales, radica la permanencia de las mismas en el mercado de la industria </w:t>
      </w:r>
      <w:proofErr w:type="spellStart"/>
      <w:r w:rsidR="006F1D9C" w:rsidRPr="00AC3A42">
        <w:rPr>
          <w:rFonts w:ascii="Times New Roman" w:hAnsi="Times New Roman" w:cs="Times New Roman"/>
          <w:sz w:val="24"/>
          <w:szCs w:val="24"/>
        </w:rPr>
        <w:t>ronera</w:t>
      </w:r>
      <w:proofErr w:type="spellEnd"/>
      <w:r w:rsidRPr="00AC3A42">
        <w:rPr>
          <w:rFonts w:ascii="Times New Roman" w:hAnsi="Times New Roman" w:cs="Times New Roman"/>
          <w:sz w:val="24"/>
          <w:szCs w:val="24"/>
        </w:rPr>
        <w:t>.</w:t>
      </w:r>
      <w:r w:rsidR="007A20F7" w:rsidRPr="00AC3A42">
        <w:rPr>
          <w:rFonts w:ascii="Times New Roman" w:hAnsi="Times New Roman" w:cs="Times New Roman"/>
          <w:sz w:val="24"/>
          <w:szCs w:val="24"/>
        </w:rPr>
        <w:t xml:space="preserve"> </w:t>
      </w:r>
      <w:r w:rsidRPr="00AC3A42">
        <w:rPr>
          <w:rFonts w:ascii="Times New Roman" w:hAnsi="Times New Roman" w:cs="Times New Roman"/>
          <w:sz w:val="24"/>
          <w:szCs w:val="24"/>
        </w:rPr>
        <w:t>Como método científico</w:t>
      </w:r>
      <w:r w:rsidRPr="00825471">
        <w:rPr>
          <w:rFonts w:ascii="Times New Roman" w:eastAsia="Calibri" w:hAnsi="Times New Roman" w:cs="Times New Roman"/>
          <w:bCs/>
          <w:sz w:val="24"/>
          <w:szCs w:val="24"/>
        </w:rPr>
        <w:t xml:space="preserve"> de soporte se utilizó el </w:t>
      </w:r>
      <w:r w:rsidRPr="00825471">
        <w:rPr>
          <w:rFonts w:ascii="Times New Roman" w:hAnsi="Times New Roman" w:cs="Times New Roman"/>
          <w:sz w:val="24"/>
          <w:szCs w:val="24"/>
        </w:rPr>
        <w:t>«Modelo de optimización para sistemas híbridos eléctricos con base en energías renovables, (</w:t>
      </w:r>
      <w:r w:rsidR="00B6495E" w:rsidRPr="00825471">
        <w:rPr>
          <w:rFonts w:ascii="Times New Roman" w:hAnsi="Times New Roman" w:cs="Times New Roman"/>
          <w:sz w:val="24"/>
          <w:szCs w:val="24"/>
        </w:rPr>
        <w:t>HOMER</w:t>
      </w:r>
      <w:r w:rsidRPr="00825471">
        <w:rPr>
          <w:rFonts w:ascii="Times New Roman" w:hAnsi="Times New Roman" w:cs="Times New Roman"/>
          <w:sz w:val="24"/>
          <w:szCs w:val="24"/>
        </w:rPr>
        <w:t xml:space="preserve">)». Como resultado se obtuvo la factibilidad del sistema híbrido óptimo Fotovoltaico/Generador </w:t>
      </w:r>
      <w:proofErr w:type="spellStart"/>
      <w:r w:rsidRPr="00825471">
        <w:rPr>
          <w:rFonts w:ascii="Times New Roman" w:hAnsi="Times New Roman" w:cs="Times New Roman"/>
          <w:sz w:val="24"/>
          <w:szCs w:val="24"/>
        </w:rPr>
        <w:t>diesel</w:t>
      </w:r>
      <w:proofErr w:type="spellEnd"/>
      <w:r w:rsidRPr="00825471">
        <w:rPr>
          <w:rFonts w:ascii="Times New Roman" w:hAnsi="Times New Roman" w:cs="Times New Roman"/>
          <w:sz w:val="24"/>
          <w:szCs w:val="24"/>
        </w:rPr>
        <w:t xml:space="preserve">/Generador Biogás conectado a red, lo cual redunda en el menor costo presente neto $1465345.00 y costo del kW en el ciclo de vida de $0.024. En este sistema el generador biogás aporta el 91% a la producción total de energía mientras que el fotovoltaico aporta el 8%. El 1% restante de producción energética es a </w:t>
      </w:r>
      <w:r w:rsidRPr="00825471">
        <w:rPr>
          <w:rFonts w:ascii="Times New Roman" w:hAnsi="Times New Roman" w:cs="Times New Roman"/>
          <w:sz w:val="24"/>
          <w:szCs w:val="24"/>
        </w:rPr>
        <w:lastRenderedPageBreak/>
        <w:t xml:space="preserve">partir del generador </w:t>
      </w:r>
      <w:proofErr w:type="spellStart"/>
      <w:r w:rsidRPr="00825471">
        <w:rPr>
          <w:rFonts w:ascii="Times New Roman" w:hAnsi="Times New Roman" w:cs="Times New Roman"/>
          <w:sz w:val="24"/>
          <w:szCs w:val="24"/>
        </w:rPr>
        <w:t>diesel</w:t>
      </w:r>
      <w:proofErr w:type="spellEnd"/>
      <w:r w:rsidRPr="00825471">
        <w:rPr>
          <w:rFonts w:ascii="Times New Roman" w:hAnsi="Times New Roman" w:cs="Times New Roman"/>
          <w:sz w:val="24"/>
          <w:szCs w:val="24"/>
        </w:rPr>
        <w:t xml:space="preserve"> y la compra al </w:t>
      </w:r>
      <w:r w:rsidR="006F1D9C" w:rsidRPr="00825471">
        <w:rPr>
          <w:rFonts w:ascii="Times New Roman" w:hAnsi="Times New Roman" w:cs="Times New Roman"/>
          <w:sz w:val="24"/>
          <w:szCs w:val="24"/>
        </w:rPr>
        <w:t>Sistema Electro-energético Nacional (</w:t>
      </w:r>
      <w:r w:rsidRPr="00825471">
        <w:rPr>
          <w:rFonts w:ascii="Times New Roman" w:hAnsi="Times New Roman" w:cs="Times New Roman"/>
          <w:sz w:val="24"/>
          <w:szCs w:val="24"/>
        </w:rPr>
        <w:t>SEN</w:t>
      </w:r>
      <w:r w:rsidR="006F1D9C" w:rsidRPr="00825471">
        <w:rPr>
          <w:rFonts w:ascii="Times New Roman" w:hAnsi="Times New Roman" w:cs="Times New Roman"/>
          <w:sz w:val="24"/>
          <w:szCs w:val="24"/>
        </w:rPr>
        <w:t>)</w:t>
      </w:r>
      <w:r w:rsidRPr="00825471">
        <w:rPr>
          <w:rFonts w:ascii="Times New Roman" w:hAnsi="Times New Roman" w:cs="Times New Roman"/>
          <w:sz w:val="24"/>
          <w:szCs w:val="24"/>
        </w:rPr>
        <w:t>.</w:t>
      </w:r>
    </w:p>
    <w:p w:rsidR="00F9448B" w:rsidRPr="008644DC" w:rsidRDefault="00F9448B" w:rsidP="00AC3A42">
      <w:pPr>
        <w:widowControl w:val="0"/>
        <w:spacing w:before="120" w:after="120" w:line="360" w:lineRule="auto"/>
        <w:jc w:val="both"/>
        <w:rPr>
          <w:rFonts w:ascii="Times New Roman" w:hAnsi="Times New Roman" w:cs="Times New Roman"/>
          <w:sz w:val="24"/>
          <w:szCs w:val="24"/>
        </w:rPr>
      </w:pPr>
      <w:r w:rsidRPr="008644DC">
        <w:rPr>
          <w:rFonts w:ascii="Times New Roman" w:hAnsi="Times New Roman" w:cs="Times New Roman"/>
          <w:b/>
          <w:sz w:val="24"/>
          <w:szCs w:val="24"/>
        </w:rPr>
        <w:t>Palabras Clave:</w:t>
      </w:r>
      <w:r w:rsidR="00AC2099" w:rsidRPr="008644DC">
        <w:rPr>
          <w:rFonts w:ascii="Times New Roman" w:hAnsi="Times New Roman" w:cs="Times New Roman"/>
          <w:sz w:val="24"/>
          <w:szCs w:val="24"/>
        </w:rPr>
        <w:t xml:space="preserve"> Energía; E</w:t>
      </w:r>
      <w:r w:rsidRPr="008644DC">
        <w:rPr>
          <w:rFonts w:ascii="Times New Roman" w:hAnsi="Times New Roman" w:cs="Times New Roman"/>
          <w:sz w:val="24"/>
          <w:szCs w:val="24"/>
        </w:rPr>
        <w:t>nergías</w:t>
      </w:r>
      <w:r w:rsidR="00223676" w:rsidRPr="008644DC">
        <w:rPr>
          <w:rFonts w:ascii="Times New Roman" w:hAnsi="Times New Roman" w:cs="Times New Roman"/>
          <w:sz w:val="24"/>
          <w:szCs w:val="24"/>
        </w:rPr>
        <w:t xml:space="preserve"> </w:t>
      </w:r>
      <w:r w:rsidR="00AC2099" w:rsidRPr="008644DC">
        <w:rPr>
          <w:rFonts w:ascii="Times New Roman" w:hAnsi="Times New Roman" w:cs="Times New Roman"/>
          <w:sz w:val="24"/>
          <w:szCs w:val="24"/>
        </w:rPr>
        <w:t>R</w:t>
      </w:r>
      <w:r w:rsidRPr="008644DC">
        <w:rPr>
          <w:rFonts w:ascii="Times New Roman" w:hAnsi="Times New Roman" w:cs="Times New Roman"/>
          <w:sz w:val="24"/>
          <w:szCs w:val="24"/>
        </w:rPr>
        <w:t>enovables</w:t>
      </w:r>
      <w:r w:rsidR="00AC2099" w:rsidRPr="008644DC">
        <w:rPr>
          <w:rFonts w:ascii="Times New Roman" w:hAnsi="Times New Roman" w:cs="Times New Roman"/>
          <w:sz w:val="24"/>
          <w:szCs w:val="24"/>
        </w:rPr>
        <w:t>; S</w:t>
      </w:r>
      <w:r w:rsidRPr="008644DC">
        <w:rPr>
          <w:rFonts w:ascii="Times New Roman" w:hAnsi="Times New Roman" w:cs="Times New Roman"/>
          <w:sz w:val="24"/>
          <w:szCs w:val="24"/>
        </w:rPr>
        <w:t>istemas</w:t>
      </w:r>
      <w:r w:rsidR="00223676" w:rsidRPr="008644DC">
        <w:rPr>
          <w:rFonts w:ascii="Times New Roman" w:hAnsi="Times New Roman" w:cs="Times New Roman"/>
          <w:sz w:val="24"/>
          <w:szCs w:val="24"/>
        </w:rPr>
        <w:t xml:space="preserve"> </w:t>
      </w:r>
      <w:r w:rsidR="00AC2099" w:rsidRPr="008644DC">
        <w:rPr>
          <w:rFonts w:ascii="Times New Roman" w:hAnsi="Times New Roman" w:cs="Times New Roman"/>
          <w:sz w:val="24"/>
          <w:szCs w:val="24"/>
        </w:rPr>
        <w:t>Híbridos; Sistema Solar F</w:t>
      </w:r>
      <w:r w:rsidRPr="008644DC">
        <w:rPr>
          <w:rFonts w:ascii="Times New Roman" w:hAnsi="Times New Roman" w:cs="Times New Roman"/>
          <w:sz w:val="24"/>
          <w:szCs w:val="24"/>
        </w:rPr>
        <w:t>otovoltaico</w:t>
      </w:r>
    </w:p>
    <w:p w:rsidR="007A20F7" w:rsidRPr="003B2668" w:rsidRDefault="007A20F7" w:rsidP="00AC3A42">
      <w:pPr>
        <w:widowControl w:val="0"/>
        <w:spacing w:before="120" w:after="120" w:line="360" w:lineRule="auto"/>
        <w:jc w:val="both"/>
        <w:rPr>
          <w:rFonts w:ascii="Times New Roman" w:eastAsia="Calibri" w:hAnsi="Times New Roman" w:cs="Times New Roman"/>
          <w:b/>
          <w:bCs/>
          <w:i/>
          <w:sz w:val="24"/>
          <w:szCs w:val="24"/>
          <w:lang w:val="en-US"/>
        </w:rPr>
      </w:pPr>
      <w:r w:rsidRPr="003B2668">
        <w:rPr>
          <w:rFonts w:ascii="Times New Roman" w:eastAsia="Calibri" w:hAnsi="Times New Roman" w:cs="Times New Roman"/>
          <w:b/>
          <w:bCs/>
          <w:i/>
          <w:sz w:val="24"/>
          <w:szCs w:val="24"/>
          <w:lang w:val="en-US"/>
        </w:rPr>
        <w:t>Abstract</w:t>
      </w:r>
    </w:p>
    <w:p w:rsidR="00833C30" w:rsidRPr="008644DC" w:rsidRDefault="00833C30" w:rsidP="00AC3A42">
      <w:pPr>
        <w:widowControl w:val="0"/>
        <w:spacing w:before="120" w:after="120" w:line="360" w:lineRule="auto"/>
        <w:jc w:val="both"/>
        <w:rPr>
          <w:rFonts w:ascii="Times New Roman" w:hAnsi="Times New Roman" w:cs="Times New Roman"/>
          <w:i/>
          <w:sz w:val="24"/>
          <w:szCs w:val="24"/>
          <w:lang w:val="en-US"/>
        </w:rPr>
      </w:pPr>
      <w:r w:rsidRPr="008644DC">
        <w:rPr>
          <w:rFonts w:ascii="Times New Roman" w:eastAsia="Calibri" w:hAnsi="Times New Roman" w:cs="Times New Roman"/>
          <w:bCs/>
          <w:i/>
          <w:sz w:val="24"/>
          <w:szCs w:val="24"/>
          <w:lang w:val="en-US"/>
        </w:rPr>
        <w:t xml:space="preserve">The development of the chemical and fermentative processes industry </w:t>
      </w:r>
      <w:proofErr w:type="gramStart"/>
      <w:r w:rsidRPr="008644DC">
        <w:rPr>
          <w:rFonts w:ascii="Times New Roman" w:eastAsia="Calibri" w:hAnsi="Times New Roman" w:cs="Times New Roman"/>
          <w:bCs/>
          <w:i/>
          <w:sz w:val="24"/>
          <w:szCs w:val="24"/>
          <w:lang w:val="en-US"/>
        </w:rPr>
        <w:t>has been linked</w:t>
      </w:r>
      <w:proofErr w:type="gramEnd"/>
      <w:r w:rsidRPr="008644DC">
        <w:rPr>
          <w:rFonts w:ascii="Times New Roman" w:eastAsia="Calibri" w:hAnsi="Times New Roman" w:cs="Times New Roman"/>
          <w:bCs/>
          <w:i/>
          <w:sz w:val="24"/>
          <w:szCs w:val="24"/>
          <w:lang w:val="en-US"/>
        </w:rPr>
        <w:t xml:space="preserve"> to a high consumption of fossil energy, therefore to a high degree of environmental contamination. In Cuba Ron S.A "</w:t>
      </w:r>
      <w:proofErr w:type="spellStart"/>
      <w:r w:rsidRPr="008644DC">
        <w:rPr>
          <w:rFonts w:ascii="Times New Roman" w:eastAsia="Calibri" w:hAnsi="Times New Roman" w:cs="Times New Roman"/>
          <w:bCs/>
          <w:i/>
          <w:sz w:val="24"/>
          <w:szCs w:val="24"/>
          <w:lang w:val="en-US"/>
        </w:rPr>
        <w:t>Ronera</w:t>
      </w:r>
      <w:proofErr w:type="spellEnd"/>
      <w:r w:rsidRPr="008644DC">
        <w:rPr>
          <w:rFonts w:ascii="Times New Roman" w:eastAsia="Calibri" w:hAnsi="Times New Roman" w:cs="Times New Roman"/>
          <w:bCs/>
          <w:i/>
          <w:sz w:val="24"/>
          <w:szCs w:val="24"/>
          <w:lang w:val="en-US"/>
        </w:rPr>
        <w:t xml:space="preserve"> Central", a Hybrid System of Electric Power Generation (SHGEE) </w:t>
      </w:r>
      <w:proofErr w:type="gramStart"/>
      <w:r w:rsidRPr="008644DC">
        <w:rPr>
          <w:rFonts w:ascii="Times New Roman" w:eastAsia="Calibri" w:hAnsi="Times New Roman" w:cs="Times New Roman"/>
          <w:bCs/>
          <w:i/>
          <w:sz w:val="24"/>
          <w:szCs w:val="24"/>
          <w:lang w:val="en-US"/>
        </w:rPr>
        <w:t>has been designed</w:t>
      </w:r>
      <w:proofErr w:type="gramEnd"/>
      <w:r w:rsidRPr="008644DC">
        <w:rPr>
          <w:rFonts w:ascii="Times New Roman" w:eastAsia="Calibri" w:hAnsi="Times New Roman" w:cs="Times New Roman"/>
          <w:bCs/>
          <w:i/>
          <w:sz w:val="24"/>
          <w:szCs w:val="24"/>
          <w:lang w:val="en-US"/>
        </w:rPr>
        <w:t xml:space="preserve"> that combines the use of the grid with photovoltaic system. However, the possibility of increasing sources of generation with the use of biogas </w:t>
      </w:r>
      <w:proofErr w:type="gramStart"/>
      <w:r w:rsidRPr="008644DC">
        <w:rPr>
          <w:rFonts w:ascii="Times New Roman" w:eastAsia="Calibri" w:hAnsi="Times New Roman" w:cs="Times New Roman"/>
          <w:bCs/>
          <w:i/>
          <w:sz w:val="24"/>
          <w:szCs w:val="24"/>
          <w:lang w:val="en-US"/>
        </w:rPr>
        <w:t>is foreseen</w:t>
      </w:r>
      <w:proofErr w:type="gramEnd"/>
      <w:r w:rsidRPr="008644DC">
        <w:rPr>
          <w:rFonts w:ascii="Times New Roman" w:eastAsia="Calibri" w:hAnsi="Times New Roman" w:cs="Times New Roman"/>
          <w:bCs/>
          <w:i/>
          <w:sz w:val="24"/>
          <w:szCs w:val="24"/>
          <w:lang w:val="en-US"/>
        </w:rPr>
        <w:t xml:space="preserve">. In this sense, the present work </w:t>
      </w:r>
      <w:proofErr w:type="gramStart"/>
      <w:r w:rsidRPr="008644DC">
        <w:rPr>
          <w:rFonts w:ascii="Times New Roman" w:eastAsia="Calibri" w:hAnsi="Times New Roman" w:cs="Times New Roman"/>
          <w:bCs/>
          <w:i/>
          <w:sz w:val="24"/>
          <w:szCs w:val="24"/>
          <w:lang w:val="en-US"/>
        </w:rPr>
        <w:t>is framed</w:t>
      </w:r>
      <w:proofErr w:type="gramEnd"/>
      <w:r w:rsidRPr="008644DC">
        <w:rPr>
          <w:rFonts w:ascii="Times New Roman" w:eastAsia="Calibri" w:hAnsi="Times New Roman" w:cs="Times New Roman"/>
          <w:bCs/>
          <w:i/>
          <w:sz w:val="24"/>
          <w:szCs w:val="24"/>
          <w:lang w:val="en-US"/>
        </w:rPr>
        <w:t xml:space="preserve"> in the need to evaluate the design of this new SHGEE, with emphasis on its contribution in the treatment of residuals as well as greater energy independence. In this particularity lies its generalizing character to other distilleries in the country, given that, in solving the environmental problem with its residuals, lies the permanence of the same in the market of the </w:t>
      </w:r>
      <w:proofErr w:type="spellStart"/>
      <w:r w:rsidRPr="008644DC">
        <w:rPr>
          <w:rFonts w:ascii="Times New Roman" w:eastAsia="Calibri" w:hAnsi="Times New Roman" w:cs="Times New Roman"/>
          <w:bCs/>
          <w:i/>
          <w:sz w:val="24"/>
          <w:szCs w:val="24"/>
          <w:lang w:val="en-US"/>
        </w:rPr>
        <w:t>ronera</w:t>
      </w:r>
      <w:proofErr w:type="spellEnd"/>
      <w:r w:rsidRPr="008644DC">
        <w:rPr>
          <w:rFonts w:ascii="Times New Roman" w:eastAsia="Calibri" w:hAnsi="Times New Roman" w:cs="Times New Roman"/>
          <w:bCs/>
          <w:i/>
          <w:sz w:val="24"/>
          <w:szCs w:val="24"/>
          <w:lang w:val="en-US"/>
        </w:rPr>
        <w:t xml:space="preserve"> industry.</w:t>
      </w:r>
      <w:r w:rsidR="007A20F7" w:rsidRPr="008644DC">
        <w:rPr>
          <w:rFonts w:ascii="Times New Roman" w:eastAsia="Calibri" w:hAnsi="Times New Roman" w:cs="Times New Roman"/>
          <w:bCs/>
          <w:i/>
          <w:sz w:val="24"/>
          <w:szCs w:val="24"/>
          <w:lang w:val="en-US"/>
        </w:rPr>
        <w:t xml:space="preserve"> </w:t>
      </w:r>
      <w:r w:rsidRPr="008644DC">
        <w:rPr>
          <w:rFonts w:ascii="Times New Roman" w:eastAsia="Calibri" w:hAnsi="Times New Roman" w:cs="Times New Roman"/>
          <w:bCs/>
          <w:i/>
          <w:sz w:val="24"/>
          <w:szCs w:val="24"/>
          <w:lang w:val="en-US"/>
        </w:rPr>
        <w:t>As a scientific method of support, the «Optimization model for hybrid electric systems based on renewable energies, (</w:t>
      </w:r>
      <w:r w:rsidR="00B6495E" w:rsidRPr="008644DC">
        <w:rPr>
          <w:rFonts w:ascii="Times New Roman" w:eastAsia="Calibri" w:hAnsi="Times New Roman" w:cs="Times New Roman"/>
          <w:bCs/>
          <w:i/>
          <w:sz w:val="24"/>
          <w:szCs w:val="24"/>
          <w:lang w:val="en-US"/>
        </w:rPr>
        <w:t>Homer</w:t>
      </w:r>
      <w:proofErr w:type="gramStart"/>
      <w:r w:rsidRPr="008644DC">
        <w:rPr>
          <w:rFonts w:ascii="Times New Roman" w:eastAsia="Calibri" w:hAnsi="Times New Roman" w:cs="Times New Roman"/>
          <w:bCs/>
          <w:i/>
          <w:sz w:val="24"/>
          <w:szCs w:val="24"/>
          <w:lang w:val="en-US"/>
        </w:rPr>
        <w:t>)»</w:t>
      </w:r>
      <w:proofErr w:type="gramEnd"/>
      <w:r w:rsidRPr="008644DC">
        <w:rPr>
          <w:rFonts w:ascii="Times New Roman" w:eastAsia="Calibri" w:hAnsi="Times New Roman" w:cs="Times New Roman"/>
          <w:bCs/>
          <w:i/>
          <w:sz w:val="24"/>
          <w:szCs w:val="24"/>
          <w:lang w:val="en-US"/>
        </w:rPr>
        <w:t xml:space="preserve"> was used. As a result, the feasibility of the optimal hybrid system Photovoltaic / Generator diesel / Generator Biogas connected to the grid was obtained, which results in the lowest net present cost $ 1465345.00 and cost of kW in the life cycle of $ 0.024. In this system, the biogas generator contributes 91% to the total energy production while the photovoltaic generator contributes 8%. The remaining 1% of energy production is from the diesel generator and the purchase from the National Electro-Energy System (SEN).</w:t>
      </w:r>
    </w:p>
    <w:p w:rsidR="00F9448B" w:rsidRPr="008644DC" w:rsidRDefault="00F9448B" w:rsidP="00AC3A42">
      <w:pPr>
        <w:widowControl w:val="0"/>
        <w:spacing w:before="120" w:after="120" w:line="360" w:lineRule="auto"/>
        <w:jc w:val="both"/>
        <w:rPr>
          <w:rFonts w:ascii="Times New Roman" w:hAnsi="Times New Roman" w:cs="Times New Roman"/>
          <w:i/>
          <w:sz w:val="24"/>
          <w:szCs w:val="24"/>
          <w:lang w:val="en-US"/>
        </w:rPr>
      </w:pPr>
      <w:r w:rsidRPr="008644DC">
        <w:rPr>
          <w:rFonts w:ascii="Times New Roman" w:hAnsi="Times New Roman" w:cs="Times New Roman"/>
          <w:b/>
          <w:i/>
          <w:sz w:val="24"/>
          <w:szCs w:val="24"/>
          <w:lang w:val="en-US"/>
        </w:rPr>
        <w:t>Keywords:</w:t>
      </w:r>
      <w:r w:rsidRPr="008644DC">
        <w:rPr>
          <w:rFonts w:ascii="Times New Roman" w:hAnsi="Times New Roman" w:cs="Times New Roman"/>
          <w:i/>
          <w:sz w:val="24"/>
          <w:szCs w:val="24"/>
          <w:lang w:val="en-US"/>
        </w:rPr>
        <w:t xml:space="preserve"> </w:t>
      </w:r>
      <w:r w:rsidR="00AC2099" w:rsidRPr="008644DC">
        <w:rPr>
          <w:rFonts w:ascii="Times New Roman" w:hAnsi="Times New Roman" w:cs="Times New Roman"/>
          <w:i/>
          <w:sz w:val="24"/>
          <w:szCs w:val="24"/>
          <w:lang w:val="en-US"/>
        </w:rPr>
        <w:t>Energy; Renewable energy; Hybrid systems; Photovoltaic Solar System.</w:t>
      </w:r>
    </w:p>
    <w:p w:rsidR="009D1FB9" w:rsidRPr="003B2668" w:rsidRDefault="009D1FB9" w:rsidP="008644DC">
      <w:pPr>
        <w:widowControl w:val="0"/>
        <w:spacing w:before="120" w:after="120" w:line="360" w:lineRule="auto"/>
        <w:jc w:val="both"/>
        <w:rPr>
          <w:rFonts w:ascii="Times New Roman" w:hAnsi="Times New Roman" w:cs="Times New Roman"/>
          <w:b/>
          <w:sz w:val="24"/>
          <w:szCs w:val="24"/>
          <w:lang w:val="en-US"/>
        </w:rPr>
      </w:pPr>
    </w:p>
    <w:p w:rsidR="009D1FB9" w:rsidRPr="003B2668" w:rsidRDefault="009D1FB9" w:rsidP="008644DC">
      <w:pPr>
        <w:widowControl w:val="0"/>
        <w:spacing w:before="120" w:after="120" w:line="360" w:lineRule="auto"/>
        <w:jc w:val="both"/>
        <w:rPr>
          <w:rFonts w:ascii="Times New Roman" w:hAnsi="Times New Roman" w:cs="Times New Roman"/>
          <w:b/>
          <w:sz w:val="24"/>
          <w:szCs w:val="24"/>
          <w:lang w:val="en-US"/>
        </w:rPr>
      </w:pPr>
    </w:p>
    <w:p w:rsidR="009D1FB9" w:rsidRPr="003B2668" w:rsidRDefault="009D1FB9" w:rsidP="008644DC">
      <w:pPr>
        <w:widowControl w:val="0"/>
        <w:spacing w:before="120" w:after="120" w:line="360" w:lineRule="auto"/>
        <w:jc w:val="both"/>
        <w:rPr>
          <w:rFonts w:ascii="Times New Roman" w:hAnsi="Times New Roman" w:cs="Times New Roman"/>
          <w:b/>
          <w:sz w:val="24"/>
          <w:szCs w:val="24"/>
          <w:lang w:val="en-US"/>
        </w:rPr>
      </w:pPr>
    </w:p>
    <w:p w:rsidR="009D1FB9" w:rsidRPr="003B2668" w:rsidRDefault="009D1FB9" w:rsidP="008644DC">
      <w:pPr>
        <w:widowControl w:val="0"/>
        <w:spacing w:before="120" w:after="120" w:line="360" w:lineRule="auto"/>
        <w:jc w:val="both"/>
        <w:rPr>
          <w:rFonts w:ascii="Times New Roman" w:hAnsi="Times New Roman" w:cs="Times New Roman"/>
          <w:b/>
          <w:sz w:val="24"/>
          <w:szCs w:val="24"/>
          <w:lang w:val="en-US"/>
        </w:rPr>
      </w:pPr>
    </w:p>
    <w:p w:rsidR="009D1FB9" w:rsidRPr="003B2668" w:rsidRDefault="009D1FB9" w:rsidP="008644DC">
      <w:pPr>
        <w:widowControl w:val="0"/>
        <w:spacing w:before="120" w:after="120" w:line="360" w:lineRule="auto"/>
        <w:jc w:val="both"/>
        <w:rPr>
          <w:rFonts w:ascii="Times New Roman" w:hAnsi="Times New Roman" w:cs="Times New Roman"/>
          <w:b/>
          <w:sz w:val="24"/>
          <w:szCs w:val="24"/>
          <w:lang w:val="en-US"/>
        </w:rPr>
      </w:pPr>
    </w:p>
    <w:p w:rsidR="009D1FB9" w:rsidRPr="003B2668" w:rsidRDefault="009D1FB9" w:rsidP="008644DC">
      <w:pPr>
        <w:widowControl w:val="0"/>
        <w:spacing w:before="120" w:after="120" w:line="360" w:lineRule="auto"/>
        <w:jc w:val="both"/>
        <w:rPr>
          <w:rFonts w:ascii="Times New Roman" w:hAnsi="Times New Roman" w:cs="Times New Roman"/>
          <w:b/>
          <w:sz w:val="24"/>
          <w:szCs w:val="24"/>
          <w:lang w:val="en-US"/>
        </w:rPr>
      </w:pPr>
    </w:p>
    <w:p w:rsidR="009D1FB9" w:rsidRPr="003B2668" w:rsidRDefault="009D1FB9" w:rsidP="008644DC">
      <w:pPr>
        <w:widowControl w:val="0"/>
        <w:spacing w:before="120" w:after="120" w:line="360" w:lineRule="auto"/>
        <w:jc w:val="both"/>
        <w:rPr>
          <w:rFonts w:ascii="Times New Roman" w:hAnsi="Times New Roman" w:cs="Times New Roman"/>
          <w:b/>
          <w:sz w:val="24"/>
          <w:szCs w:val="24"/>
          <w:lang w:val="en-US"/>
        </w:rPr>
      </w:pPr>
    </w:p>
    <w:p w:rsidR="00D11920" w:rsidRPr="000469CE" w:rsidRDefault="00D11920" w:rsidP="003B2668">
      <w:pPr>
        <w:widowControl w:val="0"/>
        <w:spacing w:after="0" w:line="360" w:lineRule="auto"/>
        <w:jc w:val="both"/>
        <w:rPr>
          <w:rFonts w:ascii="Times New Roman" w:eastAsia="Times New Roman" w:hAnsi="Times New Roman" w:cs="Times New Roman"/>
          <w:sz w:val="24"/>
          <w:szCs w:val="24"/>
          <w:lang w:eastAsia="es-ES"/>
        </w:rPr>
      </w:pPr>
      <w:bookmarkStart w:id="0" w:name="_GoBack"/>
      <w:bookmarkEnd w:id="0"/>
    </w:p>
    <w:sectPr w:rsidR="00D11920" w:rsidRPr="000469CE" w:rsidSect="00F5078A">
      <w:headerReference w:type="default" r:id="rId11"/>
      <w:pgSz w:w="12242" w:h="15842" w:code="1"/>
      <w:pgMar w:top="1522"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9AC" w:rsidRDefault="001A39AC" w:rsidP="00C50EA6">
      <w:pPr>
        <w:spacing w:after="0" w:line="240" w:lineRule="auto"/>
      </w:pPr>
      <w:r>
        <w:separator/>
      </w:r>
    </w:p>
  </w:endnote>
  <w:endnote w:type="continuationSeparator" w:id="0">
    <w:p w:rsidR="001A39AC" w:rsidRDefault="001A39AC" w:rsidP="00C5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9AC" w:rsidRDefault="001A39AC" w:rsidP="00C50EA6">
      <w:pPr>
        <w:spacing w:after="0" w:line="240" w:lineRule="auto"/>
      </w:pPr>
      <w:r>
        <w:separator/>
      </w:r>
    </w:p>
  </w:footnote>
  <w:footnote w:type="continuationSeparator" w:id="0">
    <w:p w:rsidR="001A39AC" w:rsidRDefault="001A39AC" w:rsidP="00C50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78A" w:rsidRPr="00F5078A" w:rsidRDefault="00AF050D" w:rsidP="00AF050D">
    <w:pPr>
      <w:pStyle w:val="Encabezado"/>
      <w:jc w:val="center"/>
      <w:rPr>
        <w:rFonts w:ascii="Times New Roman" w:eastAsia="Calibri" w:hAnsi="Times New Roman" w:cs="Times New Roman"/>
        <w:b/>
        <w:sz w:val="24"/>
      </w:rPr>
    </w:pPr>
    <w:r w:rsidRPr="00AF050D">
      <w:rPr>
        <w:rFonts w:ascii="Times New Roman" w:eastAsia="Calibri" w:hAnsi="Times New Roman" w:cs="Times New Roman"/>
        <w:b/>
        <w:noProof/>
        <w:sz w:val="24"/>
        <w:lang w:eastAsia="es-ES"/>
      </w:rPr>
      <w:drawing>
        <wp:anchor distT="0" distB="0" distL="114300" distR="114300" simplePos="0" relativeHeight="251662336" behindDoc="1" locked="0" layoutInCell="1" allowOverlap="1" wp14:anchorId="2F87D9DF" wp14:editId="09BDFC8F">
          <wp:simplePos x="0" y="0"/>
          <wp:positionH relativeFrom="column">
            <wp:posOffset>5477318</wp:posOffset>
          </wp:positionH>
          <wp:positionV relativeFrom="paragraph">
            <wp:posOffset>95351</wp:posOffset>
          </wp:positionV>
          <wp:extent cx="422622" cy="42103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1951" cy="42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050D">
      <w:rPr>
        <w:rFonts w:ascii="Times New Roman" w:eastAsia="Calibri" w:hAnsi="Times New Roman" w:cs="Times New Roman"/>
        <w:b/>
        <w:noProof/>
        <w:sz w:val="24"/>
        <w:lang w:eastAsia="es-ES"/>
      </w:rPr>
      <w:drawing>
        <wp:anchor distT="0" distB="0" distL="114300" distR="114300" simplePos="0" relativeHeight="251661312" behindDoc="1" locked="0" layoutInCell="1" allowOverlap="1" wp14:anchorId="3FDA0F87" wp14:editId="2B928868">
          <wp:simplePos x="0" y="0"/>
          <wp:positionH relativeFrom="column">
            <wp:posOffset>5474335</wp:posOffset>
          </wp:positionH>
          <wp:positionV relativeFrom="paragraph">
            <wp:posOffset>-358140</wp:posOffset>
          </wp:positionV>
          <wp:extent cx="424815" cy="4972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2481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78A" w:rsidRPr="00F5078A">
      <w:rPr>
        <w:rFonts w:ascii="Times New Roman" w:eastAsia="Calibri" w:hAnsi="Times New Roman" w:cs="Times New Roman"/>
        <w:noProof/>
        <w:sz w:val="24"/>
        <w:szCs w:val="24"/>
        <w:lang w:eastAsia="es-ES"/>
      </w:rPr>
      <w:drawing>
        <wp:anchor distT="0" distB="0" distL="114300" distR="114300" simplePos="0" relativeHeight="251659264" behindDoc="0" locked="0" layoutInCell="1" allowOverlap="1" wp14:anchorId="6370C977" wp14:editId="78EDC84C">
          <wp:simplePos x="0" y="0"/>
          <wp:positionH relativeFrom="column">
            <wp:posOffset>-486410</wp:posOffset>
          </wp:positionH>
          <wp:positionV relativeFrom="paragraph">
            <wp:posOffset>-357969</wp:posOffset>
          </wp:positionV>
          <wp:extent cx="925200" cy="770400"/>
          <wp:effectExtent l="0" t="0" r="8255" b="0"/>
          <wp:wrapNone/>
          <wp:docPr id="1" name="Imagen 1"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3">
                    <a:extLst>
                      <a:ext uri="{28A0092B-C50C-407E-A947-70E740481C1C}">
                        <a14:useLocalDpi xmlns:a14="http://schemas.microsoft.com/office/drawing/2010/main" val="0"/>
                      </a:ext>
                    </a:extLst>
                  </a:blip>
                  <a:stretch>
                    <a:fillRect/>
                  </a:stretch>
                </pic:blipFill>
                <pic:spPr>
                  <a:xfrm>
                    <a:off x="0" y="0"/>
                    <a:ext cx="925200" cy="770400"/>
                  </a:xfrm>
                  <a:prstGeom prst="rect">
                    <a:avLst/>
                  </a:prstGeom>
                </pic:spPr>
              </pic:pic>
            </a:graphicData>
          </a:graphic>
        </wp:anchor>
      </w:drawing>
    </w:r>
    <w:r w:rsidR="00F5078A" w:rsidRPr="00F5078A">
      <w:rPr>
        <w:rFonts w:ascii="Times New Roman" w:eastAsia="Calibri" w:hAnsi="Times New Roman" w:cs="Times New Roman"/>
        <w:b/>
        <w:sz w:val="24"/>
      </w:rPr>
      <w:t>II CONVENCIÓN CIENTÍFICA INTERNACIONAL</w:t>
    </w:r>
  </w:p>
  <w:p w:rsidR="00F5078A" w:rsidRPr="00F5078A" w:rsidRDefault="00F5078A" w:rsidP="00AF050D">
    <w:pPr>
      <w:tabs>
        <w:tab w:val="center" w:pos="4252"/>
        <w:tab w:val="right" w:pos="8504"/>
      </w:tabs>
      <w:spacing w:after="0" w:line="240" w:lineRule="auto"/>
      <w:jc w:val="center"/>
      <w:rPr>
        <w:rFonts w:ascii="Times New Roman" w:eastAsia="Calibri" w:hAnsi="Times New Roman" w:cs="Times New Roman"/>
        <w:sz w:val="24"/>
        <w:szCs w:val="24"/>
      </w:rPr>
    </w:pPr>
    <w:r w:rsidRPr="00F5078A">
      <w:rPr>
        <w:rFonts w:ascii="Times New Roman" w:eastAsia="Calibri" w:hAnsi="Times New Roman" w:cs="Times New Roman"/>
        <w:b/>
        <w:sz w:val="24"/>
      </w:rPr>
      <w:t>“II CCI UCLV 2019”</w:t>
    </w:r>
  </w:p>
  <w:p w:rsidR="00F5078A" w:rsidRDefault="00F5078A">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52B"/>
      </v:shape>
    </w:pict>
  </w:numPicBullet>
  <w:abstractNum w:abstractNumId="0" w15:restartNumberingAfterBreak="0">
    <w:nsid w:val="03CF4B46"/>
    <w:multiLevelType w:val="hybridMultilevel"/>
    <w:tmpl w:val="E6C84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26269E"/>
    <w:multiLevelType w:val="hybridMultilevel"/>
    <w:tmpl w:val="4580BA34"/>
    <w:lvl w:ilvl="0" w:tplc="0000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4172D3"/>
    <w:multiLevelType w:val="hybridMultilevel"/>
    <w:tmpl w:val="C894745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0D011048"/>
    <w:multiLevelType w:val="hybridMultilevel"/>
    <w:tmpl w:val="A2644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2C7A95"/>
    <w:multiLevelType w:val="hybridMultilevel"/>
    <w:tmpl w:val="44889C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AA2052"/>
    <w:multiLevelType w:val="hybridMultilevel"/>
    <w:tmpl w:val="0F3CF7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5994B29"/>
    <w:multiLevelType w:val="hybridMultilevel"/>
    <w:tmpl w:val="569057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B50556"/>
    <w:multiLevelType w:val="hybridMultilevel"/>
    <w:tmpl w:val="39DE7F68"/>
    <w:lvl w:ilvl="0" w:tplc="2E20DEC6">
      <w:start w:val="1"/>
      <w:numFmt w:val="decimal"/>
      <w:lvlText w:val="%1."/>
      <w:lvlJc w:val="left"/>
      <w:pPr>
        <w:tabs>
          <w:tab w:val="num" w:pos="720"/>
        </w:tabs>
        <w:ind w:left="720" w:hanging="360"/>
      </w:pPr>
    </w:lvl>
    <w:lvl w:ilvl="1" w:tplc="F23EECF4" w:tentative="1">
      <w:start w:val="1"/>
      <w:numFmt w:val="decimal"/>
      <w:lvlText w:val="%2."/>
      <w:lvlJc w:val="left"/>
      <w:pPr>
        <w:tabs>
          <w:tab w:val="num" w:pos="1440"/>
        </w:tabs>
        <w:ind w:left="1440" w:hanging="360"/>
      </w:pPr>
    </w:lvl>
    <w:lvl w:ilvl="2" w:tplc="EE1C6F90" w:tentative="1">
      <w:start w:val="1"/>
      <w:numFmt w:val="decimal"/>
      <w:lvlText w:val="%3."/>
      <w:lvlJc w:val="left"/>
      <w:pPr>
        <w:tabs>
          <w:tab w:val="num" w:pos="2160"/>
        </w:tabs>
        <w:ind w:left="2160" w:hanging="360"/>
      </w:pPr>
    </w:lvl>
    <w:lvl w:ilvl="3" w:tplc="7CA0803A" w:tentative="1">
      <w:start w:val="1"/>
      <w:numFmt w:val="decimal"/>
      <w:lvlText w:val="%4."/>
      <w:lvlJc w:val="left"/>
      <w:pPr>
        <w:tabs>
          <w:tab w:val="num" w:pos="2880"/>
        </w:tabs>
        <w:ind w:left="2880" w:hanging="360"/>
      </w:pPr>
    </w:lvl>
    <w:lvl w:ilvl="4" w:tplc="975C415E" w:tentative="1">
      <w:start w:val="1"/>
      <w:numFmt w:val="decimal"/>
      <w:lvlText w:val="%5."/>
      <w:lvlJc w:val="left"/>
      <w:pPr>
        <w:tabs>
          <w:tab w:val="num" w:pos="3600"/>
        </w:tabs>
        <w:ind w:left="3600" w:hanging="360"/>
      </w:pPr>
    </w:lvl>
    <w:lvl w:ilvl="5" w:tplc="04E2B74A" w:tentative="1">
      <w:start w:val="1"/>
      <w:numFmt w:val="decimal"/>
      <w:lvlText w:val="%6."/>
      <w:lvlJc w:val="left"/>
      <w:pPr>
        <w:tabs>
          <w:tab w:val="num" w:pos="4320"/>
        </w:tabs>
        <w:ind w:left="4320" w:hanging="360"/>
      </w:pPr>
    </w:lvl>
    <w:lvl w:ilvl="6" w:tplc="37D8D470" w:tentative="1">
      <w:start w:val="1"/>
      <w:numFmt w:val="decimal"/>
      <w:lvlText w:val="%7."/>
      <w:lvlJc w:val="left"/>
      <w:pPr>
        <w:tabs>
          <w:tab w:val="num" w:pos="5040"/>
        </w:tabs>
        <w:ind w:left="5040" w:hanging="360"/>
      </w:pPr>
    </w:lvl>
    <w:lvl w:ilvl="7" w:tplc="44307AE4" w:tentative="1">
      <w:start w:val="1"/>
      <w:numFmt w:val="decimal"/>
      <w:lvlText w:val="%8."/>
      <w:lvlJc w:val="left"/>
      <w:pPr>
        <w:tabs>
          <w:tab w:val="num" w:pos="5760"/>
        </w:tabs>
        <w:ind w:left="5760" w:hanging="360"/>
      </w:pPr>
    </w:lvl>
    <w:lvl w:ilvl="8" w:tplc="DC0C5B04" w:tentative="1">
      <w:start w:val="1"/>
      <w:numFmt w:val="decimal"/>
      <w:lvlText w:val="%9."/>
      <w:lvlJc w:val="left"/>
      <w:pPr>
        <w:tabs>
          <w:tab w:val="num" w:pos="6480"/>
        </w:tabs>
        <w:ind w:left="6480" w:hanging="360"/>
      </w:pPr>
    </w:lvl>
  </w:abstractNum>
  <w:abstractNum w:abstractNumId="8" w15:restartNumberingAfterBreak="0">
    <w:nsid w:val="278850A1"/>
    <w:multiLevelType w:val="hybridMultilevel"/>
    <w:tmpl w:val="4C629CDE"/>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1A3105"/>
    <w:multiLevelType w:val="hybridMultilevel"/>
    <w:tmpl w:val="D7EADA74"/>
    <w:lvl w:ilvl="0" w:tplc="2E20DEC6">
      <w:start w:val="1"/>
      <w:numFmt w:val="decimal"/>
      <w:lvlText w:val="%1."/>
      <w:lvlJc w:val="left"/>
      <w:pPr>
        <w:tabs>
          <w:tab w:val="num" w:pos="720"/>
        </w:tabs>
        <w:ind w:left="720" w:hanging="360"/>
      </w:pPr>
    </w:lvl>
    <w:lvl w:ilvl="1" w:tplc="F23EECF4" w:tentative="1">
      <w:start w:val="1"/>
      <w:numFmt w:val="decimal"/>
      <w:lvlText w:val="%2."/>
      <w:lvlJc w:val="left"/>
      <w:pPr>
        <w:tabs>
          <w:tab w:val="num" w:pos="1440"/>
        </w:tabs>
        <w:ind w:left="1440" w:hanging="360"/>
      </w:pPr>
    </w:lvl>
    <w:lvl w:ilvl="2" w:tplc="EE1C6F90" w:tentative="1">
      <w:start w:val="1"/>
      <w:numFmt w:val="decimal"/>
      <w:lvlText w:val="%3."/>
      <w:lvlJc w:val="left"/>
      <w:pPr>
        <w:tabs>
          <w:tab w:val="num" w:pos="2160"/>
        </w:tabs>
        <w:ind w:left="2160" w:hanging="360"/>
      </w:pPr>
    </w:lvl>
    <w:lvl w:ilvl="3" w:tplc="7CA0803A" w:tentative="1">
      <w:start w:val="1"/>
      <w:numFmt w:val="decimal"/>
      <w:lvlText w:val="%4."/>
      <w:lvlJc w:val="left"/>
      <w:pPr>
        <w:tabs>
          <w:tab w:val="num" w:pos="2880"/>
        </w:tabs>
        <w:ind w:left="2880" w:hanging="360"/>
      </w:pPr>
    </w:lvl>
    <w:lvl w:ilvl="4" w:tplc="975C415E" w:tentative="1">
      <w:start w:val="1"/>
      <w:numFmt w:val="decimal"/>
      <w:lvlText w:val="%5."/>
      <w:lvlJc w:val="left"/>
      <w:pPr>
        <w:tabs>
          <w:tab w:val="num" w:pos="3600"/>
        </w:tabs>
        <w:ind w:left="3600" w:hanging="360"/>
      </w:pPr>
    </w:lvl>
    <w:lvl w:ilvl="5" w:tplc="04E2B74A" w:tentative="1">
      <w:start w:val="1"/>
      <w:numFmt w:val="decimal"/>
      <w:lvlText w:val="%6."/>
      <w:lvlJc w:val="left"/>
      <w:pPr>
        <w:tabs>
          <w:tab w:val="num" w:pos="4320"/>
        </w:tabs>
        <w:ind w:left="4320" w:hanging="360"/>
      </w:pPr>
    </w:lvl>
    <w:lvl w:ilvl="6" w:tplc="37D8D470" w:tentative="1">
      <w:start w:val="1"/>
      <w:numFmt w:val="decimal"/>
      <w:lvlText w:val="%7."/>
      <w:lvlJc w:val="left"/>
      <w:pPr>
        <w:tabs>
          <w:tab w:val="num" w:pos="5040"/>
        </w:tabs>
        <w:ind w:left="5040" w:hanging="360"/>
      </w:pPr>
    </w:lvl>
    <w:lvl w:ilvl="7" w:tplc="44307AE4" w:tentative="1">
      <w:start w:val="1"/>
      <w:numFmt w:val="decimal"/>
      <w:lvlText w:val="%8."/>
      <w:lvlJc w:val="left"/>
      <w:pPr>
        <w:tabs>
          <w:tab w:val="num" w:pos="5760"/>
        </w:tabs>
        <w:ind w:left="5760" w:hanging="360"/>
      </w:pPr>
    </w:lvl>
    <w:lvl w:ilvl="8" w:tplc="DC0C5B04" w:tentative="1">
      <w:start w:val="1"/>
      <w:numFmt w:val="decimal"/>
      <w:lvlText w:val="%9."/>
      <w:lvlJc w:val="left"/>
      <w:pPr>
        <w:tabs>
          <w:tab w:val="num" w:pos="6480"/>
        </w:tabs>
        <w:ind w:left="6480" w:hanging="360"/>
      </w:pPr>
    </w:lvl>
  </w:abstractNum>
  <w:abstractNum w:abstractNumId="10" w15:restartNumberingAfterBreak="0">
    <w:nsid w:val="33771FF4"/>
    <w:multiLevelType w:val="hybridMultilevel"/>
    <w:tmpl w:val="04EC3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1D4BD3"/>
    <w:multiLevelType w:val="hybridMultilevel"/>
    <w:tmpl w:val="1CB47C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EA75942"/>
    <w:multiLevelType w:val="hybridMultilevel"/>
    <w:tmpl w:val="F06CD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E344B3"/>
    <w:multiLevelType w:val="hybridMultilevel"/>
    <w:tmpl w:val="A7E46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784730"/>
    <w:multiLevelType w:val="hybridMultilevel"/>
    <w:tmpl w:val="27B83E46"/>
    <w:lvl w:ilvl="0" w:tplc="203636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BF96690"/>
    <w:multiLevelType w:val="hybridMultilevel"/>
    <w:tmpl w:val="C3F2C52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8F2015"/>
    <w:multiLevelType w:val="hybridMultilevel"/>
    <w:tmpl w:val="F58488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FA615F"/>
    <w:multiLevelType w:val="hybridMultilevel"/>
    <w:tmpl w:val="73A88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8366195"/>
    <w:multiLevelType w:val="hybridMultilevel"/>
    <w:tmpl w:val="7D5EF030"/>
    <w:lvl w:ilvl="0" w:tplc="1E10A8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EE2A5D"/>
    <w:multiLevelType w:val="hybridMultilevel"/>
    <w:tmpl w:val="7096CDE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1B8161B"/>
    <w:multiLevelType w:val="hybridMultilevel"/>
    <w:tmpl w:val="D1C4FFE6"/>
    <w:lvl w:ilvl="0" w:tplc="7E6A16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8A42084"/>
    <w:multiLevelType w:val="hybridMultilevel"/>
    <w:tmpl w:val="53E29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036753"/>
    <w:multiLevelType w:val="hybridMultilevel"/>
    <w:tmpl w:val="0D6AD8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0F35E8C"/>
    <w:multiLevelType w:val="hybridMultilevel"/>
    <w:tmpl w:val="23D611BC"/>
    <w:lvl w:ilvl="0" w:tplc="B1546938">
      <w:start w:val="1"/>
      <w:numFmt w:val="decimal"/>
      <w:lvlText w:val="%1."/>
      <w:lvlJc w:val="left"/>
      <w:pPr>
        <w:ind w:left="360" w:hanging="360"/>
      </w:pPr>
      <w:rPr>
        <w:rFonts w:eastAsiaTheme="minorHAnsi" w:hint="default"/>
        <w:color w:val="auto"/>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4" w15:restartNumberingAfterBreak="0">
    <w:nsid w:val="742E5FC6"/>
    <w:multiLevelType w:val="hybridMultilevel"/>
    <w:tmpl w:val="218A04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2"/>
  </w:num>
  <w:num w:numId="3">
    <w:abstractNumId w:val="10"/>
  </w:num>
  <w:num w:numId="4">
    <w:abstractNumId w:val="21"/>
  </w:num>
  <w:num w:numId="5">
    <w:abstractNumId w:val="6"/>
  </w:num>
  <w:num w:numId="6">
    <w:abstractNumId w:val="13"/>
  </w:num>
  <w:num w:numId="7">
    <w:abstractNumId w:val="15"/>
  </w:num>
  <w:num w:numId="8">
    <w:abstractNumId w:val="12"/>
  </w:num>
  <w:num w:numId="9">
    <w:abstractNumId w:val="11"/>
  </w:num>
  <w:num w:numId="10">
    <w:abstractNumId w:val="8"/>
  </w:num>
  <w:num w:numId="11">
    <w:abstractNumId w:val="7"/>
  </w:num>
  <w:num w:numId="12">
    <w:abstractNumId w:val="3"/>
  </w:num>
  <w:num w:numId="13">
    <w:abstractNumId w:val="24"/>
  </w:num>
  <w:num w:numId="14">
    <w:abstractNumId w:val="18"/>
  </w:num>
  <w:num w:numId="15">
    <w:abstractNumId w:val="23"/>
  </w:num>
  <w:num w:numId="16">
    <w:abstractNumId w:val="16"/>
  </w:num>
  <w:num w:numId="17">
    <w:abstractNumId w:val="5"/>
  </w:num>
  <w:num w:numId="18">
    <w:abstractNumId w:val="0"/>
  </w:num>
  <w:num w:numId="19">
    <w:abstractNumId w:val="19"/>
  </w:num>
  <w:num w:numId="20">
    <w:abstractNumId w:val="20"/>
  </w:num>
  <w:num w:numId="21">
    <w:abstractNumId w:val="14"/>
  </w:num>
  <w:num w:numId="22">
    <w:abstractNumId w:val="9"/>
  </w:num>
  <w:num w:numId="23">
    <w:abstractNumId w:val="1"/>
  </w:num>
  <w:num w:numId="24">
    <w:abstractNumId w:val="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3A"/>
    <w:rsid w:val="00004BE9"/>
    <w:rsid w:val="00006DCD"/>
    <w:rsid w:val="00014319"/>
    <w:rsid w:val="00030404"/>
    <w:rsid w:val="00033131"/>
    <w:rsid w:val="00035AD5"/>
    <w:rsid w:val="0004342A"/>
    <w:rsid w:val="000469CE"/>
    <w:rsid w:val="00051DB1"/>
    <w:rsid w:val="0009292E"/>
    <w:rsid w:val="00093E91"/>
    <w:rsid w:val="00095F99"/>
    <w:rsid w:val="000E48FE"/>
    <w:rsid w:val="000E55AF"/>
    <w:rsid w:val="001126B0"/>
    <w:rsid w:val="00122F6A"/>
    <w:rsid w:val="00136DB5"/>
    <w:rsid w:val="00141708"/>
    <w:rsid w:val="0014414E"/>
    <w:rsid w:val="00155E6B"/>
    <w:rsid w:val="0016627F"/>
    <w:rsid w:val="00172522"/>
    <w:rsid w:val="0017496B"/>
    <w:rsid w:val="00191908"/>
    <w:rsid w:val="001A188A"/>
    <w:rsid w:val="001A39AC"/>
    <w:rsid w:val="001A7120"/>
    <w:rsid w:val="001C3D1F"/>
    <w:rsid w:val="001F2594"/>
    <w:rsid w:val="00207B51"/>
    <w:rsid w:val="00216EBB"/>
    <w:rsid w:val="00223676"/>
    <w:rsid w:val="0023278F"/>
    <w:rsid w:val="00242EA6"/>
    <w:rsid w:val="00250742"/>
    <w:rsid w:val="002559C7"/>
    <w:rsid w:val="00257BC3"/>
    <w:rsid w:val="002652D5"/>
    <w:rsid w:val="0026751A"/>
    <w:rsid w:val="00273175"/>
    <w:rsid w:val="002807A7"/>
    <w:rsid w:val="00294B20"/>
    <w:rsid w:val="002A1000"/>
    <w:rsid w:val="002B20F3"/>
    <w:rsid w:val="002D7EB2"/>
    <w:rsid w:val="00313AE1"/>
    <w:rsid w:val="0031423B"/>
    <w:rsid w:val="00322EC4"/>
    <w:rsid w:val="00324773"/>
    <w:rsid w:val="00324F77"/>
    <w:rsid w:val="003437A1"/>
    <w:rsid w:val="00376CA3"/>
    <w:rsid w:val="00385622"/>
    <w:rsid w:val="003902EA"/>
    <w:rsid w:val="00394C7F"/>
    <w:rsid w:val="003A12EE"/>
    <w:rsid w:val="003B2668"/>
    <w:rsid w:val="00414DDC"/>
    <w:rsid w:val="00435142"/>
    <w:rsid w:val="004441F2"/>
    <w:rsid w:val="004730A9"/>
    <w:rsid w:val="0047489F"/>
    <w:rsid w:val="00482A41"/>
    <w:rsid w:val="00492F78"/>
    <w:rsid w:val="004B23DA"/>
    <w:rsid w:val="004B2F93"/>
    <w:rsid w:val="004D4030"/>
    <w:rsid w:val="004D70BB"/>
    <w:rsid w:val="004E14F0"/>
    <w:rsid w:val="004F57B7"/>
    <w:rsid w:val="00506787"/>
    <w:rsid w:val="00506A27"/>
    <w:rsid w:val="00513827"/>
    <w:rsid w:val="0053252F"/>
    <w:rsid w:val="00544795"/>
    <w:rsid w:val="005555F8"/>
    <w:rsid w:val="00570F32"/>
    <w:rsid w:val="00575A91"/>
    <w:rsid w:val="0059033D"/>
    <w:rsid w:val="005A028A"/>
    <w:rsid w:val="005A0E73"/>
    <w:rsid w:val="005A7AE7"/>
    <w:rsid w:val="005B21B3"/>
    <w:rsid w:val="005C379E"/>
    <w:rsid w:val="005F150F"/>
    <w:rsid w:val="00605BC3"/>
    <w:rsid w:val="00640785"/>
    <w:rsid w:val="006425DC"/>
    <w:rsid w:val="00676002"/>
    <w:rsid w:val="00676337"/>
    <w:rsid w:val="006834F7"/>
    <w:rsid w:val="0068487B"/>
    <w:rsid w:val="00694402"/>
    <w:rsid w:val="006D7379"/>
    <w:rsid w:val="006D78A9"/>
    <w:rsid w:val="006E7097"/>
    <w:rsid w:val="006F1D9C"/>
    <w:rsid w:val="00706F62"/>
    <w:rsid w:val="007072B8"/>
    <w:rsid w:val="007271F3"/>
    <w:rsid w:val="00743F0B"/>
    <w:rsid w:val="00744519"/>
    <w:rsid w:val="00765B58"/>
    <w:rsid w:val="0076672F"/>
    <w:rsid w:val="007A20F7"/>
    <w:rsid w:val="007C48C1"/>
    <w:rsid w:val="007C7EAA"/>
    <w:rsid w:val="007E4992"/>
    <w:rsid w:val="007F56BC"/>
    <w:rsid w:val="007F58B3"/>
    <w:rsid w:val="008002A0"/>
    <w:rsid w:val="00800373"/>
    <w:rsid w:val="00823167"/>
    <w:rsid w:val="00825471"/>
    <w:rsid w:val="00833C30"/>
    <w:rsid w:val="00835935"/>
    <w:rsid w:val="00844A4D"/>
    <w:rsid w:val="0085276C"/>
    <w:rsid w:val="008644DC"/>
    <w:rsid w:val="00893061"/>
    <w:rsid w:val="008C12F8"/>
    <w:rsid w:val="0093498B"/>
    <w:rsid w:val="0094051B"/>
    <w:rsid w:val="00943A54"/>
    <w:rsid w:val="0095574B"/>
    <w:rsid w:val="00957D03"/>
    <w:rsid w:val="0096753C"/>
    <w:rsid w:val="009D1FB9"/>
    <w:rsid w:val="009D6781"/>
    <w:rsid w:val="009F06C8"/>
    <w:rsid w:val="009F311B"/>
    <w:rsid w:val="00A010D3"/>
    <w:rsid w:val="00A07BBC"/>
    <w:rsid w:val="00A1595D"/>
    <w:rsid w:val="00A16C3D"/>
    <w:rsid w:val="00A21842"/>
    <w:rsid w:val="00A30242"/>
    <w:rsid w:val="00A36D23"/>
    <w:rsid w:val="00A413AF"/>
    <w:rsid w:val="00A55E5A"/>
    <w:rsid w:val="00A65DE3"/>
    <w:rsid w:val="00A93613"/>
    <w:rsid w:val="00AC2099"/>
    <w:rsid w:val="00AC3A42"/>
    <w:rsid w:val="00AD3E72"/>
    <w:rsid w:val="00AD5363"/>
    <w:rsid w:val="00AE641B"/>
    <w:rsid w:val="00AF050D"/>
    <w:rsid w:val="00B017E7"/>
    <w:rsid w:val="00B41FBA"/>
    <w:rsid w:val="00B434F9"/>
    <w:rsid w:val="00B45BF3"/>
    <w:rsid w:val="00B47AFD"/>
    <w:rsid w:val="00B6495E"/>
    <w:rsid w:val="00B7020F"/>
    <w:rsid w:val="00B71C37"/>
    <w:rsid w:val="00B7717E"/>
    <w:rsid w:val="00B85345"/>
    <w:rsid w:val="00B94433"/>
    <w:rsid w:val="00BA01AA"/>
    <w:rsid w:val="00BC6395"/>
    <w:rsid w:val="00BD74B0"/>
    <w:rsid w:val="00BE0CFC"/>
    <w:rsid w:val="00BE6069"/>
    <w:rsid w:val="00C01C99"/>
    <w:rsid w:val="00C10275"/>
    <w:rsid w:val="00C212A4"/>
    <w:rsid w:val="00C34BC4"/>
    <w:rsid w:val="00C40CFF"/>
    <w:rsid w:val="00C47E3B"/>
    <w:rsid w:val="00C505A3"/>
    <w:rsid w:val="00C50EA6"/>
    <w:rsid w:val="00C5178F"/>
    <w:rsid w:val="00C9186B"/>
    <w:rsid w:val="00CB0C71"/>
    <w:rsid w:val="00CC5391"/>
    <w:rsid w:val="00D11920"/>
    <w:rsid w:val="00D14B3A"/>
    <w:rsid w:val="00D16137"/>
    <w:rsid w:val="00D24594"/>
    <w:rsid w:val="00D2493E"/>
    <w:rsid w:val="00D2750F"/>
    <w:rsid w:val="00D45297"/>
    <w:rsid w:val="00D5599F"/>
    <w:rsid w:val="00D62F98"/>
    <w:rsid w:val="00D75B3A"/>
    <w:rsid w:val="00D8745C"/>
    <w:rsid w:val="00D917D0"/>
    <w:rsid w:val="00D97583"/>
    <w:rsid w:val="00DA0257"/>
    <w:rsid w:val="00DA7D5F"/>
    <w:rsid w:val="00DB0314"/>
    <w:rsid w:val="00DC2A0A"/>
    <w:rsid w:val="00DD3586"/>
    <w:rsid w:val="00DE2908"/>
    <w:rsid w:val="00DE7025"/>
    <w:rsid w:val="00DF677D"/>
    <w:rsid w:val="00E142D2"/>
    <w:rsid w:val="00E16EDD"/>
    <w:rsid w:val="00E4156F"/>
    <w:rsid w:val="00E455B1"/>
    <w:rsid w:val="00E5581C"/>
    <w:rsid w:val="00E7793F"/>
    <w:rsid w:val="00E94975"/>
    <w:rsid w:val="00EC06A3"/>
    <w:rsid w:val="00F00BBC"/>
    <w:rsid w:val="00F5078A"/>
    <w:rsid w:val="00F65FAD"/>
    <w:rsid w:val="00F660D3"/>
    <w:rsid w:val="00F732F3"/>
    <w:rsid w:val="00F8045F"/>
    <w:rsid w:val="00F9448B"/>
    <w:rsid w:val="00F94FAD"/>
    <w:rsid w:val="00F95808"/>
    <w:rsid w:val="00FA04E0"/>
    <w:rsid w:val="00FA216B"/>
    <w:rsid w:val="00FA3F26"/>
    <w:rsid w:val="00FA752A"/>
    <w:rsid w:val="00FB4324"/>
    <w:rsid w:val="00FD2452"/>
    <w:rsid w:val="00FD52A9"/>
    <w:rsid w:val="00FD72B6"/>
    <w:rsid w:val="00FD7A57"/>
    <w:rsid w:val="00FE36CF"/>
    <w:rsid w:val="00FE4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C21E06F-2B30-4686-99A2-C3EA3C82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4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02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2A0"/>
    <w:rPr>
      <w:rFonts w:ascii="Tahoma" w:hAnsi="Tahoma" w:cs="Tahoma"/>
      <w:sz w:val="16"/>
      <w:szCs w:val="16"/>
    </w:rPr>
  </w:style>
  <w:style w:type="paragraph" w:styleId="Prrafodelista">
    <w:name w:val="List Paragraph"/>
    <w:basedOn w:val="Normal"/>
    <w:uiPriority w:val="34"/>
    <w:qFormat/>
    <w:rsid w:val="00C50EA6"/>
    <w:pPr>
      <w:ind w:left="720"/>
      <w:contextualSpacing/>
    </w:pPr>
  </w:style>
  <w:style w:type="paragraph" w:styleId="Textonotapie">
    <w:name w:val="footnote text"/>
    <w:basedOn w:val="Normal"/>
    <w:link w:val="TextonotapieCar"/>
    <w:unhideWhenUsed/>
    <w:rsid w:val="00C50EA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C50EA6"/>
    <w:rPr>
      <w:rFonts w:ascii="Calibri" w:eastAsia="Calibri" w:hAnsi="Calibri" w:cs="Times New Roman"/>
      <w:sz w:val="20"/>
      <w:szCs w:val="20"/>
    </w:rPr>
  </w:style>
  <w:style w:type="character" w:styleId="Refdenotaalpie">
    <w:name w:val="footnote reference"/>
    <w:basedOn w:val="Fuentedeprrafopredeter"/>
    <w:semiHidden/>
    <w:unhideWhenUsed/>
    <w:rsid w:val="00C50EA6"/>
    <w:rPr>
      <w:vertAlign w:val="superscript"/>
    </w:rPr>
  </w:style>
  <w:style w:type="character" w:styleId="Hipervnculo">
    <w:name w:val="Hyperlink"/>
    <w:basedOn w:val="Fuentedeprrafopredeter"/>
    <w:uiPriority w:val="99"/>
    <w:unhideWhenUsed/>
    <w:rsid w:val="00155E6B"/>
    <w:rPr>
      <w:color w:val="0000FF" w:themeColor="hyperlink"/>
      <w:u w:val="single"/>
    </w:rPr>
  </w:style>
  <w:style w:type="character" w:styleId="Ttulodellibro">
    <w:name w:val="Book Title"/>
    <w:basedOn w:val="Fuentedeprrafopredeter"/>
    <w:uiPriority w:val="33"/>
    <w:qFormat/>
    <w:rsid w:val="00155E6B"/>
    <w:rPr>
      <w:b/>
      <w:bCs/>
      <w:smallCaps/>
      <w:spacing w:val="5"/>
    </w:rPr>
  </w:style>
  <w:style w:type="paragraph" w:customStyle="1" w:styleId="xmsonormal">
    <w:name w:val="x_msonormal"/>
    <w:basedOn w:val="Normal"/>
    <w:rsid w:val="00155E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155E6B"/>
    <w:rPr>
      <w:rFonts w:ascii="Times New Roman" w:hAnsi="Times New Roman" w:cs="Times New Roman"/>
      <w:sz w:val="24"/>
      <w:szCs w:val="24"/>
    </w:rPr>
  </w:style>
  <w:style w:type="paragraph" w:styleId="Bibliografa">
    <w:name w:val="Bibliography"/>
    <w:basedOn w:val="Normal"/>
    <w:next w:val="Normal"/>
    <w:uiPriority w:val="37"/>
    <w:unhideWhenUsed/>
    <w:rsid w:val="005F150F"/>
  </w:style>
  <w:style w:type="character" w:styleId="Refdecomentario">
    <w:name w:val="annotation reference"/>
    <w:basedOn w:val="Fuentedeprrafopredeter"/>
    <w:uiPriority w:val="99"/>
    <w:semiHidden/>
    <w:unhideWhenUsed/>
    <w:rsid w:val="00EC06A3"/>
    <w:rPr>
      <w:sz w:val="16"/>
      <w:szCs w:val="16"/>
    </w:rPr>
  </w:style>
  <w:style w:type="paragraph" w:styleId="Textocomentario">
    <w:name w:val="annotation text"/>
    <w:basedOn w:val="Normal"/>
    <w:link w:val="TextocomentarioCar"/>
    <w:uiPriority w:val="99"/>
    <w:semiHidden/>
    <w:unhideWhenUsed/>
    <w:rsid w:val="00EC06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06A3"/>
    <w:rPr>
      <w:sz w:val="20"/>
      <w:szCs w:val="20"/>
    </w:rPr>
  </w:style>
  <w:style w:type="paragraph" w:styleId="Asuntodelcomentario">
    <w:name w:val="annotation subject"/>
    <w:basedOn w:val="Textocomentario"/>
    <w:next w:val="Textocomentario"/>
    <w:link w:val="AsuntodelcomentarioCar"/>
    <w:uiPriority w:val="99"/>
    <w:semiHidden/>
    <w:unhideWhenUsed/>
    <w:rsid w:val="00EC06A3"/>
    <w:rPr>
      <w:b/>
      <w:bCs/>
    </w:rPr>
  </w:style>
  <w:style w:type="character" w:customStyle="1" w:styleId="AsuntodelcomentarioCar">
    <w:name w:val="Asunto del comentario Car"/>
    <w:basedOn w:val="TextocomentarioCar"/>
    <w:link w:val="Asuntodelcomentario"/>
    <w:uiPriority w:val="99"/>
    <w:semiHidden/>
    <w:rsid w:val="00EC06A3"/>
    <w:rPr>
      <w:b/>
      <w:bCs/>
      <w:sz w:val="20"/>
      <w:szCs w:val="20"/>
    </w:rPr>
  </w:style>
  <w:style w:type="paragraph" w:styleId="Encabezado">
    <w:name w:val="header"/>
    <w:basedOn w:val="Normal"/>
    <w:link w:val="EncabezadoCar"/>
    <w:unhideWhenUsed/>
    <w:rsid w:val="00F5078A"/>
    <w:pPr>
      <w:tabs>
        <w:tab w:val="center" w:pos="4252"/>
        <w:tab w:val="right" w:pos="8504"/>
      </w:tabs>
      <w:spacing w:after="0" w:line="240" w:lineRule="auto"/>
    </w:pPr>
  </w:style>
  <w:style w:type="character" w:customStyle="1" w:styleId="EncabezadoCar">
    <w:name w:val="Encabezado Car"/>
    <w:basedOn w:val="Fuentedeprrafopredeter"/>
    <w:link w:val="Encabezado"/>
    <w:rsid w:val="00F5078A"/>
  </w:style>
  <w:style w:type="paragraph" w:styleId="Piedepgina">
    <w:name w:val="footer"/>
    <w:basedOn w:val="Normal"/>
    <w:link w:val="PiedepginaCar"/>
    <w:uiPriority w:val="99"/>
    <w:unhideWhenUsed/>
    <w:rsid w:val="00F507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378">
      <w:bodyDiv w:val="1"/>
      <w:marLeft w:val="0"/>
      <w:marRight w:val="0"/>
      <w:marTop w:val="0"/>
      <w:marBottom w:val="0"/>
      <w:divBdr>
        <w:top w:val="none" w:sz="0" w:space="0" w:color="auto"/>
        <w:left w:val="none" w:sz="0" w:space="0" w:color="auto"/>
        <w:bottom w:val="none" w:sz="0" w:space="0" w:color="auto"/>
        <w:right w:val="none" w:sz="0" w:space="0" w:color="auto"/>
      </w:divBdr>
      <w:divsChild>
        <w:div w:id="1531336418">
          <w:marLeft w:val="0"/>
          <w:marRight w:val="0"/>
          <w:marTop w:val="0"/>
          <w:marBottom w:val="0"/>
          <w:divBdr>
            <w:top w:val="none" w:sz="0" w:space="0" w:color="auto"/>
            <w:left w:val="none" w:sz="0" w:space="0" w:color="auto"/>
            <w:bottom w:val="none" w:sz="0" w:space="0" w:color="auto"/>
            <w:right w:val="none" w:sz="0" w:space="0" w:color="auto"/>
          </w:divBdr>
        </w:div>
        <w:div w:id="962811963">
          <w:marLeft w:val="0"/>
          <w:marRight w:val="0"/>
          <w:marTop w:val="0"/>
          <w:marBottom w:val="0"/>
          <w:divBdr>
            <w:top w:val="none" w:sz="0" w:space="0" w:color="auto"/>
            <w:left w:val="none" w:sz="0" w:space="0" w:color="auto"/>
            <w:bottom w:val="none" w:sz="0" w:space="0" w:color="auto"/>
            <w:right w:val="none" w:sz="0" w:space="0" w:color="auto"/>
          </w:divBdr>
        </w:div>
        <w:div w:id="2082022771">
          <w:marLeft w:val="0"/>
          <w:marRight w:val="0"/>
          <w:marTop w:val="0"/>
          <w:marBottom w:val="0"/>
          <w:divBdr>
            <w:top w:val="none" w:sz="0" w:space="0" w:color="auto"/>
            <w:left w:val="none" w:sz="0" w:space="0" w:color="auto"/>
            <w:bottom w:val="none" w:sz="0" w:space="0" w:color="auto"/>
            <w:right w:val="none" w:sz="0" w:space="0" w:color="auto"/>
          </w:divBdr>
        </w:div>
        <w:div w:id="803699999">
          <w:marLeft w:val="0"/>
          <w:marRight w:val="0"/>
          <w:marTop w:val="0"/>
          <w:marBottom w:val="0"/>
          <w:divBdr>
            <w:top w:val="none" w:sz="0" w:space="0" w:color="auto"/>
            <w:left w:val="none" w:sz="0" w:space="0" w:color="auto"/>
            <w:bottom w:val="none" w:sz="0" w:space="0" w:color="auto"/>
            <w:right w:val="none" w:sz="0" w:space="0" w:color="auto"/>
          </w:divBdr>
        </w:div>
        <w:div w:id="1254706503">
          <w:marLeft w:val="0"/>
          <w:marRight w:val="0"/>
          <w:marTop w:val="0"/>
          <w:marBottom w:val="0"/>
          <w:divBdr>
            <w:top w:val="none" w:sz="0" w:space="0" w:color="auto"/>
            <w:left w:val="none" w:sz="0" w:space="0" w:color="auto"/>
            <w:bottom w:val="none" w:sz="0" w:space="0" w:color="auto"/>
            <w:right w:val="none" w:sz="0" w:space="0" w:color="auto"/>
          </w:divBdr>
        </w:div>
        <w:div w:id="837422305">
          <w:marLeft w:val="0"/>
          <w:marRight w:val="0"/>
          <w:marTop w:val="0"/>
          <w:marBottom w:val="0"/>
          <w:divBdr>
            <w:top w:val="none" w:sz="0" w:space="0" w:color="auto"/>
            <w:left w:val="none" w:sz="0" w:space="0" w:color="auto"/>
            <w:bottom w:val="none" w:sz="0" w:space="0" w:color="auto"/>
            <w:right w:val="none" w:sz="0" w:space="0" w:color="auto"/>
          </w:divBdr>
        </w:div>
        <w:div w:id="403379037">
          <w:marLeft w:val="0"/>
          <w:marRight w:val="0"/>
          <w:marTop w:val="0"/>
          <w:marBottom w:val="0"/>
          <w:divBdr>
            <w:top w:val="none" w:sz="0" w:space="0" w:color="auto"/>
            <w:left w:val="none" w:sz="0" w:space="0" w:color="auto"/>
            <w:bottom w:val="none" w:sz="0" w:space="0" w:color="auto"/>
            <w:right w:val="none" w:sz="0" w:space="0" w:color="auto"/>
          </w:divBdr>
        </w:div>
        <w:div w:id="1442994422">
          <w:marLeft w:val="0"/>
          <w:marRight w:val="0"/>
          <w:marTop w:val="0"/>
          <w:marBottom w:val="0"/>
          <w:divBdr>
            <w:top w:val="none" w:sz="0" w:space="0" w:color="auto"/>
            <w:left w:val="none" w:sz="0" w:space="0" w:color="auto"/>
            <w:bottom w:val="none" w:sz="0" w:space="0" w:color="auto"/>
            <w:right w:val="none" w:sz="0" w:space="0" w:color="auto"/>
          </w:divBdr>
        </w:div>
      </w:divsChild>
    </w:div>
    <w:div w:id="861361738">
      <w:bodyDiv w:val="1"/>
      <w:marLeft w:val="0"/>
      <w:marRight w:val="0"/>
      <w:marTop w:val="0"/>
      <w:marBottom w:val="0"/>
      <w:divBdr>
        <w:top w:val="none" w:sz="0" w:space="0" w:color="auto"/>
        <w:left w:val="none" w:sz="0" w:space="0" w:color="auto"/>
        <w:bottom w:val="none" w:sz="0" w:space="0" w:color="auto"/>
        <w:right w:val="none" w:sz="0" w:space="0" w:color="auto"/>
      </w:divBdr>
      <w:divsChild>
        <w:div w:id="1269118461">
          <w:marLeft w:val="0"/>
          <w:marRight w:val="0"/>
          <w:marTop w:val="0"/>
          <w:marBottom w:val="0"/>
          <w:divBdr>
            <w:top w:val="none" w:sz="0" w:space="0" w:color="auto"/>
            <w:left w:val="none" w:sz="0" w:space="0" w:color="auto"/>
            <w:bottom w:val="none" w:sz="0" w:space="0" w:color="auto"/>
            <w:right w:val="none" w:sz="0" w:space="0" w:color="auto"/>
          </w:divBdr>
        </w:div>
        <w:div w:id="885675179">
          <w:marLeft w:val="0"/>
          <w:marRight w:val="0"/>
          <w:marTop w:val="0"/>
          <w:marBottom w:val="0"/>
          <w:divBdr>
            <w:top w:val="none" w:sz="0" w:space="0" w:color="auto"/>
            <w:left w:val="none" w:sz="0" w:space="0" w:color="auto"/>
            <w:bottom w:val="none" w:sz="0" w:space="0" w:color="auto"/>
            <w:right w:val="none" w:sz="0" w:space="0" w:color="auto"/>
          </w:divBdr>
        </w:div>
        <w:div w:id="968392585">
          <w:marLeft w:val="0"/>
          <w:marRight w:val="0"/>
          <w:marTop w:val="0"/>
          <w:marBottom w:val="0"/>
          <w:divBdr>
            <w:top w:val="none" w:sz="0" w:space="0" w:color="auto"/>
            <w:left w:val="none" w:sz="0" w:space="0" w:color="auto"/>
            <w:bottom w:val="none" w:sz="0" w:space="0" w:color="auto"/>
            <w:right w:val="none" w:sz="0" w:space="0" w:color="auto"/>
          </w:divBdr>
        </w:div>
        <w:div w:id="1212351063">
          <w:marLeft w:val="0"/>
          <w:marRight w:val="0"/>
          <w:marTop w:val="0"/>
          <w:marBottom w:val="0"/>
          <w:divBdr>
            <w:top w:val="none" w:sz="0" w:space="0" w:color="auto"/>
            <w:left w:val="none" w:sz="0" w:space="0" w:color="auto"/>
            <w:bottom w:val="none" w:sz="0" w:space="0" w:color="auto"/>
            <w:right w:val="none" w:sz="0" w:space="0" w:color="auto"/>
          </w:divBdr>
        </w:div>
        <w:div w:id="1255897658">
          <w:marLeft w:val="0"/>
          <w:marRight w:val="0"/>
          <w:marTop w:val="0"/>
          <w:marBottom w:val="0"/>
          <w:divBdr>
            <w:top w:val="none" w:sz="0" w:space="0" w:color="auto"/>
            <w:left w:val="none" w:sz="0" w:space="0" w:color="auto"/>
            <w:bottom w:val="none" w:sz="0" w:space="0" w:color="auto"/>
            <w:right w:val="none" w:sz="0" w:space="0" w:color="auto"/>
          </w:divBdr>
        </w:div>
        <w:div w:id="1049572991">
          <w:marLeft w:val="0"/>
          <w:marRight w:val="0"/>
          <w:marTop w:val="0"/>
          <w:marBottom w:val="0"/>
          <w:divBdr>
            <w:top w:val="none" w:sz="0" w:space="0" w:color="auto"/>
            <w:left w:val="none" w:sz="0" w:space="0" w:color="auto"/>
            <w:bottom w:val="none" w:sz="0" w:space="0" w:color="auto"/>
            <w:right w:val="none" w:sz="0" w:space="0" w:color="auto"/>
          </w:divBdr>
        </w:div>
        <w:div w:id="882014390">
          <w:marLeft w:val="0"/>
          <w:marRight w:val="0"/>
          <w:marTop w:val="0"/>
          <w:marBottom w:val="0"/>
          <w:divBdr>
            <w:top w:val="none" w:sz="0" w:space="0" w:color="auto"/>
            <w:left w:val="none" w:sz="0" w:space="0" w:color="auto"/>
            <w:bottom w:val="none" w:sz="0" w:space="0" w:color="auto"/>
            <w:right w:val="none" w:sz="0" w:space="0" w:color="auto"/>
          </w:divBdr>
        </w:div>
        <w:div w:id="2093964344">
          <w:marLeft w:val="0"/>
          <w:marRight w:val="0"/>
          <w:marTop w:val="0"/>
          <w:marBottom w:val="0"/>
          <w:divBdr>
            <w:top w:val="none" w:sz="0" w:space="0" w:color="auto"/>
            <w:left w:val="none" w:sz="0" w:space="0" w:color="auto"/>
            <w:bottom w:val="none" w:sz="0" w:space="0" w:color="auto"/>
            <w:right w:val="none" w:sz="0" w:space="0" w:color="auto"/>
          </w:divBdr>
        </w:div>
        <w:div w:id="1931739721">
          <w:marLeft w:val="0"/>
          <w:marRight w:val="0"/>
          <w:marTop w:val="0"/>
          <w:marBottom w:val="0"/>
          <w:divBdr>
            <w:top w:val="none" w:sz="0" w:space="0" w:color="auto"/>
            <w:left w:val="none" w:sz="0" w:space="0" w:color="auto"/>
            <w:bottom w:val="none" w:sz="0" w:space="0" w:color="auto"/>
            <w:right w:val="none" w:sz="0" w:space="0" w:color="auto"/>
          </w:divBdr>
        </w:div>
        <w:div w:id="718436993">
          <w:marLeft w:val="0"/>
          <w:marRight w:val="0"/>
          <w:marTop w:val="0"/>
          <w:marBottom w:val="0"/>
          <w:divBdr>
            <w:top w:val="none" w:sz="0" w:space="0" w:color="auto"/>
            <w:left w:val="none" w:sz="0" w:space="0" w:color="auto"/>
            <w:bottom w:val="none" w:sz="0" w:space="0" w:color="auto"/>
            <w:right w:val="none" w:sz="0" w:space="0" w:color="auto"/>
          </w:divBdr>
        </w:div>
        <w:div w:id="1142380754">
          <w:marLeft w:val="0"/>
          <w:marRight w:val="0"/>
          <w:marTop w:val="0"/>
          <w:marBottom w:val="0"/>
          <w:divBdr>
            <w:top w:val="none" w:sz="0" w:space="0" w:color="auto"/>
            <w:left w:val="none" w:sz="0" w:space="0" w:color="auto"/>
            <w:bottom w:val="none" w:sz="0" w:space="0" w:color="auto"/>
            <w:right w:val="none" w:sz="0" w:space="0" w:color="auto"/>
          </w:divBdr>
        </w:div>
        <w:div w:id="225653358">
          <w:marLeft w:val="0"/>
          <w:marRight w:val="0"/>
          <w:marTop w:val="0"/>
          <w:marBottom w:val="0"/>
          <w:divBdr>
            <w:top w:val="none" w:sz="0" w:space="0" w:color="auto"/>
            <w:left w:val="none" w:sz="0" w:space="0" w:color="auto"/>
            <w:bottom w:val="none" w:sz="0" w:space="0" w:color="auto"/>
            <w:right w:val="none" w:sz="0" w:space="0" w:color="auto"/>
          </w:divBdr>
        </w:div>
      </w:divsChild>
    </w:div>
    <w:div w:id="1255480758">
      <w:bodyDiv w:val="1"/>
      <w:marLeft w:val="0"/>
      <w:marRight w:val="0"/>
      <w:marTop w:val="0"/>
      <w:marBottom w:val="0"/>
      <w:divBdr>
        <w:top w:val="none" w:sz="0" w:space="0" w:color="auto"/>
        <w:left w:val="none" w:sz="0" w:space="0" w:color="auto"/>
        <w:bottom w:val="none" w:sz="0" w:space="0" w:color="auto"/>
        <w:right w:val="none" w:sz="0" w:space="0" w:color="auto"/>
      </w:divBdr>
    </w:div>
    <w:div w:id="1353989676">
      <w:bodyDiv w:val="1"/>
      <w:marLeft w:val="0"/>
      <w:marRight w:val="0"/>
      <w:marTop w:val="0"/>
      <w:marBottom w:val="0"/>
      <w:divBdr>
        <w:top w:val="none" w:sz="0" w:space="0" w:color="auto"/>
        <w:left w:val="none" w:sz="0" w:space="0" w:color="auto"/>
        <w:bottom w:val="none" w:sz="0" w:space="0" w:color="auto"/>
        <w:right w:val="none" w:sz="0" w:space="0" w:color="auto"/>
      </w:divBdr>
    </w:div>
    <w:div w:id="164862703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75">
          <w:marLeft w:val="547"/>
          <w:marRight w:val="0"/>
          <w:marTop w:val="115"/>
          <w:marBottom w:val="0"/>
          <w:divBdr>
            <w:top w:val="none" w:sz="0" w:space="0" w:color="auto"/>
            <w:left w:val="none" w:sz="0" w:space="0" w:color="auto"/>
            <w:bottom w:val="none" w:sz="0" w:space="0" w:color="auto"/>
            <w:right w:val="none" w:sz="0" w:space="0" w:color="auto"/>
          </w:divBdr>
        </w:div>
        <w:div w:id="201256729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rsiones@ronvc.co.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enio@uclv.edu.cu" TargetMode="External"/><Relationship Id="rId4" Type="http://schemas.openxmlformats.org/officeDocument/2006/relationships/settings" Target="settings.xml"/><Relationship Id="rId9" Type="http://schemas.openxmlformats.org/officeDocument/2006/relationships/hyperlink" Target="mailto:innovaci&#243;n@cubaron.co.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xmlns:b="http://schemas.openxmlformats.org/officeDocument/2006/bibliography" xmlns="http://schemas.openxmlformats.org/officeDocument/2006/bibliography">
    <b:Tag>MarcadorDePosición1</b:Tag>
    <b:RefOrder>1</b:RefOrder>
  </b:Source>
  <b:Source xmlns:b="http://schemas.openxmlformats.org/officeDocument/2006/bibliography" xmlns="http://schemas.openxmlformats.org/officeDocument/2006/bibliography">
    <b:Tag>1</b:Tag>
    <b:RefOrder>2</b:RefOrder>
  </b:Source>
</b:Sources>
</file>

<file path=customXml/itemProps1.xml><?xml version="1.0" encoding="utf-8"?>
<ds:datastoreItem xmlns:ds="http://schemas.openxmlformats.org/officeDocument/2006/customXml" ds:itemID="{A8E45B67-2EB7-467A-96C4-C196CC6C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617</Words>
  <Characters>3398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inversiones</dc:creator>
  <cp:lastModifiedBy>Diana Concepcion Toledo</cp:lastModifiedBy>
  <cp:revision>8</cp:revision>
  <dcterms:created xsi:type="dcterms:W3CDTF">2019-02-26T20:33:00Z</dcterms:created>
  <dcterms:modified xsi:type="dcterms:W3CDTF">2019-04-29T20:22:00Z</dcterms:modified>
</cp:coreProperties>
</file>