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61CC0" w14:textId="1EEECE79" w:rsidR="00E1575F" w:rsidRPr="000E6453" w:rsidRDefault="007B2FF9" w:rsidP="002F73FF">
      <w:pPr>
        <w:tabs>
          <w:tab w:val="center" w:pos="4510"/>
          <w:tab w:val="right" w:pos="9072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U</w:t>
      </w:r>
      <w:r w:rsidRPr="002F73FF">
        <w:rPr>
          <w:rFonts w:ascii="Times New Roman" w:hAnsi="Times New Roman" w:cs="Times New Roman"/>
          <w:b/>
          <w:sz w:val="32"/>
          <w:szCs w:val="28"/>
        </w:rPr>
        <w:t xml:space="preserve">so de </w:t>
      </w:r>
      <w:r>
        <w:rPr>
          <w:rFonts w:ascii="Times New Roman" w:hAnsi="Times New Roman" w:cs="Times New Roman"/>
          <w:b/>
          <w:sz w:val="32"/>
          <w:szCs w:val="28"/>
        </w:rPr>
        <w:t xml:space="preserve">las </w:t>
      </w:r>
      <w:r w:rsidRPr="002F73FF">
        <w:rPr>
          <w:rFonts w:ascii="Times New Roman" w:hAnsi="Times New Roman" w:cs="Times New Roman"/>
          <w:b/>
          <w:sz w:val="32"/>
          <w:szCs w:val="28"/>
        </w:rPr>
        <w:t>escorias</w:t>
      </w:r>
      <w:r>
        <w:rPr>
          <w:rFonts w:ascii="Times New Roman" w:hAnsi="Times New Roman" w:cs="Times New Roman"/>
          <w:b/>
          <w:sz w:val="32"/>
          <w:szCs w:val="28"/>
        </w:rPr>
        <w:t xml:space="preserve"> de incineración de residuos sólidos urbanos</w:t>
      </w:r>
      <w:r>
        <w:rPr>
          <w:rFonts w:ascii="Times New Roman" w:hAnsi="Times New Roman" w:cs="Times New Roman"/>
          <w:b/>
          <w:sz w:val="32"/>
          <w:szCs w:val="28"/>
        </w:rPr>
        <w:t xml:space="preserve"> para la eliminación del CO</w:t>
      </w:r>
      <w:r w:rsidRPr="007B2FF9">
        <w:rPr>
          <w:rFonts w:ascii="Times New Roman" w:hAnsi="Times New Roman" w:cs="Times New Roman"/>
          <w:b/>
          <w:sz w:val="32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32"/>
          <w:szCs w:val="28"/>
        </w:rPr>
        <w:t xml:space="preserve"> contenido en un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biogas</w:t>
      </w:r>
      <w:proofErr w:type="spellEnd"/>
      <w:r w:rsidR="002F73FF" w:rsidRPr="002F73FF">
        <w:rPr>
          <w:rFonts w:ascii="Times New Roman" w:hAnsi="Times New Roman" w:cs="Times New Roman"/>
          <w:b/>
          <w:sz w:val="32"/>
          <w:szCs w:val="28"/>
        </w:rPr>
        <w:t>.</w:t>
      </w:r>
    </w:p>
    <w:p w14:paraId="64D9CB23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F24E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66617" w14:textId="49A94AE5" w:rsidR="00E1575F" w:rsidRPr="000E6453" w:rsidRDefault="001A26AD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Josep Maria Chimenos</w:t>
      </w:r>
      <w:r w:rsidR="00C8766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C87666" w:rsidRPr="00C87666">
        <w:rPr>
          <w:rFonts w:ascii="Times New Roman" w:hAnsi="Times New Roman" w:cs="Times New Roman"/>
          <w:sz w:val="24"/>
          <w:szCs w:val="24"/>
          <w:u w:val="single"/>
        </w:rPr>
        <w:t>Sergi Astals</w:t>
      </w:r>
    </w:p>
    <w:p w14:paraId="43274C55" w14:textId="61E9F0B8" w:rsidR="00E1575F" w:rsidRPr="000E6453" w:rsidRDefault="00CC6623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Centro DIOPMA, Departamento de Ciencia de Materiales y Química Física, Universitat de Barcelona</w:t>
      </w:r>
      <w:r w:rsidR="00DA5220">
        <w:rPr>
          <w:rFonts w:ascii="Times New Roman" w:hAnsi="Times New Roman" w:cs="Times New Roman"/>
          <w:i/>
          <w:sz w:val="24"/>
          <w:szCs w:val="24"/>
        </w:rPr>
        <w:t>,</w:t>
      </w:r>
      <w:r w:rsidR="00DA5220" w:rsidRPr="00DA5220">
        <w:t xml:space="preserve"> </w:t>
      </w:r>
      <w:r w:rsidR="00DA5220" w:rsidRPr="00DA5220">
        <w:rPr>
          <w:rFonts w:ascii="Times New Roman" w:hAnsi="Times New Roman" w:cs="Times New Roman"/>
          <w:i/>
          <w:sz w:val="24"/>
          <w:szCs w:val="24"/>
        </w:rPr>
        <w:t xml:space="preserve">Martí i Franquès, 1, 08028-Barcelona, </w:t>
      </w:r>
      <w:r w:rsidR="00DA5220">
        <w:rPr>
          <w:rFonts w:ascii="Times New Roman" w:hAnsi="Times New Roman" w:cs="Times New Roman"/>
          <w:i/>
          <w:sz w:val="24"/>
          <w:szCs w:val="24"/>
        </w:rPr>
        <w:t>España</w:t>
      </w:r>
    </w:p>
    <w:p w14:paraId="55A839C3" w14:textId="17578DA4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BCC25C" w14:textId="51CAE909" w:rsidR="00E1575F" w:rsidRDefault="000E6453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correo electrónico de contacto: </w:t>
      </w:r>
      <w:hyperlink r:id="rId7" w:history="1">
        <w:r w:rsidR="002F73FF" w:rsidRPr="002F76A9">
          <w:rPr>
            <w:rStyle w:val="Enlla"/>
            <w:rFonts w:ascii="Times New Roman" w:hAnsi="Times New Roman" w:cs="Times New Roman"/>
            <w:i/>
            <w:sz w:val="24"/>
            <w:szCs w:val="24"/>
          </w:rPr>
          <w:t>chimenos@ub.edu</w:t>
        </w:r>
      </w:hyperlink>
    </w:p>
    <w:p w14:paraId="31791911" w14:textId="77777777"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6C42" w14:textId="77777777" w:rsidR="00E1575F" w:rsidRPr="000E6453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</w:p>
    <w:p w14:paraId="1D1CD39B" w14:textId="77777777"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BBF16" w14:textId="02E8FAF8" w:rsidR="00DF5596" w:rsidRDefault="00A96F72" w:rsidP="0023154C">
      <w:pPr>
        <w:tabs>
          <w:tab w:val="right" w:pos="9072"/>
        </w:tabs>
        <w:jc w:val="both"/>
        <w:rPr>
          <w:rFonts w:ascii="Times New Roman" w:hAnsi="Times New Roman" w:cs="Times New Roman"/>
        </w:rPr>
      </w:pPr>
      <w:r w:rsidRPr="00A96F72">
        <w:rPr>
          <w:rFonts w:ascii="Times New Roman" w:hAnsi="Times New Roman" w:cs="Times New Roman"/>
        </w:rPr>
        <w:t xml:space="preserve">La mejora </w:t>
      </w:r>
      <w:r>
        <w:rPr>
          <w:rFonts w:ascii="Times New Roman" w:hAnsi="Times New Roman" w:cs="Times New Roman"/>
        </w:rPr>
        <w:t xml:space="preserve">en la composición </w:t>
      </w:r>
      <w:r w:rsidRPr="00A96F72">
        <w:rPr>
          <w:rFonts w:ascii="Times New Roman" w:hAnsi="Times New Roman" w:cs="Times New Roman"/>
        </w:rPr>
        <w:t>del biogás</w:t>
      </w:r>
      <w:r w:rsidR="00DC74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generado a partir de la fracción orgánica de los residuos municipales (FORM), mediante la utilización</w:t>
      </w:r>
      <w:r w:rsidR="00DC74F0">
        <w:rPr>
          <w:rFonts w:ascii="Times New Roman" w:hAnsi="Times New Roman" w:cs="Times New Roman"/>
        </w:rPr>
        <w:t xml:space="preserve"> de la</w:t>
      </w:r>
      <w:r>
        <w:rPr>
          <w:rFonts w:ascii="Times New Roman" w:hAnsi="Times New Roman" w:cs="Times New Roman"/>
        </w:rPr>
        <w:t xml:space="preserve">s escorias </w:t>
      </w:r>
      <w:r w:rsidR="00DC74F0">
        <w:rPr>
          <w:rFonts w:ascii="Times New Roman" w:hAnsi="Times New Roman" w:cs="Times New Roman"/>
        </w:rPr>
        <w:t xml:space="preserve">generadas durante la </w:t>
      </w:r>
      <w:r w:rsidRPr="00A96F72">
        <w:rPr>
          <w:rFonts w:ascii="Times New Roman" w:hAnsi="Times New Roman" w:cs="Times New Roman"/>
        </w:rPr>
        <w:t xml:space="preserve">incineración de </w:t>
      </w:r>
      <w:r w:rsidR="00DC74F0">
        <w:rPr>
          <w:rFonts w:ascii="Times New Roman" w:hAnsi="Times New Roman" w:cs="Times New Roman"/>
        </w:rPr>
        <w:t xml:space="preserve">la fracción resto de los </w:t>
      </w:r>
      <w:r>
        <w:rPr>
          <w:rFonts w:ascii="Times New Roman" w:hAnsi="Times New Roman" w:cs="Times New Roman"/>
        </w:rPr>
        <w:t xml:space="preserve">los </w:t>
      </w:r>
      <w:r w:rsidRPr="00A96F72">
        <w:rPr>
          <w:rFonts w:ascii="Times New Roman" w:hAnsi="Times New Roman" w:cs="Times New Roman"/>
        </w:rPr>
        <w:t xml:space="preserve">residuos sólidos </w:t>
      </w:r>
      <w:r>
        <w:rPr>
          <w:rFonts w:ascii="Times New Roman" w:hAnsi="Times New Roman" w:cs="Times New Roman"/>
        </w:rPr>
        <w:t>urbanos</w:t>
      </w:r>
      <w:r w:rsidRPr="00A96F72">
        <w:rPr>
          <w:rFonts w:ascii="Times New Roman" w:hAnsi="Times New Roman" w:cs="Times New Roman"/>
        </w:rPr>
        <w:t xml:space="preserve"> (RSU)</w:t>
      </w:r>
      <w:r w:rsidR="00DC74F0">
        <w:rPr>
          <w:rFonts w:ascii="Times New Roman" w:hAnsi="Times New Roman" w:cs="Times New Roman"/>
        </w:rPr>
        <w:t>,</w:t>
      </w:r>
      <w:r w:rsidRPr="00A96F72">
        <w:rPr>
          <w:rFonts w:ascii="Times New Roman" w:hAnsi="Times New Roman" w:cs="Times New Roman"/>
        </w:rPr>
        <w:t xml:space="preserve"> es especialmente interesante para las instalaciones de tratamiento integradas, ya que permitiría cerrar un ciclo completo en la gestión de </w:t>
      </w:r>
      <w:r>
        <w:rPr>
          <w:rFonts w:ascii="Times New Roman" w:hAnsi="Times New Roman" w:cs="Times New Roman"/>
        </w:rPr>
        <w:t xml:space="preserve">los </w:t>
      </w:r>
      <w:r w:rsidR="00DC74F0">
        <w:rPr>
          <w:rFonts w:ascii="Times New Roman" w:hAnsi="Times New Roman" w:cs="Times New Roman"/>
        </w:rPr>
        <w:t>residuos municipales</w:t>
      </w:r>
      <w:r w:rsidRPr="00A96F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C74F0">
        <w:rPr>
          <w:rFonts w:ascii="Times New Roman" w:hAnsi="Times New Roman" w:cs="Times New Roman"/>
        </w:rPr>
        <w:t>El objetivo de este trabajo de</w:t>
      </w:r>
      <w:r w:rsidRPr="00A96F72">
        <w:rPr>
          <w:rFonts w:ascii="Times New Roman" w:hAnsi="Times New Roman" w:cs="Times New Roman"/>
        </w:rPr>
        <w:t xml:space="preserve"> investigación fue evaluar la interacción entre las </w:t>
      </w:r>
      <w:r>
        <w:rPr>
          <w:rFonts w:ascii="Times New Roman" w:hAnsi="Times New Roman" w:cs="Times New Roman"/>
        </w:rPr>
        <w:t xml:space="preserve">escorias de incineración de RSU </w:t>
      </w:r>
      <w:r w:rsidRPr="00A96F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</w:t>
      </w:r>
      <w:r w:rsidRPr="00A96F72">
        <w:rPr>
          <w:rFonts w:ascii="Times New Roman" w:hAnsi="Times New Roman" w:cs="Times New Roman"/>
        </w:rPr>
        <w:t>BA) y el biogás</w:t>
      </w:r>
      <w:r>
        <w:rPr>
          <w:rFonts w:ascii="Times New Roman" w:hAnsi="Times New Roman" w:cs="Times New Roman"/>
        </w:rPr>
        <w:t xml:space="preserve"> generado durante</w:t>
      </w:r>
      <w:r w:rsidRPr="00A96F72">
        <w:rPr>
          <w:rFonts w:ascii="Times New Roman" w:hAnsi="Times New Roman" w:cs="Times New Roman"/>
        </w:rPr>
        <w:t xml:space="preserve"> la digestión anaeróbica</w:t>
      </w:r>
      <w:r>
        <w:rPr>
          <w:rFonts w:ascii="Times New Roman" w:hAnsi="Times New Roman" w:cs="Times New Roman"/>
        </w:rPr>
        <w:t xml:space="preserve"> de la FORM, </w:t>
      </w:r>
      <w:r w:rsidRPr="00A96F72">
        <w:rPr>
          <w:rFonts w:ascii="Times New Roman" w:hAnsi="Times New Roman" w:cs="Times New Roman"/>
        </w:rPr>
        <w:t xml:space="preserve">con </w:t>
      </w:r>
      <w:r>
        <w:rPr>
          <w:rFonts w:ascii="Times New Roman" w:hAnsi="Times New Roman" w:cs="Times New Roman"/>
        </w:rPr>
        <w:t xml:space="preserve">el objetivo </w:t>
      </w:r>
      <w:r w:rsidRPr="00A96F72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mejorar su composición</w:t>
      </w:r>
      <w:r w:rsidR="00DC74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por eliminación del </w:t>
      </w:r>
      <w:r w:rsidRPr="00A96F72">
        <w:rPr>
          <w:rFonts w:ascii="Times New Roman" w:hAnsi="Times New Roman" w:cs="Times New Roman"/>
        </w:rPr>
        <w:t>CO</w:t>
      </w:r>
      <w:r w:rsidRPr="00A96F72">
        <w:rPr>
          <w:rFonts w:ascii="Times New Roman" w:hAnsi="Times New Roman" w:cs="Times New Roman"/>
          <w:vertAlign w:val="subscript"/>
        </w:rPr>
        <w:t>2</w:t>
      </w:r>
      <w:r w:rsidRPr="00A96F72">
        <w:rPr>
          <w:rFonts w:ascii="Times New Roman" w:hAnsi="Times New Roman" w:cs="Times New Roman"/>
        </w:rPr>
        <w:t xml:space="preserve"> y </w:t>
      </w:r>
      <w:r w:rsidR="00DC74F0">
        <w:rPr>
          <w:rFonts w:ascii="Times New Roman" w:hAnsi="Times New Roman" w:cs="Times New Roman"/>
        </w:rPr>
        <w:t xml:space="preserve">el </w:t>
      </w:r>
      <w:r w:rsidRPr="00A96F72">
        <w:rPr>
          <w:rFonts w:ascii="Times New Roman" w:hAnsi="Times New Roman" w:cs="Times New Roman"/>
        </w:rPr>
        <w:t>H</w:t>
      </w:r>
      <w:r w:rsidRPr="00A96F72">
        <w:rPr>
          <w:rFonts w:ascii="Times New Roman" w:hAnsi="Times New Roman" w:cs="Times New Roman"/>
          <w:vertAlign w:val="subscript"/>
        </w:rPr>
        <w:t>2</w:t>
      </w:r>
      <w:r w:rsidRPr="00A96F7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contenidos</w:t>
      </w:r>
      <w:r w:rsidRPr="00A96F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obteniendo</w:t>
      </w:r>
      <w:r w:rsidR="00DC74F0">
        <w:rPr>
          <w:rFonts w:ascii="Times New Roman" w:hAnsi="Times New Roman" w:cs="Times New Roman"/>
        </w:rPr>
        <w:t xml:space="preserve"> a partir del biogás</w:t>
      </w:r>
      <w:r>
        <w:rPr>
          <w:rFonts w:ascii="Times New Roman" w:hAnsi="Times New Roman" w:cs="Times New Roman"/>
        </w:rPr>
        <w:t xml:space="preserve"> un biometano que pudiera ser incorporado a la red de distribución de</w:t>
      </w:r>
      <w:r w:rsidR="00DC74F0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gas natural. Con este objetivo, se estudiaron como principales variables el uso de diferentes fracciones granulométricas de las IBA</w:t>
      </w:r>
      <w:r w:rsidRPr="00A96F72">
        <w:rPr>
          <w:rFonts w:ascii="Times New Roman" w:hAnsi="Times New Roman" w:cs="Times New Roman"/>
        </w:rPr>
        <w:t xml:space="preserve"> y el </w:t>
      </w:r>
      <w:r w:rsidR="007C3498">
        <w:rPr>
          <w:rFonts w:ascii="Times New Roman" w:hAnsi="Times New Roman" w:cs="Times New Roman"/>
        </w:rPr>
        <w:t xml:space="preserve">grado de </w:t>
      </w:r>
      <w:r w:rsidR="00DC74F0">
        <w:rPr>
          <w:rFonts w:ascii="Times New Roman" w:hAnsi="Times New Roman" w:cs="Times New Roman"/>
        </w:rPr>
        <w:t>envejecimiento</w:t>
      </w:r>
      <w:r w:rsidR="007C3498">
        <w:rPr>
          <w:rFonts w:ascii="Times New Roman" w:hAnsi="Times New Roman" w:cs="Times New Roman"/>
        </w:rPr>
        <w:t xml:space="preserve"> de las mismas a la intemperie</w:t>
      </w:r>
      <w:r w:rsidRPr="00A96F72">
        <w:rPr>
          <w:rFonts w:ascii="Times New Roman" w:hAnsi="Times New Roman" w:cs="Times New Roman"/>
        </w:rPr>
        <w:t xml:space="preserve">. La fracción más fina de </w:t>
      </w:r>
      <w:r w:rsidR="007C3498">
        <w:rPr>
          <w:rFonts w:ascii="Times New Roman" w:hAnsi="Times New Roman" w:cs="Times New Roman"/>
        </w:rPr>
        <w:t xml:space="preserve">las escorias de incineración sin </w:t>
      </w:r>
      <w:r w:rsidR="00DC74F0">
        <w:rPr>
          <w:rFonts w:ascii="Times New Roman" w:hAnsi="Times New Roman" w:cs="Times New Roman"/>
        </w:rPr>
        <w:t>envejecer</w:t>
      </w:r>
      <w:r w:rsidR="007C3498">
        <w:rPr>
          <w:rFonts w:ascii="Times New Roman" w:hAnsi="Times New Roman" w:cs="Times New Roman"/>
        </w:rPr>
        <w:t xml:space="preserve"> </w:t>
      </w:r>
      <w:r w:rsidRPr="00A96F72">
        <w:rPr>
          <w:rFonts w:ascii="Times New Roman" w:hAnsi="Times New Roman" w:cs="Times New Roman"/>
        </w:rPr>
        <w:t>(F</w:t>
      </w:r>
      <w:r w:rsidR="007C3498">
        <w:rPr>
          <w:rFonts w:ascii="Times New Roman" w:hAnsi="Times New Roman" w:cs="Times New Roman"/>
        </w:rPr>
        <w:t>I</w:t>
      </w:r>
      <w:r w:rsidRPr="00A96F72">
        <w:rPr>
          <w:rFonts w:ascii="Times New Roman" w:hAnsi="Times New Roman" w:cs="Times New Roman"/>
        </w:rPr>
        <w:t xml:space="preserve">BA) presentó el mejor rendimiento, con una capacidad de </w:t>
      </w:r>
      <w:r w:rsidR="007C3498">
        <w:rPr>
          <w:rFonts w:ascii="Times New Roman" w:hAnsi="Times New Roman" w:cs="Times New Roman"/>
        </w:rPr>
        <w:t xml:space="preserve">absorción </w:t>
      </w:r>
      <w:r w:rsidR="00DC74F0">
        <w:rPr>
          <w:rFonts w:ascii="Times New Roman" w:hAnsi="Times New Roman" w:cs="Times New Roman"/>
        </w:rPr>
        <w:t>que oscila entre los 30 y</w:t>
      </w:r>
      <w:r w:rsidR="007C3498">
        <w:rPr>
          <w:rFonts w:ascii="Times New Roman" w:hAnsi="Times New Roman" w:cs="Times New Roman"/>
        </w:rPr>
        <w:t xml:space="preserve"> </w:t>
      </w:r>
      <w:r w:rsidRPr="00A96F72">
        <w:rPr>
          <w:rFonts w:ascii="Times New Roman" w:hAnsi="Times New Roman" w:cs="Times New Roman"/>
        </w:rPr>
        <w:t xml:space="preserve">50 kg </w:t>
      </w:r>
      <w:r w:rsidR="007C3498">
        <w:rPr>
          <w:rFonts w:ascii="Times New Roman" w:hAnsi="Times New Roman" w:cs="Times New Roman"/>
        </w:rPr>
        <w:t xml:space="preserve">de </w:t>
      </w:r>
      <w:r w:rsidRPr="00A96F72">
        <w:rPr>
          <w:rFonts w:ascii="Times New Roman" w:hAnsi="Times New Roman" w:cs="Times New Roman"/>
        </w:rPr>
        <w:t>CO</w:t>
      </w:r>
      <w:r w:rsidRPr="007C3498">
        <w:rPr>
          <w:rFonts w:ascii="Times New Roman" w:hAnsi="Times New Roman" w:cs="Times New Roman"/>
          <w:vertAlign w:val="subscript"/>
        </w:rPr>
        <w:t>2</w:t>
      </w:r>
      <w:r w:rsidR="007C3498">
        <w:rPr>
          <w:rFonts w:ascii="Times New Roman" w:hAnsi="Times New Roman" w:cs="Times New Roman"/>
        </w:rPr>
        <w:t>·</w:t>
      </w:r>
      <w:r w:rsidRPr="00A96F72">
        <w:rPr>
          <w:rFonts w:ascii="Times New Roman" w:hAnsi="Times New Roman" w:cs="Times New Roman"/>
        </w:rPr>
        <w:t>t</w:t>
      </w:r>
      <w:r w:rsidR="007C3498" w:rsidRPr="007C3498">
        <w:rPr>
          <w:rFonts w:ascii="Times New Roman" w:hAnsi="Times New Roman" w:cs="Times New Roman"/>
          <w:vertAlign w:val="superscript"/>
        </w:rPr>
        <w:t>-</w:t>
      </w:r>
      <w:r w:rsidRPr="007C3498">
        <w:rPr>
          <w:rFonts w:ascii="Times New Roman" w:hAnsi="Times New Roman" w:cs="Times New Roman"/>
          <w:vertAlign w:val="superscript"/>
        </w:rPr>
        <w:t>1</w:t>
      </w:r>
      <w:r w:rsidRPr="00A96F72">
        <w:rPr>
          <w:rFonts w:ascii="Times New Roman" w:hAnsi="Times New Roman" w:cs="Times New Roman"/>
        </w:rPr>
        <w:t xml:space="preserve"> F</w:t>
      </w:r>
      <w:r w:rsidR="007C3498">
        <w:rPr>
          <w:rFonts w:ascii="Times New Roman" w:hAnsi="Times New Roman" w:cs="Times New Roman"/>
        </w:rPr>
        <w:t>I</w:t>
      </w:r>
      <w:r w:rsidRPr="00A96F72">
        <w:rPr>
          <w:rFonts w:ascii="Times New Roman" w:hAnsi="Times New Roman" w:cs="Times New Roman"/>
        </w:rPr>
        <w:t>BA. La capacidad de absorción de la</w:t>
      </w:r>
      <w:r w:rsidR="007C3498">
        <w:rPr>
          <w:rFonts w:ascii="Times New Roman" w:hAnsi="Times New Roman" w:cs="Times New Roman"/>
        </w:rPr>
        <w:t xml:space="preserve">s escorias de incineraicón atemperadas </w:t>
      </w:r>
      <w:r w:rsidRPr="00A96F72">
        <w:rPr>
          <w:rFonts w:ascii="Times New Roman" w:hAnsi="Times New Roman" w:cs="Times New Roman"/>
        </w:rPr>
        <w:t>(W</w:t>
      </w:r>
      <w:r w:rsidR="007C3498">
        <w:rPr>
          <w:rFonts w:ascii="Times New Roman" w:hAnsi="Times New Roman" w:cs="Times New Roman"/>
        </w:rPr>
        <w:t>I</w:t>
      </w:r>
      <w:r w:rsidRPr="00A96F72">
        <w:rPr>
          <w:rFonts w:ascii="Times New Roman" w:hAnsi="Times New Roman" w:cs="Times New Roman"/>
        </w:rPr>
        <w:t xml:space="preserve">BA) fue inferior a la registrada para el </w:t>
      </w:r>
      <w:r w:rsidR="007C3498">
        <w:rPr>
          <w:rFonts w:ascii="Times New Roman" w:hAnsi="Times New Roman" w:cs="Times New Roman"/>
        </w:rPr>
        <w:t>material sin atemperar</w:t>
      </w:r>
      <w:r w:rsidRPr="00A96F72">
        <w:rPr>
          <w:rFonts w:ascii="Times New Roman" w:hAnsi="Times New Roman" w:cs="Times New Roman"/>
        </w:rPr>
        <w:t>. A partir de los resultados obten</w:t>
      </w:r>
      <w:bookmarkStart w:id="0" w:name="_GoBack"/>
      <w:bookmarkEnd w:id="0"/>
      <w:r w:rsidRPr="00A96F72">
        <w:rPr>
          <w:rFonts w:ascii="Times New Roman" w:hAnsi="Times New Roman" w:cs="Times New Roman"/>
        </w:rPr>
        <w:t>idos, se puede afirmar que la capacidad de absorción de CO</w:t>
      </w:r>
      <w:r w:rsidRPr="007C3498">
        <w:rPr>
          <w:rFonts w:ascii="Times New Roman" w:hAnsi="Times New Roman" w:cs="Times New Roman"/>
          <w:vertAlign w:val="subscript"/>
        </w:rPr>
        <w:t>2</w:t>
      </w:r>
      <w:r w:rsidRPr="00A96F72">
        <w:rPr>
          <w:rFonts w:ascii="Times New Roman" w:hAnsi="Times New Roman" w:cs="Times New Roman"/>
        </w:rPr>
        <w:t xml:space="preserve"> de las </w:t>
      </w:r>
      <w:r w:rsidR="007C3498">
        <w:rPr>
          <w:rFonts w:ascii="Times New Roman" w:hAnsi="Times New Roman" w:cs="Times New Roman"/>
        </w:rPr>
        <w:t xml:space="preserve">escorias de incineración </w:t>
      </w:r>
      <w:r w:rsidRPr="00A96F72">
        <w:rPr>
          <w:rFonts w:ascii="Times New Roman" w:hAnsi="Times New Roman" w:cs="Times New Roman"/>
        </w:rPr>
        <w:t xml:space="preserve">se basa principalmente en la fracción más fina </w:t>
      </w:r>
      <w:r w:rsidR="007C3498">
        <w:rPr>
          <w:rFonts w:ascii="Times New Roman" w:hAnsi="Times New Roman" w:cs="Times New Roman"/>
        </w:rPr>
        <w:t xml:space="preserve">de las misma, </w:t>
      </w:r>
      <w:r w:rsidRPr="00A96F72">
        <w:rPr>
          <w:rFonts w:ascii="Times New Roman" w:hAnsi="Times New Roman" w:cs="Times New Roman"/>
        </w:rPr>
        <w:t>debido</w:t>
      </w:r>
      <w:r w:rsidR="007C3498">
        <w:rPr>
          <w:rFonts w:ascii="Times New Roman" w:hAnsi="Times New Roman" w:cs="Times New Roman"/>
        </w:rPr>
        <w:t xml:space="preserve"> principalmente a su </w:t>
      </w:r>
      <w:r w:rsidRPr="00A96F72">
        <w:rPr>
          <w:rFonts w:ascii="Times New Roman" w:hAnsi="Times New Roman" w:cs="Times New Roman"/>
        </w:rPr>
        <w:t xml:space="preserve">mayor </w:t>
      </w:r>
      <w:r w:rsidR="007C3498">
        <w:rPr>
          <w:rFonts w:ascii="Times New Roman" w:hAnsi="Times New Roman" w:cs="Times New Roman"/>
        </w:rPr>
        <w:t>superficie específica y a su mayor contenido de cal</w:t>
      </w:r>
      <w:r w:rsidRPr="00A96F72">
        <w:rPr>
          <w:rFonts w:ascii="Times New Roman" w:hAnsi="Times New Roman" w:cs="Times New Roman"/>
        </w:rPr>
        <w:t xml:space="preserve">. </w:t>
      </w:r>
      <w:r w:rsidR="00DC74F0">
        <w:rPr>
          <w:rFonts w:ascii="Times New Roman" w:hAnsi="Times New Roman" w:cs="Times New Roman"/>
        </w:rPr>
        <w:t>En referencia</w:t>
      </w:r>
      <w:r w:rsidRPr="00A96F72">
        <w:rPr>
          <w:rFonts w:ascii="Times New Roman" w:hAnsi="Times New Roman" w:cs="Times New Roman"/>
        </w:rPr>
        <w:t xml:space="preserve"> a la capacidad de absorción de H</w:t>
      </w:r>
      <w:r w:rsidRPr="007C3498">
        <w:rPr>
          <w:rFonts w:ascii="Times New Roman" w:hAnsi="Times New Roman" w:cs="Times New Roman"/>
          <w:vertAlign w:val="subscript"/>
        </w:rPr>
        <w:t>2</w:t>
      </w:r>
      <w:r w:rsidRPr="00A96F72">
        <w:rPr>
          <w:rFonts w:ascii="Times New Roman" w:hAnsi="Times New Roman" w:cs="Times New Roman"/>
        </w:rPr>
        <w:t xml:space="preserve">S, </w:t>
      </w:r>
      <w:r w:rsidR="007C3498">
        <w:rPr>
          <w:rFonts w:ascii="Times New Roman" w:hAnsi="Times New Roman" w:cs="Times New Roman"/>
        </w:rPr>
        <w:t>las escorias de incineración atemperadas presentaron</w:t>
      </w:r>
      <w:r w:rsidRPr="00A96F72">
        <w:rPr>
          <w:rFonts w:ascii="Times New Roman" w:hAnsi="Times New Roman" w:cs="Times New Roman"/>
        </w:rPr>
        <w:t xml:space="preserve"> un mejor rendimiento, con valores que oscilan entre 3</w:t>
      </w:r>
      <w:r w:rsidR="007C3498">
        <w:rPr>
          <w:rFonts w:ascii="Times New Roman" w:hAnsi="Times New Roman" w:cs="Times New Roman"/>
        </w:rPr>
        <w:t xml:space="preserve"> y </w:t>
      </w:r>
      <w:r w:rsidRPr="00A96F72">
        <w:rPr>
          <w:rFonts w:ascii="Times New Roman" w:hAnsi="Times New Roman" w:cs="Times New Roman"/>
        </w:rPr>
        <w:t>5 kg H</w:t>
      </w:r>
      <w:r w:rsidRPr="007C3498">
        <w:rPr>
          <w:rFonts w:ascii="Times New Roman" w:hAnsi="Times New Roman" w:cs="Times New Roman"/>
          <w:vertAlign w:val="subscript"/>
        </w:rPr>
        <w:t>2</w:t>
      </w:r>
      <w:r w:rsidRPr="00A96F72">
        <w:rPr>
          <w:rFonts w:ascii="Times New Roman" w:hAnsi="Times New Roman" w:cs="Times New Roman"/>
        </w:rPr>
        <w:t>S</w:t>
      </w:r>
      <w:r w:rsidR="007C3498">
        <w:rPr>
          <w:rFonts w:ascii="Times New Roman" w:hAnsi="Times New Roman" w:cs="Times New Roman"/>
        </w:rPr>
        <w:t>·</w:t>
      </w:r>
      <w:r w:rsidRPr="00A96F72">
        <w:rPr>
          <w:rFonts w:ascii="Times New Roman" w:hAnsi="Times New Roman" w:cs="Times New Roman"/>
        </w:rPr>
        <w:t>t</w:t>
      </w:r>
      <w:r w:rsidR="007C3498" w:rsidRPr="007C3498">
        <w:rPr>
          <w:rFonts w:ascii="Times New Roman" w:hAnsi="Times New Roman" w:cs="Times New Roman"/>
          <w:vertAlign w:val="superscript"/>
        </w:rPr>
        <w:t>-</w:t>
      </w:r>
      <w:r w:rsidRPr="007C3498">
        <w:rPr>
          <w:rFonts w:ascii="Times New Roman" w:hAnsi="Times New Roman" w:cs="Times New Roman"/>
          <w:vertAlign w:val="superscript"/>
        </w:rPr>
        <w:t>1</w:t>
      </w:r>
      <w:r w:rsidRPr="00A96F72">
        <w:rPr>
          <w:rFonts w:ascii="Times New Roman" w:hAnsi="Times New Roman" w:cs="Times New Roman"/>
        </w:rPr>
        <w:t xml:space="preserve"> W</w:t>
      </w:r>
      <w:r w:rsidR="007C3498">
        <w:rPr>
          <w:rFonts w:ascii="Times New Roman" w:hAnsi="Times New Roman" w:cs="Times New Roman"/>
        </w:rPr>
        <w:t>I</w:t>
      </w:r>
      <w:r w:rsidRPr="00A96F72">
        <w:rPr>
          <w:rFonts w:ascii="Times New Roman" w:hAnsi="Times New Roman" w:cs="Times New Roman"/>
        </w:rPr>
        <w:t>BA. Además</w:t>
      </w:r>
      <w:r w:rsidR="00DC74F0">
        <w:rPr>
          <w:rFonts w:ascii="Times New Roman" w:hAnsi="Times New Roman" w:cs="Times New Roman"/>
        </w:rPr>
        <w:t>,</w:t>
      </w:r>
      <w:r w:rsidRPr="00A96F72">
        <w:rPr>
          <w:rFonts w:ascii="Times New Roman" w:hAnsi="Times New Roman" w:cs="Times New Roman"/>
        </w:rPr>
        <w:t xml:space="preserve"> de la mejora energétic</w:t>
      </w:r>
      <w:r w:rsidR="00DC74F0">
        <w:rPr>
          <w:rFonts w:ascii="Times New Roman" w:hAnsi="Times New Roman" w:cs="Times New Roman"/>
        </w:rPr>
        <w:t>a y</w:t>
      </w:r>
      <w:r w:rsidRPr="00A96F72">
        <w:rPr>
          <w:rFonts w:ascii="Times New Roman" w:hAnsi="Times New Roman" w:cs="Times New Roman"/>
        </w:rPr>
        <w:t xml:space="preserve"> la tecnología propuesta también permite una estabilización y reutilización inmediata de las </w:t>
      </w:r>
      <w:r w:rsidR="007C3498">
        <w:rPr>
          <w:rFonts w:ascii="Times New Roman" w:hAnsi="Times New Roman" w:cs="Times New Roman"/>
        </w:rPr>
        <w:t>escorias de incineración</w:t>
      </w:r>
      <w:r w:rsidRPr="00A96F72">
        <w:rPr>
          <w:rFonts w:ascii="Times New Roman" w:hAnsi="Times New Roman" w:cs="Times New Roman"/>
        </w:rPr>
        <w:t xml:space="preserve">, </w:t>
      </w:r>
      <w:r w:rsidR="007C3498">
        <w:rPr>
          <w:rFonts w:ascii="Times New Roman" w:hAnsi="Times New Roman" w:cs="Times New Roman"/>
        </w:rPr>
        <w:t>dado que</w:t>
      </w:r>
      <w:r w:rsidRPr="00A96F72">
        <w:rPr>
          <w:rFonts w:ascii="Times New Roman" w:hAnsi="Times New Roman" w:cs="Times New Roman"/>
        </w:rPr>
        <w:t xml:space="preserve"> la lixiviación de metales pesados </w:t>
      </w:r>
      <w:r w:rsidR="007C3498">
        <w:rPr>
          <w:rFonts w:ascii="Times New Roman" w:hAnsi="Times New Roman" w:cs="Times New Roman"/>
        </w:rPr>
        <w:t>y</w:t>
      </w:r>
      <w:r w:rsidRPr="00A96F72">
        <w:rPr>
          <w:rFonts w:ascii="Times New Roman" w:hAnsi="Times New Roman" w:cs="Times New Roman"/>
        </w:rPr>
        <w:t xml:space="preserve"> metaloides se mantuvo</w:t>
      </w:r>
      <w:r w:rsidR="007C3498">
        <w:rPr>
          <w:rFonts w:ascii="Times New Roman" w:hAnsi="Times New Roman" w:cs="Times New Roman"/>
        </w:rPr>
        <w:t xml:space="preserve"> por debajo de los límites establecidos para su reutilización como árido secundario en su</w:t>
      </w:r>
      <w:r w:rsidR="00DC74F0">
        <w:rPr>
          <w:rFonts w:ascii="Times New Roman" w:hAnsi="Times New Roman" w:cs="Times New Roman"/>
        </w:rPr>
        <w:t>b-</w:t>
      </w:r>
      <w:r w:rsidR="007C3498">
        <w:rPr>
          <w:rFonts w:ascii="Times New Roman" w:hAnsi="Times New Roman" w:cs="Times New Roman"/>
        </w:rPr>
        <w:t>base de carreteras y obra civil, lo que incrementa la sostenibilidad del proceso.</w:t>
      </w:r>
    </w:p>
    <w:p w14:paraId="0D4E8324" w14:textId="103CC611" w:rsidR="000E6453" w:rsidRPr="001F037C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2F73FF">
        <w:rPr>
          <w:rFonts w:ascii="Times New Roman" w:hAnsi="Times New Roman" w:cs="Times New Roman"/>
          <w:szCs w:val="24"/>
        </w:rPr>
        <w:t>biometanización, biogás, incineración de residuos municipales, escorias de incineración, plantas de recuperación energética</w:t>
      </w:r>
      <w:r w:rsidR="00B000CA">
        <w:rPr>
          <w:rFonts w:ascii="Times New Roman" w:hAnsi="Times New Roman" w:cs="Times New Roman"/>
        </w:rPr>
        <w:t>.</w:t>
      </w:r>
    </w:p>
    <w:sectPr w:rsidR="000E6453" w:rsidRPr="001F037C" w:rsidSect="00484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2758E" w14:textId="77777777" w:rsidR="00E163C6" w:rsidRDefault="00E163C6" w:rsidP="00E1575F">
      <w:pPr>
        <w:spacing w:after="0" w:line="240" w:lineRule="auto"/>
      </w:pPr>
      <w:r>
        <w:separator/>
      </w:r>
    </w:p>
  </w:endnote>
  <w:endnote w:type="continuationSeparator" w:id="0">
    <w:p w14:paraId="639247AD" w14:textId="77777777" w:rsidR="00E163C6" w:rsidRDefault="00E163C6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ED56B" w14:textId="77777777" w:rsidR="0023154C" w:rsidRDefault="0023154C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9C2D2" w14:textId="77777777" w:rsidR="0023154C" w:rsidRDefault="0023154C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F28AF" w14:textId="77777777" w:rsidR="0023154C" w:rsidRDefault="0023154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1038" w14:textId="77777777" w:rsidR="00E163C6" w:rsidRDefault="00E163C6" w:rsidP="00E1575F">
      <w:pPr>
        <w:spacing w:after="0" w:line="240" w:lineRule="auto"/>
      </w:pPr>
      <w:r>
        <w:separator/>
      </w:r>
    </w:p>
  </w:footnote>
  <w:footnote w:type="continuationSeparator" w:id="0">
    <w:p w14:paraId="79D6EAA7" w14:textId="77777777" w:rsidR="00E163C6" w:rsidRDefault="00E163C6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8F553" w14:textId="77777777" w:rsidR="0023154C" w:rsidRDefault="0023154C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8617" w14:textId="35D1435A" w:rsidR="00B230CB" w:rsidRPr="00607317" w:rsidRDefault="007C106F" w:rsidP="00B230CB">
    <w:pPr>
      <w:pStyle w:val="Capalera"/>
      <w:ind w:left="567" w:right="708"/>
      <w:jc w:val="center"/>
      <w:rPr>
        <w:rFonts w:ascii="Times New Roman" w:hAnsi="Times New Roman"/>
        <w:b/>
        <w:sz w:val="24"/>
        <w:lang w:val="es-ES"/>
      </w:rPr>
    </w:pPr>
    <w:r>
      <w:rPr>
        <w:rFonts w:ascii="Times New Roman" w:hAnsi="Times New Roman"/>
        <w:noProof/>
        <w:sz w:val="24"/>
        <w:szCs w:val="24"/>
        <w:lang w:val="ca-ES" w:eastAsia="ca-ES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ca-ES" w:eastAsia="ca-ES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ca-ES" w:eastAsia="ca-ES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607317">
      <w:rPr>
        <w:rFonts w:ascii="Times New Roman" w:hAnsi="Times New Roman"/>
        <w:noProof/>
        <w:sz w:val="24"/>
        <w:szCs w:val="24"/>
        <w:lang w:val="es-ES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Pr="00607317" w:rsidRDefault="00B230CB" w:rsidP="00B230CB">
    <w:pPr>
      <w:pStyle w:val="Capalera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 xml:space="preserve">II CONVENCIÓN CIENTÍFICA INTERNACIONAL </w:t>
    </w:r>
  </w:p>
  <w:p w14:paraId="2BE577D3" w14:textId="77777777" w:rsidR="00B230CB" w:rsidRPr="00607317" w:rsidRDefault="00B230CB" w:rsidP="00B230CB">
    <w:pPr>
      <w:pStyle w:val="Capalera"/>
      <w:spacing w:after="0" w:line="240" w:lineRule="auto"/>
      <w:jc w:val="center"/>
      <w:rPr>
        <w:rFonts w:ascii="Times New Roman" w:hAnsi="Times New Roman"/>
        <w:sz w:val="24"/>
        <w:szCs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>“II CCI UCLV 2019”</w:t>
    </w:r>
    <w:r w:rsidRPr="00607317">
      <w:rPr>
        <w:rFonts w:ascii="Times New Roman" w:hAnsi="Times New Roman"/>
        <w:sz w:val="24"/>
        <w:szCs w:val="24"/>
        <w:lang w:val="es-ES"/>
      </w:rPr>
      <w:t xml:space="preserve"> </w:t>
    </w:r>
  </w:p>
  <w:p w14:paraId="38CCEC1B" w14:textId="77777777" w:rsidR="00B230CB" w:rsidRPr="00607317" w:rsidRDefault="00B230CB" w:rsidP="00B230CB">
    <w:pPr>
      <w:pStyle w:val="Capalera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 xml:space="preserve">DEL 26 AL 28 DE JUNIO DEL 2019. </w:t>
    </w:r>
  </w:p>
  <w:p w14:paraId="288AAACA" w14:textId="77777777" w:rsidR="00B230CB" w:rsidRPr="00607317" w:rsidRDefault="00B230CB" w:rsidP="00B230CB">
    <w:pPr>
      <w:pStyle w:val="Capalera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>CAYOS DE VILLA CLARA. CUBA.</w:t>
    </w:r>
  </w:p>
  <w:p w14:paraId="272FFEF9" w14:textId="35DBDCFE" w:rsidR="00814EC0" w:rsidRPr="000E6453" w:rsidRDefault="00E1575F" w:rsidP="00B230CB">
    <w:pPr>
      <w:pStyle w:val="Capalera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4319" w14:textId="77777777" w:rsidR="0023154C" w:rsidRDefault="0023154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F"/>
    <w:rsid w:val="00001DAB"/>
    <w:rsid w:val="000130E1"/>
    <w:rsid w:val="00040106"/>
    <w:rsid w:val="0007390D"/>
    <w:rsid w:val="00075F5C"/>
    <w:rsid w:val="00096DCA"/>
    <w:rsid w:val="000C39CC"/>
    <w:rsid w:val="000E6453"/>
    <w:rsid w:val="00116CFC"/>
    <w:rsid w:val="001A26AD"/>
    <w:rsid w:val="001C2790"/>
    <w:rsid w:val="001F037C"/>
    <w:rsid w:val="0023154C"/>
    <w:rsid w:val="00284A88"/>
    <w:rsid w:val="002F4DBD"/>
    <w:rsid w:val="002F73FF"/>
    <w:rsid w:val="003563F5"/>
    <w:rsid w:val="003B7137"/>
    <w:rsid w:val="00451415"/>
    <w:rsid w:val="0046293A"/>
    <w:rsid w:val="00476FE3"/>
    <w:rsid w:val="00484514"/>
    <w:rsid w:val="00496B88"/>
    <w:rsid w:val="004C4A3F"/>
    <w:rsid w:val="004C5000"/>
    <w:rsid w:val="004E1DED"/>
    <w:rsid w:val="004E3AA5"/>
    <w:rsid w:val="004E7312"/>
    <w:rsid w:val="00570956"/>
    <w:rsid w:val="005C467A"/>
    <w:rsid w:val="005E1DDD"/>
    <w:rsid w:val="006041B5"/>
    <w:rsid w:val="00607317"/>
    <w:rsid w:val="00635741"/>
    <w:rsid w:val="00653490"/>
    <w:rsid w:val="006964F1"/>
    <w:rsid w:val="006D16CC"/>
    <w:rsid w:val="0070736D"/>
    <w:rsid w:val="007347D0"/>
    <w:rsid w:val="00740B15"/>
    <w:rsid w:val="007740D7"/>
    <w:rsid w:val="00792EB2"/>
    <w:rsid w:val="00797B1B"/>
    <w:rsid w:val="007A7B16"/>
    <w:rsid w:val="007B2FF9"/>
    <w:rsid w:val="007B7B99"/>
    <w:rsid w:val="007C106F"/>
    <w:rsid w:val="007C3498"/>
    <w:rsid w:val="007D1586"/>
    <w:rsid w:val="00814EC0"/>
    <w:rsid w:val="00855922"/>
    <w:rsid w:val="008B0835"/>
    <w:rsid w:val="008B34E2"/>
    <w:rsid w:val="008C7D94"/>
    <w:rsid w:val="009207E2"/>
    <w:rsid w:val="0095762A"/>
    <w:rsid w:val="009741FD"/>
    <w:rsid w:val="009970D9"/>
    <w:rsid w:val="009A29E6"/>
    <w:rsid w:val="009B6C71"/>
    <w:rsid w:val="009E1465"/>
    <w:rsid w:val="009E33CF"/>
    <w:rsid w:val="00A66090"/>
    <w:rsid w:val="00A91872"/>
    <w:rsid w:val="00A96F72"/>
    <w:rsid w:val="00AB3A68"/>
    <w:rsid w:val="00AB5843"/>
    <w:rsid w:val="00AD5341"/>
    <w:rsid w:val="00B000CA"/>
    <w:rsid w:val="00B230CB"/>
    <w:rsid w:val="00B316A7"/>
    <w:rsid w:val="00B3523A"/>
    <w:rsid w:val="00B50716"/>
    <w:rsid w:val="00BA5BF7"/>
    <w:rsid w:val="00BD7E08"/>
    <w:rsid w:val="00BE3543"/>
    <w:rsid w:val="00BF334D"/>
    <w:rsid w:val="00C14793"/>
    <w:rsid w:val="00C50051"/>
    <w:rsid w:val="00C64FEC"/>
    <w:rsid w:val="00C87666"/>
    <w:rsid w:val="00CB61D3"/>
    <w:rsid w:val="00CC0DB9"/>
    <w:rsid w:val="00CC6623"/>
    <w:rsid w:val="00D2203E"/>
    <w:rsid w:val="00D47F69"/>
    <w:rsid w:val="00D62532"/>
    <w:rsid w:val="00D7446D"/>
    <w:rsid w:val="00D8087D"/>
    <w:rsid w:val="00D96039"/>
    <w:rsid w:val="00DA4CB0"/>
    <w:rsid w:val="00DA5220"/>
    <w:rsid w:val="00DC672D"/>
    <w:rsid w:val="00DC74F0"/>
    <w:rsid w:val="00DD324D"/>
    <w:rsid w:val="00DD428F"/>
    <w:rsid w:val="00DE0142"/>
    <w:rsid w:val="00DE4551"/>
    <w:rsid w:val="00DF06ED"/>
    <w:rsid w:val="00DF5596"/>
    <w:rsid w:val="00DF6503"/>
    <w:rsid w:val="00E009E5"/>
    <w:rsid w:val="00E1575F"/>
    <w:rsid w:val="00E163C6"/>
    <w:rsid w:val="00E44647"/>
    <w:rsid w:val="00E83D2C"/>
    <w:rsid w:val="00EA638B"/>
    <w:rsid w:val="00EB1BF9"/>
    <w:rsid w:val="00EB5F67"/>
    <w:rsid w:val="00EC6FD6"/>
    <w:rsid w:val="00EC765A"/>
    <w:rsid w:val="00F53BE5"/>
    <w:rsid w:val="00F76708"/>
    <w:rsid w:val="00F76FF4"/>
    <w:rsid w:val="00FC0FA9"/>
    <w:rsid w:val="00F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7D30B"/>
  <w15:chartTrackingRefBased/>
  <w15:docId w15:val="{34F112C9-796B-4749-9377-75D1C36B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ernciadenotaapeudepgina">
    <w:name w:val="footnote reference"/>
    <w:uiPriority w:val="99"/>
    <w:semiHidden/>
    <w:unhideWhenUsed/>
    <w:rsid w:val="00E1575F"/>
    <w:rPr>
      <w:vertAlign w:val="superscript"/>
    </w:rPr>
  </w:style>
  <w:style w:type="paragraph" w:styleId="Capalera">
    <w:name w:val="header"/>
    <w:basedOn w:val="Normal"/>
    <w:link w:val="Capalera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rsid w:val="00E1575F"/>
    <w:rPr>
      <w:rFonts w:ascii="Calibri" w:eastAsia="Calibri" w:hAnsi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1575F"/>
  </w:style>
  <w:style w:type="character" w:styleId="Enlla">
    <w:name w:val="Hyperlink"/>
    <w:basedOn w:val="Tipusdelletraperdefectedelpargraf"/>
    <w:uiPriority w:val="99"/>
    <w:unhideWhenUsed/>
    <w:rsid w:val="00DA5220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DA5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imenos@ub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AD52-8CD6-402F-859C-F59356E1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MTorres</dc:creator>
  <cp:keywords/>
  <dc:description/>
  <cp:lastModifiedBy>JOSEP M. CHIMENOS RIBERA</cp:lastModifiedBy>
  <cp:revision>4</cp:revision>
  <dcterms:created xsi:type="dcterms:W3CDTF">2019-03-28T10:41:00Z</dcterms:created>
  <dcterms:modified xsi:type="dcterms:W3CDTF">2019-03-28T10:52:00Z</dcterms:modified>
</cp:coreProperties>
</file>