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XII CONFERENCIA INTERNACIONAL DE CIENCIAS EMPRESARIALES (CICE 2019)</w:t>
      </w:r>
    </w:p>
    <w:p w:rsidR="00BF7839"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 xml:space="preserve">IX TALLER INTERNACIONAL DE HOTELERÍA Y TURISMO </w:t>
      </w:r>
    </w:p>
    <w:p w:rsidR="009D67CD"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(HOTELTUR 2019)</w:t>
      </w:r>
    </w:p>
    <w:p w:rsidR="008A1C16" w:rsidRPr="00AA2139" w:rsidRDefault="008A1C16"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Título</w:t>
      </w:r>
    </w:p>
    <w:p w:rsidR="008A1C16" w:rsidRPr="00AA2139" w:rsidRDefault="00AF41E5" w:rsidP="00695F91">
      <w:pPr>
        <w:spacing w:after="0" w:line="480" w:lineRule="auto"/>
        <w:jc w:val="center"/>
        <w:rPr>
          <w:rFonts w:ascii="Times New Roman" w:hAnsi="Times New Roman" w:cs="Times New Roman"/>
          <w:sz w:val="28"/>
          <w:szCs w:val="28"/>
        </w:rPr>
      </w:pPr>
      <w:r w:rsidRPr="00AA2139">
        <w:rPr>
          <w:rFonts w:ascii="Times New Roman" w:hAnsi="Times New Roman" w:cs="Times New Roman"/>
          <w:b/>
          <w:sz w:val="28"/>
          <w:szCs w:val="28"/>
          <w:lang w:val="es-ES_tradnl"/>
        </w:rPr>
        <w:t>PROCEDIMIENTO  PARA EVALUAR EL IMPACTO DE</w:t>
      </w:r>
      <w:r>
        <w:rPr>
          <w:rFonts w:ascii="Times New Roman" w:hAnsi="Times New Roman" w:cs="Times New Roman"/>
          <w:b/>
          <w:sz w:val="28"/>
          <w:szCs w:val="28"/>
          <w:lang w:val="es-ES_tradnl"/>
        </w:rPr>
        <w:t>L PROGRAMA “</w:t>
      </w:r>
      <w:r w:rsidRPr="00AA2139">
        <w:rPr>
          <w:rFonts w:ascii="Times New Roman" w:hAnsi="Times New Roman" w:cs="Times New Roman"/>
          <w:b/>
          <w:sz w:val="28"/>
          <w:szCs w:val="28"/>
        </w:rPr>
        <w:t>ACTUALIZACIONES SOBRE SISTEMA DE DIRECCIÓN Y GESTIÓN EMPRESARIAL</w:t>
      </w:r>
    </w:p>
    <w:p w:rsidR="008A1C16" w:rsidRPr="00667713" w:rsidRDefault="008A1C16" w:rsidP="00695F91">
      <w:pPr>
        <w:spacing w:after="0" w:line="480" w:lineRule="auto"/>
        <w:jc w:val="center"/>
        <w:rPr>
          <w:rFonts w:ascii="Times New Roman" w:hAnsi="Times New Roman" w:cs="Times New Roman"/>
          <w:b/>
          <w:i/>
          <w:sz w:val="28"/>
          <w:szCs w:val="28"/>
          <w:lang w:val="en-US"/>
        </w:rPr>
      </w:pPr>
      <w:r w:rsidRPr="00667713">
        <w:rPr>
          <w:rFonts w:ascii="Times New Roman" w:hAnsi="Times New Roman" w:cs="Times New Roman"/>
          <w:b/>
          <w:i/>
          <w:sz w:val="28"/>
          <w:szCs w:val="28"/>
          <w:lang w:val="en-US"/>
        </w:rPr>
        <w:t>Title</w:t>
      </w:r>
    </w:p>
    <w:p w:rsidR="008A1C16" w:rsidRPr="00536B13" w:rsidRDefault="00536B13" w:rsidP="00695F91">
      <w:pPr>
        <w:spacing w:after="0" w:line="480" w:lineRule="auto"/>
        <w:jc w:val="center"/>
        <w:rPr>
          <w:rFonts w:ascii="Times New Roman" w:hAnsi="Times New Roman" w:cs="Times New Roman"/>
          <w:sz w:val="28"/>
          <w:szCs w:val="28"/>
          <w:lang w:val="en-US"/>
        </w:rPr>
      </w:pPr>
      <w:r w:rsidRPr="00536B13">
        <w:rPr>
          <w:rFonts w:ascii="Times New Roman" w:hAnsi="Times New Roman" w:cs="Times New Roman"/>
          <w:b/>
          <w:i/>
          <w:sz w:val="28"/>
          <w:szCs w:val="28"/>
          <w:lang w:val="en-US"/>
        </w:rPr>
        <w:t>PROCEDURE TO EVALUATE THE IMPACT OF THE PROGRAM "UPDATES ON MANAGEMENT SYSTEM AND BUSINESS ADMINISTRATION</w:t>
      </w:r>
    </w:p>
    <w:p w:rsidR="0040132B" w:rsidRPr="00AA2139" w:rsidRDefault="0040132B" w:rsidP="00695F91">
      <w:pPr>
        <w:pStyle w:val="Textonotapie"/>
        <w:spacing w:line="480" w:lineRule="auto"/>
        <w:ind w:left="142" w:hanging="142"/>
        <w:rPr>
          <w:rFonts w:ascii="Times New Roman" w:hAnsi="Times New Roman" w:cs="Times New Roman"/>
          <w:sz w:val="28"/>
          <w:szCs w:val="28"/>
        </w:rPr>
      </w:pPr>
      <w:r w:rsidRPr="00AA2139">
        <w:rPr>
          <w:rFonts w:ascii="Times New Roman" w:hAnsi="Times New Roman" w:cs="Times New Roman"/>
          <w:sz w:val="28"/>
          <w:szCs w:val="28"/>
        </w:rPr>
        <w:t>Dr.C. Carlos Martínez Mollineda</w:t>
      </w:r>
      <w:r w:rsidR="00BE2D4E">
        <w:rPr>
          <w:rFonts w:ascii="Times New Roman" w:eastAsia="Calibri" w:hAnsi="Times New Roman" w:cs="Times New Roman"/>
          <w:color w:val="262626"/>
          <w:sz w:val="24"/>
          <w:szCs w:val="24"/>
          <w:vertAlign w:val="superscript"/>
          <w:lang w:val="es-CO"/>
        </w:rPr>
        <w:t>1</w:t>
      </w:r>
      <w:r w:rsidRPr="00AA2139">
        <w:rPr>
          <w:rFonts w:ascii="Times New Roman" w:hAnsi="Times New Roman" w:cs="Times New Roman"/>
          <w:sz w:val="28"/>
          <w:szCs w:val="28"/>
        </w:rPr>
        <w:t xml:space="preserve">. Universidad Central “Marta Abreu” de Las Villas, Cuba. </w:t>
      </w:r>
      <w:hyperlink r:id="rId8" w:history="1">
        <w:r w:rsidRPr="00AA2139">
          <w:rPr>
            <w:rStyle w:val="Hipervnculo"/>
            <w:rFonts w:ascii="Times New Roman" w:hAnsi="Times New Roman" w:cs="Times New Roman"/>
            <w:sz w:val="28"/>
            <w:szCs w:val="28"/>
          </w:rPr>
          <w:t>carlosm@uclv.cu</w:t>
        </w:r>
      </w:hyperlink>
      <w:r w:rsidRPr="00AA2139">
        <w:rPr>
          <w:rFonts w:ascii="Times New Roman" w:hAnsi="Times New Roman" w:cs="Times New Roman"/>
          <w:sz w:val="28"/>
          <w:szCs w:val="28"/>
        </w:rPr>
        <w:t>.</w:t>
      </w:r>
    </w:p>
    <w:p w:rsidR="009E2538" w:rsidRPr="00AA2139" w:rsidRDefault="009E2538" w:rsidP="00695F91">
      <w:pPr>
        <w:pStyle w:val="Textonotapie"/>
        <w:spacing w:line="480" w:lineRule="auto"/>
        <w:ind w:left="142" w:hanging="142"/>
        <w:rPr>
          <w:rFonts w:ascii="Times New Roman" w:hAnsi="Times New Roman" w:cs="Times New Roman"/>
          <w:sz w:val="28"/>
          <w:szCs w:val="28"/>
        </w:rPr>
      </w:pP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 xml:space="preserve">. </w:t>
      </w:r>
      <w:r w:rsidRPr="00AA2139">
        <w:rPr>
          <w:rFonts w:ascii="Times New Roman" w:hAnsi="Times New Roman" w:cs="Times New Roman"/>
          <w:sz w:val="28"/>
          <w:szCs w:val="28"/>
        </w:rPr>
        <w:t>Mairelys de la Caridad Torres Falcón</w:t>
      </w:r>
      <w:r w:rsidR="00BE2D4E">
        <w:rPr>
          <w:rFonts w:ascii="Times New Roman" w:eastAsia="Calibri" w:hAnsi="Times New Roman" w:cs="Times New Roman"/>
          <w:color w:val="262626"/>
          <w:sz w:val="24"/>
          <w:szCs w:val="24"/>
          <w:vertAlign w:val="superscript"/>
          <w:lang w:val="es-CO"/>
        </w:rPr>
        <w:t>2</w:t>
      </w:r>
      <w:r w:rsidR="00BE2D4E">
        <w:rPr>
          <w:rFonts w:ascii="Times New Roman" w:hAnsi="Times New Roman" w:cs="Times New Roman"/>
          <w:sz w:val="28"/>
          <w:szCs w:val="28"/>
        </w:rPr>
        <w:t>.</w:t>
      </w:r>
      <w:r w:rsidRPr="00AA2139">
        <w:rPr>
          <w:rFonts w:ascii="Times New Roman" w:hAnsi="Times New Roman" w:cs="Times New Roman"/>
          <w:sz w:val="28"/>
          <w:szCs w:val="28"/>
        </w:rPr>
        <w:t xml:space="preserve"> Universidad Central “Marta Abreu” de Las Villas, Cuba. </w:t>
      </w:r>
      <w:hyperlink r:id="rId9" w:history="1">
        <w:r w:rsidRPr="00AA2139">
          <w:rPr>
            <w:rStyle w:val="Hipervnculo"/>
            <w:rFonts w:ascii="Times New Roman" w:hAnsi="Times New Roman" w:cs="Times New Roman"/>
            <w:sz w:val="28"/>
            <w:szCs w:val="28"/>
          </w:rPr>
          <w:t>mairelys@uclv.cu</w:t>
        </w:r>
      </w:hyperlink>
    </w:p>
    <w:p w:rsidR="009E2538" w:rsidRPr="00AA2139" w:rsidRDefault="009E2538" w:rsidP="00695F91">
      <w:pPr>
        <w:pStyle w:val="Textonotapie"/>
        <w:spacing w:line="480" w:lineRule="auto"/>
        <w:ind w:left="142" w:hanging="142"/>
        <w:rPr>
          <w:rFonts w:ascii="Times New Roman" w:hAnsi="Times New Roman" w:cs="Times New Roman"/>
          <w:sz w:val="28"/>
          <w:szCs w:val="28"/>
        </w:rPr>
      </w:pPr>
      <w:r w:rsidRPr="00AA2139">
        <w:rPr>
          <w:rFonts w:ascii="Times New Roman" w:hAnsi="Times New Roman" w:cs="Times New Roman"/>
          <w:sz w:val="28"/>
          <w:szCs w:val="28"/>
        </w:rPr>
        <w:t>Viviana Hernández Fernández</w:t>
      </w:r>
      <w:r w:rsidR="00BE2D4E">
        <w:rPr>
          <w:rFonts w:ascii="Times New Roman" w:eastAsia="Calibri" w:hAnsi="Times New Roman" w:cs="Times New Roman"/>
          <w:color w:val="262626"/>
          <w:sz w:val="24"/>
          <w:szCs w:val="24"/>
          <w:vertAlign w:val="superscript"/>
          <w:lang w:val="es-CO"/>
        </w:rPr>
        <w:t>3</w:t>
      </w:r>
      <w:r w:rsidRPr="00AA2139">
        <w:rPr>
          <w:rFonts w:ascii="Times New Roman" w:hAnsi="Times New Roman" w:cs="Times New Roman"/>
          <w:sz w:val="28"/>
          <w:szCs w:val="28"/>
        </w:rPr>
        <w:t xml:space="preserve">. Universidad Central “Marta Abreu” de Las Villas, Cuba. </w:t>
      </w:r>
      <w:hyperlink r:id="rId10" w:history="1">
        <w:r w:rsidRPr="00AA2139">
          <w:rPr>
            <w:rStyle w:val="Hipervnculo"/>
            <w:rFonts w:ascii="Times New Roman" w:hAnsi="Times New Roman" w:cs="Times New Roman"/>
            <w:sz w:val="28"/>
            <w:szCs w:val="28"/>
          </w:rPr>
          <w:t>vivianah@uclv.cu</w:t>
        </w:r>
      </w:hyperlink>
    </w:p>
    <w:p w:rsidR="005F320B" w:rsidRPr="00AA2139" w:rsidRDefault="005F320B" w:rsidP="00695F91">
      <w:pPr>
        <w:pStyle w:val="Textonotapie"/>
        <w:spacing w:line="480" w:lineRule="auto"/>
        <w:ind w:left="142" w:hanging="142"/>
        <w:rPr>
          <w:rFonts w:ascii="Times New Roman" w:hAnsi="Times New Roman" w:cs="Times New Roman"/>
          <w:sz w:val="28"/>
          <w:szCs w:val="28"/>
        </w:rPr>
      </w:pPr>
      <w:r w:rsidRPr="00AA2139">
        <w:rPr>
          <w:rFonts w:ascii="Times New Roman" w:hAnsi="Times New Roman" w:cs="Times New Roman"/>
          <w:sz w:val="28"/>
          <w:szCs w:val="28"/>
        </w:rPr>
        <w:t>Dr.C. José R. Soto Santos</w:t>
      </w:r>
      <w:r w:rsidR="00BE2D4E">
        <w:rPr>
          <w:rFonts w:ascii="Times New Roman" w:hAnsi="Times New Roman" w:cs="Times New Roman"/>
          <w:sz w:val="28"/>
          <w:szCs w:val="28"/>
        </w:rPr>
        <w:t>.</w:t>
      </w:r>
      <w:r w:rsidR="00BE2D4E" w:rsidRPr="00BE2D4E">
        <w:rPr>
          <w:rFonts w:ascii="Times New Roman" w:eastAsia="Calibri" w:hAnsi="Times New Roman" w:cs="Times New Roman"/>
          <w:color w:val="262626"/>
          <w:sz w:val="24"/>
          <w:szCs w:val="24"/>
          <w:vertAlign w:val="superscript"/>
          <w:lang w:val="es-CO"/>
        </w:rPr>
        <w:t xml:space="preserve"> </w:t>
      </w:r>
      <w:r w:rsidR="00BE2D4E">
        <w:rPr>
          <w:rFonts w:ascii="Times New Roman" w:eastAsia="Calibri" w:hAnsi="Times New Roman" w:cs="Times New Roman"/>
          <w:color w:val="262626"/>
          <w:sz w:val="24"/>
          <w:szCs w:val="24"/>
          <w:vertAlign w:val="superscript"/>
          <w:lang w:val="es-CO"/>
        </w:rPr>
        <w:t>4</w:t>
      </w:r>
      <w:bookmarkStart w:id="0" w:name="_GoBack"/>
      <w:bookmarkEnd w:id="0"/>
      <w:r w:rsidRPr="00AA2139">
        <w:rPr>
          <w:rFonts w:ascii="Times New Roman" w:hAnsi="Times New Roman" w:cs="Times New Roman"/>
          <w:sz w:val="28"/>
          <w:szCs w:val="28"/>
        </w:rPr>
        <w:t xml:space="preserve"> Universidad Central “Marta Abreu” de Las Villas, Cuba. </w:t>
      </w:r>
      <w:r w:rsidR="003F3163">
        <w:rPr>
          <w:rStyle w:val="Hipervnculo"/>
          <w:rFonts w:ascii="Times New Roman" w:hAnsi="Times New Roman" w:cs="Times New Roman"/>
          <w:sz w:val="28"/>
          <w:szCs w:val="28"/>
        </w:rPr>
        <w:fldChar w:fldCharType="begin"/>
      </w:r>
      <w:r w:rsidR="003F3163">
        <w:rPr>
          <w:rStyle w:val="Hipervnculo"/>
          <w:rFonts w:ascii="Times New Roman" w:hAnsi="Times New Roman" w:cs="Times New Roman"/>
          <w:sz w:val="28"/>
          <w:szCs w:val="28"/>
        </w:rPr>
        <w:instrText xml:space="preserve"> HYPERLINK "mailto:jsoto@uclv.cu" </w:instrText>
      </w:r>
      <w:r w:rsidR="003F3163">
        <w:rPr>
          <w:rStyle w:val="Hipervnculo"/>
          <w:rFonts w:ascii="Times New Roman" w:hAnsi="Times New Roman" w:cs="Times New Roman"/>
          <w:sz w:val="28"/>
          <w:szCs w:val="28"/>
        </w:rPr>
        <w:fldChar w:fldCharType="separate"/>
      </w:r>
      <w:r w:rsidRPr="00AA2139">
        <w:rPr>
          <w:rStyle w:val="Hipervnculo"/>
          <w:rFonts w:ascii="Times New Roman" w:hAnsi="Times New Roman" w:cs="Times New Roman"/>
          <w:sz w:val="28"/>
          <w:szCs w:val="28"/>
        </w:rPr>
        <w:t>jsoto@uclv.cu</w:t>
      </w:r>
      <w:r w:rsidR="003F3163">
        <w:rPr>
          <w:rStyle w:val="Hipervnculo"/>
          <w:rFonts w:ascii="Times New Roman" w:hAnsi="Times New Roman" w:cs="Times New Roman"/>
          <w:sz w:val="28"/>
          <w:szCs w:val="28"/>
        </w:rPr>
        <w:fldChar w:fldCharType="end"/>
      </w:r>
      <w:r w:rsidRPr="00AA2139">
        <w:rPr>
          <w:rFonts w:ascii="Times New Roman" w:hAnsi="Times New Roman" w:cs="Times New Roman"/>
          <w:sz w:val="28"/>
          <w:szCs w:val="28"/>
        </w:rPr>
        <w:t>.</w:t>
      </w:r>
    </w:p>
    <w:p w:rsidR="0040132B" w:rsidRDefault="0040132B" w:rsidP="00695F91">
      <w:pPr>
        <w:spacing w:after="0" w:line="480" w:lineRule="auto"/>
        <w:jc w:val="center"/>
        <w:rPr>
          <w:rFonts w:ascii="Times New Roman" w:hAnsi="Times New Roman" w:cs="Times New Roman"/>
          <w:b/>
          <w:sz w:val="24"/>
          <w:szCs w:val="24"/>
        </w:rPr>
      </w:pPr>
    </w:p>
    <w:p w:rsidR="00BF7839" w:rsidRDefault="00BF7839"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1A364B" w:rsidRPr="00777610" w:rsidRDefault="00C31110" w:rsidP="00C464A6">
      <w:pPr>
        <w:pStyle w:val="Textoindependiente"/>
        <w:spacing w:after="0" w:line="360" w:lineRule="auto"/>
        <w:jc w:val="both"/>
      </w:pPr>
      <w:r>
        <w:rPr>
          <w:lang w:val="es-VE"/>
        </w:rPr>
        <w:t xml:space="preserve">Este trabajo se enmarca en </w:t>
      </w:r>
      <w:r w:rsidR="00315E7D" w:rsidRPr="00777610">
        <w:rPr>
          <w:lang w:val="es-VE"/>
        </w:rPr>
        <w:t>un</w:t>
      </w:r>
      <w:r>
        <w:rPr>
          <w:lang w:val="es-VE"/>
        </w:rPr>
        <w:t xml:space="preserve">a situación problémica relacionada con </w:t>
      </w:r>
      <w:r w:rsidR="0048428F">
        <w:rPr>
          <w:lang w:val="es-VE"/>
        </w:rPr>
        <w:t>la evaluación de</w:t>
      </w:r>
      <w:r>
        <w:rPr>
          <w:lang w:val="es-VE"/>
        </w:rPr>
        <w:t xml:space="preserve"> impacto del curso </w:t>
      </w:r>
      <w:r>
        <w:rPr>
          <w:bCs/>
        </w:rPr>
        <w:t>“</w:t>
      </w:r>
      <w:r w:rsidRPr="00877E36">
        <w:rPr>
          <w:bCs/>
        </w:rPr>
        <w:t>Actualizaciones sobre sistema de dirección y gestión empresarial</w:t>
      </w:r>
      <w:r>
        <w:rPr>
          <w:bCs/>
        </w:rPr>
        <w:t xml:space="preserve"> estatal </w:t>
      </w:r>
      <w:r w:rsidR="004060EF">
        <w:rPr>
          <w:bCs/>
        </w:rPr>
        <w:t xml:space="preserve">cubano </w:t>
      </w:r>
      <w:r w:rsidR="004060EF" w:rsidRPr="00777610">
        <w:t>“en</w:t>
      </w:r>
      <w:r w:rsidR="00572D66" w:rsidRPr="00777610">
        <w:t xml:space="preserve"> Villa Clara</w:t>
      </w:r>
      <w:r w:rsidR="00777610" w:rsidRPr="00777610">
        <w:t>, Cuba</w:t>
      </w:r>
      <w:r w:rsidR="00BB4CBC">
        <w:t>,</w:t>
      </w:r>
      <w:r w:rsidR="00CC246F">
        <w:t xml:space="preserve"> con el objetivo de</w:t>
      </w:r>
      <w:r w:rsidR="00877E36">
        <w:t>:</w:t>
      </w:r>
      <w:r w:rsidR="004060EF">
        <w:t xml:space="preserve"> </w:t>
      </w:r>
      <w:r w:rsidR="00877E36" w:rsidRPr="00877E36">
        <w:t xml:space="preserve">Proponer  un procedimiento que permita </w:t>
      </w:r>
      <w:r w:rsidR="00877E36" w:rsidRPr="00877E36">
        <w:rPr>
          <w:bCs/>
        </w:rPr>
        <w:t xml:space="preserve"> evaluar el impacto del curso  </w:t>
      </w:r>
      <w:r w:rsidR="003076C5">
        <w:rPr>
          <w:bCs/>
        </w:rPr>
        <w:t>“</w:t>
      </w:r>
      <w:r w:rsidR="00877E36" w:rsidRPr="00877E36">
        <w:rPr>
          <w:bCs/>
        </w:rPr>
        <w:t>Actualizaciones sobre sistema de dirección y gestión empresarial</w:t>
      </w:r>
      <w:r w:rsidR="00877E36">
        <w:rPr>
          <w:bCs/>
        </w:rPr>
        <w:t xml:space="preserve"> estatal cubano</w:t>
      </w:r>
      <w:r w:rsidR="003076C5">
        <w:rPr>
          <w:bCs/>
        </w:rPr>
        <w:t>”</w:t>
      </w:r>
      <w:r w:rsidR="004060EF">
        <w:rPr>
          <w:bCs/>
        </w:rPr>
        <w:t xml:space="preserve"> </w:t>
      </w:r>
      <w:r w:rsidR="00877E36" w:rsidRPr="00877E36">
        <w:rPr>
          <w:bCs/>
        </w:rPr>
        <w:t>.</w:t>
      </w:r>
      <w:r w:rsidR="00877E36">
        <w:t xml:space="preserve">La metodología de investigación utilizada es el </w:t>
      </w:r>
      <w:r w:rsidR="00572D66" w:rsidRPr="00777610">
        <w:rPr>
          <w:lang w:val="es-VE"/>
        </w:rPr>
        <w:t xml:space="preserve"> enfoque </w:t>
      </w:r>
      <w:r w:rsidR="00BB1F0D" w:rsidRPr="00777610">
        <w:rPr>
          <w:lang w:val="es-VE"/>
        </w:rPr>
        <w:t>mixto</w:t>
      </w:r>
      <w:r w:rsidR="00572D66" w:rsidRPr="00777610">
        <w:rPr>
          <w:lang w:val="es-VE"/>
        </w:rPr>
        <w:t>,</w:t>
      </w:r>
      <w:r w:rsidR="00572D66" w:rsidRPr="00777610">
        <w:t xml:space="preserve"> se </w:t>
      </w:r>
      <w:r w:rsidR="00877E36">
        <w:t xml:space="preserve">toman </w:t>
      </w:r>
      <w:r w:rsidR="00BB1F0D" w:rsidRPr="00777610">
        <w:rPr>
          <w:lang w:val="es-VE"/>
        </w:rPr>
        <w:t xml:space="preserve">las fortalezas de ambos tipos de </w:t>
      </w:r>
      <w:r w:rsidR="00877E36">
        <w:rPr>
          <w:lang w:val="es-VE"/>
        </w:rPr>
        <w:t>enfoques</w:t>
      </w:r>
      <w:r w:rsidR="007727F6">
        <w:rPr>
          <w:lang w:val="es-VE"/>
        </w:rPr>
        <w:t>:</w:t>
      </w:r>
      <w:r w:rsidR="004060EF">
        <w:rPr>
          <w:lang w:val="es-VE"/>
        </w:rPr>
        <w:t xml:space="preserve"> </w:t>
      </w:r>
      <w:r w:rsidR="00BB1F0D" w:rsidRPr="00777610">
        <w:rPr>
          <w:lang w:val="es-VE"/>
        </w:rPr>
        <w:t>cuantitativo y cualitativo</w:t>
      </w:r>
      <w:r w:rsidR="00572D66" w:rsidRPr="00777610">
        <w:t>.</w:t>
      </w:r>
      <w:r w:rsidR="00572D66" w:rsidRPr="00777610">
        <w:rPr>
          <w:lang w:val="es-VE"/>
        </w:rPr>
        <w:t xml:space="preserve"> Se utilizan </w:t>
      </w:r>
      <w:r w:rsidR="00B11542">
        <w:rPr>
          <w:lang w:val="es-VE"/>
        </w:rPr>
        <w:t xml:space="preserve">como </w:t>
      </w:r>
      <w:r w:rsidR="00572D66" w:rsidRPr="00777610">
        <w:rPr>
          <w:lang w:val="es-VE"/>
        </w:rPr>
        <w:t>métodos</w:t>
      </w:r>
      <w:r w:rsidR="00777610" w:rsidRPr="00777610">
        <w:rPr>
          <w:lang w:val="es-VE"/>
        </w:rPr>
        <w:t xml:space="preserve"> empíricos</w:t>
      </w:r>
      <w:r w:rsidR="00B11542">
        <w:rPr>
          <w:lang w:val="es-VE"/>
        </w:rPr>
        <w:t>:</w:t>
      </w:r>
      <w:r w:rsidR="00572D66" w:rsidRPr="00777610">
        <w:rPr>
          <w:lang w:val="es-VE"/>
        </w:rPr>
        <w:t xml:space="preserve"> la revisión de documentos, observación, entrevista y encuesta. </w:t>
      </w:r>
      <w:r w:rsidR="00A07E90" w:rsidRPr="00777610">
        <w:rPr>
          <w:lang w:val="es-VE"/>
        </w:rPr>
        <w:t xml:space="preserve">El estudio </w:t>
      </w:r>
      <w:r w:rsidR="00572D66" w:rsidRPr="00777610">
        <w:rPr>
          <w:lang w:val="es-VE"/>
        </w:rPr>
        <w:t xml:space="preserve">demuestra </w:t>
      </w:r>
      <w:r w:rsidR="00315E7D" w:rsidRPr="00777610">
        <w:rPr>
          <w:lang w:val="es-VE"/>
        </w:rPr>
        <w:t xml:space="preserve">la necesidad de </w:t>
      </w:r>
      <w:r w:rsidR="005F320B" w:rsidRPr="00777610">
        <w:rPr>
          <w:bCs/>
        </w:rPr>
        <w:t>evaluar el impacto de</w:t>
      </w:r>
      <w:r w:rsidR="006013C2" w:rsidRPr="00777610">
        <w:rPr>
          <w:bCs/>
        </w:rPr>
        <w:t xml:space="preserve"> la preparación </w:t>
      </w:r>
      <w:r w:rsidR="00B11542">
        <w:rPr>
          <w:bCs/>
        </w:rPr>
        <w:t>de</w:t>
      </w:r>
      <w:r w:rsidR="006013C2" w:rsidRPr="00777610">
        <w:rPr>
          <w:bCs/>
        </w:rPr>
        <w:t xml:space="preserve"> los directivos </w:t>
      </w:r>
      <w:r w:rsidR="007727F6">
        <w:rPr>
          <w:bCs/>
        </w:rPr>
        <w:t>sobre</w:t>
      </w:r>
      <w:r w:rsidR="00777610" w:rsidRPr="00777610">
        <w:rPr>
          <w:bCs/>
        </w:rPr>
        <w:t xml:space="preserve"> las </w:t>
      </w:r>
      <w:r w:rsidR="00777610" w:rsidRPr="00777610">
        <w:t>actualizaciones sobre sistema de dirección y gestión empresarial</w:t>
      </w:r>
      <w:r w:rsidR="00B11542">
        <w:rPr>
          <w:bCs/>
        </w:rPr>
        <w:t>,</w:t>
      </w:r>
      <w:r w:rsidR="004060EF">
        <w:rPr>
          <w:bCs/>
        </w:rPr>
        <w:t xml:space="preserve"> </w:t>
      </w:r>
      <w:r w:rsidR="00777610" w:rsidRPr="00777610">
        <w:rPr>
          <w:bCs/>
        </w:rPr>
        <w:t>como herramienta cognitiva para</w:t>
      </w:r>
      <w:r w:rsidR="00777610" w:rsidRPr="00777610">
        <w:rPr>
          <w:bCs/>
          <w:lang w:val="es-VE"/>
        </w:rPr>
        <w:t xml:space="preserve"> alcanzar los objetivos y facilitar los procesos de cambio</w:t>
      </w:r>
      <w:r w:rsidR="00877E36">
        <w:rPr>
          <w:bCs/>
          <w:lang w:val="es-VE"/>
        </w:rPr>
        <w:t>s</w:t>
      </w:r>
      <w:r w:rsidR="00777610" w:rsidRPr="00777610">
        <w:rPr>
          <w:bCs/>
          <w:lang w:val="es-VE"/>
        </w:rPr>
        <w:t xml:space="preserve"> que generen acciones para lograr estadios superiores de desempeño</w:t>
      </w:r>
      <w:r w:rsidR="005F320B" w:rsidRPr="00777610">
        <w:t xml:space="preserve"> de </w:t>
      </w:r>
      <w:r w:rsidR="00877E36">
        <w:t>los directivos</w:t>
      </w:r>
      <w:r w:rsidR="007519FE">
        <w:t>,</w:t>
      </w:r>
      <w:r w:rsidR="00877E36">
        <w:t xml:space="preserve"> de </w:t>
      </w:r>
      <w:r w:rsidR="005F320B" w:rsidRPr="00777610">
        <w:t>manera que</w:t>
      </w:r>
      <w:r w:rsidR="00315E7D" w:rsidRPr="00777610">
        <w:t xml:space="preserve"> la preparación recibida </w:t>
      </w:r>
      <w:r w:rsidR="00877E36">
        <w:t xml:space="preserve">lo </w:t>
      </w:r>
      <w:r w:rsidR="00315E7D" w:rsidRPr="00777610">
        <w:t>potencie para promover</w:t>
      </w:r>
      <w:r w:rsidR="005F320B" w:rsidRPr="00777610">
        <w:t xml:space="preserve"> el desarrollo </w:t>
      </w:r>
      <w:r w:rsidR="00096EDA" w:rsidRPr="00777610">
        <w:t xml:space="preserve">económico y  </w:t>
      </w:r>
      <w:r w:rsidR="005F320B" w:rsidRPr="00777610">
        <w:t>social</w:t>
      </w:r>
      <w:r w:rsidR="00096EDA" w:rsidRPr="00777610">
        <w:t xml:space="preserve"> de</w:t>
      </w:r>
      <w:r w:rsidR="00777610" w:rsidRPr="00777610">
        <w:t>l</w:t>
      </w:r>
      <w:r w:rsidR="004060EF">
        <w:t xml:space="preserve"> </w:t>
      </w:r>
      <w:r w:rsidR="00877E36">
        <w:t>país</w:t>
      </w:r>
      <w:r w:rsidR="00096EDA" w:rsidRPr="00777610">
        <w:t xml:space="preserve">. </w:t>
      </w:r>
      <w:r w:rsidR="00572D66" w:rsidRPr="00777610">
        <w:rPr>
          <w:lang w:val="es-VE"/>
        </w:rPr>
        <w:t xml:space="preserve">Se obtiene </w:t>
      </w:r>
      <w:r w:rsidR="00A07E90" w:rsidRPr="00777610">
        <w:rPr>
          <w:lang w:val="es-VE"/>
        </w:rPr>
        <w:t xml:space="preserve">como </w:t>
      </w:r>
      <w:r w:rsidR="00572D66" w:rsidRPr="00777610">
        <w:t xml:space="preserve">resultado un </w:t>
      </w:r>
      <w:r w:rsidR="00096EDA" w:rsidRPr="00777610">
        <w:t>procedimiento</w:t>
      </w:r>
      <w:r w:rsidR="004060EF">
        <w:t xml:space="preserve"> </w:t>
      </w:r>
      <w:r w:rsidR="001A364B" w:rsidRPr="00777610">
        <w:t xml:space="preserve">con </w:t>
      </w:r>
      <w:r w:rsidR="00096EDA" w:rsidRPr="00777610">
        <w:t xml:space="preserve">indicadores y sub-indicadores para medir el impacto de la superación. </w:t>
      </w:r>
      <w:r w:rsidR="00572D66" w:rsidRPr="009A3594">
        <w:t xml:space="preserve">La discusión realizada </w:t>
      </w:r>
      <w:r w:rsidR="00096EDA" w:rsidRPr="009A3594">
        <w:t xml:space="preserve">por criterio de expertos, </w:t>
      </w:r>
      <w:r w:rsidR="00572D66" w:rsidRPr="009A3594">
        <w:t xml:space="preserve">arroja que este resultado </w:t>
      </w:r>
      <w:r w:rsidR="00096EDA" w:rsidRPr="009A3594">
        <w:t>tiene pertinencia para el fin que fue creado y  que es necesario en la actualidad.</w:t>
      </w:r>
      <w:r w:rsidR="004060EF">
        <w:t xml:space="preserve"> </w:t>
      </w:r>
      <w:r w:rsidR="001A364B" w:rsidRPr="00777610">
        <w:t>Se</w:t>
      </w:r>
      <w:r w:rsidR="00A07E90" w:rsidRPr="00777610">
        <w:t xml:space="preserve"> concluye destacando que las fuentes bibliográficas sistematizadas permitieron la actualización y conceptualización de conocimientos </w:t>
      </w:r>
      <w:r w:rsidR="007727F6">
        <w:t>sobre la evaluación de</w:t>
      </w:r>
      <w:r w:rsidR="00A07E90" w:rsidRPr="00777610">
        <w:t xml:space="preserve"> impacto de la superación de los directivos</w:t>
      </w:r>
      <w:r w:rsidR="00804DFD" w:rsidRPr="00777610">
        <w:t xml:space="preserve">; </w:t>
      </w:r>
      <w:r w:rsidR="007727F6">
        <w:t xml:space="preserve"> e</w:t>
      </w:r>
      <w:r w:rsidR="001A364B" w:rsidRPr="00777610">
        <w:t xml:space="preserve">l diagnóstico corroboró la problemática estudiada  y </w:t>
      </w:r>
      <w:r w:rsidR="00804DFD" w:rsidRPr="00777610">
        <w:t xml:space="preserve">se presenta </w:t>
      </w:r>
      <w:r w:rsidR="001A364B" w:rsidRPr="00777610">
        <w:t>la estructura del procedimiento obtenido.</w:t>
      </w:r>
    </w:p>
    <w:p w:rsidR="00BF7839" w:rsidRPr="007727F6" w:rsidRDefault="00BF7839" w:rsidP="00C464A6">
      <w:pPr>
        <w:spacing w:after="0" w:line="360" w:lineRule="auto"/>
        <w:jc w:val="both"/>
        <w:rPr>
          <w:rFonts w:ascii="Times New Roman" w:hAnsi="Times New Roman" w:cs="Times New Roman"/>
          <w:sz w:val="24"/>
          <w:szCs w:val="24"/>
        </w:rPr>
      </w:pPr>
      <w:r w:rsidRPr="007727F6">
        <w:rPr>
          <w:rFonts w:ascii="Times New Roman" w:hAnsi="Times New Roman" w:cs="Times New Roman"/>
          <w:b/>
          <w:sz w:val="24"/>
          <w:szCs w:val="24"/>
        </w:rPr>
        <w:t>Palabras Clave:</w:t>
      </w:r>
      <w:r w:rsidR="004060EF">
        <w:rPr>
          <w:rFonts w:ascii="Times New Roman" w:hAnsi="Times New Roman" w:cs="Times New Roman"/>
          <w:b/>
          <w:sz w:val="24"/>
          <w:szCs w:val="24"/>
        </w:rPr>
        <w:t xml:space="preserve"> </w:t>
      </w:r>
      <w:r w:rsidR="001A364B" w:rsidRPr="007727F6">
        <w:rPr>
          <w:rFonts w:ascii="Times New Roman" w:hAnsi="Times New Roman" w:cs="Times New Roman"/>
          <w:sz w:val="24"/>
          <w:szCs w:val="24"/>
        </w:rPr>
        <w:t>Directivos, evaluación, impacto</w:t>
      </w:r>
      <w:r w:rsidR="005F6CD2" w:rsidRPr="007727F6">
        <w:rPr>
          <w:rFonts w:ascii="Times New Roman" w:hAnsi="Times New Roman" w:cs="Times New Roman"/>
          <w:sz w:val="24"/>
          <w:szCs w:val="24"/>
        </w:rPr>
        <w:t xml:space="preserve">, </w:t>
      </w:r>
      <w:r w:rsidR="009E2538" w:rsidRPr="007727F6">
        <w:rPr>
          <w:rFonts w:ascii="Times New Roman" w:hAnsi="Times New Roman" w:cs="Times New Roman"/>
          <w:sz w:val="24"/>
          <w:szCs w:val="24"/>
        </w:rPr>
        <w:t>competencias</w:t>
      </w:r>
      <w:r w:rsidRPr="007727F6">
        <w:rPr>
          <w:rFonts w:ascii="Times New Roman" w:hAnsi="Times New Roman" w:cs="Times New Roman"/>
          <w:sz w:val="24"/>
          <w:szCs w:val="24"/>
        </w:rPr>
        <w:t>.</w:t>
      </w:r>
    </w:p>
    <w:p w:rsidR="00BF7839" w:rsidRPr="00515430" w:rsidRDefault="00BF7839" w:rsidP="00C464A6">
      <w:pPr>
        <w:spacing w:after="0" w:line="360" w:lineRule="auto"/>
        <w:jc w:val="both"/>
        <w:rPr>
          <w:rFonts w:ascii="Times New Roman" w:hAnsi="Times New Roman" w:cs="Times New Roman"/>
          <w:b/>
          <w:i/>
          <w:sz w:val="24"/>
          <w:szCs w:val="24"/>
          <w:lang w:val="en-US"/>
        </w:rPr>
      </w:pPr>
      <w:r w:rsidRPr="00515430">
        <w:rPr>
          <w:rFonts w:ascii="Times New Roman" w:hAnsi="Times New Roman" w:cs="Times New Roman"/>
          <w:b/>
          <w:i/>
          <w:sz w:val="24"/>
          <w:szCs w:val="24"/>
          <w:lang w:val="en-US"/>
        </w:rPr>
        <w:t>Abstract</w:t>
      </w:r>
    </w:p>
    <w:p w:rsidR="00B11542" w:rsidRDefault="00ED4789" w:rsidP="00C464A6">
      <w:pPr>
        <w:spacing w:after="0" w:line="360" w:lineRule="auto"/>
        <w:jc w:val="both"/>
        <w:rPr>
          <w:rFonts w:ascii="Times New Roman" w:eastAsia="Times New Roman" w:hAnsi="Times New Roman" w:cs="Times New Roman"/>
          <w:sz w:val="24"/>
          <w:szCs w:val="24"/>
          <w:lang w:val="en-US" w:eastAsia="es-ES"/>
        </w:rPr>
      </w:pPr>
      <w:r w:rsidRPr="00ED4789">
        <w:rPr>
          <w:rFonts w:ascii="Times New Roman" w:eastAsia="Times New Roman" w:hAnsi="Times New Roman" w:cs="Times New Roman"/>
          <w:sz w:val="24"/>
          <w:szCs w:val="24"/>
          <w:lang w:val="en-US" w:eastAsia="es-ES"/>
        </w:rPr>
        <w:t xml:space="preserve">This work is framed in a problematic situation related to the impact evaluation of the course "Updates on management system and Cuban state business management" in Villa Clara, Cuba, with the objective of: Propose a procedure that allows to evaluate the impact of the course "Updates on the Cuban state management and business management system". The research methodology used is the mixed </w:t>
      </w:r>
      <w:r w:rsidRPr="00ED4789">
        <w:rPr>
          <w:rFonts w:ascii="Times New Roman" w:eastAsia="Times New Roman" w:hAnsi="Times New Roman" w:cs="Times New Roman"/>
          <w:sz w:val="24"/>
          <w:szCs w:val="24"/>
          <w:lang w:val="en-US" w:eastAsia="es-ES"/>
        </w:rPr>
        <w:lastRenderedPageBreak/>
        <w:t xml:space="preserve">approach, since the strengths of both types of quantitative and qualitative research approaches are taken. Empirical methods such as; document review, observation, interview and survey. The study demonstrates the need to evaluate the impact of the preparation that executives have achieved on the updates on the Cuban state management and business management system as a cognitive tool to achieve the objectives and facilitate the processes of changes that generate actions to achieve higher levels of performance of the directors in such a way that the preparation received enhances it to promote the economic and social development of the country. The result is a procedure with indicators and sub-indicators to measure the impact of the overcoming received. The discussion carried out by experts, shows that this result is relevant for the purpose that was created and is necessary at present. It is concluded emphasizing that; the systematized bibliographic sources allowed the updating and conceptualization of universal knowledge related to the evaluation of the impact of the overcoming of the managers; </w:t>
      </w:r>
      <w:r w:rsidR="00776E02" w:rsidRPr="00ED4789">
        <w:rPr>
          <w:rFonts w:ascii="Times New Roman" w:eastAsia="Times New Roman" w:hAnsi="Times New Roman" w:cs="Times New Roman"/>
          <w:sz w:val="24"/>
          <w:szCs w:val="24"/>
          <w:lang w:val="en-US" w:eastAsia="es-ES"/>
        </w:rPr>
        <w:t>the</w:t>
      </w:r>
      <w:r w:rsidRPr="00ED4789">
        <w:rPr>
          <w:rFonts w:ascii="Times New Roman" w:eastAsia="Times New Roman" w:hAnsi="Times New Roman" w:cs="Times New Roman"/>
          <w:sz w:val="24"/>
          <w:szCs w:val="24"/>
          <w:lang w:val="en-US" w:eastAsia="es-ES"/>
        </w:rPr>
        <w:t xml:space="preserve"> diagnosis corroborated the problem studied and presented the </w:t>
      </w:r>
      <w:proofErr w:type="spellStart"/>
      <w:r w:rsidRPr="00ED4789">
        <w:rPr>
          <w:rFonts w:ascii="Times New Roman" w:eastAsia="Times New Roman" w:hAnsi="Times New Roman" w:cs="Times New Roman"/>
          <w:sz w:val="24"/>
          <w:szCs w:val="24"/>
          <w:lang w:val="en-US" w:eastAsia="es-ES"/>
        </w:rPr>
        <w:t>structureof</w:t>
      </w:r>
      <w:proofErr w:type="spellEnd"/>
      <w:r w:rsidRPr="00ED4789">
        <w:rPr>
          <w:rFonts w:ascii="Times New Roman" w:eastAsia="Times New Roman" w:hAnsi="Times New Roman" w:cs="Times New Roman"/>
          <w:sz w:val="24"/>
          <w:szCs w:val="24"/>
          <w:lang w:val="en-US" w:eastAsia="es-ES"/>
        </w:rPr>
        <w:t xml:space="preserve"> the procedure obtained.</w:t>
      </w:r>
    </w:p>
    <w:p w:rsidR="00ED4789" w:rsidRPr="00B11542" w:rsidRDefault="00ED4789" w:rsidP="00C464A6">
      <w:pPr>
        <w:spacing w:after="0" w:line="360" w:lineRule="auto"/>
        <w:jc w:val="both"/>
        <w:rPr>
          <w:rFonts w:ascii="Times New Roman" w:eastAsia="Times New Roman" w:hAnsi="Times New Roman" w:cs="Times New Roman"/>
          <w:sz w:val="24"/>
          <w:szCs w:val="24"/>
          <w:lang w:val="en-US" w:eastAsia="es-ES"/>
        </w:rPr>
      </w:pPr>
      <w:r w:rsidRPr="00B11542">
        <w:rPr>
          <w:rFonts w:ascii="Times New Roman" w:eastAsia="Times New Roman" w:hAnsi="Times New Roman" w:cs="Times New Roman"/>
          <w:sz w:val="24"/>
          <w:szCs w:val="24"/>
          <w:lang w:val="en-US" w:eastAsia="es-ES"/>
        </w:rPr>
        <w:t>Keywords: Directors, evaluation, impact, company.</w:t>
      </w:r>
    </w:p>
    <w:p w:rsidR="00A21A1F" w:rsidRDefault="00A21A1F" w:rsidP="00C464A6">
      <w:pPr>
        <w:spacing w:after="0" w:line="360" w:lineRule="auto"/>
        <w:jc w:val="both"/>
        <w:rPr>
          <w:rFonts w:ascii="Times New Roman" w:hAnsi="Times New Roman" w:cs="Times New Roman"/>
          <w:b/>
          <w:sz w:val="24"/>
          <w:szCs w:val="24"/>
        </w:rPr>
      </w:pPr>
      <w:r w:rsidRPr="00CE6682">
        <w:rPr>
          <w:rFonts w:ascii="Times New Roman" w:hAnsi="Times New Roman" w:cs="Times New Roman"/>
          <w:b/>
          <w:sz w:val="24"/>
          <w:szCs w:val="24"/>
        </w:rPr>
        <w:t>1. Introducción</w:t>
      </w:r>
    </w:p>
    <w:p w:rsidR="00ED7D2A" w:rsidRPr="00ED7D2A" w:rsidRDefault="00ED7D2A" w:rsidP="00C464A6">
      <w:pPr>
        <w:spacing w:after="0" w:line="360" w:lineRule="auto"/>
        <w:jc w:val="both"/>
        <w:rPr>
          <w:rFonts w:ascii="Times New Roman" w:hAnsi="Times New Roman" w:cs="Times New Roman"/>
          <w:sz w:val="24"/>
          <w:szCs w:val="24"/>
        </w:rPr>
      </w:pPr>
      <w:r w:rsidRPr="00ED7D2A">
        <w:rPr>
          <w:rFonts w:ascii="Times New Roman" w:hAnsi="Times New Roman" w:cs="Times New Roman"/>
          <w:sz w:val="24"/>
          <w:szCs w:val="24"/>
        </w:rPr>
        <w:t>1.1- Revisión de la literatura científica</w:t>
      </w:r>
    </w:p>
    <w:p w:rsidR="009941EE" w:rsidRPr="00CE6682" w:rsidRDefault="00EF3514" w:rsidP="00C464A6">
      <w:pPr>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L</w:t>
      </w:r>
      <w:r w:rsidR="007E0E50" w:rsidRPr="00CE6682">
        <w:rPr>
          <w:rFonts w:ascii="Times New Roman" w:hAnsi="Times New Roman" w:cs="Times New Roman"/>
          <w:sz w:val="24"/>
          <w:szCs w:val="24"/>
        </w:rPr>
        <w:t>a Administración</w:t>
      </w:r>
      <w:r w:rsidRPr="00CE6682">
        <w:rPr>
          <w:rFonts w:ascii="Times New Roman" w:hAnsi="Times New Roman" w:cs="Times New Roman"/>
          <w:sz w:val="24"/>
          <w:szCs w:val="24"/>
        </w:rPr>
        <w:t xml:space="preserve"> de empresas ha </w:t>
      </w:r>
      <w:r w:rsidR="005166A6" w:rsidRPr="00CE6682">
        <w:rPr>
          <w:rFonts w:ascii="Times New Roman" w:hAnsi="Times New Roman" w:cs="Times New Roman"/>
          <w:sz w:val="24"/>
          <w:szCs w:val="24"/>
        </w:rPr>
        <w:t>experimentado</w:t>
      </w:r>
      <w:r w:rsidR="007E0E50" w:rsidRPr="00CE6682">
        <w:rPr>
          <w:rFonts w:ascii="Times New Roman" w:hAnsi="Times New Roman" w:cs="Times New Roman"/>
          <w:sz w:val="24"/>
          <w:szCs w:val="24"/>
        </w:rPr>
        <w:t xml:space="preserve"> un desarrollo acelerado </w:t>
      </w:r>
      <w:r w:rsidR="00EC758A">
        <w:rPr>
          <w:rFonts w:ascii="Times New Roman" w:hAnsi="Times New Roman" w:cs="Times New Roman"/>
          <w:sz w:val="24"/>
          <w:szCs w:val="24"/>
        </w:rPr>
        <w:t xml:space="preserve">en </w:t>
      </w:r>
      <w:r w:rsidR="007E0E50" w:rsidRPr="00CE6682">
        <w:rPr>
          <w:rFonts w:ascii="Times New Roman" w:hAnsi="Times New Roman" w:cs="Times New Roman"/>
          <w:sz w:val="24"/>
          <w:szCs w:val="24"/>
        </w:rPr>
        <w:t xml:space="preserve">cada  sociedad, según las necesidades y contextos </w:t>
      </w:r>
      <w:r w:rsidR="00DA6F0A">
        <w:rPr>
          <w:rFonts w:ascii="Times New Roman" w:hAnsi="Times New Roman" w:cs="Times New Roman"/>
          <w:noProof/>
          <w:sz w:val="24"/>
          <w:szCs w:val="24"/>
        </w:rPr>
        <w:t>(Bringas, 1997, p</w:t>
      </w:r>
      <w:r w:rsidR="00DA6F0A" w:rsidRPr="00CE6682">
        <w:rPr>
          <w:rFonts w:ascii="Times New Roman" w:hAnsi="Times New Roman" w:cs="Times New Roman"/>
          <w:noProof/>
          <w:sz w:val="24"/>
          <w:szCs w:val="24"/>
        </w:rPr>
        <w:t>. 30)</w:t>
      </w:r>
      <w:r w:rsidR="00FA22ED">
        <w:rPr>
          <w:rFonts w:ascii="Times New Roman" w:hAnsi="Times New Roman" w:cs="Times New Roman"/>
          <w:i/>
          <w:sz w:val="24"/>
          <w:szCs w:val="24"/>
        </w:rPr>
        <w:t>.</w:t>
      </w:r>
      <w:r w:rsidR="009941EE" w:rsidRPr="00CE6682">
        <w:rPr>
          <w:rFonts w:ascii="Times New Roman" w:hAnsi="Times New Roman" w:cs="Times New Roman"/>
          <w:sz w:val="24"/>
          <w:szCs w:val="24"/>
        </w:rPr>
        <w:t>Actualmente uno de los desafíos que enfrenta</w:t>
      </w:r>
      <w:r w:rsidR="005166A6" w:rsidRPr="00CE6682">
        <w:rPr>
          <w:rFonts w:ascii="Times New Roman" w:hAnsi="Times New Roman" w:cs="Times New Roman"/>
          <w:sz w:val="24"/>
          <w:szCs w:val="24"/>
        </w:rPr>
        <w:t>n las empresas en</w:t>
      </w:r>
      <w:r w:rsidRPr="00CE6682">
        <w:rPr>
          <w:rFonts w:ascii="Times New Roman" w:hAnsi="Times New Roman" w:cs="Times New Roman"/>
          <w:sz w:val="24"/>
          <w:szCs w:val="24"/>
        </w:rPr>
        <w:t xml:space="preserve"> el mundo</w:t>
      </w:r>
      <w:r w:rsidR="009941EE" w:rsidRPr="00CE6682">
        <w:rPr>
          <w:rFonts w:ascii="Times New Roman" w:hAnsi="Times New Roman" w:cs="Times New Roman"/>
          <w:sz w:val="24"/>
          <w:szCs w:val="24"/>
        </w:rPr>
        <w:t xml:space="preserve"> es </w:t>
      </w:r>
      <w:r w:rsidRPr="00CE6682">
        <w:rPr>
          <w:rFonts w:ascii="Times New Roman" w:hAnsi="Times New Roman" w:cs="Times New Roman"/>
          <w:sz w:val="24"/>
          <w:szCs w:val="24"/>
        </w:rPr>
        <w:t xml:space="preserve">alcanzar la competitividad, </w:t>
      </w:r>
      <w:r w:rsidR="000F1AA6">
        <w:rPr>
          <w:rFonts w:ascii="Times New Roman" w:hAnsi="Times New Roman" w:cs="Times New Roman"/>
          <w:sz w:val="24"/>
          <w:szCs w:val="24"/>
        </w:rPr>
        <w:t>o sea,</w:t>
      </w:r>
      <w:r w:rsidRPr="00CE6682">
        <w:rPr>
          <w:rFonts w:ascii="Times New Roman" w:hAnsi="Times New Roman" w:cs="Times New Roman"/>
          <w:sz w:val="24"/>
          <w:szCs w:val="24"/>
        </w:rPr>
        <w:t xml:space="preserve"> la capacidad diferenciada y distintiva de la empresa en el mercado en que actúa para suministrar</w:t>
      </w:r>
      <w:r w:rsidR="00725A08">
        <w:rPr>
          <w:rFonts w:ascii="Times New Roman" w:hAnsi="Times New Roman" w:cs="Times New Roman"/>
          <w:sz w:val="24"/>
          <w:szCs w:val="24"/>
        </w:rPr>
        <w:t xml:space="preserve"> </w:t>
      </w:r>
      <w:r w:rsidRPr="00CE6682">
        <w:rPr>
          <w:rFonts w:ascii="Times New Roman" w:hAnsi="Times New Roman" w:cs="Times New Roman"/>
          <w:sz w:val="24"/>
          <w:szCs w:val="24"/>
        </w:rPr>
        <w:t xml:space="preserve">valor agregado a los clientes finales, satisfacer integralmente </w:t>
      </w:r>
      <w:r w:rsidR="000F1AA6">
        <w:rPr>
          <w:rFonts w:ascii="Times New Roman" w:hAnsi="Times New Roman" w:cs="Times New Roman"/>
          <w:sz w:val="24"/>
          <w:szCs w:val="24"/>
        </w:rPr>
        <w:t>las</w:t>
      </w:r>
      <w:r w:rsidRPr="00CE6682">
        <w:rPr>
          <w:rFonts w:ascii="Times New Roman" w:hAnsi="Times New Roman" w:cs="Times New Roman"/>
          <w:sz w:val="24"/>
          <w:szCs w:val="24"/>
        </w:rPr>
        <w:t xml:space="preserve"> demandas y exigencias del entorno, contribuyendo al mejoramiento social, ambiental y de sus trabajadores.</w:t>
      </w:r>
      <w:sdt>
        <w:sdtPr>
          <w:rPr>
            <w:rFonts w:ascii="Times New Roman" w:hAnsi="Times New Roman" w:cs="Times New Roman"/>
            <w:sz w:val="24"/>
            <w:szCs w:val="24"/>
          </w:rPr>
          <w:id w:val="-1873450404"/>
          <w:citation/>
        </w:sdtPr>
        <w:sdtEndPr/>
        <w:sdtContent>
          <w:r w:rsidR="001334E3" w:rsidRPr="00CE6682">
            <w:rPr>
              <w:rFonts w:ascii="Times New Roman" w:hAnsi="Times New Roman" w:cs="Times New Roman"/>
              <w:sz w:val="24"/>
              <w:szCs w:val="24"/>
            </w:rPr>
            <w:fldChar w:fldCharType="begin"/>
          </w:r>
          <w:r w:rsidR="006A6E26" w:rsidRPr="00CE6682">
            <w:rPr>
              <w:rFonts w:ascii="Times New Roman" w:hAnsi="Times New Roman" w:cs="Times New Roman"/>
              <w:sz w:val="24"/>
              <w:szCs w:val="24"/>
              <w:lang w:val="es-VE"/>
            </w:rPr>
            <w:instrText xml:space="preserve"> CITATION Jos18 \l 8202 </w:instrText>
          </w:r>
          <w:r w:rsidR="001334E3" w:rsidRPr="00CE6682">
            <w:rPr>
              <w:rFonts w:ascii="Times New Roman" w:hAnsi="Times New Roman" w:cs="Times New Roman"/>
              <w:sz w:val="24"/>
              <w:szCs w:val="24"/>
            </w:rPr>
            <w:fldChar w:fldCharType="separate"/>
          </w:r>
          <w:r w:rsidR="006A6E26" w:rsidRPr="00CE6682">
            <w:rPr>
              <w:rFonts w:ascii="Times New Roman" w:hAnsi="Times New Roman" w:cs="Times New Roman"/>
              <w:noProof/>
              <w:sz w:val="24"/>
              <w:szCs w:val="24"/>
              <w:lang w:val="es-VE"/>
            </w:rPr>
            <w:t xml:space="preserve"> (Acevedo J. A., 2018)</w:t>
          </w:r>
          <w:r w:rsidR="001334E3" w:rsidRPr="00CE6682">
            <w:rPr>
              <w:rFonts w:ascii="Times New Roman" w:hAnsi="Times New Roman" w:cs="Times New Roman"/>
              <w:sz w:val="24"/>
              <w:szCs w:val="24"/>
            </w:rPr>
            <w:fldChar w:fldCharType="end"/>
          </w:r>
        </w:sdtContent>
      </w:sdt>
    </w:p>
    <w:p w:rsidR="00742E87" w:rsidRPr="00CE6682" w:rsidRDefault="009941EE" w:rsidP="00C464A6">
      <w:pPr>
        <w:autoSpaceDE w:val="0"/>
        <w:autoSpaceDN w:val="0"/>
        <w:adjustRightInd w:val="0"/>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 xml:space="preserve">En Cuba, </w:t>
      </w:r>
      <w:r w:rsidR="006A6E26" w:rsidRPr="00CE6682">
        <w:rPr>
          <w:rFonts w:ascii="Times New Roman" w:hAnsi="Times New Roman" w:cs="Times New Roman"/>
          <w:sz w:val="24"/>
          <w:szCs w:val="24"/>
        </w:rPr>
        <w:t>en este momento</w:t>
      </w:r>
      <w:r w:rsidR="00F53202">
        <w:rPr>
          <w:rFonts w:ascii="Times New Roman" w:hAnsi="Times New Roman" w:cs="Times New Roman"/>
          <w:sz w:val="24"/>
          <w:szCs w:val="24"/>
        </w:rPr>
        <w:t xml:space="preserve"> </w:t>
      </w:r>
      <w:r w:rsidR="00912494" w:rsidRPr="00CE6682">
        <w:rPr>
          <w:rFonts w:ascii="Times New Roman" w:hAnsi="Times New Roman" w:cs="Times New Roman"/>
          <w:sz w:val="24"/>
          <w:szCs w:val="24"/>
        </w:rPr>
        <w:t xml:space="preserve">se </w:t>
      </w:r>
      <w:r w:rsidRPr="00CE6682">
        <w:rPr>
          <w:rFonts w:ascii="Times New Roman" w:hAnsi="Times New Roman" w:cs="Times New Roman"/>
          <w:sz w:val="24"/>
          <w:szCs w:val="24"/>
        </w:rPr>
        <w:t xml:space="preserve">transita por un periodo de transformaciones económicas complejas donde se reconoce </w:t>
      </w:r>
      <w:r w:rsidR="00742E87" w:rsidRPr="00CE6682">
        <w:rPr>
          <w:rFonts w:ascii="Times New Roman" w:hAnsi="Times New Roman" w:cs="Times New Roman"/>
          <w:sz w:val="24"/>
          <w:szCs w:val="24"/>
        </w:rPr>
        <w:t>al sistema empresarial como un conjunto</w:t>
      </w:r>
      <w:r w:rsidR="00BE6F90">
        <w:rPr>
          <w:rFonts w:ascii="Times New Roman" w:hAnsi="Times New Roman" w:cs="Times New Roman"/>
          <w:sz w:val="24"/>
          <w:szCs w:val="24"/>
        </w:rPr>
        <w:t xml:space="preserve"> de</w:t>
      </w:r>
      <w:r w:rsidR="00742E87" w:rsidRPr="00CE6682">
        <w:rPr>
          <w:rFonts w:ascii="Times New Roman" w:hAnsi="Times New Roman" w:cs="Times New Roman"/>
          <w:sz w:val="24"/>
          <w:szCs w:val="24"/>
        </w:rPr>
        <w:t xml:space="preserve"> empresas eficientes, bien organizadas y eficaces; separando las funciones </w:t>
      </w:r>
      <w:r w:rsidR="00742E87" w:rsidRPr="00CE6682">
        <w:rPr>
          <w:rFonts w:ascii="Times New Roman" w:hAnsi="Times New Roman" w:cs="Times New Roman"/>
          <w:sz w:val="24"/>
          <w:szCs w:val="24"/>
        </w:rPr>
        <w:lastRenderedPageBreak/>
        <w:t xml:space="preserve">estatales de las empresariales e </w:t>
      </w:r>
      <w:r w:rsidR="00742E87" w:rsidRPr="00CE6682">
        <w:rPr>
          <w:rFonts w:ascii="Times New Roman" w:hAnsi="Times New Roman" w:cs="Times New Roman"/>
          <w:bCs/>
          <w:sz w:val="24"/>
          <w:szCs w:val="24"/>
        </w:rPr>
        <w:t xml:space="preserve">integrar el Perfeccionamiento Empresarial </w:t>
      </w:r>
      <w:r w:rsidR="00742E87" w:rsidRPr="00CE6682">
        <w:rPr>
          <w:rFonts w:ascii="Times New Roman" w:hAnsi="Times New Roman" w:cs="Times New Roman"/>
          <w:sz w:val="24"/>
          <w:szCs w:val="24"/>
        </w:rPr>
        <w:t xml:space="preserve">a las políticas del  Modelo Económico. </w:t>
      </w:r>
      <w:sdt>
        <w:sdtPr>
          <w:rPr>
            <w:rFonts w:ascii="Times New Roman" w:hAnsi="Times New Roman" w:cs="Times New Roman"/>
            <w:sz w:val="24"/>
            <w:szCs w:val="24"/>
          </w:rPr>
          <w:id w:val="-829759514"/>
          <w:citation/>
        </w:sdtPr>
        <w:sdtEndPr/>
        <w:sdtContent>
          <w:r w:rsidR="001334E3" w:rsidRPr="00CE6682">
            <w:rPr>
              <w:rFonts w:ascii="Times New Roman" w:hAnsi="Times New Roman" w:cs="Times New Roman"/>
              <w:sz w:val="24"/>
              <w:szCs w:val="24"/>
            </w:rPr>
            <w:fldChar w:fldCharType="begin"/>
          </w:r>
          <w:r w:rsidR="00742E87" w:rsidRPr="00CE6682">
            <w:rPr>
              <w:rFonts w:ascii="Times New Roman" w:hAnsi="Times New Roman" w:cs="Times New Roman"/>
              <w:sz w:val="24"/>
              <w:szCs w:val="24"/>
              <w:lang w:val="es-VE"/>
            </w:rPr>
            <w:instrText xml:space="preserve"> CITATION PCC11 \l 8202 </w:instrText>
          </w:r>
          <w:r w:rsidR="001334E3" w:rsidRPr="00CE6682">
            <w:rPr>
              <w:rFonts w:ascii="Times New Roman" w:hAnsi="Times New Roman" w:cs="Times New Roman"/>
              <w:sz w:val="24"/>
              <w:szCs w:val="24"/>
            </w:rPr>
            <w:fldChar w:fldCharType="separate"/>
          </w:r>
          <w:r w:rsidR="00742E87" w:rsidRPr="00CE6682">
            <w:rPr>
              <w:rFonts w:ascii="Times New Roman" w:hAnsi="Times New Roman" w:cs="Times New Roman"/>
              <w:noProof/>
              <w:sz w:val="24"/>
              <w:szCs w:val="24"/>
              <w:lang w:val="es-VE"/>
            </w:rPr>
            <w:t>(PCC, 2011)</w:t>
          </w:r>
          <w:r w:rsidR="001334E3" w:rsidRPr="00CE6682">
            <w:rPr>
              <w:rFonts w:ascii="Times New Roman" w:hAnsi="Times New Roman" w:cs="Times New Roman"/>
              <w:sz w:val="24"/>
              <w:szCs w:val="24"/>
            </w:rPr>
            <w:fldChar w:fldCharType="end"/>
          </w:r>
        </w:sdtContent>
      </w:sdt>
    </w:p>
    <w:p w:rsidR="006A6E26" w:rsidRPr="00CE6682" w:rsidRDefault="009941EE" w:rsidP="00C464A6">
      <w:pPr>
        <w:autoSpaceDE w:val="0"/>
        <w:autoSpaceDN w:val="0"/>
        <w:adjustRightInd w:val="0"/>
        <w:spacing w:after="0" w:line="360" w:lineRule="auto"/>
        <w:jc w:val="both"/>
        <w:rPr>
          <w:rFonts w:ascii="Times New Roman" w:hAnsi="Times New Roman" w:cs="Times New Roman"/>
          <w:bCs/>
          <w:sz w:val="24"/>
          <w:szCs w:val="24"/>
        </w:rPr>
      </w:pPr>
      <w:r w:rsidRPr="00CE6682">
        <w:rPr>
          <w:rFonts w:ascii="Times New Roman" w:hAnsi="Times New Roman" w:cs="Times New Roman"/>
          <w:sz w:val="24"/>
          <w:szCs w:val="24"/>
        </w:rPr>
        <w:t xml:space="preserve">En tal sentido, </w:t>
      </w:r>
      <w:r w:rsidR="006A6E26" w:rsidRPr="00CE6682">
        <w:rPr>
          <w:rFonts w:ascii="Times New Roman" w:hAnsi="Times New Roman" w:cs="Times New Roman"/>
          <w:sz w:val="24"/>
          <w:szCs w:val="24"/>
        </w:rPr>
        <w:t>se ha organizado a nivel de país una</w:t>
      </w:r>
      <w:r w:rsidR="00BF65FA" w:rsidRPr="00CE6682">
        <w:rPr>
          <w:rFonts w:ascii="Times New Roman" w:hAnsi="Times New Roman" w:cs="Times New Roman"/>
          <w:sz w:val="24"/>
          <w:szCs w:val="24"/>
        </w:rPr>
        <w:t xml:space="preserve"> superación </w:t>
      </w:r>
      <w:r w:rsidR="006A6E26" w:rsidRPr="00CE6682">
        <w:rPr>
          <w:rFonts w:ascii="Times New Roman" w:hAnsi="Times New Roman" w:cs="Times New Roman"/>
          <w:sz w:val="24"/>
          <w:szCs w:val="24"/>
        </w:rPr>
        <w:t>p</w:t>
      </w:r>
      <w:r w:rsidR="00BF65FA" w:rsidRPr="00CE6682">
        <w:rPr>
          <w:rFonts w:ascii="Times New Roman" w:hAnsi="Times New Roman" w:cs="Times New Roman"/>
          <w:sz w:val="24"/>
          <w:szCs w:val="24"/>
        </w:rPr>
        <w:t>a</w:t>
      </w:r>
      <w:r w:rsidR="006A6E26" w:rsidRPr="00CE6682">
        <w:rPr>
          <w:rFonts w:ascii="Times New Roman" w:hAnsi="Times New Roman" w:cs="Times New Roman"/>
          <w:sz w:val="24"/>
          <w:szCs w:val="24"/>
        </w:rPr>
        <w:t>ra</w:t>
      </w:r>
      <w:r w:rsidR="00BF65FA" w:rsidRPr="00CE6682">
        <w:rPr>
          <w:rFonts w:ascii="Times New Roman" w:hAnsi="Times New Roman" w:cs="Times New Roman"/>
          <w:sz w:val="24"/>
          <w:szCs w:val="24"/>
        </w:rPr>
        <w:t xml:space="preserve"> directivos empresariales</w:t>
      </w:r>
      <w:r w:rsidRPr="00CE6682">
        <w:rPr>
          <w:rFonts w:ascii="Times New Roman" w:hAnsi="Times New Roman" w:cs="Times New Roman"/>
          <w:sz w:val="24"/>
          <w:szCs w:val="24"/>
        </w:rPr>
        <w:t xml:space="preserve">, </w:t>
      </w:r>
      <w:r w:rsidR="006A6E26" w:rsidRPr="00CE6682">
        <w:rPr>
          <w:rFonts w:ascii="Times New Roman" w:hAnsi="Times New Roman" w:cs="Times New Roman"/>
          <w:sz w:val="24"/>
          <w:szCs w:val="24"/>
        </w:rPr>
        <w:t xml:space="preserve">en aras de </w:t>
      </w:r>
      <w:r w:rsidRPr="00CE6682">
        <w:rPr>
          <w:rFonts w:ascii="Times New Roman" w:hAnsi="Times New Roman" w:cs="Times New Roman"/>
          <w:sz w:val="24"/>
          <w:szCs w:val="24"/>
        </w:rPr>
        <w:t xml:space="preserve">alcanzar </w:t>
      </w:r>
      <w:r w:rsidR="00BF65FA" w:rsidRPr="00CE6682">
        <w:rPr>
          <w:rFonts w:ascii="Times New Roman" w:hAnsi="Times New Roman" w:cs="Times New Roman"/>
          <w:sz w:val="24"/>
          <w:szCs w:val="24"/>
        </w:rPr>
        <w:t xml:space="preserve">un mejor desempeño  de </w:t>
      </w:r>
      <w:r w:rsidR="00FA22ED">
        <w:rPr>
          <w:rFonts w:ascii="Times New Roman" w:hAnsi="Times New Roman" w:cs="Times New Roman"/>
          <w:sz w:val="24"/>
          <w:szCs w:val="24"/>
        </w:rPr>
        <w:t>estos</w:t>
      </w:r>
      <w:r w:rsidR="00BF65FA" w:rsidRPr="00CE6682">
        <w:rPr>
          <w:rFonts w:ascii="Times New Roman" w:eastAsiaTheme="minorEastAsia" w:hAnsi="Times New Roman" w:cs="Times New Roman"/>
          <w:bCs/>
          <w:color w:val="000000" w:themeColor="text1"/>
          <w:sz w:val="24"/>
          <w:szCs w:val="24"/>
        </w:rPr>
        <w:t xml:space="preserve">, </w:t>
      </w:r>
      <w:r w:rsidR="006A6E26" w:rsidRPr="00CE6682">
        <w:rPr>
          <w:rFonts w:ascii="Times New Roman" w:eastAsiaTheme="minorEastAsia" w:hAnsi="Times New Roman" w:cs="Times New Roman"/>
          <w:bCs/>
          <w:color w:val="000000" w:themeColor="text1"/>
          <w:sz w:val="24"/>
          <w:szCs w:val="24"/>
        </w:rPr>
        <w:t xml:space="preserve">a tenor de las nuevas normas </w:t>
      </w:r>
      <w:r w:rsidR="00BF65FA" w:rsidRPr="00CE6682">
        <w:rPr>
          <w:rFonts w:ascii="Times New Roman" w:eastAsiaTheme="minorEastAsia" w:hAnsi="Times New Roman" w:cs="Times New Roman"/>
          <w:bCs/>
          <w:color w:val="000000" w:themeColor="text1"/>
          <w:sz w:val="24"/>
          <w:szCs w:val="24"/>
        </w:rPr>
        <w:t xml:space="preserve">para manejar la personalidad </w:t>
      </w:r>
      <w:r w:rsidR="00FA22ED" w:rsidRPr="00CE6682">
        <w:rPr>
          <w:rFonts w:ascii="Times New Roman" w:eastAsiaTheme="minorEastAsia" w:hAnsi="Times New Roman" w:cs="Times New Roman"/>
          <w:bCs/>
          <w:color w:val="000000" w:themeColor="text1"/>
          <w:sz w:val="24"/>
          <w:szCs w:val="24"/>
        </w:rPr>
        <w:t>jurídica</w:t>
      </w:r>
      <w:r w:rsidR="00FA22ED">
        <w:rPr>
          <w:rFonts w:ascii="Times New Roman" w:eastAsiaTheme="minorEastAsia" w:hAnsi="Times New Roman" w:cs="Times New Roman"/>
          <w:bCs/>
          <w:color w:val="000000" w:themeColor="text1"/>
          <w:sz w:val="24"/>
          <w:szCs w:val="24"/>
        </w:rPr>
        <w:t xml:space="preserve"> de la organización, </w:t>
      </w:r>
      <w:r w:rsidR="00BF65FA" w:rsidRPr="00CE6682">
        <w:rPr>
          <w:rFonts w:ascii="Times New Roman" w:eastAsiaTheme="minorEastAsia" w:hAnsi="Times New Roman" w:cs="Times New Roman"/>
          <w:bCs/>
          <w:color w:val="000000" w:themeColor="text1"/>
          <w:sz w:val="24"/>
          <w:szCs w:val="24"/>
        </w:rPr>
        <w:t xml:space="preserve">conferida en la ley </w:t>
      </w:r>
      <w:r w:rsidR="006A6E26" w:rsidRPr="00CE6682">
        <w:rPr>
          <w:rFonts w:ascii="Times New Roman" w:hAnsi="Times New Roman" w:cs="Times New Roman"/>
          <w:sz w:val="24"/>
          <w:szCs w:val="24"/>
        </w:rPr>
        <w:t>en que actúa la empresa estatal cubana y que conllev</w:t>
      </w:r>
      <w:r w:rsidR="00FA22ED">
        <w:rPr>
          <w:rFonts w:ascii="Times New Roman" w:hAnsi="Times New Roman" w:cs="Times New Roman"/>
          <w:sz w:val="24"/>
          <w:szCs w:val="24"/>
        </w:rPr>
        <w:t>e</w:t>
      </w:r>
      <w:r w:rsidR="006A6E26" w:rsidRPr="00CE6682">
        <w:rPr>
          <w:rFonts w:ascii="Times New Roman" w:hAnsi="Times New Roman" w:cs="Times New Roman"/>
          <w:sz w:val="24"/>
          <w:szCs w:val="24"/>
        </w:rPr>
        <w:t xml:space="preserve"> a transformar </w:t>
      </w:r>
      <w:r w:rsidR="00FA22ED">
        <w:rPr>
          <w:rFonts w:ascii="Times New Roman" w:hAnsi="Times New Roman" w:cs="Times New Roman"/>
          <w:sz w:val="24"/>
          <w:szCs w:val="24"/>
        </w:rPr>
        <w:t xml:space="preserve">sus enfoques en el </w:t>
      </w:r>
      <w:r w:rsidR="006A6E26" w:rsidRPr="00CE6682">
        <w:rPr>
          <w:rFonts w:ascii="Times New Roman" w:hAnsi="Times New Roman" w:cs="Times New Roman"/>
          <w:sz w:val="24"/>
          <w:szCs w:val="24"/>
        </w:rPr>
        <w:t>sistema de gestión</w:t>
      </w:r>
      <w:r w:rsidR="00912494" w:rsidRPr="00CE6682">
        <w:rPr>
          <w:rFonts w:ascii="Times New Roman" w:hAnsi="Times New Roman" w:cs="Times New Roman"/>
          <w:sz w:val="24"/>
          <w:szCs w:val="24"/>
        </w:rPr>
        <w:t>.</w:t>
      </w:r>
      <w:r w:rsidR="00BF4901">
        <w:rPr>
          <w:rFonts w:ascii="Times New Roman" w:hAnsi="Times New Roman" w:cs="Times New Roman"/>
          <w:sz w:val="24"/>
          <w:szCs w:val="24"/>
        </w:rPr>
        <w:t xml:space="preserve"> Se trata de </w:t>
      </w:r>
      <w:r w:rsidR="006A6E26" w:rsidRPr="00CE6682">
        <w:rPr>
          <w:rFonts w:ascii="Times New Roman" w:hAnsi="Times New Roman" w:cs="Times New Roman"/>
          <w:bCs/>
          <w:sz w:val="24"/>
          <w:szCs w:val="24"/>
        </w:rPr>
        <w:t>modificar la forma de pensar</w:t>
      </w:r>
      <w:r w:rsidR="005D78FF">
        <w:rPr>
          <w:rFonts w:ascii="Times New Roman" w:hAnsi="Times New Roman" w:cs="Times New Roman"/>
          <w:bCs/>
          <w:sz w:val="24"/>
          <w:szCs w:val="24"/>
        </w:rPr>
        <w:t xml:space="preserve"> y actuar en la Administración Empresarial C</w:t>
      </w:r>
      <w:r w:rsidR="006A6E26" w:rsidRPr="00CE6682">
        <w:rPr>
          <w:rFonts w:ascii="Times New Roman" w:hAnsi="Times New Roman" w:cs="Times New Roman"/>
          <w:bCs/>
          <w:sz w:val="24"/>
          <w:szCs w:val="24"/>
        </w:rPr>
        <w:t>ubana,  para lo cual</w:t>
      </w:r>
      <w:r w:rsidR="00912494" w:rsidRPr="00CE6682">
        <w:rPr>
          <w:rFonts w:ascii="Times New Roman" w:hAnsi="Times New Roman" w:cs="Times New Roman"/>
          <w:bCs/>
          <w:sz w:val="24"/>
          <w:szCs w:val="24"/>
        </w:rPr>
        <w:t xml:space="preserve">, se han </w:t>
      </w:r>
      <w:r w:rsidR="006A6E26" w:rsidRPr="00CE6682">
        <w:rPr>
          <w:rFonts w:ascii="Times New Roman" w:hAnsi="Times New Roman" w:cs="Times New Roman"/>
          <w:bCs/>
          <w:sz w:val="24"/>
          <w:szCs w:val="24"/>
        </w:rPr>
        <w:t xml:space="preserve"> prepara</w:t>
      </w:r>
      <w:r w:rsidR="00912494" w:rsidRPr="00CE6682">
        <w:rPr>
          <w:rFonts w:ascii="Times New Roman" w:hAnsi="Times New Roman" w:cs="Times New Roman"/>
          <w:bCs/>
          <w:sz w:val="24"/>
          <w:szCs w:val="24"/>
        </w:rPr>
        <w:t>do</w:t>
      </w:r>
      <w:r w:rsidR="006A6E26" w:rsidRPr="00CE6682">
        <w:rPr>
          <w:rFonts w:ascii="Times New Roman" w:hAnsi="Times New Roman" w:cs="Times New Roman"/>
          <w:bCs/>
          <w:sz w:val="24"/>
          <w:szCs w:val="24"/>
        </w:rPr>
        <w:t xml:space="preserve"> a más de 40 </w:t>
      </w:r>
      <w:r w:rsidR="00912494" w:rsidRPr="00CE6682">
        <w:rPr>
          <w:rFonts w:ascii="Times New Roman" w:hAnsi="Times New Roman" w:cs="Times New Roman"/>
          <w:bCs/>
          <w:sz w:val="24"/>
          <w:szCs w:val="24"/>
        </w:rPr>
        <w:t xml:space="preserve">000 directivos a nivel de país </w:t>
      </w:r>
      <w:sdt>
        <w:sdtPr>
          <w:rPr>
            <w:rFonts w:ascii="Times New Roman" w:hAnsi="Times New Roman" w:cs="Times New Roman"/>
            <w:bCs/>
            <w:sz w:val="24"/>
            <w:szCs w:val="24"/>
          </w:rPr>
          <w:id w:val="1313146954"/>
          <w:citation/>
        </w:sdtPr>
        <w:sdtEndPr/>
        <w:sdtContent>
          <w:r w:rsidR="001334E3" w:rsidRPr="00CE6682">
            <w:rPr>
              <w:rFonts w:ascii="Times New Roman" w:hAnsi="Times New Roman" w:cs="Times New Roman"/>
              <w:bCs/>
              <w:sz w:val="24"/>
              <w:szCs w:val="24"/>
            </w:rPr>
            <w:fldChar w:fldCharType="begin"/>
          </w:r>
          <w:r w:rsidR="006A6E26" w:rsidRPr="00CE6682">
            <w:rPr>
              <w:rFonts w:ascii="Times New Roman" w:hAnsi="Times New Roman" w:cs="Times New Roman"/>
              <w:bCs/>
              <w:sz w:val="24"/>
              <w:szCs w:val="24"/>
              <w:lang w:val="es-VE"/>
            </w:rPr>
            <w:instrText xml:space="preserve"> CITATION Mur18 \l 8202 </w:instrText>
          </w:r>
          <w:r w:rsidR="001334E3" w:rsidRPr="00CE6682">
            <w:rPr>
              <w:rFonts w:ascii="Times New Roman" w:hAnsi="Times New Roman" w:cs="Times New Roman"/>
              <w:bCs/>
              <w:sz w:val="24"/>
              <w:szCs w:val="24"/>
            </w:rPr>
            <w:fldChar w:fldCharType="separate"/>
          </w:r>
          <w:r w:rsidR="006A6E26" w:rsidRPr="00CE6682">
            <w:rPr>
              <w:rFonts w:ascii="Times New Roman" w:hAnsi="Times New Roman" w:cs="Times New Roman"/>
              <w:sz w:val="24"/>
              <w:szCs w:val="24"/>
              <w:lang w:val="es-VE"/>
            </w:rPr>
            <w:t>(Murillo M</w:t>
          </w:r>
          <w:proofErr w:type="gramStart"/>
          <w:r w:rsidR="006A6E26" w:rsidRPr="00CE6682">
            <w:rPr>
              <w:rFonts w:ascii="Times New Roman" w:hAnsi="Times New Roman" w:cs="Times New Roman"/>
              <w:sz w:val="24"/>
              <w:szCs w:val="24"/>
              <w:lang w:val="es-VE"/>
            </w:rPr>
            <w:t>. ,</w:t>
          </w:r>
          <w:proofErr w:type="gramEnd"/>
          <w:r w:rsidR="006A6E26" w:rsidRPr="00CE6682">
            <w:rPr>
              <w:rFonts w:ascii="Times New Roman" w:hAnsi="Times New Roman" w:cs="Times New Roman"/>
              <w:sz w:val="24"/>
              <w:szCs w:val="24"/>
              <w:lang w:val="es-VE"/>
            </w:rPr>
            <w:t xml:space="preserve"> 2018)</w:t>
          </w:r>
          <w:r w:rsidR="001334E3" w:rsidRPr="00CE6682">
            <w:rPr>
              <w:rFonts w:ascii="Times New Roman" w:hAnsi="Times New Roman" w:cs="Times New Roman"/>
              <w:sz w:val="24"/>
              <w:szCs w:val="24"/>
            </w:rPr>
            <w:fldChar w:fldCharType="end"/>
          </w:r>
        </w:sdtContent>
      </w:sdt>
    </w:p>
    <w:p w:rsidR="00912494" w:rsidRPr="00CE6682" w:rsidRDefault="009941EE" w:rsidP="00C464A6">
      <w:pPr>
        <w:autoSpaceDE w:val="0"/>
        <w:autoSpaceDN w:val="0"/>
        <w:adjustRightInd w:val="0"/>
        <w:spacing w:after="0" w:line="360" w:lineRule="auto"/>
        <w:jc w:val="both"/>
        <w:rPr>
          <w:rFonts w:ascii="Times New Roman" w:hAnsi="Times New Roman" w:cs="Times New Roman"/>
          <w:bCs/>
          <w:sz w:val="24"/>
          <w:szCs w:val="24"/>
        </w:rPr>
      </w:pPr>
      <w:r w:rsidRPr="00CE6682">
        <w:rPr>
          <w:rFonts w:ascii="Times New Roman" w:hAnsi="Times New Roman" w:cs="Times New Roman"/>
          <w:sz w:val="24"/>
          <w:szCs w:val="24"/>
        </w:rPr>
        <w:t xml:space="preserve">En Villa Clara, Cuba, </w:t>
      </w:r>
      <w:r w:rsidR="00BF65FA" w:rsidRPr="00CE6682">
        <w:rPr>
          <w:rFonts w:ascii="Times New Roman" w:hAnsi="Times New Roman" w:cs="Times New Roman"/>
          <w:sz w:val="24"/>
          <w:szCs w:val="24"/>
        </w:rPr>
        <w:t xml:space="preserve">esta preparación </w:t>
      </w:r>
      <w:r w:rsidRPr="00CE6682">
        <w:rPr>
          <w:rFonts w:ascii="Times New Roman" w:hAnsi="Times New Roman" w:cs="Times New Roman"/>
          <w:sz w:val="24"/>
          <w:szCs w:val="24"/>
        </w:rPr>
        <w:t>experimenta</w:t>
      </w:r>
      <w:r w:rsidR="005903E7">
        <w:rPr>
          <w:rFonts w:ascii="Times New Roman" w:hAnsi="Times New Roman" w:cs="Times New Roman"/>
          <w:sz w:val="24"/>
          <w:szCs w:val="24"/>
        </w:rPr>
        <w:t xml:space="preserve"> </w:t>
      </w:r>
      <w:r w:rsidRPr="00CE6682">
        <w:rPr>
          <w:rFonts w:ascii="Times New Roman" w:hAnsi="Times New Roman" w:cs="Times New Roman"/>
          <w:sz w:val="24"/>
          <w:szCs w:val="24"/>
        </w:rPr>
        <w:t>tasas de crecimiento importantes,</w:t>
      </w:r>
      <w:r w:rsidR="00BF65FA" w:rsidRPr="00CE6682">
        <w:rPr>
          <w:rFonts w:ascii="Times New Roman" w:hAnsi="Times New Roman" w:cs="Times New Roman"/>
          <w:sz w:val="24"/>
          <w:szCs w:val="24"/>
        </w:rPr>
        <w:t xml:space="preserve"> según </w:t>
      </w:r>
      <w:r w:rsidR="00F40E16" w:rsidRPr="00CE6682">
        <w:rPr>
          <w:rFonts w:ascii="Times New Roman" w:hAnsi="Times New Roman" w:cs="Times New Roman"/>
          <w:sz w:val="24"/>
          <w:szCs w:val="24"/>
        </w:rPr>
        <w:t>los r</w:t>
      </w:r>
      <w:r w:rsidR="00912494" w:rsidRPr="00CE6682">
        <w:rPr>
          <w:rFonts w:ascii="Times New Roman" w:hAnsi="Times New Roman" w:cs="Times New Roman"/>
          <w:bCs/>
          <w:sz w:val="24"/>
          <w:szCs w:val="24"/>
        </w:rPr>
        <w:t>esultados</w:t>
      </w:r>
      <w:r w:rsidR="00F40E16" w:rsidRPr="00CE6682">
        <w:rPr>
          <w:rFonts w:ascii="Times New Roman" w:hAnsi="Times New Roman" w:cs="Times New Roman"/>
          <w:bCs/>
          <w:sz w:val="24"/>
          <w:szCs w:val="24"/>
        </w:rPr>
        <w:t xml:space="preserve"> del</w:t>
      </w:r>
      <w:r w:rsidR="00912494" w:rsidRPr="00CE6682">
        <w:rPr>
          <w:rFonts w:ascii="Times New Roman" w:hAnsi="Times New Roman" w:cs="Times New Roman"/>
          <w:bCs/>
          <w:sz w:val="24"/>
          <w:szCs w:val="24"/>
        </w:rPr>
        <w:t xml:space="preserve"> curso </w:t>
      </w:r>
      <w:r w:rsidR="00912494" w:rsidRPr="00CE6682">
        <w:rPr>
          <w:rFonts w:ascii="Times New Roman" w:hAnsi="Times New Roman" w:cs="Times New Roman"/>
          <w:bCs/>
          <w:kern w:val="24"/>
          <w:sz w:val="24"/>
          <w:szCs w:val="24"/>
          <w:lang w:val="es-ES_tradnl"/>
        </w:rPr>
        <w:t>“</w:t>
      </w:r>
      <w:r w:rsidR="00912494" w:rsidRPr="00CE6682">
        <w:rPr>
          <w:rFonts w:ascii="Times New Roman" w:hAnsi="Times New Roman" w:cs="Times New Roman"/>
          <w:sz w:val="24"/>
          <w:szCs w:val="24"/>
        </w:rPr>
        <w:t xml:space="preserve">Actualizaciones sobre sistema de dirección y gestión </w:t>
      </w:r>
      <w:r w:rsidR="00F40E16" w:rsidRPr="00CE6682">
        <w:rPr>
          <w:rFonts w:ascii="Times New Roman" w:hAnsi="Times New Roman" w:cs="Times New Roman"/>
          <w:sz w:val="24"/>
          <w:szCs w:val="24"/>
        </w:rPr>
        <w:t>empresarial</w:t>
      </w:r>
      <w:r w:rsidR="00A30E61">
        <w:rPr>
          <w:rFonts w:ascii="Times New Roman" w:hAnsi="Times New Roman" w:cs="Times New Roman"/>
          <w:sz w:val="24"/>
          <w:szCs w:val="24"/>
        </w:rPr>
        <w:t>. H</w:t>
      </w:r>
      <w:r w:rsidR="00F40E16" w:rsidRPr="00CE6682">
        <w:rPr>
          <w:rFonts w:ascii="Times New Roman" w:hAnsi="Times New Roman" w:cs="Times New Roman"/>
          <w:sz w:val="24"/>
          <w:szCs w:val="24"/>
        </w:rPr>
        <w:t>asta septiembre del 2018 se habían preparado 617</w:t>
      </w:r>
      <w:r w:rsidR="008D768E" w:rsidRPr="009A3594">
        <w:rPr>
          <w:rFonts w:ascii="Times New Roman" w:hAnsi="Times New Roman" w:cs="Times New Roman"/>
          <w:sz w:val="24"/>
          <w:szCs w:val="24"/>
        </w:rPr>
        <w:t>directivos</w:t>
      </w:r>
      <w:r w:rsidR="009A3594" w:rsidRPr="009A3594">
        <w:rPr>
          <w:rFonts w:ascii="Times New Roman" w:hAnsi="Times New Roman" w:cs="Times New Roman"/>
          <w:sz w:val="24"/>
          <w:szCs w:val="24"/>
        </w:rPr>
        <w:t xml:space="preserve">. </w:t>
      </w:r>
      <w:sdt>
        <w:sdtPr>
          <w:rPr>
            <w:rFonts w:ascii="Times New Roman" w:hAnsi="Times New Roman" w:cs="Times New Roman"/>
            <w:sz w:val="24"/>
            <w:szCs w:val="24"/>
          </w:rPr>
          <w:id w:val="-1082372845"/>
          <w:citation/>
        </w:sdtPr>
        <w:sdtEndPr/>
        <w:sdtContent>
          <w:r w:rsidR="001334E3" w:rsidRPr="009A3594">
            <w:rPr>
              <w:rFonts w:ascii="Times New Roman" w:hAnsi="Times New Roman" w:cs="Times New Roman"/>
              <w:sz w:val="24"/>
              <w:szCs w:val="24"/>
            </w:rPr>
            <w:fldChar w:fldCharType="begin"/>
          </w:r>
          <w:r w:rsidR="009A3594" w:rsidRPr="009A3594">
            <w:rPr>
              <w:rFonts w:ascii="Times New Roman" w:hAnsi="Times New Roman" w:cs="Times New Roman"/>
              <w:sz w:val="24"/>
              <w:szCs w:val="24"/>
            </w:rPr>
            <w:instrText xml:space="preserve"> CITATION Dep18 \l 3082 </w:instrText>
          </w:r>
          <w:r w:rsidR="001334E3" w:rsidRPr="009A3594">
            <w:rPr>
              <w:rFonts w:ascii="Times New Roman" w:hAnsi="Times New Roman" w:cs="Times New Roman"/>
              <w:sz w:val="24"/>
              <w:szCs w:val="24"/>
            </w:rPr>
            <w:fldChar w:fldCharType="separate"/>
          </w:r>
          <w:r w:rsidR="009A3594" w:rsidRPr="009A3594">
            <w:rPr>
              <w:rFonts w:ascii="Times New Roman" w:hAnsi="Times New Roman" w:cs="Times New Roman"/>
              <w:noProof/>
              <w:sz w:val="24"/>
              <w:szCs w:val="24"/>
            </w:rPr>
            <w:t xml:space="preserve"> (Cuadros, 2018)</w:t>
          </w:r>
          <w:r w:rsidR="001334E3" w:rsidRPr="009A3594">
            <w:rPr>
              <w:rFonts w:ascii="Times New Roman" w:hAnsi="Times New Roman" w:cs="Times New Roman"/>
              <w:sz w:val="24"/>
              <w:szCs w:val="24"/>
            </w:rPr>
            <w:fldChar w:fldCharType="end"/>
          </w:r>
        </w:sdtContent>
      </w:sdt>
    </w:p>
    <w:p w:rsidR="009941EE" w:rsidRPr="00CE6682" w:rsidRDefault="009941EE" w:rsidP="00C464A6">
      <w:pPr>
        <w:autoSpaceDE w:val="0"/>
        <w:autoSpaceDN w:val="0"/>
        <w:adjustRightInd w:val="0"/>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Sin embargo</w:t>
      </w:r>
      <w:r w:rsidR="00E902AA" w:rsidRPr="00CE6682">
        <w:rPr>
          <w:rFonts w:ascii="Times New Roman" w:hAnsi="Times New Roman" w:cs="Times New Roman"/>
          <w:sz w:val="24"/>
          <w:szCs w:val="24"/>
        </w:rPr>
        <w:t xml:space="preserve">, para transformar la empresa villaclareña </w:t>
      </w:r>
      <w:r w:rsidR="003F30D7" w:rsidRPr="00CE6682">
        <w:rPr>
          <w:rFonts w:ascii="Times New Roman" w:hAnsi="Times New Roman" w:cs="Times New Roman"/>
          <w:sz w:val="24"/>
          <w:szCs w:val="24"/>
        </w:rPr>
        <w:t>acorde a las nuevas normas jurídicas, se hace necesario, conocer no solo la efectividad de la superación en los resultados obtenidos por los directivos durante el curso, sino mediante la evaluación de los cambios ocurrido</w:t>
      </w:r>
      <w:r w:rsidR="0078781D">
        <w:rPr>
          <w:rFonts w:ascii="Times New Roman" w:hAnsi="Times New Roman" w:cs="Times New Roman"/>
          <w:sz w:val="24"/>
          <w:szCs w:val="24"/>
        </w:rPr>
        <w:t>s</w:t>
      </w:r>
      <w:r w:rsidR="003F30D7" w:rsidRPr="00CE6682">
        <w:rPr>
          <w:rFonts w:ascii="Times New Roman" w:hAnsi="Times New Roman" w:cs="Times New Roman"/>
          <w:sz w:val="24"/>
          <w:szCs w:val="24"/>
        </w:rPr>
        <w:t xml:space="preserve"> en los modos de actuación y </w:t>
      </w:r>
      <w:r w:rsidR="00342BBB">
        <w:rPr>
          <w:rFonts w:ascii="Times New Roman" w:hAnsi="Times New Roman" w:cs="Times New Roman"/>
          <w:sz w:val="24"/>
          <w:szCs w:val="24"/>
        </w:rPr>
        <w:t>su repercusión</w:t>
      </w:r>
      <w:r w:rsidR="003F30D7" w:rsidRPr="00CE6682">
        <w:rPr>
          <w:rFonts w:ascii="Times New Roman" w:hAnsi="Times New Roman" w:cs="Times New Roman"/>
          <w:sz w:val="24"/>
          <w:szCs w:val="24"/>
        </w:rPr>
        <w:t xml:space="preserve"> en el c</w:t>
      </w:r>
      <w:r w:rsidR="00DD6E4B">
        <w:rPr>
          <w:rFonts w:ascii="Times New Roman" w:hAnsi="Times New Roman" w:cs="Times New Roman"/>
          <w:sz w:val="24"/>
          <w:szCs w:val="24"/>
        </w:rPr>
        <w:t>ontexto en el que se desempeñan. C</w:t>
      </w:r>
      <w:r w:rsidR="003F30D7" w:rsidRPr="00CE6682">
        <w:rPr>
          <w:rFonts w:ascii="Times New Roman" w:hAnsi="Times New Roman" w:cs="Times New Roman"/>
          <w:sz w:val="24"/>
          <w:szCs w:val="24"/>
        </w:rPr>
        <w:t xml:space="preserve">omo afirma </w:t>
      </w:r>
      <w:sdt>
        <w:sdtPr>
          <w:rPr>
            <w:rFonts w:ascii="Times New Roman" w:hAnsi="Times New Roman" w:cs="Times New Roman"/>
            <w:sz w:val="24"/>
            <w:szCs w:val="24"/>
          </w:rPr>
          <w:id w:val="529845467"/>
          <w:citation/>
        </w:sdtPr>
        <w:sdtEndPr/>
        <w:sdtContent>
          <w:r w:rsidR="001334E3" w:rsidRPr="00D256EF">
            <w:rPr>
              <w:rFonts w:ascii="Times New Roman" w:hAnsi="Times New Roman" w:cs="Times New Roman"/>
              <w:sz w:val="24"/>
              <w:szCs w:val="24"/>
            </w:rPr>
            <w:fldChar w:fldCharType="begin"/>
          </w:r>
          <w:r w:rsidR="00C02C45" w:rsidRPr="00D256EF">
            <w:rPr>
              <w:rFonts w:ascii="Times New Roman" w:hAnsi="Times New Roman" w:cs="Times New Roman"/>
              <w:sz w:val="24"/>
              <w:szCs w:val="24"/>
              <w:lang w:val="es-VE"/>
            </w:rPr>
            <w:instrText xml:space="preserve">CITATION ABr02 \l 8202 </w:instrText>
          </w:r>
          <w:r w:rsidR="001334E3" w:rsidRPr="00D256EF">
            <w:rPr>
              <w:rFonts w:ascii="Times New Roman" w:hAnsi="Times New Roman" w:cs="Times New Roman"/>
              <w:sz w:val="24"/>
              <w:szCs w:val="24"/>
            </w:rPr>
            <w:fldChar w:fldCharType="separate"/>
          </w:r>
          <w:r w:rsidR="00C02C45" w:rsidRPr="00D256EF">
            <w:rPr>
              <w:rFonts w:ascii="Times New Roman" w:hAnsi="Times New Roman" w:cs="Times New Roman"/>
              <w:noProof/>
              <w:sz w:val="24"/>
              <w:szCs w:val="24"/>
              <w:lang w:val="es-VE"/>
            </w:rPr>
            <w:t>(Brockbank &amp; McGill, 2002)</w:t>
          </w:r>
          <w:r w:rsidR="001334E3" w:rsidRPr="00D256EF">
            <w:rPr>
              <w:rFonts w:ascii="Times New Roman" w:hAnsi="Times New Roman" w:cs="Times New Roman"/>
              <w:sz w:val="24"/>
              <w:szCs w:val="24"/>
            </w:rPr>
            <w:fldChar w:fldCharType="end"/>
          </w:r>
        </w:sdtContent>
      </w:sdt>
      <w:r w:rsidR="00E7106D">
        <w:rPr>
          <w:rFonts w:ascii="Times New Roman" w:hAnsi="Times New Roman" w:cs="Times New Roman"/>
          <w:sz w:val="24"/>
          <w:szCs w:val="24"/>
        </w:rPr>
        <w:t xml:space="preserve"> </w:t>
      </w:r>
      <w:r w:rsidR="00E902AA" w:rsidRPr="00CE6682">
        <w:rPr>
          <w:rFonts w:ascii="Times New Roman" w:hAnsi="Times New Roman" w:cs="Times New Roman"/>
          <w:sz w:val="24"/>
          <w:szCs w:val="24"/>
        </w:rPr>
        <w:t xml:space="preserve">la cuestión básica de </w:t>
      </w:r>
      <w:r w:rsidR="003F30D7" w:rsidRPr="00CE6682">
        <w:rPr>
          <w:rFonts w:ascii="Times New Roman" w:hAnsi="Times New Roman" w:cs="Times New Roman"/>
          <w:sz w:val="24"/>
          <w:szCs w:val="24"/>
        </w:rPr>
        <w:t xml:space="preserve">la </w:t>
      </w:r>
      <w:r w:rsidR="00E902AA" w:rsidRPr="00CE6682">
        <w:rPr>
          <w:rFonts w:ascii="Times New Roman" w:hAnsi="Times New Roman" w:cs="Times New Roman"/>
          <w:sz w:val="24"/>
          <w:szCs w:val="24"/>
        </w:rPr>
        <w:t xml:space="preserve">superación radica en estimular la capacidad de reflexionar sobre la </w:t>
      </w:r>
      <w:r w:rsidR="007B653D" w:rsidRPr="00CE6682">
        <w:rPr>
          <w:rFonts w:ascii="Times New Roman" w:hAnsi="Times New Roman" w:cs="Times New Roman"/>
          <w:sz w:val="24"/>
          <w:szCs w:val="24"/>
        </w:rPr>
        <w:t>acción, o</w:t>
      </w:r>
      <w:r w:rsidR="00A94537" w:rsidRPr="00CE6682">
        <w:rPr>
          <w:rFonts w:ascii="Times New Roman" w:hAnsi="Times New Roman" w:cs="Times New Roman"/>
          <w:sz w:val="24"/>
          <w:szCs w:val="24"/>
        </w:rPr>
        <w:t xml:space="preserve"> sea, </w:t>
      </w:r>
      <w:r w:rsidR="00E902AA" w:rsidRPr="00CE6682">
        <w:rPr>
          <w:rFonts w:ascii="Times New Roman" w:hAnsi="Times New Roman" w:cs="Times New Roman"/>
          <w:sz w:val="24"/>
          <w:szCs w:val="24"/>
        </w:rPr>
        <w:t>reflexión sobre la reflexión</w:t>
      </w:r>
      <w:r w:rsidR="00B30085" w:rsidRPr="00CE6682">
        <w:rPr>
          <w:rFonts w:ascii="Times New Roman" w:hAnsi="Times New Roman" w:cs="Times New Roman"/>
          <w:sz w:val="24"/>
          <w:szCs w:val="24"/>
        </w:rPr>
        <w:t>.</w:t>
      </w:r>
    </w:p>
    <w:p w:rsidR="00865912" w:rsidRPr="00CE6682" w:rsidRDefault="009941EE" w:rsidP="00C464A6">
      <w:pPr>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 xml:space="preserve">En un estudio empírico realizado en la provincia de Villa Clara </w:t>
      </w:r>
      <w:r w:rsidR="00626A00" w:rsidRPr="00CE6682">
        <w:rPr>
          <w:rFonts w:ascii="Times New Roman" w:hAnsi="Times New Roman" w:cs="Times New Roman"/>
          <w:sz w:val="24"/>
          <w:szCs w:val="24"/>
        </w:rPr>
        <w:t xml:space="preserve">sobre el impacto producido por el curso </w:t>
      </w:r>
      <w:r w:rsidR="00626A00" w:rsidRPr="00CE6682">
        <w:rPr>
          <w:rFonts w:ascii="Times New Roman" w:hAnsi="Times New Roman" w:cs="Times New Roman"/>
          <w:b/>
          <w:bCs/>
          <w:i/>
          <w:sz w:val="24"/>
          <w:szCs w:val="24"/>
          <w:lang w:val="es-ES_tradnl"/>
        </w:rPr>
        <w:t>“</w:t>
      </w:r>
      <w:r w:rsidR="00626A00" w:rsidRPr="00CE6682">
        <w:rPr>
          <w:rFonts w:ascii="Times New Roman" w:hAnsi="Times New Roman" w:cs="Times New Roman"/>
          <w:b/>
          <w:i/>
          <w:sz w:val="24"/>
          <w:szCs w:val="24"/>
        </w:rPr>
        <w:t xml:space="preserve">Actualizaciones sobre sistema de dirección y gestión </w:t>
      </w:r>
      <w:r w:rsidR="004D6520" w:rsidRPr="00CE6682">
        <w:rPr>
          <w:rFonts w:ascii="Times New Roman" w:hAnsi="Times New Roman" w:cs="Times New Roman"/>
          <w:b/>
          <w:i/>
          <w:sz w:val="24"/>
          <w:szCs w:val="24"/>
        </w:rPr>
        <w:t>empresarial”</w:t>
      </w:r>
      <w:r w:rsidR="004D6520" w:rsidRPr="00752A18">
        <w:rPr>
          <w:rFonts w:ascii="Times New Roman" w:hAnsi="Times New Roman" w:cs="Times New Roman"/>
          <w:sz w:val="24"/>
          <w:szCs w:val="24"/>
        </w:rPr>
        <w:t>,</w:t>
      </w:r>
      <w:r w:rsidR="004D6520">
        <w:rPr>
          <w:rFonts w:ascii="Times New Roman" w:hAnsi="Times New Roman" w:cs="Times New Roman"/>
          <w:sz w:val="24"/>
          <w:szCs w:val="24"/>
        </w:rPr>
        <w:t xml:space="preserve"> se</w:t>
      </w:r>
      <w:r w:rsidR="00DD6E4B">
        <w:rPr>
          <w:rFonts w:ascii="Times New Roman" w:hAnsi="Times New Roman" w:cs="Times New Roman"/>
          <w:sz w:val="24"/>
          <w:szCs w:val="24"/>
        </w:rPr>
        <w:t xml:space="preserve"> constatan</w:t>
      </w:r>
      <w:r w:rsidR="004D6520">
        <w:rPr>
          <w:rFonts w:ascii="Times New Roman" w:hAnsi="Times New Roman" w:cs="Times New Roman"/>
          <w:sz w:val="24"/>
          <w:szCs w:val="24"/>
        </w:rPr>
        <w:t xml:space="preserve"> </w:t>
      </w:r>
      <w:r w:rsidR="00BB3D17" w:rsidRPr="00CE6682">
        <w:rPr>
          <w:rFonts w:ascii="Times New Roman" w:hAnsi="Times New Roman" w:cs="Times New Roman"/>
          <w:sz w:val="24"/>
          <w:szCs w:val="24"/>
        </w:rPr>
        <w:t>las siguientes regularidades</w:t>
      </w:r>
      <w:r w:rsidR="00DD6E4B">
        <w:rPr>
          <w:rFonts w:ascii="Times New Roman" w:hAnsi="Times New Roman" w:cs="Times New Roman"/>
          <w:sz w:val="24"/>
          <w:szCs w:val="24"/>
        </w:rPr>
        <w:t>:</w:t>
      </w:r>
    </w:p>
    <w:p w:rsidR="00BB3D17" w:rsidRPr="00CE6682" w:rsidRDefault="00BB3D17" w:rsidP="00C464A6">
      <w:pPr>
        <w:pStyle w:val="Prrafodelista"/>
        <w:numPr>
          <w:ilvl w:val="0"/>
          <w:numId w:val="3"/>
        </w:numPr>
        <w:tabs>
          <w:tab w:val="clear" w:pos="720"/>
          <w:tab w:val="num" w:pos="284"/>
        </w:tabs>
        <w:spacing w:after="0" w:line="360" w:lineRule="auto"/>
        <w:ind w:left="284" w:hanging="283"/>
        <w:jc w:val="both"/>
        <w:rPr>
          <w:rFonts w:ascii="Times New Roman" w:hAnsi="Times New Roman" w:cs="Times New Roman"/>
          <w:sz w:val="24"/>
          <w:szCs w:val="24"/>
        </w:rPr>
      </w:pPr>
      <w:r w:rsidRPr="00CE6682">
        <w:rPr>
          <w:rFonts w:ascii="Times New Roman" w:hAnsi="Times New Roman" w:cs="Times New Roman"/>
          <w:sz w:val="24"/>
          <w:szCs w:val="24"/>
        </w:rPr>
        <w:t xml:space="preserve">Los </w:t>
      </w:r>
      <w:r w:rsidR="00626A00" w:rsidRPr="00CE6682">
        <w:rPr>
          <w:rFonts w:ascii="Times New Roman" w:hAnsi="Times New Roman" w:cs="Times New Roman"/>
          <w:sz w:val="24"/>
          <w:szCs w:val="24"/>
        </w:rPr>
        <w:t xml:space="preserve">consejos de dirección no se han constituido en espacios para valorar la efectividad del curso  en la satisfacción de </w:t>
      </w:r>
      <w:r w:rsidRPr="00CE6682">
        <w:rPr>
          <w:rFonts w:ascii="Times New Roman" w:hAnsi="Times New Roman" w:cs="Times New Roman"/>
          <w:sz w:val="24"/>
          <w:szCs w:val="24"/>
        </w:rPr>
        <w:t>las necesidades individuales</w:t>
      </w:r>
      <w:r w:rsidR="00B051F1" w:rsidRPr="00CE6682">
        <w:rPr>
          <w:rFonts w:ascii="Times New Roman" w:hAnsi="Times New Roman" w:cs="Times New Roman"/>
          <w:sz w:val="24"/>
          <w:szCs w:val="24"/>
        </w:rPr>
        <w:t xml:space="preserve"> de los cuadros </w:t>
      </w:r>
      <w:r w:rsidR="00626A00" w:rsidRPr="00CE6682">
        <w:rPr>
          <w:rFonts w:ascii="Times New Roman" w:hAnsi="Times New Roman" w:cs="Times New Roman"/>
          <w:sz w:val="24"/>
          <w:szCs w:val="24"/>
        </w:rPr>
        <w:t xml:space="preserve">y su impacto en la solución de </w:t>
      </w:r>
      <w:r w:rsidRPr="00CE6682">
        <w:rPr>
          <w:rFonts w:ascii="Times New Roman" w:hAnsi="Times New Roman" w:cs="Times New Roman"/>
          <w:sz w:val="24"/>
          <w:szCs w:val="24"/>
        </w:rPr>
        <w:t xml:space="preserve"> las exigencias locales, municipal</w:t>
      </w:r>
      <w:r w:rsidR="0040298C" w:rsidRPr="00CE6682">
        <w:rPr>
          <w:rFonts w:ascii="Times New Roman" w:hAnsi="Times New Roman" w:cs="Times New Roman"/>
          <w:sz w:val="24"/>
          <w:szCs w:val="24"/>
        </w:rPr>
        <w:t>es, provinciales y nacionales (6</w:t>
      </w:r>
      <w:r w:rsidRPr="00CE6682">
        <w:rPr>
          <w:rFonts w:ascii="Times New Roman" w:hAnsi="Times New Roman" w:cs="Times New Roman"/>
          <w:sz w:val="24"/>
          <w:szCs w:val="24"/>
        </w:rPr>
        <w:t>0%)</w:t>
      </w:r>
    </w:p>
    <w:p w:rsidR="00B051F1" w:rsidRPr="00CE6682" w:rsidRDefault="00B051F1" w:rsidP="00C464A6">
      <w:pPr>
        <w:pStyle w:val="Prrafodelista"/>
        <w:numPr>
          <w:ilvl w:val="0"/>
          <w:numId w:val="3"/>
        </w:numPr>
        <w:tabs>
          <w:tab w:val="clear" w:pos="720"/>
          <w:tab w:val="num" w:pos="284"/>
        </w:tabs>
        <w:spacing w:after="0" w:line="360" w:lineRule="auto"/>
        <w:ind w:left="284" w:hanging="283"/>
        <w:jc w:val="both"/>
        <w:rPr>
          <w:rFonts w:ascii="Times New Roman" w:hAnsi="Times New Roman" w:cs="Times New Roman"/>
          <w:sz w:val="24"/>
          <w:szCs w:val="24"/>
        </w:rPr>
      </w:pPr>
      <w:r w:rsidRPr="00CE6682">
        <w:rPr>
          <w:rFonts w:ascii="Times New Roman" w:hAnsi="Times New Roman" w:cs="Times New Roman"/>
          <w:sz w:val="24"/>
          <w:szCs w:val="24"/>
        </w:rPr>
        <w:t xml:space="preserve">No se observa un proceso de investigación </w:t>
      </w:r>
      <w:r w:rsidR="005B7C72" w:rsidRPr="00CE6682">
        <w:rPr>
          <w:rFonts w:ascii="Times New Roman" w:hAnsi="Times New Roman" w:cs="Times New Roman"/>
          <w:sz w:val="24"/>
          <w:szCs w:val="24"/>
        </w:rPr>
        <w:t>sistemático posterior a la realización de</w:t>
      </w:r>
      <w:r w:rsidR="0040298C" w:rsidRPr="00CE6682">
        <w:rPr>
          <w:rFonts w:ascii="Times New Roman" w:hAnsi="Times New Roman" w:cs="Times New Roman"/>
          <w:sz w:val="24"/>
          <w:szCs w:val="24"/>
        </w:rPr>
        <w:t>l</w:t>
      </w:r>
      <w:r w:rsidR="004D6520">
        <w:rPr>
          <w:rFonts w:ascii="Times New Roman" w:hAnsi="Times New Roman" w:cs="Times New Roman"/>
          <w:sz w:val="24"/>
          <w:szCs w:val="24"/>
        </w:rPr>
        <w:t xml:space="preserve"> </w:t>
      </w:r>
      <w:r w:rsidR="001418A2" w:rsidRPr="00CE6682">
        <w:rPr>
          <w:rFonts w:ascii="Times New Roman" w:hAnsi="Times New Roman" w:cs="Times New Roman"/>
          <w:sz w:val="24"/>
          <w:szCs w:val="24"/>
        </w:rPr>
        <w:t xml:space="preserve">curso </w:t>
      </w:r>
      <w:r w:rsidR="00752A18" w:rsidRPr="00752A18">
        <w:rPr>
          <w:rFonts w:ascii="Times New Roman" w:hAnsi="Times New Roman" w:cs="Times New Roman"/>
          <w:sz w:val="24"/>
          <w:szCs w:val="24"/>
        </w:rPr>
        <w:t>sobre la</w:t>
      </w:r>
      <w:r w:rsidR="0040298C" w:rsidRPr="00752A18">
        <w:rPr>
          <w:rFonts w:ascii="Times New Roman" w:hAnsi="Times New Roman" w:cs="Times New Roman"/>
          <w:sz w:val="24"/>
          <w:szCs w:val="24"/>
        </w:rPr>
        <w:t xml:space="preserve"> dirección y gestión </w:t>
      </w:r>
      <w:r w:rsidR="00A16804" w:rsidRPr="00752A18">
        <w:rPr>
          <w:rFonts w:ascii="Times New Roman" w:hAnsi="Times New Roman" w:cs="Times New Roman"/>
          <w:sz w:val="24"/>
          <w:szCs w:val="24"/>
        </w:rPr>
        <w:t>empresarial</w:t>
      </w:r>
      <w:r w:rsidR="00A16804" w:rsidRPr="00CE6682">
        <w:rPr>
          <w:rFonts w:ascii="Times New Roman" w:hAnsi="Times New Roman" w:cs="Times New Roman"/>
          <w:sz w:val="24"/>
          <w:szCs w:val="24"/>
        </w:rPr>
        <w:t xml:space="preserve"> (</w:t>
      </w:r>
      <w:r w:rsidRPr="00CE6682">
        <w:rPr>
          <w:rFonts w:ascii="Times New Roman" w:hAnsi="Times New Roman" w:cs="Times New Roman"/>
          <w:sz w:val="24"/>
          <w:szCs w:val="24"/>
        </w:rPr>
        <w:t>62%)</w:t>
      </w:r>
    </w:p>
    <w:p w:rsidR="004063D7" w:rsidRPr="00CE6682" w:rsidRDefault="0040298C" w:rsidP="00C464A6">
      <w:pPr>
        <w:pStyle w:val="Prrafodelista"/>
        <w:widowControl w:val="0"/>
        <w:numPr>
          <w:ilvl w:val="0"/>
          <w:numId w:val="3"/>
        </w:numPr>
        <w:tabs>
          <w:tab w:val="clear" w:pos="720"/>
          <w:tab w:val="num" w:pos="284"/>
        </w:tabs>
        <w:autoSpaceDE w:val="0"/>
        <w:autoSpaceDN w:val="0"/>
        <w:adjustRightInd w:val="0"/>
        <w:spacing w:after="0" w:line="360" w:lineRule="auto"/>
        <w:ind w:left="284" w:hanging="283"/>
        <w:jc w:val="both"/>
        <w:rPr>
          <w:rFonts w:ascii="Times New Roman" w:hAnsi="Times New Roman" w:cs="Times New Roman"/>
          <w:sz w:val="24"/>
          <w:szCs w:val="24"/>
        </w:rPr>
      </w:pPr>
      <w:r w:rsidRPr="00CE6682">
        <w:rPr>
          <w:rFonts w:ascii="Times New Roman" w:hAnsi="Times New Roman" w:cs="Times New Roman"/>
          <w:sz w:val="24"/>
          <w:szCs w:val="24"/>
        </w:rPr>
        <w:t xml:space="preserve">Ausencia de </w:t>
      </w:r>
      <w:proofErr w:type="spellStart"/>
      <w:r w:rsidRPr="00CE6682">
        <w:rPr>
          <w:rFonts w:ascii="Times New Roman" w:hAnsi="Times New Roman" w:cs="Times New Roman"/>
          <w:sz w:val="24"/>
          <w:szCs w:val="24"/>
        </w:rPr>
        <w:t>criteriospara</w:t>
      </w:r>
      <w:proofErr w:type="spellEnd"/>
      <w:r w:rsidRPr="00CE6682">
        <w:rPr>
          <w:rFonts w:ascii="Times New Roman" w:hAnsi="Times New Roman" w:cs="Times New Roman"/>
          <w:sz w:val="24"/>
          <w:szCs w:val="24"/>
        </w:rPr>
        <w:t xml:space="preserve"> evaluar la mejora de las competencias desarrolladas </w:t>
      </w:r>
      <w:r w:rsidR="001418A2" w:rsidRPr="00CE6682">
        <w:rPr>
          <w:rFonts w:ascii="Times New Roman" w:hAnsi="Times New Roman" w:cs="Times New Roman"/>
          <w:sz w:val="24"/>
          <w:szCs w:val="24"/>
        </w:rPr>
        <w:t xml:space="preserve">al </w:t>
      </w:r>
      <w:r w:rsidR="001418A2" w:rsidRPr="00CE6682">
        <w:rPr>
          <w:rFonts w:ascii="Times New Roman" w:hAnsi="Times New Roman" w:cs="Times New Roman"/>
          <w:sz w:val="24"/>
          <w:szCs w:val="24"/>
        </w:rPr>
        <w:lastRenderedPageBreak/>
        <w:t xml:space="preserve">concluir el curso </w:t>
      </w:r>
      <w:r w:rsidR="0078781D" w:rsidRPr="0078781D">
        <w:rPr>
          <w:rFonts w:ascii="Times New Roman" w:hAnsi="Times New Roman" w:cs="Times New Roman"/>
          <w:i/>
          <w:sz w:val="24"/>
          <w:szCs w:val="24"/>
        </w:rPr>
        <w:t xml:space="preserve">“Actualizaciones sobre el </w:t>
      </w:r>
      <w:r w:rsidRPr="0078781D">
        <w:rPr>
          <w:rFonts w:ascii="Times New Roman" w:hAnsi="Times New Roman" w:cs="Times New Roman"/>
          <w:i/>
          <w:sz w:val="24"/>
          <w:szCs w:val="24"/>
        </w:rPr>
        <w:t>sistema de dirección y gestión empresarial</w:t>
      </w:r>
      <w:r w:rsidR="00F15391" w:rsidRPr="0078781D">
        <w:rPr>
          <w:rFonts w:ascii="Times New Roman" w:hAnsi="Times New Roman" w:cs="Times New Roman"/>
          <w:i/>
          <w:sz w:val="24"/>
          <w:szCs w:val="24"/>
        </w:rPr>
        <w:t>”</w:t>
      </w:r>
      <w:r w:rsidR="00F15391" w:rsidRPr="00CE6682">
        <w:rPr>
          <w:rFonts w:ascii="Times New Roman" w:hAnsi="Times New Roman" w:cs="Times New Roman"/>
          <w:sz w:val="24"/>
          <w:szCs w:val="24"/>
        </w:rPr>
        <w:t xml:space="preserve"> (</w:t>
      </w:r>
      <w:r w:rsidR="004063D7" w:rsidRPr="00CE6682">
        <w:rPr>
          <w:rFonts w:ascii="Times New Roman" w:hAnsi="Times New Roman" w:cs="Times New Roman"/>
          <w:sz w:val="24"/>
          <w:szCs w:val="24"/>
        </w:rPr>
        <w:t>62%)</w:t>
      </w:r>
    </w:p>
    <w:p w:rsidR="004063D7" w:rsidRPr="00CE6682" w:rsidRDefault="0078781D" w:rsidP="00C464A6">
      <w:pPr>
        <w:pStyle w:val="Prrafodelista"/>
        <w:widowControl w:val="0"/>
        <w:numPr>
          <w:ilvl w:val="0"/>
          <w:numId w:val="3"/>
        </w:numPr>
        <w:tabs>
          <w:tab w:val="clear" w:pos="720"/>
          <w:tab w:val="num" w:pos="284"/>
        </w:tabs>
        <w:autoSpaceDE w:val="0"/>
        <w:autoSpaceDN w:val="0"/>
        <w:adjustRightInd w:val="0"/>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Escasez </w:t>
      </w:r>
      <w:r w:rsidR="0040298C" w:rsidRPr="00CE6682">
        <w:rPr>
          <w:rFonts w:ascii="Times New Roman" w:hAnsi="Times New Roman" w:cs="Times New Roman"/>
          <w:sz w:val="24"/>
          <w:szCs w:val="24"/>
        </w:rPr>
        <w:t xml:space="preserve">de entusiasmo en la aplicación de los conocimientos adquiridos </w:t>
      </w:r>
      <w:r w:rsidR="001418A2" w:rsidRPr="00CE6682">
        <w:rPr>
          <w:rFonts w:ascii="Times New Roman" w:hAnsi="Times New Roman" w:cs="Times New Roman"/>
          <w:sz w:val="24"/>
          <w:szCs w:val="24"/>
        </w:rPr>
        <w:t>por los cuadros que recibieron el curso</w:t>
      </w:r>
      <w:r w:rsidR="00B1351F">
        <w:rPr>
          <w:rFonts w:ascii="Times New Roman" w:hAnsi="Times New Roman" w:cs="Times New Roman"/>
          <w:sz w:val="24"/>
          <w:szCs w:val="24"/>
        </w:rPr>
        <w:t>,</w:t>
      </w:r>
      <w:r w:rsidR="00A16804">
        <w:rPr>
          <w:rFonts w:ascii="Times New Roman" w:hAnsi="Times New Roman" w:cs="Times New Roman"/>
          <w:sz w:val="24"/>
          <w:szCs w:val="24"/>
        </w:rPr>
        <w:t xml:space="preserve"> </w:t>
      </w:r>
      <w:r w:rsidR="0040298C" w:rsidRPr="00CE6682">
        <w:rPr>
          <w:rFonts w:ascii="Times New Roman" w:hAnsi="Times New Roman" w:cs="Times New Roman"/>
          <w:sz w:val="24"/>
          <w:szCs w:val="24"/>
        </w:rPr>
        <w:t>para obtener lo</w:t>
      </w:r>
      <w:r w:rsidR="004063D7" w:rsidRPr="00CE6682">
        <w:rPr>
          <w:rFonts w:ascii="Times New Roman" w:hAnsi="Times New Roman" w:cs="Times New Roman"/>
          <w:sz w:val="24"/>
          <w:szCs w:val="24"/>
        </w:rPr>
        <w:t xml:space="preserve">s </w:t>
      </w:r>
      <w:r w:rsidR="0040298C" w:rsidRPr="00CE6682">
        <w:rPr>
          <w:rFonts w:ascii="Times New Roman" w:hAnsi="Times New Roman" w:cs="Times New Roman"/>
          <w:sz w:val="24"/>
          <w:szCs w:val="24"/>
        </w:rPr>
        <w:t xml:space="preserve">resultados </w:t>
      </w:r>
      <w:r w:rsidR="004063D7" w:rsidRPr="00CE6682">
        <w:rPr>
          <w:rFonts w:ascii="Times New Roman" w:hAnsi="Times New Roman" w:cs="Times New Roman"/>
          <w:sz w:val="24"/>
          <w:szCs w:val="24"/>
        </w:rPr>
        <w:t>que</w:t>
      </w:r>
      <w:r w:rsidR="0040298C" w:rsidRPr="00CE6682">
        <w:rPr>
          <w:rFonts w:ascii="Times New Roman" w:hAnsi="Times New Roman" w:cs="Times New Roman"/>
          <w:sz w:val="24"/>
          <w:szCs w:val="24"/>
        </w:rPr>
        <w:t xml:space="preserve"> le</w:t>
      </w:r>
      <w:r w:rsidR="004063D7" w:rsidRPr="00CE6682">
        <w:rPr>
          <w:rFonts w:ascii="Times New Roman" w:hAnsi="Times New Roman" w:cs="Times New Roman"/>
          <w:sz w:val="24"/>
          <w:szCs w:val="24"/>
        </w:rPr>
        <w:t xml:space="preserve"> permitan accionar en nuevos escenarios.</w:t>
      </w:r>
      <w:r w:rsidR="00F20335" w:rsidRPr="00CE6682">
        <w:rPr>
          <w:rFonts w:ascii="Times New Roman" w:hAnsi="Times New Roman" w:cs="Times New Roman"/>
          <w:sz w:val="24"/>
          <w:szCs w:val="24"/>
        </w:rPr>
        <w:t xml:space="preserve"> (71%)</w:t>
      </w:r>
    </w:p>
    <w:p w:rsidR="009941EE" w:rsidRPr="00CE6682" w:rsidRDefault="008F3611" w:rsidP="00C464A6">
      <w:pPr>
        <w:pStyle w:val="Prrafodelista"/>
        <w:widowControl w:val="0"/>
        <w:numPr>
          <w:ilvl w:val="0"/>
          <w:numId w:val="3"/>
        </w:numPr>
        <w:tabs>
          <w:tab w:val="clear" w:pos="720"/>
          <w:tab w:val="num" w:pos="284"/>
        </w:tabs>
        <w:autoSpaceDE w:val="0"/>
        <w:autoSpaceDN w:val="0"/>
        <w:adjustRightInd w:val="0"/>
        <w:spacing w:after="0" w:line="360" w:lineRule="auto"/>
        <w:ind w:left="284" w:hanging="283"/>
        <w:jc w:val="both"/>
        <w:rPr>
          <w:rFonts w:ascii="Times New Roman" w:hAnsi="Times New Roman" w:cs="Times New Roman"/>
          <w:sz w:val="24"/>
          <w:szCs w:val="24"/>
        </w:rPr>
      </w:pPr>
      <w:r w:rsidRPr="00CE6682">
        <w:rPr>
          <w:rFonts w:ascii="Times New Roman" w:hAnsi="Times New Roman" w:cs="Times New Roman"/>
          <w:sz w:val="24"/>
          <w:szCs w:val="24"/>
        </w:rPr>
        <w:t>Ausencia de h</w:t>
      </w:r>
      <w:r w:rsidR="009941EE" w:rsidRPr="00CE6682">
        <w:rPr>
          <w:rFonts w:ascii="Times New Roman" w:hAnsi="Times New Roman" w:cs="Times New Roman"/>
          <w:sz w:val="24"/>
          <w:szCs w:val="24"/>
        </w:rPr>
        <w:t xml:space="preserve">erramientas fiables para </w:t>
      </w:r>
      <w:r w:rsidRPr="00CE6682">
        <w:rPr>
          <w:rFonts w:ascii="Times New Roman" w:hAnsi="Times New Roman" w:cs="Times New Roman"/>
          <w:sz w:val="24"/>
          <w:szCs w:val="24"/>
        </w:rPr>
        <w:t>la exploración práctica de la plataforma de aprendizaje y crecimiento adquirid</w:t>
      </w:r>
      <w:r w:rsidR="001418A2" w:rsidRPr="00CE6682">
        <w:rPr>
          <w:rFonts w:ascii="Times New Roman" w:hAnsi="Times New Roman" w:cs="Times New Roman"/>
          <w:sz w:val="24"/>
          <w:szCs w:val="24"/>
        </w:rPr>
        <w:t>o</w:t>
      </w:r>
      <w:r w:rsidRPr="00CE6682">
        <w:rPr>
          <w:rFonts w:ascii="Times New Roman" w:hAnsi="Times New Roman" w:cs="Times New Roman"/>
          <w:sz w:val="24"/>
          <w:szCs w:val="24"/>
        </w:rPr>
        <w:t xml:space="preserve"> por los cuadros durante el curso </w:t>
      </w:r>
      <w:r w:rsidR="00F20335" w:rsidRPr="00CE6682">
        <w:rPr>
          <w:rFonts w:ascii="Times New Roman" w:hAnsi="Times New Roman" w:cs="Times New Roman"/>
          <w:sz w:val="24"/>
          <w:szCs w:val="24"/>
        </w:rPr>
        <w:t>(71%)</w:t>
      </w:r>
    </w:p>
    <w:p w:rsidR="00DC05CD" w:rsidRPr="00CE6682" w:rsidRDefault="002C564C" w:rsidP="00C464A6">
      <w:pPr>
        <w:pStyle w:val="Prrafodelista"/>
        <w:widowControl w:val="0"/>
        <w:numPr>
          <w:ilvl w:val="0"/>
          <w:numId w:val="3"/>
        </w:numPr>
        <w:tabs>
          <w:tab w:val="clear" w:pos="720"/>
          <w:tab w:val="num" w:pos="284"/>
        </w:tabs>
        <w:autoSpaceDE w:val="0"/>
        <w:autoSpaceDN w:val="0"/>
        <w:adjustRightInd w:val="0"/>
        <w:spacing w:after="0" w:line="360" w:lineRule="auto"/>
        <w:ind w:left="284" w:hanging="283"/>
        <w:jc w:val="both"/>
        <w:rPr>
          <w:rFonts w:ascii="Times New Roman" w:hAnsi="Times New Roman" w:cs="Times New Roman"/>
          <w:sz w:val="24"/>
          <w:szCs w:val="24"/>
        </w:rPr>
      </w:pPr>
      <w:r w:rsidRPr="00CE6682">
        <w:rPr>
          <w:rFonts w:ascii="Times New Roman" w:hAnsi="Times New Roman" w:cs="Times New Roman"/>
          <w:sz w:val="24"/>
          <w:szCs w:val="24"/>
        </w:rPr>
        <w:t>Se aprecia</w:t>
      </w:r>
      <w:r w:rsidR="0078781D">
        <w:rPr>
          <w:rFonts w:ascii="Times New Roman" w:hAnsi="Times New Roman" w:cs="Times New Roman"/>
          <w:sz w:val="24"/>
          <w:szCs w:val="24"/>
        </w:rPr>
        <w:t>n</w:t>
      </w:r>
      <w:r w:rsidRPr="00CE6682">
        <w:rPr>
          <w:rFonts w:ascii="Times New Roman" w:hAnsi="Times New Roman" w:cs="Times New Roman"/>
          <w:sz w:val="24"/>
          <w:szCs w:val="24"/>
        </w:rPr>
        <w:t xml:space="preserve"> conocimiento</w:t>
      </w:r>
      <w:r w:rsidR="004B480D">
        <w:rPr>
          <w:rFonts w:ascii="Times New Roman" w:hAnsi="Times New Roman" w:cs="Times New Roman"/>
          <w:sz w:val="24"/>
          <w:szCs w:val="24"/>
        </w:rPr>
        <w:t>s</w:t>
      </w:r>
      <w:r w:rsidRPr="00CE6682">
        <w:rPr>
          <w:rFonts w:ascii="Times New Roman" w:hAnsi="Times New Roman" w:cs="Times New Roman"/>
          <w:sz w:val="24"/>
          <w:szCs w:val="24"/>
        </w:rPr>
        <w:t xml:space="preserve"> ocioso</w:t>
      </w:r>
      <w:r w:rsidR="004B480D">
        <w:rPr>
          <w:rFonts w:ascii="Times New Roman" w:hAnsi="Times New Roman" w:cs="Times New Roman"/>
          <w:sz w:val="24"/>
          <w:szCs w:val="24"/>
        </w:rPr>
        <w:t>s</w:t>
      </w:r>
      <w:r w:rsidR="0078781D">
        <w:rPr>
          <w:rFonts w:ascii="Times New Roman" w:hAnsi="Times New Roman" w:cs="Times New Roman"/>
          <w:sz w:val="24"/>
          <w:szCs w:val="24"/>
        </w:rPr>
        <w:t>,</w:t>
      </w:r>
      <w:r w:rsidRPr="00CE6682">
        <w:rPr>
          <w:rFonts w:ascii="Times New Roman" w:hAnsi="Times New Roman" w:cs="Times New Roman"/>
          <w:sz w:val="24"/>
          <w:szCs w:val="24"/>
        </w:rPr>
        <w:t xml:space="preserve"> fruto de</w:t>
      </w:r>
      <w:r w:rsidR="008708B5" w:rsidRPr="00CE6682">
        <w:rPr>
          <w:rFonts w:ascii="Times New Roman" w:hAnsi="Times New Roman" w:cs="Times New Roman"/>
          <w:sz w:val="24"/>
          <w:szCs w:val="24"/>
        </w:rPr>
        <w:t xml:space="preserve"> los resultados del curso</w:t>
      </w:r>
      <w:r w:rsidR="0078781D">
        <w:rPr>
          <w:rFonts w:ascii="Times New Roman" w:hAnsi="Times New Roman" w:cs="Times New Roman"/>
          <w:sz w:val="24"/>
          <w:szCs w:val="24"/>
        </w:rPr>
        <w:t>,</w:t>
      </w:r>
      <w:r w:rsidRPr="00CE6682">
        <w:rPr>
          <w:rFonts w:ascii="Times New Roman" w:hAnsi="Times New Roman" w:cs="Times New Roman"/>
          <w:sz w:val="24"/>
          <w:szCs w:val="24"/>
        </w:rPr>
        <w:t xml:space="preserve"> pero  poco conocimiento activo </w:t>
      </w:r>
      <w:r w:rsidR="00626A00" w:rsidRPr="00CE6682">
        <w:rPr>
          <w:rFonts w:ascii="Times New Roman" w:hAnsi="Times New Roman" w:cs="Times New Roman"/>
          <w:sz w:val="24"/>
          <w:szCs w:val="24"/>
        </w:rPr>
        <w:t>(</w:t>
      </w:r>
      <w:r w:rsidRPr="00CE6682">
        <w:rPr>
          <w:rFonts w:ascii="Times New Roman" w:hAnsi="Times New Roman" w:cs="Times New Roman"/>
          <w:sz w:val="24"/>
          <w:szCs w:val="24"/>
        </w:rPr>
        <w:t>55%</w:t>
      </w:r>
      <w:r w:rsidR="00626A00" w:rsidRPr="00CE6682">
        <w:rPr>
          <w:rFonts w:ascii="Times New Roman" w:hAnsi="Times New Roman" w:cs="Times New Roman"/>
          <w:sz w:val="24"/>
          <w:szCs w:val="24"/>
        </w:rPr>
        <w:t>)</w:t>
      </w:r>
    </w:p>
    <w:p w:rsidR="00BB3D17" w:rsidRPr="00CE6682" w:rsidRDefault="00BB3D17" w:rsidP="00C464A6">
      <w:pPr>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En resumen, a pesar de que se elabor</w:t>
      </w:r>
      <w:r w:rsidR="001418A2" w:rsidRPr="00CE6682">
        <w:rPr>
          <w:rFonts w:ascii="Times New Roman" w:hAnsi="Times New Roman" w:cs="Times New Roman"/>
          <w:sz w:val="24"/>
          <w:szCs w:val="24"/>
        </w:rPr>
        <w:t>ó y desarrolló un</w:t>
      </w:r>
      <w:r w:rsidR="00B80E9F">
        <w:rPr>
          <w:rFonts w:ascii="Times New Roman" w:hAnsi="Times New Roman" w:cs="Times New Roman"/>
          <w:sz w:val="24"/>
          <w:szCs w:val="24"/>
        </w:rPr>
        <w:t xml:space="preserve"> </w:t>
      </w:r>
      <w:r w:rsidR="007312A7">
        <w:rPr>
          <w:rFonts w:ascii="Times New Roman" w:hAnsi="Times New Roman" w:cs="Times New Roman"/>
          <w:sz w:val="24"/>
          <w:szCs w:val="24"/>
        </w:rPr>
        <w:t xml:space="preserve">programa </w:t>
      </w:r>
      <w:r w:rsidR="00675113" w:rsidRPr="00CE6682">
        <w:rPr>
          <w:rFonts w:ascii="Times New Roman" w:hAnsi="Times New Roman" w:cs="Times New Roman"/>
          <w:sz w:val="24"/>
          <w:szCs w:val="24"/>
        </w:rPr>
        <w:t xml:space="preserve">con las normativas para </w:t>
      </w:r>
      <w:r w:rsidR="00675113" w:rsidRPr="00CE6682">
        <w:rPr>
          <w:rFonts w:ascii="Times New Roman" w:hAnsi="Times New Roman" w:cs="Times New Roman"/>
          <w:sz w:val="24"/>
          <w:szCs w:val="24"/>
          <w:lang w:val="es-VE"/>
        </w:rPr>
        <w:t xml:space="preserve">los cambios introducidos en el sistema empresarial como parte del proceso de actualización del modelo económico cubano y la decisión de extender </w:t>
      </w:r>
      <w:r w:rsidR="000B171E">
        <w:rPr>
          <w:rFonts w:ascii="Times New Roman" w:hAnsi="Times New Roman" w:cs="Times New Roman"/>
          <w:sz w:val="24"/>
          <w:szCs w:val="24"/>
          <w:lang w:val="es-VE"/>
        </w:rPr>
        <w:t>el</w:t>
      </w:r>
      <w:r w:rsidR="00675113" w:rsidRPr="00CE6682">
        <w:rPr>
          <w:rFonts w:ascii="Times New Roman" w:hAnsi="Times New Roman" w:cs="Times New Roman"/>
          <w:sz w:val="24"/>
          <w:szCs w:val="24"/>
          <w:lang w:val="es-VE"/>
        </w:rPr>
        <w:t xml:space="preserve"> perfeccionamiento empresarial a todo el sistema empresarial estatal, al </w:t>
      </w:r>
      <w:r w:rsidR="00555D1E" w:rsidRPr="00CE6682">
        <w:rPr>
          <w:rFonts w:ascii="Times New Roman" w:hAnsi="Times New Roman" w:cs="Times New Roman"/>
          <w:sz w:val="24"/>
          <w:szCs w:val="24"/>
          <w:lang w:val="es-VE"/>
        </w:rPr>
        <w:t>parecer,</w:t>
      </w:r>
      <w:r w:rsidR="00675113" w:rsidRPr="00CE6682">
        <w:rPr>
          <w:rFonts w:ascii="Times New Roman" w:hAnsi="Times New Roman" w:cs="Times New Roman"/>
          <w:sz w:val="24"/>
          <w:szCs w:val="24"/>
          <w:lang w:val="es-VE"/>
        </w:rPr>
        <w:t xml:space="preserve"> el mismo </w:t>
      </w:r>
      <w:r w:rsidRPr="00CE6682">
        <w:rPr>
          <w:rFonts w:ascii="Times New Roman" w:hAnsi="Times New Roman" w:cs="Times New Roman"/>
          <w:sz w:val="24"/>
          <w:szCs w:val="24"/>
        </w:rPr>
        <w:t xml:space="preserve"> no</w:t>
      </w:r>
      <w:r w:rsidR="00AF41E5">
        <w:rPr>
          <w:rFonts w:ascii="Times New Roman" w:hAnsi="Times New Roman" w:cs="Times New Roman"/>
          <w:sz w:val="24"/>
          <w:szCs w:val="24"/>
        </w:rPr>
        <w:t xml:space="preserve"> se</w:t>
      </w:r>
      <w:r w:rsidRPr="00CE6682">
        <w:rPr>
          <w:rFonts w:ascii="Times New Roman" w:hAnsi="Times New Roman" w:cs="Times New Roman"/>
          <w:sz w:val="24"/>
          <w:szCs w:val="24"/>
        </w:rPr>
        <w:t xml:space="preserve"> logra </w:t>
      </w:r>
      <w:r w:rsidR="00F40E16" w:rsidRPr="00CE6682">
        <w:rPr>
          <w:rFonts w:ascii="Times New Roman" w:hAnsi="Times New Roman" w:cs="Times New Roman"/>
          <w:sz w:val="24"/>
          <w:szCs w:val="24"/>
        </w:rPr>
        <w:t xml:space="preserve">implementar en la práctica </w:t>
      </w:r>
      <w:r w:rsidR="00675113" w:rsidRPr="00CE6682">
        <w:rPr>
          <w:rFonts w:ascii="Times New Roman" w:hAnsi="Times New Roman" w:cs="Times New Roman"/>
          <w:sz w:val="24"/>
          <w:szCs w:val="24"/>
        </w:rPr>
        <w:t xml:space="preserve">para la transformación de las necesidades </w:t>
      </w:r>
      <w:r w:rsidRPr="00CE6682">
        <w:rPr>
          <w:rFonts w:ascii="Times New Roman" w:hAnsi="Times New Roman" w:cs="Times New Roman"/>
          <w:sz w:val="24"/>
          <w:szCs w:val="24"/>
        </w:rPr>
        <w:t>locales, municipales, provinciales y nacionales</w:t>
      </w:r>
      <w:r w:rsidRPr="00CE6682">
        <w:rPr>
          <w:rFonts w:ascii="Times New Roman" w:hAnsi="Times New Roman" w:cs="Times New Roman"/>
          <w:bCs/>
          <w:sz w:val="24"/>
          <w:szCs w:val="24"/>
        </w:rPr>
        <w:t>.</w:t>
      </w:r>
      <w:r w:rsidR="00B80E9F">
        <w:rPr>
          <w:rFonts w:ascii="Times New Roman" w:hAnsi="Times New Roman" w:cs="Times New Roman"/>
          <w:bCs/>
          <w:sz w:val="24"/>
          <w:szCs w:val="24"/>
        </w:rPr>
        <w:t xml:space="preserve"> </w:t>
      </w:r>
      <w:r w:rsidR="00675113" w:rsidRPr="00CE6682">
        <w:rPr>
          <w:rFonts w:ascii="Times New Roman" w:hAnsi="Times New Roman" w:cs="Times New Roman"/>
          <w:sz w:val="24"/>
          <w:szCs w:val="24"/>
        </w:rPr>
        <w:t>Esta situación</w:t>
      </w:r>
      <w:r w:rsidR="008D768E">
        <w:rPr>
          <w:rFonts w:ascii="Times New Roman" w:hAnsi="Times New Roman" w:cs="Times New Roman"/>
          <w:sz w:val="24"/>
          <w:szCs w:val="24"/>
        </w:rPr>
        <w:t xml:space="preserve"> de la </w:t>
      </w:r>
      <w:r w:rsidR="0010552D">
        <w:rPr>
          <w:rFonts w:ascii="Times New Roman" w:hAnsi="Times New Roman" w:cs="Times New Roman"/>
          <w:sz w:val="24"/>
          <w:szCs w:val="24"/>
        </w:rPr>
        <w:t>práctica,</w:t>
      </w:r>
      <w:r w:rsidR="0078781D">
        <w:rPr>
          <w:rFonts w:ascii="Times New Roman" w:hAnsi="Times New Roman" w:cs="Times New Roman"/>
          <w:sz w:val="24"/>
          <w:szCs w:val="24"/>
        </w:rPr>
        <w:t xml:space="preserve"> apunta</w:t>
      </w:r>
      <w:r w:rsidRPr="00CE6682">
        <w:rPr>
          <w:rFonts w:ascii="Times New Roman" w:hAnsi="Times New Roman" w:cs="Times New Roman"/>
          <w:sz w:val="24"/>
          <w:szCs w:val="24"/>
        </w:rPr>
        <w:t xml:space="preserve"> hacia </w:t>
      </w:r>
      <w:r w:rsidR="00675113" w:rsidRPr="00CE6682">
        <w:rPr>
          <w:rFonts w:ascii="Times New Roman" w:hAnsi="Times New Roman" w:cs="Times New Roman"/>
          <w:sz w:val="24"/>
          <w:szCs w:val="24"/>
        </w:rPr>
        <w:t xml:space="preserve">la necesidad de </w:t>
      </w:r>
      <w:r w:rsidR="00C52251" w:rsidRPr="00CE6682">
        <w:rPr>
          <w:rFonts w:ascii="Times New Roman" w:hAnsi="Times New Roman" w:cs="Times New Roman"/>
          <w:sz w:val="24"/>
          <w:szCs w:val="24"/>
        </w:rPr>
        <w:t>conocer los efectos que produjo este curso en los directivos empresariales</w:t>
      </w:r>
      <w:r w:rsidR="0010552D">
        <w:rPr>
          <w:rFonts w:ascii="Times New Roman" w:hAnsi="Times New Roman" w:cs="Times New Roman"/>
          <w:sz w:val="24"/>
          <w:szCs w:val="24"/>
        </w:rPr>
        <w:t xml:space="preserve"> mediante instrumentos científicos</w:t>
      </w:r>
      <w:r w:rsidRPr="00CE6682">
        <w:rPr>
          <w:rFonts w:ascii="Times New Roman" w:hAnsi="Times New Roman" w:cs="Times New Roman"/>
          <w:sz w:val="24"/>
          <w:szCs w:val="24"/>
        </w:rPr>
        <w:t>.</w:t>
      </w:r>
    </w:p>
    <w:p w:rsidR="00ED7D2A" w:rsidRPr="00ED7D2A" w:rsidRDefault="0010552D" w:rsidP="00C464A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Para encontrar estos instrumentos </w:t>
      </w:r>
      <w:r w:rsidR="005D3039">
        <w:rPr>
          <w:rFonts w:ascii="Times New Roman" w:hAnsi="Times New Roman" w:cs="Times New Roman"/>
          <w:bCs/>
          <w:sz w:val="24"/>
          <w:szCs w:val="24"/>
        </w:rPr>
        <w:t>científicos</w:t>
      </w:r>
      <w:r w:rsidR="00982B4F" w:rsidRPr="00CE6682">
        <w:rPr>
          <w:rFonts w:ascii="Times New Roman" w:hAnsi="Times New Roman" w:cs="Times New Roman"/>
          <w:bCs/>
          <w:sz w:val="24"/>
          <w:szCs w:val="24"/>
        </w:rPr>
        <w:t xml:space="preserve"> se realizó una detallada búsqueda bibliográfica sobre el </w:t>
      </w:r>
      <w:r w:rsidR="00675113" w:rsidRPr="00CE6682">
        <w:rPr>
          <w:rFonts w:ascii="Times New Roman" w:hAnsi="Times New Roman" w:cs="Times New Roman"/>
          <w:bCs/>
          <w:sz w:val="24"/>
          <w:szCs w:val="24"/>
        </w:rPr>
        <w:t>t</w:t>
      </w:r>
      <w:r w:rsidR="00982B4F" w:rsidRPr="00CE6682">
        <w:rPr>
          <w:rFonts w:ascii="Times New Roman" w:hAnsi="Times New Roman" w:cs="Times New Roman"/>
          <w:bCs/>
          <w:sz w:val="24"/>
          <w:szCs w:val="24"/>
        </w:rPr>
        <w:t xml:space="preserve">ema, </w:t>
      </w:r>
      <w:r w:rsidR="00ED7D2A" w:rsidRPr="00CE6682">
        <w:rPr>
          <w:rFonts w:ascii="Times New Roman" w:hAnsi="Times New Roman" w:cs="Times New Roman"/>
          <w:sz w:val="24"/>
          <w:szCs w:val="24"/>
        </w:rPr>
        <w:t>encontrá</w:t>
      </w:r>
      <w:r w:rsidR="00ED7D2A">
        <w:rPr>
          <w:rFonts w:ascii="Times New Roman" w:hAnsi="Times New Roman" w:cs="Times New Roman"/>
          <w:sz w:val="24"/>
          <w:szCs w:val="24"/>
        </w:rPr>
        <w:t>ndose</w:t>
      </w:r>
      <w:r w:rsidR="004063D7" w:rsidRPr="00CE6682">
        <w:rPr>
          <w:rFonts w:ascii="Times New Roman" w:hAnsi="Times New Roman" w:cs="Times New Roman"/>
          <w:sz w:val="24"/>
          <w:szCs w:val="24"/>
        </w:rPr>
        <w:t xml:space="preserve"> diferentes concepciones  para medir o evaluar el impacto de la superación para los directivos</w:t>
      </w:r>
      <w:r w:rsidR="004B480D">
        <w:rPr>
          <w:rFonts w:ascii="Times New Roman" w:hAnsi="Times New Roman" w:cs="Times New Roman"/>
          <w:sz w:val="24"/>
          <w:szCs w:val="24"/>
        </w:rPr>
        <w:t>. A</w:t>
      </w:r>
      <w:r w:rsidR="00E44942" w:rsidRPr="00CE6682">
        <w:rPr>
          <w:rFonts w:ascii="Times New Roman" w:hAnsi="Times New Roman" w:cs="Times New Roman"/>
          <w:sz w:val="24"/>
          <w:szCs w:val="24"/>
        </w:rPr>
        <w:t xml:space="preserve"> nivel internacional se destacan:</w:t>
      </w:r>
      <w:r w:rsidR="00114E6A">
        <w:rPr>
          <w:rFonts w:ascii="Times New Roman" w:hAnsi="Times New Roman" w:cs="Times New Roman"/>
          <w:sz w:val="24"/>
          <w:szCs w:val="24"/>
        </w:rPr>
        <w:t xml:space="preserve"> </w:t>
      </w:r>
      <w:sdt>
        <w:sdtPr>
          <w:rPr>
            <w:rFonts w:ascii="Times New Roman" w:hAnsi="Times New Roman" w:cs="Times New Roman"/>
            <w:sz w:val="24"/>
            <w:szCs w:val="24"/>
          </w:rPr>
          <w:id w:val="-125005271"/>
          <w:citation/>
        </w:sdtPr>
        <w:sdtEndPr/>
        <w:sdtContent>
          <w:r w:rsidR="001334E3" w:rsidRPr="00CE6682">
            <w:rPr>
              <w:rFonts w:ascii="Times New Roman" w:hAnsi="Times New Roman" w:cs="Times New Roman"/>
              <w:sz w:val="24"/>
              <w:szCs w:val="24"/>
            </w:rPr>
            <w:fldChar w:fldCharType="begin"/>
          </w:r>
          <w:r w:rsidR="004063D7" w:rsidRPr="00CE6682">
            <w:rPr>
              <w:rFonts w:ascii="Times New Roman" w:hAnsi="Times New Roman" w:cs="Times New Roman"/>
              <w:sz w:val="24"/>
              <w:szCs w:val="24"/>
            </w:rPr>
            <w:instrText xml:space="preserve"> CITATION Scr67 \l 8202 </w:instrText>
          </w:r>
          <w:r w:rsidR="001334E3" w:rsidRPr="00CE6682">
            <w:rPr>
              <w:rFonts w:ascii="Times New Roman" w:hAnsi="Times New Roman" w:cs="Times New Roman"/>
              <w:sz w:val="24"/>
              <w:szCs w:val="24"/>
            </w:rPr>
            <w:fldChar w:fldCharType="separate"/>
          </w:r>
          <w:r w:rsidR="004063D7" w:rsidRPr="00CE6682">
            <w:rPr>
              <w:rFonts w:ascii="Times New Roman" w:hAnsi="Times New Roman" w:cs="Times New Roman"/>
              <w:sz w:val="24"/>
              <w:szCs w:val="24"/>
            </w:rPr>
            <w:t>(Scriven, 1967)</w:t>
          </w:r>
          <w:r w:rsidR="001334E3" w:rsidRPr="00CE6682">
            <w:rPr>
              <w:rFonts w:ascii="Times New Roman" w:hAnsi="Times New Roman" w:cs="Times New Roman"/>
              <w:sz w:val="24"/>
              <w:szCs w:val="24"/>
            </w:rPr>
            <w:fldChar w:fldCharType="end"/>
          </w:r>
        </w:sdtContent>
      </w:sdt>
      <w:r w:rsidR="004063D7" w:rsidRPr="00CE6682">
        <w:rPr>
          <w:rFonts w:ascii="Times New Roman" w:hAnsi="Times New Roman" w:cs="Times New Roman"/>
          <w:sz w:val="24"/>
          <w:szCs w:val="24"/>
        </w:rPr>
        <w:t xml:space="preserve">; </w:t>
      </w:r>
      <w:sdt>
        <w:sdtPr>
          <w:rPr>
            <w:rFonts w:ascii="Times New Roman" w:hAnsi="Times New Roman" w:cs="Times New Roman"/>
            <w:sz w:val="24"/>
            <w:szCs w:val="24"/>
          </w:rPr>
          <w:id w:val="-2019844050"/>
          <w:citation/>
        </w:sdtPr>
        <w:sdtEndPr/>
        <w:sdtContent>
          <w:r w:rsidR="001334E3" w:rsidRPr="00CE6682">
            <w:rPr>
              <w:rFonts w:ascii="Times New Roman" w:hAnsi="Times New Roman" w:cs="Times New Roman"/>
              <w:sz w:val="24"/>
              <w:szCs w:val="24"/>
            </w:rPr>
            <w:fldChar w:fldCharType="begin"/>
          </w:r>
          <w:r w:rsidR="004063D7" w:rsidRPr="00CE6682">
            <w:rPr>
              <w:rFonts w:ascii="Times New Roman" w:hAnsi="Times New Roman" w:cs="Times New Roman"/>
              <w:sz w:val="24"/>
              <w:szCs w:val="24"/>
            </w:rPr>
            <w:instrText xml:space="preserve"> CITATION Pér00 \l 8202 </w:instrText>
          </w:r>
          <w:r w:rsidR="001334E3" w:rsidRPr="00CE6682">
            <w:rPr>
              <w:rFonts w:ascii="Times New Roman" w:hAnsi="Times New Roman" w:cs="Times New Roman"/>
              <w:sz w:val="24"/>
              <w:szCs w:val="24"/>
            </w:rPr>
            <w:fldChar w:fldCharType="separate"/>
          </w:r>
          <w:r w:rsidR="004063D7" w:rsidRPr="00CE6682">
            <w:rPr>
              <w:rFonts w:ascii="Times New Roman" w:hAnsi="Times New Roman" w:cs="Times New Roman"/>
              <w:sz w:val="24"/>
              <w:szCs w:val="24"/>
            </w:rPr>
            <w:t>(Pérez, 2000)</w:t>
          </w:r>
          <w:r w:rsidR="001334E3" w:rsidRPr="00CE6682">
            <w:rPr>
              <w:rFonts w:ascii="Times New Roman" w:hAnsi="Times New Roman" w:cs="Times New Roman"/>
              <w:sz w:val="24"/>
              <w:szCs w:val="24"/>
            </w:rPr>
            <w:fldChar w:fldCharType="end"/>
          </w:r>
        </w:sdtContent>
      </w:sdt>
      <w:r w:rsidR="004063D7" w:rsidRPr="00CE6682">
        <w:rPr>
          <w:rFonts w:ascii="Times New Roman" w:hAnsi="Times New Roman" w:cs="Times New Roman"/>
          <w:sz w:val="24"/>
          <w:szCs w:val="24"/>
        </w:rPr>
        <w:t xml:space="preserve">; </w:t>
      </w:r>
      <w:sdt>
        <w:sdtPr>
          <w:rPr>
            <w:rFonts w:ascii="Times New Roman" w:hAnsi="Times New Roman" w:cs="Times New Roman"/>
            <w:sz w:val="24"/>
            <w:szCs w:val="24"/>
          </w:rPr>
          <w:id w:val="-1922088205"/>
          <w:citation/>
        </w:sdtPr>
        <w:sdtEndPr/>
        <w:sdtContent>
          <w:r w:rsidR="001334E3" w:rsidRPr="00CE6682">
            <w:rPr>
              <w:rFonts w:ascii="Times New Roman" w:hAnsi="Times New Roman" w:cs="Times New Roman"/>
              <w:sz w:val="24"/>
              <w:szCs w:val="24"/>
            </w:rPr>
            <w:fldChar w:fldCharType="begin"/>
          </w:r>
          <w:r w:rsidR="004063D7" w:rsidRPr="00CE6682">
            <w:rPr>
              <w:rFonts w:ascii="Times New Roman" w:hAnsi="Times New Roman" w:cs="Times New Roman"/>
              <w:sz w:val="24"/>
              <w:szCs w:val="24"/>
            </w:rPr>
            <w:instrText xml:space="preserve"> CITATION Stu \l 8202 </w:instrText>
          </w:r>
          <w:r w:rsidR="001334E3" w:rsidRPr="00CE6682">
            <w:rPr>
              <w:rFonts w:ascii="Times New Roman" w:hAnsi="Times New Roman" w:cs="Times New Roman"/>
              <w:sz w:val="24"/>
              <w:szCs w:val="24"/>
            </w:rPr>
            <w:fldChar w:fldCharType="separate"/>
          </w:r>
          <w:r w:rsidR="004063D7" w:rsidRPr="00CE6682">
            <w:rPr>
              <w:rFonts w:ascii="Times New Roman" w:hAnsi="Times New Roman" w:cs="Times New Roman"/>
              <w:sz w:val="24"/>
              <w:szCs w:val="24"/>
            </w:rPr>
            <w:t>(Stufflebeam &amp; Shinkfield, 2005)</w:t>
          </w:r>
          <w:r w:rsidR="001334E3" w:rsidRPr="00CE6682">
            <w:rPr>
              <w:rFonts w:ascii="Times New Roman" w:hAnsi="Times New Roman" w:cs="Times New Roman"/>
              <w:sz w:val="24"/>
              <w:szCs w:val="24"/>
            </w:rPr>
            <w:fldChar w:fldCharType="end"/>
          </w:r>
        </w:sdtContent>
      </w:sdt>
      <w:r w:rsidR="004063D7" w:rsidRPr="00CE6682">
        <w:rPr>
          <w:rFonts w:ascii="Times New Roman" w:hAnsi="Times New Roman" w:cs="Times New Roman"/>
          <w:sz w:val="24"/>
          <w:szCs w:val="24"/>
          <w:lang w:val="es-ES_tradnl"/>
        </w:rPr>
        <w:t xml:space="preserve">. </w:t>
      </w:r>
      <w:r w:rsidR="00982B4F" w:rsidRPr="00CE6682">
        <w:rPr>
          <w:rFonts w:ascii="Times New Roman" w:hAnsi="Times New Roman" w:cs="Times New Roman"/>
          <w:bCs/>
          <w:sz w:val="24"/>
          <w:szCs w:val="24"/>
        </w:rPr>
        <w:t>En Cuba, se pudo constatar</w:t>
      </w:r>
      <w:r w:rsidR="003C30BA" w:rsidRPr="00CE6682">
        <w:rPr>
          <w:rFonts w:ascii="Times New Roman" w:hAnsi="Times New Roman" w:cs="Times New Roman"/>
          <w:bCs/>
          <w:sz w:val="24"/>
          <w:szCs w:val="24"/>
        </w:rPr>
        <w:t xml:space="preserve"> trabajos de: </w:t>
      </w:r>
      <w:sdt>
        <w:sdtPr>
          <w:rPr>
            <w:rFonts w:ascii="Times New Roman" w:hAnsi="Times New Roman" w:cs="Times New Roman"/>
            <w:bCs/>
            <w:sz w:val="24"/>
            <w:szCs w:val="24"/>
          </w:rPr>
          <w:id w:val="-2066640453"/>
          <w:citation/>
        </w:sdtPr>
        <w:sdtEndPr/>
        <w:sdtContent>
          <w:r w:rsidR="001334E3" w:rsidRPr="00CE6682">
            <w:rPr>
              <w:rFonts w:ascii="Times New Roman" w:hAnsi="Times New Roman" w:cs="Times New Roman"/>
              <w:bCs/>
              <w:sz w:val="24"/>
              <w:szCs w:val="24"/>
            </w:rPr>
            <w:fldChar w:fldCharType="begin"/>
          </w:r>
          <w:r w:rsidR="003C30BA" w:rsidRPr="00CE6682">
            <w:rPr>
              <w:rFonts w:ascii="Times New Roman" w:hAnsi="Times New Roman" w:cs="Times New Roman"/>
              <w:bCs/>
              <w:sz w:val="24"/>
              <w:szCs w:val="24"/>
              <w:lang w:val="es-VE"/>
            </w:rPr>
            <w:instrText xml:space="preserve"> CITATION Jul002 \l 8202 </w:instrText>
          </w:r>
          <w:r w:rsidR="001334E3" w:rsidRPr="00CE6682">
            <w:rPr>
              <w:rFonts w:ascii="Times New Roman" w:hAnsi="Times New Roman" w:cs="Times New Roman"/>
              <w:bCs/>
              <w:sz w:val="24"/>
              <w:szCs w:val="24"/>
            </w:rPr>
            <w:fldChar w:fldCharType="separate"/>
          </w:r>
          <w:r w:rsidR="003C30BA" w:rsidRPr="00CE6682">
            <w:rPr>
              <w:rFonts w:ascii="Times New Roman" w:hAnsi="Times New Roman" w:cs="Times New Roman"/>
              <w:bCs/>
              <w:sz w:val="24"/>
              <w:szCs w:val="24"/>
              <w:lang w:val="es-VE"/>
            </w:rPr>
            <w:t>(Añorga, 2000)</w:t>
          </w:r>
          <w:r w:rsidR="001334E3" w:rsidRPr="00CE6682">
            <w:rPr>
              <w:rFonts w:ascii="Times New Roman" w:hAnsi="Times New Roman" w:cs="Times New Roman"/>
              <w:bCs/>
              <w:sz w:val="24"/>
              <w:szCs w:val="24"/>
            </w:rPr>
            <w:fldChar w:fldCharType="end"/>
          </w:r>
        </w:sdtContent>
      </w:sdt>
      <w:r w:rsidR="003C30BA" w:rsidRPr="00CE6682">
        <w:rPr>
          <w:rFonts w:ascii="Times New Roman" w:hAnsi="Times New Roman" w:cs="Times New Roman"/>
          <w:bCs/>
          <w:sz w:val="24"/>
          <w:szCs w:val="24"/>
        </w:rPr>
        <w:t xml:space="preserve">; </w:t>
      </w:r>
      <w:sdt>
        <w:sdtPr>
          <w:rPr>
            <w:rFonts w:ascii="Times New Roman" w:hAnsi="Times New Roman" w:cs="Times New Roman"/>
            <w:sz w:val="24"/>
            <w:szCs w:val="24"/>
          </w:rPr>
          <w:id w:val="2043470821"/>
          <w:citation/>
        </w:sdtPr>
        <w:sdtEndPr/>
        <w:sdtContent>
          <w:r w:rsidR="001334E3" w:rsidRPr="00CE6682">
            <w:rPr>
              <w:rFonts w:ascii="Times New Roman" w:hAnsi="Times New Roman" w:cs="Times New Roman"/>
              <w:sz w:val="24"/>
              <w:szCs w:val="24"/>
            </w:rPr>
            <w:fldChar w:fldCharType="begin"/>
          </w:r>
          <w:r w:rsidR="00982B4F" w:rsidRPr="00CE6682">
            <w:rPr>
              <w:rFonts w:ascii="Times New Roman" w:hAnsi="Times New Roman" w:cs="Times New Roman"/>
              <w:sz w:val="24"/>
              <w:szCs w:val="24"/>
            </w:rPr>
            <w:instrText xml:space="preserve"> CITATION MAg03 \l 8202 </w:instrText>
          </w:r>
          <w:r w:rsidR="001334E3" w:rsidRPr="00CE6682">
            <w:rPr>
              <w:rFonts w:ascii="Times New Roman" w:hAnsi="Times New Roman" w:cs="Times New Roman"/>
              <w:sz w:val="24"/>
              <w:szCs w:val="24"/>
            </w:rPr>
            <w:fldChar w:fldCharType="separate"/>
          </w:r>
          <w:r w:rsidR="00982B4F" w:rsidRPr="00CE6682">
            <w:rPr>
              <w:rFonts w:ascii="Times New Roman" w:hAnsi="Times New Roman" w:cs="Times New Roman"/>
              <w:sz w:val="24"/>
              <w:szCs w:val="24"/>
            </w:rPr>
            <w:t>(Aguero, 2003)</w:t>
          </w:r>
          <w:r w:rsidR="001334E3" w:rsidRPr="00CE6682">
            <w:rPr>
              <w:rFonts w:ascii="Times New Roman" w:hAnsi="Times New Roman" w:cs="Times New Roman"/>
              <w:sz w:val="24"/>
              <w:szCs w:val="24"/>
            </w:rPr>
            <w:fldChar w:fldCharType="end"/>
          </w:r>
        </w:sdtContent>
      </w:sdt>
      <w:r w:rsidR="00982B4F" w:rsidRPr="00CE6682">
        <w:rPr>
          <w:rFonts w:ascii="Times New Roman" w:hAnsi="Times New Roman" w:cs="Times New Roman"/>
          <w:sz w:val="24"/>
          <w:szCs w:val="24"/>
        </w:rPr>
        <w:t xml:space="preserve">; </w:t>
      </w:r>
      <w:r w:rsidR="003C30BA" w:rsidRPr="00CE6682">
        <w:rPr>
          <w:rFonts w:ascii="Times New Roman" w:hAnsi="Times New Roman" w:cs="Times New Roman"/>
          <w:sz w:val="24"/>
          <w:szCs w:val="24"/>
        </w:rPr>
        <w:t>y</w:t>
      </w:r>
      <w:sdt>
        <w:sdtPr>
          <w:rPr>
            <w:rFonts w:ascii="Times New Roman" w:hAnsi="Times New Roman" w:cs="Times New Roman"/>
            <w:sz w:val="24"/>
            <w:szCs w:val="24"/>
          </w:rPr>
          <w:id w:val="-259370297"/>
          <w:citation/>
        </w:sdtPr>
        <w:sdtEndPr/>
        <w:sdtContent>
          <w:r w:rsidR="001334E3" w:rsidRPr="00CE6682">
            <w:rPr>
              <w:rFonts w:ascii="Times New Roman" w:hAnsi="Times New Roman" w:cs="Times New Roman"/>
              <w:sz w:val="24"/>
              <w:szCs w:val="24"/>
            </w:rPr>
            <w:fldChar w:fldCharType="begin"/>
          </w:r>
          <w:r w:rsidR="00E44942" w:rsidRPr="00CE6682">
            <w:rPr>
              <w:rFonts w:ascii="Times New Roman" w:hAnsi="Times New Roman" w:cs="Times New Roman"/>
              <w:sz w:val="24"/>
              <w:szCs w:val="24"/>
              <w:lang w:val="es-VE"/>
            </w:rPr>
            <w:instrText xml:space="preserve"> CITATION Álv251 \l 8202 </w:instrText>
          </w:r>
          <w:r w:rsidR="001334E3" w:rsidRPr="00CE6682">
            <w:rPr>
              <w:rFonts w:ascii="Times New Roman" w:hAnsi="Times New Roman" w:cs="Times New Roman"/>
              <w:sz w:val="24"/>
              <w:szCs w:val="24"/>
            </w:rPr>
            <w:fldChar w:fldCharType="separate"/>
          </w:r>
          <w:r w:rsidR="00E44942" w:rsidRPr="00CE6682">
            <w:rPr>
              <w:rFonts w:ascii="Times New Roman" w:hAnsi="Times New Roman" w:cs="Times New Roman"/>
              <w:noProof/>
              <w:sz w:val="24"/>
              <w:szCs w:val="24"/>
              <w:lang w:val="es-VE"/>
            </w:rPr>
            <w:t xml:space="preserve"> (Valiente, 2003)</w:t>
          </w:r>
          <w:r w:rsidR="001334E3" w:rsidRPr="00CE6682">
            <w:rPr>
              <w:rFonts w:ascii="Times New Roman" w:hAnsi="Times New Roman" w:cs="Times New Roman"/>
              <w:sz w:val="24"/>
              <w:szCs w:val="24"/>
            </w:rPr>
            <w:fldChar w:fldCharType="end"/>
          </w:r>
        </w:sdtContent>
      </w:sdt>
      <w:r w:rsidR="004B480D">
        <w:rPr>
          <w:rFonts w:ascii="Times New Roman" w:hAnsi="Times New Roman" w:cs="Times New Roman"/>
          <w:sz w:val="24"/>
          <w:szCs w:val="24"/>
        </w:rPr>
        <w:t>,</w:t>
      </w:r>
      <w:r w:rsidR="00114E6A">
        <w:rPr>
          <w:rFonts w:ascii="Times New Roman" w:hAnsi="Times New Roman" w:cs="Times New Roman"/>
          <w:sz w:val="24"/>
          <w:szCs w:val="24"/>
        </w:rPr>
        <w:t xml:space="preserve"> </w:t>
      </w:r>
      <w:r w:rsidR="004B480D">
        <w:rPr>
          <w:rFonts w:ascii="Times New Roman" w:hAnsi="Times New Roman" w:cs="Times New Roman"/>
          <w:sz w:val="24"/>
          <w:szCs w:val="24"/>
        </w:rPr>
        <w:t xml:space="preserve">autores que </w:t>
      </w:r>
      <w:r w:rsidR="00E44942" w:rsidRPr="00CE6682">
        <w:rPr>
          <w:rFonts w:ascii="Times New Roman" w:hAnsi="Times New Roman" w:cs="Times New Roman"/>
          <w:sz w:val="24"/>
          <w:szCs w:val="24"/>
        </w:rPr>
        <w:t>han incursionado en la evaluación de impacto</w:t>
      </w:r>
      <w:r w:rsidR="003C30BA" w:rsidRPr="00CE6682">
        <w:rPr>
          <w:rFonts w:ascii="Times New Roman" w:hAnsi="Times New Roman" w:cs="Times New Roman"/>
          <w:sz w:val="24"/>
          <w:szCs w:val="24"/>
        </w:rPr>
        <w:t xml:space="preserve"> de la superación de los </w:t>
      </w:r>
      <w:proofErr w:type="spellStart"/>
      <w:r w:rsidR="003C30BA" w:rsidRPr="00CE6682">
        <w:rPr>
          <w:rFonts w:ascii="Times New Roman" w:hAnsi="Times New Roman" w:cs="Times New Roman"/>
          <w:sz w:val="24"/>
          <w:szCs w:val="24"/>
        </w:rPr>
        <w:t>directivos</w:t>
      </w:r>
      <w:r w:rsidR="00E44942" w:rsidRPr="00CE6682">
        <w:rPr>
          <w:rFonts w:ascii="Times New Roman" w:hAnsi="Times New Roman" w:cs="Times New Roman"/>
          <w:sz w:val="24"/>
          <w:szCs w:val="24"/>
        </w:rPr>
        <w:t>.</w:t>
      </w:r>
      <w:r w:rsidR="00ED7D2A" w:rsidRPr="00ED7D2A">
        <w:rPr>
          <w:rFonts w:ascii="Times New Roman" w:hAnsi="Times New Roman" w:cs="Times New Roman"/>
          <w:sz w:val="24"/>
          <w:szCs w:val="24"/>
        </w:rPr>
        <w:t>Estos</w:t>
      </w:r>
      <w:proofErr w:type="spellEnd"/>
      <w:r w:rsidR="00ED7D2A" w:rsidRPr="00ED7D2A">
        <w:rPr>
          <w:rFonts w:ascii="Times New Roman" w:hAnsi="Times New Roman" w:cs="Times New Roman"/>
          <w:sz w:val="24"/>
          <w:szCs w:val="24"/>
        </w:rPr>
        <w:t xml:space="preserve"> autores conceptualizan este proceso de diferentes formas.</w:t>
      </w:r>
    </w:p>
    <w:p w:rsidR="00ED7D2A" w:rsidRPr="00ED7D2A" w:rsidRDefault="00ED7D2A" w:rsidP="00C464A6">
      <w:pPr>
        <w:spacing w:after="0" w:line="360" w:lineRule="auto"/>
        <w:jc w:val="both"/>
        <w:rPr>
          <w:rFonts w:ascii="Times New Roman" w:hAnsi="Times New Roman" w:cs="Times New Roman"/>
          <w:sz w:val="24"/>
          <w:szCs w:val="24"/>
        </w:rPr>
      </w:pPr>
      <w:r w:rsidRPr="00ED7D2A">
        <w:rPr>
          <w:rFonts w:ascii="Times New Roman" w:hAnsi="Times New Roman" w:cs="Times New Roman"/>
          <w:sz w:val="24"/>
          <w:szCs w:val="24"/>
        </w:rPr>
        <w:t xml:space="preserve">Una de las definiciones clásicas sobre la evaluación  del impacto es la aportada por </w:t>
      </w:r>
      <w:sdt>
        <w:sdtPr>
          <w:rPr>
            <w:rFonts w:ascii="Times New Roman" w:hAnsi="Times New Roman" w:cs="Times New Roman"/>
            <w:sz w:val="24"/>
            <w:szCs w:val="24"/>
          </w:rPr>
          <w:id w:val="-576975765"/>
          <w:citation/>
        </w:sdtPr>
        <w:sdtEndPr/>
        <w:sdtContent>
          <w:r w:rsidR="001334E3" w:rsidRPr="00ED7D2A">
            <w:rPr>
              <w:rFonts w:ascii="Times New Roman" w:hAnsi="Times New Roman" w:cs="Times New Roman"/>
              <w:sz w:val="24"/>
              <w:szCs w:val="24"/>
            </w:rPr>
            <w:fldChar w:fldCharType="begin"/>
          </w:r>
          <w:r w:rsidRPr="00ED7D2A">
            <w:rPr>
              <w:rFonts w:ascii="Times New Roman" w:hAnsi="Times New Roman" w:cs="Times New Roman"/>
              <w:sz w:val="24"/>
              <w:szCs w:val="24"/>
            </w:rPr>
            <w:instrText xml:space="preserve"> CITATION Scr67 \l 8202 </w:instrText>
          </w:r>
          <w:r w:rsidR="001334E3" w:rsidRPr="00ED7D2A">
            <w:rPr>
              <w:rFonts w:ascii="Times New Roman" w:hAnsi="Times New Roman" w:cs="Times New Roman"/>
              <w:sz w:val="24"/>
              <w:szCs w:val="24"/>
            </w:rPr>
            <w:fldChar w:fldCharType="separate"/>
          </w:r>
          <w:r w:rsidRPr="00ED7D2A">
            <w:rPr>
              <w:rFonts w:ascii="Times New Roman" w:hAnsi="Times New Roman" w:cs="Times New Roman"/>
              <w:sz w:val="24"/>
              <w:szCs w:val="24"/>
            </w:rPr>
            <w:t>(Scriven, 1967)</w:t>
          </w:r>
          <w:r w:rsidR="001334E3" w:rsidRPr="00ED7D2A">
            <w:rPr>
              <w:rFonts w:ascii="Times New Roman" w:hAnsi="Times New Roman" w:cs="Times New Roman"/>
              <w:sz w:val="24"/>
              <w:szCs w:val="24"/>
            </w:rPr>
            <w:fldChar w:fldCharType="end"/>
          </w:r>
        </w:sdtContent>
      </w:sdt>
      <w:r w:rsidRPr="00ED7D2A">
        <w:rPr>
          <w:rFonts w:ascii="Times New Roman" w:hAnsi="Times New Roman" w:cs="Times New Roman"/>
          <w:sz w:val="24"/>
          <w:szCs w:val="24"/>
        </w:rPr>
        <w:t xml:space="preserve"> que lo asocia con  un proceso sistemático de recogida de datos, incorporado al sistema general de actuación, que permite obtener información válida y fiable para formar juicios de valor acerca de una situación. </w:t>
      </w:r>
    </w:p>
    <w:p w:rsidR="00ED7D2A" w:rsidRPr="00ED7D2A" w:rsidRDefault="000D016F" w:rsidP="00C46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D3039">
        <w:rPr>
          <w:rFonts w:ascii="Times New Roman" w:hAnsi="Times New Roman" w:cs="Times New Roman"/>
          <w:sz w:val="24"/>
          <w:szCs w:val="24"/>
        </w:rPr>
        <w:t xml:space="preserve">l </w:t>
      </w:r>
      <w:r w:rsidR="00ED7D2A" w:rsidRPr="00ED7D2A">
        <w:rPr>
          <w:rFonts w:ascii="Times New Roman" w:hAnsi="Times New Roman" w:cs="Times New Roman"/>
          <w:sz w:val="24"/>
          <w:szCs w:val="24"/>
        </w:rPr>
        <w:t xml:space="preserve"> término impacto</w:t>
      </w:r>
      <w:r w:rsidR="0038284C">
        <w:rPr>
          <w:rFonts w:ascii="Times New Roman" w:hAnsi="Times New Roman" w:cs="Times New Roman"/>
          <w:sz w:val="24"/>
          <w:szCs w:val="24"/>
        </w:rPr>
        <w:t xml:space="preserve"> se </w:t>
      </w:r>
      <w:r w:rsidR="005E691F">
        <w:rPr>
          <w:rFonts w:ascii="Times New Roman" w:hAnsi="Times New Roman" w:cs="Times New Roman"/>
          <w:sz w:val="24"/>
          <w:szCs w:val="24"/>
        </w:rPr>
        <w:t>relaciona</w:t>
      </w:r>
      <w:r w:rsidR="0038284C">
        <w:rPr>
          <w:rFonts w:ascii="Times New Roman" w:hAnsi="Times New Roman" w:cs="Times New Roman"/>
          <w:sz w:val="24"/>
          <w:szCs w:val="24"/>
        </w:rPr>
        <w:t xml:space="preserve"> por diferentes autores al proceso de</w:t>
      </w:r>
      <w:r w:rsidR="00ED7D2A" w:rsidRPr="00ED7D2A">
        <w:rPr>
          <w:rFonts w:ascii="Times New Roman" w:hAnsi="Times New Roman" w:cs="Times New Roman"/>
          <w:sz w:val="24"/>
          <w:szCs w:val="24"/>
        </w:rPr>
        <w:t xml:space="preserve"> formación y superación de los recursos humanos</w:t>
      </w:r>
      <w:r w:rsidR="0038284C">
        <w:rPr>
          <w:rFonts w:ascii="Times New Roman" w:hAnsi="Times New Roman" w:cs="Times New Roman"/>
          <w:sz w:val="24"/>
          <w:szCs w:val="24"/>
        </w:rPr>
        <w:t>. S</w:t>
      </w:r>
      <w:r w:rsidR="00ED7D2A" w:rsidRPr="00ED7D2A">
        <w:rPr>
          <w:rFonts w:ascii="Times New Roman" w:hAnsi="Times New Roman" w:cs="Times New Roman"/>
          <w:sz w:val="24"/>
          <w:szCs w:val="24"/>
        </w:rPr>
        <w:t xml:space="preserve">e </w:t>
      </w:r>
      <w:r w:rsidR="00377F0E">
        <w:rPr>
          <w:rFonts w:ascii="Times New Roman" w:hAnsi="Times New Roman" w:cs="Times New Roman"/>
          <w:sz w:val="24"/>
          <w:szCs w:val="24"/>
        </w:rPr>
        <w:t>utiliza</w:t>
      </w:r>
      <w:r w:rsidR="00ED7D2A" w:rsidRPr="00ED7D2A">
        <w:rPr>
          <w:rFonts w:ascii="Times New Roman" w:hAnsi="Times New Roman" w:cs="Times New Roman"/>
          <w:sz w:val="24"/>
          <w:szCs w:val="24"/>
        </w:rPr>
        <w:t xml:space="preserve"> para </w:t>
      </w:r>
      <w:r w:rsidR="00763171" w:rsidRPr="00ED7D2A">
        <w:rPr>
          <w:rFonts w:ascii="Times New Roman" w:hAnsi="Times New Roman" w:cs="Times New Roman"/>
          <w:sz w:val="24"/>
          <w:szCs w:val="24"/>
        </w:rPr>
        <w:t>concernir</w:t>
      </w:r>
      <w:r w:rsidR="00ED7D2A" w:rsidRPr="00ED7D2A">
        <w:rPr>
          <w:rFonts w:ascii="Times New Roman" w:hAnsi="Times New Roman" w:cs="Times New Roman"/>
          <w:sz w:val="24"/>
          <w:szCs w:val="24"/>
        </w:rPr>
        <w:t xml:space="preserve"> acciones ejecutadas, </w:t>
      </w:r>
      <w:r w:rsidR="00ED7D2A" w:rsidRPr="00ED7D2A">
        <w:rPr>
          <w:rFonts w:ascii="Times New Roman" w:hAnsi="Times New Roman" w:cs="Times New Roman"/>
          <w:sz w:val="24"/>
          <w:szCs w:val="24"/>
        </w:rPr>
        <w:lastRenderedPageBreak/>
        <w:t>con los resultados alcanzados en la práctica</w:t>
      </w:r>
      <w:r w:rsidR="004D0A76">
        <w:rPr>
          <w:rFonts w:ascii="Times New Roman" w:hAnsi="Times New Roman" w:cs="Times New Roman"/>
          <w:sz w:val="24"/>
          <w:szCs w:val="24"/>
        </w:rPr>
        <w:t>;</w:t>
      </w:r>
      <w:r w:rsidR="00ED7D2A" w:rsidRPr="00ED7D2A">
        <w:rPr>
          <w:rFonts w:ascii="Times New Roman" w:hAnsi="Times New Roman" w:cs="Times New Roman"/>
          <w:sz w:val="24"/>
          <w:szCs w:val="24"/>
        </w:rPr>
        <w:t xml:space="preserve"> su influencia en los cambios ulteriores</w:t>
      </w:r>
      <w:r w:rsidR="004D0A76">
        <w:rPr>
          <w:rFonts w:ascii="Times New Roman" w:hAnsi="Times New Roman" w:cs="Times New Roman"/>
          <w:sz w:val="24"/>
          <w:szCs w:val="24"/>
        </w:rPr>
        <w:t>;</w:t>
      </w:r>
      <w:r w:rsidR="00ED7D2A" w:rsidRPr="00ED7D2A">
        <w:rPr>
          <w:rFonts w:ascii="Times New Roman" w:hAnsi="Times New Roman" w:cs="Times New Roman"/>
          <w:sz w:val="24"/>
          <w:szCs w:val="24"/>
        </w:rPr>
        <w:t xml:space="preserve"> como efecto en los individuos</w:t>
      </w:r>
      <w:r w:rsidR="00AB3F3C">
        <w:rPr>
          <w:rFonts w:ascii="Times New Roman" w:hAnsi="Times New Roman" w:cs="Times New Roman"/>
          <w:sz w:val="24"/>
          <w:szCs w:val="24"/>
        </w:rPr>
        <w:t>,</w:t>
      </w:r>
      <w:r w:rsidR="00ED7D2A" w:rsidRPr="00ED7D2A">
        <w:rPr>
          <w:rFonts w:ascii="Times New Roman" w:hAnsi="Times New Roman" w:cs="Times New Roman"/>
          <w:sz w:val="24"/>
          <w:szCs w:val="24"/>
        </w:rPr>
        <w:t xml:space="preserve"> y en consecuencia en el rendimiento de sus organizaciones que ha de producir la capacitación y el aprendizaje </w:t>
      </w:r>
      <w:sdt>
        <w:sdtPr>
          <w:rPr>
            <w:rFonts w:ascii="Times New Roman" w:hAnsi="Times New Roman" w:cs="Times New Roman"/>
            <w:sz w:val="24"/>
            <w:szCs w:val="24"/>
          </w:rPr>
          <w:id w:val="-361667282"/>
          <w:citation/>
        </w:sdtPr>
        <w:sdtEndPr/>
        <w:sdtContent>
          <w:r w:rsidR="001334E3" w:rsidRPr="00ED7D2A">
            <w:rPr>
              <w:rFonts w:ascii="Times New Roman" w:hAnsi="Times New Roman" w:cs="Times New Roman"/>
              <w:sz w:val="24"/>
              <w:szCs w:val="24"/>
            </w:rPr>
            <w:fldChar w:fldCharType="begin"/>
          </w:r>
          <w:r w:rsidR="00ED7D2A" w:rsidRPr="00ED7D2A">
            <w:rPr>
              <w:rFonts w:ascii="Times New Roman" w:hAnsi="Times New Roman" w:cs="Times New Roman"/>
              <w:sz w:val="24"/>
              <w:szCs w:val="24"/>
              <w:lang w:val="es-VE"/>
            </w:rPr>
            <w:instrText xml:space="preserve"> CITATION MJM93 \l 8202 </w:instrText>
          </w:r>
          <w:r w:rsidR="001334E3" w:rsidRPr="00ED7D2A">
            <w:rPr>
              <w:rFonts w:ascii="Times New Roman" w:hAnsi="Times New Roman" w:cs="Times New Roman"/>
              <w:sz w:val="24"/>
              <w:szCs w:val="24"/>
            </w:rPr>
            <w:fldChar w:fldCharType="separate"/>
          </w:r>
          <w:r w:rsidR="00ED7D2A" w:rsidRPr="00ED7D2A">
            <w:rPr>
              <w:rFonts w:ascii="Times New Roman" w:hAnsi="Times New Roman" w:cs="Times New Roman"/>
              <w:sz w:val="24"/>
              <w:szCs w:val="24"/>
              <w:lang w:val="es-VE"/>
            </w:rPr>
            <w:t>(Menou, 1993)</w:t>
          </w:r>
          <w:r w:rsidR="001334E3" w:rsidRPr="00ED7D2A">
            <w:rPr>
              <w:rFonts w:ascii="Times New Roman" w:hAnsi="Times New Roman" w:cs="Times New Roman"/>
              <w:sz w:val="24"/>
              <w:szCs w:val="24"/>
            </w:rPr>
            <w:fldChar w:fldCharType="end"/>
          </w:r>
        </w:sdtContent>
      </w:sdt>
      <w:r w:rsidR="00ED7D2A" w:rsidRPr="00ED7D2A">
        <w:rPr>
          <w:rFonts w:ascii="Times New Roman" w:hAnsi="Times New Roman" w:cs="Times New Roman"/>
          <w:sz w:val="24"/>
          <w:szCs w:val="24"/>
        </w:rPr>
        <w:t>;</w:t>
      </w:r>
      <w:sdt>
        <w:sdtPr>
          <w:rPr>
            <w:rFonts w:ascii="Times New Roman" w:hAnsi="Times New Roman" w:cs="Times New Roman"/>
            <w:sz w:val="24"/>
            <w:szCs w:val="24"/>
          </w:rPr>
          <w:id w:val="-700715214"/>
          <w:citation/>
        </w:sdtPr>
        <w:sdtEndPr/>
        <w:sdtContent>
          <w:r w:rsidR="001334E3" w:rsidRPr="00ED7D2A">
            <w:rPr>
              <w:rFonts w:ascii="Times New Roman" w:hAnsi="Times New Roman" w:cs="Times New Roman"/>
              <w:sz w:val="24"/>
              <w:szCs w:val="24"/>
            </w:rPr>
            <w:fldChar w:fldCharType="begin"/>
          </w:r>
          <w:r w:rsidRPr="00ED7D2A">
            <w:rPr>
              <w:rFonts w:ascii="Times New Roman" w:hAnsi="Times New Roman" w:cs="Times New Roman"/>
              <w:sz w:val="24"/>
              <w:szCs w:val="24"/>
              <w:lang w:val="es-VE"/>
            </w:rPr>
            <w:instrText xml:space="preserve"> CITATION MMo88 \l 8202 </w:instrText>
          </w:r>
          <w:r w:rsidR="001334E3" w:rsidRPr="00ED7D2A">
            <w:rPr>
              <w:rFonts w:ascii="Times New Roman" w:hAnsi="Times New Roman" w:cs="Times New Roman"/>
              <w:sz w:val="24"/>
              <w:szCs w:val="24"/>
            </w:rPr>
            <w:fldChar w:fldCharType="separate"/>
          </w:r>
          <w:r w:rsidRPr="00ED7D2A">
            <w:rPr>
              <w:rFonts w:ascii="Times New Roman" w:hAnsi="Times New Roman" w:cs="Times New Roman"/>
              <w:sz w:val="24"/>
              <w:szCs w:val="24"/>
              <w:lang w:val="es-VE"/>
            </w:rPr>
            <w:t xml:space="preserve"> (Moliner, 1988)</w:t>
          </w:r>
          <w:r w:rsidR="001334E3" w:rsidRPr="00ED7D2A">
            <w:rPr>
              <w:rFonts w:ascii="Times New Roman" w:hAnsi="Times New Roman" w:cs="Times New Roman"/>
              <w:sz w:val="24"/>
              <w:szCs w:val="24"/>
            </w:rPr>
            <w:fldChar w:fldCharType="end"/>
          </w:r>
        </w:sdtContent>
      </w:sdt>
      <w:r>
        <w:rPr>
          <w:rFonts w:ascii="Times New Roman" w:hAnsi="Times New Roman" w:cs="Times New Roman"/>
          <w:sz w:val="24"/>
          <w:szCs w:val="24"/>
        </w:rPr>
        <w:t>;</w:t>
      </w:r>
      <w:sdt>
        <w:sdtPr>
          <w:rPr>
            <w:rFonts w:ascii="Times New Roman" w:hAnsi="Times New Roman" w:cs="Times New Roman"/>
            <w:bCs/>
            <w:sz w:val="24"/>
            <w:szCs w:val="24"/>
          </w:rPr>
          <w:id w:val="694359573"/>
          <w:citation/>
        </w:sdtPr>
        <w:sdtEndPr/>
        <w:sdtContent>
          <w:r w:rsidR="001334E3" w:rsidRPr="00ED7D2A">
            <w:rPr>
              <w:rFonts w:ascii="Times New Roman" w:hAnsi="Times New Roman" w:cs="Times New Roman"/>
              <w:bCs/>
              <w:sz w:val="24"/>
              <w:szCs w:val="24"/>
            </w:rPr>
            <w:fldChar w:fldCharType="begin"/>
          </w:r>
          <w:r w:rsidR="00F03E82">
            <w:rPr>
              <w:rFonts w:ascii="Times New Roman" w:hAnsi="Times New Roman" w:cs="Times New Roman"/>
              <w:bCs/>
              <w:sz w:val="24"/>
              <w:szCs w:val="24"/>
              <w:lang w:val="es-VE"/>
            </w:rPr>
            <w:instrText xml:space="preserve">CITATION FRa031 \t  \l 8202 </w:instrText>
          </w:r>
          <w:r w:rsidR="001334E3" w:rsidRPr="00ED7D2A">
            <w:rPr>
              <w:rFonts w:ascii="Times New Roman" w:hAnsi="Times New Roman" w:cs="Times New Roman"/>
              <w:bCs/>
              <w:sz w:val="24"/>
              <w:szCs w:val="24"/>
            </w:rPr>
            <w:fldChar w:fldCharType="separate"/>
          </w:r>
          <w:r w:rsidR="00F03E82" w:rsidRPr="00F03E82">
            <w:rPr>
              <w:rFonts w:ascii="Times New Roman" w:hAnsi="Times New Roman" w:cs="Times New Roman"/>
              <w:noProof/>
              <w:sz w:val="24"/>
              <w:szCs w:val="24"/>
              <w:lang w:val="es-VE"/>
            </w:rPr>
            <w:t>(Rabaza, 2003)</w:t>
          </w:r>
          <w:r w:rsidR="001334E3" w:rsidRPr="00ED7D2A">
            <w:rPr>
              <w:rFonts w:ascii="Times New Roman" w:hAnsi="Times New Roman" w:cs="Times New Roman"/>
              <w:sz w:val="24"/>
              <w:szCs w:val="24"/>
            </w:rPr>
            <w:fldChar w:fldCharType="end"/>
          </w:r>
        </w:sdtContent>
      </w:sdt>
      <w:r w:rsidR="00ED7D2A" w:rsidRPr="00ED7D2A">
        <w:rPr>
          <w:rFonts w:ascii="Times New Roman" w:hAnsi="Times New Roman" w:cs="Times New Roman"/>
          <w:bCs/>
          <w:sz w:val="24"/>
          <w:szCs w:val="24"/>
        </w:rPr>
        <w:t>;</w:t>
      </w:r>
      <w:sdt>
        <w:sdtPr>
          <w:rPr>
            <w:rFonts w:ascii="Times New Roman" w:hAnsi="Times New Roman" w:cs="Times New Roman"/>
            <w:sz w:val="24"/>
            <w:szCs w:val="24"/>
          </w:rPr>
          <w:id w:val="962234193"/>
          <w:citation/>
        </w:sdtPr>
        <w:sdtEndPr/>
        <w:sdtContent>
          <w:r w:rsidR="001334E3" w:rsidRPr="00ED7D2A">
            <w:rPr>
              <w:rFonts w:ascii="Times New Roman" w:hAnsi="Times New Roman" w:cs="Times New Roman"/>
              <w:sz w:val="24"/>
              <w:szCs w:val="24"/>
            </w:rPr>
            <w:fldChar w:fldCharType="begin"/>
          </w:r>
          <w:r w:rsidR="00ED7D2A" w:rsidRPr="00ED7D2A">
            <w:rPr>
              <w:rFonts w:ascii="Times New Roman" w:hAnsi="Times New Roman" w:cs="Times New Roman"/>
              <w:sz w:val="24"/>
              <w:szCs w:val="24"/>
              <w:lang w:val="es-VE"/>
            </w:rPr>
            <w:instrText xml:space="preserve"> CITATION Bla07 \l 8202 </w:instrText>
          </w:r>
          <w:r w:rsidR="001334E3" w:rsidRPr="00ED7D2A">
            <w:rPr>
              <w:rFonts w:ascii="Times New Roman" w:hAnsi="Times New Roman" w:cs="Times New Roman"/>
              <w:sz w:val="24"/>
              <w:szCs w:val="24"/>
            </w:rPr>
            <w:fldChar w:fldCharType="separate"/>
          </w:r>
          <w:r w:rsidR="00ED7D2A" w:rsidRPr="00ED7D2A">
            <w:rPr>
              <w:rFonts w:ascii="Times New Roman" w:hAnsi="Times New Roman" w:cs="Times New Roman"/>
              <w:sz w:val="24"/>
              <w:szCs w:val="24"/>
              <w:lang w:val="es-VE"/>
            </w:rPr>
            <w:t>(Libera, 2007)</w:t>
          </w:r>
          <w:r w:rsidR="001334E3" w:rsidRPr="00ED7D2A">
            <w:rPr>
              <w:rFonts w:ascii="Times New Roman" w:hAnsi="Times New Roman" w:cs="Times New Roman"/>
              <w:sz w:val="24"/>
              <w:szCs w:val="24"/>
            </w:rPr>
            <w:fldChar w:fldCharType="end"/>
          </w:r>
        </w:sdtContent>
      </w:sdt>
      <w:r w:rsidR="00ED7D2A" w:rsidRPr="00ED7D2A">
        <w:rPr>
          <w:rFonts w:ascii="Times New Roman" w:hAnsi="Times New Roman" w:cs="Times New Roman"/>
          <w:sz w:val="24"/>
          <w:szCs w:val="24"/>
        </w:rPr>
        <w:t xml:space="preserve">. </w:t>
      </w:r>
    </w:p>
    <w:p w:rsidR="00ED7D2A" w:rsidRPr="00ED7D2A" w:rsidRDefault="000D016F" w:rsidP="00C464A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val="es-VE"/>
        </w:rPr>
        <w:t xml:space="preserve">Si esta evaluación de impacto se utiliza para conocer el reforzamiento de las competencias, </w:t>
      </w:r>
      <w:r w:rsidR="00D736B8">
        <w:rPr>
          <w:rFonts w:ascii="Times New Roman" w:hAnsi="Times New Roman" w:cs="Times New Roman"/>
          <w:bCs/>
          <w:sz w:val="24"/>
          <w:szCs w:val="24"/>
          <w:lang w:val="es-VE"/>
        </w:rPr>
        <w:t xml:space="preserve">puede </w:t>
      </w:r>
      <w:r>
        <w:rPr>
          <w:rFonts w:ascii="Times New Roman" w:hAnsi="Times New Roman" w:cs="Times New Roman"/>
          <w:bCs/>
          <w:sz w:val="24"/>
          <w:szCs w:val="24"/>
          <w:lang w:val="es-VE"/>
        </w:rPr>
        <w:t>ofrecer información valiosa</w:t>
      </w:r>
      <w:r w:rsidR="00536B13">
        <w:rPr>
          <w:rFonts w:ascii="Times New Roman" w:hAnsi="Times New Roman" w:cs="Times New Roman"/>
          <w:bCs/>
          <w:sz w:val="24"/>
          <w:szCs w:val="24"/>
          <w:lang w:val="es-VE"/>
        </w:rPr>
        <w:t xml:space="preserve"> </w:t>
      </w:r>
      <w:r>
        <w:rPr>
          <w:rFonts w:ascii="Times New Roman" w:hAnsi="Times New Roman" w:cs="Times New Roman"/>
          <w:bCs/>
          <w:sz w:val="24"/>
          <w:szCs w:val="24"/>
          <w:lang w:val="es-VE"/>
        </w:rPr>
        <w:t>en la valoración de programas de superación para directivos</w:t>
      </w:r>
      <w:r w:rsidR="00551ED4">
        <w:rPr>
          <w:rFonts w:ascii="Times New Roman" w:hAnsi="Times New Roman" w:cs="Times New Roman"/>
          <w:bCs/>
          <w:sz w:val="24"/>
          <w:szCs w:val="24"/>
          <w:lang w:val="es-VE"/>
        </w:rPr>
        <w:t>.</w:t>
      </w:r>
      <w:r w:rsidR="00536B13">
        <w:rPr>
          <w:rFonts w:ascii="Times New Roman" w:hAnsi="Times New Roman" w:cs="Times New Roman"/>
          <w:bCs/>
          <w:sz w:val="24"/>
          <w:szCs w:val="24"/>
          <w:lang w:val="es-VE"/>
        </w:rPr>
        <w:t xml:space="preserve"> </w:t>
      </w:r>
      <w:r w:rsidR="00FE32CB">
        <w:rPr>
          <w:rFonts w:ascii="Times New Roman" w:hAnsi="Times New Roman" w:cs="Times New Roman"/>
          <w:bCs/>
          <w:sz w:val="24"/>
          <w:szCs w:val="24"/>
          <w:lang w:val="es-VE"/>
        </w:rPr>
        <w:t>Permite conocer</w:t>
      </w:r>
      <w:r w:rsidR="00ED7D2A" w:rsidRPr="00ED7D2A">
        <w:rPr>
          <w:rFonts w:ascii="Times New Roman" w:hAnsi="Times New Roman" w:cs="Times New Roman"/>
          <w:sz w:val="24"/>
          <w:szCs w:val="24"/>
          <w:lang w:val="es-VE"/>
        </w:rPr>
        <w:t xml:space="preserve"> el efecto del  programa, y a través de la </w:t>
      </w:r>
      <w:r w:rsidR="00ED7D2A" w:rsidRPr="00ED7D2A">
        <w:rPr>
          <w:rFonts w:ascii="Times New Roman" w:hAnsi="Times New Roman" w:cs="Times New Roman"/>
          <w:bCs/>
          <w:sz w:val="24"/>
          <w:szCs w:val="24"/>
          <w:lang w:val="es-VE"/>
        </w:rPr>
        <w:t xml:space="preserve">función valorativa </w:t>
      </w:r>
      <w:r w:rsidR="00D736B8">
        <w:rPr>
          <w:rFonts w:ascii="Times New Roman" w:hAnsi="Times New Roman" w:cs="Times New Roman"/>
          <w:bCs/>
          <w:sz w:val="24"/>
          <w:szCs w:val="24"/>
          <w:lang w:val="es-VE"/>
        </w:rPr>
        <w:t xml:space="preserve">se puede </w:t>
      </w:r>
      <w:r w:rsidR="00D736B8">
        <w:rPr>
          <w:rFonts w:ascii="Times New Roman" w:hAnsi="Times New Roman" w:cs="Times New Roman"/>
          <w:sz w:val="24"/>
          <w:szCs w:val="24"/>
          <w:lang w:val="es-VE"/>
        </w:rPr>
        <w:t xml:space="preserve">añadir </w:t>
      </w:r>
      <w:r w:rsidR="00ED7D2A" w:rsidRPr="00ED7D2A">
        <w:rPr>
          <w:rFonts w:ascii="Times New Roman" w:hAnsi="Times New Roman" w:cs="Times New Roman"/>
          <w:sz w:val="24"/>
          <w:szCs w:val="24"/>
          <w:lang w:val="es-VE"/>
        </w:rPr>
        <w:t xml:space="preserve">la información </w:t>
      </w:r>
      <w:r w:rsidR="00CB7005">
        <w:rPr>
          <w:rFonts w:ascii="Times New Roman" w:hAnsi="Times New Roman" w:cs="Times New Roman"/>
          <w:sz w:val="24"/>
          <w:szCs w:val="24"/>
          <w:lang w:val="es-VE"/>
        </w:rPr>
        <w:t xml:space="preserve">descriptiva </w:t>
      </w:r>
      <w:r w:rsidR="00E172E9">
        <w:rPr>
          <w:rFonts w:ascii="Times New Roman" w:hAnsi="Times New Roman" w:cs="Times New Roman"/>
          <w:sz w:val="24"/>
          <w:szCs w:val="24"/>
          <w:lang w:val="es-VE"/>
        </w:rPr>
        <w:t xml:space="preserve">y </w:t>
      </w:r>
      <w:r w:rsidR="00CB7005">
        <w:rPr>
          <w:rFonts w:ascii="Times New Roman" w:hAnsi="Times New Roman" w:cs="Times New Roman"/>
          <w:sz w:val="24"/>
          <w:szCs w:val="24"/>
          <w:lang w:val="es-VE"/>
        </w:rPr>
        <w:t>un juicio de valor</w:t>
      </w:r>
      <w:r w:rsidR="00E172E9">
        <w:rPr>
          <w:rFonts w:ascii="Times New Roman" w:hAnsi="Times New Roman" w:cs="Times New Roman"/>
          <w:sz w:val="24"/>
          <w:szCs w:val="24"/>
          <w:lang w:val="es-VE"/>
        </w:rPr>
        <w:t xml:space="preserve"> sobre las competencias que se necesitan reforzar.</w:t>
      </w:r>
      <w:sdt>
        <w:sdtPr>
          <w:rPr>
            <w:rFonts w:ascii="Times New Roman" w:hAnsi="Times New Roman" w:cs="Times New Roman"/>
            <w:sz w:val="24"/>
            <w:szCs w:val="24"/>
            <w:lang w:val="es-VE"/>
          </w:rPr>
          <w:id w:val="-2044193749"/>
          <w:citation/>
        </w:sdtPr>
        <w:sdtEndPr/>
        <w:sdtContent>
          <w:r w:rsidR="001334E3">
            <w:rPr>
              <w:rFonts w:ascii="Times New Roman" w:hAnsi="Times New Roman" w:cs="Times New Roman"/>
              <w:sz w:val="24"/>
              <w:szCs w:val="24"/>
              <w:lang w:val="es-VE"/>
            </w:rPr>
            <w:fldChar w:fldCharType="begin"/>
          </w:r>
          <w:r w:rsidR="00D736B8">
            <w:rPr>
              <w:rFonts w:ascii="Times New Roman" w:hAnsi="Times New Roman" w:cs="Times New Roman"/>
              <w:sz w:val="24"/>
              <w:szCs w:val="24"/>
            </w:rPr>
            <w:instrText xml:space="preserve"> CITATION Joh15 \l 3082 </w:instrText>
          </w:r>
          <w:r w:rsidR="001334E3">
            <w:rPr>
              <w:rFonts w:ascii="Times New Roman" w:hAnsi="Times New Roman" w:cs="Times New Roman"/>
              <w:sz w:val="24"/>
              <w:szCs w:val="24"/>
              <w:lang w:val="es-VE"/>
            </w:rPr>
            <w:fldChar w:fldCharType="separate"/>
          </w:r>
          <w:r w:rsidR="00D736B8" w:rsidRPr="00D736B8">
            <w:rPr>
              <w:rFonts w:ascii="Times New Roman" w:hAnsi="Times New Roman" w:cs="Times New Roman"/>
              <w:noProof/>
              <w:sz w:val="24"/>
              <w:szCs w:val="24"/>
            </w:rPr>
            <w:t>(Zapata, 2015)</w:t>
          </w:r>
          <w:r w:rsidR="001334E3">
            <w:rPr>
              <w:rFonts w:ascii="Times New Roman" w:hAnsi="Times New Roman" w:cs="Times New Roman"/>
              <w:sz w:val="24"/>
              <w:szCs w:val="24"/>
              <w:lang w:val="es-VE"/>
            </w:rPr>
            <w:fldChar w:fldCharType="end"/>
          </w:r>
        </w:sdtContent>
      </w:sdt>
    </w:p>
    <w:p w:rsidR="007B4875" w:rsidRDefault="00DE7A2B" w:rsidP="00C464A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González R. F</w:t>
      </w:r>
      <w:r w:rsidR="00536B1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E7A2B">
        <w:rPr>
          <w:rFonts w:ascii="Times New Roman" w:hAnsi="Times New Roman" w:cs="Times New Roman"/>
          <w:noProof/>
          <w:sz w:val="24"/>
          <w:szCs w:val="24"/>
        </w:rPr>
        <w:t>2018)</w:t>
      </w:r>
      <w:r w:rsidR="004D3B17" w:rsidRPr="00E05E75">
        <w:rPr>
          <w:rFonts w:ascii="Times New Roman" w:hAnsi="Times New Roman" w:cs="Times New Roman"/>
          <w:bCs/>
          <w:sz w:val="24"/>
          <w:szCs w:val="24"/>
        </w:rPr>
        <w:t xml:space="preserve"> propone un modelo de </w:t>
      </w:r>
      <w:r w:rsidR="00E05E75" w:rsidRPr="00E05E75">
        <w:rPr>
          <w:rFonts w:ascii="Times New Roman" w:hAnsi="Times New Roman" w:cs="Times New Roman"/>
          <w:bCs/>
          <w:sz w:val="24"/>
          <w:szCs w:val="24"/>
        </w:rPr>
        <w:t>e</w:t>
      </w:r>
      <w:r w:rsidR="004D3B17" w:rsidRPr="00E05E75">
        <w:rPr>
          <w:rFonts w:ascii="Times New Roman" w:hAnsi="Times New Roman" w:cs="Times New Roman"/>
          <w:bCs/>
          <w:sz w:val="24"/>
          <w:szCs w:val="24"/>
        </w:rPr>
        <w:t xml:space="preserve">valuación </w:t>
      </w:r>
      <w:r>
        <w:rPr>
          <w:rFonts w:ascii="Times New Roman" w:hAnsi="Times New Roman" w:cs="Times New Roman"/>
          <w:bCs/>
          <w:sz w:val="24"/>
          <w:szCs w:val="24"/>
        </w:rPr>
        <w:t>de la capacitación que se basa en l</w:t>
      </w:r>
      <w:r w:rsidR="004D3B17" w:rsidRPr="00E05E75">
        <w:rPr>
          <w:rFonts w:ascii="Times New Roman" w:hAnsi="Times New Roman" w:cs="Times New Roman"/>
          <w:bCs/>
          <w:sz w:val="24"/>
          <w:szCs w:val="24"/>
        </w:rPr>
        <w:t xml:space="preserve">a comparación entre las competencias necesarias y las competencias </w:t>
      </w:r>
      <w:r w:rsidR="00AC64A3">
        <w:rPr>
          <w:rFonts w:ascii="Times New Roman" w:hAnsi="Times New Roman" w:cs="Times New Roman"/>
          <w:bCs/>
          <w:sz w:val="24"/>
          <w:szCs w:val="24"/>
        </w:rPr>
        <w:t>existentes en tres dimensiones:</w:t>
      </w:r>
      <w:r w:rsidR="004D3B17" w:rsidRPr="00E05E75">
        <w:rPr>
          <w:rFonts w:ascii="Times New Roman" w:hAnsi="Times New Roman" w:cs="Times New Roman"/>
          <w:bCs/>
          <w:sz w:val="24"/>
          <w:szCs w:val="24"/>
        </w:rPr>
        <w:t xml:space="preserve"> impacto, motivación y evaluación</w:t>
      </w:r>
      <w:r>
        <w:rPr>
          <w:rFonts w:ascii="Times New Roman" w:hAnsi="Times New Roman" w:cs="Times New Roman"/>
          <w:bCs/>
          <w:sz w:val="24"/>
          <w:szCs w:val="24"/>
        </w:rPr>
        <w:t>.</w:t>
      </w:r>
      <w:r w:rsidR="00536B13">
        <w:rPr>
          <w:rFonts w:ascii="Times New Roman" w:hAnsi="Times New Roman" w:cs="Times New Roman"/>
          <w:bCs/>
          <w:sz w:val="24"/>
          <w:szCs w:val="24"/>
        </w:rPr>
        <w:t xml:space="preserve"> Este modelo p</w:t>
      </w:r>
      <w:r w:rsidR="003D356A">
        <w:rPr>
          <w:rFonts w:ascii="Times New Roman" w:hAnsi="Times New Roman" w:cs="Times New Roman"/>
          <w:noProof/>
          <w:sz w:val="24"/>
          <w:szCs w:val="24"/>
        </w:rPr>
        <w:t xml:space="preserve">ermite </w:t>
      </w:r>
      <w:r w:rsidR="00F81E8B" w:rsidRPr="00F81E8B">
        <w:rPr>
          <w:rFonts w:ascii="Times New Roman" w:hAnsi="Times New Roman" w:cs="Times New Roman"/>
          <w:bCs/>
          <w:sz w:val="24"/>
          <w:szCs w:val="24"/>
          <w:lang w:val="es-VE"/>
        </w:rPr>
        <w:t xml:space="preserve">inferir nuevas </w:t>
      </w:r>
      <w:r w:rsidR="00F81E8B">
        <w:rPr>
          <w:rFonts w:ascii="Times New Roman" w:hAnsi="Times New Roman" w:cs="Times New Roman"/>
          <w:bCs/>
          <w:sz w:val="24"/>
          <w:szCs w:val="24"/>
          <w:lang w:val="es-VE"/>
        </w:rPr>
        <w:t xml:space="preserve">propuestas </w:t>
      </w:r>
      <w:r w:rsidR="003D356A">
        <w:rPr>
          <w:rFonts w:ascii="Times New Roman" w:hAnsi="Times New Roman" w:cs="Times New Roman"/>
          <w:bCs/>
          <w:sz w:val="24"/>
          <w:szCs w:val="24"/>
          <w:lang w:val="es-VE"/>
        </w:rPr>
        <w:t>para</w:t>
      </w:r>
      <w:r w:rsidR="00536B13">
        <w:rPr>
          <w:rFonts w:ascii="Times New Roman" w:hAnsi="Times New Roman" w:cs="Times New Roman"/>
          <w:bCs/>
          <w:sz w:val="24"/>
          <w:szCs w:val="24"/>
          <w:lang w:val="es-VE"/>
        </w:rPr>
        <w:t xml:space="preserve"> </w:t>
      </w:r>
      <w:r w:rsidR="00E05E75">
        <w:rPr>
          <w:rFonts w:ascii="Times New Roman" w:hAnsi="Times New Roman" w:cs="Times New Roman"/>
          <w:bCs/>
          <w:sz w:val="24"/>
          <w:szCs w:val="24"/>
          <w:lang w:val="es-VE"/>
        </w:rPr>
        <w:t xml:space="preserve">evaluar el impacto </w:t>
      </w:r>
      <w:r w:rsidR="0033313D">
        <w:rPr>
          <w:rFonts w:ascii="Times New Roman" w:hAnsi="Times New Roman" w:cs="Times New Roman"/>
          <w:bCs/>
          <w:sz w:val="24"/>
          <w:szCs w:val="24"/>
          <w:lang w:val="es-VE"/>
        </w:rPr>
        <w:t xml:space="preserve">de </w:t>
      </w:r>
      <w:r w:rsidR="00E05E75">
        <w:rPr>
          <w:rFonts w:ascii="Times New Roman" w:hAnsi="Times New Roman" w:cs="Times New Roman"/>
          <w:bCs/>
          <w:sz w:val="24"/>
          <w:szCs w:val="24"/>
          <w:lang w:val="es-VE"/>
        </w:rPr>
        <w:t xml:space="preserve">los cursos de preparación y superación </w:t>
      </w:r>
      <w:r w:rsidR="007B4875">
        <w:rPr>
          <w:rFonts w:ascii="Times New Roman" w:hAnsi="Times New Roman" w:cs="Times New Roman"/>
          <w:bCs/>
          <w:sz w:val="24"/>
          <w:szCs w:val="24"/>
          <w:lang w:val="es-VE"/>
        </w:rPr>
        <w:t>con</w:t>
      </w:r>
      <w:r w:rsidR="00E05E75">
        <w:rPr>
          <w:rFonts w:ascii="Times New Roman" w:hAnsi="Times New Roman" w:cs="Times New Roman"/>
          <w:bCs/>
          <w:sz w:val="24"/>
          <w:szCs w:val="24"/>
          <w:lang w:val="es-VE"/>
        </w:rPr>
        <w:t xml:space="preserve"> directivos</w:t>
      </w:r>
      <w:r w:rsidR="00AF41E5">
        <w:rPr>
          <w:rFonts w:ascii="Times New Roman" w:hAnsi="Times New Roman" w:cs="Times New Roman"/>
          <w:sz w:val="24"/>
          <w:szCs w:val="24"/>
        </w:rPr>
        <w:t xml:space="preserve">, </w:t>
      </w:r>
      <w:r w:rsidR="00E05E75">
        <w:rPr>
          <w:rFonts w:ascii="Times New Roman" w:hAnsi="Times New Roman" w:cs="Times New Roman"/>
          <w:sz w:val="24"/>
          <w:szCs w:val="24"/>
        </w:rPr>
        <w:t>cuya práctica</w:t>
      </w:r>
      <w:r w:rsidR="00C52251" w:rsidRPr="00CE6682">
        <w:rPr>
          <w:rFonts w:ascii="Times New Roman" w:hAnsi="Times New Roman" w:cs="Times New Roman"/>
          <w:sz w:val="24"/>
          <w:szCs w:val="24"/>
        </w:rPr>
        <w:t xml:space="preserve">, es </w:t>
      </w:r>
      <w:r w:rsidR="0033313D">
        <w:rPr>
          <w:rFonts w:ascii="Times New Roman" w:hAnsi="Times New Roman" w:cs="Times New Roman"/>
          <w:sz w:val="24"/>
          <w:szCs w:val="24"/>
        </w:rPr>
        <w:t>esencial</w:t>
      </w:r>
      <w:r w:rsidR="00C52251" w:rsidRPr="00CE6682">
        <w:rPr>
          <w:rFonts w:ascii="Times New Roman" w:hAnsi="Times New Roman" w:cs="Times New Roman"/>
          <w:sz w:val="24"/>
          <w:szCs w:val="24"/>
        </w:rPr>
        <w:t xml:space="preserve"> para </w:t>
      </w:r>
      <w:r w:rsidR="00CE6682" w:rsidRPr="00CE6682">
        <w:rPr>
          <w:rFonts w:ascii="Times New Roman" w:hAnsi="Times New Roman" w:cs="Times New Roman"/>
          <w:sz w:val="24"/>
          <w:szCs w:val="24"/>
        </w:rPr>
        <w:t xml:space="preserve">el </w:t>
      </w:r>
      <w:r w:rsidR="00C52251" w:rsidRPr="00AF41E5">
        <w:rPr>
          <w:rFonts w:ascii="Times New Roman" w:hAnsi="Times New Roman" w:cs="Times New Roman"/>
          <w:sz w:val="24"/>
          <w:szCs w:val="24"/>
        </w:rPr>
        <w:t>perfeccionamiento de la dirección empresarial</w:t>
      </w:r>
      <w:r w:rsidR="007B4875">
        <w:rPr>
          <w:rFonts w:ascii="Times New Roman" w:hAnsi="Times New Roman" w:cs="Times New Roman"/>
          <w:sz w:val="24"/>
          <w:szCs w:val="24"/>
        </w:rPr>
        <w:t xml:space="preserve">. </w:t>
      </w:r>
    </w:p>
    <w:p w:rsidR="009941EE" w:rsidRPr="00AF41E5" w:rsidRDefault="00F81E8B" w:rsidP="00C46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w:t>
      </w:r>
      <w:r w:rsidR="00556FED">
        <w:rPr>
          <w:rFonts w:ascii="Times New Roman" w:hAnsi="Times New Roman" w:cs="Times New Roman"/>
          <w:sz w:val="24"/>
          <w:szCs w:val="24"/>
        </w:rPr>
        <w:t xml:space="preserve">, no se encontró una propuesta </w:t>
      </w:r>
      <w:r w:rsidR="00556FED" w:rsidRPr="00556FED">
        <w:rPr>
          <w:rFonts w:ascii="Times New Roman" w:hAnsi="Times New Roman" w:cs="Times New Roman"/>
          <w:sz w:val="24"/>
          <w:szCs w:val="24"/>
        </w:rPr>
        <w:t xml:space="preserve">científica </w:t>
      </w:r>
      <w:r w:rsidR="00237B55">
        <w:rPr>
          <w:rFonts w:ascii="Times New Roman" w:hAnsi="Times New Roman" w:cs="Times New Roman"/>
          <w:sz w:val="24"/>
          <w:szCs w:val="24"/>
        </w:rPr>
        <w:t xml:space="preserve">para evaluar </w:t>
      </w:r>
      <w:r w:rsidRPr="00556FED">
        <w:rPr>
          <w:rFonts w:ascii="Times New Roman" w:hAnsi="Times New Roman" w:cs="Times New Roman"/>
          <w:sz w:val="24"/>
          <w:szCs w:val="24"/>
        </w:rPr>
        <w:t>el impacto del curso</w:t>
      </w:r>
      <w:r w:rsidR="00536B13">
        <w:rPr>
          <w:rFonts w:ascii="Times New Roman" w:hAnsi="Times New Roman" w:cs="Times New Roman"/>
          <w:sz w:val="24"/>
          <w:szCs w:val="24"/>
        </w:rPr>
        <w:t xml:space="preserve"> </w:t>
      </w:r>
      <w:r w:rsidRPr="00556FED">
        <w:rPr>
          <w:rFonts w:ascii="Times New Roman" w:hAnsi="Times New Roman" w:cs="Times New Roman"/>
          <w:bCs/>
          <w:sz w:val="24"/>
          <w:szCs w:val="24"/>
          <w:lang w:val="es-ES_tradnl"/>
        </w:rPr>
        <w:t>“</w:t>
      </w:r>
      <w:r w:rsidRPr="00556FED">
        <w:rPr>
          <w:rFonts w:ascii="Times New Roman" w:hAnsi="Times New Roman" w:cs="Times New Roman"/>
          <w:sz w:val="24"/>
          <w:szCs w:val="24"/>
        </w:rPr>
        <w:t xml:space="preserve">Actualizaciones sobre sistema de dirección y gestión </w:t>
      </w:r>
      <w:r w:rsidR="00556FED" w:rsidRPr="00556FED">
        <w:rPr>
          <w:rFonts w:ascii="Times New Roman" w:hAnsi="Times New Roman" w:cs="Times New Roman"/>
          <w:sz w:val="24"/>
          <w:szCs w:val="24"/>
        </w:rPr>
        <w:t>empresarial</w:t>
      </w:r>
      <w:r w:rsidR="00536B13">
        <w:rPr>
          <w:rFonts w:ascii="Times New Roman" w:hAnsi="Times New Roman" w:cs="Times New Roman"/>
          <w:sz w:val="24"/>
          <w:szCs w:val="24"/>
        </w:rPr>
        <w:t xml:space="preserve">” </w:t>
      </w:r>
      <w:r w:rsidR="00556FED" w:rsidRPr="00556FED">
        <w:rPr>
          <w:rFonts w:ascii="Times New Roman" w:hAnsi="Times New Roman" w:cs="Times New Roman"/>
          <w:sz w:val="24"/>
          <w:szCs w:val="24"/>
        </w:rPr>
        <w:t>a nivel de organización.</w:t>
      </w:r>
      <w:r w:rsidR="00536B13">
        <w:rPr>
          <w:rFonts w:ascii="Times New Roman" w:hAnsi="Times New Roman" w:cs="Times New Roman"/>
          <w:sz w:val="24"/>
          <w:szCs w:val="24"/>
        </w:rPr>
        <w:t xml:space="preserve"> </w:t>
      </w:r>
      <w:r w:rsidR="00CE6682" w:rsidRPr="00AF41E5">
        <w:rPr>
          <w:rFonts w:ascii="Times New Roman" w:hAnsi="Times New Roman" w:cs="Times New Roman"/>
          <w:sz w:val="24"/>
          <w:szCs w:val="24"/>
        </w:rPr>
        <w:t xml:space="preserve">Esta situación problémica </w:t>
      </w:r>
      <w:r w:rsidR="00CB7005">
        <w:rPr>
          <w:rFonts w:ascii="Times New Roman" w:hAnsi="Times New Roman" w:cs="Times New Roman"/>
          <w:sz w:val="24"/>
          <w:szCs w:val="24"/>
        </w:rPr>
        <w:t xml:space="preserve">analizada desde la práctica y la teoría </w:t>
      </w:r>
      <w:r w:rsidR="00CE6682" w:rsidRPr="00AF41E5">
        <w:rPr>
          <w:rFonts w:ascii="Times New Roman" w:hAnsi="Times New Roman" w:cs="Times New Roman"/>
          <w:sz w:val="24"/>
          <w:szCs w:val="24"/>
        </w:rPr>
        <w:t xml:space="preserve">conduce al </w:t>
      </w:r>
      <w:r w:rsidR="009941EE" w:rsidRPr="00AF41E5">
        <w:rPr>
          <w:rFonts w:ascii="Times New Roman" w:hAnsi="Times New Roman" w:cs="Times New Roman"/>
          <w:sz w:val="24"/>
          <w:szCs w:val="24"/>
        </w:rPr>
        <w:t xml:space="preserve">problema  </w:t>
      </w:r>
      <w:r w:rsidR="006A5B7E" w:rsidRPr="00AF41E5">
        <w:rPr>
          <w:rFonts w:ascii="Times New Roman" w:hAnsi="Times New Roman" w:cs="Times New Roman"/>
          <w:sz w:val="24"/>
          <w:szCs w:val="24"/>
        </w:rPr>
        <w:t>de</w:t>
      </w:r>
      <w:r w:rsidR="003A0D64">
        <w:rPr>
          <w:rFonts w:ascii="Times New Roman" w:hAnsi="Times New Roman" w:cs="Times New Roman"/>
          <w:sz w:val="24"/>
          <w:szCs w:val="24"/>
        </w:rPr>
        <w:t xml:space="preserve"> investigación</w:t>
      </w:r>
      <w:r w:rsidR="00536B13" w:rsidRPr="00AF41E5">
        <w:rPr>
          <w:rFonts w:ascii="Times New Roman" w:hAnsi="Times New Roman" w:cs="Times New Roman"/>
          <w:sz w:val="24"/>
          <w:szCs w:val="24"/>
        </w:rPr>
        <w:t>: ¿</w:t>
      </w:r>
      <w:r w:rsidR="009941EE" w:rsidRPr="00AF41E5">
        <w:rPr>
          <w:rFonts w:ascii="Times New Roman" w:hAnsi="Times New Roman" w:cs="Times New Roman"/>
          <w:sz w:val="24"/>
          <w:szCs w:val="24"/>
        </w:rPr>
        <w:t xml:space="preserve">Cómo  </w:t>
      </w:r>
      <w:r w:rsidR="00CB7005">
        <w:rPr>
          <w:rFonts w:ascii="Times New Roman" w:hAnsi="Times New Roman" w:cs="Times New Roman"/>
          <w:sz w:val="24"/>
          <w:szCs w:val="24"/>
        </w:rPr>
        <w:t>dirigir la evaluación d</w:t>
      </w:r>
      <w:r w:rsidR="009941EE" w:rsidRPr="00AF41E5">
        <w:rPr>
          <w:rFonts w:ascii="Times New Roman" w:hAnsi="Times New Roman" w:cs="Times New Roman"/>
          <w:sz w:val="24"/>
          <w:szCs w:val="24"/>
        </w:rPr>
        <w:t>el impacto de</w:t>
      </w:r>
      <w:r w:rsidR="008C1E72" w:rsidRPr="00AF41E5">
        <w:rPr>
          <w:rFonts w:ascii="Times New Roman" w:hAnsi="Times New Roman" w:cs="Times New Roman"/>
          <w:sz w:val="24"/>
          <w:szCs w:val="24"/>
        </w:rPr>
        <w:t xml:space="preserve">l curso </w:t>
      </w:r>
      <w:r w:rsidR="00F63094">
        <w:rPr>
          <w:rFonts w:ascii="Times New Roman" w:hAnsi="Times New Roman" w:cs="Times New Roman"/>
          <w:sz w:val="24"/>
          <w:szCs w:val="24"/>
        </w:rPr>
        <w:t>“</w:t>
      </w:r>
      <w:r w:rsidR="008C1E72" w:rsidRPr="00AF41E5">
        <w:rPr>
          <w:rFonts w:ascii="Times New Roman" w:hAnsi="Times New Roman" w:cs="Times New Roman"/>
          <w:i/>
          <w:sz w:val="24"/>
          <w:szCs w:val="24"/>
        </w:rPr>
        <w:t xml:space="preserve">Actualizaciones sobre sistema de dirección y gestión empresarial” </w:t>
      </w:r>
      <w:r w:rsidR="009941EE" w:rsidRPr="00AF41E5">
        <w:rPr>
          <w:rFonts w:ascii="Times New Roman" w:hAnsi="Times New Roman" w:cs="Times New Roman"/>
          <w:sz w:val="24"/>
          <w:szCs w:val="24"/>
        </w:rPr>
        <w:t xml:space="preserve">para perfeccionar </w:t>
      </w:r>
      <w:r w:rsidR="008C1E72" w:rsidRPr="00AF41E5">
        <w:rPr>
          <w:rFonts w:ascii="Times New Roman" w:hAnsi="Times New Roman" w:cs="Times New Roman"/>
          <w:sz w:val="24"/>
          <w:szCs w:val="24"/>
        </w:rPr>
        <w:t xml:space="preserve">la actividad de dirección empresarial en </w:t>
      </w:r>
      <w:r w:rsidR="009941EE" w:rsidRPr="00AF41E5">
        <w:rPr>
          <w:rFonts w:ascii="Times New Roman" w:hAnsi="Times New Roman" w:cs="Times New Roman"/>
          <w:sz w:val="24"/>
          <w:szCs w:val="24"/>
        </w:rPr>
        <w:t xml:space="preserve">la provincia de Villa Clara? </w:t>
      </w:r>
    </w:p>
    <w:p w:rsidR="006A5B7E" w:rsidRDefault="00611709" w:rsidP="00C464A6">
      <w:pPr>
        <w:pStyle w:val="Textoindependiente"/>
        <w:spacing w:after="0" w:line="360" w:lineRule="auto"/>
        <w:jc w:val="both"/>
        <w:rPr>
          <w:bCs/>
        </w:rPr>
      </w:pPr>
      <w:r>
        <w:t>P</w:t>
      </w:r>
      <w:r w:rsidR="009941EE" w:rsidRPr="00AF41E5">
        <w:t xml:space="preserve">ara dar respuesta a este problema, se presenta como </w:t>
      </w:r>
      <w:r w:rsidR="009941EE" w:rsidRPr="009840A2">
        <w:rPr>
          <w:b/>
        </w:rPr>
        <w:t xml:space="preserve">objetivo general: </w:t>
      </w:r>
      <w:r w:rsidR="00CC246F" w:rsidRPr="00877E36">
        <w:t xml:space="preserve">Proponer </w:t>
      </w:r>
      <w:r w:rsidR="009941EE" w:rsidRPr="00877E36">
        <w:t xml:space="preserve"> un</w:t>
      </w:r>
      <w:r w:rsidR="00CC246F" w:rsidRPr="00877E36">
        <w:t xml:space="preserve"> procedimiento</w:t>
      </w:r>
      <w:r w:rsidR="009941EE" w:rsidRPr="00877E36">
        <w:t xml:space="preserve">  que permita </w:t>
      </w:r>
      <w:r w:rsidR="00A31603">
        <w:rPr>
          <w:bCs/>
        </w:rPr>
        <w:t xml:space="preserve">dirigir la evaluación del </w:t>
      </w:r>
      <w:r w:rsidR="00D60A3F" w:rsidRPr="00877E36">
        <w:rPr>
          <w:bCs/>
        </w:rPr>
        <w:t xml:space="preserve"> impacto del curso  </w:t>
      </w:r>
      <w:r w:rsidR="00D60A3F" w:rsidRPr="00877E36">
        <w:rPr>
          <w:bCs/>
          <w:lang w:val="es-ES_tradnl"/>
        </w:rPr>
        <w:t>“</w:t>
      </w:r>
      <w:r w:rsidR="00D60A3F" w:rsidRPr="00877E36">
        <w:rPr>
          <w:bCs/>
        </w:rPr>
        <w:t xml:space="preserve">Actualizaciones sobre sistema de dirección y gestión empresarial” </w:t>
      </w:r>
      <w:r w:rsidR="00A31603" w:rsidRPr="00AF41E5">
        <w:t>en la provincia de Villa Clara</w:t>
      </w:r>
      <w:r w:rsidR="00A31603">
        <w:rPr>
          <w:bCs/>
        </w:rPr>
        <w:t>.</w:t>
      </w:r>
      <w:r w:rsidR="004D3A65">
        <w:rPr>
          <w:bCs/>
        </w:rPr>
        <w:t xml:space="preserve"> Los o</w:t>
      </w:r>
      <w:r w:rsidR="006A5B7E" w:rsidRPr="009840A2">
        <w:rPr>
          <w:b/>
          <w:bCs/>
        </w:rPr>
        <w:t>bjetivos específicos</w:t>
      </w:r>
      <w:r w:rsidR="00536B13">
        <w:rPr>
          <w:b/>
          <w:bCs/>
        </w:rPr>
        <w:t xml:space="preserve"> </w:t>
      </w:r>
      <w:r w:rsidR="004D3A65" w:rsidRPr="004D3A65">
        <w:rPr>
          <w:bCs/>
        </w:rPr>
        <w:t>van dirigidos a</w:t>
      </w:r>
      <w:r w:rsidRPr="004D3A65">
        <w:rPr>
          <w:bCs/>
        </w:rPr>
        <w:t>:</w:t>
      </w:r>
      <w:r w:rsidR="00B16FC9">
        <w:rPr>
          <w:bCs/>
        </w:rPr>
        <w:t xml:space="preserve"> </w:t>
      </w:r>
      <w:r>
        <w:rPr>
          <w:bCs/>
          <w:lang w:val="es-VE"/>
        </w:rPr>
        <w:t>Obtener</w:t>
      </w:r>
      <w:r w:rsidR="00EA0E22">
        <w:rPr>
          <w:bCs/>
          <w:lang w:val="es-VE"/>
        </w:rPr>
        <w:t xml:space="preserve"> un diagnóstico </w:t>
      </w:r>
      <w:r w:rsidR="00A31603">
        <w:rPr>
          <w:bCs/>
          <w:lang w:val="es-VE"/>
        </w:rPr>
        <w:t xml:space="preserve">sobre </w:t>
      </w:r>
      <w:r w:rsidR="00A31603" w:rsidRPr="00877E36">
        <w:rPr>
          <w:bCs/>
        </w:rPr>
        <w:t>sistema de d</w:t>
      </w:r>
      <w:r>
        <w:rPr>
          <w:bCs/>
        </w:rPr>
        <w:t>irección y gestión empresarial;</w:t>
      </w:r>
      <w:r w:rsidR="00536B13">
        <w:rPr>
          <w:bCs/>
        </w:rPr>
        <w:t xml:space="preserve"> </w:t>
      </w:r>
      <w:r w:rsidR="004D3A65">
        <w:rPr>
          <w:bCs/>
          <w:lang w:val="es-VE"/>
        </w:rPr>
        <w:t>diseñar</w:t>
      </w:r>
      <w:r w:rsidR="00111857">
        <w:rPr>
          <w:bCs/>
          <w:lang w:val="es-VE"/>
        </w:rPr>
        <w:t xml:space="preserve">, principios, objetivos, etapas, métodos,  pasos y acciones </w:t>
      </w:r>
      <w:r w:rsidR="00EA0E22">
        <w:rPr>
          <w:bCs/>
          <w:lang w:val="es-VE"/>
        </w:rPr>
        <w:t>que permita</w:t>
      </w:r>
      <w:r w:rsidR="00111857">
        <w:rPr>
          <w:bCs/>
          <w:lang w:val="es-VE"/>
        </w:rPr>
        <w:t xml:space="preserve">n </w:t>
      </w:r>
      <w:r w:rsidR="00EA0E22">
        <w:rPr>
          <w:bCs/>
          <w:lang w:val="es-VE"/>
        </w:rPr>
        <w:t xml:space="preserve">evaluar el impacto que ha generado </w:t>
      </w:r>
      <w:r>
        <w:rPr>
          <w:bCs/>
          <w:lang w:val="es-VE"/>
        </w:rPr>
        <w:t>este curso</w:t>
      </w:r>
      <w:r w:rsidR="00EA0E22" w:rsidRPr="00EA0E22">
        <w:rPr>
          <w:bCs/>
          <w:lang w:val="es-VE"/>
        </w:rPr>
        <w:t xml:space="preserve"> en los directivos </w:t>
      </w:r>
      <w:r w:rsidR="00EA0E22" w:rsidRPr="00EA0E22">
        <w:rPr>
          <w:bCs/>
        </w:rPr>
        <w:t>empresariales</w:t>
      </w:r>
      <w:r w:rsidR="00A31603">
        <w:rPr>
          <w:bCs/>
        </w:rPr>
        <w:t xml:space="preserve"> de la provincia de Villa Clara</w:t>
      </w:r>
      <w:r w:rsidR="00EA0E22">
        <w:rPr>
          <w:bCs/>
        </w:rPr>
        <w:t>.</w:t>
      </w:r>
    </w:p>
    <w:p w:rsidR="00A21A1F" w:rsidRPr="00640038" w:rsidRDefault="00A21A1F" w:rsidP="00C464A6">
      <w:pPr>
        <w:spacing w:after="0" w:line="360" w:lineRule="auto"/>
        <w:jc w:val="both"/>
        <w:rPr>
          <w:rFonts w:ascii="Times New Roman" w:hAnsi="Times New Roman" w:cs="Times New Roman"/>
          <w:b/>
          <w:sz w:val="24"/>
          <w:szCs w:val="24"/>
        </w:rPr>
      </w:pPr>
      <w:r w:rsidRPr="00640038">
        <w:rPr>
          <w:rFonts w:ascii="Times New Roman" w:hAnsi="Times New Roman" w:cs="Times New Roman"/>
          <w:b/>
          <w:sz w:val="24"/>
          <w:szCs w:val="24"/>
        </w:rPr>
        <w:t xml:space="preserve">2. </w:t>
      </w:r>
      <w:r w:rsidR="002E1BD5" w:rsidRPr="00A21A1F">
        <w:rPr>
          <w:rFonts w:ascii="Times New Roman" w:hAnsi="Times New Roman" w:cs="Times New Roman"/>
          <w:b/>
          <w:sz w:val="24"/>
          <w:szCs w:val="24"/>
        </w:rPr>
        <w:t>Metodología</w:t>
      </w:r>
    </w:p>
    <w:p w:rsidR="000061E2" w:rsidRDefault="000061E2" w:rsidP="00C464A6">
      <w:pPr>
        <w:pStyle w:val="Textoindependiente3"/>
        <w:widowControl w:val="0"/>
        <w:spacing w:after="0" w:line="360" w:lineRule="auto"/>
        <w:jc w:val="both"/>
        <w:rPr>
          <w:rFonts w:ascii="Times New Roman" w:eastAsia="Times New Roman" w:hAnsi="Times New Roman" w:cs="Times New Roman"/>
          <w:sz w:val="24"/>
          <w:szCs w:val="24"/>
          <w:lang w:eastAsia="es-ES"/>
        </w:rPr>
      </w:pPr>
      <w:r w:rsidRPr="00640038">
        <w:rPr>
          <w:rFonts w:ascii="Times New Roman" w:eastAsia="Times New Roman" w:hAnsi="Times New Roman" w:cs="Times New Roman"/>
          <w:sz w:val="24"/>
          <w:szCs w:val="24"/>
          <w:lang w:eastAsia="es-ES"/>
        </w:rPr>
        <w:t xml:space="preserve">Para estudiar el </w:t>
      </w:r>
      <w:r w:rsidR="002E1BD5">
        <w:rPr>
          <w:rFonts w:ascii="Times New Roman" w:eastAsia="Times New Roman" w:hAnsi="Times New Roman" w:cs="Times New Roman"/>
          <w:sz w:val="24"/>
          <w:szCs w:val="24"/>
          <w:lang w:eastAsia="es-ES"/>
        </w:rPr>
        <w:t>problema científico</w:t>
      </w:r>
      <w:r w:rsidRPr="00640038">
        <w:rPr>
          <w:rFonts w:ascii="Times New Roman" w:eastAsia="Times New Roman" w:hAnsi="Times New Roman" w:cs="Times New Roman"/>
          <w:sz w:val="24"/>
          <w:szCs w:val="24"/>
          <w:lang w:eastAsia="es-ES"/>
        </w:rPr>
        <w:t xml:space="preserve">, se toma como centro de estudio la </w:t>
      </w:r>
      <w:r w:rsidRPr="00640038">
        <w:rPr>
          <w:rFonts w:ascii="Times New Roman" w:eastAsia="Times New Roman" w:hAnsi="Times New Roman" w:cs="Times New Roman"/>
          <w:sz w:val="24"/>
          <w:szCs w:val="24"/>
          <w:lang w:eastAsia="es-ES"/>
        </w:rPr>
        <w:lastRenderedPageBreak/>
        <w:t>O</w:t>
      </w:r>
      <w:r w:rsidR="00556FED">
        <w:rPr>
          <w:rFonts w:ascii="Times New Roman" w:eastAsia="Times New Roman" w:hAnsi="Times New Roman" w:cs="Times New Roman"/>
          <w:sz w:val="24"/>
          <w:szCs w:val="24"/>
          <w:lang w:eastAsia="es-ES"/>
        </w:rPr>
        <w:t xml:space="preserve">rganización </w:t>
      </w:r>
      <w:r w:rsidRPr="00640038">
        <w:rPr>
          <w:rFonts w:ascii="Times New Roman" w:eastAsia="Times New Roman" w:hAnsi="Times New Roman" w:cs="Times New Roman"/>
          <w:sz w:val="24"/>
          <w:szCs w:val="24"/>
          <w:lang w:eastAsia="es-ES"/>
        </w:rPr>
        <w:t>S</w:t>
      </w:r>
      <w:r w:rsidR="00556FED">
        <w:rPr>
          <w:rFonts w:ascii="Times New Roman" w:eastAsia="Times New Roman" w:hAnsi="Times New Roman" w:cs="Times New Roman"/>
          <w:sz w:val="24"/>
          <w:szCs w:val="24"/>
          <w:lang w:eastAsia="es-ES"/>
        </w:rPr>
        <w:t xml:space="preserve">uperior de </w:t>
      </w:r>
      <w:r w:rsidRPr="00640038">
        <w:rPr>
          <w:rFonts w:ascii="Times New Roman" w:eastAsia="Times New Roman" w:hAnsi="Times New Roman" w:cs="Times New Roman"/>
          <w:sz w:val="24"/>
          <w:szCs w:val="24"/>
          <w:lang w:eastAsia="es-ES"/>
        </w:rPr>
        <w:t xml:space="preserve"> Comercio y Gastronomía de la provincia de Villa Clara. </w:t>
      </w:r>
      <w:r w:rsidR="00556FED">
        <w:rPr>
          <w:rFonts w:ascii="Times New Roman" w:eastAsia="Times New Roman" w:hAnsi="Times New Roman" w:cs="Times New Roman"/>
          <w:sz w:val="24"/>
          <w:szCs w:val="24"/>
          <w:lang w:eastAsia="es-ES"/>
        </w:rPr>
        <w:t>S</w:t>
      </w:r>
      <w:r w:rsidRPr="00640038">
        <w:rPr>
          <w:rFonts w:ascii="Times New Roman" w:eastAsia="Times New Roman" w:hAnsi="Times New Roman" w:cs="Times New Roman"/>
          <w:sz w:val="24"/>
          <w:szCs w:val="24"/>
          <w:lang w:eastAsia="es-ES"/>
        </w:rPr>
        <w:t xml:space="preserve">e utiliza el enfoque  </w:t>
      </w:r>
      <w:proofErr w:type="spellStart"/>
      <w:r w:rsidRPr="00640038">
        <w:rPr>
          <w:rFonts w:ascii="Times New Roman" w:eastAsia="Times New Roman" w:hAnsi="Times New Roman" w:cs="Times New Roman"/>
          <w:sz w:val="24"/>
          <w:szCs w:val="24"/>
          <w:lang w:eastAsia="es-ES"/>
        </w:rPr>
        <w:t>cuali</w:t>
      </w:r>
      <w:proofErr w:type="spellEnd"/>
      <w:r w:rsidR="00BB1F0D">
        <w:rPr>
          <w:rFonts w:ascii="Times New Roman" w:eastAsia="Times New Roman" w:hAnsi="Times New Roman" w:cs="Times New Roman"/>
          <w:sz w:val="24"/>
          <w:szCs w:val="24"/>
          <w:lang w:eastAsia="es-ES"/>
        </w:rPr>
        <w:t>-cuanti</w:t>
      </w:r>
      <w:r w:rsidRPr="00640038">
        <w:rPr>
          <w:rFonts w:ascii="Times New Roman" w:eastAsia="Times New Roman" w:hAnsi="Times New Roman" w:cs="Times New Roman"/>
          <w:sz w:val="24"/>
          <w:szCs w:val="24"/>
          <w:lang w:eastAsia="es-ES"/>
        </w:rPr>
        <w:t>tativo para penetrar en el objeto de estudio, pues la actividad investigativa se</w:t>
      </w:r>
      <w:r w:rsidR="00BB1F0D">
        <w:rPr>
          <w:rFonts w:ascii="Times New Roman" w:eastAsia="Times New Roman" w:hAnsi="Times New Roman" w:cs="Times New Roman"/>
          <w:sz w:val="24"/>
          <w:szCs w:val="24"/>
          <w:lang w:eastAsia="es-ES"/>
        </w:rPr>
        <w:t xml:space="preserve"> desarrolla mediante </w:t>
      </w:r>
      <w:r w:rsidR="00BB1F0D" w:rsidRPr="00BB1F0D">
        <w:rPr>
          <w:rFonts w:ascii="Times New Roman" w:eastAsia="Times New Roman" w:hAnsi="Times New Roman" w:cs="Times New Roman"/>
          <w:sz w:val="24"/>
          <w:szCs w:val="24"/>
          <w:lang w:val="es-VE" w:eastAsia="es-ES"/>
        </w:rPr>
        <w:t>procesos sistemáticos, empíricos y críticos d</w:t>
      </w:r>
      <w:r w:rsidR="00BB1F0D">
        <w:rPr>
          <w:rFonts w:ascii="Times New Roman" w:eastAsia="Times New Roman" w:hAnsi="Times New Roman" w:cs="Times New Roman"/>
          <w:sz w:val="24"/>
          <w:szCs w:val="24"/>
          <w:lang w:val="es-VE" w:eastAsia="es-ES"/>
        </w:rPr>
        <w:t xml:space="preserve">urante la </w:t>
      </w:r>
      <w:r w:rsidR="00BB1F0D" w:rsidRPr="00BB1F0D">
        <w:rPr>
          <w:rFonts w:ascii="Times New Roman" w:eastAsia="Times New Roman" w:hAnsi="Times New Roman" w:cs="Times New Roman"/>
          <w:sz w:val="24"/>
          <w:szCs w:val="24"/>
          <w:lang w:val="es-VE" w:eastAsia="es-ES"/>
        </w:rPr>
        <w:t>investigación e implican la recolección y el análisis de datos cuantitativos y cualitativos</w:t>
      </w:r>
      <w:r w:rsidRPr="00640038">
        <w:rPr>
          <w:rFonts w:ascii="Times New Roman" w:eastAsia="Times New Roman" w:hAnsi="Times New Roman" w:cs="Times New Roman"/>
          <w:sz w:val="24"/>
          <w:szCs w:val="24"/>
          <w:lang w:eastAsia="es-ES"/>
        </w:rPr>
        <w:t xml:space="preserve">,   </w:t>
      </w:r>
      <w:sdt>
        <w:sdtPr>
          <w:rPr>
            <w:rFonts w:ascii="Times New Roman" w:eastAsia="Times New Roman" w:hAnsi="Times New Roman" w:cs="Times New Roman"/>
            <w:sz w:val="24"/>
            <w:szCs w:val="24"/>
            <w:lang w:eastAsia="es-ES"/>
          </w:rPr>
          <w:id w:val="768899389"/>
          <w:citation/>
        </w:sdtPr>
        <w:sdtEndPr/>
        <w:sdtContent>
          <w:r w:rsidR="001334E3" w:rsidRPr="00640038">
            <w:rPr>
              <w:rFonts w:ascii="Times New Roman" w:eastAsia="Times New Roman" w:hAnsi="Times New Roman" w:cs="Times New Roman"/>
              <w:sz w:val="24"/>
              <w:szCs w:val="24"/>
              <w:lang w:eastAsia="es-ES"/>
            </w:rPr>
            <w:fldChar w:fldCharType="begin"/>
          </w:r>
          <w:r w:rsidRPr="00640038">
            <w:rPr>
              <w:rFonts w:ascii="Times New Roman" w:eastAsia="Times New Roman" w:hAnsi="Times New Roman" w:cs="Times New Roman"/>
              <w:sz w:val="24"/>
              <w:szCs w:val="24"/>
              <w:lang w:eastAsia="es-ES"/>
            </w:rPr>
            <w:instrText xml:space="preserve">CITATION MarcadorDePosición1 \l 8202 </w:instrText>
          </w:r>
          <w:r w:rsidR="001334E3" w:rsidRPr="00640038">
            <w:rPr>
              <w:rFonts w:ascii="Times New Roman" w:eastAsia="Times New Roman" w:hAnsi="Times New Roman" w:cs="Times New Roman"/>
              <w:sz w:val="24"/>
              <w:szCs w:val="24"/>
              <w:lang w:eastAsia="es-ES"/>
            </w:rPr>
            <w:fldChar w:fldCharType="separate"/>
          </w:r>
          <w:r w:rsidRPr="00640038">
            <w:rPr>
              <w:rFonts w:ascii="Times New Roman" w:eastAsia="Times New Roman" w:hAnsi="Times New Roman" w:cs="Times New Roman"/>
              <w:sz w:val="24"/>
              <w:szCs w:val="24"/>
              <w:lang w:eastAsia="es-ES"/>
            </w:rPr>
            <w:t>(Hernández, Fernández, &amp; Baptista, 2010)</w:t>
          </w:r>
          <w:r w:rsidR="001334E3" w:rsidRPr="00640038">
            <w:rPr>
              <w:rFonts w:ascii="Times New Roman" w:eastAsia="Times New Roman" w:hAnsi="Times New Roman" w:cs="Times New Roman"/>
              <w:sz w:val="24"/>
              <w:szCs w:val="24"/>
              <w:lang w:val="es-VE" w:eastAsia="es-ES"/>
            </w:rPr>
            <w:fldChar w:fldCharType="end"/>
          </w:r>
        </w:sdtContent>
      </w:sdt>
    </w:p>
    <w:p w:rsidR="00556FED" w:rsidRPr="00EA75A1" w:rsidRDefault="00E444D7" w:rsidP="00C464A6">
      <w:pPr>
        <w:pStyle w:val="Textoindependiente3"/>
        <w:widowControl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Se analiza la información disponible sobre evaluación de impacto y se toman </w:t>
      </w:r>
      <w:r w:rsidR="008D6C01">
        <w:rPr>
          <w:rFonts w:ascii="Times New Roman" w:eastAsia="Times New Roman" w:hAnsi="Times New Roman" w:cs="Times New Roman"/>
          <w:sz w:val="24"/>
          <w:szCs w:val="24"/>
          <w:lang w:eastAsia="es-ES"/>
        </w:rPr>
        <w:t xml:space="preserve">elementos claves del </w:t>
      </w:r>
      <w:r w:rsidR="00055371">
        <w:rPr>
          <w:rFonts w:ascii="Times New Roman" w:eastAsia="Times New Roman" w:hAnsi="Times New Roman" w:cs="Times New Roman"/>
          <w:sz w:val="24"/>
          <w:szCs w:val="24"/>
          <w:lang w:eastAsia="es-ES"/>
        </w:rPr>
        <w:t>modelo propuesto por González</w:t>
      </w:r>
      <w:r w:rsidR="008D6C01">
        <w:rPr>
          <w:rFonts w:ascii="Times New Roman" w:eastAsia="Times New Roman" w:hAnsi="Times New Roman" w:cs="Times New Roman"/>
          <w:sz w:val="24"/>
          <w:szCs w:val="24"/>
          <w:lang w:eastAsia="es-ES"/>
        </w:rPr>
        <w:t xml:space="preserve"> (201</w:t>
      </w:r>
      <w:r w:rsidR="00055371">
        <w:rPr>
          <w:rFonts w:ascii="Times New Roman" w:eastAsia="Times New Roman" w:hAnsi="Times New Roman" w:cs="Times New Roman"/>
          <w:sz w:val="24"/>
          <w:szCs w:val="24"/>
          <w:lang w:eastAsia="es-ES"/>
        </w:rPr>
        <w:t xml:space="preserve">8) </w:t>
      </w:r>
      <w:r w:rsidR="00055371" w:rsidRPr="008D6C01">
        <w:rPr>
          <w:rFonts w:ascii="Times New Roman" w:eastAsia="Times New Roman" w:hAnsi="Times New Roman" w:cs="Times New Roman"/>
          <w:sz w:val="24"/>
          <w:szCs w:val="24"/>
          <w:lang w:eastAsia="es-ES"/>
        </w:rPr>
        <w:t>dirigido a la evaluación de la capacitación basada en competencias</w:t>
      </w:r>
      <w:r w:rsidR="008D6C01" w:rsidRPr="008D6C01">
        <w:rPr>
          <w:rFonts w:ascii="Times New Roman" w:eastAsia="Times New Roman" w:hAnsi="Times New Roman" w:cs="Times New Roman"/>
          <w:sz w:val="24"/>
          <w:szCs w:val="24"/>
          <w:lang w:eastAsia="es-ES"/>
        </w:rPr>
        <w:t xml:space="preserve">. </w:t>
      </w:r>
      <w:r w:rsidR="00556FED">
        <w:rPr>
          <w:rFonts w:ascii="Times New Roman" w:hAnsi="Times New Roman" w:cs="Times New Roman"/>
          <w:sz w:val="24"/>
          <w:szCs w:val="24"/>
        </w:rPr>
        <w:t xml:space="preserve">Se </w:t>
      </w:r>
      <w:r>
        <w:rPr>
          <w:rFonts w:ascii="Times New Roman" w:hAnsi="Times New Roman" w:cs="Times New Roman"/>
          <w:sz w:val="24"/>
          <w:szCs w:val="24"/>
        </w:rPr>
        <w:t xml:space="preserve">identificaron a partir </w:t>
      </w:r>
      <w:r w:rsidR="00095131">
        <w:rPr>
          <w:rFonts w:ascii="Times New Roman" w:hAnsi="Times New Roman" w:cs="Times New Roman"/>
          <w:sz w:val="24"/>
          <w:szCs w:val="24"/>
        </w:rPr>
        <w:t>de este modelo,</w:t>
      </w:r>
      <w:r w:rsidR="00B16FC9">
        <w:rPr>
          <w:rFonts w:ascii="Times New Roman" w:hAnsi="Times New Roman" w:cs="Times New Roman"/>
          <w:sz w:val="24"/>
          <w:szCs w:val="24"/>
        </w:rPr>
        <w:t xml:space="preserve"> </w:t>
      </w:r>
      <w:r w:rsidR="00CD0858">
        <w:rPr>
          <w:rFonts w:ascii="Times New Roman" w:hAnsi="Times New Roman" w:cs="Times New Roman"/>
          <w:sz w:val="24"/>
          <w:szCs w:val="24"/>
        </w:rPr>
        <w:t xml:space="preserve">las competencias </w:t>
      </w:r>
      <w:r w:rsidR="004652FE">
        <w:rPr>
          <w:rFonts w:ascii="Times New Roman" w:hAnsi="Times New Roman" w:cs="Times New Roman"/>
          <w:sz w:val="24"/>
          <w:szCs w:val="24"/>
        </w:rPr>
        <w:t xml:space="preserve">necesarias </w:t>
      </w:r>
      <w:r w:rsidR="00CD0858">
        <w:rPr>
          <w:rFonts w:ascii="Times New Roman" w:hAnsi="Times New Roman" w:cs="Times New Roman"/>
          <w:sz w:val="24"/>
          <w:szCs w:val="24"/>
        </w:rPr>
        <w:t xml:space="preserve">que deben </w:t>
      </w:r>
      <w:r w:rsidR="00095131">
        <w:rPr>
          <w:rFonts w:ascii="Times New Roman" w:hAnsi="Times New Roman" w:cs="Times New Roman"/>
          <w:sz w:val="24"/>
          <w:szCs w:val="24"/>
        </w:rPr>
        <w:t>poseer</w:t>
      </w:r>
      <w:r w:rsidR="00CD0858">
        <w:rPr>
          <w:rFonts w:ascii="Times New Roman" w:hAnsi="Times New Roman" w:cs="Times New Roman"/>
          <w:sz w:val="24"/>
          <w:szCs w:val="24"/>
        </w:rPr>
        <w:t xml:space="preserve"> los cuadros </w:t>
      </w:r>
      <w:r w:rsidR="004652FE">
        <w:rPr>
          <w:rFonts w:ascii="Times New Roman" w:hAnsi="Times New Roman" w:cs="Times New Roman"/>
          <w:sz w:val="24"/>
          <w:szCs w:val="24"/>
        </w:rPr>
        <w:t xml:space="preserve">para actualizar el sistema de dirección y gestión empresarial, </w:t>
      </w:r>
      <w:r w:rsidR="00CD0858">
        <w:rPr>
          <w:rFonts w:ascii="Times New Roman" w:hAnsi="Times New Roman" w:cs="Times New Roman"/>
          <w:sz w:val="24"/>
          <w:szCs w:val="24"/>
        </w:rPr>
        <w:t>y la necesidad de definir las competencias existentes en los directivos</w:t>
      </w:r>
      <w:r w:rsidR="00095131">
        <w:rPr>
          <w:rFonts w:ascii="Times New Roman" w:hAnsi="Times New Roman" w:cs="Times New Roman"/>
          <w:sz w:val="24"/>
          <w:szCs w:val="24"/>
        </w:rPr>
        <w:t>.</w:t>
      </w:r>
    </w:p>
    <w:p w:rsidR="005776CC" w:rsidRPr="005776CC" w:rsidRDefault="00B11542" w:rsidP="00C464A6">
      <w:pPr>
        <w:pStyle w:val="Textoindependiente3"/>
        <w:widowControl w:val="0"/>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2.1-</w:t>
      </w:r>
      <w:r w:rsidR="005776CC" w:rsidRPr="005776CC">
        <w:rPr>
          <w:rFonts w:ascii="Times New Roman" w:eastAsia="Times New Roman" w:hAnsi="Times New Roman" w:cs="Times New Roman"/>
          <w:b/>
          <w:bCs/>
          <w:sz w:val="24"/>
          <w:szCs w:val="24"/>
          <w:lang w:eastAsia="es-ES"/>
        </w:rPr>
        <w:t xml:space="preserve"> Instrumentos de recogida de información</w:t>
      </w:r>
      <w:r w:rsidR="00D16A28">
        <w:rPr>
          <w:rFonts w:ascii="Times New Roman" w:eastAsia="Times New Roman" w:hAnsi="Times New Roman" w:cs="Times New Roman"/>
          <w:b/>
          <w:bCs/>
          <w:sz w:val="24"/>
          <w:szCs w:val="24"/>
          <w:lang w:eastAsia="es-ES"/>
        </w:rPr>
        <w:t xml:space="preserve">: </w:t>
      </w:r>
      <w:r w:rsidR="005776CC" w:rsidRPr="005776CC">
        <w:rPr>
          <w:rFonts w:ascii="Times New Roman" w:eastAsia="Times New Roman" w:hAnsi="Times New Roman" w:cs="Times New Roman"/>
          <w:sz w:val="24"/>
          <w:szCs w:val="24"/>
          <w:lang w:eastAsia="es-ES"/>
        </w:rPr>
        <w:t xml:space="preserve">La selección de los instrumentos </w:t>
      </w:r>
      <w:r w:rsidR="00F2735F">
        <w:rPr>
          <w:rFonts w:ascii="Times New Roman" w:eastAsia="Times New Roman" w:hAnsi="Times New Roman" w:cs="Times New Roman"/>
          <w:sz w:val="24"/>
          <w:szCs w:val="24"/>
          <w:lang w:eastAsia="es-ES"/>
        </w:rPr>
        <w:t>está dirigida</w:t>
      </w:r>
      <w:r w:rsidR="00EA75A1">
        <w:rPr>
          <w:rFonts w:ascii="Times New Roman" w:eastAsia="Times New Roman" w:hAnsi="Times New Roman" w:cs="Times New Roman"/>
          <w:sz w:val="24"/>
          <w:szCs w:val="24"/>
          <w:lang w:eastAsia="es-ES"/>
        </w:rPr>
        <w:t xml:space="preserve"> a lograr determinar la</w:t>
      </w:r>
      <w:r w:rsidR="00D16A28">
        <w:rPr>
          <w:rFonts w:ascii="Times New Roman" w:eastAsia="Times New Roman" w:hAnsi="Times New Roman" w:cs="Times New Roman"/>
          <w:sz w:val="24"/>
          <w:szCs w:val="24"/>
          <w:lang w:eastAsia="es-ES"/>
        </w:rPr>
        <w:t>s</w:t>
      </w:r>
      <w:r w:rsidR="00EA75A1">
        <w:rPr>
          <w:rFonts w:ascii="Times New Roman" w:eastAsia="Times New Roman" w:hAnsi="Times New Roman" w:cs="Times New Roman"/>
          <w:sz w:val="24"/>
          <w:szCs w:val="24"/>
          <w:lang w:eastAsia="es-ES"/>
        </w:rPr>
        <w:t xml:space="preserve"> diferencias entre las competencias necesarias y las competencias existentes</w:t>
      </w:r>
      <w:r w:rsidR="00077B06">
        <w:rPr>
          <w:rFonts w:ascii="Times New Roman" w:eastAsia="Times New Roman" w:hAnsi="Times New Roman" w:cs="Times New Roman"/>
          <w:sz w:val="24"/>
          <w:szCs w:val="24"/>
          <w:lang w:eastAsia="es-ES"/>
        </w:rPr>
        <w:t xml:space="preserve"> para post</w:t>
      </w:r>
      <w:r w:rsidR="00F2735F">
        <w:rPr>
          <w:rFonts w:ascii="Times New Roman" w:eastAsia="Times New Roman" w:hAnsi="Times New Roman" w:cs="Times New Roman"/>
          <w:sz w:val="24"/>
          <w:szCs w:val="24"/>
          <w:lang w:eastAsia="es-ES"/>
        </w:rPr>
        <w:t xml:space="preserve">eriormente </w:t>
      </w:r>
      <w:r w:rsidR="00A55E83">
        <w:rPr>
          <w:rFonts w:ascii="Times New Roman" w:eastAsia="Times New Roman" w:hAnsi="Times New Roman" w:cs="Times New Roman"/>
          <w:sz w:val="24"/>
          <w:szCs w:val="24"/>
          <w:lang w:eastAsia="es-ES"/>
        </w:rPr>
        <w:t>medir</w:t>
      </w:r>
      <w:r w:rsidR="00F2735F">
        <w:rPr>
          <w:rFonts w:ascii="Times New Roman" w:eastAsia="Times New Roman" w:hAnsi="Times New Roman" w:cs="Times New Roman"/>
          <w:sz w:val="24"/>
          <w:szCs w:val="24"/>
          <w:lang w:eastAsia="es-ES"/>
        </w:rPr>
        <w:t xml:space="preserve"> el impacto</w:t>
      </w:r>
      <w:r w:rsidR="00077B06">
        <w:rPr>
          <w:rFonts w:ascii="Times New Roman" w:eastAsia="Times New Roman" w:hAnsi="Times New Roman" w:cs="Times New Roman"/>
          <w:sz w:val="24"/>
          <w:szCs w:val="24"/>
          <w:lang w:eastAsia="es-ES"/>
        </w:rPr>
        <w:t xml:space="preserve"> y la evaluación</w:t>
      </w:r>
      <w:r w:rsidR="00DB13BA">
        <w:rPr>
          <w:rFonts w:ascii="Times New Roman" w:eastAsia="Times New Roman" w:hAnsi="Times New Roman" w:cs="Times New Roman"/>
          <w:sz w:val="24"/>
          <w:szCs w:val="24"/>
          <w:lang w:eastAsia="es-ES"/>
        </w:rPr>
        <w:t>, como</w:t>
      </w:r>
      <w:r w:rsidR="000F5EA9">
        <w:rPr>
          <w:rFonts w:ascii="Times New Roman" w:eastAsia="Times New Roman" w:hAnsi="Times New Roman" w:cs="Times New Roman"/>
          <w:sz w:val="24"/>
          <w:szCs w:val="24"/>
          <w:lang w:eastAsia="es-ES"/>
        </w:rPr>
        <w:t xml:space="preserve"> </w:t>
      </w:r>
      <w:r w:rsidR="00F2735F">
        <w:rPr>
          <w:rFonts w:ascii="Times New Roman" w:eastAsia="Times New Roman" w:hAnsi="Times New Roman" w:cs="Times New Roman"/>
          <w:sz w:val="24"/>
          <w:szCs w:val="24"/>
          <w:lang w:eastAsia="es-ES"/>
        </w:rPr>
        <w:t>se describe</w:t>
      </w:r>
      <w:r w:rsidR="005776CC" w:rsidRPr="005776CC">
        <w:rPr>
          <w:rFonts w:ascii="Times New Roman" w:eastAsia="Times New Roman" w:hAnsi="Times New Roman" w:cs="Times New Roman"/>
          <w:sz w:val="24"/>
          <w:szCs w:val="24"/>
          <w:lang w:eastAsia="es-ES"/>
        </w:rPr>
        <w:t xml:space="preserve"> seguidamente:</w:t>
      </w:r>
    </w:p>
    <w:p w:rsidR="005776CC" w:rsidRPr="005776CC" w:rsidRDefault="005776CC" w:rsidP="00C464A6">
      <w:pPr>
        <w:pStyle w:val="Textoindependiente3"/>
        <w:widowControl w:val="0"/>
        <w:numPr>
          <w:ilvl w:val="0"/>
          <w:numId w:val="9"/>
        </w:numPr>
        <w:spacing w:after="0" w:line="360" w:lineRule="auto"/>
        <w:ind w:left="284" w:hanging="142"/>
        <w:jc w:val="both"/>
        <w:rPr>
          <w:rFonts w:ascii="Times New Roman" w:eastAsia="Times New Roman" w:hAnsi="Times New Roman" w:cs="Times New Roman"/>
          <w:sz w:val="24"/>
          <w:szCs w:val="24"/>
          <w:lang w:eastAsia="es-ES"/>
        </w:rPr>
      </w:pPr>
      <w:r w:rsidRPr="005776CC">
        <w:rPr>
          <w:rFonts w:ascii="Times New Roman" w:eastAsia="Times New Roman" w:hAnsi="Times New Roman" w:cs="Times New Roman"/>
          <w:sz w:val="24"/>
          <w:szCs w:val="24"/>
          <w:lang w:eastAsia="es-ES"/>
        </w:rPr>
        <w:t>Guía para el análisis documental:</w:t>
      </w:r>
      <w:r w:rsidR="000F5EA9">
        <w:rPr>
          <w:rFonts w:ascii="Times New Roman" w:eastAsia="Times New Roman" w:hAnsi="Times New Roman" w:cs="Times New Roman"/>
          <w:sz w:val="24"/>
          <w:szCs w:val="24"/>
          <w:lang w:eastAsia="es-ES"/>
        </w:rPr>
        <w:t xml:space="preserve"> </w:t>
      </w:r>
      <w:r w:rsidR="00033581">
        <w:rPr>
          <w:rFonts w:ascii="Times New Roman" w:eastAsia="Times New Roman" w:hAnsi="Times New Roman" w:cs="Times New Roman"/>
          <w:sz w:val="24"/>
          <w:szCs w:val="24"/>
          <w:lang w:eastAsia="es-ES"/>
        </w:rPr>
        <w:t>Se realiza</w:t>
      </w:r>
      <w:r w:rsidRPr="005776CC">
        <w:rPr>
          <w:rFonts w:ascii="Times New Roman" w:eastAsia="Times New Roman" w:hAnsi="Times New Roman" w:cs="Times New Roman"/>
          <w:sz w:val="24"/>
          <w:szCs w:val="24"/>
          <w:lang w:eastAsia="es-ES"/>
        </w:rPr>
        <w:t xml:space="preserve"> para la recogida de datos</w:t>
      </w:r>
      <w:r w:rsidR="00033581">
        <w:rPr>
          <w:rFonts w:ascii="Times New Roman" w:eastAsia="Times New Roman" w:hAnsi="Times New Roman" w:cs="Times New Roman"/>
          <w:sz w:val="24"/>
          <w:szCs w:val="24"/>
          <w:lang w:eastAsia="es-ES"/>
        </w:rPr>
        <w:t>, el</w:t>
      </w:r>
      <w:r w:rsidRPr="005776CC">
        <w:rPr>
          <w:rFonts w:ascii="Times New Roman" w:eastAsia="Times New Roman" w:hAnsi="Times New Roman" w:cs="Times New Roman"/>
          <w:sz w:val="24"/>
          <w:szCs w:val="24"/>
          <w:lang w:eastAsia="es-ES"/>
        </w:rPr>
        <w:t xml:space="preserve"> apoyo a la observación participante y </w:t>
      </w:r>
      <w:r w:rsidR="00383622">
        <w:rPr>
          <w:rFonts w:ascii="Times New Roman" w:eastAsia="Times New Roman" w:hAnsi="Times New Roman" w:cs="Times New Roman"/>
          <w:sz w:val="24"/>
          <w:szCs w:val="24"/>
          <w:lang w:eastAsia="es-ES"/>
        </w:rPr>
        <w:t xml:space="preserve">a </w:t>
      </w:r>
      <w:r w:rsidRPr="005776CC">
        <w:rPr>
          <w:rFonts w:ascii="Times New Roman" w:eastAsia="Times New Roman" w:hAnsi="Times New Roman" w:cs="Times New Roman"/>
          <w:sz w:val="24"/>
          <w:szCs w:val="24"/>
          <w:lang w:eastAsia="es-ES"/>
        </w:rPr>
        <w:t xml:space="preserve">la entrevista </w:t>
      </w:r>
      <w:r w:rsidR="00383622">
        <w:rPr>
          <w:rFonts w:ascii="Times New Roman" w:eastAsia="Times New Roman" w:hAnsi="Times New Roman" w:cs="Times New Roman"/>
          <w:sz w:val="24"/>
          <w:szCs w:val="24"/>
          <w:lang w:eastAsia="es-ES"/>
        </w:rPr>
        <w:t>a directivos</w:t>
      </w:r>
      <w:r w:rsidRPr="005776CC">
        <w:rPr>
          <w:rFonts w:ascii="Times New Roman" w:eastAsia="Times New Roman" w:hAnsi="Times New Roman" w:cs="Times New Roman"/>
          <w:sz w:val="24"/>
          <w:szCs w:val="24"/>
          <w:lang w:eastAsia="es-ES"/>
        </w:rPr>
        <w:t xml:space="preserve">. </w:t>
      </w:r>
      <w:r w:rsidR="00B11542">
        <w:rPr>
          <w:rFonts w:ascii="Times New Roman" w:eastAsia="Times New Roman" w:hAnsi="Times New Roman" w:cs="Times New Roman"/>
          <w:sz w:val="24"/>
          <w:szCs w:val="24"/>
          <w:lang w:eastAsia="es-ES"/>
        </w:rPr>
        <w:t>Se utiliza</w:t>
      </w:r>
      <w:r w:rsidRPr="005776CC">
        <w:rPr>
          <w:rFonts w:ascii="Times New Roman" w:eastAsia="Times New Roman" w:hAnsi="Times New Roman" w:cs="Times New Roman"/>
          <w:sz w:val="24"/>
          <w:szCs w:val="24"/>
          <w:lang w:eastAsia="es-ES"/>
        </w:rPr>
        <w:t xml:space="preserve"> el estudio de documentos oficiales sobre </w:t>
      </w:r>
      <w:r w:rsidRPr="005776CC">
        <w:rPr>
          <w:rFonts w:ascii="Times New Roman" w:eastAsia="Times New Roman" w:hAnsi="Times New Roman" w:cs="Times New Roman"/>
          <w:bCs/>
          <w:i/>
          <w:sz w:val="24"/>
          <w:szCs w:val="24"/>
          <w:lang w:val="es-ES_tradnl" w:eastAsia="es-ES"/>
        </w:rPr>
        <w:t>“</w:t>
      </w:r>
      <w:r w:rsidRPr="005776CC">
        <w:rPr>
          <w:rFonts w:ascii="Times New Roman" w:eastAsia="Times New Roman" w:hAnsi="Times New Roman" w:cs="Times New Roman"/>
          <w:bCs/>
          <w:i/>
          <w:sz w:val="24"/>
          <w:szCs w:val="24"/>
          <w:lang w:eastAsia="es-ES"/>
        </w:rPr>
        <w:t xml:space="preserve">Actualizaciones </w:t>
      </w:r>
      <w:r w:rsidR="00731CD8">
        <w:rPr>
          <w:rFonts w:ascii="Times New Roman" w:eastAsia="Times New Roman" w:hAnsi="Times New Roman" w:cs="Times New Roman"/>
          <w:bCs/>
          <w:i/>
          <w:sz w:val="24"/>
          <w:szCs w:val="24"/>
          <w:lang w:eastAsia="es-ES"/>
        </w:rPr>
        <w:t xml:space="preserve">de </w:t>
      </w:r>
      <w:r w:rsidRPr="005776CC">
        <w:rPr>
          <w:rFonts w:ascii="Times New Roman" w:eastAsia="Times New Roman" w:hAnsi="Times New Roman" w:cs="Times New Roman"/>
          <w:bCs/>
          <w:i/>
          <w:sz w:val="24"/>
          <w:szCs w:val="24"/>
          <w:lang w:eastAsia="es-ES"/>
        </w:rPr>
        <w:t xml:space="preserve">sistema de dirección y gestión empresarial” </w:t>
      </w:r>
      <w:r w:rsidRPr="00033581">
        <w:rPr>
          <w:rFonts w:ascii="Times New Roman" w:eastAsia="Times New Roman" w:hAnsi="Times New Roman" w:cs="Times New Roman"/>
          <w:sz w:val="24"/>
          <w:szCs w:val="24"/>
          <w:lang w:eastAsia="es-ES"/>
        </w:rPr>
        <w:t xml:space="preserve">centrando la atención en </w:t>
      </w:r>
      <w:r w:rsidR="00B11542">
        <w:rPr>
          <w:rFonts w:ascii="Times New Roman" w:eastAsia="Times New Roman" w:hAnsi="Times New Roman" w:cs="Times New Roman"/>
          <w:sz w:val="24"/>
          <w:szCs w:val="24"/>
          <w:lang w:eastAsia="es-ES"/>
        </w:rPr>
        <w:t>los</w:t>
      </w:r>
      <w:r w:rsidRPr="00033581">
        <w:rPr>
          <w:rFonts w:ascii="Times New Roman" w:eastAsia="Times New Roman" w:hAnsi="Times New Roman" w:cs="Times New Roman"/>
          <w:sz w:val="24"/>
          <w:szCs w:val="24"/>
          <w:lang w:eastAsia="es-ES"/>
        </w:rPr>
        <w:t xml:space="preserve"> Decreto</w:t>
      </w:r>
      <w:r w:rsidR="00B11542">
        <w:rPr>
          <w:rFonts w:ascii="Times New Roman" w:eastAsia="Times New Roman" w:hAnsi="Times New Roman" w:cs="Times New Roman"/>
          <w:sz w:val="24"/>
          <w:szCs w:val="24"/>
          <w:lang w:eastAsia="es-ES"/>
        </w:rPr>
        <w:t>s 334,</w:t>
      </w:r>
      <w:r w:rsidRPr="00033581">
        <w:rPr>
          <w:rFonts w:ascii="Times New Roman" w:eastAsia="Times New Roman" w:hAnsi="Times New Roman" w:cs="Times New Roman"/>
          <w:sz w:val="24"/>
          <w:szCs w:val="24"/>
          <w:lang w:eastAsia="es-ES"/>
        </w:rPr>
        <w:t xml:space="preserve"> 335 y 336</w:t>
      </w:r>
      <w:r w:rsidRPr="005776CC">
        <w:rPr>
          <w:rFonts w:ascii="Times New Roman" w:eastAsia="Times New Roman" w:hAnsi="Times New Roman" w:cs="Times New Roman"/>
          <w:bCs/>
          <w:i/>
          <w:sz w:val="24"/>
          <w:szCs w:val="24"/>
          <w:lang w:eastAsia="es-ES"/>
        </w:rPr>
        <w:t xml:space="preserve">” </w:t>
      </w:r>
      <w:r w:rsidRPr="005776CC">
        <w:rPr>
          <w:rFonts w:ascii="Times New Roman" w:eastAsia="Times New Roman" w:hAnsi="Times New Roman" w:cs="Times New Roman"/>
          <w:sz w:val="24"/>
          <w:szCs w:val="24"/>
          <w:lang w:eastAsia="es-ES"/>
        </w:rPr>
        <w:t xml:space="preserve">(Anexo No. 1). </w:t>
      </w:r>
    </w:p>
    <w:p w:rsidR="00D37449" w:rsidRPr="005776CC" w:rsidRDefault="00A94B77" w:rsidP="00C464A6">
      <w:pPr>
        <w:pStyle w:val="Textoindependiente3"/>
        <w:widowControl w:val="0"/>
        <w:numPr>
          <w:ilvl w:val="0"/>
          <w:numId w:val="9"/>
        </w:numPr>
        <w:spacing w:after="0" w:line="360" w:lineRule="auto"/>
        <w:ind w:left="284" w:hanging="142"/>
        <w:jc w:val="both"/>
        <w:rPr>
          <w:rFonts w:ascii="Times New Roman" w:eastAsia="Times New Roman" w:hAnsi="Times New Roman" w:cs="Times New Roman"/>
          <w:sz w:val="24"/>
          <w:szCs w:val="24"/>
          <w:lang w:eastAsia="es-ES"/>
        </w:rPr>
      </w:pPr>
      <w:r w:rsidRPr="00A94B77">
        <w:rPr>
          <w:rFonts w:ascii="Times New Roman" w:eastAsia="Times New Roman" w:hAnsi="Times New Roman" w:cs="Times New Roman"/>
          <w:sz w:val="24"/>
          <w:szCs w:val="24"/>
          <w:lang w:eastAsia="es-ES"/>
        </w:rPr>
        <w:t>Cuestionario para  directivos de la empresa</w:t>
      </w:r>
      <w:r w:rsidR="00D37449">
        <w:rPr>
          <w:rFonts w:ascii="Times New Roman" w:eastAsia="Times New Roman" w:hAnsi="Times New Roman" w:cs="Times New Roman"/>
          <w:sz w:val="24"/>
          <w:szCs w:val="24"/>
          <w:lang w:eastAsia="es-ES"/>
        </w:rPr>
        <w:t>: S</w:t>
      </w:r>
      <w:r>
        <w:rPr>
          <w:rFonts w:ascii="Times New Roman" w:eastAsia="Times New Roman" w:hAnsi="Times New Roman" w:cs="Times New Roman"/>
          <w:sz w:val="24"/>
          <w:szCs w:val="24"/>
          <w:lang w:eastAsia="es-ES"/>
        </w:rPr>
        <w:t xml:space="preserve">e aplica para </w:t>
      </w:r>
      <w:r w:rsidR="00D37449">
        <w:rPr>
          <w:rFonts w:ascii="Times New Roman" w:eastAsia="Times New Roman" w:hAnsi="Times New Roman" w:cs="Times New Roman"/>
          <w:sz w:val="24"/>
          <w:szCs w:val="24"/>
          <w:lang w:eastAsia="es-ES"/>
        </w:rPr>
        <w:t>determinar el nivel y tipo de conocimientos que poseen los directivos un tiempo después de haber recibido el curso.</w:t>
      </w:r>
      <w:r w:rsidR="00D37449" w:rsidRPr="005776CC">
        <w:rPr>
          <w:rFonts w:ascii="Times New Roman" w:eastAsia="Times New Roman" w:hAnsi="Times New Roman" w:cs="Times New Roman"/>
          <w:sz w:val="24"/>
          <w:szCs w:val="24"/>
          <w:lang w:val="es-ES_tradnl" w:eastAsia="es-ES"/>
        </w:rPr>
        <w:t>(Anexo</w:t>
      </w:r>
      <w:r w:rsidR="00D37449" w:rsidRPr="005776CC">
        <w:rPr>
          <w:rFonts w:ascii="Times New Roman" w:eastAsia="Times New Roman" w:hAnsi="Times New Roman" w:cs="Times New Roman"/>
          <w:sz w:val="24"/>
          <w:szCs w:val="24"/>
          <w:lang w:eastAsia="es-ES"/>
        </w:rPr>
        <w:t xml:space="preserve">No. </w:t>
      </w:r>
      <w:r w:rsidR="00D37449" w:rsidRPr="005776CC">
        <w:rPr>
          <w:rFonts w:ascii="Times New Roman" w:eastAsia="Times New Roman" w:hAnsi="Times New Roman" w:cs="Times New Roman"/>
          <w:sz w:val="24"/>
          <w:szCs w:val="24"/>
          <w:lang w:val="es-ES_tradnl" w:eastAsia="es-ES"/>
        </w:rPr>
        <w:t>2)</w:t>
      </w:r>
    </w:p>
    <w:p w:rsidR="00D37449" w:rsidRPr="005776CC" w:rsidRDefault="00D37449" w:rsidP="00C464A6">
      <w:pPr>
        <w:pStyle w:val="Textoindependiente3"/>
        <w:widowControl w:val="0"/>
        <w:numPr>
          <w:ilvl w:val="0"/>
          <w:numId w:val="9"/>
        </w:numPr>
        <w:spacing w:after="0" w:line="360" w:lineRule="auto"/>
        <w:ind w:left="284" w:hanging="142"/>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Encuesta a </w:t>
      </w:r>
      <w:r w:rsidRPr="00D37449">
        <w:rPr>
          <w:rFonts w:ascii="Times New Roman" w:eastAsia="Times New Roman" w:hAnsi="Times New Roman" w:cs="Times New Roman"/>
          <w:sz w:val="24"/>
          <w:szCs w:val="24"/>
          <w:lang w:eastAsia="es-ES"/>
        </w:rPr>
        <w:t xml:space="preserve">los directivos. Se aplica para percibir el nivel de liderazgo que alcanza el directivo para  la actualización del  </w:t>
      </w:r>
      <w:r w:rsidRPr="00D37449">
        <w:rPr>
          <w:rFonts w:ascii="Times New Roman" w:eastAsia="Times New Roman" w:hAnsi="Times New Roman" w:cs="Times New Roman"/>
          <w:bCs/>
          <w:sz w:val="24"/>
          <w:szCs w:val="24"/>
          <w:lang w:eastAsia="es-ES"/>
        </w:rPr>
        <w:t>sistema de dirección y gestión empresarial</w:t>
      </w:r>
      <w:r w:rsidR="001478DF">
        <w:rPr>
          <w:rFonts w:ascii="Times New Roman" w:eastAsia="Times New Roman" w:hAnsi="Times New Roman" w:cs="Times New Roman"/>
          <w:bCs/>
          <w:sz w:val="24"/>
          <w:szCs w:val="24"/>
          <w:lang w:eastAsia="es-ES"/>
        </w:rPr>
        <w:t>.</w:t>
      </w:r>
      <w:r w:rsidRPr="005776CC">
        <w:rPr>
          <w:rFonts w:ascii="Times New Roman" w:eastAsia="Times New Roman" w:hAnsi="Times New Roman" w:cs="Times New Roman"/>
          <w:sz w:val="24"/>
          <w:szCs w:val="24"/>
          <w:lang w:eastAsia="es-ES"/>
        </w:rPr>
        <w:t>(Anexo No. 3)</w:t>
      </w:r>
    </w:p>
    <w:p w:rsidR="0089629C" w:rsidRDefault="001A538A" w:rsidP="00C464A6">
      <w:pPr>
        <w:pStyle w:val="Textoindependiente3"/>
        <w:widowControl w:val="0"/>
        <w:numPr>
          <w:ilvl w:val="0"/>
          <w:numId w:val="9"/>
        </w:numPr>
        <w:spacing w:after="0" w:line="360" w:lineRule="auto"/>
        <w:ind w:left="284" w:hanging="142"/>
        <w:jc w:val="both"/>
        <w:rPr>
          <w:rFonts w:ascii="Times New Roman" w:eastAsia="Times New Roman" w:hAnsi="Times New Roman" w:cs="Times New Roman"/>
          <w:sz w:val="24"/>
          <w:szCs w:val="24"/>
          <w:lang w:eastAsia="es-ES"/>
        </w:rPr>
      </w:pPr>
      <w:r w:rsidRPr="001A538A">
        <w:rPr>
          <w:rFonts w:ascii="Times New Roman" w:eastAsia="Times New Roman" w:hAnsi="Times New Roman" w:cs="Times New Roman"/>
          <w:sz w:val="24"/>
          <w:szCs w:val="24"/>
          <w:lang w:eastAsia="es-ES"/>
        </w:rPr>
        <w:t>Entrevista colectiva a directivos</w:t>
      </w:r>
      <w:r>
        <w:rPr>
          <w:rFonts w:ascii="Times New Roman" w:eastAsia="Times New Roman" w:hAnsi="Times New Roman" w:cs="Times New Roman"/>
          <w:sz w:val="24"/>
          <w:szCs w:val="24"/>
          <w:lang w:eastAsia="es-ES"/>
        </w:rPr>
        <w:t>. Se utiliza para determinar el nivel de implementación que alcanzan los directivos en su organización</w:t>
      </w:r>
      <w:proofErr w:type="gramStart"/>
      <w:r w:rsidR="001478DF">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proofErr w:type="gramEnd"/>
      <w:r w:rsidRPr="001A538A">
        <w:rPr>
          <w:rFonts w:ascii="Times New Roman" w:eastAsia="Times New Roman" w:hAnsi="Times New Roman" w:cs="Times New Roman"/>
          <w:sz w:val="24"/>
          <w:szCs w:val="24"/>
          <w:lang w:eastAsia="es-ES"/>
        </w:rPr>
        <w:t xml:space="preserve">Anexo </w:t>
      </w:r>
      <w:r w:rsidR="005E6AA7" w:rsidRPr="005776CC">
        <w:rPr>
          <w:rFonts w:ascii="Times New Roman" w:eastAsia="Times New Roman" w:hAnsi="Times New Roman" w:cs="Times New Roman"/>
          <w:sz w:val="24"/>
          <w:szCs w:val="24"/>
          <w:lang w:eastAsia="es-ES"/>
        </w:rPr>
        <w:t xml:space="preserve">No. </w:t>
      </w:r>
      <w:r w:rsidRPr="001A538A">
        <w:rPr>
          <w:rFonts w:ascii="Times New Roman" w:eastAsia="Times New Roman" w:hAnsi="Times New Roman" w:cs="Times New Roman"/>
          <w:sz w:val="24"/>
          <w:szCs w:val="24"/>
          <w:lang w:eastAsia="es-ES"/>
        </w:rPr>
        <w:t xml:space="preserve"> 4</w:t>
      </w:r>
      <w:r>
        <w:rPr>
          <w:rFonts w:ascii="Times New Roman" w:eastAsia="Times New Roman" w:hAnsi="Times New Roman" w:cs="Times New Roman"/>
          <w:sz w:val="24"/>
          <w:szCs w:val="24"/>
          <w:lang w:eastAsia="es-ES"/>
        </w:rPr>
        <w:t>)</w:t>
      </w:r>
    </w:p>
    <w:p w:rsidR="00741E37" w:rsidRPr="005776CC" w:rsidRDefault="00741E37" w:rsidP="005E6AA7">
      <w:pPr>
        <w:pStyle w:val="Textoindependiente3"/>
        <w:widowControl w:val="0"/>
        <w:numPr>
          <w:ilvl w:val="0"/>
          <w:numId w:val="9"/>
        </w:numPr>
        <w:spacing w:after="0" w:line="360" w:lineRule="auto"/>
        <w:ind w:left="284" w:hanging="142"/>
        <w:jc w:val="both"/>
        <w:rPr>
          <w:rFonts w:ascii="Times New Roman" w:eastAsia="Times New Roman" w:hAnsi="Times New Roman" w:cs="Times New Roman"/>
          <w:sz w:val="24"/>
          <w:szCs w:val="24"/>
          <w:lang w:eastAsia="es-ES"/>
        </w:rPr>
      </w:pPr>
      <w:r w:rsidRPr="005776CC">
        <w:rPr>
          <w:rFonts w:ascii="Times New Roman" w:eastAsia="Times New Roman" w:hAnsi="Times New Roman" w:cs="Times New Roman"/>
          <w:sz w:val="24"/>
          <w:szCs w:val="24"/>
          <w:lang w:eastAsia="es-ES"/>
        </w:rPr>
        <w:t xml:space="preserve">Guía para la observación científica: </w:t>
      </w:r>
      <w:r>
        <w:rPr>
          <w:rFonts w:ascii="Times New Roman" w:eastAsia="Times New Roman" w:hAnsi="Times New Roman" w:cs="Times New Roman"/>
          <w:sz w:val="24"/>
          <w:szCs w:val="24"/>
          <w:lang w:eastAsia="es-ES"/>
        </w:rPr>
        <w:t>S</w:t>
      </w:r>
      <w:r w:rsidRPr="005776CC">
        <w:rPr>
          <w:rFonts w:ascii="Times New Roman" w:eastAsia="Times New Roman" w:hAnsi="Times New Roman" w:cs="Times New Roman"/>
          <w:sz w:val="24"/>
          <w:szCs w:val="24"/>
          <w:lang w:eastAsia="es-ES"/>
        </w:rPr>
        <w:t xml:space="preserve">e aplica la observación participante para percibir la preparación </w:t>
      </w:r>
      <w:r w:rsidRPr="005776CC">
        <w:rPr>
          <w:rFonts w:ascii="Times New Roman" w:eastAsia="Times New Roman" w:hAnsi="Times New Roman" w:cs="Times New Roman"/>
          <w:sz w:val="24"/>
          <w:szCs w:val="24"/>
          <w:lang w:val="es-ES_tradnl" w:eastAsia="es-ES"/>
        </w:rPr>
        <w:t xml:space="preserve">de los directivos </w:t>
      </w:r>
      <w:r>
        <w:rPr>
          <w:rFonts w:ascii="Times New Roman" w:eastAsia="Times New Roman" w:hAnsi="Times New Roman" w:cs="Times New Roman"/>
          <w:sz w:val="24"/>
          <w:szCs w:val="24"/>
          <w:lang w:val="es-ES_tradnl" w:eastAsia="es-ES"/>
        </w:rPr>
        <w:t>sobre</w:t>
      </w:r>
      <w:r w:rsidRPr="005776CC">
        <w:rPr>
          <w:rFonts w:ascii="Times New Roman" w:eastAsia="Times New Roman" w:hAnsi="Times New Roman" w:cs="Times New Roman"/>
          <w:sz w:val="24"/>
          <w:szCs w:val="24"/>
          <w:lang w:val="es-ES_tradnl" w:eastAsia="es-ES"/>
        </w:rPr>
        <w:t xml:space="preserve"> las </w:t>
      </w:r>
      <w:r w:rsidRPr="005776CC">
        <w:rPr>
          <w:rFonts w:ascii="Times New Roman" w:eastAsia="Times New Roman" w:hAnsi="Times New Roman" w:cs="Times New Roman"/>
          <w:bCs/>
          <w:i/>
          <w:sz w:val="24"/>
          <w:szCs w:val="24"/>
          <w:lang w:val="es-ES_tradnl" w:eastAsia="es-ES"/>
        </w:rPr>
        <w:t>“</w:t>
      </w:r>
      <w:r w:rsidRPr="005776CC">
        <w:rPr>
          <w:rFonts w:ascii="Times New Roman" w:eastAsia="Times New Roman" w:hAnsi="Times New Roman" w:cs="Times New Roman"/>
          <w:bCs/>
          <w:i/>
          <w:sz w:val="24"/>
          <w:szCs w:val="24"/>
          <w:lang w:eastAsia="es-ES"/>
        </w:rPr>
        <w:t xml:space="preserve">Actualizaciones </w:t>
      </w:r>
      <w:r>
        <w:rPr>
          <w:rFonts w:ascii="Times New Roman" w:eastAsia="Times New Roman" w:hAnsi="Times New Roman" w:cs="Times New Roman"/>
          <w:bCs/>
          <w:i/>
          <w:sz w:val="24"/>
          <w:szCs w:val="24"/>
          <w:lang w:eastAsia="es-ES"/>
        </w:rPr>
        <w:t xml:space="preserve">sobre el </w:t>
      </w:r>
      <w:r w:rsidRPr="005776CC">
        <w:rPr>
          <w:rFonts w:ascii="Times New Roman" w:eastAsia="Times New Roman" w:hAnsi="Times New Roman" w:cs="Times New Roman"/>
          <w:bCs/>
          <w:i/>
          <w:sz w:val="24"/>
          <w:szCs w:val="24"/>
          <w:lang w:eastAsia="es-ES"/>
        </w:rPr>
        <w:lastRenderedPageBreak/>
        <w:t>sistema de dirección y gestión empresarial”</w:t>
      </w:r>
      <w:r w:rsidRPr="005776CC">
        <w:rPr>
          <w:rFonts w:ascii="Times New Roman" w:eastAsia="Times New Roman" w:hAnsi="Times New Roman" w:cs="Times New Roman"/>
          <w:sz w:val="24"/>
          <w:szCs w:val="24"/>
          <w:lang w:val="es-ES_tradnl" w:eastAsia="es-ES"/>
        </w:rPr>
        <w:t>.(Anexo</w:t>
      </w:r>
      <w:r w:rsidRPr="005776CC">
        <w:rPr>
          <w:rFonts w:ascii="Times New Roman" w:eastAsia="Times New Roman" w:hAnsi="Times New Roman" w:cs="Times New Roman"/>
          <w:sz w:val="24"/>
          <w:szCs w:val="24"/>
          <w:lang w:eastAsia="es-ES"/>
        </w:rPr>
        <w:t xml:space="preserve">No. </w:t>
      </w:r>
      <w:r>
        <w:rPr>
          <w:rFonts w:ascii="Times New Roman" w:eastAsia="Times New Roman" w:hAnsi="Times New Roman" w:cs="Times New Roman"/>
          <w:sz w:val="24"/>
          <w:szCs w:val="24"/>
          <w:lang w:val="es-ES_tradnl" w:eastAsia="es-ES"/>
        </w:rPr>
        <w:t>5</w:t>
      </w:r>
      <w:r w:rsidRPr="005776CC">
        <w:rPr>
          <w:rFonts w:ascii="Times New Roman" w:eastAsia="Times New Roman" w:hAnsi="Times New Roman" w:cs="Times New Roman"/>
          <w:sz w:val="24"/>
          <w:szCs w:val="24"/>
          <w:lang w:val="es-ES_tradnl" w:eastAsia="es-ES"/>
        </w:rPr>
        <w:t>)</w:t>
      </w:r>
    </w:p>
    <w:p w:rsidR="001848E4" w:rsidRPr="001821D0" w:rsidRDefault="005776CC" w:rsidP="00C464A6">
      <w:pPr>
        <w:pStyle w:val="Textoindependiente3"/>
        <w:widowControl w:val="0"/>
        <w:spacing w:after="0" w:line="360" w:lineRule="auto"/>
        <w:ind w:left="142"/>
        <w:jc w:val="both"/>
        <w:rPr>
          <w:rFonts w:ascii="Times New Roman" w:hAnsi="Times New Roman" w:cs="Times New Roman"/>
          <w:b/>
          <w:sz w:val="24"/>
          <w:szCs w:val="24"/>
          <w:lang w:val="es-VE"/>
        </w:rPr>
      </w:pPr>
      <w:r w:rsidRPr="005776CC">
        <w:rPr>
          <w:rFonts w:ascii="Times New Roman" w:eastAsia="Times New Roman" w:hAnsi="Times New Roman" w:cs="Times New Roman"/>
          <w:sz w:val="24"/>
          <w:szCs w:val="24"/>
          <w:lang w:eastAsia="es-ES"/>
        </w:rPr>
        <w:t>La aplicación de instrumentos se realizó durante los meses</w:t>
      </w:r>
      <w:r w:rsidR="00D16A28">
        <w:rPr>
          <w:rFonts w:ascii="Times New Roman" w:eastAsia="Times New Roman" w:hAnsi="Times New Roman" w:cs="Times New Roman"/>
          <w:sz w:val="24"/>
          <w:szCs w:val="24"/>
          <w:lang w:eastAsia="es-ES"/>
        </w:rPr>
        <w:t>:</w:t>
      </w:r>
      <w:r w:rsidRPr="005776CC">
        <w:rPr>
          <w:rFonts w:ascii="Times New Roman" w:eastAsia="Times New Roman" w:hAnsi="Times New Roman" w:cs="Times New Roman"/>
          <w:sz w:val="24"/>
          <w:szCs w:val="24"/>
          <w:lang w:eastAsia="es-ES"/>
        </w:rPr>
        <w:t xml:space="preserve"> septiembre y diciembre  del año 2018.</w:t>
      </w:r>
    </w:p>
    <w:p w:rsidR="00FA15BD" w:rsidRPr="00CD0858" w:rsidRDefault="00A21A1F" w:rsidP="00C464A6">
      <w:pPr>
        <w:spacing w:after="0" w:line="360" w:lineRule="auto"/>
        <w:jc w:val="both"/>
        <w:rPr>
          <w:rFonts w:ascii="Times New Roman" w:hAnsi="Times New Roman" w:cs="Times New Roman"/>
          <w:b/>
          <w:sz w:val="24"/>
          <w:szCs w:val="24"/>
        </w:rPr>
      </w:pPr>
      <w:r w:rsidRPr="00CD0858">
        <w:rPr>
          <w:rFonts w:ascii="Times New Roman" w:hAnsi="Times New Roman" w:cs="Times New Roman"/>
          <w:b/>
          <w:sz w:val="24"/>
          <w:szCs w:val="24"/>
        </w:rPr>
        <w:t xml:space="preserve">3. Resultados </w:t>
      </w:r>
    </w:p>
    <w:p w:rsidR="00E40D86" w:rsidRDefault="00E40D86" w:rsidP="00C464A6">
      <w:pPr>
        <w:spacing w:after="0" w:line="360" w:lineRule="auto"/>
        <w:jc w:val="both"/>
        <w:rPr>
          <w:rFonts w:ascii="Times New Roman" w:hAnsi="Times New Roman" w:cs="Times New Roman"/>
          <w:bCs/>
          <w:sz w:val="24"/>
          <w:szCs w:val="24"/>
          <w:lang w:val="es-VE"/>
        </w:rPr>
      </w:pPr>
      <w:r>
        <w:rPr>
          <w:rFonts w:ascii="Times New Roman" w:hAnsi="Times New Roman" w:cs="Times New Roman"/>
          <w:bCs/>
          <w:sz w:val="24"/>
          <w:szCs w:val="24"/>
          <w:lang w:val="es-VE"/>
        </w:rPr>
        <w:t xml:space="preserve">Se identificaron dos variables importantes que permiten evaluar los </w:t>
      </w:r>
      <w:r w:rsidR="0084775F">
        <w:rPr>
          <w:rFonts w:ascii="Times New Roman" w:hAnsi="Times New Roman" w:cs="Times New Roman"/>
          <w:bCs/>
          <w:sz w:val="24"/>
          <w:szCs w:val="24"/>
          <w:lang w:val="es-VE"/>
        </w:rPr>
        <w:t>resultados del curso, ellas son: c</w:t>
      </w:r>
      <w:r>
        <w:rPr>
          <w:rFonts w:ascii="Times New Roman" w:hAnsi="Times New Roman" w:cs="Times New Roman"/>
          <w:bCs/>
          <w:sz w:val="24"/>
          <w:szCs w:val="24"/>
          <w:lang w:val="es-VE"/>
        </w:rPr>
        <w:t>ompetencias necesarias y competencias existentes.</w:t>
      </w:r>
    </w:p>
    <w:p w:rsidR="008522DA" w:rsidRPr="000F5EA9" w:rsidRDefault="00CD0858" w:rsidP="00C464A6">
      <w:pPr>
        <w:spacing w:after="0" w:line="360" w:lineRule="auto"/>
        <w:jc w:val="both"/>
        <w:rPr>
          <w:rFonts w:ascii="Times New Roman" w:hAnsi="Times New Roman" w:cs="Times New Roman"/>
          <w:bCs/>
          <w:sz w:val="24"/>
          <w:szCs w:val="24"/>
        </w:rPr>
      </w:pPr>
      <w:r w:rsidRPr="00CD0858">
        <w:rPr>
          <w:rFonts w:ascii="Times New Roman" w:hAnsi="Times New Roman" w:cs="Times New Roman"/>
          <w:bCs/>
          <w:sz w:val="24"/>
          <w:szCs w:val="24"/>
          <w:lang w:val="es-VE"/>
        </w:rPr>
        <w:t>Como resultado de los métodos aplicados  se obtuvo un</w:t>
      </w:r>
      <w:r w:rsidR="00996119">
        <w:rPr>
          <w:rFonts w:ascii="Times New Roman" w:hAnsi="Times New Roman" w:cs="Times New Roman"/>
          <w:bCs/>
          <w:sz w:val="24"/>
          <w:szCs w:val="24"/>
          <w:lang w:val="es-VE"/>
        </w:rPr>
        <w:t>a propuesta que pudiera</w:t>
      </w:r>
      <w:r w:rsidRPr="00CD0858">
        <w:rPr>
          <w:rFonts w:ascii="Times New Roman" w:hAnsi="Times New Roman" w:cs="Times New Roman"/>
          <w:bCs/>
          <w:sz w:val="24"/>
          <w:szCs w:val="24"/>
          <w:lang w:val="es-VE"/>
        </w:rPr>
        <w:t xml:space="preserve"> da</w:t>
      </w:r>
      <w:r w:rsidR="00996119">
        <w:rPr>
          <w:rFonts w:ascii="Times New Roman" w:hAnsi="Times New Roman" w:cs="Times New Roman"/>
          <w:bCs/>
          <w:sz w:val="24"/>
          <w:szCs w:val="24"/>
          <w:lang w:val="es-VE"/>
        </w:rPr>
        <w:t>r</w:t>
      </w:r>
      <w:r w:rsidRPr="00CD0858">
        <w:rPr>
          <w:rFonts w:ascii="Times New Roman" w:hAnsi="Times New Roman" w:cs="Times New Roman"/>
          <w:bCs/>
          <w:sz w:val="24"/>
          <w:szCs w:val="24"/>
          <w:lang w:val="es-VE"/>
        </w:rPr>
        <w:t xml:space="preserve"> respuesta al problema de investigación de este trabajo que </w:t>
      </w:r>
      <w:r w:rsidR="00996119">
        <w:rPr>
          <w:rFonts w:ascii="Times New Roman" w:hAnsi="Times New Roman" w:cs="Times New Roman"/>
          <w:bCs/>
          <w:sz w:val="24"/>
          <w:szCs w:val="24"/>
          <w:lang w:val="es-VE"/>
        </w:rPr>
        <w:t>se denomina:</w:t>
      </w:r>
      <w:r w:rsidR="000F5EA9">
        <w:rPr>
          <w:rFonts w:ascii="Times New Roman" w:hAnsi="Times New Roman" w:cs="Times New Roman"/>
          <w:bCs/>
          <w:sz w:val="24"/>
          <w:szCs w:val="24"/>
          <w:lang w:val="es-VE"/>
        </w:rPr>
        <w:t xml:space="preserve"> </w:t>
      </w:r>
      <w:r w:rsidR="008522DA" w:rsidRPr="00CD0858">
        <w:rPr>
          <w:rFonts w:ascii="Times New Roman" w:hAnsi="Times New Roman" w:cs="Times New Roman"/>
          <w:bCs/>
          <w:sz w:val="24"/>
          <w:szCs w:val="24"/>
          <w:lang w:val="es-VE"/>
        </w:rPr>
        <w:t>procedimiento para la evaluación d</w:t>
      </w:r>
      <w:r w:rsidR="00996119">
        <w:rPr>
          <w:rFonts w:ascii="Times New Roman" w:hAnsi="Times New Roman" w:cs="Times New Roman"/>
          <w:bCs/>
          <w:sz w:val="24"/>
          <w:szCs w:val="24"/>
          <w:lang w:val="es-VE"/>
        </w:rPr>
        <w:t>e</w:t>
      </w:r>
      <w:r w:rsidR="008522DA" w:rsidRPr="00CD0858">
        <w:rPr>
          <w:rFonts w:ascii="Times New Roman" w:hAnsi="Times New Roman" w:cs="Times New Roman"/>
          <w:bCs/>
          <w:sz w:val="24"/>
          <w:szCs w:val="24"/>
          <w:lang w:val="es-VE"/>
        </w:rPr>
        <w:t>l impacto</w:t>
      </w:r>
      <w:r w:rsidR="000F5EA9">
        <w:rPr>
          <w:rFonts w:ascii="Times New Roman" w:hAnsi="Times New Roman" w:cs="Times New Roman"/>
          <w:bCs/>
          <w:sz w:val="24"/>
          <w:szCs w:val="24"/>
          <w:lang w:val="es-VE"/>
        </w:rPr>
        <w:t xml:space="preserve"> </w:t>
      </w:r>
      <w:r w:rsidR="008522DA" w:rsidRPr="00CD0858">
        <w:rPr>
          <w:rFonts w:ascii="Times New Roman" w:hAnsi="Times New Roman" w:cs="Times New Roman"/>
          <w:bCs/>
          <w:sz w:val="24"/>
          <w:szCs w:val="24"/>
          <w:lang w:val="es-VE"/>
        </w:rPr>
        <w:t xml:space="preserve">del curso </w:t>
      </w:r>
      <w:r w:rsidR="008522DA" w:rsidRPr="000F5EA9">
        <w:rPr>
          <w:rFonts w:ascii="Times New Roman" w:hAnsi="Times New Roman" w:cs="Times New Roman"/>
          <w:bCs/>
          <w:sz w:val="24"/>
          <w:szCs w:val="24"/>
          <w:lang w:val="es-ES_tradnl"/>
        </w:rPr>
        <w:t>“</w:t>
      </w:r>
      <w:r w:rsidR="00996119" w:rsidRPr="000F5EA9">
        <w:rPr>
          <w:rFonts w:ascii="Times New Roman" w:hAnsi="Times New Roman" w:cs="Times New Roman"/>
          <w:bCs/>
          <w:sz w:val="24"/>
          <w:szCs w:val="24"/>
        </w:rPr>
        <w:t>A</w:t>
      </w:r>
      <w:r w:rsidR="008522DA" w:rsidRPr="000F5EA9">
        <w:rPr>
          <w:rFonts w:ascii="Times New Roman" w:hAnsi="Times New Roman" w:cs="Times New Roman"/>
          <w:bCs/>
          <w:sz w:val="24"/>
          <w:szCs w:val="24"/>
        </w:rPr>
        <w:t>ctualizaciones sobre sistema de dirección y gestión empresarial”</w:t>
      </w:r>
      <w:r w:rsidR="000F5EA9" w:rsidRPr="000F5EA9">
        <w:rPr>
          <w:rFonts w:ascii="Times New Roman" w:hAnsi="Times New Roman" w:cs="Times New Roman"/>
          <w:bCs/>
          <w:sz w:val="24"/>
          <w:szCs w:val="24"/>
        </w:rPr>
        <w:t xml:space="preserve"> el cual cuenta con la siguiente estructura:</w:t>
      </w:r>
    </w:p>
    <w:p w:rsidR="00D93270" w:rsidRPr="00CD0858" w:rsidRDefault="008522DA" w:rsidP="00C464A6">
      <w:pPr>
        <w:pStyle w:val="Prrafodelista1"/>
        <w:spacing w:after="0"/>
        <w:ind w:left="0"/>
        <w:rPr>
          <w:rFonts w:ascii="Times New Roman" w:hAnsi="Times New Roman"/>
          <w:sz w:val="24"/>
          <w:szCs w:val="24"/>
        </w:rPr>
      </w:pPr>
      <w:r w:rsidRPr="00CD0858">
        <w:rPr>
          <w:rFonts w:ascii="Times New Roman" w:hAnsi="Times New Roman"/>
          <w:sz w:val="24"/>
          <w:szCs w:val="24"/>
        </w:rPr>
        <w:t>I- Propó</w:t>
      </w:r>
      <w:r w:rsidR="00D16A28">
        <w:rPr>
          <w:rFonts w:ascii="Times New Roman" w:hAnsi="Times New Roman"/>
          <w:sz w:val="24"/>
          <w:szCs w:val="24"/>
        </w:rPr>
        <w:t>sito del procedimiento diseñado: S</w:t>
      </w:r>
      <w:r w:rsidR="00D93270" w:rsidRPr="00CD0858">
        <w:rPr>
          <w:rFonts w:ascii="Times New Roman" w:hAnsi="Times New Roman"/>
          <w:sz w:val="24"/>
          <w:szCs w:val="24"/>
        </w:rPr>
        <w:t>e sustenta teóricamente en la esencia de la evaluación de impacto y la administración de empresa</w:t>
      </w:r>
      <w:r w:rsidR="00753AE5">
        <w:rPr>
          <w:rFonts w:ascii="Times New Roman" w:hAnsi="Times New Roman"/>
          <w:sz w:val="24"/>
          <w:szCs w:val="24"/>
        </w:rPr>
        <w:t>. Está</w:t>
      </w:r>
      <w:r w:rsidR="00D93270" w:rsidRPr="00CD0858">
        <w:rPr>
          <w:rFonts w:ascii="Times New Roman" w:hAnsi="Times New Roman"/>
          <w:sz w:val="24"/>
          <w:szCs w:val="24"/>
        </w:rPr>
        <w:t xml:space="preserve"> dirigido a </w:t>
      </w:r>
      <w:r w:rsidR="00895D5C">
        <w:rPr>
          <w:rFonts w:ascii="Times New Roman" w:hAnsi="Times New Roman"/>
          <w:sz w:val="24"/>
          <w:szCs w:val="24"/>
        </w:rPr>
        <w:t>buscar la correlación entre las competencias necesarias y las existentes en los directivos como resultado de la superación recibida,</w:t>
      </w:r>
      <w:r w:rsidR="00D93270" w:rsidRPr="00CD0858">
        <w:rPr>
          <w:rFonts w:ascii="Times New Roman" w:hAnsi="Times New Roman"/>
          <w:snapToGrid w:val="0"/>
          <w:sz w:val="24"/>
          <w:szCs w:val="24"/>
        </w:rPr>
        <w:t xml:space="preserve">  a partir del diagnóstico de</w:t>
      </w:r>
      <w:r w:rsidR="00895D5C">
        <w:rPr>
          <w:rFonts w:ascii="Times New Roman" w:hAnsi="Times New Roman"/>
          <w:snapToGrid w:val="0"/>
          <w:sz w:val="24"/>
          <w:szCs w:val="24"/>
        </w:rPr>
        <w:t>l</w:t>
      </w:r>
      <w:r w:rsidR="00D93270" w:rsidRPr="00CD0858">
        <w:rPr>
          <w:rFonts w:ascii="Times New Roman" w:hAnsi="Times New Roman"/>
          <w:snapToGrid w:val="0"/>
          <w:sz w:val="24"/>
          <w:szCs w:val="24"/>
        </w:rPr>
        <w:t xml:space="preserve"> estado real </w:t>
      </w:r>
      <w:r w:rsidR="001842D9">
        <w:rPr>
          <w:rFonts w:ascii="Times New Roman" w:hAnsi="Times New Roman"/>
          <w:snapToGrid w:val="0"/>
          <w:sz w:val="24"/>
          <w:szCs w:val="24"/>
        </w:rPr>
        <w:t xml:space="preserve">de su desempeño </w:t>
      </w:r>
      <w:r w:rsidR="00895D5C">
        <w:rPr>
          <w:rFonts w:ascii="Times New Roman" w:hAnsi="Times New Roman"/>
          <w:snapToGrid w:val="0"/>
          <w:sz w:val="24"/>
          <w:szCs w:val="24"/>
        </w:rPr>
        <w:t xml:space="preserve">transcurrido un tiempo </w:t>
      </w:r>
      <w:r w:rsidR="00D93270" w:rsidRPr="00CD0858">
        <w:rPr>
          <w:rFonts w:ascii="Times New Roman" w:hAnsi="Times New Roman"/>
          <w:snapToGrid w:val="0"/>
          <w:sz w:val="24"/>
          <w:szCs w:val="24"/>
        </w:rPr>
        <w:t xml:space="preserve">de la superación </w:t>
      </w:r>
      <w:r w:rsidR="00644926">
        <w:rPr>
          <w:rFonts w:ascii="Times New Roman" w:hAnsi="Times New Roman"/>
          <w:snapToGrid w:val="0"/>
          <w:sz w:val="24"/>
          <w:szCs w:val="24"/>
        </w:rPr>
        <w:t>dada</w:t>
      </w:r>
      <w:r w:rsidR="00895D5C">
        <w:rPr>
          <w:rFonts w:ascii="Times New Roman" w:hAnsi="Times New Roman"/>
          <w:snapToGrid w:val="0"/>
          <w:sz w:val="24"/>
          <w:szCs w:val="24"/>
        </w:rPr>
        <w:t>, que permita</w:t>
      </w:r>
      <w:r w:rsidR="00D93270" w:rsidRPr="00CD0858">
        <w:rPr>
          <w:rFonts w:ascii="Times New Roman" w:hAnsi="Times New Roman"/>
          <w:snapToGrid w:val="0"/>
          <w:sz w:val="24"/>
          <w:szCs w:val="24"/>
        </w:rPr>
        <w:t xml:space="preserve"> valorar al directivo como sujeto y objeto de las transformaciones empresariales en su organización para</w:t>
      </w:r>
      <w:r w:rsidR="00895D5C">
        <w:rPr>
          <w:rFonts w:ascii="Times New Roman" w:hAnsi="Times New Roman"/>
          <w:snapToGrid w:val="0"/>
          <w:sz w:val="24"/>
          <w:szCs w:val="24"/>
        </w:rPr>
        <w:t>:</w:t>
      </w:r>
    </w:p>
    <w:p w:rsidR="008522DA" w:rsidRPr="00322EB2" w:rsidRDefault="008522DA" w:rsidP="00C464A6">
      <w:pPr>
        <w:pStyle w:val="Prrafodelista1"/>
        <w:numPr>
          <w:ilvl w:val="0"/>
          <w:numId w:val="28"/>
        </w:numPr>
        <w:spacing w:after="0"/>
        <w:ind w:left="284" w:hanging="284"/>
        <w:rPr>
          <w:rFonts w:ascii="Times New Roman" w:hAnsi="Times New Roman"/>
          <w:snapToGrid w:val="0"/>
          <w:sz w:val="24"/>
          <w:szCs w:val="24"/>
        </w:rPr>
      </w:pPr>
      <w:r w:rsidRPr="00CD0858">
        <w:rPr>
          <w:rFonts w:ascii="Times New Roman" w:hAnsi="Times New Roman"/>
          <w:sz w:val="24"/>
          <w:szCs w:val="24"/>
        </w:rPr>
        <w:t>E</w:t>
      </w:r>
      <w:r w:rsidRPr="00CD0858">
        <w:rPr>
          <w:rFonts w:ascii="Times New Roman" w:hAnsi="Times New Roman"/>
          <w:snapToGrid w:val="0"/>
          <w:sz w:val="24"/>
          <w:szCs w:val="24"/>
        </w:rPr>
        <w:t xml:space="preserve">levar la calidad del trabajo de </w:t>
      </w:r>
      <w:r w:rsidR="00D93270" w:rsidRPr="00CD0858">
        <w:rPr>
          <w:rFonts w:ascii="Times New Roman" w:hAnsi="Times New Roman"/>
          <w:snapToGrid w:val="0"/>
          <w:sz w:val="24"/>
          <w:szCs w:val="24"/>
        </w:rPr>
        <w:t>dirección empresarial</w:t>
      </w:r>
      <w:r w:rsidRPr="00CD0858">
        <w:rPr>
          <w:rFonts w:ascii="Times New Roman" w:hAnsi="Times New Roman"/>
          <w:snapToGrid w:val="0"/>
          <w:sz w:val="24"/>
          <w:szCs w:val="24"/>
        </w:rPr>
        <w:t xml:space="preserve">, mediante </w:t>
      </w:r>
      <w:r w:rsidR="00D93270" w:rsidRPr="00CD0858">
        <w:rPr>
          <w:rFonts w:ascii="Times New Roman" w:hAnsi="Times New Roman"/>
          <w:snapToGrid w:val="0"/>
          <w:sz w:val="24"/>
          <w:szCs w:val="24"/>
        </w:rPr>
        <w:t xml:space="preserve">la utilización de </w:t>
      </w:r>
      <w:r w:rsidRPr="00CD0858">
        <w:rPr>
          <w:rFonts w:ascii="Times New Roman" w:hAnsi="Times New Roman"/>
          <w:snapToGrid w:val="0"/>
          <w:sz w:val="24"/>
          <w:szCs w:val="24"/>
        </w:rPr>
        <w:t xml:space="preserve">una herramienta de </w:t>
      </w:r>
      <w:r w:rsidR="00D93270" w:rsidRPr="00CD0858">
        <w:rPr>
          <w:rFonts w:ascii="Times New Roman" w:hAnsi="Times New Roman"/>
          <w:snapToGrid w:val="0"/>
          <w:sz w:val="24"/>
          <w:szCs w:val="24"/>
        </w:rPr>
        <w:t xml:space="preserve">evaluación </w:t>
      </w:r>
      <w:r w:rsidRPr="00CD0858">
        <w:rPr>
          <w:rFonts w:ascii="Times New Roman" w:hAnsi="Times New Roman"/>
          <w:snapToGrid w:val="0"/>
          <w:sz w:val="24"/>
          <w:szCs w:val="24"/>
        </w:rPr>
        <w:t xml:space="preserve">que permita </w:t>
      </w:r>
      <w:r w:rsidR="00E444D7" w:rsidRPr="00CD0858">
        <w:rPr>
          <w:rFonts w:ascii="Times New Roman" w:hAnsi="Times New Roman"/>
          <w:snapToGrid w:val="0"/>
          <w:sz w:val="24"/>
          <w:szCs w:val="24"/>
        </w:rPr>
        <w:t xml:space="preserve">un acercamiento a la integralidad profesional para </w:t>
      </w:r>
      <w:r w:rsidR="00322EB2">
        <w:rPr>
          <w:rFonts w:ascii="Times New Roman" w:hAnsi="Times New Roman"/>
          <w:snapToGrid w:val="0"/>
          <w:sz w:val="24"/>
          <w:szCs w:val="24"/>
        </w:rPr>
        <w:t xml:space="preserve">implementar </w:t>
      </w:r>
      <w:r w:rsidR="00322EB2" w:rsidRPr="00322EB2">
        <w:rPr>
          <w:rFonts w:ascii="Times New Roman" w:hAnsi="Times New Roman"/>
          <w:snapToGrid w:val="0"/>
          <w:sz w:val="24"/>
          <w:szCs w:val="24"/>
        </w:rPr>
        <w:t xml:space="preserve">las </w:t>
      </w:r>
      <w:r w:rsidR="00E444D7" w:rsidRPr="00322EB2">
        <w:rPr>
          <w:rFonts w:ascii="Times New Roman" w:hAnsi="Times New Roman"/>
          <w:snapToGrid w:val="0"/>
          <w:sz w:val="24"/>
          <w:szCs w:val="24"/>
        </w:rPr>
        <w:t xml:space="preserve">actualizaciones sobre sistema de dirección y </w:t>
      </w:r>
      <w:r w:rsidR="00322EB2" w:rsidRPr="00322EB2">
        <w:rPr>
          <w:rFonts w:ascii="Times New Roman" w:hAnsi="Times New Roman"/>
          <w:snapToGrid w:val="0"/>
          <w:sz w:val="24"/>
          <w:szCs w:val="24"/>
        </w:rPr>
        <w:t>la gestión empresarial.</w:t>
      </w:r>
    </w:p>
    <w:p w:rsidR="008522DA" w:rsidRPr="00CD1ACB" w:rsidRDefault="000B3DA1" w:rsidP="00C464A6">
      <w:pPr>
        <w:pStyle w:val="Prrafodelista1"/>
        <w:numPr>
          <w:ilvl w:val="0"/>
          <w:numId w:val="28"/>
        </w:numPr>
        <w:spacing w:after="0"/>
        <w:ind w:left="284" w:hanging="284"/>
        <w:rPr>
          <w:rFonts w:ascii="Times New Roman" w:hAnsi="Times New Roman"/>
          <w:color w:val="FF0000"/>
          <w:sz w:val="24"/>
          <w:szCs w:val="24"/>
        </w:rPr>
      </w:pPr>
      <w:r>
        <w:rPr>
          <w:rFonts w:ascii="Times New Roman" w:hAnsi="Times New Roman"/>
          <w:snapToGrid w:val="0"/>
          <w:sz w:val="24"/>
          <w:szCs w:val="24"/>
          <w:lang w:val="es-ES"/>
        </w:rPr>
        <w:t xml:space="preserve">Potenciar </w:t>
      </w:r>
      <w:r w:rsidR="008522DA" w:rsidRPr="00CD0858">
        <w:rPr>
          <w:rFonts w:ascii="Times New Roman" w:hAnsi="Times New Roman"/>
          <w:snapToGrid w:val="0"/>
          <w:sz w:val="24"/>
          <w:szCs w:val="24"/>
        </w:rPr>
        <w:t xml:space="preserve">la idoneidad de </w:t>
      </w:r>
      <w:r w:rsidR="00CD0858" w:rsidRPr="00CD0858">
        <w:rPr>
          <w:rFonts w:ascii="Times New Roman" w:hAnsi="Times New Roman"/>
          <w:snapToGrid w:val="0"/>
          <w:sz w:val="24"/>
          <w:szCs w:val="24"/>
        </w:rPr>
        <w:t xml:space="preserve">los directivos que dirigen organizaciones empresariales a partir de los conocimientos, habilidades y valores generados por el curso </w:t>
      </w:r>
      <w:r w:rsidR="00CD0858" w:rsidRPr="00CD0858">
        <w:rPr>
          <w:rFonts w:ascii="Times New Roman" w:hAnsi="Times New Roman"/>
          <w:bCs/>
          <w:i/>
          <w:snapToGrid w:val="0"/>
          <w:sz w:val="24"/>
          <w:szCs w:val="24"/>
          <w:lang w:val="es-ES_tradnl"/>
        </w:rPr>
        <w:t>“</w:t>
      </w:r>
      <w:r w:rsidR="00D903D1">
        <w:rPr>
          <w:rFonts w:ascii="Times New Roman" w:hAnsi="Times New Roman"/>
          <w:bCs/>
          <w:i/>
          <w:snapToGrid w:val="0"/>
          <w:sz w:val="24"/>
          <w:szCs w:val="24"/>
          <w:lang w:val="es-ES"/>
        </w:rPr>
        <w:t>A</w:t>
      </w:r>
      <w:r w:rsidR="00CD0858" w:rsidRPr="00CD0858">
        <w:rPr>
          <w:rFonts w:ascii="Times New Roman" w:hAnsi="Times New Roman"/>
          <w:bCs/>
          <w:i/>
          <w:snapToGrid w:val="0"/>
          <w:sz w:val="24"/>
          <w:szCs w:val="24"/>
          <w:lang w:val="es-ES"/>
        </w:rPr>
        <w:t>ctualizaciones sobre sistema de dirección y gestión empresarial”</w:t>
      </w:r>
    </w:p>
    <w:p w:rsidR="00CD1ACB" w:rsidRDefault="00CD1ACB" w:rsidP="00C464A6">
      <w:pPr>
        <w:pStyle w:val="Default"/>
        <w:spacing w:line="360" w:lineRule="auto"/>
        <w:jc w:val="both"/>
        <w:rPr>
          <w:bCs/>
          <w:i/>
          <w:lang w:val="es-ES"/>
        </w:rPr>
      </w:pPr>
      <w:r>
        <w:t>II- Alcance</w:t>
      </w:r>
      <w:r w:rsidR="005600B7">
        <w:t>:</w:t>
      </w:r>
      <w:r>
        <w:t xml:space="preserve"> El procedimiento obtenido está dirigido </w:t>
      </w:r>
      <w:r w:rsidR="005600B7">
        <w:t xml:space="preserve">a los directivos de empresa y a los profesores universitarios que intervienen en el proceso de preparación y superación de cuadros, </w:t>
      </w:r>
      <w:r>
        <w:t xml:space="preserve">para </w:t>
      </w:r>
      <w:r w:rsidR="005600B7">
        <w:rPr>
          <w:lang w:val="es-ES"/>
        </w:rPr>
        <w:t>c</w:t>
      </w:r>
      <w:r w:rsidRPr="00CD1ACB">
        <w:rPr>
          <w:lang w:val="es-ES"/>
        </w:rPr>
        <w:t xml:space="preserve">apacitar en la práctica, de manera sistémica y sistemática, </w:t>
      </w:r>
      <w:r w:rsidR="005600B7">
        <w:rPr>
          <w:lang w:val="es-ES"/>
        </w:rPr>
        <w:t>a los sujetos implicados en la evaluación del</w:t>
      </w:r>
      <w:r w:rsidRPr="00CD1ACB">
        <w:rPr>
          <w:lang w:val="es-ES"/>
        </w:rPr>
        <w:t xml:space="preserve"> impacto del curso </w:t>
      </w:r>
      <w:r w:rsidRPr="00CD1ACB">
        <w:rPr>
          <w:bCs/>
          <w:i/>
          <w:lang w:val="es-ES_tradnl"/>
        </w:rPr>
        <w:t>“</w:t>
      </w:r>
      <w:r w:rsidR="005600B7">
        <w:rPr>
          <w:bCs/>
          <w:i/>
          <w:lang w:val="es-ES"/>
        </w:rPr>
        <w:t>A</w:t>
      </w:r>
      <w:r w:rsidRPr="00CD1ACB">
        <w:rPr>
          <w:bCs/>
          <w:i/>
          <w:lang w:val="es-ES"/>
        </w:rPr>
        <w:t xml:space="preserve">ctualizaciones sobre sistema de dirección y gestión empresarial” </w:t>
      </w:r>
    </w:p>
    <w:p w:rsidR="00CD1ACB" w:rsidRDefault="00CD1ACB" w:rsidP="00C464A6">
      <w:pPr>
        <w:pStyle w:val="Default"/>
        <w:spacing w:line="360" w:lineRule="auto"/>
        <w:jc w:val="both"/>
        <w:rPr>
          <w:iCs/>
        </w:rPr>
      </w:pPr>
      <w:r>
        <w:rPr>
          <w:iCs/>
        </w:rPr>
        <w:lastRenderedPageBreak/>
        <w:t xml:space="preserve">III- </w:t>
      </w:r>
      <w:r w:rsidRPr="00CD1ACB">
        <w:rPr>
          <w:iCs/>
        </w:rPr>
        <w:t xml:space="preserve">Referencias: </w:t>
      </w:r>
      <w:r>
        <w:rPr>
          <w:iCs/>
        </w:rPr>
        <w:t xml:space="preserve">Este procedimiento no tiene referencias en las organizaciones empresariales pero puede incluirse en el sistema de </w:t>
      </w:r>
      <w:r w:rsidR="005E0D50">
        <w:rPr>
          <w:iCs/>
        </w:rPr>
        <w:t>evaluación de impacto</w:t>
      </w:r>
      <w:r>
        <w:rPr>
          <w:iCs/>
        </w:rPr>
        <w:t xml:space="preserve"> de la capacitación que las direcciones que atienden la política de cuadros realizan sistemáticamente.</w:t>
      </w:r>
    </w:p>
    <w:p w:rsidR="005E0D50" w:rsidRDefault="00CD1ACB" w:rsidP="00C464A6">
      <w:pPr>
        <w:pStyle w:val="Default"/>
        <w:spacing w:line="360" w:lineRule="auto"/>
        <w:jc w:val="both"/>
        <w:rPr>
          <w:iCs/>
        </w:rPr>
      </w:pPr>
      <w:r>
        <w:rPr>
          <w:iCs/>
        </w:rPr>
        <w:t xml:space="preserve">IV- </w:t>
      </w:r>
      <w:r w:rsidRPr="00CD1ACB">
        <w:rPr>
          <w:iCs/>
        </w:rPr>
        <w:t xml:space="preserve">Definiciones </w:t>
      </w:r>
      <w:r w:rsidR="005E0D50">
        <w:rPr>
          <w:iCs/>
        </w:rPr>
        <w:t xml:space="preserve">de </w:t>
      </w:r>
      <w:r w:rsidRPr="00CD1ACB">
        <w:rPr>
          <w:iCs/>
        </w:rPr>
        <w:t xml:space="preserve">los conceptos claves </w:t>
      </w:r>
      <w:r>
        <w:rPr>
          <w:iCs/>
        </w:rPr>
        <w:t>de este procedimiento</w:t>
      </w:r>
      <w:r w:rsidR="005E0D50">
        <w:rPr>
          <w:iCs/>
        </w:rPr>
        <w:t>;</w:t>
      </w:r>
      <w:r>
        <w:rPr>
          <w:iCs/>
        </w:rPr>
        <w:t xml:space="preserve"> se concentran en</w:t>
      </w:r>
      <w:r w:rsidR="00AD22EB">
        <w:rPr>
          <w:iCs/>
        </w:rPr>
        <w:t>:</w:t>
      </w:r>
    </w:p>
    <w:p w:rsidR="005E0D50" w:rsidRDefault="00AD22EB" w:rsidP="00C464A6">
      <w:pPr>
        <w:pStyle w:val="Default"/>
        <w:numPr>
          <w:ilvl w:val="0"/>
          <w:numId w:val="30"/>
        </w:numPr>
        <w:tabs>
          <w:tab w:val="left" w:pos="284"/>
        </w:tabs>
        <w:spacing w:line="360" w:lineRule="auto"/>
        <w:ind w:left="142" w:hanging="142"/>
        <w:jc w:val="both"/>
        <w:rPr>
          <w:bCs/>
          <w:i/>
          <w:iCs/>
          <w:lang w:val="es-ES"/>
        </w:rPr>
      </w:pPr>
      <w:r>
        <w:rPr>
          <w:iCs/>
        </w:rPr>
        <w:t>Competencias</w:t>
      </w:r>
      <w:r w:rsidR="005E0D50">
        <w:rPr>
          <w:iCs/>
        </w:rPr>
        <w:t xml:space="preserve"> necesarias. </w:t>
      </w:r>
      <w:r>
        <w:rPr>
          <w:iCs/>
        </w:rPr>
        <w:t xml:space="preserve">Son aquellas que debió </w:t>
      </w:r>
      <w:r w:rsidR="005E0D50">
        <w:rPr>
          <w:iCs/>
        </w:rPr>
        <w:t>fortalecer</w:t>
      </w:r>
      <w:r>
        <w:rPr>
          <w:iCs/>
        </w:rPr>
        <w:t xml:space="preserve"> el curso </w:t>
      </w:r>
      <w:r w:rsidR="00CD1ACB" w:rsidRPr="00CD1ACB">
        <w:rPr>
          <w:bCs/>
          <w:i/>
          <w:iCs/>
          <w:lang w:val="es-ES_tradnl"/>
        </w:rPr>
        <w:t>“</w:t>
      </w:r>
      <w:r w:rsidR="00CD1ACB" w:rsidRPr="00CD1ACB">
        <w:rPr>
          <w:bCs/>
          <w:i/>
          <w:iCs/>
          <w:lang w:val="es-ES"/>
        </w:rPr>
        <w:t>Actualizaciones sobre sistema de dirección y gestión empresarial” Ellas son</w:t>
      </w:r>
      <w:r>
        <w:rPr>
          <w:bCs/>
          <w:i/>
          <w:iCs/>
          <w:lang w:val="es-ES"/>
        </w:rPr>
        <w:t>;</w:t>
      </w:r>
    </w:p>
    <w:p w:rsidR="00903C86" w:rsidRPr="00903C86" w:rsidRDefault="00CD1ACB" w:rsidP="00C464A6">
      <w:pPr>
        <w:pStyle w:val="Default"/>
        <w:numPr>
          <w:ilvl w:val="0"/>
          <w:numId w:val="29"/>
        </w:numPr>
        <w:spacing w:line="360" w:lineRule="auto"/>
        <w:ind w:left="709"/>
        <w:jc w:val="both"/>
        <w:rPr>
          <w:iCs/>
          <w:lang w:val="es-ES"/>
        </w:rPr>
      </w:pPr>
      <w:r w:rsidRPr="00903C86">
        <w:rPr>
          <w:iCs/>
          <w:lang w:val="es-ES"/>
        </w:rPr>
        <w:t>Competencia cognitiva: Designa el conocimiento profundo y cabal que posee el directivo para planificar, organizar, orientar y evaluar la introducción  adecuada de las a</w:t>
      </w:r>
      <w:r w:rsidRPr="00903C86">
        <w:rPr>
          <w:bCs/>
          <w:iCs/>
          <w:lang w:val="es-ES"/>
        </w:rPr>
        <w:t>ctualizaciones sobre sistema de dirección y gestión empresarial</w:t>
      </w:r>
      <w:r w:rsidRPr="00903C86">
        <w:rPr>
          <w:bCs/>
          <w:iCs/>
          <w:lang w:val="es-ES_tradnl"/>
        </w:rPr>
        <w:t xml:space="preserve"> sobre la base de las nuevas normas jurídicas en la organización que dirige.</w:t>
      </w:r>
    </w:p>
    <w:p w:rsidR="00903C86" w:rsidRDefault="00CD1ACB" w:rsidP="00C464A6">
      <w:pPr>
        <w:pStyle w:val="Default"/>
        <w:numPr>
          <w:ilvl w:val="0"/>
          <w:numId w:val="29"/>
        </w:numPr>
        <w:spacing w:line="360" w:lineRule="auto"/>
        <w:ind w:left="709"/>
        <w:jc w:val="both"/>
        <w:rPr>
          <w:iCs/>
          <w:lang w:val="es-ES"/>
        </w:rPr>
      </w:pPr>
      <w:r w:rsidRPr="00903C86">
        <w:rPr>
          <w:iCs/>
          <w:lang w:val="es-ES"/>
        </w:rPr>
        <w:t xml:space="preserve">Competencia </w:t>
      </w:r>
      <w:r w:rsidR="00002F1E">
        <w:rPr>
          <w:iCs/>
          <w:lang w:val="es-ES"/>
        </w:rPr>
        <w:t>de</w:t>
      </w:r>
      <w:r w:rsidR="00903C86" w:rsidRPr="00903C86">
        <w:rPr>
          <w:iCs/>
          <w:lang w:val="es-ES"/>
        </w:rPr>
        <w:t xml:space="preserve"> l</w:t>
      </w:r>
      <w:r w:rsidRPr="00903C86">
        <w:rPr>
          <w:iCs/>
          <w:lang w:val="es-ES"/>
        </w:rPr>
        <w:t>iderazgo</w:t>
      </w:r>
      <w:r w:rsidRPr="00903C86">
        <w:rPr>
          <w:bCs/>
          <w:iCs/>
          <w:lang w:val="es-ES"/>
        </w:rPr>
        <w:t xml:space="preserve">: </w:t>
      </w:r>
      <w:r w:rsidRPr="00903C86">
        <w:rPr>
          <w:iCs/>
          <w:lang w:val="es-ES"/>
        </w:rPr>
        <w:t xml:space="preserve">Designa el grado de influencia ejercida por el directivo sobre sus colaboradores mediante la expresión de sentimientos y motivaciones para transformar el sistema empresarial estatal cubano, sustentado en la </w:t>
      </w:r>
      <w:r w:rsidR="00903C86">
        <w:rPr>
          <w:iCs/>
          <w:lang w:val="es-ES"/>
        </w:rPr>
        <w:t>necesidad de introducir</w:t>
      </w:r>
      <w:r w:rsidRPr="00903C86">
        <w:rPr>
          <w:iCs/>
          <w:lang w:val="es-ES"/>
        </w:rPr>
        <w:t xml:space="preserve"> las nuevas normas jurídicas en su organización.</w:t>
      </w:r>
    </w:p>
    <w:p w:rsidR="00CD1ACB" w:rsidRPr="00903C86" w:rsidRDefault="00CD1ACB" w:rsidP="00C464A6">
      <w:pPr>
        <w:pStyle w:val="Default"/>
        <w:numPr>
          <w:ilvl w:val="0"/>
          <w:numId w:val="29"/>
        </w:numPr>
        <w:spacing w:line="360" w:lineRule="auto"/>
        <w:ind w:left="709"/>
        <w:jc w:val="both"/>
        <w:rPr>
          <w:iCs/>
          <w:lang w:val="es-ES"/>
        </w:rPr>
      </w:pPr>
      <w:r w:rsidRPr="00903C86">
        <w:rPr>
          <w:iCs/>
          <w:lang w:val="es-ES"/>
        </w:rPr>
        <w:t xml:space="preserve">Competencia para la implementación: Designa la materialización </w:t>
      </w:r>
      <w:r w:rsidR="00903C86">
        <w:rPr>
          <w:iCs/>
          <w:lang w:val="es-ES"/>
        </w:rPr>
        <w:t xml:space="preserve">en el desempeño de los directivos, </w:t>
      </w:r>
      <w:r w:rsidRPr="00903C86">
        <w:rPr>
          <w:iCs/>
          <w:lang w:val="es-ES"/>
        </w:rPr>
        <w:t>de la preparación alcanzada durante el curso</w:t>
      </w:r>
      <w:r w:rsidR="00903C86">
        <w:rPr>
          <w:iCs/>
          <w:lang w:val="es-ES"/>
        </w:rPr>
        <w:t xml:space="preserve">, logrando introducir de manera creativa </w:t>
      </w:r>
      <w:r w:rsidRPr="00903C86">
        <w:rPr>
          <w:bCs/>
          <w:iCs/>
          <w:lang w:val="es-ES_tradnl"/>
        </w:rPr>
        <w:t>las nuevas normas jurídicas del sistema empresarial estatal cubano en su radio de acción</w:t>
      </w:r>
      <w:r w:rsidR="00B362B6">
        <w:rPr>
          <w:bCs/>
          <w:iCs/>
          <w:lang w:val="es-ES_tradnl"/>
        </w:rPr>
        <w:t>.</w:t>
      </w:r>
    </w:p>
    <w:p w:rsidR="00CD1ACB" w:rsidRPr="005B0024" w:rsidRDefault="00F32DB9" w:rsidP="00C464A6">
      <w:pPr>
        <w:pStyle w:val="Default"/>
        <w:numPr>
          <w:ilvl w:val="0"/>
          <w:numId w:val="30"/>
        </w:numPr>
        <w:spacing w:line="360" w:lineRule="auto"/>
        <w:ind w:left="284" w:hanging="284"/>
        <w:jc w:val="both"/>
        <w:rPr>
          <w:bCs/>
          <w:iCs/>
          <w:lang w:val="es-ES_tradnl"/>
        </w:rPr>
      </w:pPr>
      <w:r>
        <w:rPr>
          <w:iCs/>
          <w:lang w:val="es-ES"/>
        </w:rPr>
        <w:t>Competencias e</w:t>
      </w:r>
      <w:r w:rsidR="00AD22EB">
        <w:rPr>
          <w:iCs/>
          <w:lang w:val="es-ES"/>
        </w:rPr>
        <w:t>xistentes</w:t>
      </w:r>
      <w:r>
        <w:rPr>
          <w:iCs/>
          <w:lang w:val="es-ES"/>
        </w:rPr>
        <w:t xml:space="preserve">: </w:t>
      </w:r>
      <w:r w:rsidR="00AD22EB">
        <w:rPr>
          <w:iCs/>
          <w:lang w:val="es-ES"/>
        </w:rPr>
        <w:t xml:space="preserve">son aquellas </w:t>
      </w:r>
      <w:r>
        <w:rPr>
          <w:iCs/>
          <w:lang w:val="es-ES"/>
        </w:rPr>
        <w:t xml:space="preserve">(cognitivas, de liderazgo y </w:t>
      </w:r>
      <w:r w:rsidR="00002F1E">
        <w:rPr>
          <w:iCs/>
          <w:lang w:val="es-ES"/>
        </w:rPr>
        <w:t>para la</w:t>
      </w:r>
      <w:r>
        <w:rPr>
          <w:iCs/>
          <w:lang w:val="es-ES"/>
        </w:rPr>
        <w:t xml:space="preserve"> implementación) </w:t>
      </w:r>
      <w:r w:rsidR="00AD22EB">
        <w:rPr>
          <w:iCs/>
          <w:lang w:val="es-ES"/>
        </w:rPr>
        <w:t xml:space="preserve">que </w:t>
      </w:r>
      <w:r>
        <w:rPr>
          <w:iCs/>
          <w:lang w:val="es-ES"/>
        </w:rPr>
        <w:t>han adquirido</w:t>
      </w:r>
      <w:r w:rsidR="00AD22EB">
        <w:rPr>
          <w:iCs/>
          <w:lang w:val="es-ES"/>
        </w:rPr>
        <w:t xml:space="preserve"> los </w:t>
      </w:r>
      <w:r>
        <w:rPr>
          <w:iCs/>
          <w:lang w:val="es-ES"/>
        </w:rPr>
        <w:t>directivos</w:t>
      </w:r>
      <w:r w:rsidR="00AD22EB">
        <w:rPr>
          <w:iCs/>
          <w:lang w:val="es-ES"/>
        </w:rPr>
        <w:t xml:space="preserve"> que fueron matrícula del </w:t>
      </w:r>
      <w:r w:rsidR="00AD22EB" w:rsidRPr="005B0024">
        <w:rPr>
          <w:bCs/>
          <w:iCs/>
          <w:lang w:val="es-ES_tradnl"/>
        </w:rPr>
        <w:t>curso “Actualizaciones sobre sistema de dirección y gestión empresarial”</w:t>
      </w:r>
    </w:p>
    <w:p w:rsidR="005B0024" w:rsidRPr="00AA162A" w:rsidRDefault="00E829AD" w:rsidP="00C464A6">
      <w:pPr>
        <w:pStyle w:val="Default"/>
        <w:numPr>
          <w:ilvl w:val="0"/>
          <w:numId w:val="30"/>
        </w:numPr>
        <w:spacing w:line="360" w:lineRule="auto"/>
        <w:ind w:left="284" w:hanging="284"/>
        <w:jc w:val="both"/>
        <w:rPr>
          <w:lang w:val="es-ES"/>
        </w:rPr>
      </w:pPr>
      <w:r>
        <w:rPr>
          <w:bCs/>
          <w:iCs/>
          <w:lang w:val="es-ES_tradnl"/>
        </w:rPr>
        <w:t>Evaluación</w:t>
      </w:r>
      <w:r w:rsidR="00F01ECA" w:rsidRPr="00AA162A">
        <w:rPr>
          <w:iCs/>
          <w:lang w:val="es-ES"/>
        </w:rPr>
        <w:t xml:space="preserve"> de impacto del curso</w:t>
      </w:r>
      <w:r w:rsidR="005B0024" w:rsidRPr="00AA162A">
        <w:rPr>
          <w:iCs/>
          <w:lang w:val="es-ES"/>
        </w:rPr>
        <w:t xml:space="preserve">: </w:t>
      </w:r>
      <w:r w:rsidR="00AA162A" w:rsidRPr="00AA162A">
        <w:rPr>
          <w:iCs/>
          <w:lang w:val="es-ES"/>
        </w:rPr>
        <w:t xml:space="preserve">Significa evaluar la relación que existe entre </w:t>
      </w:r>
      <w:r w:rsidR="00253228">
        <w:rPr>
          <w:iCs/>
          <w:lang w:val="es-ES"/>
        </w:rPr>
        <w:t xml:space="preserve">las competencias necesarias aportadas </w:t>
      </w:r>
      <w:r w:rsidR="00A3237C">
        <w:rPr>
          <w:iCs/>
          <w:lang w:val="es-ES"/>
        </w:rPr>
        <w:t>por el curso y las exist</w:t>
      </w:r>
      <w:r w:rsidR="00253228">
        <w:rPr>
          <w:iCs/>
          <w:lang w:val="es-ES"/>
        </w:rPr>
        <w:t xml:space="preserve">entes en </w:t>
      </w:r>
      <w:r w:rsidR="005B0024" w:rsidRPr="00AA162A">
        <w:rPr>
          <w:lang w:val="es-ES"/>
        </w:rPr>
        <w:t>el desempeño profesional de los directivos</w:t>
      </w:r>
      <w:r w:rsidR="00253228">
        <w:rPr>
          <w:lang w:val="es-ES"/>
        </w:rPr>
        <w:t>.</w:t>
      </w:r>
    </w:p>
    <w:p w:rsidR="00CD1ACB" w:rsidRPr="00CD1ACB" w:rsidRDefault="00CD1ACB" w:rsidP="00C464A6">
      <w:pPr>
        <w:pStyle w:val="Default"/>
        <w:spacing w:line="360" w:lineRule="auto"/>
        <w:jc w:val="both"/>
        <w:rPr>
          <w:iCs/>
        </w:rPr>
      </w:pPr>
      <w:r>
        <w:rPr>
          <w:iCs/>
        </w:rPr>
        <w:t xml:space="preserve">V- </w:t>
      </w:r>
      <w:r w:rsidRPr="00CD1ACB">
        <w:rPr>
          <w:iCs/>
        </w:rPr>
        <w:t>Responsabilidades</w:t>
      </w:r>
      <w:r>
        <w:rPr>
          <w:iCs/>
        </w:rPr>
        <w:t xml:space="preserve">. Los actores involucrados en </w:t>
      </w:r>
      <w:proofErr w:type="spellStart"/>
      <w:r>
        <w:rPr>
          <w:iCs/>
        </w:rPr>
        <w:t>esteprocedimiento</w:t>
      </w:r>
      <w:proofErr w:type="spellEnd"/>
      <w:r>
        <w:rPr>
          <w:iCs/>
        </w:rPr>
        <w:t xml:space="preserve"> son los directivos delas empresas, direcciones de cuadros y profesores de las universidades </w:t>
      </w:r>
      <w:r w:rsidR="008F1639">
        <w:rPr>
          <w:iCs/>
        </w:rPr>
        <w:t>implicados en</w:t>
      </w:r>
      <w:r>
        <w:rPr>
          <w:iCs/>
        </w:rPr>
        <w:t xml:space="preserve"> la preparación de cuadros.</w:t>
      </w:r>
    </w:p>
    <w:p w:rsidR="00CD1ACB" w:rsidRPr="00CD1ACB" w:rsidRDefault="005B6375" w:rsidP="00C464A6">
      <w:pPr>
        <w:pStyle w:val="Default"/>
        <w:spacing w:line="360" w:lineRule="auto"/>
        <w:jc w:val="both"/>
        <w:rPr>
          <w:iCs/>
        </w:rPr>
      </w:pPr>
      <w:r>
        <w:rPr>
          <w:iCs/>
        </w:rPr>
        <w:lastRenderedPageBreak/>
        <w:t>V</w:t>
      </w:r>
      <w:r w:rsidR="00753AE5">
        <w:rPr>
          <w:iCs/>
        </w:rPr>
        <w:t>I-</w:t>
      </w:r>
      <w:r>
        <w:rPr>
          <w:iCs/>
        </w:rPr>
        <w:t xml:space="preserve"> Requerimientos: A </w:t>
      </w:r>
      <w:r w:rsidR="00CD1ACB">
        <w:rPr>
          <w:iCs/>
        </w:rPr>
        <w:t>conti</w:t>
      </w:r>
      <w:r w:rsidR="008F1639">
        <w:rPr>
          <w:iCs/>
        </w:rPr>
        <w:t>nuación se destacan las etapas,</w:t>
      </w:r>
      <w:r w:rsidR="00CD1ACB">
        <w:rPr>
          <w:iCs/>
        </w:rPr>
        <w:t xml:space="preserve"> pasos </w:t>
      </w:r>
      <w:r w:rsidR="00CD1ACB" w:rsidRPr="00CD1ACB">
        <w:rPr>
          <w:iCs/>
        </w:rPr>
        <w:t xml:space="preserve">y recursos requeridos para </w:t>
      </w:r>
      <w:r w:rsidR="00CD1ACB">
        <w:rPr>
          <w:iCs/>
        </w:rPr>
        <w:t xml:space="preserve">concretar el procedimiento en la práctica. </w:t>
      </w:r>
    </w:p>
    <w:p w:rsidR="00CC49E9" w:rsidRPr="00E60F91" w:rsidRDefault="005405FF"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CC49E9" w:rsidRPr="00E60F91">
        <w:rPr>
          <w:rFonts w:ascii="Times New Roman" w:hAnsi="Times New Roman" w:cs="Times New Roman"/>
          <w:b/>
          <w:sz w:val="24"/>
          <w:szCs w:val="24"/>
        </w:rPr>
        <w:t>tapas</w:t>
      </w:r>
    </w:p>
    <w:p w:rsidR="00CC49E9" w:rsidRPr="005405FF" w:rsidRDefault="005405FF" w:rsidP="00C464A6">
      <w:pPr>
        <w:spacing w:after="0" w:line="360" w:lineRule="auto"/>
        <w:jc w:val="both"/>
        <w:rPr>
          <w:rFonts w:ascii="Times New Roman" w:hAnsi="Times New Roman" w:cs="Times New Roman"/>
          <w:b/>
          <w:sz w:val="24"/>
          <w:szCs w:val="24"/>
        </w:rPr>
      </w:pPr>
      <w:r w:rsidRPr="005405FF">
        <w:rPr>
          <w:rFonts w:ascii="Times New Roman" w:hAnsi="Times New Roman" w:cs="Times New Roman"/>
          <w:b/>
          <w:sz w:val="24"/>
          <w:szCs w:val="24"/>
        </w:rPr>
        <w:t xml:space="preserve">I- </w:t>
      </w:r>
      <w:r w:rsidR="006869F3">
        <w:rPr>
          <w:rFonts w:ascii="Times New Roman" w:hAnsi="Times New Roman" w:cs="Times New Roman"/>
          <w:b/>
          <w:sz w:val="24"/>
          <w:szCs w:val="24"/>
        </w:rPr>
        <w:t>C</w:t>
      </w:r>
      <w:r w:rsidR="006869F3" w:rsidRPr="005405FF">
        <w:rPr>
          <w:rFonts w:ascii="Times New Roman" w:hAnsi="Times New Roman" w:cs="Times New Roman"/>
          <w:b/>
          <w:sz w:val="24"/>
          <w:szCs w:val="24"/>
        </w:rPr>
        <w:t>reación de condiciones previas para la evaluación</w:t>
      </w:r>
    </w:p>
    <w:p w:rsidR="00CC49E9" w:rsidRPr="00E60F91" w:rsidRDefault="00097088"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Paso 1. Información i</w:t>
      </w:r>
      <w:r w:rsidR="00CC49E9" w:rsidRPr="00E60F91">
        <w:rPr>
          <w:rFonts w:ascii="Times New Roman" w:hAnsi="Times New Roman" w:cs="Times New Roman"/>
          <w:b/>
          <w:sz w:val="24"/>
          <w:szCs w:val="24"/>
        </w:rPr>
        <w:t>nicial</w:t>
      </w:r>
      <w:r w:rsidR="000F5EA9">
        <w:rPr>
          <w:rFonts w:ascii="Times New Roman" w:hAnsi="Times New Roman" w:cs="Times New Roman"/>
          <w:b/>
          <w:sz w:val="24"/>
          <w:szCs w:val="24"/>
        </w:rPr>
        <w:t>:</w:t>
      </w:r>
      <w:r w:rsidR="00CC49E9" w:rsidRPr="00E60F91">
        <w:rPr>
          <w:rFonts w:ascii="Times New Roman" w:hAnsi="Times New Roman" w:cs="Times New Roman"/>
          <w:b/>
          <w:sz w:val="24"/>
          <w:szCs w:val="24"/>
        </w:rPr>
        <w:t xml:space="preserve"> </w:t>
      </w:r>
      <w:r w:rsidR="006869F3" w:rsidRPr="006869F3">
        <w:rPr>
          <w:rFonts w:ascii="Times New Roman" w:hAnsi="Times New Roman" w:cs="Times New Roman"/>
          <w:sz w:val="24"/>
          <w:szCs w:val="24"/>
        </w:rPr>
        <w:t>S</w:t>
      </w:r>
      <w:r w:rsidR="00CC49E9" w:rsidRPr="005405FF">
        <w:rPr>
          <w:rFonts w:ascii="Times New Roman" w:hAnsi="Times New Roman" w:cs="Times New Roman"/>
          <w:sz w:val="24"/>
          <w:szCs w:val="24"/>
        </w:rPr>
        <w:t>e</w:t>
      </w:r>
      <w:r w:rsidR="005405FF">
        <w:rPr>
          <w:rFonts w:ascii="Times New Roman" w:hAnsi="Times New Roman" w:cs="Times New Roman"/>
          <w:sz w:val="24"/>
          <w:szCs w:val="24"/>
        </w:rPr>
        <w:t xml:space="preserve"> explica a los d</w:t>
      </w:r>
      <w:r w:rsidR="00CC49E9" w:rsidRPr="00E60F91">
        <w:rPr>
          <w:rFonts w:ascii="Times New Roman" w:hAnsi="Times New Roman" w:cs="Times New Roman"/>
          <w:sz w:val="24"/>
          <w:szCs w:val="24"/>
        </w:rPr>
        <w:t xml:space="preserve">irectivos  </w:t>
      </w:r>
      <w:r w:rsidR="00F92E37">
        <w:rPr>
          <w:rFonts w:ascii="Times New Roman" w:hAnsi="Times New Roman" w:cs="Times New Roman"/>
          <w:sz w:val="24"/>
          <w:szCs w:val="24"/>
        </w:rPr>
        <w:t xml:space="preserve">de la empresa </w:t>
      </w:r>
      <w:r w:rsidR="00CC49E9" w:rsidRPr="00E60F91">
        <w:rPr>
          <w:rFonts w:ascii="Times New Roman" w:hAnsi="Times New Roman" w:cs="Times New Roman"/>
          <w:sz w:val="24"/>
          <w:szCs w:val="24"/>
        </w:rPr>
        <w:t>los objetivos de la evaluación,</w:t>
      </w:r>
      <w:r w:rsidR="005405FF">
        <w:rPr>
          <w:rFonts w:ascii="Times New Roman" w:hAnsi="Times New Roman" w:cs="Times New Roman"/>
          <w:sz w:val="24"/>
          <w:szCs w:val="24"/>
        </w:rPr>
        <w:t xml:space="preserve"> el tiempo de duración, </w:t>
      </w:r>
      <w:r>
        <w:rPr>
          <w:rFonts w:ascii="Times New Roman" w:hAnsi="Times New Roman" w:cs="Times New Roman"/>
          <w:sz w:val="24"/>
          <w:szCs w:val="24"/>
        </w:rPr>
        <w:t xml:space="preserve">los </w:t>
      </w:r>
      <w:r w:rsidR="005405FF">
        <w:rPr>
          <w:rFonts w:ascii="Times New Roman" w:hAnsi="Times New Roman" w:cs="Times New Roman"/>
          <w:sz w:val="24"/>
          <w:szCs w:val="24"/>
        </w:rPr>
        <w:t>implicados,</w:t>
      </w:r>
      <w:r w:rsidR="00CC49E9" w:rsidRPr="00E60F91">
        <w:rPr>
          <w:rFonts w:ascii="Times New Roman" w:hAnsi="Times New Roman" w:cs="Times New Roman"/>
          <w:sz w:val="24"/>
          <w:szCs w:val="24"/>
        </w:rPr>
        <w:t xml:space="preserve"> los beneficios y posibilidades</w:t>
      </w:r>
      <w:r w:rsidR="003179E5">
        <w:rPr>
          <w:rFonts w:ascii="Times New Roman" w:hAnsi="Times New Roman" w:cs="Times New Roman"/>
          <w:sz w:val="24"/>
          <w:szCs w:val="24"/>
        </w:rPr>
        <w:t xml:space="preserve">, </w:t>
      </w:r>
      <w:proofErr w:type="spellStart"/>
      <w:r w:rsidR="000F5EA9">
        <w:rPr>
          <w:rFonts w:ascii="Times New Roman" w:hAnsi="Times New Roman" w:cs="Times New Roman"/>
          <w:sz w:val="24"/>
          <w:szCs w:val="24"/>
        </w:rPr>
        <w:t>etc</w:t>
      </w:r>
      <w:proofErr w:type="spellEnd"/>
      <w:r w:rsidR="003179E5">
        <w:rPr>
          <w:rFonts w:ascii="Times New Roman" w:hAnsi="Times New Roman" w:cs="Times New Roman"/>
          <w:sz w:val="24"/>
          <w:szCs w:val="24"/>
        </w:rPr>
        <w:t>,</w:t>
      </w:r>
      <w:r w:rsidR="00CC49E9" w:rsidRPr="00E60F91">
        <w:rPr>
          <w:rFonts w:ascii="Times New Roman" w:hAnsi="Times New Roman" w:cs="Times New Roman"/>
          <w:sz w:val="24"/>
          <w:szCs w:val="24"/>
        </w:rPr>
        <w:t xml:space="preserve"> que  puede aportar para la empresa </w:t>
      </w:r>
      <w:r w:rsidR="00F92E37">
        <w:rPr>
          <w:rFonts w:ascii="Times New Roman" w:hAnsi="Times New Roman" w:cs="Times New Roman"/>
          <w:sz w:val="24"/>
          <w:szCs w:val="24"/>
        </w:rPr>
        <w:t>los resultados de este proceso</w:t>
      </w:r>
      <w:r w:rsidR="00CC49E9" w:rsidRPr="00E60F91">
        <w:rPr>
          <w:rFonts w:ascii="Times New Roman" w:hAnsi="Times New Roman" w:cs="Times New Roman"/>
          <w:sz w:val="24"/>
          <w:szCs w:val="24"/>
        </w:rPr>
        <w:t xml:space="preserve">. </w:t>
      </w:r>
      <w:r w:rsidR="000A7BE6" w:rsidRPr="00E60F91">
        <w:rPr>
          <w:rFonts w:ascii="Times New Roman" w:hAnsi="Times New Roman" w:cs="Times New Roman"/>
          <w:sz w:val="24"/>
          <w:szCs w:val="24"/>
        </w:rPr>
        <w:t xml:space="preserve">Se presenta </w:t>
      </w:r>
      <w:r w:rsidR="008F23A3">
        <w:rPr>
          <w:rFonts w:ascii="Times New Roman" w:hAnsi="Times New Roman" w:cs="Times New Roman"/>
          <w:sz w:val="24"/>
          <w:szCs w:val="24"/>
        </w:rPr>
        <w:t xml:space="preserve">la </w:t>
      </w:r>
      <w:r w:rsidR="008F23A3" w:rsidRPr="000F5EA9">
        <w:rPr>
          <w:rFonts w:ascii="Times New Roman" w:hAnsi="Times New Roman" w:cs="Times New Roman"/>
          <w:sz w:val="24"/>
          <w:szCs w:val="24"/>
        </w:rPr>
        <w:t>comisión evaluadora</w:t>
      </w:r>
      <w:r w:rsidR="00835AA8" w:rsidRPr="000F5EA9">
        <w:rPr>
          <w:rFonts w:ascii="Times New Roman" w:hAnsi="Times New Roman" w:cs="Times New Roman"/>
          <w:sz w:val="24"/>
          <w:szCs w:val="24"/>
        </w:rPr>
        <w:t xml:space="preserve"> externa</w:t>
      </w:r>
      <w:r w:rsidR="000A7BE6">
        <w:rPr>
          <w:rFonts w:ascii="Times New Roman" w:hAnsi="Times New Roman" w:cs="Times New Roman"/>
          <w:sz w:val="24"/>
          <w:szCs w:val="24"/>
        </w:rPr>
        <w:t xml:space="preserve">. </w:t>
      </w:r>
      <w:r w:rsidR="00CC49E9" w:rsidRPr="00E60F91">
        <w:rPr>
          <w:rFonts w:ascii="Times New Roman" w:hAnsi="Times New Roman" w:cs="Times New Roman"/>
          <w:sz w:val="24"/>
          <w:szCs w:val="24"/>
        </w:rPr>
        <w:t>Una vez cre</w:t>
      </w:r>
      <w:r w:rsidR="005405FF">
        <w:rPr>
          <w:rFonts w:ascii="Times New Roman" w:hAnsi="Times New Roman" w:cs="Times New Roman"/>
          <w:sz w:val="24"/>
          <w:szCs w:val="24"/>
        </w:rPr>
        <w:t>a</w:t>
      </w:r>
      <w:r w:rsidR="00CC49E9" w:rsidRPr="00E60F91">
        <w:rPr>
          <w:rFonts w:ascii="Times New Roman" w:hAnsi="Times New Roman" w:cs="Times New Roman"/>
          <w:sz w:val="24"/>
          <w:szCs w:val="24"/>
        </w:rPr>
        <w:t>do el clima socio-psicológico se  solicita</w:t>
      </w:r>
      <w:r>
        <w:rPr>
          <w:rFonts w:ascii="Times New Roman" w:hAnsi="Times New Roman" w:cs="Times New Roman"/>
          <w:sz w:val="24"/>
          <w:szCs w:val="24"/>
        </w:rPr>
        <w:t>n</w:t>
      </w:r>
      <w:r w:rsidR="00CC49E9" w:rsidRPr="00E60F91">
        <w:rPr>
          <w:rFonts w:ascii="Times New Roman" w:hAnsi="Times New Roman" w:cs="Times New Roman"/>
          <w:sz w:val="24"/>
          <w:szCs w:val="24"/>
        </w:rPr>
        <w:t xml:space="preserve"> algunos datos que facilitarán el estudio de las características de la organización, sus principales logros y propósitos futuros relacionados con la </w:t>
      </w:r>
      <w:r w:rsidR="00FA4E27" w:rsidRPr="00E60F91">
        <w:rPr>
          <w:rFonts w:ascii="Times New Roman" w:hAnsi="Times New Roman" w:cs="Times New Roman"/>
          <w:sz w:val="24"/>
          <w:szCs w:val="24"/>
        </w:rPr>
        <w:t xml:space="preserve">actualización. </w:t>
      </w:r>
    </w:p>
    <w:p w:rsidR="00CC49E9" w:rsidRPr="00663B7D" w:rsidRDefault="00CC49E9"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 xml:space="preserve">Paso 2. </w:t>
      </w:r>
      <w:r w:rsidR="006869F3">
        <w:rPr>
          <w:rFonts w:ascii="Times New Roman" w:hAnsi="Times New Roman" w:cs="Times New Roman"/>
          <w:b/>
          <w:sz w:val="24"/>
          <w:szCs w:val="24"/>
        </w:rPr>
        <w:t>I</w:t>
      </w:r>
      <w:r w:rsidR="00932D34">
        <w:rPr>
          <w:rFonts w:ascii="Times New Roman" w:hAnsi="Times New Roman" w:cs="Times New Roman"/>
          <w:b/>
          <w:sz w:val="24"/>
          <w:szCs w:val="24"/>
        </w:rPr>
        <w:t>mplicación</w:t>
      </w:r>
      <w:r w:rsidR="000F5EA9">
        <w:rPr>
          <w:rFonts w:ascii="Times New Roman" w:hAnsi="Times New Roman" w:cs="Times New Roman"/>
          <w:b/>
          <w:sz w:val="24"/>
          <w:szCs w:val="24"/>
        </w:rPr>
        <w:t xml:space="preserve"> </w:t>
      </w:r>
      <w:r w:rsidR="00A548FF">
        <w:rPr>
          <w:rFonts w:ascii="Times New Roman" w:hAnsi="Times New Roman" w:cs="Times New Roman"/>
          <w:b/>
          <w:sz w:val="24"/>
          <w:szCs w:val="24"/>
        </w:rPr>
        <w:t xml:space="preserve">de los participantes </w:t>
      </w:r>
      <w:r w:rsidRPr="00663B7D">
        <w:rPr>
          <w:rFonts w:ascii="Times New Roman" w:hAnsi="Times New Roman" w:cs="Times New Roman"/>
          <w:b/>
          <w:sz w:val="24"/>
          <w:szCs w:val="24"/>
        </w:rPr>
        <w:t>en la evaluación</w:t>
      </w:r>
      <w:r w:rsidR="00932D34">
        <w:rPr>
          <w:rFonts w:ascii="Times New Roman" w:hAnsi="Times New Roman" w:cs="Times New Roman"/>
          <w:b/>
          <w:sz w:val="24"/>
          <w:szCs w:val="24"/>
        </w:rPr>
        <w:t xml:space="preserve"> del impacto</w:t>
      </w:r>
      <w:r w:rsidR="00D848E0">
        <w:rPr>
          <w:rFonts w:ascii="Times New Roman" w:hAnsi="Times New Roman" w:cs="Times New Roman"/>
          <w:b/>
          <w:sz w:val="24"/>
          <w:szCs w:val="24"/>
        </w:rPr>
        <w:t xml:space="preserve">: </w:t>
      </w:r>
      <w:r w:rsidR="00900BD6">
        <w:rPr>
          <w:rFonts w:ascii="Times New Roman" w:hAnsi="Times New Roman" w:cs="Times New Roman"/>
          <w:sz w:val="24"/>
          <w:szCs w:val="24"/>
        </w:rPr>
        <w:t>La comisión evaluadora</w:t>
      </w:r>
      <w:r w:rsidRPr="00663B7D">
        <w:rPr>
          <w:rFonts w:ascii="Times New Roman" w:hAnsi="Times New Roman" w:cs="Times New Roman"/>
          <w:sz w:val="24"/>
          <w:szCs w:val="24"/>
        </w:rPr>
        <w:t xml:space="preserve"> con </w:t>
      </w:r>
      <w:r w:rsidR="008B316B">
        <w:rPr>
          <w:rFonts w:ascii="Times New Roman" w:hAnsi="Times New Roman" w:cs="Times New Roman"/>
          <w:sz w:val="24"/>
          <w:szCs w:val="24"/>
        </w:rPr>
        <w:t xml:space="preserve">los </w:t>
      </w:r>
      <w:r w:rsidR="00FA4E27" w:rsidRPr="00663B7D">
        <w:rPr>
          <w:rFonts w:ascii="Times New Roman" w:hAnsi="Times New Roman" w:cs="Times New Roman"/>
          <w:sz w:val="24"/>
          <w:szCs w:val="24"/>
        </w:rPr>
        <w:t>directivos a evaluar</w:t>
      </w:r>
      <w:r w:rsidR="009561E8">
        <w:rPr>
          <w:rFonts w:ascii="Times New Roman" w:hAnsi="Times New Roman" w:cs="Times New Roman"/>
          <w:sz w:val="24"/>
          <w:szCs w:val="24"/>
        </w:rPr>
        <w:t>,</w:t>
      </w:r>
      <w:r w:rsidR="00FA4E27" w:rsidRPr="00663B7D">
        <w:rPr>
          <w:rFonts w:ascii="Times New Roman" w:hAnsi="Times New Roman" w:cs="Times New Roman"/>
          <w:sz w:val="24"/>
          <w:szCs w:val="24"/>
        </w:rPr>
        <w:t xml:space="preserve"> inician un</w:t>
      </w:r>
      <w:r w:rsidRPr="00663B7D">
        <w:rPr>
          <w:rFonts w:ascii="Times New Roman" w:hAnsi="Times New Roman" w:cs="Times New Roman"/>
          <w:sz w:val="24"/>
          <w:szCs w:val="24"/>
        </w:rPr>
        <w:t xml:space="preserve"> ciclo de </w:t>
      </w:r>
      <w:r w:rsidR="00B22E59" w:rsidRPr="009561E8">
        <w:rPr>
          <w:rFonts w:ascii="Times New Roman" w:hAnsi="Times New Roman" w:cs="Times New Roman"/>
          <w:sz w:val="24"/>
          <w:szCs w:val="24"/>
        </w:rPr>
        <w:t xml:space="preserve">intercambio </w:t>
      </w:r>
      <w:r w:rsidRPr="00663B7D">
        <w:rPr>
          <w:rFonts w:ascii="Times New Roman" w:hAnsi="Times New Roman" w:cs="Times New Roman"/>
          <w:sz w:val="24"/>
          <w:szCs w:val="24"/>
        </w:rPr>
        <w:t xml:space="preserve">con </w:t>
      </w:r>
      <w:r w:rsidR="00FA4E27" w:rsidRPr="00663B7D">
        <w:rPr>
          <w:rFonts w:ascii="Times New Roman" w:hAnsi="Times New Roman" w:cs="Times New Roman"/>
          <w:sz w:val="24"/>
          <w:szCs w:val="24"/>
        </w:rPr>
        <w:t xml:space="preserve">los </w:t>
      </w:r>
      <w:r w:rsidR="008B316B">
        <w:rPr>
          <w:rFonts w:ascii="Times New Roman" w:hAnsi="Times New Roman" w:cs="Times New Roman"/>
          <w:sz w:val="24"/>
          <w:szCs w:val="24"/>
        </w:rPr>
        <w:t xml:space="preserve">directivos y </w:t>
      </w:r>
      <w:r w:rsidR="00FA4E27" w:rsidRPr="00663B7D">
        <w:rPr>
          <w:rFonts w:ascii="Times New Roman" w:hAnsi="Times New Roman" w:cs="Times New Roman"/>
          <w:sz w:val="24"/>
          <w:szCs w:val="24"/>
        </w:rPr>
        <w:t>trabajadores a fin de lograr la participaci</w:t>
      </w:r>
      <w:r w:rsidR="000A7EF6">
        <w:rPr>
          <w:rFonts w:ascii="Times New Roman" w:hAnsi="Times New Roman" w:cs="Times New Roman"/>
          <w:sz w:val="24"/>
          <w:szCs w:val="24"/>
        </w:rPr>
        <w:t>ón activa y consciente durante</w:t>
      </w:r>
      <w:r w:rsidR="00FA4E27" w:rsidRPr="00663B7D">
        <w:rPr>
          <w:rFonts w:ascii="Times New Roman" w:hAnsi="Times New Roman" w:cs="Times New Roman"/>
          <w:sz w:val="24"/>
          <w:szCs w:val="24"/>
        </w:rPr>
        <w:t xml:space="preserve"> el proceso para alcanzar  </w:t>
      </w:r>
      <w:r w:rsidR="00E60F91" w:rsidRPr="00663B7D">
        <w:rPr>
          <w:rFonts w:ascii="Times New Roman" w:hAnsi="Times New Roman" w:cs="Times New Roman"/>
          <w:sz w:val="24"/>
          <w:szCs w:val="24"/>
        </w:rPr>
        <w:t>los</w:t>
      </w:r>
      <w:r w:rsidR="00FA4E27" w:rsidRPr="00663B7D">
        <w:rPr>
          <w:rFonts w:ascii="Times New Roman" w:hAnsi="Times New Roman" w:cs="Times New Roman"/>
          <w:sz w:val="24"/>
          <w:szCs w:val="24"/>
        </w:rPr>
        <w:t xml:space="preserve"> cambios, y lograr éxitos en la evaluación.</w:t>
      </w:r>
    </w:p>
    <w:p w:rsidR="00E60F91" w:rsidRPr="00663B7D" w:rsidRDefault="00FA4E27"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Paso 3</w:t>
      </w:r>
      <w:r w:rsidRPr="00663B7D">
        <w:rPr>
          <w:rFonts w:ascii="Times New Roman" w:hAnsi="Times New Roman" w:cs="Times New Roman"/>
          <w:sz w:val="24"/>
          <w:szCs w:val="24"/>
        </w:rPr>
        <w:t xml:space="preserve">- </w:t>
      </w:r>
      <w:r w:rsidRPr="00BE78BA">
        <w:rPr>
          <w:rFonts w:ascii="Times New Roman" w:hAnsi="Times New Roman" w:cs="Times New Roman"/>
          <w:b/>
          <w:sz w:val="24"/>
          <w:szCs w:val="24"/>
        </w:rPr>
        <w:t xml:space="preserve">Información por </w:t>
      </w:r>
      <w:r w:rsidR="009561E8">
        <w:rPr>
          <w:rFonts w:ascii="Times New Roman" w:hAnsi="Times New Roman" w:cs="Times New Roman"/>
          <w:b/>
          <w:sz w:val="24"/>
          <w:szCs w:val="24"/>
        </w:rPr>
        <w:t>el consejo de direcci</w:t>
      </w:r>
      <w:r w:rsidR="006869F3">
        <w:rPr>
          <w:rFonts w:ascii="Times New Roman" w:hAnsi="Times New Roman" w:cs="Times New Roman"/>
          <w:b/>
          <w:sz w:val="24"/>
          <w:szCs w:val="24"/>
        </w:rPr>
        <w:t>ón</w:t>
      </w:r>
      <w:r w:rsidR="00E60F91" w:rsidRPr="00BE78BA">
        <w:rPr>
          <w:rFonts w:ascii="Times New Roman" w:hAnsi="Times New Roman" w:cs="Times New Roman"/>
          <w:b/>
          <w:bCs/>
          <w:sz w:val="24"/>
          <w:szCs w:val="24"/>
        </w:rPr>
        <w:t>:</w:t>
      </w:r>
      <w:r w:rsidR="000F5EA9">
        <w:rPr>
          <w:rFonts w:ascii="Times New Roman" w:hAnsi="Times New Roman" w:cs="Times New Roman"/>
          <w:b/>
          <w:bCs/>
          <w:sz w:val="24"/>
          <w:szCs w:val="24"/>
        </w:rPr>
        <w:t xml:space="preserve"> </w:t>
      </w:r>
      <w:r w:rsidR="009561E8" w:rsidRPr="009561E8">
        <w:rPr>
          <w:rFonts w:ascii="Times New Roman" w:hAnsi="Times New Roman" w:cs="Times New Roman"/>
          <w:bCs/>
          <w:sz w:val="24"/>
          <w:szCs w:val="24"/>
        </w:rPr>
        <w:t>S</w:t>
      </w:r>
      <w:r w:rsidR="00E60F91" w:rsidRPr="00663B7D">
        <w:rPr>
          <w:rFonts w:ascii="Times New Roman" w:hAnsi="Times New Roman" w:cs="Times New Roman"/>
          <w:sz w:val="24"/>
          <w:szCs w:val="24"/>
        </w:rPr>
        <w:t xml:space="preserve">e solicita  por la comisión evaluadora una </w:t>
      </w:r>
      <w:proofErr w:type="spellStart"/>
      <w:r w:rsidR="00E60F91" w:rsidRPr="00663B7D">
        <w:rPr>
          <w:rFonts w:ascii="Times New Roman" w:hAnsi="Times New Roman" w:cs="Times New Roman"/>
          <w:sz w:val="24"/>
          <w:szCs w:val="24"/>
        </w:rPr>
        <w:t>informaciónconsistente</w:t>
      </w:r>
      <w:proofErr w:type="spellEnd"/>
      <w:r w:rsidR="00E60F91" w:rsidRPr="00663B7D">
        <w:rPr>
          <w:rFonts w:ascii="Times New Roman" w:hAnsi="Times New Roman" w:cs="Times New Roman"/>
          <w:sz w:val="24"/>
          <w:szCs w:val="24"/>
        </w:rPr>
        <w:t xml:space="preserve"> en cambios realizados </w:t>
      </w:r>
      <w:r w:rsidR="00BE78BA">
        <w:rPr>
          <w:rFonts w:ascii="Times New Roman" w:hAnsi="Times New Roman" w:cs="Times New Roman"/>
          <w:sz w:val="24"/>
          <w:szCs w:val="24"/>
        </w:rPr>
        <w:t>posterior al curso</w:t>
      </w:r>
      <w:r w:rsidR="000E5E96">
        <w:rPr>
          <w:rFonts w:ascii="Times New Roman" w:hAnsi="Times New Roman" w:cs="Times New Roman"/>
          <w:sz w:val="24"/>
          <w:szCs w:val="24"/>
        </w:rPr>
        <w:t>, tomando como base los resultados del diagnóstico realizado respecto a los 42 indicadores claves</w:t>
      </w:r>
      <w:r w:rsidR="008F1146">
        <w:rPr>
          <w:rFonts w:ascii="Times New Roman" w:hAnsi="Times New Roman" w:cs="Times New Roman"/>
          <w:sz w:val="24"/>
          <w:szCs w:val="24"/>
        </w:rPr>
        <w:t>, así como</w:t>
      </w:r>
      <w:r w:rsidR="000E5E96">
        <w:rPr>
          <w:rFonts w:ascii="Times New Roman" w:hAnsi="Times New Roman" w:cs="Times New Roman"/>
          <w:sz w:val="24"/>
          <w:szCs w:val="24"/>
        </w:rPr>
        <w:t xml:space="preserve"> los resultados que alcanza la organización.</w:t>
      </w:r>
    </w:p>
    <w:p w:rsidR="00D33FCD" w:rsidRDefault="00E60F91"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 xml:space="preserve">Paso No. 4. Formación del </w:t>
      </w:r>
      <w:r w:rsidR="00D33FCD" w:rsidRPr="000A136E">
        <w:rPr>
          <w:rFonts w:ascii="Times New Roman" w:hAnsi="Times New Roman" w:cs="Times New Roman"/>
          <w:b/>
          <w:sz w:val="24"/>
          <w:szCs w:val="24"/>
        </w:rPr>
        <w:t>c</w:t>
      </w:r>
      <w:r w:rsidRPr="000A136E">
        <w:rPr>
          <w:rFonts w:ascii="Times New Roman" w:hAnsi="Times New Roman" w:cs="Times New Roman"/>
          <w:b/>
          <w:sz w:val="24"/>
          <w:szCs w:val="24"/>
        </w:rPr>
        <w:t>omité de evaluación</w:t>
      </w:r>
      <w:r w:rsidR="00C13C6A" w:rsidRPr="000A136E">
        <w:rPr>
          <w:rFonts w:ascii="Times New Roman" w:hAnsi="Times New Roman" w:cs="Times New Roman"/>
          <w:b/>
          <w:sz w:val="24"/>
          <w:szCs w:val="24"/>
        </w:rPr>
        <w:t xml:space="preserve"> interno</w:t>
      </w:r>
      <w:r w:rsidR="000F5EA9">
        <w:rPr>
          <w:rFonts w:ascii="Times New Roman" w:hAnsi="Times New Roman" w:cs="Times New Roman"/>
          <w:b/>
          <w:sz w:val="24"/>
          <w:szCs w:val="24"/>
        </w:rPr>
        <w:t>:</w:t>
      </w:r>
      <w:r w:rsidR="00B11542">
        <w:rPr>
          <w:rFonts w:ascii="Times New Roman" w:hAnsi="Times New Roman" w:cs="Times New Roman"/>
          <w:b/>
          <w:sz w:val="24"/>
          <w:szCs w:val="24"/>
        </w:rPr>
        <w:t xml:space="preserve"> </w:t>
      </w:r>
      <w:r w:rsidR="006B2647" w:rsidRPr="00663B7D">
        <w:rPr>
          <w:rFonts w:ascii="Times New Roman" w:hAnsi="Times New Roman" w:cs="Times New Roman"/>
          <w:sz w:val="24"/>
          <w:szCs w:val="24"/>
        </w:rPr>
        <w:t>Con el objetivo de viabilizar la evaluación</w:t>
      </w:r>
      <w:r w:rsidR="00D33FCD">
        <w:rPr>
          <w:rFonts w:ascii="Times New Roman" w:hAnsi="Times New Roman" w:cs="Times New Roman"/>
          <w:sz w:val="24"/>
          <w:szCs w:val="24"/>
        </w:rPr>
        <w:t xml:space="preserve">, se crea </w:t>
      </w:r>
      <w:r w:rsidR="00D33FCD" w:rsidRPr="00663B7D">
        <w:rPr>
          <w:rFonts w:ascii="Times New Roman" w:hAnsi="Times New Roman" w:cs="Times New Roman"/>
          <w:sz w:val="24"/>
          <w:szCs w:val="24"/>
        </w:rPr>
        <w:t xml:space="preserve">un grupo </w:t>
      </w:r>
      <w:r w:rsidR="007D571B">
        <w:rPr>
          <w:rFonts w:ascii="Times New Roman" w:hAnsi="Times New Roman" w:cs="Times New Roman"/>
          <w:sz w:val="24"/>
          <w:szCs w:val="24"/>
        </w:rPr>
        <w:t>con</w:t>
      </w:r>
      <w:r w:rsidR="00D33FCD">
        <w:rPr>
          <w:rFonts w:ascii="Times New Roman" w:hAnsi="Times New Roman" w:cs="Times New Roman"/>
          <w:sz w:val="24"/>
          <w:szCs w:val="24"/>
        </w:rPr>
        <w:t xml:space="preserve"> miembros de la organización,</w:t>
      </w:r>
      <w:r w:rsidR="00D33FCD" w:rsidRPr="00663B7D">
        <w:rPr>
          <w:rFonts w:ascii="Times New Roman" w:hAnsi="Times New Roman" w:cs="Times New Roman"/>
          <w:sz w:val="24"/>
          <w:szCs w:val="24"/>
        </w:rPr>
        <w:t xml:space="preserve"> que por sus características</w:t>
      </w:r>
      <w:r w:rsidR="00D33FCD">
        <w:rPr>
          <w:rFonts w:ascii="Times New Roman" w:hAnsi="Times New Roman" w:cs="Times New Roman"/>
          <w:sz w:val="24"/>
          <w:szCs w:val="24"/>
        </w:rPr>
        <w:t xml:space="preserve"> y</w:t>
      </w:r>
      <w:r w:rsidR="00D33FCD" w:rsidRPr="00663B7D">
        <w:rPr>
          <w:rFonts w:ascii="Times New Roman" w:hAnsi="Times New Roman" w:cs="Times New Roman"/>
          <w:sz w:val="24"/>
          <w:szCs w:val="24"/>
        </w:rPr>
        <w:t xml:space="preserve"> posibilidades reales podían </w:t>
      </w:r>
      <w:proofErr w:type="spellStart"/>
      <w:r w:rsidR="007D571B">
        <w:rPr>
          <w:rFonts w:ascii="Times New Roman" w:hAnsi="Times New Roman" w:cs="Times New Roman"/>
          <w:sz w:val="24"/>
          <w:szCs w:val="24"/>
        </w:rPr>
        <w:t>integrar</w:t>
      </w:r>
      <w:r w:rsidR="00C13C6A">
        <w:rPr>
          <w:rFonts w:ascii="Times New Roman" w:hAnsi="Times New Roman" w:cs="Times New Roman"/>
          <w:sz w:val="24"/>
          <w:szCs w:val="24"/>
        </w:rPr>
        <w:t>su</w:t>
      </w:r>
      <w:proofErr w:type="spellEnd"/>
      <w:r w:rsidR="00C13C6A">
        <w:rPr>
          <w:rFonts w:ascii="Times New Roman" w:hAnsi="Times New Roman" w:cs="Times New Roman"/>
          <w:sz w:val="24"/>
          <w:szCs w:val="24"/>
        </w:rPr>
        <w:t xml:space="preserve"> </w:t>
      </w:r>
      <w:r w:rsidR="009A0EAD">
        <w:rPr>
          <w:rFonts w:ascii="Times New Roman" w:hAnsi="Times New Roman" w:cs="Times New Roman"/>
          <w:sz w:val="24"/>
          <w:szCs w:val="24"/>
        </w:rPr>
        <w:t>accionar</w:t>
      </w:r>
      <w:r w:rsidR="00C13C6A">
        <w:rPr>
          <w:rFonts w:ascii="Times New Roman" w:hAnsi="Times New Roman" w:cs="Times New Roman"/>
          <w:sz w:val="24"/>
          <w:szCs w:val="24"/>
        </w:rPr>
        <w:t xml:space="preserve"> a </w:t>
      </w:r>
      <w:r w:rsidR="00D33FCD" w:rsidRPr="000A136E">
        <w:rPr>
          <w:rFonts w:ascii="Times New Roman" w:hAnsi="Times New Roman" w:cs="Times New Roman"/>
          <w:sz w:val="24"/>
          <w:szCs w:val="24"/>
        </w:rPr>
        <w:t>la comisión evaluadora</w:t>
      </w:r>
      <w:r w:rsidR="00C13C6A" w:rsidRPr="000A136E">
        <w:rPr>
          <w:rFonts w:ascii="Times New Roman" w:hAnsi="Times New Roman" w:cs="Times New Roman"/>
          <w:sz w:val="24"/>
          <w:szCs w:val="24"/>
        </w:rPr>
        <w:t xml:space="preserve"> externa</w:t>
      </w:r>
      <w:r w:rsidR="007D571B" w:rsidRPr="000A136E">
        <w:rPr>
          <w:rFonts w:ascii="Times New Roman" w:hAnsi="Times New Roman" w:cs="Times New Roman"/>
          <w:sz w:val="24"/>
          <w:szCs w:val="24"/>
        </w:rPr>
        <w:t>.</w:t>
      </w:r>
    </w:p>
    <w:p w:rsidR="00060841" w:rsidRPr="00663B7D" w:rsidRDefault="00283360"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 xml:space="preserve">Paso No. 5. </w:t>
      </w:r>
      <w:r w:rsidR="00060841" w:rsidRPr="00663B7D">
        <w:rPr>
          <w:rFonts w:ascii="Times New Roman" w:hAnsi="Times New Roman" w:cs="Times New Roman"/>
          <w:b/>
          <w:sz w:val="24"/>
          <w:szCs w:val="24"/>
        </w:rPr>
        <w:t>Estudio de los instrumentos</w:t>
      </w:r>
      <w:r w:rsidR="000F5EA9">
        <w:rPr>
          <w:rFonts w:ascii="Times New Roman" w:hAnsi="Times New Roman" w:cs="Times New Roman"/>
          <w:b/>
          <w:sz w:val="24"/>
          <w:szCs w:val="24"/>
        </w:rPr>
        <w:t xml:space="preserve">: </w:t>
      </w:r>
      <w:r w:rsidR="00060841" w:rsidRPr="007E6D5A">
        <w:rPr>
          <w:rFonts w:ascii="Times New Roman" w:hAnsi="Times New Roman" w:cs="Times New Roman"/>
          <w:sz w:val="24"/>
          <w:szCs w:val="24"/>
        </w:rPr>
        <w:t>En est</w:t>
      </w:r>
      <w:r w:rsidR="000F5EA9">
        <w:rPr>
          <w:rFonts w:ascii="Times New Roman" w:hAnsi="Times New Roman" w:cs="Times New Roman"/>
          <w:sz w:val="24"/>
          <w:szCs w:val="24"/>
        </w:rPr>
        <w:t>e paso</w:t>
      </w:r>
      <w:r w:rsidR="00060841" w:rsidRPr="007E6D5A">
        <w:rPr>
          <w:rFonts w:ascii="Times New Roman" w:hAnsi="Times New Roman" w:cs="Times New Roman"/>
          <w:sz w:val="24"/>
          <w:szCs w:val="24"/>
        </w:rPr>
        <w:t xml:space="preserve"> se estudia y se adapta</w:t>
      </w:r>
      <w:r w:rsidR="007E6D5A" w:rsidRPr="007E6D5A">
        <w:rPr>
          <w:rFonts w:ascii="Times New Roman" w:hAnsi="Times New Roman" w:cs="Times New Roman"/>
          <w:sz w:val="24"/>
          <w:szCs w:val="24"/>
        </w:rPr>
        <w:t xml:space="preserve">, por parte de la comisión evaluadora y </w:t>
      </w:r>
      <w:r w:rsidR="002B4919">
        <w:rPr>
          <w:rFonts w:ascii="Times New Roman" w:hAnsi="Times New Roman" w:cs="Times New Roman"/>
          <w:sz w:val="24"/>
          <w:szCs w:val="24"/>
        </w:rPr>
        <w:t xml:space="preserve">el </w:t>
      </w:r>
      <w:r w:rsidR="007E6D5A" w:rsidRPr="007E6D5A">
        <w:rPr>
          <w:rFonts w:ascii="Times New Roman" w:hAnsi="Times New Roman" w:cs="Times New Roman"/>
          <w:sz w:val="24"/>
          <w:szCs w:val="24"/>
        </w:rPr>
        <w:t>comité</w:t>
      </w:r>
      <w:r w:rsidR="004B7051">
        <w:rPr>
          <w:rFonts w:ascii="Times New Roman" w:hAnsi="Times New Roman" w:cs="Times New Roman"/>
          <w:sz w:val="24"/>
          <w:szCs w:val="24"/>
        </w:rPr>
        <w:t>,</w:t>
      </w:r>
      <w:r w:rsidR="000F5EA9">
        <w:rPr>
          <w:rFonts w:ascii="Times New Roman" w:hAnsi="Times New Roman" w:cs="Times New Roman"/>
          <w:sz w:val="24"/>
          <w:szCs w:val="24"/>
        </w:rPr>
        <w:t xml:space="preserve"> </w:t>
      </w:r>
      <w:r w:rsidR="00060841" w:rsidRPr="00663B7D">
        <w:rPr>
          <w:rFonts w:ascii="Times New Roman" w:hAnsi="Times New Roman" w:cs="Times New Roman"/>
          <w:sz w:val="24"/>
          <w:szCs w:val="24"/>
        </w:rPr>
        <w:t>los instrumentos a aplicar, siguiendo la lógica de lo que se necesita conocer para evaluar el impacto del curso</w:t>
      </w:r>
      <w:r w:rsidR="00407BCC">
        <w:rPr>
          <w:rFonts w:ascii="Times New Roman" w:hAnsi="Times New Roman" w:cs="Times New Roman"/>
          <w:sz w:val="24"/>
          <w:szCs w:val="24"/>
        </w:rPr>
        <w:t xml:space="preserve"> acorde a las particularidades de la organización.</w:t>
      </w:r>
    </w:p>
    <w:p w:rsidR="00060841" w:rsidRPr="00663B7D" w:rsidRDefault="00060841" w:rsidP="00C464A6">
      <w:pPr>
        <w:spacing w:after="0" w:line="360" w:lineRule="auto"/>
        <w:jc w:val="both"/>
        <w:rPr>
          <w:rFonts w:ascii="Times New Roman" w:hAnsi="Times New Roman" w:cs="Times New Roman"/>
          <w:b/>
          <w:sz w:val="24"/>
          <w:szCs w:val="24"/>
        </w:rPr>
      </w:pPr>
      <w:r w:rsidRPr="00663B7D">
        <w:rPr>
          <w:rFonts w:ascii="Times New Roman" w:hAnsi="Times New Roman" w:cs="Times New Roman"/>
          <w:b/>
          <w:sz w:val="24"/>
          <w:szCs w:val="24"/>
        </w:rPr>
        <w:t xml:space="preserve">Paso </w:t>
      </w:r>
      <w:r w:rsidR="00F01ECA">
        <w:rPr>
          <w:rFonts w:ascii="Times New Roman" w:hAnsi="Times New Roman" w:cs="Times New Roman"/>
          <w:b/>
          <w:sz w:val="24"/>
          <w:szCs w:val="24"/>
        </w:rPr>
        <w:t>No. 6</w:t>
      </w:r>
      <w:r w:rsidR="00F01ECA" w:rsidRPr="00663B7D">
        <w:rPr>
          <w:rFonts w:ascii="Times New Roman" w:hAnsi="Times New Roman" w:cs="Times New Roman"/>
          <w:b/>
          <w:sz w:val="24"/>
          <w:szCs w:val="24"/>
        </w:rPr>
        <w:t xml:space="preserve">. </w:t>
      </w:r>
      <w:r w:rsidR="004B7051" w:rsidRPr="000A136E">
        <w:rPr>
          <w:rFonts w:ascii="Times New Roman" w:hAnsi="Times New Roman" w:cs="Times New Roman"/>
          <w:b/>
          <w:sz w:val="24"/>
          <w:szCs w:val="24"/>
        </w:rPr>
        <w:t>Determinar</w:t>
      </w:r>
      <w:r w:rsidRPr="00663B7D">
        <w:rPr>
          <w:rFonts w:ascii="Times New Roman" w:hAnsi="Times New Roman" w:cs="Times New Roman"/>
          <w:b/>
          <w:sz w:val="24"/>
          <w:szCs w:val="24"/>
        </w:rPr>
        <w:t xml:space="preserve"> las competencias </w:t>
      </w:r>
      <w:r w:rsidR="00F01ECA">
        <w:rPr>
          <w:rFonts w:ascii="Times New Roman" w:hAnsi="Times New Roman" w:cs="Times New Roman"/>
          <w:b/>
          <w:sz w:val="24"/>
          <w:szCs w:val="24"/>
        </w:rPr>
        <w:t>necesarias</w:t>
      </w:r>
      <w:r w:rsidR="008F44A8">
        <w:rPr>
          <w:rFonts w:ascii="Times New Roman" w:hAnsi="Times New Roman" w:cs="Times New Roman"/>
          <w:b/>
          <w:sz w:val="24"/>
          <w:szCs w:val="24"/>
        </w:rPr>
        <w:t xml:space="preserve"> y sus indicadores</w:t>
      </w:r>
      <w:r w:rsidR="00F01ECA">
        <w:rPr>
          <w:rFonts w:ascii="Times New Roman" w:hAnsi="Times New Roman" w:cs="Times New Roman"/>
          <w:b/>
          <w:sz w:val="24"/>
          <w:szCs w:val="24"/>
        </w:rPr>
        <w:t>:</w:t>
      </w:r>
    </w:p>
    <w:p w:rsidR="00237020" w:rsidRDefault="00060841" w:rsidP="00C464A6">
      <w:pPr>
        <w:pStyle w:val="Prrafodelista"/>
        <w:numPr>
          <w:ilvl w:val="0"/>
          <w:numId w:val="32"/>
        </w:numPr>
        <w:tabs>
          <w:tab w:val="left" w:pos="284"/>
        </w:tabs>
        <w:spacing w:after="0" w:line="360" w:lineRule="auto"/>
        <w:ind w:left="0" w:firstLine="0"/>
        <w:jc w:val="both"/>
        <w:rPr>
          <w:rFonts w:ascii="Times New Roman" w:hAnsi="Times New Roman" w:cs="Times New Roman"/>
          <w:sz w:val="24"/>
          <w:szCs w:val="24"/>
        </w:rPr>
      </w:pPr>
      <w:r w:rsidRPr="009967B1">
        <w:rPr>
          <w:rFonts w:ascii="Times New Roman" w:eastAsia="Times New Roman" w:hAnsi="Times New Roman" w:cs="Times New Roman"/>
          <w:sz w:val="24"/>
          <w:szCs w:val="24"/>
          <w:lang w:val="es-VE" w:eastAsia="es-ES"/>
        </w:rPr>
        <w:t>Competencias cognitivas</w:t>
      </w:r>
      <w:r w:rsidR="00237020" w:rsidRPr="009967B1">
        <w:rPr>
          <w:rFonts w:ascii="Times New Roman" w:hAnsi="Times New Roman" w:cs="Times New Roman"/>
          <w:sz w:val="24"/>
          <w:szCs w:val="24"/>
        </w:rPr>
        <w:t>:</w:t>
      </w:r>
      <w:r w:rsidR="008C0928">
        <w:rPr>
          <w:rFonts w:ascii="Times New Roman" w:hAnsi="Times New Roman" w:cs="Times New Roman"/>
          <w:sz w:val="24"/>
          <w:szCs w:val="24"/>
        </w:rPr>
        <w:t xml:space="preserve"> </w:t>
      </w:r>
      <w:r w:rsidR="00237020" w:rsidRPr="009967B1">
        <w:rPr>
          <w:rFonts w:ascii="Times New Roman" w:hAnsi="Times New Roman" w:cs="Times New Roman"/>
          <w:sz w:val="24"/>
          <w:szCs w:val="24"/>
        </w:rPr>
        <w:t>S</w:t>
      </w:r>
      <w:r w:rsidR="00515430" w:rsidRPr="009967B1">
        <w:rPr>
          <w:rFonts w:ascii="Times New Roman" w:hAnsi="Times New Roman" w:cs="Times New Roman"/>
          <w:sz w:val="24"/>
          <w:szCs w:val="24"/>
        </w:rPr>
        <w:t>e califica</w:t>
      </w:r>
      <w:r w:rsidR="00237020" w:rsidRPr="009967B1">
        <w:rPr>
          <w:rFonts w:ascii="Times New Roman" w:hAnsi="Times New Roman" w:cs="Times New Roman"/>
          <w:sz w:val="24"/>
          <w:szCs w:val="24"/>
        </w:rPr>
        <w:t>n</w:t>
      </w:r>
      <w:r w:rsidR="00515430" w:rsidRPr="009967B1">
        <w:rPr>
          <w:rFonts w:ascii="Times New Roman" w:hAnsi="Times New Roman" w:cs="Times New Roman"/>
          <w:sz w:val="24"/>
          <w:szCs w:val="24"/>
        </w:rPr>
        <w:t xml:space="preserve"> a través de</w:t>
      </w:r>
      <w:r w:rsidR="002E6332">
        <w:rPr>
          <w:rFonts w:ascii="Times New Roman" w:hAnsi="Times New Roman" w:cs="Times New Roman"/>
          <w:sz w:val="24"/>
          <w:szCs w:val="24"/>
        </w:rPr>
        <w:t xml:space="preserve"> 2</w:t>
      </w:r>
      <w:r w:rsidR="00515430" w:rsidRPr="009967B1">
        <w:rPr>
          <w:rFonts w:ascii="Times New Roman" w:hAnsi="Times New Roman" w:cs="Times New Roman"/>
          <w:sz w:val="24"/>
          <w:szCs w:val="24"/>
        </w:rPr>
        <w:t xml:space="preserve"> indicador</w:t>
      </w:r>
      <w:r w:rsidR="002E6332">
        <w:rPr>
          <w:rFonts w:ascii="Times New Roman" w:hAnsi="Times New Roman" w:cs="Times New Roman"/>
          <w:sz w:val="24"/>
          <w:szCs w:val="24"/>
        </w:rPr>
        <w:t>es</w:t>
      </w:r>
      <w:r w:rsidR="009967B1" w:rsidRPr="009967B1">
        <w:rPr>
          <w:rFonts w:ascii="Times New Roman" w:hAnsi="Times New Roman" w:cs="Times New Roman"/>
          <w:sz w:val="24"/>
          <w:szCs w:val="24"/>
        </w:rPr>
        <w:t xml:space="preserve">: </w:t>
      </w:r>
      <w:r w:rsidR="00237020" w:rsidRPr="009967B1">
        <w:rPr>
          <w:rFonts w:ascii="Times New Roman" w:hAnsi="Times New Roman" w:cs="Times New Roman"/>
          <w:sz w:val="24"/>
          <w:szCs w:val="24"/>
        </w:rPr>
        <w:t>Conocimiento</w:t>
      </w:r>
      <w:r w:rsidR="002E6332">
        <w:rPr>
          <w:rFonts w:ascii="Times New Roman" w:hAnsi="Times New Roman" w:cs="Times New Roman"/>
          <w:sz w:val="24"/>
          <w:szCs w:val="24"/>
        </w:rPr>
        <w:t xml:space="preserve"> y e</w:t>
      </w:r>
      <w:r w:rsidR="002E6332" w:rsidRPr="009967B1">
        <w:rPr>
          <w:rFonts w:ascii="Times New Roman" w:hAnsi="Times New Roman" w:cs="Times New Roman"/>
          <w:sz w:val="24"/>
          <w:szCs w:val="24"/>
        </w:rPr>
        <w:t>laboración personal del conocimiento</w:t>
      </w:r>
      <w:r w:rsidR="002E6332">
        <w:rPr>
          <w:rFonts w:ascii="Times New Roman" w:hAnsi="Times New Roman" w:cs="Times New Roman"/>
          <w:sz w:val="24"/>
          <w:szCs w:val="24"/>
        </w:rPr>
        <w:t>.</w:t>
      </w:r>
      <w:r w:rsidR="008C0928">
        <w:rPr>
          <w:rFonts w:ascii="Times New Roman" w:hAnsi="Times New Roman" w:cs="Times New Roman"/>
          <w:sz w:val="24"/>
          <w:szCs w:val="24"/>
        </w:rPr>
        <w:t xml:space="preserve"> </w:t>
      </w:r>
      <w:r w:rsidR="00930EE0" w:rsidRPr="009967B1">
        <w:rPr>
          <w:rFonts w:ascii="Times New Roman" w:hAnsi="Times New Roman" w:cs="Times New Roman"/>
          <w:sz w:val="24"/>
          <w:szCs w:val="24"/>
        </w:rPr>
        <w:t>Se evalúa en nivel alto, medio y bajo</w:t>
      </w:r>
      <w:r w:rsidR="00237020" w:rsidRPr="009967B1">
        <w:rPr>
          <w:rFonts w:ascii="Times New Roman" w:hAnsi="Times New Roman" w:cs="Times New Roman"/>
          <w:sz w:val="24"/>
          <w:szCs w:val="24"/>
        </w:rPr>
        <w:t>.</w:t>
      </w:r>
    </w:p>
    <w:p w:rsidR="002E6332" w:rsidRPr="009967B1" w:rsidRDefault="002E6332" w:rsidP="00C464A6">
      <w:pPr>
        <w:pStyle w:val="Prrafodelista"/>
        <w:spacing w:after="0" w:line="360" w:lineRule="auto"/>
        <w:ind w:left="0"/>
        <w:jc w:val="both"/>
        <w:rPr>
          <w:rFonts w:ascii="Times New Roman" w:hAnsi="Times New Roman" w:cs="Times New Roman"/>
          <w:sz w:val="24"/>
          <w:szCs w:val="24"/>
        </w:rPr>
      </w:pPr>
      <w:r w:rsidRPr="004D3A65">
        <w:rPr>
          <w:rFonts w:ascii="Times New Roman" w:hAnsi="Times New Roman" w:cs="Times New Roman"/>
          <w:sz w:val="24"/>
          <w:szCs w:val="24"/>
          <w:u w:val="single"/>
        </w:rPr>
        <w:lastRenderedPageBreak/>
        <w:t>Indicador # 1</w:t>
      </w:r>
      <w:r>
        <w:rPr>
          <w:rFonts w:ascii="Times New Roman" w:hAnsi="Times New Roman" w:cs="Times New Roman"/>
          <w:sz w:val="24"/>
          <w:szCs w:val="24"/>
        </w:rPr>
        <w:t>: Conocimiento. Comprende tres</w:t>
      </w:r>
      <w:r w:rsidRPr="009967B1">
        <w:rPr>
          <w:rFonts w:ascii="Times New Roman" w:hAnsi="Times New Roman" w:cs="Times New Roman"/>
          <w:sz w:val="24"/>
          <w:szCs w:val="24"/>
        </w:rPr>
        <w:t xml:space="preserve"> </w:t>
      </w:r>
      <w:proofErr w:type="spellStart"/>
      <w:r w:rsidRPr="009967B1">
        <w:rPr>
          <w:rFonts w:ascii="Times New Roman" w:hAnsi="Times New Roman" w:cs="Times New Roman"/>
          <w:sz w:val="24"/>
          <w:szCs w:val="24"/>
        </w:rPr>
        <w:t>sub-indicadores</w:t>
      </w:r>
      <w:proofErr w:type="gramStart"/>
      <w:r w:rsidRPr="009967B1">
        <w:rPr>
          <w:rFonts w:ascii="Times New Roman" w:hAnsi="Times New Roman" w:cs="Times New Roman"/>
          <w:sz w:val="24"/>
          <w:szCs w:val="24"/>
        </w:rPr>
        <w:t>:conocimiento</w:t>
      </w:r>
      <w:proofErr w:type="spellEnd"/>
      <w:proofErr w:type="gramEnd"/>
      <w:r w:rsidRPr="009967B1">
        <w:rPr>
          <w:rFonts w:ascii="Times New Roman" w:hAnsi="Times New Roman" w:cs="Times New Roman"/>
          <w:sz w:val="24"/>
          <w:szCs w:val="24"/>
        </w:rPr>
        <w:t xml:space="preserve"> formal, conocimiento generalizado activo</w:t>
      </w:r>
      <w:r>
        <w:rPr>
          <w:rFonts w:ascii="Times New Roman" w:hAnsi="Times New Roman" w:cs="Times New Roman"/>
          <w:sz w:val="24"/>
          <w:szCs w:val="24"/>
        </w:rPr>
        <w:t xml:space="preserve"> y conocimiento concreto.</w:t>
      </w:r>
    </w:p>
    <w:p w:rsidR="001A2B9A" w:rsidRPr="00237020" w:rsidRDefault="009967B1" w:rsidP="00C464A6">
      <w:pPr>
        <w:pStyle w:val="Prrafodelista"/>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1.1 - </w:t>
      </w:r>
      <w:r w:rsidR="001A2B9A" w:rsidRPr="00237020">
        <w:rPr>
          <w:rFonts w:ascii="Times New Roman" w:eastAsia="Times New Roman" w:hAnsi="Times New Roman" w:cs="Times New Roman"/>
          <w:sz w:val="24"/>
          <w:szCs w:val="24"/>
          <w:lang w:eastAsia="es-ES"/>
        </w:rPr>
        <w:t xml:space="preserve">Conocimiento  formal: Cuando el directivo posee una abstracción pasiva y puramente intelectual  sobre </w:t>
      </w:r>
      <w:r w:rsidR="008C0928">
        <w:rPr>
          <w:rFonts w:ascii="Times New Roman" w:eastAsia="Times New Roman" w:hAnsi="Times New Roman" w:cs="Times New Roman"/>
          <w:sz w:val="24"/>
          <w:szCs w:val="24"/>
          <w:lang w:eastAsia="es-ES"/>
        </w:rPr>
        <w:t xml:space="preserve">los contenidos de </w:t>
      </w:r>
      <w:r w:rsidR="001E6656" w:rsidRPr="00237020">
        <w:rPr>
          <w:rFonts w:ascii="Times New Roman" w:eastAsia="Times New Roman" w:hAnsi="Times New Roman" w:cs="Times New Roman"/>
          <w:sz w:val="24"/>
          <w:szCs w:val="24"/>
          <w:lang w:eastAsia="es-ES"/>
        </w:rPr>
        <w:t xml:space="preserve">la </w:t>
      </w:r>
      <w:r w:rsidR="001A2B9A" w:rsidRPr="00237020">
        <w:rPr>
          <w:rFonts w:ascii="Times New Roman" w:hAnsi="Times New Roman" w:cs="Times New Roman"/>
          <w:sz w:val="24"/>
          <w:szCs w:val="24"/>
        </w:rPr>
        <w:t xml:space="preserve">actualización del sistema de dirección y gestión empresarial, incapaz de ejemplificar con  vivencias, experiencias y necesidades </w:t>
      </w:r>
      <w:r w:rsidR="003B6D46">
        <w:rPr>
          <w:rFonts w:ascii="Times New Roman" w:hAnsi="Times New Roman" w:cs="Times New Roman"/>
          <w:sz w:val="24"/>
          <w:szCs w:val="24"/>
        </w:rPr>
        <w:t>de la</w:t>
      </w:r>
      <w:r w:rsidR="001A2B9A" w:rsidRPr="00237020">
        <w:rPr>
          <w:rFonts w:ascii="Times New Roman" w:hAnsi="Times New Roman" w:cs="Times New Roman"/>
          <w:sz w:val="24"/>
          <w:szCs w:val="24"/>
        </w:rPr>
        <w:t xml:space="preserve">  práctica, no habla de resultados, si no de aspiraciones, solo de futuro.</w:t>
      </w:r>
    </w:p>
    <w:p w:rsidR="001A2B9A" w:rsidRPr="00663B7D" w:rsidRDefault="009967B1" w:rsidP="00C464A6">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1.2 - </w:t>
      </w:r>
      <w:r w:rsidR="001A2B9A" w:rsidRPr="00663B7D">
        <w:rPr>
          <w:rFonts w:ascii="Times New Roman" w:hAnsi="Times New Roman" w:cs="Times New Roman"/>
          <w:sz w:val="24"/>
          <w:szCs w:val="24"/>
        </w:rPr>
        <w:t>Conocimiento generalizado activo: El directivo posee conocimientos basados en vivencias, experiencias y necesidades de la</w:t>
      </w:r>
      <w:r w:rsidR="008C0928">
        <w:rPr>
          <w:rFonts w:ascii="Times New Roman" w:hAnsi="Times New Roman" w:cs="Times New Roman"/>
          <w:sz w:val="24"/>
          <w:szCs w:val="24"/>
        </w:rPr>
        <w:t xml:space="preserve"> </w:t>
      </w:r>
      <w:r w:rsidR="001A2B9A" w:rsidRPr="00663B7D">
        <w:rPr>
          <w:rFonts w:ascii="Times New Roman" w:hAnsi="Times New Roman" w:cs="Times New Roman"/>
          <w:sz w:val="24"/>
          <w:szCs w:val="24"/>
        </w:rPr>
        <w:t>actualización del sistema de dirección y gestión empresarial pero aún fundamenta las transformaciones como aspiraciones y necesidades.</w:t>
      </w:r>
    </w:p>
    <w:p w:rsidR="001A2B9A" w:rsidRDefault="009967B1" w:rsidP="00C464A6">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 </w:t>
      </w:r>
      <w:r w:rsidR="001A2B9A" w:rsidRPr="00663B7D">
        <w:rPr>
          <w:rFonts w:ascii="Times New Roman" w:hAnsi="Times New Roman" w:cs="Times New Roman"/>
          <w:sz w:val="24"/>
          <w:szCs w:val="24"/>
        </w:rPr>
        <w:t>Conocimiento concreto: Posee un modelo vivo de la actualización  del sistema de dirección y gestión empresarial</w:t>
      </w:r>
      <w:r w:rsidR="003B6D46">
        <w:rPr>
          <w:rFonts w:ascii="Times New Roman" w:hAnsi="Times New Roman" w:cs="Times New Roman"/>
          <w:sz w:val="24"/>
          <w:szCs w:val="24"/>
        </w:rPr>
        <w:t>,</w:t>
      </w:r>
      <w:r w:rsidR="001A2B9A" w:rsidRPr="00663B7D">
        <w:rPr>
          <w:rFonts w:ascii="Times New Roman" w:hAnsi="Times New Roman" w:cs="Times New Roman"/>
          <w:sz w:val="24"/>
          <w:szCs w:val="24"/>
        </w:rPr>
        <w:t xml:space="preserve"> funde lo concreto con lo abstracto,  </w:t>
      </w:r>
      <w:r w:rsidR="003B6D46">
        <w:rPr>
          <w:rFonts w:ascii="Times New Roman" w:hAnsi="Times New Roman" w:cs="Times New Roman"/>
          <w:sz w:val="24"/>
          <w:szCs w:val="24"/>
        </w:rPr>
        <w:t xml:space="preserve">es </w:t>
      </w:r>
      <w:r w:rsidR="001A2B9A" w:rsidRPr="00663B7D">
        <w:rPr>
          <w:rFonts w:ascii="Times New Roman" w:hAnsi="Times New Roman" w:cs="Times New Roman"/>
          <w:sz w:val="24"/>
          <w:szCs w:val="24"/>
        </w:rPr>
        <w:t xml:space="preserve">capaz de ejemplificar con situaciones específicas de lo aplicado en  su realidad  con un profundo análisis de resultados obtenidos en  los cambios y su papel como dirigente. </w:t>
      </w:r>
      <w:r w:rsidR="001F2158" w:rsidRPr="00663B7D">
        <w:rPr>
          <w:rFonts w:ascii="Times New Roman" w:hAnsi="Times New Roman" w:cs="Times New Roman"/>
          <w:sz w:val="24"/>
          <w:szCs w:val="24"/>
        </w:rPr>
        <w:t>El</w:t>
      </w:r>
      <w:r w:rsidR="001A2B9A" w:rsidRPr="00663B7D">
        <w:rPr>
          <w:rFonts w:ascii="Times New Roman" w:hAnsi="Times New Roman" w:cs="Times New Roman"/>
          <w:sz w:val="24"/>
          <w:szCs w:val="24"/>
        </w:rPr>
        <w:t xml:space="preserve"> directivo se encuentra consciente </w:t>
      </w:r>
      <w:r w:rsidR="00696F06" w:rsidRPr="000A136E">
        <w:rPr>
          <w:rFonts w:ascii="Times New Roman" w:hAnsi="Times New Roman" w:cs="Times New Roman"/>
          <w:sz w:val="24"/>
          <w:szCs w:val="24"/>
        </w:rPr>
        <w:t>para implementar</w:t>
      </w:r>
      <w:r w:rsidR="001A2B9A" w:rsidRPr="00663B7D">
        <w:rPr>
          <w:rFonts w:ascii="Times New Roman" w:hAnsi="Times New Roman" w:cs="Times New Roman"/>
          <w:sz w:val="24"/>
          <w:szCs w:val="24"/>
        </w:rPr>
        <w:t xml:space="preserve"> la actualización </w:t>
      </w:r>
      <w:r w:rsidR="000A136E">
        <w:rPr>
          <w:rFonts w:ascii="Times New Roman" w:hAnsi="Times New Roman" w:cs="Times New Roman"/>
          <w:sz w:val="24"/>
          <w:szCs w:val="24"/>
        </w:rPr>
        <w:t>de manera concreta</w:t>
      </w:r>
      <w:r w:rsidR="001A2B9A" w:rsidRPr="00663B7D">
        <w:rPr>
          <w:rFonts w:ascii="Times New Roman" w:hAnsi="Times New Roman" w:cs="Times New Roman"/>
          <w:sz w:val="24"/>
          <w:szCs w:val="24"/>
        </w:rPr>
        <w:t xml:space="preserve"> en la empresa </w:t>
      </w:r>
      <w:r w:rsidR="001F2158">
        <w:rPr>
          <w:rFonts w:ascii="Times New Roman" w:hAnsi="Times New Roman" w:cs="Times New Roman"/>
          <w:sz w:val="24"/>
          <w:szCs w:val="24"/>
        </w:rPr>
        <w:t>que</w:t>
      </w:r>
      <w:r w:rsidR="001A2B9A" w:rsidRPr="00663B7D">
        <w:rPr>
          <w:rFonts w:ascii="Times New Roman" w:hAnsi="Times New Roman" w:cs="Times New Roman"/>
          <w:sz w:val="24"/>
          <w:szCs w:val="24"/>
        </w:rPr>
        <w:t xml:space="preserve"> dirige.</w:t>
      </w:r>
    </w:p>
    <w:p w:rsidR="00C67F02" w:rsidRDefault="002E6332" w:rsidP="00C464A6">
      <w:pPr>
        <w:pStyle w:val="Prrafodelista"/>
        <w:spacing w:after="0" w:line="360" w:lineRule="auto"/>
        <w:ind w:left="0"/>
        <w:jc w:val="both"/>
        <w:rPr>
          <w:rFonts w:ascii="Times New Roman" w:hAnsi="Times New Roman" w:cs="Times New Roman"/>
          <w:sz w:val="24"/>
          <w:szCs w:val="24"/>
        </w:rPr>
      </w:pPr>
      <w:r w:rsidRPr="004D3A65">
        <w:rPr>
          <w:rFonts w:ascii="Times New Roman" w:hAnsi="Times New Roman" w:cs="Times New Roman"/>
          <w:sz w:val="24"/>
          <w:szCs w:val="24"/>
          <w:u w:val="single"/>
        </w:rPr>
        <w:t>Indicador # 2</w:t>
      </w:r>
      <w:r>
        <w:rPr>
          <w:rFonts w:ascii="Times New Roman" w:hAnsi="Times New Roman" w:cs="Times New Roman"/>
          <w:sz w:val="24"/>
          <w:szCs w:val="24"/>
        </w:rPr>
        <w:t xml:space="preserve">. </w:t>
      </w:r>
      <w:r w:rsidR="009967B1">
        <w:rPr>
          <w:rFonts w:ascii="Times New Roman" w:hAnsi="Times New Roman" w:cs="Times New Roman"/>
          <w:sz w:val="24"/>
          <w:szCs w:val="24"/>
        </w:rPr>
        <w:t xml:space="preserve">Elaboración personal: </w:t>
      </w:r>
      <w:r w:rsidR="00C67F02">
        <w:rPr>
          <w:rFonts w:ascii="Times New Roman" w:hAnsi="Times New Roman" w:cs="Times New Roman"/>
          <w:sz w:val="24"/>
          <w:szCs w:val="24"/>
        </w:rPr>
        <w:t>Forma en que exp</w:t>
      </w:r>
      <w:r w:rsidR="00DE18B0">
        <w:rPr>
          <w:rFonts w:ascii="Times New Roman" w:hAnsi="Times New Roman" w:cs="Times New Roman"/>
          <w:sz w:val="24"/>
          <w:szCs w:val="24"/>
        </w:rPr>
        <w:t xml:space="preserve">resa el conocimiento que posee y la </w:t>
      </w:r>
      <w:r w:rsidR="00C67F02">
        <w:rPr>
          <w:rFonts w:ascii="Times New Roman" w:hAnsi="Times New Roman" w:cs="Times New Roman"/>
          <w:sz w:val="24"/>
          <w:szCs w:val="24"/>
        </w:rPr>
        <w:t xml:space="preserve">correspondencia de sus conocimientos con el desempeño. </w:t>
      </w:r>
    </w:p>
    <w:p w:rsidR="009967B1" w:rsidRPr="00663B7D" w:rsidRDefault="00C67F02" w:rsidP="00C464A6">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 competencia se evalúa </w:t>
      </w:r>
      <w:r w:rsidR="003E4EB9">
        <w:rPr>
          <w:rFonts w:ascii="Times New Roman" w:hAnsi="Times New Roman" w:cs="Times New Roman"/>
          <w:sz w:val="24"/>
          <w:szCs w:val="24"/>
        </w:rPr>
        <w:t>en un nivel alto, c</w:t>
      </w:r>
      <w:r w:rsidR="009967B1">
        <w:rPr>
          <w:rFonts w:ascii="Times New Roman" w:hAnsi="Times New Roman" w:cs="Times New Roman"/>
          <w:sz w:val="24"/>
          <w:szCs w:val="24"/>
        </w:rPr>
        <w:t xml:space="preserve">uando el evaluado </w:t>
      </w:r>
      <w:r>
        <w:rPr>
          <w:rFonts w:ascii="Times New Roman" w:hAnsi="Times New Roman" w:cs="Times New Roman"/>
          <w:sz w:val="24"/>
          <w:szCs w:val="24"/>
        </w:rPr>
        <w:t xml:space="preserve">tiene un conocimiento concreto, es capaz de </w:t>
      </w:r>
      <w:r w:rsidR="009967B1">
        <w:rPr>
          <w:rFonts w:ascii="Times New Roman" w:hAnsi="Times New Roman" w:cs="Times New Roman"/>
          <w:sz w:val="24"/>
          <w:szCs w:val="24"/>
        </w:rPr>
        <w:t>expresa</w:t>
      </w:r>
      <w:r>
        <w:rPr>
          <w:rFonts w:ascii="Times New Roman" w:hAnsi="Times New Roman" w:cs="Times New Roman"/>
          <w:sz w:val="24"/>
          <w:szCs w:val="24"/>
        </w:rPr>
        <w:t xml:space="preserve">rlo con coherencia, fluidez y argumentación, </w:t>
      </w:r>
      <w:r w:rsidR="009967B1">
        <w:rPr>
          <w:rFonts w:ascii="Times New Roman" w:hAnsi="Times New Roman" w:cs="Times New Roman"/>
          <w:sz w:val="24"/>
          <w:szCs w:val="24"/>
        </w:rPr>
        <w:t xml:space="preserve">y lo relaciona consecuentemente con la práctica. </w:t>
      </w:r>
      <w:r w:rsidR="003E4EB9">
        <w:rPr>
          <w:rFonts w:ascii="Times New Roman" w:hAnsi="Times New Roman" w:cs="Times New Roman"/>
          <w:sz w:val="24"/>
          <w:szCs w:val="24"/>
        </w:rPr>
        <w:t>El nivel m</w:t>
      </w:r>
      <w:r w:rsidR="009967B1">
        <w:rPr>
          <w:rFonts w:ascii="Times New Roman" w:hAnsi="Times New Roman" w:cs="Times New Roman"/>
          <w:sz w:val="24"/>
          <w:szCs w:val="24"/>
        </w:rPr>
        <w:t>edio</w:t>
      </w:r>
      <w:r w:rsidR="008C0928">
        <w:rPr>
          <w:rFonts w:ascii="Times New Roman" w:hAnsi="Times New Roman" w:cs="Times New Roman"/>
          <w:sz w:val="24"/>
          <w:szCs w:val="24"/>
        </w:rPr>
        <w:t xml:space="preserve"> </w:t>
      </w:r>
      <w:r w:rsidR="009967B1">
        <w:rPr>
          <w:rFonts w:ascii="Times New Roman" w:hAnsi="Times New Roman" w:cs="Times New Roman"/>
          <w:sz w:val="24"/>
          <w:szCs w:val="24"/>
        </w:rPr>
        <w:t xml:space="preserve">cuando </w:t>
      </w:r>
      <w:r>
        <w:rPr>
          <w:rFonts w:ascii="Times New Roman" w:hAnsi="Times New Roman" w:cs="Times New Roman"/>
          <w:sz w:val="24"/>
          <w:szCs w:val="24"/>
        </w:rPr>
        <w:t xml:space="preserve">tiene un conocimiento generalizado activo y en su expresión se aprecian imprecisiones en </w:t>
      </w:r>
      <w:r w:rsidR="009967B1">
        <w:rPr>
          <w:rFonts w:ascii="Times New Roman" w:hAnsi="Times New Roman" w:cs="Times New Roman"/>
          <w:sz w:val="24"/>
          <w:szCs w:val="24"/>
        </w:rPr>
        <w:t xml:space="preserve">la coherencia, argumentación </w:t>
      </w:r>
      <w:r>
        <w:rPr>
          <w:rFonts w:ascii="Times New Roman" w:hAnsi="Times New Roman" w:cs="Times New Roman"/>
          <w:sz w:val="24"/>
          <w:szCs w:val="24"/>
        </w:rPr>
        <w:t>y materialización en la práctica</w:t>
      </w:r>
      <w:r w:rsidR="009967B1">
        <w:rPr>
          <w:rFonts w:ascii="Times New Roman" w:hAnsi="Times New Roman" w:cs="Times New Roman"/>
          <w:sz w:val="24"/>
          <w:szCs w:val="24"/>
        </w:rPr>
        <w:t xml:space="preserve">. </w:t>
      </w:r>
      <w:r w:rsidR="003E4EB9">
        <w:rPr>
          <w:rFonts w:ascii="Times New Roman" w:hAnsi="Times New Roman" w:cs="Times New Roman"/>
          <w:sz w:val="24"/>
          <w:szCs w:val="24"/>
        </w:rPr>
        <w:t>El nivel bajo s</w:t>
      </w:r>
      <w:r w:rsidR="009967B1">
        <w:rPr>
          <w:rFonts w:ascii="Times New Roman" w:hAnsi="Times New Roman" w:cs="Times New Roman"/>
          <w:sz w:val="24"/>
          <w:szCs w:val="24"/>
        </w:rPr>
        <w:t xml:space="preserve">e corrobora cuando </w:t>
      </w:r>
      <w:r w:rsidR="00CF58F5">
        <w:rPr>
          <w:rFonts w:ascii="Times New Roman" w:hAnsi="Times New Roman" w:cs="Times New Roman"/>
          <w:sz w:val="24"/>
          <w:szCs w:val="24"/>
        </w:rPr>
        <w:t>tiene un conocimiento solo formal.</w:t>
      </w:r>
    </w:p>
    <w:p w:rsidR="00F15391" w:rsidRDefault="002D3C9C" w:rsidP="00C464A6">
      <w:pPr>
        <w:pStyle w:val="Prrafodelista"/>
        <w:spacing w:after="0" w:line="360" w:lineRule="auto"/>
        <w:ind w:left="0"/>
        <w:jc w:val="both"/>
        <w:rPr>
          <w:rFonts w:ascii="Times New Roman" w:hAnsi="Times New Roman" w:cs="Times New Roman"/>
          <w:bCs/>
          <w:iCs/>
          <w:sz w:val="24"/>
          <w:szCs w:val="24"/>
        </w:rPr>
      </w:pPr>
      <w:r>
        <w:rPr>
          <w:rFonts w:ascii="Times New Roman" w:eastAsia="Times New Roman" w:hAnsi="Times New Roman" w:cs="Times New Roman"/>
          <w:sz w:val="24"/>
          <w:szCs w:val="24"/>
          <w:lang w:val="es-VE" w:eastAsia="es-ES"/>
        </w:rPr>
        <w:t xml:space="preserve">2. </w:t>
      </w:r>
      <w:r w:rsidR="00920D0A">
        <w:rPr>
          <w:rFonts w:ascii="Times New Roman" w:eastAsia="Times New Roman" w:hAnsi="Times New Roman" w:cs="Times New Roman"/>
          <w:sz w:val="24"/>
          <w:szCs w:val="24"/>
          <w:lang w:val="es-VE" w:eastAsia="es-ES"/>
        </w:rPr>
        <w:t>Competencia</w:t>
      </w:r>
      <w:r w:rsidR="005436BF" w:rsidRPr="00362A49">
        <w:rPr>
          <w:rFonts w:ascii="Times New Roman" w:eastAsia="Times New Roman" w:hAnsi="Times New Roman" w:cs="Times New Roman"/>
          <w:sz w:val="24"/>
          <w:szCs w:val="24"/>
          <w:lang w:val="es-VE" w:eastAsia="es-ES"/>
        </w:rPr>
        <w:t xml:space="preserve"> de liderazgo: </w:t>
      </w:r>
      <w:r w:rsidR="00DE18B0">
        <w:rPr>
          <w:rFonts w:ascii="Times New Roman" w:eastAsia="Times New Roman" w:hAnsi="Times New Roman" w:cs="Times New Roman"/>
          <w:sz w:val="24"/>
          <w:szCs w:val="24"/>
          <w:lang w:val="es-VE" w:eastAsia="es-ES"/>
        </w:rPr>
        <w:t xml:space="preserve">Se expresa cuando los directivos influyen de manera positiva sobre el colectivo para el cumplimiento exitoso de los objetivos organizacionales, lográndose motivación e implicación tanto en los directivos como en los trabajadores. </w:t>
      </w:r>
      <w:r w:rsidR="005436BF" w:rsidRPr="00362A49">
        <w:rPr>
          <w:rFonts w:ascii="Times New Roman" w:eastAsia="Times New Roman" w:hAnsi="Times New Roman" w:cs="Times New Roman"/>
          <w:sz w:val="24"/>
          <w:szCs w:val="24"/>
          <w:lang w:val="es-VE" w:eastAsia="es-ES"/>
        </w:rPr>
        <w:t>Se</w:t>
      </w:r>
      <w:r w:rsidR="009967B1" w:rsidRPr="00362A49">
        <w:rPr>
          <w:rFonts w:ascii="Times New Roman" w:eastAsia="Times New Roman" w:hAnsi="Times New Roman" w:cs="Times New Roman"/>
          <w:sz w:val="24"/>
          <w:szCs w:val="24"/>
          <w:lang w:val="es-VE" w:eastAsia="es-ES"/>
        </w:rPr>
        <w:t xml:space="preserve"> evalúa a través de </w:t>
      </w:r>
      <w:r w:rsidR="00F22041">
        <w:rPr>
          <w:rFonts w:ascii="Times New Roman" w:eastAsia="Times New Roman" w:hAnsi="Times New Roman" w:cs="Times New Roman"/>
          <w:sz w:val="24"/>
          <w:szCs w:val="24"/>
          <w:lang w:val="es-VE" w:eastAsia="es-ES"/>
        </w:rPr>
        <w:t>2</w:t>
      </w:r>
      <w:r w:rsidR="009967B1" w:rsidRPr="00362A49">
        <w:rPr>
          <w:rFonts w:ascii="Times New Roman" w:eastAsia="Times New Roman" w:hAnsi="Times New Roman" w:cs="Times New Roman"/>
          <w:sz w:val="24"/>
          <w:szCs w:val="24"/>
          <w:lang w:val="es-VE" w:eastAsia="es-ES"/>
        </w:rPr>
        <w:t xml:space="preserve"> indicadores</w:t>
      </w:r>
      <w:r w:rsidR="00DA27EF" w:rsidRPr="00362A49">
        <w:rPr>
          <w:rFonts w:ascii="Times New Roman" w:eastAsia="Times New Roman" w:hAnsi="Times New Roman" w:cs="Times New Roman"/>
          <w:sz w:val="24"/>
          <w:szCs w:val="24"/>
          <w:lang w:val="es-VE" w:eastAsia="es-ES"/>
        </w:rPr>
        <w:t xml:space="preserve">: </w:t>
      </w:r>
      <w:r w:rsidR="00F22041">
        <w:rPr>
          <w:rFonts w:ascii="Times New Roman" w:eastAsia="Times New Roman" w:hAnsi="Times New Roman" w:cs="Times New Roman"/>
          <w:sz w:val="24"/>
          <w:szCs w:val="24"/>
          <w:lang w:val="es-VE" w:eastAsia="es-ES"/>
        </w:rPr>
        <w:t xml:space="preserve">liderazgo personal y </w:t>
      </w:r>
      <w:r w:rsidR="00F22041">
        <w:rPr>
          <w:rFonts w:ascii="Times New Roman" w:eastAsia="Times New Roman" w:hAnsi="Times New Roman" w:cs="Times New Roman"/>
          <w:sz w:val="24"/>
          <w:szCs w:val="24"/>
          <w:lang w:val="es-VE" w:eastAsia="es-ES"/>
        </w:rPr>
        <w:lastRenderedPageBreak/>
        <w:t xml:space="preserve">liderazgo organizacional, en función de la implementación de las </w:t>
      </w:r>
      <w:r w:rsidR="00F335B6">
        <w:rPr>
          <w:rFonts w:ascii="Times New Roman" w:hAnsi="Times New Roman" w:cs="Times New Roman"/>
          <w:bCs/>
          <w:iCs/>
          <w:sz w:val="24"/>
          <w:szCs w:val="24"/>
        </w:rPr>
        <w:t>a</w:t>
      </w:r>
      <w:r w:rsidR="00F22041" w:rsidRPr="00F22041">
        <w:rPr>
          <w:rFonts w:ascii="Times New Roman" w:hAnsi="Times New Roman" w:cs="Times New Roman"/>
          <w:bCs/>
          <w:iCs/>
          <w:sz w:val="24"/>
          <w:szCs w:val="24"/>
        </w:rPr>
        <w:t>ctualizaciones sobre sistema de dirección y gestión empresarial</w:t>
      </w:r>
      <w:r w:rsidR="00F335B6">
        <w:rPr>
          <w:rFonts w:ascii="Times New Roman" w:hAnsi="Times New Roman" w:cs="Times New Roman"/>
          <w:bCs/>
          <w:iCs/>
          <w:sz w:val="24"/>
          <w:szCs w:val="24"/>
        </w:rPr>
        <w:t xml:space="preserve">. </w:t>
      </w:r>
    </w:p>
    <w:p w:rsidR="00F335B6" w:rsidRDefault="00F335B6" w:rsidP="00C464A6">
      <w:pPr>
        <w:pStyle w:val="Prrafodelista"/>
        <w:spacing w:after="0" w:line="360" w:lineRule="auto"/>
        <w:ind w:left="0"/>
        <w:jc w:val="both"/>
        <w:rPr>
          <w:rFonts w:ascii="Times New Roman" w:hAnsi="Times New Roman" w:cs="Times New Roman"/>
          <w:noProof/>
          <w:sz w:val="24"/>
          <w:szCs w:val="24"/>
          <w:lang w:val="es-VE"/>
        </w:rPr>
      </w:pPr>
      <w:r w:rsidRPr="000A7EF6">
        <w:rPr>
          <w:rFonts w:ascii="Times New Roman" w:eastAsia="Times New Roman" w:hAnsi="Times New Roman" w:cs="Times New Roman"/>
          <w:sz w:val="24"/>
          <w:szCs w:val="24"/>
          <w:u w:val="single"/>
          <w:lang w:val="es-VE" w:eastAsia="es-ES"/>
        </w:rPr>
        <w:t>Indicador # 1</w:t>
      </w:r>
      <w:r>
        <w:rPr>
          <w:rFonts w:ascii="Times New Roman" w:eastAsia="Times New Roman" w:hAnsi="Times New Roman" w:cs="Times New Roman"/>
          <w:sz w:val="24"/>
          <w:szCs w:val="24"/>
          <w:lang w:val="es-VE" w:eastAsia="es-ES"/>
        </w:rPr>
        <w:t xml:space="preserve">: Liderazgo personal. </w:t>
      </w:r>
      <w:r w:rsidR="004A1AEB">
        <w:rPr>
          <w:rFonts w:ascii="Times New Roman" w:eastAsia="Times New Roman" w:hAnsi="Times New Roman" w:cs="Times New Roman"/>
          <w:sz w:val="24"/>
          <w:szCs w:val="24"/>
          <w:lang w:val="es-VE" w:eastAsia="es-ES"/>
        </w:rPr>
        <w:t>Se alcanza el nivel a</w:t>
      </w:r>
      <w:r w:rsidR="0081798D">
        <w:rPr>
          <w:rFonts w:ascii="Times New Roman" w:eastAsia="Times New Roman" w:hAnsi="Times New Roman" w:cs="Times New Roman"/>
          <w:sz w:val="24"/>
          <w:szCs w:val="24"/>
          <w:lang w:val="es-VE" w:eastAsia="es-ES"/>
        </w:rPr>
        <w:t xml:space="preserve">lto </w:t>
      </w:r>
      <w:r w:rsidR="004A1AEB">
        <w:rPr>
          <w:rFonts w:ascii="Times New Roman" w:eastAsia="Times New Roman" w:hAnsi="Times New Roman" w:cs="Times New Roman"/>
          <w:sz w:val="24"/>
          <w:szCs w:val="24"/>
          <w:lang w:val="es-VE" w:eastAsia="es-ES"/>
        </w:rPr>
        <w:t>c</w:t>
      </w:r>
      <w:r>
        <w:rPr>
          <w:rFonts w:ascii="Times New Roman" w:eastAsia="Times New Roman" w:hAnsi="Times New Roman" w:cs="Times New Roman"/>
          <w:sz w:val="24"/>
          <w:szCs w:val="24"/>
          <w:lang w:val="es-VE" w:eastAsia="es-ES"/>
        </w:rPr>
        <w:t>uando el directivo tiene una influencia positiva sobre el colectivo laboral y se implica en la implementación de las transformaciones.</w:t>
      </w:r>
      <w:r w:rsidR="004A1AEB">
        <w:rPr>
          <w:rFonts w:ascii="Times New Roman" w:eastAsia="Times New Roman" w:hAnsi="Times New Roman" w:cs="Times New Roman"/>
          <w:sz w:val="24"/>
          <w:szCs w:val="24"/>
          <w:lang w:val="es-VE" w:eastAsia="es-ES"/>
        </w:rPr>
        <w:t xml:space="preserve"> El nivel medio c</w:t>
      </w:r>
      <w:r>
        <w:rPr>
          <w:rFonts w:ascii="Times New Roman" w:eastAsia="Times New Roman" w:hAnsi="Times New Roman" w:cs="Times New Roman"/>
          <w:sz w:val="24"/>
          <w:szCs w:val="24"/>
          <w:lang w:val="es-VE" w:eastAsia="es-ES"/>
        </w:rPr>
        <w:t>uando el directivo influye medianamente en el colectivo y le falta implicación real en la impleme</w:t>
      </w:r>
      <w:r w:rsidR="0081798D">
        <w:rPr>
          <w:rFonts w:ascii="Times New Roman" w:eastAsia="Times New Roman" w:hAnsi="Times New Roman" w:cs="Times New Roman"/>
          <w:sz w:val="24"/>
          <w:szCs w:val="24"/>
          <w:lang w:val="es-VE" w:eastAsia="es-ES"/>
        </w:rPr>
        <w:t>ntación de las transformaciones; e</w:t>
      </w:r>
      <w:r w:rsidR="004A1AEB">
        <w:rPr>
          <w:rFonts w:ascii="Times New Roman" w:eastAsia="Times New Roman" w:hAnsi="Times New Roman" w:cs="Times New Roman"/>
          <w:sz w:val="24"/>
          <w:szCs w:val="24"/>
          <w:lang w:val="es-VE" w:eastAsia="es-ES"/>
        </w:rPr>
        <w:t>l nivel b</w:t>
      </w:r>
      <w:r w:rsidRPr="00F335B6">
        <w:rPr>
          <w:rFonts w:ascii="Times New Roman" w:hAnsi="Times New Roman" w:cs="Times New Roman"/>
          <w:noProof/>
          <w:sz w:val="24"/>
          <w:szCs w:val="24"/>
          <w:lang w:val="es-VE"/>
        </w:rPr>
        <w:t>ajo</w:t>
      </w:r>
      <w:r w:rsidR="004A1AEB">
        <w:rPr>
          <w:rFonts w:ascii="Times New Roman" w:hAnsi="Times New Roman" w:cs="Times New Roman"/>
          <w:noProof/>
          <w:sz w:val="24"/>
          <w:szCs w:val="24"/>
          <w:lang w:val="es-VE"/>
        </w:rPr>
        <w:t xml:space="preserve"> c</w:t>
      </w:r>
      <w:r w:rsidRPr="00F335B6">
        <w:rPr>
          <w:rFonts w:ascii="Times New Roman" w:hAnsi="Times New Roman" w:cs="Times New Roman"/>
          <w:noProof/>
          <w:sz w:val="24"/>
          <w:szCs w:val="24"/>
          <w:lang w:val="es-VE"/>
        </w:rPr>
        <w:t xml:space="preserve">uando no </w:t>
      </w:r>
      <w:r w:rsidR="004A1AEB">
        <w:rPr>
          <w:rFonts w:ascii="Times New Roman" w:hAnsi="Times New Roman" w:cs="Times New Roman"/>
          <w:noProof/>
          <w:sz w:val="24"/>
          <w:szCs w:val="24"/>
          <w:lang w:val="es-VE"/>
        </w:rPr>
        <w:t>se</w:t>
      </w:r>
      <w:r w:rsidRPr="00F335B6">
        <w:rPr>
          <w:rFonts w:ascii="Times New Roman" w:hAnsi="Times New Roman" w:cs="Times New Roman"/>
          <w:noProof/>
          <w:sz w:val="24"/>
          <w:szCs w:val="24"/>
          <w:lang w:val="es-VE"/>
        </w:rPr>
        <w:t xml:space="preserve"> logra.</w:t>
      </w:r>
    </w:p>
    <w:p w:rsidR="00F335B6" w:rsidRDefault="00F335B6" w:rsidP="00C464A6">
      <w:pPr>
        <w:pStyle w:val="Prrafodelista"/>
        <w:spacing w:after="0" w:line="360" w:lineRule="auto"/>
        <w:ind w:left="0"/>
        <w:jc w:val="both"/>
        <w:rPr>
          <w:rFonts w:ascii="Times New Roman" w:hAnsi="Times New Roman" w:cs="Times New Roman"/>
          <w:noProof/>
          <w:sz w:val="24"/>
          <w:szCs w:val="24"/>
          <w:lang w:val="es-VE"/>
        </w:rPr>
      </w:pPr>
      <w:r w:rsidRPr="000A7EF6">
        <w:rPr>
          <w:rFonts w:ascii="Times New Roman" w:hAnsi="Times New Roman" w:cs="Times New Roman"/>
          <w:noProof/>
          <w:sz w:val="24"/>
          <w:szCs w:val="24"/>
          <w:u w:val="single"/>
          <w:lang w:val="es-VE"/>
        </w:rPr>
        <w:t>Indicador # 2</w:t>
      </w:r>
      <w:r>
        <w:rPr>
          <w:rFonts w:ascii="Times New Roman" w:hAnsi="Times New Roman" w:cs="Times New Roman"/>
          <w:noProof/>
          <w:sz w:val="24"/>
          <w:szCs w:val="24"/>
          <w:lang w:val="es-VE"/>
        </w:rPr>
        <w:t xml:space="preserve">: Liderazgo organizacional. </w:t>
      </w:r>
      <w:r w:rsidR="004A1AEB">
        <w:rPr>
          <w:rFonts w:ascii="Times New Roman" w:hAnsi="Times New Roman" w:cs="Times New Roman"/>
          <w:noProof/>
          <w:sz w:val="24"/>
          <w:szCs w:val="24"/>
          <w:lang w:val="es-VE"/>
        </w:rPr>
        <w:t xml:space="preserve">Se alcanza el nivel </w:t>
      </w:r>
      <w:r w:rsidR="004A1AEB">
        <w:rPr>
          <w:rFonts w:ascii="Times New Roman" w:eastAsia="Times New Roman" w:hAnsi="Times New Roman" w:cs="Times New Roman"/>
          <w:sz w:val="24"/>
          <w:szCs w:val="24"/>
          <w:lang w:val="es-VE" w:eastAsia="es-ES"/>
        </w:rPr>
        <w:t>alto</w:t>
      </w:r>
      <w:r w:rsidR="008C0928">
        <w:rPr>
          <w:rFonts w:ascii="Times New Roman" w:eastAsia="Times New Roman" w:hAnsi="Times New Roman" w:cs="Times New Roman"/>
          <w:sz w:val="24"/>
          <w:szCs w:val="24"/>
          <w:lang w:val="es-VE" w:eastAsia="es-ES"/>
        </w:rPr>
        <w:t xml:space="preserve"> </w:t>
      </w:r>
      <w:r w:rsidR="004A1AEB">
        <w:rPr>
          <w:rFonts w:ascii="Times New Roman" w:eastAsia="Times New Roman" w:hAnsi="Times New Roman" w:cs="Times New Roman"/>
          <w:sz w:val="24"/>
          <w:szCs w:val="24"/>
          <w:lang w:val="es-VE" w:eastAsia="es-ES"/>
        </w:rPr>
        <w:t>c</w:t>
      </w:r>
      <w:r>
        <w:rPr>
          <w:rFonts w:ascii="Times New Roman" w:eastAsia="Times New Roman" w:hAnsi="Times New Roman" w:cs="Times New Roman"/>
          <w:sz w:val="24"/>
          <w:szCs w:val="24"/>
          <w:lang w:val="es-VE" w:eastAsia="es-ES"/>
        </w:rPr>
        <w:t>uando el colectivo se implica en la implementación de las transformaciones, a partir de la influencia de sus directivos.</w:t>
      </w:r>
      <w:r w:rsidR="004A1AEB">
        <w:rPr>
          <w:rFonts w:ascii="Times New Roman" w:eastAsia="Times New Roman" w:hAnsi="Times New Roman" w:cs="Times New Roman"/>
          <w:sz w:val="24"/>
          <w:szCs w:val="24"/>
          <w:lang w:val="es-VE" w:eastAsia="es-ES"/>
        </w:rPr>
        <w:t xml:space="preserve"> El nivel m</w:t>
      </w:r>
      <w:r w:rsidR="0058366C">
        <w:rPr>
          <w:rFonts w:ascii="Times New Roman" w:eastAsia="Times New Roman" w:hAnsi="Times New Roman" w:cs="Times New Roman"/>
          <w:sz w:val="24"/>
          <w:szCs w:val="24"/>
          <w:lang w:val="es-VE" w:eastAsia="es-ES"/>
        </w:rPr>
        <w:t xml:space="preserve">edio, </w:t>
      </w:r>
      <w:r w:rsidR="004A1AEB">
        <w:rPr>
          <w:rFonts w:ascii="Times New Roman" w:eastAsia="Times New Roman" w:hAnsi="Times New Roman" w:cs="Times New Roman"/>
          <w:sz w:val="24"/>
          <w:szCs w:val="24"/>
          <w:lang w:val="es-VE" w:eastAsia="es-ES"/>
        </w:rPr>
        <w:t>c</w:t>
      </w:r>
      <w:r>
        <w:rPr>
          <w:rFonts w:ascii="Times New Roman" w:eastAsia="Times New Roman" w:hAnsi="Times New Roman" w:cs="Times New Roman"/>
          <w:sz w:val="24"/>
          <w:szCs w:val="24"/>
          <w:lang w:val="es-VE" w:eastAsia="es-ES"/>
        </w:rPr>
        <w:t xml:space="preserve">uando el colectivo se implica parcialmente en la implementación de las transformaciones, faltando compromiso a partir de </w:t>
      </w:r>
      <w:r w:rsidR="0081798D">
        <w:rPr>
          <w:rFonts w:ascii="Times New Roman" w:eastAsia="Times New Roman" w:hAnsi="Times New Roman" w:cs="Times New Roman"/>
          <w:sz w:val="24"/>
          <w:szCs w:val="24"/>
          <w:lang w:val="es-VE" w:eastAsia="es-ES"/>
        </w:rPr>
        <w:t xml:space="preserve">la influencia de sus directivos; </w:t>
      </w:r>
      <w:r w:rsidR="004A1AEB">
        <w:rPr>
          <w:rFonts w:ascii="Times New Roman" w:eastAsia="Times New Roman" w:hAnsi="Times New Roman" w:cs="Times New Roman"/>
          <w:sz w:val="24"/>
          <w:szCs w:val="24"/>
          <w:lang w:val="es-VE" w:eastAsia="es-ES"/>
        </w:rPr>
        <w:t>el nivel b</w:t>
      </w:r>
      <w:r w:rsidR="004A1AEB">
        <w:rPr>
          <w:rFonts w:ascii="Times New Roman" w:hAnsi="Times New Roman" w:cs="Times New Roman"/>
          <w:noProof/>
          <w:sz w:val="24"/>
          <w:szCs w:val="24"/>
          <w:lang w:val="es-VE"/>
        </w:rPr>
        <w:t>ajo cuando</w:t>
      </w:r>
      <w:r w:rsidRPr="00F335B6">
        <w:rPr>
          <w:rFonts w:ascii="Times New Roman" w:hAnsi="Times New Roman" w:cs="Times New Roman"/>
          <w:noProof/>
          <w:sz w:val="24"/>
          <w:szCs w:val="24"/>
          <w:lang w:val="es-VE"/>
        </w:rPr>
        <w:t xml:space="preserve"> no </w:t>
      </w:r>
      <w:r>
        <w:rPr>
          <w:rFonts w:ascii="Times New Roman" w:hAnsi="Times New Roman" w:cs="Times New Roman"/>
          <w:noProof/>
          <w:sz w:val="24"/>
          <w:szCs w:val="24"/>
          <w:lang w:val="es-VE"/>
        </w:rPr>
        <w:t>se</w:t>
      </w:r>
      <w:r w:rsidRPr="00F335B6">
        <w:rPr>
          <w:rFonts w:ascii="Times New Roman" w:hAnsi="Times New Roman" w:cs="Times New Roman"/>
          <w:noProof/>
          <w:sz w:val="24"/>
          <w:szCs w:val="24"/>
          <w:lang w:val="es-VE"/>
        </w:rPr>
        <w:t xml:space="preserve"> logra</w:t>
      </w:r>
      <w:r w:rsidR="004A1AEB">
        <w:rPr>
          <w:rFonts w:ascii="Times New Roman" w:hAnsi="Times New Roman" w:cs="Times New Roman"/>
          <w:noProof/>
          <w:sz w:val="24"/>
          <w:szCs w:val="24"/>
          <w:lang w:val="es-VE"/>
        </w:rPr>
        <w:t xml:space="preserve"> su cumplimiento</w:t>
      </w:r>
      <w:r w:rsidRPr="00F335B6">
        <w:rPr>
          <w:rFonts w:ascii="Times New Roman" w:hAnsi="Times New Roman" w:cs="Times New Roman"/>
          <w:noProof/>
          <w:sz w:val="24"/>
          <w:szCs w:val="24"/>
          <w:lang w:val="es-VE"/>
        </w:rPr>
        <w:t>.</w:t>
      </w:r>
    </w:p>
    <w:p w:rsidR="00F15391" w:rsidRPr="00F15391" w:rsidRDefault="00F74F37" w:rsidP="00F74F37">
      <w:pPr>
        <w:pStyle w:val="Prrafodelista"/>
        <w:tabs>
          <w:tab w:val="left" w:pos="284"/>
        </w:tabs>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3. </w:t>
      </w:r>
      <w:r w:rsidR="00920D0A" w:rsidRPr="00F15391">
        <w:rPr>
          <w:rFonts w:ascii="Times New Roman" w:eastAsia="Times New Roman" w:hAnsi="Times New Roman" w:cs="Times New Roman"/>
          <w:sz w:val="24"/>
          <w:szCs w:val="24"/>
          <w:lang w:eastAsia="es-ES"/>
        </w:rPr>
        <w:t>Competencia</w:t>
      </w:r>
      <w:r w:rsidR="008363E1" w:rsidRPr="00F15391">
        <w:rPr>
          <w:rFonts w:ascii="Times New Roman" w:eastAsia="Times New Roman" w:hAnsi="Times New Roman" w:cs="Times New Roman"/>
          <w:sz w:val="24"/>
          <w:szCs w:val="24"/>
          <w:lang w:eastAsia="es-ES"/>
        </w:rPr>
        <w:t xml:space="preserve"> para la implementación</w:t>
      </w:r>
      <w:r w:rsidR="006E77D3" w:rsidRPr="00F15391">
        <w:rPr>
          <w:rFonts w:ascii="Times New Roman" w:eastAsia="Times New Roman" w:hAnsi="Times New Roman" w:cs="Times New Roman"/>
          <w:sz w:val="24"/>
          <w:szCs w:val="24"/>
          <w:lang w:eastAsia="es-ES"/>
        </w:rPr>
        <w:t>:</w:t>
      </w:r>
      <w:r w:rsidR="008C0928">
        <w:rPr>
          <w:rFonts w:ascii="Times New Roman" w:eastAsia="Times New Roman" w:hAnsi="Times New Roman" w:cs="Times New Roman"/>
          <w:sz w:val="24"/>
          <w:szCs w:val="24"/>
          <w:lang w:eastAsia="es-ES"/>
        </w:rPr>
        <w:t xml:space="preserve"> </w:t>
      </w:r>
      <w:r w:rsidR="009C7B61" w:rsidRPr="00F15391">
        <w:rPr>
          <w:rFonts w:ascii="Times New Roman" w:eastAsia="Times New Roman" w:hAnsi="Times New Roman" w:cs="Times New Roman"/>
          <w:sz w:val="24"/>
          <w:szCs w:val="24"/>
          <w:lang w:eastAsia="es-ES"/>
        </w:rPr>
        <w:t xml:space="preserve">Se logra cuando se implementan las normativas para la actualización del sistema de dirección y gestión empresarial. </w:t>
      </w:r>
      <w:r w:rsidR="00AA2357" w:rsidRPr="00F15391">
        <w:rPr>
          <w:rFonts w:ascii="Times New Roman" w:eastAsia="Times New Roman" w:hAnsi="Times New Roman" w:cs="Times New Roman"/>
          <w:sz w:val="24"/>
          <w:szCs w:val="24"/>
          <w:lang w:eastAsia="es-ES"/>
        </w:rPr>
        <w:t xml:space="preserve">Se evalúa a través de </w:t>
      </w:r>
      <w:r w:rsidR="00113738" w:rsidRPr="00F15391">
        <w:rPr>
          <w:rFonts w:ascii="Times New Roman" w:eastAsia="Times New Roman" w:hAnsi="Times New Roman" w:cs="Times New Roman"/>
          <w:sz w:val="24"/>
          <w:szCs w:val="24"/>
          <w:lang w:eastAsia="es-ES"/>
        </w:rPr>
        <w:t>2 indicadores: rediseño de la planeación estraté</w:t>
      </w:r>
      <w:r w:rsidR="00CF141B" w:rsidRPr="00F15391">
        <w:rPr>
          <w:rFonts w:ascii="Times New Roman" w:eastAsia="Times New Roman" w:hAnsi="Times New Roman" w:cs="Times New Roman"/>
          <w:sz w:val="24"/>
          <w:szCs w:val="24"/>
          <w:lang w:eastAsia="es-ES"/>
        </w:rPr>
        <w:t>gica</w:t>
      </w:r>
      <w:r w:rsidR="00113738" w:rsidRPr="00F15391">
        <w:rPr>
          <w:rFonts w:ascii="Times New Roman" w:eastAsia="Times New Roman" w:hAnsi="Times New Roman" w:cs="Times New Roman"/>
          <w:sz w:val="24"/>
          <w:szCs w:val="24"/>
          <w:lang w:eastAsia="es-ES"/>
        </w:rPr>
        <w:t xml:space="preserve"> y transformaciones logradas en la organización.</w:t>
      </w:r>
    </w:p>
    <w:p w:rsidR="00CF141B" w:rsidRPr="00F15391" w:rsidRDefault="00CF141B" w:rsidP="00C464A6">
      <w:pPr>
        <w:pStyle w:val="Prrafodelista"/>
        <w:tabs>
          <w:tab w:val="left" w:pos="426"/>
        </w:tabs>
        <w:spacing w:after="0" w:line="360" w:lineRule="auto"/>
        <w:ind w:left="0"/>
        <w:jc w:val="both"/>
        <w:rPr>
          <w:rFonts w:ascii="Times New Roman" w:hAnsi="Times New Roman" w:cs="Times New Roman"/>
          <w:sz w:val="24"/>
          <w:szCs w:val="24"/>
        </w:rPr>
      </w:pPr>
      <w:r w:rsidRPr="000A7EF6">
        <w:rPr>
          <w:rFonts w:ascii="Times New Roman" w:eastAsia="Times New Roman" w:hAnsi="Times New Roman" w:cs="Times New Roman"/>
          <w:sz w:val="24"/>
          <w:szCs w:val="24"/>
          <w:u w:val="single"/>
          <w:lang w:eastAsia="es-ES"/>
        </w:rPr>
        <w:t>Indicador # 1</w:t>
      </w:r>
      <w:r w:rsidRPr="00F15391">
        <w:rPr>
          <w:rFonts w:ascii="Times New Roman" w:eastAsia="Times New Roman" w:hAnsi="Times New Roman" w:cs="Times New Roman"/>
          <w:sz w:val="24"/>
          <w:szCs w:val="24"/>
          <w:lang w:eastAsia="es-ES"/>
        </w:rPr>
        <w:t>. Planeación estratégica</w:t>
      </w:r>
      <w:r w:rsidR="00DE18B0" w:rsidRPr="00F15391">
        <w:rPr>
          <w:rFonts w:ascii="Times New Roman" w:eastAsia="Times New Roman" w:hAnsi="Times New Roman" w:cs="Times New Roman"/>
          <w:sz w:val="24"/>
          <w:szCs w:val="24"/>
          <w:lang w:eastAsia="es-ES"/>
        </w:rPr>
        <w:t xml:space="preserve">. </w:t>
      </w:r>
      <w:r w:rsidR="0058366C" w:rsidRPr="00F15391">
        <w:rPr>
          <w:rFonts w:ascii="Times New Roman" w:hAnsi="Times New Roman" w:cs="Times New Roman"/>
          <w:sz w:val="24"/>
          <w:szCs w:val="24"/>
        </w:rPr>
        <w:t>Se alcanza el nivel alto cuando s</w:t>
      </w:r>
      <w:r w:rsidR="00DE18B0" w:rsidRPr="00F15391">
        <w:rPr>
          <w:rFonts w:ascii="Times New Roman" w:eastAsia="Times New Roman" w:hAnsi="Times New Roman" w:cs="Times New Roman"/>
          <w:sz w:val="24"/>
          <w:szCs w:val="24"/>
          <w:lang w:eastAsia="es-ES"/>
        </w:rPr>
        <w:t xml:space="preserve">e </w:t>
      </w:r>
      <w:r w:rsidR="009C7B61" w:rsidRPr="00F15391">
        <w:rPr>
          <w:rFonts w:ascii="Times New Roman" w:hAnsi="Times New Roman" w:cs="Times New Roman"/>
          <w:sz w:val="24"/>
          <w:szCs w:val="24"/>
        </w:rPr>
        <w:t>p</w:t>
      </w:r>
      <w:r w:rsidR="00D304F0" w:rsidRPr="00F15391">
        <w:rPr>
          <w:rFonts w:ascii="Times New Roman" w:hAnsi="Times New Roman" w:cs="Times New Roman"/>
          <w:sz w:val="24"/>
          <w:szCs w:val="24"/>
        </w:rPr>
        <w:t>osee una planeación coherente para actualizar el sistema de dirección y gestión empresarial, donde se funde lo teórico y lo práctico.</w:t>
      </w:r>
      <w:r w:rsidR="008C0928">
        <w:rPr>
          <w:rFonts w:ascii="Times New Roman" w:hAnsi="Times New Roman" w:cs="Times New Roman"/>
          <w:sz w:val="24"/>
          <w:szCs w:val="24"/>
        </w:rPr>
        <w:t xml:space="preserve"> </w:t>
      </w:r>
      <w:r w:rsidR="00414BE6" w:rsidRPr="00F15391">
        <w:rPr>
          <w:rFonts w:ascii="Times New Roman" w:hAnsi="Times New Roman" w:cs="Times New Roman"/>
          <w:sz w:val="24"/>
          <w:szCs w:val="24"/>
        </w:rPr>
        <w:t>El nivel medio cuando no se logra un rediseño adecuad</w:t>
      </w:r>
      <w:r w:rsidR="0081798D" w:rsidRPr="00F15391">
        <w:rPr>
          <w:rFonts w:ascii="Times New Roman" w:hAnsi="Times New Roman" w:cs="Times New Roman"/>
          <w:sz w:val="24"/>
          <w:szCs w:val="24"/>
        </w:rPr>
        <w:t>o de la planeación estratégica; e</w:t>
      </w:r>
      <w:r w:rsidR="00414BE6" w:rsidRPr="00F15391">
        <w:rPr>
          <w:rFonts w:ascii="Times New Roman" w:hAnsi="Times New Roman" w:cs="Times New Roman"/>
          <w:sz w:val="24"/>
          <w:szCs w:val="24"/>
        </w:rPr>
        <w:t xml:space="preserve">l nivel bajo cuando no se logra este indicador. </w:t>
      </w:r>
    </w:p>
    <w:p w:rsidR="00414BE6" w:rsidRDefault="00414BE6" w:rsidP="00C464A6">
      <w:pPr>
        <w:pStyle w:val="Prrafodelista"/>
        <w:spacing w:after="0" w:line="360" w:lineRule="auto"/>
        <w:ind w:left="0"/>
        <w:jc w:val="both"/>
        <w:rPr>
          <w:rFonts w:ascii="Times New Roman" w:hAnsi="Times New Roman" w:cs="Times New Roman"/>
          <w:sz w:val="24"/>
          <w:szCs w:val="24"/>
        </w:rPr>
      </w:pPr>
      <w:r w:rsidRPr="000A7EF6">
        <w:rPr>
          <w:rFonts w:ascii="Times New Roman" w:eastAsia="Times New Roman" w:hAnsi="Times New Roman" w:cs="Times New Roman"/>
          <w:sz w:val="24"/>
          <w:szCs w:val="24"/>
          <w:u w:val="single"/>
          <w:lang w:eastAsia="es-ES"/>
        </w:rPr>
        <w:t>Indicador # 2</w:t>
      </w:r>
      <w:r w:rsidRPr="0058366C">
        <w:rPr>
          <w:rFonts w:ascii="Times New Roman" w:eastAsia="Times New Roman" w:hAnsi="Times New Roman" w:cs="Times New Roman"/>
          <w:sz w:val="24"/>
          <w:szCs w:val="24"/>
          <w:lang w:eastAsia="es-ES"/>
        </w:rPr>
        <w:t xml:space="preserve">. </w:t>
      </w:r>
      <w:r w:rsidR="00272274">
        <w:rPr>
          <w:rFonts w:ascii="Times New Roman" w:eastAsia="Times New Roman" w:hAnsi="Times New Roman" w:cs="Times New Roman"/>
          <w:sz w:val="24"/>
          <w:szCs w:val="24"/>
          <w:lang w:eastAsia="es-ES"/>
        </w:rPr>
        <w:t>T</w:t>
      </w:r>
      <w:r w:rsidR="00272274" w:rsidRPr="0058366C">
        <w:rPr>
          <w:rFonts w:ascii="Times New Roman" w:eastAsia="Times New Roman" w:hAnsi="Times New Roman" w:cs="Times New Roman"/>
          <w:sz w:val="24"/>
          <w:szCs w:val="24"/>
          <w:lang w:eastAsia="es-ES"/>
        </w:rPr>
        <w:t>ransformaciones logradas en la organización</w:t>
      </w:r>
      <w:r w:rsidRPr="0058366C">
        <w:rPr>
          <w:rFonts w:ascii="Times New Roman" w:eastAsia="Times New Roman" w:hAnsi="Times New Roman" w:cs="Times New Roman"/>
          <w:sz w:val="24"/>
          <w:szCs w:val="24"/>
          <w:lang w:eastAsia="es-ES"/>
        </w:rPr>
        <w:t xml:space="preserve">. </w:t>
      </w:r>
      <w:r>
        <w:rPr>
          <w:rFonts w:ascii="Times New Roman" w:hAnsi="Times New Roman" w:cs="Times New Roman"/>
          <w:sz w:val="24"/>
          <w:szCs w:val="24"/>
        </w:rPr>
        <w:t>Se alcanza el nivel alto cuando s</w:t>
      </w:r>
      <w:r w:rsidRPr="0058366C">
        <w:rPr>
          <w:rFonts w:ascii="Times New Roman" w:eastAsia="Times New Roman" w:hAnsi="Times New Roman" w:cs="Times New Roman"/>
          <w:sz w:val="24"/>
          <w:szCs w:val="24"/>
          <w:lang w:eastAsia="es-ES"/>
        </w:rPr>
        <w:t xml:space="preserve">e </w:t>
      </w:r>
      <w:r w:rsidR="00272274">
        <w:rPr>
          <w:rFonts w:ascii="Times New Roman" w:hAnsi="Times New Roman" w:cs="Times New Roman"/>
          <w:sz w:val="24"/>
          <w:szCs w:val="24"/>
        </w:rPr>
        <w:t>logra en la práctica el cumplimiento de las normativas y transformaciones en los resultados de la gestión empresarial</w:t>
      </w:r>
      <w:r w:rsidRPr="0058366C">
        <w:rPr>
          <w:rFonts w:ascii="Times New Roman" w:hAnsi="Times New Roman" w:cs="Times New Roman"/>
          <w:sz w:val="24"/>
          <w:szCs w:val="24"/>
        </w:rPr>
        <w:t>.</w:t>
      </w:r>
      <w:r>
        <w:rPr>
          <w:rFonts w:ascii="Times New Roman" w:hAnsi="Times New Roman" w:cs="Times New Roman"/>
          <w:sz w:val="24"/>
          <w:szCs w:val="24"/>
        </w:rPr>
        <w:t xml:space="preserve"> El nivel medio cuando </w:t>
      </w:r>
      <w:r w:rsidR="00272274">
        <w:rPr>
          <w:rFonts w:ascii="Times New Roman" w:hAnsi="Times New Roman" w:cs="Times New Roman"/>
          <w:sz w:val="24"/>
          <w:szCs w:val="24"/>
        </w:rPr>
        <w:t>se aprecian determinados incumplimientos de las normativas que afectan parcialmente los resul</w:t>
      </w:r>
      <w:r w:rsidR="0081798D">
        <w:rPr>
          <w:rFonts w:ascii="Times New Roman" w:hAnsi="Times New Roman" w:cs="Times New Roman"/>
          <w:sz w:val="24"/>
          <w:szCs w:val="24"/>
        </w:rPr>
        <w:t>tados de la gestión empresarial; e</w:t>
      </w:r>
      <w:r>
        <w:rPr>
          <w:rFonts w:ascii="Times New Roman" w:hAnsi="Times New Roman" w:cs="Times New Roman"/>
          <w:sz w:val="24"/>
          <w:szCs w:val="24"/>
        </w:rPr>
        <w:t xml:space="preserve">l nivel bajo cuando no se logra </w:t>
      </w:r>
      <w:r w:rsidR="00A85467">
        <w:rPr>
          <w:rFonts w:ascii="Times New Roman" w:hAnsi="Times New Roman" w:cs="Times New Roman"/>
          <w:sz w:val="24"/>
          <w:szCs w:val="24"/>
        </w:rPr>
        <w:t>transformaciones en la gestión empresarial</w:t>
      </w:r>
      <w:r>
        <w:rPr>
          <w:rFonts w:ascii="Times New Roman" w:hAnsi="Times New Roman" w:cs="Times New Roman"/>
          <w:sz w:val="24"/>
          <w:szCs w:val="24"/>
        </w:rPr>
        <w:t xml:space="preserve">. </w:t>
      </w:r>
    </w:p>
    <w:p w:rsidR="00E60F91" w:rsidRPr="00663B7D" w:rsidRDefault="00C94B89"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s-ES_tradnl"/>
        </w:rPr>
        <w:t>II</w:t>
      </w:r>
      <w:r w:rsidR="001E6656">
        <w:rPr>
          <w:rFonts w:ascii="Times New Roman" w:hAnsi="Times New Roman" w:cs="Times New Roman"/>
          <w:b/>
          <w:sz w:val="24"/>
          <w:szCs w:val="24"/>
          <w:lang w:val="es-ES_tradnl"/>
        </w:rPr>
        <w:t>- Etapa. A</w:t>
      </w:r>
      <w:r w:rsidR="0086293E" w:rsidRPr="00663B7D">
        <w:rPr>
          <w:rFonts w:ascii="Times New Roman" w:hAnsi="Times New Roman" w:cs="Times New Roman"/>
          <w:b/>
          <w:sz w:val="24"/>
          <w:szCs w:val="24"/>
          <w:lang w:val="es-ES_tradnl"/>
        </w:rPr>
        <w:t xml:space="preserve">plicación de los </w:t>
      </w:r>
      <w:r w:rsidR="001E6656">
        <w:rPr>
          <w:rFonts w:ascii="Times New Roman" w:hAnsi="Times New Roman" w:cs="Times New Roman"/>
          <w:b/>
          <w:sz w:val="24"/>
          <w:szCs w:val="24"/>
        </w:rPr>
        <w:t>instrumentos</w:t>
      </w:r>
    </w:p>
    <w:p w:rsidR="004A2D7B" w:rsidRDefault="00FE4F37"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sz w:val="24"/>
          <w:szCs w:val="24"/>
        </w:rPr>
        <w:t xml:space="preserve">Paso </w:t>
      </w:r>
      <w:r w:rsidR="00676AF3" w:rsidRPr="00C73EA3">
        <w:rPr>
          <w:rFonts w:ascii="Times New Roman" w:hAnsi="Times New Roman" w:cs="Times New Roman"/>
          <w:sz w:val="24"/>
          <w:szCs w:val="24"/>
        </w:rPr>
        <w:t>No.</w:t>
      </w:r>
      <w:r w:rsidRPr="00663B7D">
        <w:rPr>
          <w:rFonts w:ascii="Times New Roman" w:hAnsi="Times New Roman" w:cs="Times New Roman"/>
          <w:sz w:val="24"/>
          <w:szCs w:val="24"/>
        </w:rPr>
        <w:t>1-</w:t>
      </w:r>
      <w:r w:rsidR="0086293E" w:rsidRPr="00663B7D">
        <w:rPr>
          <w:rFonts w:ascii="Times New Roman" w:hAnsi="Times New Roman" w:cs="Times New Roman"/>
          <w:sz w:val="24"/>
          <w:szCs w:val="24"/>
        </w:rPr>
        <w:t xml:space="preserve"> Aplicación de los </w:t>
      </w:r>
      <w:r w:rsidR="008C4EDE">
        <w:rPr>
          <w:rFonts w:ascii="Times New Roman" w:hAnsi="Times New Roman" w:cs="Times New Roman"/>
          <w:sz w:val="24"/>
          <w:szCs w:val="24"/>
        </w:rPr>
        <w:t>instrumentos (</w:t>
      </w:r>
      <w:r w:rsidR="00676AF3">
        <w:rPr>
          <w:rFonts w:ascii="Times New Roman" w:hAnsi="Times New Roman" w:cs="Times New Roman"/>
          <w:sz w:val="24"/>
          <w:szCs w:val="24"/>
        </w:rPr>
        <w:t>Ver a</w:t>
      </w:r>
      <w:r w:rsidRPr="00663B7D">
        <w:rPr>
          <w:rFonts w:ascii="Times New Roman" w:hAnsi="Times New Roman" w:cs="Times New Roman"/>
          <w:sz w:val="24"/>
          <w:szCs w:val="24"/>
        </w:rPr>
        <w:t>nexo</w:t>
      </w:r>
      <w:r w:rsidR="00676AF3">
        <w:rPr>
          <w:rFonts w:ascii="Times New Roman" w:hAnsi="Times New Roman" w:cs="Times New Roman"/>
          <w:sz w:val="24"/>
          <w:szCs w:val="24"/>
        </w:rPr>
        <w:t>s</w:t>
      </w:r>
      <w:r w:rsidRPr="00663B7D">
        <w:rPr>
          <w:rFonts w:ascii="Times New Roman" w:hAnsi="Times New Roman" w:cs="Times New Roman"/>
          <w:sz w:val="24"/>
          <w:szCs w:val="24"/>
        </w:rPr>
        <w:t xml:space="preserve"> 1; </w:t>
      </w:r>
      <w:r w:rsidR="00CC53BA" w:rsidRPr="00663B7D">
        <w:rPr>
          <w:rFonts w:ascii="Times New Roman" w:hAnsi="Times New Roman" w:cs="Times New Roman"/>
          <w:sz w:val="24"/>
          <w:szCs w:val="24"/>
        </w:rPr>
        <w:t>2</w:t>
      </w:r>
      <w:proofErr w:type="gramStart"/>
      <w:r w:rsidR="00CC53BA">
        <w:rPr>
          <w:rFonts w:ascii="Times New Roman" w:hAnsi="Times New Roman" w:cs="Times New Roman"/>
          <w:sz w:val="24"/>
          <w:szCs w:val="24"/>
        </w:rPr>
        <w:t>;</w:t>
      </w:r>
      <w:r w:rsidRPr="00663B7D">
        <w:rPr>
          <w:rFonts w:ascii="Times New Roman" w:hAnsi="Times New Roman" w:cs="Times New Roman"/>
          <w:sz w:val="24"/>
          <w:szCs w:val="24"/>
        </w:rPr>
        <w:t>3</w:t>
      </w:r>
      <w:proofErr w:type="gramEnd"/>
      <w:r w:rsidR="00564CFE">
        <w:rPr>
          <w:rFonts w:ascii="Times New Roman" w:hAnsi="Times New Roman" w:cs="Times New Roman"/>
          <w:sz w:val="24"/>
          <w:szCs w:val="24"/>
        </w:rPr>
        <w:t>; 4 y 5</w:t>
      </w:r>
      <w:r w:rsidR="00676AF3">
        <w:rPr>
          <w:rFonts w:ascii="Times New Roman" w:hAnsi="Times New Roman" w:cs="Times New Roman"/>
          <w:sz w:val="24"/>
          <w:szCs w:val="24"/>
        </w:rPr>
        <w:t>)</w:t>
      </w:r>
      <w:r w:rsidRPr="00663B7D">
        <w:rPr>
          <w:rFonts w:ascii="Times New Roman" w:hAnsi="Times New Roman" w:cs="Times New Roman"/>
          <w:sz w:val="24"/>
          <w:szCs w:val="24"/>
        </w:rPr>
        <w:t xml:space="preserve">. </w:t>
      </w:r>
    </w:p>
    <w:p w:rsidR="00FE4F37" w:rsidRPr="00663B7D" w:rsidRDefault="00A25DEB"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sz w:val="24"/>
          <w:szCs w:val="24"/>
        </w:rPr>
        <w:lastRenderedPageBreak/>
        <w:t xml:space="preserve">Paso </w:t>
      </w:r>
      <w:r w:rsidR="00676AF3" w:rsidRPr="00C468D1">
        <w:rPr>
          <w:rFonts w:ascii="Times New Roman" w:hAnsi="Times New Roman" w:cs="Times New Roman"/>
          <w:sz w:val="24"/>
          <w:szCs w:val="24"/>
        </w:rPr>
        <w:t>No.</w:t>
      </w:r>
      <w:r w:rsidRPr="00663B7D">
        <w:rPr>
          <w:rFonts w:ascii="Times New Roman" w:hAnsi="Times New Roman" w:cs="Times New Roman"/>
          <w:sz w:val="24"/>
          <w:szCs w:val="24"/>
        </w:rPr>
        <w:t xml:space="preserve">2- </w:t>
      </w:r>
      <w:r w:rsidR="00676AF3" w:rsidRPr="008D0E77">
        <w:rPr>
          <w:rFonts w:ascii="Times New Roman" w:hAnsi="Times New Roman" w:cs="Times New Roman"/>
          <w:sz w:val="24"/>
          <w:szCs w:val="24"/>
        </w:rPr>
        <w:t xml:space="preserve">Análisis de los </w:t>
      </w:r>
      <w:r w:rsidR="001943C3">
        <w:rPr>
          <w:rFonts w:ascii="Times New Roman" w:hAnsi="Times New Roman" w:cs="Times New Roman"/>
          <w:sz w:val="24"/>
          <w:szCs w:val="24"/>
        </w:rPr>
        <w:t>instrumentos</w:t>
      </w:r>
      <w:r w:rsidRPr="008D0E77">
        <w:rPr>
          <w:rFonts w:ascii="Times New Roman" w:hAnsi="Times New Roman" w:cs="Times New Roman"/>
          <w:sz w:val="24"/>
          <w:szCs w:val="24"/>
        </w:rPr>
        <w:t>.</w:t>
      </w:r>
      <w:r w:rsidR="008C0928">
        <w:rPr>
          <w:rFonts w:ascii="Times New Roman" w:hAnsi="Times New Roman" w:cs="Times New Roman"/>
          <w:sz w:val="24"/>
          <w:szCs w:val="24"/>
        </w:rPr>
        <w:t xml:space="preserve"> </w:t>
      </w:r>
      <w:r w:rsidR="00676AF3" w:rsidRPr="00676AF3">
        <w:rPr>
          <w:rFonts w:ascii="Times New Roman" w:hAnsi="Times New Roman" w:cs="Times New Roman"/>
          <w:sz w:val="24"/>
          <w:szCs w:val="24"/>
        </w:rPr>
        <w:t>Se</w:t>
      </w:r>
      <w:r w:rsidRPr="00663B7D">
        <w:rPr>
          <w:rFonts w:ascii="Times New Roman" w:hAnsi="Times New Roman" w:cs="Times New Roman"/>
          <w:sz w:val="24"/>
          <w:szCs w:val="24"/>
        </w:rPr>
        <w:t xml:space="preserve"> procede a introducir los datos en el sistema estadístico elaborado para el análisis de los resultados. Los evaluadores  trabajan en la interpretación de los datos obtenidos en cada criterio y sub-criterio con el objetivo de arribar a conc</w:t>
      </w:r>
      <w:r w:rsidR="00676AF3">
        <w:rPr>
          <w:rFonts w:ascii="Times New Roman" w:hAnsi="Times New Roman" w:cs="Times New Roman"/>
          <w:sz w:val="24"/>
          <w:szCs w:val="24"/>
        </w:rPr>
        <w:t>lusiones que serán llevadas al c</w:t>
      </w:r>
      <w:r w:rsidRPr="00663B7D">
        <w:rPr>
          <w:rFonts w:ascii="Times New Roman" w:hAnsi="Times New Roman" w:cs="Times New Roman"/>
          <w:sz w:val="24"/>
          <w:szCs w:val="24"/>
        </w:rPr>
        <w:t>omité de evaluación para su análisis en la matriz que a tales efectos se ha elaborado.</w:t>
      </w:r>
    </w:p>
    <w:p w:rsidR="00A25DEB" w:rsidRPr="00663B7D" w:rsidRDefault="00A25DEB" w:rsidP="00C464A6">
      <w:pPr>
        <w:spacing w:after="0" w:line="360" w:lineRule="auto"/>
        <w:jc w:val="both"/>
        <w:rPr>
          <w:rFonts w:ascii="Times New Roman" w:hAnsi="Times New Roman" w:cs="Times New Roman"/>
          <w:sz w:val="24"/>
          <w:szCs w:val="24"/>
        </w:rPr>
      </w:pPr>
      <w:proofErr w:type="spellStart"/>
      <w:r w:rsidRPr="00663B7D">
        <w:rPr>
          <w:rFonts w:ascii="Times New Roman" w:hAnsi="Times New Roman" w:cs="Times New Roman"/>
          <w:sz w:val="24"/>
          <w:szCs w:val="24"/>
        </w:rPr>
        <w:t>Paso</w:t>
      </w:r>
      <w:r w:rsidR="00C468D1" w:rsidRPr="00C468D1">
        <w:rPr>
          <w:rFonts w:ascii="Times New Roman" w:hAnsi="Times New Roman" w:cs="Times New Roman"/>
          <w:sz w:val="24"/>
          <w:szCs w:val="24"/>
        </w:rPr>
        <w:t>No</w:t>
      </w:r>
      <w:proofErr w:type="spellEnd"/>
      <w:r w:rsidR="00C468D1" w:rsidRPr="00C468D1">
        <w:rPr>
          <w:rFonts w:ascii="Times New Roman" w:hAnsi="Times New Roman" w:cs="Times New Roman"/>
          <w:sz w:val="24"/>
          <w:szCs w:val="24"/>
        </w:rPr>
        <w:t>.</w:t>
      </w:r>
      <w:r w:rsidRPr="00663B7D">
        <w:rPr>
          <w:rFonts w:ascii="Times New Roman" w:hAnsi="Times New Roman" w:cs="Times New Roman"/>
          <w:sz w:val="24"/>
          <w:szCs w:val="24"/>
        </w:rPr>
        <w:t xml:space="preserve"> 3- </w:t>
      </w:r>
      <w:r w:rsidR="001E6656">
        <w:rPr>
          <w:rFonts w:ascii="Times New Roman" w:hAnsi="Times New Roman" w:cs="Times New Roman"/>
          <w:sz w:val="24"/>
          <w:szCs w:val="24"/>
        </w:rPr>
        <w:t>A</w:t>
      </w:r>
      <w:r w:rsidRPr="00663B7D">
        <w:rPr>
          <w:rFonts w:ascii="Times New Roman" w:hAnsi="Times New Roman" w:cs="Times New Roman"/>
          <w:sz w:val="24"/>
          <w:szCs w:val="24"/>
        </w:rPr>
        <w:t xml:space="preserve">nálisis de los </w:t>
      </w:r>
      <w:r w:rsidR="00676AF3" w:rsidRPr="00676AF3">
        <w:rPr>
          <w:rFonts w:ascii="Times New Roman" w:hAnsi="Times New Roman" w:cs="Times New Roman"/>
          <w:sz w:val="24"/>
          <w:szCs w:val="24"/>
        </w:rPr>
        <w:t>i</w:t>
      </w:r>
      <w:r w:rsidRPr="00676AF3">
        <w:rPr>
          <w:rFonts w:ascii="Times New Roman" w:hAnsi="Times New Roman" w:cs="Times New Roman"/>
          <w:sz w:val="24"/>
          <w:szCs w:val="24"/>
        </w:rPr>
        <w:t>ndicadores</w:t>
      </w:r>
      <w:r w:rsidR="003D7249">
        <w:rPr>
          <w:rFonts w:ascii="Times New Roman" w:hAnsi="Times New Roman" w:cs="Times New Roman"/>
          <w:sz w:val="24"/>
          <w:szCs w:val="24"/>
        </w:rPr>
        <w:t xml:space="preserve">. </w:t>
      </w:r>
      <w:r w:rsidRPr="00663B7D">
        <w:rPr>
          <w:rFonts w:ascii="Times New Roman" w:hAnsi="Times New Roman" w:cs="Times New Roman"/>
          <w:sz w:val="24"/>
          <w:szCs w:val="24"/>
        </w:rPr>
        <w:t xml:space="preserve">Los indicadores reflejan aspectos importantes de la implementación del sistema de actualizaciones, aportando información significativa sobre el sistema de dirección de la empresa. </w:t>
      </w:r>
      <w:r w:rsidR="003D7249">
        <w:rPr>
          <w:rFonts w:ascii="Times New Roman" w:hAnsi="Times New Roman" w:cs="Times New Roman"/>
          <w:sz w:val="24"/>
          <w:szCs w:val="24"/>
        </w:rPr>
        <w:t xml:space="preserve">Para ello, </w:t>
      </w:r>
      <w:r w:rsidR="0013028F">
        <w:rPr>
          <w:rFonts w:ascii="Times New Roman" w:hAnsi="Times New Roman" w:cs="Times New Roman"/>
          <w:sz w:val="24"/>
          <w:szCs w:val="24"/>
        </w:rPr>
        <w:t>la comisión evaluadora</w:t>
      </w:r>
      <w:r w:rsidRPr="00663B7D">
        <w:rPr>
          <w:rFonts w:ascii="Times New Roman" w:hAnsi="Times New Roman" w:cs="Times New Roman"/>
          <w:sz w:val="24"/>
          <w:szCs w:val="24"/>
        </w:rPr>
        <w:t xml:space="preserve"> recopiló una serie de indicadores significativos  que </w:t>
      </w:r>
      <w:r w:rsidR="003D7249">
        <w:rPr>
          <w:rFonts w:ascii="Times New Roman" w:hAnsi="Times New Roman" w:cs="Times New Roman"/>
          <w:sz w:val="24"/>
          <w:szCs w:val="24"/>
        </w:rPr>
        <w:t>se agrupan</w:t>
      </w:r>
      <w:r w:rsidRPr="00663B7D">
        <w:rPr>
          <w:rFonts w:ascii="Times New Roman" w:hAnsi="Times New Roman" w:cs="Times New Roman"/>
          <w:sz w:val="24"/>
          <w:szCs w:val="24"/>
        </w:rPr>
        <w:t xml:space="preserve"> en paneles</w:t>
      </w:r>
      <w:r w:rsidR="00730A18" w:rsidRPr="00663B7D">
        <w:rPr>
          <w:rFonts w:ascii="Times New Roman" w:hAnsi="Times New Roman" w:cs="Times New Roman"/>
          <w:sz w:val="24"/>
          <w:szCs w:val="24"/>
        </w:rPr>
        <w:t>.</w:t>
      </w:r>
    </w:p>
    <w:p w:rsidR="00663B7D" w:rsidRPr="00663B7D" w:rsidRDefault="00730A18"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sz w:val="24"/>
          <w:szCs w:val="24"/>
        </w:rPr>
        <w:t xml:space="preserve">Etapa </w:t>
      </w:r>
      <w:r w:rsidR="0021740B">
        <w:rPr>
          <w:rFonts w:ascii="Times New Roman" w:hAnsi="Times New Roman" w:cs="Times New Roman"/>
          <w:sz w:val="24"/>
          <w:szCs w:val="24"/>
        </w:rPr>
        <w:t>III</w:t>
      </w:r>
      <w:r w:rsidR="00272D4F" w:rsidRPr="00663B7D">
        <w:rPr>
          <w:rFonts w:ascii="Times New Roman" w:hAnsi="Times New Roman" w:cs="Times New Roman"/>
          <w:sz w:val="24"/>
          <w:szCs w:val="24"/>
        </w:rPr>
        <w:t xml:space="preserve">- </w:t>
      </w:r>
      <w:r w:rsidR="00663B7D" w:rsidRPr="00663B7D">
        <w:rPr>
          <w:rFonts w:ascii="Times New Roman" w:hAnsi="Times New Roman" w:cs="Times New Roman"/>
          <w:b/>
          <w:sz w:val="24"/>
          <w:szCs w:val="24"/>
        </w:rPr>
        <w:t>Evaluación de los resultados</w:t>
      </w:r>
      <w:r w:rsidR="00663B7D">
        <w:rPr>
          <w:rFonts w:ascii="Times New Roman" w:hAnsi="Times New Roman" w:cs="Times New Roman"/>
          <w:b/>
          <w:sz w:val="24"/>
          <w:szCs w:val="24"/>
        </w:rPr>
        <w:t xml:space="preserve"> obtenidos</w:t>
      </w:r>
    </w:p>
    <w:p w:rsidR="00663B7D" w:rsidRPr="00663B7D" w:rsidRDefault="00663B7D"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Paso 1-Presentación de datos y resultados</w:t>
      </w:r>
      <w:r w:rsidR="0021740B">
        <w:rPr>
          <w:rFonts w:ascii="Times New Roman" w:hAnsi="Times New Roman" w:cs="Times New Roman"/>
          <w:b/>
          <w:sz w:val="24"/>
          <w:szCs w:val="24"/>
        </w:rPr>
        <w:t xml:space="preserve">: </w:t>
      </w:r>
      <w:r w:rsidR="0021740B" w:rsidRPr="0021740B">
        <w:rPr>
          <w:rFonts w:ascii="Times New Roman" w:hAnsi="Times New Roman" w:cs="Times New Roman"/>
          <w:sz w:val="24"/>
          <w:szCs w:val="24"/>
        </w:rPr>
        <w:t>S</w:t>
      </w:r>
      <w:r w:rsidRPr="00663B7D">
        <w:rPr>
          <w:rFonts w:ascii="Times New Roman" w:hAnsi="Times New Roman" w:cs="Times New Roman"/>
          <w:sz w:val="24"/>
          <w:szCs w:val="24"/>
        </w:rPr>
        <w:t xml:space="preserve">e </w:t>
      </w:r>
      <w:r w:rsidR="00EE6BB4">
        <w:rPr>
          <w:rFonts w:ascii="Times New Roman" w:hAnsi="Times New Roman" w:cs="Times New Roman"/>
          <w:sz w:val="24"/>
          <w:szCs w:val="24"/>
        </w:rPr>
        <w:t>analiza</w:t>
      </w:r>
      <w:r w:rsidRPr="00663B7D">
        <w:rPr>
          <w:rFonts w:ascii="Times New Roman" w:hAnsi="Times New Roman" w:cs="Times New Roman"/>
          <w:sz w:val="24"/>
          <w:szCs w:val="24"/>
        </w:rPr>
        <w:t xml:space="preserve"> la información obtenida </w:t>
      </w:r>
      <w:r w:rsidR="0021740B">
        <w:rPr>
          <w:rFonts w:ascii="Times New Roman" w:hAnsi="Times New Roman" w:cs="Times New Roman"/>
          <w:sz w:val="24"/>
          <w:szCs w:val="24"/>
        </w:rPr>
        <w:t xml:space="preserve">para su presentación al </w:t>
      </w:r>
      <w:r w:rsidR="0021740B" w:rsidRPr="006363B2">
        <w:rPr>
          <w:rFonts w:ascii="Times New Roman" w:hAnsi="Times New Roman" w:cs="Times New Roman"/>
          <w:sz w:val="24"/>
          <w:szCs w:val="24"/>
        </w:rPr>
        <w:t>c</w:t>
      </w:r>
      <w:r w:rsidRPr="006363B2">
        <w:rPr>
          <w:rFonts w:ascii="Times New Roman" w:hAnsi="Times New Roman" w:cs="Times New Roman"/>
          <w:sz w:val="24"/>
          <w:szCs w:val="24"/>
        </w:rPr>
        <w:t>omité de evaluación</w:t>
      </w:r>
      <w:r w:rsidR="00285A7E" w:rsidRPr="006363B2">
        <w:rPr>
          <w:rFonts w:ascii="Times New Roman" w:hAnsi="Times New Roman" w:cs="Times New Roman"/>
          <w:sz w:val="24"/>
          <w:szCs w:val="24"/>
        </w:rPr>
        <w:t>:</w:t>
      </w:r>
      <w:r w:rsidR="00D848E0">
        <w:rPr>
          <w:rFonts w:ascii="Times New Roman" w:hAnsi="Times New Roman" w:cs="Times New Roman"/>
          <w:sz w:val="24"/>
          <w:szCs w:val="24"/>
        </w:rPr>
        <w:t xml:space="preserve"> a</w:t>
      </w:r>
      <w:r w:rsidR="00285A7E">
        <w:rPr>
          <w:rFonts w:ascii="Times New Roman" w:hAnsi="Times New Roman" w:cs="Times New Roman"/>
          <w:sz w:val="24"/>
          <w:szCs w:val="24"/>
        </w:rPr>
        <w:t>nálisis de los resultados, m</w:t>
      </w:r>
      <w:r w:rsidRPr="00663B7D">
        <w:rPr>
          <w:rFonts w:ascii="Times New Roman" w:hAnsi="Times New Roman" w:cs="Times New Roman"/>
          <w:sz w:val="24"/>
          <w:szCs w:val="24"/>
        </w:rPr>
        <w:t xml:space="preserve">atriz de evaluación de los indicadores </w:t>
      </w:r>
      <w:r w:rsidR="00285A7E">
        <w:rPr>
          <w:rFonts w:ascii="Times New Roman" w:hAnsi="Times New Roman" w:cs="Times New Roman"/>
          <w:sz w:val="24"/>
          <w:szCs w:val="24"/>
        </w:rPr>
        <w:t>y d</w:t>
      </w:r>
      <w:r w:rsidRPr="00663B7D">
        <w:rPr>
          <w:rFonts w:ascii="Times New Roman" w:hAnsi="Times New Roman" w:cs="Times New Roman"/>
          <w:sz w:val="24"/>
          <w:szCs w:val="24"/>
        </w:rPr>
        <w:t>ocumento con las conclusiones finales.</w:t>
      </w:r>
    </w:p>
    <w:p w:rsidR="00730A18" w:rsidRDefault="00B60E61"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Paso 2- Plan de </w:t>
      </w:r>
      <w:r w:rsidR="001965EC">
        <w:rPr>
          <w:rFonts w:ascii="Times New Roman" w:hAnsi="Times New Roman" w:cs="Times New Roman"/>
          <w:b/>
          <w:sz w:val="24"/>
          <w:szCs w:val="24"/>
        </w:rPr>
        <w:t>mejora</w:t>
      </w:r>
      <w:r w:rsidR="00695F91">
        <w:rPr>
          <w:rFonts w:ascii="Times New Roman" w:hAnsi="Times New Roman" w:cs="Times New Roman"/>
          <w:b/>
          <w:sz w:val="24"/>
          <w:szCs w:val="24"/>
        </w:rPr>
        <w:t xml:space="preserve">: </w:t>
      </w:r>
      <w:r w:rsidR="00663B7D" w:rsidRPr="00663B7D">
        <w:rPr>
          <w:rFonts w:ascii="Times New Roman" w:hAnsi="Times New Roman" w:cs="Times New Roman"/>
          <w:sz w:val="24"/>
          <w:szCs w:val="24"/>
        </w:rPr>
        <w:t>Una vez realizados tod</w:t>
      </w:r>
      <w:r>
        <w:rPr>
          <w:rFonts w:ascii="Times New Roman" w:hAnsi="Times New Roman" w:cs="Times New Roman"/>
          <w:sz w:val="24"/>
          <w:szCs w:val="24"/>
        </w:rPr>
        <w:t>os los análisis en el seno del c</w:t>
      </w:r>
      <w:r w:rsidR="00663B7D" w:rsidRPr="00663B7D">
        <w:rPr>
          <w:rFonts w:ascii="Times New Roman" w:hAnsi="Times New Roman" w:cs="Times New Roman"/>
          <w:sz w:val="24"/>
          <w:szCs w:val="24"/>
        </w:rPr>
        <w:t>omité de evaluación</w:t>
      </w:r>
      <w:r>
        <w:rPr>
          <w:rFonts w:ascii="Times New Roman" w:hAnsi="Times New Roman" w:cs="Times New Roman"/>
          <w:sz w:val="24"/>
          <w:szCs w:val="24"/>
        </w:rPr>
        <w:t>,</w:t>
      </w:r>
      <w:r w:rsidR="00663B7D" w:rsidRPr="00663B7D">
        <w:rPr>
          <w:rFonts w:ascii="Times New Roman" w:hAnsi="Times New Roman" w:cs="Times New Roman"/>
          <w:sz w:val="24"/>
          <w:szCs w:val="24"/>
        </w:rPr>
        <w:t xml:space="preserve"> se procede a la confección del plan de </w:t>
      </w:r>
      <w:r w:rsidR="00E8636B">
        <w:rPr>
          <w:rFonts w:ascii="Times New Roman" w:hAnsi="Times New Roman" w:cs="Times New Roman"/>
          <w:sz w:val="24"/>
          <w:szCs w:val="24"/>
        </w:rPr>
        <w:t>mejora</w:t>
      </w:r>
      <w:r w:rsidR="00663B7D" w:rsidRPr="00663B7D">
        <w:rPr>
          <w:rFonts w:ascii="Times New Roman" w:hAnsi="Times New Roman" w:cs="Times New Roman"/>
          <w:sz w:val="24"/>
          <w:szCs w:val="24"/>
        </w:rPr>
        <w:t xml:space="preserve"> con los directivos de la empresa</w:t>
      </w:r>
      <w:r w:rsidR="000A7EF6">
        <w:rPr>
          <w:rFonts w:ascii="Times New Roman" w:hAnsi="Times New Roman" w:cs="Times New Roman"/>
          <w:sz w:val="24"/>
          <w:szCs w:val="24"/>
        </w:rPr>
        <w:t>,</w:t>
      </w:r>
      <w:r w:rsidR="00663B7D" w:rsidRPr="00663B7D">
        <w:rPr>
          <w:rFonts w:ascii="Times New Roman" w:hAnsi="Times New Roman" w:cs="Times New Roman"/>
          <w:sz w:val="24"/>
          <w:szCs w:val="24"/>
        </w:rPr>
        <w:t xml:space="preserve"> ya sea OSDE, Empresa o UEB</w:t>
      </w:r>
      <w:r>
        <w:rPr>
          <w:rFonts w:ascii="Times New Roman" w:hAnsi="Times New Roman" w:cs="Times New Roman"/>
          <w:sz w:val="24"/>
          <w:szCs w:val="24"/>
        </w:rPr>
        <w:t>,</w:t>
      </w:r>
      <w:r w:rsidR="00663B7D" w:rsidRPr="00663B7D">
        <w:rPr>
          <w:rFonts w:ascii="Times New Roman" w:hAnsi="Times New Roman" w:cs="Times New Roman"/>
          <w:sz w:val="24"/>
          <w:szCs w:val="24"/>
        </w:rPr>
        <w:t xml:space="preserve">  como el conjunto de actividades encaminadas a conseguir un objetivo previamente definido</w:t>
      </w:r>
      <w:r>
        <w:rPr>
          <w:rFonts w:ascii="Times New Roman" w:hAnsi="Times New Roman" w:cs="Times New Roman"/>
          <w:sz w:val="24"/>
          <w:szCs w:val="24"/>
        </w:rPr>
        <w:t xml:space="preserve"> para la mejora de la actualización del sistema de dirección y gestión empresarial.</w:t>
      </w:r>
    </w:p>
    <w:p w:rsidR="00FA15BD" w:rsidRPr="003D7249" w:rsidRDefault="00FA15BD" w:rsidP="00C464A6">
      <w:pPr>
        <w:spacing w:after="0" w:line="360" w:lineRule="auto"/>
        <w:jc w:val="both"/>
        <w:rPr>
          <w:rFonts w:ascii="Times New Roman" w:hAnsi="Times New Roman" w:cs="Times New Roman"/>
          <w:spacing w:val="6"/>
          <w:sz w:val="24"/>
          <w:szCs w:val="24"/>
          <w:lang w:val="es-ES_tradnl"/>
        </w:rPr>
      </w:pPr>
      <w:r>
        <w:rPr>
          <w:rFonts w:ascii="Times New Roman" w:hAnsi="Times New Roman" w:cs="Times New Roman"/>
          <w:b/>
          <w:sz w:val="24"/>
          <w:szCs w:val="24"/>
        </w:rPr>
        <w:t>3.1- Discusión</w:t>
      </w:r>
      <w:r w:rsidR="00695F91">
        <w:rPr>
          <w:rFonts w:ascii="Times New Roman" w:hAnsi="Times New Roman" w:cs="Times New Roman"/>
          <w:b/>
          <w:sz w:val="24"/>
          <w:szCs w:val="24"/>
        </w:rPr>
        <w:t xml:space="preserve">: </w:t>
      </w:r>
      <w:r w:rsidRPr="003D7249">
        <w:rPr>
          <w:rFonts w:ascii="Times New Roman" w:hAnsi="Times New Roman" w:cs="Times New Roman"/>
          <w:spacing w:val="6"/>
          <w:sz w:val="24"/>
          <w:szCs w:val="24"/>
          <w:lang w:val="es-ES_tradnl"/>
        </w:rPr>
        <w:t xml:space="preserve">El </w:t>
      </w:r>
      <w:r w:rsidR="00955BBB">
        <w:rPr>
          <w:rFonts w:ascii="Times New Roman" w:hAnsi="Times New Roman" w:cs="Times New Roman"/>
          <w:spacing w:val="6"/>
          <w:sz w:val="24"/>
          <w:szCs w:val="24"/>
          <w:lang w:val="es-ES_tradnl"/>
        </w:rPr>
        <w:t xml:space="preserve">conjunto de etapas y pasos seguidos puede organizarse como un </w:t>
      </w:r>
      <w:r w:rsidRPr="003D7249">
        <w:rPr>
          <w:rFonts w:ascii="Times New Roman" w:hAnsi="Times New Roman" w:cs="Times New Roman"/>
          <w:spacing w:val="6"/>
          <w:sz w:val="24"/>
          <w:szCs w:val="24"/>
          <w:lang w:val="es-ES_tradnl"/>
        </w:rPr>
        <w:t xml:space="preserve">procedimiento </w:t>
      </w:r>
      <w:r w:rsidR="00955BBB">
        <w:rPr>
          <w:rFonts w:ascii="Times New Roman" w:hAnsi="Times New Roman" w:cs="Times New Roman"/>
          <w:spacing w:val="6"/>
          <w:sz w:val="24"/>
          <w:szCs w:val="24"/>
          <w:lang w:val="es-ES_tradnl"/>
        </w:rPr>
        <w:t xml:space="preserve">para la evaluación del impacto porque </w:t>
      </w:r>
      <w:r w:rsidRPr="003D7249">
        <w:rPr>
          <w:rFonts w:ascii="Times New Roman" w:hAnsi="Times New Roman" w:cs="Times New Roman"/>
          <w:spacing w:val="6"/>
          <w:sz w:val="24"/>
          <w:szCs w:val="24"/>
          <w:lang w:val="es-ES_tradnl"/>
        </w:rPr>
        <w:t>su aplicación sistémica en las empresas  permite conocer el efecto del curso</w:t>
      </w:r>
      <w:r w:rsidR="00955BBB">
        <w:rPr>
          <w:rFonts w:ascii="Times New Roman" w:hAnsi="Times New Roman" w:cs="Times New Roman"/>
          <w:spacing w:val="6"/>
          <w:sz w:val="24"/>
          <w:szCs w:val="24"/>
          <w:lang w:val="es-ES_tradnl"/>
        </w:rPr>
        <w:t>,</w:t>
      </w:r>
      <w:r w:rsidRPr="003D7249">
        <w:rPr>
          <w:rFonts w:ascii="Times New Roman" w:hAnsi="Times New Roman" w:cs="Times New Roman"/>
          <w:spacing w:val="6"/>
          <w:sz w:val="24"/>
          <w:szCs w:val="24"/>
          <w:lang w:val="es-ES_tradnl"/>
        </w:rPr>
        <w:t xml:space="preserve"> y con ese conocimiento  se puede perfeccionar la actividad de dirección y por tanto se </w:t>
      </w:r>
      <w:r w:rsidR="00663B7D" w:rsidRPr="003D7249">
        <w:rPr>
          <w:rFonts w:ascii="Times New Roman" w:hAnsi="Times New Roman" w:cs="Times New Roman"/>
          <w:spacing w:val="6"/>
          <w:sz w:val="24"/>
          <w:szCs w:val="24"/>
          <w:lang w:val="es-ES_tradnl"/>
        </w:rPr>
        <w:t xml:space="preserve">puede </w:t>
      </w:r>
      <w:r w:rsidRPr="003D7249">
        <w:rPr>
          <w:rFonts w:ascii="Times New Roman" w:hAnsi="Times New Roman" w:cs="Times New Roman"/>
          <w:spacing w:val="6"/>
          <w:sz w:val="24"/>
          <w:szCs w:val="24"/>
          <w:lang w:val="es-ES_tradnl"/>
        </w:rPr>
        <w:t>elev</w:t>
      </w:r>
      <w:r w:rsidR="00663B7D" w:rsidRPr="003D7249">
        <w:rPr>
          <w:rFonts w:ascii="Times New Roman" w:hAnsi="Times New Roman" w:cs="Times New Roman"/>
          <w:spacing w:val="6"/>
          <w:sz w:val="24"/>
          <w:szCs w:val="24"/>
          <w:lang w:val="es-ES_tradnl"/>
        </w:rPr>
        <w:t>ar</w:t>
      </w:r>
      <w:r w:rsidRPr="003D7249">
        <w:rPr>
          <w:rFonts w:ascii="Times New Roman" w:hAnsi="Times New Roman" w:cs="Times New Roman"/>
          <w:spacing w:val="6"/>
          <w:sz w:val="24"/>
          <w:szCs w:val="24"/>
          <w:lang w:val="es-ES_tradnl"/>
        </w:rPr>
        <w:t xml:space="preserve"> de manera continua la calidad de</w:t>
      </w:r>
      <w:r w:rsidR="00955BBB">
        <w:rPr>
          <w:rFonts w:ascii="Times New Roman" w:hAnsi="Times New Roman" w:cs="Times New Roman"/>
          <w:spacing w:val="6"/>
          <w:sz w:val="24"/>
          <w:szCs w:val="24"/>
          <w:lang w:val="es-ES_tradnl"/>
        </w:rPr>
        <w:t xml:space="preserve"> la gestión empresarial actual.</w:t>
      </w:r>
    </w:p>
    <w:p w:rsidR="00921916" w:rsidRPr="0034330A" w:rsidRDefault="0034330A" w:rsidP="00C464A6">
      <w:pPr>
        <w:spacing w:after="0" w:line="360" w:lineRule="auto"/>
        <w:jc w:val="both"/>
        <w:rPr>
          <w:rFonts w:ascii="Times New Roman" w:hAnsi="Times New Roman" w:cs="Times New Roman"/>
          <w:spacing w:val="6"/>
          <w:sz w:val="24"/>
          <w:szCs w:val="24"/>
          <w:lang w:val="es-ES_tradnl"/>
        </w:rPr>
      </w:pPr>
      <w:r w:rsidRPr="0034330A">
        <w:rPr>
          <w:rFonts w:ascii="Times New Roman" w:hAnsi="Times New Roman" w:cs="Times New Roman"/>
          <w:spacing w:val="6"/>
          <w:sz w:val="24"/>
          <w:szCs w:val="24"/>
          <w:lang w:val="es-ES_tradnl"/>
        </w:rPr>
        <w:t xml:space="preserve">La discusión realizada por criterio de expertos, arroja que este resultado tiene pertinencia y  que es necesario en la actualidad. </w:t>
      </w:r>
      <w:r>
        <w:rPr>
          <w:rFonts w:ascii="Times New Roman" w:hAnsi="Times New Roman" w:cs="Times New Roman"/>
          <w:spacing w:val="6"/>
          <w:sz w:val="24"/>
          <w:szCs w:val="24"/>
          <w:lang w:val="es-ES_tradnl"/>
        </w:rPr>
        <w:t xml:space="preserve">Consideran que </w:t>
      </w:r>
      <w:r w:rsidR="00BD30C9">
        <w:rPr>
          <w:rFonts w:ascii="Times New Roman" w:hAnsi="Times New Roman" w:cs="Times New Roman"/>
          <w:spacing w:val="6"/>
          <w:sz w:val="24"/>
          <w:szCs w:val="24"/>
          <w:lang w:val="es-ES_tradnl"/>
        </w:rPr>
        <w:t>está dirigido</w:t>
      </w:r>
      <w:r w:rsidR="00921916" w:rsidRPr="0034330A">
        <w:rPr>
          <w:rFonts w:ascii="Times New Roman" w:hAnsi="Times New Roman" w:cs="Times New Roman"/>
          <w:spacing w:val="6"/>
          <w:sz w:val="24"/>
          <w:szCs w:val="24"/>
          <w:lang w:val="es-ES_tradnl"/>
        </w:rPr>
        <w:t xml:space="preserve"> a </w:t>
      </w:r>
      <w:r w:rsidR="00BD30C9">
        <w:rPr>
          <w:rFonts w:ascii="Times New Roman" w:hAnsi="Times New Roman" w:cs="Times New Roman"/>
          <w:spacing w:val="6"/>
          <w:sz w:val="24"/>
          <w:szCs w:val="24"/>
          <w:lang w:val="es-ES_tradnl"/>
        </w:rPr>
        <w:t xml:space="preserve">evaluar las competencias </w:t>
      </w:r>
      <w:proofErr w:type="spellStart"/>
      <w:r w:rsidR="00BD30C9">
        <w:rPr>
          <w:rFonts w:ascii="Times New Roman" w:hAnsi="Times New Roman" w:cs="Times New Roman"/>
          <w:spacing w:val="6"/>
          <w:sz w:val="24"/>
          <w:szCs w:val="24"/>
          <w:lang w:val="es-ES_tradnl"/>
        </w:rPr>
        <w:t>existentespara</w:t>
      </w:r>
      <w:proofErr w:type="spellEnd"/>
      <w:r w:rsidR="0051639F" w:rsidRPr="0034330A">
        <w:rPr>
          <w:rFonts w:ascii="Times New Roman" w:hAnsi="Times New Roman" w:cs="Times New Roman"/>
          <w:spacing w:val="6"/>
          <w:sz w:val="24"/>
          <w:szCs w:val="24"/>
          <w:lang w:val="es-ES_tradnl"/>
        </w:rPr>
        <w:t xml:space="preserve"> la </w:t>
      </w:r>
      <w:r w:rsidR="00921916" w:rsidRPr="0034330A">
        <w:rPr>
          <w:rFonts w:ascii="Times New Roman" w:hAnsi="Times New Roman" w:cs="Times New Roman"/>
          <w:spacing w:val="6"/>
          <w:sz w:val="24"/>
          <w:szCs w:val="24"/>
          <w:lang w:val="es-ES_tradnl"/>
        </w:rPr>
        <w:t>actualización</w:t>
      </w:r>
      <w:r w:rsidR="0051639F" w:rsidRPr="0034330A">
        <w:rPr>
          <w:rFonts w:ascii="Times New Roman" w:hAnsi="Times New Roman" w:cs="Times New Roman"/>
          <w:spacing w:val="6"/>
          <w:sz w:val="24"/>
          <w:szCs w:val="24"/>
          <w:lang w:val="es-ES_tradnl"/>
        </w:rPr>
        <w:t xml:space="preserve"> del sistema empresarial </w:t>
      </w:r>
      <w:r w:rsidR="00BD30C9">
        <w:rPr>
          <w:rFonts w:ascii="Times New Roman" w:hAnsi="Times New Roman" w:cs="Times New Roman"/>
          <w:spacing w:val="6"/>
          <w:sz w:val="24"/>
          <w:szCs w:val="24"/>
          <w:lang w:val="es-ES_tradnl"/>
        </w:rPr>
        <w:t xml:space="preserve">estatal </w:t>
      </w:r>
      <w:r w:rsidR="0051639F" w:rsidRPr="0034330A">
        <w:rPr>
          <w:rFonts w:ascii="Times New Roman" w:hAnsi="Times New Roman" w:cs="Times New Roman"/>
          <w:spacing w:val="6"/>
          <w:sz w:val="24"/>
          <w:szCs w:val="24"/>
          <w:lang w:val="es-ES_tradnl"/>
        </w:rPr>
        <w:t>cubano</w:t>
      </w:r>
      <w:r w:rsidR="00921916" w:rsidRPr="0034330A">
        <w:rPr>
          <w:rFonts w:ascii="Times New Roman" w:hAnsi="Times New Roman" w:cs="Times New Roman"/>
          <w:spacing w:val="6"/>
          <w:sz w:val="24"/>
          <w:szCs w:val="24"/>
          <w:lang w:val="es-ES_tradnl"/>
        </w:rPr>
        <w:t xml:space="preserve">, </w:t>
      </w:r>
      <w:r w:rsidR="0051639F" w:rsidRPr="0034330A">
        <w:rPr>
          <w:rFonts w:ascii="Times New Roman" w:hAnsi="Times New Roman" w:cs="Times New Roman"/>
          <w:spacing w:val="6"/>
          <w:sz w:val="24"/>
          <w:szCs w:val="24"/>
          <w:lang w:val="es-ES_tradnl"/>
        </w:rPr>
        <w:t>así como</w:t>
      </w:r>
      <w:r w:rsidR="00054F41">
        <w:rPr>
          <w:rFonts w:ascii="Times New Roman" w:hAnsi="Times New Roman" w:cs="Times New Roman"/>
          <w:spacing w:val="6"/>
          <w:sz w:val="24"/>
          <w:szCs w:val="24"/>
          <w:lang w:val="es-ES_tradnl"/>
        </w:rPr>
        <w:t>,</w:t>
      </w:r>
      <w:r w:rsidR="0051639F" w:rsidRPr="0034330A">
        <w:rPr>
          <w:rFonts w:ascii="Times New Roman" w:hAnsi="Times New Roman" w:cs="Times New Roman"/>
          <w:spacing w:val="6"/>
          <w:sz w:val="24"/>
          <w:szCs w:val="24"/>
          <w:lang w:val="es-ES_tradnl"/>
        </w:rPr>
        <w:t xml:space="preserve"> determinar regularidades para completar la </w:t>
      </w:r>
      <w:r w:rsidR="00921916" w:rsidRPr="0034330A">
        <w:rPr>
          <w:rFonts w:ascii="Times New Roman" w:hAnsi="Times New Roman" w:cs="Times New Roman"/>
          <w:spacing w:val="6"/>
          <w:sz w:val="24"/>
          <w:szCs w:val="24"/>
          <w:lang w:val="es-ES_tradnl"/>
        </w:rPr>
        <w:t>formación profesional</w:t>
      </w:r>
      <w:r w:rsidR="0051639F" w:rsidRPr="0034330A">
        <w:rPr>
          <w:rFonts w:ascii="Times New Roman" w:hAnsi="Times New Roman" w:cs="Times New Roman"/>
          <w:spacing w:val="6"/>
          <w:sz w:val="24"/>
          <w:szCs w:val="24"/>
          <w:lang w:val="es-ES_tradnl"/>
        </w:rPr>
        <w:t xml:space="preserve"> de los directivos</w:t>
      </w:r>
      <w:r w:rsidR="00921916" w:rsidRPr="0034330A">
        <w:rPr>
          <w:rFonts w:ascii="Times New Roman" w:hAnsi="Times New Roman" w:cs="Times New Roman"/>
          <w:spacing w:val="6"/>
          <w:sz w:val="24"/>
          <w:szCs w:val="24"/>
          <w:lang w:val="es-ES_tradnl"/>
        </w:rPr>
        <w:t xml:space="preserve">, </w:t>
      </w:r>
      <w:r w:rsidR="00062521" w:rsidRPr="0034330A">
        <w:rPr>
          <w:rFonts w:ascii="Times New Roman" w:hAnsi="Times New Roman" w:cs="Times New Roman"/>
          <w:spacing w:val="6"/>
          <w:sz w:val="24"/>
          <w:szCs w:val="24"/>
          <w:lang w:val="es-ES_tradnl"/>
        </w:rPr>
        <w:t xml:space="preserve">en </w:t>
      </w:r>
      <w:r w:rsidR="000A7EF6" w:rsidRPr="0034330A">
        <w:rPr>
          <w:rFonts w:ascii="Times New Roman" w:hAnsi="Times New Roman" w:cs="Times New Roman"/>
          <w:spacing w:val="6"/>
          <w:sz w:val="24"/>
          <w:szCs w:val="24"/>
          <w:lang w:val="es-ES_tradnl"/>
        </w:rPr>
        <w:t>a</w:t>
      </w:r>
      <w:r w:rsidR="00955039" w:rsidRPr="0034330A">
        <w:rPr>
          <w:rFonts w:ascii="Times New Roman" w:hAnsi="Times New Roman" w:cs="Times New Roman"/>
          <w:spacing w:val="6"/>
          <w:sz w:val="24"/>
          <w:szCs w:val="24"/>
          <w:lang w:val="es-ES_tradnl"/>
        </w:rPr>
        <w:t>ras</w:t>
      </w:r>
      <w:r w:rsidR="00062521" w:rsidRPr="0034330A">
        <w:rPr>
          <w:rFonts w:ascii="Times New Roman" w:hAnsi="Times New Roman" w:cs="Times New Roman"/>
          <w:spacing w:val="6"/>
          <w:sz w:val="24"/>
          <w:szCs w:val="24"/>
          <w:lang w:val="es-ES_tradnl"/>
        </w:rPr>
        <w:t xml:space="preserve"> </w:t>
      </w:r>
      <w:proofErr w:type="spellStart"/>
      <w:r w:rsidR="00062521" w:rsidRPr="0034330A">
        <w:rPr>
          <w:rFonts w:ascii="Times New Roman" w:hAnsi="Times New Roman" w:cs="Times New Roman"/>
          <w:spacing w:val="6"/>
          <w:sz w:val="24"/>
          <w:szCs w:val="24"/>
          <w:lang w:val="es-ES_tradnl"/>
        </w:rPr>
        <w:t>de</w:t>
      </w:r>
      <w:r w:rsidR="0051639F" w:rsidRPr="0034330A">
        <w:rPr>
          <w:rFonts w:ascii="Times New Roman" w:hAnsi="Times New Roman" w:cs="Times New Roman"/>
          <w:spacing w:val="6"/>
          <w:sz w:val="24"/>
          <w:szCs w:val="24"/>
          <w:lang w:val="es-ES_tradnl"/>
        </w:rPr>
        <w:t>acelerar</w:t>
      </w:r>
      <w:proofErr w:type="spellEnd"/>
      <w:r w:rsidR="0051639F" w:rsidRPr="0034330A">
        <w:rPr>
          <w:rFonts w:ascii="Times New Roman" w:hAnsi="Times New Roman" w:cs="Times New Roman"/>
          <w:spacing w:val="6"/>
          <w:sz w:val="24"/>
          <w:szCs w:val="24"/>
          <w:lang w:val="es-ES_tradnl"/>
        </w:rPr>
        <w:t xml:space="preserve"> la implementación de la</w:t>
      </w:r>
      <w:r w:rsidR="000A7EF6" w:rsidRPr="0034330A">
        <w:rPr>
          <w:rFonts w:ascii="Times New Roman" w:hAnsi="Times New Roman" w:cs="Times New Roman"/>
          <w:spacing w:val="6"/>
          <w:sz w:val="24"/>
          <w:szCs w:val="24"/>
          <w:lang w:val="es-ES_tradnl"/>
        </w:rPr>
        <w:t xml:space="preserve">s </w:t>
      </w:r>
      <w:proofErr w:type="spellStart"/>
      <w:r w:rsidR="000A7EF6" w:rsidRPr="0034330A">
        <w:rPr>
          <w:rFonts w:ascii="Times New Roman" w:hAnsi="Times New Roman" w:cs="Times New Roman"/>
          <w:spacing w:val="6"/>
          <w:sz w:val="24"/>
          <w:szCs w:val="24"/>
          <w:lang w:val="es-ES_tradnl"/>
        </w:rPr>
        <w:t>transformaciones</w:t>
      </w:r>
      <w:r w:rsidR="00054F41">
        <w:rPr>
          <w:rFonts w:ascii="Times New Roman" w:hAnsi="Times New Roman" w:cs="Times New Roman"/>
          <w:spacing w:val="6"/>
          <w:sz w:val="24"/>
          <w:szCs w:val="24"/>
          <w:lang w:val="es-ES_tradnl"/>
        </w:rPr>
        <w:t>empresariales</w:t>
      </w:r>
      <w:proofErr w:type="spellEnd"/>
      <w:r w:rsidR="00054F41">
        <w:rPr>
          <w:rFonts w:ascii="Times New Roman" w:hAnsi="Times New Roman" w:cs="Times New Roman"/>
          <w:spacing w:val="6"/>
          <w:sz w:val="24"/>
          <w:szCs w:val="24"/>
          <w:lang w:val="es-ES_tradnl"/>
        </w:rPr>
        <w:t>.</w:t>
      </w:r>
    </w:p>
    <w:p w:rsidR="00FF3346" w:rsidRPr="003D7249" w:rsidRDefault="00FF3346" w:rsidP="00C464A6">
      <w:pPr>
        <w:spacing w:after="0" w:line="360" w:lineRule="auto"/>
        <w:jc w:val="both"/>
        <w:rPr>
          <w:rFonts w:ascii="Times New Roman" w:hAnsi="Times New Roman" w:cs="Times New Roman"/>
          <w:b/>
          <w:sz w:val="24"/>
          <w:szCs w:val="24"/>
        </w:rPr>
      </w:pPr>
      <w:r w:rsidRPr="003D7249">
        <w:rPr>
          <w:rFonts w:ascii="Times New Roman" w:hAnsi="Times New Roman" w:cs="Times New Roman"/>
          <w:b/>
          <w:sz w:val="24"/>
          <w:szCs w:val="24"/>
        </w:rPr>
        <w:lastRenderedPageBreak/>
        <w:t>4. Conclusiones</w:t>
      </w:r>
    </w:p>
    <w:p w:rsidR="009E4651" w:rsidRDefault="00567E06" w:rsidP="00C464A6">
      <w:pPr>
        <w:spacing w:after="0" w:line="36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00025E04" w:rsidRPr="00695F91">
        <w:rPr>
          <w:rFonts w:ascii="Times New Roman" w:hAnsi="Times New Roman" w:cs="Times New Roman"/>
          <w:sz w:val="24"/>
          <w:szCs w:val="24"/>
        </w:rPr>
        <w:t xml:space="preserve">Como </w:t>
      </w:r>
      <w:r>
        <w:rPr>
          <w:rFonts w:ascii="Times New Roman" w:hAnsi="Times New Roman" w:cs="Times New Roman"/>
          <w:sz w:val="24"/>
          <w:szCs w:val="24"/>
        </w:rPr>
        <w:t xml:space="preserve">resultado del diagnóstico se revela la necesidad de </w:t>
      </w:r>
      <w:r w:rsidR="00025E04" w:rsidRPr="009E4651">
        <w:rPr>
          <w:rFonts w:ascii="Times New Roman" w:hAnsi="Times New Roman" w:cs="Times New Roman"/>
          <w:bCs/>
          <w:iCs/>
          <w:sz w:val="24"/>
          <w:szCs w:val="24"/>
        </w:rPr>
        <w:t xml:space="preserve">contar con una concepción de </w:t>
      </w:r>
      <w:r w:rsidR="0044502F" w:rsidRPr="009E4651">
        <w:rPr>
          <w:rFonts w:ascii="Times New Roman" w:hAnsi="Times New Roman" w:cs="Times New Roman"/>
          <w:bCs/>
          <w:iCs/>
          <w:sz w:val="24"/>
          <w:szCs w:val="24"/>
        </w:rPr>
        <w:t>evaluación</w:t>
      </w:r>
      <w:r w:rsidR="00025E04" w:rsidRPr="009E4651">
        <w:rPr>
          <w:rFonts w:ascii="Times New Roman" w:hAnsi="Times New Roman" w:cs="Times New Roman"/>
          <w:bCs/>
          <w:iCs/>
          <w:sz w:val="24"/>
          <w:szCs w:val="24"/>
        </w:rPr>
        <w:t xml:space="preserve"> del impacto que generan las actividades de capacitación y superación de directivos empresariales.</w:t>
      </w:r>
    </w:p>
    <w:p w:rsidR="00530C60" w:rsidRDefault="00567E06"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rPr>
        <w:t>- Para la dirección efectiva de la evaluación d</w:t>
      </w:r>
      <w:r w:rsidRPr="00AF41E5">
        <w:rPr>
          <w:rFonts w:ascii="Times New Roman" w:hAnsi="Times New Roman" w:cs="Times New Roman"/>
          <w:sz w:val="24"/>
          <w:szCs w:val="24"/>
        </w:rPr>
        <w:t xml:space="preserve">el impacto del curso </w:t>
      </w:r>
      <w:r>
        <w:rPr>
          <w:rFonts w:ascii="Times New Roman" w:hAnsi="Times New Roman" w:cs="Times New Roman"/>
          <w:sz w:val="24"/>
          <w:szCs w:val="24"/>
        </w:rPr>
        <w:t>“</w:t>
      </w:r>
      <w:r w:rsidRPr="00AF41E5">
        <w:rPr>
          <w:rFonts w:ascii="Times New Roman" w:hAnsi="Times New Roman" w:cs="Times New Roman"/>
          <w:i/>
          <w:sz w:val="24"/>
          <w:szCs w:val="24"/>
        </w:rPr>
        <w:t xml:space="preserve">Actualizaciones sobre sistema de dirección y gestión </w:t>
      </w:r>
      <w:proofErr w:type="spellStart"/>
      <w:r w:rsidRPr="00AF41E5">
        <w:rPr>
          <w:rFonts w:ascii="Times New Roman" w:hAnsi="Times New Roman" w:cs="Times New Roman"/>
          <w:i/>
          <w:sz w:val="24"/>
          <w:szCs w:val="24"/>
        </w:rPr>
        <w:t>empresarial”</w:t>
      </w:r>
      <w:r w:rsidRPr="00567E06">
        <w:rPr>
          <w:rFonts w:ascii="Times New Roman" w:hAnsi="Times New Roman" w:cs="Times New Roman"/>
          <w:sz w:val="24"/>
          <w:szCs w:val="24"/>
        </w:rPr>
        <w:t>puede</w:t>
      </w:r>
      <w:proofErr w:type="spellEnd"/>
      <w:r w:rsidRPr="00567E06">
        <w:rPr>
          <w:rFonts w:ascii="Times New Roman" w:hAnsi="Times New Roman" w:cs="Times New Roman"/>
          <w:sz w:val="24"/>
          <w:szCs w:val="24"/>
        </w:rPr>
        <w:t xml:space="preserve"> </w:t>
      </w:r>
      <w:r w:rsidR="00530C60">
        <w:rPr>
          <w:rFonts w:ascii="Times New Roman" w:hAnsi="Times New Roman" w:cs="Times New Roman"/>
          <w:sz w:val="24"/>
          <w:szCs w:val="24"/>
        </w:rPr>
        <w:t>utilizarse</w:t>
      </w:r>
      <w:r>
        <w:rPr>
          <w:rFonts w:ascii="Times New Roman" w:hAnsi="Times New Roman" w:cs="Times New Roman"/>
          <w:sz w:val="24"/>
          <w:szCs w:val="24"/>
        </w:rPr>
        <w:t xml:space="preserve"> un procedimiento, </w:t>
      </w:r>
      <w:r w:rsidR="00530C60">
        <w:rPr>
          <w:rFonts w:ascii="Times New Roman" w:hAnsi="Times New Roman" w:cs="Times New Roman"/>
          <w:sz w:val="24"/>
          <w:szCs w:val="24"/>
        </w:rPr>
        <w:t xml:space="preserve">estructurado siguiendo </w:t>
      </w:r>
      <w:r w:rsidR="00530C60" w:rsidRPr="009E4651">
        <w:rPr>
          <w:rFonts w:ascii="Times New Roman" w:hAnsi="Times New Roman" w:cs="Times New Roman"/>
          <w:bCs/>
          <w:iCs/>
          <w:sz w:val="24"/>
          <w:szCs w:val="24"/>
        </w:rPr>
        <w:t>la metodología propuesta por</w:t>
      </w:r>
      <w:sdt>
        <w:sdtPr>
          <w:rPr>
            <w:rFonts w:ascii="Times New Roman" w:hAnsi="Times New Roman" w:cs="Times New Roman"/>
            <w:bCs/>
            <w:i/>
            <w:iCs/>
            <w:sz w:val="24"/>
            <w:szCs w:val="24"/>
          </w:rPr>
          <w:id w:val="-670484608"/>
          <w:citation/>
        </w:sdtPr>
        <w:sdtEndPr/>
        <w:sdtContent>
          <w:r w:rsidR="001334E3" w:rsidRPr="003D7249">
            <w:rPr>
              <w:rFonts w:ascii="Times New Roman" w:hAnsi="Times New Roman" w:cs="Times New Roman"/>
              <w:bCs/>
              <w:i/>
              <w:iCs/>
              <w:sz w:val="24"/>
              <w:szCs w:val="24"/>
            </w:rPr>
            <w:fldChar w:fldCharType="begin"/>
          </w:r>
          <w:r w:rsidR="00530C60" w:rsidRPr="003D7249">
            <w:rPr>
              <w:rFonts w:ascii="Times New Roman" w:hAnsi="Times New Roman" w:cs="Times New Roman"/>
              <w:bCs/>
              <w:i/>
              <w:iCs/>
              <w:sz w:val="24"/>
              <w:szCs w:val="24"/>
              <w:lang w:val="es-VE"/>
            </w:rPr>
            <w:instrText xml:space="preserve"> CITATION Har99 \l 8202 </w:instrText>
          </w:r>
          <w:r w:rsidR="001334E3" w:rsidRPr="003D7249">
            <w:rPr>
              <w:rFonts w:ascii="Times New Roman" w:hAnsi="Times New Roman" w:cs="Times New Roman"/>
              <w:bCs/>
              <w:i/>
              <w:iCs/>
              <w:sz w:val="24"/>
              <w:szCs w:val="24"/>
            </w:rPr>
            <w:fldChar w:fldCharType="separate"/>
          </w:r>
          <w:r w:rsidR="00530C60" w:rsidRPr="003D7249">
            <w:rPr>
              <w:rFonts w:ascii="Times New Roman" w:hAnsi="Times New Roman" w:cs="Times New Roman"/>
              <w:noProof/>
              <w:sz w:val="24"/>
              <w:szCs w:val="24"/>
              <w:lang w:val="es-VE"/>
            </w:rPr>
            <w:t>(Koontz, 2016)</w:t>
          </w:r>
          <w:r w:rsidR="001334E3" w:rsidRPr="003D7249">
            <w:rPr>
              <w:rFonts w:ascii="Times New Roman" w:hAnsi="Times New Roman" w:cs="Times New Roman"/>
              <w:bCs/>
              <w:i/>
              <w:iCs/>
              <w:sz w:val="24"/>
              <w:szCs w:val="24"/>
            </w:rPr>
            <w:fldChar w:fldCharType="end"/>
          </w:r>
        </w:sdtContent>
      </w:sdt>
      <w:r w:rsidR="00530C60" w:rsidRPr="009E4651">
        <w:rPr>
          <w:rFonts w:ascii="Times New Roman" w:hAnsi="Times New Roman" w:cs="Times New Roman"/>
          <w:bCs/>
          <w:iCs/>
          <w:sz w:val="24"/>
          <w:szCs w:val="24"/>
        </w:rPr>
        <w:t>: Propósito</w:t>
      </w:r>
      <w:r w:rsidR="00530C60" w:rsidRPr="009E4651">
        <w:rPr>
          <w:rFonts w:ascii="Times New Roman" w:hAnsi="Times New Roman" w:cs="Times New Roman"/>
          <w:sz w:val="24"/>
          <w:szCs w:val="24"/>
          <w:lang w:val="es-VE"/>
        </w:rPr>
        <w:t>,</w:t>
      </w:r>
      <w:r w:rsidR="00530C60">
        <w:rPr>
          <w:rFonts w:ascii="Times New Roman" w:hAnsi="Times New Roman" w:cs="Times New Roman"/>
          <w:sz w:val="24"/>
          <w:szCs w:val="24"/>
          <w:lang w:val="es-VE"/>
        </w:rPr>
        <w:t xml:space="preserve"> Alcance,  Definiciones </w:t>
      </w:r>
      <w:r w:rsidR="00530C60" w:rsidRPr="003D7249">
        <w:rPr>
          <w:rFonts w:ascii="Times New Roman" w:hAnsi="Times New Roman" w:cs="Times New Roman"/>
          <w:sz w:val="24"/>
          <w:szCs w:val="24"/>
          <w:lang w:val="es-VE"/>
        </w:rPr>
        <w:t>o marco teórico,  Referencias, Responsabilidades</w:t>
      </w:r>
      <w:r w:rsidR="00530C60">
        <w:rPr>
          <w:rFonts w:ascii="Times New Roman" w:hAnsi="Times New Roman" w:cs="Times New Roman"/>
          <w:sz w:val="24"/>
          <w:szCs w:val="24"/>
          <w:lang w:val="es-VE"/>
        </w:rPr>
        <w:t xml:space="preserve"> y</w:t>
      </w:r>
      <w:r w:rsidR="00530C60" w:rsidRPr="003D7249">
        <w:rPr>
          <w:rFonts w:ascii="Times New Roman" w:hAnsi="Times New Roman" w:cs="Times New Roman"/>
          <w:sz w:val="24"/>
          <w:szCs w:val="24"/>
          <w:lang w:val="es-VE"/>
        </w:rPr>
        <w:t xml:space="preserve"> Requerimientos</w:t>
      </w:r>
      <w:r w:rsidR="00530C60">
        <w:rPr>
          <w:rFonts w:ascii="Times New Roman" w:hAnsi="Times New Roman" w:cs="Times New Roman"/>
          <w:sz w:val="24"/>
          <w:szCs w:val="24"/>
          <w:lang w:val="es-VE"/>
        </w:rPr>
        <w:t>; donde se integren etapas y pasos para determinar la correlación entre las competencias necesarias y las existentes en el desempeño directivo.</w:t>
      </w:r>
    </w:p>
    <w:p w:rsidR="00282D6C" w:rsidRPr="00695F91" w:rsidRDefault="00D16A28" w:rsidP="00C464A6">
      <w:pPr>
        <w:spacing w:after="0" w:line="360" w:lineRule="auto"/>
        <w:jc w:val="both"/>
        <w:rPr>
          <w:rFonts w:ascii="Times New Roman" w:hAnsi="Times New Roman" w:cs="Times New Roman"/>
          <w:b/>
          <w:sz w:val="24"/>
          <w:szCs w:val="24"/>
          <w:lang w:val="es-VE"/>
        </w:rPr>
      </w:pPr>
      <w:r>
        <w:rPr>
          <w:rFonts w:ascii="Times New Roman" w:hAnsi="Times New Roman" w:cs="Times New Roman"/>
          <w:b/>
          <w:sz w:val="24"/>
          <w:szCs w:val="24"/>
          <w:lang w:val="es-VE"/>
        </w:rPr>
        <w:t xml:space="preserve">4. </w:t>
      </w:r>
      <w:r w:rsidR="00282D6C" w:rsidRPr="00695F91">
        <w:rPr>
          <w:rFonts w:ascii="Times New Roman" w:hAnsi="Times New Roman" w:cs="Times New Roman"/>
          <w:b/>
          <w:sz w:val="24"/>
          <w:szCs w:val="24"/>
          <w:lang w:val="es-VE"/>
        </w:rPr>
        <w:t>Recomendaciones</w:t>
      </w:r>
      <w:r w:rsidR="00EE6BB4">
        <w:rPr>
          <w:rFonts w:ascii="Times New Roman" w:hAnsi="Times New Roman" w:cs="Times New Roman"/>
          <w:b/>
          <w:sz w:val="24"/>
          <w:szCs w:val="24"/>
          <w:lang w:val="es-VE"/>
        </w:rPr>
        <w:t>:</w:t>
      </w:r>
    </w:p>
    <w:p w:rsidR="00282D6C" w:rsidRPr="003D7249" w:rsidRDefault="009840A2"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00282D6C" w:rsidRPr="003D7249">
        <w:rPr>
          <w:rFonts w:ascii="Times New Roman" w:hAnsi="Times New Roman" w:cs="Times New Roman"/>
          <w:sz w:val="24"/>
          <w:szCs w:val="24"/>
          <w:lang w:val="es-VE"/>
        </w:rPr>
        <w:t>Los académicos interesados en el tema deben realizar un análisis de esta propuesta  para promover su enriquecimiento.</w:t>
      </w:r>
    </w:p>
    <w:p w:rsidR="00F15391" w:rsidRDefault="009840A2"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00282D6C" w:rsidRPr="003D7249">
        <w:rPr>
          <w:rFonts w:ascii="Times New Roman" w:hAnsi="Times New Roman" w:cs="Times New Roman"/>
          <w:sz w:val="24"/>
          <w:szCs w:val="24"/>
          <w:lang w:val="es-VE"/>
        </w:rPr>
        <w:t>Aplicar en la práctica este procedimiento a fin de validar su efectividad para el cual fue creado.</w:t>
      </w:r>
    </w:p>
    <w:p w:rsidR="00D16A28" w:rsidRPr="00D16A28" w:rsidRDefault="00FF3346" w:rsidP="00C464A6">
      <w:pPr>
        <w:spacing w:after="0" w:line="360" w:lineRule="auto"/>
        <w:jc w:val="both"/>
        <w:rPr>
          <w:rFonts w:ascii="Times New Roman" w:hAnsi="Times New Roman" w:cs="Times New Roman"/>
          <w:b/>
          <w:sz w:val="24"/>
          <w:szCs w:val="24"/>
          <w:lang w:val="es-VE"/>
        </w:rPr>
      </w:pPr>
      <w:r w:rsidRPr="00D16A28">
        <w:rPr>
          <w:rFonts w:ascii="Times New Roman" w:hAnsi="Times New Roman" w:cs="Times New Roman"/>
          <w:b/>
          <w:sz w:val="24"/>
          <w:szCs w:val="24"/>
          <w:lang w:val="es-VE"/>
        </w:rPr>
        <w:t>5. Referencias bibliográficas</w:t>
      </w:r>
    </w:p>
    <w:sdt>
      <w:sdtPr>
        <w:id w:val="2029524949"/>
        <w:docPartObj>
          <w:docPartGallery w:val="Bibliographies"/>
          <w:docPartUnique/>
        </w:docPartObj>
      </w:sdtPr>
      <w:sdtEndPr/>
      <w:sdtContent>
        <w:sdt>
          <w:sdtPr>
            <w:id w:val="-573587230"/>
            <w:bibliography/>
          </w:sdtPr>
          <w:sdtEndPr/>
          <w:sdtContent>
            <w:p w:rsidR="009A3594" w:rsidRPr="00564CFE" w:rsidRDefault="001334E3"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sz w:val="24"/>
                  <w:szCs w:val="24"/>
                </w:rPr>
                <w:fldChar w:fldCharType="begin"/>
              </w:r>
              <w:r w:rsidR="00D03DD7" w:rsidRPr="00564CFE">
                <w:rPr>
                  <w:rFonts w:ascii="Times New Roman" w:hAnsi="Times New Roman" w:cs="Times New Roman"/>
                  <w:sz w:val="24"/>
                  <w:szCs w:val="24"/>
                </w:rPr>
                <w:instrText>BIBLIOGRAPHY</w:instrText>
              </w:r>
              <w:r w:rsidRPr="00564CFE">
                <w:rPr>
                  <w:rFonts w:ascii="Times New Roman" w:hAnsi="Times New Roman" w:cs="Times New Roman"/>
                  <w:sz w:val="24"/>
                  <w:szCs w:val="24"/>
                </w:rPr>
                <w:fldChar w:fldCharType="separate"/>
              </w:r>
              <w:r w:rsidR="009A3594" w:rsidRPr="00564CFE">
                <w:rPr>
                  <w:rFonts w:ascii="Times New Roman" w:hAnsi="Times New Roman" w:cs="Times New Roman"/>
                  <w:noProof/>
                  <w:lang w:val="es-VE"/>
                </w:rPr>
                <w:t xml:space="preserve">Acevedo, J. A. (2018). </w:t>
              </w:r>
              <w:r w:rsidR="00E40D86" w:rsidRPr="00564CFE">
                <w:rPr>
                  <w:rFonts w:ascii="Times New Roman" w:hAnsi="Times New Roman" w:cs="Times New Roman"/>
                  <w:noProof/>
                  <w:lang w:val="es-VE"/>
                </w:rPr>
                <w:t>D</w:t>
              </w:r>
              <w:r w:rsidR="00E40D86" w:rsidRPr="00564CFE">
                <w:rPr>
                  <w:rFonts w:ascii="Times New Roman" w:hAnsi="Times New Roman" w:cs="Times New Roman"/>
                  <w:iCs/>
                  <w:noProof/>
                  <w:lang w:val="es-VE"/>
                </w:rPr>
                <w:t>imensiones en la dirección y gestión de la empresa estatal y sus interrelaciones</w:t>
              </w:r>
              <w:r w:rsidR="009A3594" w:rsidRPr="00564CFE">
                <w:rPr>
                  <w:rFonts w:ascii="Times New Roman" w:hAnsi="Times New Roman" w:cs="Times New Roman"/>
                  <w:iCs/>
                  <w:noProof/>
                  <w:lang w:val="es-VE"/>
                </w:rPr>
                <w:t>.</w:t>
              </w:r>
              <w:r w:rsidR="009A3594" w:rsidRPr="00564CFE">
                <w:rPr>
                  <w:rFonts w:ascii="Times New Roman" w:hAnsi="Times New Roman" w:cs="Times New Roman"/>
                  <w:noProof/>
                  <w:lang w:val="es-VE"/>
                </w:rPr>
                <w:t xml:space="preserve"> La Habana: Escuela Superior de Cuadros y del Estado y del Gobierno.</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Aguero, M. (2003). </w:t>
              </w:r>
              <w:r w:rsidRPr="00564CFE">
                <w:rPr>
                  <w:rFonts w:ascii="Times New Roman" w:hAnsi="Times New Roman" w:cs="Times New Roman"/>
                  <w:iCs/>
                  <w:noProof/>
                  <w:lang w:val="es-VE"/>
                </w:rPr>
                <w:t>Evaluación del impacto de la capacitación de la Maestría en Dirección de un grupo de directivos empresariales.</w:t>
              </w:r>
              <w:r w:rsidRPr="00564CFE">
                <w:rPr>
                  <w:rFonts w:ascii="Times New Roman" w:hAnsi="Times New Roman" w:cs="Times New Roman"/>
                  <w:noProof/>
                  <w:lang w:val="es-VE"/>
                </w:rPr>
                <w:t xml:space="preserve"> Ciudad de la Habana: Documentos editados para el Taller científico nacional sobre la medición del impacto de la capacitación. Universidad de la Habana.</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Añorga, J. (2000). </w:t>
              </w:r>
              <w:r w:rsidR="005F0E1C" w:rsidRPr="00564CFE">
                <w:rPr>
                  <w:rFonts w:ascii="Times New Roman" w:hAnsi="Times New Roman" w:cs="Times New Roman"/>
                  <w:iCs/>
                  <w:noProof/>
                  <w:lang w:val="es-VE"/>
                </w:rPr>
                <w:t>Material bá</w:t>
              </w:r>
              <w:r w:rsidRPr="00564CFE">
                <w:rPr>
                  <w:rFonts w:ascii="Times New Roman" w:hAnsi="Times New Roman" w:cs="Times New Roman"/>
                  <w:iCs/>
                  <w:noProof/>
                  <w:lang w:val="es-VE"/>
                </w:rPr>
                <w:t>sico para asesores de evaluación de impactos de programas educativos del IPLAC.</w:t>
              </w:r>
              <w:r w:rsidRPr="00564CFE">
                <w:rPr>
                  <w:rFonts w:ascii="Times New Roman" w:hAnsi="Times New Roman" w:cs="Times New Roman"/>
                  <w:noProof/>
                  <w:lang w:val="es-VE"/>
                </w:rPr>
                <w:t xml:space="preserve"> La Habana: Instituto Pedagógico Latinoamericano y Caribeño.</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Bringas, J. A. (1997). </w:t>
              </w:r>
              <w:r w:rsidRPr="00564CFE">
                <w:rPr>
                  <w:rFonts w:ascii="Times New Roman" w:hAnsi="Times New Roman" w:cs="Times New Roman"/>
                  <w:iCs/>
                  <w:noProof/>
                  <w:lang w:val="es-VE"/>
                </w:rPr>
                <w:t>Dirección Estratégica universitaria .</w:t>
              </w:r>
              <w:r w:rsidRPr="00564CFE">
                <w:rPr>
                  <w:rFonts w:ascii="Times New Roman" w:hAnsi="Times New Roman" w:cs="Times New Roman"/>
                  <w:noProof/>
                  <w:lang w:val="es-VE"/>
                </w:rPr>
                <w:t xml:space="preserve"> La Paz: Imprenta del Comité Ejecutivo de la Universidad Boliviana.</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Brockbank, A., &amp; McGill, I. (2002). </w:t>
              </w:r>
              <w:r w:rsidRPr="00564CFE">
                <w:rPr>
                  <w:rFonts w:ascii="Times New Roman" w:hAnsi="Times New Roman" w:cs="Times New Roman"/>
                  <w:iCs/>
                  <w:noProof/>
                  <w:lang w:val="es-VE"/>
                </w:rPr>
                <w:t>Aprendizaje Reflexivo en la Educación Superior.</w:t>
              </w:r>
              <w:r w:rsidRPr="00564CFE">
                <w:rPr>
                  <w:rFonts w:ascii="Times New Roman" w:hAnsi="Times New Roman" w:cs="Times New Roman"/>
                  <w:noProof/>
                  <w:lang w:val="es-VE"/>
                </w:rPr>
                <w:t xml:space="preserve"> Madrid: Ediciones Morata.</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lastRenderedPageBreak/>
                <w:t xml:space="preserve">Cuadros, D. d. (2018). </w:t>
              </w:r>
              <w:r w:rsidRPr="00564CFE">
                <w:rPr>
                  <w:rFonts w:ascii="Times New Roman" w:hAnsi="Times New Roman" w:cs="Times New Roman"/>
                  <w:iCs/>
                  <w:noProof/>
                  <w:lang w:val="es-VE"/>
                </w:rPr>
                <w:t>Informe final sobre el curso “Actualizaciones sobre sistema de dirección y gestión empresarial” emitido al Ministerio de Educación Superior .</w:t>
              </w:r>
              <w:r w:rsidRPr="00564CFE">
                <w:rPr>
                  <w:rFonts w:ascii="Times New Roman" w:hAnsi="Times New Roman" w:cs="Times New Roman"/>
                  <w:noProof/>
                  <w:lang w:val="es-VE"/>
                </w:rPr>
                <w:t xml:space="preserve"> Santa Clara: Universidad Central Martha Abreu de Las Villas.</w:t>
              </w:r>
            </w:p>
            <w:p w:rsidR="009A3594" w:rsidRPr="00564CFE" w:rsidRDefault="009A3594" w:rsidP="00F021C0">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González, R. F. (2018). La formación ejecutiva y gestión </w:t>
              </w:r>
              <w:r w:rsidR="00F021C0" w:rsidRPr="00564CFE">
                <w:rPr>
                  <w:rFonts w:ascii="Times New Roman" w:hAnsi="Times New Roman" w:cs="Times New Roman"/>
                  <w:noProof/>
                  <w:lang w:val="es-VE"/>
                </w:rPr>
                <w:t>del capital humano. Retos para C</w:t>
              </w:r>
              <w:r w:rsidRPr="00564CFE">
                <w:rPr>
                  <w:rFonts w:ascii="Times New Roman" w:hAnsi="Times New Roman" w:cs="Times New Roman"/>
                  <w:noProof/>
                  <w:lang w:val="es-VE"/>
                </w:rPr>
                <w:t xml:space="preserve">uba. </w:t>
              </w:r>
              <w:r w:rsidRPr="00564CFE">
                <w:rPr>
                  <w:rFonts w:ascii="Times New Roman" w:hAnsi="Times New Roman" w:cs="Times New Roman"/>
                  <w:iCs/>
                  <w:noProof/>
                  <w:lang w:val="es-VE"/>
                </w:rPr>
                <w:t>Folletos gerenciales. Volumen XXII. Nro (1) Enero- Junio</w:t>
              </w:r>
              <w:r w:rsidRPr="00564CFE">
                <w:rPr>
                  <w:rFonts w:ascii="Times New Roman" w:hAnsi="Times New Roman" w:cs="Times New Roman"/>
                  <w:noProof/>
                  <w:lang w:val="es-VE"/>
                </w:rPr>
                <w:t>, 70-85.</w:t>
              </w:r>
            </w:p>
            <w:p w:rsidR="009A3594" w:rsidRPr="00564CFE" w:rsidRDefault="009A3594" w:rsidP="00724F1A">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Hernández, R., Fernández, C., &amp; Baptista, P. (2010). </w:t>
              </w:r>
              <w:r w:rsidRPr="00564CFE">
                <w:rPr>
                  <w:rFonts w:ascii="Times New Roman" w:hAnsi="Times New Roman" w:cs="Times New Roman"/>
                  <w:iCs/>
                  <w:noProof/>
                  <w:lang w:val="es-VE"/>
                </w:rPr>
                <w:t>Metodología de la Investigación. Quinta edición.</w:t>
              </w:r>
              <w:r w:rsidRPr="00564CFE">
                <w:rPr>
                  <w:rFonts w:ascii="Times New Roman" w:hAnsi="Times New Roman" w:cs="Times New Roman"/>
                  <w:noProof/>
                  <w:lang w:val="es-VE"/>
                </w:rPr>
                <w:t xml:space="preserve"> Ciudad México: MCGRAW-HILL/INTERAMERICANA EDITORES, S.A.DE C.V.</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Koontz, H. (2016). </w:t>
              </w:r>
              <w:r w:rsidRPr="00564CFE">
                <w:rPr>
                  <w:rFonts w:ascii="Times New Roman" w:hAnsi="Times New Roman" w:cs="Times New Roman"/>
                  <w:iCs/>
                  <w:noProof/>
                  <w:lang w:val="es-VE"/>
                </w:rPr>
                <w:t>Administración, una perspectiva global</w:t>
              </w:r>
              <w:r w:rsidR="00197E71">
                <w:rPr>
                  <w:rFonts w:ascii="Times New Roman" w:hAnsi="Times New Roman" w:cs="Times New Roman"/>
                  <w:iCs/>
                  <w:noProof/>
                  <w:lang w:val="es-VE"/>
                </w:rPr>
                <w:t>,</w:t>
              </w:r>
              <w:r w:rsidRPr="00564CFE">
                <w:rPr>
                  <w:rFonts w:ascii="Times New Roman" w:hAnsi="Times New Roman" w:cs="Times New Roman"/>
                  <w:iCs/>
                  <w:noProof/>
                  <w:lang w:val="es-VE"/>
                </w:rPr>
                <w:t xml:space="preserve"> 14 Edición.</w:t>
              </w:r>
              <w:r w:rsidRPr="00564CFE">
                <w:rPr>
                  <w:rFonts w:ascii="Times New Roman" w:hAnsi="Times New Roman" w:cs="Times New Roman"/>
                  <w:noProof/>
                  <w:lang w:val="es-VE"/>
                </w:rPr>
                <w:t xml:space="preserve"> México: Mc Graw Hill.</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Libera, B. E. (15 de marzo de 2007). </w:t>
              </w:r>
              <w:r w:rsidRPr="00564CFE">
                <w:rPr>
                  <w:rFonts w:ascii="Times New Roman" w:hAnsi="Times New Roman" w:cs="Times New Roman"/>
                  <w:iCs/>
                  <w:noProof/>
                  <w:lang w:val="es-VE"/>
                </w:rPr>
                <w:t>Impacto, impacto social y evaluación del impacto</w:t>
              </w:r>
              <w:r w:rsidRPr="00564CFE">
                <w:rPr>
                  <w:rFonts w:ascii="Times New Roman" w:hAnsi="Times New Roman" w:cs="Times New Roman"/>
                  <w:noProof/>
                  <w:lang w:val="es-VE"/>
                </w:rPr>
                <w:t>. Obtenido de Acimed: http://bvs.sld.cu/revistas</w:t>
              </w:r>
            </w:p>
            <w:p w:rsidR="009A3594" w:rsidRPr="004E0BF4" w:rsidRDefault="009A3594" w:rsidP="00C464A6">
              <w:pPr>
                <w:pStyle w:val="Bibliografa"/>
                <w:spacing w:after="0" w:line="360" w:lineRule="auto"/>
                <w:ind w:left="720" w:hanging="720"/>
                <w:jc w:val="both"/>
                <w:rPr>
                  <w:rFonts w:ascii="Times New Roman" w:hAnsi="Times New Roman" w:cs="Times New Roman"/>
                  <w:noProof/>
                  <w:lang w:val="en-US"/>
                </w:rPr>
              </w:pPr>
              <w:r w:rsidRPr="00564CFE">
                <w:rPr>
                  <w:rFonts w:ascii="Times New Roman" w:hAnsi="Times New Roman" w:cs="Times New Roman"/>
                  <w:noProof/>
                  <w:lang w:val="es-VE"/>
                </w:rPr>
                <w:t xml:space="preserve">Menou, M. (1993). </w:t>
              </w:r>
              <w:r w:rsidRPr="00564CFE">
                <w:rPr>
                  <w:rFonts w:ascii="Times New Roman" w:hAnsi="Times New Roman" w:cs="Times New Roman"/>
                  <w:iCs/>
                  <w:noProof/>
                  <w:lang w:val="en-US"/>
                </w:rPr>
                <w:t>Measuring the impact of information on development.</w:t>
              </w:r>
              <w:r w:rsidRPr="004E0BF4">
                <w:rPr>
                  <w:rFonts w:ascii="Times New Roman" w:hAnsi="Times New Roman" w:cs="Times New Roman"/>
                  <w:noProof/>
                  <w:lang w:val="en-US"/>
                </w:rPr>
                <w:t>Ottawa:: International Development Research Centre.</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Moliner, M. (1988). </w:t>
              </w:r>
              <w:r w:rsidRPr="00564CFE">
                <w:rPr>
                  <w:rFonts w:ascii="Times New Roman" w:hAnsi="Times New Roman" w:cs="Times New Roman"/>
                  <w:iCs/>
                  <w:noProof/>
                  <w:lang w:val="es-VE"/>
                </w:rPr>
                <w:t>Diccionario de uso del español.</w:t>
              </w:r>
              <w:r w:rsidRPr="00564CFE">
                <w:rPr>
                  <w:rFonts w:ascii="Times New Roman" w:hAnsi="Times New Roman" w:cs="Times New Roman"/>
                  <w:noProof/>
                  <w:lang w:val="es-VE"/>
                </w:rPr>
                <w:t xml:space="preserve"> Madrid: Editorial Gredos.</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Murillo, M. (febrero de 2018). Curso de </w:t>
              </w:r>
              <w:r w:rsidR="005F0E1C" w:rsidRPr="00564CFE">
                <w:rPr>
                  <w:rFonts w:ascii="Times New Roman" w:hAnsi="Times New Roman" w:cs="Times New Roman"/>
                  <w:noProof/>
                  <w:lang w:val="es-VE"/>
                </w:rPr>
                <w:t>actualizaciones del sistema de d</w:t>
              </w:r>
              <w:r w:rsidRPr="00564CFE">
                <w:rPr>
                  <w:rFonts w:ascii="Times New Roman" w:hAnsi="Times New Roman" w:cs="Times New Roman"/>
                  <w:noProof/>
                  <w:lang w:val="es-VE"/>
                </w:rPr>
                <w:t xml:space="preserve">irección y gestión empresarial. </w:t>
              </w:r>
              <w:r w:rsidRPr="00564CFE">
                <w:rPr>
                  <w:rFonts w:ascii="Times New Roman" w:hAnsi="Times New Roman" w:cs="Times New Roman"/>
                  <w:iCs/>
                  <w:noProof/>
                  <w:lang w:val="es-VE"/>
                </w:rPr>
                <w:t>Conferencia inaugural</w:t>
              </w:r>
              <w:r w:rsidRPr="00564CFE">
                <w:rPr>
                  <w:rFonts w:ascii="Times New Roman" w:hAnsi="Times New Roman" w:cs="Times New Roman"/>
                  <w:noProof/>
                  <w:lang w:val="es-VE"/>
                </w:rPr>
                <w:t>. La Habana, Cuba: Consejo de Estado de la Asamblea del Poder Popular de la República de Cuba.</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PCC. (2011). </w:t>
              </w:r>
              <w:r w:rsidRPr="00564CFE">
                <w:rPr>
                  <w:rFonts w:ascii="Times New Roman" w:hAnsi="Times New Roman" w:cs="Times New Roman"/>
                  <w:iCs/>
                  <w:noProof/>
                  <w:lang w:val="es-VE"/>
                </w:rPr>
                <w:t>Lineamientos de la Política Económica y Social del Partido y la Revolución.</w:t>
              </w:r>
              <w:r w:rsidRPr="00564CFE">
                <w:rPr>
                  <w:rFonts w:ascii="Times New Roman" w:hAnsi="Times New Roman" w:cs="Times New Roman"/>
                  <w:noProof/>
                  <w:lang w:val="es-VE"/>
                </w:rPr>
                <w:t xml:space="preserve"> La Habana: Editora Política.</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Pérez, R. (2000). La evaluación de los programas educativos: Conceptos Básicos, planteamientos generales y problemáticas. </w:t>
              </w:r>
              <w:r w:rsidRPr="00564CFE">
                <w:rPr>
                  <w:rFonts w:ascii="Times New Roman" w:hAnsi="Times New Roman" w:cs="Times New Roman"/>
                  <w:iCs/>
                  <w:noProof/>
                  <w:lang w:val="es-VE"/>
                </w:rPr>
                <w:t>Revista de Investigación Educativa, Vol. 18, n.º 2,</w:t>
              </w:r>
              <w:r w:rsidRPr="00564CFE">
                <w:rPr>
                  <w:rFonts w:ascii="Times New Roman" w:hAnsi="Times New Roman" w:cs="Times New Roman"/>
                  <w:noProof/>
                  <w:lang w:val="es-VE"/>
                </w:rPr>
                <w:t xml:space="preserve"> 261-287.</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Rabaza, F. (2003). La medición del impacto de la capacitación. </w:t>
              </w:r>
              <w:r w:rsidRPr="00564CFE">
                <w:rPr>
                  <w:rFonts w:ascii="Times New Roman" w:hAnsi="Times New Roman" w:cs="Times New Roman"/>
                  <w:iCs/>
                  <w:noProof/>
                  <w:lang w:val="es-VE"/>
                </w:rPr>
                <w:t>Ponencia presentada en Evento sobre la Evaluación de Impacto de la Capacitación</w:t>
              </w:r>
              <w:r w:rsidRPr="00564CFE">
                <w:rPr>
                  <w:rFonts w:ascii="Times New Roman" w:hAnsi="Times New Roman" w:cs="Times New Roman"/>
                  <w:noProof/>
                  <w:lang w:val="es-VE"/>
                </w:rPr>
                <w:t>. Nueva Gerona, Isla de la Juventud, Cuba: Filial Universitaria ¨ Jesús Montané Oropesa ¨.</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n-US"/>
                </w:rPr>
              </w:pPr>
              <w:r w:rsidRPr="00564CFE">
                <w:rPr>
                  <w:rFonts w:ascii="Times New Roman" w:hAnsi="Times New Roman" w:cs="Times New Roman"/>
                  <w:noProof/>
                  <w:lang w:val="en-US"/>
                </w:rPr>
                <w:t xml:space="preserve">Scriven, M. (1967). The methodology of evaluation. </w:t>
              </w:r>
              <w:r w:rsidRPr="00564CFE">
                <w:rPr>
                  <w:rFonts w:ascii="Times New Roman" w:hAnsi="Times New Roman" w:cs="Times New Roman"/>
                  <w:iCs/>
                  <w:noProof/>
                  <w:lang w:val="en-US"/>
                </w:rPr>
                <w:t>Perspectives of Curriculum Evaluation</w:t>
              </w:r>
              <w:r w:rsidRPr="00564CFE">
                <w:rPr>
                  <w:rFonts w:ascii="Times New Roman" w:hAnsi="Times New Roman" w:cs="Times New Roman"/>
                  <w:noProof/>
                  <w:lang w:val="en-US"/>
                </w:rPr>
                <w:t>, 39-83.</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n-US"/>
                </w:rPr>
                <w:t xml:space="preserve">Stufflebeam, D., &amp; Shinkfield, A. (2005). </w:t>
              </w:r>
              <w:r w:rsidRPr="00564CFE">
                <w:rPr>
                  <w:rFonts w:ascii="Times New Roman" w:hAnsi="Times New Roman" w:cs="Times New Roman"/>
                  <w:iCs/>
                  <w:noProof/>
                  <w:lang w:val="es-VE"/>
                </w:rPr>
                <w:t>Evaluación sistemática. Guía teórica y práctica.</w:t>
              </w:r>
              <w:r w:rsidRPr="00564CFE">
                <w:rPr>
                  <w:rFonts w:ascii="Times New Roman" w:hAnsi="Times New Roman" w:cs="Times New Roman"/>
                  <w:noProof/>
                  <w:lang w:val="es-VE"/>
                </w:rPr>
                <w:t xml:space="preserve"> Barcelona: Paidós/MEC.</w:t>
              </w:r>
            </w:p>
            <w:p w:rsidR="009A3594" w:rsidRPr="00564CFE" w:rsidRDefault="009A3594" w:rsidP="00C464A6">
              <w:pPr>
                <w:pStyle w:val="Bibliografa"/>
                <w:spacing w:after="0" w:line="360" w:lineRule="auto"/>
                <w:ind w:left="720" w:hanging="720"/>
                <w:jc w:val="both"/>
                <w:rPr>
                  <w:rFonts w:ascii="Times New Roman" w:hAnsi="Times New Roman" w:cs="Times New Roman"/>
                  <w:noProof/>
                  <w:lang w:val="es-VE"/>
                </w:rPr>
              </w:pPr>
              <w:r w:rsidRPr="00564CFE">
                <w:rPr>
                  <w:rFonts w:ascii="Times New Roman" w:hAnsi="Times New Roman" w:cs="Times New Roman"/>
                  <w:noProof/>
                  <w:lang w:val="es-VE"/>
                </w:rPr>
                <w:t xml:space="preserve">Valiente, P. (3 de febrero de 2003). Un modelo teórico metodológico para la dirección de la superación postgraduada de los docentes y directivos educacionales. </w:t>
              </w:r>
              <w:r w:rsidRPr="00564CFE">
                <w:rPr>
                  <w:rFonts w:ascii="Times New Roman" w:hAnsi="Times New Roman" w:cs="Times New Roman"/>
                  <w:iCs/>
                  <w:noProof/>
                  <w:lang w:val="es-VE"/>
                </w:rPr>
                <w:t xml:space="preserve">ponencia </w:t>
              </w:r>
              <w:r w:rsidRPr="00564CFE">
                <w:rPr>
                  <w:rFonts w:ascii="Times New Roman" w:hAnsi="Times New Roman" w:cs="Times New Roman"/>
                  <w:iCs/>
                  <w:noProof/>
                  <w:lang w:val="es-VE"/>
                </w:rPr>
                <w:lastRenderedPageBreak/>
                <w:t>presentada en Pedagogía 2003</w:t>
              </w:r>
              <w:r w:rsidRPr="00564CFE">
                <w:rPr>
                  <w:rFonts w:ascii="Times New Roman" w:hAnsi="Times New Roman" w:cs="Times New Roman"/>
                  <w:noProof/>
                  <w:lang w:val="es-VE"/>
                </w:rPr>
                <w:t>. Holguín, Holguín, Cuba: Material en soporte magnético. Universidad Pedagógica José de la Luz y Caballero.</w:t>
              </w:r>
            </w:p>
            <w:p w:rsidR="00D03DD7" w:rsidRDefault="009A3594" w:rsidP="00C464A6">
              <w:pPr>
                <w:pStyle w:val="Bibliografa"/>
                <w:spacing w:line="360" w:lineRule="auto"/>
                <w:ind w:left="720" w:hanging="720"/>
                <w:jc w:val="both"/>
              </w:pPr>
              <w:r w:rsidRPr="00564CFE">
                <w:rPr>
                  <w:rFonts w:ascii="Times New Roman" w:hAnsi="Times New Roman" w:cs="Times New Roman"/>
                  <w:noProof/>
                  <w:lang w:val="es-VE"/>
                </w:rPr>
                <w:t xml:space="preserve">Zapata, J. S. (2015). El modelo y enfoque de formación por competencias en la Educación Superior: apuntes sobre sus fortalezas y debilidades. </w:t>
              </w:r>
              <w:r w:rsidRPr="00564CFE">
                <w:rPr>
                  <w:rFonts w:ascii="Times New Roman" w:hAnsi="Times New Roman" w:cs="Times New Roman"/>
                  <w:iCs/>
                  <w:noProof/>
                  <w:lang w:val="es-VE"/>
                </w:rPr>
                <w:t>Revista Academia y Virtualidad, 8, (2)</w:t>
              </w:r>
              <w:r w:rsidRPr="00564CFE">
                <w:rPr>
                  <w:rFonts w:ascii="Times New Roman" w:hAnsi="Times New Roman" w:cs="Times New Roman"/>
                  <w:noProof/>
                  <w:lang w:val="es-VE"/>
                </w:rPr>
                <w:t>, 24-33.</w:t>
              </w:r>
              <w:r w:rsidR="001334E3" w:rsidRPr="00564CFE">
                <w:rPr>
                  <w:rFonts w:ascii="Times New Roman" w:hAnsi="Times New Roman" w:cs="Times New Roman"/>
                  <w:b/>
                  <w:bCs/>
                  <w:sz w:val="24"/>
                  <w:szCs w:val="24"/>
                </w:rPr>
                <w:fldChar w:fldCharType="end"/>
              </w:r>
            </w:p>
          </w:sdtContent>
        </w:sdt>
      </w:sdtContent>
    </w:sdt>
    <w:p w:rsidR="00A6111E" w:rsidRDefault="00A6111E" w:rsidP="00C464A6">
      <w:pPr>
        <w:spacing w:after="0" w:line="360" w:lineRule="auto"/>
        <w:contextualSpacing/>
        <w:jc w:val="both"/>
        <w:rPr>
          <w:rFonts w:ascii="Times New Roman" w:eastAsia="Times New Roman" w:hAnsi="Times New Roman" w:cs="Times New Roman"/>
          <w:sz w:val="24"/>
          <w:szCs w:val="24"/>
          <w:lang w:eastAsia="es-ES_tradnl"/>
        </w:rPr>
      </w:pPr>
      <w:r w:rsidRPr="00A6111E">
        <w:rPr>
          <w:rFonts w:ascii="Times New Roman" w:eastAsia="Times New Roman" w:hAnsi="Times New Roman" w:cs="Times New Roman"/>
          <w:b/>
          <w:sz w:val="24"/>
          <w:szCs w:val="24"/>
          <w:lang w:eastAsia="es-ES_tradnl"/>
        </w:rPr>
        <w:t>Anexo # 1</w:t>
      </w:r>
      <w:r>
        <w:rPr>
          <w:rFonts w:ascii="Times New Roman" w:eastAsia="Times New Roman" w:hAnsi="Times New Roman" w:cs="Times New Roman"/>
          <w:sz w:val="24"/>
          <w:szCs w:val="24"/>
          <w:lang w:eastAsia="es-ES_tradnl"/>
        </w:rPr>
        <w:t xml:space="preserve"> Guía de revisión de documentos.</w:t>
      </w:r>
    </w:p>
    <w:p w:rsidR="001B54D3" w:rsidRPr="00624D7B" w:rsidRDefault="001B54D3" w:rsidP="00C464A6">
      <w:pPr>
        <w:spacing w:after="0" w:line="360" w:lineRule="auto"/>
        <w:contextualSpacing/>
        <w:jc w:val="both"/>
        <w:rPr>
          <w:rFonts w:ascii="Times New Roman" w:eastAsia="Times New Roman" w:hAnsi="Times New Roman" w:cs="Times New Roman"/>
          <w:sz w:val="24"/>
          <w:szCs w:val="24"/>
          <w:lang w:val="es-ES_tradnl" w:eastAsia="es-ES_tradnl"/>
        </w:rPr>
      </w:pPr>
      <w:r w:rsidRPr="00624D7B">
        <w:rPr>
          <w:rFonts w:ascii="Times New Roman" w:eastAsia="Times New Roman" w:hAnsi="Times New Roman" w:cs="Times New Roman"/>
          <w:sz w:val="24"/>
          <w:szCs w:val="24"/>
          <w:lang w:eastAsia="es-ES_tradnl"/>
        </w:rPr>
        <w:t xml:space="preserve">Objetivo: </w:t>
      </w:r>
      <w:r w:rsidRPr="00624D7B">
        <w:rPr>
          <w:rFonts w:ascii="Times New Roman" w:eastAsia="Times New Roman" w:hAnsi="Times New Roman" w:cs="Times New Roman"/>
          <w:sz w:val="24"/>
          <w:szCs w:val="24"/>
          <w:lang w:val="es-ES_tradnl" w:eastAsia="es-ES_tradnl"/>
        </w:rPr>
        <w:t>Constatar en los documentos de planificació</w:t>
      </w:r>
      <w:r w:rsidR="000500C4">
        <w:rPr>
          <w:rFonts w:ascii="Times New Roman" w:eastAsia="Times New Roman" w:hAnsi="Times New Roman" w:cs="Times New Roman"/>
          <w:sz w:val="24"/>
          <w:szCs w:val="24"/>
          <w:lang w:val="es-ES_tradnl" w:eastAsia="es-ES_tradnl"/>
        </w:rPr>
        <w:t>n del trabajo de l</w:t>
      </w:r>
      <w:r w:rsidR="004D1CA9">
        <w:rPr>
          <w:rFonts w:ascii="Times New Roman" w:eastAsia="Times New Roman" w:hAnsi="Times New Roman" w:cs="Times New Roman"/>
          <w:sz w:val="24"/>
          <w:szCs w:val="24"/>
          <w:lang w:val="es-ES_tradnl" w:eastAsia="es-ES_tradnl"/>
        </w:rPr>
        <w:t>a empresa,</w:t>
      </w:r>
      <w:r w:rsidR="000500C4">
        <w:rPr>
          <w:rFonts w:ascii="Times New Roman" w:eastAsia="Times New Roman" w:hAnsi="Times New Roman" w:cs="Times New Roman"/>
          <w:sz w:val="24"/>
          <w:szCs w:val="24"/>
          <w:lang w:val="es-ES_tradnl" w:eastAsia="es-ES_tradnl"/>
        </w:rPr>
        <w:t xml:space="preserve"> l</w:t>
      </w:r>
      <w:r w:rsidRPr="00624D7B">
        <w:rPr>
          <w:rFonts w:ascii="Times New Roman" w:eastAsia="Times New Roman" w:hAnsi="Times New Roman" w:cs="Times New Roman"/>
          <w:sz w:val="24"/>
          <w:szCs w:val="24"/>
          <w:lang w:val="es-ES_tradnl" w:eastAsia="es-ES_tradnl"/>
        </w:rPr>
        <w:t>a aplicación de instrumento</w:t>
      </w:r>
      <w:r w:rsidR="004D1CA9">
        <w:rPr>
          <w:rFonts w:ascii="Times New Roman" w:eastAsia="Times New Roman" w:hAnsi="Times New Roman" w:cs="Times New Roman"/>
          <w:sz w:val="24"/>
          <w:szCs w:val="24"/>
          <w:lang w:val="es-ES_tradnl" w:eastAsia="es-ES_tradnl"/>
        </w:rPr>
        <w:t>s</w:t>
      </w:r>
      <w:r w:rsidRPr="00624D7B">
        <w:rPr>
          <w:rFonts w:ascii="Times New Roman" w:eastAsia="Times New Roman" w:hAnsi="Times New Roman" w:cs="Times New Roman"/>
          <w:sz w:val="24"/>
          <w:szCs w:val="24"/>
          <w:lang w:val="es-ES_tradnl" w:eastAsia="es-ES_tradnl"/>
        </w:rPr>
        <w:t xml:space="preserve"> para </w:t>
      </w:r>
      <w:r w:rsidR="004D1CA9">
        <w:rPr>
          <w:rFonts w:ascii="Times New Roman" w:eastAsia="Times New Roman" w:hAnsi="Times New Roman" w:cs="Times New Roman"/>
          <w:sz w:val="24"/>
          <w:szCs w:val="24"/>
          <w:lang w:val="es-ES_tradnl" w:eastAsia="es-ES_tradnl"/>
        </w:rPr>
        <w:t>evaluar</w:t>
      </w:r>
      <w:r w:rsidRPr="00624D7B">
        <w:rPr>
          <w:rFonts w:ascii="Times New Roman" w:eastAsia="Times New Roman" w:hAnsi="Times New Roman" w:cs="Times New Roman"/>
          <w:sz w:val="24"/>
          <w:szCs w:val="24"/>
          <w:lang w:val="es-ES_tradnl" w:eastAsia="es-ES_tradnl"/>
        </w:rPr>
        <w:t xml:space="preserve"> el impacto de</w:t>
      </w:r>
      <w:r w:rsidR="004D1CA9">
        <w:rPr>
          <w:rFonts w:ascii="Times New Roman" w:eastAsia="Times New Roman" w:hAnsi="Times New Roman" w:cs="Times New Roman"/>
          <w:sz w:val="24"/>
          <w:szCs w:val="24"/>
          <w:lang w:val="es-ES_tradnl" w:eastAsia="es-ES_tradnl"/>
        </w:rPr>
        <w:t xml:space="preserve">l curso </w:t>
      </w:r>
      <w:r w:rsidR="004D1CA9" w:rsidRPr="004D1CA9">
        <w:rPr>
          <w:rFonts w:ascii="Times New Roman" w:eastAsia="Times New Roman" w:hAnsi="Times New Roman" w:cs="Times New Roman"/>
          <w:i/>
          <w:sz w:val="24"/>
          <w:szCs w:val="24"/>
          <w:lang w:val="es-ES_tradnl" w:eastAsia="es-ES_tradnl"/>
        </w:rPr>
        <w:t>“Actualizaciones sobre dirección y gestión empresarial”</w:t>
      </w:r>
      <w:r w:rsidR="004D1CA9">
        <w:rPr>
          <w:rFonts w:ascii="Times New Roman" w:eastAsia="Times New Roman" w:hAnsi="Times New Roman" w:cs="Times New Roman"/>
          <w:i/>
          <w:sz w:val="24"/>
          <w:szCs w:val="24"/>
          <w:lang w:val="es-ES_tradnl" w:eastAsia="es-ES_tradnl"/>
        </w:rPr>
        <w:t>.</w:t>
      </w:r>
    </w:p>
    <w:p w:rsidR="001B54D3" w:rsidRPr="000500C4" w:rsidRDefault="001B54D3" w:rsidP="00C464A6">
      <w:pPr>
        <w:spacing w:after="0" w:line="360" w:lineRule="auto"/>
        <w:jc w:val="both"/>
        <w:rPr>
          <w:rFonts w:ascii="Times New Roman" w:eastAsia="Times New Roman" w:hAnsi="Times New Roman" w:cs="Times New Roman"/>
          <w:b/>
          <w:sz w:val="24"/>
          <w:szCs w:val="24"/>
          <w:lang w:val="es-ES_tradnl" w:eastAsia="es-ES_tradnl"/>
        </w:rPr>
      </w:pPr>
      <w:r w:rsidRPr="00EA27AA">
        <w:rPr>
          <w:rFonts w:ascii="Times New Roman" w:eastAsia="Times New Roman" w:hAnsi="Times New Roman" w:cs="Times New Roman"/>
          <w:sz w:val="24"/>
          <w:szCs w:val="24"/>
          <w:lang w:val="es-ES_tradnl" w:eastAsia="es-ES_tradnl"/>
        </w:rPr>
        <w:t>Documentos a analizar</w:t>
      </w:r>
      <w:r w:rsidR="000500C4" w:rsidRPr="00EA27AA">
        <w:rPr>
          <w:rFonts w:ascii="Times New Roman" w:eastAsia="Times New Roman" w:hAnsi="Times New Roman" w:cs="Times New Roman"/>
          <w:sz w:val="24"/>
          <w:szCs w:val="24"/>
          <w:lang w:val="es-ES_tradnl" w:eastAsia="es-ES_tradnl"/>
        </w:rPr>
        <w:t>:</w:t>
      </w:r>
      <w:r w:rsidR="001437E7">
        <w:rPr>
          <w:rFonts w:ascii="Times New Roman" w:eastAsia="Times New Roman" w:hAnsi="Times New Roman" w:cs="Times New Roman"/>
          <w:sz w:val="24"/>
          <w:szCs w:val="24"/>
          <w:lang w:val="es-ES_tradnl" w:eastAsia="es-ES_tradnl"/>
        </w:rPr>
        <w:t xml:space="preserve"> </w:t>
      </w:r>
      <w:r w:rsidRPr="000500C4">
        <w:rPr>
          <w:rFonts w:ascii="Times New Roman" w:eastAsia="Times New Roman" w:hAnsi="Times New Roman" w:cs="Times New Roman"/>
          <w:sz w:val="24"/>
          <w:szCs w:val="24"/>
          <w:lang w:val="es-ES_tradnl" w:eastAsia="es-ES_tradnl"/>
        </w:rPr>
        <w:t>Decreto 334. 335 y 336</w:t>
      </w:r>
      <w:r w:rsidR="000500C4" w:rsidRPr="000500C4">
        <w:rPr>
          <w:rFonts w:ascii="Times New Roman" w:eastAsia="Times New Roman" w:hAnsi="Times New Roman" w:cs="Times New Roman"/>
          <w:sz w:val="24"/>
          <w:szCs w:val="24"/>
          <w:lang w:val="es-ES_tradnl" w:eastAsia="es-ES_tradnl"/>
        </w:rPr>
        <w:t xml:space="preserve">, </w:t>
      </w:r>
      <w:r w:rsidR="004D1CA9">
        <w:rPr>
          <w:rFonts w:ascii="Times New Roman" w:eastAsia="Times New Roman" w:hAnsi="Times New Roman" w:cs="Times New Roman"/>
          <w:sz w:val="24"/>
          <w:szCs w:val="24"/>
          <w:lang w:val="es-ES_tradnl" w:eastAsia="es-ES_tradnl"/>
        </w:rPr>
        <w:t xml:space="preserve">Estrategia de la empresa, Plan de Preparación y Superación de Cuadros. </w:t>
      </w:r>
      <w:r w:rsidRPr="000500C4">
        <w:rPr>
          <w:rFonts w:ascii="Times New Roman" w:eastAsia="Times New Roman" w:hAnsi="Times New Roman" w:cs="Times New Roman"/>
          <w:sz w:val="24"/>
          <w:szCs w:val="24"/>
          <w:lang w:val="es-ES_tradnl" w:eastAsia="es-ES_tradnl"/>
        </w:rPr>
        <w:t xml:space="preserve">Documentos </w:t>
      </w:r>
      <w:r w:rsidRPr="000500C4">
        <w:rPr>
          <w:rFonts w:ascii="Times New Roman" w:hAnsi="Times New Roman" w:cs="Times New Roman"/>
          <w:sz w:val="24"/>
          <w:szCs w:val="24"/>
        </w:rPr>
        <w:t>sobre el perfeccionamiento empresarial</w:t>
      </w:r>
      <w:r w:rsidR="00D256EF">
        <w:rPr>
          <w:rFonts w:ascii="Times New Roman" w:hAnsi="Times New Roman" w:cs="Times New Roman"/>
          <w:sz w:val="24"/>
          <w:szCs w:val="24"/>
        </w:rPr>
        <w:t>, normativas</w:t>
      </w:r>
      <w:r w:rsidR="00A11C10" w:rsidRPr="000500C4">
        <w:rPr>
          <w:rFonts w:ascii="Times New Roman" w:eastAsia="Times New Roman" w:hAnsi="Times New Roman" w:cs="Times New Roman"/>
          <w:sz w:val="24"/>
          <w:szCs w:val="24"/>
          <w:lang w:val="es-MX" w:eastAsia="es-ES"/>
        </w:rPr>
        <w:t xml:space="preserve"> y orientaciones sobre los cambios realizados en la organización después del curso</w:t>
      </w:r>
      <w:r w:rsidRPr="000500C4">
        <w:rPr>
          <w:rFonts w:ascii="Times New Roman" w:eastAsia="Times New Roman" w:hAnsi="Times New Roman" w:cs="Times New Roman"/>
          <w:sz w:val="24"/>
          <w:szCs w:val="24"/>
          <w:lang w:val="es-MX" w:eastAsia="es-ES"/>
        </w:rPr>
        <w:t>.</w:t>
      </w:r>
    </w:p>
    <w:p w:rsidR="00A6111E" w:rsidRDefault="00A02C99" w:rsidP="00C464A6">
      <w:pPr>
        <w:pStyle w:val="Textoindependiente"/>
        <w:spacing w:after="0" w:line="360" w:lineRule="auto"/>
        <w:jc w:val="both"/>
        <w:rPr>
          <w:b/>
          <w:lang w:val="es-ES_tradnl"/>
        </w:rPr>
      </w:pPr>
      <w:r>
        <w:rPr>
          <w:b/>
          <w:lang w:val="es-ES_tradnl"/>
        </w:rPr>
        <w:t>Aspectos a revisar:</w:t>
      </w:r>
    </w:p>
    <w:p w:rsidR="00A02C99" w:rsidRDefault="009A5075" w:rsidP="009A5075">
      <w:pPr>
        <w:pStyle w:val="Textoindependiente"/>
        <w:spacing w:after="0" w:line="360" w:lineRule="auto"/>
        <w:jc w:val="both"/>
        <w:rPr>
          <w:lang w:val="es-ES_tradnl"/>
        </w:rPr>
      </w:pPr>
      <w:r>
        <w:rPr>
          <w:lang w:val="es-ES_tradnl"/>
        </w:rPr>
        <w:t xml:space="preserve">- </w:t>
      </w:r>
      <w:r w:rsidR="000C79C3" w:rsidRPr="000C79C3">
        <w:rPr>
          <w:lang w:val="es-ES_tradnl"/>
        </w:rPr>
        <w:t>Si los directivos poseen los documentos</w:t>
      </w:r>
      <w:r w:rsidR="000C79C3">
        <w:rPr>
          <w:lang w:val="es-ES_tradnl"/>
        </w:rPr>
        <w:t>.</w:t>
      </w:r>
    </w:p>
    <w:p w:rsidR="000C79C3" w:rsidRDefault="009A5075" w:rsidP="009A5075">
      <w:pPr>
        <w:pStyle w:val="Textoindependiente"/>
        <w:spacing w:after="0" w:line="360" w:lineRule="auto"/>
        <w:jc w:val="both"/>
        <w:rPr>
          <w:lang w:val="es-ES_tradnl"/>
        </w:rPr>
      </w:pPr>
      <w:r>
        <w:rPr>
          <w:lang w:val="es-ES_tradnl"/>
        </w:rPr>
        <w:t xml:space="preserve">- </w:t>
      </w:r>
      <w:r w:rsidR="000C79C3">
        <w:rPr>
          <w:lang w:val="es-ES_tradnl"/>
        </w:rPr>
        <w:t>La aplicación de las normativas en la planificación operativa, táctica y estratégica.</w:t>
      </w:r>
    </w:p>
    <w:p w:rsidR="000C79C3" w:rsidRDefault="009A5075" w:rsidP="009A5075">
      <w:pPr>
        <w:pStyle w:val="Textoindependiente"/>
        <w:spacing w:line="360" w:lineRule="auto"/>
        <w:jc w:val="both"/>
        <w:rPr>
          <w:lang w:val="es-ES_tradnl"/>
        </w:rPr>
      </w:pPr>
      <w:r>
        <w:rPr>
          <w:lang w:val="es-ES_tradnl"/>
        </w:rPr>
        <w:t xml:space="preserve">- </w:t>
      </w:r>
      <w:r w:rsidR="000C79C3">
        <w:rPr>
          <w:lang w:val="es-ES_tradnl"/>
        </w:rPr>
        <w:t>Acciones realizadas para evaluar el impacto del curso.</w:t>
      </w:r>
    </w:p>
    <w:p w:rsidR="006815D8" w:rsidRPr="00F00D9F" w:rsidRDefault="00A6111E" w:rsidP="00107000">
      <w:pPr>
        <w:pStyle w:val="Textoindependiente"/>
        <w:spacing w:after="0" w:line="360" w:lineRule="auto"/>
        <w:jc w:val="both"/>
      </w:pPr>
      <w:r>
        <w:rPr>
          <w:b/>
        </w:rPr>
        <w:t>Anexo # 2</w:t>
      </w:r>
      <w:r w:rsidR="006815D8" w:rsidRPr="00F00D9F">
        <w:rPr>
          <w:b/>
        </w:rPr>
        <w:t xml:space="preserve"> </w:t>
      </w:r>
      <w:r w:rsidR="006815D8" w:rsidRPr="00F00D9F">
        <w:t>Cuestionario para  directivos de la empresa</w:t>
      </w:r>
      <w:r w:rsidR="006815D8">
        <w:t>. (</w:t>
      </w:r>
      <w:r w:rsidR="001437E7">
        <w:t xml:space="preserve">I. </w:t>
      </w:r>
      <w:r w:rsidR="006815D8">
        <w:t>Competencia cognitiva)</w:t>
      </w:r>
    </w:p>
    <w:p w:rsidR="006815D8" w:rsidRPr="00F00D9F" w:rsidRDefault="006815D8" w:rsidP="00107000">
      <w:pPr>
        <w:spacing w:after="0" w:line="360" w:lineRule="auto"/>
        <w:jc w:val="both"/>
        <w:rPr>
          <w:rFonts w:ascii="Times New Roman" w:hAnsi="Times New Roman" w:cs="Times New Roman"/>
          <w:sz w:val="24"/>
          <w:szCs w:val="24"/>
        </w:rPr>
      </w:pPr>
      <w:r w:rsidRPr="00F00D9F">
        <w:rPr>
          <w:rFonts w:ascii="Times New Roman" w:hAnsi="Times New Roman" w:cs="Times New Roman"/>
          <w:sz w:val="24"/>
          <w:szCs w:val="24"/>
        </w:rPr>
        <w:t xml:space="preserve">Estimados (as) </w:t>
      </w:r>
      <w:r>
        <w:rPr>
          <w:rFonts w:ascii="Times New Roman" w:hAnsi="Times New Roman" w:cs="Times New Roman"/>
          <w:sz w:val="24"/>
          <w:szCs w:val="24"/>
        </w:rPr>
        <w:t>directivos</w:t>
      </w:r>
      <w:r w:rsidRPr="00F00D9F">
        <w:rPr>
          <w:rFonts w:ascii="Times New Roman" w:hAnsi="Times New Roman" w:cs="Times New Roman"/>
          <w:sz w:val="24"/>
          <w:szCs w:val="24"/>
        </w:rPr>
        <w:t xml:space="preserve"> (as)</w:t>
      </w:r>
      <w:proofErr w:type="gramStart"/>
      <w:r w:rsidRPr="00F00D9F">
        <w:rPr>
          <w:rFonts w:ascii="Times New Roman" w:hAnsi="Times New Roman" w:cs="Times New Roman"/>
          <w:sz w:val="24"/>
          <w:szCs w:val="24"/>
        </w:rPr>
        <w:t>:La</w:t>
      </w:r>
      <w:proofErr w:type="gramEnd"/>
      <w:r w:rsidRPr="00F00D9F">
        <w:rPr>
          <w:rFonts w:ascii="Times New Roman" w:hAnsi="Times New Roman" w:cs="Times New Roman"/>
          <w:sz w:val="24"/>
          <w:szCs w:val="24"/>
        </w:rPr>
        <w:t xml:space="preserve"> </w:t>
      </w:r>
      <w:r w:rsidRPr="00F00D9F">
        <w:rPr>
          <w:rFonts w:ascii="Times New Roman" w:hAnsi="Times New Roman" w:cs="Times New Roman"/>
          <w:bCs/>
          <w:iCs/>
          <w:sz w:val="24"/>
          <w:szCs w:val="24"/>
        </w:rPr>
        <w:t>actualización del sistema de gestión empresarial</w:t>
      </w:r>
      <w:r w:rsidRPr="00F00D9F">
        <w:rPr>
          <w:rFonts w:ascii="Times New Roman" w:hAnsi="Times New Roman" w:cs="Times New Roman"/>
          <w:sz w:val="24"/>
          <w:szCs w:val="24"/>
        </w:rPr>
        <w:t xml:space="preserve"> conlleva conocer con precisión los procesos y los resultados que se producen en ella y donde </w:t>
      </w:r>
      <w:r>
        <w:rPr>
          <w:rFonts w:ascii="Times New Roman" w:hAnsi="Times New Roman" w:cs="Times New Roman"/>
          <w:sz w:val="24"/>
          <w:szCs w:val="24"/>
        </w:rPr>
        <w:t>ustedes</w:t>
      </w:r>
      <w:r w:rsidRPr="00F00D9F">
        <w:rPr>
          <w:rFonts w:ascii="Times New Roman" w:hAnsi="Times New Roman" w:cs="Times New Roman"/>
          <w:sz w:val="24"/>
          <w:szCs w:val="24"/>
        </w:rPr>
        <w:t xml:space="preserve"> forman parte. A continuación </w:t>
      </w:r>
      <w:r>
        <w:rPr>
          <w:rFonts w:ascii="Times New Roman" w:hAnsi="Times New Roman" w:cs="Times New Roman"/>
          <w:sz w:val="24"/>
          <w:szCs w:val="24"/>
        </w:rPr>
        <w:t xml:space="preserve">se presenta un instrumento </w:t>
      </w:r>
      <w:r w:rsidRPr="00F00D9F">
        <w:rPr>
          <w:rFonts w:ascii="Times New Roman" w:hAnsi="Times New Roman" w:cs="Times New Roman"/>
          <w:sz w:val="24"/>
          <w:szCs w:val="24"/>
        </w:rPr>
        <w:t>donde expresarán sus criterios</w:t>
      </w:r>
      <w:r>
        <w:rPr>
          <w:rFonts w:ascii="Times New Roman" w:hAnsi="Times New Roman" w:cs="Times New Roman"/>
          <w:sz w:val="24"/>
          <w:szCs w:val="24"/>
        </w:rPr>
        <w:t xml:space="preserve"> de manera </w:t>
      </w:r>
      <w:r w:rsidRPr="00F00D9F">
        <w:rPr>
          <w:rFonts w:ascii="Times New Roman" w:hAnsi="Times New Roman" w:cs="Times New Roman"/>
          <w:sz w:val="24"/>
          <w:szCs w:val="24"/>
        </w:rPr>
        <w:t>anóni</w:t>
      </w:r>
      <w:r>
        <w:rPr>
          <w:rFonts w:ascii="Times New Roman" w:hAnsi="Times New Roman" w:cs="Times New Roman"/>
          <w:sz w:val="24"/>
          <w:szCs w:val="24"/>
        </w:rPr>
        <w:t>ma</w:t>
      </w:r>
      <w:r w:rsidRPr="00F00D9F">
        <w:rPr>
          <w:rFonts w:ascii="Times New Roman" w:hAnsi="Times New Roman" w:cs="Times New Roman"/>
          <w:sz w:val="24"/>
          <w:szCs w:val="24"/>
        </w:rPr>
        <w:t>.</w:t>
      </w:r>
      <w:r>
        <w:rPr>
          <w:rFonts w:ascii="Times New Roman" w:hAnsi="Times New Roman" w:cs="Times New Roman"/>
          <w:sz w:val="24"/>
          <w:szCs w:val="24"/>
        </w:rPr>
        <w:t xml:space="preserve"> Esperamos su contribución.</w:t>
      </w:r>
      <w:r w:rsidRPr="00F00D9F">
        <w:rPr>
          <w:rFonts w:ascii="Times New Roman" w:hAnsi="Times New Roman" w:cs="Times New Roman"/>
          <w:sz w:val="24"/>
          <w:szCs w:val="24"/>
        </w:rPr>
        <w:t xml:space="preserve"> Muchas gracias.</w:t>
      </w:r>
    </w:p>
    <w:p w:rsidR="006815D8" w:rsidRPr="00F00D9F" w:rsidRDefault="006815D8" w:rsidP="007107E7">
      <w:pPr>
        <w:spacing w:after="0" w:line="360" w:lineRule="auto"/>
        <w:jc w:val="both"/>
        <w:rPr>
          <w:rFonts w:ascii="Times New Roman" w:hAnsi="Times New Roman" w:cs="Times New Roman"/>
          <w:sz w:val="24"/>
          <w:szCs w:val="24"/>
        </w:rPr>
      </w:pPr>
      <w:r w:rsidRPr="00F00D9F">
        <w:rPr>
          <w:rFonts w:ascii="Times New Roman" w:hAnsi="Times New Roman" w:cs="Times New Roman"/>
          <w:sz w:val="24"/>
          <w:szCs w:val="24"/>
        </w:rPr>
        <w:t>Instrucciones</w:t>
      </w:r>
      <w:r>
        <w:rPr>
          <w:rFonts w:ascii="Times New Roman" w:hAnsi="Times New Roman" w:cs="Times New Roman"/>
          <w:sz w:val="24"/>
          <w:szCs w:val="24"/>
        </w:rPr>
        <w:t>: L</w:t>
      </w:r>
      <w:r w:rsidRPr="00F00D9F">
        <w:rPr>
          <w:rFonts w:ascii="Times New Roman" w:hAnsi="Times New Roman" w:cs="Times New Roman"/>
          <w:sz w:val="24"/>
          <w:szCs w:val="24"/>
        </w:rPr>
        <w:t>e pedimos una valoración sobre las ideas que usted tiene sobre la actualización</w:t>
      </w:r>
      <w:r>
        <w:rPr>
          <w:rFonts w:ascii="Times New Roman" w:hAnsi="Times New Roman" w:cs="Times New Roman"/>
          <w:sz w:val="24"/>
          <w:szCs w:val="24"/>
        </w:rPr>
        <w:t xml:space="preserve"> del sistema empresarial cubano.</w:t>
      </w:r>
      <w:r w:rsidRPr="00F00D9F">
        <w:rPr>
          <w:rFonts w:ascii="Times New Roman" w:hAnsi="Times New Roman" w:cs="Times New Roman"/>
          <w:sz w:val="24"/>
          <w:szCs w:val="24"/>
        </w:rPr>
        <w:t xml:space="preserve"> La escala está dividida en 5 puntos, el 1 define el pun</w:t>
      </w:r>
      <w:r>
        <w:rPr>
          <w:rFonts w:ascii="Times New Roman" w:hAnsi="Times New Roman" w:cs="Times New Roman"/>
          <w:sz w:val="24"/>
          <w:szCs w:val="24"/>
        </w:rPr>
        <w:t>to más alto y el 5 el más bajo</w:t>
      </w:r>
      <w:r w:rsidR="00BD57B4">
        <w:rPr>
          <w:rFonts w:ascii="Times New Roman" w:hAnsi="Times New Roman" w:cs="Times New Roman"/>
          <w:sz w:val="24"/>
          <w:szCs w:val="24"/>
        </w:rPr>
        <w:t xml:space="preserve">, </w:t>
      </w:r>
      <w:r w:rsidRPr="00F00D9F">
        <w:rPr>
          <w:rFonts w:ascii="Times New Roman" w:hAnsi="Times New Roman" w:cs="Times New Roman"/>
          <w:sz w:val="24"/>
          <w:szCs w:val="24"/>
        </w:rPr>
        <w:t xml:space="preserve">marcando con una x de acuerdo con su </w:t>
      </w:r>
      <w:proofErr w:type="spellStart"/>
      <w:r w:rsidRPr="00F00D9F">
        <w:rPr>
          <w:rFonts w:ascii="Times New Roman" w:hAnsi="Times New Roman" w:cs="Times New Roman"/>
          <w:sz w:val="24"/>
          <w:szCs w:val="24"/>
        </w:rPr>
        <w:t>valoración.Los</w:t>
      </w:r>
      <w:proofErr w:type="spellEnd"/>
      <w:r w:rsidRPr="00F00D9F">
        <w:rPr>
          <w:rFonts w:ascii="Times New Roman" w:hAnsi="Times New Roman" w:cs="Times New Roman"/>
          <w:sz w:val="24"/>
          <w:szCs w:val="24"/>
        </w:rPr>
        <w:t xml:space="preserve"> resultados servirán para conocer el estado </w:t>
      </w:r>
      <w:r>
        <w:rPr>
          <w:rFonts w:ascii="Times New Roman" w:hAnsi="Times New Roman" w:cs="Times New Roman"/>
          <w:sz w:val="24"/>
          <w:szCs w:val="24"/>
        </w:rPr>
        <w:t>actual de</w:t>
      </w:r>
      <w:r w:rsidRPr="00F00D9F">
        <w:rPr>
          <w:rFonts w:ascii="Times New Roman" w:hAnsi="Times New Roman" w:cs="Times New Roman"/>
          <w:sz w:val="24"/>
          <w:szCs w:val="24"/>
        </w:rPr>
        <w:t xml:space="preserve"> la actualización del </w:t>
      </w:r>
      <w:proofErr w:type="spellStart"/>
      <w:r w:rsidRPr="00F00D9F">
        <w:rPr>
          <w:rFonts w:ascii="Times New Roman" w:hAnsi="Times New Roman" w:cs="Times New Roman"/>
          <w:sz w:val="24"/>
          <w:szCs w:val="24"/>
        </w:rPr>
        <w:t>sistemade</w:t>
      </w:r>
      <w:proofErr w:type="spellEnd"/>
      <w:r w:rsidRPr="00F00D9F">
        <w:rPr>
          <w:rFonts w:ascii="Times New Roman" w:hAnsi="Times New Roman" w:cs="Times New Roman"/>
          <w:sz w:val="24"/>
          <w:szCs w:val="24"/>
        </w:rPr>
        <w:t xml:space="preserve"> dirección y gestión empresarial</w:t>
      </w:r>
      <w:r>
        <w:rPr>
          <w:rFonts w:ascii="Times New Roman" w:hAnsi="Times New Roman" w:cs="Times New Roman"/>
          <w:sz w:val="24"/>
          <w:szCs w:val="24"/>
        </w:rPr>
        <w:t>, a partir de la puesta en práctica de los conocimientos adquiridos en el curso.</w:t>
      </w:r>
    </w:p>
    <w:p w:rsidR="006815D8" w:rsidRPr="00F00D9F" w:rsidRDefault="006815D8" w:rsidP="007107E7">
      <w:pPr>
        <w:spacing w:after="0" w:line="360" w:lineRule="auto"/>
        <w:jc w:val="both"/>
        <w:rPr>
          <w:rFonts w:ascii="Times New Roman" w:hAnsi="Times New Roman" w:cs="Times New Roman"/>
          <w:b/>
          <w:bCs/>
          <w:sz w:val="24"/>
          <w:szCs w:val="24"/>
        </w:rPr>
      </w:pPr>
      <w:r w:rsidRPr="00F00D9F">
        <w:rPr>
          <w:rFonts w:ascii="Times New Roman" w:hAnsi="Times New Roman" w:cs="Times New Roman"/>
          <w:b/>
          <w:bCs/>
          <w:sz w:val="24"/>
          <w:szCs w:val="24"/>
        </w:rPr>
        <w:t xml:space="preserve">Preguntas </w:t>
      </w:r>
    </w:p>
    <w:p w:rsidR="00B57EBF" w:rsidRDefault="006815D8" w:rsidP="005C39BA">
      <w:pPr>
        <w:spacing w:after="0" w:line="360" w:lineRule="auto"/>
        <w:jc w:val="both"/>
        <w:rPr>
          <w:rFonts w:ascii="Times New Roman" w:hAnsi="Times New Roman" w:cs="Times New Roman"/>
          <w:sz w:val="24"/>
          <w:szCs w:val="24"/>
        </w:rPr>
      </w:pPr>
      <w:r w:rsidRPr="00F00D9F">
        <w:rPr>
          <w:rFonts w:ascii="Times New Roman" w:hAnsi="Times New Roman" w:cs="Times New Roman"/>
          <w:b/>
          <w:bCs/>
          <w:sz w:val="24"/>
          <w:szCs w:val="24"/>
        </w:rPr>
        <w:lastRenderedPageBreak/>
        <w:t>C1</w:t>
      </w:r>
      <w:r>
        <w:rPr>
          <w:rFonts w:ascii="Times New Roman" w:hAnsi="Times New Roman" w:cs="Times New Roman"/>
          <w:b/>
          <w:bCs/>
          <w:sz w:val="24"/>
          <w:szCs w:val="24"/>
        </w:rPr>
        <w:t>:</w:t>
      </w:r>
      <w:r w:rsidR="00CC53BA">
        <w:rPr>
          <w:rFonts w:ascii="Times New Roman" w:hAnsi="Times New Roman" w:cs="Times New Roman"/>
          <w:sz w:val="24"/>
          <w:szCs w:val="24"/>
        </w:rPr>
        <w:t xml:space="preserve"> Años en la e</w:t>
      </w:r>
      <w:r w:rsidRPr="00F00D9F">
        <w:rPr>
          <w:rFonts w:ascii="Times New Roman" w:hAnsi="Times New Roman" w:cs="Times New Roman"/>
          <w:sz w:val="24"/>
          <w:szCs w:val="24"/>
        </w:rPr>
        <w:t>mpresa</w:t>
      </w:r>
      <w:r w:rsidR="00B57EBF" w:rsidRPr="00F00D9F">
        <w:rPr>
          <w:rFonts w:ascii="Times New Roman" w:hAnsi="Times New Roman" w:cs="Times New Roman"/>
          <w:sz w:val="24"/>
          <w:szCs w:val="24"/>
        </w:rPr>
        <w:t xml:space="preserve">: </w:t>
      </w:r>
      <w:r w:rsidR="00B57EBF">
        <w:rPr>
          <w:rFonts w:ascii="Times New Roman" w:hAnsi="Times New Roman" w:cs="Times New Roman"/>
          <w:sz w:val="24"/>
          <w:szCs w:val="24"/>
        </w:rPr>
        <w:t xml:space="preserve">  C2</w:t>
      </w:r>
      <w:r>
        <w:rPr>
          <w:rFonts w:ascii="Times New Roman" w:hAnsi="Times New Roman" w:cs="Times New Roman"/>
          <w:b/>
          <w:bCs/>
          <w:sz w:val="24"/>
          <w:szCs w:val="24"/>
        </w:rPr>
        <w:t>:</w:t>
      </w:r>
      <w:r w:rsidR="004E0BF4">
        <w:rPr>
          <w:rFonts w:ascii="Times New Roman" w:hAnsi="Times New Roman" w:cs="Times New Roman"/>
          <w:b/>
          <w:bCs/>
          <w:sz w:val="24"/>
          <w:szCs w:val="24"/>
        </w:rPr>
        <w:t xml:space="preserve"> </w:t>
      </w:r>
      <w:r>
        <w:rPr>
          <w:rFonts w:ascii="Times New Roman" w:hAnsi="Times New Roman" w:cs="Times New Roman"/>
          <w:sz w:val="24"/>
          <w:szCs w:val="24"/>
        </w:rPr>
        <w:t>N</w:t>
      </w:r>
      <w:r w:rsidRPr="00F00D9F">
        <w:rPr>
          <w:rFonts w:ascii="Times New Roman" w:hAnsi="Times New Roman" w:cs="Times New Roman"/>
          <w:sz w:val="24"/>
          <w:szCs w:val="24"/>
        </w:rPr>
        <w:t>ivel educacional:</w:t>
      </w:r>
      <w:r w:rsidR="004E0BF4">
        <w:rPr>
          <w:rFonts w:ascii="Times New Roman" w:hAnsi="Times New Roman" w:cs="Times New Roman"/>
          <w:sz w:val="24"/>
          <w:szCs w:val="24"/>
        </w:rPr>
        <w:t xml:space="preserve">    </w:t>
      </w:r>
      <w:r w:rsidRPr="00F36BC6">
        <w:rPr>
          <w:rFonts w:ascii="Times New Roman" w:hAnsi="Times New Roman" w:cs="Times New Roman"/>
          <w:b/>
          <w:sz w:val="24"/>
          <w:szCs w:val="24"/>
        </w:rPr>
        <w:t>C3:</w:t>
      </w:r>
      <w:r w:rsidR="00197E71">
        <w:rPr>
          <w:rFonts w:ascii="Times New Roman" w:hAnsi="Times New Roman" w:cs="Times New Roman"/>
          <w:b/>
          <w:sz w:val="24"/>
          <w:szCs w:val="24"/>
        </w:rPr>
        <w:t xml:space="preserve"> </w:t>
      </w:r>
      <w:r w:rsidRPr="00F00D9F">
        <w:rPr>
          <w:rFonts w:ascii="Times New Roman" w:hAnsi="Times New Roman" w:cs="Times New Roman"/>
          <w:sz w:val="24"/>
          <w:szCs w:val="24"/>
        </w:rPr>
        <w:t xml:space="preserve">Área de trabajo: </w:t>
      </w:r>
    </w:p>
    <w:p w:rsidR="006815D8" w:rsidRPr="00837AB6" w:rsidRDefault="00837AB6" w:rsidP="00837AB6">
      <w:pPr>
        <w:tabs>
          <w:tab w:val="left" w:pos="142"/>
          <w:tab w:val="left" w:pos="426"/>
        </w:tabs>
        <w:spacing w:after="0" w:line="360" w:lineRule="auto"/>
        <w:jc w:val="both"/>
        <w:rPr>
          <w:rFonts w:ascii="Times New Roman" w:hAnsi="Times New Roman" w:cs="Times New Roman"/>
          <w:sz w:val="24"/>
          <w:szCs w:val="24"/>
        </w:rPr>
      </w:pPr>
      <w:r w:rsidRPr="00837AB6">
        <w:rPr>
          <w:rFonts w:ascii="Times New Roman" w:hAnsi="Times New Roman" w:cs="Times New Roman"/>
          <w:b/>
          <w:sz w:val="24"/>
          <w:szCs w:val="24"/>
        </w:rPr>
        <w:t>1.1.</w:t>
      </w:r>
      <w:r>
        <w:rPr>
          <w:rFonts w:ascii="Times New Roman" w:hAnsi="Times New Roman" w:cs="Times New Roman"/>
          <w:sz w:val="24"/>
          <w:szCs w:val="24"/>
        </w:rPr>
        <w:t xml:space="preserve"> </w:t>
      </w:r>
      <w:r w:rsidR="006815D8" w:rsidRPr="00837AB6">
        <w:rPr>
          <w:rFonts w:ascii="Times New Roman" w:hAnsi="Times New Roman" w:cs="Times New Roman"/>
          <w:sz w:val="24"/>
          <w:szCs w:val="24"/>
        </w:rPr>
        <w:t>¿Qué concepto usted tiene sobre la actualización del sistema de dirección y gestión empresarial?</w:t>
      </w:r>
    </w:p>
    <w:p w:rsidR="006815D8" w:rsidRPr="000E6F14" w:rsidRDefault="00197E71" w:rsidP="00197E71">
      <w:pPr>
        <w:pStyle w:val="Prrafodelista"/>
        <w:tabs>
          <w:tab w:val="left" w:pos="284"/>
        </w:tabs>
        <w:spacing w:after="160" w:line="360" w:lineRule="auto"/>
        <w:ind w:left="0"/>
        <w:jc w:val="both"/>
        <w:rPr>
          <w:rFonts w:ascii="Times New Roman" w:hAnsi="Times New Roman" w:cs="Times New Roman"/>
          <w:sz w:val="24"/>
          <w:szCs w:val="24"/>
        </w:rPr>
      </w:pPr>
      <w:r w:rsidRPr="00837AB6">
        <w:rPr>
          <w:rFonts w:ascii="Times New Roman" w:hAnsi="Times New Roman" w:cs="Times New Roman"/>
          <w:b/>
          <w:sz w:val="24"/>
          <w:szCs w:val="24"/>
        </w:rPr>
        <w:t>1.2.</w:t>
      </w:r>
      <w:r>
        <w:rPr>
          <w:rFonts w:ascii="Times New Roman" w:hAnsi="Times New Roman" w:cs="Times New Roman"/>
          <w:sz w:val="24"/>
          <w:szCs w:val="24"/>
        </w:rPr>
        <w:t xml:space="preserve"> </w:t>
      </w:r>
      <w:r w:rsidR="006815D8" w:rsidRPr="000E6F14">
        <w:rPr>
          <w:rFonts w:ascii="Times New Roman" w:hAnsi="Times New Roman" w:cs="Times New Roman"/>
          <w:sz w:val="24"/>
          <w:szCs w:val="24"/>
        </w:rPr>
        <w:t xml:space="preserve">Haga referencia a los conocimientos adquiridos en el curso que </w:t>
      </w:r>
      <w:r w:rsidR="00BD57B4">
        <w:rPr>
          <w:rFonts w:ascii="Times New Roman" w:hAnsi="Times New Roman" w:cs="Times New Roman"/>
          <w:sz w:val="24"/>
          <w:szCs w:val="24"/>
        </w:rPr>
        <w:t>lo</w:t>
      </w:r>
      <w:r w:rsidR="006815D8" w:rsidRPr="000E6F14">
        <w:rPr>
          <w:rFonts w:ascii="Times New Roman" w:hAnsi="Times New Roman" w:cs="Times New Roman"/>
          <w:sz w:val="24"/>
          <w:szCs w:val="24"/>
        </w:rPr>
        <w:t xml:space="preserve"> han guiado para la actualización del sistema de dirección y gestión empresarial.</w:t>
      </w:r>
    </w:p>
    <w:p w:rsidR="006815D8" w:rsidRPr="000E6F14" w:rsidRDefault="00197E71" w:rsidP="00197E71">
      <w:pPr>
        <w:pStyle w:val="Prrafodelista"/>
        <w:tabs>
          <w:tab w:val="left" w:pos="284"/>
        </w:tabs>
        <w:spacing w:after="160" w:line="360" w:lineRule="auto"/>
        <w:ind w:left="0"/>
        <w:jc w:val="both"/>
        <w:rPr>
          <w:rFonts w:ascii="Times New Roman" w:hAnsi="Times New Roman" w:cs="Times New Roman"/>
          <w:sz w:val="24"/>
          <w:szCs w:val="24"/>
        </w:rPr>
      </w:pPr>
      <w:r w:rsidRPr="00837AB6">
        <w:rPr>
          <w:rFonts w:ascii="Times New Roman" w:hAnsi="Times New Roman" w:cs="Times New Roman"/>
          <w:b/>
          <w:sz w:val="24"/>
          <w:szCs w:val="24"/>
        </w:rPr>
        <w:t>1.3.</w:t>
      </w:r>
      <w:r>
        <w:rPr>
          <w:rFonts w:ascii="Times New Roman" w:hAnsi="Times New Roman" w:cs="Times New Roman"/>
          <w:sz w:val="24"/>
          <w:szCs w:val="24"/>
        </w:rPr>
        <w:t xml:space="preserve"> </w:t>
      </w:r>
      <w:r w:rsidR="006815D8" w:rsidRPr="000E6F14">
        <w:rPr>
          <w:rFonts w:ascii="Times New Roman" w:hAnsi="Times New Roman" w:cs="Times New Roman"/>
          <w:sz w:val="24"/>
          <w:szCs w:val="24"/>
        </w:rPr>
        <w:t>Ubíquese en la siguiente escala con respe</w:t>
      </w:r>
      <w:r w:rsidR="00BD57B4">
        <w:rPr>
          <w:rFonts w:ascii="Times New Roman" w:hAnsi="Times New Roman" w:cs="Times New Roman"/>
          <w:sz w:val="24"/>
          <w:szCs w:val="24"/>
        </w:rPr>
        <w:t>c</w:t>
      </w:r>
      <w:r w:rsidR="006815D8" w:rsidRPr="000E6F14">
        <w:rPr>
          <w:rFonts w:ascii="Times New Roman" w:hAnsi="Times New Roman" w:cs="Times New Roman"/>
          <w:sz w:val="24"/>
          <w:szCs w:val="24"/>
        </w:rPr>
        <w:t>to al nivel en que usted cree que tiene  en  la actualización del sistema de dirección y gestión empresarial.</w:t>
      </w:r>
    </w:p>
    <w:tbl>
      <w:tblPr>
        <w:tblW w:w="75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1499"/>
        <w:gridCol w:w="1701"/>
        <w:gridCol w:w="1559"/>
        <w:gridCol w:w="1417"/>
      </w:tblGrid>
      <w:tr w:rsidR="006815D8" w:rsidRPr="00F00D9F" w:rsidTr="007107E7">
        <w:trPr>
          <w:trHeight w:val="339"/>
        </w:trPr>
        <w:tc>
          <w:tcPr>
            <w:tcW w:w="1411" w:type="dxa"/>
            <w:tcBorders>
              <w:top w:val="single" w:sz="4" w:space="0" w:color="auto"/>
              <w:left w:val="single" w:sz="4" w:space="0" w:color="auto"/>
              <w:bottom w:val="single" w:sz="4" w:space="0" w:color="auto"/>
              <w:right w:val="single" w:sz="4" w:space="0" w:color="auto"/>
            </w:tcBorders>
            <w:vAlign w:val="center"/>
          </w:tcPr>
          <w:p w:rsidR="006815D8" w:rsidRPr="00F00D9F" w:rsidRDefault="006815D8" w:rsidP="007107E7">
            <w:pPr>
              <w:spacing w:after="0" w:line="240" w:lineRule="auto"/>
              <w:jc w:val="both"/>
              <w:rPr>
                <w:rFonts w:ascii="Times New Roman" w:hAnsi="Times New Roman" w:cs="Times New Roman"/>
                <w:b/>
                <w:bCs/>
                <w:sz w:val="24"/>
                <w:szCs w:val="24"/>
                <w:lang w:val="es-ES_tradnl"/>
              </w:rPr>
            </w:pPr>
            <w:r w:rsidRPr="00F00D9F">
              <w:rPr>
                <w:rFonts w:ascii="Times New Roman" w:hAnsi="Times New Roman" w:cs="Times New Roman"/>
                <w:b/>
                <w:bCs/>
                <w:sz w:val="24"/>
                <w:szCs w:val="24"/>
                <w:lang w:val="es-ES_tradnl"/>
              </w:rPr>
              <w:t>1</w:t>
            </w:r>
          </w:p>
        </w:tc>
        <w:tc>
          <w:tcPr>
            <w:tcW w:w="1499" w:type="dxa"/>
            <w:tcBorders>
              <w:top w:val="single" w:sz="4" w:space="0" w:color="auto"/>
              <w:left w:val="single" w:sz="4" w:space="0" w:color="auto"/>
              <w:bottom w:val="single" w:sz="4" w:space="0" w:color="auto"/>
              <w:right w:val="single" w:sz="4" w:space="0" w:color="auto"/>
            </w:tcBorders>
            <w:vAlign w:val="center"/>
          </w:tcPr>
          <w:p w:rsidR="006815D8" w:rsidRPr="00F00D9F" w:rsidRDefault="006815D8" w:rsidP="007107E7">
            <w:pPr>
              <w:spacing w:after="0" w:line="240" w:lineRule="auto"/>
              <w:jc w:val="both"/>
              <w:rPr>
                <w:rFonts w:ascii="Times New Roman" w:hAnsi="Times New Roman" w:cs="Times New Roman"/>
                <w:b/>
                <w:bCs/>
                <w:sz w:val="24"/>
                <w:szCs w:val="24"/>
                <w:lang w:val="es-ES_tradnl"/>
              </w:rPr>
            </w:pPr>
            <w:r w:rsidRPr="00F00D9F">
              <w:rPr>
                <w:rFonts w:ascii="Times New Roman" w:hAnsi="Times New Roman" w:cs="Times New Roman"/>
                <w:b/>
                <w:bCs/>
                <w:sz w:val="24"/>
                <w:szCs w:val="24"/>
                <w:lang w:val="es-ES_tradnl"/>
              </w:rPr>
              <w:t>2</w:t>
            </w:r>
          </w:p>
        </w:tc>
        <w:tc>
          <w:tcPr>
            <w:tcW w:w="1701" w:type="dxa"/>
            <w:tcBorders>
              <w:top w:val="single" w:sz="4" w:space="0" w:color="auto"/>
              <w:left w:val="single" w:sz="4" w:space="0" w:color="auto"/>
              <w:bottom w:val="single" w:sz="4" w:space="0" w:color="auto"/>
              <w:right w:val="single" w:sz="4" w:space="0" w:color="auto"/>
            </w:tcBorders>
            <w:vAlign w:val="center"/>
          </w:tcPr>
          <w:p w:rsidR="006815D8" w:rsidRPr="00F00D9F" w:rsidRDefault="006815D8" w:rsidP="007107E7">
            <w:pPr>
              <w:spacing w:after="0" w:line="240" w:lineRule="auto"/>
              <w:jc w:val="both"/>
              <w:rPr>
                <w:rFonts w:ascii="Times New Roman" w:hAnsi="Times New Roman" w:cs="Times New Roman"/>
                <w:b/>
                <w:bCs/>
                <w:sz w:val="24"/>
                <w:szCs w:val="24"/>
                <w:lang w:val="es-ES_tradnl"/>
              </w:rPr>
            </w:pPr>
            <w:r w:rsidRPr="00F00D9F">
              <w:rPr>
                <w:rFonts w:ascii="Times New Roman" w:hAnsi="Times New Roman" w:cs="Times New Roman"/>
                <w:b/>
                <w:bCs/>
                <w:sz w:val="24"/>
                <w:szCs w:val="24"/>
                <w:lang w:val="es-ES_tradnl"/>
              </w:rPr>
              <w:t>3</w:t>
            </w:r>
          </w:p>
        </w:tc>
        <w:tc>
          <w:tcPr>
            <w:tcW w:w="1559" w:type="dxa"/>
            <w:tcBorders>
              <w:top w:val="single" w:sz="4" w:space="0" w:color="auto"/>
              <w:left w:val="single" w:sz="4" w:space="0" w:color="auto"/>
              <w:bottom w:val="single" w:sz="4" w:space="0" w:color="auto"/>
              <w:right w:val="single" w:sz="4" w:space="0" w:color="auto"/>
            </w:tcBorders>
            <w:vAlign w:val="center"/>
          </w:tcPr>
          <w:p w:rsidR="006815D8" w:rsidRPr="00F00D9F" w:rsidRDefault="006815D8" w:rsidP="007107E7">
            <w:pPr>
              <w:spacing w:after="0" w:line="240" w:lineRule="auto"/>
              <w:jc w:val="both"/>
              <w:rPr>
                <w:rFonts w:ascii="Times New Roman" w:hAnsi="Times New Roman" w:cs="Times New Roman"/>
                <w:b/>
                <w:bCs/>
                <w:sz w:val="24"/>
                <w:szCs w:val="24"/>
                <w:lang w:val="es-ES_tradnl"/>
              </w:rPr>
            </w:pPr>
            <w:r w:rsidRPr="00F00D9F">
              <w:rPr>
                <w:rFonts w:ascii="Times New Roman" w:hAnsi="Times New Roman" w:cs="Times New Roman"/>
                <w:b/>
                <w:bCs/>
                <w:sz w:val="24"/>
                <w:szCs w:val="24"/>
                <w:lang w:val="es-ES_tradnl"/>
              </w:rPr>
              <w:t>4</w:t>
            </w:r>
          </w:p>
        </w:tc>
        <w:tc>
          <w:tcPr>
            <w:tcW w:w="1417" w:type="dxa"/>
            <w:tcBorders>
              <w:top w:val="single" w:sz="4" w:space="0" w:color="auto"/>
              <w:left w:val="single" w:sz="4" w:space="0" w:color="auto"/>
              <w:bottom w:val="single" w:sz="4" w:space="0" w:color="auto"/>
              <w:right w:val="single" w:sz="4" w:space="0" w:color="auto"/>
            </w:tcBorders>
            <w:vAlign w:val="center"/>
          </w:tcPr>
          <w:p w:rsidR="006815D8" w:rsidRPr="00F00D9F" w:rsidRDefault="006815D8" w:rsidP="007107E7">
            <w:pPr>
              <w:spacing w:after="0" w:line="240" w:lineRule="auto"/>
              <w:jc w:val="both"/>
              <w:rPr>
                <w:rFonts w:ascii="Times New Roman" w:hAnsi="Times New Roman" w:cs="Times New Roman"/>
                <w:b/>
                <w:bCs/>
                <w:sz w:val="24"/>
                <w:szCs w:val="24"/>
                <w:lang w:val="es-ES_tradnl"/>
              </w:rPr>
            </w:pPr>
            <w:r w:rsidRPr="00F00D9F">
              <w:rPr>
                <w:rFonts w:ascii="Times New Roman" w:hAnsi="Times New Roman" w:cs="Times New Roman"/>
                <w:b/>
                <w:bCs/>
                <w:sz w:val="24"/>
                <w:szCs w:val="24"/>
                <w:lang w:val="es-ES_tradnl"/>
              </w:rPr>
              <w:t>5</w:t>
            </w:r>
          </w:p>
        </w:tc>
      </w:tr>
    </w:tbl>
    <w:p w:rsidR="006815D8" w:rsidRPr="00F00D9F" w:rsidRDefault="006815D8" w:rsidP="00C464A6">
      <w:pPr>
        <w:pStyle w:val="Prrafodelista"/>
        <w:spacing w:line="360" w:lineRule="auto"/>
        <w:jc w:val="both"/>
        <w:rPr>
          <w:rFonts w:ascii="Times New Roman" w:hAnsi="Times New Roman" w:cs="Times New Roman"/>
          <w:sz w:val="24"/>
          <w:szCs w:val="24"/>
        </w:rPr>
      </w:pPr>
      <w:r w:rsidRPr="00F00D9F">
        <w:rPr>
          <w:rFonts w:ascii="Times New Roman" w:hAnsi="Times New Roman" w:cs="Times New Roman"/>
          <w:sz w:val="24"/>
          <w:szCs w:val="24"/>
        </w:rPr>
        <w:t>Más Alto     Intermedio                                Más Bajo</w:t>
      </w:r>
    </w:p>
    <w:p w:rsidR="006815D8" w:rsidRPr="00837AB6" w:rsidRDefault="006815D8" w:rsidP="00837AB6">
      <w:pPr>
        <w:pStyle w:val="Prrafodelista"/>
        <w:numPr>
          <w:ilvl w:val="2"/>
          <w:numId w:val="42"/>
        </w:numPr>
        <w:spacing w:after="160" w:line="360" w:lineRule="auto"/>
        <w:ind w:left="709" w:hanging="567"/>
        <w:jc w:val="both"/>
        <w:rPr>
          <w:rFonts w:ascii="Times New Roman" w:hAnsi="Times New Roman" w:cs="Times New Roman"/>
          <w:sz w:val="24"/>
          <w:szCs w:val="24"/>
        </w:rPr>
      </w:pPr>
      <w:r w:rsidRPr="00837AB6">
        <w:rPr>
          <w:rFonts w:ascii="Times New Roman" w:hAnsi="Times New Roman" w:cs="Times New Roman"/>
          <w:sz w:val="24"/>
          <w:szCs w:val="24"/>
        </w:rPr>
        <w:t>¿Por qué usted se ubica en ese nivel?</w:t>
      </w:r>
    </w:p>
    <w:p w:rsidR="006815D8" w:rsidRPr="00837AB6" w:rsidRDefault="00837AB6" w:rsidP="00837AB6">
      <w:pPr>
        <w:tabs>
          <w:tab w:val="left" w:pos="284"/>
        </w:tabs>
        <w:spacing w:after="0" w:line="360" w:lineRule="auto"/>
        <w:jc w:val="both"/>
        <w:rPr>
          <w:rFonts w:ascii="Times New Roman" w:hAnsi="Times New Roman" w:cs="Times New Roman"/>
          <w:sz w:val="24"/>
          <w:szCs w:val="24"/>
        </w:rPr>
      </w:pPr>
      <w:r w:rsidRPr="001437E7">
        <w:rPr>
          <w:rFonts w:ascii="Times New Roman" w:hAnsi="Times New Roman" w:cs="Times New Roman"/>
          <w:b/>
          <w:sz w:val="24"/>
          <w:szCs w:val="24"/>
        </w:rPr>
        <w:t>1.4.</w:t>
      </w:r>
      <w:r>
        <w:rPr>
          <w:rFonts w:ascii="Times New Roman" w:hAnsi="Times New Roman" w:cs="Times New Roman"/>
          <w:sz w:val="24"/>
          <w:szCs w:val="24"/>
        </w:rPr>
        <w:t xml:space="preserve"> </w:t>
      </w:r>
      <w:r w:rsidR="006815D8" w:rsidRPr="00837AB6">
        <w:rPr>
          <w:rFonts w:ascii="Times New Roman" w:hAnsi="Times New Roman" w:cs="Times New Roman"/>
          <w:sz w:val="24"/>
          <w:szCs w:val="24"/>
        </w:rPr>
        <w:t>Refiérase en orden jerárquico a los contenidos del curso que más ha utilizado en su práctica directiva.</w:t>
      </w:r>
    </w:p>
    <w:p w:rsidR="006815D8" w:rsidRPr="00837AB6" w:rsidRDefault="00837AB6" w:rsidP="00837AB6">
      <w:pPr>
        <w:spacing w:after="0" w:line="360" w:lineRule="auto"/>
        <w:jc w:val="both"/>
        <w:rPr>
          <w:rFonts w:ascii="Times New Roman" w:hAnsi="Times New Roman" w:cs="Times New Roman"/>
          <w:bCs/>
          <w:sz w:val="24"/>
          <w:szCs w:val="24"/>
        </w:rPr>
      </w:pPr>
      <w:r w:rsidRPr="001437E7">
        <w:rPr>
          <w:rFonts w:ascii="Times New Roman" w:hAnsi="Times New Roman" w:cs="Times New Roman"/>
          <w:b/>
          <w:sz w:val="24"/>
          <w:szCs w:val="24"/>
        </w:rPr>
        <w:t>1.5.</w:t>
      </w:r>
      <w:r>
        <w:rPr>
          <w:rFonts w:ascii="Times New Roman" w:hAnsi="Times New Roman" w:cs="Times New Roman"/>
          <w:sz w:val="24"/>
          <w:szCs w:val="24"/>
        </w:rPr>
        <w:t xml:space="preserve"> </w:t>
      </w:r>
      <w:r w:rsidR="006815D8" w:rsidRPr="00837AB6">
        <w:rPr>
          <w:rFonts w:ascii="Times New Roman" w:hAnsi="Times New Roman" w:cs="Times New Roman"/>
          <w:sz w:val="24"/>
          <w:szCs w:val="24"/>
        </w:rPr>
        <w:t>Después de transcurrido un tiempo de recibir el curso,  identifique las principales transformaciones logradas en su organización. Tenga en cuenta los elementos de la actualización aprendidos en el curso.</w:t>
      </w:r>
    </w:p>
    <w:p w:rsidR="006815D8" w:rsidRPr="00837AB6" w:rsidRDefault="00837AB6" w:rsidP="00837AB6">
      <w:pPr>
        <w:spacing w:after="0" w:line="360" w:lineRule="auto"/>
        <w:jc w:val="both"/>
        <w:rPr>
          <w:rFonts w:ascii="Times New Roman" w:hAnsi="Times New Roman" w:cs="Times New Roman"/>
          <w:bCs/>
          <w:sz w:val="24"/>
          <w:szCs w:val="24"/>
        </w:rPr>
      </w:pPr>
      <w:r w:rsidRPr="001437E7">
        <w:rPr>
          <w:rFonts w:ascii="Times New Roman" w:hAnsi="Times New Roman" w:cs="Times New Roman"/>
          <w:b/>
          <w:bCs/>
          <w:sz w:val="24"/>
          <w:szCs w:val="24"/>
        </w:rPr>
        <w:t>1.6.</w:t>
      </w:r>
      <w:r>
        <w:rPr>
          <w:rFonts w:ascii="Times New Roman" w:hAnsi="Times New Roman" w:cs="Times New Roman"/>
          <w:bCs/>
          <w:sz w:val="24"/>
          <w:szCs w:val="24"/>
        </w:rPr>
        <w:t xml:space="preserve"> </w:t>
      </w:r>
      <w:r w:rsidR="006815D8" w:rsidRPr="00837AB6">
        <w:rPr>
          <w:rFonts w:ascii="Times New Roman" w:hAnsi="Times New Roman" w:cs="Times New Roman"/>
          <w:bCs/>
          <w:sz w:val="24"/>
          <w:szCs w:val="24"/>
        </w:rPr>
        <w:t>Teniendo en cuenta los conocimientos adquiridos en el curso, complete la siguiente tabla. Valore en la columna correspondiente el peso que tiene para usted como directivo los documentos que se relacionan en la tabla. En la pregunta</w:t>
      </w:r>
      <w:r w:rsidR="007407B6" w:rsidRPr="00837AB6">
        <w:rPr>
          <w:rFonts w:ascii="Times New Roman" w:hAnsi="Times New Roman" w:cs="Times New Roman"/>
          <w:bCs/>
          <w:sz w:val="24"/>
          <w:szCs w:val="24"/>
        </w:rPr>
        <w:t xml:space="preserve">: </w:t>
      </w:r>
      <w:r w:rsidR="006815D8" w:rsidRPr="00837AB6">
        <w:rPr>
          <w:rFonts w:ascii="Times New Roman" w:hAnsi="Times New Roman" w:cs="Times New Roman"/>
          <w:bCs/>
          <w:sz w:val="24"/>
          <w:szCs w:val="24"/>
        </w:rPr>
        <w:t>¿qué le ofrece?</w:t>
      </w:r>
      <w:r w:rsidR="007407B6" w:rsidRPr="00837AB6">
        <w:rPr>
          <w:rFonts w:ascii="Times New Roman" w:hAnsi="Times New Roman" w:cs="Times New Roman"/>
          <w:bCs/>
          <w:sz w:val="24"/>
          <w:szCs w:val="24"/>
        </w:rPr>
        <w:t xml:space="preserve"> debe</w:t>
      </w:r>
      <w:r w:rsidR="006815D8" w:rsidRPr="00837AB6">
        <w:rPr>
          <w:rFonts w:ascii="Times New Roman" w:hAnsi="Times New Roman" w:cs="Times New Roman"/>
          <w:bCs/>
          <w:sz w:val="24"/>
          <w:szCs w:val="24"/>
        </w:rPr>
        <w:t xml:space="preserve"> referirse a facilidades que le concede como empresario para obtener los objetivos de su organización. Cuando se refiera al peso ubicará el correspondiente número (5 si es relevante, 4 y 3 si lo evalúa en el intermedio y 2 y 1 si lo considera poco o no releva</w:t>
      </w:r>
      <w:r w:rsidR="00E805EA" w:rsidRPr="00837AB6">
        <w:rPr>
          <w:rFonts w:ascii="Times New Roman" w:hAnsi="Times New Roman" w:cs="Times New Roman"/>
          <w:bCs/>
          <w:sz w:val="24"/>
          <w:szCs w:val="24"/>
        </w:rPr>
        <w:t>nte) y el signo si lo considera positivo coloca (+) y si lo considera</w:t>
      </w:r>
      <w:r w:rsidR="006815D8" w:rsidRPr="00837AB6">
        <w:rPr>
          <w:rFonts w:ascii="Times New Roman" w:hAnsi="Times New Roman" w:cs="Times New Roman"/>
          <w:bCs/>
          <w:sz w:val="24"/>
          <w:szCs w:val="24"/>
        </w:rPr>
        <w:t xml:space="preserve"> negativo (-)</w:t>
      </w:r>
    </w:p>
    <w:tbl>
      <w:tblPr>
        <w:tblStyle w:val="Tablaconcuadrcula"/>
        <w:tblW w:w="0" w:type="auto"/>
        <w:tblInd w:w="534" w:type="dxa"/>
        <w:tblLook w:val="04A0" w:firstRow="1" w:lastRow="0" w:firstColumn="1" w:lastColumn="0" w:noHBand="0" w:noVBand="1"/>
      </w:tblPr>
      <w:tblGrid>
        <w:gridCol w:w="3005"/>
        <w:gridCol w:w="2552"/>
        <w:gridCol w:w="992"/>
        <w:gridCol w:w="877"/>
      </w:tblGrid>
      <w:tr w:rsidR="006815D8" w:rsidRPr="00F00D9F" w:rsidTr="005C39BA">
        <w:tc>
          <w:tcPr>
            <w:tcW w:w="3005" w:type="dxa"/>
          </w:tcPr>
          <w:p w:rsidR="006815D8" w:rsidRPr="00F00D9F" w:rsidRDefault="006815D8" w:rsidP="00837AB6">
            <w:pPr>
              <w:spacing w:line="360" w:lineRule="auto"/>
              <w:jc w:val="both"/>
              <w:rPr>
                <w:rFonts w:ascii="Times New Roman" w:hAnsi="Times New Roman" w:cs="Times New Roman"/>
                <w:bCs/>
                <w:sz w:val="24"/>
                <w:szCs w:val="24"/>
              </w:rPr>
            </w:pPr>
            <w:r w:rsidRPr="00F00D9F">
              <w:rPr>
                <w:rFonts w:ascii="Times New Roman" w:hAnsi="Times New Roman" w:cs="Times New Roman"/>
                <w:bCs/>
                <w:sz w:val="24"/>
                <w:szCs w:val="24"/>
              </w:rPr>
              <w:t>Decretos</w:t>
            </w:r>
          </w:p>
        </w:tc>
        <w:tc>
          <w:tcPr>
            <w:tcW w:w="2552" w:type="dxa"/>
          </w:tcPr>
          <w:p w:rsidR="006815D8" w:rsidRPr="00F00D9F" w:rsidRDefault="00E805EA" w:rsidP="005C39B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¿Qué  le ofrece?</w:t>
            </w:r>
          </w:p>
        </w:tc>
        <w:tc>
          <w:tcPr>
            <w:tcW w:w="992" w:type="dxa"/>
          </w:tcPr>
          <w:p w:rsidR="006815D8" w:rsidRPr="00F00D9F" w:rsidRDefault="006815D8" w:rsidP="005C39BA">
            <w:pPr>
              <w:spacing w:line="360" w:lineRule="auto"/>
              <w:jc w:val="both"/>
              <w:rPr>
                <w:rFonts w:ascii="Times New Roman" w:hAnsi="Times New Roman" w:cs="Times New Roman"/>
                <w:bCs/>
                <w:sz w:val="24"/>
                <w:szCs w:val="24"/>
              </w:rPr>
            </w:pPr>
            <w:r w:rsidRPr="00F00D9F">
              <w:rPr>
                <w:rFonts w:ascii="Times New Roman" w:hAnsi="Times New Roman" w:cs="Times New Roman"/>
                <w:bCs/>
                <w:sz w:val="24"/>
                <w:szCs w:val="24"/>
              </w:rPr>
              <w:t xml:space="preserve">Peso </w:t>
            </w:r>
          </w:p>
        </w:tc>
        <w:tc>
          <w:tcPr>
            <w:tcW w:w="877" w:type="dxa"/>
          </w:tcPr>
          <w:p w:rsidR="006815D8" w:rsidRPr="00F00D9F" w:rsidRDefault="006815D8" w:rsidP="005C39B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w:t>
            </w:r>
            <w:r w:rsidRPr="00F00D9F">
              <w:rPr>
                <w:rFonts w:ascii="Times New Roman" w:hAnsi="Times New Roman" w:cs="Times New Roman"/>
                <w:bCs/>
                <w:sz w:val="24"/>
                <w:szCs w:val="24"/>
              </w:rPr>
              <w:t>igno</w:t>
            </w:r>
          </w:p>
        </w:tc>
      </w:tr>
      <w:tr w:rsidR="006815D8" w:rsidRPr="00F00D9F" w:rsidTr="005C39BA">
        <w:tc>
          <w:tcPr>
            <w:tcW w:w="3005" w:type="dxa"/>
          </w:tcPr>
          <w:p w:rsidR="006815D8" w:rsidRPr="00F00D9F" w:rsidRDefault="006815D8" w:rsidP="005C39BA">
            <w:pPr>
              <w:spacing w:line="360" w:lineRule="auto"/>
              <w:jc w:val="both"/>
              <w:rPr>
                <w:rFonts w:ascii="Times New Roman" w:hAnsi="Times New Roman" w:cs="Times New Roman"/>
                <w:bCs/>
                <w:sz w:val="24"/>
                <w:szCs w:val="24"/>
              </w:rPr>
            </w:pPr>
            <w:r w:rsidRPr="00F00D9F">
              <w:rPr>
                <w:rFonts w:ascii="Times New Roman" w:hAnsi="Times New Roman" w:cs="Times New Roman"/>
                <w:bCs/>
                <w:sz w:val="24"/>
                <w:szCs w:val="24"/>
              </w:rPr>
              <w:t>334</w:t>
            </w:r>
          </w:p>
        </w:tc>
        <w:tc>
          <w:tcPr>
            <w:tcW w:w="2552" w:type="dxa"/>
          </w:tcPr>
          <w:p w:rsidR="006815D8" w:rsidRPr="00F00D9F" w:rsidRDefault="006815D8" w:rsidP="005C39BA">
            <w:pPr>
              <w:spacing w:line="360" w:lineRule="auto"/>
              <w:jc w:val="both"/>
              <w:rPr>
                <w:rFonts w:ascii="Times New Roman" w:hAnsi="Times New Roman" w:cs="Times New Roman"/>
                <w:bCs/>
                <w:sz w:val="24"/>
                <w:szCs w:val="24"/>
              </w:rPr>
            </w:pPr>
          </w:p>
        </w:tc>
        <w:tc>
          <w:tcPr>
            <w:tcW w:w="992" w:type="dxa"/>
          </w:tcPr>
          <w:p w:rsidR="006815D8" w:rsidRPr="00F00D9F" w:rsidRDefault="006815D8" w:rsidP="005C39BA">
            <w:pPr>
              <w:spacing w:line="360" w:lineRule="auto"/>
              <w:jc w:val="both"/>
              <w:rPr>
                <w:rFonts w:ascii="Times New Roman" w:hAnsi="Times New Roman" w:cs="Times New Roman"/>
                <w:bCs/>
                <w:sz w:val="24"/>
                <w:szCs w:val="24"/>
              </w:rPr>
            </w:pPr>
          </w:p>
        </w:tc>
        <w:tc>
          <w:tcPr>
            <w:tcW w:w="877" w:type="dxa"/>
          </w:tcPr>
          <w:p w:rsidR="006815D8" w:rsidRPr="00F00D9F" w:rsidRDefault="006815D8" w:rsidP="005C39BA">
            <w:pPr>
              <w:spacing w:line="360" w:lineRule="auto"/>
              <w:jc w:val="both"/>
              <w:rPr>
                <w:rFonts w:ascii="Times New Roman" w:hAnsi="Times New Roman" w:cs="Times New Roman"/>
                <w:bCs/>
                <w:sz w:val="24"/>
                <w:szCs w:val="24"/>
              </w:rPr>
            </w:pPr>
          </w:p>
        </w:tc>
      </w:tr>
      <w:tr w:rsidR="006815D8" w:rsidRPr="00F00D9F" w:rsidTr="005C39BA">
        <w:tc>
          <w:tcPr>
            <w:tcW w:w="3005" w:type="dxa"/>
          </w:tcPr>
          <w:p w:rsidR="006815D8" w:rsidRPr="00F00D9F" w:rsidRDefault="006815D8" w:rsidP="005C39BA">
            <w:pPr>
              <w:spacing w:line="360" w:lineRule="auto"/>
              <w:jc w:val="both"/>
              <w:rPr>
                <w:rFonts w:ascii="Times New Roman" w:hAnsi="Times New Roman" w:cs="Times New Roman"/>
                <w:bCs/>
                <w:sz w:val="24"/>
                <w:szCs w:val="24"/>
              </w:rPr>
            </w:pPr>
            <w:r w:rsidRPr="00F00D9F">
              <w:rPr>
                <w:rFonts w:ascii="Times New Roman" w:hAnsi="Times New Roman" w:cs="Times New Roman"/>
                <w:bCs/>
                <w:sz w:val="24"/>
                <w:szCs w:val="24"/>
              </w:rPr>
              <w:t>335</w:t>
            </w:r>
          </w:p>
        </w:tc>
        <w:tc>
          <w:tcPr>
            <w:tcW w:w="2552" w:type="dxa"/>
          </w:tcPr>
          <w:p w:rsidR="006815D8" w:rsidRPr="00F00D9F" w:rsidRDefault="006815D8" w:rsidP="005C39BA">
            <w:pPr>
              <w:spacing w:line="360" w:lineRule="auto"/>
              <w:jc w:val="both"/>
              <w:rPr>
                <w:rFonts w:ascii="Times New Roman" w:hAnsi="Times New Roman" w:cs="Times New Roman"/>
                <w:bCs/>
                <w:sz w:val="24"/>
                <w:szCs w:val="24"/>
              </w:rPr>
            </w:pPr>
          </w:p>
        </w:tc>
        <w:tc>
          <w:tcPr>
            <w:tcW w:w="992" w:type="dxa"/>
          </w:tcPr>
          <w:p w:rsidR="006815D8" w:rsidRPr="00F00D9F" w:rsidRDefault="006815D8" w:rsidP="005C39BA">
            <w:pPr>
              <w:spacing w:line="360" w:lineRule="auto"/>
              <w:jc w:val="both"/>
              <w:rPr>
                <w:rFonts w:ascii="Times New Roman" w:hAnsi="Times New Roman" w:cs="Times New Roman"/>
                <w:bCs/>
                <w:sz w:val="24"/>
                <w:szCs w:val="24"/>
              </w:rPr>
            </w:pPr>
          </w:p>
        </w:tc>
        <w:tc>
          <w:tcPr>
            <w:tcW w:w="877" w:type="dxa"/>
          </w:tcPr>
          <w:p w:rsidR="006815D8" w:rsidRPr="00F00D9F" w:rsidRDefault="006815D8" w:rsidP="005C39BA">
            <w:pPr>
              <w:spacing w:line="360" w:lineRule="auto"/>
              <w:jc w:val="both"/>
              <w:rPr>
                <w:rFonts w:ascii="Times New Roman" w:hAnsi="Times New Roman" w:cs="Times New Roman"/>
                <w:bCs/>
                <w:sz w:val="24"/>
                <w:szCs w:val="24"/>
              </w:rPr>
            </w:pPr>
          </w:p>
        </w:tc>
      </w:tr>
      <w:tr w:rsidR="006815D8" w:rsidRPr="00F00D9F" w:rsidTr="005C39BA">
        <w:tc>
          <w:tcPr>
            <w:tcW w:w="3005" w:type="dxa"/>
          </w:tcPr>
          <w:p w:rsidR="006815D8" w:rsidRPr="00F00D9F" w:rsidRDefault="006815D8" w:rsidP="005C39BA">
            <w:pPr>
              <w:spacing w:line="360" w:lineRule="auto"/>
              <w:jc w:val="both"/>
              <w:rPr>
                <w:rFonts w:ascii="Times New Roman" w:hAnsi="Times New Roman" w:cs="Times New Roman"/>
                <w:bCs/>
                <w:sz w:val="24"/>
                <w:szCs w:val="24"/>
              </w:rPr>
            </w:pPr>
            <w:r w:rsidRPr="00F00D9F">
              <w:rPr>
                <w:rFonts w:ascii="Times New Roman" w:hAnsi="Times New Roman" w:cs="Times New Roman"/>
                <w:bCs/>
                <w:sz w:val="24"/>
                <w:szCs w:val="24"/>
              </w:rPr>
              <w:t>336</w:t>
            </w:r>
          </w:p>
        </w:tc>
        <w:tc>
          <w:tcPr>
            <w:tcW w:w="2552" w:type="dxa"/>
          </w:tcPr>
          <w:p w:rsidR="006815D8" w:rsidRPr="00F00D9F" w:rsidRDefault="006815D8" w:rsidP="005C39BA">
            <w:pPr>
              <w:spacing w:line="360" w:lineRule="auto"/>
              <w:jc w:val="both"/>
              <w:rPr>
                <w:rFonts w:ascii="Times New Roman" w:hAnsi="Times New Roman" w:cs="Times New Roman"/>
                <w:bCs/>
                <w:sz w:val="24"/>
                <w:szCs w:val="24"/>
              </w:rPr>
            </w:pPr>
          </w:p>
        </w:tc>
        <w:tc>
          <w:tcPr>
            <w:tcW w:w="992" w:type="dxa"/>
          </w:tcPr>
          <w:p w:rsidR="006815D8" w:rsidRPr="00F00D9F" w:rsidRDefault="006815D8" w:rsidP="005C39BA">
            <w:pPr>
              <w:spacing w:line="360" w:lineRule="auto"/>
              <w:jc w:val="both"/>
              <w:rPr>
                <w:rFonts w:ascii="Times New Roman" w:hAnsi="Times New Roman" w:cs="Times New Roman"/>
                <w:bCs/>
                <w:sz w:val="24"/>
                <w:szCs w:val="24"/>
              </w:rPr>
            </w:pPr>
          </w:p>
        </w:tc>
        <w:tc>
          <w:tcPr>
            <w:tcW w:w="877" w:type="dxa"/>
          </w:tcPr>
          <w:p w:rsidR="006815D8" w:rsidRPr="00F00D9F" w:rsidRDefault="006815D8" w:rsidP="005C39BA">
            <w:pPr>
              <w:spacing w:line="360" w:lineRule="auto"/>
              <w:jc w:val="both"/>
              <w:rPr>
                <w:rFonts w:ascii="Times New Roman" w:hAnsi="Times New Roman" w:cs="Times New Roman"/>
                <w:bCs/>
                <w:sz w:val="24"/>
                <w:szCs w:val="24"/>
              </w:rPr>
            </w:pPr>
          </w:p>
        </w:tc>
      </w:tr>
      <w:tr w:rsidR="006815D8" w:rsidRPr="00F00D9F" w:rsidTr="005C39BA">
        <w:trPr>
          <w:trHeight w:val="437"/>
        </w:trPr>
        <w:tc>
          <w:tcPr>
            <w:tcW w:w="3005" w:type="dxa"/>
          </w:tcPr>
          <w:p w:rsidR="006815D8" w:rsidRPr="00F00D9F" w:rsidRDefault="006815D8" w:rsidP="005C39B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Modelo Económico C</w:t>
            </w:r>
            <w:r w:rsidRPr="00F00D9F">
              <w:rPr>
                <w:rFonts w:ascii="Times New Roman" w:hAnsi="Times New Roman" w:cs="Times New Roman"/>
                <w:bCs/>
                <w:sz w:val="24"/>
                <w:szCs w:val="24"/>
              </w:rPr>
              <w:t>ubano</w:t>
            </w:r>
          </w:p>
        </w:tc>
        <w:tc>
          <w:tcPr>
            <w:tcW w:w="2552" w:type="dxa"/>
          </w:tcPr>
          <w:p w:rsidR="006815D8" w:rsidRPr="00F00D9F" w:rsidRDefault="006815D8" w:rsidP="005C39BA">
            <w:pPr>
              <w:spacing w:line="360" w:lineRule="auto"/>
              <w:jc w:val="both"/>
              <w:rPr>
                <w:rFonts w:ascii="Times New Roman" w:hAnsi="Times New Roman" w:cs="Times New Roman"/>
                <w:bCs/>
                <w:sz w:val="24"/>
                <w:szCs w:val="24"/>
              </w:rPr>
            </w:pPr>
          </w:p>
        </w:tc>
        <w:tc>
          <w:tcPr>
            <w:tcW w:w="992" w:type="dxa"/>
          </w:tcPr>
          <w:p w:rsidR="006815D8" w:rsidRPr="00F00D9F" w:rsidRDefault="006815D8" w:rsidP="005C39BA">
            <w:pPr>
              <w:spacing w:line="360" w:lineRule="auto"/>
              <w:jc w:val="both"/>
              <w:rPr>
                <w:rFonts w:ascii="Times New Roman" w:hAnsi="Times New Roman" w:cs="Times New Roman"/>
                <w:bCs/>
                <w:sz w:val="24"/>
                <w:szCs w:val="24"/>
              </w:rPr>
            </w:pPr>
          </w:p>
        </w:tc>
        <w:tc>
          <w:tcPr>
            <w:tcW w:w="877" w:type="dxa"/>
          </w:tcPr>
          <w:p w:rsidR="006815D8" w:rsidRPr="00F00D9F" w:rsidRDefault="006815D8" w:rsidP="005C39BA">
            <w:pPr>
              <w:spacing w:line="360" w:lineRule="auto"/>
              <w:jc w:val="both"/>
              <w:rPr>
                <w:rFonts w:ascii="Times New Roman" w:hAnsi="Times New Roman" w:cs="Times New Roman"/>
                <w:bCs/>
                <w:sz w:val="24"/>
                <w:szCs w:val="24"/>
              </w:rPr>
            </w:pPr>
          </w:p>
        </w:tc>
      </w:tr>
    </w:tbl>
    <w:p w:rsidR="006815D8" w:rsidRDefault="006815D8" w:rsidP="00C464A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Otras opiniones que deseé</w:t>
      </w:r>
      <w:r w:rsidRPr="00F00D9F">
        <w:rPr>
          <w:rFonts w:ascii="Times New Roman" w:hAnsi="Times New Roman" w:cs="Times New Roman"/>
          <w:bCs/>
          <w:sz w:val="24"/>
          <w:szCs w:val="24"/>
        </w:rPr>
        <w:t xml:space="preserve"> acotar</w:t>
      </w:r>
    </w:p>
    <w:p w:rsidR="006115BF" w:rsidRPr="000B71E5" w:rsidRDefault="001437E7" w:rsidP="00C464A6">
      <w:pPr>
        <w:spacing w:after="0" w:line="360" w:lineRule="auto"/>
        <w:rPr>
          <w:rFonts w:ascii="Times New Roman" w:hAnsi="Times New Roman" w:cs="Times New Roman"/>
          <w:sz w:val="24"/>
          <w:szCs w:val="24"/>
        </w:rPr>
      </w:pPr>
      <w:r>
        <w:rPr>
          <w:rFonts w:ascii="Times New Roman" w:hAnsi="Times New Roman" w:cs="Times New Roman"/>
          <w:b/>
          <w:sz w:val="24"/>
          <w:szCs w:val="24"/>
        </w:rPr>
        <w:t>Anexo # 3</w:t>
      </w:r>
      <w:r w:rsidR="004E0BF4">
        <w:rPr>
          <w:rFonts w:ascii="Times New Roman" w:hAnsi="Times New Roman" w:cs="Times New Roman"/>
          <w:b/>
          <w:sz w:val="24"/>
          <w:szCs w:val="24"/>
        </w:rPr>
        <w:t xml:space="preserve"> </w:t>
      </w:r>
      <w:r w:rsidR="00D37449">
        <w:rPr>
          <w:rFonts w:ascii="Times New Roman" w:hAnsi="Times New Roman" w:cs="Times New Roman"/>
          <w:sz w:val="24"/>
          <w:szCs w:val="24"/>
        </w:rPr>
        <w:t xml:space="preserve">Encuesta </w:t>
      </w:r>
      <w:r w:rsidR="006115BF" w:rsidRPr="000B71E5">
        <w:rPr>
          <w:rFonts w:ascii="Times New Roman" w:hAnsi="Times New Roman" w:cs="Times New Roman"/>
          <w:sz w:val="24"/>
          <w:szCs w:val="24"/>
        </w:rPr>
        <w:t>a los directivos. (</w:t>
      </w:r>
      <w:r>
        <w:rPr>
          <w:rFonts w:ascii="Times New Roman" w:hAnsi="Times New Roman" w:cs="Times New Roman"/>
          <w:sz w:val="24"/>
          <w:szCs w:val="24"/>
        </w:rPr>
        <w:t xml:space="preserve">III. </w:t>
      </w:r>
      <w:r w:rsidR="006115BF" w:rsidRPr="000B71E5">
        <w:rPr>
          <w:rFonts w:ascii="Times New Roman" w:hAnsi="Times New Roman" w:cs="Times New Roman"/>
          <w:sz w:val="24"/>
          <w:szCs w:val="24"/>
        </w:rPr>
        <w:t xml:space="preserve">Competencia de liderazgo)                                                      </w:t>
      </w:r>
    </w:p>
    <w:p w:rsidR="006115BF" w:rsidRDefault="006115BF" w:rsidP="00C464A6">
      <w:pPr>
        <w:pStyle w:val="NormalWeb"/>
        <w:spacing w:before="0" w:beforeAutospacing="0" w:after="0" w:afterAutospacing="0" w:line="360" w:lineRule="auto"/>
        <w:jc w:val="both"/>
      </w:pPr>
      <w:r w:rsidRPr="000B71E5">
        <w:rPr>
          <w:lang w:val="es-ES"/>
        </w:rPr>
        <w:lastRenderedPageBreak/>
        <w:t xml:space="preserve">Estimados (as) directivos (as): </w:t>
      </w:r>
      <w:r w:rsidRPr="000B71E5">
        <w:t xml:space="preserve">La </w:t>
      </w:r>
      <w:r w:rsidRPr="000B71E5">
        <w:rPr>
          <w:bCs/>
          <w:iCs/>
        </w:rPr>
        <w:t xml:space="preserve">actualización del sistema </w:t>
      </w:r>
      <w:r w:rsidR="0073690C">
        <w:rPr>
          <w:bCs/>
          <w:iCs/>
        </w:rPr>
        <w:t xml:space="preserve">de </w:t>
      </w:r>
      <w:r w:rsidRPr="000B71E5">
        <w:rPr>
          <w:bCs/>
          <w:iCs/>
        </w:rPr>
        <w:t>gestión empresarial</w:t>
      </w:r>
      <w:r w:rsidRPr="000B71E5">
        <w:t xml:space="preserve"> conlleva poder conocer con precisión todos los procesos y </w:t>
      </w:r>
      <w:r w:rsidR="007F55D5">
        <w:t>resultados que se producen</w:t>
      </w:r>
      <w:r w:rsidR="0073690C">
        <w:t xml:space="preserve"> en su organización</w:t>
      </w:r>
      <w:r w:rsidR="007F55D5">
        <w:t xml:space="preserve">, </w:t>
      </w:r>
      <w:r w:rsidRPr="000B71E5">
        <w:t xml:space="preserve">donde </w:t>
      </w:r>
      <w:r w:rsidR="007F55D5">
        <w:t>usted participa</w:t>
      </w:r>
      <w:r w:rsidRPr="000B71E5">
        <w:t xml:space="preserve"> con un papel principal. Sus criterios serán de gran valor</w:t>
      </w:r>
      <w:r w:rsidR="0073690C">
        <w:t>.</w:t>
      </w:r>
      <w:r w:rsidRPr="000B71E5">
        <w:t xml:space="preserve">, por lo que le pedimos responderlo con sinceridad. </w:t>
      </w:r>
      <w:r w:rsidR="0073690C">
        <w:t>La encuesta es anónima</w:t>
      </w:r>
      <w:r w:rsidRPr="000B71E5">
        <w:t xml:space="preserve">. Las preguntas se responderán marcando con una </w:t>
      </w:r>
      <w:r w:rsidRPr="000B71E5">
        <w:rPr>
          <w:b/>
        </w:rPr>
        <w:t xml:space="preserve">X </w:t>
      </w:r>
      <w:r w:rsidRPr="000B71E5">
        <w:t xml:space="preserve">en la categoría por Ud. seleccionada. Si no tiene criterio puede dejarlo en blanco.  </w:t>
      </w:r>
      <w:r w:rsidR="007F55D5">
        <w:t>Esperamos su contribución.</w:t>
      </w:r>
      <w:r w:rsidRPr="000B71E5">
        <w:t xml:space="preserve"> Muchas gracias.</w:t>
      </w:r>
    </w:p>
    <w:tbl>
      <w:tblPr>
        <w:tblStyle w:val="Tablaconcuadrcula"/>
        <w:tblW w:w="0" w:type="auto"/>
        <w:tblLayout w:type="fixed"/>
        <w:tblLook w:val="04A0" w:firstRow="1" w:lastRow="0" w:firstColumn="1" w:lastColumn="0" w:noHBand="0" w:noVBand="1"/>
      </w:tblPr>
      <w:tblGrid>
        <w:gridCol w:w="677"/>
        <w:gridCol w:w="2862"/>
        <w:gridCol w:w="851"/>
        <w:gridCol w:w="850"/>
        <w:gridCol w:w="709"/>
        <w:gridCol w:w="992"/>
        <w:gridCol w:w="992"/>
      </w:tblGrid>
      <w:tr w:rsidR="007300F9" w:rsidTr="007300F9">
        <w:tc>
          <w:tcPr>
            <w:tcW w:w="7933" w:type="dxa"/>
            <w:gridSpan w:val="7"/>
          </w:tcPr>
          <w:p w:rsidR="007300F9" w:rsidRPr="001F2120" w:rsidRDefault="00F201D8" w:rsidP="007300F9">
            <w:pPr>
              <w:pStyle w:val="NormalWeb"/>
              <w:spacing w:before="0" w:beforeAutospacing="0" w:after="0" w:afterAutospacing="0" w:line="360" w:lineRule="auto"/>
              <w:jc w:val="both"/>
              <w:rPr>
                <w:b/>
                <w:sz w:val="22"/>
                <w:szCs w:val="22"/>
              </w:rPr>
            </w:pPr>
            <w:r>
              <w:rPr>
                <w:b/>
                <w:sz w:val="22"/>
                <w:szCs w:val="22"/>
              </w:rPr>
              <w:t>II</w:t>
            </w:r>
            <w:r w:rsidR="007300F9" w:rsidRPr="001F2120">
              <w:rPr>
                <w:b/>
                <w:sz w:val="22"/>
                <w:szCs w:val="22"/>
              </w:rPr>
              <w:t>. Liderazgo y estilo de gestión</w:t>
            </w:r>
          </w:p>
        </w:tc>
      </w:tr>
      <w:tr w:rsidR="007300F9" w:rsidTr="001F2120">
        <w:tc>
          <w:tcPr>
            <w:tcW w:w="677" w:type="dxa"/>
            <w:shd w:val="clear" w:color="auto" w:fill="EAF1DD" w:themeFill="accent3" w:themeFillTint="33"/>
          </w:tcPr>
          <w:p w:rsidR="007300F9" w:rsidRPr="007F07CA" w:rsidRDefault="00F201D8" w:rsidP="007300F9">
            <w:pPr>
              <w:pStyle w:val="NormalWeb"/>
              <w:spacing w:before="0" w:beforeAutospacing="0" w:after="0" w:afterAutospacing="0" w:line="360" w:lineRule="auto"/>
              <w:jc w:val="both"/>
              <w:rPr>
                <w:sz w:val="22"/>
                <w:szCs w:val="22"/>
              </w:rPr>
            </w:pPr>
            <w:r>
              <w:rPr>
                <w:sz w:val="22"/>
                <w:szCs w:val="22"/>
              </w:rPr>
              <w:t>2.</w:t>
            </w:r>
            <w:r w:rsidR="007300F9" w:rsidRPr="007F07CA">
              <w:rPr>
                <w:sz w:val="22"/>
                <w:szCs w:val="22"/>
              </w:rPr>
              <w:t>1</w:t>
            </w:r>
          </w:p>
        </w:tc>
        <w:tc>
          <w:tcPr>
            <w:tcW w:w="2862" w:type="dxa"/>
            <w:shd w:val="clear" w:color="auto" w:fill="EAF1DD" w:themeFill="accent3" w:themeFillTint="33"/>
          </w:tcPr>
          <w:p w:rsidR="007300F9" w:rsidRPr="007F07CA" w:rsidRDefault="007300F9" w:rsidP="007300F9">
            <w:pPr>
              <w:pStyle w:val="NormalWeb"/>
              <w:spacing w:before="0" w:beforeAutospacing="0" w:after="0" w:afterAutospacing="0" w:line="360" w:lineRule="auto"/>
              <w:jc w:val="both"/>
              <w:rPr>
                <w:sz w:val="22"/>
                <w:szCs w:val="22"/>
              </w:rPr>
            </w:pPr>
            <w:r w:rsidRPr="007F07CA">
              <w:rPr>
                <w:bCs/>
                <w:iCs/>
                <w:sz w:val="22"/>
                <w:szCs w:val="22"/>
                <w:lang w:val="es-ES_tradnl"/>
              </w:rPr>
              <w:t>Los directivos de la empresa  demuestran su compromiso con</w:t>
            </w:r>
            <w:r w:rsidRPr="007F07CA">
              <w:rPr>
                <w:bCs/>
                <w:iCs/>
                <w:sz w:val="22"/>
                <w:szCs w:val="22"/>
              </w:rPr>
              <w:t xml:space="preserve"> la actualización del sistema de dirección y gestión empresarial</w:t>
            </w:r>
            <w:r w:rsidRPr="007F07CA">
              <w:rPr>
                <w:bCs/>
                <w:i/>
                <w:iCs/>
                <w:sz w:val="22"/>
                <w:szCs w:val="22"/>
                <w:lang w:val="es-ES_tradnl"/>
              </w:rPr>
              <w:t>.</w:t>
            </w:r>
          </w:p>
        </w:tc>
        <w:tc>
          <w:tcPr>
            <w:tcW w:w="851" w:type="dxa"/>
            <w:shd w:val="clear" w:color="auto" w:fill="EAF1DD" w:themeFill="accent3" w:themeFillTint="33"/>
          </w:tcPr>
          <w:p w:rsidR="007300F9" w:rsidRPr="007F07CA" w:rsidRDefault="007300F9" w:rsidP="007300F9">
            <w:pPr>
              <w:pStyle w:val="NormalWeb"/>
              <w:spacing w:before="0" w:beforeAutospacing="0" w:after="0" w:afterAutospacing="0" w:line="360" w:lineRule="auto"/>
              <w:jc w:val="both"/>
              <w:rPr>
                <w:sz w:val="22"/>
                <w:szCs w:val="22"/>
              </w:rPr>
            </w:pPr>
            <w:r w:rsidRPr="007F07CA">
              <w:rPr>
                <w:sz w:val="22"/>
                <w:szCs w:val="22"/>
              </w:rPr>
              <w:t>Nunca</w:t>
            </w:r>
          </w:p>
        </w:tc>
        <w:tc>
          <w:tcPr>
            <w:tcW w:w="850" w:type="dxa"/>
            <w:shd w:val="clear" w:color="auto" w:fill="EAF1DD" w:themeFill="accent3" w:themeFillTint="33"/>
          </w:tcPr>
          <w:p w:rsidR="007300F9" w:rsidRPr="007F07CA" w:rsidRDefault="007300F9" w:rsidP="007300F9">
            <w:pPr>
              <w:pStyle w:val="NormalWeb"/>
              <w:spacing w:before="0" w:beforeAutospacing="0" w:after="0" w:afterAutospacing="0" w:line="360" w:lineRule="auto"/>
              <w:jc w:val="both"/>
              <w:rPr>
                <w:sz w:val="22"/>
                <w:szCs w:val="22"/>
              </w:rPr>
            </w:pPr>
            <w:r w:rsidRPr="007F07CA">
              <w:rPr>
                <w:sz w:val="22"/>
                <w:szCs w:val="22"/>
              </w:rPr>
              <w:t>Casi nunca</w:t>
            </w:r>
          </w:p>
        </w:tc>
        <w:tc>
          <w:tcPr>
            <w:tcW w:w="709" w:type="dxa"/>
            <w:shd w:val="clear" w:color="auto" w:fill="EAF1DD" w:themeFill="accent3" w:themeFillTint="33"/>
          </w:tcPr>
          <w:p w:rsidR="007300F9" w:rsidRPr="007F07CA" w:rsidRDefault="007300F9" w:rsidP="007300F9">
            <w:pPr>
              <w:pStyle w:val="NormalWeb"/>
              <w:spacing w:before="0" w:beforeAutospacing="0" w:after="0" w:afterAutospacing="0" w:line="360" w:lineRule="auto"/>
              <w:jc w:val="both"/>
              <w:rPr>
                <w:sz w:val="22"/>
                <w:szCs w:val="22"/>
              </w:rPr>
            </w:pPr>
            <w:r w:rsidRPr="007F07CA">
              <w:rPr>
                <w:sz w:val="22"/>
                <w:szCs w:val="22"/>
              </w:rPr>
              <w:t>A veces</w:t>
            </w:r>
          </w:p>
        </w:tc>
        <w:tc>
          <w:tcPr>
            <w:tcW w:w="992" w:type="dxa"/>
            <w:shd w:val="clear" w:color="auto" w:fill="EAF1DD" w:themeFill="accent3" w:themeFillTint="33"/>
          </w:tcPr>
          <w:p w:rsidR="007300F9" w:rsidRPr="007F07CA" w:rsidRDefault="007300F9" w:rsidP="007300F9">
            <w:pPr>
              <w:pStyle w:val="NormalWeb"/>
              <w:spacing w:before="0" w:beforeAutospacing="0" w:after="0" w:afterAutospacing="0" w:line="360" w:lineRule="auto"/>
              <w:jc w:val="both"/>
              <w:rPr>
                <w:sz w:val="22"/>
                <w:szCs w:val="22"/>
              </w:rPr>
            </w:pPr>
            <w:r w:rsidRPr="007F07CA">
              <w:rPr>
                <w:sz w:val="22"/>
                <w:szCs w:val="22"/>
              </w:rPr>
              <w:t>Casi siempre</w:t>
            </w:r>
          </w:p>
        </w:tc>
        <w:tc>
          <w:tcPr>
            <w:tcW w:w="992" w:type="dxa"/>
            <w:shd w:val="clear" w:color="auto" w:fill="EAF1DD" w:themeFill="accent3" w:themeFillTint="33"/>
          </w:tcPr>
          <w:p w:rsidR="007300F9" w:rsidRPr="007F07CA" w:rsidRDefault="007300F9" w:rsidP="00C464A6">
            <w:pPr>
              <w:pStyle w:val="NormalWeb"/>
              <w:spacing w:before="0" w:beforeAutospacing="0" w:after="0" w:afterAutospacing="0" w:line="360" w:lineRule="auto"/>
              <w:jc w:val="both"/>
              <w:rPr>
                <w:sz w:val="22"/>
                <w:szCs w:val="22"/>
              </w:rPr>
            </w:pPr>
            <w:r w:rsidRPr="007F07CA">
              <w:rPr>
                <w:sz w:val="22"/>
                <w:szCs w:val="22"/>
              </w:rPr>
              <w:t>Siempre</w:t>
            </w:r>
          </w:p>
        </w:tc>
      </w:tr>
      <w:tr w:rsidR="007F07CA" w:rsidTr="007F07CA">
        <w:tc>
          <w:tcPr>
            <w:tcW w:w="677" w:type="dxa"/>
            <w:tcBorders>
              <w:top w:val="single" w:sz="4" w:space="0" w:color="auto"/>
              <w:left w:val="single" w:sz="4" w:space="0" w:color="auto"/>
              <w:bottom w:val="single" w:sz="4" w:space="0" w:color="auto"/>
              <w:right w:val="single" w:sz="4" w:space="0" w:color="auto"/>
            </w:tcBorders>
          </w:tcPr>
          <w:p w:rsidR="007F07CA" w:rsidRPr="007F07CA" w:rsidRDefault="00F201D8" w:rsidP="007F07CA">
            <w:pPr>
              <w:tabs>
                <w:tab w:val="left" w:pos="-70"/>
                <w:tab w:val="left" w:pos="968"/>
              </w:tabs>
              <w:spacing w:line="360" w:lineRule="auto"/>
              <w:ind w:left="-70"/>
              <w:jc w:val="both"/>
              <w:rPr>
                <w:rFonts w:ascii="Times New Roman" w:hAnsi="Times New Roman" w:cs="Times New Roman"/>
                <w:lang w:val="es-ES_tradnl"/>
              </w:rPr>
            </w:pPr>
            <w:r>
              <w:rPr>
                <w:rFonts w:ascii="Times New Roman" w:hAnsi="Times New Roman" w:cs="Times New Roman"/>
                <w:lang w:val="es-ES_tradnl"/>
              </w:rPr>
              <w:t>2</w:t>
            </w:r>
            <w:r w:rsidR="007F07CA" w:rsidRPr="007F07CA">
              <w:rPr>
                <w:rFonts w:ascii="Times New Roman" w:hAnsi="Times New Roman" w:cs="Times New Roman"/>
                <w:lang w:val="es-ES_tradnl"/>
              </w:rPr>
              <w:t>.1.1</w:t>
            </w:r>
          </w:p>
        </w:tc>
        <w:tc>
          <w:tcPr>
            <w:tcW w:w="2862" w:type="dxa"/>
            <w:tcBorders>
              <w:top w:val="single" w:sz="4" w:space="0" w:color="auto"/>
              <w:left w:val="single" w:sz="4" w:space="0" w:color="auto"/>
              <w:bottom w:val="single" w:sz="4" w:space="0" w:color="auto"/>
              <w:right w:val="single" w:sz="4" w:space="0" w:color="auto"/>
            </w:tcBorders>
            <w:vAlign w:val="center"/>
          </w:tcPr>
          <w:p w:rsidR="007F07CA" w:rsidRPr="007F07CA" w:rsidRDefault="007F07CA" w:rsidP="007F07CA">
            <w:pPr>
              <w:tabs>
                <w:tab w:val="left" w:pos="-70"/>
                <w:tab w:val="left" w:pos="968"/>
              </w:tabs>
              <w:spacing w:line="360" w:lineRule="auto"/>
              <w:ind w:left="-70"/>
              <w:jc w:val="both"/>
              <w:rPr>
                <w:rFonts w:ascii="Times New Roman" w:hAnsi="Times New Roman" w:cs="Times New Roman"/>
                <w:noProof/>
                <w:lang w:val="es-ES_tradnl"/>
              </w:rPr>
            </w:pPr>
            <w:r w:rsidRPr="007F07CA">
              <w:rPr>
                <w:rFonts w:ascii="Times New Roman" w:hAnsi="Times New Roman" w:cs="Times New Roman"/>
                <w:lang w:val="es-ES_tradnl"/>
              </w:rPr>
              <w:t xml:space="preserve"> Desarrollan, dando ejemplo, los principios éticos y valores que constituyen la base para la implementación de las normas jurídicas.</w:t>
            </w:r>
          </w:p>
        </w:tc>
        <w:tc>
          <w:tcPr>
            <w:tcW w:w="851" w:type="dxa"/>
          </w:tcPr>
          <w:p w:rsidR="007F07CA" w:rsidRPr="007F07CA" w:rsidRDefault="007F07CA" w:rsidP="007F07CA">
            <w:pPr>
              <w:pStyle w:val="NormalWeb"/>
              <w:spacing w:before="0" w:beforeAutospacing="0" w:after="0" w:afterAutospacing="0" w:line="360" w:lineRule="auto"/>
              <w:jc w:val="both"/>
              <w:rPr>
                <w:sz w:val="22"/>
                <w:szCs w:val="22"/>
              </w:rPr>
            </w:pPr>
          </w:p>
        </w:tc>
        <w:tc>
          <w:tcPr>
            <w:tcW w:w="850" w:type="dxa"/>
          </w:tcPr>
          <w:p w:rsidR="007F07CA" w:rsidRPr="007F07CA" w:rsidRDefault="007F07CA" w:rsidP="007F07CA">
            <w:pPr>
              <w:pStyle w:val="NormalWeb"/>
              <w:spacing w:before="0" w:beforeAutospacing="0" w:after="0" w:afterAutospacing="0" w:line="360" w:lineRule="auto"/>
              <w:jc w:val="both"/>
              <w:rPr>
                <w:sz w:val="22"/>
                <w:szCs w:val="22"/>
              </w:rPr>
            </w:pPr>
          </w:p>
        </w:tc>
        <w:tc>
          <w:tcPr>
            <w:tcW w:w="709" w:type="dxa"/>
          </w:tcPr>
          <w:p w:rsidR="007F07CA" w:rsidRPr="007F07CA" w:rsidRDefault="007F07CA" w:rsidP="007F07CA">
            <w:pPr>
              <w:pStyle w:val="NormalWeb"/>
              <w:spacing w:before="0" w:beforeAutospacing="0" w:after="0" w:afterAutospacing="0" w:line="360" w:lineRule="auto"/>
              <w:jc w:val="both"/>
              <w:rPr>
                <w:sz w:val="22"/>
                <w:szCs w:val="22"/>
              </w:rPr>
            </w:pPr>
          </w:p>
        </w:tc>
        <w:tc>
          <w:tcPr>
            <w:tcW w:w="992" w:type="dxa"/>
          </w:tcPr>
          <w:p w:rsidR="007F07CA" w:rsidRPr="007F07CA" w:rsidRDefault="007F07CA" w:rsidP="007F07CA">
            <w:pPr>
              <w:pStyle w:val="NormalWeb"/>
              <w:spacing w:before="0" w:beforeAutospacing="0" w:after="0" w:afterAutospacing="0" w:line="360" w:lineRule="auto"/>
              <w:jc w:val="both"/>
              <w:rPr>
                <w:sz w:val="22"/>
                <w:szCs w:val="22"/>
              </w:rPr>
            </w:pPr>
          </w:p>
        </w:tc>
        <w:tc>
          <w:tcPr>
            <w:tcW w:w="992" w:type="dxa"/>
          </w:tcPr>
          <w:p w:rsidR="007F07CA" w:rsidRPr="007F07CA" w:rsidRDefault="007F07CA" w:rsidP="007F07CA">
            <w:pPr>
              <w:pStyle w:val="NormalWeb"/>
              <w:spacing w:before="0" w:beforeAutospacing="0" w:after="0" w:afterAutospacing="0" w:line="360" w:lineRule="auto"/>
              <w:jc w:val="both"/>
              <w:rPr>
                <w:sz w:val="22"/>
                <w:szCs w:val="22"/>
              </w:rPr>
            </w:pPr>
          </w:p>
        </w:tc>
      </w:tr>
      <w:tr w:rsidR="007F07CA" w:rsidTr="00B749C8">
        <w:tc>
          <w:tcPr>
            <w:tcW w:w="677" w:type="dxa"/>
            <w:tcBorders>
              <w:top w:val="single" w:sz="4" w:space="0" w:color="auto"/>
              <w:left w:val="single" w:sz="4" w:space="0" w:color="auto"/>
              <w:bottom w:val="single" w:sz="4" w:space="0" w:color="auto"/>
              <w:right w:val="single" w:sz="4" w:space="0" w:color="auto"/>
            </w:tcBorders>
          </w:tcPr>
          <w:p w:rsidR="007F07CA" w:rsidRPr="007F55D5" w:rsidRDefault="00F201D8" w:rsidP="007F07CA">
            <w:pPr>
              <w:tabs>
                <w:tab w:val="left" w:pos="685"/>
                <w:tab w:val="left" w:pos="968"/>
              </w:tabs>
              <w:spacing w:line="360" w:lineRule="auto"/>
              <w:rPr>
                <w:rFonts w:ascii="Times New Roman" w:hAnsi="Times New Roman" w:cs="Times New Roman"/>
                <w:lang w:val="es-ES_tradnl"/>
              </w:rPr>
            </w:pPr>
            <w:r>
              <w:rPr>
                <w:rFonts w:ascii="Times New Roman" w:hAnsi="Times New Roman" w:cs="Times New Roman"/>
                <w:lang w:val="es-ES_tradnl"/>
              </w:rPr>
              <w:t>2</w:t>
            </w:r>
            <w:r w:rsidR="007F07CA" w:rsidRPr="007F55D5">
              <w:rPr>
                <w:rFonts w:ascii="Times New Roman" w:hAnsi="Times New Roman" w:cs="Times New Roman"/>
                <w:lang w:val="es-ES_tradnl"/>
              </w:rPr>
              <w:t>.1.2</w:t>
            </w:r>
          </w:p>
        </w:tc>
        <w:tc>
          <w:tcPr>
            <w:tcW w:w="2862" w:type="dxa"/>
            <w:tcBorders>
              <w:top w:val="single" w:sz="4" w:space="0" w:color="auto"/>
              <w:left w:val="single" w:sz="4" w:space="0" w:color="auto"/>
              <w:bottom w:val="single" w:sz="4" w:space="0" w:color="auto"/>
              <w:right w:val="single" w:sz="4" w:space="0" w:color="auto"/>
            </w:tcBorders>
            <w:vAlign w:val="center"/>
          </w:tcPr>
          <w:p w:rsidR="007F07CA" w:rsidRPr="007F55D5" w:rsidRDefault="007F07CA" w:rsidP="007F07CA">
            <w:pPr>
              <w:tabs>
                <w:tab w:val="left" w:pos="685"/>
                <w:tab w:val="left" w:pos="968"/>
              </w:tabs>
              <w:spacing w:line="360" w:lineRule="auto"/>
              <w:rPr>
                <w:rFonts w:ascii="Times New Roman" w:hAnsi="Times New Roman" w:cs="Times New Roman"/>
                <w:lang w:val="es-ES_tradnl"/>
              </w:rPr>
            </w:pPr>
            <w:r w:rsidRPr="007F55D5">
              <w:rPr>
                <w:rFonts w:ascii="Times New Roman" w:hAnsi="Times New Roman" w:cs="Times New Roman"/>
                <w:lang w:val="es-ES_tradnl"/>
              </w:rPr>
              <w:t>Toman medidas para mejorar la efectividad de su papel dirigente ajustado a  las normas jurídicas establecidas para el sistema empresarial cubano.</w:t>
            </w:r>
          </w:p>
        </w:tc>
        <w:tc>
          <w:tcPr>
            <w:tcW w:w="851" w:type="dxa"/>
          </w:tcPr>
          <w:p w:rsidR="007F07CA" w:rsidRPr="007F07CA" w:rsidRDefault="007F07CA" w:rsidP="007F07CA">
            <w:pPr>
              <w:pStyle w:val="NormalWeb"/>
              <w:spacing w:before="0" w:beforeAutospacing="0" w:after="0" w:afterAutospacing="0" w:line="360" w:lineRule="auto"/>
              <w:jc w:val="both"/>
              <w:rPr>
                <w:sz w:val="22"/>
                <w:szCs w:val="22"/>
              </w:rPr>
            </w:pPr>
          </w:p>
        </w:tc>
        <w:tc>
          <w:tcPr>
            <w:tcW w:w="850" w:type="dxa"/>
          </w:tcPr>
          <w:p w:rsidR="007F07CA" w:rsidRPr="007F07CA" w:rsidRDefault="007F07CA" w:rsidP="007F07CA">
            <w:pPr>
              <w:pStyle w:val="NormalWeb"/>
              <w:spacing w:before="0" w:beforeAutospacing="0" w:after="0" w:afterAutospacing="0" w:line="360" w:lineRule="auto"/>
              <w:jc w:val="both"/>
              <w:rPr>
                <w:sz w:val="22"/>
                <w:szCs w:val="22"/>
              </w:rPr>
            </w:pPr>
          </w:p>
        </w:tc>
        <w:tc>
          <w:tcPr>
            <w:tcW w:w="709" w:type="dxa"/>
          </w:tcPr>
          <w:p w:rsidR="007F07CA" w:rsidRPr="007F07CA" w:rsidRDefault="007F07CA" w:rsidP="007F07CA">
            <w:pPr>
              <w:pStyle w:val="NormalWeb"/>
              <w:spacing w:before="0" w:beforeAutospacing="0" w:after="0" w:afterAutospacing="0" w:line="360" w:lineRule="auto"/>
              <w:jc w:val="both"/>
              <w:rPr>
                <w:sz w:val="22"/>
                <w:szCs w:val="22"/>
              </w:rPr>
            </w:pPr>
          </w:p>
        </w:tc>
        <w:tc>
          <w:tcPr>
            <w:tcW w:w="992" w:type="dxa"/>
          </w:tcPr>
          <w:p w:rsidR="007F07CA" w:rsidRPr="007F07CA" w:rsidRDefault="007F07CA" w:rsidP="007F07CA">
            <w:pPr>
              <w:pStyle w:val="NormalWeb"/>
              <w:spacing w:before="0" w:beforeAutospacing="0" w:after="0" w:afterAutospacing="0" w:line="360" w:lineRule="auto"/>
              <w:jc w:val="both"/>
              <w:rPr>
                <w:sz w:val="22"/>
                <w:szCs w:val="22"/>
              </w:rPr>
            </w:pPr>
          </w:p>
        </w:tc>
        <w:tc>
          <w:tcPr>
            <w:tcW w:w="992" w:type="dxa"/>
          </w:tcPr>
          <w:p w:rsidR="007F07CA" w:rsidRPr="007F07CA" w:rsidRDefault="007F07CA" w:rsidP="007F07CA">
            <w:pPr>
              <w:pStyle w:val="NormalWeb"/>
              <w:spacing w:before="0" w:beforeAutospacing="0" w:after="0" w:afterAutospacing="0" w:line="360" w:lineRule="auto"/>
              <w:jc w:val="both"/>
              <w:rPr>
                <w:sz w:val="22"/>
                <w:szCs w:val="22"/>
              </w:rPr>
            </w:pPr>
          </w:p>
        </w:tc>
      </w:tr>
      <w:tr w:rsidR="00B749C8" w:rsidTr="001F2120">
        <w:tc>
          <w:tcPr>
            <w:tcW w:w="677" w:type="dxa"/>
            <w:shd w:val="clear" w:color="auto" w:fill="EAF1DD" w:themeFill="accent3" w:themeFillTint="33"/>
          </w:tcPr>
          <w:p w:rsidR="00B749C8" w:rsidRPr="007F07CA" w:rsidRDefault="00F201D8" w:rsidP="00B749C8">
            <w:pPr>
              <w:pStyle w:val="NormalWeb"/>
              <w:spacing w:before="0" w:beforeAutospacing="0" w:after="0" w:afterAutospacing="0" w:line="360" w:lineRule="auto"/>
              <w:jc w:val="both"/>
              <w:rPr>
                <w:sz w:val="22"/>
                <w:szCs w:val="22"/>
              </w:rPr>
            </w:pPr>
            <w:r>
              <w:rPr>
                <w:sz w:val="22"/>
                <w:szCs w:val="22"/>
              </w:rPr>
              <w:t>2</w:t>
            </w:r>
            <w:r w:rsidR="00B749C8">
              <w:rPr>
                <w:sz w:val="22"/>
                <w:szCs w:val="22"/>
              </w:rPr>
              <w:t>.2</w:t>
            </w:r>
          </w:p>
        </w:tc>
        <w:tc>
          <w:tcPr>
            <w:tcW w:w="2862"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1F2120">
              <w:rPr>
                <w:sz w:val="22"/>
                <w:szCs w:val="22"/>
              </w:rPr>
              <w:t>Los directivos de la empresa  trabajan con todas las personas para conocer y aplicar las normas jurídicas y satisfacer las expectativas de los colectivos involucrados en la empresa.</w:t>
            </w:r>
          </w:p>
        </w:tc>
        <w:tc>
          <w:tcPr>
            <w:tcW w:w="851"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7F07CA">
              <w:rPr>
                <w:sz w:val="22"/>
                <w:szCs w:val="22"/>
              </w:rPr>
              <w:t>Nunca</w:t>
            </w:r>
          </w:p>
        </w:tc>
        <w:tc>
          <w:tcPr>
            <w:tcW w:w="850"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7F07CA">
              <w:rPr>
                <w:sz w:val="22"/>
                <w:szCs w:val="22"/>
              </w:rPr>
              <w:t>Casi nunca</w:t>
            </w:r>
          </w:p>
        </w:tc>
        <w:tc>
          <w:tcPr>
            <w:tcW w:w="709"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7F07CA">
              <w:rPr>
                <w:sz w:val="22"/>
                <w:szCs w:val="22"/>
              </w:rPr>
              <w:t>A veces</w:t>
            </w:r>
          </w:p>
        </w:tc>
        <w:tc>
          <w:tcPr>
            <w:tcW w:w="992"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7F07CA">
              <w:rPr>
                <w:sz w:val="22"/>
                <w:szCs w:val="22"/>
              </w:rPr>
              <w:t>Casi siempre</w:t>
            </w:r>
          </w:p>
        </w:tc>
        <w:tc>
          <w:tcPr>
            <w:tcW w:w="992" w:type="dxa"/>
            <w:shd w:val="clear" w:color="auto" w:fill="EAF1DD" w:themeFill="accent3" w:themeFillTint="33"/>
          </w:tcPr>
          <w:p w:rsidR="00B749C8" w:rsidRPr="007F07CA" w:rsidRDefault="00B749C8" w:rsidP="00B749C8">
            <w:pPr>
              <w:pStyle w:val="NormalWeb"/>
              <w:spacing w:before="0" w:beforeAutospacing="0" w:after="0" w:afterAutospacing="0" w:line="360" w:lineRule="auto"/>
              <w:jc w:val="both"/>
              <w:rPr>
                <w:sz w:val="22"/>
                <w:szCs w:val="22"/>
              </w:rPr>
            </w:pPr>
            <w:r w:rsidRPr="007F07CA">
              <w:rPr>
                <w:sz w:val="22"/>
                <w:szCs w:val="22"/>
              </w:rPr>
              <w:t>Siempre</w:t>
            </w:r>
          </w:p>
        </w:tc>
      </w:tr>
      <w:tr w:rsidR="008C3187" w:rsidTr="0032098E">
        <w:tc>
          <w:tcPr>
            <w:tcW w:w="677" w:type="dxa"/>
            <w:shd w:val="clear" w:color="auto" w:fill="FFFFFF" w:themeFill="background1"/>
          </w:tcPr>
          <w:p w:rsidR="008C3187" w:rsidRDefault="00F201D8" w:rsidP="008C3187">
            <w:pPr>
              <w:pStyle w:val="NormalWeb"/>
              <w:spacing w:before="0" w:beforeAutospacing="0" w:after="0" w:afterAutospacing="0" w:line="360" w:lineRule="auto"/>
              <w:jc w:val="both"/>
              <w:rPr>
                <w:sz w:val="22"/>
                <w:szCs w:val="22"/>
              </w:rPr>
            </w:pPr>
            <w:r>
              <w:rPr>
                <w:sz w:val="22"/>
                <w:szCs w:val="22"/>
              </w:rPr>
              <w:lastRenderedPageBreak/>
              <w:t>2</w:t>
            </w:r>
            <w:r w:rsidR="008C3187">
              <w:rPr>
                <w:sz w:val="22"/>
                <w:szCs w:val="22"/>
              </w:rPr>
              <w:t>.2.1</w:t>
            </w:r>
          </w:p>
        </w:tc>
        <w:tc>
          <w:tcPr>
            <w:tcW w:w="2862" w:type="dxa"/>
            <w:tcBorders>
              <w:top w:val="single" w:sz="4" w:space="0" w:color="auto"/>
              <w:left w:val="single" w:sz="4" w:space="0" w:color="auto"/>
              <w:bottom w:val="single" w:sz="4" w:space="0" w:color="auto"/>
              <w:right w:val="single" w:sz="4" w:space="0" w:color="auto"/>
            </w:tcBorders>
            <w:vAlign w:val="center"/>
          </w:tcPr>
          <w:p w:rsidR="008C3187" w:rsidRPr="007F55D5" w:rsidRDefault="008C3187" w:rsidP="008C3187">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lang w:val="es-ES_tradnl"/>
              </w:rPr>
              <w:t>Establecen vías para conocer, comprender y satisfacer las necesidades de los trabajadores sobre la aplicación de las normas jurídicas establecidas para el sistema empresarial cubano.</w:t>
            </w:r>
          </w:p>
        </w:tc>
        <w:tc>
          <w:tcPr>
            <w:tcW w:w="851" w:type="dxa"/>
            <w:shd w:val="clear" w:color="auto" w:fill="FFFFFF" w:themeFill="background1"/>
          </w:tcPr>
          <w:p w:rsidR="008C3187" w:rsidRPr="007F07CA" w:rsidRDefault="008C3187" w:rsidP="008C3187">
            <w:pPr>
              <w:pStyle w:val="NormalWeb"/>
              <w:spacing w:before="0" w:beforeAutospacing="0" w:after="0" w:afterAutospacing="0" w:line="360" w:lineRule="auto"/>
              <w:jc w:val="both"/>
              <w:rPr>
                <w:sz w:val="22"/>
                <w:szCs w:val="22"/>
              </w:rPr>
            </w:pPr>
          </w:p>
        </w:tc>
        <w:tc>
          <w:tcPr>
            <w:tcW w:w="850" w:type="dxa"/>
            <w:shd w:val="clear" w:color="auto" w:fill="FFFFFF" w:themeFill="background1"/>
          </w:tcPr>
          <w:p w:rsidR="008C3187" w:rsidRPr="007F07CA" w:rsidRDefault="008C3187" w:rsidP="008C3187">
            <w:pPr>
              <w:pStyle w:val="NormalWeb"/>
              <w:spacing w:before="0" w:beforeAutospacing="0" w:after="0" w:afterAutospacing="0" w:line="360" w:lineRule="auto"/>
              <w:jc w:val="both"/>
              <w:rPr>
                <w:sz w:val="22"/>
                <w:szCs w:val="22"/>
              </w:rPr>
            </w:pPr>
          </w:p>
        </w:tc>
        <w:tc>
          <w:tcPr>
            <w:tcW w:w="709" w:type="dxa"/>
            <w:shd w:val="clear" w:color="auto" w:fill="FFFFFF" w:themeFill="background1"/>
          </w:tcPr>
          <w:p w:rsidR="008C3187" w:rsidRPr="007F07CA" w:rsidRDefault="008C3187" w:rsidP="008C3187">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C3187" w:rsidRPr="007F07CA" w:rsidRDefault="008C3187" w:rsidP="008C3187">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C3187" w:rsidRPr="007F07CA" w:rsidRDefault="008C3187" w:rsidP="008C3187">
            <w:pPr>
              <w:pStyle w:val="NormalWeb"/>
              <w:spacing w:before="0" w:beforeAutospacing="0" w:after="0" w:afterAutospacing="0" w:line="360" w:lineRule="auto"/>
              <w:jc w:val="both"/>
              <w:rPr>
                <w:sz w:val="22"/>
                <w:szCs w:val="22"/>
              </w:rPr>
            </w:pPr>
          </w:p>
        </w:tc>
      </w:tr>
      <w:tr w:rsidR="008C3187" w:rsidTr="0032098E">
        <w:tc>
          <w:tcPr>
            <w:tcW w:w="677" w:type="dxa"/>
          </w:tcPr>
          <w:p w:rsidR="008C3187" w:rsidRPr="007F07CA" w:rsidRDefault="00F201D8" w:rsidP="008C3187">
            <w:pPr>
              <w:pStyle w:val="NormalWeb"/>
              <w:spacing w:before="0" w:beforeAutospacing="0" w:after="0" w:afterAutospacing="0" w:line="360" w:lineRule="auto"/>
              <w:jc w:val="both"/>
              <w:rPr>
                <w:sz w:val="22"/>
                <w:szCs w:val="22"/>
              </w:rPr>
            </w:pPr>
            <w:r>
              <w:rPr>
                <w:sz w:val="22"/>
                <w:szCs w:val="22"/>
              </w:rPr>
              <w:t>2</w:t>
            </w:r>
            <w:r w:rsidR="008C3187">
              <w:rPr>
                <w:sz w:val="22"/>
                <w:szCs w:val="22"/>
              </w:rPr>
              <w:t>.2.2</w:t>
            </w:r>
          </w:p>
        </w:tc>
        <w:tc>
          <w:tcPr>
            <w:tcW w:w="2862" w:type="dxa"/>
            <w:tcBorders>
              <w:top w:val="single" w:sz="4" w:space="0" w:color="auto"/>
              <w:left w:val="single" w:sz="4" w:space="0" w:color="auto"/>
              <w:bottom w:val="single" w:sz="4" w:space="0" w:color="auto"/>
              <w:right w:val="single" w:sz="4" w:space="0" w:color="auto"/>
            </w:tcBorders>
            <w:vAlign w:val="center"/>
          </w:tcPr>
          <w:p w:rsidR="008C3187" w:rsidRPr="007F55D5" w:rsidRDefault="008C3187" w:rsidP="008C3187">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lang w:val="es-ES_tradnl"/>
              </w:rPr>
              <w:t>El equipo directivo reconoce oportunamente los esfuerzos realizados por todos para aplicar las normas jurídicas establecidas para el sistema empresarial cubano.</w:t>
            </w:r>
          </w:p>
        </w:tc>
        <w:tc>
          <w:tcPr>
            <w:tcW w:w="851" w:type="dxa"/>
          </w:tcPr>
          <w:p w:rsidR="008C3187" w:rsidRPr="007F07CA" w:rsidRDefault="008C3187" w:rsidP="008C3187">
            <w:pPr>
              <w:pStyle w:val="NormalWeb"/>
              <w:spacing w:before="0" w:beforeAutospacing="0" w:after="0" w:afterAutospacing="0" w:line="360" w:lineRule="auto"/>
              <w:jc w:val="both"/>
              <w:rPr>
                <w:sz w:val="22"/>
                <w:szCs w:val="22"/>
              </w:rPr>
            </w:pPr>
          </w:p>
        </w:tc>
        <w:tc>
          <w:tcPr>
            <w:tcW w:w="850" w:type="dxa"/>
          </w:tcPr>
          <w:p w:rsidR="008C3187" w:rsidRPr="007F07CA" w:rsidRDefault="008C3187" w:rsidP="008C3187">
            <w:pPr>
              <w:pStyle w:val="NormalWeb"/>
              <w:spacing w:before="0" w:beforeAutospacing="0" w:after="0" w:afterAutospacing="0" w:line="360" w:lineRule="auto"/>
              <w:jc w:val="both"/>
              <w:rPr>
                <w:sz w:val="22"/>
                <w:szCs w:val="22"/>
              </w:rPr>
            </w:pPr>
          </w:p>
        </w:tc>
        <w:tc>
          <w:tcPr>
            <w:tcW w:w="709" w:type="dxa"/>
          </w:tcPr>
          <w:p w:rsidR="008C3187" w:rsidRPr="007F07CA" w:rsidRDefault="008C3187" w:rsidP="008C3187">
            <w:pPr>
              <w:pStyle w:val="NormalWeb"/>
              <w:spacing w:before="0" w:beforeAutospacing="0" w:after="0" w:afterAutospacing="0" w:line="360" w:lineRule="auto"/>
              <w:jc w:val="both"/>
              <w:rPr>
                <w:sz w:val="22"/>
                <w:szCs w:val="22"/>
              </w:rPr>
            </w:pPr>
          </w:p>
        </w:tc>
        <w:tc>
          <w:tcPr>
            <w:tcW w:w="992" w:type="dxa"/>
          </w:tcPr>
          <w:p w:rsidR="008C3187" w:rsidRPr="007F07CA" w:rsidRDefault="008C3187" w:rsidP="008C3187">
            <w:pPr>
              <w:pStyle w:val="NormalWeb"/>
              <w:spacing w:before="0" w:beforeAutospacing="0" w:after="0" w:afterAutospacing="0" w:line="360" w:lineRule="auto"/>
              <w:jc w:val="both"/>
              <w:rPr>
                <w:sz w:val="22"/>
                <w:szCs w:val="22"/>
              </w:rPr>
            </w:pPr>
          </w:p>
        </w:tc>
        <w:tc>
          <w:tcPr>
            <w:tcW w:w="992" w:type="dxa"/>
          </w:tcPr>
          <w:p w:rsidR="008C3187" w:rsidRPr="007F07CA" w:rsidRDefault="008C3187" w:rsidP="008C3187">
            <w:pPr>
              <w:pStyle w:val="NormalWeb"/>
              <w:spacing w:before="0" w:beforeAutospacing="0" w:after="0" w:afterAutospacing="0" w:line="360" w:lineRule="auto"/>
              <w:jc w:val="both"/>
              <w:rPr>
                <w:sz w:val="22"/>
                <w:szCs w:val="22"/>
              </w:rPr>
            </w:pPr>
          </w:p>
        </w:tc>
      </w:tr>
      <w:tr w:rsidR="00CC6F86" w:rsidTr="00CC6F86">
        <w:tc>
          <w:tcPr>
            <w:tcW w:w="6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C6F86" w:rsidRPr="007F55D5" w:rsidRDefault="00F201D8" w:rsidP="00CC6F86">
            <w:pPr>
              <w:pStyle w:val="Piedepgina"/>
              <w:tabs>
                <w:tab w:val="left" w:pos="685"/>
                <w:tab w:val="left" w:pos="1536"/>
              </w:tabs>
              <w:spacing w:line="360" w:lineRule="auto"/>
              <w:jc w:val="both"/>
              <w:rPr>
                <w:rFonts w:ascii="Times New Roman" w:hAnsi="Times New Roman" w:cs="Times New Roman"/>
                <w:bCs/>
                <w:iCs/>
                <w:lang w:val="es-ES_tradnl"/>
              </w:rPr>
            </w:pPr>
            <w:r>
              <w:rPr>
                <w:rFonts w:ascii="Times New Roman" w:hAnsi="Times New Roman" w:cs="Times New Roman"/>
                <w:bCs/>
                <w:iCs/>
                <w:lang w:val="es-ES_tradnl"/>
              </w:rPr>
              <w:t>2</w:t>
            </w:r>
            <w:r w:rsidR="00CC6F86" w:rsidRPr="007F55D5">
              <w:rPr>
                <w:rFonts w:ascii="Times New Roman" w:hAnsi="Times New Roman" w:cs="Times New Roman"/>
                <w:bCs/>
                <w:iCs/>
                <w:lang w:val="es-ES_tradnl"/>
              </w:rPr>
              <w:t>.3</w:t>
            </w:r>
          </w:p>
        </w:tc>
        <w:tc>
          <w:tcPr>
            <w:tcW w:w="28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6F86" w:rsidRPr="007F55D5" w:rsidRDefault="00CC6F86" w:rsidP="00CC6F86">
            <w:pPr>
              <w:pStyle w:val="Piedepgina"/>
              <w:tabs>
                <w:tab w:val="left" w:pos="685"/>
                <w:tab w:val="left" w:pos="1536"/>
              </w:tabs>
              <w:spacing w:line="360" w:lineRule="auto"/>
              <w:jc w:val="both"/>
              <w:rPr>
                <w:rFonts w:ascii="Times New Roman" w:hAnsi="Times New Roman" w:cs="Times New Roman"/>
                <w:lang w:val="es-ES_tradnl"/>
              </w:rPr>
            </w:pPr>
            <w:r w:rsidRPr="007F55D5">
              <w:rPr>
                <w:rFonts w:ascii="Times New Roman" w:hAnsi="Times New Roman" w:cs="Times New Roman"/>
                <w:bCs/>
                <w:iCs/>
                <w:lang w:val="es-ES_tradnl"/>
              </w:rPr>
              <w:t>La estructura de la organización se organiza acorde con la norma jurídica.</w:t>
            </w:r>
          </w:p>
        </w:tc>
        <w:tc>
          <w:tcPr>
            <w:tcW w:w="851" w:type="dxa"/>
            <w:shd w:val="clear" w:color="auto" w:fill="EAF1DD" w:themeFill="accent3" w:themeFillTint="33"/>
          </w:tcPr>
          <w:p w:rsidR="00CC6F86" w:rsidRPr="007F07CA" w:rsidRDefault="00CC6F86" w:rsidP="00CC6F86">
            <w:pPr>
              <w:pStyle w:val="NormalWeb"/>
              <w:spacing w:before="0" w:beforeAutospacing="0" w:after="0" w:afterAutospacing="0" w:line="360" w:lineRule="auto"/>
              <w:jc w:val="both"/>
              <w:rPr>
                <w:sz w:val="22"/>
                <w:szCs w:val="22"/>
              </w:rPr>
            </w:pPr>
            <w:r w:rsidRPr="007F07CA">
              <w:rPr>
                <w:sz w:val="22"/>
                <w:szCs w:val="22"/>
              </w:rPr>
              <w:t>Nunca</w:t>
            </w:r>
          </w:p>
        </w:tc>
        <w:tc>
          <w:tcPr>
            <w:tcW w:w="850" w:type="dxa"/>
            <w:shd w:val="clear" w:color="auto" w:fill="EAF1DD" w:themeFill="accent3" w:themeFillTint="33"/>
          </w:tcPr>
          <w:p w:rsidR="00CC6F86" w:rsidRPr="007F07CA" w:rsidRDefault="00CC6F86" w:rsidP="00CC6F86">
            <w:pPr>
              <w:pStyle w:val="NormalWeb"/>
              <w:spacing w:before="0" w:beforeAutospacing="0" w:after="0" w:afterAutospacing="0" w:line="360" w:lineRule="auto"/>
              <w:jc w:val="both"/>
              <w:rPr>
                <w:sz w:val="22"/>
                <w:szCs w:val="22"/>
              </w:rPr>
            </w:pPr>
            <w:r w:rsidRPr="007F07CA">
              <w:rPr>
                <w:sz w:val="22"/>
                <w:szCs w:val="22"/>
              </w:rPr>
              <w:t>Casi nunca</w:t>
            </w:r>
          </w:p>
        </w:tc>
        <w:tc>
          <w:tcPr>
            <w:tcW w:w="709" w:type="dxa"/>
            <w:shd w:val="clear" w:color="auto" w:fill="EAF1DD" w:themeFill="accent3" w:themeFillTint="33"/>
          </w:tcPr>
          <w:p w:rsidR="00CC6F86" w:rsidRPr="007F07CA" w:rsidRDefault="00CC6F86" w:rsidP="00CC6F86">
            <w:pPr>
              <w:pStyle w:val="NormalWeb"/>
              <w:spacing w:before="0" w:beforeAutospacing="0" w:after="0" w:afterAutospacing="0" w:line="360" w:lineRule="auto"/>
              <w:jc w:val="both"/>
              <w:rPr>
                <w:sz w:val="22"/>
                <w:szCs w:val="22"/>
              </w:rPr>
            </w:pPr>
            <w:r w:rsidRPr="007F07CA">
              <w:rPr>
                <w:sz w:val="22"/>
                <w:szCs w:val="22"/>
              </w:rPr>
              <w:t>A veces</w:t>
            </w:r>
          </w:p>
        </w:tc>
        <w:tc>
          <w:tcPr>
            <w:tcW w:w="992" w:type="dxa"/>
            <w:shd w:val="clear" w:color="auto" w:fill="EAF1DD" w:themeFill="accent3" w:themeFillTint="33"/>
          </w:tcPr>
          <w:p w:rsidR="00CC6F86" w:rsidRPr="007F07CA" w:rsidRDefault="00CC6F86" w:rsidP="00CC6F86">
            <w:pPr>
              <w:pStyle w:val="NormalWeb"/>
              <w:spacing w:before="0" w:beforeAutospacing="0" w:after="0" w:afterAutospacing="0" w:line="360" w:lineRule="auto"/>
              <w:jc w:val="both"/>
              <w:rPr>
                <w:sz w:val="22"/>
                <w:szCs w:val="22"/>
              </w:rPr>
            </w:pPr>
            <w:r w:rsidRPr="007F07CA">
              <w:rPr>
                <w:sz w:val="22"/>
                <w:szCs w:val="22"/>
              </w:rPr>
              <w:t>Casi siempre</w:t>
            </w:r>
          </w:p>
        </w:tc>
        <w:tc>
          <w:tcPr>
            <w:tcW w:w="992" w:type="dxa"/>
            <w:shd w:val="clear" w:color="auto" w:fill="EAF1DD" w:themeFill="accent3" w:themeFillTint="33"/>
          </w:tcPr>
          <w:p w:rsidR="00CC6F86" w:rsidRPr="007F07CA" w:rsidRDefault="00CC6F86" w:rsidP="00CC6F86">
            <w:pPr>
              <w:pStyle w:val="NormalWeb"/>
              <w:spacing w:before="0" w:beforeAutospacing="0" w:after="0" w:afterAutospacing="0" w:line="360" w:lineRule="auto"/>
              <w:jc w:val="both"/>
              <w:rPr>
                <w:sz w:val="22"/>
                <w:szCs w:val="22"/>
              </w:rPr>
            </w:pPr>
            <w:r w:rsidRPr="007F07CA">
              <w:rPr>
                <w:sz w:val="22"/>
                <w:szCs w:val="22"/>
              </w:rPr>
              <w:t>Siempre</w:t>
            </w: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F201D8" w:rsidP="008E001D">
            <w:pPr>
              <w:pStyle w:val="Piedepgina"/>
              <w:tabs>
                <w:tab w:val="left" w:pos="685"/>
                <w:tab w:val="left" w:pos="1536"/>
              </w:tabs>
              <w:spacing w:line="360" w:lineRule="auto"/>
              <w:jc w:val="both"/>
              <w:rPr>
                <w:rFonts w:ascii="Times New Roman" w:hAnsi="Times New Roman" w:cs="Times New Roman"/>
                <w:lang w:val="es-ES_tradnl"/>
              </w:rPr>
            </w:pPr>
            <w:r>
              <w:rPr>
                <w:rFonts w:ascii="Times New Roman" w:hAnsi="Times New Roman" w:cs="Times New Roman"/>
                <w:lang w:val="es-ES_tradnl"/>
              </w:rPr>
              <w:t>2</w:t>
            </w:r>
            <w:r w:rsidR="008E001D" w:rsidRPr="007F55D5">
              <w:rPr>
                <w:rFonts w:ascii="Times New Roman" w:hAnsi="Times New Roman" w:cs="Times New Roman"/>
                <w:lang w:val="es-ES_tradnl"/>
              </w:rPr>
              <w:t>.3.1</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jc w:val="both"/>
              <w:rPr>
                <w:rFonts w:ascii="Times New Roman" w:hAnsi="Times New Roman" w:cs="Times New Roman"/>
                <w:lang w:val="es-ES_tradnl"/>
              </w:rPr>
            </w:pPr>
            <w:r w:rsidRPr="007F55D5">
              <w:rPr>
                <w:rFonts w:ascii="Times New Roman" w:hAnsi="Times New Roman" w:cs="Times New Roman"/>
                <w:lang w:val="es-ES_tradnl"/>
              </w:rPr>
              <w:t>La directiva promueve cambios organizativos  para facilitar el logro de los objetivos de la empresa ajustada acorde a  las normas jurídicas establecidas para el sistema empresarial cubano.</w:t>
            </w:r>
          </w:p>
        </w:tc>
        <w:tc>
          <w:tcPr>
            <w:tcW w:w="851" w:type="dxa"/>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F201D8" w:rsidP="008E001D">
            <w:pPr>
              <w:pStyle w:val="Piedepgina"/>
              <w:tabs>
                <w:tab w:val="left" w:pos="685"/>
                <w:tab w:val="left" w:pos="1536"/>
              </w:tabs>
              <w:spacing w:line="360" w:lineRule="auto"/>
              <w:jc w:val="both"/>
              <w:rPr>
                <w:rFonts w:ascii="Times New Roman" w:hAnsi="Times New Roman" w:cs="Times New Roman"/>
                <w:lang w:val="es-ES_tradnl"/>
              </w:rPr>
            </w:pPr>
            <w:r>
              <w:rPr>
                <w:rFonts w:ascii="Times New Roman" w:hAnsi="Times New Roman" w:cs="Times New Roman"/>
                <w:lang w:val="es-ES_tradnl"/>
              </w:rPr>
              <w:t>2</w:t>
            </w:r>
            <w:r w:rsidR="008E001D">
              <w:rPr>
                <w:rFonts w:ascii="Times New Roman" w:hAnsi="Times New Roman" w:cs="Times New Roman"/>
                <w:lang w:val="es-ES_tradnl"/>
              </w:rPr>
              <w:t>.</w:t>
            </w:r>
            <w:r w:rsidR="008E001D" w:rsidRPr="007F55D5">
              <w:rPr>
                <w:rFonts w:ascii="Times New Roman" w:hAnsi="Times New Roman" w:cs="Times New Roman"/>
                <w:lang w:val="es-ES_tradnl"/>
              </w:rPr>
              <w:t>3.2</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jc w:val="both"/>
              <w:rPr>
                <w:rFonts w:ascii="Times New Roman" w:hAnsi="Times New Roman" w:cs="Times New Roman"/>
                <w:lang w:val="es-ES_tradnl"/>
              </w:rPr>
            </w:pPr>
            <w:r w:rsidRPr="007F55D5">
              <w:rPr>
                <w:rFonts w:ascii="Times New Roman" w:hAnsi="Times New Roman" w:cs="Times New Roman"/>
                <w:lang w:val="es-ES_tradnl"/>
              </w:rPr>
              <w:t>La dirección del centro concentra sus esfuerzos en la aplicación de las normas jurídicas establecidas para el sistema empresarial cubano.</w:t>
            </w:r>
          </w:p>
        </w:tc>
        <w:tc>
          <w:tcPr>
            <w:tcW w:w="851" w:type="dxa"/>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F201D8" w:rsidP="008E001D">
            <w:pPr>
              <w:pStyle w:val="Piedepgina"/>
              <w:tabs>
                <w:tab w:val="left" w:pos="685"/>
                <w:tab w:val="left" w:pos="1536"/>
              </w:tabs>
              <w:spacing w:line="360" w:lineRule="auto"/>
              <w:jc w:val="both"/>
              <w:rPr>
                <w:rFonts w:ascii="Times New Roman" w:hAnsi="Times New Roman" w:cs="Times New Roman"/>
                <w:lang w:val="es-ES_tradnl"/>
              </w:rPr>
            </w:pPr>
            <w:r>
              <w:rPr>
                <w:rFonts w:ascii="Times New Roman" w:hAnsi="Times New Roman" w:cs="Times New Roman"/>
                <w:lang w:val="es-ES_tradnl"/>
              </w:rPr>
              <w:t>2</w:t>
            </w:r>
            <w:r w:rsidR="008E001D">
              <w:rPr>
                <w:rFonts w:ascii="Times New Roman" w:hAnsi="Times New Roman" w:cs="Times New Roman"/>
                <w:lang w:val="es-ES_tradnl"/>
              </w:rPr>
              <w:t>.3.3</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jc w:val="both"/>
              <w:rPr>
                <w:rFonts w:ascii="Times New Roman" w:hAnsi="Times New Roman" w:cs="Times New Roman"/>
                <w:lang w:val="es-ES_tradnl"/>
              </w:rPr>
            </w:pPr>
            <w:r w:rsidRPr="007F55D5">
              <w:rPr>
                <w:rFonts w:ascii="Times New Roman" w:hAnsi="Times New Roman" w:cs="Times New Roman"/>
                <w:lang w:val="es-ES_tradnl"/>
              </w:rPr>
              <w:t xml:space="preserve">Los directivos ponen a disposición de todos, los recursos necesarios para participar en el mejoramiento de la empresa.  </w:t>
            </w:r>
          </w:p>
        </w:tc>
        <w:tc>
          <w:tcPr>
            <w:tcW w:w="851" w:type="dxa"/>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tcPr>
          <w:p w:rsidR="008E001D" w:rsidRPr="007F07CA" w:rsidRDefault="008E001D" w:rsidP="008E001D">
            <w:pPr>
              <w:pStyle w:val="NormalWeb"/>
              <w:spacing w:before="0" w:beforeAutospacing="0" w:after="0" w:afterAutospacing="0" w:line="360" w:lineRule="auto"/>
              <w:jc w:val="both"/>
              <w:rPr>
                <w:sz w:val="22"/>
                <w:szCs w:val="22"/>
              </w:rPr>
            </w:pPr>
          </w:p>
        </w:tc>
      </w:tr>
      <w:tr w:rsidR="008E001D" w:rsidTr="008E001D">
        <w:tc>
          <w:tcPr>
            <w:tcW w:w="6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E001D" w:rsidRPr="007F55D5" w:rsidRDefault="00F201D8" w:rsidP="008E001D">
            <w:pPr>
              <w:pStyle w:val="Piedepgina"/>
              <w:tabs>
                <w:tab w:val="left" w:pos="685"/>
                <w:tab w:val="left" w:pos="1536"/>
              </w:tabs>
              <w:spacing w:line="360" w:lineRule="auto"/>
              <w:rPr>
                <w:rFonts w:ascii="Times New Roman" w:hAnsi="Times New Roman" w:cs="Times New Roman"/>
                <w:bCs/>
                <w:iCs/>
                <w:lang w:val="es-ES_tradnl"/>
              </w:rPr>
            </w:pPr>
            <w:r>
              <w:rPr>
                <w:rFonts w:ascii="Times New Roman" w:hAnsi="Times New Roman" w:cs="Times New Roman"/>
                <w:bCs/>
                <w:iCs/>
                <w:lang w:val="es-ES_tradnl"/>
              </w:rPr>
              <w:lastRenderedPageBreak/>
              <w:t>2</w:t>
            </w:r>
            <w:r w:rsidR="008E001D" w:rsidRPr="007F55D5">
              <w:rPr>
                <w:rFonts w:ascii="Times New Roman" w:hAnsi="Times New Roman" w:cs="Times New Roman"/>
                <w:bCs/>
                <w:iCs/>
                <w:lang w:val="es-ES_tradnl"/>
              </w:rPr>
              <w:t>.4</w:t>
            </w:r>
          </w:p>
        </w:tc>
        <w:tc>
          <w:tcPr>
            <w:tcW w:w="28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E001D" w:rsidRPr="007F55D5" w:rsidRDefault="008E001D" w:rsidP="008E001D">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bCs/>
                <w:iCs/>
                <w:lang w:val="es-ES_tradnl"/>
              </w:rPr>
              <w:t xml:space="preserve">Los líderes garantizan que los procesos productivos de la empresa mejoren  sistemáticamente ajustado a la norma jurídica. </w:t>
            </w:r>
          </w:p>
        </w:tc>
        <w:tc>
          <w:tcPr>
            <w:tcW w:w="851" w:type="dxa"/>
            <w:shd w:val="clear" w:color="auto" w:fill="EAF1DD" w:themeFill="accent3" w:themeFillTint="33"/>
          </w:tcPr>
          <w:p w:rsidR="008E001D" w:rsidRPr="007F07CA" w:rsidRDefault="008E001D" w:rsidP="008E001D">
            <w:pPr>
              <w:pStyle w:val="NormalWeb"/>
              <w:spacing w:before="0" w:beforeAutospacing="0" w:after="0" w:afterAutospacing="0" w:line="360" w:lineRule="auto"/>
              <w:jc w:val="both"/>
              <w:rPr>
                <w:sz w:val="22"/>
                <w:szCs w:val="22"/>
              </w:rPr>
            </w:pPr>
            <w:r w:rsidRPr="007F07CA">
              <w:rPr>
                <w:sz w:val="22"/>
                <w:szCs w:val="22"/>
              </w:rPr>
              <w:t>Nunca</w:t>
            </w:r>
          </w:p>
        </w:tc>
        <w:tc>
          <w:tcPr>
            <w:tcW w:w="850" w:type="dxa"/>
            <w:shd w:val="clear" w:color="auto" w:fill="EAF1DD" w:themeFill="accent3" w:themeFillTint="33"/>
          </w:tcPr>
          <w:p w:rsidR="008E001D" w:rsidRPr="007F07CA" w:rsidRDefault="008E001D" w:rsidP="008E001D">
            <w:pPr>
              <w:pStyle w:val="NormalWeb"/>
              <w:spacing w:before="0" w:beforeAutospacing="0" w:after="0" w:afterAutospacing="0" w:line="360" w:lineRule="auto"/>
              <w:jc w:val="both"/>
              <w:rPr>
                <w:sz w:val="22"/>
                <w:szCs w:val="22"/>
              </w:rPr>
            </w:pPr>
            <w:r w:rsidRPr="007F07CA">
              <w:rPr>
                <w:sz w:val="22"/>
                <w:szCs w:val="22"/>
              </w:rPr>
              <w:t>Casi nunca</w:t>
            </w:r>
          </w:p>
        </w:tc>
        <w:tc>
          <w:tcPr>
            <w:tcW w:w="709" w:type="dxa"/>
            <w:shd w:val="clear" w:color="auto" w:fill="EAF1DD" w:themeFill="accent3" w:themeFillTint="33"/>
          </w:tcPr>
          <w:p w:rsidR="008E001D" w:rsidRPr="007F07CA" w:rsidRDefault="008E001D" w:rsidP="008E001D">
            <w:pPr>
              <w:pStyle w:val="NormalWeb"/>
              <w:spacing w:before="0" w:beforeAutospacing="0" w:after="0" w:afterAutospacing="0" w:line="360" w:lineRule="auto"/>
              <w:jc w:val="both"/>
              <w:rPr>
                <w:sz w:val="22"/>
                <w:szCs w:val="22"/>
              </w:rPr>
            </w:pPr>
            <w:r w:rsidRPr="007F07CA">
              <w:rPr>
                <w:sz w:val="22"/>
                <w:szCs w:val="22"/>
              </w:rPr>
              <w:t>A veces</w:t>
            </w:r>
          </w:p>
        </w:tc>
        <w:tc>
          <w:tcPr>
            <w:tcW w:w="992" w:type="dxa"/>
            <w:shd w:val="clear" w:color="auto" w:fill="EAF1DD" w:themeFill="accent3" w:themeFillTint="33"/>
          </w:tcPr>
          <w:p w:rsidR="008E001D" w:rsidRPr="007F07CA" w:rsidRDefault="008E001D" w:rsidP="008E001D">
            <w:pPr>
              <w:pStyle w:val="NormalWeb"/>
              <w:spacing w:before="0" w:beforeAutospacing="0" w:after="0" w:afterAutospacing="0" w:line="360" w:lineRule="auto"/>
              <w:jc w:val="both"/>
              <w:rPr>
                <w:sz w:val="22"/>
                <w:szCs w:val="22"/>
              </w:rPr>
            </w:pPr>
            <w:r w:rsidRPr="007F07CA">
              <w:rPr>
                <w:sz w:val="22"/>
                <w:szCs w:val="22"/>
              </w:rPr>
              <w:t>Casi siempre</w:t>
            </w:r>
          </w:p>
        </w:tc>
        <w:tc>
          <w:tcPr>
            <w:tcW w:w="992" w:type="dxa"/>
            <w:shd w:val="clear" w:color="auto" w:fill="EAF1DD" w:themeFill="accent3" w:themeFillTint="33"/>
          </w:tcPr>
          <w:p w:rsidR="008E001D" w:rsidRPr="007F07CA" w:rsidRDefault="008E001D" w:rsidP="008E001D">
            <w:pPr>
              <w:pStyle w:val="NormalWeb"/>
              <w:spacing w:before="0" w:beforeAutospacing="0" w:after="0" w:afterAutospacing="0" w:line="360" w:lineRule="auto"/>
              <w:jc w:val="both"/>
              <w:rPr>
                <w:sz w:val="22"/>
                <w:szCs w:val="22"/>
              </w:rPr>
            </w:pPr>
            <w:r w:rsidRPr="007F07CA">
              <w:rPr>
                <w:sz w:val="22"/>
                <w:szCs w:val="22"/>
              </w:rPr>
              <w:t>Siempre</w:t>
            </w: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F201D8" w:rsidP="008E001D">
            <w:pPr>
              <w:pStyle w:val="Piedepgina"/>
              <w:tabs>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2</w:t>
            </w:r>
            <w:r w:rsidR="008E001D" w:rsidRPr="007F55D5">
              <w:rPr>
                <w:rFonts w:ascii="Times New Roman" w:hAnsi="Times New Roman" w:cs="Times New Roman"/>
                <w:lang w:val="es-ES_tradnl"/>
              </w:rPr>
              <w:t>.4.1</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lang w:val="es-ES_tradnl"/>
              </w:rPr>
              <w:t>Los directivos de la empresa  proponen procedimientos que permitan controlar, evaluar y mejorar las actividades o procesos más importantes</w:t>
            </w:r>
            <w:r w:rsidRPr="007F55D5">
              <w:rPr>
                <w:rFonts w:ascii="Times New Roman" w:hAnsi="Times New Roman" w:cs="Times New Roman"/>
                <w:bCs/>
                <w:iCs/>
                <w:lang w:val="es-ES_tradnl"/>
              </w:rPr>
              <w:t xml:space="preserve"> ajustados a la norma jurídica</w:t>
            </w:r>
            <w:r w:rsidRPr="007F55D5">
              <w:rPr>
                <w:rFonts w:ascii="Times New Roman" w:hAnsi="Times New Roman" w:cs="Times New Roman"/>
                <w:lang w:val="es-ES_tradnl"/>
              </w:rPr>
              <w:t>.</w:t>
            </w:r>
          </w:p>
        </w:tc>
        <w:tc>
          <w:tcPr>
            <w:tcW w:w="851"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F201D8" w:rsidP="008E001D">
            <w:pPr>
              <w:pStyle w:val="Piedepgina"/>
              <w:tabs>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2</w:t>
            </w:r>
            <w:r w:rsidR="008E001D" w:rsidRPr="007F55D5">
              <w:rPr>
                <w:rFonts w:ascii="Times New Roman" w:hAnsi="Times New Roman" w:cs="Times New Roman"/>
                <w:lang w:val="es-ES_tradnl"/>
              </w:rPr>
              <w:t>.4.2</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lang w:val="es-ES_tradnl"/>
              </w:rPr>
              <w:t>Los líderes del centro participan personalmente en la dirección y control de la impl</w:t>
            </w:r>
            <w:r>
              <w:rPr>
                <w:rFonts w:ascii="Times New Roman" w:hAnsi="Times New Roman" w:cs="Times New Roman"/>
                <w:lang w:val="es-ES_tradnl"/>
              </w:rPr>
              <w:t>eme</w:t>
            </w:r>
            <w:r w:rsidRPr="007F55D5">
              <w:rPr>
                <w:rFonts w:ascii="Times New Roman" w:hAnsi="Times New Roman" w:cs="Times New Roman"/>
                <w:lang w:val="es-ES_tradnl"/>
              </w:rPr>
              <w:t xml:space="preserve">ntación de las </w:t>
            </w:r>
            <w:r w:rsidRPr="007F55D5">
              <w:rPr>
                <w:rFonts w:ascii="Times New Roman" w:hAnsi="Times New Roman" w:cs="Times New Roman"/>
                <w:bCs/>
                <w:iCs/>
                <w:lang w:val="es-ES_tradnl"/>
              </w:rPr>
              <w:t>normas jurídicas,</w:t>
            </w:r>
            <w:r w:rsidRPr="007F55D5">
              <w:rPr>
                <w:rFonts w:ascii="Times New Roman" w:hAnsi="Times New Roman" w:cs="Times New Roman"/>
                <w:lang w:val="es-ES_tradnl"/>
              </w:rPr>
              <w:t xml:space="preserve"> proponiendo procesos, cambios organizativos y medidas nuevas que se implantan para mejorar la empresa.</w:t>
            </w:r>
          </w:p>
        </w:tc>
        <w:tc>
          <w:tcPr>
            <w:tcW w:w="851"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r>
      <w:tr w:rsidR="008E001D" w:rsidTr="0032098E">
        <w:tc>
          <w:tcPr>
            <w:tcW w:w="677" w:type="dxa"/>
            <w:tcBorders>
              <w:top w:val="single" w:sz="4" w:space="0" w:color="auto"/>
              <w:left w:val="single" w:sz="4" w:space="0" w:color="auto"/>
              <w:bottom w:val="single" w:sz="4" w:space="0" w:color="auto"/>
              <w:right w:val="single" w:sz="4" w:space="0" w:color="auto"/>
            </w:tcBorders>
          </w:tcPr>
          <w:p w:rsidR="008E001D" w:rsidRPr="007F55D5" w:rsidRDefault="00500844" w:rsidP="008E001D">
            <w:pPr>
              <w:pStyle w:val="Piedepgina"/>
              <w:tabs>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2</w:t>
            </w:r>
            <w:r w:rsidR="008E001D">
              <w:rPr>
                <w:rFonts w:ascii="Times New Roman" w:hAnsi="Times New Roman" w:cs="Times New Roman"/>
                <w:lang w:val="es-ES_tradnl"/>
              </w:rPr>
              <w:t>.4.3</w:t>
            </w:r>
          </w:p>
        </w:tc>
        <w:tc>
          <w:tcPr>
            <w:tcW w:w="2862" w:type="dxa"/>
            <w:tcBorders>
              <w:top w:val="single" w:sz="4" w:space="0" w:color="auto"/>
              <w:left w:val="single" w:sz="4" w:space="0" w:color="auto"/>
              <w:bottom w:val="single" w:sz="4" w:space="0" w:color="auto"/>
              <w:right w:val="single" w:sz="4" w:space="0" w:color="auto"/>
            </w:tcBorders>
            <w:vAlign w:val="center"/>
          </w:tcPr>
          <w:p w:rsidR="008E001D" w:rsidRPr="007F55D5" w:rsidRDefault="008E001D" w:rsidP="008E001D">
            <w:pPr>
              <w:pStyle w:val="Piedepgina"/>
              <w:tabs>
                <w:tab w:val="left" w:pos="685"/>
                <w:tab w:val="left" w:pos="1536"/>
              </w:tabs>
              <w:spacing w:line="360" w:lineRule="auto"/>
              <w:rPr>
                <w:rFonts w:ascii="Times New Roman" w:hAnsi="Times New Roman" w:cs="Times New Roman"/>
                <w:lang w:val="es-ES_tradnl"/>
              </w:rPr>
            </w:pPr>
            <w:r w:rsidRPr="007F55D5">
              <w:rPr>
                <w:rFonts w:ascii="Times New Roman" w:hAnsi="Times New Roman" w:cs="Times New Roman"/>
                <w:lang w:val="es-ES_tradnl"/>
              </w:rPr>
              <w:t>Los directivos trabajan por identificar y resolver los problemas de comunicación interna en el centro y de sus trabajadores respecto al conocimiento de la norma jurídica actual.</w:t>
            </w:r>
          </w:p>
        </w:tc>
        <w:tc>
          <w:tcPr>
            <w:tcW w:w="851"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850"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709"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c>
          <w:tcPr>
            <w:tcW w:w="992" w:type="dxa"/>
            <w:shd w:val="clear" w:color="auto" w:fill="FFFFFF" w:themeFill="background1"/>
          </w:tcPr>
          <w:p w:rsidR="008E001D" w:rsidRPr="007F07CA" w:rsidRDefault="008E001D" w:rsidP="008E001D">
            <w:pPr>
              <w:pStyle w:val="NormalWeb"/>
              <w:spacing w:before="0" w:beforeAutospacing="0" w:after="0" w:afterAutospacing="0" w:line="360" w:lineRule="auto"/>
              <w:jc w:val="both"/>
              <w:rPr>
                <w:sz w:val="22"/>
                <w:szCs w:val="22"/>
              </w:rPr>
            </w:pPr>
          </w:p>
        </w:tc>
      </w:tr>
    </w:tbl>
    <w:p w:rsidR="007300F9" w:rsidRDefault="007300F9" w:rsidP="009162A8">
      <w:pPr>
        <w:pStyle w:val="NormalWeb"/>
        <w:spacing w:before="0" w:beforeAutospacing="0" w:after="0" w:afterAutospacing="0" w:line="360" w:lineRule="auto"/>
        <w:jc w:val="both"/>
      </w:pPr>
    </w:p>
    <w:p w:rsidR="002B3015" w:rsidRPr="0074496C" w:rsidRDefault="002B3015" w:rsidP="009162A8">
      <w:pPr>
        <w:spacing w:after="0" w:line="360" w:lineRule="auto"/>
        <w:rPr>
          <w:rFonts w:ascii="Times New Roman" w:hAnsi="Times New Roman" w:cs="Times New Roman"/>
          <w:sz w:val="24"/>
          <w:szCs w:val="24"/>
        </w:rPr>
      </w:pPr>
      <w:r w:rsidRPr="00670038">
        <w:rPr>
          <w:rFonts w:ascii="Times New Roman" w:hAnsi="Times New Roman" w:cs="Times New Roman"/>
          <w:b/>
          <w:sz w:val="24"/>
          <w:szCs w:val="24"/>
        </w:rPr>
        <w:t>Anexo # 4</w:t>
      </w:r>
      <w:r w:rsidR="004E0BF4">
        <w:rPr>
          <w:rFonts w:ascii="Times New Roman" w:hAnsi="Times New Roman" w:cs="Times New Roman"/>
          <w:b/>
          <w:sz w:val="24"/>
          <w:szCs w:val="24"/>
        </w:rPr>
        <w:t xml:space="preserve"> </w:t>
      </w:r>
      <w:r w:rsidR="00D37449">
        <w:rPr>
          <w:rFonts w:ascii="Times New Roman" w:hAnsi="Times New Roman" w:cs="Times New Roman"/>
          <w:sz w:val="24"/>
          <w:szCs w:val="24"/>
        </w:rPr>
        <w:t xml:space="preserve">Entrevista colectiva </w:t>
      </w:r>
      <w:r>
        <w:rPr>
          <w:rFonts w:ascii="Times New Roman" w:hAnsi="Times New Roman" w:cs="Times New Roman"/>
          <w:sz w:val="24"/>
          <w:szCs w:val="24"/>
        </w:rPr>
        <w:t xml:space="preserve">a </w:t>
      </w:r>
      <w:r w:rsidR="001437E7">
        <w:rPr>
          <w:rFonts w:ascii="Times New Roman" w:hAnsi="Times New Roman" w:cs="Times New Roman"/>
          <w:sz w:val="24"/>
          <w:szCs w:val="24"/>
        </w:rPr>
        <w:t xml:space="preserve">directivos (III. </w:t>
      </w:r>
      <w:r>
        <w:rPr>
          <w:rFonts w:ascii="Times New Roman" w:hAnsi="Times New Roman" w:cs="Times New Roman"/>
          <w:sz w:val="24"/>
          <w:szCs w:val="24"/>
        </w:rPr>
        <w:t>Competencia de implementación)</w:t>
      </w:r>
    </w:p>
    <w:p w:rsidR="002B3015" w:rsidRPr="0074496C" w:rsidRDefault="002B3015" w:rsidP="00A12631">
      <w:pPr>
        <w:pStyle w:val="NormalWeb"/>
        <w:spacing w:before="0" w:beforeAutospacing="0" w:after="0" w:afterAutospacing="0" w:line="360" w:lineRule="auto"/>
      </w:pPr>
      <w:r w:rsidRPr="0074496C">
        <w:rPr>
          <w:lang w:val="es-ES"/>
        </w:rPr>
        <w:t>Estimados (as) directivos (as):</w:t>
      </w:r>
    </w:p>
    <w:p w:rsidR="002B3015" w:rsidRDefault="002B3015" w:rsidP="00C464A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A continuación se le presenta un </w:t>
      </w:r>
      <w:r w:rsidR="00D37449">
        <w:rPr>
          <w:rFonts w:ascii="Times New Roman" w:hAnsi="Times New Roman" w:cs="Times New Roman"/>
          <w:sz w:val="24"/>
          <w:szCs w:val="24"/>
          <w:lang w:val="es-MX"/>
        </w:rPr>
        <w:t xml:space="preserve">conjunto de preguntas </w:t>
      </w:r>
      <w:r>
        <w:rPr>
          <w:rFonts w:ascii="Times New Roman" w:hAnsi="Times New Roman" w:cs="Times New Roman"/>
          <w:sz w:val="24"/>
          <w:szCs w:val="24"/>
          <w:lang w:val="es-MX"/>
        </w:rPr>
        <w:t xml:space="preserve">que debe responder con toda franqueza. Sus </w:t>
      </w:r>
      <w:r w:rsidRPr="0074496C">
        <w:rPr>
          <w:rFonts w:ascii="Times New Roman" w:hAnsi="Times New Roman" w:cs="Times New Roman"/>
          <w:sz w:val="24"/>
          <w:szCs w:val="24"/>
        </w:rPr>
        <w:t>criterios serán de gran valor</w:t>
      </w:r>
      <w:r>
        <w:rPr>
          <w:rFonts w:ascii="Times New Roman" w:hAnsi="Times New Roman" w:cs="Times New Roman"/>
          <w:sz w:val="24"/>
          <w:szCs w:val="24"/>
        </w:rPr>
        <w:t xml:space="preserve"> en función de fortalecer la preparación </w:t>
      </w:r>
      <w:r>
        <w:rPr>
          <w:rFonts w:ascii="Times New Roman" w:hAnsi="Times New Roman" w:cs="Times New Roman"/>
          <w:sz w:val="24"/>
          <w:szCs w:val="24"/>
        </w:rPr>
        <w:lastRenderedPageBreak/>
        <w:t>de los directivos</w:t>
      </w:r>
      <w:r w:rsidRPr="0074496C">
        <w:rPr>
          <w:rFonts w:ascii="Times New Roman" w:hAnsi="Times New Roman" w:cs="Times New Roman"/>
          <w:sz w:val="24"/>
          <w:szCs w:val="24"/>
        </w:rPr>
        <w:t xml:space="preserve">, por lo que le pedimos </w:t>
      </w:r>
      <w:r>
        <w:rPr>
          <w:rFonts w:ascii="Times New Roman" w:hAnsi="Times New Roman" w:cs="Times New Roman"/>
          <w:sz w:val="24"/>
          <w:szCs w:val="24"/>
        </w:rPr>
        <w:t>responderlo</w:t>
      </w:r>
      <w:r w:rsidRPr="0074496C">
        <w:rPr>
          <w:rFonts w:ascii="Times New Roman" w:hAnsi="Times New Roman" w:cs="Times New Roman"/>
          <w:sz w:val="24"/>
          <w:szCs w:val="24"/>
        </w:rPr>
        <w:t xml:space="preserve"> cuidadosamente y con toda </w:t>
      </w:r>
      <w:proofErr w:type="spellStart"/>
      <w:r w:rsidRPr="0074496C">
        <w:rPr>
          <w:rFonts w:ascii="Times New Roman" w:hAnsi="Times New Roman" w:cs="Times New Roman"/>
          <w:sz w:val="24"/>
          <w:szCs w:val="24"/>
        </w:rPr>
        <w:t>justeza.El</w:t>
      </w:r>
      <w:proofErr w:type="spellEnd"/>
      <w:r w:rsidRPr="0074496C">
        <w:rPr>
          <w:rFonts w:ascii="Times New Roman" w:hAnsi="Times New Roman" w:cs="Times New Roman"/>
          <w:sz w:val="24"/>
          <w:szCs w:val="24"/>
        </w:rPr>
        <w:t xml:space="preserve"> cuestionario es anónimo. Las preguntas se responderán marcando  con una </w:t>
      </w:r>
      <w:r w:rsidRPr="0074496C">
        <w:rPr>
          <w:rFonts w:ascii="Times New Roman" w:hAnsi="Times New Roman" w:cs="Times New Roman"/>
          <w:b/>
          <w:sz w:val="24"/>
          <w:szCs w:val="24"/>
        </w:rPr>
        <w:t xml:space="preserve">X </w:t>
      </w:r>
      <w:r w:rsidRPr="0074496C">
        <w:rPr>
          <w:rFonts w:ascii="Times New Roman" w:hAnsi="Times New Roman" w:cs="Times New Roman"/>
          <w:sz w:val="24"/>
          <w:szCs w:val="24"/>
        </w:rPr>
        <w:t xml:space="preserve">en la categoría por </w:t>
      </w:r>
      <w:r>
        <w:rPr>
          <w:rFonts w:ascii="Times New Roman" w:hAnsi="Times New Roman" w:cs="Times New Roman"/>
          <w:sz w:val="24"/>
          <w:szCs w:val="24"/>
        </w:rPr>
        <w:t>usted</w:t>
      </w:r>
      <w:r w:rsidRPr="0074496C">
        <w:rPr>
          <w:rFonts w:ascii="Times New Roman" w:hAnsi="Times New Roman" w:cs="Times New Roman"/>
          <w:sz w:val="24"/>
          <w:szCs w:val="24"/>
        </w:rPr>
        <w:t xml:space="preserve"> seleccionada. Si no tiene criterio puede dejarlo en blanco. Esper</w:t>
      </w:r>
      <w:r w:rsidR="00B306CC">
        <w:rPr>
          <w:rFonts w:ascii="Times New Roman" w:hAnsi="Times New Roman" w:cs="Times New Roman"/>
          <w:sz w:val="24"/>
          <w:szCs w:val="24"/>
        </w:rPr>
        <w:t xml:space="preserve">amos su contribución. </w:t>
      </w:r>
      <w:r w:rsidRPr="0074496C">
        <w:rPr>
          <w:rFonts w:ascii="Times New Roman" w:hAnsi="Times New Roman" w:cs="Times New Roman"/>
          <w:sz w:val="24"/>
          <w:szCs w:val="24"/>
        </w:rPr>
        <w:t>Muchas gracias.</w:t>
      </w:r>
    </w:p>
    <w:tbl>
      <w:tblPr>
        <w:tblStyle w:val="Tablaconcuadrcula"/>
        <w:tblW w:w="8046" w:type="dxa"/>
        <w:tblLayout w:type="fixed"/>
        <w:tblLook w:val="04A0" w:firstRow="1" w:lastRow="0" w:firstColumn="1" w:lastColumn="0" w:noHBand="0" w:noVBand="1"/>
      </w:tblPr>
      <w:tblGrid>
        <w:gridCol w:w="677"/>
        <w:gridCol w:w="4847"/>
        <w:gridCol w:w="425"/>
        <w:gridCol w:w="567"/>
        <w:gridCol w:w="538"/>
        <w:gridCol w:w="29"/>
        <w:gridCol w:w="396"/>
        <w:gridCol w:w="29"/>
        <w:gridCol w:w="538"/>
      </w:tblGrid>
      <w:tr w:rsidR="009162A8" w:rsidTr="004E0BF4">
        <w:trPr>
          <w:trHeight w:val="319"/>
        </w:trPr>
        <w:tc>
          <w:tcPr>
            <w:tcW w:w="8046" w:type="dxa"/>
            <w:gridSpan w:val="9"/>
          </w:tcPr>
          <w:p w:rsidR="009162A8" w:rsidRPr="007107E7" w:rsidRDefault="009162A8" w:rsidP="0032098E">
            <w:pPr>
              <w:pStyle w:val="NormalWeb"/>
              <w:spacing w:before="0" w:beforeAutospacing="0" w:after="0" w:afterAutospacing="0" w:line="360" w:lineRule="auto"/>
              <w:jc w:val="both"/>
              <w:rPr>
                <w:b/>
                <w:sz w:val="22"/>
                <w:szCs w:val="22"/>
              </w:rPr>
            </w:pPr>
            <w:r w:rsidRPr="007107E7">
              <w:rPr>
                <w:b/>
                <w:sz w:val="22"/>
                <w:szCs w:val="22"/>
                <w:lang w:val="es-ES_tradnl"/>
              </w:rPr>
              <w:t>I</w:t>
            </w:r>
            <w:r w:rsidR="0032098E">
              <w:rPr>
                <w:b/>
                <w:sz w:val="22"/>
                <w:szCs w:val="22"/>
                <w:lang w:val="es-ES_tradnl"/>
              </w:rPr>
              <w:t>II</w:t>
            </w:r>
            <w:r w:rsidRPr="007107E7">
              <w:rPr>
                <w:b/>
                <w:sz w:val="22"/>
                <w:szCs w:val="22"/>
                <w:lang w:val="es-ES_tradnl"/>
              </w:rPr>
              <w:t>. Resultados globales de la implementación  en la empresa.</w:t>
            </w:r>
          </w:p>
        </w:tc>
      </w:tr>
      <w:tr w:rsidR="009162A8" w:rsidTr="008C0928">
        <w:trPr>
          <w:trHeight w:val="1094"/>
        </w:trPr>
        <w:tc>
          <w:tcPr>
            <w:tcW w:w="8046" w:type="dxa"/>
            <w:gridSpan w:val="9"/>
            <w:shd w:val="clear" w:color="auto" w:fill="FDE9D9" w:themeFill="accent6" w:themeFillTint="33"/>
          </w:tcPr>
          <w:p w:rsidR="009162A8" w:rsidRPr="007107E7" w:rsidRDefault="0032098E" w:rsidP="008C0928">
            <w:pPr>
              <w:pStyle w:val="NormalWeb"/>
              <w:spacing w:before="0" w:beforeAutospacing="0" w:after="0" w:afterAutospacing="0"/>
              <w:jc w:val="both"/>
              <w:rPr>
                <w:b/>
                <w:sz w:val="22"/>
                <w:szCs w:val="22"/>
              </w:rPr>
            </w:pPr>
            <w:r>
              <w:rPr>
                <w:b/>
                <w:iCs/>
                <w:sz w:val="22"/>
                <w:szCs w:val="22"/>
                <w:lang w:val="es-ES_tradnl"/>
              </w:rPr>
              <w:t>3</w:t>
            </w:r>
            <w:r w:rsidR="00BA1669" w:rsidRPr="007107E7">
              <w:rPr>
                <w:b/>
                <w:iCs/>
                <w:sz w:val="22"/>
                <w:szCs w:val="22"/>
                <w:lang w:val="es-ES_tradnl"/>
              </w:rPr>
              <w:t>.</w:t>
            </w:r>
            <w:r w:rsidR="00595B1E">
              <w:rPr>
                <w:b/>
                <w:iCs/>
                <w:sz w:val="22"/>
                <w:szCs w:val="22"/>
                <w:lang w:val="es-ES_tradnl"/>
              </w:rPr>
              <w:t xml:space="preserve"> </w:t>
            </w:r>
            <w:r w:rsidR="00BA1669" w:rsidRPr="007107E7">
              <w:rPr>
                <w:b/>
                <w:iCs/>
                <w:sz w:val="22"/>
                <w:szCs w:val="22"/>
                <w:lang w:val="es-ES_tradnl"/>
              </w:rPr>
              <w:t xml:space="preserve">Resultados del proceso de implementación de las </w:t>
            </w:r>
            <w:r w:rsidR="00BA1669" w:rsidRPr="007107E7">
              <w:rPr>
                <w:b/>
                <w:bCs/>
                <w:i/>
                <w:sz w:val="22"/>
                <w:szCs w:val="22"/>
              </w:rPr>
              <w:t xml:space="preserve">Actualizaciones sobre sistema de dirección y gestión </w:t>
            </w:r>
            <w:r w:rsidR="008C0928" w:rsidRPr="007107E7">
              <w:rPr>
                <w:b/>
                <w:bCs/>
                <w:i/>
                <w:sz w:val="22"/>
                <w:szCs w:val="22"/>
              </w:rPr>
              <w:t>empresarial</w:t>
            </w:r>
            <w:r w:rsidR="008C0928" w:rsidRPr="007107E7">
              <w:rPr>
                <w:b/>
                <w:bCs/>
                <w:sz w:val="22"/>
                <w:szCs w:val="22"/>
              </w:rPr>
              <w:t>,</w:t>
            </w:r>
            <w:r w:rsidR="00BA1669" w:rsidRPr="007107E7">
              <w:rPr>
                <w:b/>
                <w:bCs/>
                <w:sz w:val="22"/>
                <w:szCs w:val="22"/>
              </w:rPr>
              <w:t xml:space="preserve"> teniendo en cuenta la siguiente </w:t>
            </w:r>
            <w:r w:rsidR="00BA1669" w:rsidRPr="007107E7">
              <w:rPr>
                <w:b/>
                <w:bCs/>
                <w:sz w:val="22"/>
                <w:szCs w:val="22"/>
                <w:lang w:val="es-ES_tradnl"/>
              </w:rPr>
              <w:t>S</w:t>
            </w:r>
            <w:r w:rsidR="003200BB" w:rsidRPr="007107E7">
              <w:rPr>
                <w:b/>
                <w:bCs/>
                <w:sz w:val="22"/>
                <w:szCs w:val="22"/>
                <w:lang w:val="es-ES_tradnl"/>
              </w:rPr>
              <w:t>imbología: MI- Muy insatisfecho, I-Insatisfecho,</w:t>
            </w:r>
            <w:r w:rsidR="00BA1669" w:rsidRPr="007107E7">
              <w:rPr>
                <w:b/>
                <w:bCs/>
                <w:sz w:val="22"/>
                <w:szCs w:val="22"/>
                <w:lang w:val="es-ES_tradnl"/>
              </w:rPr>
              <w:t xml:space="preserve"> NI-NS</w:t>
            </w:r>
            <w:r w:rsidR="003200BB" w:rsidRPr="007107E7">
              <w:rPr>
                <w:b/>
                <w:bCs/>
                <w:sz w:val="22"/>
                <w:szCs w:val="22"/>
                <w:lang w:val="es-ES_tradnl"/>
              </w:rPr>
              <w:t>_ Ni satisfecho ni insatisfecho,</w:t>
            </w:r>
            <w:r w:rsidR="00BA1669" w:rsidRPr="007107E7">
              <w:rPr>
                <w:b/>
                <w:bCs/>
                <w:sz w:val="22"/>
                <w:szCs w:val="22"/>
                <w:lang w:val="es-ES_tradnl"/>
              </w:rPr>
              <w:t xml:space="preserve"> S- satisfecho</w:t>
            </w:r>
            <w:r w:rsidR="003200BB" w:rsidRPr="007107E7">
              <w:rPr>
                <w:b/>
                <w:bCs/>
                <w:sz w:val="22"/>
                <w:szCs w:val="22"/>
                <w:lang w:val="es-ES_tradnl"/>
              </w:rPr>
              <w:t>,</w:t>
            </w:r>
            <w:r w:rsidR="00BA1669" w:rsidRPr="007107E7">
              <w:rPr>
                <w:b/>
                <w:bCs/>
                <w:sz w:val="22"/>
                <w:szCs w:val="22"/>
                <w:lang w:val="es-ES_tradnl"/>
              </w:rPr>
              <w:t xml:space="preserve"> MS- Muy satisfecho</w:t>
            </w:r>
            <w:r w:rsidR="008C0928">
              <w:rPr>
                <w:b/>
                <w:bCs/>
                <w:sz w:val="22"/>
                <w:szCs w:val="22"/>
                <w:lang w:val="es-ES_tradnl"/>
              </w:rPr>
              <w:t>.</w:t>
            </w:r>
          </w:p>
        </w:tc>
      </w:tr>
      <w:tr w:rsidR="00BA1669" w:rsidTr="004E0BF4">
        <w:tc>
          <w:tcPr>
            <w:tcW w:w="677" w:type="dxa"/>
            <w:shd w:val="clear" w:color="auto" w:fill="EAF1DD" w:themeFill="accent3" w:themeFillTint="33"/>
          </w:tcPr>
          <w:p w:rsidR="009162A8" w:rsidRPr="007F07CA" w:rsidRDefault="0032098E" w:rsidP="0032098E">
            <w:pPr>
              <w:pStyle w:val="NormalWeb"/>
              <w:spacing w:before="0" w:beforeAutospacing="0" w:after="0" w:afterAutospacing="0" w:line="360" w:lineRule="auto"/>
              <w:jc w:val="both"/>
              <w:rPr>
                <w:sz w:val="22"/>
                <w:szCs w:val="22"/>
              </w:rPr>
            </w:pPr>
            <w:r>
              <w:rPr>
                <w:sz w:val="22"/>
                <w:szCs w:val="22"/>
              </w:rPr>
              <w:t>3</w:t>
            </w:r>
            <w:r w:rsidR="009162A8" w:rsidRPr="007F07CA">
              <w:rPr>
                <w:sz w:val="22"/>
                <w:szCs w:val="22"/>
              </w:rPr>
              <w:t>.1</w:t>
            </w:r>
          </w:p>
        </w:tc>
        <w:tc>
          <w:tcPr>
            <w:tcW w:w="4847" w:type="dxa"/>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sidRPr="00BA1669">
              <w:rPr>
                <w:bCs/>
                <w:iCs/>
                <w:sz w:val="22"/>
                <w:szCs w:val="22"/>
                <w:lang w:val="es-ES_tradnl"/>
              </w:rPr>
              <w:t xml:space="preserve">Resultados de los procesos clave. ¿Cuál es su nivel de satisfacción </w:t>
            </w:r>
            <w:r w:rsidR="006023DE" w:rsidRPr="00BA1669">
              <w:rPr>
                <w:bCs/>
                <w:iCs/>
                <w:sz w:val="22"/>
                <w:szCs w:val="22"/>
                <w:lang w:val="es-ES_tradnl"/>
              </w:rPr>
              <w:t>con</w:t>
            </w:r>
            <w:r w:rsidR="006023DE">
              <w:rPr>
                <w:bCs/>
                <w:iCs/>
                <w:sz w:val="22"/>
                <w:szCs w:val="22"/>
                <w:lang w:val="es-ES_tradnl"/>
              </w:rPr>
              <w:t>…?</w:t>
            </w:r>
          </w:p>
        </w:tc>
        <w:tc>
          <w:tcPr>
            <w:tcW w:w="425" w:type="dxa"/>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Pr>
                <w:sz w:val="22"/>
                <w:szCs w:val="22"/>
              </w:rPr>
              <w:t>MI</w:t>
            </w:r>
          </w:p>
        </w:tc>
        <w:tc>
          <w:tcPr>
            <w:tcW w:w="567" w:type="dxa"/>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Pr>
                <w:sz w:val="22"/>
                <w:szCs w:val="22"/>
              </w:rPr>
              <w:t>I</w:t>
            </w:r>
          </w:p>
        </w:tc>
        <w:tc>
          <w:tcPr>
            <w:tcW w:w="567" w:type="dxa"/>
            <w:gridSpan w:val="2"/>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Pr>
                <w:sz w:val="22"/>
                <w:szCs w:val="22"/>
              </w:rPr>
              <w:t>NI-NS</w:t>
            </w:r>
          </w:p>
        </w:tc>
        <w:tc>
          <w:tcPr>
            <w:tcW w:w="425" w:type="dxa"/>
            <w:gridSpan w:val="2"/>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Pr>
                <w:sz w:val="22"/>
                <w:szCs w:val="22"/>
              </w:rPr>
              <w:t>S</w:t>
            </w:r>
          </w:p>
        </w:tc>
        <w:tc>
          <w:tcPr>
            <w:tcW w:w="538" w:type="dxa"/>
            <w:shd w:val="clear" w:color="auto" w:fill="EAF1DD" w:themeFill="accent3" w:themeFillTint="33"/>
          </w:tcPr>
          <w:p w:rsidR="009162A8" w:rsidRPr="007F07CA" w:rsidRDefault="00BA1669" w:rsidP="0032098E">
            <w:pPr>
              <w:pStyle w:val="NormalWeb"/>
              <w:spacing w:before="0" w:beforeAutospacing="0" w:after="0" w:afterAutospacing="0" w:line="360" w:lineRule="auto"/>
              <w:jc w:val="both"/>
              <w:rPr>
                <w:sz w:val="22"/>
                <w:szCs w:val="22"/>
              </w:rPr>
            </w:pPr>
            <w:r>
              <w:rPr>
                <w:sz w:val="22"/>
                <w:szCs w:val="22"/>
              </w:rPr>
              <w:t>MS</w:t>
            </w:r>
          </w:p>
        </w:tc>
      </w:tr>
      <w:tr w:rsidR="00BA1669" w:rsidTr="004E0BF4">
        <w:trPr>
          <w:trHeight w:val="613"/>
        </w:trPr>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7107E7">
              <w:rPr>
                <w:rFonts w:ascii="Times New Roman" w:hAnsi="Times New Roman" w:cs="Times New Roman"/>
                <w:lang w:val="es-ES_tradnl"/>
              </w:rPr>
              <w:t>.1.1</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b/>
                <w:i/>
                <w:iCs/>
                <w:noProof/>
                <w:lang w:val="es-ES_tradnl"/>
              </w:rPr>
            </w:pPr>
            <w:r w:rsidRPr="002B3015">
              <w:rPr>
                <w:rFonts w:ascii="Times New Roman" w:hAnsi="Times New Roman" w:cs="Times New Roman"/>
                <w:lang w:val="es-ES_tradnl"/>
              </w:rPr>
              <w:t>Resultados de la organización de la OSDE, Empresa y UEB</w:t>
            </w:r>
            <w:r>
              <w:rPr>
                <w:rFonts w:ascii="Times New Roman" w:hAnsi="Times New Roman" w:cs="Times New Roman"/>
                <w:lang w:val="es-ES_tradnl"/>
              </w:rPr>
              <w:t>.</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BA1669" w:rsidTr="004E0BF4">
        <w:trPr>
          <w:trHeight w:val="1261"/>
        </w:trPr>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BA1669">
              <w:rPr>
                <w:rFonts w:ascii="Times New Roman" w:hAnsi="Times New Roman" w:cs="Times New Roman"/>
                <w:lang w:val="es-ES_tradnl"/>
              </w:rPr>
              <w:t>.1.</w:t>
            </w:r>
            <w:r w:rsidR="00BA1669" w:rsidRPr="002B3015">
              <w:rPr>
                <w:rFonts w:ascii="Times New Roman" w:hAnsi="Times New Roman" w:cs="Times New Roman"/>
                <w:lang w:val="es-ES_tradnl"/>
              </w:rPr>
              <w:t>2</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sidRPr="002B3015">
              <w:rPr>
                <w:rFonts w:ascii="Times New Roman" w:hAnsi="Times New Roman" w:cs="Times New Roman"/>
                <w:lang w:val="es-ES_tradnl"/>
              </w:rPr>
              <w:t xml:space="preserve">Resultados de los procesos previos realizados para implementar las </w:t>
            </w:r>
            <w:r w:rsidRPr="00BD4C79">
              <w:rPr>
                <w:rFonts w:ascii="Times New Roman" w:hAnsi="Times New Roman" w:cs="Times New Roman"/>
                <w:i/>
                <w:lang w:val="es-ES_tradnl"/>
              </w:rPr>
              <w:t>actualizaciones</w:t>
            </w:r>
            <w:r w:rsidRPr="002B3015">
              <w:rPr>
                <w:rFonts w:ascii="Times New Roman" w:hAnsi="Times New Roman" w:cs="Times New Roman"/>
                <w:bCs/>
                <w:i/>
                <w:lang w:val="es-VE"/>
              </w:rPr>
              <w:t xml:space="preserve"> sobre sistema de dirección y gestión empresarial</w:t>
            </w:r>
            <w:r w:rsidRPr="002B3015">
              <w:rPr>
                <w:rFonts w:ascii="Times New Roman" w:hAnsi="Times New Roman" w:cs="Times New Roman"/>
                <w:lang w:val="es-ES_tradnl"/>
              </w:rPr>
              <w:t>.</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BA1669">
              <w:rPr>
                <w:rFonts w:ascii="Times New Roman" w:hAnsi="Times New Roman" w:cs="Times New Roman"/>
                <w:lang w:val="es-ES_tradnl"/>
              </w:rPr>
              <w:t>.1.3</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sidRPr="002B3015">
              <w:rPr>
                <w:rFonts w:ascii="Times New Roman" w:hAnsi="Times New Roman" w:cs="Times New Roman"/>
                <w:lang w:val="es-ES_tradnl"/>
              </w:rPr>
              <w:t>Resultados de los procesos establecidos para la implementación de las normas jurídicas</w:t>
            </w:r>
            <w:r>
              <w:rPr>
                <w:rFonts w:ascii="Times New Roman" w:hAnsi="Times New Roman" w:cs="Times New Roman"/>
                <w:lang w:val="es-ES_tradnl"/>
              </w:rPr>
              <w:t>.</w:t>
            </w:r>
            <w:r w:rsidRPr="002B3015">
              <w:rPr>
                <w:rFonts w:ascii="Times New Roman" w:hAnsi="Times New Roman" w:cs="Times New Roman"/>
                <w:lang w:val="es-ES_tradnl"/>
              </w:rPr>
              <w:t xml:space="preserve"> (Decreto 334)</w:t>
            </w:r>
          </w:p>
        </w:tc>
        <w:tc>
          <w:tcPr>
            <w:tcW w:w="425"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BA1669">
              <w:rPr>
                <w:rFonts w:ascii="Times New Roman" w:hAnsi="Times New Roman" w:cs="Times New Roman"/>
                <w:lang w:val="es-ES_tradnl"/>
              </w:rPr>
              <w:t>.1.4</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sidRPr="002B3015">
              <w:rPr>
                <w:rFonts w:ascii="Times New Roman" w:hAnsi="Times New Roman" w:cs="Times New Roman"/>
                <w:lang w:val="es-ES_tradnl"/>
              </w:rPr>
              <w:t>Resultados de los procesos establecidos para la implementación de las normas jurídicas</w:t>
            </w:r>
            <w:r>
              <w:rPr>
                <w:rFonts w:ascii="Times New Roman" w:hAnsi="Times New Roman" w:cs="Times New Roman"/>
                <w:lang w:val="es-ES_tradnl"/>
              </w:rPr>
              <w:t>.</w:t>
            </w:r>
            <w:r w:rsidRPr="002B3015">
              <w:rPr>
                <w:rFonts w:ascii="Times New Roman" w:hAnsi="Times New Roman" w:cs="Times New Roman"/>
                <w:lang w:val="es-ES_tradnl"/>
              </w:rPr>
              <w:t xml:space="preserve"> (Decreto 335)</w:t>
            </w:r>
          </w:p>
        </w:tc>
        <w:tc>
          <w:tcPr>
            <w:tcW w:w="425"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BA1669">
              <w:rPr>
                <w:rFonts w:ascii="Times New Roman" w:hAnsi="Times New Roman" w:cs="Times New Roman"/>
                <w:lang w:val="es-ES_tradnl"/>
              </w:rPr>
              <w:t>.1.5</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lang w:val="es-ES_tradnl"/>
              </w:rPr>
            </w:pPr>
            <w:r w:rsidRPr="002B3015">
              <w:rPr>
                <w:rFonts w:ascii="Times New Roman" w:hAnsi="Times New Roman" w:cs="Times New Roman"/>
                <w:lang w:val="es-ES_tradnl"/>
              </w:rPr>
              <w:t>Resultados de los procesos establecidos para la implementación de las normas jurídicas</w:t>
            </w:r>
            <w:r>
              <w:rPr>
                <w:rFonts w:ascii="Times New Roman" w:hAnsi="Times New Roman" w:cs="Times New Roman"/>
                <w:lang w:val="es-ES_tradnl"/>
              </w:rPr>
              <w:t>.</w:t>
            </w:r>
            <w:r w:rsidRPr="002B3015">
              <w:rPr>
                <w:rFonts w:ascii="Times New Roman" w:hAnsi="Times New Roman" w:cs="Times New Roman"/>
                <w:lang w:val="es-ES_tradnl"/>
              </w:rPr>
              <w:t xml:space="preserve"> (Decreto 336)</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A1669" w:rsidRPr="007F55D5" w:rsidRDefault="0032098E" w:rsidP="00BA1669">
            <w:pPr>
              <w:pStyle w:val="Piedepgina"/>
              <w:tabs>
                <w:tab w:val="left" w:pos="685"/>
                <w:tab w:val="left" w:pos="1536"/>
              </w:tabs>
              <w:spacing w:line="360" w:lineRule="auto"/>
              <w:jc w:val="both"/>
              <w:rPr>
                <w:rFonts w:ascii="Times New Roman" w:hAnsi="Times New Roman" w:cs="Times New Roman"/>
                <w:bCs/>
                <w:iCs/>
                <w:lang w:val="es-ES_tradnl"/>
              </w:rPr>
            </w:pPr>
            <w:r>
              <w:rPr>
                <w:rFonts w:ascii="Times New Roman" w:hAnsi="Times New Roman" w:cs="Times New Roman"/>
                <w:bCs/>
                <w:iCs/>
                <w:lang w:val="es-ES_tradnl"/>
              </w:rPr>
              <w:t>3</w:t>
            </w:r>
            <w:r w:rsidR="00BA1669">
              <w:rPr>
                <w:rFonts w:ascii="Times New Roman" w:hAnsi="Times New Roman" w:cs="Times New Roman"/>
                <w:bCs/>
                <w:iCs/>
                <w:lang w:val="es-ES_tradnl"/>
              </w:rPr>
              <w:t>.2</w:t>
            </w:r>
          </w:p>
        </w:tc>
        <w:tc>
          <w:tcPr>
            <w:tcW w:w="48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1669" w:rsidRPr="00BA1669" w:rsidRDefault="00BA1669" w:rsidP="008C0928">
            <w:pPr>
              <w:pStyle w:val="Piedepgina"/>
              <w:tabs>
                <w:tab w:val="left" w:pos="685"/>
                <w:tab w:val="left" w:pos="1536"/>
              </w:tabs>
              <w:jc w:val="both"/>
              <w:rPr>
                <w:rFonts w:ascii="Times New Roman" w:hAnsi="Times New Roman" w:cs="Times New Roman"/>
                <w:lang w:val="es-ES_tradnl"/>
              </w:rPr>
            </w:pPr>
            <w:r w:rsidRPr="00BA1669">
              <w:rPr>
                <w:rFonts w:ascii="Times New Roman" w:hAnsi="Times New Roman" w:cs="Times New Roman"/>
                <w:bCs/>
                <w:noProof/>
                <w:lang w:val="es-ES_tradnl"/>
              </w:rPr>
              <w:t>¿C</w:t>
            </w:r>
            <w:r w:rsidRPr="00BA1669">
              <w:rPr>
                <w:rFonts w:ascii="Times New Roman" w:hAnsi="Times New Roman" w:cs="Times New Roman"/>
                <w:bCs/>
                <w:iCs/>
                <w:noProof/>
                <w:lang w:val="es-ES_tradnl"/>
              </w:rPr>
              <w:t>uál es su nivel de satisfacción con los r</w:t>
            </w:r>
            <w:r w:rsidRPr="00BA1669">
              <w:rPr>
                <w:rFonts w:ascii="Times New Roman" w:hAnsi="Times New Roman" w:cs="Times New Roman"/>
                <w:bCs/>
                <w:noProof/>
                <w:lang w:val="es-ES_tradnl"/>
              </w:rPr>
              <w:t>esultados de la gestión del equipo directivo?</w:t>
            </w:r>
          </w:p>
        </w:tc>
        <w:tc>
          <w:tcPr>
            <w:tcW w:w="425" w:type="dxa"/>
            <w:shd w:val="clear" w:color="auto" w:fill="EAF1DD" w:themeFill="accent3" w:themeFillTint="33"/>
          </w:tcPr>
          <w:p w:rsidR="00BA1669" w:rsidRPr="007F07CA" w:rsidRDefault="00BA1669" w:rsidP="00BA1669">
            <w:pPr>
              <w:pStyle w:val="NormalWeb"/>
              <w:spacing w:before="0" w:beforeAutospacing="0" w:after="0" w:afterAutospacing="0" w:line="360" w:lineRule="auto"/>
              <w:jc w:val="both"/>
              <w:rPr>
                <w:sz w:val="22"/>
                <w:szCs w:val="22"/>
              </w:rPr>
            </w:pPr>
            <w:r>
              <w:rPr>
                <w:sz w:val="22"/>
                <w:szCs w:val="22"/>
              </w:rPr>
              <w:t>MI</w:t>
            </w:r>
          </w:p>
        </w:tc>
        <w:tc>
          <w:tcPr>
            <w:tcW w:w="567" w:type="dxa"/>
            <w:shd w:val="clear" w:color="auto" w:fill="EAF1DD" w:themeFill="accent3" w:themeFillTint="33"/>
          </w:tcPr>
          <w:p w:rsidR="00BA1669" w:rsidRPr="007F07CA" w:rsidRDefault="00BA1669" w:rsidP="00BA1669">
            <w:pPr>
              <w:pStyle w:val="NormalWeb"/>
              <w:spacing w:before="0" w:beforeAutospacing="0" w:after="0" w:afterAutospacing="0" w:line="360" w:lineRule="auto"/>
              <w:jc w:val="both"/>
              <w:rPr>
                <w:sz w:val="22"/>
                <w:szCs w:val="22"/>
              </w:rPr>
            </w:pPr>
            <w:r>
              <w:rPr>
                <w:sz w:val="22"/>
                <w:szCs w:val="22"/>
              </w:rPr>
              <w:t>I</w:t>
            </w:r>
          </w:p>
        </w:tc>
        <w:tc>
          <w:tcPr>
            <w:tcW w:w="567" w:type="dxa"/>
            <w:gridSpan w:val="2"/>
            <w:shd w:val="clear" w:color="auto" w:fill="EAF1DD" w:themeFill="accent3" w:themeFillTint="33"/>
          </w:tcPr>
          <w:p w:rsidR="00BA1669" w:rsidRPr="007F07CA" w:rsidRDefault="00BA1669" w:rsidP="00BA1669">
            <w:pPr>
              <w:pStyle w:val="NormalWeb"/>
              <w:spacing w:before="0" w:beforeAutospacing="0" w:after="0" w:afterAutospacing="0" w:line="360" w:lineRule="auto"/>
              <w:jc w:val="both"/>
              <w:rPr>
                <w:sz w:val="22"/>
                <w:szCs w:val="22"/>
              </w:rPr>
            </w:pPr>
            <w:r>
              <w:rPr>
                <w:sz w:val="22"/>
                <w:szCs w:val="22"/>
              </w:rPr>
              <w:t>NI-NS</w:t>
            </w:r>
          </w:p>
        </w:tc>
        <w:tc>
          <w:tcPr>
            <w:tcW w:w="425" w:type="dxa"/>
            <w:gridSpan w:val="2"/>
            <w:shd w:val="clear" w:color="auto" w:fill="EAF1DD" w:themeFill="accent3" w:themeFillTint="33"/>
          </w:tcPr>
          <w:p w:rsidR="00BA1669" w:rsidRPr="007F07CA" w:rsidRDefault="00BA1669" w:rsidP="00BA1669">
            <w:pPr>
              <w:pStyle w:val="NormalWeb"/>
              <w:spacing w:before="0" w:beforeAutospacing="0" w:after="0" w:afterAutospacing="0" w:line="360" w:lineRule="auto"/>
              <w:jc w:val="both"/>
              <w:rPr>
                <w:sz w:val="22"/>
                <w:szCs w:val="22"/>
              </w:rPr>
            </w:pPr>
            <w:r>
              <w:rPr>
                <w:sz w:val="22"/>
                <w:szCs w:val="22"/>
              </w:rPr>
              <w:t>S</w:t>
            </w:r>
          </w:p>
        </w:tc>
        <w:tc>
          <w:tcPr>
            <w:tcW w:w="538" w:type="dxa"/>
            <w:shd w:val="clear" w:color="auto" w:fill="EAF1DD" w:themeFill="accent3" w:themeFillTint="33"/>
          </w:tcPr>
          <w:p w:rsidR="00BA1669" w:rsidRPr="007F07CA" w:rsidRDefault="00BA1669" w:rsidP="00BA1669">
            <w:pPr>
              <w:pStyle w:val="NormalWeb"/>
              <w:spacing w:before="0" w:beforeAutospacing="0" w:after="0" w:afterAutospacing="0" w:line="360" w:lineRule="auto"/>
              <w:jc w:val="both"/>
              <w:rPr>
                <w:sz w:val="22"/>
                <w:szCs w:val="22"/>
              </w:rPr>
            </w:pPr>
            <w:r>
              <w:rPr>
                <w:sz w:val="22"/>
                <w:szCs w:val="22"/>
              </w:rPr>
              <w:t>MS</w:t>
            </w: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BA1669" w:rsidRPr="002B3015">
              <w:rPr>
                <w:rFonts w:ascii="Times New Roman" w:hAnsi="Times New Roman" w:cs="Times New Roman"/>
                <w:noProof/>
                <w:lang w:val="es-ES_tradnl"/>
              </w:rPr>
              <w:t>.2.1</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Cumplimiento de los  fines, objetivos y valores de la organización.</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BA1669">
              <w:rPr>
                <w:rFonts w:ascii="Times New Roman" w:hAnsi="Times New Roman" w:cs="Times New Roman"/>
                <w:noProof/>
                <w:lang w:val="es-ES_tradnl"/>
              </w:rPr>
              <w:t>.2.2</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Se emplean métodos, estilos y técnicas de dirección que favorecen la implementación.</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Pr>
          <w:p w:rsidR="00BA1669" w:rsidRPr="002B3015" w:rsidRDefault="0032098E"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lastRenderedPageBreak/>
              <w:t>3</w:t>
            </w:r>
            <w:r w:rsidR="00BA1669">
              <w:rPr>
                <w:rFonts w:ascii="Times New Roman" w:hAnsi="Times New Roman" w:cs="Times New Roman"/>
                <w:noProof/>
                <w:lang w:val="es-ES_tradnl"/>
              </w:rPr>
              <w:t>.2.3</w:t>
            </w:r>
          </w:p>
        </w:tc>
        <w:tc>
          <w:tcPr>
            <w:tcW w:w="4847" w:type="dxa"/>
            <w:vAlign w:val="center"/>
          </w:tcPr>
          <w:p w:rsidR="00BA1669" w:rsidRPr="002B3015" w:rsidRDefault="00BA1669" w:rsidP="00BA1669">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Reconocimiento a su equipo de direción por los resultados de su gestión directiva para la implementación de las actualizaciones</w:t>
            </w:r>
            <w:r>
              <w:rPr>
                <w:rFonts w:ascii="Times New Roman" w:hAnsi="Times New Roman" w:cs="Times New Roman"/>
                <w:noProof/>
                <w:lang w:val="es-ES_tradnl"/>
              </w:rPr>
              <w:t>.</w:t>
            </w:r>
          </w:p>
        </w:tc>
        <w:tc>
          <w:tcPr>
            <w:tcW w:w="425"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tcPr>
          <w:p w:rsidR="00BA1669" w:rsidRPr="007F07CA" w:rsidRDefault="00BA1669" w:rsidP="00BA1669">
            <w:pPr>
              <w:pStyle w:val="NormalWeb"/>
              <w:spacing w:before="0" w:beforeAutospacing="0" w:after="0" w:afterAutospacing="0" w:line="360" w:lineRule="auto"/>
              <w:jc w:val="both"/>
              <w:rPr>
                <w:sz w:val="22"/>
                <w:szCs w:val="22"/>
              </w:rPr>
            </w:pPr>
          </w:p>
        </w:tc>
        <w:tc>
          <w:tcPr>
            <w:tcW w:w="567"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425" w:type="dxa"/>
            <w:gridSpan w:val="2"/>
          </w:tcPr>
          <w:p w:rsidR="00BA1669" w:rsidRPr="007F07CA" w:rsidRDefault="00BA1669" w:rsidP="00BA1669">
            <w:pPr>
              <w:pStyle w:val="NormalWeb"/>
              <w:spacing w:before="0" w:beforeAutospacing="0" w:after="0" w:afterAutospacing="0" w:line="360" w:lineRule="auto"/>
              <w:jc w:val="both"/>
              <w:rPr>
                <w:sz w:val="22"/>
                <w:szCs w:val="22"/>
              </w:rPr>
            </w:pPr>
          </w:p>
        </w:tc>
        <w:tc>
          <w:tcPr>
            <w:tcW w:w="538" w:type="dxa"/>
          </w:tcPr>
          <w:p w:rsidR="00BA1669" w:rsidRPr="007F07CA" w:rsidRDefault="00BA1669" w:rsidP="00BA1669">
            <w:pPr>
              <w:pStyle w:val="NormalWeb"/>
              <w:spacing w:before="0" w:beforeAutospacing="0" w:after="0" w:afterAutospacing="0" w:line="360" w:lineRule="auto"/>
              <w:jc w:val="both"/>
              <w:rPr>
                <w:sz w:val="22"/>
                <w:szCs w:val="22"/>
              </w:rPr>
            </w:pPr>
          </w:p>
        </w:tc>
      </w:tr>
      <w:tr w:rsidR="007107E7" w:rsidTr="004E0BF4">
        <w:tc>
          <w:tcPr>
            <w:tcW w:w="6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27EF6" w:rsidRPr="007F55D5" w:rsidRDefault="00AE1175" w:rsidP="00527EF6">
            <w:pPr>
              <w:pStyle w:val="Piedepgina"/>
              <w:tabs>
                <w:tab w:val="left" w:pos="685"/>
                <w:tab w:val="left" w:pos="1536"/>
              </w:tabs>
              <w:spacing w:line="360" w:lineRule="auto"/>
              <w:rPr>
                <w:rFonts w:ascii="Times New Roman" w:hAnsi="Times New Roman" w:cs="Times New Roman"/>
                <w:bCs/>
                <w:iCs/>
                <w:lang w:val="es-ES_tradnl"/>
              </w:rPr>
            </w:pPr>
            <w:r>
              <w:rPr>
                <w:rFonts w:ascii="Times New Roman" w:hAnsi="Times New Roman" w:cs="Times New Roman"/>
                <w:bCs/>
                <w:iCs/>
                <w:lang w:val="es-ES_tradnl"/>
              </w:rPr>
              <w:t>3</w:t>
            </w:r>
            <w:r w:rsidR="00527EF6">
              <w:rPr>
                <w:rFonts w:ascii="Times New Roman" w:hAnsi="Times New Roman" w:cs="Times New Roman"/>
                <w:bCs/>
                <w:iCs/>
                <w:lang w:val="es-ES_tradnl"/>
              </w:rPr>
              <w:t>.3</w:t>
            </w:r>
          </w:p>
        </w:tc>
        <w:tc>
          <w:tcPr>
            <w:tcW w:w="48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27EF6" w:rsidRPr="00527EF6" w:rsidRDefault="00527EF6" w:rsidP="008C0928">
            <w:pPr>
              <w:pStyle w:val="Piedepgina"/>
              <w:tabs>
                <w:tab w:val="left" w:pos="685"/>
                <w:tab w:val="left" w:pos="1536"/>
              </w:tabs>
              <w:rPr>
                <w:rFonts w:ascii="Times New Roman" w:hAnsi="Times New Roman" w:cs="Times New Roman"/>
                <w:lang w:val="es-ES_tradnl"/>
              </w:rPr>
            </w:pPr>
            <w:r w:rsidRPr="00527EF6">
              <w:rPr>
                <w:rFonts w:ascii="Times New Roman" w:hAnsi="Times New Roman" w:cs="Times New Roman"/>
                <w:noProof/>
                <w:lang w:val="es-ES_tradnl"/>
              </w:rPr>
              <w:t>¿Qué resultados alcanza con el diseño estratégico de la organización?</w:t>
            </w:r>
          </w:p>
        </w:tc>
        <w:tc>
          <w:tcPr>
            <w:tcW w:w="425" w:type="dxa"/>
            <w:shd w:val="clear" w:color="auto" w:fill="EAF1DD" w:themeFill="accent3" w:themeFillTint="33"/>
          </w:tcPr>
          <w:p w:rsidR="00527EF6" w:rsidRPr="007F07CA" w:rsidRDefault="00527EF6" w:rsidP="00527EF6">
            <w:pPr>
              <w:pStyle w:val="NormalWeb"/>
              <w:spacing w:before="0" w:beforeAutospacing="0" w:after="0" w:afterAutospacing="0" w:line="360" w:lineRule="auto"/>
              <w:jc w:val="both"/>
              <w:rPr>
                <w:sz w:val="22"/>
                <w:szCs w:val="22"/>
              </w:rPr>
            </w:pPr>
            <w:r>
              <w:rPr>
                <w:sz w:val="22"/>
                <w:szCs w:val="22"/>
              </w:rPr>
              <w:t>MI</w:t>
            </w:r>
          </w:p>
        </w:tc>
        <w:tc>
          <w:tcPr>
            <w:tcW w:w="567" w:type="dxa"/>
            <w:shd w:val="clear" w:color="auto" w:fill="EAF1DD" w:themeFill="accent3" w:themeFillTint="33"/>
          </w:tcPr>
          <w:p w:rsidR="00527EF6" w:rsidRPr="007F07CA" w:rsidRDefault="00527EF6" w:rsidP="00527EF6">
            <w:pPr>
              <w:pStyle w:val="NormalWeb"/>
              <w:spacing w:before="0" w:beforeAutospacing="0" w:after="0" w:afterAutospacing="0" w:line="360" w:lineRule="auto"/>
              <w:jc w:val="both"/>
              <w:rPr>
                <w:sz w:val="22"/>
                <w:szCs w:val="22"/>
              </w:rPr>
            </w:pPr>
            <w:r>
              <w:rPr>
                <w:sz w:val="22"/>
                <w:szCs w:val="22"/>
              </w:rPr>
              <w:t>I</w:t>
            </w:r>
          </w:p>
        </w:tc>
        <w:tc>
          <w:tcPr>
            <w:tcW w:w="567" w:type="dxa"/>
            <w:gridSpan w:val="2"/>
            <w:shd w:val="clear" w:color="auto" w:fill="EAF1DD" w:themeFill="accent3" w:themeFillTint="33"/>
          </w:tcPr>
          <w:p w:rsidR="00527EF6" w:rsidRPr="007F07CA" w:rsidRDefault="00527EF6" w:rsidP="00527EF6">
            <w:pPr>
              <w:pStyle w:val="NormalWeb"/>
              <w:spacing w:before="0" w:beforeAutospacing="0" w:after="0" w:afterAutospacing="0" w:line="360" w:lineRule="auto"/>
              <w:jc w:val="both"/>
              <w:rPr>
                <w:sz w:val="22"/>
                <w:szCs w:val="22"/>
              </w:rPr>
            </w:pPr>
            <w:r>
              <w:rPr>
                <w:sz w:val="22"/>
                <w:szCs w:val="22"/>
              </w:rPr>
              <w:t>NI-NS</w:t>
            </w:r>
          </w:p>
        </w:tc>
        <w:tc>
          <w:tcPr>
            <w:tcW w:w="425" w:type="dxa"/>
            <w:gridSpan w:val="2"/>
            <w:shd w:val="clear" w:color="auto" w:fill="EAF1DD" w:themeFill="accent3" w:themeFillTint="33"/>
          </w:tcPr>
          <w:p w:rsidR="00527EF6" w:rsidRPr="007F07CA" w:rsidRDefault="00527EF6" w:rsidP="00527EF6">
            <w:pPr>
              <w:pStyle w:val="NormalWeb"/>
              <w:spacing w:before="0" w:beforeAutospacing="0" w:after="0" w:afterAutospacing="0" w:line="360" w:lineRule="auto"/>
              <w:jc w:val="both"/>
              <w:rPr>
                <w:sz w:val="22"/>
                <w:szCs w:val="22"/>
              </w:rPr>
            </w:pPr>
            <w:r>
              <w:rPr>
                <w:sz w:val="22"/>
                <w:szCs w:val="22"/>
              </w:rPr>
              <w:t>S</w:t>
            </w:r>
          </w:p>
        </w:tc>
        <w:tc>
          <w:tcPr>
            <w:tcW w:w="538" w:type="dxa"/>
            <w:shd w:val="clear" w:color="auto" w:fill="EAF1DD" w:themeFill="accent3" w:themeFillTint="33"/>
          </w:tcPr>
          <w:p w:rsidR="00527EF6" w:rsidRPr="007F07CA" w:rsidRDefault="00527EF6" w:rsidP="00527EF6">
            <w:pPr>
              <w:pStyle w:val="NormalWeb"/>
              <w:spacing w:before="0" w:beforeAutospacing="0" w:after="0" w:afterAutospacing="0" w:line="360" w:lineRule="auto"/>
              <w:jc w:val="both"/>
              <w:rPr>
                <w:sz w:val="22"/>
                <w:szCs w:val="22"/>
              </w:rPr>
            </w:pPr>
            <w:r>
              <w:rPr>
                <w:sz w:val="22"/>
                <w:szCs w:val="22"/>
              </w:rPr>
              <w:t>MS</w:t>
            </w:r>
          </w:p>
        </w:tc>
      </w:tr>
      <w:tr w:rsidR="007107E7" w:rsidTr="004E0BF4">
        <w:tc>
          <w:tcPr>
            <w:tcW w:w="677" w:type="dxa"/>
          </w:tcPr>
          <w:p w:rsidR="008D0C66" w:rsidRPr="002B3015" w:rsidRDefault="00AE1175" w:rsidP="008D0C66">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8D0C66">
              <w:rPr>
                <w:rFonts w:ascii="Times New Roman" w:hAnsi="Times New Roman" w:cs="Times New Roman"/>
                <w:noProof/>
                <w:lang w:val="es-ES_tradnl"/>
              </w:rPr>
              <w:t>.3.1</w:t>
            </w:r>
          </w:p>
        </w:tc>
        <w:tc>
          <w:tcPr>
            <w:tcW w:w="4847" w:type="dxa"/>
            <w:vAlign w:val="center"/>
          </w:tcPr>
          <w:p w:rsidR="008D0C66" w:rsidRPr="002B3015" w:rsidRDefault="008D0C66" w:rsidP="008D0C66">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En</w:t>
            </w:r>
            <w:r w:rsidRPr="002B3015">
              <w:rPr>
                <w:rFonts w:ascii="Times New Roman" w:hAnsi="Times New Roman" w:cs="Times New Roman"/>
                <w:noProof/>
                <w:lang w:val="es-ES_tradnl"/>
              </w:rPr>
              <w:t xml:space="preserve"> las transformaciones realizadas al diseño estratégico de la empresa, incluido el sistema de trabajo.</w:t>
            </w:r>
          </w:p>
        </w:tc>
        <w:tc>
          <w:tcPr>
            <w:tcW w:w="425"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r>
      <w:tr w:rsidR="007107E7" w:rsidTr="004E0BF4">
        <w:tc>
          <w:tcPr>
            <w:tcW w:w="677" w:type="dxa"/>
          </w:tcPr>
          <w:p w:rsidR="008D0C66" w:rsidRPr="002B3015" w:rsidRDefault="00AE1175" w:rsidP="008D0C66">
            <w:pPr>
              <w:pStyle w:val="Piedepgina"/>
              <w:tabs>
                <w:tab w:val="clear" w:pos="4252"/>
                <w:tab w:val="clear" w:pos="8504"/>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8D0C66">
              <w:rPr>
                <w:rFonts w:ascii="Times New Roman" w:hAnsi="Times New Roman" w:cs="Times New Roman"/>
                <w:lang w:val="es-ES_tradnl"/>
              </w:rPr>
              <w:t>.3.2</w:t>
            </w:r>
          </w:p>
        </w:tc>
        <w:tc>
          <w:tcPr>
            <w:tcW w:w="4847" w:type="dxa"/>
            <w:vAlign w:val="center"/>
          </w:tcPr>
          <w:p w:rsidR="008D0C66" w:rsidRPr="002B3015" w:rsidRDefault="008D0C66" w:rsidP="008D0C66">
            <w:pPr>
              <w:pStyle w:val="Piedepgina"/>
              <w:tabs>
                <w:tab w:val="clear" w:pos="4252"/>
                <w:tab w:val="clear" w:pos="8504"/>
                <w:tab w:val="left" w:pos="685"/>
                <w:tab w:val="left" w:pos="1536"/>
              </w:tabs>
              <w:spacing w:line="360" w:lineRule="auto"/>
              <w:rPr>
                <w:rFonts w:ascii="Times New Roman" w:hAnsi="Times New Roman" w:cs="Times New Roman"/>
                <w:b/>
                <w:i/>
                <w:iCs/>
                <w:noProof/>
                <w:color w:val="FF0000"/>
                <w:lang w:val="es-ES_tradnl"/>
              </w:rPr>
            </w:pPr>
            <w:r>
              <w:rPr>
                <w:rFonts w:ascii="Times New Roman" w:hAnsi="Times New Roman" w:cs="Times New Roman"/>
                <w:lang w:val="es-ES_tradnl"/>
              </w:rPr>
              <w:t>En l</w:t>
            </w:r>
            <w:r w:rsidRPr="002B3015">
              <w:rPr>
                <w:rFonts w:ascii="Times New Roman" w:hAnsi="Times New Roman" w:cs="Times New Roman"/>
                <w:lang w:val="es-ES_tradnl"/>
              </w:rPr>
              <w:t xml:space="preserve">a forma en que </w:t>
            </w:r>
            <w:r>
              <w:rPr>
                <w:rFonts w:ascii="Times New Roman" w:hAnsi="Times New Roman" w:cs="Times New Roman"/>
                <w:lang w:val="es-ES_tradnl"/>
              </w:rPr>
              <w:t xml:space="preserve"> el curso ha impactado </w:t>
            </w:r>
            <w:r w:rsidRPr="002B3015">
              <w:rPr>
                <w:rFonts w:ascii="Times New Roman" w:hAnsi="Times New Roman" w:cs="Times New Roman"/>
                <w:lang w:val="es-ES_tradnl"/>
              </w:rPr>
              <w:t xml:space="preserve"> la estrategia de la organización.</w:t>
            </w:r>
          </w:p>
        </w:tc>
        <w:tc>
          <w:tcPr>
            <w:tcW w:w="425"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8D0C66" w:rsidRPr="007F07CA" w:rsidRDefault="008D0C66" w:rsidP="008D0C66">
            <w:pPr>
              <w:pStyle w:val="NormalWeb"/>
              <w:spacing w:before="0" w:beforeAutospacing="0" w:after="0" w:afterAutospacing="0" w:line="360" w:lineRule="auto"/>
              <w:jc w:val="both"/>
              <w:rPr>
                <w:sz w:val="22"/>
                <w:szCs w:val="22"/>
              </w:rPr>
            </w:pPr>
          </w:p>
        </w:tc>
      </w:tr>
      <w:tr w:rsidR="007107E7" w:rsidTr="008C0928">
        <w:trPr>
          <w:trHeight w:val="738"/>
        </w:trPr>
        <w:tc>
          <w:tcPr>
            <w:tcW w:w="6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049E4" w:rsidRPr="007F55D5" w:rsidRDefault="00AE1175" w:rsidP="006049E4">
            <w:pPr>
              <w:pStyle w:val="Piedepgina"/>
              <w:tabs>
                <w:tab w:val="left" w:pos="685"/>
                <w:tab w:val="left" w:pos="1536"/>
              </w:tabs>
              <w:spacing w:line="360" w:lineRule="auto"/>
              <w:rPr>
                <w:rFonts w:ascii="Times New Roman" w:hAnsi="Times New Roman" w:cs="Times New Roman"/>
                <w:lang w:val="es-ES_tradnl"/>
              </w:rPr>
            </w:pPr>
            <w:r>
              <w:rPr>
                <w:rFonts w:ascii="Times New Roman" w:hAnsi="Times New Roman" w:cs="Times New Roman"/>
                <w:lang w:val="es-ES_tradnl"/>
              </w:rPr>
              <w:t>3</w:t>
            </w:r>
            <w:r w:rsidR="006049E4">
              <w:rPr>
                <w:rFonts w:ascii="Times New Roman" w:hAnsi="Times New Roman" w:cs="Times New Roman"/>
                <w:lang w:val="es-ES_tradnl"/>
              </w:rPr>
              <w:t>.4</w:t>
            </w:r>
          </w:p>
        </w:tc>
        <w:tc>
          <w:tcPr>
            <w:tcW w:w="48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049E4" w:rsidRPr="006049E4" w:rsidRDefault="006049E4" w:rsidP="008C0928">
            <w:pPr>
              <w:pStyle w:val="Piedepgina"/>
              <w:tabs>
                <w:tab w:val="left" w:pos="685"/>
                <w:tab w:val="left" w:pos="1536"/>
              </w:tabs>
              <w:rPr>
                <w:rFonts w:ascii="Times New Roman" w:hAnsi="Times New Roman" w:cs="Times New Roman"/>
                <w:lang w:val="es-ES_tradnl"/>
              </w:rPr>
            </w:pPr>
            <w:r w:rsidRPr="006049E4">
              <w:rPr>
                <w:rFonts w:ascii="Times New Roman" w:hAnsi="Times New Roman" w:cs="Times New Roman"/>
                <w:noProof/>
                <w:lang w:val="es-ES_tradnl"/>
              </w:rPr>
              <w:t>¿Cuáles son los resultados en la gestión de los recursos humanos, materiales, y financieros?</w:t>
            </w:r>
          </w:p>
        </w:tc>
        <w:tc>
          <w:tcPr>
            <w:tcW w:w="425" w:type="dxa"/>
            <w:shd w:val="clear" w:color="auto" w:fill="EAF1DD" w:themeFill="accent3" w:themeFillTint="33"/>
          </w:tcPr>
          <w:p w:rsidR="006049E4" w:rsidRPr="007F07CA" w:rsidRDefault="006049E4" w:rsidP="008C0928">
            <w:pPr>
              <w:pStyle w:val="NormalWeb"/>
              <w:spacing w:before="0" w:beforeAutospacing="0" w:after="0" w:afterAutospacing="0"/>
              <w:jc w:val="both"/>
              <w:rPr>
                <w:sz w:val="22"/>
                <w:szCs w:val="22"/>
              </w:rPr>
            </w:pPr>
            <w:r>
              <w:rPr>
                <w:sz w:val="22"/>
                <w:szCs w:val="22"/>
              </w:rPr>
              <w:t>MI</w:t>
            </w:r>
          </w:p>
        </w:tc>
        <w:tc>
          <w:tcPr>
            <w:tcW w:w="567" w:type="dxa"/>
            <w:shd w:val="clear" w:color="auto" w:fill="EAF1DD" w:themeFill="accent3" w:themeFillTint="33"/>
          </w:tcPr>
          <w:p w:rsidR="006049E4" w:rsidRPr="007F07CA" w:rsidRDefault="006049E4" w:rsidP="008C0928">
            <w:pPr>
              <w:pStyle w:val="NormalWeb"/>
              <w:spacing w:before="0" w:beforeAutospacing="0" w:after="0" w:afterAutospacing="0"/>
              <w:jc w:val="both"/>
              <w:rPr>
                <w:sz w:val="22"/>
                <w:szCs w:val="22"/>
              </w:rPr>
            </w:pPr>
            <w:r>
              <w:rPr>
                <w:sz w:val="22"/>
                <w:szCs w:val="22"/>
              </w:rPr>
              <w:t>I</w:t>
            </w:r>
          </w:p>
        </w:tc>
        <w:tc>
          <w:tcPr>
            <w:tcW w:w="567" w:type="dxa"/>
            <w:gridSpan w:val="2"/>
            <w:shd w:val="clear" w:color="auto" w:fill="EAF1DD" w:themeFill="accent3" w:themeFillTint="33"/>
          </w:tcPr>
          <w:p w:rsidR="006049E4" w:rsidRPr="007F07CA" w:rsidRDefault="006049E4" w:rsidP="008C0928">
            <w:pPr>
              <w:pStyle w:val="NormalWeb"/>
              <w:spacing w:before="0" w:beforeAutospacing="0" w:after="0" w:afterAutospacing="0"/>
              <w:jc w:val="both"/>
              <w:rPr>
                <w:sz w:val="22"/>
                <w:szCs w:val="22"/>
              </w:rPr>
            </w:pPr>
            <w:r>
              <w:rPr>
                <w:sz w:val="22"/>
                <w:szCs w:val="22"/>
              </w:rPr>
              <w:t>NI-NS</w:t>
            </w:r>
          </w:p>
        </w:tc>
        <w:tc>
          <w:tcPr>
            <w:tcW w:w="425" w:type="dxa"/>
            <w:gridSpan w:val="2"/>
            <w:shd w:val="clear" w:color="auto" w:fill="EAF1DD" w:themeFill="accent3" w:themeFillTint="33"/>
          </w:tcPr>
          <w:p w:rsidR="006049E4" w:rsidRPr="007F07CA" w:rsidRDefault="006049E4" w:rsidP="008C0928">
            <w:pPr>
              <w:pStyle w:val="NormalWeb"/>
              <w:spacing w:before="0" w:beforeAutospacing="0" w:after="0" w:afterAutospacing="0"/>
              <w:jc w:val="both"/>
              <w:rPr>
                <w:sz w:val="22"/>
                <w:szCs w:val="22"/>
              </w:rPr>
            </w:pPr>
            <w:r>
              <w:rPr>
                <w:sz w:val="22"/>
                <w:szCs w:val="22"/>
              </w:rPr>
              <w:t>S</w:t>
            </w:r>
          </w:p>
        </w:tc>
        <w:tc>
          <w:tcPr>
            <w:tcW w:w="538" w:type="dxa"/>
            <w:shd w:val="clear" w:color="auto" w:fill="EAF1DD" w:themeFill="accent3" w:themeFillTint="33"/>
          </w:tcPr>
          <w:p w:rsidR="006049E4" w:rsidRPr="007F07CA" w:rsidRDefault="006049E4" w:rsidP="008C0928">
            <w:pPr>
              <w:pStyle w:val="NormalWeb"/>
              <w:spacing w:before="0" w:beforeAutospacing="0" w:after="0" w:afterAutospacing="0"/>
              <w:jc w:val="both"/>
              <w:rPr>
                <w:sz w:val="22"/>
                <w:szCs w:val="22"/>
              </w:rPr>
            </w:pPr>
            <w:r>
              <w:rPr>
                <w:sz w:val="22"/>
                <w:szCs w:val="22"/>
              </w:rPr>
              <w:t>MS</w:t>
            </w:r>
          </w:p>
        </w:tc>
      </w:tr>
      <w:tr w:rsidR="007107E7" w:rsidTr="004E0BF4">
        <w:tc>
          <w:tcPr>
            <w:tcW w:w="677" w:type="dxa"/>
          </w:tcPr>
          <w:p w:rsidR="00C0522D" w:rsidRPr="002B3015" w:rsidRDefault="00AE1175"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C0522D" w:rsidRPr="002B3015">
              <w:rPr>
                <w:rFonts w:ascii="Times New Roman" w:hAnsi="Times New Roman" w:cs="Times New Roman"/>
                <w:noProof/>
                <w:lang w:val="es-ES_tradnl"/>
              </w:rPr>
              <w:t>.4.1</w:t>
            </w:r>
          </w:p>
        </w:tc>
        <w:tc>
          <w:tcPr>
            <w:tcW w:w="4847" w:type="dxa"/>
            <w:vAlign w:val="center"/>
          </w:tcPr>
          <w:p w:rsidR="00C0522D" w:rsidRPr="002B3015" w:rsidRDefault="00C0522D"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La utilización de los recursos finanieros.</w:t>
            </w:r>
          </w:p>
        </w:tc>
        <w:tc>
          <w:tcPr>
            <w:tcW w:w="425"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r>
      <w:tr w:rsidR="007107E7" w:rsidTr="004E0BF4">
        <w:tc>
          <w:tcPr>
            <w:tcW w:w="677" w:type="dxa"/>
          </w:tcPr>
          <w:p w:rsidR="00C0522D" w:rsidRPr="002B3015" w:rsidRDefault="00AE1175"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C0522D" w:rsidRPr="002B3015">
              <w:rPr>
                <w:rFonts w:ascii="Times New Roman" w:hAnsi="Times New Roman" w:cs="Times New Roman"/>
                <w:noProof/>
                <w:lang w:val="es-ES_tradnl"/>
              </w:rPr>
              <w:t>.4.2</w:t>
            </w:r>
          </w:p>
        </w:tc>
        <w:tc>
          <w:tcPr>
            <w:tcW w:w="4847" w:type="dxa"/>
            <w:vAlign w:val="center"/>
          </w:tcPr>
          <w:p w:rsidR="00C0522D" w:rsidRPr="002B3015" w:rsidRDefault="00C0522D"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 xml:space="preserve">La utilización de los recursos materiales, instalaciones y equipamientos. </w:t>
            </w:r>
          </w:p>
        </w:tc>
        <w:tc>
          <w:tcPr>
            <w:tcW w:w="425"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r>
      <w:tr w:rsidR="007107E7" w:rsidTr="004E0BF4">
        <w:tc>
          <w:tcPr>
            <w:tcW w:w="677" w:type="dxa"/>
          </w:tcPr>
          <w:p w:rsidR="00C0522D" w:rsidRPr="002B3015" w:rsidRDefault="00AE1175"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C0522D" w:rsidRPr="002B3015">
              <w:rPr>
                <w:rFonts w:ascii="Times New Roman" w:hAnsi="Times New Roman" w:cs="Times New Roman"/>
                <w:noProof/>
                <w:lang w:val="es-ES_tradnl"/>
              </w:rPr>
              <w:t>.4.3</w:t>
            </w:r>
          </w:p>
        </w:tc>
        <w:tc>
          <w:tcPr>
            <w:tcW w:w="4847" w:type="dxa"/>
            <w:vAlign w:val="center"/>
          </w:tcPr>
          <w:p w:rsidR="00C0522D" w:rsidRPr="002B3015" w:rsidRDefault="00C0522D"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La utilización de la tecnología.</w:t>
            </w:r>
          </w:p>
        </w:tc>
        <w:tc>
          <w:tcPr>
            <w:tcW w:w="425"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r>
      <w:tr w:rsidR="007107E7" w:rsidTr="004E0BF4">
        <w:tc>
          <w:tcPr>
            <w:tcW w:w="677" w:type="dxa"/>
          </w:tcPr>
          <w:p w:rsidR="00C0522D" w:rsidRPr="002B3015" w:rsidRDefault="00AE1175"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C0522D" w:rsidRPr="002B3015">
              <w:rPr>
                <w:rFonts w:ascii="Times New Roman" w:hAnsi="Times New Roman" w:cs="Times New Roman"/>
                <w:noProof/>
                <w:lang w:val="es-ES_tradnl"/>
              </w:rPr>
              <w:t>.4.4</w:t>
            </w:r>
          </w:p>
        </w:tc>
        <w:tc>
          <w:tcPr>
            <w:tcW w:w="4847" w:type="dxa"/>
            <w:vAlign w:val="center"/>
          </w:tcPr>
          <w:p w:rsidR="00C0522D" w:rsidRPr="002B3015" w:rsidRDefault="00C0522D" w:rsidP="00C0522D">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La utilización de los recursos humanos</w:t>
            </w:r>
            <w:r>
              <w:rPr>
                <w:rFonts w:ascii="Times New Roman" w:hAnsi="Times New Roman" w:cs="Times New Roman"/>
                <w:noProof/>
                <w:lang w:val="es-ES_tradnl"/>
              </w:rPr>
              <w:t>.</w:t>
            </w:r>
          </w:p>
        </w:tc>
        <w:tc>
          <w:tcPr>
            <w:tcW w:w="425"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C0522D" w:rsidRPr="007F07CA" w:rsidRDefault="00C0522D" w:rsidP="00C0522D">
            <w:pPr>
              <w:pStyle w:val="NormalWeb"/>
              <w:spacing w:before="0" w:beforeAutospacing="0" w:after="0" w:afterAutospacing="0" w:line="360" w:lineRule="auto"/>
              <w:jc w:val="both"/>
              <w:rPr>
                <w:sz w:val="22"/>
                <w:szCs w:val="22"/>
              </w:rPr>
            </w:pPr>
          </w:p>
        </w:tc>
      </w:tr>
      <w:tr w:rsidR="008E2623" w:rsidTr="004E0BF4">
        <w:tc>
          <w:tcPr>
            <w:tcW w:w="677" w:type="dxa"/>
            <w:shd w:val="clear" w:color="auto" w:fill="EAF1DD" w:themeFill="accent3" w:themeFillTint="33"/>
          </w:tcPr>
          <w:p w:rsidR="008E2623" w:rsidRPr="002B3015" w:rsidRDefault="00AE1175" w:rsidP="008C0928">
            <w:pPr>
              <w:pStyle w:val="Piedepgina"/>
              <w:tabs>
                <w:tab w:val="clear" w:pos="4252"/>
                <w:tab w:val="clear" w:pos="8504"/>
                <w:tab w:val="left" w:pos="685"/>
                <w:tab w:val="left" w:pos="1536"/>
              </w:tabs>
              <w:rPr>
                <w:rFonts w:ascii="Times New Roman" w:hAnsi="Times New Roman" w:cs="Times New Roman"/>
                <w:noProof/>
                <w:lang w:val="es-ES_tradnl"/>
              </w:rPr>
            </w:pPr>
            <w:r>
              <w:rPr>
                <w:rFonts w:ascii="Times New Roman" w:hAnsi="Times New Roman" w:cs="Times New Roman"/>
                <w:noProof/>
                <w:lang w:val="es-ES_tradnl"/>
              </w:rPr>
              <w:t>3</w:t>
            </w:r>
            <w:r w:rsidR="008E2623">
              <w:rPr>
                <w:rFonts w:ascii="Times New Roman" w:hAnsi="Times New Roman" w:cs="Times New Roman"/>
                <w:noProof/>
                <w:lang w:val="es-ES_tradnl"/>
              </w:rPr>
              <w:t>.5</w:t>
            </w:r>
          </w:p>
        </w:tc>
        <w:tc>
          <w:tcPr>
            <w:tcW w:w="4847" w:type="dxa"/>
            <w:shd w:val="clear" w:color="auto" w:fill="EAF1DD" w:themeFill="accent3" w:themeFillTint="33"/>
            <w:vAlign w:val="center"/>
          </w:tcPr>
          <w:p w:rsidR="008E2623" w:rsidRPr="002B3015" w:rsidRDefault="008E2623" w:rsidP="008C0928">
            <w:pPr>
              <w:pStyle w:val="Piedepgina"/>
              <w:tabs>
                <w:tab w:val="clear" w:pos="4252"/>
                <w:tab w:val="clear" w:pos="8504"/>
                <w:tab w:val="left" w:pos="685"/>
                <w:tab w:val="left" w:pos="1536"/>
              </w:tabs>
              <w:rPr>
                <w:rFonts w:ascii="Times New Roman" w:hAnsi="Times New Roman" w:cs="Times New Roman"/>
                <w:noProof/>
                <w:lang w:val="es-ES_tradnl"/>
              </w:rPr>
            </w:pPr>
            <w:r w:rsidRPr="008E2623">
              <w:rPr>
                <w:rFonts w:ascii="Times New Roman" w:hAnsi="Times New Roman" w:cs="Times New Roman"/>
                <w:noProof/>
                <w:lang w:val="es-ES_tradnl"/>
              </w:rPr>
              <w:t>¿Qué resultados alcanza en el desarrollo de la cultura organizacional?</w:t>
            </w:r>
          </w:p>
        </w:tc>
        <w:tc>
          <w:tcPr>
            <w:tcW w:w="425" w:type="dxa"/>
            <w:shd w:val="clear" w:color="auto" w:fill="EAF1DD" w:themeFill="accent3" w:themeFillTint="33"/>
          </w:tcPr>
          <w:p w:rsidR="008E2623" w:rsidRPr="007F07CA" w:rsidRDefault="008E2623" w:rsidP="008C0928">
            <w:pPr>
              <w:pStyle w:val="NormalWeb"/>
              <w:spacing w:before="0" w:beforeAutospacing="0" w:after="0" w:afterAutospacing="0"/>
              <w:jc w:val="both"/>
              <w:rPr>
                <w:sz w:val="22"/>
                <w:szCs w:val="22"/>
              </w:rPr>
            </w:pPr>
            <w:r>
              <w:rPr>
                <w:sz w:val="22"/>
                <w:szCs w:val="22"/>
              </w:rPr>
              <w:t>MI</w:t>
            </w:r>
          </w:p>
        </w:tc>
        <w:tc>
          <w:tcPr>
            <w:tcW w:w="567" w:type="dxa"/>
            <w:shd w:val="clear" w:color="auto" w:fill="EAF1DD" w:themeFill="accent3" w:themeFillTint="33"/>
          </w:tcPr>
          <w:p w:rsidR="008E2623" w:rsidRPr="007F07CA" w:rsidRDefault="008E2623" w:rsidP="008C0928">
            <w:pPr>
              <w:pStyle w:val="NormalWeb"/>
              <w:spacing w:before="0" w:beforeAutospacing="0" w:after="0" w:afterAutospacing="0"/>
              <w:jc w:val="both"/>
              <w:rPr>
                <w:sz w:val="22"/>
                <w:szCs w:val="22"/>
              </w:rPr>
            </w:pPr>
            <w:r>
              <w:rPr>
                <w:sz w:val="22"/>
                <w:szCs w:val="22"/>
              </w:rPr>
              <w:t>I</w:t>
            </w:r>
          </w:p>
        </w:tc>
        <w:tc>
          <w:tcPr>
            <w:tcW w:w="567" w:type="dxa"/>
            <w:gridSpan w:val="2"/>
            <w:shd w:val="clear" w:color="auto" w:fill="EAF1DD" w:themeFill="accent3" w:themeFillTint="33"/>
          </w:tcPr>
          <w:p w:rsidR="008E2623" w:rsidRPr="007F07CA" w:rsidRDefault="008E2623" w:rsidP="008C0928">
            <w:pPr>
              <w:pStyle w:val="NormalWeb"/>
              <w:spacing w:before="0" w:beforeAutospacing="0" w:after="0" w:afterAutospacing="0"/>
              <w:jc w:val="both"/>
              <w:rPr>
                <w:sz w:val="22"/>
                <w:szCs w:val="22"/>
              </w:rPr>
            </w:pPr>
            <w:r>
              <w:rPr>
                <w:sz w:val="22"/>
                <w:szCs w:val="22"/>
              </w:rPr>
              <w:t>NI-NS</w:t>
            </w:r>
          </w:p>
        </w:tc>
        <w:tc>
          <w:tcPr>
            <w:tcW w:w="425" w:type="dxa"/>
            <w:gridSpan w:val="2"/>
            <w:shd w:val="clear" w:color="auto" w:fill="EAF1DD" w:themeFill="accent3" w:themeFillTint="33"/>
          </w:tcPr>
          <w:p w:rsidR="008E2623" w:rsidRPr="007F07CA" w:rsidRDefault="008E2623" w:rsidP="008C0928">
            <w:pPr>
              <w:pStyle w:val="NormalWeb"/>
              <w:spacing w:before="0" w:beforeAutospacing="0" w:after="0" w:afterAutospacing="0"/>
              <w:jc w:val="both"/>
              <w:rPr>
                <w:sz w:val="22"/>
                <w:szCs w:val="22"/>
              </w:rPr>
            </w:pPr>
            <w:r>
              <w:rPr>
                <w:sz w:val="22"/>
                <w:szCs w:val="22"/>
              </w:rPr>
              <w:t>S</w:t>
            </w:r>
          </w:p>
        </w:tc>
        <w:tc>
          <w:tcPr>
            <w:tcW w:w="538" w:type="dxa"/>
            <w:shd w:val="clear" w:color="auto" w:fill="EAF1DD" w:themeFill="accent3" w:themeFillTint="33"/>
          </w:tcPr>
          <w:p w:rsidR="008E2623" w:rsidRPr="007F07CA" w:rsidRDefault="008E2623" w:rsidP="008C0928">
            <w:pPr>
              <w:pStyle w:val="NormalWeb"/>
              <w:spacing w:before="0" w:beforeAutospacing="0" w:after="0" w:afterAutospacing="0"/>
              <w:jc w:val="both"/>
              <w:rPr>
                <w:sz w:val="22"/>
                <w:szCs w:val="22"/>
              </w:rPr>
            </w:pPr>
            <w:r>
              <w:rPr>
                <w:sz w:val="22"/>
                <w:szCs w:val="22"/>
              </w:rPr>
              <w:t>MS</w:t>
            </w:r>
          </w:p>
        </w:tc>
      </w:tr>
      <w:tr w:rsidR="00990AF4" w:rsidTr="004E0BF4">
        <w:tc>
          <w:tcPr>
            <w:tcW w:w="677" w:type="dxa"/>
          </w:tcPr>
          <w:p w:rsidR="00990AF4" w:rsidRPr="002B3015" w:rsidRDefault="00AE1175" w:rsidP="00990AF4">
            <w:pPr>
              <w:tabs>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990AF4" w:rsidRPr="002B3015">
              <w:rPr>
                <w:rFonts w:ascii="Times New Roman" w:hAnsi="Times New Roman" w:cs="Times New Roman"/>
                <w:noProof/>
                <w:lang w:val="es-ES_tradnl"/>
              </w:rPr>
              <w:t>.</w:t>
            </w:r>
            <w:r w:rsidR="00990AF4">
              <w:rPr>
                <w:rFonts w:ascii="Times New Roman" w:hAnsi="Times New Roman" w:cs="Times New Roman"/>
                <w:noProof/>
                <w:lang w:val="es-ES_tradnl"/>
              </w:rPr>
              <w:t>5.1</w:t>
            </w:r>
          </w:p>
        </w:tc>
        <w:tc>
          <w:tcPr>
            <w:tcW w:w="4847" w:type="dxa"/>
            <w:vAlign w:val="center"/>
          </w:tcPr>
          <w:p w:rsidR="00990AF4" w:rsidRPr="002B3015" w:rsidRDefault="00990AF4" w:rsidP="00990AF4">
            <w:pPr>
              <w:tabs>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Con la ejemplaridad del equipo directivo</w:t>
            </w:r>
            <w:r>
              <w:rPr>
                <w:rFonts w:ascii="Times New Roman" w:hAnsi="Times New Roman" w:cs="Times New Roman"/>
                <w:noProof/>
                <w:lang w:val="es-ES_tradnl"/>
              </w:rPr>
              <w:t>.</w:t>
            </w:r>
          </w:p>
        </w:tc>
        <w:tc>
          <w:tcPr>
            <w:tcW w:w="425"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r>
      <w:tr w:rsidR="00990AF4" w:rsidTr="004E0BF4">
        <w:tc>
          <w:tcPr>
            <w:tcW w:w="677" w:type="dxa"/>
          </w:tcPr>
          <w:p w:rsidR="00990AF4" w:rsidRPr="002B3015" w:rsidRDefault="00AE1175" w:rsidP="00990AF4">
            <w:pPr>
              <w:tabs>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3</w:t>
            </w:r>
            <w:r w:rsidR="00990AF4">
              <w:rPr>
                <w:rFonts w:ascii="Times New Roman" w:hAnsi="Times New Roman" w:cs="Times New Roman"/>
                <w:noProof/>
                <w:lang w:val="es-ES_tradnl"/>
              </w:rPr>
              <w:t>.5.2</w:t>
            </w:r>
          </w:p>
        </w:tc>
        <w:tc>
          <w:tcPr>
            <w:tcW w:w="4847" w:type="dxa"/>
            <w:vAlign w:val="center"/>
          </w:tcPr>
          <w:p w:rsidR="00990AF4" w:rsidRPr="002B3015" w:rsidRDefault="00990AF4" w:rsidP="00990AF4">
            <w:pPr>
              <w:tabs>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Con las acciones del equipo directivo para mejorar la organización</w:t>
            </w:r>
            <w:r>
              <w:rPr>
                <w:rFonts w:ascii="Times New Roman" w:hAnsi="Times New Roman" w:cs="Times New Roman"/>
                <w:noProof/>
                <w:lang w:val="es-ES_tradnl"/>
              </w:rPr>
              <w:t>.</w:t>
            </w:r>
          </w:p>
        </w:tc>
        <w:tc>
          <w:tcPr>
            <w:tcW w:w="425"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r>
      <w:tr w:rsidR="00990AF4" w:rsidTr="004E0BF4">
        <w:tc>
          <w:tcPr>
            <w:tcW w:w="677" w:type="dxa"/>
          </w:tcPr>
          <w:p w:rsidR="00990AF4" w:rsidRPr="002B3015" w:rsidRDefault="00AE1175" w:rsidP="00990AF4">
            <w:pPr>
              <w:tabs>
                <w:tab w:val="left" w:pos="685"/>
                <w:tab w:val="left" w:pos="1536"/>
              </w:tabs>
              <w:spacing w:line="360" w:lineRule="auto"/>
              <w:rPr>
                <w:rFonts w:ascii="Times New Roman" w:hAnsi="Times New Roman" w:cs="Times New Roman"/>
                <w:bCs/>
                <w:lang w:val="es-ES_tradnl"/>
              </w:rPr>
            </w:pPr>
            <w:r>
              <w:rPr>
                <w:rFonts w:ascii="Times New Roman" w:hAnsi="Times New Roman" w:cs="Times New Roman"/>
                <w:bCs/>
                <w:lang w:val="es-ES_tradnl"/>
              </w:rPr>
              <w:t>3</w:t>
            </w:r>
            <w:r w:rsidR="00990AF4">
              <w:rPr>
                <w:rFonts w:ascii="Times New Roman" w:hAnsi="Times New Roman" w:cs="Times New Roman"/>
                <w:bCs/>
                <w:lang w:val="es-ES_tradnl"/>
              </w:rPr>
              <w:t>.5.3</w:t>
            </w:r>
          </w:p>
        </w:tc>
        <w:tc>
          <w:tcPr>
            <w:tcW w:w="4847" w:type="dxa"/>
            <w:vAlign w:val="center"/>
          </w:tcPr>
          <w:p w:rsidR="00990AF4" w:rsidRPr="002B3015" w:rsidRDefault="00990AF4" w:rsidP="00990AF4">
            <w:pPr>
              <w:tabs>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bCs/>
                <w:lang w:val="es-ES_tradnl"/>
              </w:rPr>
              <w:t>Con las acciones de innovación para perfeccionar la gestión del equipo directivo</w:t>
            </w:r>
            <w:r>
              <w:rPr>
                <w:rFonts w:ascii="Times New Roman" w:hAnsi="Times New Roman" w:cs="Times New Roman"/>
                <w:bCs/>
                <w:lang w:val="es-ES_tradnl"/>
              </w:rPr>
              <w:t>.</w:t>
            </w:r>
          </w:p>
        </w:tc>
        <w:tc>
          <w:tcPr>
            <w:tcW w:w="425"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990AF4" w:rsidRPr="007F07CA" w:rsidRDefault="00990AF4" w:rsidP="00990AF4">
            <w:pPr>
              <w:pStyle w:val="NormalWeb"/>
              <w:spacing w:before="0" w:beforeAutospacing="0" w:after="0" w:afterAutospacing="0" w:line="360" w:lineRule="auto"/>
              <w:jc w:val="both"/>
              <w:rPr>
                <w:sz w:val="22"/>
                <w:szCs w:val="22"/>
              </w:rPr>
            </w:pPr>
          </w:p>
        </w:tc>
      </w:tr>
      <w:tr w:rsidR="001F3219" w:rsidTr="004E0BF4">
        <w:tc>
          <w:tcPr>
            <w:tcW w:w="8046" w:type="dxa"/>
            <w:gridSpan w:val="9"/>
            <w:shd w:val="clear" w:color="auto" w:fill="FDE9D9" w:themeFill="accent6" w:themeFillTint="33"/>
          </w:tcPr>
          <w:p w:rsidR="003200BB" w:rsidRDefault="009C6E2A" w:rsidP="008C0928">
            <w:pPr>
              <w:pStyle w:val="NormalWeb"/>
              <w:spacing w:before="0" w:beforeAutospacing="0" w:after="0" w:afterAutospacing="0"/>
              <w:jc w:val="both"/>
              <w:rPr>
                <w:b/>
                <w:sz w:val="22"/>
                <w:szCs w:val="22"/>
              </w:rPr>
            </w:pPr>
            <w:r>
              <w:rPr>
                <w:b/>
                <w:sz w:val="22"/>
                <w:szCs w:val="22"/>
              </w:rPr>
              <w:t>4</w:t>
            </w:r>
            <w:r w:rsidR="001F3219" w:rsidRPr="003200BB">
              <w:rPr>
                <w:b/>
                <w:sz w:val="22"/>
                <w:szCs w:val="22"/>
              </w:rPr>
              <w:t>. ¿Qué logros alcanza en  su trabajo personal?</w:t>
            </w:r>
          </w:p>
          <w:p w:rsidR="001F3219" w:rsidRPr="003200BB" w:rsidRDefault="001F3219" w:rsidP="008C0928">
            <w:pPr>
              <w:pStyle w:val="NormalWeb"/>
              <w:spacing w:before="0" w:beforeAutospacing="0" w:after="0" w:afterAutospacing="0"/>
              <w:jc w:val="both"/>
              <w:rPr>
                <w:b/>
                <w:sz w:val="22"/>
                <w:szCs w:val="22"/>
              </w:rPr>
            </w:pPr>
            <w:r w:rsidRPr="003200BB">
              <w:rPr>
                <w:b/>
                <w:sz w:val="22"/>
                <w:szCs w:val="22"/>
              </w:rPr>
              <w:t>Evalúe teniendo en cuenta la siguiente simbología: N- Nunca, CN- Casi Nunca, Av.- A Veces,  CS- Casi Siempre, S- Siempre</w:t>
            </w:r>
          </w:p>
        </w:tc>
      </w:tr>
      <w:tr w:rsidR="00990AF4" w:rsidTr="004E0BF4">
        <w:tc>
          <w:tcPr>
            <w:tcW w:w="677" w:type="dxa"/>
            <w:shd w:val="clear" w:color="auto" w:fill="EAF1DD" w:themeFill="accent3" w:themeFillTint="33"/>
          </w:tcPr>
          <w:p w:rsidR="00990AF4" w:rsidRPr="002B3015" w:rsidRDefault="009C6E2A" w:rsidP="00990AF4">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4</w:t>
            </w:r>
            <w:r w:rsidR="00F86FF6">
              <w:rPr>
                <w:rFonts w:ascii="Times New Roman" w:hAnsi="Times New Roman" w:cs="Times New Roman"/>
                <w:noProof/>
                <w:lang w:val="es-ES_tradnl"/>
              </w:rPr>
              <w:t>.1</w:t>
            </w:r>
          </w:p>
        </w:tc>
        <w:tc>
          <w:tcPr>
            <w:tcW w:w="4847" w:type="dxa"/>
            <w:shd w:val="clear" w:color="auto" w:fill="EAF1DD" w:themeFill="accent3" w:themeFillTint="33"/>
            <w:vAlign w:val="center"/>
          </w:tcPr>
          <w:p w:rsidR="00990AF4" w:rsidRPr="00F86FF6" w:rsidRDefault="00F86FF6" w:rsidP="00990AF4">
            <w:pPr>
              <w:pStyle w:val="Piedepgina"/>
              <w:tabs>
                <w:tab w:val="clear" w:pos="4252"/>
                <w:tab w:val="clear" w:pos="8504"/>
                <w:tab w:val="left" w:pos="685"/>
                <w:tab w:val="left" w:pos="1536"/>
              </w:tabs>
              <w:spacing w:line="360" w:lineRule="auto"/>
              <w:rPr>
                <w:rFonts w:ascii="Times New Roman" w:hAnsi="Times New Roman" w:cs="Times New Roman"/>
                <w:noProof/>
                <w:lang w:val="es-ES_tradnl"/>
              </w:rPr>
            </w:pPr>
            <w:r w:rsidRPr="00F86FF6">
              <w:rPr>
                <w:rFonts w:ascii="Times New Roman" w:hAnsi="Times New Roman" w:cs="Times New Roman"/>
                <w:bCs/>
                <w:iCs/>
                <w:noProof/>
                <w:lang w:val="es-ES_tradnl"/>
              </w:rPr>
              <w:t>Planificación y mejora del personal</w:t>
            </w:r>
          </w:p>
        </w:tc>
        <w:tc>
          <w:tcPr>
            <w:tcW w:w="425" w:type="dxa"/>
            <w:shd w:val="clear" w:color="auto" w:fill="EAF1DD" w:themeFill="accent3" w:themeFillTint="33"/>
          </w:tcPr>
          <w:p w:rsidR="00990AF4" w:rsidRPr="007F07CA" w:rsidRDefault="00F86FF6" w:rsidP="00990AF4">
            <w:pPr>
              <w:pStyle w:val="NormalWeb"/>
              <w:spacing w:before="0" w:beforeAutospacing="0" w:after="0" w:afterAutospacing="0" w:line="360" w:lineRule="auto"/>
              <w:jc w:val="both"/>
              <w:rPr>
                <w:sz w:val="22"/>
                <w:szCs w:val="22"/>
              </w:rPr>
            </w:pPr>
            <w:r>
              <w:rPr>
                <w:sz w:val="22"/>
                <w:szCs w:val="22"/>
              </w:rPr>
              <w:t>N</w:t>
            </w:r>
          </w:p>
        </w:tc>
        <w:tc>
          <w:tcPr>
            <w:tcW w:w="567" w:type="dxa"/>
            <w:shd w:val="clear" w:color="auto" w:fill="EAF1DD" w:themeFill="accent3" w:themeFillTint="33"/>
          </w:tcPr>
          <w:p w:rsidR="00990AF4" w:rsidRPr="007F07CA" w:rsidRDefault="00F86FF6" w:rsidP="00990AF4">
            <w:pPr>
              <w:pStyle w:val="NormalWeb"/>
              <w:spacing w:before="0" w:beforeAutospacing="0" w:after="0" w:afterAutospacing="0" w:line="360" w:lineRule="auto"/>
              <w:jc w:val="both"/>
              <w:rPr>
                <w:sz w:val="22"/>
                <w:szCs w:val="22"/>
              </w:rPr>
            </w:pPr>
            <w:r>
              <w:rPr>
                <w:sz w:val="22"/>
                <w:szCs w:val="22"/>
              </w:rPr>
              <w:t>CN</w:t>
            </w:r>
          </w:p>
        </w:tc>
        <w:tc>
          <w:tcPr>
            <w:tcW w:w="567" w:type="dxa"/>
            <w:gridSpan w:val="2"/>
            <w:shd w:val="clear" w:color="auto" w:fill="EAF1DD" w:themeFill="accent3" w:themeFillTint="33"/>
          </w:tcPr>
          <w:p w:rsidR="00990AF4" w:rsidRPr="007F07CA" w:rsidRDefault="00F86FF6" w:rsidP="00990AF4">
            <w:pPr>
              <w:pStyle w:val="NormalWeb"/>
              <w:spacing w:before="0" w:beforeAutospacing="0" w:after="0" w:afterAutospacing="0" w:line="360" w:lineRule="auto"/>
              <w:jc w:val="both"/>
              <w:rPr>
                <w:sz w:val="22"/>
                <w:szCs w:val="22"/>
              </w:rPr>
            </w:pPr>
            <w:r>
              <w:rPr>
                <w:sz w:val="22"/>
                <w:szCs w:val="22"/>
              </w:rPr>
              <w:t>AV</w:t>
            </w:r>
          </w:p>
        </w:tc>
        <w:tc>
          <w:tcPr>
            <w:tcW w:w="425" w:type="dxa"/>
            <w:gridSpan w:val="2"/>
            <w:shd w:val="clear" w:color="auto" w:fill="EAF1DD" w:themeFill="accent3" w:themeFillTint="33"/>
          </w:tcPr>
          <w:p w:rsidR="00990AF4" w:rsidRPr="007F07CA" w:rsidRDefault="00F86FF6" w:rsidP="00990AF4">
            <w:pPr>
              <w:pStyle w:val="NormalWeb"/>
              <w:spacing w:before="0" w:beforeAutospacing="0" w:after="0" w:afterAutospacing="0" w:line="360" w:lineRule="auto"/>
              <w:jc w:val="both"/>
              <w:rPr>
                <w:sz w:val="22"/>
                <w:szCs w:val="22"/>
              </w:rPr>
            </w:pPr>
            <w:r>
              <w:rPr>
                <w:sz w:val="22"/>
                <w:szCs w:val="22"/>
              </w:rPr>
              <w:t>CS</w:t>
            </w:r>
          </w:p>
        </w:tc>
        <w:tc>
          <w:tcPr>
            <w:tcW w:w="538" w:type="dxa"/>
            <w:shd w:val="clear" w:color="auto" w:fill="EAF1DD" w:themeFill="accent3" w:themeFillTint="33"/>
          </w:tcPr>
          <w:p w:rsidR="00990AF4" w:rsidRPr="007F07CA" w:rsidRDefault="00F86FF6" w:rsidP="00990AF4">
            <w:pPr>
              <w:pStyle w:val="NormalWeb"/>
              <w:spacing w:before="0" w:beforeAutospacing="0" w:after="0" w:afterAutospacing="0" w:line="360" w:lineRule="auto"/>
              <w:jc w:val="both"/>
              <w:rPr>
                <w:sz w:val="22"/>
                <w:szCs w:val="22"/>
              </w:rPr>
            </w:pPr>
            <w:r>
              <w:rPr>
                <w:sz w:val="22"/>
                <w:szCs w:val="22"/>
              </w:rPr>
              <w:t>S</w:t>
            </w:r>
          </w:p>
        </w:tc>
      </w:tr>
      <w:tr w:rsidR="00905D22" w:rsidTr="004E0BF4">
        <w:tc>
          <w:tcPr>
            <w:tcW w:w="677" w:type="dxa"/>
            <w:tcBorders>
              <w:top w:val="single" w:sz="4" w:space="0" w:color="auto"/>
              <w:left w:val="single" w:sz="4" w:space="0" w:color="auto"/>
              <w:bottom w:val="single" w:sz="4" w:space="0" w:color="auto"/>
              <w:right w:val="single" w:sz="4" w:space="0" w:color="auto"/>
            </w:tcBorders>
          </w:tcPr>
          <w:p w:rsidR="00905D22" w:rsidRPr="002B3015" w:rsidRDefault="009C6E2A" w:rsidP="00905D22">
            <w:pPr>
              <w:pStyle w:val="Piedepgina"/>
              <w:tabs>
                <w:tab w:val="left" w:pos="708"/>
              </w:tabs>
              <w:spacing w:line="360" w:lineRule="auto"/>
              <w:rPr>
                <w:rFonts w:ascii="Times New Roman" w:hAnsi="Times New Roman" w:cs="Times New Roman"/>
                <w:noProof/>
                <w:lang w:val="es-ES_tradnl"/>
              </w:rPr>
            </w:pPr>
            <w:r>
              <w:rPr>
                <w:rFonts w:ascii="Times New Roman" w:hAnsi="Times New Roman" w:cs="Times New Roman"/>
                <w:bCs/>
                <w:iCs/>
                <w:noProof/>
                <w:lang w:val="es-ES_tradnl"/>
              </w:rPr>
              <w:t>4</w:t>
            </w:r>
            <w:r w:rsidR="00905D22" w:rsidRPr="00293E70">
              <w:rPr>
                <w:rFonts w:ascii="Times New Roman" w:hAnsi="Times New Roman" w:cs="Times New Roman"/>
                <w:noProof/>
                <w:lang w:val="es-ES_tradnl"/>
              </w:rPr>
              <w:t>.</w:t>
            </w:r>
            <w:r w:rsidR="00905D22" w:rsidRPr="002B3015">
              <w:rPr>
                <w:rFonts w:ascii="Times New Roman" w:hAnsi="Times New Roman" w:cs="Times New Roman"/>
                <w:noProof/>
                <w:lang w:val="es-ES_tradnl"/>
              </w:rPr>
              <w:t>1.1</w:t>
            </w:r>
          </w:p>
        </w:tc>
        <w:tc>
          <w:tcPr>
            <w:tcW w:w="4847" w:type="dxa"/>
            <w:tcBorders>
              <w:top w:val="single" w:sz="4" w:space="0" w:color="auto"/>
              <w:left w:val="single" w:sz="4" w:space="0" w:color="auto"/>
              <w:bottom w:val="single" w:sz="4" w:space="0" w:color="auto"/>
              <w:right w:val="single" w:sz="4" w:space="0" w:color="auto"/>
            </w:tcBorders>
            <w:vAlign w:val="center"/>
          </w:tcPr>
          <w:p w:rsidR="00905D22" w:rsidRPr="002B3015" w:rsidRDefault="00905D22" w:rsidP="00905D22">
            <w:pPr>
              <w:pStyle w:val="Piedepgina"/>
              <w:tabs>
                <w:tab w:val="left" w:pos="708"/>
              </w:tabs>
              <w:spacing w:line="360" w:lineRule="auto"/>
              <w:rPr>
                <w:rFonts w:ascii="Times New Roman" w:hAnsi="Times New Roman" w:cs="Times New Roman"/>
                <w:b/>
                <w:bCs/>
                <w:i/>
                <w:iCs/>
                <w:noProof/>
                <w:lang w:val="es-ES_tradnl"/>
              </w:rPr>
            </w:pPr>
            <w:r w:rsidRPr="002B3015">
              <w:rPr>
                <w:rFonts w:ascii="Times New Roman" w:hAnsi="Times New Roman" w:cs="Times New Roman"/>
                <w:noProof/>
                <w:lang w:val="es-ES_tradnl"/>
              </w:rPr>
              <w:t>Se organiza al personal de acuerdo con las normas jurídicas  y los objetivos de la empresa.</w:t>
            </w:r>
          </w:p>
        </w:tc>
        <w:tc>
          <w:tcPr>
            <w:tcW w:w="425" w:type="dxa"/>
            <w:shd w:val="clear" w:color="auto" w:fill="FFFFFF" w:themeFill="background1"/>
          </w:tcPr>
          <w:p w:rsidR="00905D22" w:rsidRPr="007F07CA" w:rsidRDefault="00905D22" w:rsidP="00905D22">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905D22" w:rsidRPr="007F07CA" w:rsidRDefault="00905D22" w:rsidP="00905D22">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905D22" w:rsidRPr="007F07CA" w:rsidRDefault="00905D22" w:rsidP="00905D22">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905D22" w:rsidRPr="007F07CA" w:rsidRDefault="00905D22" w:rsidP="00905D22">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905D22" w:rsidRPr="007F07CA" w:rsidRDefault="00905D22" w:rsidP="00905D22">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32098E">
            <w:pPr>
              <w:pStyle w:val="Piedepgina"/>
              <w:tabs>
                <w:tab w:val="left" w:pos="708"/>
              </w:tabs>
              <w:spacing w:line="360" w:lineRule="auto"/>
              <w:rPr>
                <w:rFonts w:ascii="Times New Roman" w:hAnsi="Times New Roman" w:cs="Times New Roman"/>
                <w:noProof/>
                <w:lang w:val="es-ES_tradnl"/>
              </w:rPr>
            </w:pPr>
            <w:r>
              <w:rPr>
                <w:rFonts w:ascii="Times New Roman" w:hAnsi="Times New Roman" w:cs="Times New Roman"/>
                <w:noProof/>
                <w:lang w:val="es-ES_tradnl"/>
              </w:rPr>
              <w:t>4</w:t>
            </w:r>
            <w:r w:rsidR="004E0BF4">
              <w:rPr>
                <w:rFonts w:ascii="Times New Roman" w:hAnsi="Times New Roman" w:cs="Times New Roman"/>
                <w:noProof/>
                <w:lang w:val="es-ES_tradnl"/>
              </w:rPr>
              <w:t>.</w:t>
            </w:r>
            <w:r w:rsidR="004E0BF4" w:rsidRPr="002B3015">
              <w:rPr>
                <w:rFonts w:ascii="Times New Roman" w:hAnsi="Times New Roman" w:cs="Times New Roman"/>
                <w:noProof/>
                <w:lang w:val="es-ES_tradnl"/>
              </w:rPr>
              <w:t>1.2</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32098E">
            <w:pPr>
              <w:pStyle w:val="Piedepgina"/>
              <w:tabs>
                <w:tab w:val="left" w:pos="708"/>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Se estimula al personal para que cumpla sus funciones de manera óptima buscando siempre el compromiso de todos.</w:t>
            </w:r>
          </w:p>
        </w:tc>
        <w:tc>
          <w:tcPr>
            <w:tcW w:w="425"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905D22">
            <w:pPr>
              <w:spacing w:line="360" w:lineRule="auto"/>
              <w:rPr>
                <w:rFonts w:ascii="Times New Roman" w:hAnsi="Times New Roman" w:cs="Times New Roman"/>
                <w:noProof/>
                <w:lang w:val="es-ES_tradnl"/>
              </w:rPr>
            </w:pPr>
            <w:r>
              <w:rPr>
                <w:rFonts w:ascii="Times New Roman" w:hAnsi="Times New Roman" w:cs="Times New Roman"/>
                <w:noProof/>
                <w:lang w:val="es-ES_tradnl"/>
              </w:rPr>
              <w:lastRenderedPageBreak/>
              <w:t>4</w:t>
            </w:r>
            <w:r w:rsidR="004E0BF4">
              <w:rPr>
                <w:rFonts w:ascii="Times New Roman" w:hAnsi="Times New Roman" w:cs="Times New Roman"/>
                <w:noProof/>
                <w:lang w:val="es-ES_tradnl"/>
              </w:rPr>
              <w:t>.</w:t>
            </w:r>
            <w:r w:rsidR="004E0BF4" w:rsidRPr="002B3015">
              <w:rPr>
                <w:rFonts w:ascii="Times New Roman" w:hAnsi="Times New Roman" w:cs="Times New Roman"/>
                <w:noProof/>
                <w:lang w:val="es-ES_tradnl"/>
              </w:rPr>
              <w:t>1.3</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905D22">
            <w:pPr>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Se revisa por el equipo directivo la planificación de las tareas del personal ajustada a las funciones de la organización</w:t>
            </w:r>
            <w:r>
              <w:rPr>
                <w:rFonts w:ascii="Times New Roman" w:hAnsi="Times New Roman" w:cs="Times New Roman"/>
                <w:noProof/>
                <w:lang w:val="es-ES_tradnl"/>
              </w:rPr>
              <w:t>.</w:t>
            </w:r>
            <w:r w:rsidRPr="002B3015">
              <w:rPr>
                <w:rFonts w:ascii="Times New Roman" w:hAnsi="Times New Roman" w:cs="Times New Roman"/>
                <w:noProof/>
                <w:lang w:val="es-ES_tradnl"/>
              </w:rPr>
              <w:t xml:space="preserve"> (OSDE; Empresa ; UEB</w:t>
            </w:r>
            <w:r>
              <w:rPr>
                <w:rFonts w:ascii="Times New Roman" w:hAnsi="Times New Roman" w:cs="Times New Roman"/>
                <w:noProof/>
                <w:lang w:val="es-ES_tradnl"/>
              </w:rPr>
              <w:t>)</w:t>
            </w:r>
          </w:p>
        </w:tc>
        <w:tc>
          <w:tcPr>
            <w:tcW w:w="425"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905D22">
            <w:pPr>
              <w:pStyle w:val="Sangra2detindependiente"/>
              <w:tabs>
                <w:tab w:val="left" w:pos="0"/>
                <w:tab w:val="left" w:pos="1536"/>
              </w:tabs>
              <w:spacing w:after="0" w:line="360" w:lineRule="auto"/>
              <w:ind w:left="0"/>
              <w:rPr>
                <w:rFonts w:ascii="Times New Roman" w:hAnsi="Times New Roman"/>
                <w:lang w:val="es-ES_tradnl"/>
              </w:rPr>
            </w:pPr>
            <w:r>
              <w:rPr>
                <w:rFonts w:ascii="Times New Roman" w:hAnsi="Times New Roman"/>
                <w:lang w:val="es-ES_tradnl"/>
              </w:rPr>
              <w:t>4</w:t>
            </w:r>
            <w:r w:rsidR="004E0BF4">
              <w:rPr>
                <w:rFonts w:ascii="Times New Roman" w:hAnsi="Times New Roman"/>
                <w:lang w:val="es-ES_tradnl"/>
              </w:rPr>
              <w:t>.</w:t>
            </w:r>
            <w:r w:rsidR="004E0BF4" w:rsidRPr="002B3015">
              <w:rPr>
                <w:rFonts w:ascii="Times New Roman" w:hAnsi="Times New Roman"/>
                <w:lang w:val="es-ES_tradnl"/>
              </w:rPr>
              <w:t>1.4</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905D22">
            <w:pPr>
              <w:pStyle w:val="Sangra2detindependiente"/>
              <w:tabs>
                <w:tab w:val="left" w:pos="0"/>
                <w:tab w:val="left" w:pos="1536"/>
              </w:tabs>
              <w:spacing w:after="0" w:line="360" w:lineRule="auto"/>
              <w:ind w:left="0"/>
              <w:rPr>
                <w:rFonts w:ascii="Times New Roman" w:hAnsi="Times New Roman"/>
                <w:lang w:val="es-ES_tradnl"/>
              </w:rPr>
            </w:pPr>
            <w:r w:rsidRPr="002B3015">
              <w:rPr>
                <w:rFonts w:ascii="Times New Roman" w:hAnsi="Times New Roman"/>
                <w:lang w:val="es-ES_tradnl"/>
              </w:rPr>
              <w:t>Se investiga la satisfacción del personal y los datos obtenidos se utilizan para programar la mejora.</w:t>
            </w:r>
          </w:p>
        </w:tc>
        <w:tc>
          <w:tcPr>
            <w:tcW w:w="425"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905D22">
            <w:pPr>
              <w:pStyle w:val="NormalWeb"/>
              <w:spacing w:before="0" w:beforeAutospacing="0" w:after="0" w:afterAutospacing="0" w:line="360" w:lineRule="auto"/>
              <w:jc w:val="both"/>
              <w:rPr>
                <w:sz w:val="22"/>
                <w:szCs w:val="22"/>
              </w:rPr>
            </w:pPr>
          </w:p>
        </w:tc>
      </w:tr>
      <w:tr w:rsidR="004E0BF4" w:rsidTr="004E0BF4">
        <w:tc>
          <w:tcPr>
            <w:tcW w:w="677" w:type="dxa"/>
            <w:shd w:val="clear" w:color="auto" w:fill="EAF1DD" w:themeFill="accent3" w:themeFillTint="33"/>
          </w:tcPr>
          <w:p w:rsidR="004E0BF4" w:rsidRPr="002B3015" w:rsidRDefault="009C6E2A" w:rsidP="008C0928">
            <w:pPr>
              <w:pStyle w:val="Piedepgina"/>
              <w:tabs>
                <w:tab w:val="clear" w:pos="4252"/>
                <w:tab w:val="clear" w:pos="8504"/>
                <w:tab w:val="left" w:pos="685"/>
                <w:tab w:val="left" w:pos="1536"/>
              </w:tabs>
              <w:rPr>
                <w:rFonts w:ascii="Times New Roman" w:hAnsi="Times New Roman" w:cs="Times New Roman"/>
                <w:noProof/>
                <w:lang w:val="es-ES_tradnl"/>
              </w:rPr>
            </w:pPr>
            <w:r>
              <w:rPr>
                <w:rFonts w:ascii="Times New Roman" w:hAnsi="Times New Roman" w:cs="Times New Roman"/>
                <w:noProof/>
                <w:lang w:val="es-ES_tradnl"/>
              </w:rPr>
              <w:t>4</w:t>
            </w:r>
            <w:r w:rsidR="004E0BF4">
              <w:rPr>
                <w:rFonts w:ascii="Times New Roman" w:hAnsi="Times New Roman" w:cs="Times New Roman"/>
                <w:noProof/>
                <w:lang w:val="es-ES_tradnl"/>
              </w:rPr>
              <w:t>.2</w:t>
            </w:r>
          </w:p>
        </w:tc>
        <w:tc>
          <w:tcPr>
            <w:tcW w:w="4847" w:type="dxa"/>
            <w:shd w:val="clear" w:color="auto" w:fill="EAF1DD" w:themeFill="accent3" w:themeFillTint="33"/>
            <w:vAlign w:val="center"/>
          </w:tcPr>
          <w:p w:rsidR="004E0BF4" w:rsidRPr="00905D22" w:rsidRDefault="004E0BF4" w:rsidP="008C0928">
            <w:pPr>
              <w:pStyle w:val="Piedepgina"/>
              <w:tabs>
                <w:tab w:val="clear" w:pos="4252"/>
                <w:tab w:val="clear" w:pos="8504"/>
                <w:tab w:val="left" w:pos="685"/>
                <w:tab w:val="left" w:pos="1536"/>
              </w:tabs>
              <w:rPr>
                <w:rFonts w:ascii="Times New Roman" w:hAnsi="Times New Roman" w:cs="Times New Roman"/>
                <w:noProof/>
                <w:lang w:val="es-ES_tradnl"/>
              </w:rPr>
            </w:pPr>
            <w:r w:rsidRPr="00905D22">
              <w:rPr>
                <w:rFonts w:ascii="Times New Roman" w:hAnsi="Times New Roman" w:cs="Times New Roman"/>
                <w:bCs/>
                <w:iCs/>
                <w:noProof/>
                <w:lang w:val="es-ES_tradnl"/>
              </w:rPr>
              <w:t>Desarrollo de la capacidad y desempeño del personal en la empresa.</w:t>
            </w:r>
          </w:p>
        </w:tc>
        <w:tc>
          <w:tcPr>
            <w:tcW w:w="425" w:type="dxa"/>
            <w:shd w:val="clear" w:color="auto" w:fill="EAF1DD" w:themeFill="accent3" w:themeFillTint="33"/>
          </w:tcPr>
          <w:p w:rsidR="004E0BF4" w:rsidRPr="007F07CA" w:rsidRDefault="004E0BF4" w:rsidP="008C0928">
            <w:pPr>
              <w:pStyle w:val="NormalWeb"/>
              <w:spacing w:before="0" w:beforeAutospacing="0" w:after="0" w:afterAutospacing="0"/>
              <w:jc w:val="both"/>
              <w:rPr>
                <w:sz w:val="22"/>
                <w:szCs w:val="22"/>
              </w:rPr>
            </w:pPr>
          </w:p>
        </w:tc>
        <w:tc>
          <w:tcPr>
            <w:tcW w:w="567" w:type="dxa"/>
            <w:shd w:val="clear" w:color="auto" w:fill="EAF1DD" w:themeFill="accent3" w:themeFillTint="33"/>
          </w:tcPr>
          <w:p w:rsidR="004E0BF4" w:rsidRPr="007F07CA" w:rsidRDefault="004E0BF4" w:rsidP="008C0928">
            <w:pPr>
              <w:pStyle w:val="NormalWeb"/>
              <w:spacing w:before="0" w:beforeAutospacing="0" w:after="0" w:afterAutospacing="0"/>
              <w:jc w:val="both"/>
              <w:rPr>
                <w:sz w:val="22"/>
                <w:szCs w:val="22"/>
              </w:rPr>
            </w:pPr>
          </w:p>
        </w:tc>
        <w:tc>
          <w:tcPr>
            <w:tcW w:w="538" w:type="dxa"/>
            <w:shd w:val="clear" w:color="auto" w:fill="EAF1DD" w:themeFill="accent3" w:themeFillTint="33"/>
          </w:tcPr>
          <w:p w:rsidR="004E0BF4" w:rsidRPr="007F07CA" w:rsidRDefault="004E0BF4" w:rsidP="008C0928">
            <w:pPr>
              <w:pStyle w:val="NormalWeb"/>
              <w:spacing w:before="0" w:beforeAutospacing="0" w:after="0" w:afterAutospacing="0"/>
              <w:jc w:val="both"/>
              <w:rPr>
                <w:sz w:val="22"/>
                <w:szCs w:val="22"/>
              </w:rPr>
            </w:pPr>
          </w:p>
        </w:tc>
        <w:tc>
          <w:tcPr>
            <w:tcW w:w="425" w:type="dxa"/>
            <w:gridSpan w:val="2"/>
            <w:shd w:val="clear" w:color="auto" w:fill="EAF1DD" w:themeFill="accent3" w:themeFillTint="33"/>
          </w:tcPr>
          <w:p w:rsidR="004E0BF4" w:rsidRPr="007F07CA" w:rsidRDefault="004E0BF4" w:rsidP="008C0928">
            <w:pPr>
              <w:pStyle w:val="NormalWeb"/>
              <w:spacing w:before="0" w:beforeAutospacing="0" w:after="0" w:afterAutospacing="0"/>
              <w:jc w:val="both"/>
              <w:rPr>
                <w:sz w:val="22"/>
                <w:szCs w:val="22"/>
              </w:rPr>
            </w:pPr>
          </w:p>
        </w:tc>
        <w:tc>
          <w:tcPr>
            <w:tcW w:w="567" w:type="dxa"/>
            <w:gridSpan w:val="2"/>
            <w:shd w:val="clear" w:color="auto" w:fill="EAF1DD" w:themeFill="accent3" w:themeFillTint="33"/>
          </w:tcPr>
          <w:p w:rsidR="004E0BF4" w:rsidRPr="007F07CA" w:rsidRDefault="004E0BF4" w:rsidP="008C0928">
            <w:pPr>
              <w:pStyle w:val="NormalWeb"/>
              <w:spacing w:before="0" w:beforeAutospacing="0" w:after="0" w:afterAutospacing="0"/>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2D3C9C">
            <w:pPr>
              <w:pStyle w:val="Piedepgina"/>
              <w:tabs>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4</w:t>
            </w:r>
            <w:r w:rsidR="004E0BF4">
              <w:rPr>
                <w:rFonts w:ascii="Times New Roman" w:hAnsi="Times New Roman" w:cs="Times New Roman"/>
                <w:noProof/>
                <w:lang w:val="es-ES_tradnl"/>
              </w:rPr>
              <w:t>.2</w:t>
            </w:r>
            <w:r w:rsidR="004E0BF4" w:rsidRPr="002B3015">
              <w:rPr>
                <w:rFonts w:ascii="Times New Roman" w:hAnsi="Times New Roman" w:cs="Times New Roman"/>
                <w:noProof/>
                <w:lang w:val="es-ES_tradnl"/>
              </w:rPr>
              <w:t>.1</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2D3C9C">
            <w:pPr>
              <w:pStyle w:val="Piedepgina"/>
              <w:tabs>
                <w:tab w:val="left" w:pos="685"/>
                <w:tab w:val="left" w:pos="1536"/>
              </w:tabs>
              <w:spacing w:line="360" w:lineRule="auto"/>
              <w:rPr>
                <w:rFonts w:ascii="Times New Roman" w:hAnsi="Times New Roman" w:cs="Times New Roman"/>
                <w:b/>
                <w:bCs/>
                <w:i/>
                <w:iCs/>
                <w:noProof/>
                <w:lang w:val="es-ES_tradnl"/>
              </w:rPr>
            </w:pPr>
            <w:r>
              <w:rPr>
                <w:rFonts w:ascii="Times New Roman" w:hAnsi="Times New Roman" w:cs="Times New Roman"/>
                <w:noProof/>
                <w:lang w:val="es-ES_tradnl"/>
              </w:rPr>
              <w:t>Se identifica y se tiene</w:t>
            </w:r>
            <w:r w:rsidRPr="002B3015">
              <w:rPr>
                <w:rFonts w:ascii="Times New Roman" w:hAnsi="Times New Roman" w:cs="Times New Roman"/>
                <w:noProof/>
                <w:lang w:val="es-ES_tradnl"/>
              </w:rPr>
              <w:t xml:space="preserve"> en cuenta el  conocimiento y la competencia del personal para asignarle funciones o tareas acorde con las normas jurídicas.</w:t>
            </w:r>
          </w:p>
        </w:tc>
        <w:tc>
          <w:tcPr>
            <w:tcW w:w="425"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2D3C9C">
            <w:pPr>
              <w:pStyle w:val="Piedepgina"/>
              <w:tabs>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4</w:t>
            </w:r>
            <w:r w:rsidR="004E0BF4">
              <w:rPr>
                <w:rFonts w:ascii="Times New Roman" w:hAnsi="Times New Roman" w:cs="Times New Roman"/>
                <w:noProof/>
                <w:lang w:val="es-ES_tradnl"/>
              </w:rPr>
              <w:t>.2.2</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2D3C9C">
            <w:pPr>
              <w:pStyle w:val="Piedepgina"/>
              <w:tabs>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Se promueven y aplican planes de capacitación o superación.</w:t>
            </w:r>
          </w:p>
        </w:tc>
        <w:tc>
          <w:tcPr>
            <w:tcW w:w="425"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2D3C9C">
            <w:pPr>
              <w:pStyle w:val="Piedepgina"/>
              <w:tabs>
                <w:tab w:val="left" w:pos="685"/>
                <w:tab w:val="left" w:pos="1536"/>
              </w:tabs>
              <w:spacing w:line="360" w:lineRule="auto"/>
              <w:rPr>
                <w:rFonts w:ascii="Times New Roman" w:hAnsi="Times New Roman" w:cs="Times New Roman"/>
                <w:noProof/>
                <w:lang w:val="es-ES_tradnl"/>
              </w:rPr>
            </w:pPr>
            <w:r>
              <w:rPr>
                <w:rFonts w:ascii="Times New Roman" w:hAnsi="Times New Roman" w:cs="Times New Roman"/>
                <w:noProof/>
                <w:lang w:val="es-ES_tradnl"/>
              </w:rPr>
              <w:t>4</w:t>
            </w:r>
            <w:r w:rsidR="004E0BF4">
              <w:rPr>
                <w:rFonts w:ascii="Times New Roman" w:hAnsi="Times New Roman" w:cs="Times New Roman"/>
                <w:noProof/>
                <w:lang w:val="es-ES_tradnl"/>
              </w:rPr>
              <w:t>.2.3</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2D3C9C">
            <w:pPr>
              <w:pStyle w:val="Piedepgina"/>
              <w:tabs>
                <w:tab w:val="left" w:pos="685"/>
                <w:tab w:val="left" w:pos="1536"/>
              </w:tabs>
              <w:spacing w:line="360" w:lineRule="auto"/>
              <w:rPr>
                <w:rFonts w:ascii="Times New Roman" w:hAnsi="Times New Roman" w:cs="Times New Roman"/>
                <w:noProof/>
                <w:lang w:val="es-ES_tradnl"/>
              </w:rPr>
            </w:pPr>
            <w:r w:rsidRPr="002B3015">
              <w:rPr>
                <w:rFonts w:ascii="Times New Roman" w:hAnsi="Times New Roman" w:cs="Times New Roman"/>
                <w:noProof/>
                <w:lang w:val="es-ES_tradnl"/>
              </w:rPr>
              <w:t>Se asume el trabajo en equipo como base para el desarrollo del personal en la empresa.</w:t>
            </w:r>
          </w:p>
        </w:tc>
        <w:tc>
          <w:tcPr>
            <w:tcW w:w="425"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r>
      <w:tr w:rsidR="004E0BF4" w:rsidTr="004E0BF4">
        <w:tc>
          <w:tcPr>
            <w:tcW w:w="677" w:type="dxa"/>
            <w:tcBorders>
              <w:top w:val="single" w:sz="4" w:space="0" w:color="auto"/>
              <w:left w:val="single" w:sz="4" w:space="0" w:color="auto"/>
              <w:bottom w:val="single" w:sz="4" w:space="0" w:color="auto"/>
              <w:right w:val="single" w:sz="4" w:space="0" w:color="auto"/>
            </w:tcBorders>
          </w:tcPr>
          <w:p w:rsidR="004E0BF4" w:rsidRPr="002B3015" w:rsidRDefault="009C6E2A" w:rsidP="009C6E2A">
            <w:pPr>
              <w:pStyle w:val="Sangra2detindependiente"/>
              <w:tabs>
                <w:tab w:val="left" w:pos="0"/>
                <w:tab w:val="left" w:pos="1536"/>
              </w:tabs>
              <w:spacing w:after="0" w:line="360" w:lineRule="auto"/>
              <w:ind w:left="0"/>
              <w:rPr>
                <w:rFonts w:ascii="Times New Roman" w:hAnsi="Times New Roman"/>
                <w:lang w:val="es-ES_tradnl"/>
              </w:rPr>
            </w:pPr>
            <w:r>
              <w:rPr>
                <w:rFonts w:ascii="Times New Roman" w:hAnsi="Times New Roman"/>
                <w:lang w:val="es-ES_tradnl"/>
              </w:rPr>
              <w:t>4</w:t>
            </w:r>
            <w:r w:rsidR="004E0BF4">
              <w:rPr>
                <w:rFonts w:ascii="Times New Roman" w:hAnsi="Times New Roman"/>
                <w:lang w:val="es-ES_tradnl"/>
              </w:rPr>
              <w:t>.</w:t>
            </w:r>
            <w:r>
              <w:rPr>
                <w:rFonts w:ascii="Times New Roman" w:hAnsi="Times New Roman"/>
                <w:lang w:val="es-ES_tradnl"/>
              </w:rPr>
              <w:t>2.</w:t>
            </w:r>
            <w:r w:rsidR="004E0BF4">
              <w:rPr>
                <w:rFonts w:ascii="Times New Roman" w:hAnsi="Times New Roman"/>
                <w:lang w:val="es-ES_tradnl"/>
              </w:rPr>
              <w:t>4</w:t>
            </w:r>
          </w:p>
        </w:tc>
        <w:tc>
          <w:tcPr>
            <w:tcW w:w="4847" w:type="dxa"/>
            <w:tcBorders>
              <w:top w:val="single" w:sz="4" w:space="0" w:color="auto"/>
              <w:left w:val="single" w:sz="4" w:space="0" w:color="auto"/>
              <w:bottom w:val="single" w:sz="4" w:space="0" w:color="auto"/>
              <w:right w:val="single" w:sz="4" w:space="0" w:color="auto"/>
            </w:tcBorders>
            <w:vAlign w:val="center"/>
          </w:tcPr>
          <w:p w:rsidR="004E0BF4" w:rsidRPr="002B3015" w:rsidRDefault="004E0BF4" w:rsidP="002D3C9C">
            <w:pPr>
              <w:pStyle w:val="Sangra2detindependiente"/>
              <w:tabs>
                <w:tab w:val="left" w:pos="0"/>
                <w:tab w:val="left" w:pos="1536"/>
              </w:tabs>
              <w:spacing w:after="0" w:line="360" w:lineRule="auto"/>
              <w:ind w:left="0"/>
              <w:rPr>
                <w:rFonts w:ascii="Times New Roman" w:hAnsi="Times New Roman"/>
                <w:lang w:val="es-ES_tradnl"/>
              </w:rPr>
            </w:pPr>
            <w:r w:rsidRPr="002B3015">
              <w:rPr>
                <w:rFonts w:ascii="Times New Roman" w:hAnsi="Times New Roman"/>
                <w:lang w:val="es-ES_tradnl"/>
              </w:rPr>
              <w:t>Se valora el funcionamiento y los resultados del personal de la empresa y se le ayuda a mejorar.</w:t>
            </w:r>
          </w:p>
        </w:tc>
        <w:tc>
          <w:tcPr>
            <w:tcW w:w="425"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38" w:type="dxa"/>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425"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c>
          <w:tcPr>
            <w:tcW w:w="567" w:type="dxa"/>
            <w:gridSpan w:val="2"/>
            <w:shd w:val="clear" w:color="auto" w:fill="FFFFFF" w:themeFill="background1"/>
          </w:tcPr>
          <w:p w:rsidR="004E0BF4" w:rsidRPr="007F07CA" w:rsidRDefault="004E0BF4" w:rsidP="002D3C9C">
            <w:pPr>
              <w:pStyle w:val="NormalWeb"/>
              <w:spacing w:before="0" w:beforeAutospacing="0" w:after="0" w:afterAutospacing="0" w:line="360" w:lineRule="auto"/>
              <w:jc w:val="both"/>
              <w:rPr>
                <w:sz w:val="22"/>
                <w:szCs w:val="22"/>
              </w:rPr>
            </w:pPr>
          </w:p>
        </w:tc>
      </w:tr>
    </w:tbl>
    <w:p w:rsidR="004D1CA9" w:rsidRDefault="004D1CA9" w:rsidP="007107E7">
      <w:pPr>
        <w:spacing w:after="0"/>
        <w:rPr>
          <w:rFonts w:ascii="Times New Roman" w:hAnsi="Times New Roman" w:cs="Times New Roman"/>
          <w:sz w:val="24"/>
          <w:szCs w:val="24"/>
        </w:rPr>
      </w:pPr>
    </w:p>
    <w:p w:rsidR="004D1CA9" w:rsidRPr="00624D7B" w:rsidRDefault="00A12631" w:rsidP="007107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Anexo # 5 G</w:t>
      </w:r>
      <w:r w:rsidRPr="00624D7B">
        <w:rPr>
          <w:rFonts w:ascii="Times New Roman" w:hAnsi="Times New Roman" w:cs="Times New Roman"/>
          <w:b/>
          <w:sz w:val="24"/>
          <w:szCs w:val="24"/>
        </w:rPr>
        <w:t>uía</w:t>
      </w:r>
      <w:r w:rsidR="004404F6">
        <w:rPr>
          <w:rFonts w:ascii="Times New Roman" w:hAnsi="Times New Roman" w:cs="Times New Roman"/>
          <w:b/>
          <w:sz w:val="24"/>
          <w:szCs w:val="24"/>
        </w:rPr>
        <w:t xml:space="preserve"> </w:t>
      </w:r>
      <w:r w:rsidRPr="00624D7B">
        <w:rPr>
          <w:rFonts w:ascii="Times New Roman" w:hAnsi="Times New Roman" w:cs="Times New Roman"/>
          <w:b/>
          <w:sz w:val="24"/>
          <w:szCs w:val="24"/>
        </w:rPr>
        <w:t>para la observación científica:</w:t>
      </w:r>
    </w:p>
    <w:p w:rsidR="004D1CA9" w:rsidRPr="00624D7B" w:rsidRDefault="004D1CA9" w:rsidP="00F021C0">
      <w:pPr>
        <w:autoSpaceDE w:val="0"/>
        <w:autoSpaceDN w:val="0"/>
        <w:adjustRightInd w:val="0"/>
        <w:spacing w:after="0" w:line="360" w:lineRule="auto"/>
        <w:jc w:val="both"/>
        <w:rPr>
          <w:rFonts w:ascii="Times New Roman" w:hAnsi="Times New Roman" w:cs="Times New Roman"/>
          <w:b/>
          <w:bCs/>
          <w:i/>
          <w:sz w:val="24"/>
          <w:szCs w:val="24"/>
        </w:rPr>
      </w:pPr>
      <w:r w:rsidRPr="00624D7B">
        <w:rPr>
          <w:rFonts w:ascii="Times New Roman" w:hAnsi="Times New Roman" w:cs="Times New Roman"/>
          <w:sz w:val="24"/>
          <w:szCs w:val="24"/>
        </w:rPr>
        <w:t xml:space="preserve">Objetivo: Percibir acciones en los modos de actuación de los </w:t>
      </w:r>
      <w:r>
        <w:rPr>
          <w:rFonts w:ascii="Times New Roman" w:hAnsi="Times New Roman" w:cs="Times New Roman"/>
          <w:sz w:val="24"/>
          <w:szCs w:val="24"/>
        </w:rPr>
        <w:t>directivos,</w:t>
      </w:r>
      <w:r w:rsidRPr="00624D7B">
        <w:rPr>
          <w:rFonts w:ascii="Times New Roman" w:hAnsi="Times New Roman" w:cs="Times New Roman"/>
          <w:sz w:val="24"/>
          <w:szCs w:val="24"/>
        </w:rPr>
        <w:t xml:space="preserve"> de</w:t>
      </w:r>
      <w:r>
        <w:rPr>
          <w:rFonts w:ascii="Times New Roman" w:hAnsi="Times New Roman" w:cs="Times New Roman"/>
          <w:sz w:val="24"/>
          <w:szCs w:val="24"/>
        </w:rPr>
        <w:t>rivadas del impacto del curso “</w:t>
      </w:r>
      <w:r w:rsidRPr="000B5714">
        <w:rPr>
          <w:rFonts w:ascii="Times New Roman" w:hAnsi="Times New Roman" w:cs="Times New Roman"/>
          <w:b/>
          <w:i/>
          <w:sz w:val="24"/>
          <w:szCs w:val="24"/>
        </w:rPr>
        <w:t>A</w:t>
      </w:r>
      <w:r w:rsidRPr="00624D7B">
        <w:rPr>
          <w:rFonts w:ascii="Times New Roman" w:hAnsi="Times New Roman" w:cs="Times New Roman"/>
          <w:b/>
          <w:bCs/>
          <w:i/>
          <w:sz w:val="24"/>
          <w:szCs w:val="24"/>
        </w:rPr>
        <w:t>ctualizaciones sobre sistema de dirección y gestión empresarial”</w:t>
      </w:r>
    </w:p>
    <w:p w:rsidR="004D1CA9" w:rsidRPr="00A12631" w:rsidRDefault="004D1CA9" w:rsidP="00F021C0">
      <w:pPr>
        <w:autoSpaceDE w:val="0"/>
        <w:autoSpaceDN w:val="0"/>
        <w:adjustRightInd w:val="0"/>
        <w:spacing w:after="0" w:line="360" w:lineRule="auto"/>
        <w:jc w:val="both"/>
        <w:rPr>
          <w:rFonts w:ascii="Times New Roman" w:hAnsi="Times New Roman" w:cs="Times New Roman"/>
          <w:snapToGrid w:val="0"/>
          <w:sz w:val="24"/>
          <w:szCs w:val="24"/>
          <w:lang w:val="es-ES_tradnl"/>
        </w:rPr>
      </w:pPr>
      <w:r w:rsidRPr="00624D7B">
        <w:rPr>
          <w:rFonts w:ascii="Times New Roman" w:hAnsi="Times New Roman" w:cs="Times New Roman"/>
          <w:snapToGrid w:val="0"/>
          <w:sz w:val="24"/>
          <w:szCs w:val="24"/>
          <w:lang w:val="es-ES_tradnl"/>
        </w:rPr>
        <w:t xml:space="preserve">Tipo de observación: </w:t>
      </w:r>
      <w:r w:rsidRPr="00A12631">
        <w:rPr>
          <w:rFonts w:ascii="Times New Roman" w:hAnsi="Times New Roman" w:cs="Times New Roman"/>
          <w:snapToGrid w:val="0"/>
          <w:sz w:val="24"/>
          <w:szCs w:val="24"/>
          <w:lang w:val="es-ES_tradnl"/>
        </w:rPr>
        <w:t>Directa e indirecta, ajena, no incluida, abierta y estandarizada.</w:t>
      </w:r>
    </w:p>
    <w:p w:rsidR="004D1CA9" w:rsidRPr="00624D7B" w:rsidRDefault="00A12631" w:rsidP="00F021C0">
      <w:pPr>
        <w:pStyle w:val="Ttulo6"/>
        <w:spacing w:before="0" w:line="360" w:lineRule="auto"/>
        <w:jc w:val="both"/>
        <w:rPr>
          <w:rFonts w:ascii="Times New Roman" w:hAnsi="Times New Roman" w:cs="Times New Roman"/>
          <w:color w:val="auto"/>
          <w:sz w:val="24"/>
          <w:szCs w:val="24"/>
          <w:lang w:val="es-ES_tradnl"/>
        </w:rPr>
      </w:pPr>
      <w:r w:rsidRPr="00624D7B">
        <w:rPr>
          <w:rFonts w:ascii="Times New Roman" w:hAnsi="Times New Roman" w:cs="Times New Roman"/>
          <w:color w:val="auto"/>
          <w:sz w:val="24"/>
          <w:szCs w:val="24"/>
          <w:lang w:val="es-ES_tradnl"/>
        </w:rPr>
        <w:t>Aspectos a observar</w:t>
      </w:r>
      <w:r w:rsidR="00724F1A">
        <w:rPr>
          <w:rFonts w:ascii="Times New Roman" w:hAnsi="Times New Roman" w:cs="Times New Roman"/>
          <w:color w:val="auto"/>
          <w:sz w:val="24"/>
          <w:szCs w:val="24"/>
          <w:lang w:val="es-ES_tradnl"/>
        </w:rPr>
        <w:t>:</w:t>
      </w:r>
    </w:p>
    <w:p w:rsidR="004D1CA9" w:rsidRPr="00624D7B" w:rsidRDefault="004D1CA9" w:rsidP="00F021C0">
      <w:pPr>
        <w:numPr>
          <w:ilvl w:val="0"/>
          <w:numId w:val="12"/>
        </w:numPr>
        <w:tabs>
          <w:tab w:val="clear" w:pos="567"/>
        </w:tabs>
        <w:spacing w:after="0" w:line="360" w:lineRule="auto"/>
        <w:ind w:left="284" w:hanging="284"/>
        <w:jc w:val="both"/>
        <w:rPr>
          <w:rFonts w:ascii="Times New Roman" w:hAnsi="Times New Roman" w:cs="Times New Roman"/>
          <w:snapToGrid w:val="0"/>
          <w:sz w:val="24"/>
          <w:szCs w:val="24"/>
        </w:rPr>
      </w:pPr>
      <w:r w:rsidRPr="00624D7B">
        <w:rPr>
          <w:rFonts w:ascii="Times New Roman" w:hAnsi="Times New Roman" w:cs="Times New Roman"/>
          <w:snapToGrid w:val="0"/>
          <w:sz w:val="24"/>
          <w:szCs w:val="24"/>
        </w:rPr>
        <w:t>Transformaciones realizadas en la práctica por los directivos después de recibir el curso “A</w:t>
      </w:r>
      <w:r w:rsidRPr="00624D7B">
        <w:rPr>
          <w:rFonts w:ascii="Times New Roman" w:hAnsi="Times New Roman" w:cs="Times New Roman"/>
          <w:b/>
          <w:bCs/>
          <w:i/>
          <w:snapToGrid w:val="0"/>
          <w:sz w:val="24"/>
          <w:szCs w:val="24"/>
        </w:rPr>
        <w:t>ctualizaciones sobre sistema de dirección y gestión empresarial”</w:t>
      </w:r>
      <w:r w:rsidRPr="00624D7B">
        <w:rPr>
          <w:rFonts w:ascii="Times New Roman" w:hAnsi="Times New Roman" w:cs="Times New Roman"/>
          <w:snapToGrid w:val="0"/>
          <w:sz w:val="24"/>
          <w:szCs w:val="24"/>
        </w:rPr>
        <w:t xml:space="preserve">. </w:t>
      </w:r>
    </w:p>
    <w:p w:rsidR="004D1CA9" w:rsidRPr="00624D7B" w:rsidRDefault="004D1CA9" w:rsidP="00A12631">
      <w:pPr>
        <w:spacing w:after="0" w:line="360" w:lineRule="auto"/>
        <w:ind w:left="284"/>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624D7B">
        <w:rPr>
          <w:rFonts w:ascii="Times New Roman" w:hAnsi="Times New Roman" w:cs="Times New Roman"/>
          <w:snapToGrid w:val="0"/>
          <w:sz w:val="24"/>
          <w:szCs w:val="24"/>
        </w:rPr>
        <w:t>Uso de las funciones de la empresa y la UEB</w:t>
      </w:r>
      <w:r>
        <w:rPr>
          <w:rFonts w:ascii="Times New Roman" w:hAnsi="Times New Roman" w:cs="Times New Roman"/>
          <w:snapToGrid w:val="0"/>
          <w:sz w:val="24"/>
          <w:szCs w:val="24"/>
        </w:rPr>
        <w:t>.</w:t>
      </w:r>
    </w:p>
    <w:p w:rsidR="004D1CA9" w:rsidRPr="00624D7B" w:rsidRDefault="004D1CA9" w:rsidP="00A12631">
      <w:pPr>
        <w:widowControl w:val="0"/>
        <w:spacing w:after="0" w:line="360" w:lineRule="auto"/>
        <w:ind w:left="284"/>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624D7B">
        <w:rPr>
          <w:rFonts w:ascii="Times New Roman" w:hAnsi="Times New Roman" w:cs="Times New Roman"/>
          <w:snapToGrid w:val="0"/>
          <w:sz w:val="24"/>
          <w:szCs w:val="24"/>
        </w:rPr>
        <w:t>Preparación del personal</w:t>
      </w:r>
      <w:r w:rsidR="00A12631">
        <w:rPr>
          <w:rFonts w:ascii="Times New Roman" w:hAnsi="Times New Roman" w:cs="Times New Roman"/>
          <w:snapToGrid w:val="0"/>
          <w:sz w:val="24"/>
          <w:szCs w:val="24"/>
        </w:rPr>
        <w:t>.</w:t>
      </w:r>
    </w:p>
    <w:p w:rsidR="004D1CA9" w:rsidRPr="00624D7B" w:rsidRDefault="004D1CA9" w:rsidP="00A12631">
      <w:pPr>
        <w:spacing w:after="0" w:line="360" w:lineRule="auto"/>
        <w:ind w:left="284"/>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624D7B">
        <w:rPr>
          <w:rFonts w:ascii="Times New Roman" w:hAnsi="Times New Roman" w:cs="Times New Roman"/>
          <w:snapToGrid w:val="0"/>
          <w:sz w:val="24"/>
          <w:szCs w:val="24"/>
        </w:rPr>
        <w:t>Sistema de relaciones entre las estructuras del macro- meso y micro</w:t>
      </w:r>
      <w:r>
        <w:rPr>
          <w:rFonts w:ascii="Times New Roman" w:hAnsi="Times New Roman" w:cs="Times New Roman"/>
          <w:snapToGrid w:val="0"/>
          <w:sz w:val="24"/>
          <w:szCs w:val="24"/>
        </w:rPr>
        <w:t>.</w:t>
      </w:r>
    </w:p>
    <w:p w:rsidR="006115BF" w:rsidRPr="00F00D9F" w:rsidRDefault="00A12631" w:rsidP="005C39BA">
      <w:pPr>
        <w:spacing w:after="0" w:line="360" w:lineRule="auto"/>
        <w:ind w:left="284"/>
        <w:jc w:val="both"/>
        <w:rPr>
          <w:rFonts w:ascii="Times New Roman" w:hAnsi="Times New Roman" w:cs="Times New Roman"/>
          <w:sz w:val="24"/>
          <w:szCs w:val="24"/>
        </w:rPr>
      </w:pPr>
      <w:r>
        <w:rPr>
          <w:rFonts w:ascii="Times New Roman" w:hAnsi="Times New Roman" w:cs="Times New Roman"/>
          <w:snapToGrid w:val="0"/>
          <w:sz w:val="24"/>
          <w:szCs w:val="24"/>
        </w:rPr>
        <w:t>- Implementación del sistema de gestión en correspondencia con las normativas.</w:t>
      </w:r>
    </w:p>
    <w:sectPr w:rsidR="006115BF" w:rsidRPr="00F00D9F" w:rsidSect="0078781D">
      <w:headerReference w:type="default" r:id="rId11"/>
      <w:footerReference w:type="default" r:id="rId12"/>
      <w:pgSz w:w="12240" w:h="15480" w:code="1"/>
      <w:pgMar w:top="1418" w:right="1418" w:bottom="1418" w:left="1701" w:header="0" w:footer="0" w:gutter="11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163" w:rsidRDefault="003F3163" w:rsidP="00C8585B">
      <w:pPr>
        <w:spacing w:after="0" w:line="240" w:lineRule="auto"/>
      </w:pPr>
      <w:r>
        <w:separator/>
      </w:r>
    </w:p>
  </w:endnote>
  <w:endnote w:type="continuationSeparator" w:id="0">
    <w:p w:rsidR="003F3163" w:rsidRDefault="003F316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2098E" w:rsidRDefault="002B2621">
        <w:pPr>
          <w:pStyle w:val="Piedepgina"/>
          <w:jc w:val="right"/>
        </w:pPr>
        <w:r>
          <w:fldChar w:fldCharType="begin"/>
        </w:r>
        <w:r>
          <w:instrText>PAGE   \* MERGEFORMAT</w:instrText>
        </w:r>
        <w:r>
          <w:fldChar w:fldCharType="separate"/>
        </w:r>
        <w:r w:rsidR="00BE2D4E">
          <w:rPr>
            <w:noProof/>
          </w:rPr>
          <w:t>21</w:t>
        </w:r>
        <w:r>
          <w:rPr>
            <w:noProof/>
          </w:rPr>
          <w:fldChar w:fldCharType="end"/>
        </w:r>
      </w:p>
    </w:sdtContent>
  </w:sdt>
  <w:p w:rsidR="0032098E" w:rsidRDefault="0032098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163" w:rsidRDefault="003F3163" w:rsidP="00C8585B">
      <w:pPr>
        <w:spacing w:after="0" w:line="240" w:lineRule="auto"/>
      </w:pPr>
      <w:r>
        <w:separator/>
      </w:r>
    </w:p>
  </w:footnote>
  <w:footnote w:type="continuationSeparator" w:id="0">
    <w:p w:rsidR="003F3163" w:rsidRDefault="003F316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5967"/>
      <w:gridCol w:w="961"/>
    </w:tblGrid>
    <w:tr w:rsidR="0032098E" w:rsidTr="008F0CC7">
      <w:tc>
        <w:tcPr>
          <w:tcW w:w="1032" w:type="dxa"/>
          <w:vAlign w:val="bottom"/>
        </w:tcPr>
        <w:p w:rsidR="0032098E" w:rsidRDefault="0032098E"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32098E" w:rsidRPr="002464D1" w:rsidRDefault="0032098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32098E" w:rsidRPr="002464D1" w:rsidRDefault="0032098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32098E" w:rsidRPr="008F0CC7" w:rsidRDefault="0032098E"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32098E" w:rsidRDefault="0032098E"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32098E" w:rsidRPr="008F0CC7" w:rsidRDefault="0032098E"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E56"/>
    <w:multiLevelType w:val="hybridMultilevel"/>
    <w:tmpl w:val="3E8C0DC0"/>
    <w:lvl w:ilvl="0" w:tplc="2D520392">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92C82"/>
    <w:multiLevelType w:val="multilevel"/>
    <w:tmpl w:val="4BD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24A55"/>
    <w:multiLevelType w:val="hybridMultilevel"/>
    <w:tmpl w:val="E90881C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78D2578"/>
    <w:multiLevelType w:val="hybridMultilevel"/>
    <w:tmpl w:val="016E4C0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A26695"/>
    <w:multiLevelType w:val="hybridMultilevel"/>
    <w:tmpl w:val="5B4CFC6A"/>
    <w:lvl w:ilvl="0" w:tplc="1BF4C4DE">
      <w:start w:val="1"/>
      <w:numFmt w:val="bullet"/>
      <w:lvlText w:val=""/>
      <w:lvlJc w:val="left"/>
      <w:pPr>
        <w:ind w:left="360" w:hanging="360"/>
      </w:pPr>
      <w:rPr>
        <w:rFonts w:ascii="Symbol" w:hAnsi="Symbol" w:hint="default"/>
        <w:color w:val="auto"/>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15:restartNumberingAfterBreak="0">
    <w:nsid w:val="1EFD05CD"/>
    <w:multiLevelType w:val="hybridMultilevel"/>
    <w:tmpl w:val="72048672"/>
    <w:lvl w:ilvl="0" w:tplc="6DA26CA0">
      <w:start w:val="1"/>
      <w:numFmt w:val="bullet"/>
      <w:lvlText w:val="•"/>
      <w:lvlJc w:val="left"/>
      <w:pPr>
        <w:tabs>
          <w:tab w:val="num" w:pos="720"/>
        </w:tabs>
        <w:ind w:left="720" w:hanging="360"/>
      </w:pPr>
      <w:rPr>
        <w:rFonts w:ascii="Times New Roman" w:hAnsi="Times New Roman" w:hint="default"/>
      </w:rPr>
    </w:lvl>
    <w:lvl w:ilvl="1" w:tplc="A184E262" w:tentative="1">
      <w:start w:val="1"/>
      <w:numFmt w:val="bullet"/>
      <w:lvlText w:val="•"/>
      <w:lvlJc w:val="left"/>
      <w:pPr>
        <w:tabs>
          <w:tab w:val="num" w:pos="1440"/>
        </w:tabs>
        <w:ind w:left="1440" w:hanging="360"/>
      </w:pPr>
      <w:rPr>
        <w:rFonts w:ascii="Times New Roman" w:hAnsi="Times New Roman" w:hint="default"/>
      </w:rPr>
    </w:lvl>
    <w:lvl w:ilvl="2" w:tplc="74A42E5E" w:tentative="1">
      <w:start w:val="1"/>
      <w:numFmt w:val="bullet"/>
      <w:lvlText w:val="•"/>
      <w:lvlJc w:val="left"/>
      <w:pPr>
        <w:tabs>
          <w:tab w:val="num" w:pos="2160"/>
        </w:tabs>
        <w:ind w:left="2160" w:hanging="360"/>
      </w:pPr>
      <w:rPr>
        <w:rFonts w:ascii="Times New Roman" w:hAnsi="Times New Roman" w:hint="default"/>
      </w:rPr>
    </w:lvl>
    <w:lvl w:ilvl="3" w:tplc="258AA7E8" w:tentative="1">
      <w:start w:val="1"/>
      <w:numFmt w:val="bullet"/>
      <w:lvlText w:val="•"/>
      <w:lvlJc w:val="left"/>
      <w:pPr>
        <w:tabs>
          <w:tab w:val="num" w:pos="2880"/>
        </w:tabs>
        <w:ind w:left="2880" w:hanging="360"/>
      </w:pPr>
      <w:rPr>
        <w:rFonts w:ascii="Times New Roman" w:hAnsi="Times New Roman" w:hint="default"/>
      </w:rPr>
    </w:lvl>
    <w:lvl w:ilvl="4" w:tplc="1CD8F5BC" w:tentative="1">
      <w:start w:val="1"/>
      <w:numFmt w:val="bullet"/>
      <w:lvlText w:val="•"/>
      <w:lvlJc w:val="left"/>
      <w:pPr>
        <w:tabs>
          <w:tab w:val="num" w:pos="3600"/>
        </w:tabs>
        <w:ind w:left="3600" w:hanging="360"/>
      </w:pPr>
      <w:rPr>
        <w:rFonts w:ascii="Times New Roman" w:hAnsi="Times New Roman" w:hint="default"/>
      </w:rPr>
    </w:lvl>
    <w:lvl w:ilvl="5" w:tplc="B79690EC" w:tentative="1">
      <w:start w:val="1"/>
      <w:numFmt w:val="bullet"/>
      <w:lvlText w:val="•"/>
      <w:lvlJc w:val="left"/>
      <w:pPr>
        <w:tabs>
          <w:tab w:val="num" w:pos="4320"/>
        </w:tabs>
        <w:ind w:left="4320" w:hanging="360"/>
      </w:pPr>
      <w:rPr>
        <w:rFonts w:ascii="Times New Roman" w:hAnsi="Times New Roman" w:hint="default"/>
      </w:rPr>
    </w:lvl>
    <w:lvl w:ilvl="6" w:tplc="146E3812" w:tentative="1">
      <w:start w:val="1"/>
      <w:numFmt w:val="bullet"/>
      <w:lvlText w:val="•"/>
      <w:lvlJc w:val="left"/>
      <w:pPr>
        <w:tabs>
          <w:tab w:val="num" w:pos="5040"/>
        </w:tabs>
        <w:ind w:left="5040" w:hanging="360"/>
      </w:pPr>
      <w:rPr>
        <w:rFonts w:ascii="Times New Roman" w:hAnsi="Times New Roman" w:hint="default"/>
      </w:rPr>
    </w:lvl>
    <w:lvl w:ilvl="7" w:tplc="6BC2711A" w:tentative="1">
      <w:start w:val="1"/>
      <w:numFmt w:val="bullet"/>
      <w:lvlText w:val="•"/>
      <w:lvlJc w:val="left"/>
      <w:pPr>
        <w:tabs>
          <w:tab w:val="num" w:pos="5760"/>
        </w:tabs>
        <w:ind w:left="5760" w:hanging="360"/>
      </w:pPr>
      <w:rPr>
        <w:rFonts w:ascii="Times New Roman" w:hAnsi="Times New Roman" w:hint="default"/>
      </w:rPr>
    </w:lvl>
    <w:lvl w:ilvl="8" w:tplc="7A4C59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7945FC"/>
    <w:multiLevelType w:val="hybridMultilevel"/>
    <w:tmpl w:val="166EF7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737E8"/>
    <w:multiLevelType w:val="multilevel"/>
    <w:tmpl w:val="1C7623A2"/>
    <w:lvl w:ilvl="0">
      <w:start w:val="3"/>
      <w:numFmt w:val="decimal"/>
      <w:lvlText w:val="%1."/>
      <w:lvlJc w:val="left"/>
      <w:pPr>
        <w:ind w:left="375" w:hanging="37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3F64F93"/>
    <w:multiLevelType w:val="hybridMultilevel"/>
    <w:tmpl w:val="BF50D6D2"/>
    <w:lvl w:ilvl="0" w:tplc="80F6BB40">
      <w:start w:val="1"/>
      <w:numFmt w:val="bullet"/>
      <w:lvlText w:val="o"/>
      <w:lvlJc w:val="left"/>
      <w:pPr>
        <w:tabs>
          <w:tab w:val="num" w:pos="340"/>
        </w:tabs>
        <w:ind w:left="340" w:hanging="34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A51D4"/>
    <w:multiLevelType w:val="multilevel"/>
    <w:tmpl w:val="ABD6C9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E38C5"/>
    <w:multiLevelType w:val="hybridMultilevel"/>
    <w:tmpl w:val="4EF44254"/>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32CE3923"/>
    <w:multiLevelType w:val="hybridMultilevel"/>
    <w:tmpl w:val="51B61B0C"/>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34974F84"/>
    <w:multiLevelType w:val="multilevel"/>
    <w:tmpl w:val="78FA7AA8"/>
    <w:lvl w:ilvl="0">
      <w:start w:val="3"/>
      <w:numFmt w:val="decimal"/>
      <w:lvlText w:val="%1."/>
      <w:lvlJc w:val="left"/>
      <w:pPr>
        <w:ind w:left="375" w:hanging="375"/>
      </w:pPr>
      <w:rPr>
        <w:rFonts w:eastAsia="Times New Roman" w:hint="default"/>
      </w:rPr>
    </w:lvl>
    <w:lvl w:ilvl="1">
      <w:start w:val="1"/>
      <w:numFmt w:val="decimal"/>
      <w:lvlText w:val="%1.%2-"/>
      <w:lvlJc w:val="left"/>
      <w:pPr>
        <w:ind w:left="1797" w:hanging="720"/>
      </w:pPr>
      <w:rPr>
        <w:rFonts w:eastAsia="Times New Roman" w:hint="default"/>
      </w:rPr>
    </w:lvl>
    <w:lvl w:ilvl="2">
      <w:start w:val="1"/>
      <w:numFmt w:val="decimal"/>
      <w:lvlText w:val="%1.%2-%3."/>
      <w:lvlJc w:val="left"/>
      <w:pPr>
        <w:ind w:left="2874" w:hanging="720"/>
      </w:pPr>
      <w:rPr>
        <w:rFonts w:eastAsia="Times New Roman" w:hint="default"/>
      </w:rPr>
    </w:lvl>
    <w:lvl w:ilvl="3">
      <w:start w:val="1"/>
      <w:numFmt w:val="decimal"/>
      <w:lvlText w:val="%1.%2-%3.%4."/>
      <w:lvlJc w:val="left"/>
      <w:pPr>
        <w:ind w:left="4311" w:hanging="1080"/>
      </w:pPr>
      <w:rPr>
        <w:rFonts w:eastAsia="Times New Roman" w:hint="default"/>
      </w:rPr>
    </w:lvl>
    <w:lvl w:ilvl="4">
      <w:start w:val="1"/>
      <w:numFmt w:val="decimal"/>
      <w:lvlText w:val="%1.%2-%3.%4.%5."/>
      <w:lvlJc w:val="left"/>
      <w:pPr>
        <w:ind w:left="5388" w:hanging="1080"/>
      </w:pPr>
      <w:rPr>
        <w:rFonts w:eastAsia="Times New Roman" w:hint="default"/>
      </w:rPr>
    </w:lvl>
    <w:lvl w:ilvl="5">
      <w:start w:val="1"/>
      <w:numFmt w:val="decimal"/>
      <w:lvlText w:val="%1.%2-%3.%4.%5.%6."/>
      <w:lvlJc w:val="left"/>
      <w:pPr>
        <w:ind w:left="6825" w:hanging="1440"/>
      </w:pPr>
      <w:rPr>
        <w:rFonts w:eastAsia="Times New Roman" w:hint="default"/>
      </w:rPr>
    </w:lvl>
    <w:lvl w:ilvl="6">
      <w:start w:val="1"/>
      <w:numFmt w:val="decimal"/>
      <w:lvlText w:val="%1.%2-%3.%4.%5.%6.%7."/>
      <w:lvlJc w:val="left"/>
      <w:pPr>
        <w:ind w:left="7902" w:hanging="1440"/>
      </w:pPr>
      <w:rPr>
        <w:rFonts w:eastAsia="Times New Roman" w:hint="default"/>
      </w:rPr>
    </w:lvl>
    <w:lvl w:ilvl="7">
      <w:start w:val="1"/>
      <w:numFmt w:val="decimal"/>
      <w:lvlText w:val="%1.%2-%3.%4.%5.%6.%7.%8."/>
      <w:lvlJc w:val="left"/>
      <w:pPr>
        <w:ind w:left="9339" w:hanging="1800"/>
      </w:pPr>
      <w:rPr>
        <w:rFonts w:eastAsia="Times New Roman" w:hint="default"/>
      </w:rPr>
    </w:lvl>
    <w:lvl w:ilvl="8">
      <w:start w:val="1"/>
      <w:numFmt w:val="decimal"/>
      <w:lvlText w:val="%1.%2-%3.%4.%5.%6.%7.%8.%9."/>
      <w:lvlJc w:val="left"/>
      <w:pPr>
        <w:ind w:left="10416" w:hanging="1800"/>
      </w:pPr>
      <w:rPr>
        <w:rFonts w:eastAsia="Times New Roman" w:hint="default"/>
      </w:rPr>
    </w:lvl>
  </w:abstractNum>
  <w:abstractNum w:abstractNumId="13" w15:restartNumberingAfterBreak="0">
    <w:nsid w:val="36546CB6"/>
    <w:multiLevelType w:val="hybridMultilevel"/>
    <w:tmpl w:val="F02A30CE"/>
    <w:lvl w:ilvl="0" w:tplc="67D608F4">
      <w:start w:val="1"/>
      <w:numFmt w:val="bullet"/>
      <w:lvlText w:val=""/>
      <w:lvlJc w:val="left"/>
      <w:pPr>
        <w:tabs>
          <w:tab w:val="num" w:pos="360"/>
        </w:tabs>
        <w:ind w:left="340" w:hanging="340"/>
      </w:pPr>
      <w:rPr>
        <w:rFonts w:ascii="Symbol" w:hAnsi="Symbol" w:hint="default"/>
      </w:rPr>
    </w:lvl>
    <w:lvl w:ilvl="1" w:tplc="BC22E868">
      <w:start w:val="1"/>
      <w:numFmt w:val="bullet"/>
      <w:lvlText w:val=""/>
      <w:lvlJc w:val="left"/>
      <w:pPr>
        <w:tabs>
          <w:tab w:val="num" w:pos="927"/>
        </w:tabs>
        <w:ind w:left="907" w:hanging="340"/>
      </w:pPr>
      <w:rPr>
        <w:rFonts w:ascii="Wingdings" w:hAnsi="Wingdings" w:hint="default"/>
      </w:rPr>
    </w:lvl>
    <w:lvl w:ilvl="2" w:tplc="74068104">
      <w:start w:val="1"/>
      <w:numFmt w:val="decimal"/>
      <w:lvlText w:val="%3."/>
      <w:lvlJc w:val="left"/>
      <w:pPr>
        <w:tabs>
          <w:tab w:val="num" w:pos="2160"/>
        </w:tabs>
        <w:ind w:left="2160" w:hanging="360"/>
      </w:pPr>
    </w:lvl>
    <w:lvl w:ilvl="3" w:tplc="D766EAD8">
      <w:start w:val="1"/>
      <w:numFmt w:val="decimal"/>
      <w:lvlText w:val="%4."/>
      <w:lvlJc w:val="left"/>
      <w:pPr>
        <w:tabs>
          <w:tab w:val="num" w:pos="2880"/>
        </w:tabs>
        <w:ind w:left="2880" w:hanging="360"/>
      </w:pPr>
    </w:lvl>
    <w:lvl w:ilvl="4" w:tplc="E838516E">
      <w:start w:val="1"/>
      <w:numFmt w:val="decimal"/>
      <w:lvlText w:val="%5."/>
      <w:lvlJc w:val="left"/>
      <w:pPr>
        <w:tabs>
          <w:tab w:val="num" w:pos="3600"/>
        </w:tabs>
        <w:ind w:left="3600" w:hanging="360"/>
      </w:pPr>
    </w:lvl>
    <w:lvl w:ilvl="5" w:tplc="6AF6EEEE">
      <w:start w:val="1"/>
      <w:numFmt w:val="decimal"/>
      <w:lvlText w:val="%6."/>
      <w:lvlJc w:val="left"/>
      <w:pPr>
        <w:tabs>
          <w:tab w:val="num" w:pos="4320"/>
        </w:tabs>
        <w:ind w:left="4320" w:hanging="360"/>
      </w:pPr>
    </w:lvl>
    <w:lvl w:ilvl="6" w:tplc="E118D876">
      <w:start w:val="1"/>
      <w:numFmt w:val="decimal"/>
      <w:lvlText w:val="%7."/>
      <w:lvlJc w:val="left"/>
      <w:pPr>
        <w:tabs>
          <w:tab w:val="num" w:pos="5040"/>
        </w:tabs>
        <w:ind w:left="5040" w:hanging="360"/>
      </w:pPr>
    </w:lvl>
    <w:lvl w:ilvl="7" w:tplc="D31C7DDA">
      <w:start w:val="1"/>
      <w:numFmt w:val="decimal"/>
      <w:lvlText w:val="%8."/>
      <w:lvlJc w:val="left"/>
      <w:pPr>
        <w:tabs>
          <w:tab w:val="num" w:pos="5760"/>
        </w:tabs>
        <w:ind w:left="5760" w:hanging="360"/>
      </w:pPr>
    </w:lvl>
    <w:lvl w:ilvl="8" w:tplc="7A3269D0">
      <w:start w:val="1"/>
      <w:numFmt w:val="decimal"/>
      <w:lvlText w:val="%9."/>
      <w:lvlJc w:val="left"/>
      <w:pPr>
        <w:tabs>
          <w:tab w:val="num" w:pos="6480"/>
        </w:tabs>
        <w:ind w:left="6480" w:hanging="360"/>
      </w:pPr>
    </w:lvl>
  </w:abstractNum>
  <w:abstractNum w:abstractNumId="14" w15:restartNumberingAfterBreak="0">
    <w:nsid w:val="3763025B"/>
    <w:multiLevelType w:val="singleLevel"/>
    <w:tmpl w:val="99C220EC"/>
    <w:lvl w:ilvl="0">
      <w:start w:val="1"/>
      <w:numFmt w:val="decimal"/>
      <w:lvlText w:val="%1."/>
      <w:lvlJc w:val="left"/>
      <w:pPr>
        <w:tabs>
          <w:tab w:val="num" w:pos="567"/>
        </w:tabs>
        <w:ind w:left="567" w:hanging="567"/>
      </w:pPr>
      <w:rPr>
        <w:rFonts w:ascii="Arial Narrow" w:hAnsi="Arial Narrow" w:hint="default"/>
        <w:b w:val="0"/>
        <w:i w:val="0"/>
        <w:sz w:val="22"/>
      </w:rPr>
    </w:lvl>
  </w:abstractNum>
  <w:abstractNum w:abstractNumId="15" w15:restartNumberingAfterBreak="0">
    <w:nsid w:val="3C5259F0"/>
    <w:multiLevelType w:val="multilevel"/>
    <w:tmpl w:val="C40EE4B4"/>
    <w:lvl w:ilvl="0">
      <w:start w:val="1"/>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3F567CC8"/>
    <w:multiLevelType w:val="hybridMultilevel"/>
    <w:tmpl w:val="BE3804A8"/>
    <w:lvl w:ilvl="0" w:tplc="200A0017">
      <w:start w:val="1"/>
      <w:numFmt w:val="lowerLetter"/>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7" w15:restartNumberingAfterBreak="0">
    <w:nsid w:val="40792959"/>
    <w:multiLevelType w:val="hybridMultilevel"/>
    <w:tmpl w:val="F4889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09976AD"/>
    <w:multiLevelType w:val="multilevel"/>
    <w:tmpl w:val="DE226AFE"/>
    <w:lvl w:ilvl="0">
      <w:start w:val="1"/>
      <w:numFmt w:val="decimal"/>
      <w:lvlText w:val="%1."/>
      <w:lvlJc w:val="left"/>
      <w:pPr>
        <w:ind w:left="405" w:hanging="405"/>
      </w:pPr>
      <w:rPr>
        <w:rFonts w:hint="default"/>
        <w:b w:val="0"/>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9" w15:restartNumberingAfterBreak="0">
    <w:nsid w:val="4175723C"/>
    <w:multiLevelType w:val="hybridMultilevel"/>
    <w:tmpl w:val="84C2966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42BF5F9C"/>
    <w:multiLevelType w:val="hybridMultilevel"/>
    <w:tmpl w:val="43CA0896"/>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44B3393D"/>
    <w:multiLevelType w:val="multilevel"/>
    <w:tmpl w:val="C574786A"/>
    <w:lvl w:ilvl="0">
      <w:start w:val="1"/>
      <w:numFmt w:val="decimal"/>
      <w:lvlText w:val="%1."/>
      <w:lvlJc w:val="left"/>
      <w:pPr>
        <w:ind w:left="786" w:hanging="360"/>
      </w:pPr>
      <w:rPr>
        <w:rFonts w:hint="default"/>
        <w:i w:val="0"/>
      </w:rPr>
    </w:lvl>
    <w:lvl w:ilvl="1">
      <w:start w:val="1"/>
      <w:numFmt w:val="decimal"/>
      <w:isLgl/>
      <w:lvlText w:val="%1.%2."/>
      <w:lvlJc w:val="left"/>
      <w:pPr>
        <w:ind w:left="785" w:hanging="360"/>
      </w:pPr>
      <w:rPr>
        <w:rFonts w:eastAsia="Times New Roman" w:hint="default"/>
      </w:rPr>
    </w:lvl>
    <w:lvl w:ilvl="2">
      <w:start w:val="1"/>
      <w:numFmt w:val="decimal"/>
      <w:isLgl/>
      <w:lvlText w:val="%1.%2.%3."/>
      <w:lvlJc w:val="left"/>
      <w:pPr>
        <w:ind w:left="2454" w:hanging="720"/>
      </w:pPr>
      <w:rPr>
        <w:rFonts w:eastAsia="Times New Roman" w:hint="default"/>
      </w:rPr>
    </w:lvl>
    <w:lvl w:ilvl="3">
      <w:start w:val="1"/>
      <w:numFmt w:val="decimal"/>
      <w:isLgl/>
      <w:lvlText w:val="%1.%2.%3.%4."/>
      <w:lvlJc w:val="left"/>
      <w:pPr>
        <w:ind w:left="3108" w:hanging="720"/>
      </w:pPr>
      <w:rPr>
        <w:rFonts w:eastAsia="Times New Roman" w:hint="default"/>
      </w:rPr>
    </w:lvl>
    <w:lvl w:ilvl="4">
      <w:start w:val="1"/>
      <w:numFmt w:val="decimal"/>
      <w:isLgl/>
      <w:lvlText w:val="%1.%2.%3.%4.%5."/>
      <w:lvlJc w:val="left"/>
      <w:pPr>
        <w:ind w:left="4122" w:hanging="1080"/>
      </w:pPr>
      <w:rPr>
        <w:rFonts w:eastAsia="Times New Roman" w:hint="default"/>
      </w:rPr>
    </w:lvl>
    <w:lvl w:ilvl="5">
      <w:start w:val="1"/>
      <w:numFmt w:val="decimal"/>
      <w:isLgl/>
      <w:lvlText w:val="%1.%2.%3.%4.%5.%6."/>
      <w:lvlJc w:val="left"/>
      <w:pPr>
        <w:ind w:left="4776" w:hanging="1080"/>
      </w:pPr>
      <w:rPr>
        <w:rFonts w:eastAsia="Times New Roman" w:hint="default"/>
      </w:rPr>
    </w:lvl>
    <w:lvl w:ilvl="6">
      <w:start w:val="1"/>
      <w:numFmt w:val="decimal"/>
      <w:isLgl/>
      <w:lvlText w:val="%1.%2.%3.%4.%5.%6.%7."/>
      <w:lvlJc w:val="left"/>
      <w:pPr>
        <w:ind w:left="5790" w:hanging="1440"/>
      </w:pPr>
      <w:rPr>
        <w:rFonts w:eastAsia="Times New Roman" w:hint="default"/>
      </w:rPr>
    </w:lvl>
    <w:lvl w:ilvl="7">
      <w:start w:val="1"/>
      <w:numFmt w:val="decimal"/>
      <w:isLgl/>
      <w:lvlText w:val="%1.%2.%3.%4.%5.%6.%7.%8."/>
      <w:lvlJc w:val="left"/>
      <w:pPr>
        <w:ind w:left="6444" w:hanging="1440"/>
      </w:pPr>
      <w:rPr>
        <w:rFonts w:eastAsia="Times New Roman" w:hint="default"/>
      </w:rPr>
    </w:lvl>
    <w:lvl w:ilvl="8">
      <w:start w:val="1"/>
      <w:numFmt w:val="decimal"/>
      <w:isLgl/>
      <w:lvlText w:val="%1.%2.%3.%4.%5.%6.%7.%8.%9."/>
      <w:lvlJc w:val="left"/>
      <w:pPr>
        <w:ind w:left="7458" w:hanging="1800"/>
      </w:pPr>
      <w:rPr>
        <w:rFonts w:eastAsia="Times New Roman" w:hint="default"/>
      </w:rPr>
    </w:lvl>
  </w:abstractNum>
  <w:abstractNum w:abstractNumId="22" w15:restartNumberingAfterBreak="0">
    <w:nsid w:val="4DB97E0D"/>
    <w:multiLevelType w:val="hybridMultilevel"/>
    <w:tmpl w:val="41804C82"/>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4E07226D"/>
    <w:multiLevelType w:val="hybridMultilevel"/>
    <w:tmpl w:val="CE36AD9E"/>
    <w:lvl w:ilvl="0" w:tplc="200A000F">
      <w:start w:val="1"/>
      <w:numFmt w:val="decimal"/>
      <w:lvlText w:val="%1."/>
      <w:lvlJc w:val="left"/>
      <w:pPr>
        <w:ind w:left="786" w:hanging="360"/>
      </w:p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24" w15:restartNumberingAfterBreak="0">
    <w:nsid w:val="4F5C3B23"/>
    <w:multiLevelType w:val="hybridMultilevel"/>
    <w:tmpl w:val="BCA6D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7B2769"/>
    <w:multiLevelType w:val="hybridMultilevel"/>
    <w:tmpl w:val="A846FD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424CF7"/>
    <w:multiLevelType w:val="hybridMultilevel"/>
    <w:tmpl w:val="F02A30CE"/>
    <w:lvl w:ilvl="0" w:tplc="4566CAFC">
      <w:start w:val="1"/>
      <w:numFmt w:val="bullet"/>
      <w:lvlText w:val=""/>
      <w:lvlJc w:val="left"/>
      <w:pPr>
        <w:tabs>
          <w:tab w:val="num" w:pos="360"/>
        </w:tabs>
        <w:ind w:left="340" w:hanging="340"/>
      </w:pPr>
      <w:rPr>
        <w:rFonts w:ascii="Symbol" w:hAnsi="Symbol" w:hint="default"/>
      </w:rPr>
    </w:lvl>
    <w:lvl w:ilvl="1" w:tplc="A0DA65E4">
      <w:start w:val="1"/>
      <w:numFmt w:val="bullet"/>
      <w:lvlText w:val=""/>
      <w:lvlJc w:val="left"/>
      <w:pPr>
        <w:tabs>
          <w:tab w:val="num" w:pos="1477"/>
        </w:tabs>
        <w:ind w:left="1477" w:hanging="397"/>
      </w:pPr>
      <w:rPr>
        <w:rFonts w:ascii="Wingdings" w:hAnsi="Wingdings" w:hint="default"/>
      </w:rPr>
    </w:lvl>
    <w:lvl w:ilvl="2" w:tplc="66F64A76">
      <w:start w:val="1"/>
      <w:numFmt w:val="decimal"/>
      <w:lvlText w:val="%3."/>
      <w:lvlJc w:val="left"/>
      <w:pPr>
        <w:tabs>
          <w:tab w:val="num" w:pos="2160"/>
        </w:tabs>
        <w:ind w:left="2160" w:hanging="360"/>
      </w:pPr>
    </w:lvl>
    <w:lvl w:ilvl="3" w:tplc="E07C8A60">
      <w:start w:val="1"/>
      <w:numFmt w:val="decimal"/>
      <w:lvlText w:val="%4."/>
      <w:lvlJc w:val="left"/>
      <w:pPr>
        <w:tabs>
          <w:tab w:val="num" w:pos="2880"/>
        </w:tabs>
        <w:ind w:left="2880" w:hanging="360"/>
      </w:pPr>
    </w:lvl>
    <w:lvl w:ilvl="4" w:tplc="2DA8128C">
      <w:start w:val="1"/>
      <w:numFmt w:val="decimal"/>
      <w:lvlText w:val="%5."/>
      <w:lvlJc w:val="left"/>
      <w:pPr>
        <w:tabs>
          <w:tab w:val="num" w:pos="3600"/>
        </w:tabs>
        <w:ind w:left="3600" w:hanging="360"/>
      </w:pPr>
    </w:lvl>
    <w:lvl w:ilvl="5" w:tplc="E3E4648A">
      <w:start w:val="1"/>
      <w:numFmt w:val="decimal"/>
      <w:lvlText w:val="%6."/>
      <w:lvlJc w:val="left"/>
      <w:pPr>
        <w:tabs>
          <w:tab w:val="num" w:pos="4320"/>
        </w:tabs>
        <w:ind w:left="4320" w:hanging="360"/>
      </w:pPr>
    </w:lvl>
    <w:lvl w:ilvl="6" w:tplc="5B8C64CE">
      <w:start w:val="1"/>
      <w:numFmt w:val="decimal"/>
      <w:lvlText w:val="%7."/>
      <w:lvlJc w:val="left"/>
      <w:pPr>
        <w:tabs>
          <w:tab w:val="num" w:pos="5040"/>
        </w:tabs>
        <w:ind w:left="5040" w:hanging="360"/>
      </w:pPr>
    </w:lvl>
    <w:lvl w:ilvl="7" w:tplc="CB8667D8">
      <w:start w:val="1"/>
      <w:numFmt w:val="decimal"/>
      <w:lvlText w:val="%8."/>
      <w:lvlJc w:val="left"/>
      <w:pPr>
        <w:tabs>
          <w:tab w:val="num" w:pos="5760"/>
        </w:tabs>
        <w:ind w:left="5760" w:hanging="360"/>
      </w:pPr>
    </w:lvl>
    <w:lvl w:ilvl="8" w:tplc="4588C986">
      <w:start w:val="1"/>
      <w:numFmt w:val="decimal"/>
      <w:lvlText w:val="%9."/>
      <w:lvlJc w:val="left"/>
      <w:pPr>
        <w:tabs>
          <w:tab w:val="num" w:pos="6480"/>
        </w:tabs>
        <w:ind w:left="6480" w:hanging="360"/>
      </w:pPr>
    </w:lvl>
  </w:abstractNum>
  <w:abstractNum w:abstractNumId="27" w15:restartNumberingAfterBreak="0">
    <w:nsid w:val="5DD75A40"/>
    <w:multiLevelType w:val="hybridMultilevel"/>
    <w:tmpl w:val="3E603EF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63504C0A"/>
    <w:multiLevelType w:val="hybridMultilevel"/>
    <w:tmpl w:val="C78CD120"/>
    <w:lvl w:ilvl="0" w:tplc="080A0001">
      <w:start w:val="1"/>
      <w:numFmt w:val="bullet"/>
      <w:lvlText w:val=""/>
      <w:lvlJc w:val="left"/>
      <w:pPr>
        <w:tabs>
          <w:tab w:val="num" w:pos="1160"/>
        </w:tabs>
        <w:ind w:left="116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9" w15:restartNumberingAfterBreak="0">
    <w:nsid w:val="66E650AF"/>
    <w:multiLevelType w:val="multilevel"/>
    <w:tmpl w:val="4BD8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D3AA5"/>
    <w:multiLevelType w:val="hybridMultilevel"/>
    <w:tmpl w:val="6C7672D2"/>
    <w:lvl w:ilvl="0" w:tplc="42344D0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6ACB2C7D"/>
    <w:multiLevelType w:val="hybridMultilevel"/>
    <w:tmpl w:val="70FE5B0A"/>
    <w:lvl w:ilvl="0" w:tplc="8A509ADC">
      <w:start w:val="1"/>
      <w:numFmt w:val="bullet"/>
      <w:lvlText w:val="-"/>
      <w:lvlJc w:val="left"/>
      <w:pPr>
        <w:ind w:left="1074" w:hanging="360"/>
      </w:pPr>
      <w:rPr>
        <w:rFonts w:ascii="Times New Roman" w:eastAsiaTheme="minorHAnsi" w:hAnsi="Times New Roman" w:cs="Times New Roman"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32" w15:restartNumberingAfterBreak="0">
    <w:nsid w:val="6EC962A5"/>
    <w:multiLevelType w:val="hybridMultilevel"/>
    <w:tmpl w:val="336E544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D0DDA"/>
    <w:multiLevelType w:val="hybridMultilevel"/>
    <w:tmpl w:val="536017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41F4C"/>
    <w:multiLevelType w:val="hybridMultilevel"/>
    <w:tmpl w:val="A10250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D73A7C"/>
    <w:multiLevelType w:val="hybridMultilevel"/>
    <w:tmpl w:val="B0B220C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7" w15:restartNumberingAfterBreak="0">
    <w:nsid w:val="7B6D56EC"/>
    <w:multiLevelType w:val="hybridMultilevel"/>
    <w:tmpl w:val="E26CD79C"/>
    <w:lvl w:ilvl="0" w:tplc="200A000F">
      <w:start w:val="1"/>
      <w:numFmt w:val="decimal"/>
      <w:lvlText w:val="%1."/>
      <w:lvlJc w:val="left"/>
      <w:pPr>
        <w:ind w:left="786" w:hanging="360"/>
      </w:p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38" w15:restartNumberingAfterBreak="0">
    <w:nsid w:val="7D8C2B86"/>
    <w:multiLevelType w:val="hybridMultilevel"/>
    <w:tmpl w:val="CB0AE7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FB05ADA"/>
    <w:multiLevelType w:val="hybridMultilevel"/>
    <w:tmpl w:val="1578FA3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0" w15:restartNumberingAfterBreak="0">
    <w:nsid w:val="7FBE6DD0"/>
    <w:multiLevelType w:val="singleLevel"/>
    <w:tmpl w:val="B3E2678A"/>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8"/>
  </w:num>
  <w:num w:numId="3">
    <w:abstractNumId w:val="9"/>
  </w:num>
  <w:num w:numId="4">
    <w:abstractNumId w:val="23"/>
  </w:num>
  <w:num w:numId="5">
    <w:abstractNumId w:val="5"/>
  </w:num>
  <w:num w:numId="6">
    <w:abstractNumId w:val="29"/>
  </w:num>
  <w:num w:numId="7">
    <w:abstractNumId w:val="39"/>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14"/>
  </w:num>
  <w:num w:numId="13">
    <w:abstractNumId w:val="40"/>
  </w:num>
  <w:num w:numId="14">
    <w:abstractNumId w:val="6"/>
  </w:num>
  <w:num w:numId="15">
    <w:abstractNumId w:val="11"/>
  </w:num>
  <w:num w:numId="16">
    <w:abstractNumId w:val="2"/>
  </w:num>
  <w:num w:numId="17">
    <w:abstractNumId w:val="16"/>
  </w:num>
  <w:num w:numId="18">
    <w:abstractNumId w:val="20"/>
  </w:num>
  <w:num w:numId="19">
    <w:abstractNumId w:val="3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6"/>
  </w:num>
  <w:num w:numId="23">
    <w:abstractNumId w:val="27"/>
  </w:num>
  <w:num w:numId="24">
    <w:abstractNumId w:val="19"/>
  </w:num>
  <w:num w:numId="25">
    <w:abstractNumId w:val="30"/>
  </w:num>
  <w:num w:numId="26">
    <w:abstractNumId w:val="32"/>
  </w:num>
  <w:num w:numId="27">
    <w:abstractNumId w:val="38"/>
  </w:num>
  <w:num w:numId="28">
    <w:abstractNumId w:val="4"/>
  </w:num>
  <w:num w:numId="29">
    <w:abstractNumId w:val="10"/>
  </w:num>
  <w:num w:numId="30">
    <w:abstractNumId w:val="21"/>
  </w:num>
  <w:num w:numId="31">
    <w:abstractNumId w:val="31"/>
  </w:num>
  <w:num w:numId="32">
    <w:abstractNumId w:val="18"/>
  </w:num>
  <w:num w:numId="33">
    <w:abstractNumId w:val="34"/>
  </w:num>
  <w:num w:numId="34">
    <w:abstractNumId w:val="33"/>
  </w:num>
  <w:num w:numId="35">
    <w:abstractNumId w:val="12"/>
  </w:num>
  <w:num w:numId="36">
    <w:abstractNumId w:val="7"/>
  </w:num>
  <w:num w:numId="3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5"/>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D89"/>
    <w:rsid w:val="00002F1E"/>
    <w:rsid w:val="00003735"/>
    <w:rsid w:val="000061E2"/>
    <w:rsid w:val="0001008C"/>
    <w:rsid w:val="00016154"/>
    <w:rsid w:val="00016E7D"/>
    <w:rsid w:val="000176C5"/>
    <w:rsid w:val="00025E04"/>
    <w:rsid w:val="000304EA"/>
    <w:rsid w:val="00033581"/>
    <w:rsid w:val="00046F14"/>
    <w:rsid w:val="000500C4"/>
    <w:rsid w:val="000532D0"/>
    <w:rsid w:val="000546C3"/>
    <w:rsid w:val="00054F41"/>
    <w:rsid w:val="00055371"/>
    <w:rsid w:val="00060841"/>
    <w:rsid w:val="00061384"/>
    <w:rsid w:val="00062521"/>
    <w:rsid w:val="00063972"/>
    <w:rsid w:val="00064371"/>
    <w:rsid w:val="00077B06"/>
    <w:rsid w:val="00095131"/>
    <w:rsid w:val="00096D1F"/>
    <w:rsid w:val="00096EDA"/>
    <w:rsid w:val="00097088"/>
    <w:rsid w:val="000A136E"/>
    <w:rsid w:val="000A22BE"/>
    <w:rsid w:val="000A7BE6"/>
    <w:rsid w:val="000A7EF6"/>
    <w:rsid w:val="000B05BE"/>
    <w:rsid w:val="000B171E"/>
    <w:rsid w:val="000B3DA1"/>
    <w:rsid w:val="000B5714"/>
    <w:rsid w:val="000B5B81"/>
    <w:rsid w:val="000B71E5"/>
    <w:rsid w:val="000B7C9D"/>
    <w:rsid w:val="000C14DC"/>
    <w:rsid w:val="000C4501"/>
    <w:rsid w:val="000C7971"/>
    <w:rsid w:val="000C79C3"/>
    <w:rsid w:val="000D016F"/>
    <w:rsid w:val="000E4FD2"/>
    <w:rsid w:val="000E5E96"/>
    <w:rsid w:val="000F0E97"/>
    <w:rsid w:val="000F1AA6"/>
    <w:rsid w:val="000F229E"/>
    <w:rsid w:val="000F5EA9"/>
    <w:rsid w:val="00103B65"/>
    <w:rsid w:val="0010552D"/>
    <w:rsid w:val="00107000"/>
    <w:rsid w:val="00110212"/>
    <w:rsid w:val="00111857"/>
    <w:rsid w:val="00113738"/>
    <w:rsid w:val="00114C82"/>
    <w:rsid w:val="00114E6A"/>
    <w:rsid w:val="00116A48"/>
    <w:rsid w:val="00116B06"/>
    <w:rsid w:val="00116F7C"/>
    <w:rsid w:val="00125643"/>
    <w:rsid w:val="0013028F"/>
    <w:rsid w:val="001329B8"/>
    <w:rsid w:val="00132E05"/>
    <w:rsid w:val="001334E3"/>
    <w:rsid w:val="001418A2"/>
    <w:rsid w:val="001437E7"/>
    <w:rsid w:val="001478DF"/>
    <w:rsid w:val="001536C9"/>
    <w:rsid w:val="001538B2"/>
    <w:rsid w:val="00155A0B"/>
    <w:rsid w:val="0016019F"/>
    <w:rsid w:val="00172260"/>
    <w:rsid w:val="00172D44"/>
    <w:rsid w:val="00175BC1"/>
    <w:rsid w:val="001821D0"/>
    <w:rsid w:val="00182DC5"/>
    <w:rsid w:val="001842D9"/>
    <w:rsid w:val="001848E4"/>
    <w:rsid w:val="00187A53"/>
    <w:rsid w:val="001943C3"/>
    <w:rsid w:val="001944FC"/>
    <w:rsid w:val="001965EC"/>
    <w:rsid w:val="00197E71"/>
    <w:rsid w:val="001A2B9A"/>
    <w:rsid w:val="001A364B"/>
    <w:rsid w:val="001A538A"/>
    <w:rsid w:val="001B1265"/>
    <w:rsid w:val="001B54D3"/>
    <w:rsid w:val="001B6F75"/>
    <w:rsid w:val="001B7653"/>
    <w:rsid w:val="001B7CB7"/>
    <w:rsid w:val="001C0D53"/>
    <w:rsid w:val="001C4789"/>
    <w:rsid w:val="001D51E8"/>
    <w:rsid w:val="001E08FD"/>
    <w:rsid w:val="001E6656"/>
    <w:rsid w:val="001F2120"/>
    <w:rsid w:val="001F2158"/>
    <w:rsid w:val="001F277C"/>
    <w:rsid w:val="001F3219"/>
    <w:rsid w:val="001F6E46"/>
    <w:rsid w:val="0020014C"/>
    <w:rsid w:val="002127FD"/>
    <w:rsid w:val="00215848"/>
    <w:rsid w:val="0021740B"/>
    <w:rsid w:val="0022698D"/>
    <w:rsid w:val="002357E3"/>
    <w:rsid w:val="00237020"/>
    <w:rsid w:val="00237B55"/>
    <w:rsid w:val="00240C57"/>
    <w:rsid w:val="0024177F"/>
    <w:rsid w:val="002464D1"/>
    <w:rsid w:val="002521D6"/>
    <w:rsid w:val="00253228"/>
    <w:rsid w:val="00271D6E"/>
    <w:rsid w:val="00272274"/>
    <w:rsid w:val="00272D4F"/>
    <w:rsid w:val="00274059"/>
    <w:rsid w:val="00275309"/>
    <w:rsid w:val="00282D6C"/>
    <w:rsid w:val="00283360"/>
    <w:rsid w:val="00285A7E"/>
    <w:rsid w:val="00292136"/>
    <w:rsid w:val="00293E70"/>
    <w:rsid w:val="00294631"/>
    <w:rsid w:val="00297A67"/>
    <w:rsid w:val="002A453E"/>
    <w:rsid w:val="002A54F6"/>
    <w:rsid w:val="002A72B1"/>
    <w:rsid w:val="002B1C11"/>
    <w:rsid w:val="002B2621"/>
    <w:rsid w:val="002B3015"/>
    <w:rsid w:val="002B4142"/>
    <w:rsid w:val="002B4919"/>
    <w:rsid w:val="002B55C2"/>
    <w:rsid w:val="002C26A3"/>
    <w:rsid w:val="002C4923"/>
    <w:rsid w:val="002C564C"/>
    <w:rsid w:val="002D075E"/>
    <w:rsid w:val="002D3C9C"/>
    <w:rsid w:val="002D76D0"/>
    <w:rsid w:val="002E0882"/>
    <w:rsid w:val="002E1BD5"/>
    <w:rsid w:val="002E272A"/>
    <w:rsid w:val="002E6204"/>
    <w:rsid w:val="002E6332"/>
    <w:rsid w:val="002E71F3"/>
    <w:rsid w:val="002F44D0"/>
    <w:rsid w:val="002F6C2B"/>
    <w:rsid w:val="00306901"/>
    <w:rsid w:val="003076C5"/>
    <w:rsid w:val="003100B9"/>
    <w:rsid w:val="00310BFE"/>
    <w:rsid w:val="00312562"/>
    <w:rsid w:val="0031465E"/>
    <w:rsid w:val="00315E7D"/>
    <w:rsid w:val="003179E5"/>
    <w:rsid w:val="003200BB"/>
    <w:rsid w:val="0032098E"/>
    <w:rsid w:val="00320B28"/>
    <w:rsid w:val="00320F15"/>
    <w:rsid w:val="00322EB2"/>
    <w:rsid w:val="0032586C"/>
    <w:rsid w:val="0032681D"/>
    <w:rsid w:val="0033117A"/>
    <w:rsid w:val="0033313D"/>
    <w:rsid w:val="00342BBB"/>
    <w:rsid w:val="0034330A"/>
    <w:rsid w:val="00347822"/>
    <w:rsid w:val="00362A49"/>
    <w:rsid w:val="00362E5F"/>
    <w:rsid w:val="00364209"/>
    <w:rsid w:val="00371336"/>
    <w:rsid w:val="003718E3"/>
    <w:rsid w:val="00377F0E"/>
    <w:rsid w:val="003808A8"/>
    <w:rsid w:val="0038284C"/>
    <w:rsid w:val="00383622"/>
    <w:rsid w:val="00385FAE"/>
    <w:rsid w:val="00386C4A"/>
    <w:rsid w:val="00393BC0"/>
    <w:rsid w:val="003A0D64"/>
    <w:rsid w:val="003A43C5"/>
    <w:rsid w:val="003B0A5F"/>
    <w:rsid w:val="003B174D"/>
    <w:rsid w:val="003B2F76"/>
    <w:rsid w:val="003B625E"/>
    <w:rsid w:val="003B651F"/>
    <w:rsid w:val="003B6D46"/>
    <w:rsid w:val="003C0360"/>
    <w:rsid w:val="003C30BA"/>
    <w:rsid w:val="003C598A"/>
    <w:rsid w:val="003C73F4"/>
    <w:rsid w:val="003C76C6"/>
    <w:rsid w:val="003C7ACF"/>
    <w:rsid w:val="003C7C78"/>
    <w:rsid w:val="003D356A"/>
    <w:rsid w:val="003D6F96"/>
    <w:rsid w:val="003D7249"/>
    <w:rsid w:val="003E3F61"/>
    <w:rsid w:val="003E4EB9"/>
    <w:rsid w:val="003F30D7"/>
    <w:rsid w:val="003F3163"/>
    <w:rsid w:val="003F7F69"/>
    <w:rsid w:val="00400054"/>
    <w:rsid w:val="00400F46"/>
    <w:rsid w:val="0040132B"/>
    <w:rsid w:val="004025C7"/>
    <w:rsid w:val="0040298C"/>
    <w:rsid w:val="00403285"/>
    <w:rsid w:val="004060EF"/>
    <w:rsid w:val="004063D7"/>
    <w:rsid w:val="00407BCC"/>
    <w:rsid w:val="004112B2"/>
    <w:rsid w:val="004112D6"/>
    <w:rsid w:val="00414BE6"/>
    <w:rsid w:val="00421EC1"/>
    <w:rsid w:val="00427AA8"/>
    <w:rsid w:val="00427E2C"/>
    <w:rsid w:val="00434CA2"/>
    <w:rsid w:val="00435896"/>
    <w:rsid w:val="00440291"/>
    <w:rsid w:val="004404F6"/>
    <w:rsid w:val="00440CA2"/>
    <w:rsid w:val="0044502F"/>
    <w:rsid w:val="00445C4B"/>
    <w:rsid w:val="004652FE"/>
    <w:rsid w:val="00472387"/>
    <w:rsid w:val="00473840"/>
    <w:rsid w:val="004826CB"/>
    <w:rsid w:val="0048428F"/>
    <w:rsid w:val="004A1AEB"/>
    <w:rsid w:val="004A2D7B"/>
    <w:rsid w:val="004B480D"/>
    <w:rsid w:val="004B4F6B"/>
    <w:rsid w:val="004B7051"/>
    <w:rsid w:val="004C3805"/>
    <w:rsid w:val="004C3D41"/>
    <w:rsid w:val="004C60F4"/>
    <w:rsid w:val="004C6F8B"/>
    <w:rsid w:val="004D0A76"/>
    <w:rsid w:val="004D1CA9"/>
    <w:rsid w:val="004D3A65"/>
    <w:rsid w:val="004D3B17"/>
    <w:rsid w:val="004D497A"/>
    <w:rsid w:val="004D6520"/>
    <w:rsid w:val="004E0BF4"/>
    <w:rsid w:val="004E2814"/>
    <w:rsid w:val="004F0DFD"/>
    <w:rsid w:val="00500844"/>
    <w:rsid w:val="005036FA"/>
    <w:rsid w:val="00512329"/>
    <w:rsid w:val="00515430"/>
    <w:rsid w:val="00515F42"/>
    <w:rsid w:val="0051639F"/>
    <w:rsid w:val="005166A6"/>
    <w:rsid w:val="00520F73"/>
    <w:rsid w:val="00527BFA"/>
    <w:rsid w:val="00527EF6"/>
    <w:rsid w:val="00530C60"/>
    <w:rsid w:val="00536B13"/>
    <w:rsid w:val="005405FF"/>
    <w:rsid w:val="005436BF"/>
    <w:rsid w:val="00544407"/>
    <w:rsid w:val="00551ED4"/>
    <w:rsid w:val="00555D1E"/>
    <w:rsid w:val="00556FED"/>
    <w:rsid w:val="005575F7"/>
    <w:rsid w:val="005600B7"/>
    <w:rsid w:val="00562663"/>
    <w:rsid w:val="00562A4A"/>
    <w:rsid w:val="00564CFE"/>
    <w:rsid w:val="00567E06"/>
    <w:rsid w:val="00572D66"/>
    <w:rsid w:val="00574598"/>
    <w:rsid w:val="005754D8"/>
    <w:rsid w:val="005763E6"/>
    <w:rsid w:val="005776CC"/>
    <w:rsid w:val="005810D2"/>
    <w:rsid w:val="0058366C"/>
    <w:rsid w:val="0058526D"/>
    <w:rsid w:val="005903E7"/>
    <w:rsid w:val="0059213C"/>
    <w:rsid w:val="00595B1E"/>
    <w:rsid w:val="005A0120"/>
    <w:rsid w:val="005A45DC"/>
    <w:rsid w:val="005B0024"/>
    <w:rsid w:val="005B6375"/>
    <w:rsid w:val="005B6B49"/>
    <w:rsid w:val="005B7C72"/>
    <w:rsid w:val="005C1E9F"/>
    <w:rsid w:val="005C39BA"/>
    <w:rsid w:val="005C7E28"/>
    <w:rsid w:val="005D0A4D"/>
    <w:rsid w:val="005D3039"/>
    <w:rsid w:val="005D78FF"/>
    <w:rsid w:val="005E0D50"/>
    <w:rsid w:val="005E691F"/>
    <w:rsid w:val="005E6AA7"/>
    <w:rsid w:val="005F0E1C"/>
    <w:rsid w:val="005F320B"/>
    <w:rsid w:val="005F6CD2"/>
    <w:rsid w:val="006013C2"/>
    <w:rsid w:val="006023DE"/>
    <w:rsid w:val="006049E4"/>
    <w:rsid w:val="006115BF"/>
    <w:rsid w:val="00611709"/>
    <w:rsid w:val="006141B1"/>
    <w:rsid w:val="006159EA"/>
    <w:rsid w:val="00622AC7"/>
    <w:rsid w:val="00624D7B"/>
    <w:rsid w:val="00625CAC"/>
    <w:rsid w:val="00626A00"/>
    <w:rsid w:val="00626BD7"/>
    <w:rsid w:val="006271E4"/>
    <w:rsid w:val="006363B2"/>
    <w:rsid w:val="00640038"/>
    <w:rsid w:val="00640774"/>
    <w:rsid w:val="00641964"/>
    <w:rsid w:val="0064261B"/>
    <w:rsid w:val="00644926"/>
    <w:rsid w:val="0064772B"/>
    <w:rsid w:val="00654DA1"/>
    <w:rsid w:val="00662511"/>
    <w:rsid w:val="00663B7D"/>
    <w:rsid w:val="00667713"/>
    <w:rsid w:val="00667D91"/>
    <w:rsid w:val="00667F10"/>
    <w:rsid w:val="00671357"/>
    <w:rsid w:val="00671C43"/>
    <w:rsid w:val="00673EC6"/>
    <w:rsid w:val="00675113"/>
    <w:rsid w:val="00676AF3"/>
    <w:rsid w:val="006815D8"/>
    <w:rsid w:val="00682E5F"/>
    <w:rsid w:val="006869F3"/>
    <w:rsid w:val="00692830"/>
    <w:rsid w:val="00695F91"/>
    <w:rsid w:val="00696F06"/>
    <w:rsid w:val="00697DD0"/>
    <w:rsid w:val="006A06F3"/>
    <w:rsid w:val="006A3010"/>
    <w:rsid w:val="006A5B7E"/>
    <w:rsid w:val="006A6E26"/>
    <w:rsid w:val="006A6EFA"/>
    <w:rsid w:val="006B2647"/>
    <w:rsid w:val="006B6D32"/>
    <w:rsid w:val="006C44D6"/>
    <w:rsid w:val="006C52A5"/>
    <w:rsid w:val="006E77D3"/>
    <w:rsid w:val="007001BC"/>
    <w:rsid w:val="007037A2"/>
    <w:rsid w:val="00706BA0"/>
    <w:rsid w:val="007107E7"/>
    <w:rsid w:val="00721562"/>
    <w:rsid w:val="007223AB"/>
    <w:rsid w:val="00724F1A"/>
    <w:rsid w:val="00725A08"/>
    <w:rsid w:val="00727071"/>
    <w:rsid w:val="007300F9"/>
    <w:rsid w:val="00730A18"/>
    <w:rsid w:val="007312A7"/>
    <w:rsid w:val="00731CD8"/>
    <w:rsid w:val="0073690C"/>
    <w:rsid w:val="007407B6"/>
    <w:rsid w:val="0074165A"/>
    <w:rsid w:val="00741E37"/>
    <w:rsid w:val="00742E87"/>
    <w:rsid w:val="007513B1"/>
    <w:rsid w:val="007519FE"/>
    <w:rsid w:val="00752A18"/>
    <w:rsid w:val="00753AE5"/>
    <w:rsid w:val="00757D27"/>
    <w:rsid w:val="00763171"/>
    <w:rsid w:val="00763F38"/>
    <w:rsid w:val="0076629D"/>
    <w:rsid w:val="00766428"/>
    <w:rsid w:val="007727F6"/>
    <w:rsid w:val="00774D48"/>
    <w:rsid w:val="00776E02"/>
    <w:rsid w:val="00777610"/>
    <w:rsid w:val="0078781D"/>
    <w:rsid w:val="007A09A9"/>
    <w:rsid w:val="007B0F2E"/>
    <w:rsid w:val="007B4875"/>
    <w:rsid w:val="007B653D"/>
    <w:rsid w:val="007B6880"/>
    <w:rsid w:val="007C1BC7"/>
    <w:rsid w:val="007D00B6"/>
    <w:rsid w:val="007D571B"/>
    <w:rsid w:val="007E0E50"/>
    <w:rsid w:val="007E475E"/>
    <w:rsid w:val="007E6D5A"/>
    <w:rsid w:val="007F07CA"/>
    <w:rsid w:val="007F1A39"/>
    <w:rsid w:val="007F276C"/>
    <w:rsid w:val="007F55D5"/>
    <w:rsid w:val="00804DFD"/>
    <w:rsid w:val="00807934"/>
    <w:rsid w:val="00816989"/>
    <w:rsid w:val="0081798D"/>
    <w:rsid w:val="0082253D"/>
    <w:rsid w:val="00835AA8"/>
    <w:rsid w:val="008363E1"/>
    <w:rsid w:val="00837AB6"/>
    <w:rsid w:val="0084168B"/>
    <w:rsid w:val="008434AB"/>
    <w:rsid w:val="00846DED"/>
    <w:rsid w:val="0084775F"/>
    <w:rsid w:val="008522DA"/>
    <w:rsid w:val="0085344D"/>
    <w:rsid w:val="008608D7"/>
    <w:rsid w:val="008609C0"/>
    <w:rsid w:val="0086293E"/>
    <w:rsid w:val="00865912"/>
    <w:rsid w:val="008708B5"/>
    <w:rsid w:val="00877E36"/>
    <w:rsid w:val="00880774"/>
    <w:rsid w:val="0088159E"/>
    <w:rsid w:val="00884440"/>
    <w:rsid w:val="00887250"/>
    <w:rsid w:val="008919B1"/>
    <w:rsid w:val="0089246A"/>
    <w:rsid w:val="00895564"/>
    <w:rsid w:val="00895D5C"/>
    <w:rsid w:val="0089629C"/>
    <w:rsid w:val="00897E08"/>
    <w:rsid w:val="008A17FA"/>
    <w:rsid w:val="008A1C16"/>
    <w:rsid w:val="008B06F8"/>
    <w:rsid w:val="008B2E69"/>
    <w:rsid w:val="008B316B"/>
    <w:rsid w:val="008B66C3"/>
    <w:rsid w:val="008C0928"/>
    <w:rsid w:val="008C1E72"/>
    <w:rsid w:val="008C3187"/>
    <w:rsid w:val="008C4B35"/>
    <w:rsid w:val="008C4EDE"/>
    <w:rsid w:val="008C5F54"/>
    <w:rsid w:val="008D0C66"/>
    <w:rsid w:val="008D0E77"/>
    <w:rsid w:val="008D17B8"/>
    <w:rsid w:val="008D4505"/>
    <w:rsid w:val="008D6982"/>
    <w:rsid w:val="008D6C01"/>
    <w:rsid w:val="008D768E"/>
    <w:rsid w:val="008E001D"/>
    <w:rsid w:val="008E2623"/>
    <w:rsid w:val="008F0CC7"/>
    <w:rsid w:val="008F1146"/>
    <w:rsid w:val="008F1639"/>
    <w:rsid w:val="008F23A3"/>
    <w:rsid w:val="008F3611"/>
    <w:rsid w:val="008F44A8"/>
    <w:rsid w:val="00900BD6"/>
    <w:rsid w:val="00901FBB"/>
    <w:rsid w:val="00903C86"/>
    <w:rsid w:val="00905D22"/>
    <w:rsid w:val="009061A5"/>
    <w:rsid w:val="00907664"/>
    <w:rsid w:val="00910010"/>
    <w:rsid w:val="0091148A"/>
    <w:rsid w:val="00912494"/>
    <w:rsid w:val="00912FCE"/>
    <w:rsid w:val="00915312"/>
    <w:rsid w:val="0091621C"/>
    <w:rsid w:val="009162A8"/>
    <w:rsid w:val="00920D0A"/>
    <w:rsid w:val="00921916"/>
    <w:rsid w:val="00921D86"/>
    <w:rsid w:val="00922BA4"/>
    <w:rsid w:val="0092354D"/>
    <w:rsid w:val="00924F4F"/>
    <w:rsid w:val="00930EE0"/>
    <w:rsid w:val="00932409"/>
    <w:rsid w:val="00932BAD"/>
    <w:rsid w:val="00932D34"/>
    <w:rsid w:val="00936949"/>
    <w:rsid w:val="00936E70"/>
    <w:rsid w:val="00955039"/>
    <w:rsid w:val="00955BBB"/>
    <w:rsid w:val="009560F7"/>
    <w:rsid w:val="009561E8"/>
    <w:rsid w:val="0096132A"/>
    <w:rsid w:val="00961FA5"/>
    <w:rsid w:val="009625E5"/>
    <w:rsid w:val="00974317"/>
    <w:rsid w:val="009747CE"/>
    <w:rsid w:val="009818DF"/>
    <w:rsid w:val="00982B4F"/>
    <w:rsid w:val="009840A2"/>
    <w:rsid w:val="00990AF4"/>
    <w:rsid w:val="00991921"/>
    <w:rsid w:val="0099238E"/>
    <w:rsid w:val="009928E2"/>
    <w:rsid w:val="009941EE"/>
    <w:rsid w:val="00996119"/>
    <w:rsid w:val="009967B1"/>
    <w:rsid w:val="009A0EAD"/>
    <w:rsid w:val="009A3594"/>
    <w:rsid w:val="009A5075"/>
    <w:rsid w:val="009B1AFE"/>
    <w:rsid w:val="009B1EF2"/>
    <w:rsid w:val="009B76E5"/>
    <w:rsid w:val="009C6E2A"/>
    <w:rsid w:val="009C7B61"/>
    <w:rsid w:val="009D4A2A"/>
    <w:rsid w:val="009D5E02"/>
    <w:rsid w:val="009D67CD"/>
    <w:rsid w:val="009E2415"/>
    <w:rsid w:val="009E2538"/>
    <w:rsid w:val="009E31FB"/>
    <w:rsid w:val="009E3A94"/>
    <w:rsid w:val="009E4651"/>
    <w:rsid w:val="009E49DD"/>
    <w:rsid w:val="009F14CA"/>
    <w:rsid w:val="009F4E8C"/>
    <w:rsid w:val="009F6F05"/>
    <w:rsid w:val="009F7D95"/>
    <w:rsid w:val="00A00235"/>
    <w:rsid w:val="00A0049E"/>
    <w:rsid w:val="00A014FC"/>
    <w:rsid w:val="00A02C99"/>
    <w:rsid w:val="00A07E90"/>
    <w:rsid w:val="00A104B4"/>
    <w:rsid w:val="00A11C10"/>
    <w:rsid w:val="00A12631"/>
    <w:rsid w:val="00A15545"/>
    <w:rsid w:val="00A156A5"/>
    <w:rsid w:val="00A16364"/>
    <w:rsid w:val="00A16804"/>
    <w:rsid w:val="00A21A1F"/>
    <w:rsid w:val="00A237EC"/>
    <w:rsid w:val="00A25DEB"/>
    <w:rsid w:val="00A300A7"/>
    <w:rsid w:val="00A30E61"/>
    <w:rsid w:val="00A31603"/>
    <w:rsid w:val="00A3237C"/>
    <w:rsid w:val="00A35AFC"/>
    <w:rsid w:val="00A44692"/>
    <w:rsid w:val="00A548FF"/>
    <w:rsid w:val="00A55E83"/>
    <w:rsid w:val="00A57AEF"/>
    <w:rsid w:val="00A6111E"/>
    <w:rsid w:val="00A6215F"/>
    <w:rsid w:val="00A62A14"/>
    <w:rsid w:val="00A66C73"/>
    <w:rsid w:val="00A71791"/>
    <w:rsid w:val="00A720B3"/>
    <w:rsid w:val="00A815A1"/>
    <w:rsid w:val="00A85467"/>
    <w:rsid w:val="00A929EC"/>
    <w:rsid w:val="00A94537"/>
    <w:rsid w:val="00A94B77"/>
    <w:rsid w:val="00A95253"/>
    <w:rsid w:val="00AA0BBB"/>
    <w:rsid w:val="00AA162A"/>
    <w:rsid w:val="00AA2139"/>
    <w:rsid w:val="00AA2357"/>
    <w:rsid w:val="00AB3F3C"/>
    <w:rsid w:val="00AB4604"/>
    <w:rsid w:val="00AB5979"/>
    <w:rsid w:val="00AB685B"/>
    <w:rsid w:val="00AC123E"/>
    <w:rsid w:val="00AC3B02"/>
    <w:rsid w:val="00AC64A3"/>
    <w:rsid w:val="00AC6975"/>
    <w:rsid w:val="00AD22EB"/>
    <w:rsid w:val="00AD26EB"/>
    <w:rsid w:val="00AD49BC"/>
    <w:rsid w:val="00AD7D73"/>
    <w:rsid w:val="00AE00AF"/>
    <w:rsid w:val="00AE1175"/>
    <w:rsid w:val="00AF41E5"/>
    <w:rsid w:val="00B02877"/>
    <w:rsid w:val="00B051F1"/>
    <w:rsid w:val="00B0662D"/>
    <w:rsid w:val="00B11542"/>
    <w:rsid w:val="00B12745"/>
    <w:rsid w:val="00B1351F"/>
    <w:rsid w:val="00B16FC9"/>
    <w:rsid w:val="00B2024E"/>
    <w:rsid w:val="00B22E59"/>
    <w:rsid w:val="00B30085"/>
    <w:rsid w:val="00B306CC"/>
    <w:rsid w:val="00B318D3"/>
    <w:rsid w:val="00B362B6"/>
    <w:rsid w:val="00B43906"/>
    <w:rsid w:val="00B47B02"/>
    <w:rsid w:val="00B513E2"/>
    <w:rsid w:val="00B57EBF"/>
    <w:rsid w:val="00B60E61"/>
    <w:rsid w:val="00B65418"/>
    <w:rsid w:val="00B749C8"/>
    <w:rsid w:val="00B75EB5"/>
    <w:rsid w:val="00B80E97"/>
    <w:rsid w:val="00B80E9F"/>
    <w:rsid w:val="00BA0583"/>
    <w:rsid w:val="00BA1669"/>
    <w:rsid w:val="00BA2C86"/>
    <w:rsid w:val="00BA6239"/>
    <w:rsid w:val="00BB02FF"/>
    <w:rsid w:val="00BB1F0D"/>
    <w:rsid w:val="00BB3D17"/>
    <w:rsid w:val="00BB4CBC"/>
    <w:rsid w:val="00BB4FA0"/>
    <w:rsid w:val="00BB6509"/>
    <w:rsid w:val="00BC0B33"/>
    <w:rsid w:val="00BC20F5"/>
    <w:rsid w:val="00BD30C9"/>
    <w:rsid w:val="00BD4C79"/>
    <w:rsid w:val="00BD57B4"/>
    <w:rsid w:val="00BE2D4E"/>
    <w:rsid w:val="00BE6F90"/>
    <w:rsid w:val="00BE78BA"/>
    <w:rsid w:val="00BF4901"/>
    <w:rsid w:val="00BF65FA"/>
    <w:rsid w:val="00BF72BD"/>
    <w:rsid w:val="00BF7839"/>
    <w:rsid w:val="00C01DFD"/>
    <w:rsid w:val="00C02C45"/>
    <w:rsid w:val="00C0522D"/>
    <w:rsid w:val="00C078C7"/>
    <w:rsid w:val="00C131CC"/>
    <w:rsid w:val="00C13C25"/>
    <w:rsid w:val="00C13C6A"/>
    <w:rsid w:val="00C14AEE"/>
    <w:rsid w:val="00C14C1F"/>
    <w:rsid w:val="00C162DB"/>
    <w:rsid w:val="00C169FE"/>
    <w:rsid w:val="00C213E2"/>
    <w:rsid w:val="00C31110"/>
    <w:rsid w:val="00C33010"/>
    <w:rsid w:val="00C3359A"/>
    <w:rsid w:val="00C348ED"/>
    <w:rsid w:val="00C41FAA"/>
    <w:rsid w:val="00C434AE"/>
    <w:rsid w:val="00C4480D"/>
    <w:rsid w:val="00C464A6"/>
    <w:rsid w:val="00C468D1"/>
    <w:rsid w:val="00C47508"/>
    <w:rsid w:val="00C52251"/>
    <w:rsid w:val="00C56288"/>
    <w:rsid w:val="00C60D89"/>
    <w:rsid w:val="00C67F02"/>
    <w:rsid w:val="00C73EA3"/>
    <w:rsid w:val="00C856DB"/>
    <w:rsid w:val="00C8585B"/>
    <w:rsid w:val="00C94B89"/>
    <w:rsid w:val="00CA0884"/>
    <w:rsid w:val="00CA2DC9"/>
    <w:rsid w:val="00CA4F29"/>
    <w:rsid w:val="00CB24D7"/>
    <w:rsid w:val="00CB388E"/>
    <w:rsid w:val="00CB6A49"/>
    <w:rsid w:val="00CB7005"/>
    <w:rsid w:val="00CC246F"/>
    <w:rsid w:val="00CC26EC"/>
    <w:rsid w:val="00CC383C"/>
    <w:rsid w:val="00CC49E9"/>
    <w:rsid w:val="00CC53BA"/>
    <w:rsid w:val="00CC6F86"/>
    <w:rsid w:val="00CC7256"/>
    <w:rsid w:val="00CD0858"/>
    <w:rsid w:val="00CD1ACB"/>
    <w:rsid w:val="00CD1E58"/>
    <w:rsid w:val="00CD2BC3"/>
    <w:rsid w:val="00CD6604"/>
    <w:rsid w:val="00CE6682"/>
    <w:rsid w:val="00CE6E1E"/>
    <w:rsid w:val="00CF141B"/>
    <w:rsid w:val="00CF4AB8"/>
    <w:rsid w:val="00CF58F5"/>
    <w:rsid w:val="00CF7FA5"/>
    <w:rsid w:val="00D03DD7"/>
    <w:rsid w:val="00D132B8"/>
    <w:rsid w:val="00D16A28"/>
    <w:rsid w:val="00D256EF"/>
    <w:rsid w:val="00D304F0"/>
    <w:rsid w:val="00D31DAA"/>
    <w:rsid w:val="00D33FCD"/>
    <w:rsid w:val="00D362DC"/>
    <w:rsid w:val="00D36D1C"/>
    <w:rsid w:val="00D37449"/>
    <w:rsid w:val="00D526A1"/>
    <w:rsid w:val="00D60A3F"/>
    <w:rsid w:val="00D66492"/>
    <w:rsid w:val="00D71F4B"/>
    <w:rsid w:val="00D736B8"/>
    <w:rsid w:val="00D73DE9"/>
    <w:rsid w:val="00D838F6"/>
    <w:rsid w:val="00D848E0"/>
    <w:rsid w:val="00D903D1"/>
    <w:rsid w:val="00D93270"/>
    <w:rsid w:val="00D932D4"/>
    <w:rsid w:val="00D936A8"/>
    <w:rsid w:val="00DA27EF"/>
    <w:rsid w:val="00DA6F0A"/>
    <w:rsid w:val="00DB13BA"/>
    <w:rsid w:val="00DB18A2"/>
    <w:rsid w:val="00DB798F"/>
    <w:rsid w:val="00DC05CD"/>
    <w:rsid w:val="00DC35C4"/>
    <w:rsid w:val="00DC48E7"/>
    <w:rsid w:val="00DD25EF"/>
    <w:rsid w:val="00DD30AA"/>
    <w:rsid w:val="00DD6E4B"/>
    <w:rsid w:val="00DD73CC"/>
    <w:rsid w:val="00DE01D2"/>
    <w:rsid w:val="00DE097D"/>
    <w:rsid w:val="00DE181F"/>
    <w:rsid w:val="00DE18B0"/>
    <w:rsid w:val="00DE2C67"/>
    <w:rsid w:val="00DE7A2B"/>
    <w:rsid w:val="00DF494A"/>
    <w:rsid w:val="00E00577"/>
    <w:rsid w:val="00E05E75"/>
    <w:rsid w:val="00E11733"/>
    <w:rsid w:val="00E14570"/>
    <w:rsid w:val="00E172E9"/>
    <w:rsid w:val="00E17606"/>
    <w:rsid w:val="00E3726E"/>
    <w:rsid w:val="00E40D86"/>
    <w:rsid w:val="00E444D7"/>
    <w:rsid w:val="00E44942"/>
    <w:rsid w:val="00E47283"/>
    <w:rsid w:val="00E55166"/>
    <w:rsid w:val="00E60F91"/>
    <w:rsid w:val="00E658B7"/>
    <w:rsid w:val="00E7106D"/>
    <w:rsid w:val="00E71BCD"/>
    <w:rsid w:val="00E72655"/>
    <w:rsid w:val="00E74B46"/>
    <w:rsid w:val="00E805EA"/>
    <w:rsid w:val="00E829AD"/>
    <w:rsid w:val="00E85EAA"/>
    <w:rsid w:val="00E8636B"/>
    <w:rsid w:val="00E902AA"/>
    <w:rsid w:val="00E912D0"/>
    <w:rsid w:val="00EA0E22"/>
    <w:rsid w:val="00EA27AA"/>
    <w:rsid w:val="00EA3C81"/>
    <w:rsid w:val="00EA75A1"/>
    <w:rsid w:val="00EC1129"/>
    <w:rsid w:val="00EC2111"/>
    <w:rsid w:val="00EC25A0"/>
    <w:rsid w:val="00EC758A"/>
    <w:rsid w:val="00ED4789"/>
    <w:rsid w:val="00ED7D2A"/>
    <w:rsid w:val="00EE55AE"/>
    <w:rsid w:val="00EE6BB4"/>
    <w:rsid w:val="00EF3514"/>
    <w:rsid w:val="00EF7D7B"/>
    <w:rsid w:val="00F01ECA"/>
    <w:rsid w:val="00F021C0"/>
    <w:rsid w:val="00F02736"/>
    <w:rsid w:val="00F03E82"/>
    <w:rsid w:val="00F047E3"/>
    <w:rsid w:val="00F15391"/>
    <w:rsid w:val="00F201D8"/>
    <w:rsid w:val="00F20335"/>
    <w:rsid w:val="00F22041"/>
    <w:rsid w:val="00F2735F"/>
    <w:rsid w:val="00F3251A"/>
    <w:rsid w:val="00F32DB9"/>
    <w:rsid w:val="00F335B6"/>
    <w:rsid w:val="00F35D30"/>
    <w:rsid w:val="00F3697E"/>
    <w:rsid w:val="00F40E16"/>
    <w:rsid w:val="00F421F1"/>
    <w:rsid w:val="00F53202"/>
    <w:rsid w:val="00F57593"/>
    <w:rsid w:val="00F63094"/>
    <w:rsid w:val="00F74F37"/>
    <w:rsid w:val="00F81E8B"/>
    <w:rsid w:val="00F86FF6"/>
    <w:rsid w:val="00F912B7"/>
    <w:rsid w:val="00F91D10"/>
    <w:rsid w:val="00F929F3"/>
    <w:rsid w:val="00F92E37"/>
    <w:rsid w:val="00F97973"/>
    <w:rsid w:val="00FA15BD"/>
    <w:rsid w:val="00FA22ED"/>
    <w:rsid w:val="00FA4E27"/>
    <w:rsid w:val="00FA5460"/>
    <w:rsid w:val="00FA693D"/>
    <w:rsid w:val="00FB02E9"/>
    <w:rsid w:val="00FB1100"/>
    <w:rsid w:val="00FB1586"/>
    <w:rsid w:val="00FC1996"/>
    <w:rsid w:val="00FD1AAB"/>
    <w:rsid w:val="00FD42A2"/>
    <w:rsid w:val="00FE1729"/>
    <w:rsid w:val="00FE32CB"/>
    <w:rsid w:val="00FE4F37"/>
    <w:rsid w:val="00FF02DC"/>
    <w:rsid w:val="00FF3068"/>
    <w:rsid w:val="00FF3346"/>
    <w:rsid w:val="00FF74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3C6C9-E814-44A5-930C-4E3F0647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D03D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VE" w:eastAsia="es-VE"/>
    </w:rPr>
  </w:style>
  <w:style w:type="paragraph" w:styleId="Ttulo2">
    <w:name w:val="heading 2"/>
    <w:basedOn w:val="Normal"/>
    <w:next w:val="Normal"/>
    <w:link w:val="Ttulo2Car"/>
    <w:uiPriority w:val="9"/>
    <w:unhideWhenUsed/>
    <w:qFormat/>
    <w:rsid w:val="002B3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B18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A11C10"/>
    <w:pPr>
      <w:keepNext/>
      <w:keepLines/>
      <w:spacing w:before="40" w:after="0" w:line="259" w:lineRule="auto"/>
      <w:outlineLvl w:val="5"/>
    </w:pPr>
    <w:rPr>
      <w:rFonts w:asciiTheme="majorHAnsi" w:eastAsiaTheme="majorEastAsia" w:hAnsiTheme="majorHAnsi" w:cstheme="majorBidi"/>
      <w:color w:val="243F60" w:themeColor="accent1" w:themeShade="7F"/>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semiHidden/>
    <w:rsid w:val="00BF7839"/>
    <w:rPr>
      <w:sz w:val="20"/>
      <w:szCs w:val="20"/>
    </w:rPr>
  </w:style>
  <w:style w:type="character" w:styleId="Refdenotaalpie">
    <w:name w:val="footnote reference"/>
    <w:basedOn w:val="Fuentedeprrafopredeter"/>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096ED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96ED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941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941EE"/>
    <w:rPr>
      <w:sz w:val="16"/>
      <w:szCs w:val="16"/>
    </w:rPr>
  </w:style>
  <w:style w:type="paragraph" w:styleId="Textoindependiente3">
    <w:name w:val="Body Text 3"/>
    <w:basedOn w:val="Normal"/>
    <w:link w:val="Textoindependiente3Car"/>
    <w:uiPriority w:val="99"/>
    <w:unhideWhenUsed/>
    <w:rsid w:val="004C3D41"/>
    <w:pPr>
      <w:spacing w:after="120"/>
    </w:pPr>
    <w:rPr>
      <w:sz w:val="16"/>
      <w:szCs w:val="16"/>
    </w:rPr>
  </w:style>
  <w:style w:type="character" w:customStyle="1" w:styleId="Textoindependiente3Car">
    <w:name w:val="Texto independiente 3 Car"/>
    <w:basedOn w:val="Fuentedeprrafopredeter"/>
    <w:link w:val="Textoindependiente3"/>
    <w:uiPriority w:val="99"/>
    <w:rsid w:val="004C3D41"/>
    <w:rPr>
      <w:sz w:val="16"/>
      <w:szCs w:val="16"/>
    </w:rPr>
  </w:style>
  <w:style w:type="paragraph" w:styleId="Sangra2detindependiente">
    <w:name w:val="Body Text Indent 2"/>
    <w:basedOn w:val="Normal"/>
    <w:link w:val="Sangra2detindependienteCar"/>
    <w:uiPriority w:val="99"/>
    <w:unhideWhenUsed/>
    <w:rsid w:val="00EE55AE"/>
    <w:pPr>
      <w:spacing w:after="120" w:line="480" w:lineRule="auto"/>
      <w:ind w:left="283"/>
    </w:pPr>
    <w:rPr>
      <w:rFonts w:ascii="Calibri" w:eastAsia="Calibri" w:hAnsi="Calibri" w:cs="Times New Roman"/>
      <w:lang w:val="es-VE"/>
    </w:rPr>
  </w:style>
  <w:style w:type="character" w:customStyle="1" w:styleId="Sangra2detindependienteCar">
    <w:name w:val="Sangría 2 de t. independiente Car"/>
    <w:basedOn w:val="Fuentedeprrafopredeter"/>
    <w:link w:val="Sangra2detindependiente"/>
    <w:uiPriority w:val="99"/>
    <w:rsid w:val="00EE55AE"/>
    <w:rPr>
      <w:rFonts w:ascii="Calibri" w:eastAsia="Calibri" w:hAnsi="Calibri" w:cs="Times New Roman"/>
      <w:lang w:val="es-VE"/>
    </w:rPr>
  </w:style>
  <w:style w:type="character" w:customStyle="1" w:styleId="Ttulo6Car">
    <w:name w:val="Título 6 Car"/>
    <w:basedOn w:val="Fuentedeprrafopredeter"/>
    <w:link w:val="Ttulo6"/>
    <w:uiPriority w:val="9"/>
    <w:semiHidden/>
    <w:rsid w:val="00A11C10"/>
    <w:rPr>
      <w:rFonts w:asciiTheme="majorHAnsi" w:eastAsiaTheme="majorEastAsia" w:hAnsiTheme="majorHAnsi" w:cstheme="majorBidi"/>
      <w:color w:val="243F60" w:themeColor="accent1" w:themeShade="7F"/>
      <w:lang w:val="es-VE"/>
    </w:rPr>
  </w:style>
  <w:style w:type="character" w:customStyle="1" w:styleId="Ttulo3Car">
    <w:name w:val="Título 3 Car"/>
    <w:basedOn w:val="Fuentedeprrafopredeter"/>
    <w:link w:val="Ttulo3"/>
    <w:uiPriority w:val="9"/>
    <w:semiHidden/>
    <w:rsid w:val="00DB18A2"/>
    <w:rPr>
      <w:rFonts w:asciiTheme="majorHAnsi" w:eastAsiaTheme="majorEastAsia" w:hAnsiTheme="majorHAnsi" w:cstheme="majorBidi"/>
      <w:color w:val="243F60" w:themeColor="accent1" w:themeShade="7F"/>
      <w:sz w:val="24"/>
      <w:szCs w:val="24"/>
    </w:rPr>
  </w:style>
  <w:style w:type="paragraph" w:styleId="Textoindependiente2">
    <w:name w:val="Body Text 2"/>
    <w:basedOn w:val="Normal"/>
    <w:link w:val="Textoindependiente2Car"/>
    <w:uiPriority w:val="99"/>
    <w:unhideWhenUsed/>
    <w:rsid w:val="00D31DAA"/>
    <w:pPr>
      <w:spacing w:after="120" w:line="480" w:lineRule="auto"/>
    </w:pPr>
    <w:rPr>
      <w:rFonts w:ascii="Calibri" w:eastAsia="Calibri" w:hAnsi="Calibri" w:cs="Times New Roman"/>
      <w:lang w:val="es-VE"/>
    </w:rPr>
  </w:style>
  <w:style w:type="character" w:customStyle="1" w:styleId="Textoindependiente2Car">
    <w:name w:val="Texto independiente 2 Car"/>
    <w:basedOn w:val="Fuentedeprrafopredeter"/>
    <w:link w:val="Textoindependiente2"/>
    <w:uiPriority w:val="99"/>
    <w:rsid w:val="00D31DAA"/>
    <w:rPr>
      <w:rFonts w:ascii="Calibri" w:eastAsia="Calibri" w:hAnsi="Calibri" w:cs="Times New Roman"/>
      <w:lang w:val="es-VE"/>
    </w:rPr>
  </w:style>
  <w:style w:type="character" w:customStyle="1" w:styleId="Ttulo1Car">
    <w:name w:val="Título 1 Car"/>
    <w:basedOn w:val="Fuentedeprrafopredeter"/>
    <w:link w:val="Ttulo1"/>
    <w:uiPriority w:val="9"/>
    <w:rsid w:val="00D03DD7"/>
    <w:rPr>
      <w:rFonts w:asciiTheme="majorHAnsi" w:eastAsiaTheme="majorEastAsia" w:hAnsiTheme="majorHAnsi" w:cstheme="majorBidi"/>
      <w:color w:val="365F91" w:themeColor="accent1" w:themeShade="BF"/>
      <w:sz w:val="32"/>
      <w:szCs w:val="32"/>
      <w:lang w:val="es-VE" w:eastAsia="es-VE"/>
    </w:rPr>
  </w:style>
  <w:style w:type="paragraph" w:styleId="Bibliografa">
    <w:name w:val="Bibliography"/>
    <w:basedOn w:val="Normal"/>
    <w:next w:val="Normal"/>
    <w:uiPriority w:val="37"/>
    <w:unhideWhenUsed/>
    <w:rsid w:val="00D03DD7"/>
  </w:style>
  <w:style w:type="character" w:customStyle="1" w:styleId="tlid-translation">
    <w:name w:val="tlid-translation"/>
    <w:basedOn w:val="Fuentedeprrafopredeter"/>
    <w:rsid w:val="00ED4789"/>
  </w:style>
  <w:style w:type="paragraph" w:customStyle="1" w:styleId="Prrafodelista1">
    <w:name w:val="Párrafo de lista1"/>
    <w:basedOn w:val="Normal"/>
    <w:qFormat/>
    <w:rsid w:val="008522DA"/>
    <w:pPr>
      <w:spacing w:after="160" w:line="360" w:lineRule="auto"/>
      <w:ind w:left="720"/>
      <w:contextualSpacing/>
      <w:jc w:val="both"/>
    </w:pPr>
    <w:rPr>
      <w:rFonts w:ascii="Tahoma" w:eastAsia="Calibri" w:hAnsi="Tahoma" w:cs="Times New Roman"/>
      <w:color w:val="000000" w:themeColor="text1"/>
      <w:sz w:val="28"/>
      <w:lang w:val="es-VE"/>
    </w:rPr>
  </w:style>
  <w:style w:type="paragraph" w:styleId="Textonotaalfinal">
    <w:name w:val="endnote text"/>
    <w:basedOn w:val="Normal"/>
    <w:link w:val="TextonotaalfinalCar"/>
    <w:semiHidden/>
    <w:rsid w:val="008522DA"/>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8522DA"/>
    <w:rPr>
      <w:rFonts w:ascii="Times New Roman" w:eastAsia="Times New Roman" w:hAnsi="Times New Roman" w:cs="Times New Roman"/>
      <w:sz w:val="20"/>
      <w:szCs w:val="20"/>
      <w:lang w:eastAsia="es-ES"/>
    </w:rPr>
  </w:style>
  <w:style w:type="paragraph" w:customStyle="1" w:styleId="Default">
    <w:name w:val="Default"/>
    <w:rsid w:val="00CD1ACB"/>
    <w:pPr>
      <w:autoSpaceDE w:val="0"/>
      <w:autoSpaceDN w:val="0"/>
      <w:adjustRightInd w:val="0"/>
      <w:spacing w:after="0" w:line="240" w:lineRule="auto"/>
    </w:pPr>
    <w:rPr>
      <w:rFonts w:ascii="Times New Roman" w:hAnsi="Times New Roman" w:cs="Times New Roman"/>
      <w:color w:val="000000"/>
      <w:sz w:val="24"/>
      <w:szCs w:val="24"/>
      <w:lang w:val="es-VE"/>
    </w:rPr>
  </w:style>
  <w:style w:type="paragraph" w:styleId="NormalWeb">
    <w:name w:val="Normal (Web)"/>
    <w:basedOn w:val="Normal"/>
    <w:semiHidden/>
    <w:rsid w:val="006115B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2B301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413">
      <w:bodyDiv w:val="1"/>
      <w:marLeft w:val="0"/>
      <w:marRight w:val="0"/>
      <w:marTop w:val="0"/>
      <w:marBottom w:val="0"/>
      <w:divBdr>
        <w:top w:val="none" w:sz="0" w:space="0" w:color="auto"/>
        <w:left w:val="none" w:sz="0" w:space="0" w:color="auto"/>
        <w:bottom w:val="none" w:sz="0" w:space="0" w:color="auto"/>
        <w:right w:val="none" w:sz="0" w:space="0" w:color="auto"/>
      </w:divBdr>
    </w:div>
    <w:div w:id="53283151">
      <w:bodyDiv w:val="1"/>
      <w:marLeft w:val="0"/>
      <w:marRight w:val="0"/>
      <w:marTop w:val="0"/>
      <w:marBottom w:val="0"/>
      <w:divBdr>
        <w:top w:val="none" w:sz="0" w:space="0" w:color="auto"/>
        <w:left w:val="none" w:sz="0" w:space="0" w:color="auto"/>
        <w:bottom w:val="none" w:sz="0" w:space="0" w:color="auto"/>
        <w:right w:val="none" w:sz="0" w:space="0" w:color="auto"/>
      </w:divBdr>
    </w:div>
    <w:div w:id="77798024">
      <w:bodyDiv w:val="1"/>
      <w:marLeft w:val="0"/>
      <w:marRight w:val="0"/>
      <w:marTop w:val="0"/>
      <w:marBottom w:val="0"/>
      <w:divBdr>
        <w:top w:val="none" w:sz="0" w:space="0" w:color="auto"/>
        <w:left w:val="none" w:sz="0" w:space="0" w:color="auto"/>
        <w:bottom w:val="none" w:sz="0" w:space="0" w:color="auto"/>
        <w:right w:val="none" w:sz="0" w:space="0" w:color="auto"/>
      </w:divBdr>
    </w:div>
    <w:div w:id="79449112">
      <w:bodyDiv w:val="1"/>
      <w:marLeft w:val="0"/>
      <w:marRight w:val="0"/>
      <w:marTop w:val="0"/>
      <w:marBottom w:val="0"/>
      <w:divBdr>
        <w:top w:val="none" w:sz="0" w:space="0" w:color="auto"/>
        <w:left w:val="none" w:sz="0" w:space="0" w:color="auto"/>
        <w:bottom w:val="none" w:sz="0" w:space="0" w:color="auto"/>
        <w:right w:val="none" w:sz="0" w:space="0" w:color="auto"/>
      </w:divBdr>
    </w:div>
    <w:div w:id="85421971">
      <w:bodyDiv w:val="1"/>
      <w:marLeft w:val="0"/>
      <w:marRight w:val="0"/>
      <w:marTop w:val="0"/>
      <w:marBottom w:val="0"/>
      <w:divBdr>
        <w:top w:val="none" w:sz="0" w:space="0" w:color="auto"/>
        <w:left w:val="none" w:sz="0" w:space="0" w:color="auto"/>
        <w:bottom w:val="none" w:sz="0" w:space="0" w:color="auto"/>
        <w:right w:val="none" w:sz="0" w:space="0" w:color="auto"/>
      </w:divBdr>
    </w:div>
    <w:div w:id="123742465">
      <w:bodyDiv w:val="1"/>
      <w:marLeft w:val="0"/>
      <w:marRight w:val="0"/>
      <w:marTop w:val="0"/>
      <w:marBottom w:val="0"/>
      <w:divBdr>
        <w:top w:val="none" w:sz="0" w:space="0" w:color="auto"/>
        <w:left w:val="none" w:sz="0" w:space="0" w:color="auto"/>
        <w:bottom w:val="none" w:sz="0" w:space="0" w:color="auto"/>
        <w:right w:val="none" w:sz="0" w:space="0" w:color="auto"/>
      </w:divBdr>
    </w:div>
    <w:div w:id="123935255">
      <w:bodyDiv w:val="1"/>
      <w:marLeft w:val="0"/>
      <w:marRight w:val="0"/>
      <w:marTop w:val="0"/>
      <w:marBottom w:val="0"/>
      <w:divBdr>
        <w:top w:val="none" w:sz="0" w:space="0" w:color="auto"/>
        <w:left w:val="none" w:sz="0" w:space="0" w:color="auto"/>
        <w:bottom w:val="none" w:sz="0" w:space="0" w:color="auto"/>
        <w:right w:val="none" w:sz="0" w:space="0" w:color="auto"/>
      </w:divBdr>
    </w:div>
    <w:div w:id="152256674">
      <w:bodyDiv w:val="1"/>
      <w:marLeft w:val="0"/>
      <w:marRight w:val="0"/>
      <w:marTop w:val="0"/>
      <w:marBottom w:val="0"/>
      <w:divBdr>
        <w:top w:val="none" w:sz="0" w:space="0" w:color="auto"/>
        <w:left w:val="none" w:sz="0" w:space="0" w:color="auto"/>
        <w:bottom w:val="none" w:sz="0" w:space="0" w:color="auto"/>
        <w:right w:val="none" w:sz="0" w:space="0" w:color="auto"/>
      </w:divBdr>
    </w:div>
    <w:div w:id="162359020">
      <w:bodyDiv w:val="1"/>
      <w:marLeft w:val="0"/>
      <w:marRight w:val="0"/>
      <w:marTop w:val="0"/>
      <w:marBottom w:val="0"/>
      <w:divBdr>
        <w:top w:val="none" w:sz="0" w:space="0" w:color="auto"/>
        <w:left w:val="none" w:sz="0" w:space="0" w:color="auto"/>
        <w:bottom w:val="none" w:sz="0" w:space="0" w:color="auto"/>
        <w:right w:val="none" w:sz="0" w:space="0" w:color="auto"/>
      </w:divBdr>
    </w:div>
    <w:div w:id="176966087">
      <w:bodyDiv w:val="1"/>
      <w:marLeft w:val="0"/>
      <w:marRight w:val="0"/>
      <w:marTop w:val="0"/>
      <w:marBottom w:val="0"/>
      <w:divBdr>
        <w:top w:val="none" w:sz="0" w:space="0" w:color="auto"/>
        <w:left w:val="none" w:sz="0" w:space="0" w:color="auto"/>
        <w:bottom w:val="none" w:sz="0" w:space="0" w:color="auto"/>
        <w:right w:val="none" w:sz="0" w:space="0" w:color="auto"/>
      </w:divBdr>
    </w:div>
    <w:div w:id="214005270">
      <w:bodyDiv w:val="1"/>
      <w:marLeft w:val="0"/>
      <w:marRight w:val="0"/>
      <w:marTop w:val="0"/>
      <w:marBottom w:val="0"/>
      <w:divBdr>
        <w:top w:val="none" w:sz="0" w:space="0" w:color="auto"/>
        <w:left w:val="none" w:sz="0" w:space="0" w:color="auto"/>
        <w:bottom w:val="none" w:sz="0" w:space="0" w:color="auto"/>
        <w:right w:val="none" w:sz="0" w:space="0" w:color="auto"/>
      </w:divBdr>
    </w:div>
    <w:div w:id="219361830">
      <w:bodyDiv w:val="1"/>
      <w:marLeft w:val="0"/>
      <w:marRight w:val="0"/>
      <w:marTop w:val="0"/>
      <w:marBottom w:val="0"/>
      <w:divBdr>
        <w:top w:val="none" w:sz="0" w:space="0" w:color="auto"/>
        <w:left w:val="none" w:sz="0" w:space="0" w:color="auto"/>
        <w:bottom w:val="none" w:sz="0" w:space="0" w:color="auto"/>
        <w:right w:val="none" w:sz="0" w:space="0" w:color="auto"/>
      </w:divBdr>
    </w:div>
    <w:div w:id="226036407">
      <w:bodyDiv w:val="1"/>
      <w:marLeft w:val="0"/>
      <w:marRight w:val="0"/>
      <w:marTop w:val="0"/>
      <w:marBottom w:val="0"/>
      <w:divBdr>
        <w:top w:val="none" w:sz="0" w:space="0" w:color="auto"/>
        <w:left w:val="none" w:sz="0" w:space="0" w:color="auto"/>
        <w:bottom w:val="none" w:sz="0" w:space="0" w:color="auto"/>
        <w:right w:val="none" w:sz="0" w:space="0" w:color="auto"/>
      </w:divBdr>
    </w:div>
    <w:div w:id="247929597">
      <w:bodyDiv w:val="1"/>
      <w:marLeft w:val="0"/>
      <w:marRight w:val="0"/>
      <w:marTop w:val="0"/>
      <w:marBottom w:val="0"/>
      <w:divBdr>
        <w:top w:val="none" w:sz="0" w:space="0" w:color="auto"/>
        <w:left w:val="none" w:sz="0" w:space="0" w:color="auto"/>
        <w:bottom w:val="none" w:sz="0" w:space="0" w:color="auto"/>
        <w:right w:val="none" w:sz="0" w:space="0" w:color="auto"/>
      </w:divBdr>
    </w:div>
    <w:div w:id="261188426">
      <w:bodyDiv w:val="1"/>
      <w:marLeft w:val="0"/>
      <w:marRight w:val="0"/>
      <w:marTop w:val="0"/>
      <w:marBottom w:val="0"/>
      <w:divBdr>
        <w:top w:val="none" w:sz="0" w:space="0" w:color="auto"/>
        <w:left w:val="none" w:sz="0" w:space="0" w:color="auto"/>
        <w:bottom w:val="none" w:sz="0" w:space="0" w:color="auto"/>
        <w:right w:val="none" w:sz="0" w:space="0" w:color="auto"/>
      </w:divBdr>
    </w:div>
    <w:div w:id="283469220">
      <w:bodyDiv w:val="1"/>
      <w:marLeft w:val="0"/>
      <w:marRight w:val="0"/>
      <w:marTop w:val="0"/>
      <w:marBottom w:val="0"/>
      <w:divBdr>
        <w:top w:val="none" w:sz="0" w:space="0" w:color="auto"/>
        <w:left w:val="none" w:sz="0" w:space="0" w:color="auto"/>
        <w:bottom w:val="none" w:sz="0" w:space="0" w:color="auto"/>
        <w:right w:val="none" w:sz="0" w:space="0" w:color="auto"/>
      </w:divBdr>
    </w:div>
    <w:div w:id="320426187">
      <w:bodyDiv w:val="1"/>
      <w:marLeft w:val="0"/>
      <w:marRight w:val="0"/>
      <w:marTop w:val="0"/>
      <w:marBottom w:val="0"/>
      <w:divBdr>
        <w:top w:val="none" w:sz="0" w:space="0" w:color="auto"/>
        <w:left w:val="none" w:sz="0" w:space="0" w:color="auto"/>
        <w:bottom w:val="none" w:sz="0" w:space="0" w:color="auto"/>
        <w:right w:val="none" w:sz="0" w:space="0" w:color="auto"/>
      </w:divBdr>
    </w:div>
    <w:div w:id="323319970">
      <w:bodyDiv w:val="1"/>
      <w:marLeft w:val="0"/>
      <w:marRight w:val="0"/>
      <w:marTop w:val="0"/>
      <w:marBottom w:val="0"/>
      <w:divBdr>
        <w:top w:val="none" w:sz="0" w:space="0" w:color="auto"/>
        <w:left w:val="none" w:sz="0" w:space="0" w:color="auto"/>
        <w:bottom w:val="none" w:sz="0" w:space="0" w:color="auto"/>
        <w:right w:val="none" w:sz="0" w:space="0" w:color="auto"/>
      </w:divBdr>
    </w:div>
    <w:div w:id="335772804">
      <w:bodyDiv w:val="1"/>
      <w:marLeft w:val="0"/>
      <w:marRight w:val="0"/>
      <w:marTop w:val="0"/>
      <w:marBottom w:val="0"/>
      <w:divBdr>
        <w:top w:val="none" w:sz="0" w:space="0" w:color="auto"/>
        <w:left w:val="none" w:sz="0" w:space="0" w:color="auto"/>
        <w:bottom w:val="none" w:sz="0" w:space="0" w:color="auto"/>
        <w:right w:val="none" w:sz="0" w:space="0" w:color="auto"/>
      </w:divBdr>
    </w:div>
    <w:div w:id="386878204">
      <w:bodyDiv w:val="1"/>
      <w:marLeft w:val="0"/>
      <w:marRight w:val="0"/>
      <w:marTop w:val="0"/>
      <w:marBottom w:val="0"/>
      <w:divBdr>
        <w:top w:val="none" w:sz="0" w:space="0" w:color="auto"/>
        <w:left w:val="none" w:sz="0" w:space="0" w:color="auto"/>
        <w:bottom w:val="none" w:sz="0" w:space="0" w:color="auto"/>
        <w:right w:val="none" w:sz="0" w:space="0" w:color="auto"/>
      </w:divBdr>
    </w:div>
    <w:div w:id="430055357">
      <w:bodyDiv w:val="1"/>
      <w:marLeft w:val="0"/>
      <w:marRight w:val="0"/>
      <w:marTop w:val="0"/>
      <w:marBottom w:val="0"/>
      <w:divBdr>
        <w:top w:val="none" w:sz="0" w:space="0" w:color="auto"/>
        <w:left w:val="none" w:sz="0" w:space="0" w:color="auto"/>
        <w:bottom w:val="none" w:sz="0" w:space="0" w:color="auto"/>
        <w:right w:val="none" w:sz="0" w:space="0" w:color="auto"/>
      </w:divBdr>
    </w:div>
    <w:div w:id="479928150">
      <w:bodyDiv w:val="1"/>
      <w:marLeft w:val="0"/>
      <w:marRight w:val="0"/>
      <w:marTop w:val="0"/>
      <w:marBottom w:val="0"/>
      <w:divBdr>
        <w:top w:val="none" w:sz="0" w:space="0" w:color="auto"/>
        <w:left w:val="none" w:sz="0" w:space="0" w:color="auto"/>
        <w:bottom w:val="none" w:sz="0" w:space="0" w:color="auto"/>
        <w:right w:val="none" w:sz="0" w:space="0" w:color="auto"/>
      </w:divBdr>
    </w:div>
    <w:div w:id="492525155">
      <w:bodyDiv w:val="1"/>
      <w:marLeft w:val="0"/>
      <w:marRight w:val="0"/>
      <w:marTop w:val="0"/>
      <w:marBottom w:val="0"/>
      <w:divBdr>
        <w:top w:val="none" w:sz="0" w:space="0" w:color="auto"/>
        <w:left w:val="none" w:sz="0" w:space="0" w:color="auto"/>
        <w:bottom w:val="none" w:sz="0" w:space="0" w:color="auto"/>
        <w:right w:val="none" w:sz="0" w:space="0" w:color="auto"/>
      </w:divBdr>
    </w:div>
    <w:div w:id="493568027">
      <w:bodyDiv w:val="1"/>
      <w:marLeft w:val="0"/>
      <w:marRight w:val="0"/>
      <w:marTop w:val="0"/>
      <w:marBottom w:val="0"/>
      <w:divBdr>
        <w:top w:val="none" w:sz="0" w:space="0" w:color="auto"/>
        <w:left w:val="none" w:sz="0" w:space="0" w:color="auto"/>
        <w:bottom w:val="none" w:sz="0" w:space="0" w:color="auto"/>
        <w:right w:val="none" w:sz="0" w:space="0" w:color="auto"/>
      </w:divBdr>
    </w:div>
    <w:div w:id="541014888">
      <w:bodyDiv w:val="1"/>
      <w:marLeft w:val="0"/>
      <w:marRight w:val="0"/>
      <w:marTop w:val="0"/>
      <w:marBottom w:val="0"/>
      <w:divBdr>
        <w:top w:val="none" w:sz="0" w:space="0" w:color="auto"/>
        <w:left w:val="none" w:sz="0" w:space="0" w:color="auto"/>
        <w:bottom w:val="none" w:sz="0" w:space="0" w:color="auto"/>
        <w:right w:val="none" w:sz="0" w:space="0" w:color="auto"/>
      </w:divBdr>
    </w:div>
    <w:div w:id="542906003">
      <w:bodyDiv w:val="1"/>
      <w:marLeft w:val="0"/>
      <w:marRight w:val="0"/>
      <w:marTop w:val="0"/>
      <w:marBottom w:val="0"/>
      <w:divBdr>
        <w:top w:val="none" w:sz="0" w:space="0" w:color="auto"/>
        <w:left w:val="none" w:sz="0" w:space="0" w:color="auto"/>
        <w:bottom w:val="none" w:sz="0" w:space="0" w:color="auto"/>
        <w:right w:val="none" w:sz="0" w:space="0" w:color="auto"/>
      </w:divBdr>
    </w:div>
    <w:div w:id="561451941">
      <w:bodyDiv w:val="1"/>
      <w:marLeft w:val="0"/>
      <w:marRight w:val="0"/>
      <w:marTop w:val="0"/>
      <w:marBottom w:val="0"/>
      <w:divBdr>
        <w:top w:val="none" w:sz="0" w:space="0" w:color="auto"/>
        <w:left w:val="none" w:sz="0" w:space="0" w:color="auto"/>
        <w:bottom w:val="none" w:sz="0" w:space="0" w:color="auto"/>
        <w:right w:val="none" w:sz="0" w:space="0" w:color="auto"/>
      </w:divBdr>
    </w:div>
    <w:div w:id="565145012">
      <w:bodyDiv w:val="1"/>
      <w:marLeft w:val="0"/>
      <w:marRight w:val="0"/>
      <w:marTop w:val="0"/>
      <w:marBottom w:val="0"/>
      <w:divBdr>
        <w:top w:val="none" w:sz="0" w:space="0" w:color="auto"/>
        <w:left w:val="none" w:sz="0" w:space="0" w:color="auto"/>
        <w:bottom w:val="none" w:sz="0" w:space="0" w:color="auto"/>
        <w:right w:val="none" w:sz="0" w:space="0" w:color="auto"/>
      </w:divBdr>
    </w:div>
    <w:div w:id="615218772">
      <w:bodyDiv w:val="1"/>
      <w:marLeft w:val="0"/>
      <w:marRight w:val="0"/>
      <w:marTop w:val="0"/>
      <w:marBottom w:val="0"/>
      <w:divBdr>
        <w:top w:val="none" w:sz="0" w:space="0" w:color="auto"/>
        <w:left w:val="none" w:sz="0" w:space="0" w:color="auto"/>
        <w:bottom w:val="none" w:sz="0" w:space="0" w:color="auto"/>
        <w:right w:val="none" w:sz="0" w:space="0" w:color="auto"/>
      </w:divBdr>
    </w:div>
    <w:div w:id="624845650">
      <w:bodyDiv w:val="1"/>
      <w:marLeft w:val="0"/>
      <w:marRight w:val="0"/>
      <w:marTop w:val="0"/>
      <w:marBottom w:val="0"/>
      <w:divBdr>
        <w:top w:val="none" w:sz="0" w:space="0" w:color="auto"/>
        <w:left w:val="none" w:sz="0" w:space="0" w:color="auto"/>
        <w:bottom w:val="none" w:sz="0" w:space="0" w:color="auto"/>
        <w:right w:val="none" w:sz="0" w:space="0" w:color="auto"/>
      </w:divBdr>
    </w:div>
    <w:div w:id="631179608">
      <w:bodyDiv w:val="1"/>
      <w:marLeft w:val="0"/>
      <w:marRight w:val="0"/>
      <w:marTop w:val="0"/>
      <w:marBottom w:val="0"/>
      <w:divBdr>
        <w:top w:val="none" w:sz="0" w:space="0" w:color="auto"/>
        <w:left w:val="none" w:sz="0" w:space="0" w:color="auto"/>
        <w:bottom w:val="none" w:sz="0" w:space="0" w:color="auto"/>
        <w:right w:val="none" w:sz="0" w:space="0" w:color="auto"/>
      </w:divBdr>
    </w:div>
    <w:div w:id="648244267">
      <w:bodyDiv w:val="1"/>
      <w:marLeft w:val="0"/>
      <w:marRight w:val="0"/>
      <w:marTop w:val="0"/>
      <w:marBottom w:val="0"/>
      <w:divBdr>
        <w:top w:val="none" w:sz="0" w:space="0" w:color="auto"/>
        <w:left w:val="none" w:sz="0" w:space="0" w:color="auto"/>
        <w:bottom w:val="none" w:sz="0" w:space="0" w:color="auto"/>
        <w:right w:val="none" w:sz="0" w:space="0" w:color="auto"/>
      </w:divBdr>
    </w:div>
    <w:div w:id="653342864">
      <w:bodyDiv w:val="1"/>
      <w:marLeft w:val="0"/>
      <w:marRight w:val="0"/>
      <w:marTop w:val="0"/>
      <w:marBottom w:val="0"/>
      <w:divBdr>
        <w:top w:val="none" w:sz="0" w:space="0" w:color="auto"/>
        <w:left w:val="none" w:sz="0" w:space="0" w:color="auto"/>
        <w:bottom w:val="none" w:sz="0" w:space="0" w:color="auto"/>
        <w:right w:val="none" w:sz="0" w:space="0" w:color="auto"/>
      </w:divBdr>
    </w:div>
    <w:div w:id="657150108">
      <w:bodyDiv w:val="1"/>
      <w:marLeft w:val="0"/>
      <w:marRight w:val="0"/>
      <w:marTop w:val="0"/>
      <w:marBottom w:val="0"/>
      <w:divBdr>
        <w:top w:val="none" w:sz="0" w:space="0" w:color="auto"/>
        <w:left w:val="none" w:sz="0" w:space="0" w:color="auto"/>
        <w:bottom w:val="none" w:sz="0" w:space="0" w:color="auto"/>
        <w:right w:val="none" w:sz="0" w:space="0" w:color="auto"/>
      </w:divBdr>
    </w:div>
    <w:div w:id="668336375">
      <w:bodyDiv w:val="1"/>
      <w:marLeft w:val="0"/>
      <w:marRight w:val="0"/>
      <w:marTop w:val="0"/>
      <w:marBottom w:val="0"/>
      <w:divBdr>
        <w:top w:val="none" w:sz="0" w:space="0" w:color="auto"/>
        <w:left w:val="none" w:sz="0" w:space="0" w:color="auto"/>
        <w:bottom w:val="none" w:sz="0" w:space="0" w:color="auto"/>
        <w:right w:val="none" w:sz="0" w:space="0" w:color="auto"/>
      </w:divBdr>
    </w:div>
    <w:div w:id="696538676">
      <w:bodyDiv w:val="1"/>
      <w:marLeft w:val="0"/>
      <w:marRight w:val="0"/>
      <w:marTop w:val="0"/>
      <w:marBottom w:val="0"/>
      <w:divBdr>
        <w:top w:val="none" w:sz="0" w:space="0" w:color="auto"/>
        <w:left w:val="none" w:sz="0" w:space="0" w:color="auto"/>
        <w:bottom w:val="none" w:sz="0" w:space="0" w:color="auto"/>
        <w:right w:val="none" w:sz="0" w:space="0" w:color="auto"/>
      </w:divBdr>
    </w:div>
    <w:div w:id="719552135">
      <w:bodyDiv w:val="1"/>
      <w:marLeft w:val="0"/>
      <w:marRight w:val="0"/>
      <w:marTop w:val="0"/>
      <w:marBottom w:val="0"/>
      <w:divBdr>
        <w:top w:val="none" w:sz="0" w:space="0" w:color="auto"/>
        <w:left w:val="none" w:sz="0" w:space="0" w:color="auto"/>
        <w:bottom w:val="none" w:sz="0" w:space="0" w:color="auto"/>
        <w:right w:val="none" w:sz="0" w:space="0" w:color="auto"/>
      </w:divBdr>
    </w:div>
    <w:div w:id="722218169">
      <w:bodyDiv w:val="1"/>
      <w:marLeft w:val="0"/>
      <w:marRight w:val="0"/>
      <w:marTop w:val="0"/>
      <w:marBottom w:val="0"/>
      <w:divBdr>
        <w:top w:val="none" w:sz="0" w:space="0" w:color="auto"/>
        <w:left w:val="none" w:sz="0" w:space="0" w:color="auto"/>
        <w:bottom w:val="none" w:sz="0" w:space="0" w:color="auto"/>
        <w:right w:val="none" w:sz="0" w:space="0" w:color="auto"/>
      </w:divBdr>
    </w:div>
    <w:div w:id="743451213">
      <w:bodyDiv w:val="1"/>
      <w:marLeft w:val="0"/>
      <w:marRight w:val="0"/>
      <w:marTop w:val="0"/>
      <w:marBottom w:val="0"/>
      <w:divBdr>
        <w:top w:val="none" w:sz="0" w:space="0" w:color="auto"/>
        <w:left w:val="none" w:sz="0" w:space="0" w:color="auto"/>
        <w:bottom w:val="none" w:sz="0" w:space="0" w:color="auto"/>
        <w:right w:val="none" w:sz="0" w:space="0" w:color="auto"/>
      </w:divBdr>
    </w:div>
    <w:div w:id="764181942">
      <w:bodyDiv w:val="1"/>
      <w:marLeft w:val="0"/>
      <w:marRight w:val="0"/>
      <w:marTop w:val="0"/>
      <w:marBottom w:val="0"/>
      <w:divBdr>
        <w:top w:val="none" w:sz="0" w:space="0" w:color="auto"/>
        <w:left w:val="none" w:sz="0" w:space="0" w:color="auto"/>
        <w:bottom w:val="none" w:sz="0" w:space="0" w:color="auto"/>
        <w:right w:val="none" w:sz="0" w:space="0" w:color="auto"/>
      </w:divBdr>
    </w:div>
    <w:div w:id="777213421">
      <w:bodyDiv w:val="1"/>
      <w:marLeft w:val="0"/>
      <w:marRight w:val="0"/>
      <w:marTop w:val="0"/>
      <w:marBottom w:val="0"/>
      <w:divBdr>
        <w:top w:val="none" w:sz="0" w:space="0" w:color="auto"/>
        <w:left w:val="none" w:sz="0" w:space="0" w:color="auto"/>
        <w:bottom w:val="none" w:sz="0" w:space="0" w:color="auto"/>
        <w:right w:val="none" w:sz="0" w:space="0" w:color="auto"/>
      </w:divBdr>
    </w:div>
    <w:div w:id="779301260">
      <w:bodyDiv w:val="1"/>
      <w:marLeft w:val="0"/>
      <w:marRight w:val="0"/>
      <w:marTop w:val="0"/>
      <w:marBottom w:val="0"/>
      <w:divBdr>
        <w:top w:val="none" w:sz="0" w:space="0" w:color="auto"/>
        <w:left w:val="none" w:sz="0" w:space="0" w:color="auto"/>
        <w:bottom w:val="none" w:sz="0" w:space="0" w:color="auto"/>
        <w:right w:val="none" w:sz="0" w:space="0" w:color="auto"/>
      </w:divBdr>
    </w:div>
    <w:div w:id="784616467">
      <w:bodyDiv w:val="1"/>
      <w:marLeft w:val="0"/>
      <w:marRight w:val="0"/>
      <w:marTop w:val="0"/>
      <w:marBottom w:val="0"/>
      <w:divBdr>
        <w:top w:val="none" w:sz="0" w:space="0" w:color="auto"/>
        <w:left w:val="none" w:sz="0" w:space="0" w:color="auto"/>
        <w:bottom w:val="none" w:sz="0" w:space="0" w:color="auto"/>
        <w:right w:val="none" w:sz="0" w:space="0" w:color="auto"/>
      </w:divBdr>
    </w:div>
    <w:div w:id="791823550">
      <w:bodyDiv w:val="1"/>
      <w:marLeft w:val="0"/>
      <w:marRight w:val="0"/>
      <w:marTop w:val="0"/>
      <w:marBottom w:val="0"/>
      <w:divBdr>
        <w:top w:val="none" w:sz="0" w:space="0" w:color="auto"/>
        <w:left w:val="none" w:sz="0" w:space="0" w:color="auto"/>
        <w:bottom w:val="none" w:sz="0" w:space="0" w:color="auto"/>
        <w:right w:val="none" w:sz="0" w:space="0" w:color="auto"/>
      </w:divBdr>
    </w:div>
    <w:div w:id="804471896">
      <w:bodyDiv w:val="1"/>
      <w:marLeft w:val="0"/>
      <w:marRight w:val="0"/>
      <w:marTop w:val="0"/>
      <w:marBottom w:val="0"/>
      <w:divBdr>
        <w:top w:val="none" w:sz="0" w:space="0" w:color="auto"/>
        <w:left w:val="none" w:sz="0" w:space="0" w:color="auto"/>
        <w:bottom w:val="none" w:sz="0" w:space="0" w:color="auto"/>
        <w:right w:val="none" w:sz="0" w:space="0" w:color="auto"/>
      </w:divBdr>
    </w:div>
    <w:div w:id="806165296">
      <w:bodyDiv w:val="1"/>
      <w:marLeft w:val="0"/>
      <w:marRight w:val="0"/>
      <w:marTop w:val="0"/>
      <w:marBottom w:val="0"/>
      <w:divBdr>
        <w:top w:val="none" w:sz="0" w:space="0" w:color="auto"/>
        <w:left w:val="none" w:sz="0" w:space="0" w:color="auto"/>
        <w:bottom w:val="none" w:sz="0" w:space="0" w:color="auto"/>
        <w:right w:val="none" w:sz="0" w:space="0" w:color="auto"/>
      </w:divBdr>
    </w:div>
    <w:div w:id="826476996">
      <w:bodyDiv w:val="1"/>
      <w:marLeft w:val="0"/>
      <w:marRight w:val="0"/>
      <w:marTop w:val="0"/>
      <w:marBottom w:val="0"/>
      <w:divBdr>
        <w:top w:val="none" w:sz="0" w:space="0" w:color="auto"/>
        <w:left w:val="none" w:sz="0" w:space="0" w:color="auto"/>
        <w:bottom w:val="none" w:sz="0" w:space="0" w:color="auto"/>
        <w:right w:val="none" w:sz="0" w:space="0" w:color="auto"/>
      </w:divBdr>
    </w:div>
    <w:div w:id="844439641">
      <w:bodyDiv w:val="1"/>
      <w:marLeft w:val="0"/>
      <w:marRight w:val="0"/>
      <w:marTop w:val="0"/>
      <w:marBottom w:val="0"/>
      <w:divBdr>
        <w:top w:val="none" w:sz="0" w:space="0" w:color="auto"/>
        <w:left w:val="none" w:sz="0" w:space="0" w:color="auto"/>
        <w:bottom w:val="none" w:sz="0" w:space="0" w:color="auto"/>
        <w:right w:val="none" w:sz="0" w:space="0" w:color="auto"/>
      </w:divBdr>
    </w:div>
    <w:div w:id="861824737">
      <w:bodyDiv w:val="1"/>
      <w:marLeft w:val="0"/>
      <w:marRight w:val="0"/>
      <w:marTop w:val="0"/>
      <w:marBottom w:val="0"/>
      <w:divBdr>
        <w:top w:val="none" w:sz="0" w:space="0" w:color="auto"/>
        <w:left w:val="none" w:sz="0" w:space="0" w:color="auto"/>
        <w:bottom w:val="none" w:sz="0" w:space="0" w:color="auto"/>
        <w:right w:val="none" w:sz="0" w:space="0" w:color="auto"/>
      </w:divBdr>
    </w:div>
    <w:div w:id="878396522">
      <w:bodyDiv w:val="1"/>
      <w:marLeft w:val="0"/>
      <w:marRight w:val="0"/>
      <w:marTop w:val="0"/>
      <w:marBottom w:val="0"/>
      <w:divBdr>
        <w:top w:val="none" w:sz="0" w:space="0" w:color="auto"/>
        <w:left w:val="none" w:sz="0" w:space="0" w:color="auto"/>
        <w:bottom w:val="none" w:sz="0" w:space="0" w:color="auto"/>
        <w:right w:val="none" w:sz="0" w:space="0" w:color="auto"/>
      </w:divBdr>
    </w:div>
    <w:div w:id="889342793">
      <w:bodyDiv w:val="1"/>
      <w:marLeft w:val="0"/>
      <w:marRight w:val="0"/>
      <w:marTop w:val="0"/>
      <w:marBottom w:val="0"/>
      <w:divBdr>
        <w:top w:val="none" w:sz="0" w:space="0" w:color="auto"/>
        <w:left w:val="none" w:sz="0" w:space="0" w:color="auto"/>
        <w:bottom w:val="none" w:sz="0" w:space="0" w:color="auto"/>
        <w:right w:val="none" w:sz="0" w:space="0" w:color="auto"/>
      </w:divBdr>
    </w:div>
    <w:div w:id="897667583">
      <w:bodyDiv w:val="1"/>
      <w:marLeft w:val="0"/>
      <w:marRight w:val="0"/>
      <w:marTop w:val="0"/>
      <w:marBottom w:val="0"/>
      <w:divBdr>
        <w:top w:val="none" w:sz="0" w:space="0" w:color="auto"/>
        <w:left w:val="none" w:sz="0" w:space="0" w:color="auto"/>
        <w:bottom w:val="none" w:sz="0" w:space="0" w:color="auto"/>
        <w:right w:val="none" w:sz="0" w:space="0" w:color="auto"/>
      </w:divBdr>
    </w:div>
    <w:div w:id="897860332">
      <w:bodyDiv w:val="1"/>
      <w:marLeft w:val="0"/>
      <w:marRight w:val="0"/>
      <w:marTop w:val="0"/>
      <w:marBottom w:val="0"/>
      <w:divBdr>
        <w:top w:val="none" w:sz="0" w:space="0" w:color="auto"/>
        <w:left w:val="none" w:sz="0" w:space="0" w:color="auto"/>
        <w:bottom w:val="none" w:sz="0" w:space="0" w:color="auto"/>
        <w:right w:val="none" w:sz="0" w:space="0" w:color="auto"/>
      </w:divBdr>
    </w:div>
    <w:div w:id="900559990">
      <w:bodyDiv w:val="1"/>
      <w:marLeft w:val="0"/>
      <w:marRight w:val="0"/>
      <w:marTop w:val="0"/>
      <w:marBottom w:val="0"/>
      <w:divBdr>
        <w:top w:val="none" w:sz="0" w:space="0" w:color="auto"/>
        <w:left w:val="none" w:sz="0" w:space="0" w:color="auto"/>
        <w:bottom w:val="none" w:sz="0" w:space="0" w:color="auto"/>
        <w:right w:val="none" w:sz="0" w:space="0" w:color="auto"/>
      </w:divBdr>
    </w:div>
    <w:div w:id="907299917">
      <w:bodyDiv w:val="1"/>
      <w:marLeft w:val="0"/>
      <w:marRight w:val="0"/>
      <w:marTop w:val="0"/>
      <w:marBottom w:val="0"/>
      <w:divBdr>
        <w:top w:val="none" w:sz="0" w:space="0" w:color="auto"/>
        <w:left w:val="none" w:sz="0" w:space="0" w:color="auto"/>
        <w:bottom w:val="none" w:sz="0" w:space="0" w:color="auto"/>
        <w:right w:val="none" w:sz="0" w:space="0" w:color="auto"/>
      </w:divBdr>
    </w:div>
    <w:div w:id="907349987">
      <w:bodyDiv w:val="1"/>
      <w:marLeft w:val="0"/>
      <w:marRight w:val="0"/>
      <w:marTop w:val="0"/>
      <w:marBottom w:val="0"/>
      <w:divBdr>
        <w:top w:val="none" w:sz="0" w:space="0" w:color="auto"/>
        <w:left w:val="none" w:sz="0" w:space="0" w:color="auto"/>
        <w:bottom w:val="none" w:sz="0" w:space="0" w:color="auto"/>
        <w:right w:val="none" w:sz="0" w:space="0" w:color="auto"/>
      </w:divBdr>
    </w:div>
    <w:div w:id="910386307">
      <w:bodyDiv w:val="1"/>
      <w:marLeft w:val="0"/>
      <w:marRight w:val="0"/>
      <w:marTop w:val="0"/>
      <w:marBottom w:val="0"/>
      <w:divBdr>
        <w:top w:val="none" w:sz="0" w:space="0" w:color="auto"/>
        <w:left w:val="none" w:sz="0" w:space="0" w:color="auto"/>
        <w:bottom w:val="none" w:sz="0" w:space="0" w:color="auto"/>
        <w:right w:val="none" w:sz="0" w:space="0" w:color="auto"/>
      </w:divBdr>
    </w:div>
    <w:div w:id="919561735">
      <w:bodyDiv w:val="1"/>
      <w:marLeft w:val="0"/>
      <w:marRight w:val="0"/>
      <w:marTop w:val="0"/>
      <w:marBottom w:val="0"/>
      <w:divBdr>
        <w:top w:val="none" w:sz="0" w:space="0" w:color="auto"/>
        <w:left w:val="none" w:sz="0" w:space="0" w:color="auto"/>
        <w:bottom w:val="none" w:sz="0" w:space="0" w:color="auto"/>
        <w:right w:val="none" w:sz="0" w:space="0" w:color="auto"/>
      </w:divBdr>
    </w:div>
    <w:div w:id="923495579">
      <w:bodyDiv w:val="1"/>
      <w:marLeft w:val="0"/>
      <w:marRight w:val="0"/>
      <w:marTop w:val="0"/>
      <w:marBottom w:val="0"/>
      <w:divBdr>
        <w:top w:val="none" w:sz="0" w:space="0" w:color="auto"/>
        <w:left w:val="none" w:sz="0" w:space="0" w:color="auto"/>
        <w:bottom w:val="none" w:sz="0" w:space="0" w:color="auto"/>
        <w:right w:val="none" w:sz="0" w:space="0" w:color="auto"/>
      </w:divBdr>
    </w:div>
    <w:div w:id="933050491">
      <w:bodyDiv w:val="1"/>
      <w:marLeft w:val="0"/>
      <w:marRight w:val="0"/>
      <w:marTop w:val="0"/>
      <w:marBottom w:val="0"/>
      <w:divBdr>
        <w:top w:val="none" w:sz="0" w:space="0" w:color="auto"/>
        <w:left w:val="none" w:sz="0" w:space="0" w:color="auto"/>
        <w:bottom w:val="none" w:sz="0" w:space="0" w:color="auto"/>
        <w:right w:val="none" w:sz="0" w:space="0" w:color="auto"/>
      </w:divBdr>
    </w:div>
    <w:div w:id="935480051">
      <w:bodyDiv w:val="1"/>
      <w:marLeft w:val="0"/>
      <w:marRight w:val="0"/>
      <w:marTop w:val="0"/>
      <w:marBottom w:val="0"/>
      <w:divBdr>
        <w:top w:val="none" w:sz="0" w:space="0" w:color="auto"/>
        <w:left w:val="none" w:sz="0" w:space="0" w:color="auto"/>
        <w:bottom w:val="none" w:sz="0" w:space="0" w:color="auto"/>
        <w:right w:val="none" w:sz="0" w:space="0" w:color="auto"/>
      </w:divBdr>
    </w:div>
    <w:div w:id="943851408">
      <w:bodyDiv w:val="1"/>
      <w:marLeft w:val="0"/>
      <w:marRight w:val="0"/>
      <w:marTop w:val="0"/>
      <w:marBottom w:val="0"/>
      <w:divBdr>
        <w:top w:val="none" w:sz="0" w:space="0" w:color="auto"/>
        <w:left w:val="none" w:sz="0" w:space="0" w:color="auto"/>
        <w:bottom w:val="none" w:sz="0" w:space="0" w:color="auto"/>
        <w:right w:val="none" w:sz="0" w:space="0" w:color="auto"/>
      </w:divBdr>
    </w:div>
    <w:div w:id="953249954">
      <w:bodyDiv w:val="1"/>
      <w:marLeft w:val="0"/>
      <w:marRight w:val="0"/>
      <w:marTop w:val="0"/>
      <w:marBottom w:val="0"/>
      <w:divBdr>
        <w:top w:val="none" w:sz="0" w:space="0" w:color="auto"/>
        <w:left w:val="none" w:sz="0" w:space="0" w:color="auto"/>
        <w:bottom w:val="none" w:sz="0" w:space="0" w:color="auto"/>
        <w:right w:val="none" w:sz="0" w:space="0" w:color="auto"/>
      </w:divBdr>
    </w:div>
    <w:div w:id="964039502">
      <w:bodyDiv w:val="1"/>
      <w:marLeft w:val="0"/>
      <w:marRight w:val="0"/>
      <w:marTop w:val="0"/>
      <w:marBottom w:val="0"/>
      <w:divBdr>
        <w:top w:val="none" w:sz="0" w:space="0" w:color="auto"/>
        <w:left w:val="none" w:sz="0" w:space="0" w:color="auto"/>
        <w:bottom w:val="none" w:sz="0" w:space="0" w:color="auto"/>
        <w:right w:val="none" w:sz="0" w:space="0" w:color="auto"/>
      </w:divBdr>
    </w:div>
    <w:div w:id="982197244">
      <w:bodyDiv w:val="1"/>
      <w:marLeft w:val="0"/>
      <w:marRight w:val="0"/>
      <w:marTop w:val="0"/>
      <w:marBottom w:val="0"/>
      <w:divBdr>
        <w:top w:val="none" w:sz="0" w:space="0" w:color="auto"/>
        <w:left w:val="none" w:sz="0" w:space="0" w:color="auto"/>
        <w:bottom w:val="none" w:sz="0" w:space="0" w:color="auto"/>
        <w:right w:val="none" w:sz="0" w:space="0" w:color="auto"/>
      </w:divBdr>
    </w:div>
    <w:div w:id="991174362">
      <w:bodyDiv w:val="1"/>
      <w:marLeft w:val="0"/>
      <w:marRight w:val="0"/>
      <w:marTop w:val="0"/>
      <w:marBottom w:val="0"/>
      <w:divBdr>
        <w:top w:val="none" w:sz="0" w:space="0" w:color="auto"/>
        <w:left w:val="none" w:sz="0" w:space="0" w:color="auto"/>
        <w:bottom w:val="none" w:sz="0" w:space="0" w:color="auto"/>
        <w:right w:val="none" w:sz="0" w:space="0" w:color="auto"/>
      </w:divBdr>
    </w:div>
    <w:div w:id="1029718035">
      <w:bodyDiv w:val="1"/>
      <w:marLeft w:val="0"/>
      <w:marRight w:val="0"/>
      <w:marTop w:val="0"/>
      <w:marBottom w:val="0"/>
      <w:divBdr>
        <w:top w:val="none" w:sz="0" w:space="0" w:color="auto"/>
        <w:left w:val="none" w:sz="0" w:space="0" w:color="auto"/>
        <w:bottom w:val="none" w:sz="0" w:space="0" w:color="auto"/>
        <w:right w:val="none" w:sz="0" w:space="0" w:color="auto"/>
      </w:divBdr>
    </w:div>
    <w:div w:id="1035690124">
      <w:bodyDiv w:val="1"/>
      <w:marLeft w:val="0"/>
      <w:marRight w:val="0"/>
      <w:marTop w:val="0"/>
      <w:marBottom w:val="0"/>
      <w:divBdr>
        <w:top w:val="none" w:sz="0" w:space="0" w:color="auto"/>
        <w:left w:val="none" w:sz="0" w:space="0" w:color="auto"/>
        <w:bottom w:val="none" w:sz="0" w:space="0" w:color="auto"/>
        <w:right w:val="none" w:sz="0" w:space="0" w:color="auto"/>
      </w:divBdr>
    </w:div>
    <w:div w:id="1043677082">
      <w:bodyDiv w:val="1"/>
      <w:marLeft w:val="0"/>
      <w:marRight w:val="0"/>
      <w:marTop w:val="0"/>
      <w:marBottom w:val="0"/>
      <w:divBdr>
        <w:top w:val="none" w:sz="0" w:space="0" w:color="auto"/>
        <w:left w:val="none" w:sz="0" w:space="0" w:color="auto"/>
        <w:bottom w:val="none" w:sz="0" w:space="0" w:color="auto"/>
        <w:right w:val="none" w:sz="0" w:space="0" w:color="auto"/>
      </w:divBdr>
    </w:div>
    <w:div w:id="1092553305">
      <w:bodyDiv w:val="1"/>
      <w:marLeft w:val="0"/>
      <w:marRight w:val="0"/>
      <w:marTop w:val="0"/>
      <w:marBottom w:val="0"/>
      <w:divBdr>
        <w:top w:val="none" w:sz="0" w:space="0" w:color="auto"/>
        <w:left w:val="none" w:sz="0" w:space="0" w:color="auto"/>
        <w:bottom w:val="none" w:sz="0" w:space="0" w:color="auto"/>
        <w:right w:val="none" w:sz="0" w:space="0" w:color="auto"/>
      </w:divBdr>
    </w:div>
    <w:div w:id="1130440148">
      <w:bodyDiv w:val="1"/>
      <w:marLeft w:val="0"/>
      <w:marRight w:val="0"/>
      <w:marTop w:val="0"/>
      <w:marBottom w:val="0"/>
      <w:divBdr>
        <w:top w:val="none" w:sz="0" w:space="0" w:color="auto"/>
        <w:left w:val="none" w:sz="0" w:space="0" w:color="auto"/>
        <w:bottom w:val="none" w:sz="0" w:space="0" w:color="auto"/>
        <w:right w:val="none" w:sz="0" w:space="0" w:color="auto"/>
      </w:divBdr>
    </w:div>
    <w:div w:id="1160850081">
      <w:bodyDiv w:val="1"/>
      <w:marLeft w:val="0"/>
      <w:marRight w:val="0"/>
      <w:marTop w:val="0"/>
      <w:marBottom w:val="0"/>
      <w:divBdr>
        <w:top w:val="none" w:sz="0" w:space="0" w:color="auto"/>
        <w:left w:val="none" w:sz="0" w:space="0" w:color="auto"/>
        <w:bottom w:val="none" w:sz="0" w:space="0" w:color="auto"/>
        <w:right w:val="none" w:sz="0" w:space="0" w:color="auto"/>
      </w:divBdr>
    </w:div>
    <w:div w:id="1169759163">
      <w:bodyDiv w:val="1"/>
      <w:marLeft w:val="0"/>
      <w:marRight w:val="0"/>
      <w:marTop w:val="0"/>
      <w:marBottom w:val="0"/>
      <w:divBdr>
        <w:top w:val="none" w:sz="0" w:space="0" w:color="auto"/>
        <w:left w:val="none" w:sz="0" w:space="0" w:color="auto"/>
        <w:bottom w:val="none" w:sz="0" w:space="0" w:color="auto"/>
        <w:right w:val="none" w:sz="0" w:space="0" w:color="auto"/>
      </w:divBdr>
    </w:div>
    <w:div w:id="1176769076">
      <w:bodyDiv w:val="1"/>
      <w:marLeft w:val="0"/>
      <w:marRight w:val="0"/>
      <w:marTop w:val="0"/>
      <w:marBottom w:val="0"/>
      <w:divBdr>
        <w:top w:val="none" w:sz="0" w:space="0" w:color="auto"/>
        <w:left w:val="none" w:sz="0" w:space="0" w:color="auto"/>
        <w:bottom w:val="none" w:sz="0" w:space="0" w:color="auto"/>
        <w:right w:val="none" w:sz="0" w:space="0" w:color="auto"/>
      </w:divBdr>
    </w:div>
    <w:div w:id="1210410324">
      <w:bodyDiv w:val="1"/>
      <w:marLeft w:val="0"/>
      <w:marRight w:val="0"/>
      <w:marTop w:val="0"/>
      <w:marBottom w:val="0"/>
      <w:divBdr>
        <w:top w:val="none" w:sz="0" w:space="0" w:color="auto"/>
        <w:left w:val="none" w:sz="0" w:space="0" w:color="auto"/>
        <w:bottom w:val="none" w:sz="0" w:space="0" w:color="auto"/>
        <w:right w:val="none" w:sz="0" w:space="0" w:color="auto"/>
      </w:divBdr>
    </w:div>
    <w:div w:id="1210609936">
      <w:bodyDiv w:val="1"/>
      <w:marLeft w:val="0"/>
      <w:marRight w:val="0"/>
      <w:marTop w:val="0"/>
      <w:marBottom w:val="0"/>
      <w:divBdr>
        <w:top w:val="none" w:sz="0" w:space="0" w:color="auto"/>
        <w:left w:val="none" w:sz="0" w:space="0" w:color="auto"/>
        <w:bottom w:val="none" w:sz="0" w:space="0" w:color="auto"/>
        <w:right w:val="none" w:sz="0" w:space="0" w:color="auto"/>
      </w:divBdr>
    </w:div>
    <w:div w:id="1216118713">
      <w:bodyDiv w:val="1"/>
      <w:marLeft w:val="0"/>
      <w:marRight w:val="0"/>
      <w:marTop w:val="0"/>
      <w:marBottom w:val="0"/>
      <w:divBdr>
        <w:top w:val="none" w:sz="0" w:space="0" w:color="auto"/>
        <w:left w:val="none" w:sz="0" w:space="0" w:color="auto"/>
        <w:bottom w:val="none" w:sz="0" w:space="0" w:color="auto"/>
        <w:right w:val="none" w:sz="0" w:space="0" w:color="auto"/>
      </w:divBdr>
      <w:divsChild>
        <w:div w:id="578901587">
          <w:marLeft w:val="547"/>
          <w:marRight w:val="0"/>
          <w:marTop w:val="115"/>
          <w:marBottom w:val="0"/>
          <w:divBdr>
            <w:top w:val="none" w:sz="0" w:space="0" w:color="auto"/>
            <w:left w:val="none" w:sz="0" w:space="0" w:color="auto"/>
            <w:bottom w:val="none" w:sz="0" w:space="0" w:color="auto"/>
            <w:right w:val="none" w:sz="0" w:space="0" w:color="auto"/>
          </w:divBdr>
        </w:div>
      </w:divsChild>
    </w:div>
    <w:div w:id="1270579145">
      <w:bodyDiv w:val="1"/>
      <w:marLeft w:val="0"/>
      <w:marRight w:val="0"/>
      <w:marTop w:val="0"/>
      <w:marBottom w:val="0"/>
      <w:divBdr>
        <w:top w:val="none" w:sz="0" w:space="0" w:color="auto"/>
        <w:left w:val="none" w:sz="0" w:space="0" w:color="auto"/>
        <w:bottom w:val="none" w:sz="0" w:space="0" w:color="auto"/>
        <w:right w:val="none" w:sz="0" w:space="0" w:color="auto"/>
      </w:divBdr>
    </w:div>
    <w:div w:id="1303538611">
      <w:bodyDiv w:val="1"/>
      <w:marLeft w:val="0"/>
      <w:marRight w:val="0"/>
      <w:marTop w:val="0"/>
      <w:marBottom w:val="0"/>
      <w:divBdr>
        <w:top w:val="none" w:sz="0" w:space="0" w:color="auto"/>
        <w:left w:val="none" w:sz="0" w:space="0" w:color="auto"/>
        <w:bottom w:val="none" w:sz="0" w:space="0" w:color="auto"/>
        <w:right w:val="none" w:sz="0" w:space="0" w:color="auto"/>
      </w:divBdr>
    </w:div>
    <w:div w:id="1308896796">
      <w:bodyDiv w:val="1"/>
      <w:marLeft w:val="0"/>
      <w:marRight w:val="0"/>
      <w:marTop w:val="0"/>
      <w:marBottom w:val="0"/>
      <w:divBdr>
        <w:top w:val="none" w:sz="0" w:space="0" w:color="auto"/>
        <w:left w:val="none" w:sz="0" w:space="0" w:color="auto"/>
        <w:bottom w:val="none" w:sz="0" w:space="0" w:color="auto"/>
        <w:right w:val="none" w:sz="0" w:space="0" w:color="auto"/>
      </w:divBdr>
    </w:div>
    <w:div w:id="1324624833">
      <w:bodyDiv w:val="1"/>
      <w:marLeft w:val="0"/>
      <w:marRight w:val="0"/>
      <w:marTop w:val="0"/>
      <w:marBottom w:val="0"/>
      <w:divBdr>
        <w:top w:val="none" w:sz="0" w:space="0" w:color="auto"/>
        <w:left w:val="none" w:sz="0" w:space="0" w:color="auto"/>
        <w:bottom w:val="none" w:sz="0" w:space="0" w:color="auto"/>
        <w:right w:val="none" w:sz="0" w:space="0" w:color="auto"/>
      </w:divBdr>
    </w:div>
    <w:div w:id="1333921108">
      <w:bodyDiv w:val="1"/>
      <w:marLeft w:val="0"/>
      <w:marRight w:val="0"/>
      <w:marTop w:val="0"/>
      <w:marBottom w:val="0"/>
      <w:divBdr>
        <w:top w:val="none" w:sz="0" w:space="0" w:color="auto"/>
        <w:left w:val="none" w:sz="0" w:space="0" w:color="auto"/>
        <w:bottom w:val="none" w:sz="0" w:space="0" w:color="auto"/>
        <w:right w:val="none" w:sz="0" w:space="0" w:color="auto"/>
      </w:divBdr>
    </w:div>
    <w:div w:id="1335840141">
      <w:bodyDiv w:val="1"/>
      <w:marLeft w:val="0"/>
      <w:marRight w:val="0"/>
      <w:marTop w:val="0"/>
      <w:marBottom w:val="0"/>
      <w:divBdr>
        <w:top w:val="none" w:sz="0" w:space="0" w:color="auto"/>
        <w:left w:val="none" w:sz="0" w:space="0" w:color="auto"/>
        <w:bottom w:val="none" w:sz="0" w:space="0" w:color="auto"/>
        <w:right w:val="none" w:sz="0" w:space="0" w:color="auto"/>
      </w:divBdr>
    </w:div>
    <w:div w:id="1346177274">
      <w:bodyDiv w:val="1"/>
      <w:marLeft w:val="0"/>
      <w:marRight w:val="0"/>
      <w:marTop w:val="0"/>
      <w:marBottom w:val="0"/>
      <w:divBdr>
        <w:top w:val="none" w:sz="0" w:space="0" w:color="auto"/>
        <w:left w:val="none" w:sz="0" w:space="0" w:color="auto"/>
        <w:bottom w:val="none" w:sz="0" w:space="0" w:color="auto"/>
        <w:right w:val="none" w:sz="0" w:space="0" w:color="auto"/>
      </w:divBdr>
    </w:div>
    <w:div w:id="1382746641">
      <w:bodyDiv w:val="1"/>
      <w:marLeft w:val="0"/>
      <w:marRight w:val="0"/>
      <w:marTop w:val="0"/>
      <w:marBottom w:val="0"/>
      <w:divBdr>
        <w:top w:val="none" w:sz="0" w:space="0" w:color="auto"/>
        <w:left w:val="none" w:sz="0" w:space="0" w:color="auto"/>
        <w:bottom w:val="none" w:sz="0" w:space="0" w:color="auto"/>
        <w:right w:val="none" w:sz="0" w:space="0" w:color="auto"/>
      </w:divBdr>
    </w:div>
    <w:div w:id="1384477877">
      <w:bodyDiv w:val="1"/>
      <w:marLeft w:val="0"/>
      <w:marRight w:val="0"/>
      <w:marTop w:val="0"/>
      <w:marBottom w:val="0"/>
      <w:divBdr>
        <w:top w:val="none" w:sz="0" w:space="0" w:color="auto"/>
        <w:left w:val="none" w:sz="0" w:space="0" w:color="auto"/>
        <w:bottom w:val="none" w:sz="0" w:space="0" w:color="auto"/>
        <w:right w:val="none" w:sz="0" w:space="0" w:color="auto"/>
      </w:divBdr>
    </w:div>
    <w:div w:id="1438908639">
      <w:bodyDiv w:val="1"/>
      <w:marLeft w:val="0"/>
      <w:marRight w:val="0"/>
      <w:marTop w:val="0"/>
      <w:marBottom w:val="0"/>
      <w:divBdr>
        <w:top w:val="none" w:sz="0" w:space="0" w:color="auto"/>
        <w:left w:val="none" w:sz="0" w:space="0" w:color="auto"/>
        <w:bottom w:val="none" w:sz="0" w:space="0" w:color="auto"/>
        <w:right w:val="none" w:sz="0" w:space="0" w:color="auto"/>
      </w:divBdr>
    </w:div>
    <w:div w:id="1440101109">
      <w:bodyDiv w:val="1"/>
      <w:marLeft w:val="0"/>
      <w:marRight w:val="0"/>
      <w:marTop w:val="0"/>
      <w:marBottom w:val="0"/>
      <w:divBdr>
        <w:top w:val="none" w:sz="0" w:space="0" w:color="auto"/>
        <w:left w:val="none" w:sz="0" w:space="0" w:color="auto"/>
        <w:bottom w:val="none" w:sz="0" w:space="0" w:color="auto"/>
        <w:right w:val="none" w:sz="0" w:space="0" w:color="auto"/>
      </w:divBdr>
    </w:div>
    <w:div w:id="1445929563">
      <w:bodyDiv w:val="1"/>
      <w:marLeft w:val="0"/>
      <w:marRight w:val="0"/>
      <w:marTop w:val="0"/>
      <w:marBottom w:val="0"/>
      <w:divBdr>
        <w:top w:val="none" w:sz="0" w:space="0" w:color="auto"/>
        <w:left w:val="none" w:sz="0" w:space="0" w:color="auto"/>
        <w:bottom w:val="none" w:sz="0" w:space="0" w:color="auto"/>
        <w:right w:val="none" w:sz="0" w:space="0" w:color="auto"/>
      </w:divBdr>
    </w:div>
    <w:div w:id="1456831438">
      <w:bodyDiv w:val="1"/>
      <w:marLeft w:val="0"/>
      <w:marRight w:val="0"/>
      <w:marTop w:val="0"/>
      <w:marBottom w:val="0"/>
      <w:divBdr>
        <w:top w:val="none" w:sz="0" w:space="0" w:color="auto"/>
        <w:left w:val="none" w:sz="0" w:space="0" w:color="auto"/>
        <w:bottom w:val="none" w:sz="0" w:space="0" w:color="auto"/>
        <w:right w:val="none" w:sz="0" w:space="0" w:color="auto"/>
      </w:divBdr>
    </w:div>
    <w:div w:id="1499538356">
      <w:bodyDiv w:val="1"/>
      <w:marLeft w:val="0"/>
      <w:marRight w:val="0"/>
      <w:marTop w:val="0"/>
      <w:marBottom w:val="0"/>
      <w:divBdr>
        <w:top w:val="none" w:sz="0" w:space="0" w:color="auto"/>
        <w:left w:val="none" w:sz="0" w:space="0" w:color="auto"/>
        <w:bottom w:val="none" w:sz="0" w:space="0" w:color="auto"/>
        <w:right w:val="none" w:sz="0" w:space="0" w:color="auto"/>
      </w:divBdr>
    </w:div>
    <w:div w:id="1507788852">
      <w:bodyDiv w:val="1"/>
      <w:marLeft w:val="0"/>
      <w:marRight w:val="0"/>
      <w:marTop w:val="0"/>
      <w:marBottom w:val="0"/>
      <w:divBdr>
        <w:top w:val="none" w:sz="0" w:space="0" w:color="auto"/>
        <w:left w:val="none" w:sz="0" w:space="0" w:color="auto"/>
        <w:bottom w:val="none" w:sz="0" w:space="0" w:color="auto"/>
        <w:right w:val="none" w:sz="0" w:space="0" w:color="auto"/>
      </w:divBdr>
    </w:div>
    <w:div w:id="1513957398">
      <w:bodyDiv w:val="1"/>
      <w:marLeft w:val="0"/>
      <w:marRight w:val="0"/>
      <w:marTop w:val="0"/>
      <w:marBottom w:val="0"/>
      <w:divBdr>
        <w:top w:val="none" w:sz="0" w:space="0" w:color="auto"/>
        <w:left w:val="none" w:sz="0" w:space="0" w:color="auto"/>
        <w:bottom w:val="none" w:sz="0" w:space="0" w:color="auto"/>
        <w:right w:val="none" w:sz="0" w:space="0" w:color="auto"/>
      </w:divBdr>
    </w:div>
    <w:div w:id="1517113755">
      <w:bodyDiv w:val="1"/>
      <w:marLeft w:val="0"/>
      <w:marRight w:val="0"/>
      <w:marTop w:val="0"/>
      <w:marBottom w:val="0"/>
      <w:divBdr>
        <w:top w:val="none" w:sz="0" w:space="0" w:color="auto"/>
        <w:left w:val="none" w:sz="0" w:space="0" w:color="auto"/>
        <w:bottom w:val="none" w:sz="0" w:space="0" w:color="auto"/>
        <w:right w:val="none" w:sz="0" w:space="0" w:color="auto"/>
      </w:divBdr>
    </w:div>
    <w:div w:id="1534347768">
      <w:bodyDiv w:val="1"/>
      <w:marLeft w:val="0"/>
      <w:marRight w:val="0"/>
      <w:marTop w:val="0"/>
      <w:marBottom w:val="0"/>
      <w:divBdr>
        <w:top w:val="none" w:sz="0" w:space="0" w:color="auto"/>
        <w:left w:val="none" w:sz="0" w:space="0" w:color="auto"/>
        <w:bottom w:val="none" w:sz="0" w:space="0" w:color="auto"/>
        <w:right w:val="none" w:sz="0" w:space="0" w:color="auto"/>
      </w:divBdr>
    </w:div>
    <w:div w:id="1549798379">
      <w:bodyDiv w:val="1"/>
      <w:marLeft w:val="0"/>
      <w:marRight w:val="0"/>
      <w:marTop w:val="0"/>
      <w:marBottom w:val="0"/>
      <w:divBdr>
        <w:top w:val="none" w:sz="0" w:space="0" w:color="auto"/>
        <w:left w:val="none" w:sz="0" w:space="0" w:color="auto"/>
        <w:bottom w:val="none" w:sz="0" w:space="0" w:color="auto"/>
        <w:right w:val="none" w:sz="0" w:space="0" w:color="auto"/>
      </w:divBdr>
    </w:div>
    <w:div w:id="1558781073">
      <w:bodyDiv w:val="1"/>
      <w:marLeft w:val="0"/>
      <w:marRight w:val="0"/>
      <w:marTop w:val="0"/>
      <w:marBottom w:val="0"/>
      <w:divBdr>
        <w:top w:val="none" w:sz="0" w:space="0" w:color="auto"/>
        <w:left w:val="none" w:sz="0" w:space="0" w:color="auto"/>
        <w:bottom w:val="none" w:sz="0" w:space="0" w:color="auto"/>
        <w:right w:val="none" w:sz="0" w:space="0" w:color="auto"/>
      </w:divBdr>
    </w:div>
    <w:div w:id="1575122005">
      <w:bodyDiv w:val="1"/>
      <w:marLeft w:val="0"/>
      <w:marRight w:val="0"/>
      <w:marTop w:val="0"/>
      <w:marBottom w:val="0"/>
      <w:divBdr>
        <w:top w:val="none" w:sz="0" w:space="0" w:color="auto"/>
        <w:left w:val="none" w:sz="0" w:space="0" w:color="auto"/>
        <w:bottom w:val="none" w:sz="0" w:space="0" w:color="auto"/>
        <w:right w:val="none" w:sz="0" w:space="0" w:color="auto"/>
      </w:divBdr>
    </w:div>
    <w:div w:id="1588537702">
      <w:bodyDiv w:val="1"/>
      <w:marLeft w:val="0"/>
      <w:marRight w:val="0"/>
      <w:marTop w:val="0"/>
      <w:marBottom w:val="0"/>
      <w:divBdr>
        <w:top w:val="none" w:sz="0" w:space="0" w:color="auto"/>
        <w:left w:val="none" w:sz="0" w:space="0" w:color="auto"/>
        <w:bottom w:val="none" w:sz="0" w:space="0" w:color="auto"/>
        <w:right w:val="none" w:sz="0" w:space="0" w:color="auto"/>
      </w:divBdr>
    </w:div>
    <w:div w:id="1606302908">
      <w:bodyDiv w:val="1"/>
      <w:marLeft w:val="0"/>
      <w:marRight w:val="0"/>
      <w:marTop w:val="0"/>
      <w:marBottom w:val="0"/>
      <w:divBdr>
        <w:top w:val="none" w:sz="0" w:space="0" w:color="auto"/>
        <w:left w:val="none" w:sz="0" w:space="0" w:color="auto"/>
        <w:bottom w:val="none" w:sz="0" w:space="0" w:color="auto"/>
        <w:right w:val="none" w:sz="0" w:space="0" w:color="auto"/>
      </w:divBdr>
    </w:div>
    <w:div w:id="1608464199">
      <w:bodyDiv w:val="1"/>
      <w:marLeft w:val="0"/>
      <w:marRight w:val="0"/>
      <w:marTop w:val="0"/>
      <w:marBottom w:val="0"/>
      <w:divBdr>
        <w:top w:val="none" w:sz="0" w:space="0" w:color="auto"/>
        <w:left w:val="none" w:sz="0" w:space="0" w:color="auto"/>
        <w:bottom w:val="none" w:sz="0" w:space="0" w:color="auto"/>
        <w:right w:val="none" w:sz="0" w:space="0" w:color="auto"/>
      </w:divBdr>
    </w:div>
    <w:div w:id="1644113147">
      <w:bodyDiv w:val="1"/>
      <w:marLeft w:val="0"/>
      <w:marRight w:val="0"/>
      <w:marTop w:val="0"/>
      <w:marBottom w:val="0"/>
      <w:divBdr>
        <w:top w:val="none" w:sz="0" w:space="0" w:color="auto"/>
        <w:left w:val="none" w:sz="0" w:space="0" w:color="auto"/>
        <w:bottom w:val="none" w:sz="0" w:space="0" w:color="auto"/>
        <w:right w:val="none" w:sz="0" w:space="0" w:color="auto"/>
      </w:divBdr>
    </w:div>
    <w:div w:id="1651326323">
      <w:bodyDiv w:val="1"/>
      <w:marLeft w:val="0"/>
      <w:marRight w:val="0"/>
      <w:marTop w:val="0"/>
      <w:marBottom w:val="0"/>
      <w:divBdr>
        <w:top w:val="none" w:sz="0" w:space="0" w:color="auto"/>
        <w:left w:val="none" w:sz="0" w:space="0" w:color="auto"/>
        <w:bottom w:val="none" w:sz="0" w:space="0" w:color="auto"/>
        <w:right w:val="none" w:sz="0" w:space="0" w:color="auto"/>
      </w:divBdr>
    </w:div>
    <w:div w:id="1654063212">
      <w:bodyDiv w:val="1"/>
      <w:marLeft w:val="0"/>
      <w:marRight w:val="0"/>
      <w:marTop w:val="0"/>
      <w:marBottom w:val="0"/>
      <w:divBdr>
        <w:top w:val="none" w:sz="0" w:space="0" w:color="auto"/>
        <w:left w:val="none" w:sz="0" w:space="0" w:color="auto"/>
        <w:bottom w:val="none" w:sz="0" w:space="0" w:color="auto"/>
        <w:right w:val="none" w:sz="0" w:space="0" w:color="auto"/>
      </w:divBdr>
    </w:div>
    <w:div w:id="1657219315">
      <w:bodyDiv w:val="1"/>
      <w:marLeft w:val="0"/>
      <w:marRight w:val="0"/>
      <w:marTop w:val="0"/>
      <w:marBottom w:val="0"/>
      <w:divBdr>
        <w:top w:val="none" w:sz="0" w:space="0" w:color="auto"/>
        <w:left w:val="none" w:sz="0" w:space="0" w:color="auto"/>
        <w:bottom w:val="none" w:sz="0" w:space="0" w:color="auto"/>
        <w:right w:val="none" w:sz="0" w:space="0" w:color="auto"/>
      </w:divBdr>
    </w:div>
    <w:div w:id="1674721859">
      <w:bodyDiv w:val="1"/>
      <w:marLeft w:val="0"/>
      <w:marRight w:val="0"/>
      <w:marTop w:val="0"/>
      <w:marBottom w:val="0"/>
      <w:divBdr>
        <w:top w:val="none" w:sz="0" w:space="0" w:color="auto"/>
        <w:left w:val="none" w:sz="0" w:space="0" w:color="auto"/>
        <w:bottom w:val="none" w:sz="0" w:space="0" w:color="auto"/>
        <w:right w:val="none" w:sz="0" w:space="0" w:color="auto"/>
      </w:divBdr>
    </w:div>
    <w:div w:id="1674911077">
      <w:bodyDiv w:val="1"/>
      <w:marLeft w:val="0"/>
      <w:marRight w:val="0"/>
      <w:marTop w:val="0"/>
      <w:marBottom w:val="0"/>
      <w:divBdr>
        <w:top w:val="none" w:sz="0" w:space="0" w:color="auto"/>
        <w:left w:val="none" w:sz="0" w:space="0" w:color="auto"/>
        <w:bottom w:val="none" w:sz="0" w:space="0" w:color="auto"/>
        <w:right w:val="none" w:sz="0" w:space="0" w:color="auto"/>
      </w:divBdr>
    </w:div>
    <w:div w:id="1740638953">
      <w:bodyDiv w:val="1"/>
      <w:marLeft w:val="0"/>
      <w:marRight w:val="0"/>
      <w:marTop w:val="0"/>
      <w:marBottom w:val="0"/>
      <w:divBdr>
        <w:top w:val="none" w:sz="0" w:space="0" w:color="auto"/>
        <w:left w:val="none" w:sz="0" w:space="0" w:color="auto"/>
        <w:bottom w:val="none" w:sz="0" w:space="0" w:color="auto"/>
        <w:right w:val="none" w:sz="0" w:space="0" w:color="auto"/>
      </w:divBdr>
    </w:div>
    <w:div w:id="1777409069">
      <w:bodyDiv w:val="1"/>
      <w:marLeft w:val="0"/>
      <w:marRight w:val="0"/>
      <w:marTop w:val="0"/>
      <w:marBottom w:val="0"/>
      <w:divBdr>
        <w:top w:val="none" w:sz="0" w:space="0" w:color="auto"/>
        <w:left w:val="none" w:sz="0" w:space="0" w:color="auto"/>
        <w:bottom w:val="none" w:sz="0" w:space="0" w:color="auto"/>
        <w:right w:val="none" w:sz="0" w:space="0" w:color="auto"/>
      </w:divBdr>
    </w:div>
    <w:div w:id="1841431450">
      <w:bodyDiv w:val="1"/>
      <w:marLeft w:val="0"/>
      <w:marRight w:val="0"/>
      <w:marTop w:val="0"/>
      <w:marBottom w:val="0"/>
      <w:divBdr>
        <w:top w:val="none" w:sz="0" w:space="0" w:color="auto"/>
        <w:left w:val="none" w:sz="0" w:space="0" w:color="auto"/>
        <w:bottom w:val="none" w:sz="0" w:space="0" w:color="auto"/>
        <w:right w:val="none" w:sz="0" w:space="0" w:color="auto"/>
      </w:divBdr>
    </w:div>
    <w:div w:id="1854563354">
      <w:bodyDiv w:val="1"/>
      <w:marLeft w:val="0"/>
      <w:marRight w:val="0"/>
      <w:marTop w:val="0"/>
      <w:marBottom w:val="0"/>
      <w:divBdr>
        <w:top w:val="none" w:sz="0" w:space="0" w:color="auto"/>
        <w:left w:val="none" w:sz="0" w:space="0" w:color="auto"/>
        <w:bottom w:val="none" w:sz="0" w:space="0" w:color="auto"/>
        <w:right w:val="none" w:sz="0" w:space="0" w:color="auto"/>
      </w:divBdr>
    </w:div>
    <w:div w:id="1871263204">
      <w:bodyDiv w:val="1"/>
      <w:marLeft w:val="0"/>
      <w:marRight w:val="0"/>
      <w:marTop w:val="0"/>
      <w:marBottom w:val="0"/>
      <w:divBdr>
        <w:top w:val="none" w:sz="0" w:space="0" w:color="auto"/>
        <w:left w:val="none" w:sz="0" w:space="0" w:color="auto"/>
        <w:bottom w:val="none" w:sz="0" w:space="0" w:color="auto"/>
        <w:right w:val="none" w:sz="0" w:space="0" w:color="auto"/>
      </w:divBdr>
    </w:div>
    <w:div w:id="1897887381">
      <w:bodyDiv w:val="1"/>
      <w:marLeft w:val="0"/>
      <w:marRight w:val="0"/>
      <w:marTop w:val="0"/>
      <w:marBottom w:val="0"/>
      <w:divBdr>
        <w:top w:val="none" w:sz="0" w:space="0" w:color="auto"/>
        <w:left w:val="none" w:sz="0" w:space="0" w:color="auto"/>
        <w:bottom w:val="none" w:sz="0" w:space="0" w:color="auto"/>
        <w:right w:val="none" w:sz="0" w:space="0" w:color="auto"/>
      </w:divBdr>
    </w:div>
    <w:div w:id="1922060896">
      <w:bodyDiv w:val="1"/>
      <w:marLeft w:val="0"/>
      <w:marRight w:val="0"/>
      <w:marTop w:val="0"/>
      <w:marBottom w:val="0"/>
      <w:divBdr>
        <w:top w:val="none" w:sz="0" w:space="0" w:color="auto"/>
        <w:left w:val="none" w:sz="0" w:space="0" w:color="auto"/>
        <w:bottom w:val="none" w:sz="0" w:space="0" w:color="auto"/>
        <w:right w:val="none" w:sz="0" w:space="0" w:color="auto"/>
      </w:divBdr>
    </w:div>
    <w:div w:id="1963002235">
      <w:bodyDiv w:val="1"/>
      <w:marLeft w:val="0"/>
      <w:marRight w:val="0"/>
      <w:marTop w:val="0"/>
      <w:marBottom w:val="0"/>
      <w:divBdr>
        <w:top w:val="none" w:sz="0" w:space="0" w:color="auto"/>
        <w:left w:val="none" w:sz="0" w:space="0" w:color="auto"/>
        <w:bottom w:val="none" w:sz="0" w:space="0" w:color="auto"/>
        <w:right w:val="none" w:sz="0" w:space="0" w:color="auto"/>
      </w:divBdr>
    </w:div>
    <w:div w:id="1974821626">
      <w:bodyDiv w:val="1"/>
      <w:marLeft w:val="0"/>
      <w:marRight w:val="0"/>
      <w:marTop w:val="0"/>
      <w:marBottom w:val="0"/>
      <w:divBdr>
        <w:top w:val="none" w:sz="0" w:space="0" w:color="auto"/>
        <w:left w:val="none" w:sz="0" w:space="0" w:color="auto"/>
        <w:bottom w:val="none" w:sz="0" w:space="0" w:color="auto"/>
        <w:right w:val="none" w:sz="0" w:space="0" w:color="auto"/>
      </w:divBdr>
    </w:div>
    <w:div w:id="1986885461">
      <w:bodyDiv w:val="1"/>
      <w:marLeft w:val="0"/>
      <w:marRight w:val="0"/>
      <w:marTop w:val="0"/>
      <w:marBottom w:val="0"/>
      <w:divBdr>
        <w:top w:val="none" w:sz="0" w:space="0" w:color="auto"/>
        <w:left w:val="none" w:sz="0" w:space="0" w:color="auto"/>
        <w:bottom w:val="none" w:sz="0" w:space="0" w:color="auto"/>
        <w:right w:val="none" w:sz="0" w:space="0" w:color="auto"/>
      </w:divBdr>
      <w:divsChild>
        <w:div w:id="537745377">
          <w:marLeft w:val="0"/>
          <w:marRight w:val="0"/>
          <w:marTop w:val="0"/>
          <w:marBottom w:val="0"/>
          <w:divBdr>
            <w:top w:val="none" w:sz="0" w:space="0" w:color="auto"/>
            <w:left w:val="none" w:sz="0" w:space="0" w:color="auto"/>
            <w:bottom w:val="none" w:sz="0" w:space="0" w:color="auto"/>
            <w:right w:val="none" w:sz="0" w:space="0" w:color="auto"/>
          </w:divBdr>
          <w:divsChild>
            <w:div w:id="6307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899">
      <w:bodyDiv w:val="1"/>
      <w:marLeft w:val="0"/>
      <w:marRight w:val="0"/>
      <w:marTop w:val="0"/>
      <w:marBottom w:val="0"/>
      <w:divBdr>
        <w:top w:val="none" w:sz="0" w:space="0" w:color="auto"/>
        <w:left w:val="none" w:sz="0" w:space="0" w:color="auto"/>
        <w:bottom w:val="none" w:sz="0" w:space="0" w:color="auto"/>
        <w:right w:val="none" w:sz="0" w:space="0" w:color="auto"/>
      </w:divBdr>
    </w:div>
    <w:div w:id="2025276738">
      <w:bodyDiv w:val="1"/>
      <w:marLeft w:val="0"/>
      <w:marRight w:val="0"/>
      <w:marTop w:val="0"/>
      <w:marBottom w:val="0"/>
      <w:divBdr>
        <w:top w:val="none" w:sz="0" w:space="0" w:color="auto"/>
        <w:left w:val="none" w:sz="0" w:space="0" w:color="auto"/>
        <w:bottom w:val="none" w:sz="0" w:space="0" w:color="auto"/>
        <w:right w:val="none" w:sz="0" w:space="0" w:color="auto"/>
      </w:divBdr>
    </w:div>
    <w:div w:id="2051958539">
      <w:bodyDiv w:val="1"/>
      <w:marLeft w:val="0"/>
      <w:marRight w:val="0"/>
      <w:marTop w:val="0"/>
      <w:marBottom w:val="0"/>
      <w:divBdr>
        <w:top w:val="none" w:sz="0" w:space="0" w:color="auto"/>
        <w:left w:val="none" w:sz="0" w:space="0" w:color="auto"/>
        <w:bottom w:val="none" w:sz="0" w:space="0" w:color="auto"/>
        <w:right w:val="none" w:sz="0" w:space="0" w:color="auto"/>
      </w:divBdr>
    </w:div>
    <w:div w:id="2124111866">
      <w:bodyDiv w:val="1"/>
      <w:marLeft w:val="0"/>
      <w:marRight w:val="0"/>
      <w:marTop w:val="0"/>
      <w:marBottom w:val="0"/>
      <w:divBdr>
        <w:top w:val="none" w:sz="0" w:space="0" w:color="auto"/>
        <w:left w:val="none" w:sz="0" w:space="0" w:color="auto"/>
        <w:bottom w:val="none" w:sz="0" w:space="0" w:color="auto"/>
        <w:right w:val="none" w:sz="0" w:space="0" w:color="auto"/>
      </w:divBdr>
    </w:div>
    <w:div w:id="2134251084">
      <w:bodyDiv w:val="1"/>
      <w:marLeft w:val="0"/>
      <w:marRight w:val="0"/>
      <w:marTop w:val="0"/>
      <w:marBottom w:val="0"/>
      <w:divBdr>
        <w:top w:val="none" w:sz="0" w:space="0" w:color="auto"/>
        <w:left w:val="none" w:sz="0" w:space="0" w:color="auto"/>
        <w:bottom w:val="none" w:sz="0" w:space="0" w:color="auto"/>
        <w:right w:val="none" w:sz="0" w:space="0" w:color="auto"/>
      </w:divBdr>
    </w:div>
    <w:div w:id="2144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m@uclv.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vianah@uclv.cu" TargetMode="External"/><Relationship Id="rId4" Type="http://schemas.openxmlformats.org/officeDocument/2006/relationships/settings" Target="settings.xml"/><Relationship Id="rId9" Type="http://schemas.openxmlformats.org/officeDocument/2006/relationships/hyperlink" Target="mailto:mairelys@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Scr67</b:Tag>
    <b:SourceType>JournalArticle</b:SourceType>
    <b:Guid>{DDFE6602-F1FD-47F6-B149-593559305B2D}</b:Guid>
    <b:Author>
      <b:Author>
        <b:NameList>
          <b:Person>
            <b:Last>Scriven</b:Last>
            <b:First>M.</b:First>
          </b:Person>
        </b:NameList>
      </b:Author>
    </b:Author>
    <b:Title>The methodology of evaluation</b:Title>
    <b:Year>1967</b:Year>
    <b:City>Chicago</b:City>
    <b:JournalName>Perspectives of Curriculum Evaluation</b:JournalName>
    <b:Pages>39-83</b:Pages>
    <b:RefOrder>7</b:RefOrder>
  </b:Source>
  <b:Source>
    <b:Tag>Pér00</b:Tag>
    <b:SourceType>JournalArticle</b:SourceType>
    <b:Guid>{94859803-6123-4E15-9880-96829B7B8156}</b:Guid>
    <b:Author>
      <b:Author>
        <b:NameList>
          <b:Person>
            <b:Last>Pérez</b:Last>
            <b:First>Ramón</b:First>
          </b:Person>
        </b:NameList>
      </b:Author>
    </b:Author>
    <b:Title>La evaluación de los programas educativos: Conceptos Básicos , planteamientos generales y problemáticas</b:Title>
    <b:Year>2000</b:Year>
    <b:JournalName>Revista de Investigación Educativa, Vol. 18, n.º 2,</b:JournalName>
    <b:Pages>261-287</b:Pages>
    <b:RefOrder>8</b:RefOrder>
  </b:Source>
  <b:Source>
    <b:Tag>MAg03</b:Tag>
    <b:SourceType>Book</b:SourceType>
    <b:Guid>{3684AF84-8725-4D0D-9C86-62A8E2FE7854}</b:Guid>
    <b:Title>Evaluación del impacto de la capacitación de la Maestría en Dirección de un grupo de directivos empresariales</b:Title>
    <b:Year>2003</b:Year>
    <b:Author>
      <b:Author>
        <b:NameList>
          <b:Person>
            <b:Last>Aguero</b:Last>
            <b:First>M.</b:First>
          </b:Person>
        </b:NameList>
      </b:Author>
    </b:Author>
    <b:City>Ciudad de la Habana</b:City>
    <b:Publisher> Documentos editados para el Taller científico nacional sobre la medición del impacto de la capacitación. Universidad de la Habana.</b:Publisher>
    <b:RefOrder>11</b:RefOrder>
  </b:Source>
  <b:Source>
    <b:Tag>Stu</b:Tag>
    <b:SourceType>Book</b:SourceType>
    <b:Guid>{389BCFE1-E52A-4DE3-8C9C-8FE8669A74AD}</b:Guid>
    <b:Author>
      <b:Author>
        <b:NameList>
          <b:Person>
            <b:Last>Stufflebeam</b:Last>
            <b:First>D.L.</b:First>
          </b:Person>
          <b:Person>
            <b:Last>Shinkfield</b:Last>
            <b:First>A.</b:First>
          </b:Person>
        </b:NameList>
      </b:Author>
    </b:Author>
    <b:Title>Evaluación sistemática. Guía teórica y práctica</b:Title>
    <b:City>Barcelona</b:City>
    <b:Publisher>Paidós/MEC</b:Publisher>
    <b:Year>2005</b:Year>
    <b:RefOrder>9</b:RefOrder>
  </b:Source>
  <b:Source>
    <b:Tag>PCC11</b:Tag>
    <b:SourceType>Report</b:SourceType>
    <b:Guid>{B7C8261F-DC18-4A99-AC5D-2768AF68C8E9}</b:Guid>
    <b:Title>Lineamientos de la Política Económica y Social del Partido y la Revolución</b:Title>
    <b:Year>2011</b:Year>
    <b:City>La Habana</b:City>
    <b:Publisher>Editora Política</b:Publisher>
    <b:Author>
      <b:Author>
        <b:NameList>
          <b:Person>
            <b:Last>PCC</b:Last>
          </b:Person>
        </b:NameList>
      </b:Author>
    </b:Author>
    <b:RefOrder>3</b:RefOrder>
  </b:Source>
  <b:Source>
    <b:Tag>Mur18</b:Tag>
    <b:SourceType>Misc</b:SourceType>
    <b:Guid>{18FE6120-8F70-42B9-AA29-D6E163D72B2B}</b:Guid>
    <b:Author>
      <b:Author>
        <b:NameList>
          <b:Person>
            <b:Last>Murillo</b:Last>
            <b:First>Marino</b:First>
          </b:Person>
        </b:NameList>
      </b:Author>
    </b:Author>
    <b:Title>Curso de actualizaciones del sistema de Dirección y gestión empresarial</b:Title>
    <b:PublicationTitle>Conferencia inaugural</b:PublicationTitle>
    <b:Year>2018</b:Year>
    <b:Month>febrero</b:Month>
    <b:City>La Habana</b:City>
    <b:CountryRegion>Cuba</b:CountryRegion>
    <b:Publisher>Consejo de Estado de la Asamblea del Poder Popular de la República de Cuba</b:Publisher>
    <b:RefOrder>4</b:RefOrder>
  </b:Source>
  <b:Source>
    <b:Tag>Jos971</b:Tag>
    <b:SourceType>Book</b:SourceType>
    <b:Guid>{F5E46BD5-1EA3-4C32-BA3A-731A5822CEF1}</b:Guid>
    <b:Author>
      <b:Author>
        <b:NameList>
          <b:Person>
            <b:Last>Bringas</b:Last>
            <b:First>José</b:First>
            <b:Middle>A.</b:Middle>
          </b:Person>
        </b:NameList>
      </b:Author>
    </b:Author>
    <b:Title>Dirección Estratégica universitaria </b:Title>
    <b:Year>1997</b:Year>
    <b:City>La Paz</b:City>
    <b:Publisher>Imprenta del Comité Ejecutivo de la Universidad Boliviana.</b:Publisher>
    <b:RefOrder>1</b:RefOrder>
  </b:Source>
  <b:Source>
    <b:Tag>Jos18</b:Tag>
    <b:SourceType>Book</b:SourceType>
    <b:Guid>{71FFBACB-792D-418F-BC18-AEC0AB7298D4}</b:Guid>
    <b:Author>
      <b:Author>
        <b:NameList>
          <b:Person>
            <b:Last>Acevedo</b:Last>
            <b:First>José</b:First>
            <b:Middle>A.</b:Middle>
          </b:Person>
        </b:NameList>
      </b:Author>
    </b:Author>
    <b:Title>DIMENSIONES EN LA DIRECCIÓN Y GESTIÓN DE LA EMPRESA ESTATAL Y SUS INTERRELACIONES</b:Title>
    <b:Year>2018</b:Year>
    <b:City>La Habana</b:City>
    <b:Publisher>Escuela Superior de Cuadros y del Estado y del Gobierno</b:Publisher>
    <b:RefOrder>2</b:RefOrder>
  </b:Source>
  <b:Source>
    <b:Tag>Álv251</b:Tag>
    <b:SourceType>Misc</b:SourceType>
    <b:Guid>{A5381CD4-3066-4FCB-A5BB-53760AE30666}</b:Guid>
    <b:Author>
      <b:Author>
        <b:NameList>
          <b:Person>
            <b:Last>Valiente</b:Last>
            <b:First>Pedro</b:First>
          </b:Person>
        </b:NameList>
      </b:Author>
    </b:Author>
    <b:Title> Un modelo teórico metodológico para la dirección de la superación postgraduada de los docentes y directivos educacionales.</b:Title>
    <b:Year>2003</b:Year>
    <b:City>Holguín</b:City>
    <b:Publisher>Material en soporte magnético. Universidad Pedagógica José de la Luz y Caballero</b:Publisher>
    <b:PublicationTitle>ponencia presentada en Pedagogía 2003</b:PublicationTitle>
    <b:Month>febrero</b:Month>
    <b:Day>3</b:Day>
    <b:StateProvince>Holguín</b:StateProvince>
    <b:CountryRegion>Cuba</b:CountryRegion>
    <b:RefOrder>12</b:RefOrder>
  </b:Source>
  <b:Source>
    <b:Tag>Jul002</b:Tag>
    <b:SourceType>Book</b:SourceType>
    <b:Guid>{50CFE187-353C-47F4-8535-2694E2DC2821}</b:Guid>
    <b:Author>
      <b:Author>
        <b:NameList>
          <b:Person>
            <b:Last>Añorga</b:Last>
            <b:First>Julia</b:First>
          </b:Person>
        </b:NameList>
      </b:Author>
    </b:Author>
    <b:Title>Material basico para asesores de evaluación de impactos de programas educativos del IPLAC</b:Title>
    <b:Year>2000</b:Year>
    <b:City>La Habana</b:City>
    <b:Publisher>Instituto Pedagógico Latinoamericano y Caribeño</b:Publisher>
    <b:RefOrder>10</b:RefOrder>
  </b:Source>
  <b:Source>
    <b:Tag>MarcadorDePosición1</b:Tag>
    <b:SourceType>Book</b:SourceType>
    <b:Guid>{C46B8E4E-7E5D-402A-AB0E-0A6C41FB8C6A}</b:Guid>
    <b:Title>Metodología de la Investigación. Quinta edición</b:Title>
    <b:Year>2010</b:Year>
    <b:Author>
      <b:Author>
        <b:NameList>
          <b:Person>
            <b:Last>Hernández</b:Last>
            <b:First>Roberto</b:First>
          </b:Person>
          <b:Person>
            <b:Last>Fernández</b:Last>
            <b:First>Carlos</b:First>
          </b:Person>
          <b:Person>
            <b:Last>Baptista</b:Last>
            <b:First>Pilar</b:First>
          </b:Person>
        </b:NameList>
      </b:Author>
    </b:Author>
    <b:City>Ciudad México</b:City>
    <b:Publisher>MCGRAW-HILL/INTERAMERICANA EDITORES, S.A.DE C.V.</b:Publisher>
    <b:RefOrder>18</b:RefOrder>
  </b:Source>
  <b:Source>
    <b:Tag>MMo88</b:Tag>
    <b:SourceType>Book</b:SourceType>
    <b:Guid>{DB63A274-3C26-4F49-8728-267C223F4208}</b:Guid>
    <b:Title> Diccionario de uso del español</b:Title>
    <b:Year>1988</b:Year>
    <b:Author>
      <b:Author>
        <b:NameList>
          <b:Person>
            <b:Last>Moliner</b:Last>
            <b:First>M.</b:First>
          </b:Person>
        </b:NameList>
      </b:Author>
    </b:Author>
    <b:City>Madrid</b:City>
    <b:Publisher>Editorial Gredos</b:Publisher>
    <b:RefOrder>14</b:RefOrder>
  </b:Source>
  <b:Source>
    <b:Tag>Bla07</b:Tag>
    <b:SourceType>InternetSite</b:SourceType>
    <b:Guid>{C62EB52C-78A5-4899-8A49-B428A1442418}</b:Guid>
    <b:Title>Impacto, impacto social y evaluación del impacto</b:Title>
    <b:Year>2007</b:Year>
    <b:Author>
      <b:Author>
        <b:NameList>
          <b:Person>
            <b:Last>Libera</b:Last>
            <b:First>Blanca</b:First>
            <b:Middle>Esther</b:Middle>
          </b:Person>
        </b:NameList>
      </b:Author>
    </b:Author>
    <b:InternetSiteTitle>Acimed</b:InternetSiteTitle>
    <b:Month>marzo</b:Month>
    <b:Day>15</b:Day>
    <b:URL> http://bvs.sld.cu/revistas</b:URL>
    <b:RefOrder>16</b:RefOrder>
  </b:Source>
  <b:Source>
    <b:Tag>MJM93</b:Tag>
    <b:SourceType>Book</b:SourceType>
    <b:Guid>{3765A20A-0F46-4AA2-893C-5A281A2D478F}</b:Guid>
    <b:Title>Measuring the impact of information on development</b:Title>
    <b:Year>1993</b:Year>
    <b:Author>
      <b:Author>
        <b:NameList>
          <b:Person>
            <b:Last>Menou</b:Last>
            <b:First>M.J</b:First>
          </b:Person>
        </b:NameList>
      </b:Author>
    </b:Author>
    <b:City>Ottawa:</b:City>
    <b:Publisher> International Development Research Centre</b:Publisher>
    <b:RefOrder>13</b:RefOrder>
  </b:Source>
  <b:Source>
    <b:Tag>FRa031</b:Tag>
    <b:SourceType>Misc</b:SourceType>
    <b:Guid>{577A6A86-DA99-47C0-843F-3F8AD28126EB}</b:Guid>
    <b:Author>
      <b:Author>
        <b:NameList>
          <b:Person>
            <b:Last>Rabaza</b:Last>
            <b:First>F.</b:First>
          </b:Person>
        </b:NameList>
      </b:Author>
    </b:Author>
    <b:Title>La medición del impacto de la capacitación</b:Title>
    <b:Year>2003</b:Year>
    <b:City>Nueva Gerona</b:City>
    <b:Publisher>Filial Universitaria ¨ Jesús Montané Oropesa ¨</b:Publisher>
    <b:PublicationTitle>Ponencia presentada en Evento sobre la Evaluación de Impacto de la Capacitación</b:PublicationTitle>
    <b:CountryRegion>Cuba</b:CountryRegion>
    <b:StateProvince>Isla de la Juventud</b:StateProvince>
    <b:RefOrder>15</b:RefOrder>
  </b:Source>
  <b:Source>
    <b:Tag>Joh15</b:Tag>
    <b:SourceType>JournalArticle</b:SourceType>
    <b:Guid>{45A8E7CF-1BFB-4A35-A0FA-11D8925D05F4}</b:Guid>
    <b:Title>El modelo y enfoque de formación por competencias en la Educación Superior: apuntes sobre sus fortalezas y debilidades</b:Title>
    <b:Year>2015</b:Year>
    <b:Author>
      <b:Author>
        <b:NameList>
          <b:Person>
            <b:Last>Zapata</b:Last>
            <b:First>John</b:First>
            <b:Middle>Sebastián</b:Middle>
          </b:Person>
        </b:NameList>
      </b:Author>
    </b:Author>
    <b:JournalName>Revista Academia y Virtualidad, 8, (2)</b:JournalName>
    <b:Pages> 24-33</b:Pages>
    <b:RefOrder>17</b:RefOrder>
  </b:Source>
  <b:Source>
    <b:Tag>Rey18</b:Tag>
    <b:SourceType>JournalArticle</b:SourceType>
    <b:Guid>{9EC49F0C-710D-41D0-8522-D63EA53A3D35}</b:Guid>
    <b:Author>
      <b:Author>
        <b:NameList>
          <b:Person>
            <b:Last>González</b:Last>
            <b:First>Rey</b:First>
            <b:Middle>Felipe</b:Middle>
          </b:Person>
        </b:NameList>
      </b:Author>
    </b:Author>
    <b:Title>La formación ejecutiva y gestión del capital humano. Retos para cuba</b:Title>
    <b:JournalName>Folletos gerenciales. Volumen XXII. Nro (1) Enero- Junio</b:JournalName>
    <b:Year>2018</b:Year>
    <b:Pages>70-85</b:Pages>
    <b:RefOrder>20</b:RefOrder>
  </b:Source>
  <b:Source>
    <b:Tag>Har99</b:Tag>
    <b:SourceType>Book</b:SourceType>
    <b:Guid>{6F03E742-1D72-4237-A357-B38AFC0CF7EB}</b:Guid>
    <b:Author>
      <b:Author>
        <b:NameList>
          <b:Person>
            <b:Last>Koontz</b:Last>
            <b:First>Harold</b:First>
          </b:Person>
        </b:NameList>
      </b:Author>
      <b:BookAuthor>
        <b:NameList>
          <b:Person>
            <b:Last>Koontz</b:Last>
            <b:First>Harold</b:First>
          </b:Person>
        </b:NameList>
      </b:BookAuthor>
    </b:Author>
    <b:Title>Administración, una perspectiva global 14 Edición</b:Title>
    <b:BookTitle>Administración, una perspectiva global 11ª. Edición</b:BookTitle>
    <b:Year>2016</b:Year>
    <b:Pages>501</b:Pages>
    <b:City>México</b:City>
    <b:Publisher>Mc Graw Hill</b:Publisher>
    <b:RefOrder>19</b:RefOrder>
  </b:Source>
  <b:Source>
    <b:Tag>ABr02</b:Tag>
    <b:SourceType>Book</b:SourceType>
    <b:Guid>{71441344-3ED8-4512-AD03-E17682065A17}</b:Guid>
    <b:Author>
      <b:Author>
        <b:NameList>
          <b:Person>
            <b:Last>Brockbank</b:Last>
            <b:First>A</b:First>
          </b:Person>
          <b:Person>
            <b:Last>McGill</b:Last>
            <b:First>I</b:First>
          </b:Person>
        </b:NameList>
      </b:Author>
    </b:Author>
    <b:Title>Aprendizaje Reflexivo en la Educación Superior</b:Title>
    <b:Year>2002</b:Year>
    <b:City>Madrid</b:City>
    <b:Publisher>Ediciones Morata</b:Publisher>
    <b:RefOrder>6</b:RefOrder>
  </b:Source>
  <b:Source>
    <b:Tag>Dep18</b:Tag>
    <b:SourceType>Report</b:SourceType>
    <b:Guid>{398C4B5B-1E03-41EF-9DA9-26F4AD2ECECA}</b:Guid>
    <b:Title>Informe final sobre el curso “Actualizaciones sobre sistema de dirección y gestión empresarial” emitido al Ministerio de Educación Superior </b:Title>
    <b:Year>2018</b:Year>
    <b:City>Santa  Clara</b:City>
    <b:Publisher>Universidad Central Martha Abreu de Las Villas</b:Publisher>
    <b:Author>
      <b:Author>
        <b:NameList>
          <b:Person>
            <b:Last>Cuadros</b:Last>
            <b:First>Departamento</b:First>
            <b:Middle>de Preparación y Superación de</b:Middle>
          </b:Person>
        </b:NameList>
      </b:Author>
    </b:Author>
    <b:RefOrder>5</b:RefOrder>
  </b:Source>
</b:Sources>
</file>

<file path=customXml/itemProps1.xml><?xml version="1.0" encoding="utf-8"?>
<ds:datastoreItem xmlns:ds="http://schemas.openxmlformats.org/officeDocument/2006/customXml" ds:itemID="{F0B4B680-B57F-4136-B65D-CA0BDF4C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6558</Words>
  <Characters>36075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Mairelys De La Caridad Torres Falcon</dc:creator>
  <cp:keywords/>
  <dc:description/>
  <cp:lastModifiedBy>Carlos Martinez Mollineda</cp:lastModifiedBy>
  <cp:revision>4</cp:revision>
  <cp:lastPrinted>2017-03-02T19:45:00Z</cp:lastPrinted>
  <dcterms:created xsi:type="dcterms:W3CDTF">2019-05-02T13:21:00Z</dcterms:created>
  <dcterms:modified xsi:type="dcterms:W3CDTF">2019-05-02T14:56:00Z</dcterms:modified>
</cp:coreProperties>
</file>