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C2F" w:rsidRPr="0075723F" w:rsidRDefault="00D06C2F" w:rsidP="00D06C2F">
      <w:pPr>
        <w:spacing w:after="0" w:line="360" w:lineRule="auto"/>
        <w:jc w:val="center"/>
        <w:rPr>
          <w:rFonts w:ascii="Times New Roman" w:hAnsi="Times New Roman"/>
          <w:b/>
          <w:sz w:val="24"/>
          <w:szCs w:val="24"/>
        </w:rPr>
      </w:pPr>
      <w:r>
        <w:rPr>
          <w:noProof/>
          <w:lang w:val="es-ES" w:eastAsia="es-ES"/>
        </w:rPr>
        <w:drawing>
          <wp:anchor distT="0" distB="0" distL="114300" distR="114300" simplePos="0" relativeHeight="251686912" behindDoc="1" locked="0" layoutInCell="1" allowOverlap="1" wp14:anchorId="0BCA9661" wp14:editId="75F7C055">
            <wp:simplePos x="0" y="0"/>
            <wp:positionH relativeFrom="column">
              <wp:posOffset>5803265</wp:posOffset>
            </wp:positionH>
            <wp:positionV relativeFrom="paragraph">
              <wp:posOffset>-642620</wp:posOffset>
            </wp:positionV>
            <wp:extent cx="353695" cy="750570"/>
            <wp:effectExtent l="0" t="0" r="8255" b="0"/>
            <wp:wrapThrough wrapText="bothSides">
              <wp:wrapPolygon edited="0">
                <wp:start x="0" y="0"/>
                <wp:lineTo x="0" y="20832"/>
                <wp:lineTo x="20941" y="20832"/>
                <wp:lineTo x="20941"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695" cy="750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sz w:val="24"/>
          <w:szCs w:val="24"/>
          <w:lang w:val="es-ES" w:eastAsia="es-ES"/>
        </w:rPr>
        <w:drawing>
          <wp:anchor distT="0" distB="0" distL="114300" distR="114300" simplePos="0" relativeHeight="251685888" behindDoc="1" locked="0" layoutInCell="1" allowOverlap="1" wp14:anchorId="0A594770" wp14:editId="1E163841">
            <wp:simplePos x="0" y="0"/>
            <wp:positionH relativeFrom="column">
              <wp:posOffset>-657860</wp:posOffset>
            </wp:positionH>
            <wp:positionV relativeFrom="paragraph">
              <wp:posOffset>-702310</wp:posOffset>
            </wp:positionV>
            <wp:extent cx="517525" cy="750570"/>
            <wp:effectExtent l="0" t="0" r="0" b="0"/>
            <wp:wrapThrough wrapText="bothSides">
              <wp:wrapPolygon edited="0">
                <wp:start x="6361" y="0"/>
                <wp:lineTo x="0" y="4386"/>
                <wp:lineTo x="0" y="14254"/>
                <wp:lineTo x="795" y="17543"/>
                <wp:lineTo x="5566" y="20832"/>
                <wp:lineTo x="6361" y="20832"/>
                <wp:lineTo x="14312" y="20832"/>
                <wp:lineTo x="15107" y="20832"/>
                <wp:lineTo x="19877" y="17543"/>
                <wp:lineTo x="20672" y="14254"/>
                <wp:lineTo x="20672" y="3289"/>
                <wp:lineTo x="14312" y="0"/>
                <wp:lineTo x="6361"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525" cy="750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sz w:val="28"/>
          <w:szCs w:val="28"/>
          <w:lang w:val="es-ES"/>
        </w:rPr>
        <w:t xml:space="preserve">MODELO Y PROCEDIMIENTO PARA LA GESTIÓN Y SU IMPACTO </w:t>
      </w:r>
    </w:p>
    <w:p w:rsidR="00203A67" w:rsidRPr="004C0DE3" w:rsidRDefault="00D06C2F" w:rsidP="00203A67">
      <w:pPr>
        <w:keepNext/>
        <w:spacing w:after="0" w:line="360" w:lineRule="auto"/>
        <w:jc w:val="center"/>
        <w:outlineLvl w:val="1"/>
        <w:rPr>
          <w:rFonts w:ascii="Times New Roman" w:hAnsi="Times New Roman" w:cs="Times New Roman"/>
          <w:b/>
          <w:i/>
          <w:sz w:val="28"/>
          <w:szCs w:val="28"/>
          <w:lang w:val="en-US"/>
        </w:rPr>
      </w:pPr>
      <w:r w:rsidRPr="004C0DE3">
        <w:rPr>
          <w:rFonts w:ascii="Times New Roman" w:eastAsia="Times New Roman" w:hAnsi="Times New Roman" w:cs="Times New Roman"/>
          <w:b/>
          <w:bCs/>
          <w:sz w:val="28"/>
          <w:szCs w:val="28"/>
          <w:lang w:val="en-US"/>
        </w:rPr>
        <w:t>EN LAS UNIVERSIDADES</w:t>
      </w:r>
    </w:p>
    <w:p w:rsidR="00203A67" w:rsidRPr="00D06C2F" w:rsidRDefault="00D06C2F" w:rsidP="00BC5483">
      <w:pPr>
        <w:spacing w:after="0" w:line="360" w:lineRule="auto"/>
        <w:ind w:left="720"/>
        <w:jc w:val="both"/>
        <w:rPr>
          <w:rFonts w:ascii="Times New Roman" w:hAnsi="Times New Roman" w:cs="Times New Roman"/>
          <w:i/>
          <w:sz w:val="28"/>
          <w:szCs w:val="24"/>
          <w:lang w:val="en-US"/>
        </w:rPr>
      </w:pPr>
      <w:r w:rsidRPr="00D06C2F">
        <w:rPr>
          <w:rFonts w:ascii="Times New Roman" w:hAnsi="Times New Roman" w:cs="Times New Roman"/>
          <w:i/>
          <w:sz w:val="28"/>
          <w:szCs w:val="24"/>
          <w:lang w:val="en-US"/>
        </w:rPr>
        <w:t xml:space="preserve">THE MODEL </w:t>
      </w:r>
      <w:r>
        <w:rPr>
          <w:rFonts w:ascii="Times New Roman" w:hAnsi="Times New Roman" w:cs="Times New Roman"/>
          <w:i/>
          <w:sz w:val="28"/>
          <w:szCs w:val="24"/>
          <w:lang w:val="en-US"/>
        </w:rPr>
        <w:t xml:space="preserve">AND PROCEDURE FOR THE MANAGEMENT AND IMPACT IN </w:t>
      </w:r>
      <w:r w:rsidRPr="00D06C2F">
        <w:rPr>
          <w:rFonts w:ascii="Times New Roman" w:hAnsi="Times New Roman" w:cs="Times New Roman"/>
          <w:i/>
          <w:sz w:val="28"/>
          <w:szCs w:val="24"/>
          <w:lang w:val="en-US"/>
        </w:rPr>
        <w:t xml:space="preserve">UNIVERSITIES  </w:t>
      </w:r>
    </w:p>
    <w:p w:rsidR="00203A67" w:rsidRPr="00D06C2F" w:rsidRDefault="00203A67" w:rsidP="00203A67">
      <w:pPr>
        <w:spacing w:after="0" w:line="360" w:lineRule="auto"/>
        <w:jc w:val="both"/>
        <w:rPr>
          <w:rFonts w:ascii="Times New Roman" w:hAnsi="Times New Roman" w:cs="Times New Roman"/>
          <w:color w:val="000000" w:themeColor="text1"/>
          <w:sz w:val="24"/>
          <w:szCs w:val="24"/>
          <w:lang w:val="es-ES"/>
        </w:rPr>
      </w:pPr>
      <w:r w:rsidRPr="00D06C2F">
        <w:rPr>
          <w:rFonts w:ascii="Times New Roman" w:hAnsi="Times New Roman" w:cs="Times New Roman"/>
          <w:color w:val="000000" w:themeColor="text1"/>
          <w:sz w:val="24"/>
          <w:szCs w:val="24"/>
          <w:lang w:val="es-ES"/>
        </w:rPr>
        <w:t>Ernesto Crespo León</w:t>
      </w:r>
      <w:r w:rsidR="00BC5483" w:rsidRPr="00D06C2F">
        <w:rPr>
          <w:rFonts w:ascii="Times New Roman" w:hAnsi="Times New Roman" w:cs="Times New Roman"/>
          <w:color w:val="000000" w:themeColor="text1"/>
          <w:sz w:val="24"/>
          <w:szCs w:val="24"/>
          <w:vertAlign w:val="superscript"/>
          <w:lang w:val="es-ES"/>
        </w:rPr>
        <w:t>1</w:t>
      </w:r>
      <w:r w:rsidR="00BC5483" w:rsidRPr="00D06C2F">
        <w:rPr>
          <w:rFonts w:ascii="Times New Roman" w:hAnsi="Times New Roman" w:cs="Times New Roman"/>
          <w:color w:val="000000" w:themeColor="text1"/>
          <w:sz w:val="24"/>
          <w:szCs w:val="24"/>
          <w:lang w:val="es-ES"/>
        </w:rPr>
        <w:t xml:space="preserve">; </w:t>
      </w:r>
      <w:r w:rsidRPr="00D06C2F">
        <w:rPr>
          <w:rFonts w:ascii="Times New Roman" w:hAnsi="Times New Roman" w:cs="Times New Roman"/>
          <w:color w:val="000000" w:themeColor="text1"/>
          <w:sz w:val="24"/>
          <w:szCs w:val="24"/>
          <w:lang w:val="es-ES"/>
        </w:rPr>
        <w:t>José R. Castellanos Castillo</w:t>
      </w:r>
      <w:r w:rsidR="00BC5483" w:rsidRPr="00D06C2F">
        <w:rPr>
          <w:rFonts w:ascii="Times New Roman" w:hAnsi="Times New Roman" w:cs="Times New Roman"/>
          <w:color w:val="000000" w:themeColor="text1"/>
          <w:sz w:val="24"/>
          <w:szCs w:val="24"/>
          <w:vertAlign w:val="superscript"/>
          <w:lang w:val="es-ES"/>
        </w:rPr>
        <w:t>2</w:t>
      </w:r>
      <w:r w:rsidRPr="00D06C2F">
        <w:rPr>
          <w:rFonts w:ascii="Times New Roman" w:hAnsi="Times New Roman" w:cs="Times New Roman"/>
          <w:color w:val="000000" w:themeColor="text1"/>
          <w:sz w:val="24"/>
          <w:szCs w:val="24"/>
          <w:lang w:val="es-ES"/>
        </w:rPr>
        <w:t xml:space="preserve"> </w:t>
      </w:r>
      <w:proofErr w:type="spellStart"/>
      <w:r w:rsidRPr="00D06C2F">
        <w:rPr>
          <w:rFonts w:ascii="Times New Roman" w:hAnsi="Times New Roman" w:cs="Times New Roman"/>
          <w:color w:val="000000" w:themeColor="text1"/>
          <w:sz w:val="24"/>
          <w:szCs w:val="24"/>
          <w:lang w:val="es-ES"/>
        </w:rPr>
        <w:t>Gislena</w:t>
      </w:r>
      <w:proofErr w:type="spellEnd"/>
      <w:r w:rsidRPr="00D06C2F">
        <w:rPr>
          <w:rFonts w:ascii="Times New Roman" w:hAnsi="Times New Roman" w:cs="Times New Roman"/>
          <w:color w:val="000000" w:themeColor="text1"/>
          <w:sz w:val="24"/>
          <w:szCs w:val="24"/>
          <w:lang w:val="es-ES"/>
        </w:rPr>
        <w:t xml:space="preserve"> Mesa Contreras</w:t>
      </w:r>
      <w:r w:rsidR="00BC5483" w:rsidRPr="00D06C2F">
        <w:rPr>
          <w:rFonts w:ascii="Times New Roman" w:hAnsi="Times New Roman" w:cs="Times New Roman"/>
          <w:color w:val="000000" w:themeColor="text1"/>
          <w:sz w:val="24"/>
          <w:szCs w:val="24"/>
          <w:vertAlign w:val="superscript"/>
          <w:lang w:val="es-ES"/>
        </w:rPr>
        <w:t>3</w:t>
      </w:r>
      <w:r w:rsidRPr="00D06C2F">
        <w:rPr>
          <w:rFonts w:ascii="Times New Roman" w:hAnsi="Times New Roman" w:cs="Times New Roman"/>
          <w:color w:val="000000" w:themeColor="text1"/>
          <w:sz w:val="24"/>
          <w:szCs w:val="24"/>
          <w:lang w:val="es-ES"/>
        </w:rPr>
        <w:t xml:space="preserve"> </w:t>
      </w:r>
    </w:p>
    <w:p w:rsidR="00D06C2F" w:rsidRPr="0075723F" w:rsidRDefault="00D06C2F" w:rsidP="00D06C2F">
      <w:pPr>
        <w:spacing w:before="20" w:after="0" w:line="360" w:lineRule="auto"/>
        <w:rPr>
          <w:rFonts w:ascii="Times New Roman" w:hAnsi="Times New Roman"/>
          <w:b/>
          <w:sz w:val="24"/>
          <w:szCs w:val="24"/>
        </w:rPr>
      </w:pPr>
      <w:bookmarkStart w:id="0" w:name="_GoBack"/>
      <w:bookmarkEnd w:id="0"/>
    </w:p>
    <w:p w:rsidR="00203A67" w:rsidRPr="00D06C2F" w:rsidRDefault="00203A67" w:rsidP="0059642F">
      <w:pPr>
        <w:ind w:left="-284"/>
        <w:rPr>
          <w:rFonts w:ascii="Times New Roman" w:eastAsia="SimSun" w:hAnsi="Times New Roman" w:cs="Times New Roman"/>
          <w:b/>
          <w:color w:val="000000"/>
          <w:sz w:val="24"/>
          <w:szCs w:val="24"/>
          <w:lang w:val="es-ES" w:eastAsia="zh-CN"/>
        </w:rPr>
      </w:pPr>
    </w:p>
    <w:p w:rsidR="00002769" w:rsidRPr="00D06C2F" w:rsidRDefault="00002769" w:rsidP="00203A67">
      <w:pPr>
        <w:ind w:left="-284"/>
        <w:jc w:val="center"/>
        <w:rPr>
          <w:rFonts w:ascii="Times New Roman" w:eastAsia="SimSun" w:hAnsi="Times New Roman" w:cs="Times New Roman"/>
          <w:b/>
          <w:color w:val="000000"/>
          <w:sz w:val="24"/>
          <w:szCs w:val="24"/>
          <w:lang w:val="es-ES" w:eastAsia="zh-CN"/>
        </w:rPr>
      </w:pPr>
      <w:r w:rsidRPr="00D06C2F">
        <w:rPr>
          <w:rFonts w:ascii="Times New Roman" w:eastAsia="SimSun" w:hAnsi="Times New Roman" w:cs="Times New Roman"/>
          <w:b/>
          <w:color w:val="000000"/>
          <w:sz w:val="24"/>
          <w:szCs w:val="24"/>
          <w:lang w:val="es-ES" w:eastAsia="zh-CN"/>
        </w:rPr>
        <w:t>Resumen</w:t>
      </w:r>
    </w:p>
    <w:p w:rsidR="00002769" w:rsidRPr="00D06C2F" w:rsidRDefault="00002769" w:rsidP="005D74ED">
      <w:pPr>
        <w:spacing w:line="360" w:lineRule="auto"/>
        <w:jc w:val="both"/>
        <w:rPr>
          <w:rFonts w:ascii="Times New Roman" w:eastAsia="SimSun" w:hAnsi="Times New Roman" w:cs="Times New Roman"/>
          <w:color w:val="000000"/>
          <w:sz w:val="24"/>
          <w:szCs w:val="24"/>
          <w:lang w:val="es-ES" w:eastAsia="zh-CN"/>
        </w:rPr>
      </w:pPr>
      <w:r w:rsidRPr="00D06C2F">
        <w:rPr>
          <w:rFonts w:ascii="Times New Roman" w:eastAsia="SimSun" w:hAnsi="Times New Roman" w:cs="Times New Roman"/>
          <w:color w:val="000000"/>
          <w:sz w:val="24"/>
          <w:szCs w:val="24"/>
          <w:lang w:val="es-ES" w:eastAsia="zh-CN"/>
        </w:rPr>
        <w:t>El presente trabajo consiste en la propuesta de una forma de proceder para el diseño de un modelo de gestión universitario que potenci</w:t>
      </w:r>
      <w:r w:rsidR="00203A67" w:rsidRPr="00D06C2F">
        <w:rPr>
          <w:rFonts w:ascii="Times New Roman" w:eastAsia="SimSun" w:hAnsi="Times New Roman" w:cs="Times New Roman"/>
          <w:color w:val="000000"/>
          <w:sz w:val="24"/>
          <w:szCs w:val="24"/>
          <w:lang w:val="es-ES" w:eastAsia="zh-CN"/>
        </w:rPr>
        <w:t>a</w:t>
      </w:r>
      <w:r w:rsidRPr="00D06C2F">
        <w:rPr>
          <w:rFonts w:ascii="Times New Roman" w:eastAsia="SimSun" w:hAnsi="Times New Roman" w:cs="Times New Roman"/>
          <w:color w:val="000000"/>
          <w:sz w:val="24"/>
          <w:szCs w:val="24"/>
          <w:lang w:val="es-ES" w:eastAsia="zh-CN"/>
        </w:rPr>
        <w:t xml:space="preserve"> la integración, el alineamiento y la prospectiva. En el mismo se analizan los impactos</w:t>
      </w:r>
      <w:r w:rsidR="00203A67" w:rsidRPr="00D06C2F">
        <w:rPr>
          <w:rFonts w:ascii="Times New Roman" w:eastAsia="SimSun" w:hAnsi="Times New Roman" w:cs="Times New Roman"/>
          <w:color w:val="000000"/>
          <w:sz w:val="24"/>
          <w:szCs w:val="24"/>
          <w:lang w:val="es-ES" w:eastAsia="zh-CN"/>
        </w:rPr>
        <w:t xml:space="preserve"> positivos a mediano y largo plazo provocados</w:t>
      </w:r>
      <w:r w:rsidRPr="00D06C2F">
        <w:rPr>
          <w:rFonts w:ascii="Times New Roman" w:eastAsia="SimSun" w:hAnsi="Times New Roman" w:cs="Times New Roman"/>
          <w:color w:val="000000"/>
          <w:sz w:val="24"/>
          <w:szCs w:val="24"/>
          <w:lang w:val="es-ES" w:eastAsia="zh-CN"/>
        </w:rPr>
        <w:t xml:space="preserve"> </w:t>
      </w:r>
      <w:r w:rsidR="00203A67" w:rsidRPr="00D06C2F">
        <w:rPr>
          <w:rFonts w:ascii="Times New Roman" w:eastAsia="SimSun" w:hAnsi="Times New Roman" w:cs="Times New Roman"/>
          <w:color w:val="000000"/>
          <w:sz w:val="24"/>
          <w:szCs w:val="24"/>
          <w:lang w:val="es-ES" w:eastAsia="zh-CN"/>
        </w:rPr>
        <w:t>por</w:t>
      </w:r>
      <w:r w:rsidRPr="00D06C2F">
        <w:rPr>
          <w:rFonts w:ascii="Times New Roman" w:eastAsia="SimSun" w:hAnsi="Times New Roman" w:cs="Times New Roman"/>
          <w:color w:val="000000"/>
          <w:sz w:val="24"/>
          <w:szCs w:val="24"/>
          <w:lang w:val="es-ES" w:eastAsia="zh-CN"/>
        </w:rPr>
        <w:t xml:space="preserve"> la creación </w:t>
      </w:r>
      <w:r w:rsidR="008719DA" w:rsidRPr="00D06C2F">
        <w:rPr>
          <w:rFonts w:ascii="Times New Roman" w:eastAsia="SimSun" w:hAnsi="Times New Roman" w:cs="Times New Roman"/>
          <w:color w:val="000000"/>
          <w:sz w:val="24"/>
          <w:szCs w:val="24"/>
          <w:lang w:val="es-ES" w:eastAsia="zh-CN"/>
        </w:rPr>
        <w:t>del</w:t>
      </w:r>
      <w:r w:rsidRPr="00D06C2F">
        <w:rPr>
          <w:rFonts w:ascii="Times New Roman" w:eastAsia="SimSun" w:hAnsi="Times New Roman" w:cs="Times New Roman"/>
          <w:color w:val="000000"/>
          <w:sz w:val="24"/>
          <w:szCs w:val="24"/>
          <w:lang w:val="es-ES" w:eastAsia="zh-CN"/>
        </w:rPr>
        <w:t xml:space="preserve"> modelo como abstracción del sistema de gestión universitario</w:t>
      </w:r>
      <w:r w:rsidR="00203A67" w:rsidRPr="00D06C2F">
        <w:rPr>
          <w:rFonts w:ascii="Times New Roman" w:eastAsia="SimSun" w:hAnsi="Times New Roman" w:cs="Times New Roman"/>
          <w:color w:val="000000"/>
          <w:sz w:val="24"/>
          <w:szCs w:val="24"/>
          <w:lang w:val="es-ES" w:eastAsia="zh-CN"/>
        </w:rPr>
        <w:t xml:space="preserve"> que conducen a la obtención de </w:t>
      </w:r>
      <w:r w:rsidR="008719DA" w:rsidRPr="00D06C2F">
        <w:rPr>
          <w:rFonts w:ascii="Times New Roman" w:eastAsia="SimSun" w:hAnsi="Times New Roman" w:cs="Times New Roman"/>
          <w:color w:val="000000"/>
          <w:sz w:val="24"/>
          <w:szCs w:val="24"/>
          <w:lang w:val="es-ES" w:eastAsia="zh-CN"/>
        </w:rPr>
        <w:t>resultados</w:t>
      </w:r>
      <w:r w:rsidR="00203A67" w:rsidRPr="00D06C2F">
        <w:rPr>
          <w:rFonts w:ascii="Times New Roman" w:eastAsia="SimSun" w:hAnsi="Times New Roman" w:cs="Times New Roman"/>
          <w:color w:val="000000"/>
          <w:sz w:val="24"/>
          <w:szCs w:val="24"/>
          <w:lang w:val="es-ES" w:eastAsia="zh-CN"/>
        </w:rPr>
        <w:t xml:space="preserve"> asociados a la mejora de la gestión universitaria</w:t>
      </w:r>
      <w:r w:rsidRPr="00D06C2F">
        <w:rPr>
          <w:rFonts w:ascii="Times New Roman" w:eastAsia="SimSun" w:hAnsi="Times New Roman" w:cs="Times New Roman"/>
          <w:color w:val="000000"/>
          <w:sz w:val="24"/>
          <w:szCs w:val="24"/>
          <w:lang w:val="es-ES" w:eastAsia="zh-CN"/>
        </w:rPr>
        <w:t xml:space="preserve">. Dicho estudio se realizó en los marcos de las universidades cubanas. </w:t>
      </w:r>
      <w:r w:rsidR="00203A67" w:rsidRPr="00D06C2F">
        <w:rPr>
          <w:rFonts w:ascii="Times New Roman" w:eastAsia="SimSun" w:hAnsi="Times New Roman" w:cs="Times New Roman"/>
          <w:color w:val="000000"/>
          <w:sz w:val="24"/>
          <w:szCs w:val="24"/>
          <w:lang w:val="es-ES" w:eastAsia="zh-CN"/>
        </w:rPr>
        <w:t>Se</w:t>
      </w:r>
      <w:r w:rsidRPr="00D06C2F">
        <w:rPr>
          <w:rFonts w:ascii="Times New Roman" w:eastAsia="SimSun" w:hAnsi="Times New Roman" w:cs="Times New Roman"/>
          <w:color w:val="000000"/>
          <w:sz w:val="24"/>
          <w:szCs w:val="24"/>
          <w:lang w:val="es-ES" w:eastAsia="zh-CN"/>
        </w:rPr>
        <w:t xml:space="preserve"> parte de la teoría, lo evolutivo y conceptual, se continúa con las prácticas de gestión de las universidades iberoamericanas y finalmente se identifican limitantes en la calidad de la gestión de universidades cubanas. Una vez diseñado se analizan una serie de impactos positivos que ha provocado todo el proceso y su significado tanto para la gestión universitaria como para los implicados en los procesos de cambios y de toma de decisiones. </w:t>
      </w:r>
    </w:p>
    <w:p w:rsidR="009B6855" w:rsidRPr="00D06C2F" w:rsidRDefault="009B6855" w:rsidP="005D74ED">
      <w:pPr>
        <w:spacing w:line="360" w:lineRule="auto"/>
        <w:jc w:val="both"/>
        <w:rPr>
          <w:rFonts w:ascii="Times New Roman" w:eastAsia="SimSun" w:hAnsi="Times New Roman" w:cs="Times New Roman"/>
          <w:color w:val="000000"/>
          <w:sz w:val="24"/>
          <w:szCs w:val="24"/>
          <w:lang w:val="es-ES" w:eastAsia="zh-CN"/>
        </w:rPr>
      </w:pPr>
      <w:r w:rsidRPr="00D06C2F">
        <w:rPr>
          <w:rFonts w:ascii="Times New Roman" w:eastAsia="SimSun" w:hAnsi="Times New Roman" w:cs="Times New Roman"/>
          <w:b/>
          <w:color w:val="000000"/>
          <w:sz w:val="24"/>
          <w:szCs w:val="24"/>
          <w:lang w:val="es-ES" w:eastAsia="zh-CN"/>
        </w:rPr>
        <w:t>Palabras Claves</w:t>
      </w:r>
      <w:r w:rsidRPr="00D06C2F">
        <w:rPr>
          <w:rFonts w:ascii="Times New Roman" w:eastAsia="SimSun" w:hAnsi="Times New Roman" w:cs="Times New Roman"/>
          <w:color w:val="000000"/>
          <w:sz w:val="24"/>
          <w:szCs w:val="24"/>
          <w:lang w:val="es-ES" w:eastAsia="zh-CN"/>
        </w:rPr>
        <w:t>: Modelo, Impacto, Gestión Universitaria</w:t>
      </w:r>
    </w:p>
    <w:p w:rsidR="00614F6F" w:rsidRPr="00D06C2F" w:rsidRDefault="00614F6F" w:rsidP="00002769">
      <w:pPr>
        <w:spacing w:line="360" w:lineRule="auto"/>
        <w:ind w:left="-284"/>
        <w:jc w:val="both"/>
        <w:rPr>
          <w:rFonts w:ascii="Times New Roman" w:eastAsia="SimSun" w:hAnsi="Times New Roman" w:cs="Times New Roman"/>
          <w:color w:val="000000"/>
          <w:sz w:val="24"/>
          <w:szCs w:val="24"/>
          <w:lang w:val="es-ES" w:eastAsia="zh-CN"/>
        </w:rPr>
      </w:pPr>
    </w:p>
    <w:p w:rsidR="00614F6F" w:rsidRPr="00D06C2F" w:rsidRDefault="00614F6F" w:rsidP="00614F6F">
      <w:pPr>
        <w:shd w:val="clear" w:color="auto" w:fill="FFFFFF"/>
        <w:spacing w:after="0" w:line="360" w:lineRule="auto"/>
        <w:jc w:val="center"/>
        <w:rPr>
          <w:rFonts w:ascii="Times New Roman" w:eastAsia="Times New Roman" w:hAnsi="Times New Roman" w:cs="Times New Roman"/>
          <w:b/>
          <w:sz w:val="24"/>
          <w:szCs w:val="24"/>
          <w:lang w:val="en-US"/>
        </w:rPr>
      </w:pPr>
      <w:r w:rsidRPr="00D06C2F">
        <w:rPr>
          <w:rFonts w:ascii="Times New Roman" w:eastAsia="Times New Roman" w:hAnsi="Times New Roman" w:cs="Times New Roman"/>
          <w:b/>
          <w:sz w:val="24"/>
          <w:szCs w:val="24"/>
          <w:lang w:val="en-US"/>
        </w:rPr>
        <w:t>Abstract</w:t>
      </w:r>
    </w:p>
    <w:p w:rsidR="00614F6F" w:rsidRPr="00D06C2F" w:rsidRDefault="008719DA" w:rsidP="005D74ED">
      <w:pPr>
        <w:spacing w:line="360" w:lineRule="auto"/>
        <w:jc w:val="both"/>
        <w:rPr>
          <w:rFonts w:ascii="Times New Roman" w:eastAsia="SimSun" w:hAnsi="Times New Roman" w:cs="Times New Roman"/>
          <w:color w:val="000000"/>
          <w:sz w:val="24"/>
          <w:szCs w:val="24"/>
          <w:lang w:val="en-US" w:eastAsia="zh-CN"/>
        </w:rPr>
      </w:pPr>
      <w:r w:rsidRPr="00D06C2F">
        <w:rPr>
          <w:rFonts w:ascii="Times New Roman" w:eastAsia="SimSun" w:hAnsi="Times New Roman" w:cs="Times New Roman"/>
          <w:color w:val="000000"/>
          <w:sz w:val="24"/>
          <w:szCs w:val="24"/>
          <w:lang w:val="en-US" w:eastAsia="zh-CN"/>
        </w:rPr>
        <w:t xml:space="preserve">The present work consist in a proceeding way proposition for the design of a university manager model focused on the integration, alignment and prospective. </w:t>
      </w:r>
      <w:r w:rsidR="00B4635F" w:rsidRPr="00D06C2F">
        <w:rPr>
          <w:rFonts w:ascii="Times New Roman" w:eastAsia="SimSun" w:hAnsi="Times New Roman" w:cs="Times New Roman"/>
          <w:color w:val="000000"/>
          <w:sz w:val="24"/>
          <w:szCs w:val="24"/>
          <w:lang w:val="en-US" w:eastAsia="zh-CN"/>
        </w:rPr>
        <w:t xml:space="preserve">In it, are analyzed the positive impacts in the medium and long term caused by the creation of the model as an abstraction of the university management system that lead to obtaining results associated with the improvement of university management. This study carried out in the frameworks of Cuban universities. The research part of the evolutionary and conceptual theory; continues with the management practices of </w:t>
      </w:r>
      <w:proofErr w:type="spellStart"/>
      <w:r w:rsidR="00B4635F" w:rsidRPr="00D06C2F">
        <w:rPr>
          <w:rFonts w:ascii="Times New Roman" w:eastAsia="SimSun" w:hAnsi="Times New Roman" w:cs="Times New Roman"/>
          <w:color w:val="000000"/>
          <w:sz w:val="24"/>
          <w:szCs w:val="24"/>
          <w:lang w:val="en-US" w:eastAsia="zh-CN"/>
        </w:rPr>
        <w:t>Ibero</w:t>
      </w:r>
      <w:proofErr w:type="spellEnd"/>
      <w:r w:rsidR="00B4635F" w:rsidRPr="00D06C2F">
        <w:rPr>
          <w:rFonts w:ascii="Times New Roman" w:eastAsia="SimSun" w:hAnsi="Times New Roman" w:cs="Times New Roman"/>
          <w:color w:val="000000"/>
          <w:sz w:val="24"/>
          <w:szCs w:val="24"/>
          <w:lang w:val="en-US" w:eastAsia="zh-CN"/>
        </w:rPr>
        <w:t xml:space="preserve">-American universities and finally we identify </w:t>
      </w:r>
      <w:r w:rsidR="00B4635F" w:rsidRPr="00D06C2F">
        <w:rPr>
          <w:rFonts w:ascii="Times New Roman" w:eastAsia="SimSun" w:hAnsi="Times New Roman" w:cs="Times New Roman"/>
          <w:color w:val="000000"/>
          <w:sz w:val="24"/>
          <w:szCs w:val="24"/>
          <w:lang w:val="en-US" w:eastAsia="zh-CN"/>
        </w:rPr>
        <w:lastRenderedPageBreak/>
        <w:t>limitations in the quality of the management of Cuban universities. Once designed, the authors analyzed a series of positive impacts that have caused the whole process and its significance for both university management and those involved in the processes of change and decision-making.</w:t>
      </w:r>
    </w:p>
    <w:p w:rsidR="00614F6F" w:rsidRPr="00D06C2F" w:rsidRDefault="00B4635F" w:rsidP="005D74ED">
      <w:pPr>
        <w:spacing w:line="360" w:lineRule="auto"/>
        <w:jc w:val="both"/>
        <w:rPr>
          <w:rFonts w:ascii="Times New Roman" w:eastAsia="SimSun" w:hAnsi="Times New Roman" w:cs="Times New Roman"/>
          <w:color w:val="000000"/>
          <w:sz w:val="24"/>
          <w:szCs w:val="24"/>
          <w:lang w:val="en-US" w:eastAsia="zh-CN"/>
        </w:rPr>
      </w:pPr>
      <w:r w:rsidRPr="00D06C2F">
        <w:rPr>
          <w:rFonts w:ascii="Times New Roman" w:eastAsia="SimSun" w:hAnsi="Times New Roman" w:cs="Times New Roman"/>
          <w:b/>
          <w:color w:val="000000"/>
          <w:sz w:val="24"/>
          <w:szCs w:val="24"/>
          <w:lang w:val="en-US" w:eastAsia="zh-CN"/>
        </w:rPr>
        <w:t>Key word:</w:t>
      </w:r>
      <w:r w:rsidRPr="00D06C2F">
        <w:rPr>
          <w:rFonts w:ascii="Times New Roman" w:eastAsia="SimSun" w:hAnsi="Times New Roman" w:cs="Times New Roman"/>
          <w:color w:val="000000"/>
          <w:sz w:val="24"/>
          <w:szCs w:val="24"/>
          <w:lang w:val="en-US" w:eastAsia="zh-CN"/>
        </w:rPr>
        <w:t xml:space="preserve"> Model, Impact, University Management</w:t>
      </w:r>
    </w:p>
    <w:p w:rsidR="00801EEF" w:rsidRPr="00D06C2F" w:rsidRDefault="0059642F" w:rsidP="005D74ED">
      <w:pPr>
        <w:rPr>
          <w:rFonts w:ascii="Times New Roman" w:eastAsia="SimSun" w:hAnsi="Times New Roman" w:cs="Times New Roman"/>
          <w:b/>
          <w:color w:val="000000"/>
          <w:sz w:val="24"/>
          <w:szCs w:val="24"/>
          <w:lang w:val="es-ES" w:eastAsia="zh-CN"/>
        </w:rPr>
      </w:pPr>
      <w:r w:rsidRPr="00D06C2F">
        <w:rPr>
          <w:rFonts w:ascii="Times New Roman" w:eastAsia="SimSun" w:hAnsi="Times New Roman" w:cs="Times New Roman"/>
          <w:b/>
          <w:color w:val="000000"/>
          <w:sz w:val="24"/>
          <w:szCs w:val="24"/>
          <w:lang w:val="es-ES" w:eastAsia="zh-CN"/>
        </w:rPr>
        <w:t>Introducción</w:t>
      </w:r>
    </w:p>
    <w:p w:rsidR="00821FBE" w:rsidRPr="00D06C2F" w:rsidRDefault="0059642F" w:rsidP="005D74ED">
      <w:pPr>
        <w:spacing w:line="360" w:lineRule="auto"/>
        <w:jc w:val="both"/>
        <w:rPr>
          <w:rFonts w:ascii="Times New Roman" w:eastAsia="SimSun" w:hAnsi="Times New Roman" w:cs="Times New Roman"/>
          <w:color w:val="000000"/>
          <w:sz w:val="24"/>
          <w:szCs w:val="24"/>
          <w:lang w:val="es-ES" w:eastAsia="zh-CN"/>
        </w:rPr>
      </w:pPr>
      <w:r w:rsidRPr="00D06C2F">
        <w:rPr>
          <w:rFonts w:ascii="Times New Roman" w:eastAsia="SimSun" w:hAnsi="Times New Roman" w:cs="Times New Roman"/>
          <w:color w:val="000000"/>
          <w:sz w:val="24"/>
          <w:szCs w:val="24"/>
          <w:lang w:val="es-ES" w:eastAsia="zh-CN"/>
        </w:rPr>
        <w:t xml:space="preserve">En los últimos años las investigaciones, políticas y estrategias de los </w:t>
      </w:r>
      <w:r w:rsidR="008F7F6B" w:rsidRPr="00D06C2F">
        <w:rPr>
          <w:rFonts w:ascii="Times New Roman" w:eastAsia="SimSun" w:hAnsi="Times New Roman" w:cs="Times New Roman"/>
          <w:color w:val="000000"/>
          <w:sz w:val="24"/>
          <w:szCs w:val="24"/>
          <w:lang w:val="es-ES" w:eastAsia="zh-CN"/>
        </w:rPr>
        <w:t>diferentes países sobre</w:t>
      </w:r>
      <w:r w:rsidRPr="00D06C2F">
        <w:rPr>
          <w:rFonts w:ascii="Times New Roman" w:eastAsia="SimSun" w:hAnsi="Times New Roman" w:cs="Times New Roman"/>
          <w:color w:val="000000"/>
          <w:sz w:val="24"/>
          <w:szCs w:val="24"/>
          <w:lang w:val="es-ES" w:eastAsia="zh-CN"/>
        </w:rPr>
        <w:t xml:space="preserve"> las universidades se han centrado no solo en el logro de la misión de las mismas, desde el punto de vista de preservar, desarrollar y promover la cultura de la humanidad sino también han destacado la importancia de los procesos de gestión en su logro y la necesidad de alcanza</w:t>
      </w:r>
      <w:r w:rsidR="008E6E78" w:rsidRPr="00D06C2F">
        <w:rPr>
          <w:rFonts w:ascii="Times New Roman" w:eastAsia="SimSun" w:hAnsi="Times New Roman" w:cs="Times New Roman"/>
          <w:color w:val="000000"/>
          <w:sz w:val="24"/>
          <w:szCs w:val="24"/>
          <w:lang w:val="es-ES" w:eastAsia="zh-CN"/>
        </w:rPr>
        <w:t xml:space="preserve">r la excelencia, de satisfacer </w:t>
      </w:r>
      <w:r w:rsidRPr="00D06C2F">
        <w:rPr>
          <w:rFonts w:ascii="Times New Roman" w:eastAsia="SimSun" w:hAnsi="Times New Roman" w:cs="Times New Roman"/>
          <w:color w:val="000000"/>
          <w:sz w:val="24"/>
          <w:szCs w:val="24"/>
          <w:lang w:val="es-ES" w:eastAsia="zh-CN"/>
        </w:rPr>
        <w:t xml:space="preserve">las demandas de la  sociedad y con ello garantizar su pertinencia </w:t>
      </w:r>
      <w:r w:rsidR="00FF24E0" w:rsidRPr="00D06C2F">
        <w:rPr>
          <w:rFonts w:ascii="Times New Roman" w:eastAsia="SimSun" w:hAnsi="Times New Roman" w:cs="Times New Roman"/>
          <w:color w:val="000000"/>
          <w:sz w:val="24"/>
          <w:szCs w:val="24"/>
          <w:lang w:val="es-ES" w:eastAsia="zh-CN"/>
        </w:rPr>
        <w:t>(</w:t>
      </w:r>
      <w:proofErr w:type="spellStart"/>
      <w:r w:rsidR="00FF24E0" w:rsidRPr="00D06C2F">
        <w:rPr>
          <w:rFonts w:ascii="Times New Roman" w:eastAsia="SimSun" w:hAnsi="Times New Roman" w:cs="Times New Roman"/>
          <w:color w:val="000000"/>
          <w:sz w:val="24"/>
          <w:szCs w:val="24"/>
          <w:lang w:val="es-ES" w:eastAsia="zh-CN"/>
        </w:rPr>
        <w:t>Hurruitiner</w:t>
      </w:r>
      <w:proofErr w:type="spellEnd"/>
      <w:r w:rsidR="00FF24E0" w:rsidRPr="00D06C2F">
        <w:rPr>
          <w:rFonts w:ascii="Times New Roman" w:eastAsia="SimSun" w:hAnsi="Times New Roman" w:cs="Times New Roman"/>
          <w:color w:val="000000"/>
          <w:sz w:val="24"/>
          <w:szCs w:val="24"/>
          <w:lang w:val="es-ES" w:eastAsia="zh-CN"/>
        </w:rPr>
        <w:t xml:space="preserve"> 200</w:t>
      </w:r>
      <w:r w:rsidR="009A1BAE" w:rsidRPr="00D06C2F">
        <w:rPr>
          <w:rFonts w:ascii="Times New Roman" w:eastAsia="SimSun" w:hAnsi="Times New Roman" w:cs="Times New Roman"/>
          <w:color w:val="000000"/>
          <w:sz w:val="24"/>
          <w:szCs w:val="24"/>
          <w:lang w:val="es-ES" w:eastAsia="zh-CN"/>
        </w:rPr>
        <w:t>7</w:t>
      </w:r>
      <w:r w:rsidRPr="00D06C2F">
        <w:rPr>
          <w:rFonts w:ascii="Times New Roman" w:eastAsia="SimSun" w:hAnsi="Times New Roman" w:cs="Times New Roman"/>
          <w:color w:val="000000"/>
          <w:sz w:val="24"/>
          <w:szCs w:val="24"/>
          <w:lang w:val="es-ES" w:eastAsia="zh-CN"/>
        </w:rPr>
        <w:t xml:space="preserve">; Díaz </w:t>
      </w:r>
      <w:proofErr w:type="spellStart"/>
      <w:r w:rsidRPr="00D06C2F">
        <w:rPr>
          <w:rFonts w:ascii="Times New Roman" w:eastAsia="SimSun" w:hAnsi="Times New Roman" w:cs="Times New Roman"/>
          <w:color w:val="000000"/>
          <w:sz w:val="24"/>
          <w:szCs w:val="24"/>
          <w:lang w:val="es-ES" w:eastAsia="zh-CN"/>
        </w:rPr>
        <w:t>Canel</w:t>
      </w:r>
      <w:proofErr w:type="spellEnd"/>
      <w:r w:rsidRPr="00D06C2F">
        <w:rPr>
          <w:rFonts w:ascii="Times New Roman" w:eastAsia="SimSun" w:hAnsi="Times New Roman" w:cs="Times New Roman"/>
          <w:color w:val="000000"/>
          <w:sz w:val="24"/>
          <w:szCs w:val="24"/>
          <w:lang w:val="es-ES" w:eastAsia="zh-CN"/>
        </w:rPr>
        <w:t xml:space="preserve"> 201</w:t>
      </w:r>
      <w:r w:rsidR="009A1BAE" w:rsidRPr="00D06C2F">
        <w:rPr>
          <w:rFonts w:ascii="Times New Roman" w:eastAsia="SimSun" w:hAnsi="Times New Roman" w:cs="Times New Roman"/>
          <w:color w:val="000000"/>
          <w:sz w:val="24"/>
          <w:szCs w:val="24"/>
          <w:lang w:val="es-ES" w:eastAsia="zh-CN"/>
        </w:rPr>
        <w:t>2</w:t>
      </w:r>
      <w:r w:rsidRPr="00D06C2F">
        <w:rPr>
          <w:rFonts w:ascii="Times New Roman" w:eastAsia="SimSun" w:hAnsi="Times New Roman" w:cs="Times New Roman"/>
          <w:color w:val="000000"/>
          <w:sz w:val="24"/>
          <w:szCs w:val="24"/>
          <w:lang w:val="es-ES" w:eastAsia="zh-CN"/>
        </w:rPr>
        <w:t xml:space="preserve">). </w:t>
      </w:r>
    </w:p>
    <w:p w:rsidR="002C3051" w:rsidRPr="00D06C2F" w:rsidRDefault="002C3051" w:rsidP="005D74ED">
      <w:pPr>
        <w:spacing w:line="360" w:lineRule="auto"/>
        <w:jc w:val="both"/>
        <w:rPr>
          <w:rFonts w:ascii="Times New Roman" w:eastAsia="SimSun" w:hAnsi="Times New Roman" w:cs="Times New Roman"/>
          <w:color w:val="000000"/>
          <w:sz w:val="24"/>
          <w:szCs w:val="24"/>
          <w:lang w:val="es-ES" w:eastAsia="zh-CN"/>
        </w:rPr>
      </w:pPr>
      <w:r w:rsidRPr="00D06C2F">
        <w:rPr>
          <w:rFonts w:ascii="Times New Roman" w:eastAsia="SimSun" w:hAnsi="Times New Roman" w:cs="Times New Roman"/>
          <w:color w:val="000000"/>
          <w:sz w:val="24"/>
          <w:szCs w:val="24"/>
          <w:lang w:val="es-ES" w:eastAsia="zh-CN"/>
        </w:rPr>
        <w:t>El acelerado ritmo de cambio, produce la inadaptación de los conocimientos, habilidades y las actitudes, lo que exige a los integrantes de las instituciones no sólo la correspondiente adaptación y el arreglo a</w:t>
      </w:r>
      <w:r w:rsidR="00FF24E0" w:rsidRPr="00D06C2F">
        <w:rPr>
          <w:rFonts w:ascii="Times New Roman" w:eastAsia="SimSun" w:hAnsi="Times New Roman" w:cs="Times New Roman"/>
          <w:color w:val="000000"/>
          <w:sz w:val="24"/>
          <w:szCs w:val="24"/>
          <w:lang w:val="es-ES" w:eastAsia="zh-CN"/>
        </w:rPr>
        <w:t xml:space="preserve"> las disfunciones actuales</w:t>
      </w:r>
      <w:r w:rsidRPr="00D06C2F">
        <w:rPr>
          <w:rFonts w:ascii="Times New Roman" w:eastAsia="SimSun" w:hAnsi="Times New Roman" w:cs="Times New Roman"/>
          <w:color w:val="000000"/>
          <w:sz w:val="24"/>
          <w:szCs w:val="24"/>
          <w:lang w:val="es-ES" w:eastAsia="zh-CN"/>
        </w:rPr>
        <w:t xml:space="preserve"> de los mismos, sino también la anticipación de estos a los referidos cambios (</w:t>
      </w:r>
      <w:proofErr w:type="spellStart"/>
      <w:r w:rsidR="009A1BAE" w:rsidRPr="00D06C2F">
        <w:rPr>
          <w:rFonts w:ascii="Times New Roman" w:eastAsia="SimSun" w:hAnsi="Times New Roman" w:cs="Times New Roman"/>
          <w:color w:val="000000"/>
          <w:sz w:val="24"/>
          <w:szCs w:val="24"/>
          <w:lang w:val="es-ES" w:eastAsia="zh-CN"/>
        </w:rPr>
        <w:t>Tristá</w:t>
      </w:r>
      <w:proofErr w:type="spellEnd"/>
      <w:r w:rsidR="008E6E78" w:rsidRPr="00D06C2F">
        <w:rPr>
          <w:rFonts w:ascii="Times New Roman" w:eastAsia="SimSun" w:hAnsi="Times New Roman" w:cs="Times New Roman"/>
          <w:color w:val="000000"/>
          <w:sz w:val="24"/>
          <w:szCs w:val="24"/>
          <w:lang w:val="es-ES" w:eastAsia="zh-CN"/>
        </w:rPr>
        <w:t xml:space="preserve"> </w:t>
      </w:r>
      <w:r w:rsidR="009A1BAE" w:rsidRPr="00D06C2F">
        <w:rPr>
          <w:rFonts w:ascii="Times New Roman" w:eastAsia="SimSun" w:hAnsi="Times New Roman" w:cs="Times New Roman"/>
          <w:color w:val="000000"/>
          <w:sz w:val="24"/>
          <w:szCs w:val="24"/>
          <w:lang w:val="es-ES" w:eastAsia="zh-CN"/>
        </w:rPr>
        <w:t>2001</w:t>
      </w:r>
      <w:r w:rsidRPr="00D06C2F">
        <w:rPr>
          <w:rFonts w:ascii="Times New Roman" w:eastAsia="SimSun" w:hAnsi="Times New Roman" w:cs="Times New Roman"/>
          <w:color w:val="000000"/>
          <w:sz w:val="24"/>
          <w:szCs w:val="24"/>
          <w:lang w:val="es-ES" w:eastAsia="zh-CN"/>
        </w:rPr>
        <w:t xml:space="preserve">) y cuando este ritmo supera la velocidad con que las organizaciones enfrentan las nuevas circunstancias, los procesos de gestión establecidos quedan obsoletos y no funcionan porque se están aplicando a situaciones para las que no fueron creados y pueden convertirse en una barrera que amenace la supervivencia y el desarrollo de la propia organización,  evitar esto constituye una tarea esencial del desarrollo e implementación de las investigaciones </w:t>
      </w:r>
      <w:r w:rsidR="008E6E78" w:rsidRPr="00D06C2F">
        <w:rPr>
          <w:rFonts w:ascii="Times New Roman" w:eastAsia="SimSun" w:hAnsi="Times New Roman" w:cs="Times New Roman"/>
          <w:color w:val="000000"/>
          <w:sz w:val="24"/>
          <w:szCs w:val="24"/>
          <w:lang w:val="es-ES" w:eastAsia="zh-CN"/>
        </w:rPr>
        <w:t>que en este sentido se realicen (</w:t>
      </w:r>
      <w:r w:rsidR="009A1BAE" w:rsidRPr="00D06C2F">
        <w:rPr>
          <w:rFonts w:ascii="Times New Roman" w:eastAsia="SimSun" w:hAnsi="Times New Roman" w:cs="Times New Roman"/>
          <w:color w:val="000000"/>
          <w:sz w:val="24"/>
          <w:szCs w:val="24"/>
          <w:lang w:val="es-ES" w:eastAsia="zh-CN"/>
        </w:rPr>
        <w:t>Crespo</w:t>
      </w:r>
      <w:r w:rsidR="008E6E78" w:rsidRPr="00D06C2F">
        <w:rPr>
          <w:rFonts w:ascii="Times New Roman" w:eastAsia="SimSun" w:hAnsi="Times New Roman" w:cs="Times New Roman"/>
          <w:color w:val="000000"/>
          <w:sz w:val="24"/>
          <w:szCs w:val="24"/>
          <w:lang w:val="es-ES" w:eastAsia="zh-CN"/>
        </w:rPr>
        <w:t xml:space="preserve"> 2012).</w:t>
      </w:r>
      <w:r w:rsidRPr="00D06C2F">
        <w:rPr>
          <w:rFonts w:ascii="Times New Roman" w:eastAsia="SimSun" w:hAnsi="Times New Roman" w:cs="Times New Roman"/>
          <w:color w:val="000000"/>
          <w:sz w:val="24"/>
          <w:szCs w:val="24"/>
          <w:lang w:val="es-ES" w:eastAsia="zh-CN"/>
        </w:rPr>
        <w:t xml:space="preserve">  </w:t>
      </w:r>
    </w:p>
    <w:p w:rsidR="008F7F6B" w:rsidRPr="00D06C2F" w:rsidRDefault="008F7F6B" w:rsidP="005D74ED">
      <w:pPr>
        <w:spacing w:line="360" w:lineRule="auto"/>
        <w:jc w:val="both"/>
        <w:rPr>
          <w:rFonts w:ascii="Times New Roman" w:eastAsia="SimSun" w:hAnsi="Times New Roman" w:cs="Times New Roman"/>
          <w:color w:val="000000"/>
          <w:sz w:val="24"/>
          <w:szCs w:val="24"/>
          <w:lang w:val="es-ES" w:eastAsia="zh-CN"/>
        </w:rPr>
      </w:pPr>
      <w:r w:rsidRPr="00D06C2F">
        <w:rPr>
          <w:rFonts w:ascii="Times New Roman" w:eastAsia="SimSun" w:hAnsi="Times New Roman" w:cs="Times New Roman"/>
          <w:color w:val="000000"/>
          <w:sz w:val="24"/>
          <w:szCs w:val="24"/>
          <w:lang w:val="es-ES" w:eastAsia="zh-CN"/>
        </w:rPr>
        <w:t>La pertinencia social supone un mayor acercamiento entre la sociedad civil, las empresas, los gobiernos y las universidades en la búsqueda de mejores condiciones de desarrollo local. (</w:t>
      </w:r>
      <w:proofErr w:type="spellStart"/>
      <w:r w:rsidRPr="00D06C2F">
        <w:rPr>
          <w:rFonts w:ascii="Times New Roman" w:eastAsia="SimSun" w:hAnsi="Times New Roman" w:cs="Times New Roman"/>
          <w:color w:val="000000"/>
          <w:sz w:val="24"/>
          <w:szCs w:val="24"/>
          <w:lang w:val="es-ES" w:eastAsia="zh-CN"/>
        </w:rPr>
        <w:t>Tunnermann</w:t>
      </w:r>
      <w:proofErr w:type="spellEnd"/>
      <w:r w:rsidRPr="00D06C2F">
        <w:rPr>
          <w:rFonts w:ascii="Times New Roman" w:eastAsia="SimSun" w:hAnsi="Times New Roman" w:cs="Times New Roman"/>
          <w:color w:val="000000"/>
          <w:sz w:val="24"/>
          <w:szCs w:val="24"/>
          <w:lang w:val="es-ES" w:eastAsia="zh-CN"/>
        </w:rPr>
        <w:t xml:space="preserve">, 2004). Esto se traduce, en el ámbito de la educación superior, en diseñar e implementar acciones y estrategias que logren impactos positivos de la universidad en todos los órdenes de la vida </w:t>
      </w:r>
      <w:r w:rsidR="00D523D4" w:rsidRPr="00D06C2F">
        <w:rPr>
          <w:rFonts w:ascii="Times New Roman" w:eastAsia="SimSun" w:hAnsi="Times New Roman" w:cs="Times New Roman"/>
          <w:color w:val="000000"/>
          <w:sz w:val="24"/>
          <w:szCs w:val="24"/>
          <w:lang w:val="es-ES" w:eastAsia="zh-CN"/>
        </w:rPr>
        <w:t xml:space="preserve">en </w:t>
      </w:r>
      <w:r w:rsidRPr="00D06C2F">
        <w:rPr>
          <w:rFonts w:ascii="Times New Roman" w:eastAsia="SimSun" w:hAnsi="Times New Roman" w:cs="Times New Roman"/>
          <w:color w:val="000000"/>
          <w:sz w:val="24"/>
          <w:szCs w:val="24"/>
          <w:lang w:val="es-ES" w:eastAsia="zh-CN"/>
        </w:rPr>
        <w:t xml:space="preserve">la sociedad. </w:t>
      </w:r>
    </w:p>
    <w:p w:rsidR="0059642F" w:rsidRPr="00D06C2F" w:rsidRDefault="002C3051" w:rsidP="005D74ED">
      <w:pPr>
        <w:spacing w:line="360" w:lineRule="auto"/>
        <w:jc w:val="both"/>
        <w:rPr>
          <w:rFonts w:ascii="Times New Roman" w:eastAsia="SimSun" w:hAnsi="Times New Roman" w:cs="Times New Roman"/>
          <w:color w:val="000000"/>
          <w:sz w:val="24"/>
          <w:szCs w:val="24"/>
          <w:lang w:val="es-ES" w:eastAsia="zh-CN"/>
        </w:rPr>
      </w:pPr>
      <w:r w:rsidRPr="00D06C2F">
        <w:rPr>
          <w:rFonts w:ascii="Times New Roman" w:eastAsia="SimSun" w:hAnsi="Times New Roman" w:cs="Times New Roman"/>
          <w:color w:val="000000"/>
          <w:sz w:val="24"/>
          <w:szCs w:val="24"/>
          <w:lang w:val="es-ES" w:eastAsia="zh-CN"/>
        </w:rPr>
        <w:t>La</w:t>
      </w:r>
      <w:r w:rsidR="0059642F" w:rsidRPr="00D06C2F">
        <w:rPr>
          <w:rFonts w:ascii="Times New Roman" w:eastAsia="SimSun" w:hAnsi="Times New Roman" w:cs="Times New Roman"/>
          <w:color w:val="000000"/>
          <w:sz w:val="24"/>
          <w:szCs w:val="24"/>
          <w:lang w:val="es-ES" w:eastAsia="zh-CN"/>
        </w:rPr>
        <w:t xml:space="preserve"> aparición de nuevos retos en un mundo que cambia en poco tiempo tan radicalmente, exige la aplicación de una gestión cada vez más pertinentes, en aras de contribuir a dar respuestas favorables a las dinámicas demandadas, que surgen en tales circunstancias, lo que según </w:t>
      </w:r>
      <w:r w:rsidR="0059642F" w:rsidRPr="00D06C2F">
        <w:rPr>
          <w:rFonts w:ascii="Times New Roman" w:eastAsia="SimSun" w:hAnsi="Times New Roman" w:cs="Times New Roman"/>
          <w:color w:val="000000"/>
          <w:sz w:val="24"/>
          <w:szCs w:val="24"/>
          <w:lang w:val="es-ES" w:eastAsia="zh-CN"/>
        </w:rPr>
        <w:lastRenderedPageBreak/>
        <w:t>Martínez Nogueira (2000) significa considerar la gestión universitaria como un elemento estratégico donde se adecuan estructuras y modos de funcionamiento</w:t>
      </w:r>
      <w:r w:rsidR="00821FBE" w:rsidRPr="00D06C2F">
        <w:rPr>
          <w:rFonts w:ascii="Times New Roman" w:eastAsia="SimSun" w:hAnsi="Times New Roman" w:cs="Times New Roman"/>
          <w:color w:val="000000"/>
          <w:sz w:val="24"/>
          <w:szCs w:val="24"/>
          <w:lang w:val="es-ES" w:eastAsia="zh-CN"/>
        </w:rPr>
        <w:t xml:space="preserve">. </w:t>
      </w:r>
    </w:p>
    <w:p w:rsidR="0059642F" w:rsidRPr="00D06C2F" w:rsidRDefault="0059642F" w:rsidP="005D74ED">
      <w:pPr>
        <w:tabs>
          <w:tab w:val="left" w:pos="7920"/>
        </w:tabs>
        <w:spacing w:line="360" w:lineRule="auto"/>
        <w:jc w:val="both"/>
        <w:rPr>
          <w:rFonts w:ascii="Times New Roman" w:eastAsia="Times New Roman" w:hAnsi="Times New Roman" w:cs="Times New Roman"/>
          <w:sz w:val="24"/>
          <w:szCs w:val="24"/>
          <w:lang w:eastAsia="ja-JP"/>
        </w:rPr>
      </w:pPr>
      <w:r w:rsidRPr="00D06C2F">
        <w:rPr>
          <w:rFonts w:ascii="Times New Roman" w:eastAsia="Times New Roman" w:hAnsi="Times New Roman" w:cs="Times New Roman"/>
          <w:sz w:val="24"/>
          <w:szCs w:val="24"/>
          <w:lang w:val="es-ES" w:eastAsia="es-ES"/>
        </w:rPr>
        <w:t xml:space="preserve">Lo expuesto anteriormente resulta coherente con el énfasis de la dirección de la revolución cubana en el perfeccionamiento de los sistemas de gestión, expresado en los Lineamientos de la Política Económica y Social del Partido y la Revolución, resultados del VII Congreso del Partido Comunista de Cuba; así como del Ministerio de Educación Superior (MES) en cuanto a la necesidad de elevar la calidad de la gestión, de su evaluación, de alinear la gestión de las universidades y de avanzar hacia la excelencia. </w:t>
      </w:r>
      <w:r w:rsidRPr="00D06C2F">
        <w:rPr>
          <w:rFonts w:ascii="Times New Roman" w:eastAsia="Times New Roman" w:hAnsi="Times New Roman" w:cs="Times New Roman"/>
          <w:sz w:val="24"/>
          <w:szCs w:val="24"/>
          <w:lang w:val="es-ES" w:eastAsia="ja-JP"/>
        </w:rPr>
        <w:t xml:space="preserve">Aspectos estos que se están trabajando por las universidades en correspondencia con </w:t>
      </w:r>
      <w:r w:rsidRPr="00D06C2F">
        <w:rPr>
          <w:rFonts w:ascii="Times New Roman" w:eastAsia="Times New Roman" w:hAnsi="Times New Roman" w:cs="Times New Roman"/>
          <w:sz w:val="24"/>
          <w:szCs w:val="24"/>
          <w:lang w:eastAsia="ja-JP"/>
        </w:rPr>
        <w:t>los cambios acaecidos en los últimos años en el contexto universitario pero que no han sido lo suficientemente desarrollados en el plano metodológico. Por lo que se evidencia que existen un conjunto de insuficiencias asociados a los modelos de gestión de las universidades cubanas</w:t>
      </w:r>
      <w:r w:rsidR="008A3416" w:rsidRPr="00D06C2F">
        <w:rPr>
          <w:rFonts w:ascii="Times New Roman" w:eastAsia="Times New Roman" w:hAnsi="Times New Roman" w:cs="Times New Roman"/>
          <w:sz w:val="24"/>
          <w:szCs w:val="24"/>
          <w:lang w:eastAsia="ja-JP"/>
        </w:rPr>
        <w:t xml:space="preserve"> las que se resumen a continuación: De manera general las acciones emprendidas en el campo de la gestión universitaria responden a modelos de gestión tradicionales con énfasis en el control interno , donde el cumplimiento de la estrategia se supervisa cada cierto tiempo y en esos intervalos las decisiones del nivel táctico operativo no siempre responden a sus requisitos. Los modelos tienen puntos de vistas limitados en virtud de que no se han identificado ni desarrollados completamente las interacciones entre los diferentes componentes claves de la gestión, mostrando por lo tanto parcialidades al respecto.</w:t>
      </w:r>
      <w:r w:rsidR="008E6E78" w:rsidRPr="00D06C2F">
        <w:rPr>
          <w:rFonts w:ascii="Times New Roman" w:eastAsia="Times New Roman" w:hAnsi="Times New Roman" w:cs="Times New Roman"/>
          <w:sz w:val="24"/>
          <w:szCs w:val="24"/>
          <w:lang w:eastAsia="ja-JP"/>
        </w:rPr>
        <w:t xml:space="preserve"> (Crespo 2018)</w:t>
      </w:r>
    </w:p>
    <w:p w:rsidR="00556D11" w:rsidRPr="00D06C2F" w:rsidRDefault="00D523D4" w:rsidP="005D74ED">
      <w:pPr>
        <w:tabs>
          <w:tab w:val="left" w:pos="7920"/>
        </w:tabs>
        <w:spacing w:line="360" w:lineRule="auto"/>
        <w:jc w:val="both"/>
        <w:rPr>
          <w:rFonts w:ascii="Times New Roman" w:eastAsia="Times New Roman" w:hAnsi="Times New Roman" w:cs="Times New Roman"/>
          <w:sz w:val="24"/>
          <w:szCs w:val="24"/>
          <w:lang w:val="es-ES" w:eastAsia="ja-JP"/>
        </w:rPr>
      </w:pPr>
      <w:r w:rsidRPr="00D06C2F">
        <w:rPr>
          <w:rFonts w:ascii="Times New Roman" w:eastAsia="Times New Roman" w:hAnsi="Times New Roman" w:cs="Times New Roman"/>
          <w:sz w:val="24"/>
          <w:szCs w:val="24"/>
          <w:lang w:val="es-ES" w:eastAsia="ja-JP"/>
        </w:rPr>
        <w:t>Sobre la base de lograr formas de</w:t>
      </w:r>
      <w:r w:rsidR="00556D11" w:rsidRPr="00D06C2F">
        <w:rPr>
          <w:rFonts w:ascii="Times New Roman" w:eastAsia="Times New Roman" w:hAnsi="Times New Roman" w:cs="Times New Roman"/>
          <w:sz w:val="24"/>
          <w:szCs w:val="24"/>
          <w:lang w:val="es-ES" w:eastAsia="ja-JP"/>
        </w:rPr>
        <w:t xml:space="preserve"> alineamiento entre los niveles organizativos, </w:t>
      </w:r>
      <w:r w:rsidRPr="00D06C2F">
        <w:rPr>
          <w:rFonts w:ascii="Times New Roman" w:eastAsia="Times New Roman" w:hAnsi="Times New Roman" w:cs="Times New Roman"/>
          <w:sz w:val="24"/>
          <w:szCs w:val="24"/>
          <w:lang w:val="es-ES" w:eastAsia="ja-JP"/>
        </w:rPr>
        <w:t xml:space="preserve">mayor </w:t>
      </w:r>
      <w:r w:rsidR="00556D11" w:rsidRPr="00D06C2F">
        <w:rPr>
          <w:rFonts w:ascii="Times New Roman" w:eastAsia="Times New Roman" w:hAnsi="Times New Roman" w:cs="Times New Roman"/>
          <w:sz w:val="24"/>
          <w:szCs w:val="24"/>
          <w:lang w:val="es-ES" w:eastAsia="ja-JP"/>
        </w:rPr>
        <w:t>integración de los enfoques gerenciales</w:t>
      </w:r>
      <w:r w:rsidRPr="00D06C2F">
        <w:rPr>
          <w:rFonts w:ascii="Times New Roman" w:eastAsia="Times New Roman" w:hAnsi="Times New Roman" w:cs="Times New Roman"/>
          <w:sz w:val="24"/>
          <w:szCs w:val="24"/>
          <w:lang w:val="es-ES" w:eastAsia="ja-JP"/>
        </w:rPr>
        <w:t xml:space="preserve"> en la práctica y el enfoque de dicha gestión universitaria hacia la </w:t>
      </w:r>
      <w:r w:rsidR="00556D11" w:rsidRPr="00D06C2F">
        <w:rPr>
          <w:rFonts w:ascii="Times New Roman" w:eastAsia="Times New Roman" w:hAnsi="Times New Roman" w:cs="Times New Roman"/>
          <w:sz w:val="24"/>
          <w:szCs w:val="24"/>
          <w:lang w:val="es-ES" w:eastAsia="ja-JP"/>
        </w:rPr>
        <w:t xml:space="preserve">prospectiva se </w:t>
      </w:r>
      <w:r w:rsidRPr="00D06C2F">
        <w:rPr>
          <w:rFonts w:ascii="Times New Roman" w:eastAsia="Times New Roman" w:hAnsi="Times New Roman" w:cs="Times New Roman"/>
          <w:sz w:val="24"/>
          <w:szCs w:val="24"/>
          <w:lang w:val="es-ES" w:eastAsia="ja-JP"/>
        </w:rPr>
        <w:t>p</w:t>
      </w:r>
      <w:r w:rsidR="00556D11" w:rsidRPr="00D06C2F">
        <w:rPr>
          <w:rFonts w:ascii="Times New Roman" w:eastAsia="Times New Roman" w:hAnsi="Times New Roman" w:cs="Times New Roman"/>
          <w:sz w:val="24"/>
          <w:szCs w:val="24"/>
          <w:lang w:val="es-ES" w:eastAsia="ja-JP"/>
        </w:rPr>
        <w:t xml:space="preserve">roponer un </w:t>
      </w:r>
      <w:r w:rsidR="00D876EC" w:rsidRPr="00D06C2F">
        <w:rPr>
          <w:rFonts w:ascii="Times New Roman" w:eastAsia="Times New Roman" w:hAnsi="Times New Roman" w:cs="Times New Roman"/>
          <w:sz w:val="24"/>
          <w:szCs w:val="24"/>
          <w:lang w:val="es-ES" w:eastAsia="ja-JP"/>
        </w:rPr>
        <w:t>esquema</w:t>
      </w:r>
      <w:r w:rsidR="00556D11" w:rsidRPr="00D06C2F">
        <w:rPr>
          <w:rFonts w:ascii="Times New Roman" w:eastAsia="Times New Roman" w:hAnsi="Times New Roman" w:cs="Times New Roman"/>
          <w:sz w:val="24"/>
          <w:szCs w:val="24"/>
          <w:lang w:val="es-ES" w:eastAsia="ja-JP"/>
        </w:rPr>
        <w:t xml:space="preserve"> metodológico para el diseño de un modelo que permita gestionar la universidad </w:t>
      </w:r>
      <w:r w:rsidR="00FF24E0" w:rsidRPr="00D06C2F">
        <w:rPr>
          <w:rFonts w:ascii="Times New Roman" w:eastAsia="Times New Roman" w:hAnsi="Times New Roman" w:cs="Times New Roman"/>
          <w:sz w:val="24"/>
          <w:szCs w:val="24"/>
          <w:lang w:val="es-ES" w:eastAsia="ja-JP"/>
        </w:rPr>
        <w:t>desde una concepción integral, d</w:t>
      </w:r>
      <w:r w:rsidR="00556D11" w:rsidRPr="00D06C2F">
        <w:rPr>
          <w:rFonts w:ascii="Times New Roman" w:eastAsia="Times New Roman" w:hAnsi="Times New Roman" w:cs="Times New Roman"/>
          <w:sz w:val="24"/>
          <w:szCs w:val="24"/>
          <w:lang w:val="es-ES" w:eastAsia="ja-JP"/>
        </w:rPr>
        <w:t>inámica</w:t>
      </w:r>
      <w:r w:rsidRPr="00D06C2F">
        <w:rPr>
          <w:rFonts w:ascii="Times New Roman" w:eastAsia="Times New Roman" w:hAnsi="Times New Roman" w:cs="Times New Roman"/>
          <w:sz w:val="24"/>
          <w:szCs w:val="24"/>
          <w:lang w:val="es-ES" w:eastAsia="ja-JP"/>
        </w:rPr>
        <w:t xml:space="preserve">, proactiva y enfocada al impacto social. </w:t>
      </w:r>
    </w:p>
    <w:p w:rsidR="00556D11" w:rsidRPr="00D06C2F" w:rsidRDefault="00556D11" w:rsidP="005D74ED">
      <w:pPr>
        <w:tabs>
          <w:tab w:val="left" w:pos="7920"/>
        </w:tabs>
        <w:spacing w:line="360" w:lineRule="auto"/>
        <w:jc w:val="both"/>
        <w:rPr>
          <w:rFonts w:ascii="Times New Roman" w:eastAsia="Times New Roman" w:hAnsi="Times New Roman" w:cs="Times New Roman"/>
          <w:b/>
          <w:sz w:val="24"/>
          <w:szCs w:val="24"/>
          <w:lang w:val="es-ES" w:eastAsia="ja-JP"/>
        </w:rPr>
      </w:pPr>
      <w:r w:rsidRPr="00D06C2F">
        <w:rPr>
          <w:rFonts w:ascii="Times New Roman" w:eastAsia="Times New Roman" w:hAnsi="Times New Roman" w:cs="Times New Roman"/>
          <w:b/>
          <w:sz w:val="24"/>
          <w:szCs w:val="24"/>
          <w:lang w:val="es-ES" w:eastAsia="ja-JP"/>
        </w:rPr>
        <w:t>Desarrollo</w:t>
      </w:r>
    </w:p>
    <w:p w:rsidR="00D523D4" w:rsidRPr="00D06C2F" w:rsidRDefault="00556D11" w:rsidP="005D74ED">
      <w:pPr>
        <w:shd w:val="clear" w:color="auto" w:fill="FFFFFF" w:themeFill="background1"/>
        <w:spacing w:line="360" w:lineRule="auto"/>
        <w:jc w:val="both"/>
        <w:rPr>
          <w:rFonts w:ascii="Times New Roman" w:hAnsi="Times New Roman" w:cs="Times New Roman"/>
          <w:sz w:val="24"/>
          <w:szCs w:val="24"/>
        </w:rPr>
      </w:pPr>
      <w:r w:rsidRPr="00D06C2F">
        <w:rPr>
          <w:rFonts w:ascii="Times New Roman" w:hAnsi="Times New Roman" w:cs="Times New Roman"/>
          <w:sz w:val="24"/>
          <w:szCs w:val="24"/>
          <w:lang w:eastAsia="es-ES_tradnl"/>
        </w:rPr>
        <w:t>En cuanto a la definición de modelo, existen diferentes conceptualizaciones</w:t>
      </w:r>
      <w:r w:rsidR="00D523D4" w:rsidRPr="00D06C2F">
        <w:rPr>
          <w:rFonts w:ascii="Times New Roman" w:hAnsi="Times New Roman" w:cs="Times New Roman"/>
          <w:sz w:val="24"/>
          <w:szCs w:val="24"/>
          <w:lang w:eastAsia="es-ES_tradnl"/>
        </w:rPr>
        <w:t xml:space="preserve">. </w:t>
      </w:r>
      <w:r w:rsidRPr="00D06C2F">
        <w:rPr>
          <w:rFonts w:ascii="Times New Roman" w:hAnsi="Times New Roman" w:cs="Times New Roman"/>
          <w:sz w:val="24"/>
          <w:szCs w:val="24"/>
          <w:lang w:eastAsia="es-ES_tradnl"/>
        </w:rPr>
        <w:t xml:space="preserve"> </w:t>
      </w:r>
      <w:r w:rsidR="00D523D4" w:rsidRPr="00D06C2F">
        <w:rPr>
          <w:rFonts w:ascii="Times New Roman" w:hAnsi="Times New Roman" w:cs="Times New Roman"/>
          <w:sz w:val="24"/>
          <w:szCs w:val="24"/>
          <w:lang w:eastAsia="es-ES_tradnl"/>
        </w:rPr>
        <w:t>S</w:t>
      </w:r>
      <w:r w:rsidRPr="00D06C2F">
        <w:rPr>
          <w:rFonts w:ascii="Times New Roman" w:hAnsi="Times New Roman" w:cs="Times New Roman"/>
          <w:sz w:val="24"/>
          <w:szCs w:val="24"/>
          <w:lang w:eastAsia="es-ES_tradnl"/>
        </w:rPr>
        <w:t>e as</w:t>
      </w:r>
      <w:r w:rsidR="00FF24E0" w:rsidRPr="00D06C2F">
        <w:rPr>
          <w:rFonts w:ascii="Times New Roman" w:hAnsi="Times New Roman" w:cs="Times New Roman"/>
          <w:sz w:val="24"/>
          <w:szCs w:val="24"/>
          <w:lang w:eastAsia="es-ES_tradnl"/>
        </w:rPr>
        <w:t>ume como definición general</w:t>
      </w:r>
      <w:r w:rsidRPr="00D06C2F">
        <w:rPr>
          <w:rFonts w:ascii="Times New Roman" w:hAnsi="Times New Roman" w:cs="Times New Roman"/>
          <w:sz w:val="24"/>
          <w:szCs w:val="24"/>
          <w:lang w:eastAsia="es-ES_tradnl"/>
        </w:rPr>
        <w:t xml:space="preserve"> la de </w:t>
      </w:r>
      <w:r w:rsidRPr="00D06C2F">
        <w:rPr>
          <w:rFonts w:ascii="Times New Roman" w:hAnsi="Times New Roman" w:cs="Times New Roman"/>
          <w:sz w:val="24"/>
          <w:szCs w:val="24"/>
        </w:rPr>
        <w:t>Torres (2000)</w:t>
      </w:r>
      <w:r w:rsidRPr="00D06C2F">
        <w:rPr>
          <w:rFonts w:ascii="Times New Roman" w:hAnsi="Times New Roman" w:cs="Times New Roman"/>
          <w:sz w:val="24"/>
          <w:szCs w:val="24"/>
          <w:lang w:eastAsia="es-ES_tradnl"/>
        </w:rPr>
        <w:t xml:space="preserve"> </w:t>
      </w:r>
      <w:r w:rsidRPr="00D06C2F">
        <w:rPr>
          <w:rFonts w:ascii="Times New Roman" w:hAnsi="Times New Roman" w:cs="Times New Roman"/>
          <w:sz w:val="24"/>
          <w:szCs w:val="24"/>
        </w:rPr>
        <w:t xml:space="preserve">en cuanto a que </w:t>
      </w:r>
      <w:r w:rsidR="00D523D4" w:rsidRPr="00D06C2F">
        <w:rPr>
          <w:rFonts w:ascii="Times New Roman" w:hAnsi="Times New Roman" w:cs="Times New Roman"/>
          <w:sz w:val="24"/>
          <w:szCs w:val="24"/>
        </w:rPr>
        <w:t>constituyen abstracciones</w:t>
      </w:r>
      <w:r w:rsidRPr="00D06C2F">
        <w:rPr>
          <w:rFonts w:ascii="Times New Roman" w:hAnsi="Times New Roman" w:cs="Times New Roman"/>
          <w:sz w:val="24"/>
          <w:szCs w:val="24"/>
        </w:rPr>
        <w:t xml:space="preserve"> de la realidad y los marcos dentro de los que se lleva a cabo la acción que intenta identificar, simplificar y explicar los procesos y las relaciones existentes entre los diferentes elementos de un fenómeno estudiado.  </w:t>
      </w:r>
      <w:r w:rsidR="00D523D4" w:rsidRPr="00D06C2F">
        <w:rPr>
          <w:rFonts w:ascii="Times New Roman" w:hAnsi="Times New Roman" w:cs="Times New Roman"/>
          <w:sz w:val="24"/>
          <w:szCs w:val="24"/>
        </w:rPr>
        <w:t xml:space="preserve">Esta consideración se complementa </w:t>
      </w:r>
      <w:r w:rsidRPr="00D06C2F">
        <w:rPr>
          <w:rFonts w:ascii="Times New Roman" w:hAnsi="Times New Roman" w:cs="Times New Roman"/>
          <w:sz w:val="24"/>
          <w:szCs w:val="24"/>
        </w:rPr>
        <w:t xml:space="preserve">con la de </w:t>
      </w:r>
      <w:r w:rsidRPr="00D06C2F">
        <w:rPr>
          <w:rFonts w:ascii="Times New Roman" w:hAnsi="Times New Roman" w:cs="Times New Roman"/>
          <w:sz w:val="24"/>
          <w:szCs w:val="24"/>
          <w:lang w:val="es-MX" w:eastAsia="es-MX"/>
        </w:rPr>
        <w:t>Medina (2003)</w:t>
      </w:r>
      <w:r w:rsidRPr="00D06C2F">
        <w:rPr>
          <w:rFonts w:ascii="Times New Roman" w:hAnsi="Times New Roman" w:cs="Times New Roman"/>
          <w:i/>
          <w:sz w:val="24"/>
          <w:szCs w:val="24"/>
        </w:rPr>
        <w:t xml:space="preserve"> </w:t>
      </w:r>
      <w:r w:rsidR="00FF24E0" w:rsidRPr="00D06C2F">
        <w:rPr>
          <w:rFonts w:ascii="Times New Roman" w:hAnsi="Times New Roman" w:cs="Times New Roman"/>
          <w:sz w:val="24"/>
          <w:szCs w:val="24"/>
          <w:lang w:eastAsia="es-ES_tradnl"/>
        </w:rPr>
        <w:t xml:space="preserve">al concebir los </w:t>
      </w:r>
      <w:r w:rsidRPr="00D06C2F">
        <w:rPr>
          <w:rFonts w:ascii="Times New Roman" w:hAnsi="Times New Roman" w:cs="Times New Roman"/>
          <w:sz w:val="24"/>
          <w:szCs w:val="24"/>
        </w:rPr>
        <w:lastRenderedPageBreak/>
        <w:t xml:space="preserve">modelos de gestión como los marcos que hacen referencia a los valores, a los estilos, a los procesos, a las relaciones y a las decisiones que se adoptan, establecen y preservan dentro de esos marcos. </w:t>
      </w:r>
    </w:p>
    <w:p w:rsidR="00C12156" w:rsidRPr="00D06C2F" w:rsidRDefault="00C12156" w:rsidP="000158D4">
      <w:pPr>
        <w:tabs>
          <w:tab w:val="left" w:pos="7920"/>
        </w:tabs>
        <w:spacing w:line="360" w:lineRule="auto"/>
        <w:jc w:val="both"/>
        <w:rPr>
          <w:rFonts w:ascii="Times New Roman" w:eastAsia="Times New Roman" w:hAnsi="Times New Roman" w:cs="Times New Roman"/>
          <w:b/>
          <w:sz w:val="24"/>
          <w:szCs w:val="24"/>
          <w:lang w:val="es-ES" w:eastAsia="ja-JP"/>
        </w:rPr>
      </w:pPr>
      <w:r w:rsidRPr="00D06C2F">
        <w:rPr>
          <w:rFonts w:ascii="Times New Roman" w:eastAsia="Times New Roman" w:hAnsi="Times New Roman" w:cs="Times New Roman"/>
          <w:b/>
          <w:sz w:val="24"/>
          <w:szCs w:val="24"/>
          <w:lang w:val="es-ES" w:eastAsia="ja-JP"/>
        </w:rPr>
        <w:t>Diseño del Modelo para la gestión integrada.</w:t>
      </w:r>
    </w:p>
    <w:p w:rsidR="000819D9" w:rsidRPr="00D06C2F" w:rsidRDefault="009E11A6" w:rsidP="005D74ED">
      <w:pPr>
        <w:shd w:val="clear" w:color="auto" w:fill="FFFFFF" w:themeFill="background1"/>
        <w:spacing w:line="360" w:lineRule="auto"/>
        <w:jc w:val="both"/>
        <w:rPr>
          <w:rFonts w:ascii="Times New Roman" w:hAnsi="Times New Roman" w:cs="Times New Roman"/>
          <w:sz w:val="24"/>
          <w:szCs w:val="24"/>
          <w:lang w:eastAsia="es-NI"/>
        </w:rPr>
      </w:pPr>
      <w:r w:rsidRPr="00D06C2F">
        <w:rPr>
          <w:rFonts w:ascii="Times New Roman" w:hAnsi="Times New Roman" w:cs="Times New Roman"/>
          <w:sz w:val="24"/>
          <w:szCs w:val="24"/>
          <w:lang w:eastAsia="es-NI"/>
        </w:rPr>
        <w:t>El</w:t>
      </w:r>
      <w:r w:rsidR="000819D9" w:rsidRPr="00D06C2F">
        <w:rPr>
          <w:rFonts w:ascii="Times New Roman" w:hAnsi="Times New Roman" w:cs="Times New Roman"/>
          <w:sz w:val="24"/>
          <w:szCs w:val="24"/>
          <w:lang w:eastAsia="es-NI"/>
        </w:rPr>
        <w:t xml:space="preserve"> diseño del Modelo de Gestión de la Universidad</w:t>
      </w:r>
      <w:r w:rsidRPr="00D06C2F">
        <w:rPr>
          <w:rFonts w:ascii="Times New Roman" w:hAnsi="Times New Roman" w:cs="Times New Roman"/>
          <w:sz w:val="24"/>
          <w:szCs w:val="24"/>
          <w:lang w:eastAsia="es-NI"/>
        </w:rPr>
        <w:t xml:space="preserve"> diseñado</w:t>
      </w:r>
      <w:r w:rsidR="000819D9" w:rsidRPr="00D06C2F">
        <w:rPr>
          <w:rFonts w:ascii="Times New Roman" w:hAnsi="Times New Roman" w:cs="Times New Roman"/>
          <w:sz w:val="24"/>
          <w:szCs w:val="24"/>
          <w:lang w:eastAsia="es-NI"/>
        </w:rPr>
        <w:t xml:space="preserve"> como abstracción del sistema de gestión, se sustenta en:</w:t>
      </w:r>
      <w:r w:rsidRPr="00D06C2F">
        <w:rPr>
          <w:rFonts w:ascii="Times New Roman" w:hAnsi="Times New Roman" w:cs="Times New Roman"/>
          <w:sz w:val="24"/>
          <w:szCs w:val="24"/>
          <w:lang w:eastAsia="es-NI"/>
        </w:rPr>
        <w:t xml:space="preserve"> a) l</w:t>
      </w:r>
      <w:r w:rsidR="000819D9" w:rsidRPr="00D06C2F">
        <w:rPr>
          <w:rFonts w:ascii="Times New Roman" w:hAnsi="Times New Roman" w:cs="Times New Roman"/>
          <w:sz w:val="24"/>
          <w:szCs w:val="24"/>
          <w:lang w:eastAsia="es-NI"/>
        </w:rPr>
        <w:t>os diagnósticos institucionales y resultados de evaluaciones realizados en función de la mej</w:t>
      </w:r>
      <w:r w:rsidRPr="00D06C2F">
        <w:rPr>
          <w:rFonts w:ascii="Times New Roman" w:hAnsi="Times New Roman" w:cs="Times New Roman"/>
          <w:sz w:val="24"/>
          <w:szCs w:val="24"/>
          <w:lang w:eastAsia="es-NI"/>
        </w:rPr>
        <w:t>ora y la evaluación de impactos; b) l</w:t>
      </w:r>
      <w:r w:rsidR="000819D9" w:rsidRPr="00D06C2F">
        <w:rPr>
          <w:rFonts w:ascii="Times New Roman" w:hAnsi="Times New Roman" w:cs="Times New Roman"/>
          <w:sz w:val="24"/>
          <w:szCs w:val="24"/>
          <w:lang w:eastAsia="es-NI"/>
        </w:rPr>
        <w:t>as expecta</w:t>
      </w:r>
      <w:r w:rsidRPr="00D06C2F">
        <w:rPr>
          <w:rFonts w:ascii="Times New Roman" w:hAnsi="Times New Roman" w:cs="Times New Roman"/>
          <w:sz w:val="24"/>
          <w:szCs w:val="24"/>
          <w:lang w:eastAsia="es-NI"/>
        </w:rPr>
        <w:t>tivas de las partes interesadas; c) l</w:t>
      </w:r>
      <w:r w:rsidR="000819D9" w:rsidRPr="00D06C2F">
        <w:rPr>
          <w:rFonts w:ascii="Times New Roman" w:hAnsi="Times New Roman" w:cs="Times New Roman"/>
          <w:sz w:val="24"/>
          <w:szCs w:val="24"/>
          <w:lang w:eastAsia="es-NI"/>
        </w:rPr>
        <w:t>as tendencias en la gestión de las Instituciones de Educación Superior</w:t>
      </w:r>
      <w:r w:rsidRPr="00D06C2F">
        <w:rPr>
          <w:rFonts w:ascii="Times New Roman" w:hAnsi="Times New Roman" w:cs="Times New Roman"/>
          <w:sz w:val="24"/>
          <w:szCs w:val="24"/>
          <w:lang w:eastAsia="es-NI"/>
        </w:rPr>
        <w:t>; d) l</w:t>
      </w:r>
      <w:r w:rsidR="000819D9" w:rsidRPr="00D06C2F">
        <w:rPr>
          <w:rFonts w:ascii="Times New Roman" w:hAnsi="Times New Roman" w:cs="Times New Roman"/>
          <w:sz w:val="24"/>
          <w:szCs w:val="24"/>
          <w:lang w:eastAsia="es-NI"/>
        </w:rPr>
        <w:t xml:space="preserve">a revisión de la bibliografía relacionada con </w:t>
      </w:r>
      <w:r w:rsidRPr="00D06C2F">
        <w:rPr>
          <w:rFonts w:ascii="Times New Roman" w:hAnsi="Times New Roman" w:cs="Times New Roman"/>
          <w:sz w:val="24"/>
          <w:szCs w:val="24"/>
          <w:lang w:eastAsia="es-NI"/>
        </w:rPr>
        <w:t>la temática, e) e</w:t>
      </w:r>
      <w:r w:rsidR="000819D9" w:rsidRPr="00D06C2F">
        <w:rPr>
          <w:rFonts w:ascii="Times New Roman" w:hAnsi="Times New Roman" w:cs="Times New Roman"/>
          <w:sz w:val="24"/>
          <w:szCs w:val="24"/>
          <w:lang w:eastAsia="es-NI"/>
        </w:rPr>
        <w:t>l estado de la práctica, a partir de experienci</w:t>
      </w:r>
      <w:r w:rsidRPr="00D06C2F">
        <w:rPr>
          <w:rFonts w:ascii="Times New Roman" w:hAnsi="Times New Roman" w:cs="Times New Roman"/>
          <w:sz w:val="24"/>
          <w:szCs w:val="24"/>
          <w:lang w:eastAsia="es-NI"/>
        </w:rPr>
        <w:t>as nacionales e internacionales y f) l</w:t>
      </w:r>
      <w:r w:rsidR="000819D9" w:rsidRPr="00D06C2F">
        <w:rPr>
          <w:rFonts w:ascii="Times New Roman" w:hAnsi="Times New Roman" w:cs="Times New Roman"/>
          <w:sz w:val="24"/>
          <w:szCs w:val="24"/>
          <w:lang w:eastAsia="es-NI"/>
        </w:rPr>
        <w:t xml:space="preserve">a participación de miembros de la comunidad universitaria. </w:t>
      </w:r>
    </w:p>
    <w:p w:rsidR="000819D9" w:rsidRPr="00D06C2F" w:rsidRDefault="000819D9" w:rsidP="005D74ED">
      <w:pPr>
        <w:shd w:val="clear" w:color="auto" w:fill="FFFFFF" w:themeFill="background1"/>
        <w:spacing w:line="360" w:lineRule="auto"/>
        <w:jc w:val="both"/>
        <w:rPr>
          <w:rFonts w:ascii="Times New Roman" w:hAnsi="Times New Roman" w:cs="Times New Roman"/>
          <w:sz w:val="24"/>
          <w:szCs w:val="24"/>
        </w:rPr>
      </w:pPr>
      <w:r w:rsidRPr="00D06C2F">
        <w:rPr>
          <w:rFonts w:ascii="Times New Roman" w:hAnsi="Times New Roman" w:cs="Times New Roman"/>
          <w:sz w:val="24"/>
          <w:szCs w:val="24"/>
        </w:rPr>
        <w:t>Por otra parte, es necesario destacar que como plataforma conceptual tiene que ser coherente con el período histórico, el contexto social, la ideología, los paradigmas, los enfoques de gestión prevalecientes y los lineamientos económicos y sociales del partido en el caso de Cuba.</w:t>
      </w:r>
    </w:p>
    <w:p w:rsidR="00C12156" w:rsidRPr="00D06C2F" w:rsidRDefault="00C12156" w:rsidP="005D74ED">
      <w:pPr>
        <w:spacing w:after="200" w:line="360" w:lineRule="auto"/>
        <w:jc w:val="both"/>
        <w:rPr>
          <w:rFonts w:ascii="Times New Roman" w:eastAsia="Calibri" w:hAnsi="Times New Roman" w:cs="Times New Roman"/>
          <w:sz w:val="24"/>
          <w:szCs w:val="24"/>
        </w:rPr>
      </w:pPr>
      <w:r w:rsidRPr="00D06C2F">
        <w:rPr>
          <w:rFonts w:ascii="Times New Roman" w:hAnsi="Times New Roman" w:cs="Times New Roman"/>
          <w:sz w:val="24"/>
          <w:szCs w:val="24"/>
        </w:rPr>
        <w:t xml:space="preserve">A los efectos de ejecutar el diseño del modelo, se estructuró en una serie de pasos lógicos a partir de los sustentos de modelos de gestión consultados en la literatura y la consulta a especialistas (ver </w:t>
      </w:r>
      <w:r w:rsidR="009E11A6" w:rsidRPr="00D06C2F">
        <w:rPr>
          <w:rFonts w:ascii="Times New Roman" w:hAnsi="Times New Roman" w:cs="Times New Roman"/>
          <w:sz w:val="24"/>
          <w:szCs w:val="24"/>
        </w:rPr>
        <w:t>Anexo 1</w:t>
      </w:r>
      <w:r w:rsidRPr="00D06C2F">
        <w:rPr>
          <w:rFonts w:ascii="Times New Roman" w:hAnsi="Times New Roman" w:cs="Times New Roman"/>
          <w:sz w:val="24"/>
          <w:szCs w:val="24"/>
        </w:rPr>
        <w:t>). Se integran los resultados de tres componentes: el primero centrado en el estudio de las bases conceptuales sobre la gestión, su evolución, tendencias, modelos y procedimientos, un segundo componente</w:t>
      </w:r>
      <w:r w:rsidRPr="00D06C2F">
        <w:rPr>
          <w:rFonts w:ascii="Times New Roman" w:eastAsia="Calibri" w:hAnsi="Times New Roman" w:cs="Times New Roman"/>
          <w:sz w:val="24"/>
          <w:szCs w:val="24"/>
        </w:rPr>
        <w:t xml:space="preserve"> orientado al conocimiento de forma general de las experiencias prácticas de universidades iberoamericanas incluyendo las cubanas, y el tercer componente dirigido al análisis de las principales problemáticas que limitan el aumento sostenido de la calidad del proceso de gestión de las universidades en Cuba y con ello el avance hacia la excelencia. Finalmente se realiza una evaluación integral de elementos claves a considerar en un modelo de gestión para la convergencia estratégica que deben ser observadas en su despliegue.</w:t>
      </w:r>
    </w:p>
    <w:p w:rsidR="00C12156" w:rsidRPr="00D06C2F" w:rsidRDefault="00C12156" w:rsidP="005D74ED">
      <w:pPr>
        <w:spacing w:after="200" w:line="360" w:lineRule="auto"/>
        <w:jc w:val="both"/>
        <w:rPr>
          <w:rFonts w:ascii="Times New Roman" w:eastAsia="Calibri" w:hAnsi="Times New Roman" w:cs="Times New Roman"/>
          <w:b/>
          <w:sz w:val="24"/>
          <w:szCs w:val="24"/>
        </w:rPr>
      </w:pPr>
      <w:r w:rsidRPr="00D06C2F">
        <w:rPr>
          <w:rFonts w:ascii="Times New Roman" w:eastAsia="Calibri" w:hAnsi="Times New Roman" w:cs="Times New Roman"/>
          <w:sz w:val="24"/>
          <w:szCs w:val="24"/>
        </w:rPr>
        <w:t>A continuación se resumen las particularidades de los componentes definidos y los resultados del análisis de los mismos.</w:t>
      </w:r>
    </w:p>
    <w:p w:rsidR="00C12156" w:rsidRPr="00D06C2F" w:rsidRDefault="00C12156" w:rsidP="005D74ED">
      <w:pPr>
        <w:spacing w:after="200" w:line="360" w:lineRule="auto"/>
        <w:jc w:val="both"/>
        <w:rPr>
          <w:rFonts w:ascii="Times New Roman" w:eastAsia="Calibri" w:hAnsi="Times New Roman" w:cs="Times New Roman"/>
          <w:b/>
          <w:sz w:val="24"/>
          <w:szCs w:val="24"/>
          <w:lang w:eastAsia="es-ES_tradnl"/>
        </w:rPr>
      </w:pPr>
      <w:r w:rsidRPr="00D06C2F">
        <w:rPr>
          <w:rFonts w:ascii="Times New Roman" w:eastAsia="Calibri" w:hAnsi="Times New Roman" w:cs="Times New Roman"/>
          <w:b/>
          <w:sz w:val="24"/>
          <w:szCs w:val="24"/>
        </w:rPr>
        <w:lastRenderedPageBreak/>
        <w:t>Componente 1 Análisis de las bases conceptuales de la gestión, su evolución, tendencias y modelos</w:t>
      </w:r>
    </w:p>
    <w:p w:rsidR="00756A40" w:rsidRPr="00D06C2F" w:rsidRDefault="00756A40" w:rsidP="005D74ED">
      <w:pPr>
        <w:spacing w:after="200" w:line="360" w:lineRule="auto"/>
        <w:jc w:val="both"/>
        <w:rPr>
          <w:rFonts w:ascii="Times New Roman" w:hAnsi="Times New Roman" w:cs="Times New Roman"/>
          <w:sz w:val="24"/>
          <w:szCs w:val="24"/>
          <w:lang w:val="es-ES"/>
        </w:rPr>
      </w:pPr>
      <w:r w:rsidRPr="00D06C2F">
        <w:rPr>
          <w:rFonts w:ascii="Times New Roman" w:hAnsi="Times New Roman" w:cs="Times New Roman"/>
          <w:sz w:val="24"/>
          <w:szCs w:val="24"/>
          <w:lang w:eastAsia="es-ES_tradnl"/>
        </w:rPr>
        <w:t xml:space="preserve">La conceptualización de la gestión universitaria, en un primer paso del procedimiento, tiene la finalidad de identificar los componentes del </w:t>
      </w:r>
      <w:r w:rsidR="00D523D4" w:rsidRPr="00D06C2F">
        <w:rPr>
          <w:rFonts w:ascii="Times New Roman" w:hAnsi="Times New Roman" w:cs="Times New Roman"/>
          <w:sz w:val="24"/>
          <w:szCs w:val="24"/>
          <w:lang w:eastAsia="es-ES_tradnl"/>
        </w:rPr>
        <w:t>sistema de gestión</w:t>
      </w:r>
      <w:r w:rsidRPr="00D06C2F">
        <w:rPr>
          <w:rFonts w:ascii="Times New Roman" w:hAnsi="Times New Roman" w:cs="Times New Roman"/>
          <w:sz w:val="24"/>
          <w:szCs w:val="24"/>
          <w:lang w:eastAsia="es-ES_tradnl"/>
        </w:rPr>
        <w:t xml:space="preserve"> para este tipo de organizaciones, convirtiéndose en elementos que deben ser gestionados y a los que un instrumento metodológico debe dar </w:t>
      </w:r>
      <w:r w:rsidR="00D523D4" w:rsidRPr="00D06C2F">
        <w:rPr>
          <w:rFonts w:ascii="Times New Roman" w:hAnsi="Times New Roman" w:cs="Times New Roman"/>
          <w:sz w:val="24"/>
          <w:szCs w:val="24"/>
          <w:lang w:eastAsia="es-ES_tradnl"/>
        </w:rPr>
        <w:t>respuesta una</w:t>
      </w:r>
      <w:r w:rsidRPr="00D06C2F">
        <w:rPr>
          <w:rFonts w:ascii="Times New Roman" w:hAnsi="Times New Roman" w:cs="Times New Roman"/>
          <w:sz w:val="24"/>
          <w:szCs w:val="24"/>
          <w:lang w:eastAsia="es-ES_tradnl"/>
        </w:rPr>
        <w:t xml:space="preserve"> vez </w:t>
      </w:r>
      <w:r w:rsidR="00D523D4" w:rsidRPr="00D06C2F">
        <w:rPr>
          <w:rFonts w:ascii="Times New Roman" w:hAnsi="Times New Roman" w:cs="Times New Roman"/>
          <w:sz w:val="24"/>
          <w:szCs w:val="24"/>
          <w:lang w:eastAsia="es-ES_tradnl"/>
        </w:rPr>
        <w:t>reflejados en</w:t>
      </w:r>
      <w:r w:rsidRPr="00D06C2F">
        <w:rPr>
          <w:rFonts w:ascii="Times New Roman" w:hAnsi="Times New Roman" w:cs="Times New Roman"/>
          <w:sz w:val="24"/>
          <w:szCs w:val="24"/>
          <w:lang w:eastAsia="es-ES_tradnl"/>
        </w:rPr>
        <w:t xml:space="preserve"> el modelo</w:t>
      </w:r>
    </w:p>
    <w:p w:rsidR="009E11A6" w:rsidRPr="00D06C2F" w:rsidRDefault="00C12156" w:rsidP="005D74ED">
      <w:pPr>
        <w:spacing w:after="200" w:line="360" w:lineRule="auto"/>
        <w:jc w:val="both"/>
        <w:rPr>
          <w:rFonts w:ascii="Times New Roman" w:hAnsi="Times New Roman" w:cs="Times New Roman"/>
          <w:sz w:val="24"/>
          <w:szCs w:val="24"/>
          <w:lang w:val="es-ES"/>
        </w:rPr>
      </w:pPr>
      <w:r w:rsidRPr="00D06C2F">
        <w:rPr>
          <w:rFonts w:ascii="Times New Roman" w:hAnsi="Times New Roman" w:cs="Times New Roman"/>
          <w:sz w:val="24"/>
          <w:szCs w:val="24"/>
          <w:lang w:val="es-ES"/>
        </w:rPr>
        <w:t xml:space="preserve">El resultado de los análisis, permitió precisar que los componentes claves </w:t>
      </w:r>
      <w:r w:rsidR="00756A40" w:rsidRPr="00D06C2F">
        <w:rPr>
          <w:rFonts w:ascii="Times New Roman" w:eastAsia="Calibri" w:hAnsi="Times New Roman" w:cs="Times New Roman"/>
          <w:sz w:val="24"/>
          <w:szCs w:val="24"/>
          <w:lang w:eastAsia="es-ES_tradnl"/>
        </w:rPr>
        <w:t>en la gestión universitaria</w:t>
      </w:r>
      <w:r w:rsidR="00D876EC" w:rsidRPr="00D06C2F">
        <w:rPr>
          <w:rFonts w:ascii="Times New Roman" w:eastAsia="Calibri" w:hAnsi="Times New Roman" w:cs="Times New Roman"/>
          <w:sz w:val="24"/>
          <w:szCs w:val="24"/>
          <w:lang w:eastAsia="es-ES_tradnl"/>
        </w:rPr>
        <w:t xml:space="preserve"> (ver </w:t>
      </w:r>
      <w:r w:rsidR="009E11A6" w:rsidRPr="00D06C2F">
        <w:rPr>
          <w:rFonts w:ascii="Times New Roman" w:eastAsia="Calibri" w:hAnsi="Times New Roman" w:cs="Times New Roman"/>
          <w:sz w:val="24"/>
          <w:szCs w:val="24"/>
          <w:lang w:eastAsia="es-ES_tradnl"/>
        </w:rPr>
        <w:t xml:space="preserve">Anexo </w:t>
      </w:r>
      <w:r w:rsidR="00D876EC" w:rsidRPr="00D06C2F">
        <w:rPr>
          <w:rFonts w:ascii="Times New Roman" w:eastAsia="Calibri" w:hAnsi="Times New Roman" w:cs="Times New Roman"/>
          <w:sz w:val="24"/>
          <w:szCs w:val="24"/>
          <w:lang w:eastAsia="es-ES_tradnl"/>
        </w:rPr>
        <w:t>2)</w:t>
      </w:r>
      <w:r w:rsidR="00756A40" w:rsidRPr="00D06C2F">
        <w:rPr>
          <w:rFonts w:ascii="Times New Roman" w:eastAsia="Calibri" w:hAnsi="Times New Roman" w:cs="Times New Roman"/>
          <w:sz w:val="24"/>
          <w:szCs w:val="24"/>
          <w:lang w:eastAsia="es-ES_tradnl"/>
        </w:rPr>
        <w:t xml:space="preserve"> </w:t>
      </w:r>
      <w:r w:rsidR="008C3D5B" w:rsidRPr="00D06C2F">
        <w:rPr>
          <w:rFonts w:ascii="Times New Roman" w:eastAsia="Calibri" w:hAnsi="Times New Roman" w:cs="Times New Roman"/>
          <w:sz w:val="24"/>
          <w:szCs w:val="24"/>
          <w:lang w:eastAsia="es-ES_tradnl"/>
        </w:rPr>
        <w:t>son</w:t>
      </w:r>
      <w:r w:rsidR="00756A40" w:rsidRPr="00D06C2F">
        <w:rPr>
          <w:rFonts w:ascii="Times New Roman" w:eastAsia="Calibri" w:hAnsi="Times New Roman" w:cs="Times New Roman"/>
          <w:sz w:val="24"/>
          <w:szCs w:val="24"/>
          <w:lang w:eastAsia="es-ES_tradnl"/>
        </w:rPr>
        <w:t xml:space="preserve">: la organización, </w:t>
      </w:r>
      <w:r w:rsidR="00756A40" w:rsidRPr="00D06C2F">
        <w:rPr>
          <w:rFonts w:ascii="Times New Roman" w:hAnsi="Times New Roman" w:cs="Times New Roman"/>
          <w:sz w:val="24"/>
          <w:szCs w:val="24"/>
          <w:lang w:val="es-ES"/>
        </w:rPr>
        <w:t>coordinación, proactividad, sinergia, mejora continua, procesos, partes interesadas, cultura organizacional, excelencia, eficiencia, alineamiento, planificación e integración</w:t>
      </w:r>
      <w:r w:rsidR="009E11A6" w:rsidRPr="00D06C2F">
        <w:rPr>
          <w:rFonts w:ascii="Times New Roman" w:hAnsi="Times New Roman" w:cs="Times New Roman"/>
          <w:sz w:val="24"/>
          <w:szCs w:val="24"/>
          <w:lang w:val="es-ES"/>
        </w:rPr>
        <w:t xml:space="preserve">. </w:t>
      </w:r>
    </w:p>
    <w:p w:rsidR="00756A40" w:rsidRPr="00D06C2F" w:rsidRDefault="009E11A6" w:rsidP="005D74ED">
      <w:pPr>
        <w:spacing w:after="200" w:line="360" w:lineRule="auto"/>
        <w:jc w:val="both"/>
        <w:rPr>
          <w:rFonts w:ascii="Times New Roman" w:eastAsia="Calibri" w:hAnsi="Times New Roman" w:cs="Times New Roman"/>
          <w:sz w:val="24"/>
          <w:szCs w:val="24"/>
          <w:lang w:eastAsia="es-ES_tradnl"/>
        </w:rPr>
      </w:pPr>
      <w:r w:rsidRPr="00D06C2F">
        <w:rPr>
          <w:rFonts w:ascii="Times New Roman" w:hAnsi="Times New Roman" w:cs="Times New Roman"/>
          <w:sz w:val="24"/>
          <w:szCs w:val="24"/>
          <w:lang w:val="es-ES"/>
        </w:rPr>
        <w:t>E</w:t>
      </w:r>
      <w:r w:rsidR="00756A40" w:rsidRPr="00D06C2F">
        <w:rPr>
          <w:rFonts w:ascii="Times New Roman" w:hAnsi="Times New Roman" w:cs="Times New Roman"/>
          <w:sz w:val="24"/>
          <w:szCs w:val="24"/>
          <w:lang w:val="es-ES"/>
        </w:rPr>
        <w:t>n cuanto a las tendencias</w:t>
      </w:r>
      <w:r w:rsidR="00597C08" w:rsidRPr="00D06C2F">
        <w:rPr>
          <w:rFonts w:ascii="Times New Roman" w:hAnsi="Times New Roman" w:cs="Times New Roman"/>
          <w:sz w:val="24"/>
          <w:szCs w:val="24"/>
          <w:lang w:val="es-ES"/>
        </w:rPr>
        <w:t xml:space="preserve"> los aspectos más significativos relacionados para el futuro medio y a la largo plazo de la gestión universitaria se pueden resumir en </w:t>
      </w:r>
      <w:r w:rsidR="00756A40" w:rsidRPr="00D06C2F">
        <w:rPr>
          <w:rFonts w:ascii="Times New Roman" w:hAnsi="Times New Roman" w:cs="Times New Roman"/>
          <w:sz w:val="24"/>
          <w:szCs w:val="24"/>
          <w:lang w:val="es-ES"/>
        </w:rPr>
        <w:t xml:space="preserve"> que estas se orientan hacia un carácter proactivo, participativo, flexible, de aprendizaje, integración, orientación a</w:t>
      </w:r>
      <w:r w:rsidR="00756A40" w:rsidRPr="00D06C2F">
        <w:rPr>
          <w:rFonts w:ascii="Times New Roman" w:eastAsia="Calibri" w:hAnsi="Times New Roman" w:cs="Times New Roman"/>
          <w:sz w:val="24"/>
          <w:szCs w:val="24"/>
          <w:lang w:eastAsia="es-ES_tradnl"/>
        </w:rPr>
        <w:t xml:space="preserve"> la calidad, el énfasis en los valores y al desarrollo de una cultura innovadora.</w:t>
      </w:r>
      <w:r w:rsidR="008C3D5B" w:rsidRPr="00D06C2F">
        <w:rPr>
          <w:rFonts w:ascii="Times New Roman" w:eastAsia="Calibri" w:hAnsi="Times New Roman" w:cs="Times New Roman"/>
          <w:sz w:val="24"/>
          <w:szCs w:val="24"/>
          <w:lang w:eastAsia="es-ES_tradnl"/>
        </w:rPr>
        <w:t xml:space="preserve"> </w:t>
      </w:r>
      <w:r w:rsidR="00597C08" w:rsidRPr="00D06C2F">
        <w:rPr>
          <w:rFonts w:ascii="Times New Roman" w:eastAsia="Calibri" w:hAnsi="Times New Roman" w:cs="Times New Roman"/>
          <w:sz w:val="24"/>
          <w:szCs w:val="24"/>
          <w:lang w:eastAsia="es-ES_tradnl"/>
        </w:rPr>
        <w:t xml:space="preserve"> Así como al desarrollo de modelos y estrategias de pertinencia y sostenibilidad basados en una gestión efectiva e integrada orientada al crecimiento y a nuevas formas de financiamiento; mayor apertura a la internacionalización; uso de las TIC en los procesos universitarios con énfasis en el formativo; aprendizaje de competencias </w:t>
      </w:r>
      <w:r w:rsidRPr="00D06C2F">
        <w:rPr>
          <w:rFonts w:ascii="Times New Roman" w:eastAsia="Calibri" w:hAnsi="Times New Roman" w:cs="Times New Roman"/>
          <w:sz w:val="24"/>
          <w:szCs w:val="24"/>
          <w:lang w:eastAsia="es-ES_tradnl"/>
        </w:rPr>
        <w:t>y habilidades</w:t>
      </w:r>
      <w:r w:rsidR="00597C08" w:rsidRPr="00D06C2F">
        <w:rPr>
          <w:rFonts w:ascii="Times New Roman" w:eastAsia="Calibri" w:hAnsi="Times New Roman" w:cs="Times New Roman"/>
          <w:sz w:val="24"/>
          <w:szCs w:val="24"/>
          <w:lang w:eastAsia="es-ES_tradnl"/>
        </w:rPr>
        <w:t xml:space="preserve"> de carácter transversal orientada a la práctica; mayor cooperación con las empresas y liderazgo transformacional. </w:t>
      </w:r>
    </w:p>
    <w:p w:rsidR="00756A40" w:rsidRPr="00D06C2F" w:rsidRDefault="00756A40" w:rsidP="005D74ED">
      <w:pPr>
        <w:spacing w:after="200" w:line="360" w:lineRule="auto"/>
        <w:jc w:val="both"/>
        <w:rPr>
          <w:rFonts w:ascii="Times New Roman" w:eastAsia="Calibri" w:hAnsi="Times New Roman" w:cs="Times New Roman"/>
          <w:b/>
          <w:sz w:val="24"/>
          <w:szCs w:val="24"/>
        </w:rPr>
      </w:pPr>
      <w:r w:rsidRPr="00D06C2F">
        <w:rPr>
          <w:rFonts w:ascii="Times New Roman" w:eastAsia="Calibri" w:hAnsi="Times New Roman" w:cs="Times New Roman"/>
          <w:b/>
          <w:sz w:val="24"/>
          <w:szCs w:val="24"/>
        </w:rPr>
        <w:t xml:space="preserve">Componente 2 Análisis de prácticas de gestión en universidades Iberoamericanas </w:t>
      </w:r>
    </w:p>
    <w:p w:rsidR="00756A40" w:rsidRPr="00D06C2F" w:rsidRDefault="00756A40" w:rsidP="005D74ED">
      <w:pPr>
        <w:spacing w:after="200" w:line="360" w:lineRule="auto"/>
        <w:jc w:val="both"/>
        <w:rPr>
          <w:rFonts w:ascii="Times New Roman" w:eastAsia="Calibri" w:hAnsi="Times New Roman" w:cs="Times New Roman"/>
          <w:sz w:val="24"/>
          <w:szCs w:val="24"/>
        </w:rPr>
      </w:pPr>
      <w:r w:rsidRPr="00D06C2F">
        <w:rPr>
          <w:rFonts w:ascii="Times New Roman" w:eastAsia="Calibri" w:hAnsi="Times New Roman" w:cs="Times New Roman"/>
          <w:sz w:val="24"/>
          <w:szCs w:val="24"/>
        </w:rPr>
        <w:t xml:space="preserve">De particular importancia en los procesos de mejora de la gestión de las instituciones resulta el conocimiento de las prácticas de organizaciones del mismo sector que han alcanzado determinado éxito. Las fuentes fundamentales para la obtención de la información lo constituyeron los sitios web de universidades, memorias de cursos de postgrado impartidos por profesores de la Universidad de Oviedo, España (2013), memorias de talleres sobre Gestión Universitaria realizados en Centroamérica (2014), informes y publicaciones de la RED de Dirección Estratégica de la Educación Superior (2013, 2014, 2015, 2016, 2017). Esta información se complementó con la revisión de sistemas de gestión de universidades que si bien no todas ocupan un lugar significativo en el ranking consultado, han desarrollado </w:t>
      </w:r>
      <w:r w:rsidRPr="00D06C2F">
        <w:rPr>
          <w:rFonts w:ascii="Times New Roman" w:eastAsia="Calibri" w:hAnsi="Times New Roman" w:cs="Times New Roman"/>
          <w:sz w:val="24"/>
          <w:szCs w:val="24"/>
        </w:rPr>
        <w:lastRenderedPageBreak/>
        <w:t xml:space="preserve">diferentes aspectos de su sistemas de gestión que aportan elementos a los fines de la presente investigación, tales como la Universidad de los Lagos, Universidad de Colima, Instituto Tecnológico de Monterrey y la Universidad de Oviedo. </w:t>
      </w:r>
    </w:p>
    <w:p w:rsidR="00756A40" w:rsidRPr="00D06C2F" w:rsidRDefault="00756A40" w:rsidP="005D74ED">
      <w:pPr>
        <w:spacing w:after="200" w:line="360" w:lineRule="auto"/>
        <w:jc w:val="both"/>
        <w:rPr>
          <w:rFonts w:ascii="Times New Roman" w:eastAsia="Calibri" w:hAnsi="Times New Roman" w:cs="Times New Roman"/>
          <w:sz w:val="24"/>
          <w:szCs w:val="24"/>
        </w:rPr>
      </w:pPr>
      <w:r w:rsidRPr="00D06C2F">
        <w:rPr>
          <w:rFonts w:ascii="Times New Roman" w:eastAsia="Calibri" w:hAnsi="Times New Roman" w:cs="Times New Roman"/>
          <w:sz w:val="24"/>
          <w:szCs w:val="24"/>
        </w:rPr>
        <w:t>El análisis realizado, utilizando fuentes de información citadas, permitió conocer de la práctica lo siguiente:</w:t>
      </w:r>
    </w:p>
    <w:p w:rsidR="00756A40" w:rsidRPr="00D06C2F" w:rsidRDefault="00756A40" w:rsidP="000158D4">
      <w:pPr>
        <w:numPr>
          <w:ilvl w:val="0"/>
          <w:numId w:val="3"/>
        </w:numPr>
        <w:spacing w:after="200" w:line="360" w:lineRule="auto"/>
        <w:ind w:left="284" w:hanging="284"/>
        <w:contextualSpacing/>
        <w:jc w:val="both"/>
        <w:rPr>
          <w:rFonts w:ascii="Times New Roman" w:eastAsia="Calibri" w:hAnsi="Times New Roman" w:cs="Times New Roman"/>
          <w:sz w:val="24"/>
          <w:szCs w:val="24"/>
          <w:lang w:val="es-NI"/>
        </w:rPr>
      </w:pPr>
      <w:r w:rsidRPr="00D06C2F">
        <w:rPr>
          <w:rFonts w:ascii="Times New Roman" w:eastAsia="Calibri" w:hAnsi="Times New Roman" w:cs="Times New Roman"/>
          <w:sz w:val="24"/>
          <w:szCs w:val="24"/>
        </w:rPr>
        <w:t>l</w:t>
      </w:r>
      <w:r w:rsidRPr="00D06C2F">
        <w:rPr>
          <w:rFonts w:ascii="Times New Roman" w:eastAsia="Calibri" w:hAnsi="Times New Roman" w:cs="Times New Roman"/>
          <w:sz w:val="24"/>
          <w:szCs w:val="24"/>
          <w:lang w:val="es-NI"/>
        </w:rPr>
        <w:t>a presencia de diferentes enfoques gerenciales como sustento del modelo de gestión que desarrollan, con predominio del enfoque estratégico y en menor medida el enfoque de calidad, evidenciándose en algunos casos la utilización de enfoques de  forma paralela;</w:t>
      </w:r>
    </w:p>
    <w:p w:rsidR="00756A40" w:rsidRPr="00D06C2F" w:rsidRDefault="00756A40" w:rsidP="000158D4">
      <w:pPr>
        <w:numPr>
          <w:ilvl w:val="0"/>
          <w:numId w:val="3"/>
        </w:numPr>
        <w:spacing w:after="200" w:line="360" w:lineRule="auto"/>
        <w:ind w:left="284" w:hanging="284"/>
        <w:contextualSpacing/>
        <w:jc w:val="both"/>
        <w:rPr>
          <w:rFonts w:ascii="Times New Roman" w:eastAsia="Calibri" w:hAnsi="Times New Roman" w:cs="Times New Roman"/>
          <w:sz w:val="24"/>
          <w:szCs w:val="24"/>
          <w:lang w:val="es-NI"/>
        </w:rPr>
      </w:pPr>
      <w:r w:rsidRPr="00D06C2F">
        <w:rPr>
          <w:rFonts w:ascii="Times New Roman" w:eastAsia="Calibri" w:hAnsi="Times New Roman" w:cs="Times New Roman"/>
          <w:sz w:val="24"/>
          <w:szCs w:val="24"/>
          <w:lang w:val="es-NI"/>
        </w:rPr>
        <w:t>el enfoque de calidad, se percibe centrado fundamentalmente en el desarrollo de Sistemas de Aseguramiento de la Calidad, apreciándose como una generalidad la implementación de Sistemas de Evaluación y Acreditación y en menor medida la utilización de la familia de las normas ISO, con énfasis en este caso en la identificación de procesos y la documentación del sistema, en particular las fichas de procesos, la definición de procedimientos y la elaboración de Manuales de Calidad en algunos casos y de gestión en otros;</w:t>
      </w:r>
    </w:p>
    <w:p w:rsidR="00756A40" w:rsidRPr="00D06C2F" w:rsidRDefault="00756A40" w:rsidP="000158D4">
      <w:pPr>
        <w:numPr>
          <w:ilvl w:val="0"/>
          <w:numId w:val="3"/>
        </w:numPr>
        <w:spacing w:after="200" w:line="360" w:lineRule="auto"/>
        <w:ind w:left="284" w:hanging="284"/>
        <w:contextualSpacing/>
        <w:jc w:val="both"/>
        <w:rPr>
          <w:rFonts w:ascii="Times New Roman" w:eastAsia="Calibri" w:hAnsi="Times New Roman" w:cs="Times New Roman"/>
          <w:sz w:val="24"/>
          <w:szCs w:val="24"/>
          <w:lang w:val="es-NI"/>
        </w:rPr>
      </w:pPr>
      <w:r w:rsidRPr="00D06C2F">
        <w:rPr>
          <w:rFonts w:ascii="Times New Roman" w:eastAsia="Calibri" w:hAnsi="Times New Roman" w:cs="Times New Roman"/>
          <w:sz w:val="24"/>
          <w:szCs w:val="24"/>
          <w:lang w:val="es-NI"/>
        </w:rPr>
        <w:t>en los mapas de procesos que fueron consultados, se aprecia diversidad en los procesos considerados, aunque si existe una tendencia a su clasificación en procesos estratégicos, claves o sustantivos y de apoyo. De igual forma, no existe consenso en la estructura de las fichas de los procesos y los procedimientos definidos;</w:t>
      </w:r>
    </w:p>
    <w:p w:rsidR="00756A40" w:rsidRPr="00D06C2F" w:rsidRDefault="00756A40" w:rsidP="000158D4">
      <w:pPr>
        <w:numPr>
          <w:ilvl w:val="0"/>
          <w:numId w:val="3"/>
        </w:numPr>
        <w:spacing w:after="200" w:line="360" w:lineRule="auto"/>
        <w:ind w:left="284" w:hanging="284"/>
        <w:contextualSpacing/>
        <w:jc w:val="both"/>
        <w:rPr>
          <w:rFonts w:ascii="Times New Roman" w:eastAsia="Calibri" w:hAnsi="Times New Roman" w:cs="Times New Roman"/>
          <w:sz w:val="24"/>
          <w:szCs w:val="24"/>
          <w:lang w:val="es-NI"/>
        </w:rPr>
      </w:pPr>
      <w:r w:rsidRPr="00D06C2F">
        <w:rPr>
          <w:rFonts w:ascii="Times New Roman" w:eastAsia="Calibri" w:hAnsi="Times New Roman" w:cs="Times New Roman"/>
          <w:sz w:val="24"/>
          <w:szCs w:val="24"/>
          <w:lang w:val="es-NI"/>
        </w:rPr>
        <w:t>en la mayoría de las universidades en que se desarrolla el enfoque estratégico, se incluyen elementos vinculados con el análisis del entorno, la misión, valores, áreas de resultado clave o ejes estratégicos como también se le denomina, objetivos, metas, indicadores, políticas o lineamientos y estrategias; sin embargo son muy pocas las que tratan la construcción de escenarios y en algunos casos no se pone de manifiesto la vinculación entre lo estratégico, lo táctico y lo operativo. En la implementación de este enfoque se observa una gran similitud acerca de los elementos considerados;</w:t>
      </w:r>
    </w:p>
    <w:p w:rsidR="00756A40" w:rsidRPr="00D06C2F" w:rsidRDefault="00756A40" w:rsidP="000158D4">
      <w:pPr>
        <w:numPr>
          <w:ilvl w:val="0"/>
          <w:numId w:val="3"/>
        </w:numPr>
        <w:spacing w:after="200" w:line="360" w:lineRule="auto"/>
        <w:ind w:left="284" w:hanging="284"/>
        <w:contextualSpacing/>
        <w:jc w:val="both"/>
        <w:rPr>
          <w:rFonts w:ascii="Times New Roman" w:eastAsia="Calibri" w:hAnsi="Times New Roman" w:cs="Times New Roman"/>
          <w:sz w:val="24"/>
          <w:szCs w:val="24"/>
          <w:lang w:val="es-NI"/>
        </w:rPr>
      </w:pPr>
      <w:r w:rsidRPr="00D06C2F">
        <w:rPr>
          <w:rFonts w:ascii="Times New Roman" w:eastAsia="Calibri" w:hAnsi="Times New Roman" w:cs="Times New Roman"/>
          <w:sz w:val="24"/>
          <w:szCs w:val="24"/>
          <w:lang w:val="es-NI"/>
        </w:rPr>
        <w:t>la denominación de los cargos de Rector, Vicerrector, Decano y Director prevalecen en la nomenclatura utilizada. Percibiéndose que en el caso del Vicerrector se utilizan indistintamente en algunas instituciones en posiciones de línea y en otras tienen autoridad funcional;</w:t>
      </w:r>
    </w:p>
    <w:p w:rsidR="00756A40" w:rsidRPr="00D06C2F" w:rsidRDefault="00756A40" w:rsidP="000158D4">
      <w:pPr>
        <w:numPr>
          <w:ilvl w:val="0"/>
          <w:numId w:val="3"/>
        </w:numPr>
        <w:spacing w:after="200" w:line="360" w:lineRule="auto"/>
        <w:ind w:left="284" w:hanging="284"/>
        <w:contextualSpacing/>
        <w:jc w:val="both"/>
        <w:rPr>
          <w:rFonts w:ascii="Times New Roman" w:eastAsia="Calibri" w:hAnsi="Times New Roman" w:cs="Times New Roman"/>
          <w:sz w:val="24"/>
          <w:szCs w:val="24"/>
          <w:lang w:val="es-NI"/>
        </w:rPr>
      </w:pPr>
      <w:r w:rsidRPr="00D06C2F">
        <w:rPr>
          <w:rFonts w:ascii="Times New Roman" w:eastAsia="Calibri" w:hAnsi="Times New Roman" w:cs="Times New Roman"/>
          <w:sz w:val="24"/>
          <w:szCs w:val="24"/>
          <w:lang w:val="es-NI"/>
        </w:rPr>
        <w:lastRenderedPageBreak/>
        <w:t>los procesos de apoyo se soportan por lo general en unidades organizativas denominadas Direcciones y en menor medida Gerencias, con orientación en su modelo de operación al soporte de los procesos sustantivos;</w:t>
      </w:r>
    </w:p>
    <w:p w:rsidR="00756A40" w:rsidRPr="00D06C2F" w:rsidRDefault="000E1E33" w:rsidP="000158D4">
      <w:pPr>
        <w:numPr>
          <w:ilvl w:val="0"/>
          <w:numId w:val="3"/>
        </w:numPr>
        <w:spacing w:after="200" w:line="360" w:lineRule="auto"/>
        <w:ind w:left="284" w:hanging="284"/>
        <w:contextualSpacing/>
        <w:jc w:val="both"/>
        <w:rPr>
          <w:rFonts w:ascii="Times New Roman" w:eastAsia="Calibri" w:hAnsi="Times New Roman" w:cs="Times New Roman"/>
          <w:sz w:val="24"/>
          <w:szCs w:val="24"/>
          <w:lang w:val="es-NI"/>
        </w:rPr>
      </w:pPr>
      <w:r w:rsidRPr="00D06C2F">
        <w:rPr>
          <w:rFonts w:ascii="Times New Roman" w:eastAsia="Calibri" w:hAnsi="Times New Roman" w:cs="Times New Roman"/>
          <w:sz w:val="24"/>
          <w:szCs w:val="24"/>
          <w:lang w:val="es-NI"/>
        </w:rPr>
        <w:t>e</w:t>
      </w:r>
      <w:r w:rsidR="00756A40" w:rsidRPr="00D06C2F">
        <w:rPr>
          <w:rFonts w:ascii="Times New Roman" w:eastAsia="Calibri" w:hAnsi="Times New Roman" w:cs="Times New Roman"/>
          <w:sz w:val="24"/>
          <w:szCs w:val="24"/>
          <w:lang w:val="es-NI"/>
        </w:rPr>
        <w:t>n algunas universidades, de forma limitada, se desarrollan herramientas del Control de Gestión tales como el Cuadro de Mando Integral;</w:t>
      </w:r>
    </w:p>
    <w:p w:rsidR="00756A40" w:rsidRPr="00D06C2F" w:rsidRDefault="00756A40" w:rsidP="000158D4">
      <w:pPr>
        <w:numPr>
          <w:ilvl w:val="0"/>
          <w:numId w:val="3"/>
        </w:numPr>
        <w:spacing w:after="200" w:line="360" w:lineRule="auto"/>
        <w:ind w:left="284" w:hanging="284"/>
        <w:contextualSpacing/>
        <w:jc w:val="both"/>
        <w:rPr>
          <w:rFonts w:ascii="Times New Roman" w:eastAsia="Calibri" w:hAnsi="Times New Roman" w:cs="Times New Roman"/>
          <w:sz w:val="24"/>
          <w:szCs w:val="24"/>
          <w:lang w:val="es-NI"/>
        </w:rPr>
      </w:pPr>
      <w:r w:rsidRPr="00D06C2F">
        <w:rPr>
          <w:rFonts w:ascii="Times New Roman" w:eastAsia="Calibri" w:hAnsi="Times New Roman" w:cs="Times New Roman"/>
          <w:sz w:val="24"/>
          <w:szCs w:val="24"/>
          <w:lang w:val="es-NI"/>
        </w:rPr>
        <w:t>la utilización de herramientas informáticas en los procesos de gestión se aprecia de forma incipiente en algunas universidades.</w:t>
      </w:r>
    </w:p>
    <w:p w:rsidR="00756A40" w:rsidRPr="00D06C2F" w:rsidRDefault="00756A40" w:rsidP="000158D4">
      <w:pPr>
        <w:spacing w:after="200" w:line="360" w:lineRule="auto"/>
        <w:contextualSpacing/>
        <w:jc w:val="both"/>
        <w:rPr>
          <w:rFonts w:ascii="Times New Roman" w:eastAsia="Calibri" w:hAnsi="Times New Roman" w:cs="Times New Roman"/>
          <w:sz w:val="24"/>
          <w:szCs w:val="24"/>
          <w:lang w:val="es-NI"/>
        </w:rPr>
      </w:pPr>
      <w:r w:rsidRPr="00D06C2F">
        <w:rPr>
          <w:rFonts w:ascii="Times New Roman" w:eastAsia="Calibri" w:hAnsi="Times New Roman" w:cs="Times New Roman"/>
          <w:sz w:val="24"/>
          <w:szCs w:val="24"/>
          <w:lang w:val="es-NI"/>
        </w:rPr>
        <w:t xml:space="preserve">Del estudio realizado se puede concluir que como tendencia se aprecia mayor nivel de consolidación  del  enfoque estratégico y  el de calidad en las universidades con reconocimientos en los resultados de su gestión y menos desarrollados, el de procesos, lo referido al control interno, y el de valores al limitarse este último a su declaración y en algunos casos conceptualización. </w:t>
      </w:r>
    </w:p>
    <w:p w:rsidR="00756A40" w:rsidRPr="00D06C2F" w:rsidRDefault="00756A40" w:rsidP="005D74ED">
      <w:pPr>
        <w:spacing w:after="200" w:line="360" w:lineRule="auto"/>
        <w:jc w:val="both"/>
        <w:rPr>
          <w:rFonts w:ascii="Times New Roman" w:eastAsia="Calibri" w:hAnsi="Times New Roman" w:cs="Times New Roman"/>
          <w:b/>
          <w:sz w:val="24"/>
          <w:szCs w:val="24"/>
        </w:rPr>
      </w:pPr>
      <w:r w:rsidRPr="00D06C2F">
        <w:rPr>
          <w:rFonts w:ascii="Times New Roman" w:eastAsia="Calibri" w:hAnsi="Times New Roman" w:cs="Times New Roman"/>
          <w:b/>
          <w:sz w:val="24"/>
          <w:szCs w:val="24"/>
          <w:lang w:val="es-NI"/>
        </w:rPr>
        <w:t>Componente 3 Identificación</w:t>
      </w:r>
      <w:r w:rsidRPr="00D06C2F">
        <w:rPr>
          <w:rFonts w:ascii="Times New Roman" w:eastAsia="Calibri" w:hAnsi="Times New Roman" w:cs="Times New Roman"/>
          <w:b/>
          <w:sz w:val="24"/>
          <w:szCs w:val="24"/>
        </w:rPr>
        <w:t xml:space="preserve"> de las principales limitantes en la calidad de la gestión en las universidades cubanas</w:t>
      </w:r>
    </w:p>
    <w:p w:rsidR="00756A40" w:rsidRPr="00D06C2F" w:rsidRDefault="00756A40" w:rsidP="005D74ED">
      <w:pPr>
        <w:spacing w:before="120" w:after="120" w:line="360" w:lineRule="auto"/>
        <w:jc w:val="both"/>
        <w:rPr>
          <w:rFonts w:ascii="Times New Roman" w:hAnsi="Times New Roman" w:cs="Times New Roman"/>
          <w:sz w:val="24"/>
          <w:szCs w:val="24"/>
        </w:rPr>
      </w:pPr>
      <w:r w:rsidRPr="00D06C2F">
        <w:rPr>
          <w:rFonts w:ascii="Times New Roman" w:hAnsi="Times New Roman" w:cs="Times New Roman"/>
          <w:sz w:val="24"/>
          <w:szCs w:val="24"/>
        </w:rPr>
        <w:t xml:space="preserve">El análisis de este componente, tiene el objetivo de aportar la información básica sobre las problemáticas que afectan actualmente la gestión universitaria en Cuba, y que por demás limitan el progreso de las instituciones hacia la excelencia. </w:t>
      </w:r>
    </w:p>
    <w:p w:rsidR="00756A40" w:rsidRPr="00D06C2F" w:rsidRDefault="00756A40" w:rsidP="005D74ED">
      <w:pPr>
        <w:spacing w:before="120" w:after="120" w:line="360" w:lineRule="auto"/>
        <w:jc w:val="both"/>
        <w:rPr>
          <w:rFonts w:ascii="Times New Roman" w:hAnsi="Times New Roman" w:cs="Times New Roman"/>
          <w:sz w:val="24"/>
          <w:szCs w:val="24"/>
        </w:rPr>
      </w:pPr>
      <w:r w:rsidRPr="00D06C2F">
        <w:rPr>
          <w:rFonts w:ascii="Times New Roman" w:hAnsi="Times New Roman" w:cs="Times New Roman"/>
          <w:sz w:val="24"/>
          <w:szCs w:val="24"/>
        </w:rPr>
        <w:t>La fuente para la selección de los expertos fue la RED-DEES, teniendo en cuenta el nivel académico y científico, experiencia en la dirección, conocimiento de la problemática por la realización de investigaciones o proyectos de desarrollo institucionales, participación en procesos de evaluación institucional y la antigüedad en el sistema de educación superior. Posteriormente se calculó el número de experto</w:t>
      </w:r>
      <w:r w:rsidR="004128C9" w:rsidRPr="00D06C2F">
        <w:rPr>
          <w:rFonts w:ascii="Times New Roman" w:hAnsi="Times New Roman" w:cs="Times New Roman"/>
          <w:sz w:val="24"/>
          <w:szCs w:val="24"/>
        </w:rPr>
        <w:t>s</w:t>
      </w:r>
      <w:r w:rsidRPr="00D06C2F">
        <w:rPr>
          <w:rFonts w:ascii="Times New Roman" w:hAnsi="Times New Roman" w:cs="Times New Roman"/>
          <w:sz w:val="24"/>
          <w:szCs w:val="24"/>
        </w:rPr>
        <w:t xml:space="preserve"> y su valoración, los cuales fueron seleccionados mediante el Método de </w:t>
      </w:r>
      <w:r w:rsidR="009A1BAE" w:rsidRPr="00D06C2F">
        <w:rPr>
          <w:rFonts w:ascii="Times New Roman" w:hAnsi="Times New Roman" w:cs="Times New Roman"/>
          <w:sz w:val="24"/>
          <w:szCs w:val="24"/>
        </w:rPr>
        <w:t>Autoevaluación (</w:t>
      </w:r>
      <w:proofErr w:type="spellStart"/>
      <w:r w:rsidR="009A1BAE" w:rsidRPr="00D06C2F">
        <w:rPr>
          <w:rFonts w:ascii="Times New Roman" w:hAnsi="Times New Roman" w:cs="Times New Roman"/>
          <w:sz w:val="24"/>
          <w:szCs w:val="24"/>
        </w:rPr>
        <w:t>Lissabet</w:t>
      </w:r>
      <w:proofErr w:type="spellEnd"/>
      <w:r w:rsidR="009A1BAE" w:rsidRPr="00D06C2F">
        <w:rPr>
          <w:rFonts w:ascii="Times New Roman" w:hAnsi="Times New Roman" w:cs="Times New Roman"/>
          <w:sz w:val="24"/>
          <w:szCs w:val="24"/>
        </w:rPr>
        <w:t xml:space="preserve"> Rivero</w:t>
      </w:r>
      <w:r w:rsidRPr="00D06C2F">
        <w:rPr>
          <w:rFonts w:ascii="Times New Roman" w:hAnsi="Times New Roman" w:cs="Times New Roman"/>
          <w:noProof/>
          <w:sz w:val="24"/>
          <w:szCs w:val="24"/>
          <w:lang w:val="es-ES" w:eastAsia="es-ES"/>
        </w:rPr>
        <mc:AlternateContent>
          <mc:Choice Requires="wps">
            <w:drawing>
              <wp:anchor distT="0" distB="0" distL="114300" distR="114300" simplePos="0" relativeHeight="251659264" behindDoc="0" locked="0" layoutInCell="1" allowOverlap="1" wp14:anchorId="316E6E3D" wp14:editId="7487DDD1">
                <wp:simplePos x="0" y="0"/>
                <wp:positionH relativeFrom="column">
                  <wp:posOffset>6881495</wp:posOffset>
                </wp:positionH>
                <wp:positionV relativeFrom="paragraph">
                  <wp:posOffset>1627505</wp:posOffset>
                </wp:positionV>
                <wp:extent cx="1423035" cy="400050"/>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161991">
                          <a:off x="0" y="0"/>
                          <a:ext cx="1423035" cy="400050"/>
                        </a:xfrm>
                        <a:prstGeom prst="rect">
                          <a:avLst/>
                        </a:prstGeom>
                        <a:noFill/>
                      </wps:spPr>
                      <wps:txbx>
                        <w:txbxContent>
                          <w:p w:rsidR="00756A40" w:rsidRDefault="00756A40" w:rsidP="00756A40">
                            <w:pPr>
                              <w:pStyle w:val="NormalWeb"/>
                              <w:spacing w:before="0" w:beforeAutospacing="0" w:after="0" w:afterAutospacing="0"/>
                            </w:pPr>
                            <w:r>
                              <w:rPr>
                                <w:rFonts w:asciiTheme="minorHAnsi" w:hAnsi="Calibri" w:cstheme="minorBidi"/>
                                <w:color w:val="000000" w:themeColor="text1"/>
                                <w:kern w:val="24"/>
                                <w:sz w:val="40"/>
                                <w:szCs w:val="40"/>
                              </w:rPr>
                              <w:t>Eficiencia</w:t>
                            </w:r>
                          </w:p>
                        </w:txbxContent>
                      </wps:txbx>
                      <wps:bodyPr spcFirstLastPara="1" wrap="square" numCol="1" rtlCol="0">
                        <a:prstTxWarp prst="textArchUp">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E42C1ED" id="_x0000_t202" coordsize="21600,21600" o:spt="202" path="m,l,21600r21600,l21600,xe">
                <v:stroke joinstyle="miter"/>
                <v:path gradientshapeok="t" o:connecttype="rect"/>
              </v:shapetype>
              <v:shape id="Cuadro de texto 32" o:spid="_x0000_s1026" type="#_x0000_t202" style="position:absolute;left:0;text-align:left;margin-left:541.85pt;margin-top:128.15pt;width:112.05pt;height:31.5pt;rotation:454600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" filled="f" stroked="f">
                <v:path arrowok="t"/>
                <v:textbox style="mso-fit-shape-to-text:t">
                  <w:txbxContent>
                    <w:p w:rsidR="00756A40" w:rsidRDefault="00756A40" w:rsidP="00756A40">
                      <w:pPr>
                        <w:pStyle w:val="NormalWeb"/>
                        <w:spacing w:before="0" w:beforeAutospacing="0" w:after="0" w:afterAutospacing="0"/>
                      </w:pPr>
                      <w:r>
                        <w:rPr>
                          <w:rFonts w:asciiTheme="minorHAnsi" w:hAnsi="Calibri" w:cstheme="minorBidi"/>
                          <w:color w:val="000000" w:themeColor="text1"/>
                          <w:kern w:val="24"/>
                          <w:sz w:val="40"/>
                          <w:szCs w:val="40"/>
                        </w:rPr>
                        <w:t>Eficiencia</w:t>
                      </w:r>
                    </w:p>
                  </w:txbxContent>
                </v:textbox>
              </v:shape>
            </w:pict>
          </mc:Fallback>
        </mc:AlternateContent>
      </w:r>
      <w:r w:rsidRPr="00D06C2F">
        <w:rPr>
          <w:rFonts w:ascii="Times New Roman" w:hAnsi="Times New Roman" w:cs="Times New Roman"/>
          <w:noProof/>
          <w:sz w:val="24"/>
          <w:szCs w:val="24"/>
          <w:lang w:val="es-ES" w:eastAsia="es-ES"/>
        </w:rPr>
        <mc:AlternateContent>
          <mc:Choice Requires="wps">
            <w:drawing>
              <wp:anchor distT="0" distB="0" distL="114300" distR="114300" simplePos="0" relativeHeight="251660288" behindDoc="0" locked="0" layoutInCell="1" allowOverlap="1" wp14:anchorId="1B559BF4" wp14:editId="3E4CB163">
                <wp:simplePos x="0" y="0"/>
                <wp:positionH relativeFrom="column">
                  <wp:posOffset>6550660</wp:posOffset>
                </wp:positionH>
                <wp:positionV relativeFrom="paragraph">
                  <wp:posOffset>2929255</wp:posOffset>
                </wp:positionV>
                <wp:extent cx="1732915" cy="400050"/>
                <wp:effectExtent l="0" t="0" r="0" b="0"/>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646486">
                          <a:off x="0" y="0"/>
                          <a:ext cx="1732915" cy="400050"/>
                        </a:xfrm>
                        <a:prstGeom prst="rect">
                          <a:avLst/>
                        </a:prstGeom>
                        <a:noFill/>
                      </wps:spPr>
                      <wps:txbx>
                        <w:txbxContent>
                          <w:p w:rsidR="00756A40" w:rsidRDefault="00756A40" w:rsidP="00756A40">
                            <w:pPr>
                              <w:pStyle w:val="NormalWeb"/>
                              <w:spacing w:before="0" w:beforeAutospacing="0" w:after="0" w:afterAutospacing="0"/>
                            </w:pPr>
                            <w:proofErr w:type="spellStart"/>
                            <w:r>
                              <w:rPr>
                                <w:rFonts w:asciiTheme="minorHAnsi" w:hAnsi="Calibri" w:cstheme="minorBidi"/>
                                <w:color w:val="000000" w:themeColor="text1"/>
                                <w:kern w:val="24"/>
                                <w:sz w:val="40"/>
                                <w:szCs w:val="40"/>
                              </w:rPr>
                              <w:t>Satisfacciòn</w:t>
                            </w:r>
                            <w:proofErr w:type="spellEnd"/>
                          </w:p>
                        </w:txbxContent>
                      </wps:txbx>
                      <wps:bodyPr spcFirstLastPara="1" wrap="square" numCol="1" rtlCol="0">
                        <a:prstTxWarp prst="textArchUp">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218CC8" id="Cuadro de texto 36" o:spid="_x0000_s1027" type="#_x0000_t202" style="position:absolute;left:0;text-align:left;margin-left:515.8pt;margin-top:230.65pt;width:136.45pt;height:31.5pt;rotation:835200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" filled="f" stroked="f">
                <v:path arrowok="t"/>
                <v:textbox style="mso-fit-shape-to-text:t">
                  <w:txbxContent>
                    <w:p w:rsidR="00756A40" w:rsidRDefault="00756A40" w:rsidP="00756A40">
                      <w:pPr>
                        <w:pStyle w:val="NormalWeb"/>
                        <w:spacing w:before="0" w:beforeAutospacing="0" w:after="0" w:afterAutospacing="0"/>
                      </w:pPr>
                      <w:r>
                        <w:rPr>
                          <w:rFonts w:asciiTheme="minorHAnsi" w:hAnsi="Calibri" w:cstheme="minorBidi"/>
                          <w:color w:val="000000" w:themeColor="text1"/>
                          <w:kern w:val="24"/>
                          <w:sz w:val="40"/>
                          <w:szCs w:val="40"/>
                        </w:rPr>
                        <w:t>Satisfacciòn</w:t>
                      </w:r>
                    </w:p>
                  </w:txbxContent>
                </v:textbox>
              </v:shape>
            </w:pict>
          </mc:Fallback>
        </mc:AlternateContent>
      </w:r>
      <w:r w:rsidRPr="00D06C2F">
        <w:rPr>
          <w:rFonts w:ascii="Times New Roman" w:hAnsi="Times New Roman" w:cs="Times New Roman"/>
          <w:sz w:val="24"/>
          <w:szCs w:val="24"/>
        </w:rPr>
        <w:t xml:space="preserve"> 1998), revelando un Kc alto (83%) y un Kc medio (17%)</w:t>
      </w:r>
      <w:r w:rsidR="00D876EC" w:rsidRPr="00D06C2F">
        <w:rPr>
          <w:rFonts w:ascii="Times New Roman" w:hAnsi="Times New Roman" w:cs="Times New Roman"/>
          <w:sz w:val="24"/>
          <w:szCs w:val="24"/>
        </w:rPr>
        <w:t xml:space="preserve">. </w:t>
      </w:r>
    </w:p>
    <w:p w:rsidR="00756A40" w:rsidRPr="00D06C2F" w:rsidRDefault="00756A40" w:rsidP="005D74ED">
      <w:pPr>
        <w:spacing w:after="0" w:line="360" w:lineRule="auto"/>
        <w:jc w:val="both"/>
        <w:rPr>
          <w:rFonts w:ascii="Times New Roman" w:hAnsi="Times New Roman" w:cs="Times New Roman"/>
          <w:sz w:val="24"/>
          <w:szCs w:val="24"/>
        </w:rPr>
      </w:pPr>
      <w:r w:rsidRPr="00D06C2F">
        <w:rPr>
          <w:rFonts w:ascii="Times New Roman" w:hAnsi="Times New Roman" w:cs="Times New Roman"/>
          <w:sz w:val="24"/>
          <w:szCs w:val="24"/>
        </w:rPr>
        <w:t>Los resultados obtenidos a partir de dicha consulta y que fueron tomados en cuenta en la reformulación de los problemas identificados se sintetizan en que:</w:t>
      </w:r>
    </w:p>
    <w:p w:rsidR="00756A40" w:rsidRPr="00D06C2F" w:rsidRDefault="00756A40" w:rsidP="000158D4">
      <w:pPr>
        <w:pStyle w:val="Prrafodelista"/>
        <w:numPr>
          <w:ilvl w:val="0"/>
          <w:numId w:val="4"/>
        </w:numPr>
        <w:spacing w:after="0" w:line="360" w:lineRule="auto"/>
        <w:ind w:left="284" w:hanging="284"/>
        <w:jc w:val="both"/>
        <w:rPr>
          <w:rFonts w:ascii="Times New Roman" w:hAnsi="Times New Roman"/>
          <w:sz w:val="24"/>
          <w:szCs w:val="24"/>
        </w:rPr>
      </w:pPr>
      <w:r w:rsidRPr="00D06C2F">
        <w:rPr>
          <w:rFonts w:ascii="Times New Roman" w:hAnsi="Times New Roman"/>
          <w:sz w:val="24"/>
          <w:szCs w:val="24"/>
        </w:rPr>
        <w:t xml:space="preserve">existe casi unanimidad entre los expertos acerca de la identificación de las principales problemáticas que limitan la gestión universitaria, por ejemplo solo el 3,5 % de los encuestados manifestó algún desacuerdo con relación a las afirmaciones emitidas, y </w:t>
      </w:r>
    </w:p>
    <w:p w:rsidR="00756A40" w:rsidRPr="00D06C2F" w:rsidRDefault="00756A40" w:rsidP="00D24F0F">
      <w:pPr>
        <w:pStyle w:val="Prrafodelista"/>
        <w:numPr>
          <w:ilvl w:val="0"/>
          <w:numId w:val="4"/>
        </w:numPr>
        <w:spacing w:after="0" w:line="360" w:lineRule="auto"/>
        <w:ind w:left="284" w:hanging="284"/>
        <w:jc w:val="both"/>
        <w:rPr>
          <w:rFonts w:ascii="Times New Roman" w:hAnsi="Times New Roman"/>
          <w:sz w:val="24"/>
          <w:szCs w:val="24"/>
        </w:rPr>
      </w:pPr>
      <w:r w:rsidRPr="00D06C2F">
        <w:rPr>
          <w:rFonts w:ascii="Times New Roman" w:hAnsi="Times New Roman"/>
          <w:sz w:val="24"/>
          <w:szCs w:val="24"/>
        </w:rPr>
        <w:lastRenderedPageBreak/>
        <w:t>las valoraciones emitidas acerca de las problemáticas resultaron bastante similares. En este caso, la mayoría de los expertos coincidió en estar de acuerdo o totalmente de acuerdo con las problemáticas identificadas (más del 83%) lo cual significa que las afirmaciones están bien fundamentadas y son representativas de las problemáticas que limitan la calidad de la gestión universitaria.</w:t>
      </w:r>
    </w:p>
    <w:p w:rsidR="00D876EC" w:rsidRPr="00D06C2F" w:rsidRDefault="00756A40" w:rsidP="005D74ED">
      <w:pPr>
        <w:spacing w:before="120" w:after="120" w:line="360" w:lineRule="auto"/>
        <w:jc w:val="both"/>
        <w:rPr>
          <w:rFonts w:ascii="Times New Roman" w:hAnsi="Times New Roman" w:cs="Times New Roman"/>
          <w:noProof/>
          <w:sz w:val="24"/>
          <w:szCs w:val="24"/>
        </w:rPr>
      </w:pPr>
      <w:r w:rsidRPr="00D06C2F">
        <w:rPr>
          <w:rFonts w:ascii="Times New Roman" w:hAnsi="Times New Roman" w:cs="Times New Roman"/>
          <w:sz w:val="24"/>
          <w:szCs w:val="24"/>
        </w:rPr>
        <w:t>Para la agrupación de los problemas por elementos representativos se considera útil el método del Diagrama de Afinidad (</w:t>
      </w:r>
      <w:r w:rsidR="00D876EC" w:rsidRPr="00D06C2F">
        <w:rPr>
          <w:rFonts w:ascii="Times New Roman" w:hAnsi="Times New Roman" w:cs="Times New Roman"/>
          <w:sz w:val="24"/>
          <w:szCs w:val="24"/>
        </w:rPr>
        <w:t xml:space="preserve">Anexo </w:t>
      </w:r>
      <w:r w:rsidR="009E11A6" w:rsidRPr="00D06C2F">
        <w:rPr>
          <w:rFonts w:ascii="Times New Roman" w:hAnsi="Times New Roman" w:cs="Times New Roman"/>
          <w:sz w:val="24"/>
          <w:szCs w:val="24"/>
        </w:rPr>
        <w:t>2</w:t>
      </w:r>
      <w:r w:rsidRPr="00D06C2F">
        <w:rPr>
          <w:rFonts w:ascii="Times New Roman" w:hAnsi="Times New Roman" w:cs="Times New Roman"/>
          <w:sz w:val="24"/>
          <w:szCs w:val="24"/>
        </w:rPr>
        <w:t>)</w:t>
      </w:r>
      <w:r w:rsidRPr="00D06C2F">
        <w:rPr>
          <w:rFonts w:ascii="Times New Roman" w:hAnsi="Times New Roman" w:cs="Times New Roman"/>
          <w:b/>
          <w:sz w:val="24"/>
          <w:szCs w:val="24"/>
        </w:rPr>
        <w:t xml:space="preserve"> </w:t>
      </w:r>
      <w:r w:rsidRPr="00D06C2F">
        <w:rPr>
          <w:rFonts w:ascii="Times New Roman" w:hAnsi="Times New Roman" w:cs="Times New Roman"/>
          <w:sz w:val="24"/>
          <w:szCs w:val="24"/>
        </w:rPr>
        <w:t>el cual permite entender sistemáticamente la estructura del problema global</w:t>
      </w:r>
      <w:r w:rsidRPr="00D06C2F">
        <w:rPr>
          <w:rFonts w:ascii="Times New Roman" w:hAnsi="Times New Roman" w:cs="Times New Roman"/>
          <w:noProof/>
          <w:sz w:val="24"/>
          <w:szCs w:val="24"/>
        </w:rPr>
        <w:t xml:space="preserve"> a partir de la utilización de diversas fuentes pero con bases en similitudes, elementos comunes y relaciones.</w:t>
      </w:r>
      <w:r w:rsidR="00D876EC" w:rsidRPr="00D06C2F">
        <w:rPr>
          <w:rFonts w:ascii="Times New Roman" w:eastAsia="Calibri" w:hAnsi="Times New Roman" w:cs="Times New Roman"/>
          <w:noProof/>
          <w:sz w:val="24"/>
          <w:szCs w:val="24"/>
          <w:lang w:val="es-ES" w:eastAsia="es-ES"/>
        </w:rPr>
        <w:t xml:space="preserve"> </w:t>
      </w:r>
    </w:p>
    <w:p w:rsidR="00964358" w:rsidRPr="00D06C2F" w:rsidRDefault="00C12156" w:rsidP="005D74ED">
      <w:pPr>
        <w:spacing w:before="120" w:after="120" w:line="360" w:lineRule="auto"/>
        <w:jc w:val="both"/>
        <w:rPr>
          <w:rFonts w:ascii="Times New Roman" w:hAnsi="Times New Roman" w:cs="Times New Roman"/>
          <w:noProof/>
          <w:sz w:val="24"/>
          <w:szCs w:val="24"/>
        </w:rPr>
      </w:pPr>
      <w:r w:rsidRPr="00D06C2F">
        <w:rPr>
          <w:rFonts w:ascii="Times New Roman" w:hAnsi="Times New Roman" w:cs="Times New Roman"/>
          <w:sz w:val="24"/>
          <w:szCs w:val="24"/>
          <w:lang w:val="es-ES"/>
        </w:rPr>
        <w:t xml:space="preserve"> </w:t>
      </w:r>
      <w:r w:rsidR="00964358" w:rsidRPr="00D06C2F">
        <w:rPr>
          <w:rFonts w:ascii="Times New Roman" w:eastAsia="Calibri" w:hAnsi="Times New Roman" w:cs="Times New Roman"/>
          <w:sz w:val="24"/>
          <w:szCs w:val="24"/>
          <w:lang w:eastAsia="es-ES_tradnl"/>
        </w:rPr>
        <w:t xml:space="preserve">El análisis de la concepción del modelo evidencia un conjunto de </w:t>
      </w:r>
      <w:r w:rsidR="00964358" w:rsidRPr="00D06C2F">
        <w:rPr>
          <w:rFonts w:ascii="Times New Roman" w:eastAsia="Times New Roman" w:hAnsi="Times New Roman" w:cs="Times New Roman"/>
          <w:sz w:val="24"/>
          <w:szCs w:val="24"/>
          <w:lang w:eastAsia="es-ES"/>
        </w:rPr>
        <w:t xml:space="preserve">rasgos distintivos que deben ser considerados en la práctica, los que se concretan en: </w:t>
      </w:r>
    </w:p>
    <w:p w:rsidR="00964358" w:rsidRPr="00D06C2F" w:rsidRDefault="00964358" w:rsidP="00AD1428">
      <w:pPr>
        <w:pStyle w:val="Prrafodelista"/>
        <w:numPr>
          <w:ilvl w:val="0"/>
          <w:numId w:val="11"/>
        </w:numPr>
        <w:autoSpaceDE w:val="0"/>
        <w:autoSpaceDN w:val="0"/>
        <w:adjustRightInd w:val="0"/>
        <w:spacing w:before="120" w:after="120" w:line="360" w:lineRule="auto"/>
        <w:ind w:left="284" w:hanging="284"/>
        <w:jc w:val="both"/>
        <w:rPr>
          <w:rFonts w:ascii="Times New Roman" w:eastAsia="Times New Roman" w:hAnsi="Times New Roman"/>
          <w:sz w:val="24"/>
          <w:szCs w:val="24"/>
          <w:lang w:val="es-ES_tradnl" w:eastAsia="es-ES"/>
        </w:rPr>
      </w:pPr>
      <w:r w:rsidRPr="00D06C2F">
        <w:rPr>
          <w:rFonts w:ascii="Times New Roman" w:eastAsia="Times New Roman" w:hAnsi="Times New Roman"/>
          <w:sz w:val="24"/>
          <w:szCs w:val="24"/>
          <w:lang w:val="es-ES_tradnl" w:eastAsia="es-ES"/>
        </w:rPr>
        <w:t>Posee una base conceptual que se despliega a través de formas de proceder metodológicas que permiten vincular la teoría y la práctica mediante métodos y técnicas científicamente argumentadas.</w:t>
      </w:r>
    </w:p>
    <w:p w:rsidR="00964358" w:rsidRPr="00D06C2F" w:rsidRDefault="00964358" w:rsidP="00AD1428">
      <w:pPr>
        <w:pStyle w:val="Prrafodelista"/>
        <w:numPr>
          <w:ilvl w:val="0"/>
          <w:numId w:val="11"/>
        </w:numPr>
        <w:autoSpaceDE w:val="0"/>
        <w:autoSpaceDN w:val="0"/>
        <w:adjustRightInd w:val="0"/>
        <w:spacing w:before="120" w:after="120" w:line="360" w:lineRule="auto"/>
        <w:ind w:left="284" w:hanging="284"/>
        <w:jc w:val="both"/>
        <w:rPr>
          <w:rFonts w:ascii="Times New Roman" w:eastAsia="Times New Roman" w:hAnsi="Times New Roman"/>
          <w:sz w:val="24"/>
          <w:szCs w:val="24"/>
          <w:lang w:val="es-ES_tradnl" w:eastAsia="es-ES"/>
        </w:rPr>
      </w:pPr>
      <w:r w:rsidRPr="00D06C2F">
        <w:rPr>
          <w:rFonts w:ascii="Times New Roman" w:eastAsia="Times New Roman" w:hAnsi="Times New Roman"/>
          <w:sz w:val="24"/>
          <w:szCs w:val="24"/>
          <w:lang w:val="es-ES_tradnl" w:eastAsia="es-ES"/>
        </w:rPr>
        <w:t>La integración de los fundamentos de enfoques gerenciales coherentes con el contexto institucional y el marco jurídico nacional en particular para la Educación Superior.</w:t>
      </w:r>
    </w:p>
    <w:p w:rsidR="00964358" w:rsidRPr="00D06C2F" w:rsidRDefault="00964358" w:rsidP="00AD1428">
      <w:pPr>
        <w:pStyle w:val="Prrafodelista"/>
        <w:numPr>
          <w:ilvl w:val="0"/>
          <w:numId w:val="11"/>
        </w:numPr>
        <w:autoSpaceDE w:val="0"/>
        <w:autoSpaceDN w:val="0"/>
        <w:adjustRightInd w:val="0"/>
        <w:spacing w:before="120" w:after="120" w:line="360" w:lineRule="auto"/>
        <w:ind w:left="284" w:hanging="284"/>
        <w:jc w:val="both"/>
        <w:rPr>
          <w:rFonts w:ascii="Times New Roman" w:eastAsia="Times New Roman" w:hAnsi="Times New Roman"/>
          <w:sz w:val="24"/>
          <w:szCs w:val="24"/>
          <w:lang w:val="es-ES_tradnl" w:eastAsia="es-ES"/>
        </w:rPr>
      </w:pPr>
      <w:r w:rsidRPr="00D06C2F">
        <w:rPr>
          <w:rFonts w:ascii="Times New Roman" w:eastAsia="Times New Roman" w:hAnsi="Times New Roman"/>
          <w:sz w:val="24"/>
          <w:szCs w:val="24"/>
          <w:lang w:val="es-ES_tradnl" w:eastAsia="es-ES"/>
        </w:rPr>
        <w:t xml:space="preserve">La consideración de las políticas y estrategias de la educación superior y la experiencia acumulada por las instituciones que la integran. </w:t>
      </w:r>
    </w:p>
    <w:p w:rsidR="00964358" w:rsidRPr="00D06C2F" w:rsidRDefault="00964358" w:rsidP="00AD1428">
      <w:pPr>
        <w:pStyle w:val="Prrafodelista"/>
        <w:numPr>
          <w:ilvl w:val="0"/>
          <w:numId w:val="11"/>
        </w:numPr>
        <w:autoSpaceDE w:val="0"/>
        <w:autoSpaceDN w:val="0"/>
        <w:adjustRightInd w:val="0"/>
        <w:spacing w:before="120" w:after="120" w:line="360" w:lineRule="auto"/>
        <w:ind w:left="284" w:hanging="284"/>
        <w:jc w:val="both"/>
        <w:rPr>
          <w:rFonts w:ascii="Times New Roman" w:eastAsia="Times New Roman" w:hAnsi="Times New Roman"/>
          <w:sz w:val="24"/>
          <w:szCs w:val="24"/>
          <w:lang w:val="es-ES_tradnl" w:eastAsia="es-ES"/>
        </w:rPr>
      </w:pPr>
      <w:r w:rsidRPr="00D06C2F">
        <w:rPr>
          <w:rFonts w:ascii="Times New Roman" w:eastAsia="Times New Roman" w:hAnsi="Times New Roman"/>
          <w:sz w:val="24"/>
          <w:szCs w:val="24"/>
          <w:lang w:val="es-ES_tradnl" w:eastAsia="es-ES"/>
        </w:rPr>
        <w:t>Se toma en cuenta en su estructuración el proceso general de dirección, el Ciclo PHVA, definido por Deming (1986), la orientación hacia las demandas de las partes interesadas, los patrones de calidad y los fundamentos del control interno desde una perspectiva estratégica, logrando el alineamiento.</w:t>
      </w:r>
    </w:p>
    <w:p w:rsidR="00964358" w:rsidRPr="00D06C2F" w:rsidRDefault="00964358" w:rsidP="00AD1428">
      <w:pPr>
        <w:pStyle w:val="Prrafodelista"/>
        <w:numPr>
          <w:ilvl w:val="0"/>
          <w:numId w:val="11"/>
        </w:numPr>
        <w:autoSpaceDE w:val="0"/>
        <w:autoSpaceDN w:val="0"/>
        <w:adjustRightInd w:val="0"/>
        <w:spacing w:before="120" w:after="120" w:line="360" w:lineRule="auto"/>
        <w:ind w:left="284" w:hanging="284"/>
        <w:jc w:val="both"/>
        <w:rPr>
          <w:rFonts w:ascii="Times New Roman" w:eastAsia="Times New Roman" w:hAnsi="Times New Roman"/>
          <w:sz w:val="24"/>
          <w:szCs w:val="24"/>
          <w:lang w:val="es-ES_tradnl" w:eastAsia="es-ES"/>
        </w:rPr>
      </w:pPr>
      <w:r w:rsidRPr="00D06C2F">
        <w:rPr>
          <w:rFonts w:ascii="Times New Roman" w:eastAsia="Times New Roman" w:hAnsi="Times New Roman"/>
          <w:sz w:val="24"/>
          <w:szCs w:val="24"/>
          <w:lang w:val="es-ES_tradnl" w:eastAsia="es-ES"/>
        </w:rPr>
        <w:t xml:space="preserve">La introducción en diferentes momentos que lo integran, requisitos complementados estos con la utilización de criterios generales para la evaluación de la calidad de la gestión.   </w:t>
      </w:r>
    </w:p>
    <w:p w:rsidR="00964358" w:rsidRPr="00D06C2F" w:rsidRDefault="00964358" w:rsidP="00AD1428">
      <w:pPr>
        <w:pStyle w:val="Prrafodelista"/>
        <w:numPr>
          <w:ilvl w:val="0"/>
          <w:numId w:val="11"/>
        </w:numPr>
        <w:autoSpaceDE w:val="0"/>
        <w:autoSpaceDN w:val="0"/>
        <w:adjustRightInd w:val="0"/>
        <w:spacing w:before="120" w:after="120" w:line="360" w:lineRule="auto"/>
        <w:ind w:left="284" w:hanging="284"/>
        <w:jc w:val="both"/>
        <w:rPr>
          <w:rFonts w:ascii="Times New Roman" w:eastAsia="Times New Roman" w:hAnsi="Times New Roman"/>
          <w:sz w:val="24"/>
          <w:szCs w:val="24"/>
          <w:lang w:val="es-ES_tradnl" w:eastAsia="es-ES"/>
        </w:rPr>
      </w:pPr>
      <w:r w:rsidRPr="00D06C2F">
        <w:rPr>
          <w:rFonts w:ascii="Times New Roman" w:eastAsia="Times New Roman" w:hAnsi="Times New Roman"/>
          <w:sz w:val="24"/>
          <w:szCs w:val="24"/>
          <w:lang w:val="es-ES_tradnl" w:eastAsia="es-ES"/>
        </w:rPr>
        <w:t>El aprendizaje continuo, conjuntamente con la evaluación permanente.</w:t>
      </w:r>
    </w:p>
    <w:p w:rsidR="00964358" w:rsidRPr="00D06C2F" w:rsidRDefault="00964358" w:rsidP="00AD1428">
      <w:pPr>
        <w:pStyle w:val="Prrafodelista"/>
        <w:numPr>
          <w:ilvl w:val="0"/>
          <w:numId w:val="11"/>
        </w:numPr>
        <w:autoSpaceDE w:val="0"/>
        <w:autoSpaceDN w:val="0"/>
        <w:adjustRightInd w:val="0"/>
        <w:spacing w:before="120" w:after="120" w:line="360" w:lineRule="auto"/>
        <w:ind w:left="284" w:hanging="284"/>
        <w:jc w:val="both"/>
        <w:rPr>
          <w:rFonts w:ascii="Times New Roman" w:eastAsia="Times New Roman" w:hAnsi="Times New Roman"/>
          <w:sz w:val="24"/>
          <w:szCs w:val="24"/>
          <w:lang w:val="es-ES_tradnl" w:eastAsia="es-ES"/>
        </w:rPr>
      </w:pPr>
      <w:r w:rsidRPr="00D06C2F">
        <w:rPr>
          <w:rFonts w:ascii="Times New Roman" w:eastAsia="Times New Roman" w:hAnsi="Times New Roman"/>
          <w:sz w:val="24"/>
          <w:szCs w:val="24"/>
          <w:lang w:val="es-ES_tradnl" w:eastAsia="es-ES"/>
        </w:rPr>
        <w:t>Se manifiesta la convergencia en la gestión, al integrar los enfoques gerenciales en correspondencia con el contexto externo e interno en que se desarrolla la institución y del alineamiento de los propósitos con los soportes organizacionales y de control.</w:t>
      </w:r>
    </w:p>
    <w:p w:rsidR="00C12156" w:rsidRPr="00D06C2F" w:rsidRDefault="00964358" w:rsidP="005D74ED">
      <w:pPr>
        <w:tabs>
          <w:tab w:val="left" w:pos="7920"/>
        </w:tabs>
        <w:spacing w:line="360" w:lineRule="auto"/>
        <w:jc w:val="both"/>
        <w:rPr>
          <w:rFonts w:ascii="Times New Roman" w:hAnsi="Times New Roman" w:cs="Times New Roman"/>
          <w:sz w:val="24"/>
          <w:szCs w:val="24"/>
          <w:lang w:eastAsia="es-ES_tradnl"/>
        </w:rPr>
      </w:pPr>
      <w:r w:rsidRPr="00D06C2F">
        <w:rPr>
          <w:rFonts w:ascii="Times New Roman" w:hAnsi="Times New Roman" w:cs="Times New Roman"/>
          <w:sz w:val="24"/>
          <w:szCs w:val="24"/>
          <w:lang w:eastAsia="es-ES_tradnl"/>
        </w:rPr>
        <w:t xml:space="preserve">La concepción del modelo para la gestión integrada (Figura 3), se realiza finalmente, a partir de la triangulación de los resultados obtenidos en el análisis de los tres componentes y los </w:t>
      </w:r>
      <w:r w:rsidRPr="00D06C2F">
        <w:rPr>
          <w:rFonts w:ascii="Times New Roman" w:hAnsi="Times New Roman" w:cs="Times New Roman"/>
          <w:sz w:val="24"/>
          <w:szCs w:val="24"/>
          <w:lang w:eastAsia="es-ES_tradnl"/>
        </w:rPr>
        <w:lastRenderedPageBreak/>
        <w:t xml:space="preserve">resultados de los expertos, que permiten identificar dos grupos de características, un primer grupo que por su complejidad y contenido se constituyen en elementos del modelo y un segundo grupo que describen cualidades y se definen como rasgos distintivos del mismo. </w:t>
      </w:r>
    </w:p>
    <w:p w:rsidR="00C50997" w:rsidRPr="00D06C2F" w:rsidRDefault="00C50997" w:rsidP="0059642F">
      <w:pPr>
        <w:tabs>
          <w:tab w:val="left" w:pos="7920"/>
        </w:tabs>
        <w:spacing w:line="360" w:lineRule="auto"/>
        <w:ind w:left="-284"/>
        <w:jc w:val="both"/>
        <w:rPr>
          <w:rFonts w:ascii="Times New Roman" w:hAnsi="Times New Roman" w:cs="Times New Roman"/>
          <w:sz w:val="24"/>
          <w:szCs w:val="24"/>
          <w:lang w:eastAsia="es-ES_tradnl"/>
        </w:rPr>
      </w:pPr>
    </w:p>
    <w:p w:rsidR="00D24F0F" w:rsidRPr="00D06C2F" w:rsidRDefault="00D24F0F" w:rsidP="0059642F">
      <w:pPr>
        <w:tabs>
          <w:tab w:val="left" w:pos="7920"/>
        </w:tabs>
        <w:spacing w:line="360" w:lineRule="auto"/>
        <w:ind w:left="-284"/>
        <w:jc w:val="both"/>
        <w:rPr>
          <w:rFonts w:ascii="Times New Roman" w:hAnsi="Times New Roman" w:cs="Times New Roman"/>
          <w:sz w:val="24"/>
          <w:szCs w:val="24"/>
          <w:lang w:eastAsia="es-ES_tradnl"/>
        </w:rPr>
      </w:pPr>
    </w:p>
    <w:p w:rsidR="00D24F0F" w:rsidRPr="00D06C2F" w:rsidRDefault="00D24F0F" w:rsidP="0059642F">
      <w:pPr>
        <w:tabs>
          <w:tab w:val="left" w:pos="7920"/>
        </w:tabs>
        <w:spacing w:line="360" w:lineRule="auto"/>
        <w:ind w:left="-284"/>
        <w:jc w:val="both"/>
        <w:rPr>
          <w:rFonts w:ascii="Times New Roman" w:hAnsi="Times New Roman" w:cs="Times New Roman"/>
          <w:sz w:val="24"/>
          <w:szCs w:val="24"/>
          <w:lang w:eastAsia="es-ES_tradnl"/>
        </w:rPr>
      </w:pPr>
    </w:p>
    <w:p w:rsidR="00964358" w:rsidRPr="00D06C2F" w:rsidRDefault="004128C9" w:rsidP="00D24F0F">
      <w:pPr>
        <w:tabs>
          <w:tab w:val="left" w:pos="7920"/>
        </w:tabs>
        <w:spacing w:line="360" w:lineRule="auto"/>
        <w:jc w:val="both"/>
        <w:rPr>
          <w:rFonts w:ascii="Times New Roman" w:hAnsi="Times New Roman" w:cs="Times New Roman"/>
          <w:sz w:val="24"/>
          <w:szCs w:val="24"/>
          <w:lang w:eastAsia="es-ES_tradnl"/>
        </w:rPr>
      </w:pPr>
      <w:r w:rsidRPr="00D06C2F">
        <w:rPr>
          <w:rFonts w:ascii="Times New Roman" w:hAnsi="Times New Roman" w:cs="Times New Roman"/>
          <w:noProof/>
          <w:color w:val="FF0000"/>
          <w:sz w:val="24"/>
          <w:szCs w:val="24"/>
          <w:lang w:val="es-ES" w:eastAsia="es-ES"/>
        </w:rPr>
        <mc:AlternateContent>
          <mc:Choice Requires="wpg">
            <w:drawing>
              <wp:anchor distT="0" distB="0" distL="114300" distR="114300" simplePos="0" relativeHeight="251662336" behindDoc="0" locked="0" layoutInCell="1" allowOverlap="1" wp14:anchorId="1F3E0353" wp14:editId="29125142">
                <wp:simplePos x="0" y="0"/>
                <wp:positionH relativeFrom="column">
                  <wp:posOffset>-804090</wp:posOffset>
                </wp:positionH>
                <wp:positionV relativeFrom="paragraph">
                  <wp:posOffset>434903</wp:posOffset>
                </wp:positionV>
                <wp:extent cx="6627015" cy="3045460"/>
                <wp:effectExtent l="0" t="0" r="21590" b="2540"/>
                <wp:wrapNone/>
                <wp:docPr id="8" name="Grupo 44"/>
                <wp:cNvGraphicFramePr/>
                <a:graphic xmlns:a="http://schemas.openxmlformats.org/drawingml/2006/main">
                  <a:graphicData uri="http://schemas.microsoft.com/office/word/2010/wordprocessingGroup">
                    <wpg:wgp>
                      <wpg:cNvGrpSpPr/>
                      <wpg:grpSpPr>
                        <a:xfrm>
                          <a:off x="0" y="0"/>
                          <a:ext cx="6627015" cy="3045460"/>
                          <a:chOff x="-675047" y="-697"/>
                          <a:chExt cx="5562335" cy="2549792"/>
                        </a:xfrm>
                      </wpg:grpSpPr>
                      <wpg:grpSp>
                        <wpg:cNvPr id="10" name="Grupo 10"/>
                        <wpg:cNvGrpSpPr/>
                        <wpg:grpSpPr>
                          <a:xfrm>
                            <a:off x="-675047" y="-697"/>
                            <a:ext cx="5562335" cy="2548462"/>
                            <a:chOff x="-675047" y="-697"/>
                            <a:chExt cx="5562335" cy="2548462"/>
                          </a:xfrm>
                        </wpg:grpSpPr>
                        <wps:wsp>
                          <wps:cNvPr id="11" name="Rectángulo 11"/>
                          <wps:cNvSpPr/>
                          <wps:spPr>
                            <a:xfrm>
                              <a:off x="261831" y="401481"/>
                              <a:ext cx="4360333" cy="211666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Rectángulo redondeado 12"/>
                          <wps:cNvSpPr/>
                          <wps:spPr>
                            <a:xfrm>
                              <a:off x="477730" y="644324"/>
                              <a:ext cx="3928533" cy="1634067"/>
                            </a:xfrm>
                            <a:prstGeom prst="roundRect">
                              <a:avLst/>
                            </a:prstGeom>
                            <a:ln w="76200"/>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Rectángulo 13"/>
                          <wps:cNvSpPr/>
                          <wps:spPr>
                            <a:xfrm>
                              <a:off x="3856679" y="394952"/>
                              <a:ext cx="1030605" cy="325120"/>
                            </a:xfrm>
                            <a:prstGeom prst="rect">
                              <a:avLst/>
                            </a:prstGeom>
                          </wps:spPr>
                          <wps:txbx>
                            <w:txbxContent>
                              <w:p w:rsidR="00EA2B53" w:rsidRPr="00856F4E" w:rsidRDefault="00EA2B53" w:rsidP="00EA2B53">
                                <w:pPr>
                                  <w:pStyle w:val="NormalWeb"/>
                                  <w:spacing w:before="0" w:beforeAutospacing="0" w:after="0" w:afterAutospacing="0"/>
                                  <w:rPr>
                                    <w:sz w:val="20"/>
                                  </w:rPr>
                                </w:pPr>
                                <w:r w:rsidRPr="00856F4E">
                                  <w:rPr>
                                    <w:rFonts w:ascii="Arial" w:eastAsia="Calibri" w:hAnsi="Arial" w:cstheme="minorBidi"/>
                                    <w:color w:val="FFFFFF" w:themeColor="background1"/>
                                    <w:kern w:val="24"/>
                                    <w:szCs w:val="32"/>
                                    <w:lang w:val="es-ES_tradnl"/>
                                  </w:rPr>
                                  <w:t>Sociedad</w:t>
                                </w:r>
                              </w:p>
                            </w:txbxContent>
                          </wps:txbx>
                          <wps:bodyPr wrap="square">
                            <a:noAutofit/>
                          </wps:bodyPr>
                        </wps:wsp>
                        <wps:wsp>
                          <wps:cNvPr id="14" name="Rectángulo 14"/>
                          <wps:cNvSpPr/>
                          <wps:spPr>
                            <a:xfrm>
                              <a:off x="2328926" y="680065"/>
                              <a:ext cx="1991995" cy="295910"/>
                            </a:xfrm>
                            <a:prstGeom prst="rect">
                              <a:avLst/>
                            </a:prstGeom>
                          </wps:spPr>
                          <wps:txbx>
                            <w:txbxContent>
                              <w:p w:rsidR="00EA2B53" w:rsidRDefault="00EA2B53" w:rsidP="00EA2B53">
                                <w:pPr>
                                  <w:pStyle w:val="NormalWeb"/>
                                  <w:spacing w:before="0" w:beforeAutospacing="0" w:after="0" w:afterAutospacing="0"/>
                                </w:pPr>
                                <w:r>
                                  <w:rPr>
                                    <w:rFonts w:ascii="Arial" w:eastAsia="Calibri" w:hAnsi="Arial" w:cstheme="minorBidi"/>
                                    <w:color w:val="000000" w:themeColor="text1"/>
                                    <w:kern w:val="24"/>
                                    <w:sz w:val="28"/>
                                    <w:szCs w:val="28"/>
                                    <w:lang w:val="es-ES_tradnl"/>
                                  </w:rPr>
                                  <w:t>Cultura Organizacional</w:t>
                                </w:r>
                              </w:p>
                            </w:txbxContent>
                          </wps:txbx>
                          <wps:bodyPr wrap="square">
                            <a:noAutofit/>
                          </wps:bodyPr>
                        </wps:wsp>
                        <wps:wsp>
                          <wps:cNvPr id="15" name="Rectángulo 15"/>
                          <wps:cNvSpPr/>
                          <wps:spPr>
                            <a:xfrm>
                              <a:off x="261831" y="0"/>
                              <a:ext cx="948124" cy="394957"/>
                            </a:xfrm>
                            <a:prstGeom prst="rect">
                              <a:avLst/>
                            </a:prstGeom>
                          </wps:spPr>
                          <wps:style>
                            <a:lnRef idx="2">
                              <a:schemeClr val="accent1"/>
                            </a:lnRef>
                            <a:fillRef idx="1">
                              <a:schemeClr val="lt1"/>
                            </a:fillRef>
                            <a:effectRef idx="0">
                              <a:schemeClr val="accent1"/>
                            </a:effectRef>
                            <a:fontRef idx="minor">
                              <a:schemeClr val="dk1"/>
                            </a:fontRef>
                          </wps:style>
                          <wps:txbx>
                            <w:txbxContent>
                              <w:p w:rsidR="00EA2B53" w:rsidRDefault="00EA2B53" w:rsidP="00EA2B53">
                                <w:pPr>
                                  <w:pStyle w:val="NormalWeb"/>
                                  <w:spacing w:before="0" w:beforeAutospacing="0" w:after="0" w:afterAutospacing="0"/>
                                  <w:jc w:val="center"/>
                                </w:pPr>
                                <w:r>
                                  <w:rPr>
                                    <w:rFonts w:asciiTheme="minorHAnsi" w:hAnsi="Calibri" w:cstheme="minorBidi"/>
                                    <w:color w:val="002060"/>
                                    <w:kern w:val="24"/>
                                  </w:rPr>
                                  <w:t>Políticas y Estrategia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ángulo 16"/>
                          <wps:cNvSpPr/>
                          <wps:spPr>
                            <a:xfrm>
                              <a:off x="1209955" y="-696"/>
                              <a:ext cx="948124" cy="394957"/>
                            </a:xfrm>
                            <a:prstGeom prst="rect">
                              <a:avLst/>
                            </a:prstGeom>
                          </wps:spPr>
                          <wps:style>
                            <a:lnRef idx="2">
                              <a:schemeClr val="accent1"/>
                            </a:lnRef>
                            <a:fillRef idx="1">
                              <a:schemeClr val="lt1"/>
                            </a:fillRef>
                            <a:effectRef idx="0">
                              <a:schemeClr val="accent1"/>
                            </a:effectRef>
                            <a:fontRef idx="minor">
                              <a:schemeClr val="dk1"/>
                            </a:fontRef>
                          </wps:style>
                          <wps:txbx>
                            <w:txbxContent>
                              <w:p w:rsidR="00EA2B53" w:rsidRDefault="00EA2B53" w:rsidP="00EA2B53">
                                <w:pPr>
                                  <w:pStyle w:val="NormalWeb"/>
                                  <w:spacing w:before="0" w:beforeAutospacing="0" w:after="0" w:afterAutospacing="0"/>
                                  <w:jc w:val="center"/>
                                </w:pPr>
                                <w:r>
                                  <w:rPr>
                                    <w:rFonts w:asciiTheme="minorHAnsi" w:hAnsi="Calibri" w:cstheme="minorBidi"/>
                                    <w:color w:val="002060"/>
                                    <w:kern w:val="24"/>
                                  </w:rPr>
                                  <w:t>Orientaciones del MES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ángulo 17"/>
                          <wps:cNvSpPr/>
                          <wps:spPr>
                            <a:xfrm>
                              <a:off x="2166759" y="0"/>
                              <a:ext cx="1422187" cy="394957"/>
                            </a:xfrm>
                            <a:prstGeom prst="rect">
                              <a:avLst/>
                            </a:prstGeom>
                          </wps:spPr>
                          <wps:style>
                            <a:lnRef idx="2">
                              <a:schemeClr val="accent1"/>
                            </a:lnRef>
                            <a:fillRef idx="1">
                              <a:schemeClr val="lt1"/>
                            </a:fillRef>
                            <a:effectRef idx="0">
                              <a:schemeClr val="accent1"/>
                            </a:effectRef>
                            <a:fontRef idx="minor">
                              <a:schemeClr val="dk1"/>
                            </a:fontRef>
                          </wps:style>
                          <wps:txbx>
                            <w:txbxContent>
                              <w:p w:rsidR="00EA2B53" w:rsidRDefault="00EA2B53" w:rsidP="00EA2B53">
                                <w:pPr>
                                  <w:pStyle w:val="NormalWeb"/>
                                  <w:spacing w:before="0" w:beforeAutospacing="0" w:after="0" w:afterAutospacing="0"/>
                                  <w:jc w:val="center"/>
                                </w:pPr>
                                <w:r>
                                  <w:rPr>
                                    <w:rFonts w:asciiTheme="minorHAnsi" w:hAnsi="Calibri" w:cstheme="minorBidi"/>
                                    <w:color w:val="002060"/>
                                    <w:kern w:val="24"/>
                                    <w:sz w:val="20"/>
                                    <w:szCs w:val="20"/>
                                  </w:rPr>
                                  <w:t>Lineamientos Económicos y Sociales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ángulo 18"/>
                          <wps:cNvSpPr/>
                          <wps:spPr>
                            <a:xfrm>
                              <a:off x="3597526" y="-697"/>
                              <a:ext cx="1024514" cy="394957"/>
                            </a:xfrm>
                            <a:prstGeom prst="rect">
                              <a:avLst/>
                            </a:prstGeom>
                          </wps:spPr>
                          <wps:style>
                            <a:lnRef idx="2">
                              <a:schemeClr val="accent1"/>
                            </a:lnRef>
                            <a:fillRef idx="1">
                              <a:schemeClr val="lt1"/>
                            </a:fillRef>
                            <a:effectRef idx="0">
                              <a:schemeClr val="accent1"/>
                            </a:effectRef>
                            <a:fontRef idx="minor">
                              <a:schemeClr val="dk1"/>
                            </a:fontRef>
                          </wps:style>
                          <wps:txbx>
                            <w:txbxContent>
                              <w:p w:rsidR="00EA2B53" w:rsidRDefault="00EA2B53" w:rsidP="00EA2B53">
                                <w:pPr>
                                  <w:pStyle w:val="NormalWeb"/>
                                  <w:spacing w:before="0" w:beforeAutospacing="0" w:after="0" w:afterAutospacing="0"/>
                                  <w:jc w:val="center"/>
                                </w:pPr>
                                <w:r>
                                  <w:rPr>
                                    <w:rFonts w:asciiTheme="minorHAnsi" w:hAnsi="Calibri" w:cstheme="minorBidi"/>
                                    <w:color w:val="002060"/>
                                    <w:kern w:val="24"/>
                                  </w:rPr>
                                  <w:t xml:space="preserve">Modelo Económico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ángulo 19"/>
                          <wps:cNvSpPr/>
                          <wps:spPr>
                            <a:xfrm rot="16200000">
                              <a:off x="-698500" y="1227726"/>
                              <a:ext cx="1794934" cy="397933"/>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rsidR="00EA2B53" w:rsidRDefault="00EA2B53" w:rsidP="00EA2B53">
                                <w:pPr>
                                  <w:pStyle w:val="NormalWeb"/>
                                  <w:spacing w:before="0" w:beforeAutospacing="0" w:after="0" w:afterAutospacing="0"/>
                                  <w:jc w:val="center"/>
                                </w:pPr>
                                <w:r>
                                  <w:rPr>
                                    <w:rFonts w:asciiTheme="minorHAnsi" w:hAnsi="Calibri" w:cstheme="minorBidi"/>
                                    <w:color w:val="FFFFFF" w:themeColor="light1"/>
                                    <w:kern w:val="24"/>
                                  </w:rPr>
                                  <w:t>Grupos de Interés (demandas)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ectángulo 20"/>
                          <wps:cNvSpPr/>
                          <wps:spPr>
                            <a:xfrm rot="5400000">
                              <a:off x="3790855" y="1309431"/>
                              <a:ext cx="1794934" cy="397933"/>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rsidR="00EA2B53" w:rsidRDefault="00EA2B53" w:rsidP="00EA2B53">
                                <w:pPr>
                                  <w:pStyle w:val="NormalWeb"/>
                                  <w:spacing w:before="0" w:beforeAutospacing="0" w:after="0" w:afterAutospacing="0"/>
                                  <w:jc w:val="center"/>
                                </w:pPr>
                                <w:r>
                                  <w:rPr>
                                    <w:rFonts w:asciiTheme="minorHAnsi" w:hAnsi="Calibri" w:cstheme="minorBidi"/>
                                    <w:color w:val="FFFFFF" w:themeColor="light1"/>
                                    <w:kern w:val="24"/>
                                  </w:rPr>
                                  <w:t>Grupos de Interés (Satisfacción)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ángulo 21"/>
                          <wps:cNvSpPr/>
                          <wps:spPr>
                            <a:xfrm>
                              <a:off x="389973" y="2251855"/>
                              <a:ext cx="1210945" cy="295910"/>
                            </a:xfrm>
                            <a:prstGeom prst="rect">
                              <a:avLst/>
                            </a:prstGeom>
                          </wps:spPr>
                          <wps:txbx>
                            <w:txbxContent>
                              <w:p w:rsidR="00EA2B53" w:rsidRDefault="00EA2B53" w:rsidP="00EA2B53">
                                <w:pPr>
                                  <w:pStyle w:val="NormalWeb"/>
                                  <w:spacing w:before="0" w:beforeAutospacing="0" w:after="0" w:afterAutospacing="0"/>
                                </w:pPr>
                                <w:r>
                                  <w:rPr>
                                    <w:rFonts w:ascii="Arial" w:eastAsia="Calibri" w:hAnsi="Arial" w:cstheme="minorBidi"/>
                                    <w:color w:val="FFFFFF" w:themeColor="background1"/>
                                    <w:kern w:val="24"/>
                                    <w:sz w:val="28"/>
                                    <w:szCs w:val="28"/>
                                    <w:lang w:val="es-ES_tradnl"/>
                                  </w:rPr>
                                  <w:t>Alineamiento</w:t>
                                </w:r>
                              </w:p>
                            </w:txbxContent>
                          </wps:txbx>
                          <wps:bodyPr wrap="square">
                            <a:noAutofit/>
                          </wps:bodyPr>
                        </wps:wsp>
                        <wps:wsp>
                          <wps:cNvPr id="22" name="Rectángulo 22"/>
                          <wps:cNvSpPr/>
                          <wps:spPr>
                            <a:xfrm>
                              <a:off x="654051" y="1229212"/>
                              <a:ext cx="1504028" cy="394957"/>
                            </a:xfrm>
                            <a:prstGeom prst="rect">
                              <a:avLst/>
                            </a:prstGeom>
                            <a:ln w="34925" cap="rnd"/>
                          </wps:spPr>
                          <wps:style>
                            <a:lnRef idx="2">
                              <a:schemeClr val="accent1"/>
                            </a:lnRef>
                            <a:fillRef idx="1">
                              <a:schemeClr val="lt1"/>
                            </a:fillRef>
                            <a:effectRef idx="0">
                              <a:schemeClr val="accent1"/>
                            </a:effectRef>
                            <a:fontRef idx="minor">
                              <a:schemeClr val="dk1"/>
                            </a:fontRef>
                          </wps:style>
                          <wps:txbx>
                            <w:txbxContent>
                              <w:p w:rsidR="00EA2B53" w:rsidRPr="004128C9" w:rsidRDefault="00EA2B53" w:rsidP="00EA2B53">
                                <w:pPr>
                                  <w:pStyle w:val="NormalWeb"/>
                                  <w:spacing w:before="0" w:beforeAutospacing="0" w:after="0" w:afterAutospacing="0"/>
                                  <w:jc w:val="center"/>
                                  <w:rPr>
                                    <w14:textOutline w14:w="9525" w14:cap="rnd" w14:cmpd="sng" w14:algn="ctr">
                                      <w14:noFill/>
                                      <w14:prstDash w14:val="solid"/>
                                      <w14:bevel/>
                                    </w14:textOutline>
                                  </w:rPr>
                                </w:pPr>
                                <w:r w:rsidRPr="004128C9">
                                  <w:rPr>
                                    <w:rFonts w:asciiTheme="minorHAnsi" w:hAnsi="Calibri" w:cstheme="minorBidi"/>
                                    <w:color w:val="002060"/>
                                    <w:kern w:val="24"/>
                                    <w:sz w:val="21"/>
                                    <w:szCs w:val="21"/>
                                    <w14:textOutline w14:w="9525" w14:cap="rnd" w14:cmpd="sng" w14:algn="ctr">
                                      <w14:noFill/>
                                      <w14:prstDash w14:val="solid"/>
                                      <w14:bevel/>
                                    </w14:textOutline>
                                  </w:rPr>
                                  <w:t>Elementos de la Gestión Universitaria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ángulo 23"/>
                          <wps:cNvSpPr/>
                          <wps:spPr>
                            <a:xfrm>
                              <a:off x="577673" y="1051884"/>
                              <a:ext cx="301625" cy="295910"/>
                            </a:xfrm>
                            <a:prstGeom prst="rect">
                              <a:avLst/>
                            </a:prstGeom>
                          </wps:spPr>
                          <wps:txbx>
                            <w:txbxContent>
                              <w:p w:rsidR="00EA2B53" w:rsidRDefault="00EA2B53" w:rsidP="00EA2B53">
                                <w:pPr>
                                  <w:pStyle w:val="NormalWeb"/>
                                  <w:spacing w:before="0" w:beforeAutospacing="0" w:after="0" w:afterAutospacing="0"/>
                                </w:pPr>
                                <w:r>
                                  <w:rPr>
                                    <w:rFonts w:ascii="Arial" w:eastAsia="Calibri" w:hAnsi="Arial" w:cstheme="minorBidi"/>
                                    <w:b/>
                                    <w:bCs/>
                                    <w:color w:val="000000" w:themeColor="text1"/>
                                    <w:kern w:val="24"/>
                                    <w:sz w:val="28"/>
                                    <w:szCs w:val="28"/>
                                    <w:lang w:val="es-ES_tradnl"/>
                                  </w:rPr>
                                  <w:t>P</w:t>
                                </w:r>
                              </w:p>
                            </w:txbxContent>
                          </wps:txbx>
                          <wps:bodyPr wrap="square">
                            <a:noAutofit/>
                          </wps:bodyPr>
                        </wps:wsp>
                        <wps:wsp>
                          <wps:cNvPr id="24" name="Rectángulo 24"/>
                          <wps:cNvSpPr/>
                          <wps:spPr>
                            <a:xfrm>
                              <a:off x="1991398" y="1051940"/>
                              <a:ext cx="311785" cy="295910"/>
                            </a:xfrm>
                            <a:prstGeom prst="rect">
                              <a:avLst/>
                            </a:prstGeom>
                          </wps:spPr>
                          <wps:txbx>
                            <w:txbxContent>
                              <w:p w:rsidR="00EA2B53" w:rsidRDefault="00EA2B53" w:rsidP="00EA2B53">
                                <w:pPr>
                                  <w:pStyle w:val="NormalWeb"/>
                                  <w:spacing w:before="0" w:beforeAutospacing="0" w:after="0" w:afterAutospacing="0"/>
                                </w:pPr>
                                <w:r>
                                  <w:rPr>
                                    <w:rFonts w:ascii="Arial" w:eastAsia="Calibri" w:hAnsi="Arial" w:cstheme="minorBidi"/>
                                    <w:b/>
                                    <w:bCs/>
                                    <w:color w:val="000000" w:themeColor="text1"/>
                                    <w:kern w:val="24"/>
                                    <w:sz w:val="28"/>
                                    <w:szCs w:val="28"/>
                                    <w:lang w:val="es-ES_tradnl"/>
                                  </w:rPr>
                                  <w:t>H</w:t>
                                </w:r>
                              </w:p>
                            </w:txbxContent>
                          </wps:txbx>
                          <wps:bodyPr wrap="square">
                            <a:noAutofit/>
                          </wps:bodyPr>
                        </wps:wsp>
                        <wps:wsp>
                          <wps:cNvPr id="25" name="Rectángulo 25"/>
                          <wps:cNvSpPr/>
                          <wps:spPr>
                            <a:xfrm>
                              <a:off x="1991312" y="1556658"/>
                              <a:ext cx="301625" cy="295910"/>
                            </a:xfrm>
                            <a:prstGeom prst="rect">
                              <a:avLst/>
                            </a:prstGeom>
                          </wps:spPr>
                          <wps:txbx>
                            <w:txbxContent>
                              <w:p w:rsidR="00EA2B53" w:rsidRDefault="00EA2B53" w:rsidP="00EA2B53">
                                <w:pPr>
                                  <w:pStyle w:val="NormalWeb"/>
                                  <w:spacing w:before="0" w:beforeAutospacing="0" w:after="0" w:afterAutospacing="0"/>
                                </w:pPr>
                                <w:r>
                                  <w:rPr>
                                    <w:rFonts w:ascii="Arial" w:eastAsia="Calibri" w:hAnsi="Arial" w:cstheme="minorBidi"/>
                                    <w:b/>
                                    <w:bCs/>
                                    <w:color w:val="000000" w:themeColor="text1"/>
                                    <w:kern w:val="24"/>
                                    <w:sz w:val="28"/>
                                    <w:szCs w:val="28"/>
                                    <w:lang w:val="es-ES_tradnl"/>
                                  </w:rPr>
                                  <w:t>V</w:t>
                                </w:r>
                              </w:p>
                            </w:txbxContent>
                          </wps:txbx>
                          <wps:bodyPr wrap="square">
                            <a:noAutofit/>
                          </wps:bodyPr>
                        </wps:wsp>
                        <wps:wsp>
                          <wps:cNvPr id="26" name="Rectángulo 26"/>
                          <wps:cNvSpPr/>
                          <wps:spPr>
                            <a:xfrm>
                              <a:off x="555533" y="1566002"/>
                              <a:ext cx="311785" cy="295910"/>
                            </a:xfrm>
                            <a:prstGeom prst="rect">
                              <a:avLst/>
                            </a:prstGeom>
                          </wps:spPr>
                          <wps:txbx>
                            <w:txbxContent>
                              <w:p w:rsidR="00EA2B53" w:rsidRDefault="00EA2B53" w:rsidP="00EA2B53">
                                <w:pPr>
                                  <w:pStyle w:val="NormalWeb"/>
                                  <w:spacing w:before="0" w:beforeAutospacing="0" w:after="0" w:afterAutospacing="0"/>
                                </w:pPr>
                                <w:r>
                                  <w:rPr>
                                    <w:rFonts w:ascii="Arial" w:hAnsi="Arial" w:cstheme="minorBidi"/>
                                    <w:b/>
                                    <w:bCs/>
                                    <w:color w:val="000000" w:themeColor="text1"/>
                                    <w:kern w:val="24"/>
                                    <w:sz w:val="28"/>
                                    <w:szCs w:val="28"/>
                                    <w:lang w:val="es-ES_tradnl"/>
                                  </w:rPr>
                                  <w:t>A</w:t>
                                </w:r>
                              </w:p>
                            </w:txbxContent>
                          </wps:txbx>
                          <wps:bodyPr wrap="square">
                            <a:noAutofit/>
                          </wps:bodyPr>
                        </wps:wsp>
                        <wps:wsp>
                          <wps:cNvPr id="27" name="Arco 27"/>
                          <wps:cNvSpPr/>
                          <wps:spPr>
                            <a:xfrm>
                              <a:off x="-675047" y="1056950"/>
                              <a:ext cx="3219220" cy="499707"/>
                            </a:xfrm>
                            <a:prstGeom prst="arc">
                              <a:avLst>
                                <a:gd name="adj1" fmla="val 16200000"/>
                                <a:gd name="adj2" fmla="val 20886171"/>
                              </a:avLst>
                            </a:prstGeom>
                            <a:ln w="19050">
                              <a:headEnd type="none" w="sm" len="med"/>
                              <a:tailEnd type="triangle"/>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Rectángulo 31"/>
                          <wps:cNvSpPr/>
                          <wps:spPr>
                            <a:xfrm>
                              <a:off x="2586726" y="915002"/>
                              <a:ext cx="393124" cy="12726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Rectángulo 33"/>
                          <wps:cNvSpPr/>
                          <wps:spPr>
                            <a:xfrm rot="16200000">
                              <a:off x="2267674" y="1423465"/>
                              <a:ext cx="1007745" cy="325120"/>
                            </a:xfrm>
                            <a:prstGeom prst="rect">
                              <a:avLst/>
                            </a:prstGeom>
                          </wps:spPr>
                          <wps:txbx>
                            <w:txbxContent>
                              <w:p w:rsidR="00EA2B53" w:rsidRDefault="00EA2B53" w:rsidP="00EA2B53">
                                <w:pPr>
                                  <w:pStyle w:val="NormalWeb"/>
                                  <w:spacing w:before="0" w:beforeAutospacing="0" w:after="0" w:afterAutospacing="0"/>
                                </w:pPr>
                                <w:r>
                                  <w:rPr>
                                    <w:rFonts w:ascii="Arial" w:eastAsia="Calibri" w:hAnsi="Arial" w:cstheme="minorBidi"/>
                                    <w:color w:val="FFFFFF" w:themeColor="background1"/>
                                    <w:kern w:val="24"/>
                                    <w:sz w:val="32"/>
                                    <w:szCs w:val="32"/>
                                    <w:lang w:val="es-ES_tradnl"/>
                                  </w:rPr>
                                  <w:t>Impactos</w:t>
                                </w:r>
                              </w:p>
                            </w:txbxContent>
                          </wps:txbx>
                          <wps:bodyPr wrap="square">
                            <a:noAutofit/>
                          </wps:bodyPr>
                        </wps:wsp>
                        <wps:wsp>
                          <wps:cNvPr id="34" name="Rectángulo 34"/>
                          <wps:cNvSpPr/>
                          <wps:spPr>
                            <a:xfrm>
                              <a:off x="3145619" y="915002"/>
                              <a:ext cx="1097469" cy="394957"/>
                            </a:xfrm>
                            <a:prstGeom prst="rect">
                              <a:avLst/>
                            </a:prstGeom>
                          </wps:spPr>
                          <wps:style>
                            <a:lnRef idx="2">
                              <a:schemeClr val="accent1"/>
                            </a:lnRef>
                            <a:fillRef idx="1">
                              <a:schemeClr val="lt1"/>
                            </a:fillRef>
                            <a:effectRef idx="0">
                              <a:schemeClr val="accent1"/>
                            </a:effectRef>
                            <a:fontRef idx="minor">
                              <a:schemeClr val="dk1"/>
                            </a:fontRef>
                          </wps:style>
                          <wps:txbx>
                            <w:txbxContent>
                              <w:p w:rsidR="00EA2B53" w:rsidRDefault="00EA2B53" w:rsidP="00EA2B53">
                                <w:pPr>
                                  <w:pStyle w:val="NormalWeb"/>
                                  <w:spacing w:before="0" w:beforeAutospacing="0" w:after="0" w:afterAutospacing="0"/>
                                  <w:jc w:val="center"/>
                                </w:pPr>
                                <w:r>
                                  <w:rPr>
                                    <w:rFonts w:asciiTheme="minorHAnsi" w:hAnsi="Calibri" w:cstheme="minorBidi"/>
                                    <w:color w:val="002060"/>
                                    <w:kern w:val="24"/>
                                  </w:rPr>
                                  <w:t>Profesores y Trabajadores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Rectángulo 35"/>
                          <wps:cNvSpPr/>
                          <wps:spPr>
                            <a:xfrm>
                              <a:off x="3145619" y="1352422"/>
                              <a:ext cx="1086897" cy="394957"/>
                            </a:xfrm>
                            <a:prstGeom prst="rect">
                              <a:avLst/>
                            </a:prstGeom>
                          </wps:spPr>
                          <wps:style>
                            <a:lnRef idx="2">
                              <a:schemeClr val="accent1"/>
                            </a:lnRef>
                            <a:fillRef idx="1">
                              <a:schemeClr val="lt1"/>
                            </a:fillRef>
                            <a:effectRef idx="0">
                              <a:schemeClr val="accent1"/>
                            </a:effectRef>
                            <a:fontRef idx="minor">
                              <a:schemeClr val="dk1"/>
                            </a:fontRef>
                          </wps:style>
                          <wps:txbx>
                            <w:txbxContent>
                              <w:p w:rsidR="00EA2B53" w:rsidRDefault="00EA2B53" w:rsidP="00EA2B53">
                                <w:pPr>
                                  <w:pStyle w:val="NormalWeb"/>
                                  <w:spacing w:before="0" w:beforeAutospacing="0" w:after="0" w:afterAutospacing="0"/>
                                  <w:jc w:val="center"/>
                                </w:pPr>
                                <w:r>
                                  <w:rPr>
                                    <w:rFonts w:asciiTheme="minorHAnsi" w:hAnsi="Calibri" w:cstheme="minorBidi"/>
                                    <w:color w:val="002060"/>
                                    <w:kern w:val="24"/>
                                  </w:rPr>
                                  <w:t>En estudiantes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ectángulo 37"/>
                          <wps:cNvSpPr/>
                          <wps:spPr>
                            <a:xfrm>
                              <a:off x="3139193" y="1777519"/>
                              <a:ext cx="1086897" cy="394957"/>
                            </a:xfrm>
                            <a:prstGeom prst="rect">
                              <a:avLst/>
                            </a:prstGeom>
                          </wps:spPr>
                          <wps:style>
                            <a:lnRef idx="2">
                              <a:schemeClr val="accent1"/>
                            </a:lnRef>
                            <a:fillRef idx="1">
                              <a:schemeClr val="lt1"/>
                            </a:fillRef>
                            <a:effectRef idx="0">
                              <a:schemeClr val="accent1"/>
                            </a:effectRef>
                            <a:fontRef idx="minor">
                              <a:schemeClr val="dk1"/>
                            </a:fontRef>
                          </wps:style>
                          <wps:txbx>
                            <w:txbxContent>
                              <w:p w:rsidR="00EA2B53" w:rsidRDefault="00EA2B53" w:rsidP="00EA2B53">
                                <w:pPr>
                                  <w:pStyle w:val="NormalWeb"/>
                                  <w:spacing w:before="0" w:beforeAutospacing="0" w:after="0" w:afterAutospacing="0"/>
                                  <w:jc w:val="center"/>
                                </w:pPr>
                                <w:r>
                                  <w:rPr>
                                    <w:rFonts w:asciiTheme="minorHAnsi" w:hAnsi="Calibri" w:cstheme="minorBidi"/>
                                    <w:color w:val="002060"/>
                                    <w:kern w:val="24"/>
                                  </w:rPr>
                                  <w:t>En la sociedad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Conector recto de flecha 38"/>
                          <wps:cNvCnPr/>
                          <wps:spPr>
                            <a:xfrm>
                              <a:off x="2973500" y="1196645"/>
                              <a:ext cx="172933"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9" name="Conector recto de flecha 39"/>
                          <wps:cNvCnPr/>
                          <wps:spPr>
                            <a:xfrm>
                              <a:off x="2967937" y="1580492"/>
                              <a:ext cx="172933"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0" name="Conector recto de flecha 40"/>
                          <wps:cNvCnPr/>
                          <wps:spPr>
                            <a:xfrm>
                              <a:off x="2979926" y="1966804"/>
                              <a:ext cx="172933"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1" name="Conector recto de flecha 41"/>
                          <wps:cNvCnPr/>
                          <wps:spPr>
                            <a:xfrm>
                              <a:off x="2166759" y="1426690"/>
                              <a:ext cx="413617"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g:grpSp>
                      <wps:wsp>
                        <wps:cNvPr id="42" name="Rectángulo 42"/>
                        <wps:cNvSpPr/>
                        <wps:spPr>
                          <a:xfrm>
                            <a:off x="1804241" y="2253185"/>
                            <a:ext cx="1062990" cy="295910"/>
                          </a:xfrm>
                          <a:prstGeom prst="rect">
                            <a:avLst/>
                          </a:prstGeom>
                        </wps:spPr>
                        <wps:txbx>
                          <w:txbxContent>
                            <w:p w:rsidR="00EA2B53" w:rsidRDefault="00EA2B53" w:rsidP="00EA2B53">
                              <w:pPr>
                                <w:pStyle w:val="NormalWeb"/>
                                <w:spacing w:before="0" w:beforeAutospacing="0" w:after="0" w:afterAutospacing="0"/>
                              </w:pPr>
                              <w:r>
                                <w:rPr>
                                  <w:rFonts w:ascii="Arial" w:eastAsia="Calibri" w:hAnsi="Arial" w:cstheme="minorBidi"/>
                                  <w:color w:val="FFFFFF" w:themeColor="background1"/>
                                  <w:kern w:val="24"/>
                                  <w:sz w:val="28"/>
                                  <w:szCs w:val="28"/>
                                  <w:lang w:val="es-ES_tradnl"/>
                                </w:rPr>
                                <w:t>Integración</w:t>
                              </w:r>
                            </w:p>
                          </w:txbxContent>
                        </wps:txbx>
                        <wps:bodyPr wrap="square">
                          <a:noAutofit/>
                        </wps:bodyPr>
                      </wps:wsp>
                      <wps:wsp>
                        <wps:cNvPr id="43" name="Rectángulo 43"/>
                        <wps:cNvSpPr/>
                        <wps:spPr>
                          <a:xfrm>
                            <a:off x="3132514" y="2244330"/>
                            <a:ext cx="1111885" cy="295910"/>
                          </a:xfrm>
                          <a:prstGeom prst="rect">
                            <a:avLst/>
                          </a:prstGeom>
                        </wps:spPr>
                        <wps:txbx>
                          <w:txbxContent>
                            <w:p w:rsidR="00EA2B53" w:rsidRDefault="00EA2B53" w:rsidP="00EA2B53">
                              <w:pPr>
                                <w:pStyle w:val="NormalWeb"/>
                                <w:spacing w:before="0" w:beforeAutospacing="0" w:after="0" w:afterAutospacing="0"/>
                              </w:pPr>
                              <w:r>
                                <w:rPr>
                                  <w:rFonts w:ascii="Arial" w:eastAsia="Calibri" w:hAnsi="Arial" w:cstheme="minorBidi"/>
                                  <w:color w:val="FFFFFF" w:themeColor="background1"/>
                                  <w:kern w:val="24"/>
                                  <w:sz w:val="28"/>
                                  <w:szCs w:val="28"/>
                                  <w:lang w:val="es-ES_tradnl"/>
                                </w:rPr>
                                <w:t>Prospectiva</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D5B3858" id="_x0000_s1028" style="position:absolute;left:0;text-align:left;margin-left:-63.3pt;margin-top:34.25pt;width:521.8pt;height:239.8pt;z-index:251662336;mso-width-relative:margin;mso-height-relative:margin" coordorigin="-6750,-6" coordsize="55623,25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">
                <v:group id="Grupo 10" o:spid="_x0000_s1029" style="position:absolute;left:-6750;top:-6;width:55622;height:25483" coordorigin="-6750,-6" coordsize="55623,25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ángulo 11" o:spid="_x0000_s1030" style="position:absolute;left:2618;top:4014;width:43603;height:211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lQcIA&#10;AADbAAAADwAAAGRycy9kb3ducmV2LnhtbESP3YrCMBCF7wXfIcyCdzbtXuhSjWURhEXwwp8HGJrZ&#10;pttmUppo27c3woJ3M5wz5zuzLUbbigf1vnasIEtSEMSl0zVXCm7Xw/ILhA/IGlvHpGAiD8VuPtti&#10;rt3AZ3pcQiViCPscFZgQulxKXxqy6BPXEUft1/UWQ1z7SuoehxhuW/mZpitpseZIMNjR3lDZXO42&#10;QpDOU7Ye9s3JjMea2umP7pNSi4/xewMi0Bje5v/rHx3rZ/D6JQ4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5mVBwgAAANsAAAAPAAAAAAAAAAAAAAAAAJgCAABkcnMvZG93&#10;bnJldi54bWxQSwUGAAAAAAQABAD1AAAAhwMAAAAA&#10;" fillcolor="#5b9bd5 [3204]" strokecolor="#1f4d78 [1604]" strokeweight="1pt"/>
                  <v:roundrect id="Rectángulo redondeado 12" o:spid="_x0000_s1031" style="position:absolute;left:4777;top:6443;width:39285;height:163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Afhb8A&#10;AADbAAAADwAAAGRycy9kb3ducmV2LnhtbERPTYvCMBC9C/sfwizsRdbUgiLVKLKw4GnBKuLehmZs&#10;i80kNFHjvzeC4G0e73MWq2g6caXet5YVjEcZCOLK6pZrBfvd7/cMhA/IGjvLpOBOHlbLj8ECC21v&#10;vKVrGWqRQtgXqKAJwRVS+qohg35kHXHiTrY3GBLsa6l7vKVw08k8y6bSYMupoUFHPw1V5/JiFOQz&#10;PGx3fzH+H105aV12wc4Plfr6jOs5iEAxvMUv90an+Tk8f0kHyO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sB+FvwAAANsAAAAPAAAAAAAAAAAAAAAAAJgCAABkcnMvZG93bnJl&#10;di54bWxQSwUGAAAAAAQABAD1AAAAhAMAAAAA&#10;" fillcolor="white [3201]" strokecolor="#5b9bd5 [3204]" strokeweight="6pt">
                    <v:stroke joinstyle="miter"/>
                  </v:roundrect>
                  <v:rect id="Rectángulo 13" o:spid="_x0000_s1032" style="position:absolute;left:38566;top:3949;width:10306;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v:textbox>
                      <w:txbxContent>
                        <w:p w:rsidR="00EA2B53" w:rsidRPr="00856F4E" w:rsidRDefault="00EA2B53" w:rsidP="00EA2B53">
                          <w:pPr>
                            <w:pStyle w:val="NormalWeb"/>
                            <w:spacing w:before="0" w:beforeAutospacing="0" w:after="0" w:afterAutospacing="0"/>
                            <w:rPr>
                              <w:sz w:val="20"/>
                            </w:rPr>
                          </w:pPr>
                          <w:r w:rsidRPr="00856F4E">
                            <w:rPr>
                              <w:rFonts w:ascii="Arial" w:eastAsia="Calibri" w:hAnsi="Arial" w:cstheme="minorBidi"/>
                              <w:color w:val="FFFFFF" w:themeColor="background1"/>
                              <w:kern w:val="24"/>
                              <w:szCs w:val="32"/>
                              <w:lang w:val="es-ES_tradnl"/>
                            </w:rPr>
                            <w:t>Sociedad</w:t>
                          </w:r>
                        </w:p>
                      </w:txbxContent>
                    </v:textbox>
                  </v:rect>
                  <v:rect id="Rectángulo 14" o:spid="_x0000_s1033" style="position:absolute;left:23289;top:6800;width:19920;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textbox>
                      <w:txbxContent>
                        <w:p w:rsidR="00EA2B53" w:rsidRDefault="00EA2B53" w:rsidP="00EA2B53">
                          <w:pPr>
                            <w:pStyle w:val="NormalWeb"/>
                            <w:spacing w:before="0" w:beforeAutospacing="0" w:after="0" w:afterAutospacing="0"/>
                          </w:pPr>
                          <w:r>
                            <w:rPr>
                              <w:rFonts w:ascii="Arial" w:eastAsia="Calibri" w:hAnsi="Arial" w:cstheme="minorBidi"/>
                              <w:color w:val="000000" w:themeColor="text1"/>
                              <w:kern w:val="24"/>
                              <w:sz w:val="28"/>
                              <w:szCs w:val="28"/>
                              <w:lang w:val="es-ES_tradnl"/>
                            </w:rPr>
                            <w:t>Cultura Organizacional</w:t>
                          </w:r>
                        </w:p>
                      </w:txbxContent>
                    </v:textbox>
                  </v:rect>
                  <v:rect id="Rectángulo 15" o:spid="_x0000_s1034" style="position:absolute;left:2618;width:9481;height:39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JaxsAA&#10;AADbAAAADwAAAGRycy9kb3ducmV2LnhtbERPS2vCQBC+C/6HZQq96aYRRVJXCULBQwUbxfOQnSbR&#10;7GzIbvP4964g9DYf33M2u8HUoqPWVZYVfMwjEMS51RUXCi7nr9kahPPIGmvLpGAkB7vtdLLBRNue&#10;f6jLfCFCCLsEFZTeN4mULi/JoJvbhjhwv7Y16ANsC6lb7EO4qWUcRStpsOLQUGJD+5Lye/ZnFNib&#10;7FbF9zVdHHC9OA7uZOKxV+r9bUg/QXga/L/45T7oMH8Jz1/CAX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sJaxsAAAADbAAAADwAAAAAAAAAAAAAAAACYAgAAZHJzL2Rvd25y&#10;ZXYueG1sUEsFBgAAAAAEAAQA9QAAAIUDAAAAAA==&#10;" fillcolor="white [3201]" strokecolor="#5b9bd5 [3204]" strokeweight="1pt">
                    <v:textbox>
                      <w:txbxContent>
                        <w:p w:rsidR="00EA2B53" w:rsidRDefault="00EA2B53" w:rsidP="00EA2B53">
                          <w:pPr>
                            <w:pStyle w:val="NormalWeb"/>
                            <w:spacing w:before="0" w:beforeAutospacing="0" w:after="0" w:afterAutospacing="0"/>
                            <w:jc w:val="center"/>
                          </w:pPr>
                          <w:r>
                            <w:rPr>
                              <w:rFonts w:asciiTheme="minorHAnsi" w:hAnsi="Calibri" w:cstheme="minorBidi"/>
                              <w:color w:val="002060"/>
                              <w:kern w:val="24"/>
                            </w:rPr>
                            <w:t>Políticas y Estrategia</w:t>
                          </w:r>
                        </w:p>
                      </w:txbxContent>
                    </v:textbox>
                  </v:rect>
                  <v:rect id="Rectángulo 16" o:spid="_x0000_s1035" style="position:absolute;left:12099;top:-6;width:9481;height:39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DEscAA&#10;AADbAAAADwAAAGRycy9kb3ducmV2LnhtbERPTWvCQBC9C/6HZYTezKYRQkhdRQpCDi1oKp6H7DRJ&#10;m50N2TWJ/74rCL3N433Odj+bTow0uNaygtcoBkFcWd1yreDydVxnIJxH1thZJgV3crDfLRdbzLWd&#10;+Exj6WsRQtjlqKDxvs+ldFVDBl1ke+LAfdvBoA9wqKUecArhppNJHKfSYMuhocGe3huqfsubUWB/&#10;5JjWH9fDpsBs8zm7k0nuk1Ivq/nwBsLT7P/FT3ehw/wUHr+EA+Tu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DEscAAAADbAAAADwAAAAAAAAAAAAAAAACYAgAAZHJzL2Rvd25y&#10;ZXYueG1sUEsFBgAAAAAEAAQA9QAAAIUDAAAAAA==&#10;" fillcolor="white [3201]" strokecolor="#5b9bd5 [3204]" strokeweight="1pt">
                    <v:textbox>
                      <w:txbxContent>
                        <w:p w:rsidR="00EA2B53" w:rsidRDefault="00EA2B53" w:rsidP="00EA2B53">
                          <w:pPr>
                            <w:pStyle w:val="NormalWeb"/>
                            <w:spacing w:before="0" w:beforeAutospacing="0" w:after="0" w:afterAutospacing="0"/>
                            <w:jc w:val="center"/>
                          </w:pPr>
                          <w:r>
                            <w:rPr>
                              <w:rFonts w:asciiTheme="minorHAnsi" w:hAnsi="Calibri" w:cstheme="minorBidi"/>
                              <w:color w:val="002060"/>
                              <w:kern w:val="24"/>
                            </w:rPr>
                            <w:t>Orientaciones del MES</w:t>
                          </w:r>
                        </w:p>
                      </w:txbxContent>
                    </v:textbox>
                  </v:rect>
                  <v:rect id="Rectángulo 17" o:spid="_x0000_s1036" style="position:absolute;left:21667;width:14222;height:39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xhKr4A&#10;AADbAAAADwAAAGRycy9kb3ducmV2LnhtbERPy6rCMBDdC/5DGMGdpiqoVKOIILhQuD5wPTRjW20m&#10;pYlt/XtzQXA3h/Oc5bo1haipcrllBaNhBII4sTrnVMH1shvMQTiPrLGwTAre5GC96naWGGvb8Inq&#10;s09FCGEXo4LM+zKW0iUZGXRDWxIH7m4rgz7AKpW6wiaEm0KOo2gqDeYcGjIsaZtR8jy/jAL7kPU0&#10;Pdw2kz3OJ8fW/Znxu1Gq32s3CxCeWv8Tf917HebP4P+XcI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VcYSq+AAAA2wAAAA8AAAAAAAAAAAAAAAAAmAIAAGRycy9kb3ducmV2&#10;LnhtbFBLBQYAAAAABAAEAPUAAACDAwAAAAA=&#10;" fillcolor="white [3201]" strokecolor="#5b9bd5 [3204]" strokeweight="1pt">
                    <v:textbox>
                      <w:txbxContent>
                        <w:p w:rsidR="00EA2B53" w:rsidRDefault="00EA2B53" w:rsidP="00EA2B53">
                          <w:pPr>
                            <w:pStyle w:val="NormalWeb"/>
                            <w:spacing w:before="0" w:beforeAutospacing="0" w:after="0" w:afterAutospacing="0"/>
                            <w:jc w:val="center"/>
                          </w:pPr>
                          <w:r>
                            <w:rPr>
                              <w:rFonts w:asciiTheme="minorHAnsi" w:hAnsi="Calibri" w:cstheme="minorBidi"/>
                              <w:color w:val="002060"/>
                              <w:kern w:val="24"/>
                              <w:sz w:val="20"/>
                              <w:szCs w:val="20"/>
                            </w:rPr>
                            <w:t>Lineamientos Económicos y Sociales</w:t>
                          </w:r>
                        </w:p>
                      </w:txbxContent>
                    </v:textbox>
                  </v:rect>
                  <v:rect id="Rectángulo 18" o:spid="_x0000_s1037" style="position:absolute;left:35975;top:-6;width:10245;height:39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P1WMMA&#10;AADbAAAADwAAAGRycy9kb3ducmV2LnhtbESPzWrDQAyE74W+w6JCb/W6MZjgZhNCoJBDCq0behZe&#10;xXbi1Rrvxj9vXx0KvUnMaObTZje7To00hNazgdckBUVcedtybeD8/f6yBhUissXOMxlYKMBu+/iw&#10;wcL6ib9oLGOtJIRDgQaaGPtC61A15DAkvicW7eIHh1HWodZ2wEnCXadXaZprhy1LQ4M9HRqqbuXd&#10;GfBXPeb16WefHXGdfczh062WyZjnp3n/BirSHP/Nf9dHK/gCK7/IA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P1WMMAAADbAAAADwAAAAAAAAAAAAAAAACYAgAAZHJzL2Rv&#10;d25yZXYueG1sUEsFBgAAAAAEAAQA9QAAAIgDAAAAAA==&#10;" fillcolor="white [3201]" strokecolor="#5b9bd5 [3204]" strokeweight="1pt">
                    <v:textbox>
                      <w:txbxContent>
                        <w:p w:rsidR="00EA2B53" w:rsidRDefault="00EA2B53" w:rsidP="00EA2B53">
                          <w:pPr>
                            <w:pStyle w:val="NormalWeb"/>
                            <w:spacing w:before="0" w:beforeAutospacing="0" w:after="0" w:afterAutospacing="0"/>
                            <w:jc w:val="center"/>
                          </w:pPr>
                          <w:r>
                            <w:rPr>
                              <w:rFonts w:asciiTheme="minorHAnsi" w:hAnsi="Calibri" w:cstheme="minorBidi"/>
                              <w:color w:val="002060"/>
                              <w:kern w:val="24"/>
                            </w:rPr>
                            <w:t xml:space="preserve">Modelo Económico </w:t>
                          </w:r>
                        </w:p>
                      </w:txbxContent>
                    </v:textbox>
                  </v:rect>
                  <v:rect id="Rectángulo 19" o:spid="_x0000_s1038" style="position:absolute;left:-6985;top:12277;width:17949;height:397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EJc8EA&#10;AADbAAAADwAAAGRycy9kb3ducmV2LnhtbERPPW/CMBDdkfgP1iF1AxsGKCkGIQRqN1pahm6n+Iij&#10;xOcQG0j/fY2ExHZP7/MWq87V4kptKD1rGI8UCOLcm5ILDT/fu+EriBCRDdaeScMfBVgt+70FZsbf&#10;+Iuuh1iIFMIhQw02xiaTMuSWHIaRb4gTd/Ktw5hgW0jT4i2Fu1pOlJpKhyWnBosNbSzl1eHiNDQz&#10;pd6nv3aPVXWefx6P5+12glq/DLr1G4hIXXyKH+4Pk+bP4f5LOk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hCXPBAAAA2wAAAA8AAAAAAAAAAAAAAAAAmAIAAGRycy9kb3du&#10;cmV2LnhtbFBLBQYAAAAABAAEAPUAAACGAwAAAAA=&#10;" fillcolor="#00b0f0" strokecolor="#1f4d78 [1604]" strokeweight="1pt">
                    <v:textbox>
                      <w:txbxContent>
                        <w:p w:rsidR="00EA2B53" w:rsidRDefault="00EA2B53" w:rsidP="00EA2B53">
                          <w:pPr>
                            <w:pStyle w:val="NormalWeb"/>
                            <w:spacing w:before="0" w:beforeAutospacing="0" w:after="0" w:afterAutospacing="0"/>
                            <w:jc w:val="center"/>
                          </w:pPr>
                          <w:r>
                            <w:rPr>
                              <w:rFonts w:asciiTheme="minorHAnsi" w:hAnsi="Calibri" w:cstheme="minorBidi"/>
                              <w:color w:val="FFFFFF" w:themeColor="light1"/>
                              <w:kern w:val="24"/>
                            </w:rPr>
                            <w:t>Grupos de Interés (demandas)</w:t>
                          </w:r>
                        </w:p>
                      </w:txbxContent>
                    </v:textbox>
                  </v:rect>
                  <v:rect id="Rectángulo 20" o:spid="_x0000_s1039" style="position:absolute;left:37908;top:13094;width:17949;height:397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M/2cAA&#10;AADbAAAADwAAAGRycy9kb3ducmV2LnhtbERPy2oCMRTdC/2HcAvdiGZ0oTIapUoL2l1HP+Ayuc4M&#10;TW6GJJ1Hv75ZCC4P5707DNaIjnxoHCtYzDMQxKXTDVcKbtfP2QZEiMgajWNSMFKAw/5lssNcu56/&#10;qStiJVIIhxwV1DG2uZShrMlimLuWOHF35y3GBH0ltcc+hVsjl1m2khYbTg01tnSqqfwpfq2C1WVq&#10;BjN+rc987E5+bP7a/uOq1Nvr8L4FEWmIT/HDfdYKlml9+pJ+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CM/2cAAAADbAAAADwAAAAAAAAAAAAAAAACYAgAAZHJzL2Rvd25y&#10;ZXYueG1sUEsFBgAAAAAEAAQA9QAAAIUDAAAAAA==&#10;" fillcolor="#00b0f0" strokecolor="#1f4d78 [1604]" strokeweight="1pt">
                    <v:textbox>
                      <w:txbxContent>
                        <w:p w:rsidR="00EA2B53" w:rsidRDefault="00EA2B53" w:rsidP="00EA2B53">
                          <w:pPr>
                            <w:pStyle w:val="NormalWeb"/>
                            <w:spacing w:before="0" w:beforeAutospacing="0" w:after="0" w:afterAutospacing="0"/>
                            <w:jc w:val="center"/>
                          </w:pPr>
                          <w:r>
                            <w:rPr>
                              <w:rFonts w:asciiTheme="minorHAnsi" w:hAnsi="Calibri" w:cstheme="minorBidi"/>
                              <w:color w:val="FFFFFF" w:themeColor="light1"/>
                              <w:kern w:val="24"/>
                            </w:rPr>
                            <w:t>Grupos de Interés (Satisfacción)</w:t>
                          </w:r>
                        </w:p>
                      </w:txbxContent>
                    </v:textbox>
                  </v:rect>
                  <v:rect id="Rectángulo 21" o:spid="_x0000_s1040" style="position:absolute;left:3899;top:22518;width:12110;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v:textbox>
                      <w:txbxContent>
                        <w:p w:rsidR="00EA2B53" w:rsidRDefault="00EA2B53" w:rsidP="00EA2B53">
                          <w:pPr>
                            <w:pStyle w:val="NormalWeb"/>
                            <w:spacing w:before="0" w:beforeAutospacing="0" w:after="0" w:afterAutospacing="0"/>
                          </w:pPr>
                          <w:r>
                            <w:rPr>
                              <w:rFonts w:ascii="Arial" w:eastAsia="Calibri" w:hAnsi="Arial" w:cstheme="minorBidi"/>
                              <w:color w:val="FFFFFF" w:themeColor="background1"/>
                              <w:kern w:val="24"/>
                              <w:sz w:val="28"/>
                              <w:szCs w:val="28"/>
                              <w:lang w:val="es-ES_tradnl"/>
                            </w:rPr>
                            <w:t>Alineamiento</w:t>
                          </w:r>
                        </w:p>
                      </w:txbxContent>
                    </v:textbox>
                  </v:rect>
                  <v:rect id="Rectángulo 22" o:spid="_x0000_s1041" style="position:absolute;left:6540;top:12292;width:15040;height:39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iQzcEA&#10;AADbAAAADwAAAGRycy9kb3ducmV2LnhtbESPQYvCMBSE74L/ITxhb5puDiK1UURYUNiLrnp+Ns+2&#10;2ryUJKv1328WBI/DzHzDFMvetuJOPjSONXxOMhDEpTMNVxoOP1/jGYgQkQ22jknDkwIsF8NBgblx&#10;D97RfR8rkSAcctRQx9jlUoayJoth4jri5F2ctxiT9JU0Hh8JblupsmwqLTacFmrsaF1Tedv/Wg3X&#10;w0kqvJ2/O79+2tZW2+NGbbX+GPWrOYhIfXyHX+2N0aAU/H9JP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kM3BAAAA2wAAAA8AAAAAAAAAAAAAAAAAmAIAAGRycy9kb3du&#10;cmV2LnhtbFBLBQYAAAAABAAEAPUAAACGAwAAAAA=&#10;" fillcolor="white [3201]" strokecolor="#5b9bd5 [3204]" strokeweight="2.75pt">
                    <v:stroke endcap="round"/>
                    <v:textbox>
                      <w:txbxContent>
                        <w:p w:rsidR="00EA2B53" w:rsidRPr="004128C9" w:rsidRDefault="00EA2B53" w:rsidP="00EA2B53">
                          <w:pPr>
                            <w:pStyle w:val="NormalWeb"/>
                            <w:spacing w:before="0" w:beforeAutospacing="0" w:after="0" w:afterAutospacing="0"/>
                            <w:jc w:val="center"/>
                            <w:rPr>
                              <w14:textOutline w14:w="9525" w14:cap="rnd" w14:cmpd="sng" w14:algn="ctr">
                                <w14:noFill/>
                                <w14:prstDash w14:val="solid"/>
                                <w14:bevel/>
                              </w14:textOutline>
                            </w:rPr>
                          </w:pPr>
                          <w:r w:rsidRPr="004128C9">
                            <w:rPr>
                              <w:rFonts w:asciiTheme="minorHAnsi" w:hAnsi="Calibri" w:cstheme="minorBidi"/>
                              <w:color w:val="002060"/>
                              <w:kern w:val="24"/>
                              <w:sz w:val="21"/>
                              <w:szCs w:val="21"/>
                              <w14:textOutline w14:w="9525" w14:cap="rnd" w14:cmpd="sng" w14:algn="ctr">
                                <w14:noFill/>
                                <w14:prstDash w14:val="solid"/>
                                <w14:bevel/>
                              </w14:textOutline>
                            </w:rPr>
                            <w:t>Elementos de la Gestión Universitaria</w:t>
                          </w:r>
                        </w:p>
                      </w:txbxContent>
                    </v:textbox>
                  </v:rect>
                  <v:rect id="Rectángulo 23" o:spid="_x0000_s1042" style="position:absolute;left:5776;top:10518;width:301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textbox>
                      <w:txbxContent>
                        <w:p w:rsidR="00EA2B53" w:rsidRDefault="00EA2B53" w:rsidP="00EA2B53">
                          <w:pPr>
                            <w:pStyle w:val="NormalWeb"/>
                            <w:spacing w:before="0" w:beforeAutospacing="0" w:after="0" w:afterAutospacing="0"/>
                          </w:pPr>
                          <w:r>
                            <w:rPr>
                              <w:rFonts w:ascii="Arial" w:eastAsia="Calibri" w:hAnsi="Arial" w:cstheme="minorBidi"/>
                              <w:b/>
                              <w:bCs/>
                              <w:color w:val="000000" w:themeColor="text1"/>
                              <w:kern w:val="24"/>
                              <w:sz w:val="28"/>
                              <w:szCs w:val="28"/>
                              <w:lang w:val="es-ES_tradnl"/>
                            </w:rPr>
                            <w:t>P</w:t>
                          </w:r>
                        </w:p>
                      </w:txbxContent>
                    </v:textbox>
                  </v:rect>
                  <v:rect id="Rectángulo 24" o:spid="_x0000_s1043" style="position:absolute;left:19913;top:10519;width:3118;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7ocQA&#10;AADbAAAADwAAAGRycy9kb3ducmV2LnhtbESPQWvCQBSE74X+h+UVvBTdVEo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bO6HEAAAA2wAAAA8AAAAAAAAAAAAAAAAAmAIAAGRycy9k&#10;b3ducmV2LnhtbFBLBQYAAAAABAAEAPUAAACJAwAAAAA=&#10;" filled="f" stroked="f">
                    <v:textbox>
                      <w:txbxContent>
                        <w:p w:rsidR="00EA2B53" w:rsidRDefault="00EA2B53" w:rsidP="00EA2B53">
                          <w:pPr>
                            <w:pStyle w:val="NormalWeb"/>
                            <w:spacing w:before="0" w:beforeAutospacing="0" w:after="0" w:afterAutospacing="0"/>
                          </w:pPr>
                          <w:r>
                            <w:rPr>
                              <w:rFonts w:ascii="Arial" w:eastAsia="Calibri" w:hAnsi="Arial" w:cstheme="minorBidi"/>
                              <w:b/>
                              <w:bCs/>
                              <w:color w:val="000000" w:themeColor="text1"/>
                              <w:kern w:val="24"/>
                              <w:sz w:val="28"/>
                              <w:szCs w:val="28"/>
                              <w:lang w:val="es-ES_tradnl"/>
                            </w:rPr>
                            <w:t>H</w:t>
                          </w:r>
                        </w:p>
                      </w:txbxContent>
                    </v:textbox>
                  </v:rect>
                  <v:rect id="Rectángulo 25" o:spid="_x0000_s1044" style="position:absolute;left:19913;top:15566;width:301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eOsQA&#10;AADbAAAADwAAAGRycy9kb3ducmV2LnhtbESPQWvCQBSE74X+h+UVvBTdVGg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XnjrEAAAA2wAAAA8AAAAAAAAAAAAAAAAAmAIAAGRycy9k&#10;b3ducmV2LnhtbFBLBQYAAAAABAAEAPUAAACJAwAAAAA=&#10;" filled="f" stroked="f">
                    <v:textbox>
                      <w:txbxContent>
                        <w:p w:rsidR="00EA2B53" w:rsidRDefault="00EA2B53" w:rsidP="00EA2B53">
                          <w:pPr>
                            <w:pStyle w:val="NormalWeb"/>
                            <w:spacing w:before="0" w:beforeAutospacing="0" w:after="0" w:afterAutospacing="0"/>
                          </w:pPr>
                          <w:r>
                            <w:rPr>
                              <w:rFonts w:ascii="Arial" w:eastAsia="Calibri" w:hAnsi="Arial" w:cstheme="minorBidi"/>
                              <w:b/>
                              <w:bCs/>
                              <w:color w:val="000000" w:themeColor="text1"/>
                              <w:kern w:val="24"/>
                              <w:sz w:val="28"/>
                              <w:szCs w:val="28"/>
                              <w:lang w:val="es-ES_tradnl"/>
                            </w:rPr>
                            <w:t>V</w:t>
                          </w:r>
                        </w:p>
                      </w:txbxContent>
                    </v:textbox>
                  </v:rect>
                  <v:rect id="Rectángulo 26" o:spid="_x0000_s1045" style="position:absolute;left:5555;top:15660;width:3118;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ATcQA&#10;AADbAAAADwAAAGRycy9kb3ducmV2LnhtbESPQWuDQBSE74X8h+UFcinN2hxCMdmEIoRIKIRq4vnh&#10;vqrUfavuVu2/7xYKPQ4z8w2zP86mFSMNrrGs4HkdgSAurW64UnDLT08vIJxH1thaJgXf5OB4WDzs&#10;MdZ24ncaM1+JAGEXo4La+y6W0pU1GXRr2xEH78MOBn2QQyX1gFOAm1ZuomgrDTYcFmrsKKmp/My+&#10;jIKpvI5F/naW18citdynfZLdL0qtlvPrDoSn2f+H/9qpVrDZwu+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AE3EAAAA2wAAAA8AAAAAAAAAAAAAAAAAmAIAAGRycy9k&#10;b3ducmV2LnhtbFBLBQYAAAAABAAEAPUAAACJAwAAAAA=&#10;" filled="f" stroked="f">
                    <v:textbox>
                      <w:txbxContent>
                        <w:p w:rsidR="00EA2B53" w:rsidRDefault="00EA2B53" w:rsidP="00EA2B53">
                          <w:pPr>
                            <w:pStyle w:val="NormalWeb"/>
                            <w:spacing w:before="0" w:beforeAutospacing="0" w:after="0" w:afterAutospacing="0"/>
                          </w:pPr>
                          <w:r>
                            <w:rPr>
                              <w:rFonts w:ascii="Arial" w:hAnsi="Arial" w:cstheme="minorBidi"/>
                              <w:b/>
                              <w:bCs/>
                              <w:color w:val="000000" w:themeColor="text1"/>
                              <w:kern w:val="24"/>
                              <w:sz w:val="28"/>
                              <w:szCs w:val="28"/>
                              <w:lang w:val="es-ES_tradnl"/>
                            </w:rPr>
                            <w:t>A</w:t>
                          </w:r>
                        </w:p>
                      </w:txbxContent>
                    </v:textbox>
                  </v:rect>
                  <v:shape id="Arco 27" o:spid="_x0000_s1046" style="position:absolute;left:-6750;top:10569;width:32191;height:4997;visibility:visible;mso-wrap-style:square;v-text-anchor:middle" coordsize="3219220,499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xjMQA&#10;AADbAAAADwAAAGRycy9kb3ducmV2LnhtbESPQYvCMBSE78L+h/AWvGmqCypdo7gFYfGgWPfi7dE8&#10;29LmpdvEWv+9EQSPw8x8wyzXvalFR60rLSuYjCMQxJnVJecK/k7b0QKE88gaa8uk4E4O1quPwRJj&#10;bW98pC71uQgQdjEqKLxvYildVpBBN7YNcfAutjXog2xzqVu8Bbip5TSKZtJgyWGhwIaSgrIqvRoF&#10;u5/z+ZB8VUmX/N+rfX7pjotGKjX87DffIDz1/h1+tX+1gukcnl/C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QMYzEAAAA2wAAAA8AAAAAAAAAAAAAAAAAmAIAAGRycy9k&#10;b3ducmV2LnhtbFBLBQYAAAAABAAEAPUAAACJAwAAAAA=&#10;" path="m1609610,nsc1953196,,2287767,17066,2564380,48702l1609610,249854,1609610,xem1609610,nfc1953196,,2287767,17066,2564380,48702e" filled="f" strokecolor="#5b9bd5 [3204]" strokeweight="1.5pt">
                    <v:stroke startarrowwidth="narrow" endarrow="block" joinstyle="miter"/>
                    <v:path arrowok="t" o:connecttype="custom" o:connectlocs="1609610,0;2564380,48702" o:connectangles="0,0"/>
                  </v:shape>
                  <v:rect id="Rectángulo 31" o:spid="_x0000_s1047" style="position:absolute;left:25867;top:9150;width:3931;height:127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M5IcAA&#10;AADbAAAADwAAAGRycy9kb3ducmV2LnhtbESP3YrCMBCF7xd8hzCCd2tahVW6prIIgghe+PMAQzPb&#10;dNtMShNt+/ZGEPbycH4+zmY72EY8qPOVYwXpPAFBXDhdcangdt1/rkH4gKyxcUwKRvKwzScfG8y0&#10;6/lMj0soRRxhn6ECE0KbSekLQxb93LXE0ft1ncUQZVdK3WEfx20jF0nyJS1WHAkGW9oZKurL3UYI&#10;0nlMV/2uPpnhWFEz/tF9VGo2HX6+QQQawn/43T5oBcsUXl/iD5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FM5IcAAAADbAAAADwAAAAAAAAAAAAAAAACYAgAAZHJzL2Rvd25y&#10;ZXYueG1sUEsFBgAAAAAEAAQA9QAAAIUDAAAAAA==&#10;" fillcolor="#5b9bd5 [3204]" strokecolor="#1f4d78 [1604]" strokeweight="1pt"/>
                  <v:rect id="Rectángulo 33" o:spid="_x0000_s1048" style="position:absolute;left:22676;top:14234;width:10077;height:32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neCMQA&#10;AADbAAAADwAAAGRycy9kb3ducmV2LnhtbESPQWvCQBSE74L/YXlCb7oxgVpSVynSFulBaRS9PrKv&#10;SWj2bchuk+2/dwsFj8PMfMOst8G0YqDeNZYVLBcJCOLS6oYrBefT2/wJhPPIGlvLpOCXHGw308ka&#10;c21H/qSh8JWIEHY5Kqi973IpXVmTQbewHXH0vmxv0EfZV1L3OEa4aWWaJI/SYMNxocaOdjWV38WP&#10;UfBh+fVSvjerMSSpzsL+eC0OR6UeZuHlGYSn4O/h//ZeK8gy+PsSf4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Z3gjEAAAA2wAAAA8AAAAAAAAAAAAAAAAAmAIAAGRycy9k&#10;b3ducmV2LnhtbFBLBQYAAAAABAAEAPUAAACJAwAAAAA=&#10;" filled="f" stroked="f">
                    <v:textbox>
                      <w:txbxContent>
                        <w:p w:rsidR="00EA2B53" w:rsidRDefault="00EA2B53" w:rsidP="00EA2B53">
                          <w:pPr>
                            <w:pStyle w:val="NormalWeb"/>
                            <w:spacing w:before="0" w:beforeAutospacing="0" w:after="0" w:afterAutospacing="0"/>
                          </w:pPr>
                          <w:r>
                            <w:rPr>
                              <w:rFonts w:ascii="Arial" w:eastAsia="Calibri" w:hAnsi="Arial" w:cstheme="minorBidi"/>
                              <w:color w:val="FFFFFF" w:themeColor="background1"/>
                              <w:kern w:val="24"/>
                              <w:sz w:val="32"/>
                              <w:szCs w:val="32"/>
                              <w:lang w:val="es-ES_tradnl"/>
                            </w:rPr>
                            <w:t>Impactos</w:t>
                          </w:r>
                        </w:p>
                      </w:txbxContent>
                    </v:textbox>
                  </v:rect>
                  <v:rect id="Rectángulo 34" o:spid="_x0000_s1049" style="position:absolute;left:31456;top:9150;width:10974;height:39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jPcMA&#10;AADbAAAADwAAAGRycy9kb3ducmV2LnhtbESPT2vCQBTE7wW/w/KE3upGIyIxGxFB8NCCjaXnR/aZ&#10;RLNvQ3bNn2/fLRR6HGbmN0y6H00jeupcbVnBchGBIC6srrlU8HU9vW1BOI+ssbFMCiZysM9mLykm&#10;2g78SX3uSxEg7BJUUHnfJlK6oiKDbmFb4uDdbGfQB9mVUnc4BLhp5CqKNtJgzWGhwpaOFRWP/GkU&#10;2LvsN+X79yE+4zb+GN3FrKZBqdf5eNiB8DT6//Bf+6wVxGv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jPcMAAADbAAAADwAAAAAAAAAAAAAAAACYAgAAZHJzL2Rv&#10;d25yZXYueG1sUEsFBgAAAAAEAAQA9QAAAIgDAAAAAA==&#10;" fillcolor="white [3201]" strokecolor="#5b9bd5 [3204]" strokeweight="1pt">
                    <v:textbox>
                      <w:txbxContent>
                        <w:p w:rsidR="00EA2B53" w:rsidRDefault="00EA2B53" w:rsidP="00EA2B53">
                          <w:pPr>
                            <w:pStyle w:val="NormalWeb"/>
                            <w:spacing w:before="0" w:beforeAutospacing="0" w:after="0" w:afterAutospacing="0"/>
                            <w:jc w:val="center"/>
                          </w:pPr>
                          <w:r>
                            <w:rPr>
                              <w:rFonts w:asciiTheme="minorHAnsi" w:hAnsi="Calibri" w:cstheme="minorBidi"/>
                              <w:color w:val="002060"/>
                              <w:kern w:val="24"/>
                            </w:rPr>
                            <w:t>Profesores y Trabajadores</w:t>
                          </w:r>
                        </w:p>
                      </w:txbxContent>
                    </v:textbox>
                  </v:rect>
                  <v:rect id="Rectángulo 35" o:spid="_x0000_s1050" style="position:absolute;left:31456;top:13524;width:10869;height:39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cGpsMA&#10;AADbAAAADwAAAGRycy9kb3ducmV2LnhtbESPT2vCQBTE7wW/w/KE3upGgyIxGxFB8NCCjaXnR/aZ&#10;RLNvQ3bNn2/fLRR6HGbmN0y6H00jeupcbVnBchGBIC6srrlU8HU9vW1BOI+ssbFMCiZysM9mLykm&#10;2g78SX3uSxEg7BJUUHnfJlK6oiKDbmFb4uDdbGfQB9mVUnc4BLhp5CqKNtJgzWGhwpaOFRWP/GkU&#10;2LvsN+X79yE+4zb+GN3FrKZBqdf5eNiB8DT6//Bf+6wVxGv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cGpsMAAADbAAAADwAAAAAAAAAAAAAAAACYAgAAZHJzL2Rv&#10;d25yZXYueG1sUEsFBgAAAAAEAAQA9QAAAIgDAAAAAA==&#10;" fillcolor="white [3201]" strokecolor="#5b9bd5 [3204]" strokeweight="1pt">
                    <v:textbox>
                      <w:txbxContent>
                        <w:p w:rsidR="00EA2B53" w:rsidRDefault="00EA2B53" w:rsidP="00EA2B53">
                          <w:pPr>
                            <w:pStyle w:val="NormalWeb"/>
                            <w:spacing w:before="0" w:beforeAutospacing="0" w:after="0" w:afterAutospacing="0"/>
                            <w:jc w:val="center"/>
                          </w:pPr>
                          <w:r>
                            <w:rPr>
                              <w:rFonts w:asciiTheme="minorHAnsi" w:hAnsi="Calibri" w:cstheme="minorBidi"/>
                              <w:color w:val="002060"/>
                              <w:kern w:val="24"/>
                            </w:rPr>
                            <w:t>En estudiantes</w:t>
                          </w:r>
                        </w:p>
                      </w:txbxContent>
                    </v:textbox>
                  </v:rect>
                  <v:rect id="Rectángulo 37" o:spid="_x0000_s1051" style="position:absolute;left:31391;top:17775;width:10869;height:39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k9SsIA&#10;AADbAAAADwAAAGRycy9kb3ducmV2LnhtbESPT4vCMBTE74LfITzBm6ZacKVrLEUQPCisf/D8aN62&#10;3W1eShPb+u3NgrDHYWZ+w2zSwdSio9ZVlhUs5hEI4tzqigsFt+t+tgbhPLLG2jIpeJKDdDsebTDR&#10;tuczdRdfiABhl6CC0vsmkdLlJRl0c9sQB+/btgZ9kG0hdYt9gJtaLqNoJQ1WHBZKbGhXUv57eRgF&#10;9kd2q+J4z+IDruPT4L7M8tkrNZ0M2ScIT4P/D7/bB60g/oC/L+EHy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6T1KwgAAANsAAAAPAAAAAAAAAAAAAAAAAJgCAABkcnMvZG93&#10;bnJldi54bWxQSwUGAAAAAAQABAD1AAAAhwMAAAAA&#10;" fillcolor="white [3201]" strokecolor="#5b9bd5 [3204]" strokeweight="1pt">
                    <v:textbox>
                      <w:txbxContent>
                        <w:p w:rsidR="00EA2B53" w:rsidRDefault="00EA2B53" w:rsidP="00EA2B53">
                          <w:pPr>
                            <w:pStyle w:val="NormalWeb"/>
                            <w:spacing w:before="0" w:beforeAutospacing="0" w:after="0" w:afterAutospacing="0"/>
                            <w:jc w:val="center"/>
                          </w:pPr>
                          <w:r>
                            <w:rPr>
                              <w:rFonts w:asciiTheme="minorHAnsi" w:hAnsi="Calibri" w:cstheme="minorBidi"/>
                              <w:color w:val="002060"/>
                              <w:kern w:val="24"/>
                            </w:rPr>
                            <w:t>En la sociedad</w:t>
                          </w:r>
                        </w:p>
                      </w:txbxContent>
                    </v:textbox>
                  </v:rect>
                  <v:shapetype id="_x0000_t32" coordsize="21600,21600" o:spt="32" o:oned="t" path="m,l21600,21600e" filled="f">
                    <v:path arrowok="t" fillok="f" o:connecttype="none"/>
                    <o:lock v:ext="edit" shapetype="t"/>
                  </v:shapetype>
                  <v:shape id="Conector recto de flecha 38" o:spid="_x0000_s1052" type="#_x0000_t32" style="position:absolute;left:29735;top:11966;width:17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wLZcEAAADbAAAADwAAAGRycy9kb3ducmV2LnhtbERPy4rCMBTdD/gP4QqzG1MdkKEaRQQf&#10;m2FQi+ju2lzbYnNTkqjVrzeLAZeH8x5PW1OLGzlfWVbQ7yUgiHOrKy4UZLvF1w8IH5A11pZJwYM8&#10;TCedjzGm2t55Q7dtKEQMYZ+igjKEJpXS5yUZ9D3bEEfubJ3BEKErpHZ4j+GmloMkGUqDFceGEhua&#10;l5Rftlej4M8sL6fwmz2PuSsOq/lgX58ee6U+u+1sBCJQG97if/daK/iOY+OX+APk5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nAtlwQAAANsAAAAPAAAAAAAAAAAAAAAA&#10;AKECAABkcnMvZG93bnJldi54bWxQSwUGAAAAAAQABAD5AAAAjwMAAAAA&#10;" strokecolor="#5b9bd5 [3204]" strokeweight=".5pt">
                    <v:stroke startarrow="block" endarrow="block" joinstyle="miter"/>
                  </v:shape>
                  <v:shape id="Conector recto de flecha 39" o:spid="_x0000_s1053" type="#_x0000_t32" style="position:absolute;left:29679;top:15804;width:17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Cu/sQAAADbAAAADwAAAGRycy9kb3ducmV2LnhtbESPQWsCMRSE70L/Q3hCb5rVgtTVKCJU&#10;exGpFdHbc/PcXdy8LEmqq7/eCEKPw8x8w4ynjanEhZwvLSvodRMQxJnVJecKtr9fnU8QPiBrrCyT&#10;ght5mE7eWmNMtb3yD102IRcRwj5FBUUIdSqlzwoy6Lu2Jo7eyTqDIUqXS+3wGuGmkv0kGUiDJceF&#10;AmuaF5SdN39Gwdoszsew2t4Pmcv3y3l/Vx1vO6Xe281sBCJQE/7Dr/a3VvAxhOeX+APk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0K7+xAAAANsAAAAPAAAAAAAAAAAA&#10;AAAAAKECAABkcnMvZG93bnJldi54bWxQSwUGAAAAAAQABAD5AAAAkgMAAAAA&#10;" strokecolor="#5b9bd5 [3204]" strokeweight=".5pt">
                    <v:stroke startarrow="block" endarrow="block" joinstyle="miter"/>
                  </v:shape>
                  <v:shape id="Conector recto de flecha 40" o:spid="_x0000_s1054" type="#_x0000_t32" style="position:absolute;left:29799;top:19668;width:17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x0HsEAAADbAAAADwAAAGRycy9kb3ducmV2LnhtbERPy4rCMBTdD/gP4QqzG1NlkKEaRQQf&#10;m2FQi+ju2lzbYnNTkqjVrzeLAZeH8x5PW1OLGzlfWVbQ7yUgiHOrKy4UZLvF1w8IH5A11pZJwYM8&#10;TCedjzGm2t55Q7dtKEQMYZ+igjKEJpXS5yUZ9D3bEEfubJ3BEKErpHZ4j+GmloMkGUqDFceGEhua&#10;l5Rftlej4M8sL6fwmz2PuSsOq/lgX58ee6U+u+1sBCJQG97if/daK/iO6+OX+APk5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7HQewQAAANsAAAAPAAAAAAAAAAAAAAAA&#10;AKECAABkcnMvZG93bnJldi54bWxQSwUGAAAAAAQABAD5AAAAjwMAAAAA&#10;" strokecolor="#5b9bd5 [3204]" strokeweight=".5pt">
                    <v:stroke startarrow="block" endarrow="block" joinstyle="miter"/>
                  </v:shape>
                  <v:shape id="Conector recto de flecha 41" o:spid="_x0000_s1055" type="#_x0000_t32" style="position:absolute;left:21667;top:14266;width:41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KP58QAAADbAAAADwAAAGRycy9kb3ducmV2LnhtbESPQWvCQBSE7wX/w/KE3urGIG1JXUMo&#10;CL1IG+3B4zP7mkSzb8PuNib/visIPQ4z8w2zzkfTiYGcby0rWC4SEMSV1S3XCr4P26dXED4ga+ws&#10;k4KJPOSb2cMaM22vXNKwD7WIEPYZKmhC6DMpfdWQQb+wPXH0fqwzGKJ0tdQOrxFuOpkmybM02HJc&#10;aLCn94aqy/7XKOhkSHdfn0WB5+1xd+LppRxWTqnH+Vi8gQg0hv/wvf2hFayWcPsSf4D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wo/nxAAAANsAAAAPAAAAAAAAAAAA&#10;AAAAAKECAABkcnMvZG93bnJldi54bWxQSwUGAAAAAAQABAD5AAAAkgMAAAAA&#10;" strokecolor="#5b9bd5 [3204]" strokeweight="2.25pt">
                    <v:stroke endarrow="block" joinstyle="miter"/>
                  </v:shape>
                </v:group>
                <v:rect id="Rectángulo 42" o:spid="_x0000_s1056" style="position:absolute;left:18042;top:22531;width:10630;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j7sQA&#10;AADbAAAADwAAAGRycy9kb3ducmV2LnhtbESPQWvCQBSE74X+h+UVvBTdVEo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4+7EAAAA2wAAAA8AAAAAAAAAAAAAAAAAmAIAAGRycy9k&#10;b3ducmV2LnhtbFBLBQYAAAAABAAEAPUAAACJAwAAAAA=&#10;" filled="f" stroked="f">
                  <v:textbox>
                    <w:txbxContent>
                      <w:p w:rsidR="00EA2B53" w:rsidRDefault="00EA2B53" w:rsidP="00EA2B53">
                        <w:pPr>
                          <w:pStyle w:val="NormalWeb"/>
                          <w:spacing w:before="0" w:beforeAutospacing="0" w:after="0" w:afterAutospacing="0"/>
                        </w:pPr>
                        <w:r>
                          <w:rPr>
                            <w:rFonts w:ascii="Arial" w:eastAsia="Calibri" w:hAnsi="Arial" w:cstheme="minorBidi"/>
                            <w:color w:val="FFFFFF" w:themeColor="background1"/>
                            <w:kern w:val="24"/>
                            <w:sz w:val="28"/>
                            <w:szCs w:val="28"/>
                            <w:lang w:val="es-ES_tradnl"/>
                          </w:rPr>
                          <w:t>Integración</w:t>
                        </w:r>
                      </w:p>
                    </w:txbxContent>
                  </v:textbox>
                </v:rect>
                <v:rect id="Rectángulo 43" o:spid="_x0000_s1057" style="position:absolute;left:31325;top:22443;width:11118;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1GdcQA&#10;AADbAAAADwAAAGRycy9kb3ducmV2LnhtbESPQWvCQBSE7wX/w/IEL6IbbRF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tRnXEAAAA2wAAAA8AAAAAAAAAAAAAAAAAmAIAAGRycy9k&#10;b3ducmV2LnhtbFBLBQYAAAAABAAEAPUAAACJAwAAAAA=&#10;" filled="f" stroked="f">
                  <v:textbox>
                    <w:txbxContent>
                      <w:p w:rsidR="00EA2B53" w:rsidRDefault="00EA2B53" w:rsidP="00EA2B53">
                        <w:pPr>
                          <w:pStyle w:val="NormalWeb"/>
                          <w:spacing w:before="0" w:beforeAutospacing="0" w:after="0" w:afterAutospacing="0"/>
                        </w:pPr>
                        <w:r>
                          <w:rPr>
                            <w:rFonts w:ascii="Arial" w:eastAsia="Calibri" w:hAnsi="Arial" w:cstheme="minorBidi"/>
                            <w:color w:val="FFFFFF" w:themeColor="background1"/>
                            <w:kern w:val="24"/>
                            <w:sz w:val="28"/>
                            <w:szCs w:val="28"/>
                            <w:lang w:val="es-ES_tradnl"/>
                          </w:rPr>
                          <w:t>Prospectiva</w:t>
                        </w:r>
                      </w:p>
                    </w:txbxContent>
                  </v:textbox>
                </v:rect>
              </v:group>
            </w:pict>
          </mc:Fallback>
        </mc:AlternateContent>
      </w:r>
      <w:r w:rsidR="00EA2B53" w:rsidRPr="00D06C2F">
        <w:rPr>
          <w:rFonts w:ascii="Times New Roman" w:hAnsi="Times New Roman" w:cs="Times New Roman"/>
          <w:sz w:val="24"/>
          <w:szCs w:val="24"/>
          <w:lang w:eastAsia="es-ES_tradnl"/>
        </w:rPr>
        <w:t>Figura 3. Modelo para la Gestión Integrada</w:t>
      </w:r>
    </w:p>
    <w:p w:rsidR="00D24F0F" w:rsidRPr="00D06C2F" w:rsidRDefault="00D24F0F" w:rsidP="0059642F">
      <w:pPr>
        <w:tabs>
          <w:tab w:val="left" w:pos="7920"/>
        </w:tabs>
        <w:spacing w:line="360" w:lineRule="auto"/>
        <w:ind w:left="-284"/>
        <w:jc w:val="both"/>
        <w:rPr>
          <w:rFonts w:ascii="Times New Roman" w:hAnsi="Times New Roman" w:cs="Times New Roman"/>
          <w:sz w:val="24"/>
          <w:szCs w:val="24"/>
          <w:lang w:eastAsia="es-ES_tradnl"/>
        </w:rPr>
      </w:pPr>
    </w:p>
    <w:p w:rsidR="00D24F0F" w:rsidRPr="00D06C2F" w:rsidRDefault="00D24F0F" w:rsidP="0059642F">
      <w:pPr>
        <w:tabs>
          <w:tab w:val="left" w:pos="7920"/>
        </w:tabs>
        <w:spacing w:line="360" w:lineRule="auto"/>
        <w:ind w:left="-284"/>
        <w:jc w:val="both"/>
        <w:rPr>
          <w:rFonts w:ascii="Times New Roman" w:hAnsi="Times New Roman" w:cs="Times New Roman"/>
          <w:sz w:val="24"/>
          <w:szCs w:val="24"/>
          <w:lang w:eastAsia="es-ES_tradnl"/>
        </w:rPr>
      </w:pPr>
    </w:p>
    <w:p w:rsidR="00D24F0F" w:rsidRPr="00D06C2F" w:rsidRDefault="00D24F0F" w:rsidP="0059642F">
      <w:pPr>
        <w:tabs>
          <w:tab w:val="left" w:pos="7920"/>
        </w:tabs>
        <w:spacing w:line="360" w:lineRule="auto"/>
        <w:ind w:left="-284"/>
        <w:jc w:val="both"/>
        <w:rPr>
          <w:rFonts w:ascii="Times New Roman" w:hAnsi="Times New Roman" w:cs="Times New Roman"/>
          <w:sz w:val="24"/>
          <w:szCs w:val="24"/>
          <w:lang w:eastAsia="es-ES_tradnl"/>
        </w:rPr>
      </w:pPr>
    </w:p>
    <w:p w:rsidR="00D24F0F" w:rsidRPr="00D06C2F" w:rsidRDefault="00D24F0F" w:rsidP="0059642F">
      <w:pPr>
        <w:tabs>
          <w:tab w:val="left" w:pos="7920"/>
        </w:tabs>
        <w:spacing w:line="360" w:lineRule="auto"/>
        <w:ind w:left="-284"/>
        <w:jc w:val="both"/>
        <w:rPr>
          <w:rFonts w:ascii="Times New Roman" w:hAnsi="Times New Roman" w:cs="Times New Roman"/>
          <w:sz w:val="24"/>
          <w:szCs w:val="24"/>
          <w:lang w:eastAsia="es-ES_tradnl"/>
        </w:rPr>
      </w:pPr>
    </w:p>
    <w:p w:rsidR="00D24F0F" w:rsidRPr="00D06C2F" w:rsidRDefault="00D24F0F" w:rsidP="0059642F">
      <w:pPr>
        <w:tabs>
          <w:tab w:val="left" w:pos="7920"/>
        </w:tabs>
        <w:spacing w:line="360" w:lineRule="auto"/>
        <w:ind w:left="-284"/>
        <w:jc w:val="both"/>
        <w:rPr>
          <w:rFonts w:ascii="Times New Roman" w:hAnsi="Times New Roman" w:cs="Times New Roman"/>
          <w:sz w:val="24"/>
          <w:szCs w:val="24"/>
          <w:lang w:eastAsia="es-ES_tradnl"/>
        </w:rPr>
      </w:pPr>
      <w:r w:rsidRPr="00D06C2F">
        <w:rPr>
          <w:rFonts w:ascii="Times New Roman" w:hAnsi="Times New Roman" w:cs="Times New Roman"/>
          <w:noProof/>
          <w:color w:val="FF0000"/>
          <w:sz w:val="24"/>
          <w:szCs w:val="24"/>
          <w:lang w:val="es-ES" w:eastAsia="es-ES"/>
        </w:rPr>
        <mc:AlternateContent>
          <mc:Choice Requires="wpg">
            <w:drawing>
              <wp:anchor distT="0" distB="0" distL="114300" distR="114300" simplePos="0" relativeHeight="251679744" behindDoc="0" locked="0" layoutInCell="1" allowOverlap="1" wp14:anchorId="3EC41D1B" wp14:editId="049D5D45">
                <wp:simplePos x="0" y="0"/>
                <wp:positionH relativeFrom="column">
                  <wp:posOffset>772822</wp:posOffset>
                </wp:positionH>
                <wp:positionV relativeFrom="paragraph">
                  <wp:posOffset>254194</wp:posOffset>
                </wp:positionV>
                <wp:extent cx="2932430" cy="1220542"/>
                <wp:effectExtent l="0" t="0" r="0" b="17780"/>
                <wp:wrapNone/>
                <wp:docPr id="48" name="Grupo 48"/>
                <wp:cNvGraphicFramePr/>
                <a:graphic xmlns:a="http://schemas.openxmlformats.org/drawingml/2006/main">
                  <a:graphicData uri="http://schemas.microsoft.com/office/word/2010/wordprocessingGroup">
                    <wpg:wgp>
                      <wpg:cNvGrpSpPr/>
                      <wpg:grpSpPr>
                        <a:xfrm>
                          <a:off x="0" y="0"/>
                          <a:ext cx="2932430" cy="1220542"/>
                          <a:chOff x="0" y="0"/>
                          <a:chExt cx="2932430" cy="1220542"/>
                        </a:xfrm>
                      </wpg:grpSpPr>
                      <wps:wsp>
                        <wps:cNvPr id="1" name="Arco 1"/>
                        <wps:cNvSpPr/>
                        <wps:spPr>
                          <a:xfrm flipH="1" flipV="1">
                            <a:off x="0" y="0"/>
                            <a:ext cx="2932430" cy="648335"/>
                          </a:xfrm>
                          <a:prstGeom prst="arc">
                            <a:avLst>
                              <a:gd name="adj1" fmla="val 15439654"/>
                              <a:gd name="adj2" fmla="val 20886171"/>
                            </a:avLst>
                          </a:prstGeom>
                          <a:ln w="19050">
                            <a:headEnd type="none" w="sm" len="med"/>
                            <a:tailEnd type="triangle"/>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Flecha arriba 45"/>
                        <wps:cNvSpPr/>
                        <wps:spPr>
                          <a:xfrm>
                            <a:off x="940280" y="1069676"/>
                            <a:ext cx="126365" cy="142240"/>
                          </a:xfrm>
                          <a:prstGeom prst="upArrow">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Flecha arriba 46"/>
                        <wps:cNvSpPr/>
                        <wps:spPr>
                          <a:xfrm>
                            <a:off x="2527540" y="1078302"/>
                            <a:ext cx="126365" cy="142240"/>
                          </a:xfrm>
                          <a:prstGeom prst="upArrow">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1F3B8EBB" id="Grupo 48" o:spid="_x0000_s1026" style="position:absolute;margin-left:60.85pt;margin-top:20pt;width:230.9pt;height:96.1pt;z-index:251679744" coordsize="29324,1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">
                <v:shape id="Arco 1" o:spid="_x0000_s1027" style="position:absolute;width:29324;height:6483;flip:x y;visibility:visible;mso-wrap-style:square;v-text-anchor:middle" coordsize="2932430,648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VLcEA&#10;AADaAAAADwAAAGRycy9kb3ducmV2LnhtbERP22oCMRB9F/yHMIJvmvVCabcbRYoLBftQVz9g2Mxe&#10;2s1km0Td/r0RCn0aDuc62XYwnbiS861lBYt5AoK4tLrlWsH5lM+eQfiArLGzTAp+ycN2Mx5lmGp7&#10;4yNdi1CLGMI+RQVNCH0qpS8bMujntieOXGWdwRChq6V2eIvhppPLJHmSBluODQ329NZQ+V1cjILV&#10;/rg+r7/yj89ThYf9S/EjXY5KTSfD7hVEoCH8i//c7zrOh8crjys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11S3BAAAA2gAAAA8AAAAAAAAAAAAAAAAAmAIAAGRycy9kb3du&#10;cmV2LnhtbFBLBQYAAAAABAAEAPUAAACGAwAAAAA=&#10;" path="m1393414,400nsl1672380,3221v326485,10252,627807,44537,855295,97318l1466215,324168,1393414,400xem1393414,400nfl1672380,3221v326485,10252,627807,44537,855295,97318e" filled="f" strokecolor="#5b9bd5 [3204]" strokeweight="1.5pt">
                  <v:stroke startarrowwidth="narrow" endarrow="block" joinstyle="miter"/>
                  <v:path arrowok="t" o:connecttype="custom" o:connectlocs="1393414,400;1672380,3221;2527675,100539" o:connectangles="0,0,0"/>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45" o:spid="_x0000_s1028" type="#_x0000_t68" style="position:absolute;left:9402;top:10696;width:1264;height:1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QcFsMA&#10;AADbAAAADwAAAGRycy9kb3ducmV2LnhtbESPQYvCMBSE74L/ITxhL6Lpii5SjVKWFRYUwa6HHh/N&#10;sy02L90mav33RhA8DjPzDbNcd6YWV2pdZVnB5zgCQZxbXXGh4Pi3Gc1BOI+ssbZMCu7kYL3q95YY&#10;a3vjA11TX4gAYRejgtL7JpbS5SUZdGPbEAfvZFuDPsi2kLrFW4CbWk6i6EsarDgslNjQd0n5Ob0Y&#10;BVHmhtv6R2//k8k+x11qD0mTKfUx6JIFCE+df4df7V+tYDqD55fw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QcFsMAAADbAAAADwAAAAAAAAAAAAAAAACYAgAAZHJzL2Rv&#10;d25yZXYueG1sUEsFBgAAAAAEAAQA9QAAAIgDAAAAAA==&#10;" adj="9595" fillcolor="#5b9bd5 [3204]" strokecolor="white [3212]" strokeweight="1pt"/>
                <v:shape id="Flecha arriba 46" o:spid="_x0000_s1029" type="#_x0000_t68" style="position:absolute;left:25275;top:10783;width:1264;height:1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aCYcMA&#10;AADbAAAADwAAAGRycy9kb3ducmV2LnhtbESPQYvCMBSE7wv+h/AEL4umKyJSm0qRFQRlwerB46N5&#10;tsXmpTZRu/9+syB4HGbmGyZZ9aYRD+pcbVnB1yQCQVxYXXOp4HTcjBcgnEfW2FgmBb/kYJUOPhKM&#10;tX3ygR65L0WAsItRQeV9G0vpiooMuoltiYN3sZ1BH2RXSt3hM8BNI6dRNJcGaw4LFba0rqi45nej&#10;IDq7z13zrXe3bPpT4D63h6w9KzUa9tkShKfev8Ov9lYrmM3h/0v4A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aCYcMAAADbAAAADwAAAAAAAAAAAAAAAACYAgAAZHJzL2Rv&#10;d25yZXYueG1sUEsFBgAAAAAEAAQA9QAAAIgDAAAAAA==&#10;" adj="9595" fillcolor="#5b9bd5 [3204]" strokecolor="white [3212]" strokeweight="1pt"/>
              </v:group>
            </w:pict>
          </mc:Fallback>
        </mc:AlternateContent>
      </w:r>
    </w:p>
    <w:p w:rsidR="009A1BAE" w:rsidRPr="00D06C2F" w:rsidRDefault="009A1BAE" w:rsidP="0059642F">
      <w:pPr>
        <w:tabs>
          <w:tab w:val="left" w:pos="7920"/>
        </w:tabs>
        <w:spacing w:line="360" w:lineRule="auto"/>
        <w:ind w:left="-284"/>
        <w:jc w:val="both"/>
        <w:rPr>
          <w:rFonts w:ascii="Times New Roman" w:hAnsi="Times New Roman" w:cs="Times New Roman"/>
          <w:sz w:val="24"/>
          <w:szCs w:val="24"/>
          <w:lang w:eastAsia="es-ES_tradnl"/>
        </w:rPr>
      </w:pPr>
    </w:p>
    <w:p w:rsidR="009A1BAE" w:rsidRPr="00D06C2F" w:rsidRDefault="009A1BAE" w:rsidP="0059642F">
      <w:pPr>
        <w:tabs>
          <w:tab w:val="left" w:pos="7920"/>
        </w:tabs>
        <w:spacing w:line="360" w:lineRule="auto"/>
        <w:ind w:left="-284"/>
        <w:jc w:val="both"/>
        <w:rPr>
          <w:rFonts w:ascii="Times New Roman" w:hAnsi="Times New Roman" w:cs="Times New Roman"/>
          <w:sz w:val="24"/>
          <w:szCs w:val="24"/>
          <w:lang w:eastAsia="es-ES_tradnl"/>
        </w:rPr>
      </w:pPr>
    </w:p>
    <w:p w:rsidR="00EA2B53" w:rsidRPr="00D06C2F" w:rsidRDefault="00EA2B53" w:rsidP="0059642F">
      <w:pPr>
        <w:tabs>
          <w:tab w:val="left" w:pos="7920"/>
        </w:tabs>
        <w:spacing w:line="360" w:lineRule="auto"/>
        <w:ind w:left="-284"/>
        <w:jc w:val="both"/>
        <w:rPr>
          <w:rFonts w:ascii="Times New Roman" w:hAnsi="Times New Roman" w:cs="Times New Roman"/>
          <w:color w:val="FF0000"/>
          <w:sz w:val="24"/>
          <w:szCs w:val="24"/>
          <w:lang w:eastAsia="es-ES_tradnl"/>
        </w:rPr>
      </w:pPr>
    </w:p>
    <w:p w:rsidR="00C12156" w:rsidRPr="00D06C2F" w:rsidRDefault="00856F4E" w:rsidP="0059642F">
      <w:pPr>
        <w:tabs>
          <w:tab w:val="left" w:pos="7920"/>
        </w:tabs>
        <w:spacing w:line="360" w:lineRule="auto"/>
        <w:ind w:left="-284"/>
        <w:jc w:val="both"/>
        <w:rPr>
          <w:rFonts w:ascii="Times New Roman" w:hAnsi="Times New Roman" w:cs="Times New Roman"/>
          <w:color w:val="FF0000"/>
          <w:sz w:val="24"/>
          <w:szCs w:val="24"/>
          <w:lang w:eastAsia="es-ES_tradnl"/>
        </w:rPr>
      </w:pPr>
      <w:r w:rsidRPr="00D06C2F">
        <w:rPr>
          <w:rFonts w:ascii="Times New Roman" w:hAnsi="Times New Roman" w:cs="Times New Roman"/>
          <w:noProof/>
          <w:color w:val="FF0000"/>
          <w:sz w:val="24"/>
          <w:szCs w:val="24"/>
          <w:lang w:val="es-ES" w:eastAsia="es-ES"/>
        </w:rPr>
        <mc:AlternateContent>
          <mc:Choice Requires="wps">
            <w:drawing>
              <wp:anchor distT="0" distB="0" distL="114300" distR="114300" simplePos="0" relativeHeight="251680768" behindDoc="0" locked="0" layoutInCell="1" allowOverlap="1" wp14:anchorId="240FC5FB" wp14:editId="0C2B0494">
                <wp:simplePos x="0" y="0"/>
                <wp:positionH relativeFrom="column">
                  <wp:posOffset>3031227</wp:posOffset>
                </wp:positionH>
                <wp:positionV relativeFrom="paragraph">
                  <wp:posOffset>186283</wp:posOffset>
                </wp:positionV>
                <wp:extent cx="0" cy="332739"/>
                <wp:effectExtent l="76200" t="38100" r="76200" b="48895"/>
                <wp:wrapNone/>
                <wp:docPr id="47" name="Conector recto de flecha 47"/>
                <wp:cNvGraphicFramePr/>
                <a:graphic xmlns:a="http://schemas.openxmlformats.org/drawingml/2006/main">
                  <a:graphicData uri="http://schemas.microsoft.com/office/word/2010/wordprocessingShape">
                    <wps:wsp>
                      <wps:cNvCnPr/>
                      <wps:spPr>
                        <a:xfrm>
                          <a:off x="0" y="0"/>
                          <a:ext cx="0" cy="332739"/>
                        </a:xfrm>
                        <a:prstGeom prst="straightConnector1">
                          <a:avLst/>
                        </a:prstGeom>
                        <a:ln>
                          <a:solidFill>
                            <a:schemeClr val="bg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EC5EA4D" id="Conector recto de flecha 47" o:spid="_x0000_s1026" type="#_x0000_t32" style="position:absolute;margin-left:238.7pt;margin-top:14.65pt;width:0;height:26.2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" strokecolor="white [3212]" strokeweight=".5pt">
                <v:stroke startarrow="block" endarrow="block" joinstyle="miter"/>
              </v:shape>
            </w:pict>
          </mc:Fallback>
        </mc:AlternateContent>
      </w:r>
    </w:p>
    <w:p w:rsidR="00F339EA" w:rsidRPr="00D06C2F" w:rsidRDefault="004128C9" w:rsidP="005D74ED">
      <w:pPr>
        <w:tabs>
          <w:tab w:val="left" w:pos="7920"/>
        </w:tabs>
        <w:spacing w:line="360" w:lineRule="auto"/>
        <w:jc w:val="both"/>
        <w:rPr>
          <w:rFonts w:ascii="Times New Roman" w:hAnsi="Times New Roman" w:cs="Times New Roman"/>
          <w:sz w:val="24"/>
          <w:szCs w:val="24"/>
        </w:rPr>
      </w:pPr>
      <w:r w:rsidRPr="00D06C2F">
        <w:rPr>
          <w:rFonts w:ascii="Times New Roman" w:hAnsi="Times New Roman" w:cs="Times New Roman"/>
          <w:noProof/>
          <w:sz w:val="24"/>
          <w:szCs w:val="24"/>
          <w:lang w:val="es-ES" w:eastAsia="es-ES"/>
        </w:rPr>
        <mc:AlternateContent>
          <mc:Choice Requires="wps">
            <w:drawing>
              <wp:anchor distT="0" distB="0" distL="114300" distR="114300" simplePos="0" relativeHeight="251675648" behindDoc="0" locked="0" layoutInCell="1" allowOverlap="1" wp14:anchorId="695B65CC" wp14:editId="725D409D">
                <wp:simplePos x="0" y="0"/>
                <wp:positionH relativeFrom="column">
                  <wp:posOffset>1680001</wp:posOffset>
                </wp:positionH>
                <wp:positionV relativeFrom="paragraph">
                  <wp:posOffset>791881</wp:posOffset>
                </wp:positionV>
                <wp:extent cx="499093" cy="0"/>
                <wp:effectExtent l="38100" t="76200" r="15875" b="95250"/>
                <wp:wrapNone/>
                <wp:docPr id="7" name="Conector recto de flecha 7"/>
                <wp:cNvGraphicFramePr/>
                <a:graphic xmlns:a="http://schemas.openxmlformats.org/drawingml/2006/main">
                  <a:graphicData uri="http://schemas.microsoft.com/office/word/2010/wordprocessingShape">
                    <wps:wsp>
                      <wps:cNvCnPr/>
                      <wps:spPr>
                        <a:xfrm>
                          <a:off x="0" y="0"/>
                          <a:ext cx="499093" cy="0"/>
                        </a:xfrm>
                        <a:prstGeom prst="straightConnector1">
                          <a:avLst/>
                        </a:prstGeom>
                        <a:ln>
                          <a:solidFill>
                            <a:schemeClr val="bg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5D8DA1B" id="Conector recto de flecha 7" o:spid="_x0000_s1026" type="#_x0000_t32" style="position:absolute;margin-left:132.3pt;margin-top:62.35pt;width:39.3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" strokecolor="white [3212]" strokeweight=".5pt">
                <v:stroke startarrow="block" endarrow="block" joinstyle="miter"/>
              </v:shape>
            </w:pict>
          </mc:Fallback>
        </mc:AlternateContent>
      </w:r>
      <w:r w:rsidRPr="00D06C2F">
        <w:rPr>
          <w:rFonts w:ascii="Times New Roman" w:hAnsi="Times New Roman" w:cs="Times New Roman"/>
          <w:noProof/>
          <w:sz w:val="24"/>
          <w:szCs w:val="24"/>
          <w:lang w:val="es-ES" w:eastAsia="es-ES"/>
        </w:rPr>
        <mc:AlternateContent>
          <mc:Choice Requires="wps">
            <w:drawing>
              <wp:anchor distT="0" distB="0" distL="114300" distR="114300" simplePos="0" relativeHeight="251673600" behindDoc="0" locked="0" layoutInCell="1" allowOverlap="1" wp14:anchorId="7E84AA63" wp14:editId="428992C6">
                <wp:simplePos x="0" y="0"/>
                <wp:positionH relativeFrom="column">
                  <wp:posOffset>3233073</wp:posOffset>
                </wp:positionH>
                <wp:positionV relativeFrom="paragraph">
                  <wp:posOffset>786597</wp:posOffset>
                </wp:positionV>
                <wp:extent cx="499093" cy="0"/>
                <wp:effectExtent l="38100" t="76200" r="15875" b="95250"/>
                <wp:wrapNone/>
                <wp:docPr id="6" name="Conector recto de flecha 6"/>
                <wp:cNvGraphicFramePr/>
                <a:graphic xmlns:a="http://schemas.openxmlformats.org/drawingml/2006/main">
                  <a:graphicData uri="http://schemas.microsoft.com/office/word/2010/wordprocessingShape">
                    <wps:wsp>
                      <wps:cNvCnPr/>
                      <wps:spPr>
                        <a:xfrm>
                          <a:off x="0" y="0"/>
                          <a:ext cx="499093" cy="0"/>
                        </a:xfrm>
                        <a:prstGeom prst="straightConnector1">
                          <a:avLst/>
                        </a:prstGeom>
                        <a:ln>
                          <a:solidFill>
                            <a:schemeClr val="bg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FBEC009" id="Conector recto de flecha 6" o:spid="_x0000_s1026" type="#_x0000_t32" style="position:absolute;margin-left:254.55pt;margin-top:61.95pt;width:39.3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" strokecolor="white [3212]" strokeweight=".5pt">
                <v:stroke startarrow="block" endarrow="block" joinstyle="miter"/>
              </v:shape>
            </w:pict>
          </mc:Fallback>
        </mc:AlternateContent>
      </w:r>
      <w:r w:rsidR="00F339EA" w:rsidRPr="00D06C2F">
        <w:rPr>
          <w:rFonts w:ascii="Times New Roman" w:hAnsi="Times New Roman" w:cs="Times New Roman"/>
          <w:sz w:val="24"/>
          <w:szCs w:val="24"/>
        </w:rPr>
        <w:t xml:space="preserve">El modelo de gestión se sustenta en </w:t>
      </w:r>
      <w:r w:rsidRPr="00D06C2F">
        <w:rPr>
          <w:rFonts w:ascii="Times New Roman" w:hAnsi="Times New Roman" w:cs="Times New Roman"/>
          <w:sz w:val="24"/>
          <w:szCs w:val="24"/>
        </w:rPr>
        <w:t xml:space="preserve">la integración de </w:t>
      </w:r>
      <w:r w:rsidR="00F339EA" w:rsidRPr="00D06C2F">
        <w:rPr>
          <w:rFonts w:ascii="Times New Roman" w:hAnsi="Times New Roman" w:cs="Times New Roman"/>
          <w:sz w:val="24"/>
          <w:szCs w:val="24"/>
        </w:rPr>
        <w:t xml:space="preserve">los enfoques de calidad, estrategia y las regulaciones </w:t>
      </w:r>
      <w:r w:rsidRPr="00D06C2F">
        <w:rPr>
          <w:rFonts w:ascii="Times New Roman" w:hAnsi="Times New Roman" w:cs="Times New Roman"/>
          <w:sz w:val="24"/>
          <w:szCs w:val="24"/>
        </w:rPr>
        <w:t>del sistema de control interno</w:t>
      </w:r>
      <w:r w:rsidR="00F339EA" w:rsidRPr="00D06C2F">
        <w:rPr>
          <w:rFonts w:ascii="Times New Roman" w:hAnsi="Times New Roman" w:cs="Times New Roman"/>
          <w:sz w:val="24"/>
          <w:szCs w:val="24"/>
        </w:rPr>
        <w:t xml:space="preserve">, alinea los niveles organizativos y toma en consideración el uso de la prospectiva sobre la base de los lineamientos económicos y sociales del Partido Comunista de Cuba  y la Revolución y el perfeccionamiento del modelo económico cubano. Lo componen un conjunto de elementos representativos de la gestión universitaria que son </w:t>
      </w:r>
      <w:proofErr w:type="spellStart"/>
      <w:r w:rsidR="00F339EA" w:rsidRPr="00D06C2F">
        <w:rPr>
          <w:rFonts w:ascii="Times New Roman" w:hAnsi="Times New Roman" w:cs="Times New Roman"/>
          <w:sz w:val="24"/>
          <w:szCs w:val="24"/>
        </w:rPr>
        <w:t>operacionalizados</w:t>
      </w:r>
      <w:proofErr w:type="spellEnd"/>
      <w:r w:rsidR="00F339EA" w:rsidRPr="00D06C2F">
        <w:rPr>
          <w:rFonts w:ascii="Times New Roman" w:hAnsi="Times New Roman" w:cs="Times New Roman"/>
          <w:sz w:val="24"/>
          <w:szCs w:val="24"/>
        </w:rPr>
        <w:t xml:space="preserve">, traducidos y gestionados bajo el ciclo de Deming (Planificar, Hacer, Verificar, Actuar), tomando en consideración </w:t>
      </w:r>
      <w:r w:rsidRPr="00D06C2F">
        <w:rPr>
          <w:rFonts w:ascii="Times New Roman" w:hAnsi="Times New Roman" w:cs="Times New Roman"/>
          <w:sz w:val="24"/>
          <w:szCs w:val="24"/>
        </w:rPr>
        <w:t>las demandas</w:t>
      </w:r>
      <w:r w:rsidR="00F339EA" w:rsidRPr="00D06C2F">
        <w:rPr>
          <w:rFonts w:ascii="Times New Roman" w:hAnsi="Times New Roman" w:cs="Times New Roman"/>
          <w:sz w:val="24"/>
          <w:szCs w:val="24"/>
        </w:rPr>
        <w:t xml:space="preserve"> y la satisfacción de los grupos de interés en la gestión universitaria y las políticas y estrategias del MES.</w:t>
      </w:r>
      <w:r w:rsidR="00D24F0F" w:rsidRPr="00D06C2F">
        <w:rPr>
          <w:rFonts w:ascii="Times New Roman" w:hAnsi="Times New Roman" w:cs="Times New Roman"/>
          <w:sz w:val="24"/>
          <w:szCs w:val="24"/>
        </w:rPr>
        <w:t xml:space="preserve"> </w:t>
      </w:r>
    </w:p>
    <w:p w:rsidR="00D24F0F" w:rsidRPr="00D06C2F" w:rsidRDefault="00D24F0F" w:rsidP="005D74ED">
      <w:pPr>
        <w:tabs>
          <w:tab w:val="left" w:pos="7920"/>
        </w:tabs>
        <w:spacing w:line="360" w:lineRule="auto"/>
        <w:jc w:val="both"/>
        <w:rPr>
          <w:rFonts w:ascii="Times New Roman" w:hAnsi="Times New Roman" w:cs="Times New Roman"/>
          <w:sz w:val="24"/>
          <w:szCs w:val="24"/>
        </w:rPr>
      </w:pPr>
      <w:r w:rsidRPr="00D06C2F">
        <w:rPr>
          <w:rFonts w:ascii="Times New Roman" w:hAnsi="Times New Roman" w:cs="Times New Roman"/>
          <w:sz w:val="24"/>
          <w:szCs w:val="24"/>
        </w:rPr>
        <w:lastRenderedPageBreak/>
        <w:t xml:space="preserve">En este orden, producen un conjunto de impactos tanto en profesores, trabajadores, estudiantes como en la sociedad en general.  </w:t>
      </w:r>
    </w:p>
    <w:p w:rsidR="000819D9" w:rsidRPr="00D06C2F" w:rsidRDefault="000819D9" w:rsidP="000E1E33">
      <w:pPr>
        <w:spacing w:line="360" w:lineRule="auto"/>
        <w:jc w:val="both"/>
        <w:rPr>
          <w:rFonts w:ascii="Times New Roman" w:hAnsi="Times New Roman" w:cs="Times New Roman"/>
          <w:b/>
          <w:sz w:val="24"/>
          <w:szCs w:val="24"/>
        </w:rPr>
      </w:pPr>
      <w:r w:rsidRPr="00D06C2F">
        <w:rPr>
          <w:rFonts w:ascii="Times New Roman" w:hAnsi="Times New Roman" w:cs="Times New Roman"/>
          <w:b/>
          <w:sz w:val="24"/>
          <w:szCs w:val="24"/>
        </w:rPr>
        <w:t>Evaluación de los impactos</w:t>
      </w:r>
    </w:p>
    <w:p w:rsidR="00E76E66" w:rsidRPr="00D06C2F" w:rsidRDefault="00E76E66" w:rsidP="000E1E33">
      <w:pPr>
        <w:spacing w:line="360" w:lineRule="auto"/>
        <w:jc w:val="both"/>
        <w:rPr>
          <w:rFonts w:ascii="Times New Roman" w:hAnsi="Times New Roman" w:cs="Times New Roman"/>
          <w:sz w:val="24"/>
          <w:szCs w:val="24"/>
        </w:rPr>
      </w:pPr>
      <w:r w:rsidRPr="00D06C2F">
        <w:rPr>
          <w:rFonts w:ascii="Times New Roman" w:hAnsi="Times New Roman" w:cs="Times New Roman"/>
          <w:sz w:val="24"/>
          <w:szCs w:val="24"/>
        </w:rPr>
        <w:t xml:space="preserve">El término impacto se refiere a los efectos provocados por determinado fenómeno, que en procesos sociales pueden ser acciones, programas, proyectos, intervenciones. Este concepto ha sido ampliado en la medida en que ha sido utilizando por las diversas ramas de la ciencia, siendo también aplicable a los efectos de la implementación de instrumentos metodológicos, como es el caso de modelos, procedimientos, metodologías, etc. </w:t>
      </w:r>
    </w:p>
    <w:p w:rsidR="00E76E66" w:rsidRPr="00D06C2F" w:rsidRDefault="00E76E66" w:rsidP="000E1E33">
      <w:pPr>
        <w:spacing w:line="360" w:lineRule="auto"/>
        <w:jc w:val="both"/>
        <w:rPr>
          <w:rFonts w:ascii="Times New Roman" w:hAnsi="Times New Roman" w:cs="Times New Roman"/>
          <w:sz w:val="24"/>
          <w:szCs w:val="24"/>
        </w:rPr>
      </w:pPr>
      <w:r w:rsidRPr="00D06C2F">
        <w:rPr>
          <w:rFonts w:ascii="Times New Roman" w:hAnsi="Times New Roman" w:cs="Times New Roman"/>
          <w:sz w:val="24"/>
          <w:szCs w:val="24"/>
        </w:rPr>
        <w:t xml:space="preserve">Liberta (2007) </w:t>
      </w:r>
      <w:r w:rsidR="004F22B1" w:rsidRPr="00D06C2F">
        <w:rPr>
          <w:rFonts w:ascii="Times New Roman" w:hAnsi="Times New Roman" w:cs="Times New Roman"/>
          <w:sz w:val="24"/>
          <w:szCs w:val="24"/>
        </w:rPr>
        <w:t xml:space="preserve">hace un análisis de diferentes conceptos y </w:t>
      </w:r>
      <w:r w:rsidRPr="00D06C2F">
        <w:rPr>
          <w:rFonts w:ascii="Times New Roman" w:hAnsi="Times New Roman" w:cs="Times New Roman"/>
          <w:sz w:val="24"/>
          <w:szCs w:val="24"/>
        </w:rPr>
        <w:t xml:space="preserve">resume </w:t>
      </w:r>
      <w:r w:rsidR="004F22B1" w:rsidRPr="00D06C2F">
        <w:rPr>
          <w:rFonts w:ascii="Times New Roman" w:hAnsi="Times New Roman" w:cs="Times New Roman"/>
          <w:sz w:val="24"/>
          <w:szCs w:val="24"/>
        </w:rPr>
        <w:t>sus aspectos en</w:t>
      </w:r>
      <w:proofErr w:type="gramStart"/>
      <w:r w:rsidR="004F22B1" w:rsidRPr="00D06C2F">
        <w:rPr>
          <w:rFonts w:ascii="Times New Roman" w:hAnsi="Times New Roman" w:cs="Times New Roman"/>
          <w:sz w:val="24"/>
          <w:szCs w:val="24"/>
        </w:rPr>
        <w:t>:  a</w:t>
      </w:r>
      <w:proofErr w:type="gramEnd"/>
      <w:r w:rsidR="004F22B1" w:rsidRPr="00D06C2F">
        <w:rPr>
          <w:rFonts w:ascii="Times New Roman" w:hAnsi="Times New Roman" w:cs="Times New Roman"/>
          <w:sz w:val="24"/>
          <w:szCs w:val="24"/>
        </w:rPr>
        <w:t>)</w:t>
      </w:r>
      <w:r w:rsidRPr="00D06C2F">
        <w:rPr>
          <w:rFonts w:ascii="Times New Roman" w:hAnsi="Times New Roman" w:cs="Times New Roman"/>
          <w:sz w:val="24"/>
          <w:szCs w:val="24"/>
        </w:rPr>
        <w:t xml:space="preserve"> la relación causa-efecto entre la aplicación de un determinado proyecto o</w:t>
      </w:r>
      <w:r w:rsidR="004F22B1" w:rsidRPr="00D06C2F">
        <w:rPr>
          <w:rFonts w:ascii="Times New Roman" w:hAnsi="Times New Roman" w:cs="Times New Roman"/>
          <w:sz w:val="24"/>
          <w:szCs w:val="24"/>
        </w:rPr>
        <w:t xml:space="preserve"> programa y el impacto causado; b) </w:t>
      </w:r>
      <w:r w:rsidRPr="00D06C2F">
        <w:rPr>
          <w:rFonts w:ascii="Times New Roman" w:hAnsi="Times New Roman" w:cs="Times New Roman"/>
          <w:sz w:val="24"/>
          <w:szCs w:val="24"/>
        </w:rPr>
        <w:t>los resultados de dicho proyecto presentes a mediano y largo plazo</w:t>
      </w:r>
      <w:r w:rsidR="004F22B1" w:rsidRPr="00D06C2F">
        <w:rPr>
          <w:rFonts w:ascii="Times New Roman" w:hAnsi="Times New Roman" w:cs="Times New Roman"/>
          <w:sz w:val="24"/>
          <w:szCs w:val="24"/>
        </w:rPr>
        <w:t>; c)</w:t>
      </w:r>
      <w:r w:rsidRPr="00D06C2F">
        <w:rPr>
          <w:rFonts w:ascii="Times New Roman" w:hAnsi="Times New Roman" w:cs="Times New Roman"/>
          <w:sz w:val="24"/>
          <w:szCs w:val="24"/>
        </w:rPr>
        <w:t xml:space="preserve"> los cambios verificados </w:t>
      </w:r>
      <w:r w:rsidR="004F22B1" w:rsidRPr="00D06C2F">
        <w:rPr>
          <w:rFonts w:ascii="Times New Roman" w:hAnsi="Times New Roman" w:cs="Times New Roman"/>
          <w:sz w:val="24"/>
          <w:szCs w:val="24"/>
        </w:rPr>
        <w:t xml:space="preserve">y </w:t>
      </w:r>
      <w:r w:rsidRPr="00D06C2F">
        <w:rPr>
          <w:rFonts w:ascii="Times New Roman" w:hAnsi="Times New Roman" w:cs="Times New Roman"/>
          <w:sz w:val="24"/>
          <w:szCs w:val="24"/>
        </w:rPr>
        <w:t xml:space="preserve">de qué manera se producen </w:t>
      </w:r>
      <w:r w:rsidR="004F22B1" w:rsidRPr="00D06C2F">
        <w:rPr>
          <w:rFonts w:ascii="Times New Roman" w:hAnsi="Times New Roman" w:cs="Times New Roman"/>
          <w:sz w:val="24"/>
          <w:szCs w:val="24"/>
        </w:rPr>
        <w:t>estos</w:t>
      </w:r>
      <w:r w:rsidRPr="00D06C2F">
        <w:rPr>
          <w:rFonts w:ascii="Times New Roman" w:hAnsi="Times New Roman" w:cs="Times New Roman"/>
          <w:sz w:val="24"/>
          <w:szCs w:val="24"/>
        </w:rPr>
        <w:t xml:space="preserve">, es decir, </w:t>
      </w:r>
      <w:r w:rsidR="004F22B1" w:rsidRPr="00D06C2F">
        <w:rPr>
          <w:rFonts w:ascii="Times New Roman" w:hAnsi="Times New Roman" w:cs="Times New Roman"/>
          <w:sz w:val="24"/>
          <w:szCs w:val="24"/>
        </w:rPr>
        <w:t xml:space="preserve">si </w:t>
      </w:r>
      <w:r w:rsidRPr="00D06C2F">
        <w:rPr>
          <w:rFonts w:ascii="Times New Roman" w:hAnsi="Times New Roman" w:cs="Times New Roman"/>
          <w:sz w:val="24"/>
          <w:szCs w:val="24"/>
        </w:rPr>
        <w:t xml:space="preserve"> </w:t>
      </w:r>
      <w:r w:rsidR="004F22B1" w:rsidRPr="00D06C2F">
        <w:rPr>
          <w:rFonts w:ascii="Times New Roman" w:hAnsi="Times New Roman" w:cs="Times New Roman"/>
          <w:sz w:val="24"/>
          <w:szCs w:val="24"/>
        </w:rPr>
        <w:t>son</w:t>
      </w:r>
      <w:r w:rsidRPr="00D06C2F">
        <w:rPr>
          <w:rFonts w:ascii="Times New Roman" w:hAnsi="Times New Roman" w:cs="Times New Roman"/>
          <w:sz w:val="24"/>
          <w:szCs w:val="24"/>
        </w:rPr>
        <w:t xml:space="preserve"> previstos o no, negativos o positivos</w:t>
      </w:r>
      <w:r w:rsidR="004F22B1" w:rsidRPr="00D06C2F">
        <w:rPr>
          <w:rFonts w:ascii="Times New Roman" w:hAnsi="Times New Roman" w:cs="Times New Roman"/>
          <w:sz w:val="24"/>
          <w:szCs w:val="24"/>
        </w:rPr>
        <w:t>; y d)</w:t>
      </w:r>
      <w:r w:rsidRPr="00D06C2F">
        <w:rPr>
          <w:rFonts w:ascii="Times New Roman" w:hAnsi="Times New Roman" w:cs="Times New Roman"/>
          <w:sz w:val="24"/>
          <w:szCs w:val="24"/>
        </w:rPr>
        <w:t xml:space="preserve"> la duración de los efectos </w:t>
      </w:r>
      <w:r w:rsidR="004F22B1" w:rsidRPr="00D06C2F">
        <w:rPr>
          <w:rFonts w:ascii="Times New Roman" w:hAnsi="Times New Roman" w:cs="Times New Roman"/>
          <w:sz w:val="24"/>
          <w:szCs w:val="24"/>
        </w:rPr>
        <w:t>en el tiempo</w:t>
      </w:r>
      <w:r w:rsidRPr="00D06C2F">
        <w:rPr>
          <w:rFonts w:ascii="Times New Roman" w:hAnsi="Times New Roman" w:cs="Times New Roman"/>
          <w:sz w:val="24"/>
          <w:szCs w:val="24"/>
        </w:rPr>
        <w:t>.</w:t>
      </w:r>
      <w:r w:rsidR="004F22B1" w:rsidRPr="00D06C2F">
        <w:rPr>
          <w:rFonts w:ascii="Times New Roman" w:hAnsi="Times New Roman" w:cs="Times New Roman"/>
          <w:sz w:val="24"/>
          <w:szCs w:val="24"/>
        </w:rPr>
        <w:t xml:space="preserve"> La propia autora refiere que la tarea de evaluar el impacto parece constituir una gran dificultad para muchos proyectos y programas.</w:t>
      </w:r>
    </w:p>
    <w:p w:rsidR="00C50997" w:rsidRPr="00D06C2F" w:rsidRDefault="004F22B1" w:rsidP="000E1E33">
      <w:pPr>
        <w:spacing w:line="360" w:lineRule="auto"/>
        <w:jc w:val="both"/>
        <w:rPr>
          <w:rFonts w:ascii="Times New Roman" w:hAnsi="Times New Roman" w:cs="Times New Roman"/>
          <w:sz w:val="24"/>
          <w:szCs w:val="24"/>
        </w:rPr>
      </w:pPr>
      <w:r w:rsidRPr="00D06C2F">
        <w:rPr>
          <w:rFonts w:ascii="Times New Roman" w:hAnsi="Times New Roman" w:cs="Times New Roman"/>
          <w:sz w:val="24"/>
          <w:szCs w:val="24"/>
        </w:rPr>
        <w:t xml:space="preserve">Abdala (2004), expresa un concepto de evaluación de impactos referidos a programas de formación, definiéndolo como </w:t>
      </w:r>
      <w:r w:rsidR="004A436F" w:rsidRPr="00D06C2F">
        <w:rPr>
          <w:rFonts w:ascii="Times New Roman" w:hAnsi="Times New Roman" w:cs="Times New Roman"/>
          <w:sz w:val="24"/>
          <w:szCs w:val="24"/>
        </w:rPr>
        <w:t xml:space="preserve">el proceso </w:t>
      </w:r>
      <w:proofErr w:type="spellStart"/>
      <w:r w:rsidR="004A436F" w:rsidRPr="00D06C2F">
        <w:rPr>
          <w:rFonts w:ascii="Times New Roman" w:hAnsi="Times New Roman" w:cs="Times New Roman"/>
          <w:sz w:val="24"/>
          <w:szCs w:val="24"/>
        </w:rPr>
        <w:t>evaluatorio</w:t>
      </w:r>
      <w:proofErr w:type="spellEnd"/>
      <w:r w:rsidR="004A436F" w:rsidRPr="00D06C2F">
        <w:rPr>
          <w:rFonts w:ascii="Times New Roman" w:hAnsi="Times New Roman" w:cs="Times New Roman"/>
          <w:sz w:val="24"/>
          <w:szCs w:val="24"/>
        </w:rPr>
        <w:t xml:space="preserve"> orientado a medir los resultados de las intervenciones, en cantidad, calidad y extensión según las reglas preestablecidas. </w:t>
      </w:r>
      <w:r w:rsidRPr="00D06C2F">
        <w:rPr>
          <w:rFonts w:ascii="Times New Roman" w:hAnsi="Times New Roman" w:cs="Times New Roman"/>
          <w:sz w:val="24"/>
          <w:szCs w:val="24"/>
        </w:rPr>
        <w:t xml:space="preserve">En criterio de los autores de la presente, este concepto, por su amplitud, puede aplicarse a cualquier ámbito, teniendo en cuenta que toda aplicación a la práctica social de un resultado o herramienta metodológica puede considerarse una intervención. </w:t>
      </w:r>
    </w:p>
    <w:p w:rsidR="004F22B1" w:rsidRPr="00D06C2F" w:rsidRDefault="004F22B1" w:rsidP="000E1E33">
      <w:pPr>
        <w:spacing w:line="360" w:lineRule="auto"/>
        <w:jc w:val="both"/>
        <w:rPr>
          <w:rFonts w:ascii="Times New Roman" w:hAnsi="Times New Roman" w:cs="Times New Roman"/>
          <w:sz w:val="24"/>
          <w:szCs w:val="24"/>
        </w:rPr>
      </w:pPr>
      <w:r w:rsidRPr="00D06C2F">
        <w:rPr>
          <w:rFonts w:ascii="Times New Roman" w:hAnsi="Times New Roman" w:cs="Times New Roman"/>
          <w:sz w:val="24"/>
          <w:szCs w:val="24"/>
        </w:rPr>
        <w:t xml:space="preserve">Por tanto, la aplicación del modelo de gestión </w:t>
      </w:r>
      <w:r w:rsidR="00E329D1" w:rsidRPr="00D06C2F">
        <w:rPr>
          <w:rFonts w:ascii="Times New Roman" w:hAnsi="Times New Roman" w:cs="Times New Roman"/>
          <w:sz w:val="24"/>
          <w:szCs w:val="24"/>
        </w:rPr>
        <w:t xml:space="preserve">integrada para la universidad, a través de su cuerpo procedimental, puede considerar los efectos conseguidos como impactos directos en tanto </w:t>
      </w:r>
      <w:r w:rsidR="005776A0" w:rsidRPr="00D06C2F">
        <w:rPr>
          <w:rFonts w:ascii="Times New Roman" w:hAnsi="Times New Roman" w:cs="Times New Roman"/>
          <w:sz w:val="24"/>
          <w:szCs w:val="24"/>
        </w:rPr>
        <w:t xml:space="preserve">puedan ser asociados a la implementación de los mismos.  </w:t>
      </w:r>
    </w:p>
    <w:p w:rsidR="000819D9" w:rsidRPr="00D06C2F" w:rsidRDefault="00C50997" w:rsidP="000E1E33">
      <w:pPr>
        <w:spacing w:line="360" w:lineRule="auto"/>
        <w:jc w:val="both"/>
        <w:rPr>
          <w:rFonts w:ascii="Times New Roman" w:hAnsi="Times New Roman" w:cs="Times New Roman"/>
          <w:sz w:val="24"/>
          <w:szCs w:val="24"/>
        </w:rPr>
      </w:pPr>
      <w:r w:rsidRPr="00D06C2F">
        <w:rPr>
          <w:rFonts w:ascii="Times New Roman" w:hAnsi="Times New Roman" w:cs="Times New Roman"/>
          <w:sz w:val="24"/>
          <w:szCs w:val="24"/>
        </w:rPr>
        <w:t xml:space="preserve">La medida de los resultados, característica principal de la evaluación de impacto, permite comparar el grado de realización alcanzado con el deseado. Compara, de esta forma, la planeación con el resultado de la ejecución. (Ávila y </w:t>
      </w:r>
      <w:proofErr w:type="spellStart"/>
      <w:r w:rsidR="004A436F" w:rsidRPr="00D06C2F">
        <w:rPr>
          <w:rFonts w:ascii="Times New Roman" w:hAnsi="Times New Roman" w:cs="Times New Roman"/>
          <w:sz w:val="24"/>
          <w:szCs w:val="24"/>
        </w:rPr>
        <w:t>R</w:t>
      </w:r>
      <w:r w:rsidRPr="00D06C2F">
        <w:rPr>
          <w:rFonts w:ascii="Times New Roman" w:hAnsi="Times New Roman" w:cs="Times New Roman"/>
          <w:sz w:val="24"/>
          <w:szCs w:val="24"/>
        </w:rPr>
        <w:t>iascos</w:t>
      </w:r>
      <w:proofErr w:type="spellEnd"/>
      <w:r w:rsidRPr="00D06C2F">
        <w:rPr>
          <w:rFonts w:ascii="Times New Roman" w:hAnsi="Times New Roman" w:cs="Times New Roman"/>
          <w:sz w:val="24"/>
          <w:szCs w:val="24"/>
        </w:rPr>
        <w:t>, 2011)</w:t>
      </w:r>
      <w:r w:rsidR="005776A0" w:rsidRPr="00D06C2F">
        <w:rPr>
          <w:rFonts w:ascii="Times New Roman" w:hAnsi="Times New Roman" w:cs="Times New Roman"/>
          <w:sz w:val="24"/>
          <w:szCs w:val="24"/>
        </w:rPr>
        <w:t>. Igualmente, contempla los efectos, tanto positivos como negativos que se pudieran presentar luego de la implementación de un determinado programa o proyecto (Liberta, 2007)</w:t>
      </w:r>
    </w:p>
    <w:p w:rsidR="00CF6A4A" w:rsidRPr="00D06C2F" w:rsidRDefault="00CF6A4A" w:rsidP="000E1E33">
      <w:pPr>
        <w:spacing w:line="360" w:lineRule="auto"/>
        <w:jc w:val="both"/>
        <w:rPr>
          <w:rFonts w:ascii="Times New Roman" w:hAnsi="Times New Roman" w:cs="Times New Roman"/>
          <w:sz w:val="24"/>
          <w:szCs w:val="24"/>
        </w:rPr>
      </w:pPr>
      <w:r w:rsidRPr="00D06C2F">
        <w:rPr>
          <w:rFonts w:ascii="Times New Roman" w:hAnsi="Times New Roman" w:cs="Times New Roman"/>
          <w:sz w:val="24"/>
          <w:szCs w:val="24"/>
        </w:rPr>
        <w:lastRenderedPageBreak/>
        <w:t>Cohen y Franco (</w:t>
      </w:r>
      <w:r w:rsidR="00D82B15" w:rsidRPr="00D06C2F">
        <w:rPr>
          <w:rFonts w:ascii="Times New Roman" w:hAnsi="Times New Roman" w:cs="Times New Roman"/>
          <w:sz w:val="24"/>
          <w:szCs w:val="24"/>
        </w:rPr>
        <w:t>1992</w:t>
      </w:r>
      <w:r w:rsidRPr="00D06C2F">
        <w:rPr>
          <w:rFonts w:ascii="Times New Roman" w:hAnsi="Times New Roman" w:cs="Times New Roman"/>
          <w:sz w:val="24"/>
          <w:szCs w:val="24"/>
        </w:rPr>
        <w:t>) expresan que la evaluación de impacto trata de determinar si hubo cambios luego de la aplicación, la magnitud que tuvieron, a qué parte de la población objetivo afectaron y en qué medida así como  qué contribución realizaron los distintos componentes del proyecto al logro de sus objetivos</w:t>
      </w:r>
      <w:r w:rsidR="00CD29E0" w:rsidRPr="00D06C2F">
        <w:rPr>
          <w:rFonts w:ascii="Times New Roman" w:hAnsi="Times New Roman" w:cs="Times New Roman"/>
          <w:sz w:val="24"/>
          <w:szCs w:val="24"/>
        </w:rPr>
        <w:t xml:space="preserve">. </w:t>
      </w:r>
    </w:p>
    <w:p w:rsidR="00CD29E0" w:rsidRPr="00D06C2F" w:rsidRDefault="00CD29E0" w:rsidP="000E1E33">
      <w:pPr>
        <w:spacing w:line="360" w:lineRule="auto"/>
        <w:jc w:val="both"/>
        <w:rPr>
          <w:rFonts w:ascii="Times New Roman" w:hAnsi="Times New Roman" w:cs="Times New Roman"/>
          <w:sz w:val="24"/>
          <w:szCs w:val="24"/>
        </w:rPr>
      </w:pPr>
      <w:r w:rsidRPr="00D06C2F">
        <w:rPr>
          <w:rFonts w:ascii="Times New Roman" w:hAnsi="Times New Roman" w:cs="Times New Roman"/>
          <w:sz w:val="24"/>
          <w:szCs w:val="24"/>
        </w:rPr>
        <w:t>La función principal de la evaluación de impacto consiste en hallar evidencias sobre la efectividad de un programa para que puedan usarla las partes interesadas. Pueden ser prospectivas o retrospectivas. Las evaluaciones prospectivas se realizan al mismo tiempo que se diseña el programa y forman parte de su implementación, para lo cual se recolectan datos de base y de comparación antes de la implementación del programa. Las evaluaciones retrospectivas examinan el impacto del programa después de su implementación, lo que genera grupos de tratamiento y de comparación ex post.</w:t>
      </w:r>
      <w:r w:rsidR="009A4BED" w:rsidRPr="00D06C2F">
        <w:rPr>
          <w:rFonts w:ascii="Times New Roman" w:hAnsi="Times New Roman" w:cs="Times New Roman"/>
          <w:sz w:val="24"/>
          <w:szCs w:val="24"/>
        </w:rPr>
        <w:t xml:space="preserve"> (</w:t>
      </w:r>
      <w:proofErr w:type="spellStart"/>
      <w:r w:rsidR="00063A79" w:rsidRPr="00D06C2F">
        <w:rPr>
          <w:rFonts w:ascii="Times New Roman" w:hAnsi="Times New Roman" w:cs="Times New Roman"/>
          <w:sz w:val="24"/>
          <w:szCs w:val="24"/>
        </w:rPr>
        <w:t>Gertler</w:t>
      </w:r>
      <w:proofErr w:type="spellEnd"/>
      <w:r w:rsidR="00063A79" w:rsidRPr="00D06C2F">
        <w:rPr>
          <w:rFonts w:ascii="Times New Roman" w:hAnsi="Times New Roman" w:cs="Times New Roman"/>
          <w:sz w:val="24"/>
          <w:szCs w:val="24"/>
        </w:rPr>
        <w:t xml:space="preserve"> et al, </w:t>
      </w:r>
      <w:r w:rsidR="00083B7C" w:rsidRPr="00D06C2F">
        <w:rPr>
          <w:rFonts w:ascii="Times New Roman" w:hAnsi="Times New Roman" w:cs="Times New Roman"/>
          <w:sz w:val="24"/>
          <w:szCs w:val="24"/>
        </w:rPr>
        <w:t>2011)</w:t>
      </w:r>
    </w:p>
    <w:p w:rsidR="00B81445" w:rsidRPr="00D06C2F" w:rsidRDefault="009A4BED" w:rsidP="000E1E33">
      <w:pPr>
        <w:spacing w:line="360" w:lineRule="auto"/>
        <w:jc w:val="both"/>
        <w:rPr>
          <w:rFonts w:ascii="Times New Roman" w:hAnsi="Times New Roman" w:cs="Times New Roman"/>
          <w:sz w:val="24"/>
          <w:szCs w:val="24"/>
        </w:rPr>
      </w:pPr>
      <w:r w:rsidRPr="00D06C2F">
        <w:rPr>
          <w:rFonts w:ascii="Times New Roman" w:hAnsi="Times New Roman" w:cs="Times New Roman"/>
          <w:sz w:val="24"/>
          <w:szCs w:val="24"/>
        </w:rPr>
        <w:t xml:space="preserve">Para la investigación que nos ocupa, el diagnóstico preliminar realizado permitió formular la evaluación prospectiva de impacto al establecer una base comparativa ex ante que luego fue corroborada en la evaluación ex post. </w:t>
      </w:r>
    </w:p>
    <w:p w:rsidR="00B81445" w:rsidRPr="00D06C2F" w:rsidRDefault="00B81445" w:rsidP="000E1E33">
      <w:pPr>
        <w:spacing w:line="360" w:lineRule="auto"/>
        <w:jc w:val="both"/>
        <w:rPr>
          <w:rFonts w:ascii="Times New Roman" w:hAnsi="Times New Roman" w:cs="Times New Roman"/>
          <w:sz w:val="24"/>
          <w:szCs w:val="24"/>
        </w:rPr>
      </w:pPr>
      <w:r w:rsidRPr="00D06C2F">
        <w:rPr>
          <w:rFonts w:ascii="Times New Roman" w:hAnsi="Times New Roman" w:cs="Times New Roman"/>
          <w:sz w:val="24"/>
          <w:szCs w:val="24"/>
        </w:rPr>
        <w:t xml:space="preserve">Para ello se definieron como </w:t>
      </w:r>
      <w:r w:rsidR="00F216CF" w:rsidRPr="00D06C2F">
        <w:rPr>
          <w:rFonts w:ascii="Times New Roman" w:hAnsi="Times New Roman" w:cs="Times New Roman"/>
          <w:sz w:val="24"/>
          <w:szCs w:val="24"/>
        </w:rPr>
        <w:t xml:space="preserve">aspectos </w:t>
      </w:r>
      <w:r w:rsidRPr="00D06C2F">
        <w:rPr>
          <w:rFonts w:ascii="Times New Roman" w:hAnsi="Times New Roman" w:cs="Times New Roman"/>
          <w:sz w:val="24"/>
          <w:szCs w:val="24"/>
        </w:rPr>
        <w:t xml:space="preserve">a evaluar los siguientes: </w:t>
      </w:r>
    </w:p>
    <w:p w:rsidR="00B81445" w:rsidRPr="00D06C2F" w:rsidRDefault="00F216CF" w:rsidP="00F216CF">
      <w:pPr>
        <w:pStyle w:val="Prrafodelista"/>
        <w:numPr>
          <w:ilvl w:val="0"/>
          <w:numId w:val="17"/>
        </w:numPr>
        <w:spacing w:line="360" w:lineRule="auto"/>
        <w:jc w:val="both"/>
        <w:rPr>
          <w:rFonts w:ascii="Times New Roman" w:hAnsi="Times New Roman"/>
          <w:sz w:val="24"/>
          <w:szCs w:val="24"/>
        </w:rPr>
      </w:pPr>
      <w:r w:rsidRPr="00D06C2F">
        <w:rPr>
          <w:rFonts w:ascii="Times New Roman" w:hAnsi="Times New Roman"/>
          <w:sz w:val="24"/>
          <w:szCs w:val="24"/>
        </w:rPr>
        <w:t xml:space="preserve">Cambios en </w:t>
      </w:r>
      <w:r w:rsidR="00B81445" w:rsidRPr="00D06C2F">
        <w:rPr>
          <w:rFonts w:ascii="Times New Roman" w:hAnsi="Times New Roman"/>
          <w:sz w:val="24"/>
          <w:szCs w:val="24"/>
        </w:rPr>
        <w:t>el sistema de gestión</w:t>
      </w:r>
    </w:p>
    <w:p w:rsidR="00F216CF" w:rsidRPr="00D06C2F" w:rsidRDefault="00F216CF" w:rsidP="00F216CF">
      <w:pPr>
        <w:pStyle w:val="Prrafodelista"/>
        <w:numPr>
          <w:ilvl w:val="0"/>
          <w:numId w:val="17"/>
        </w:numPr>
        <w:spacing w:line="360" w:lineRule="auto"/>
        <w:jc w:val="both"/>
        <w:rPr>
          <w:rFonts w:ascii="Times New Roman" w:hAnsi="Times New Roman"/>
          <w:sz w:val="24"/>
          <w:szCs w:val="24"/>
        </w:rPr>
      </w:pPr>
      <w:r w:rsidRPr="00D06C2F">
        <w:rPr>
          <w:rFonts w:ascii="Times New Roman" w:hAnsi="Times New Roman"/>
          <w:sz w:val="24"/>
          <w:szCs w:val="24"/>
        </w:rPr>
        <w:t xml:space="preserve">Cambios en la cultura organizacional </w:t>
      </w:r>
    </w:p>
    <w:p w:rsidR="00F216CF" w:rsidRPr="00D06C2F" w:rsidRDefault="00F216CF" w:rsidP="00F216CF">
      <w:pPr>
        <w:pStyle w:val="Prrafodelista"/>
        <w:numPr>
          <w:ilvl w:val="0"/>
          <w:numId w:val="17"/>
        </w:numPr>
        <w:spacing w:line="360" w:lineRule="auto"/>
        <w:jc w:val="both"/>
        <w:rPr>
          <w:rFonts w:ascii="Times New Roman" w:hAnsi="Times New Roman"/>
          <w:sz w:val="24"/>
          <w:szCs w:val="24"/>
        </w:rPr>
      </w:pPr>
      <w:r w:rsidRPr="00D06C2F">
        <w:rPr>
          <w:rFonts w:ascii="Times New Roman" w:hAnsi="Times New Roman"/>
          <w:sz w:val="24"/>
          <w:szCs w:val="24"/>
        </w:rPr>
        <w:t>Alineamiento de los sistemas</w:t>
      </w:r>
    </w:p>
    <w:p w:rsidR="00F216CF" w:rsidRPr="00D06C2F" w:rsidRDefault="00F216CF" w:rsidP="00F216CF">
      <w:pPr>
        <w:pStyle w:val="Prrafodelista"/>
        <w:numPr>
          <w:ilvl w:val="0"/>
          <w:numId w:val="17"/>
        </w:numPr>
        <w:spacing w:line="360" w:lineRule="auto"/>
        <w:jc w:val="both"/>
        <w:rPr>
          <w:rFonts w:ascii="Times New Roman" w:hAnsi="Times New Roman"/>
          <w:sz w:val="24"/>
          <w:szCs w:val="24"/>
        </w:rPr>
      </w:pPr>
      <w:r w:rsidRPr="00D06C2F">
        <w:rPr>
          <w:rFonts w:ascii="Times New Roman" w:hAnsi="Times New Roman"/>
          <w:sz w:val="24"/>
          <w:szCs w:val="24"/>
        </w:rPr>
        <w:t>Integración de los sistemas</w:t>
      </w:r>
    </w:p>
    <w:p w:rsidR="00856F4E" w:rsidRPr="00D06C2F" w:rsidRDefault="00856F4E" w:rsidP="00F339EA">
      <w:pPr>
        <w:spacing w:line="360" w:lineRule="auto"/>
        <w:jc w:val="both"/>
        <w:rPr>
          <w:rFonts w:ascii="Times New Roman" w:hAnsi="Times New Roman" w:cs="Times New Roman"/>
          <w:b/>
          <w:sz w:val="24"/>
          <w:szCs w:val="24"/>
        </w:rPr>
      </w:pPr>
      <w:r w:rsidRPr="00D06C2F">
        <w:rPr>
          <w:rFonts w:ascii="Times New Roman" w:hAnsi="Times New Roman" w:cs="Times New Roman"/>
          <w:b/>
          <w:sz w:val="24"/>
          <w:szCs w:val="24"/>
        </w:rPr>
        <w:t>Principales Impactos</w:t>
      </w:r>
    </w:p>
    <w:p w:rsidR="00F216CF" w:rsidRPr="00D06C2F" w:rsidRDefault="00856F4E" w:rsidP="00F339EA">
      <w:pPr>
        <w:spacing w:line="360" w:lineRule="auto"/>
        <w:jc w:val="both"/>
        <w:rPr>
          <w:rFonts w:ascii="Times New Roman" w:hAnsi="Times New Roman" w:cs="Times New Roman"/>
          <w:sz w:val="24"/>
          <w:szCs w:val="24"/>
        </w:rPr>
      </w:pPr>
      <w:r w:rsidRPr="00D06C2F">
        <w:rPr>
          <w:rFonts w:ascii="Times New Roman" w:hAnsi="Times New Roman" w:cs="Times New Roman"/>
          <w:sz w:val="24"/>
          <w:szCs w:val="24"/>
        </w:rPr>
        <w:t xml:space="preserve">Los principales impactos positivos </w:t>
      </w:r>
      <w:r w:rsidR="00F216CF" w:rsidRPr="00D06C2F">
        <w:rPr>
          <w:rFonts w:ascii="Times New Roman" w:hAnsi="Times New Roman" w:cs="Times New Roman"/>
          <w:sz w:val="24"/>
          <w:szCs w:val="24"/>
        </w:rPr>
        <w:t xml:space="preserve">logrados </w:t>
      </w:r>
      <w:r w:rsidRPr="00D06C2F">
        <w:rPr>
          <w:rFonts w:ascii="Times New Roman" w:hAnsi="Times New Roman" w:cs="Times New Roman"/>
          <w:sz w:val="24"/>
          <w:szCs w:val="24"/>
        </w:rPr>
        <w:t xml:space="preserve">a mediano plazo producto de la introducción del </w:t>
      </w:r>
      <w:r w:rsidR="009A4BED" w:rsidRPr="00D06C2F">
        <w:rPr>
          <w:rFonts w:ascii="Times New Roman" w:hAnsi="Times New Roman" w:cs="Times New Roman"/>
          <w:sz w:val="24"/>
          <w:szCs w:val="24"/>
        </w:rPr>
        <w:t>m</w:t>
      </w:r>
      <w:r w:rsidRPr="00D06C2F">
        <w:rPr>
          <w:rFonts w:ascii="Times New Roman" w:hAnsi="Times New Roman" w:cs="Times New Roman"/>
          <w:sz w:val="24"/>
          <w:szCs w:val="24"/>
        </w:rPr>
        <w:t>odelo al sistema de gestión universitario en la búsqueda de necesidades de los diferentes grupos de interés, el desarrollo de la gestión universitaria y de su capit</w:t>
      </w:r>
      <w:r w:rsidR="00F216CF" w:rsidRPr="00D06C2F">
        <w:rPr>
          <w:rFonts w:ascii="Times New Roman" w:hAnsi="Times New Roman" w:cs="Times New Roman"/>
          <w:sz w:val="24"/>
          <w:szCs w:val="24"/>
        </w:rPr>
        <w:t>al humano se pueden resumir como sigue:</w:t>
      </w:r>
    </w:p>
    <w:p w:rsidR="007C216C" w:rsidRPr="00D06C2F" w:rsidRDefault="00F216CF" w:rsidP="00F216CF">
      <w:pPr>
        <w:pStyle w:val="Prrafodelista"/>
        <w:numPr>
          <w:ilvl w:val="0"/>
          <w:numId w:val="18"/>
        </w:numPr>
        <w:spacing w:line="360" w:lineRule="auto"/>
        <w:jc w:val="both"/>
        <w:rPr>
          <w:rFonts w:ascii="Times New Roman" w:hAnsi="Times New Roman"/>
          <w:sz w:val="24"/>
          <w:szCs w:val="24"/>
        </w:rPr>
      </w:pPr>
      <w:r w:rsidRPr="00D06C2F">
        <w:rPr>
          <w:rFonts w:ascii="Times New Roman" w:hAnsi="Times New Roman"/>
          <w:sz w:val="24"/>
          <w:szCs w:val="24"/>
        </w:rPr>
        <w:t xml:space="preserve">Tendencia a la </w:t>
      </w:r>
      <w:r w:rsidR="00856F4E" w:rsidRPr="00D06C2F">
        <w:rPr>
          <w:rFonts w:ascii="Times New Roman" w:hAnsi="Times New Roman"/>
          <w:sz w:val="24"/>
          <w:szCs w:val="24"/>
        </w:rPr>
        <w:t>consolidación de un sistema de gestión integrado con una visión prospectiva y dinámica de la estrategia</w:t>
      </w:r>
      <w:r w:rsidR="007C216C" w:rsidRPr="00D06C2F">
        <w:rPr>
          <w:rFonts w:ascii="Times New Roman" w:hAnsi="Times New Roman"/>
          <w:sz w:val="24"/>
          <w:szCs w:val="24"/>
        </w:rPr>
        <w:t xml:space="preserve"> de acuerdo</w:t>
      </w:r>
      <w:r w:rsidR="00AD1428" w:rsidRPr="00D06C2F">
        <w:rPr>
          <w:rFonts w:ascii="Times New Roman" w:hAnsi="Times New Roman"/>
          <w:sz w:val="24"/>
          <w:szCs w:val="24"/>
        </w:rPr>
        <w:t xml:space="preserve">. </w:t>
      </w:r>
      <w:r w:rsidR="00AD1428" w:rsidRPr="00D06C2F">
        <w:rPr>
          <w:rFonts w:ascii="Times New Roman" w:eastAsiaTheme="minorHAnsi" w:hAnsi="Times New Roman"/>
          <w:sz w:val="24"/>
          <w:szCs w:val="24"/>
          <w:lang w:val="es-ES_tradnl"/>
        </w:rPr>
        <w:t>Definición de políticas organizacionales que contribuyen a facilitar el proceso de toma de decisiones.</w:t>
      </w:r>
    </w:p>
    <w:p w:rsidR="007C216C" w:rsidRPr="00D06C2F" w:rsidRDefault="007C216C" w:rsidP="00F216CF">
      <w:pPr>
        <w:pStyle w:val="Prrafodelista"/>
        <w:numPr>
          <w:ilvl w:val="0"/>
          <w:numId w:val="18"/>
        </w:numPr>
        <w:spacing w:line="360" w:lineRule="auto"/>
        <w:jc w:val="both"/>
        <w:rPr>
          <w:rFonts w:ascii="Times New Roman" w:hAnsi="Times New Roman"/>
          <w:sz w:val="24"/>
          <w:szCs w:val="24"/>
        </w:rPr>
      </w:pPr>
      <w:r w:rsidRPr="00D06C2F">
        <w:rPr>
          <w:rFonts w:ascii="Times New Roman" w:hAnsi="Times New Roman"/>
          <w:sz w:val="24"/>
          <w:szCs w:val="24"/>
        </w:rPr>
        <w:lastRenderedPageBreak/>
        <w:t xml:space="preserve">Logro del </w:t>
      </w:r>
      <w:r w:rsidR="00856F4E" w:rsidRPr="00D06C2F">
        <w:rPr>
          <w:rFonts w:ascii="Times New Roman" w:hAnsi="Times New Roman"/>
          <w:sz w:val="24"/>
          <w:szCs w:val="24"/>
        </w:rPr>
        <w:t>alineamiento de la estructura de dirección con los objetivos y procesos declarados</w:t>
      </w:r>
    </w:p>
    <w:p w:rsidR="00AD1428" w:rsidRPr="00D06C2F" w:rsidRDefault="007C216C" w:rsidP="00AD1428">
      <w:pPr>
        <w:pStyle w:val="Prrafodelista"/>
        <w:numPr>
          <w:ilvl w:val="0"/>
          <w:numId w:val="14"/>
        </w:numPr>
        <w:spacing w:before="240" w:after="0" w:line="360" w:lineRule="auto"/>
        <w:jc w:val="both"/>
        <w:rPr>
          <w:rFonts w:ascii="Times New Roman" w:eastAsiaTheme="minorHAnsi" w:hAnsi="Times New Roman"/>
          <w:sz w:val="24"/>
          <w:szCs w:val="24"/>
          <w:lang w:val="es-ES_tradnl"/>
        </w:rPr>
      </w:pPr>
      <w:r w:rsidRPr="00D06C2F">
        <w:rPr>
          <w:rFonts w:ascii="Times New Roman" w:hAnsi="Times New Roman"/>
          <w:sz w:val="24"/>
          <w:szCs w:val="24"/>
        </w:rPr>
        <w:t>I</w:t>
      </w:r>
      <w:r w:rsidR="00856F4E" w:rsidRPr="00D06C2F">
        <w:rPr>
          <w:rFonts w:ascii="Times New Roman" w:hAnsi="Times New Roman"/>
          <w:sz w:val="24"/>
          <w:szCs w:val="24"/>
        </w:rPr>
        <w:t xml:space="preserve">ntegración de la planeación estratégica, el enfoque de calidad y el control interno.    </w:t>
      </w:r>
    </w:p>
    <w:p w:rsidR="007C216C" w:rsidRPr="00D06C2F" w:rsidRDefault="007C216C" w:rsidP="007C216C">
      <w:pPr>
        <w:pStyle w:val="Prrafodelista"/>
        <w:numPr>
          <w:ilvl w:val="0"/>
          <w:numId w:val="18"/>
        </w:numPr>
        <w:spacing w:line="360" w:lineRule="auto"/>
        <w:jc w:val="both"/>
        <w:rPr>
          <w:rFonts w:ascii="Times New Roman" w:hAnsi="Times New Roman"/>
          <w:sz w:val="24"/>
          <w:szCs w:val="24"/>
        </w:rPr>
      </w:pPr>
      <w:r w:rsidRPr="00D06C2F">
        <w:rPr>
          <w:rFonts w:ascii="Times New Roman" w:hAnsi="Times New Roman"/>
          <w:sz w:val="24"/>
          <w:szCs w:val="24"/>
        </w:rPr>
        <w:t xml:space="preserve">Fomento de una cultura de integración en la gestión universitaria, sobre la base de:    </w:t>
      </w:r>
    </w:p>
    <w:p w:rsidR="007C216C" w:rsidRPr="00D06C2F" w:rsidRDefault="007C216C" w:rsidP="007C216C">
      <w:pPr>
        <w:pStyle w:val="Prrafodelista"/>
        <w:numPr>
          <w:ilvl w:val="0"/>
          <w:numId w:val="19"/>
        </w:numPr>
        <w:spacing w:line="360" w:lineRule="auto"/>
        <w:jc w:val="both"/>
        <w:rPr>
          <w:rFonts w:ascii="Times New Roman" w:hAnsi="Times New Roman"/>
          <w:sz w:val="24"/>
          <w:szCs w:val="24"/>
        </w:rPr>
      </w:pPr>
      <w:r w:rsidRPr="00D06C2F">
        <w:rPr>
          <w:rFonts w:ascii="Times New Roman" w:eastAsiaTheme="minorHAnsi" w:hAnsi="Times New Roman"/>
          <w:sz w:val="24"/>
          <w:szCs w:val="24"/>
          <w:lang w:val="es-ES_tradnl"/>
        </w:rPr>
        <w:t>Implicación de los miembros de la organización en la identificación de los problemas de la entidad y la búsqueda de soluciones</w:t>
      </w:r>
    </w:p>
    <w:p w:rsidR="007C216C" w:rsidRPr="00D06C2F" w:rsidRDefault="007C216C" w:rsidP="007C216C">
      <w:pPr>
        <w:pStyle w:val="Prrafodelista"/>
        <w:numPr>
          <w:ilvl w:val="0"/>
          <w:numId w:val="19"/>
        </w:numPr>
        <w:spacing w:line="360" w:lineRule="auto"/>
        <w:jc w:val="both"/>
        <w:rPr>
          <w:rFonts w:ascii="Times New Roman" w:hAnsi="Times New Roman"/>
          <w:sz w:val="24"/>
          <w:szCs w:val="24"/>
        </w:rPr>
      </w:pPr>
      <w:r w:rsidRPr="00D06C2F">
        <w:rPr>
          <w:rFonts w:ascii="Times New Roman" w:eastAsiaTheme="minorHAnsi" w:hAnsi="Times New Roman"/>
          <w:sz w:val="24"/>
          <w:szCs w:val="24"/>
          <w:lang w:val="es-ES_tradnl"/>
        </w:rPr>
        <w:t>Aumento del sentimiento de pertenencia de miembros de la organización, al reconocerse como agentes de cambios decisivos en los procesos de gestión.</w:t>
      </w:r>
    </w:p>
    <w:p w:rsidR="00856F4E" w:rsidRPr="00D06C2F" w:rsidRDefault="00856F4E" w:rsidP="00856F4E">
      <w:pPr>
        <w:spacing w:before="240" w:line="360" w:lineRule="auto"/>
        <w:jc w:val="both"/>
        <w:rPr>
          <w:rFonts w:ascii="Times New Roman" w:hAnsi="Times New Roman" w:cs="Times New Roman"/>
          <w:sz w:val="24"/>
          <w:szCs w:val="24"/>
        </w:rPr>
      </w:pPr>
      <w:r w:rsidRPr="00D06C2F">
        <w:rPr>
          <w:rFonts w:ascii="Times New Roman" w:hAnsi="Times New Roman" w:cs="Times New Roman"/>
          <w:sz w:val="24"/>
          <w:szCs w:val="24"/>
        </w:rPr>
        <w:t xml:space="preserve">Otros beneficios asociados a la implantación de las soluciones que se derivan del diseño del modelo y su </w:t>
      </w:r>
      <w:proofErr w:type="spellStart"/>
      <w:r w:rsidRPr="00D06C2F">
        <w:rPr>
          <w:rFonts w:ascii="Times New Roman" w:hAnsi="Times New Roman" w:cs="Times New Roman"/>
          <w:sz w:val="24"/>
          <w:szCs w:val="24"/>
        </w:rPr>
        <w:t>operacionalización</w:t>
      </w:r>
      <w:proofErr w:type="spellEnd"/>
      <w:r w:rsidRPr="00D06C2F">
        <w:rPr>
          <w:rFonts w:ascii="Times New Roman" w:hAnsi="Times New Roman" w:cs="Times New Roman"/>
          <w:sz w:val="24"/>
          <w:szCs w:val="24"/>
        </w:rPr>
        <w:t xml:space="preserve"> de forma integral o parcial, </w:t>
      </w:r>
      <w:r w:rsidR="00AD1428" w:rsidRPr="00D06C2F">
        <w:rPr>
          <w:rFonts w:ascii="Times New Roman" w:hAnsi="Times New Roman" w:cs="Times New Roman"/>
          <w:sz w:val="24"/>
          <w:szCs w:val="24"/>
        </w:rPr>
        <w:t>que no fueron considerados ex ante, pero se considera que tienen impacto positivo para la organización son</w:t>
      </w:r>
      <w:r w:rsidRPr="00D06C2F">
        <w:rPr>
          <w:rFonts w:ascii="Times New Roman" w:hAnsi="Times New Roman" w:cs="Times New Roman"/>
          <w:sz w:val="24"/>
          <w:szCs w:val="24"/>
        </w:rPr>
        <w:t>:</w:t>
      </w:r>
    </w:p>
    <w:p w:rsidR="00856F4E" w:rsidRPr="00D06C2F" w:rsidRDefault="00856F4E" w:rsidP="00856F4E">
      <w:pPr>
        <w:pStyle w:val="Prrafodelista"/>
        <w:numPr>
          <w:ilvl w:val="0"/>
          <w:numId w:val="14"/>
        </w:numPr>
        <w:spacing w:before="240" w:after="0" w:line="360" w:lineRule="auto"/>
        <w:jc w:val="both"/>
        <w:rPr>
          <w:rFonts w:ascii="Times New Roman" w:eastAsiaTheme="minorHAnsi" w:hAnsi="Times New Roman"/>
          <w:sz w:val="24"/>
          <w:szCs w:val="24"/>
          <w:lang w:val="es-ES_tradnl"/>
        </w:rPr>
      </w:pPr>
      <w:r w:rsidRPr="00D06C2F">
        <w:rPr>
          <w:rFonts w:ascii="Times New Roman" w:eastAsiaTheme="minorHAnsi" w:hAnsi="Times New Roman"/>
          <w:sz w:val="24"/>
          <w:szCs w:val="24"/>
          <w:lang w:val="es-ES_tradnl"/>
        </w:rPr>
        <w:t>Aport</w:t>
      </w:r>
      <w:r w:rsidR="00AD1428" w:rsidRPr="00D06C2F">
        <w:rPr>
          <w:rFonts w:ascii="Times New Roman" w:eastAsiaTheme="minorHAnsi" w:hAnsi="Times New Roman"/>
          <w:sz w:val="24"/>
          <w:szCs w:val="24"/>
          <w:lang w:val="es-ES_tradnl"/>
        </w:rPr>
        <w:t>e de</w:t>
      </w:r>
      <w:r w:rsidRPr="00D06C2F">
        <w:rPr>
          <w:rFonts w:ascii="Times New Roman" w:eastAsiaTheme="minorHAnsi" w:hAnsi="Times New Roman"/>
          <w:sz w:val="24"/>
          <w:szCs w:val="24"/>
          <w:lang w:val="es-ES_tradnl"/>
        </w:rPr>
        <w:t xml:space="preserve"> instrumentos metodológicos para el diseño </w:t>
      </w:r>
      <w:r w:rsidR="00AD1428" w:rsidRPr="00D06C2F">
        <w:rPr>
          <w:rFonts w:ascii="Times New Roman" w:eastAsiaTheme="minorHAnsi" w:hAnsi="Times New Roman"/>
          <w:sz w:val="24"/>
          <w:szCs w:val="24"/>
          <w:lang w:val="es-ES_tradnl"/>
        </w:rPr>
        <w:t xml:space="preserve">del </w:t>
      </w:r>
      <w:r w:rsidRPr="00D06C2F">
        <w:rPr>
          <w:rFonts w:ascii="Times New Roman" w:eastAsiaTheme="minorHAnsi" w:hAnsi="Times New Roman"/>
          <w:sz w:val="24"/>
          <w:szCs w:val="24"/>
          <w:lang w:val="es-ES_tradnl"/>
        </w:rPr>
        <w:t xml:space="preserve">modelo de gestión y para su </w:t>
      </w:r>
      <w:proofErr w:type="spellStart"/>
      <w:r w:rsidRPr="00D06C2F">
        <w:rPr>
          <w:rFonts w:ascii="Times New Roman" w:eastAsiaTheme="minorHAnsi" w:hAnsi="Times New Roman"/>
          <w:sz w:val="24"/>
          <w:szCs w:val="24"/>
          <w:lang w:val="es-ES_tradnl"/>
        </w:rPr>
        <w:t>operacionalización</w:t>
      </w:r>
      <w:proofErr w:type="spellEnd"/>
      <w:r w:rsidRPr="00D06C2F">
        <w:rPr>
          <w:rFonts w:ascii="Times New Roman" w:eastAsiaTheme="minorHAnsi" w:hAnsi="Times New Roman"/>
          <w:sz w:val="24"/>
          <w:szCs w:val="24"/>
          <w:lang w:val="es-ES_tradnl"/>
        </w:rPr>
        <w:t xml:space="preserve"> en </w:t>
      </w:r>
      <w:r w:rsidR="00AD1428" w:rsidRPr="00D06C2F">
        <w:rPr>
          <w:rFonts w:ascii="Times New Roman" w:eastAsiaTheme="minorHAnsi" w:hAnsi="Times New Roman"/>
          <w:sz w:val="24"/>
          <w:szCs w:val="24"/>
          <w:lang w:val="es-ES_tradnl"/>
        </w:rPr>
        <w:t xml:space="preserve">el entorno </w:t>
      </w:r>
      <w:r w:rsidRPr="00D06C2F">
        <w:rPr>
          <w:rFonts w:ascii="Times New Roman" w:eastAsiaTheme="minorHAnsi" w:hAnsi="Times New Roman"/>
          <w:sz w:val="24"/>
          <w:szCs w:val="24"/>
          <w:lang w:val="es-ES_tradnl"/>
        </w:rPr>
        <w:t>universitario</w:t>
      </w:r>
      <w:r w:rsidR="00AD1428" w:rsidRPr="00D06C2F">
        <w:rPr>
          <w:rFonts w:ascii="Times New Roman" w:eastAsiaTheme="minorHAnsi" w:hAnsi="Times New Roman"/>
          <w:sz w:val="24"/>
          <w:szCs w:val="24"/>
          <w:lang w:val="es-ES_tradnl"/>
        </w:rPr>
        <w:t xml:space="preserve">, que han sido contextualizados para su utilización en otros sectores. </w:t>
      </w:r>
    </w:p>
    <w:p w:rsidR="00856F4E" w:rsidRPr="00D06C2F" w:rsidRDefault="00AD1428" w:rsidP="00856F4E">
      <w:pPr>
        <w:pStyle w:val="Prrafodelista"/>
        <w:numPr>
          <w:ilvl w:val="0"/>
          <w:numId w:val="14"/>
        </w:numPr>
        <w:spacing w:before="240" w:after="0" w:line="360" w:lineRule="auto"/>
        <w:jc w:val="both"/>
        <w:rPr>
          <w:rFonts w:ascii="Times New Roman" w:eastAsiaTheme="minorHAnsi" w:hAnsi="Times New Roman"/>
          <w:sz w:val="24"/>
          <w:szCs w:val="24"/>
          <w:lang w:val="es-ES_tradnl"/>
        </w:rPr>
      </w:pPr>
      <w:r w:rsidRPr="00D06C2F">
        <w:rPr>
          <w:rFonts w:ascii="Times New Roman" w:eastAsiaTheme="minorHAnsi" w:hAnsi="Times New Roman"/>
          <w:sz w:val="24"/>
          <w:szCs w:val="24"/>
          <w:lang w:val="es-ES_tradnl"/>
        </w:rPr>
        <w:t>Mejora d</w:t>
      </w:r>
      <w:r w:rsidR="00856F4E" w:rsidRPr="00D06C2F">
        <w:rPr>
          <w:rFonts w:ascii="Times New Roman" w:eastAsiaTheme="minorHAnsi" w:hAnsi="Times New Roman"/>
          <w:sz w:val="24"/>
          <w:szCs w:val="24"/>
          <w:lang w:val="es-ES_tradnl"/>
        </w:rPr>
        <w:t xml:space="preserve">el desempeño del equipo de dirección mediante su formación y desarrollo en el propio proceso de gestión. </w:t>
      </w:r>
    </w:p>
    <w:p w:rsidR="00856F4E" w:rsidRPr="00D06C2F" w:rsidRDefault="00856F4E" w:rsidP="00856F4E">
      <w:pPr>
        <w:spacing w:after="0" w:line="240" w:lineRule="auto"/>
        <w:jc w:val="both"/>
        <w:rPr>
          <w:rFonts w:ascii="Times New Roman" w:hAnsi="Times New Roman" w:cs="Times New Roman"/>
        </w:rPr>
      </w:pPr>
    </w:p>
    <w:p w:rsidR="00F339EA" w:rsidRPr="00D06C2F" w:rsidRDefault="00083B7C" w:rsidP="00F339EA">
      <w:pPr>
        <w:spacing w:line="360" w:lineRule="auto"/>
        <w:jc w:val="both"/>
        <w:rPr>
          <w:rFonts w:ascii="Times New Roman" w:hAnsi="Times New Roman" w:cs="Times New Roman"/>
          <w:b/>
          <w:sz w:val="24"/>
          <w:szCs w:val="24"/>
        </w:rPr>
      </w:pPr>
      <w:r w:rsidRPr="00D06C2F">
        <w:rPr>
          <w:rFonts w:ascii="Times New Roman" w:hAnsi="Times New Roman" w:cs="Times New Roman"/>
          <w:b/>
          <w:sz w:val="24"/>
          <w:szCs w:val="24"/>
        </w:rPr>
        <w:t>Consideraciones finales</w:t>
      </w:r>
    </w:p>
    <w:p w:rsidR="001D52F4" w:rsidRPr="00D06C2F" w:rsidRDefault="004510CD" w:rsidP="00083B7C">
      <w:pPr>
        <w:spacing w:after="0" w:line="360" w:lineRule="auto"/>
        <w:jc w:val="both"/>
        <w:rPr>
          <w:rFonts w:ascii="Times New Roman" w:hAnsi="Times New Roman" w:cs="Times New Roman"/>
          <w:sz w:val="24"/>
          <w:szCs w:val="24"/>
        </w:rPr>
      </w:pPr>
      <w:r w:rsidRPr="00D06C2F">
        <w:rPr>
          <w:rFonts w:ascii="Times New Roman" w:hAnsi="Times New Roman" w:cs="Times New Roman"/>
          <w:sz w:val="24"/>
          <w:szCs w:val="24"/>
        </w:rPr>
        <w:t xml:space="preserve">El modelo de gestión propuesto fue concebido para integrar la gestión universitaria en todos los ámbitos, sobre todo entre la planeación estratégica, la gestión de la calidad de los procesos y el sistema de control interno. La concepción del Modelo permite integrar en un sistema los principales elementos de la gestión en la universidad, </w:t>
      </w:r>
      <w:r w:rsidR="00A533D8" w:rsidRPr="00D06C2F">
        <w:rPr>
          <w:rFonts w:ascii="Times New Roman" w:hAnsi="Times New Roman" w:cs="Times New Roman"/>
          <w:sz w:val="24"/>
          <w:szCs w:val="24"/>
        </w:rPr>
        <w:t>las tendencias actuales</w:t>
      </w:r>
      <w:r w:rsidRPr="00D06C2F">
        <w:rPr>
          <w:rFonts w:ascii="Times New Roman" w:hAnsi="Times New Roman" w:cs="Times New Roman"/>
          <w:sz w:val="24"/>
          <w:szCs w:val="24"/>
        </w:rPr>
        <w:t>, así como impactos fundamentales en correspondencia con la exigencia y satisfacción de los grupos de interés en función de los lineamientos económicos y sociales, sobre la base de  aportes significativos de diferentes enfoques modernos de gestión, que facilitan el tratamiento sistémico de las variables organizacionales para el mejoramiento de la gestión en general.</w:t>
      </w:r>
    </w:p>
    <w:p w:rsidR="003541AD" w:rsidRPr="00D06C2F" w:rsidRDefault="003541AD" w:rsidP="00083B7C">
      <w:pPr>
        <w:spacing w:after="0" w:line="360" w:lineRule="auto"/>
        <w:jc w:val="both"/>
        <w:rPr>
          <w:rFonts w:ascii="Times New Roman" w:hAnsi="Times New Roman" w:cs="Times New Roman"/>
          <w:sz w:val="24"/>
          <w:szCs w:val="24"/>
        </w:rPr>
      </w:pPr>
      <w:r w:rsidRPr="00D06C2F">
        <w:rPr>
          <w:rFonts w:ascii="Times New Roman" w:hAnsi="Times New Roman" w:cs="Times New Roman"/>
          <w:sz w:val="24"/>
          <w:szCs w:val="24"/>
        </w:rPr>
        <w:t xml:space="preserve">La consideración de posibles efectos y </w:t>
      </w:r>
      <w:r w:rsidR="00E0258F" w:rsidRPr="00D06C2F">
        <w:rPr>
          <w:rFonts w:ascii="Times New Roman" w:hAnsi="Times New Roman" w:cs="Times New Roman"/>
          <w:sz w:val="24"/>
          <w:szCs w:val="24"/>
        </w:rPr>
        <w:t>aspectos a conseguir con la implementación de</w:t>
      </w:r>
      <w:r w:rsidR="00B5778A" w:rsidRPr="00D06C2F">
        <w:rPr>
          <w:rFonts w:ascii="Times New Roman" w:hAnsi="Times New Roman" w:cs="Times New Roman"/>
          <w:sz w:val="24"/>
          <w:szCs w:val="24"/>
        </w:rPr>
        <w:t xml:space="preserve">l proceder metodológico permitió establecer parámetros para evaluar algunos impactos </w:t>
      </w:r>
      <w:r w:rsidR="00F329A5" w:rsidRPr="00D06C2F">
        <w:rPr>
          <w:rFonts w:ascii="Times New Roman" w:hAnsi="Times New Roman" w:cs="Times New Roman"/>
          <w:sz w:val="24"/>
          <w:szCs w:val="24"/>
        </w:rPr>
        <w:t xml:space="preserve">y compararlos ex ante y ex post. </w:t>
      </w:r>
    </w:p>
    <w:p w:rsidR="00821FBE" w:rsidRPr="00D06C2F" w:rsidRDefault="00821FBE" w:rsidP="00083B7C">
      <w:pPr>
        <w:spacing w:line="360" w:lineRule="auto"/>
        <w:jc w:val="both"/>
        <w:rPr>
          <w:rFonts w:ascii="Times New Roman" w:hAnsi="Times New Roman" w:cs="Times New Roman"/>
          <w:sz w:val="24"/>
          <w:szCs w:val="24"/>
        </w:rPr>
      </w:pPr>
      <w:r w:rsidRPr="00D06C2F">
        <w:rPr>
          <w:rFonts w:ascii="Times New Roman" w:hAnsi="Times New Roman" w:cs="Times New Roman"/>
          <w:sz w:val="24"/>
          <w:szCs w:val="24"/>
        </w:rPr>
        <w:lastRenderedPageBreak/>
        <w:t xml:space="preserve">Desde el punto de vista social la forma de proceder mejora las actividades relacionadas con la gestión universitaria y esto constituye un factor importante para la mejora en los impactos sociales de la universidad. Además proporciona una herramienta de trabajo para </w:t>
      </w:r>
      <w:r w:rsidR="0097132F" w:rsidRPr="00D06C2F">
        <w:rPr>
          <w:rFonts w:ascii="Times New Roman" w:hAnsi="Times New Roman" w:cs="Times New Roman"/>
          <w:sz w:val="24"/>
          <w:szCs w:val="24"/>
        </w:rPr>
        <w:t>integrar la planeación estratégica</w:t>
      </w:r>
      <w:r w:rsidRPr="00D06C2F">
        <w:rPr>
          <w:rFonts w:ascii="Times New Roman" w:hAnsi="Times New Roman" w:cs="Times New Roman"/>
          <w:sz w:val="24"/>
          <w:szCs w:val="24"/>
        </w:rPr>
        <w:t>, la orientación a la calidad y las disposiciones de la Resolución 60-11 de la Contraloría General de la República, lo cual redunda en beneficios para los diferentes grupos de interés en la gestión universitaria</w:t>
      </w:r>
    </w:p>
    <w:p w:rsidR="003541AD" w:rsidRPr="00D06C2F" w:rsidRDefault="0097132F" w:rsidP="003541AD">
      <w:pPr>
        <w:spacing w:line="360" w:lineRule="auto"/>
        <w:jc w:val="both"/>
        <w:rPr>
          <w:rFonts w:ascii="Times New Roman" w:hAnsi="Times New Roman" w:cs="Times New Roman"/>
          <w:sz w:val="24"/>
          <w:szCs w:val="24"/>
        </w:rPr>
      </w:pPr>
      <w:r w:rsidRPr="00D06C2F">
        <w:rPr>
          <w:rFonts w:ascii="Times New Roman" w:hAnsi="Times New Roman" w:cs="Times New Roman"/>
          <w:sz w:val="24"/>
          <w:szCs w:val="24"/>
        </w:rPr>
        <w:t>La evaluación de impacto revela, asimismo, que e</w:t>
      </w:r>
      <w:r w:rsidR="003541AD" w:rsidRPr="00D06C2F">
        <w:rPr>
          <w:rFonts w:ascii="Times New Roman" w:hAnsi="Times New Roman" w:cs="Times New Roman"/>
          <w:sz w:val="24"/>
          <w:szCs w:val="24"/>
        </w:rPr>
        <w:t>l</w:t>
      </w:r>
      <w:r w:rsidR="003541AD" w:rsidRPr="00D06C2F">
        <w:rPr>
          <w:rFonts w:ascii="Times New Roman" w:hAnsi="Times New Roman" w:cs="Times New Roman"/>
          <w:b/>
          <w:sz w:val="24"/>
          <w:szCs w:val="24"/>
        </w:rPr>
        <w:t xml:space="preserve"> </w:t>
      </w:r>
      <w:r w:rsidR="003541AD" w:rsidRPr="00D06C2F">
        <w:rPr>
          <w:rFonts w:ascii="Times New Roman" w:hAnsi="Times New Roman" w:cs="Times New Roman"/>
          <w:sz w:val="24"/>
          <w:szCs w:val="24"/>
        </w:rPr>
        <w:t>diseño del modelo sustentado en una forma de proceder, puede ser aplicado en otros Centros de la Educación Superior a partir de sus características específicas y las</w:t>
      </w:r>
      <w:r w:rsidRPr="00D06C2F">
        <w:rPr>
          <w:rFonts w:ascii="Times New Roman" w:hAnsi="Times New Roman" w:cs="Times New Roman"/>
          <w:sz w:val="24"/>
          <w:szCs w:val="24"/>
        </w:rPr>
        <w:t xml:space="preserve"> adecuaciones correspondientes; así como a otros sectores con la debida contextualización. </w:t>
      </w:r>
    </w:p>
    <w:p w:rsidR="009A1BAE" w:rsidRPr="00D06C2F" w:rsidRDefault="0097132F" w:rsidP="009A1BAE">
      <w:pPr>
        <w:spacing w:line="360" w:lineRule="auto"/>
        <w:jc w:val="both"/>
        <w:rPr>
          <w:rFonts w:ascii="Times New Roman" w:hAnsi="Times New Roman" w:cs="Times New Roman"/>
          <w:sz w:val="24"/>
          <w:szCs w:val="24"/>
        </w:rPr>
      </w:pPr>
      <w:r w:rsidRPr="00D06C2F">
        <w:rPr>
          <w:rFonts w:ascii="Times New Roman" w:hAnsi="Times New Roman" w:cs="Times New Roman"/>
          <w:sz w:val="24"/>
          <w:szCs w:val="24"/>
        </w:rPr>
        <w:t xml:space="preserve">Es válido explicar que, si bien pudieron encontrarse materiales bibliográficos acerca de evaluación de impactos de programas de aprendizaje y capacitación u otros aspectos específicos que pueden ser vinculados a la educación superior, no se hallaron referencias a experiencias específicas de medición de impactos de la implementación de modelos o sistemas de gestión. Esto descubre una arista de investigación en el campo de la evaluación de impacto. </w:t>
      </w:r>
    </w:p>
    <w:p w:rsidR="009A1BAE" w:rsidRPr="00D06C2F" w:rsidRDefault="009A1BAE" w:rsidP="009A1BAE">
      <w:pPr>
        <w:spacing w:line="360" w:lineRule="auto"/>
        <w:jc w:val="both"/>
        <w:rPr>
          <w:rFonts w:ascii="Times New Roman" w:hAnsi="Times New Roman" w:cs="Times New Roman"/>
          <w:b/>
          <w:sz w:val="24"/>
          <w:szCs w:val="24"/>
        </w:rPr>
      </w:pPr>
      <w:r w:rsidRPr="00D06C2F">
        <w:rPr>
          <w:rFonts w:ascii="Times New Roman" w:hAnsi="Times New Roman" w:cs="Times New Roman"/>
          <w:b/>
          <w:sz w:val="24"/>
          <w:szCs w:val="24"/>
        </w:rPr>
        <w:t>Bibliografía</w:t>
      </w:r>
    </w:p>
    <w:p w:rsidR="004A436F" w:rsidRPr="00D06C2F" w:rsidRDefault="00D24F0F" w:rsidP="003E7633">
      <w:pPr>
        <w:pStyle w:val="Prrafodelista"/>
        <w:numPr>
          <w:ilvl w:val="0"/>
          <w:numId w:val="15"/>
        </w:numPr>
        <w:spacing w:line="360" w:lineRule="auto"/>
        <w:jc w:val="both"/>
        <w:rPr>
          <w:rFonts w:ascii="Times New Roman" w:hAnsi="Times New Roman"/>
          <w:sz w:val="24"/>
          <w:lang w:val="es-ES"/>
        </w:rPr>
      </w:pPr>
      <w:r w:rsidRPr="00D06C2F">
        <w:rPr>
          <w:rFonts w:ascii="Times New Roman" w:hAnsi="Times New Roman"/>
          <w:sz w:val="24"/>
          <w:lang w:val="es-ES"/>
        </w:rPr>
        <w:t>A</w:t>
      </w:r>
      <w:r w:rsidR="004A436F" w:rsidRPr="00D06C2F">
        <w:rPr>
          <w:rFonts w:ascii="Times New Roman" w:hAnsi="Times New Roman"/>
          <w:sz w:val="24"/>
          <w:lang w:val="es-ES"/>
        </w:rPr>
        <w:t>bdala</w:t>
      </w:r>
      <w:r w:rsidRPr="00D06C2F">
        <w:rPr>
          <w:rFonts w:ascii="Times New Roman" w:hAnsi="Times New Roman"/>
          <w:sz w:val="24"/>
          <w:lang w:val="es-ES"/>
        </w:rPr>
        <w:t xml:space="preserve">, E. </w:t>
      </w:r>
      <w:r w:rsidR="004A436F" w:rsidRPr="00D06C2F">
        <w:rPr>
          <w:rFonts w:ascii="Times New Roman" w:hAnsi="Times New Roman"/>
          <w:sz w:val="24"/>
          <w:lang w:val="es-ES"/>
        </w:rPr>
        <w:t xml:space="preserve">(2004): </w:t>
      </w:r>
      <w:r w:rsidRPr="00D06C2F">
        <w:rPr>
          <w:rFonts w:ascii="Times New Roman" w:hAnsi="Times New Roman"/>
          <w:sz w:val="24"/>
          <w:lang w:val="es-ES"/>
        </w:rPr>
        <w:t>Manual para la evaluación de impacto en programas de formación para jóvenes.   CINTERFOR</w:t>
      </w:r>
      <w:r w:rsidR="004A436F" w:rsidRPr="00D06C2F">
        <w:rPr>
          <w:rFonts w:ascii="Times New Roman" w:hAnsi="Times New Roman"/>
          <w:sz w:val="24"/>
          <w:lang w:val="es-ES"/>
        </w:rPr>
        <w:t xml:space="preserve">, Montevideo. </w:t>
      </w:r>
    </w:p>
    <w:p w:rsidR="00D82B15" w:rsidRPr="00D06C2F" w:rsidRDefault="00D82B15" w:rsidP="00D82B15">
      <w:pPr>
        <w:pStyle w:val="Prrafodelista"/>
        <w:numPr>
          <w:ilvl w:val="0"/>
          <w:numId w:val="15"/>
        </w:numPr>
        <w:spacing w:line="360" w:lineRule="auto"/>
        <w:jc w:val="both"/>
        <w:rPr>
          <w:rFonts w:ascii="Times New Roman" w:hAnsi="Times New Roman"/>
          <w:sz w:val="24"/>
          <w:lang w:val="es-ES"/>
        </w:rPr>
      </w:pPr>
      <w:r w:rsidRPr="00D06C2F">
        <w:rPr>
          <w:rFonts w:ascii="Times New Roman" w:hAnsi="Times New Roman"/>
          <w:sz w:val="24"/>
          <w:lang w:val="es-ES"/>
        </w:rPr>
        <w:t xml:space="preserve">Ávila Fajardo, G. P. y </w:t>
      </w:r>
      <w:proofErr w:type="spellStart"/>
      <w:r w:rsidRPr="00D06C2F">
        <w:rPr>
          <w:rFonts w:ascii="Times New Roman" w:hAnsi="Times New Roman"/>
          <w:sz w:val="24"/>
          <w:lang w:val="es-ES"/>
        </w:rPr>
        <w:t>Riascos</w:t>
      </w:r>
      <w:proofErr w:type="spellEnd"/>
      <w:r w:rsidRPr="00D06C2F">
        <w:rPr>
          <w:rFonts w:ascii="Times New Roman" w:hAnsi="Times New Roman"/>
          <w:sz w:val="24"/>
          <w:lang w:val="es-ES"/>
        </w:rPr>
        <w:t xml:space="preserve"> Erazo, S. C. (2011): Propuesta para la medición del impacto de las TIC en la enseñanza universitaria.  </w:t>
      </w:r>
      <w:proofErr w:type="spellStart"/>
      <w:r w:rsidRPr="00D06C2F">
        <w:rPr>
          <w:rFonts w:ascii="Times New Roman" w:hAnsi="Times New Roman"/>
          <w:sz w:val="24"/>
          <w:lang w:val="es-ES"/>
        </w:rPr>
        <w:t>Educ.Educ</w:t>
      </w:r>
      <w:proofErr w:type="spellEnd"/>
      <w:r w:rsidRPr="00D06C2F">
        <w:rPr>
          <w:rFonts w:ascii="Times New Roman" w:hAnsi="Times New Roman"/>
          <w:sz w:val="24"/>
          <w:lang w:val="es-ES"/>
        </w:rPr>
        <w:t>. Vol. 14, No. 1, enero-abril de 2011. Universidad de La Sabana</w:t>
      </w:r>
    </w:p>
    <w:p w:rsidR="008467AD" w:rsidRPr="00D06C2F" w:rsidRDefault="008467AD" w:rsidP="003E7633">
      <w:pPr>
        <w:pStyle w:val="Prrafodelista"/>
        <w:numPr>
          <w:ilvl w:val="0"/>
          <w:numId w:val="15"/>
        </w:numPr>
        <w:spacing w:line="360" w:lineRule="auto"/>
        <w:jc w:val="both"/>
        <w:rPr>
          <w:rFonts w:ascii="Times New Roman" w:hAnsi="Times New Roman"/>
          <w:sz w:val="24"/>
          <w:lang w:val="es-ES"/>
        </w:rPr>
      </w:pPr>
      <w:r w:rsidRPr="00D06C2F">
        <w:rPr>
          <w:rFonts w:ascii="Times New Roman" w:hAnsi="Times New Roman"/>
          <w:sz w:val="24"/>
          <w:lang w:val="es-ES"/>
        </w:rPr>
        <w:t xml:space="preserve">Crespo León, E. (2012). Modelo y Procedimiento para el diseño del sistema de gestión universitario. Tesis presentada en opción de grado científico de master en ingeniería industrial, mención calidad. Universidad Central ¨marta Abreu¨ de Las Villas. </w:t>
      </w:r>
    </w:p>
    <w:p w:rsidR="008467AD" w:rsidRPr="00D06C2F" w:rsidRDefault="008467AD" w:rsidP="0034288A">
      <w:pPr>
        <w:pStyle w:val="Prrafodelista"/>
        <w:numPr>
          <w:ilvl w:val="0"/>
          <w:numId w:val="15"/>
        </w:numPr>
        <w:spacing w:line="360" w:lineRule="auto"/>
        <w:jc w:val="both"/>
        <w:rPr>
          <w:rFonts w:ascii="Times New Roman" w:hAnsi="Times New Roman"/>
          <w:sz w:val="24"/>
          <w:lang w:val="en-US"/>
        </w:rPr>
      </w:pPr>
      <w:r w:rsidRPr="00D06C2F">
        <w:rPr>
          <w:rFonts w:ascii="Times New Roman" w:hAnsi="Times New Roman"/>
          <w:sz w:val="24"/>
          <w:lang w:val="es-ES"/>
        </w:rPr>
        <w:t xml:space="preserve">Crespo León, E. (2018). Los indicadores de rendimiento y de resultados. Ejes de la integración en la gestión universitaria. </w:t>
      </w:r>
      <w:r w:rsidR="00F753F8" w:rsidRPr="00D06C2F">
        <w:rPr>
          <w:rFonts w:ascii="Times New Roman" w:hAnsi="Times New Roman"/>
          <w:sz w:val="24"/>
          <w:lang w:val="es-ES"/>
        </w:rPr>
        <w:t>Revista Estrategia y Gestión U</w:t>
      </w:r>
      <w:r w:rsidRPr="00D06C2F">
        <w:rPr>
          <w:rFonts w:ascii="Times New Roman" w:hAnsi="Times New Roman"/>
          <w:sz w:val="24"/>
          <w:lang w:val="es-ES"/>
        </w:rPr>
        <w:t>niversitaria, N</w:t>
      </w:r>
      <w:r w:rsidR="00F753F8" w:rsidRPr="00D06C2F">
        <w:rPr>
          <w:rFonts w:ascii="Times New Roman" w:hAnsi="Times New Roman"/>
          <w:sz w:val="24"/>
          <w:lang w:val="es-ES"/>
        </w:rPr>
        <w:t xml:space="preserve">o 8. </w:t>
      </w:r>
      <w:proofErr w:type="spellStart"/>
      <w:r w:rsidR="00F753F8" w:rsidRPr="00D06C2F">
        <w:rPr>
          <w:rFonts w:ascii="Times New Roman" w:hAnsi="Times New Roman"/>
          <w:sz w:val="24"/>
          <w:lang w:val="en-US"/>
        </w:rPr>
        <w:t>Diciembre</w:t>
      </w:r>
      <w:proofErr w:type="spellEnd"/>
      <w:r w:rsidR="00F753F8" w:rsidRPr="00D06C2F">
        <w:rPr>
          <w:rFonts w:ascii="Times New Roman" w:hAnsi="Times New Roman"/>
          <w:sz w:val="24"/>
          <w:lang w:val="en-US"/>
        </w:rPr>
        <w:t xml:space="preserve">, 2018. </w:t>
      </w:r>
    </w:p>
    <w:p w:rsidR="00D82B15" w:rsidRPr="00D06C2F" w:rsidRDefault="00D82B15" w:rsidP="00D82B15">
      <w:pPr>
        <w:pStyle w:val="Prrafodelista"/>
        <w:numPr>
          <w:ilvl w:val="0"/>
          <w:numId w:val="15"/>
        </w:numPr>
        <w:spacing w:line="360" w:lineRule="auto"/>
        <w:jc w:val="both"/>
        <w:rPr>
          <w:rFonts w:ascii="Times New Roman" w:hAnsi="Times New Roman"/>
          <w:sz w:val="24"/>
          <w:lang w:val="en-US"/>
        </w:rPr>
      </w:pPr>
      <w:r w:rsidRPr="00D06C2F">
        <w:rPr>
          <w:rFonts w:ascii="Times New Roman" w:hAnsi="Times New Roman"/>
          <w:sz w:val="24"/>
          <w:lang w:val="es-MX"/>
        </w:rPr>
        <w:t xml:space="preserve">Cohen, E. y Franco, R. (1992): Gestión Social. Cómo lograr eficiencia e impacto en las políticas sociales. </w:t>
      </w:r>
      <w:proofErr w:type="spellStart"/>
      <w:r w:rsidRPr="00D06C2F">
        <w:rPr>
          <w:rFonts w:ascii="Times New Roman" w:hAnsi="Times New Roman"/>
          <w:sz w:val="24"/>
          <w:lang w:val="en-US"/>
        </w:rPr>
        <w:t>Siglo</w:t>
      </w:r>
      <w:proofErr w:type="spellEnd"/>
      <w:r w:rsidRPr="00D06C2F">
        <w:rPr>
          <w:rFonts w:ascii="Times New Roman" w:hAnsi="Times New Roman"/>
          <w:sz w:val="24"/>
          <w:lang w:val="en-US"/>
        </w:rPr>
        <w:t xml:space="preserve"> XX </w:t>
      </w:r>
      <w:proofErr w:type="spellStart"/>
      <w:r w:rsidRPr="00D06C2F">
        <w:rPr>
          <w:rFonts w:ascii="Times New Roman" w:hAnsi="Times New Roman"/>
          <w:sz w:val="24"/>
          <w:lang w:val="en-US"/>
        </w:rPr>
        <w:t>Editores</w:t>
      </w:r>
      <w:proofErr w:type="spellEnd"/>
      <w:r w:rsidRPr="00D06C2F">
        <w:rPr>
          <w:rFonts w:ascii="Times New Roman" w:hAnsi="Times New Roman"/>
          <w:sz w:val="24"/>
          <w:lang w:val="en-US"/>
        </w:rPr>
        <w:t>. México.</w:t>
      </w:r>
    </w:p>
    <w:p w:rsidR="008467AD" w:rsidRPr="00D06C2F" w:rsidRDefault="008467AD" w:rsidP="0034288A">
      <w:pPr>
        <w:pStyle w:val="Prrafodelista"/>
        <w:numPr>
          <w:ilvl w:val="0"/>
          <w:numId w:val="15"/>
        </w:numPr>
        <w:spacing w:line="360" w:lineRule="auto"/>
        <w:jc w:val="both"/>
        <w:rPr>
          <w:rFonts w:ascii="Times New Roman" w:hAnsi="Times New Roman"/>
          <w:sz w:val="24"/>
          <w:lang w:val="en-US"/>
        </w:rPr>
      </w:pPr>
      <w:r w:rsidRPr="00D06C2F">
        <w:rPr>
          <w:rFonts w:ascii="Times New Roman" w:hAnsi="Times New Roman"/>
          <w:sz w:val="24"/>
          <w:lang w:val="en-US"/>
        </w:rPr>
        <w:lastRenderedPageBreak/>
        <w:t>Deming, W. E. (1986). Out of the crisis</w:t>
      </w:r>
      <w:r w:rsidR="00F753F8" w:rsidRPr="00D06C2F">
        <w:rPr>
          <w:rFonts w:ascii="Times New Roman" w:hAnsi="Times New Roman"/>
          <w:sz w:val="24"/>
          <w:lang w:val="en-US"/>
        </w:rPr>
        <w:t>, Massachusetts</w:t>
      </w:r>
      <w:r w:rsidRPr="00D06C2F">
        <w:rPr>
          <w:rFonts w:ascii="Times New Roman" w:hAnsi="Times New Roman"/>
          <w:sz w:val="24"/>
          <w:lang w:val="en-US"/>
        </w:rPr>
        <w:t xml:space="preserve"> Institute of Technology, Cambridge, Massachusetts, USA.</w:t>
      </w:r>
    </w:p>
    <w:p w:rsidR="00083B7C" w:rsidRPr="00D06C2F" w:rsidRDefault="009A1BAE" w:rsidP="000D2CA3">
      <w:pPr>
        <w:pStyle w:val="Prrafodelista"/>
        <w:numPr>
          <w:ilvl w:val="0"/>
          <w:numId w:val="15"/>
        </w:numPr>
        <w:spacing w:after="0" w:line="360" w:lineRule="auto"/>
        <w:jc w:val="both"/>
        <w:rPr>
          <w:rFonts w:ascii="Times New Roman" w:hAnsi="Times New Roman"/>
          <w:sz w:val="24"/>
          <w:lang w:eastAsia="es-ES_tradnl"/>
        </w:rPr>
      </w:pPr>
      <w:r w:rsidRPr="00D06C2F">
        <w:rPr>
          <w:rFonts w:ascii="Times New Roman" w:hAnsi="Times New Roman"/>
          <w:sz w:val="24"/>
        </w:rPr>
        <w:t>Díaz</w:t>
      </w:r>
      <w:r w:rsidR="00D82B15" w:rsidRPr="00D06C2F">
        <w:rPr>
          <w:rFonts w:ascii="Times New Roman" w:hAnsi="Times New Roman"/>
          <w:sz w:val="24"/>
        </w:rPr>
        <w:t xml:space="preserve"> </w:t>
      </w:r>
      <w:proofErr w:type="spellStart"/>
      <w:r w:rsidRPr="00D06C2F">
        <w:rPr>
          <w:rFonts w:ascii="Times New Roman" w:hAnsi="Times New Roman"/>
          <w:sz w:val="24"/>
        </w:rPr>
        <w:t>Canel</w:t>
      </w:r>
      <w:proofErr w:type="spellEnd"/>
      <w:r w:rsidRPr="00D06C2F">
        <w:rPr>
          <w:rFonts w:ascii="Times New Roman" w:hAnsi="Times New Roman"/>
          <w:sz w:val="24"/>
        </w:rPr>
        <w:t xml:space="preserve"> Bermúdez, M. M. (2012). Conferencia Inaugural: La Universidad y el Desarrollo Sostenible: una visión desde Cuba. 8vo Congreso internacional de Educación Superior "Universidad 2012". La Habana, Cuba.</w:t>
      </w:r>
    </w:p>
    <w:p w:rsidR="00083B7C" w:rsidRPr="00D06C2F" w:rsidRDefault="00083B7C" w:rsidP="00083B7C">
      <w:pPr>
        <w:pStyle w:val="Prrafodelista"/>
        <w:numPr>
          <w:ilvl w:val="0"/>
          <w:numId w:val="15"/>
        </w:numPr>
        <w:spacing w:after="0" w:line="360" w:lineRule="auto"/>
        <w:jc w:val="both"/>
        <w:rPr>
          <w:rFonts w:ascii="Times New Roman" w:hAnsi="Times New Roman"/>
          <w:sz w:val="24"/>
        </w:rPr>
      </w:pPr>
      <w:proofErr w:type="spellStart"/>
      <w:r w:rsidRPr="00D06C2F">
        <w:rPr>
          <w:rFonts w:ascii="Times New Roman" w:hAnsi="Times New Roman"/>
          <w:sz w:val="24"/>
        </w:rPr>
        <w:t>Gertler</w:t>
      </w:r>
      <w:proofErr w:type="spellEnd"/>
      <w:r w:rsidRPr="00D06C2F">
        <w:rPr>
          <w:rFonts w:ascii="Times New Roman" w:hAnsi="Times New Roman"/>
          <w:sz w:val="24"/>
        </w:rPr>
        <w:t xml:space="preserve">, P. J.; Martínez, S.; </w:t>
      </w:r>
      <w:proofErr w:type="spellStart"/>
      <w:r w:rsidRPr="00D06C2F">
        <w:rPr>
          <w:rFonts w:ascii="Times New Roman" w:hAnsi="Times New Roman"/>
          <w:sz w:val="24"/>
        </w:rPr>
        <w:t>Premand</w:t>
      </w:r>
      <w:proofErr w:type="spellEnd"/>
      <w:r w:rsidRPr="00D06C2F">
        <w:rPr>
          <w:rFonts w:ascii="Times New Roman" w:hAnsi="Times New Roman"/>
          <w:sz w:val="24"/>
        </w:rPr>
        <w:t xml:space="preserve">, P.; </w:t>
      </w:r>
      <w:proofErr w:type="spellStart"/>
      <w:r w:rsidRPr="00D06C2F">
        <w:rPr>
          <w:rFonts w:ascii="Times New Roman" w:hAnsi="Times New Roman"/>
          <w:sz w:val="24"/>
        </w:rPr>
        <w:t>Rawlings</w:t>
      </w:r>
      <w:proofErr w:type="spellEnd"/>
      <w:r w:rsidRPr="00D06C2F">
        <w:rPr>
          <w:rFonts w:ascii="Times New Roman" w:hAnsi="Times New Roman"/>
          <w:sz w:val="24"/>
        </w:rPr>
        <w:t xml:space="preserve">, L. B.; </w:t>
      </w:r>
      <w:proofErr w:type="spellStart"/>
      <w:r w:rsidRPr="00D06C2F">
        <w:rPr>
          <w:rFonts w:ascii="Times New Roman" w:hAnsi="Times New Roman"/>
          <w:sz w:val="24"/>
        </w:rPr>
        <w:t>Vermeersch</w:t>
      </w:r>
      <w:proofErr w:type="spellEnd"/>
      <w:r w:rsidRPr="00D06C2F">
        <w:rPr>
          <w:rFonts w:ascii="Times New Roman" w:hAnsi="Times New Roman"/>
          <w:sz w:val="24"/>
        </w:rPr>
        <w:t>, Ch. M. J. (2011): La evaluación de impacto en la práctica. Banco Internacional de Reconstrucción y Fomento/Banco Mundial</w:t>
      </w:r>
    </w:p>
    <w:p w:rsidR="009A1BAE" w:rsidRPr="00D06C2F" w:rsidRDefault="009A1BAE" w:rsidP="000D2CA3">
      <w:pPr>
        <w:pStyle w:val="Prrafodelista"/>
        <w:numPr>
          <w:ilvl w:val="0"/>
          <w:numId w:val="15"/>
        </w:numPr>
        <w:spacing w:after="0" w:line="360" w:lineRule="auto"/>
        <w:jc w:val="both"/>
        <w:rPr>
          <w:rFonts w:ascii="Times New Roman" w:hAnsi="Times New Roman"/>
          <w:sz w:val="24"/>
          <w:lang w:eastAsia="es-ES_tradnl"/>
        </w:rPr>
      </w:pPr>
      <w:proofErr w:type="spellStart"/>
      <w:r w:rsidRPr="00D06C2F">
        <w:rPr>
          <w:rFonts w:ascii="Times New Roman" w:hAnsi="Times New Roman"/>
          <w:sz w:val="24"/>
        </w:rPr>
        <w:t>Horruitiner</w:t>
      </w:r>
      <w:proofErr w:type="spellEnd"/>
      <w:r w:rsidRPr="00D06C2F">
        <w:rPr>
          <w:rFonts w:ascii="Times New Roman" w:hAnsi="Times New Roman"/>
          <w:sz w:val="24"/>
        </w:rPr>
        <w:t xml:space="preserve"> Silva, P. (2007). </w:t>
      </w:r>
      <w:r w:rsidRPr="00D06C2F">
        <w:rPr>
          <w:rFonts w:ascii="Times New Roman" w:hAnsi="Times New Roman"/>
          <w:i/>
          <w:sz w:val="24"/>
        </w:rPr>
        <w:t>La Universidad Cubana: el modelo de formación</w:t>
      </w:r>
      <w:r w:rsidRPr="00D06C2F">
        <w:rPr>
          <w:rFonts w:ascii="Times New Roman" w:hAnsi="Times New Roman"/>
          <w:sz w:val="24"/>
        </w:rPr>
        <w:t xml:space="preserve">. </w:t>
      </w:r>
      <w:r w:rsidRPr="00D06C2F">
        <w:rPr>
          <w:rFonts w:ascii="Times New Roman" w:hAnsi="Times New Roman"/>
          <w:sz w:val="24"/>
          <w:lang w:eastAsia="es-ES_tradnl"/>
        </w:rPr>
        <w:t>La Habana: Félix Varela.</w:t>
      </w:r>
    </w:p>
    <w:p w:rsidR="00D82B15" w:rsidRPr="00D06C2F" w:rsidRDefault="00D82B15" w:rsidP="00D82B15">
      <w:pPr>
        <w:pStyle w:val="Prrafodelista"/>
        <w:numPr>
          <w:ilvl w:val="0"/>
          <w:numId w:val="15"/>
        </w:numPr>
        <w:spacing w:after="0" w:line="360" w:lineRule="auto"/>
        <w:jc w:val="both"/>
        <w:rPr>
          <w:rFonts w:ascii="Times New Roman" w:hAnsi="Times New Roman"/>
          <w:sz w:val="24"/>
        </w:rPr>
      </w:pPr>
      <w:r w:rsidRPr="00D06C2F">
        <w:rPr>
          <w:rFonts w:ascii="Times New Roman" w:hAnsi="Times New Roman"/>
          <w:sz w:val="24"/>
        </w:rPr>
        <w:t>Liberta Bonilla, B.E (2007): Impacto, impacto social y evaluación del impacto. ACIMED 2007; 15(3). Disponible en: http://bvs.sld.cu/revistas/aci/vol15_3_07/aci08307.htm [Consultado: 20/04/2019].</w:t>
      </w:r>
    </w:p>
    <w:p w:rsidR="009A1BAE" w:rsidRPr="00D06C2F" w:rsidRDefault="009A1BAE" w:rsidP="0034288A">
      <w:pPr>
        <w:pStyle w:val="Prrafodelista"/>
        <w:numPr>
          <w:ilvl w:val="0"/>
          <w:numId w:val="15"/>
        </w:numPr>
        <w:spacing w:after="0" w:line="360" w:lineRule="auto"/>
        <w:jc w:val="both"/>
        <w:rPr>
          <w:rFonts w:ascii="Times New Roman" w:hAnsi="Times New Roman"/>
          <w:sz w:val="24"/>
        </w:rPr>
      </w:pPr>
      <w:r w:rsidRPr="00D06C2F">
        <w:rPr>
          <w:rFonts w:ascii="Times New Roman" w:hAnsi="Times New Roman"/>
          <w:sz w:val="24"/>
        </w:rPr>
        <w:t>Martínez Nogueira, R. y Góngora, N. (2000). Evaluación de la gestión universitaria. Informe preparado para la Comisión Nacional de Evaluación y Acreditación Universitaria (CONEAU). Argentina Disponible en: www.emp-virtual.com/datampu/Planest/martinezedsup.pdf. . (Acceso: 10 de julio de 2009).</w:t>
      </w:r>
    </w:p>
    <w:p w:rsidR="008467AD" w:rsidRPr="00D06C2F" w:rsidRDefault="008467AD" w:rsidP="0034288A">
      <w:pPr>
        <w:pStyle w:val="Prrafodelista"/>
        <w:numPr>
          <w:ilvl w:val="0"/>
          <w:numId w:val="15"/>
        </w:numPr>
        <w:spacing w:line="360" w:lineRule="auto"/>
        <w:jc w:val="both"/>
        <w:rPr>
          <w:rFonts w:ascii="Times New Roman" w:hAnsi="Times New Roman"/>
          <w:sz w:val="24"/>
        </w:rPr>
      </w:pPr>
      <w:r w:rsidRPr="00D06C2F">
        <w:rPr>
          <w:rFonts w:ascii="Times New Roman" w:hAnsi="Times New Roman"/>
          <w:sz w:val="24"/>
        </w:rPr>
        <w:t xml:space="preserve">Medina </w:t>
      </w:r>
      <w:proofErr w:type="spellStart"/>
      <w:r w:rsidRPr="00D06C2F">
        <w:rPr>
          <w:rFonts w:ascii="Times New Roman" w:hAnsi="Times New Roman"/>
          <w:sz w:val="24"/>
        </w:rPr>
        <w:t>Rivilla</w:t>
      </w:r>
      <w:proofErr w:type="spellEnd"/>
      <w:r w:rsidRPr="00D06C2F">
        <w:rPr>
          <w:rFonts w:ascii="Times New Roman" w:hAnsi="Times New Roman"/>
          <w:sz w:val="24"/>
        </w:rPr>
        <w:t>, A</w:t>
      </w:r>
      <w:proofErr w:type="gramStart"/>
      <w:r w:rsidRPr="00D06C2F">
        <w:rPr>
          <w:rFonts w:ascii="Times New Roman" w:hAnsi="Times New Roman"/>
          <w:sz w:val="24"/>
        </w:rPr>
        <w:t>.</w:t>
      </w:r>
      <w:r w:rsidR="00D82B15" w:rsidRPr="00D06C2F">
        <w:rPr>
          <w:rFonts w:ascii="Times New Roman" w:hAnsi="Times New Roman"/>
          <w:sz w:val="24"/>
        </w:rPr>
        <w:t>(</w:t>
      </w:r>
      <w:proofErr w:type="gramEnd"/>
      <w:r w:rsidR="00D82B15" w:rsidRPr="00D06C2F">
        <w:rPr>
          <w:rFonts w:ascii="Times New Roman" w:hAnsi="Times New Roman"/>
          <w:sz w:val="24"/>
        </w:rPr>
        <w:t>2003):</w:t>
      </w:r>
      <w:r w:rsidRPr="00D06C2F">
        <w:rPr>
          <w:rFonts w:ascii="Times New Roman" w:hAnsi="Times New Roman"/>
          <w:sz w:val="24"/>
        </w:rPr>
        <w:t xml:space="preserve"> Modelos de evaluación de la calidad en instituciones universitarias. Editorial </w:t>
      </w:r>
      <w:proofErr w:type="spellStart"/>
      <w:r w:rsidRPr="00D06C2F">
        <w:rPr>
          <w:rFonts w:ascii="Times New Roman" w:hAnsi="Times New Roman"/>
          <w:sz w:val="24"/>
        </w:rPr>
        <w:t>Universitas</w:t>
      </w:r>
      <w:proofErr w:type="spellEnd"/>
      <w:r w:rsidRPr="00D06C2F">
        <w:rPr>
          <w:rFonts w:ascii="Times New Roman" w:hAnsi="Times New Roman"/>
          <w:sz w:val="24"/>
        </w:rPr>
        <w:t>, S.A. Madrid.</w:t>
      </w:r>
    </w:p>
    <w:p w:rsidR="009A1BAE" w:rsidRPr="00D06C2F" w:rsidRDefault="009A1BAE" w:rsidP="0034288A">
      <w:pPr>
        <w:pStyle w:val="Prrafodelista"/>
        <w:numPr>
          <w:ilvl w:val="0"/>
          <w:numId w:val="15"/>
        </w:numPr>
        <w:autoSpaceDE w:val="0"/>
        <w:autoSpaceDN w:val="0"/>
        <w:adjustRightInd w:val="0"/>
        <w:spacing w:after="0" w:line="360" w:lineRule="auto"/>
        <w:jc w:val="both"/>
        <w:rPr>
          <w:rFonts w:ascii="Times New Roman" w:hAnsi="Times New Roman"/>
          <w:sz w:val="24"/>
          <w:szCs w:val="24"/>
          <w:lang w:val="es-ES"/>
        </w:rPr>
      </w:pPr>
      <w:proofErr w:type="spellStart"/>
      <w:r w:rsidRPr="00D06C2F">
        <w:rPr>
          <w:rFonts w:ascii="Times New Roman" w:hAnsi="Times New Roman"/>
          <w:sz w:val="24"/>
          <w:szCs w:val="24"/>
          <w:lang w:val="es-ES"/>
        </w:rPr>
        <w:t>Tristá</w:t>
      </w:r>
      <w:proofErr w:type="spellEnd"/>
      <w:r w:rsidRPr="00D06C2F">
        <w:rPr>
          <w:rFonts w:ascii="Times New Roman" w:hAnsi="Times New Roman"/>
          <w:sz w:val="24"/>
          <w:szCs w:val="24"/>
          <w:lang w:val="es-ES"/>
        </w:rPr>
        <w:t xml:space="preserve"> Pérez, B. et al. (2001). </w:t>
      </w:r>
      <w:r w:rsidRPr="00D06C2F">
        <w:rPr>
          <w:rFonts w:ascii="Times New Roman" w:hAnsi="Times New Roman"/>
          <w:i/>
          <w:sz w:val="24"/>
          <w:szCs w:val="24"/>
          <w:lang w:val="es-ES"/>
        </w:rPr>
        <w:t>La universidad latinoamericana de fin de siglo. Realidad y futuro.</w:t>
      </w:r>
      <w:r w:rsidRPr="00D06C2F">
        <w:rPr>
          <w:rFonts w:ascii="Times New Roman" w:hAnsi="Times New Roman"/>
          <w:sz w:val="24"/>
          <w:szCs w:val="24"/>
          <w:lang w:val="es-ES"/>
        </w:rPr>
        <w:t xml:space="preserve"> </w:t>
      </w:r>
      <w:proofErr w:type="spellStart"/>
      <w:r w:rsidRPr="00D06C2F">
        <w:rPr>
          <w:rFonts w:ascii="Times New Roman" w:hAnsi="Times New Roman"/>
          <w:sz w:val="24"/>
          <w:szCs w:val="24"/>
          <w:lang w:val="es-ES"/>
        </w:rPr>
        <w:t>México</w:t>
      </w:r>
      <w:proofErr w:type="gramStart"/>
      <w:r w:rsidRPr="00D06C2F">
        <w:rPr>
          <w:rFonts w:ascii="Times New Roman" w:hAnsi="Times New Roman"/>
          <w:sz w:val="24"/>
          <w:szCs w:val="24"/>
          <w:lang w:val="es-ES"/>
        </w:rPr>
        <w:t>:UDUAL</w:t>
      </w:r>
      <w:proofErr w:type="spellEnd"/>
      <w:proofErr w:type="gramEnd"/>
      <w:r w:rsidRPr="00D06C2F">
        <w:rPr>
          <w:rFonts w:ascii="Times New Roman" w:hAnsi="Times New Roman"/>
          <w:sz w:val="24"/>
          <w:szCs w:val="24"/>
          <w:lang w:val="es-ES"/>
        </w:rPr>
        <w:t>.</w:t>
      </w:r>
    </w:p>
    <w:p w:rsidR="008F7F6B" w:rsidRPr="00D06C2F" w:rsidRDefault="008F7F6B" w:rsidP="008F7F6B">
      <w:pPr>
        <w:pStyle w:val="Prrafodelista"/>
        <w:numPr>
          <w:ilvl w:val="0"/>
          <w:numId w:val="15"/>
        </w:numPr>
        <w:autoSpaceDE w:val="0"/>
        <w:autoSpaceDN w:val="0"/>
        <w:adjustRightInd w:val="0"/>
        <w:spacing w:after="0" w:line="360" w:lineRule="auto"/>
        <w:jc w:val="both"/>
        <w:rPr>
          <w:rFonts w:ascii="Times New Roman" w:hAnsi="Times New Roman"/>
          <w:sz w:val="24"/>
          <w:szCs w:val="24"/>
          <w:lang w:val="es-ES"/>
        </w:rPr>
      </w:pPr>
      <w:proofErr w:type="spellStart"/>
      <w:r w:rsidRPr="00D06C2F">
        <w:rPr>
          <w:rFonts w:ascii="Times New Roman" w:hAnsi="Times New Roman"/>
          <w:sz w:val="24"/>
          <w:szCs w:val="24"/>
          <w:lang w:val="es-ES"/>
        </w:rPr>
        <w:t>Tunnermann</w:t>
      </w:r>
      <w:proofErr w:type="spellEnd"/>
      <w:r w:rsidRPr="00D06C2F">
        <w:rPr>
          <w:rFonts w:ascii="Times New Roman" w:hAnsi="Times New Roman"/>
          <w:sz w:val="24"/>
          <w:szCs w:val="24"/>
          <w:lang w:val="es-ES"/>
        </w:rPr>
        <w:t>,</w:t>
      </w:r>
      <w:r w:rsidR="00D523D4" w:rsidRPr="00D06C2F">
        <w:rPr>
          <w:rFonts w:ascii="Times New Roman" w:hAnsi="Times New Roman"/>
          <w:sz w:val="24"/>
          <w:szCs w:val="24"/>
          <w:lang w:val="es-ES"/>
        </w:rPr>
        <w:t xml:space="preserve"> </w:t>
      </w:r>
      <w:r w:rsidRPr="00D06C2F">
        <w:rPr>
          <w:rFonts w:ascii="Times New Roman" w:hAnsi="Times New Roman"/>
          <w:sz w:val="24"/>
          <w:szCs w:val="24"/>
          <w:lang w:val="es-ES"/>
        </w:rPr>
        <w:t>C.</w:t>
      </w:r>
      <w:r w:rsidR="00D523D4" w:rsidRPr="00D06C2F">
        <w:rPr>
          <w:rFonts w:ascii="Times New Roman" w:hAnsi="Times New Roman"/>
          <w:sz w:val="24"/>
          <w:szCs w:val="24"/>
          <w:lang w:val="es-ES"/>
        </w:rPr>
        <w:t>B.</w:t>
      </w:r>
      <w:r w:rsidRPr="00D06C2F">
        <w:rPr>
          <w:rFonts w:ascii="Times New Roman" w:hAnsi="Times New Roman"/>
          <w:sz w:val="24"/>
          <w:szCs w:val="24"/>
          <w:lang w:val="es-ES"/>
        </w:rPr>
        <w:t xml:space="preserve"> (2004), ¿Qué tipo de Universidad es pertinente para la construcción de una globalización alternativa desde América Latina? Costa Rica. ILAE DES</w:t>
      </w:r>
    </w:p>
    <w:p w:rsidR="00821FBE" w:rsidRPr="00D06C2F" w:rsidRDefault="00821FBE" w:rsidP="00821FBE">
      <w:pPr>
        <w:spacing w:after="0" w:line="240" w:lineRule="auto"/>
        <w:ind w:left="360"/>
        <w:jc w:val="both"/>
        <w:rPr>
          <w:rFonts w:ascii="Times New Roman" w:hAnsi="Times New Roman" w:cs="Times New Roman"/>
          <w:lang w:val="es-ES"/>
        </w:rPr>
      </w:pPr>
    </w:p>
    <w:p w:rsidR="000E1E33" w:rsidRPr="00D06C2F" w:rsidRDefault="000E1E33" w:rsidP="00D876EC">
      <w:pPr>
        <w:tabs>
          <w:tab w:val="left" w:pos="2486"/>
        </w:tabs>
        <w:rPr>
          <w:rFonts w:ascii="Times New Roman" w:hAnsi="Times New Roman" w:cs="Times New Roman"/>
          <w:sz w:val="24"/>
          <w:szCs w:val="24"/>
          <w:lang w:val="es-ES"/>
        </w:rPr>
      </w:pPr>
    </w:p>
    <w:p w:rsidR="000E1E33" w:rsidRPr="00D06C2F" w:rsidRDefault="000E1E33" w:rsidP="00D876EC">
      <w:pPr>
        <w:tabs>
          <w:tab w:val="left" w:pos="2486"/>
        </w:tabs>
        <w:rPr>
          <w:rFonts w:ascii="Times New Roman" w:hAnsi="Times New Roman" w:cs="Times New Roman"/>
          <w:sz w:val="24"/>
          <w:szCs w:val="24"/>
          <w:lang w:val="es-ES"/>
        </w:rPr>
      </w:pPr>
    </w:p>
    <w:p w:rsidR="000E1E33" w:rsidRPr="00D06C2F" w:rsidRDefault="000E1E33" w:rsidP="00D876EC">
      <w:pPr>
        <w:tabs>
          <w:tab w:val="left" w:pos="2486"/>
        </w:tabs>
        <w:rPr>
          <w:rFonts w:ascii="Times New Roman" w:hAnsi="Times New Roman" w:cs="Times New Roman"/>
          <w:sz w:val="24"/>
          <w:szCs w:val="24"/>
          <w:lang w:val="es-ES"/>
        </w:rPr>
      </w:pPr>
    </w:p>
    <w:p w:rsidR="009E11A6" w:rsidRPr="00D06C2F" w:rsidRDefault="009E11A6" w:rsidP="00D876EC">
      <w:pPr>
        <w:tabs>
          <w:tab w:val="left" w:pos="2486"/>
        </w:tabs>
        <w:rPr>
          <w:rFonts w:ascii="Times New Roman" w:hAnsi="Times New Roman" w:cs="Times New Roman"/>
          <w:b/>
          <w:sz w:val="24"/>
          <w:szCs w:val="24"/>
          <w:lang w:val="es-ES"/>
        </w:rPr>
      </w:pPr>
      <w:r w:rsidRPr="00D06C2F">
        <w:rPr>
          <w:rFonts w:ascii="Times New Roman" w:hAnsi="Times New Roman" w:cs="Times New Roman"/>
          <w:b/>
          <w:sz w:val="24"/>
          <w:szCs w:val="24"/>
          <w:lang w:val="es-ES"/>
        </w:rPr>
        <w:t>Anexo 1: Esquema general en que se basa el diseño del modelo para la gestión integrada</w:t>
      </w:r>
    </w:p>
    <w:p w:rsidR="009E11A6" w:rsidRPr="00D06C2F" w:rsidRDefault="009E11A6" w:rsidP="00D876EC">
      <w:pPr>
        <w:tabs>
          <w:tab w:val="left" w:pos="2486"/>
        </w:tabs>
        <w:rPr>
          <w:rFonts w:ascii="Times New Roman" w:hAnsi="Times New Roman" w:cs="Times New Roman"/>
          <w:sz w:val="24"/>
          <w:szCs w:val="24"/>
          <w:lang w:val="es-ES"/>
        </w:rPr>
      </w:pPr>
      <w:r w:rsidRPr="00D06C2F">
        <w:rPr>
          <w:rFonts w:ascii="Times New Roman" w:eastAsia="Calibri" w:hAnsi="Times New Roman" w:cs="Times New Roman"/>
          <w:noProof/>
          <w:sz w:val="24"/>
          <w:szCs w:val="24"/>
          <w:lang w:val="es-ES" w:eastAsia="es-ES"/>
        </w:rPr>
        <w:lastRenderedPageBreak/>
        <w:drawing>
          <wp:anchor distT="0" distB="0" distL="114300" distR="114300" simplePos="0" relativeHeight="251682816" behindDoc="0" locked="0" layoutInCell="1" allowOverlap="1" wp14:anchorId="32D084AE" wp14:editId="047EDD62">
            <wp:simplePos x="0" y="0"/>
            <wp:positionH relativeFrom="margin">
              <wp:align>right</wp:align>
            </wp:positionH>
            <wp:positionV relativeFrom="paragraph">
              <wp:posOffset>287655</wp:posOffset>
            </wp:positionV>
            <wp:extent cx="5613400" cy="3736975"/>
            <wp:effectExtent l="0" t="0" r="6350" b="0"/>
            <wp:wrapSquare wrapText="bothSides"/>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l="10993" r="15730"/>
                    <a:stretch/>
                  </pic:blipFill>
                  <pic:spPr bwMode="auto">
                    <a:xfrm>
                      <a:off x="0" y="0"/>
                      <a:ext cx="5613400" cy="3736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E11A6" w:rsidRPr="00D06C2F" w:rsidRDefault="009E11A6" w:rsidP="00D876EC">
      <w:pPr>
        <w:tabs>
          <w:tab w:val="left" w:pos="2486"/>
        </w:tabs>
        <w:rPr>
          <w:rFonts w:ascii="Times New Roman" w:hAnsi="Times New Roman" w:cs="Times New Roman"/>
          <w:sz w:val="24"/>
          <w:szCs w:val="24"/>
          <w:lang w:val="es-ES"/>
        </w:rPr>
      </w:pPr>
    </w:p>
    <w:p w:rsidR="009E11A6" w:rsidRPr="00D06C2F" w:rsidRDefault="009E11A6" w:rsidP="00D876EC">
      <w:pPr>
        <w:tabs>
          <w:tab w:val="left" w:pos="2486"/>
        </w:tabs>
        <w:rPr>
          <w:rFonts w:ascii="Times New Roman" w:hAnsi="Times New Roman" w:cs="Times New Roman"/>
          <w:sz w:val="24"/>
          <w:szCs w:val="24"/>
          <w:lang w:val="es-ES"/>
        </w:rPr>
      </w:pPr>
    </w:p>
    <w:p w:rsidR="009E11A6" w:rsidRPr="00D06C2F" w:rsidRDefault="009E11A6" w:rsidP="00D876EC">
      <w:pPr>
        <w:tabs>
          <w:tab w:val="left" w:pos="2486"/>
        </w:tabs>
        <w:rPr>
          <w:rFonts w:ascii="Times New Roman" w:hAnsi="Times New Roman" w:cs="Times New Roman"/>
          <w:sz w:val="24"/>
          <w:szCs w:val="24"/>
          <w:lang w:val="es-ES"/>
        </w:rPr>
      </w:pPr>
    </w:p>
    <w:p w:rsidR="009E11A6" w:rsidRPr="00D06C2F" w:rsidRDefault="009E11A6" w:rsidP="00D876EC">
      <w:pPr>
        <w:tabs>
          <w:tab w:val="left" w:pos="2486"/>
        </w:tabs>
        <w:rPr>
          <w:rFonts w:ascii="Times New Roman" w:hAnsi="Times New Roman" w:cs="Times New Roman"/>
          <w:sz w:val="24"/>
          <w:szCs w:val="24"/>
          <w:lang w:val="es-ES"/>
        </w:rPr>
      </w:pPr>
    </w:p>
    <w:p w:rsidR="009E11A6" w:rsidRPr="00D06C2F" w:rsidRDefault="009E11A6" w:rsidP="00D876EC">
      <w:pPr>
        <w:tabs>
          <w:tab w:val="left" w:pos="2486"/>
        </w:tabs>
        <w:rPr>
          <w:rFonts w:ascii="Times New Roman" w:hAnsi="Times New Roman" w:cs="Times New Roman"/>
          <w:sz w:val="24"/>
          <w:szCs w:val="24"/>
          <w:lang w:val="es-ES"/>
        </w:rPr>
      </w:pPr>
    </w:p>
    <w:p w:rsidR="009E11A6" w:rsidRPr="00D06C2F" w:rsidRDefault="009E11A6" w:rsidP="00D876EC">
      <w:pPr>
        <w:tabs>
          <w:tab w:val="left" w:pos="2486"/>
        </w:tabs>
        <w:rPr>
          <w:rFonts w:ascii="Times New Roman" w:hAnsi="Times New Roman" w:cs="Times New Roman"/>
          <w:sz w:val="24"/>
          <w:szCs w:val="24"/>
          <w:lang w:val="es-ES"/>
        </w:rPr>
      </w:pPr>
    </w:p>
    <w:p w:rsidR="009E11A6" w:rsidRPr="00D06C2F" w:rsidRDefault="009E11A6" w:rsidP="00D876EC">
      <w:pPr>
        <w:tabs>
          <w:tab w:val="left" w:pos="2486"/>
        </w:tabs>
        <w:rPr>
          <w:rFonts w:ascii="Times New Roman" w:hAnsi="Times New Roman" w:cs="Times New Roman"/>
          <w:sz w:val="24"/>
          <w:szCs w:val="24"/>
          <w:lang w:val="es-ES"/>
        </w:rPr>
      </w:pPr>
    </w:p>
    <w:p w:rsidR="009E11A6" w:rsidRPr="00D06C2F" w:rsidRDefault="009E11A6" w:rsidP="00D876EC">
      <w:pPr>
        <w:tabs>
          <w:tab w:val="left" w:pos="2486"/>
        </w:tabs>
        <w:rPr>
          <w:rFonts w:ascii="Times New Roman" w:hAnsi="Times New Roman" w:cs="Times New Roman"/>
          <w:sz w:val="24"/>
          <w:szCs w:val="24"/>
          <w:lang w:val="es-ES"/>
        </w:rPr>
      </w:pPr>
    </w:p>
    <w:p w:rsidR="009E11A6" w:rsidRPr="00D06C2F" w:rsidRDefault="009E11A6" w:rsidP="00D876EC">
      <w:pPr>
        <w:tabs>
          <w:tab w:val="left" w:pos="2486"/>
        </w:tabs>
        <w:rPr>
          <w:rFonts w:ascii="Times New Roman" w:hAnsi="Times New Roman" w:cs="Times New Roman"/>
          <w:sz w:val="24"/>
          <w:szCs w:val="24"/>
          <w:lang w:val="es-ES"/>
        </w:rPr>
      </w:pPr>
    </w:p>
    <w:p w:rsidR="009E11A6" w:rsidRPr="00D06C2F" w:rsidRDefault="009E11A6" w:rsidP="00D876EC">
      <w:pPr>
        <w:tabs>
          <w:tab w:val="left" w:pos="2486"/>
        </w:tabs>
        <w:rPr>
          <w:rFonts w:ascii="Times New Roman" w:hAnsi="Times New Roman" w:cs="Times New Roman"/>
          <w:sz w:val="24"/>
          <w:szCs w:val="24"/>
          <w:lang w:val="es-ES"/>
        </w:rPr>
      </w:pPr>
    </w:p>
    <w:p w:rsidR="009E11A6" w:rsidRPr="00D06C2F" w:rsidRDefault="009E11A6" w:rsidP="00D876EC">
      <w:pPr>
        <w:tabs>
          <w:tab w:val="left" w:pos="2486"/>
        </w:tabs>
        <w:rPr>
          <w:rFonts w:ascii="Times New Roman" w:hAnsi="Times New Roman" w:cs="Times New Roman"/>
          <w:sz w:val="24"/>
          <w:szCs w:val="24"/>
          <w:lang w:val="es-ES"/>
        </w:rPr>
      </w:pPr>
    </w:p>
    <w:p w:rsidR="009E11A6" w:rsidRPr="00D06C2F" w:rsidRDefault="009E11A6" w:rsidP="00D876EC">
      <w:pPr>
        <w:tabs>
          <w:tab w:val="left" w:pos="2486"/>
        </w:tabs>
        <w:rPr>
          <w:rFonts w:ascii="Times New Roman" w:hAnsi="Times New Roman" w:cs="Times New Roman"/>
          <w:sz w:val="24"/>
          <w:szCs w:val="24"/>
          <w:lang w:val="es-ES"/>
        </w:rPr>
      </w:pPr>
    </w:p>
    <w:p w:rsidR="009E11A6" w:rsidRPr="00D06C2F" w:rsidRDefault="009E11A6" w:rsidP="00D876EC">
      <w:pPr>
        <w:tabs>
          <w:tab w:val="left" w:pos="2486"/>
        </w:tabs>
        <w:rPr>
          <w:rFonts w:ascii="Times New Roman" w:hAnsi="Times New Roman" w:cs="Times New Roman"/>
          <w:sz w:val="24"/>
          <w:szCs w:val="24"/>
          <w:lang w:val="es-ES"/>
        </w:rPr>
      </w:pPr>
    </w:p>
    <w:p w:rsidR="009E11A6" w:rsidRPr="00D06C2F" w:rsidRDefault="009E11A6" w:rsidP="00D876EC">
      <w:pPr>
        <w:tabs>
          <w:tab w:val="left" w:pos="2486"/>
        </w:tabs>
        <w:rPr>
          <w:rFonts w:ascii="Times New Roman" w:hAnsi="Times New Roman" w:cs="Times New Roman"/>
          <w:b/>
          <w:sz w:val="24"/>
          <w:szCs w:val="24"/>
          <w:lang w:val="es-ES"/>
        </w:rPr>
      </w:pPr>
      <w:r w:rsidRPr="00D06C2F">
        <w:rPr>
          <w:rFonts w:ascii="Times New Roman" w:hAnsi="Times New Roman" w:cs="Times New Roman"/>
          <w:b/>
          <w:sz w:val="24"/>
          <w:szCs w:val="24"/>
          <w:lang w:val="es-ES"/>
        </w:rPr>
        <w:lastRenderedPageBreak/>
        <w:t xml:space="preserve">Anexo 2: </w:t>
      </w:r>
      <w:r w:rsidR="00874552" w:rsidRPr="00D06C2F">
        <w:rPr>
          <w:rFonts w:ascii="Times New Roman" w:hAnsi="Times New Roman" w:cs="Times New Roman"/>
          <w:b/>
          <w:sz w:val="24"/>
          <w:szCs w:val="24"/>
          <w:lang w:val="es-ES"/>
        </w:rPr>
        <w:t>Elementos representati</w:t>
      </w:r>
      <w:r w:rsidR="00E3087F" w:rsidRPr="00D06C2F">
        <w:rPr>
          <w:rFonts w:ascii="Times New Roman" w:hAnsi="Times New Roman" w:cs="Times New Roman"/>
          <w:b/>
          <w:sz w:val="24"/>
          <w:szCs w:val="24"/>
          <w:lang w:val="es-ES"/>
        </w:rPr>
        <w:t>vos en la gestión Universitaria</w:t>
      </w:r>
    </w:p>
    <w:p w:rsidR="009E11A6" w:rsidRPr="00D06C2F" w:rsidRDefault="009E11A6" w:rsidP="00D876EC">
      <w:pPr>
        <w:tabs>
          <w:tab w:val="left" w:pos="2486"/>
        </w:tabs>
        <w:rPr>
          <w:rFonts w:ascii="Times New Roman" w:hAnsi="Times New Roman" w:cs="Times New Roman"/>
          <w:sz w:val="24"/>
          <w:szCs w:val="24"/>
          <w:lang w:val="es-ES"/>
        </w:rPr>
      </w:pPr>
    </w:p>
    <w:p w:rsidR="009E11A6" w:rsidRPr="00D06C2F" w:rsidRDefault="00874552" w:rsidP="00D876EC">
      <w:pPr>
        <w:tabs>
          <w:tab w:val="left" w:pos="2486"/>
        </w:tabs>
        <w:rPr>
          <w:rFonts w:ascii="Times New Roman" w:hAnsi="Times New Roman" w:cs="Times New Roman"/>
          <w:sz w:val="24"/>
          <w:szCs w:val="24"/>
          <w:lang w:val="es-ES"/>
        </w:rPr>
      </w:pPr>
      <w:r w:rsidRPr="00D06C2F">
        <w:rPr>
          <w:rFonts w:ascii="Times New Roman" w:eastAsia="Calibri" w:hAnsi="Times New Roman" w:cs="Times New Roman"/>
          <w:noProof/>
          <w:sz w:val="24"/>
          <w:szCs w:val="24"/>
          <w:lang w:val="es-MX" w:eastAsia="es-MX"/>
        </w:rPr>
        <w:t xml:space="preserve"> </w:t>
      </w:r>
      <w:r w:rsidR="009E11A6" w:rsidRPr="00D06C2F">
        <w:rPr>
          <w:rFonts w:ascii="Times New Roman" w:eastAsia="Calibri" w:hAnsi="Times New Roman" w:cs="Times New Roman"/>
          <w:noProof/>
          <w:sz w:val="24"/>
          <w:szCs w:val="24"/>
          <w:lang w:val="es-ES" w:eastAsia="es-ES"/>
        </w:rPr>
        <w:drawing>
          <wp:anchor distT="0" distB="0" distL="114300" distR="114300" simplePos="0" relativeHeight="251684864" behindDoc="0" locked="0" layoutInCell="1" allowOverlap="1" wp14:anchorId="11FFA7BC" wp14:editId="17D29471">
            <wp:simplePos x="0" y="0"/>
            <wp:positionH relativeFrom="margin">
              <wp:align>left</wp:align>
            </wp:positionH>
            <wp:positionV relativeFrom="paragraph">
              <wp:posOffset>290830</wp:posOffset>
            </wp:positionV>
            <wp:extent cx="4333240" cy="3736975"/>
            <wp:effectExtent l="0" t="0" r="10160" b="15875"/>
            <wp:wrapSquare wrapText="bothSides"/>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9E11A6" w:rsidRPr="00D06C2F" w:rsidRDefault="009E11A6"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9E11A6" w:rsidRPr="00D06C2F" w:rsidRDefault="009E11A6" w:rsidP="00D876EC">
      <w:pPr>
        <w:tabs>
          <w:tab w:val="left" w:pos="2486"/>
        </w:tabs>
        <w:rPr>
          <w:rFonts w:ascii="Times New Roman" w:hAnsi="Times New Roman" w:cs="Times New Roman"/>
          <w:sz w:val="24"/>
          <w:szCs w:val="24"/>
          <w:lang w:val="es-ES"/>
        </w:rPr>
      </w:pPr>
    </w:p>
    <w:p w:rsidR="009E11A6" w:rsidRPr="00D06C2F" w:rsidRDefault="009E11A6"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874552" w:rsidRPr="00D06C2F" w:rsidRDefault="00874552" w:rsidP="00D876EC">
      <w:pPr>
        <w:tabs>
          <w:tab w:val="left" w:pos="2486"/>
        </w:tabs>
        <w:rPr>
          <w:rFonts w:ascii="Times New Roman" w:hAnsi="Times New Roman" w:cs="Times New Roman"/>
          <w:sz w:val="24"/>
          <w:szCs w:val="24"/>
          <w:lang w:val="es-ES"/>
        </w:rPr>
      </w:pPr>
    </w:p>
    <w:p w:rsidR="00D876EC" w:rsidRPr="00D06C2F" w:rsidRDefault="00D876EC" w:rsidP="00D876EC">
      <w:pPr>
        <w:tabs>
          <w:tab w:val="left" w:pos="2486"/>
        </w:tabs>
        <w:rPr>
          <w:rFonts w:ascii="Times New Roman" w:hAnsi="Times New Roman" w:cs="Times New Roman"/>
          <w:b/>
          <w:sz w:val="24"/>
          <w:szCs w:val="24"/>
          <w:lang w:val="es-ES"/>
        </w:rPr>
      </w:pPr>
      <w:r w:rsidRPr="00D06C2F">
        <w:rPr>
          <w:rFonts w:ascii="Times New Roman" w:hAnsi="Times New Roman" w:cs="Times New Roman"/>
          <w:b/>
          <w:sz w:val="24"/>
          <w:szCs w:val="24"/>
          <w:lang w:val="es-ES"/>
        </w:rPr>
        <w:t xml:space="preserve">Anexo </w:t>
      </w:r>
      <w:r w:rsidR="009E11A6" w:rsidRPr="00D06C2F">
        <w:rPr>
          <w:rFonts w:ascii="Times New Roman" w:hAnsi="Times New Roman" w:cs="Times New Roman"/>
          <w:b/>
          <w:sz w:val="24"/>
          <w:szCs w:val="24"/>
          <w:lang w:val="es-ES"/>
        </w:rPr>
        <w:t>3</w:t>
      </w:r>
      <w:r w:rsidRPr="00D06C2F">
        <w:rPr>
          <w:rFonts w:ascii="Times New Roman" w:hAnsi="Times New Roman" w:cs="Times New Roman"/>
          <w:b/>
          <w:sz w:val="24"/>
          <w:szCs w:val="24"/>
          <w:lang w:val="es-ES"/>
        </w:rPr>
        <w:t>. Diagrama de Afinidad</w:t>
      </w:r>
    </w:p>
    <w:p w:rsidR="00874552" w:rsidRPr="00D06C2F" w:rsidRDefault="00874552" w:rsidP="00D876EC">
      <w:pPr>
        <w:tabs>
          <w:tab w:val="left" w:pos="2486"/>
        </w:tabs>
        <w:rPr>
          <w:rFonts w:ascii="Times New Roman" w:hAnsi="Times New Roman" w:cs="Times New Roman"/>
          <w:sz w:val="24"/>
          <w:szCs w:val="24"/>
          <w:lang w:val="es-ES"/>
        </w:rPr>
      </w:pPr>
    </w:p>
    <w:p w:rsidR="00D876EC" w:rsidRPr="00D06C2F" w:rsidRDefault="00D876EC" w:rsidP="00D876EC">
      <w:pPr>
        <w:tabs>
          <w:tab w:val="left" w:pos="2486"/>
        </w:tabs>
        <w:rPr>
          <w:rFonts w:ascii="Times New Roman" w:hAnsi="Times New Roman" w:cs="Times New Roman"/>
          <w:sz w:val="24"/>
          <w:szCs w:val="24"/>
          <w:lang w:val="es-ES"/>
        </w:rPr>
      </w:pPr>
      <w:r w:rsidRPr="00D06C2F">
        <w:rPr>
          <w:rFonts w:ascii="Times New Roman" w:eastAsia="Times New Roman" w:hAnsi="Times New Roman" w:cs="Times New Roman"/>
          <w:noProof/>
          <w:sz w:val="24"/>
          <w:szCs w:val="24"/>
          <w:lang w:val="es-ES" w:eastAsia="es-ES"/>
        </w:rPr>
        <w:lastRenderedPageBreak/>
        <mc:AlternateContent>
          <mc:Choice Requires="wpg">
            <w:drawing>
              <wp:inline distT="0" distB="0" distL="0" distR="0" wp14:anchorId="04956EEC" wp14:editId="73CD0C3A">
                <wp:extent cx="5460521" cy="5948092"/>
                <wp:effectExtent l="0" t="0" r="26035" b="14605"/>
                <wp:docPr id="44" name="Grupo 44"/>
                <wp:cNvGraphicFramePr/>
                <a:graphic xmlns:a="http://schemas.openxmlformats.org/drawingml/2006/main">
                  <a:graphicData uri="http://schemas.microsoft.com/office/word/2010/wordprocessingGroup">
                    <wpg:wgp>
                      <wpg:cNvGrpSpPr/>
                      <wpg:grpSpPr>
                        <a:xfrm>
                          <a:off x="0" y="0"/>
                          <a:ext cx="5460521" cy="5948092"/>
                          <a:chOff x="0" y="0"/>
                          <a:chExt cx="5460521" cy="5948092"/>
                        </a:xfrm>
                      </wpg:grpSpPr>
                      <wps:wsp>
                        <wps:cNvPr id="273" name="Rectangle 38"/>
                        <wps:cNvSpPr>
                          <a:spLocks noChangeArrowheads="1"/>
                        </wps:cNvSpPr>
                        <wps:spPr bwMode="auto">
                          <a:xfrm>
                            <a:off x="2751826" y="3467818"/>
                            <a:ext cx="2708695" cy="2480274"/>
                          </a:xfrm>
                          <a:prstGeom prst="rect">
                            <a:avLst/>
                          </a:prstGeom>
                          <a:solidFill>
                            <a:srgbClr val="FFFFFF">
                              <a:alpha val="90195"/>
                            </a:srgbClr>
                          </a:solidFill>
                          <a:ln w="25400">
                            <a:solidFill>
                              <a:srgbClr val="5B9BD5"/>
                            </a:solidFill>
                            <a:miter lim="800000"/>
                            <a:headEnd/>
                            <a:tailEnd/>
                          </a:ln>
                        </wps:spPr>
                        <wps:txbx>
                          <w:txbxContent>
                            <w:p w:rsidR="00D876EC" w:rsidRDefault="00D876EC" w:rsidP="00D876EC">
                              <w:pPr>
                                <w:spacing w:after="0" w:line="240" w:lineRule="auto"/>
                                <w:textAlignment w:val="baseline"/>
                                <w:rPr>
                                  <w:color w:val="000000" w:themeColor="text1"/>
                                  <w:kern w:val="24"/>
                                  <w:sz w:val="21"/>
                                  <w:szCs w:val="21"/>
                                </w:rPr>
                              </w:pPr>
                            </w:p>
                            <w:p w:rsidR="00D876EC" w:rsidRDefault="00D876EC" w:rsidP="00D876EC">
                              <w:pPr>
                                <w:pStyle w:val="Prrafodelista"/>
                                <w:numPr>
                                  <w:ilvl w:val="0"/>
                                  <w:numId w:val="13"/>
                                </w:numPr>
                                <w:spacing w:after="0" w:line="240" w:lineRule="auto"/>
                                <w:textAlignment w:val="baseline"/>
                                <w:rPr>
                                  <w:rFonts w:eastAsia="Times New Roman"/>
                                  <w:sz w:val="21"/>
                                  <w:szCs w:val="24"/>
                                </w:rPr>
                              </w:pPr>
                              <w:r>
                                <w:rPr>
                                  <w:rFonts w:cstheme="minorBidi"/>
                                  <w:color w:val="000000" w:themeColor="text1"/>
                                  <w:kern w:val="24"/>
                                  <w:sz w:val="21"/>
                                  <w:szCs w:val="21"/>
                                </w:rPr>
                                <w:t>Inefectiva derivación de objetivos hasta los puestos de trabajo</w:t>
                              </w:r>
                            </w:p>
                            <w:p w:rsidR="00D876EC" w:rsidRDefault="00D876EC" w:rsidP="00D876EC">
                              <w:pPr>
                                <w:pStyle w:val="Prrafodelista"/>
                                <w:numPr>
                                  <w:ilvl w:val="0"/>
                                  <w:numId w:val="13"/>
                                </w:numPr>
                                <w:spacing w:after="0" w:line="240" w:lineRule="auto"/>
                                <w:textAlignment w:val="baseline"/>
                                <w:rPr>
                                  <w:rFonts w:eastAsia="Times New Roman"/>
                                  <w:sz w:val="21"/>
                                </w:rPr>
                              </w:pPr>
                              <w:r>
                                <w:rPr>
                                  <w:rFonts w:cstheme="minorBidi"/>
                                  <w:color w:val="000000" w:themeColor="text1"/>
                                  <w:kern w:val="24"/>
                                  <w:sz w:val="21"/>
                                  <w:szCs w:val="21"/>
                                </w:rPr>
                                <w:t xml:space="preserve">Pobre utilización de herramientas informáticas y uso de la prospectiva  </w:t>
                              </w:r>
                            </w:p>
                            <w:p w:rsidR="00D876EC" w:rsidRDefault="00D876EC" w:rsidP="00D876EC">
                              <w:pPr>
                                <w:pStyle w:val="Prrafodelista"/>
                                <w:numPr>
                                  <w:ilvl w:val="0"/>
                                  <w:numId w:val="13"/>
                                </w:numPr>
                                <w:spacing w:after="0" w:line="240" w:lineRule="auto"/>
                                <w:textAlignment w:val="baseline"/>
                                <w:rPr>
                                  <w:rFonts w:eastAsia="Times New Roman"/>
                                  <w:sz w:val="21"/>
                                </w:rPr>
                              </w:pPr>
                              <w:r>
                                <w:rPr>
                                  <w:rFonts w:cstheme="minorBidi"/>
                                  <w:color w:val="000000" w:themeColor="text1"/>
                                  <w:kern w:val="24"/>
                                  <w:sz w:val="21"/>
                                  <w:szCs w:val="21"/>
                                </w:rPr>
                                <w:t xml:space="preserve">Las actividades del Plan a nivel </w:t>
                              </w:r>
                              <w:proofErr w:type="spellStart"/>
                              <w:r>
                                <w:rPr>
                                  <w:rFonts w:cstheme="minorBidi"/>
                                  <w:color w:val="000000" w:themeColor="text1"/>
                                  <w:kern w:val="24"/>
                                  <w:sz w:val="21"/>
                                  <w:szCs w:val="21"/>
                                </w:rPr>
                                <w:t>tàctico</w:t>
                              </w:r>
                              <w:proofErr w:type="spellEnd"/>
                              <w:r>
                                <w:rPr>
                                  <w:rFonts w:cstheme="minorBidi"/>
                                  <w:color w:val="000000" w:themeColor="text1"/>
                                  <w:kern w:val="24"/>
                                  <w:sz w:val="21"/>
                                  <w:szCs w:val="21"/>
                                </w:rPr>
                                <w:t xml:space="preserve"> que no aportan valor al cumplimiento de los objetivos</w:t>
                              </w:r>
                            </w:p>
                            <w:p w:rsidR="00D876EC" w:rsidRDefault="00D876EC" w:rsidP="00D876EC">
                              <w:pPr>
                                <w:pStyle w:val="Prrafodelista"/>
                                <w:numPr>
                                  <w:ilvl w:val="0"/>
                                  <w:numId w:val="13"/>
                                </w:numPr>
                                <w:spacing w:after="0" w:line="240" w:lineRule="auto"/>
                                <w:textAlignment w:val="baseline"/>
                                <w:rPr>
                                  <w:rFonts w:eastAsia="Times New Roman"/>
                                  <w:sz w:val="21"/>
                                </w:rPr>
                              </w:pPr>
                              <w:r>
                                <w:rPr>
                                  <w:rFonts w:cstheme="minorBidi"/>
                                  <w:color w:val="000000" w:themeColor="text1"/>
                                  <w:kern w:val="24"/>
                                  <w:sz w:val="21"/>
                                  <w:szCs w:val="21"/>
                                </w:rPr>
                                <w:t>El entorno no tiene aún un rol relevante en el proceso de planeación estratégica</w:t>
                              </w:r>
                            </w:p>
                            <w:p w:rsidR="00D876EC" w:rsidRDefault="00D876EC" w:rsidP="00D876EC">
                              <w:pPr>
                                <w:pStyle w:val="Prrafodelista"/>
                                <w:numPr>
                                  <w:ilvl w:val="0"/>
                                  <w:numId w:val="13"/>
                                </w:numPr>
                                <w:spacing w:after="0" w:line="240" w:lineRule="auto"/>
                                <w:textAlignment w:val="baseline"/>
                                <w:rPr>
                                  <w:rFonts w:eastAsia="Times New Roman"/>
                                  <w:sz w:val="21"/>
                                </w:rPr>
                              </w:pPr>
                              <w:r>
                                <w:rPr>
                                  <w:rFonts w:cstheme="minorBidi"/>
                                  <w:color w:val="000000" w:themeColor="text1"/>
                                  <w:kern w:val="24"/>
                                  <w:sz w:val="21"/>
                                  <w:szCs w:val="21"/>
                                </w:rPr>
                                <w:t xml:space="preserve">Exceso de actividades </w:t>
                              </w:r>
                              <w:proofErr w:type="spellStart"/>
                              <w:r>
                                <w:rPr>
                                  <w:rFonts w:cstheme="minorBidi"/>
                                  <w:color w:val="000000" w:themeColor="text1"/>
                                  <w:kern w:val="24"/>
                                  <w:sz w:val="21"/>
                                  <w:szCs w:val="21"/>
                                </w:rPr>
                                <w:t>extraplan</w:t>
                              </w:r>
                              <w:proofErr w:type="spellEnd"/>
                              <w:r>
                                <w:rPr>
                                  <w:rFonts w:cstheme="minorBidi"/>
                                  <w:color w:val="000000" w:themeColor="text1"/>
                                  <w:kern w:val="24"/>
                                  <w:sz w:val="21"/>
                                  <w:szCs w:val="21"/>
                                </w:rPr>
                                <w:t xml:space="preserve"> no planificadas.</w:t>
                              </w:r>
                            </w:p>
                          </w:txbxContent>
                        </wps:txbx>
                        <wps:bodyPr vert="horz" wrap="square" lIns="91440" tIns="45720" rIns="91440" bIns="45720" numCol="1" anchor="t" anchorCtr="0" compatLnSpc="1">
                          <a:prstTxWarp prst="textNoShape">
                            <a:avLst/>
                          </a:prstTxWarp>
                          <a:noAutofit/>
                        </wps:bodyPr>
                      </wps:wsp>
                      <wpg:grpSp>
                        <wpg:cNvPr id="57" name="Grupo 57"/>
                        <wpg:cNvGrpSpPr>
                          <a:grpSpLocks/>
                        </wpg:cNvGrpSpPr>
                        <wpg:grpSpPr bwMode="auto">
                          <a:xfrm>
                            <a:off x="0" y="0"/>
                            <a:ext cx="5288280" cy="5572125"/>
                            <a:chOff x="1865" y="1155"/>
                            <a:chExt cx="8328" cy="9016"/>
                          </a:xfrm>
                        </wpg:grpSpPr>
                        <wpg:grpSp>
                          <wpg:cNvPr id="301" name="Group 25"/>
                          <wpg:cNvGrpSpPr>
                            <a:grpSpLocks/>
                          </wpg:cNvGrpSpPr>
                          <wpg:grpSpPr bwMode="auto">
                            <a:xfrm>
                              <a:off x="1865" y="1155"/>
                              <a:ext cx="3994" cy="1898"/>
                              <a:chOff x="2263" y="2002"/>
                              <a:chExt cx="4230" cy="3508"/>
                            </a:xfrm>
                          </wpg:grpSpPr>
                          <wps:wsp>
                            <wps:cNvPr id="304" name="Rectangle 26"/>
                            <wps:cNvSpPr>
                              <a:spLocks noChangeArrowheads="1"/>
                            </wps:cNvSpPr>
                            <wps:spPr bwMode="auto">
                              <a:xfrm>
                                <a:off x="2263" y="2355"/>
                                <a:ext cx="4230" cy="3155"/>
                              </a:xfrm>
                              <a:prstGeom prst="rect">
                                <a:avLst/>
                              </a:prstGeom>
                              <a:solidFill>
                                <a:schemeClr val="lt1">
                                  <a:lumMod val="100000"/>
                                  <a:lumOff val="0"/>
                                  <a:alpha val="90195"/>
                                </a:schemeClr>
                              </a:solidFill>
                              <a:ln w="25400">
                                <a:solidFill>
                                  <a:schemeClr val="accent1">
                                    <a:lumMod val="100000"/>
                                    <a:lumOff val="0"/>
                                  </a:schemeClr>
                                </a:solidFill>
                                <a:miter lim="800000"/>
                                <a:headEnd/>
                                <a:tailEnd/>
                              </a:ln>
                            </wps:spPr>
                            <wps:txbx>
                              <w:txbxContent>
                                <w:p w:rsidR="00D876EC" w:rsidRPr="00D56898" w:rsidRDefault="00D876EC" w:rsidP="00D876EC">
                                  <w:pPr>
                                    <w:rPr>
                                      <w:sz w:val="20"/>
                                    </w:rPr>
                                  </w:pPr>
                                </w:p>
                                <w:p w:rsidR="00D876EC" w:rsidRPr="00D56898" w:rsidRDefault="00D876EC" w:rsidP="00D876EC">
                                  <w:pPr>
                                    <w:pStyle w:val="Prrafodelista"/>
                                    <w:numPr>
                                      <w:ilvl w:val="0"/>
                                      <w:numId w:val="6"/>
                                    </w:numPr>
                                    <w:ind w:left="284"/>
                                    <w:rPr>
                                      <w:sz w:val="20"/>
                                    </w:rPr>
                                  </w:pPr>
                                  <w:r w:rsidRPr="00D56898">
                                    <w:rPr>
                                      <w:sz w:val="20"/>
                                    </w:rPr>
                                    <w:t>Procesos de autoevaluación no sistematizados</w:t>
                                  </w:r>
                                </w:p>
                                <w:p w:rsidR="00D876EC" w:rsidRPr="00D56898" w:rsidRDefault="00D876EC" w:rsidP="00D876EC">
                                  <w:pPr>
                                    <w:pStyle w:val="Prrafodelista"/>
                                    <w:numPr>
                                      <w:ilvl w:val="0"/>
                                      <w:numId w:val="6"/>
                                    </w:numPr>
                                    <w:ind w:left="284"/>
                                    <w:rPr>
                                      <w:sz w:val="20"/>
                                      <w:szCs w:val="20"/>
                                    </w:rPr>
                                  </w:pPr>
                                  <w:r w:rsidRPr="00D56898">
                                    <w:rPr>
                                      <w:sz w:val="20"/>
                                    </w:rPr>
                                    <w:t xml:space="preserve">Desbalance de la evaluación de las áreas y la </w:t>
                                  </w:r>
                                  <w:r w:rsidRPr="00D56898">
                                    <w:rPr>
                                      <w:sz w:val="20"/>
                                      <w:szCs w:val="20"/>
                                    </w:rPr>
                                    <w:t>evaluación de los objetivos</w:t>
                                  </w:r>
                                </w:p>
                                <w:p w:rsidR="00D876EC" w:rsidRDefault="00D876EC" w:rsidP="00D876EC">
                                  <w:pPr>
                                    <w:pStyle w:val="Prrafodelista"/>
                                    <w:numPr>
                                      <w:ilvl w:val="0"/>
                                      <w:numId w:val="5"/>
                                    </w:numPr>
                                    <w:ind w:left="142" w:hanging="142"/>
                                    <w:rPr>
                                      <w:sz w:val="20"/>
                                      <w:szCs w:val="20"/>
                                    </w:rPr>
                                  </w:pPr>
                                  <w:r w:rsidRPr="00D56898">
                                    <w:rPr>
                                      <w:sz w:val="20"/>
                                      <w:szCs w:val="20"/>
                                    </w:rPr>
                                    <w:t>Desempeño y liderazgo de directivos poco efectivo</w:t>
                                  </w:r>
                                  <w:r>
                                    <w:rPr>
                                      <w:sz w:val="20"/>
                                      <w:szCs w:val="20"/>
                                    </w:rPr>
                                    <w:t>.</w:t>
                                  </w:r>
                                </w:p>
                                <w:p w:rsidR="00D876EC" w:rsidRPr="008B2C6A" w:rsidRDefault="00D876EC" w:rsidP="00D876EC">
                                  <w:pPr>
                                    <w:pStyle w:val="Prrafodelista"/>
                                    <w:numPr>
                                      <w:ilvl w:val="0"/>
                                      <w:numId w:val="5"/>
                                    </w:numPr>
                                    <w:ind w:left="142" w:hanging="142"/>
                                    <w:rPr>
                                      <w:sz w:val="20"/>
                                      <w:szCs w:val="20"/>
                                    </w:rPr>
                                  </w:pPr>
                                  <w:r w:rsidRPr="008B2C6A">
                                    <w:rPr>
                                      <w:sz w:val="20"/>
                                      <w:szCs w:val="20"/>
                                    </w:rPr>
                                    <w:t>Incumplimiento de normas y resoluciones</w:t>
                                  </w:r>
                                </w:p>
                                <w:p w:rsidR="00D876EC" w:rsidRPr="008B2C6A" w:rsidRDefault="00D876EC" w:rsidP="00D876EC">
                                  <w:pPr>
                                    <w:rPr>
                                      <w:sz w:val="20"/>
                                      <w:szCs w:val="20"/>
                                    </w:rPr>
                                  </w:pPr>
                                </w:p>
                                <w:p w:rsidR="00D876EC" w:rsidRDefault="00D876EC" w:rsidP="00D876EC"/>
                              </w:txbxContent>
                            </wps:txbx>
                            <wps:bodyPr rot="0" vert="horz" wrap="square" lIns="91440" tIns="45720" rIns="91440" bIns="45720" anchor="t" anchorCtr="0" upright="1">
                              <a:noAutofit/>
                            </wps:bodyPr>
                          </wps:wsp>
                          <wps:wsp>
                            <wps:cNvPr id="308" name="AutoShape 27"/>
                            <wps:cNvSpPr>
                              <a:spLocks noChangeArrowheads="1"/>
                            </wps:cNvSpPr>
                            <wps:spPr bwMode="auto">
                              <a:xfrm>
                                <a:off x="2819" y="2002"/>
                                <a:ext cx="3150" cy="869"/>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D876EC" w:rsidRPr="00072A70" w:rsidRDefault="00D876EC" w:rsidP="00D876EC">
                                  <w:pPr>
                                    <w:jc w:val="center"/>
                                    <w:rPr>
                                      <w:b/>
                                      <w:sz w:val="16"/>
                                      <w:szCs w:val="16"/>
                                    </w:rPr>
                                  </w:pPr>
                                  <w:r w:rsidRPr="00CE3D63">
                                    <w:rPr>
                                      <w:b/>
                                      <w:sz w:val="16"/>
                                      <w:szCs w:val="16"/>
                                    </w:rPr>
                                    <w:t xml:space="preserve">Evaluación y </w:t>
                                  </w:r>
                                  <w:r>
                                    <w:rPr>
                                      <w:b/>
                                      <w:sz w:val="16"/>
                                      <w:szCs w:val="16"/>
                                    </w:rPr>
                                    <w:t>c</w:t>
                                  </w:r>
                                  <w:r w:rsidRPr="00CE3D63">
                                    <w:rPr>
                                      <w:b/>
                                      <w:sz w:val="16"/>
                                      <w:szCs w:val="16"/>
                                    </w:rPr>
                                    <w:t>ontrol</w:t>
                                  </w:r>
                                </w:p>
                              </w:txbxContent>
                            </wps:txbx>
                            <wps:bodyPr rot="0" vert="horz" wrap="square" lIns="91440" tIns="45720" rIns="91440" bIns="45720" anchor="ctr" anchorCtr="0" upright="1">
                              <a:noAutofit/>
                            </wps:bodyPr>
                          </wps:wsp>
                        </wpg:grpSp>
                        <wpg:grpSp>
                          <wpg:cNvPr id="309" name="Group 28"/>
                          <wpg:cNvGrpSpPr>
                            <a:grpSpLocks/>
                          </wpg:cNvGrpSpPr>
                          <wpg:grpSpPr bwMode="auto">
                            <a:xfrm>
                              <a:off x="6199" y="1155"/>
                              <a:ext cx="3994" cy="1790"/>
                              <a:chOff x="2263" y="2002"/>
                              <a:chExt cx="4230" cy="3308"/>
                            </a:xfrm>
                          </wpg:grpSpPr>
                          <wps:wsp>
                            <wps:cNvPr id="310" name="Rectangle 29"/>
                            <wps:cNvSpPr>
                              <a:spLocks noChangeArrowheads="1"/>
                            </wps:cNvSpPr>
                            <wps:spPr bwMode="auto">
                              <a:xfrm>
                                <a:off x="2263" y="2355"/>
                                <a:ext cx="4230" cy="2955"/>
                              </a:xfrm>
                              <a:prstGeom prst="rect">
                                <a:avLst/>
                              </a:prstGeom>
                              <a:solidFill>
                                <a:schemeClr val="lt1">
                                  <a:lumMod val="100000"/>
                                  <a:lumOff val="0"/>
                                  <a:alpha val="90195"/>
                                </a:schemeClr>
                              </a:solidFill>
                              <a:ln w="25400">
                                <a:solidFill>
                                  <a:schemeClr val="accent1">
                                    <a:lumMod val="100000"/>
                                    <a:lumOff val="0"/>
                                  </a:schemeClr>
                                </a:solidFill>
                                <a:miter lim="800000"/>
                                <a:headEnd/>
                                <a:tailEnd/>
                              </a:ln>
                            </wps:spPr>
                            <wps:txbx>
                              <w:txbxContent>
                                <w:p w:rsidR="00D876EC" w:rsidRPr="00D56898" w:rsidRDefault="00D876EC" w:rsidP="00D876EC">
                                  <w:pPr>
                                    <w:rPr>
                                      <w:sz w:val="20"/>
                                    </w:rPr>
                                  </w:pPr>
                                </w:p>
                                <w:p w:rsidR="00D876EC" w:rsidRPr="00560BAE" w:rsidRDefault="00D876EC" w:rsidP="00D876EC">
                                  <w:pPr>
                                    <w:pStyle w:val="Prrafodelista"/>
                                    <w:numPr>
                                      <w:ilvl w:val="0"/>
                                      <w:numId w:val="7"/>
                                    </w:numPr>
                                    <w:ind w:left="284"/>
                                    <w:rPr>
                                      <w:sz w:val="20"/>
                                    </w:rPr>
                                  </w:pPr>
                                  <w:r>
                                    <w:rPr>
                                      <w:sz w:val="20"/>
                                    </w:rPr>
                                    <w:t>Dirección formal del proceso estratégico</w:t>
                                  </w:r>
                                </w:p>
                                <w:p w:rsidR="00D876EC" w:rsidRDefault="00D876EC" w:rsidP="00D876EC">
                                  <w:pPr>
                                    <w:pStyle w:val="Prrafodelista"/>
                                    <w:numPr>
                                      <w:ilvl w:val="0"/>
                                      <w:numId w:val="7"/>
                                    </w:numPr>
                                    <w:ind w:left="284"/>
                                    <w:rPr>
                                      <w:sz w:val="20"/>
                                    </w:rPr>
                                  </w:pPr>
                                  <w:r w:rsidRPr="00560BAE">
                                    <w:rPr>
                                      <w:sz w:val="20"/>
                                    </w:rPr>
                                    <w:t>Poco tiempo para la planificación</w:t>
                                  </w:r>
                                </w:p>
                                <w:p w:rsidR="00D876EC" w:rsidRDefault="00D876EC" w:rsidP="00D876EC">
                                  <w:pPr>
                                    <w:pStyle w:val="Prrafodelista"/>
                                    <w:numPr>
                                      <w:ilvl w:val="0"/>
                                      <w:numId w:val="7"/>
                                    </w:numPr>
                                    <w:ind w:left="284"/>
                                    <w:rPr>
                                      <w:sz w:val="20"/>
                                    </w:rPr>
                                  </w:pPr>
                                  <w:r w:rsidRPr="00560BAE">
                                    <w:rPr>
                                      <w:sz w:val="20"/>
                                      <w:szCs w:val="20"/>
                                    </w:rPr>
                                    <w:t>Problemas de motivación y compromiso</w:t>
                                  </w:r>
                                </w:p>
                                <w:p w:rsidR="00D876EC" w:rsidRPr="00560BAE" w:rsidRDefault="00D876EC" w:rsidP="00D876EC">
                                  <w:pPr>
                                    <w:pStyle w:val="Prrafodelista"/>
                                    <w:ind w:left="142"/>
                                    <w:rPr>
                                      <w:sz w:val="20"/>
                                    </w:rPr>
                                  </w:pPr>
                                </w:p>
                                <w:p w:rsidR="00D876EC" w:rsidRDefault="00D876EC" w:rsidP="00D876EC"/>
                              </w:txbxContent>
                            </wps:txbx>
                            <wps:bodyPr rot="0" vert="horz" wrap="square" lIns="91440" tIns="45720" rIns="91440" bIns="45720" anchor="t" anchorCtr="0" upright="1">
                              <a:noAutofit/>
                            </wps:bodyPr>
                          </wps:wsp>
                          <wps:wsp>
                            <wps:cNvPr id="64" name="AutoShape 30"/>
                            <wps:cNvSpPr>
                              <a:spLocks noChangeArrowheads="1"/>
                            </wps:cNvSpPr>
                            <wps:spPr bwMode="auto">
                              <a:xfrm>
                                <a:off x="2819" y="2002"/>
                                <a:ext cx="3150" cy="918"/>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D876EC" w:rsidRPr="00072A70" w:rsidRDefault="00D876EC" w:rsidP="00D876EC">
                                  <w:pPr>
                                    <w:jc w:val="center"/>
                                    <w:rPr>
                                      <w:b/>
                                      <w:sz w:val="16"/>
                                      <w:szCs w:val="16"/>
                                    </w:rPr>
                                  </w:pPr>
                                  <w:r w:rsidRPr="00CE3D63">
                                    <w:rPr>
                                      <w:b/>
                                      <w:sz w:val="16"/>
                                      <w:szCs w:val="16"/>
                                    </w:rPr>
                                    <w:t>Liderazgo</w:t>
                                  </w:r>
                                </w:p>
                              </w:txbxContent>
                            </wps:txbx>
                            <wps:bodyPr rot="0" vert="horz" wrap="square" lIns="91440" tIns="45720" rIns="91440" bIns="45720" anchor="ctr" anchorCtr="0" upright="1">
                              <a:noAutofit/>
                            </wps:bodyPr>
                          </wps:wsp>
                        </wpg:grpSp>
                        <wpg:grpSp>
                          <wpg:cNvPr id="65" name="Group 34"/>
                          <wpg:cNvGrpSpPr>
                            <a:grpSpLocks/>
                          </wpg:cNvGrpSpPr>
                          <wpg:grpSpPr bwMode="auto">
                            <a:xfrm>
                              <a:off x="6199" y="3246"/>
                              <a:ext cx="3994" cy="3132"/>
                              <a:chOff x="2113" y="1889"/>
                              <a:chExt cx="4230" cy="5171"/>
                            </a:xfrm>
                          </wpg:grpSpPr>
                          <wps:wsp>
                            <wps:cNvPr id="66" name="Rectangle 35"/>
                            <wps:cNvSpPr>
                              <a:spLocks noChangeArrowheads="1"/>
                            </wps:cNvSpPr>
                            <wps:spPr bwMode="auto">
                              <a:xfrm>
                                <a:off x="2113" y="2400"/>
                                <a:ext cx="4230" cy="4660"/>
                              </a:xfrm>
                              <a:prstGeom prst="rect">
                                <a:avLst/>
                              </a:prstGeom>
                              <a:solidFill>
                                <a:schemeClr val="lt1">
                                  <a:lumMod val="100000"/>
                                  <a:lumOff val="0"/>
                                  <a:alpha val="90195"/>
                                </a:schemeClr>
                              </a:solidFill>
                              <a:ln w="25400">
                                <a:solidFill>
                                  <a:schemeClr val="accent1">
                                    <a:lumMod val="100000"/>
                                    <a:lumOff val="0"/>
                                  </a:schemeClr>
                                </a:solidFill>
                                <a:miter lim="800000"/>
                                <a:headEnd/>
                                <a:tailEnd/>
                              </a:ln>
                            </wps:spPr>
                            <wps:txbx>
                              <w:txbxContent>
                                <w:p w:rsidR="00D876EC" w:rsidRPr="00D56898" w:rsidRDefault="00D876EC" w:rsidP="00D876EC">
                                  <w:pPr>
                                    <w:rPr>
                                      <w:sz w:val="20"/>
                                    </w:rPr>
                                  </w:pPr>
                                </w:p>
                                <w:p w:rsidR="00D876EC" w:rsidRPr="00392EFC" w:rsidRDefault="00D876EC" w:rsidP="00D876EC">
                                  <w:pPr>
                                    <w:pStyle w:val="Prrafodelista"/>
                                    <w:numPr>
                                      <w:ilvl w:val="0"/>
                                      <w:numId w:val="8"/>
                                    </w:numPr>
                                    <w:ind w:left="284"/>
                                    <w:rPr>
                                      <w:sz w:val="20"/>
                                      <w:szCs w:val="20"/>
                                    </w:rPr>
                                  </w:pPr>
                                  <w:r w:rsidRPr="00392EFC">
                                    <w:rPr>
                                      <w:sz w:val="20"/>
                                      <w:szCs w:val="20"/>
                                    </w:rPr>
                                    <w:t>Falta de precisión de los medios para la gestión de los valores en el sistema</w:t>
                                  </w:r>
                                </w:p>
                                <w:p w:rsidR="00D876EC" w:rsidRDefault="00D876EC" w:rsidP="00D876EC">
                                  <w:pPr>
                                    <w:pStyle w:val="Prrafodelista"/>
                                    <w:numPr>
                                      <w:ilvl w:val="0"/>
                                      <w:numId w:val="8"/>
                                    </w:numPr>
                                    <w:ind w:left="284"/>
                                    <w:rPr>
                                      <w:sz w:val="20"/>
                                      <w:szCs w:val="20"/>
                                    </w:rPr>
                                  </w:pPr>
                                  <w:r w:rsidRPr="00392EFC">
                                    <w:rPr>
                                      <w:sz w:val="20"/>
                                      <w:szCs w:val="20"/>
                                    </w:rPr>
                                    <w:t>Falta de correspondencia entre la cultura actual y los enfoques de gestión que se aplican</w:t>
                                  </w:r>
                                </w:p>
                                <w:p w:rsidR="00D876EC" w:rsidRPr="00D876EC" w:rsidRDefault="00D876EC" w:rsidP="00D876EC">
                                  <w:pPr>
                                    <w:pStyle w:val="Prrafodelista"/>
                                    <w:numPr>
                                      <w:ilvl w:val="0"/>
                                      <w:numId w:val="8"/>
                                    </w:numPr>
                                    <w:ind w:left="284"/>
                                    <w:rPr>
                                      <w:sz w:val="20"/>
                                      <w:szCs w:val="20"/>
                                    </w:rPr>
                                  </w:pPr>
                                  <w:r>
                                    <w:rPr>
                                      <w:sz w:val="20"/>
                                      <w:szCs w:val="20"/>
                                    </w:rPr>
                                    <w:t>Débiles participación de las comunidades universitarias en los procesos de gestión</w:t>
                                  </w:r>
                                </w:p>
                                <w:p w:rsidR="00D876EC" w:rsidRPr="00A92C2C" w:rsidRDefault="00D876EC" w:rsidP="00D876EC">
                                  <w:pPr>
                                    <w:pStyle w:val="Prrafodelista"/>
                                    <w:ind w:left="142"/>
                                    <w:rPr>
                                      <w:sz w:val="20"/>
                                      <w:highlight w:val="lightGray"/>
                                    </w:rPr>
                                  </w:pPr>
                                </w:p>
                                <w:p w:rsidR="00D876EC" w:rsidRPr="00560BAE" w:rsidRDefault="00D876EC" w:rsidP="00D876EC">
                                  <w:pPr>
                                    <w:rPr>
                                      <w:lang w:val="es-NI"/>
                                    </w:rPr>
                                  </w:pPr>
                                </w:p>
                              </w:txbxContent>
                            </wps:txbx>
                            <wps:bodyPr rot="0" vert="horz" wrap="square" lIns="91440" tIns="45720" rIns="91440" bIns="45720" anchor="t" anchorCtr="0" upright="1">
                              <a:noAutofit/>
                            </wps:bodyPr>
                          </wps:wsp>
                          <wps:wsp>
                            <wps:cNvPr id="67" name="AutoShape 36"/>
                            <wps:cNvSpPr>
                              <a:spLocks noChangeArrowheads="1"/>
                            </wps:cNvSpPr>
                            <wps:spPr bwMode="auto">
                              <a:xfrm>
                                <a:off x="2478" y="1889"/>
                                <a:ext cx="3150" cy="723"/>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D876EC" w:rsidRPr="00392EFC" w:rsidRDefault="00D876EC" w:rsidP="00D876EC">
                                  <w:pPr>
                                    <w:jc w:val="center"/>
                                    <w:rPr>
                                      <w:b/>
                                      <w:sz w:val="16"/>
                                      <w:szCs w:val="16"/>
                                    </w:rPr>
                                  </w:pPr>
                                  <w:r>
                                    <w:rPr>
                                      <w:b/>
                                      <w:sz w:val="16"/>
                                      <w:szCs w:val="16"/>
                                    </w:rPr>
                                    <w:t>Cultura organizacional y valores</w:t>
                                  </w:r>
                                </w:p>
                              </w:txbxContent>
                            </wps:txbx>
                            <wps:bodyPr rot="0" vert="horz" wrap="square" lIns="91440" tIns="45720" rIns="91440" bIns="45720" anchor="ctr" anchorCtr="0" upright="1">
                              <a:noAutofit/>
                            </wps:bodyPr>
                          </wps:wsp>
                        </wpg:grpSp>
                        <wpg:grpSp>
                          <wpg:cNvPr id="69" name="Group 37"/>
                          <wpg:cNvGrpSpPr>
                            <a:grpSpLocks/>
                          </wpg:cNvGrpSpPr>
                          <wpg:grpSpPr bwMode="auto">
                            <a:xfrm>
                              <a:off x="1865" y="6204"/>
                              <a:ext cx="3994" cy="3967"/>
                              <a:chOff x="2184" y="3726"/>
                              <a:chExt cx="4230" cy="6827"/>
                            </a:xfrm>
                          </wpg:grpSpPr>
                          <wps:wsp>
                            <wps:cNvPr id="70" name="Rectangle 38"/>
                            <wps:cNvSpPr>
                              <a:spLocks noChangeArrowheads="1"/>
                            </wps:cNvSpPr>
                            <wps:spPr bwMode="auto">
                              <a:xfrm>
                                <a:off x="2184" y="4024"/>
                                <a:ext cx="4230" cy="6529"/>
                              </a:xfrm>
                              <a:prstGeom prst="rect">
                                <a:avLst/>
                              </a:prstGeom>
                              <a:solidFill>
                                <a:schemeClr val="lt1">
                                  <a:lumMod val="100000"/>
                                  <a:lumOff val="0"/>
                                  <a:alpha val="90195"/>
                                </a:schemeClr>
                              </a:solidFill>
                              <a:ln w="25400">
                                <a:solidFill>
                                  <a:schemeClr val="accent1">
                                    <a:lumMod val="100000"/>
                                    <a:lumOff val="0"/>
                                  </a:schemeClr>
                                </a:solidFill>
                                <a:miter lim="800000"/>
                                <a:headEnd/>
                                <a:tailEnd/>
                              </a:ln>
                            </wps:spPr>
                            <wps:txbx>
                              <w:txbxContent>
                                <w:p w:rsidR="00D876EC" w:rsidRPr="00D56898" w:rsidRDefault="00D876EC" w:rsidP="00D876EC">
                                  <w:pPr>
                                    <w:rPr>
                                      <w:sz w:val="20"/>
                                    </w:rPr>
                                  </w:pPr>
                                </w:p>
                                <w:p w:rsidR="00D876EC" w:rsidRPr="00560BAE" w:rsidRDefault="00D876EC" w:rsidP="00D876EC">
                                  <w:pPr>
                                    <w:pStyle w:val="Prrafodelista"/>
                                    <w:numPr>
                                      <w:ilvl w:val="0"/>
                                      <w:numId w:val="9"/>
                                    </w:numPr>
                                    <w:ind w:left="284"/>
                                    <w:rPr>
                                      <w:sz w:val="20"/>
                                      <w:szCs w:val="20"/>
                                    </w:rPr>
                                  </w:pPr>
                                  <w:r w:rsidRPr="00560BAE">
                                    <w:rPr>
                                      <w:sz w:val="20"/>
                                      <w:szCs w:val="20"/>
                                    </w:rPr>
                                    <w:t>Inefectiva derivación de objetivos hasta los puestos de trabajo</w:t>
                                  </w:r>
                                </w:p>
                                <w:p w:rsidR="00D876EC" w:rsidRPr="00560BAE" w:rsidRDefault="00D876EC" w:rsidP="00D876EC">
                                  <w:pPr>
                                    <w:pStyle w:val="Prrafodelista"/>
                                    <w:numPr>
                                      <w:ilvl w:val="0"/>
                                      <w:numId w:val="9"/>
                                    </w:numPr>
                                    <w:ind w:left="284"/>
                                    <w:rPr>
                                      <w:sz w:val="20"/>
                                      <w:szCs w:val="20"/>
                                    </w:rPr>
                                  </w:pPr>
                                  <w:r w:rsidRPr="00560BAE">
                                    <w:rPr>
                                      <w:sz w:val="20"/>
                                      <w:szCs w:val="20"/>
                                    </w:rPr>
                                    <w:t xml:space="preserve">Pobre utilización de herramientas informáticas y uso de la prospectiva  </w:t>
                                  </w:r>
                                </w:p>
                                <w:p w:rsidR="00D876EC" w:rsidRDefault="00D876EC" w:rsidP="00D876EC">
                                  <w:pPr>
                                    <w:pStyle w:val="Prrafodelista"/>
                                    <w:numPr>
                                      <w:ilvl w:val="0"/>
                                      <w:numId w:val="9"/>
                                    </w:numPr>
                                    <w:ind w:left="284"/>
                                    <w:rPr>
                                      <w:sz w:val="20"/>
                                      <w:szCs w:val="20"/>
                                    </w:rPr>
                                  </w:pPr>
                                  <w:r>
                                    <w:rPr>
                                      <w:sz w:val="20"/>
                                      <w:szCs w:val="20"/>
                                    </w:rPr>
                                    <w:t xml:space="preserve">Existencia de algunas actividades </w:t>
                                  </w:r>
                                  <w:r w:rsidRPr="00560BAE">
                                    <w:rPr>
                                      <w:sz w:val="20"/>
                                      <w:szCs w:val="20"/>
                                    </w:rPr>
                                    <w:t>del Plan</w:t>
                                  </w:r>
                                  <w:r>
                                    <w:rPr>
                                      <w:sz w:val="20"/>
                                      <w:szCs w:val="20"/>
                                    </w:rPr>
                                    <w:t xml:space="preserve"> a nivel táctico que no aportan valor al cumplimiento de los objetivos</w:t>
                                  </w:r>
                                </w:p>
                                <w:p w:rsidR="00D876EC" w:rsidRPr="00392EFC" w:rsidRDefault="00D876EC" w:rsidP="00D876EC">
                                  <w:pPr>
                                    <w:pStyle w:val="Prrafodelista"/>
                                    <w:numPr>
                                      <w:ilvl w:val="0"/>
                                      <w:numId w:val="9"/>
                                    </w:numPr>
                                    <w:ind w:left="284"/>
                                    <w:rPr>
                                      <w:sz w:val="20"/>
                                      <w:szCs w:val="20"/>
                                    </w:rPr>
                                  </w:pPr>
                                  <w:r w:rsidRPr="00392EFC">
                                    <w:rPr>
                                      <w:sz w:val="20"/>
                                      <w:szCs w:val="20"/>
                                    </w:rPr>
                                    <w:t>El entorno no tiene aún un rol relevante en el proceso de planeación estratégica</w:t>
                                  </w:r>
                                  <w:r>
                                    <w:rPr>
                                      <w:sz w:val="20"/>
                                      <w:szCs w:val="20"/>
                                    </w:rPr>
                                    <w:t>.</w:t>
                                  </w:r>
                                </w:p>
                                <w:p w:rsidR="00D876EC" w:rsidRPr="00560BAE" w:rsidRDefault="00D876EC" w:rsidP="00D876EC">
                                  <w:pPr>
                                    <w:pStyle w:val="Prrafodelista"/>
                                    <w:numPr>
                                      <w:ilvl w:val="0"/>
                                      <w:numId w:val="9"/>
                                    </w:numPr>
                                    <w:ind w:left="284"/>
                                    <w:rPr>
                                      <w:sz w:val="20"/>
                                      <w:szCs w:val="20"/>
                                    </w:rPr>
                                  </w:pPr>
                                  <w:r w:rsidRPr="00560BAE">
                                    <w:rPr>
                                      <w:sz w:val="20"/>
                                      <w:szCs w:val="20"/>
                                    </w:rPr>
                                    <w:t xml:space="preserve">Exceso de actividades </w:t>
                                  </w:r>
                                  <w:proofErr w:type="spellStart"/>
                                  <w:r w:rsidRPr="00560BAE">
                                    <w:rPr>
                                      <w:sz w:val="20"/>
                                      <w:szCs w:val="20"/>
                                    </w:rPr>
                                    <w:t>extraplan</w:t>
                                  </w:r>
                                  <w:proofErr w:type="spellEnd"/>
                                  <w:r w:rsidRPr="00560BAE">
                                    <w:rPr>
                                      <w:sz w:val="20"/>
                                      <w:szCs w:val="20"/>
                                    </w:rPr>
                                    <w:t xml:space="preserve"> no planificadas.</w:t>
                                  </w:r>
                                </w:p>
                                <w:p w:rsidR="00D876EC" w:rsidRPr="00560BAE" w:rsidRDefault="00D876EC" w:rsidP="00D876EC">
                                  <w:pPr>
                                    <w:rPr>
                                      <w:lang w:val="es-NI"/>
                                    </w:rPr>
                                  </w:pPr>
                                </w:p>
                              </w:txbxContent>
                            </wps:txbx>
                            <wps:bodyPr rot="0" vert="horz" wrap="square" lIns="91440" tIns="45720" rIns="91440" bIns="45720" anchor="t" anchorCtr="0" upright="1">
                              <a:noAutofit/>
                            </wps:bodyPr>
                          </wps:wsp>
                          <wps:wsp>
                            <wps:cNvPr id="71" name="AutoShape 39"/>
                            <wps:cNvSpPr>
                              <a:spLocks noChangeArrowheads="1"/>
                            </wps:cNvSpPr>
                            <wps:spPr bwMode="auto">
                              <a:xfrm>
                                <a:off x="2669" y="3726"/>
                                <a:ext cx="3150" cy="668"/>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D876EC" w:rsidRPr="00EE14BE" w:rsidRDefault="00D876EC" w:rsidP="00D876EC">
                                  <w:pPr>
                                    <w:jc w:val="center"/>
                                    <w:rPr>
                                      <w:b/>
                                      <w:sz w:val="16"/>
                                      <w:szCs w:val="16"/>
                                    </w:rPr>
                                  </w:pPr>
                                  <w:r w:rsidRPr="00CE3D63">
                                    <w:rPr>
                                      <w:b/>
                                      <w:sz w:val="16"/>
                                      <w:szCs w:val="16"/>
                                    </w:rPr>
                                    <w:t xml:space="preserve">Políticas y </w:t>
                                  </w:r>
                                  <w:r>
                                    <w:rPr>
                                      <w:b/>
                                      <w:sz w:val="16"/>
                                      <w:szCs w:val="16"/>
                                    </w:rPr>
                                    <w:t>e</w:t>
                                  </w:r>
                                  <w:r w:rsidRPr="00CE3D63">
                                    <w:rPr>
                                      <w:b/>
                                      <w:sz w:val="16"/>
                                      <w:szCs w:val="16"/>
                                    </w:rPr>
                                    <w:t>strategias</w:t>
                                  </w:r>
                                </w:p>
                              </w:txbxContent>
                            </wps:txbx>
                            <wps:bodyPr rot="0" vert="horz" wrap="square" lIns="91440" tIns="45720" rIns="91440" bIns="45720" anchor="ctr" anchorCtr="0" upright="1">
                              <a:noAutofit/>
                            </wps:bodyPr>
                          </wps:wsp>
                        </wpg:grpSp>
                        <wpg:grpSp>
                          <wpg:cNvPr id="74" name="Group 433"/>
                          <wpg:cNvGrpSpPr>
                            <a:grpSpLocks/>
                          </wpg:cNvGrpSpPr>
                          <wpg:grpSpPr bwMode="auto">
                            <a:xfrm>
                              <a:off x="1865" y="3265"/>
                              <a:ext cx="3994" cy="2765"/>
                              <a:chOff x="1865" y="3265"/>
                              <a:chExt cx="3994" cy="2765"/>
                            </a:xfrm>
                          </wpg:grpSpPr>
                          <wps:wsp>
                            <wps:cNvPr id="75" name="Rectangle 32"/>
                            <wps:cNvSpPr>
                              <a:spLocks noChangeArrowheads="1"/>
                            </wps:cNvSpPr>
                            <wps:spPr bwMode="auto">
                              <a:xfrm>
                                <a:off x="1865" y="3412"/>
                                <a:ext cx="3994" cy="2618"/>
                              </a:xfrm>
                              <a:prstGeom prst="rect">
                                <a:avLst/>
                              </a:prstGeom>
                              <a:solidFill>
                                <a:schemeClr val="lt1">
                                  <a:lumMod val="100000"/>
                                  <a:lumOff val="0"/>
                                  <a:alpha val="90195"/>
                                </a:schemeClr>
                              </a:solidFill>
                              <a:ln w="25400">
                                <a:solidFill>
                                  <a:schemeClr val="accent1">
                                    <a:lumMod val="100000"/>
                                    <a:lumOff val="0"/>
                                  </a:schemeClr>
                                </a:solidFill>
                                <a:miter lim="800000"/>
                                <a:headEnd/>
                                <a:tailEnd/>
                              </a:ln>
                            </wps:spPr>
                            <wps:txbx>
                              <w:txbxContent>
                                <w:p w:rsidR="00D876EC" w:rsidRPr="00560BAE" w:rsidRDefault="00D876EC" w:rsidP="00D876EC">
                                  <w:pPr>
                                    <w:rPr>
                                      <w:sz w:val="20"/>
                                      <w:szCs w:val="20"/>
                                    </w:rPr>
                                  </w:pPr>
                                </w:p>
                                <w:p w:rsidR="00D876EC" w:rsidRPr="00560BAE" w:rsidRDefault="00D876EC" w:rsidP="00D876EC">
                                  <w:pPr>
                                    <w:pStyle w:val="Prrafodelista"/>
                                    <w:numPr>
                                      <w:ilvl w:val="0"/>
                                      <w:numId w:val="10"/>
                                    </w:numPr>
                                    <w:ind w:left="284"/>
                                    <w:rPr>
                                      <w:sz w:val="20"/>
                                      <w:szCs w:val="20"/>
                                    </w:rPr>
                                  </w:pPr>
                                  <w:r w:rsidRPr="00560BAE">
                                    <w:rPr>
                                      <w:sz w:val="20"/>
                                      <w:szCs w:val="20"/>
                                    </w:rPr>
                                    <w:t xml:space="preserve">Los procesos de apoyo no garantizan los procesos sustantivos </w:t>
                                  </w:r>
                                </w:p>
                                <w:p w:rsidR="00D876EC" w:rsidRPr="00560BAE" w:rsidRDefault="00D876EC" w:rsidP="00D876EC">
                                  <w:pPr>
                                    <w:pStyle w:val="Prrafodelista"/>
                                    <w:numPr>
                                      <w:ilvl w:val="0"/>
                                      <w:numId w:val="10"/>
                                    </w:numPr>
                                    <w:ind w:left="284"/>
                                    <w:rPr>
                                      <w:sz w:val="20"/>
                                      <w:szCs w:val="20"/>
                                    </w:rPr>
                                  </w:pPr>
                                  <w:r w:rsidRPr="00560BAE">
                                    <w:rPr>
                                      <w:sz w:val="20"/>
                                      <w:szCs w:val="20"/>
                                    </w:rPr>
                                    <w:t>Desarticulación de los procesos y</w:t>
                                  </w:r>
                                  <w:r>
                                    <w:rPr>
                                      <w:sz w:val="20"/>
                                      <w:szCs w:val="20"/>
                                    </w:rPr>
                                    <w:t xml:space="preserve"> los planes de mejora </w:t>
                                  </w:r>
                                </w:p>
                                <w:p w:rsidR="00D876EC" w:rsidRPr="00560BAE" w:rsidRDefault="00D876EC" w:rsidP="00D876EC">
                                  <w:pPr>
                                    <w:pStyle w:val="Prrafodelista"/>
                                    <w:numPr>
                                      <w:ilvl w:val="0"/>
                                      <w:numId w:val="10"/>
                                    </w:numPr>
                                    <w:ind w:left="284"/>
                                    <w:rPr>
                                      <w:sz w:val="20"/>
                                      <w:szCs w:val="20"/>
                                    </w:rPr>
                                  </w:pPr>
                                  <w:r w:rsidRPr="00560BAE">
                                    <w:rPr>
                                      <w:sz w:val="20"/>
                                      <w:szCs w:val="20"/>
                                    </w:rPr>
                                    <w:t xml:space="preserve">Procesos transversales no concretados en el </w:t>
                                  </w:r>
                                  <w:r>
                                    <w:rPr>
                                      <w:sz w:val="20"/>
                                      <w:szCs w:val="20"/>
                                    </w:rPr>
                                    <w:t xml:space="preserve">resto de los procesos </w:t>
                                  </w:r>
                                </w:p>
                                <w:p w:rsidR="00D876EC" w:rsidRPr="00560BAE" w:rsidRDefault="00D876EC" w:rsidP="00D876EC">
                                  <w:pPr>
                                    <w:pStyle w:val="Prrafodelista"/>
                                    <w:numPr>
                                      <w:ilvl w:val="0"/>
                                      <w:numId w:val="10"/>
                                    </w:numPr>
                                    <w:ind w:left="284"/>
                                    <w:rPr>
                                      <w:sz w:val="20"/>
                                      <w:szCs w:val="20"/>
                                    </w:rPr>
                                  </w:pPr>
                                  <w:r>
                                    <w:rPr>
                                      <w:sz w:val="20"/>
                                      <w:szCs w:val="20"/>
                                    </w:rPr>
                                    <w:t>Débil carácter sistémico de los procesos</w:t>
                                  </w:r>
                                </w:p>
                                <w:p w:rsidR="00D876EC" w:rsidRPr="00593E18" w:rsidRDefault="00D876EC" w:rsidP="00D876EC">
                                  <w:pPr>
                                    <w:rPr>
                                      <w:sz w:val="20"/>
                                      <w:szCs w:val="20"/>
                                      <w:highlight w:val="cyan"/>
                                    </w:rPr>
                                  </w:pPr>
                                </w:p>
                                <w:p w:rsidR="00D876EC" w:rsidRPr="00560BAE" w:rsidRDefault="00D876EC" w:rsidP="00D876EC">
                                  <w:pPr>
                                    <w:rPr>
                                      <w:lang w:val="es-NI"/>
                                    </w:rPr>
                                  </w:pPr>
                                </w:p>
                              </w:txbxContent>
                            </wps:txbx>
                            <wps:bodyPr rot="0" vert="horz" wrap="square" lIns="91440" tIns="45720" rIns="91440" bIns="45720" anchor="t" anchorCtr="0" upright="1">
                              <a:noAutofit/>
                            </wps:bodyPr>
                          </wps:wsp>
                          <wps:wsp>
                            <wps:cNvPr id="76" name="AutoShape 33"/>
                            <wps:cNvSpPr>
                              <a:spLocks noChangeArrowheads="1"/>
                            </wps:cNvSpPr>
                            <wps:spPr bwMode="auto">
                              <a:xfrm>
                                <a:off x="2323" y="3265"/>
                                <a:ext cx="2974" cy="419"/>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D876EC" w:rsidRPr="00072A70" w:rsidRDefault="00D876EC" w:rsidP="00D876EC">
                                  <w:pPr>
                                    <w:jc w:val="center"/>
                                    <w:rPr>
                                      <w:b/>
                                      <w:sz w:val="16"/>
                                      <w:szCs w:val="16"/>
                                    </w:rPr>
                                  </w:pPr>
                                  <w:r w:rsidRPr="00CE3D63">
                                    <w:rPr>
                                      <w:b/>
                                      <w:sz w:val="16"/>
                                      <w:szCs w:val="16"/>
                                    </w:rPr>
                                    <w:t>Procesos</w:t>
                                  </w:r>
                                </w:p>
                              </w:txbxContent>
                            </wps:txbx>
                            <wps:bodyPr rot="0" vert="horz" wrap="square" lIns="91440" tIns="45720" rIns="91440" bIns="45720" anchor="ctr" anchorCtr="0" upright="1">
                              <a:noAutofit/>
                            </wps:bodyPr>
                          </wps:wsp>
                        </wpg:grpSp>
                        <wps:wsp>
                          <wps:cNvPr id="72" name="16 Rectángulo redondeado"/>
                          <wps:cNvSpPr>
                            <a:spLocks noChangeArrowheads="1"/>
                          </wps:cNvSpPr>
                          <wps:spPr bwMode="auto">
                            <a:xfrm>
                              <a:off x="6544" y="6547"/>
                              <a:ext cx="2974" cy="426"/>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D876EC" w:rsidRPr="00EE14BE" w:rsidRDefault="00D876EC" w:rsidP="00D876EC">
                                <w:pPr>
                                  <w:jc w:val="center"/>
                                  <w:rPr>
                                    <w:b/>
                                    <w:sz w:val="16"/>
                                    <w:szCs w:val="16"/>
                                  </w:rPr>
                                </w:pPr>
                                <w:r w:rsidRPr="00CE3D63">
                                  <w:rPr>
                                    <w:b/>
                                    <w:sz w:val="16"/>
                                    <w:szCs w:val="16"/>
                                  </w:rPr>
                                  <w:t xml:space="preserve">Integración y </w:t>
                                </w:r>
                                <w:r>
                                  <w:rPr>
                                    <w:b/>
                                    <w:sz w:val="16"/>
                                    <w:szCs w:val="16"/>
                                  </w:rPr>
                                  <w:t>a</w:t>
                                </w:r>
                                <w:r w:rsidRPr="00CE3D63">
                                  <w:rPr>
                                    <w:b/>
                                    <w:sz w:val="16"/>
                                    <w:szCs w:val="16"/>
                                  </w:rPr>
                                  <w:t>lineamiento</w:t>
                                </w:r>
                              </w:p>
                            </w:txbxContent>
                          </wps:txbx>
                          <wps:bodyPr rot="0" vert="horz" wrap="square" lIns="91440" tIns="45720" rIns="91440" bIns="45720" anchor="ctr" anchorCtr="0" upright="1">
                            <a:noAutofit/>
                          </wps:bodyPr>
                        </wps:wsp>
                      </wpg:grpSp>
                    </wpg:wgp>
                  </a:graphicData>
                </a:graphic>
              </wp:inline>
            </w:drawing>
          </mc:Choice>
          <mc:Fallback xmlns:w15="http://schemas.microsoft.com/office/word/2012/wordml">
            <w:pict>
              <v:group w14:anchorId="0BAEDF92" id="Grupo 44" o:spid="_x0000_s1058" style="width:429.95pt;height:468.35pt;mso-position-horizontal-relative:char;mso-position-vertical-relative:line" coordsize="54605,5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">
                <v:rect id="Rectangle 38" o:spid="_x0000_s1059" style="position:absolute;left:27518;top:34678;width:27087;height:24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n/+cUA&#10;AADcAAAADwAAAGRycy9kb3ducmV2LnhtbESPQWvCQBSE74X+h+UVvNWNUVpJXaVVBE/FRg96e2Rf&#10;k2D2bdxdk/jvu4VCj8PMfMMsVoNpREfO15YVTMYJCOLC6ppLBcfD9nkOwgdkjY1lUnAnD6vl48MC&#10;M217/qIuD6WIEPYZKqhCaDMpfVGRQT+2LXH0vq0zGKJ0pdQO+wg3jUyT5EUarDkuVNjSuqLikt+M&#10;ghO6WX493/q9m3+WH5utTNN9p9ToaXh/AxFoCP/hv/ZOK0hfp/B7Jh4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Of/5xQAAANwAAAAPAAAAAAAAAAAAAAAAAJgCAABkcnMv&#10;ZG93bnJldi54bWxQSwUGAAAAAAQABAD1AAAAigMAAAAA&#10;" strokecolor="#5b9bd5" strokeweight="2pt">
                  <v:fill opacity="59110f"/>
                  <v:textbox>
                    <w:txbxContent>
                      <w:p w:rsidR="00D876EC" w:rsidRDefault="00D876EC" w:rsidP="00D876EC">
                        <w:pPr>
                          <w:spacing w:after="0" w:line="240" w:lineRule="auto"/>
                          <w:textAlignment w:val="baseline"/>
                          <w:rPr>
                            <w:color w:val="000000" w:themeColor="text1"/>
                            <w:kern w:val="24"/>
                            <w:sz w:val="21"/>
                            <w:szCs w:val="21"/>
                          </w:rPr>
                        </w:pPr>
                      </w:p>
                      <w:p w:rsidR="00D876EC" w:rsidRDefault="00D876EC" w:rsidP="00D876EC">
                        <w:pPr>
                          <w:pStyle w:val="Prrafodelista"/>
                          <w:numPr>
                            <w:ilvl w:val="0"/>
                            <w:numId w:val="13"/>
                          </w:numPr>
                          <w:spacing w:after="0" w:line="240" w:lineRule="auto"/>
                          <w:textAlignment w:val="baseline"/>
                          <w:rPr>
                            <w:rFonts w:eastAsia="Times New Roman"/>
                            <w:sz w:val="21"/>
                            <w:szCs w:val="24"/>
                          </w:rPr>
                        </w:pPr>
                        <w:r>
                          <w:rPr>
                            <w:rFonts w:cstheme="minorBidi"/>
                            <w:color w:val="000000" w:themeColor="text1"/>
                            <w:kern w:val="24"/>
                            <w:sz w:val="21"/>
                            <w:szCs w:val="21"/>
                          </w:rPr>
                          <w:t>Inefectiva derivación de objetivos hasta los puestos de trabajo</w:t>
                        </w:r>
                      </w:p>
                      <w:p w:rsidR="00D876EC" w:rsidRDefault="00D876EC" w:rsidP="00D876EC">
                        <w:pPr>
                          <w:pStyle w:val="Prrafodelista"/>
                          <w:numPr>
                            <w:ilvl w:val="0"/>
                            <w:numId w:val="13"/>
                          </w:numPr>
                          <w:spacing w:after="0" w:line="240" w:lineRule="auto"/>
                          <w:textAlignment w:val="baseline"/>
                          <w:rPr>
                            <w:rFonts w:eastAsia="Times New Roman"/>
                            <w:sz w:val="21"/>
                          </w:rPr>
                        </w:pPr>
                        <w:r>
                          <w:rPr>
                            <w:rFonts w:cstheme="minorBidi"/>
                            <w:color w:val="000000" w:themeColor="text1"/>
                            <w:kern w:val="24"/>
                            <w:sz w:val="21"/>
                            <w:szCs w:val="21"/>
                          </w:rPr>
                          <w:t xml:space="preserve">Pobre utilización de herramientas informáticas y uso de la prospectiva  </w:t>
                        </w:r>
                      </w:p>
                      <w:p w:rsidR="00D876EC" w:rsidRDefault="00D876EC" w:rsidP="00D876EC">
                        <w:pPr>
                          <w:pStyle w:val="Prrafodelista"/>
                          <w:numPr>
                            <w:ilvl w:val="0"/>
                            <w:numId w:val="13"/>
                          </w:numPr>
                          <w:spacing w:after="0" w:line="240" w:lineRule="auto"/>
                          <w:textAlignment w:val="baseline"/>
                          <w:rPr>
                            <w:rFonts w:eastAsia="Times New Roman"/>
                            <w:sz w:val="21"/>
                          </w:rPr>
                        </w:pPr>
                        <w:r>
                          <w:rPr>
                            <w:rFonts w:cstheme="minorBidi"/>
                            <w:color w:val="000000" w:themeColor="text1"/>
                            <w:kern w:val="24"/>
                            <w:sz w:val="21"/>
                            <w:szCs w:val="21"/>
                          </w:rPr>
                          <w:t>Las actividades del Plan a nivel tàctico que no aportan valor al cumplimiento de los objetivos</w:t>
                        </w:r>
                      </w:p>
                      <w:p w:rsidR="00D876EC" w:rsidRDefault="00D876EC" w:rsidP="00D876EC">
                        <w:pPr>
                          <w:pStyle w:val="Prrafodelista"/>
                          <w:numPr>
                            <w:ilvl w:val="0"/>
                            <w:numId w:val="13"/>
                          </w:numPr>
                          <w:spacing w:after="0" w:line="240" w:lineRule="auto"/>
                          <w:textAlignment w:val="baseline"/>
                          <w:rPr>
                            <w:rFonts w:eastAsia="Times New Roman"/>
                            <w:sz w:val="21"/>
                          </w:rPr>
                        </w:pPr>
                        <w:r>
                          <w:rPr>
                            <w:rFonts w:cstheme="minorBidi"/>
                            <w:color w:val="000000" w:themeColor="text1"/>
                            <w:kern w:val="24"/>
                            <w:sz w:val="21"/>
                            <w:szCs w:val="21"/>
                          </w:rPr>
                          <w:t>El entorno no tiene aún un rol relevante en el proceso de planeación estratégica</w:t>
                        </w:r>
                      </w:p>
                      <w:p w:rsidR="00D876EC" w:rsidRDefault="00D876EC" w:rsidP="00D876EC">
                        <w:pPr>
                          <w:pStyle w:val="Prrafodelista"/>
                          <w:numPr>
                            <w:ilvl w:val="0"/>
                            <w:numId w:val="13"/>
                          </w:numPr>
                          <w:spacing w:after="0" w:line="240" w:lineRule="auto"/>
                          <w:textAlignment w:val="baseline"/>
                          <w:rPr>
                            <w:rFonts w:eastAsia="Times New Roman"/>
                            <w:sz w:val="21"/>
                          </w:rPr>
                        </w:pPr>
                        <w:r>
                          <w:rPr>
                            <w:rFonts w:cstheme="minorBidi"/>
                            <w:color w:val="000000" w:themeColor="text1"/>
                            <w:kern w:val="24"/>
                            <w:sz w:val="21"/>
                            <w:szCs w:val="21"/>
                          </w:rPr>
                          <w:t>Exceso de actividades extraplan no planificadas.</w:t>
                        </w:r>
                      </w:p>
                    </w:txbxContent>
                  </v:textbox>
                </v:rect>
                <v:group id="Grupo 57" o:spid="_x0000_s1060" style="position:absolute;width:52882;height:55721" coordorigin="1865,1155" coordsize="8328,9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Group 25" o:spid="_x0000_s1061" style="position:absolute;left:1865;top:1155;width:3994;height:1898" coordorigin="2263,2002" coordsize="4230,35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rect id="Rectangle 26" o:spid="_x0000_s1062" style="position:absolute;left:2263;top:2355;width:4230;height:3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0cU8QA&#10;AADcAAAADwAAAGRycy9kb3ducmV2LnhtbESPS2/CMBCE75X4D9Yi9VYc6EMQMAghobY3XgeOS7xJ&#10;LOJ1sF0I/75GqtTjaGa+0cwWnW3ElXwwjhUMBxkI4sJpw5WCw379MgYRIrLGxjEpuFOAxbz3NMNc&#10;uxtv6bqLlUgQDjkqqGNscylDUZPFMHAtcfJK5y3GJH0ltcdbgttGjrLsQ1o0nBZqbGlVU3He/VgF&#10;cTwpy833uz/fT8vL5/bgvDFHpZ773XIKIlIX/8N/7S+t4DV7g8eZd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dHFPEAAAA3AAAAA8AAAAAAAAAAAAAAAAAmAIAAGRycy9k&#10;b3ducmV2LnhtbFBLBQYAAAAABAAEAPUAAACJAwAAAAA=&#10;" fillcolor="white [3201]" strokecolor="#5b9bd5 [3204]" strokeweight="2pt">
                      <v:fill opacity="59110f"/>
                      <v:textbox>
                        <w:txbxContent>
                          <w:p w:rsidR="00D876EC" w:rsidRPr="00D56898" w:rsidRDefault="00D876EC" w:rsidP="00D876EC">
                            <w:pPr>
                              <w:rPr>
                                <w:sz w:val="20"/>
                              </w:rPr>
                            </w:pPr>
                          </w:p>
                          <w:p w:rsidR="00D876EC" w:rsidRPr="00D56898" w:rsidRDefault="00D876EC" w:rsidP="00D876EC">
                            <w:pPr>
                              <w:pStyle w:val="Prrafodelista"/>
                              <w:numPr>
                                <w:ilvl w:val="0"/>
                                <w:numId w:val="6"/>
                              </w:numPr>
                              <w:ind w:left="284"/>
                              <w:rPr>
                                <w:sz w:val="20"/>
                              </w:rPr>
                            </w:pPr>
                            <w:r w:rsidRPr="00D56898">
                              <w:rPr>
                                <w:sz w:val="20"/>
                              </w:rPr>
                              <w:t>Procesos de autoevaluación no sistematizados</w:t>
                            </w:r>
                          </w:p>
                          <w:p w:rsidR="00D876EC" w:rsidRPr="00D56898" w:rsidRDefault="00D876EC" w:rsidP="00D876EC">
                            <w:pPr>
                              <w:pStyle w:val="Prrafodelista"/>
                              <w:numPr>
                                <w:ilvl w:val="0"/>
                                <w:numId w:val="6"/>
                              </w:numPr>
                              <w:ind w:left="284"/>
                              <w:rPr>
                                <w:sz w:val="20"/>
                                <w:szCs w:val="20"/>
                              </w:rPr>
                            </w:pPr>
                            <w:r w:rsidRPr="00D56898">
                              <w:rPr>
                                <w:sz w:val="20"/>
                              </w:rPr>
                              <w:t xml:space="preserve">Desbalance de la evaluación de las áreas y la </w:t>
                            </w:r>
                            <w:r w:rsidRPr="00D56898">
                              <w:rPr>
                                <w:sz w:val="20"/>
                                <w:szCs w:val="20"/>
                              </w:rPr>
                              <w:t>evaluación de los objetivos</w:t>
                            </w:r>
                          </w:p>
                          <w:p w:rsidR="00D876EC" w:rsidRDefault="00D876EC" w:rsidP="00D876EC">
                            <w:pPr>
                              <w:pStyle w:val="Prrafodelista"/>
                              <w:numPr>
                                <w:ilvl w:val="0"/>
                                <w:numId w:val="5"/>
                              </w:numPr>
                              <w:ind w:left="142" w:hanging="142"/>
                              <w:rPr>
                                <w:sz w:val="20"/>
                                <w:szCs w:val="20"/>
                              </w:rPr>
                            </w:pPr>
                            <w:r w:rsidRPr="00D56898">
                              <w:rPr>
                                <w:sz w:val="20"/>
                                <w:szCs w:val="20"/>
                              </w:rPr>
                              <w:t>Desempeño y liderazgo de directivos poco efectivo</w:t>
                            </w:r>
                            <w:r>
                              <w:rPr>
                                <w:sz w:val="20"/>
                                <w:szCs w:val="20"/>
                              </w:rPr>
                              <w:t>.</w:t>
                            </w:r>
                          </w:p>
                          <w:p w:rsidR="00D876EC" w:rsidRPr="008B2C6A" w:rsidRDefault="00D876EC" w:rsidP="00D876EC">
                            <w:pPr>
                              <w:pStyle w:val="Prrafodelista"/>
                              <w:numPr>
                                <w:ilvl w:val="0"/>
                                <w:numId w:val="5"/>
                              </w:numPr>
                              <w:ind w:left="142" w:hanging="142"/>
                              <w:rPr>
                                <w:sz w:val="20"/>
                                <w:szCs w:val="20"/>
                              </w:rPr>
                            </w:pPr>
                            <w:r w:rsidRPr="008B2C6A">
                              <w:rPr>
                                <w:sz w:val="20"/>
                                <w:szCs w:val="20"/>
                              </w:rPr>
                              <w:t>Incumplimiento de normas y resoluciones</w:t>
                            </w:r>
                          </w:p>
                          <w:p w:rsidR="00D876EC" w:rsidRPr="008B2C6A" w:rsidRDefault="00D876EC" w:rsidP="00D876EC">
                            <w:pPr>
                              <w:rPr>
                                <w:sz w:val="20"/>
                                <w:szCs w:val="20"/>
                              </w:rPr>
                            </w:pPr>
                          </w:p>
                          <w:p w:rsidR="00D876EC" w:rsidRDefault="00D876EC" w:rsidP="00D876EC"/>
                        </w:txbxContent>
                      </v:textbox>
                    </v:rect>
                    <v:roundrect id="AutoShape 27" o:spid="_x0000_s1063" style="position:absolute;left:2819;top:2002;width:3150;height:8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DuJrsA&#10;AADcAAAADwAAAGRycy9kb3ducmV2LnhtbERPSwrCMBDdC94hjOBGNFVBtDYVEfxsrR5gaMa22ExK&#10;k2q9vVkILh/vn+x6U4sXta6yrGA+i0AQ51ZXXCi4347TNQjnkTXWlknBhxzs0uEgwVjbN1/plflC&#10;hBB2MSoovW9iKV1ekkE3sw1x4B62NegDbAupW3yHcFPLRRStpMGKQ0OJDR1Kyp9ZZxRsuvMnq+Rj&#10;eUM/6U5kNxkWWqnxqN9vQXjq/V/8c1+0gmUU1oYz4QjI9A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Vw7ia7AAAA3AAAAA8AAAAAAAAAAAAAAAAAmAIAAGRycy9kb3ducmV2Lnht&#10;bFBLBQYAAAAABAAEAPUAAACAAwAAAAA=&#10;" fillcolor="#5b9bd5 [3204]" strokecolor="#1f4d78 [1604]" strokeweight="2pt">
                      <v:textbox>
                        <w:txbxContent>
                          <w:p w:rsidR="00D876EC" w:rsidRPr="00072A70" w:rsidRDefault="00D876EC" w:rsidP="00D876EC">
                            <w:pPr>
                              <w:jc w:val="center"/>
                              <w:rPr>
                                <w:b/>
                                <w:sz w:val="16"/>
                                <w:szCs w:val="16"/>
                              </w:rPr>
                            </w:pPr>
                            <w:r w:rsidRPr="00CE3D63">
                              <w:rPr>
                                <w:b/>
                                <w:sz w:val="16"/>
                                <w:szCs w:val="16"/>
                              </w:rPr>
                              <w:t xml:space="preserve">Evaluación y </w:t>
                            </w:r>
                            <w:r>
                              <w:rPr>
                                <w:b/>
                                <w:sz w:val="16"/>
                                <w:szCs w:val="16"/>
                              </w:rPr>
                              <w:t>c</w:t>
                            </w:r>
                            <w:r w:rsidRPr="00CE3D63">
                              <w:rPr>
                                <w:b/>
                                <w:sz w:val="16"/>
                                <w:szCs w:val="16"/>
                              </w:rPr>
                              <w:t>ontrol</w:t>
                            </w:r>
                          </w:p>
                        </w:txbxContent>
                      </v:textbox>
                    </v:roundrect>
                  </v:group>
                  <v:group id="Group 28" o:spid="_x0000_s1064" style="position:absolute;left:6199;top:1155;width:3994;height:1790" coordorigin="2263,2002" coordsize="4230,3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rect id="Rectangle 29" o:spid="_x0000_s1065" style="position:absolute;left:2263;top:2355;width:4230;height:2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MjcEA&#10;AADcAAAADwAAAGRycy9kb3ducmV2LnhtbERPu27CMBTdK/EP1kViKw6gVhAwCCGhthuvgfES3yQW&#10;8XWwXQh/Xw9IHY/Oe7HqbCPu5INxrGA0zEAQF04brhScjtv3KYgQkTU2jknBkwKslr23BebaPXhP&#10;90OsRArhkKOCOsY2lzIUNVkMQ9cSJ6503mJM0FdSe3ykcNvIcZZ9SouGU0ONLW1qKq6HX6sgTmdl&#10;ufv58NfnZX372p+cN+as1KDfrecgInXxX/xyf2sFk1Gan86kI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jI3BAAAA3AAAAA8AAAAAAAAAAAAAAAAAmAIAAGRycy9kb3du&#10;cmV2LnhtbFBLBQYAAAAABAAEAPUAAACGAwAAAAA=&#10;" fillcolor="white [3201]" strokecolor="#5b9bd5 [3204]" strokeweight="2pt">
                      <v:fill opacity="59110f"/>
                      <v:textbox>
                        <w:txbxContent>
                          <w:p w:rsidR="00D876EC" w:rsidRPr="00D56898" w:rsidRDefault="00D876EC" w:rsidP="00D876EC">
                            <w:pPr>
                              <w:rPr>
                                <w:sz w:val="20"/>
                              </w:rPr>
                            </w:pPr>
                          </w:p>
                          <w:p w:rsidR="00D876EC" w:rsidRPr="00560BAE" w:rsidRDefault="00D876EC" w:rsidP="00D876EC">
                            <w:pPr>
                              <w:pStyle w:val="Prrafodelista"/>
                              <w:numPr>
                                <w:ilvl w:val="0"/>
                                <w:numId w:val="7"/>
                              </w:numPr>
                              <w:ind w:left="284"/>
                              <w:rPr>
                                <w:sz w:val="20"/>
                              </w:rPr>
                            </w:pPr>
                            <w:r>
                              <w:rPr>
                                <w:sz w:val="20"/>
                              </w:rPr>
                              <w:t>Dirección formal del proceso estratégico</w:t>
                            </w:r>
                          </w:p>
                          <w:p w:rsidR="00D876EC" w:rsidRDefault="00D876EC" w:rsidP="00D876EC">
                            <w:pPr>
                              <w:pStyle w:val="Prrafodelista"/>
                              <w:numPr>
                                <w:ilvl w:val="0"/>
                                <w:numId w:val="7"/>
                              </w:numPr>
                              <w:ind w:left="284"/>
                              <w:rPr>
                                <w:sz w:val="20"/>
                              </w:rPr>
                            </w:pPr>
                            <w:r w:rsidRPr="00560BAE">
                              <w:rPr>
                                <w:sz w:val="20"/>
                              </w:rPr>
                              <w:t>Poco tiempo para la planificación</w:t>
                            </w:r>
                          </w:p>
                          <w:p w:rsidR="00D876EC" w:rsidRDefault="00D876EC" w:rsidP="00D876EC">
                            <w:pPr>
                              <w:pStyle w:val="Prrafodelista"/>
                              <w:numPr>
                                <w:ilvl w:val="0"/>
                                <w:numId w:val="7"/>
                              </w:numPr>
                              <w:ind w:left="284"/>
                              <w:rPr>
                                <w:sz w:val="20"/>
                              </w:rPr>
                            </w:pPr>
                            <w:r w:rsidRPr="00560BAE">
                              <w:rPr>
                                <w:sz w:val="20"/>
                                <w:szCs w:val="20"/>
                              </w:rPr>
                              <w:t>Problemas de motivación y compromiso</w:t>
                            </w:r>
                          </w:p>
                          <w:p w:rsidR="00D876EC" w:rsidRPr="00560BAE" w:rsidRDefault="00D876EC" w:rsidP="00D876EC">
                            <w:pPr>
                              <w:pStyle w:val="Prrafodelista"/>
                              <w:ind w:left="142"/>
                              <w:rPr>
                                <w:sz w:val="20"/>
                              </w:rPr>
                            </w:pPr>
                          </w:p>
                          <w:p w:rsidR="00D876EC" w:rsidRDefault="00D876EC" w:rsidP="00D876EC"/>
                        </w:txbxContent>
                      </v:textbox>
                    </v:rect>
                    <v:roundrect id="AutoShape 30" o:spid="_x0000_s1066" style="position:absolute;left:2819;top:2002;width:3150;height:9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LGoL4A&#10;AADbAAAADwAAAGRycy9kb3ducmV2LnhtbESPzQrCMBCE74LvEFbwIpr6g2g1igj+XK0+wNKsbbHZ&#10;lCbV+vZGEDwOM/MNs962phRPql1hWcF4FIEgTq0uOFNwux6GCxDOI2ssLZOCNznYbrqdNcbavvhC&#10;z8RnIkDYxagg976KpXRpTgbdyFbEwbvb2qAPss6krvEV4KaUkyiaS4MFh4UcK9rnlD6SxihYNqd3&#10;Usj79Ip+0BzJLhPMtFL9XrtbgfDU+n/41z5rBfMZ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9ixqC+AAAA2wAAAA8AAAAAAAAAAAAAAAAAmAIAAGRycy9kb3ducmV2&#10;LnhtbFBLBQYAAAAABAAEAPUAAACDAwAAAAA=&#10;" fillcolor="#5b9bd5 [3204]" strokecolor="#1f4d78 [1604]" strokeweight="2pt">
                      <v:textbox>
                        <w:txbxContent>
                          <w:p w:rsidR="00D876EC" w:rsidRPr="00072A70" w:rsidRDefault="00D876EC" w:rsidP="00D876EC">
                            <w:pPr>
                              <w:jc w:val="center"/>
                              <w:rPr>
                                <w:b/>
                                <w:sz w:val="16"/>
                                <w:szCs w:val="16"/>
                              </w:rPr>
                            </w:pPr>
                            <w:r w:rsidRPr="00CE3D63">
                              <w:rPr>
                                <w:b/>
                                <w:sz w:val="16"/>
                                <w:szCs w:val="16"/>
                              </w:rPr>
                              <w:t>Liderazgo</w:t>
                            </w:r>
                          </w:p>
                        </w:txbxContent>
                      </v:textbox>
                    </v:roundrect>
                  </v:group>
                  <v:group id="Group 34" o:spid="_x0000_s1067" style="position:absolute;left:6199;top:3246;width:3994;height:3132" coordorigin="2113,1889" coordsize="4230,5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rect id="Rectangle 35" o:spid="_x0000_s1068" style="position:absolute;left:2113;top:2400;width:4230;height:4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np3sMA&#10;AADbAAAADwAAAGRycy9kb3ducmV2LnhtbESPT2sCMRTE74LfIbxCb5ptoYtujSJCqd7qn4PH183b&#10;3eDmZZtEXb+9KQgeh5n5DTNb9LYVF/LBOFbwNs5AEJdOG64VHPZfowmIEJE1to5JwY0CLObDwQwL&#10;7a68pcsu1iJBOBSooImxK6QMZUMWw9h1xMmrnLcYk/S11B6vCW5b+Z5lubRoOC002NGqofK0O1sF&#10;cTKtqp/Nhz/dfpd/39uD88YclXp96ZefICL18Rl+tNdaQZ7D/5f0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np3sMAAADbAAAADwAAAAAAAAAAAAAAAACYAgAAZHJzL2Rv&#10;d25yZXYueG1sUEsFBgAAAAAEAAQA9QAAAIgDAAAAAA==&#10;" fillcolor="white [3201]" strokecolor="#5b9bd5 [3204]" strokeweight="2pt">
                      <v:fill opacity="59110f"/>
                      <v:textbox>
                        <w:txbxContent>
                          <w:p w:rsidR="00D876EC" w:rsidRPr="00D56898" w:rsidRDefault="00D876EC" w:rsidP="00D876EC">
                            <w:pPr>
                              <w:rPr>
                                <w:sz w:val="20"/>
                              </w:rPr>
                            </w:pPr>
                          </w:p>
                          <w:p w:rsidR="00D876EC" w:rsidRPr="00392EFC" w:rsidRDefault="00D876EC" w:rsidP="00D876EC">
                            <w:pPr>
                              <w:pStyle w:val="Prrafodelista"/>
                              <w:numPr>
                                <w:ilvl w:val="0"/>
                                <w:numId w:val="8"/>
                              </w:numPr>
                              <w:ind w:left="284"/>
                              <w:rPr>
                                <w:sz w:val="20"/>
                                <w:szCs w:val="20"/>
                              </w:rPr>
                            </w:pPr>
                            <w:r w:rsidRPr="00392EFC">
                              <w:rPr>
                                <w:sz w:val="20"/>
                                <w:szCs w:val="20"/>
                              </w:rPr>
                              <w:t>Falta de precisión de los medios para la gestión de los valores en el sistema</w:t>
                            </w:r>
                          </w:p>
                          <w:p w:rsidR="00D876EC" w:rsidRDefault="00D876EC" w:rsidP="00D876EC">
                            <w:pPr>
                              <w:pStyle w:val="Prrafodelista"/>
                              <w:numPr>
                                <w:ilvl w:val="0"/>
                                <w:numId w:val="8"/>
                              </w:numPr>
                              <w:ind w:left="284"/>
                              <w:rPr>
                                <w:sz w:val="20"/>
                                <w:szCs w:val="20"/>
                              </w:rPr>
                            </w:pPr>
                            <w:r w:rsidRPr="00392EFC">
                              <w:rPr>
                                <w:sz w:val="20"/>
                                <w:szCs w:val="20"/>
                              </w:rPr>
                              <w:t>Falta de correspondencia entre la cultura actual y los enfoques de gestión que se aplican</w:t>
                            </w:r>
                          </w:p>
                          <w:p w:rsidR="00D876EC" w:rsidRPr="00D876EC" w:rsidRDefault="00D876EC" w:rsidP="00D876EC">
                            <w:pPr>
                              <w:pStyle w:val="Prrafodelista"/>
                              <w:numPr>
                                <w:ilvl w:val="0"/>
                                <w:numId w:val="8"/>
                              </w:numPr>
                              <w:ind w:left="284"/>
                              <w:rPr>
                                <w:sz w:val="20"/>
                                <w:szCs w:val="20"/>
                              </w:rPr>
                            </w:pPr>
                            <w:r>
                              <w:rPr>
                                <w:sz w:val="20"/>
                                <w:szCs w:val="20"/>
                              </w:rPr>
                              <w:t>Débiles participación de las comunidades universitarias en los procesos de gestión</w:t>
                            </w:r>
                          </w:p>
                          <w:p w:rsidR="00D876EC" w:rsidRPr="00A92C2C" w:rsidRDefault="00D876EC" w:rsidP="00D876EC">
                            <w:pPr>
                              <w:pStyle w:val="Prrafodelista"/>
                              <w:ind w:left="142"/>
                              <w:rPr>
                                <w:sz w:val="20"/>
                                <w:highlight w:val="lightGray"/>
                              </w:rPr>
                            </w:pPr>
                          </w:p>
                          <w:p w:rsidR="00D876EC" w:rsidRPr="00560BAE" w:rsidRDefault="00D876EC" w:rsidP="00D876EC">
                            <w:pPr>
                              <w:rPr>
                                <w:lang w:val="es-NI"/>
                              </w:rPr>
                            </w:pPr>
                          </w:p>
                        </w:txbxContent>
                      </v:textbox>
                    </v:rect>
                    <v:roundrect id="AutoShape 36" o:spid="_x0000_s1069" style="position:absolute;left:2478;top:1889;width:3150;height:72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BY174A&#10;AADbAAAADwAAAGRycy9kb3ducmV2LnhtbESPzQrCMBCE74LvEFbwIpqq4E81igj+XK0+wNKsbbHZ&#10;lCbV+vZGEDwOM/MNs962phRPql1hWcF4FIEgTq0uOFNwux6GCxDOI2ssLZOCNznYbrqdNcbavvhC&#10;z8RnIkDYxagg976KpXRpTgbdyFbEwbvb2qAPss6krvEV4KaUkyiaSYMFh4UcK9rnlD6SxihYNqd3&#10;Usj79Ip+0BzJLhPMtFL9XrtbgfDU+n/41z5rBbM5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WNe+AAAA2wAAAA8AAAAAAAAAAAAAAAAAmAIAAGRycy9kb3ducmV2&#10;LnhtbFBLBQYAAAAABAAEAPUAAACDAwAAAAA=&#10;" fillcolor="#5b9bd5 [3204]" strokecolor="#1f4d78 [1604]" strokeweight="2pt">
                      <v:textbox>
                        <w:txbxContent>
                          <w:p w:rsidR="00D876EC" w:rsidRPr="00392EFC" w:rsidRDefault="00D876EC" w:rsidP="00D876EC">
                            <w:pPr>
                              <w:jc w:val="center"/>
                              <w:rPr>
                                <w:b/>
                                <w:sz w:val="16"/>
                                <w:szCs w:val="16"/>
                              </w:rPr>
                            </w:pPr>
                            <w:r>
                              <w:rPr>
                                <w:b/>
                                <w:sz w:val="16"/>
                                <w:szCs w:val="16"/>
                              </w:rPr>
                              <w:t>Cultura organizacional y valores</w:t>
                            </w:r>
                          </w:p>
                        </w:txbxContent>
                      </v:textbox>
                    </v:roundrect>
                  </v:group>
                  <v:group id="Group 37" o:spid="_x0000_s1070" style="position:absolute;left:1865;top:6204;width:3994;height:3967" coordorigin="2184,3726" coordsize="4230,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rect id="Rectangle 38" o:spid="_x0000_s1071" style="position:absolute;left:2184;top:4024;width:4230;height:6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C7MEA&#10;AADbAAAADwAAAGRycy9kb3ducmV2LnhtbERPu27CMBTdkfoP1q3EBk4r8WiKQahSBWwlMDDexjeJ&#10;RXyd2gbC3+OhEuPReS9WvW3FlXwwjhW8jTMQxKXThmsFx8P3aA4iRGSNrWNScKcAq+XLYIG5djfe&#10;07WItUghHHJU0MTY5VKGsiGLYew64sRVzluMCfpaao+3FG5b+Z5lU2nRcGposKOvhspzcbEK4vyj&#10;qn52E3++/67/Nvuj88aclBq+9utPEJH6+BT/u7dawSytT1/S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lQuzBAAAA2wAAAA8AAAAAAAAAAAAAAAAAmAIAAGRycy9kb3du&#10;cmV2LnhtbFBLBQYAAAAABAAEAPUAAACGAwAAAAA=&#10;" fillcolor="white [3201]" strokecolor="#5b9bd5 [3204]" strokeweight="2pt">
                      <v:fill opacity="59110f"/>
                      <v:textbox>
                        <w:txbxContent>
                          <w:p w:rsidR="00D876EC" w:rsidRPr="00D56898" w:rsidRDefault="00D876EC" w:rsidP="00D876EC">
                            <w:pPr>
                              <w:rPr>
                                <w:sz w:val="20"/>
                              </w:rPr>
                            </w:pPr>
                          </w:p>
                          <w:p w:rsidR="00D876EC" w:rsidRPr="00560BAE" w:rsidRDefault="00D876EC" w:rsidP="00D876EC">
                            <w:pPr>
                              <w:pStyle w:val="Prrafodelista"/>
                              <w:numPr>
                                <w:ilvl w:val="0"/>
                                <w:numId w:val="9"/>
                              </w:numPr>
                              <w:ind w:left="284"/>
                              <w:rPr>
                                <w:sz w:val="20"/>
                                <w:szCs w:val="20"/>
                              </w:rPr>
                            </w:pPr>
                            <w:r w:rsidRPr="00560BAE">
                              <w:rPr>
                                <w:sz w:val="20"/>
                                <w:szCs w:val="20"/>
                              </w:rPr>
                              <w:t>Inefectiva derivación de objetivos hasta los puestos de trabajo</w:t>
                            </w:r>
                          </w:p>
                          <w:p w:rsidR="00D876EC" w:rsidRPr="00560BAE" w:rsidRDefault="00D876EC" w:rsidP="00D876EC">
                            <w:pPr>
                              <w:pStyle w:val="Prrafodelista"/>
                              <w:numPr>
                                <w:ilvl w:val="0"/>
                                <w:numId w:val="9"/>
                              </w:numPr>
                              <w:ind w:left="284"/>
                              <w:rPr>
                                <w:sz w:val="20"/>
                                <w:szCs w:val="20"/>
                              </w:rPr>
                            </w:pPr>
                            <w:r w:rsidRPr="00560BAE">
                              <w:rPr>
                                <w:sz w:val="20"/>
                                <w:szCs w:val="20"/>
                              </w:rPr>
                              <w:t xml:space="preserve">Pobre utilización de herramientas informáticas y uso de la prospectiva  </w:t>
                            </w:r>
                          </w:p>
                          <w:p w:rsidR="00D876EC" w:rsidRDefault="00D876EC" w:rsidP="00D876EC">
                            <w:pPr>
                              <w:pStyle w:val="Prrafodelista"/>
                              <w:numPr>
                                <w:ilvl w:val="0"/>
                                <w:numId w:val="9"/>
                              </w:numPr>
                              <w:ind w:left="284"/>
                              <w:rPr>
                                <w:sz w:val="20"/>
                                <w:szCs w:val="20"/>
                              </w:rPr>
                            </w:pPr>
                            <w:r>
                              <w:rPr>
                                <w:sz w:val="20"/>
                                <w:szCs w:val="20"/>
                              </w:rPr>
                              <w:t xml:space="preserve">Existencia de algunas actividades </w:t>
                            </w:r>
                            <w:r w:rsidRPr="00560BAE">
                              <w:rPr>
                                <w:sz w:val="20"/>
                                <w:szCs w:val="20"/>
                              </w:rPr>
                              <w:t>del Plan</w:t>
                            </w:r>
                            <w:r>
                              <w:rPr>
                                <w:sz w:val="20"/>
                                <w:szCs w:val="20"/>
                              </w:rPr>
                              <w:t xml:space="preserve"> a nivel táctico que no aportan valor al cumplimiento de los objetivos</w:t>
                            </w:r>
                          </w:p>
                          <w:p w:rsidR="00D876EC" w:rsidRPr="00392EFC" w:rsidRDefault="00D876EC" w:rsidP="00D876EC">
                            <w:pPr>
                              <w:pStyle w:val="Prrafodelista"/>
                              <w:numPr>
                                <w:ilvl w:val="0"/>
                                <w:numId w:val="9"/>
                              </w:numPr>
                              <w:ind w:left="284"/>
                              <w:rPr>
                                <w:sz w:val="20"/>
                                <w:szCs w:val="20"/>
                              </w:rPr>
                            </w:pPr>
                            <w:r w:rsidRPr="00392EFC">
                              <w:rPr>
                                <w:sz w:val="20"/>
                                <w:szCs w:val="20"/>
                              </w:rPr>
                              <w:t>El entorno no tiene aún un rol relevante en el proceso de planeación estratégica</w:t>
                            </w:r>
                            <w:r>
                              <w:rPr>
                                <w:sz w:val="20"/>
                                <w:szCs w:val="20"/>
                              </w:rPr>
                              <w:t>.</w:t>
                            </w:r>
                          </w:p>
                          <w:p w:rsidR="00D876EC" w:rsidRPr="00560BAE" w:rsidRDefault="00D876EC" w:rsidP="00D876EC">
                            <w:pPr>
                              <w:pStyle w:val="Prrafodelista"/>
                              <w:numPr>
                                <w:ilvl w:val="0"/>
                                <w:numId w:val="9"/>
                              </w:numPr>
                              <w:ind w:left="284"/>
                              <w:rPr>
                                <w:sz w:val="20"/>
                                <w:szCs w:val="20"/>
                              </w:rPr>
                            </w:pPr>
                            <w:r w:rsidRPr="00560BAE">
                              <w:rPr>
                                <w:sz w:val="20"/>
                                <w:szCs w:val="20"/>
                              </w:rPr>
                              <w:t>Exceso de actividades extraplan no planificadas.</w:t>
                            </w:r>
                          </w:p>
                          <w:p w:rsidR="00D876EC" w:rsidRPr="00560BAE" w:rsidRDefault="00D876EC" w:rsidP="00D876EC">
                            <w:pPr>
                              <w:rPr>
                                <w:lang w:val="es-NI"/>
                              </w:rPr>
                            </w:pPr>
                          </w:p>
                        </w:txbxContent>
                      </v:textbox>
                    </v:rect>
                    <v:roundrect id="AutoShape 39" o:spid="_x0000_s1072" style="position:absolute;left:2669;top:3726;width:3150;height:6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zz5b4A&#10;AADbAAAADwAAAGRycy9kb3ducmV2LnhtbESPzQrCMBCE74LvEFbwIpqq4E81igj+XK0+wNKsbbHZ&#10;lCbV+vZGEDwOM/MNs962phRPql1hWcF4FIEgTq0uOFNwux6GCxDOI2ssLZOCNznYbrqdNcbavvhC&#10;z8RnIkDYxagg976KpXRpTgbdyFbEwbvb2qAPss6krvEV4KaUkyiaSYMFh4UcK9rnlD6SxihYNqd3&#10;Usj79Ip+0BzJLhPMtFL9XrtbgfDU+n/41z5rBfMx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M8+W+AAAA2wAAAA8AAAAAAAAAAAAAAAAAmAIAAGRycy9kb3ducmV2&#10;LnhtbFBLBQYAAAAABAAEAPUAAACDAwAAAAA=&#10;" fillcolor="#5b9bd5 [3204]" strokecolor="#1f4d78 [1604]" strokeweight="2pt">
                      <v:textbox>
                        <w:txbxContent>
                          <w:p w:rsidR="00D876EC" w:rsidRPr="00EE14BE" w:rsidRDefault="00D876EC" w:rsidP="00D876EC">
                            <w:pPr>
                              <w:jc w:val="center"/>
                              <w:rPr>
                                <w:b/>
                                <w:sz w:val="16"/>
                                <w:szCs w:val="16"/>
                              </w:rPr>
                            </w:pPr>
                            <w:r w:rsidRPr="00CE3D63">
                              <w:rPr>
                                <w:b/>
                                <w:sz w:val="16"/>
                                <w:szCs w:val="16"/>
                              </w:rPr>
                              <w:t xml:space="preserve">Políticas y </w:t>
                            </w:r>
                            <w:r>
                              <w:rPr>
                                <w:b/>
                                <w:sz w:val="16"/>
                                <w:szCs w:val="16"/>
                              </w:rPr>
                              <w:t>e</w:t>
                            </w:r>
                            <w:r w:rsidRPr="00CE3D63">
                              <w:rPr>
                                <w:b/>
                                <w:sz w:val="16"/>
                                <w:szCs w:val="16"/>
                              </w:rPr>
                              <w:t>strategias</w:t>
                            </w:r>
                          </w:p>
                        </w:txbxContent>
                      </v:textbox>
                    </v:roundrect>
                  </v:group>
                  <v:group id="Group 433" o:spid="_x0000_s1073" style="position:absolute;left:1865;top:3265;width:3994;height:2765" coordorigin="1865,3265" coordsize="3994,2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rect id="Rectangle 32" o:spid="_x0000_s1074" style="position:absolute;left:1865;top:3412;width:3994;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LhdMMA&#10;AADbAAAADwAAAGRycy9kb3ducmV2LnhtbESPQWsCMRSE74L/ITyhN81asNXVKFKQtje1Hjw+N293&#10;g5uXNYm6/vtGKPQ4zMw3zGLV2UbcyAfjWMF4lIEgLpw2XCk4/GyGUxAhImtsHJOCBwVYLfu9Beba&#10;3XlHt32sRIJwyFFBHWObSxmKmiyGkWuJk1c6bzEm6SupPd4T3DbyNcvepEXDaaHGlj5qKs77q1UQ&#10;p7Oy3H5P/PlxWl8+dwfnjTkq9TLo1nMQkbr4H/5rf2kF7xN4fk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LhdMMAAADbAAAADwAAAAAAAAAAAAAAAACYAgAAZHJzL2Rv&#10;d25yZXYueG1sUEsFBgAAAAAEAAQA9QAAAIgDAAAAAA==&#10;" fillcolor="white [3201]" strokecolor="#5b9bd5 [3204]" strokeweight="2pt">
                      <v:fill opacity="59110f"/>
                      <v:textbox>
                        <w:txbxContent>
                          <w:p w:rsidR="00D876EC" w:rsidRPr="00560BAE" w:rsidRDefault="00D876EC" w:rsidP="00D876EC">
                            <w:pPr>
                              <w:rPr>
                                <w:sz w:val="20"/>
                                <w:szCs w:val="20"/>
                              </w:rPr>
                            </w:pPr>
                          </w:p>
                          <w:p w:rsidR="00D876EC" w:rsidRPr="00560BAE" w:rsidRDefault="00D876EC" w:rsidP="00D876EC">
                            <w:pPr>
                              <w:pStyle w:val="Prrafodelista"/>
                              <w:numPr>
                                <w:ilvl w:val="0"/>
                                <w:numId w:val="10"/>
                              </w:numPr>
                              <w:ind w:left="284"/>
                              <w:rPr>
                                <w:sz w:val="20"/>
                                <w:szCs w:val="20"/>
                              </w:rPr>
                            </w:pPr>
                            <w:r w:rsidRPr="00560BAE">
                              <w:rPr>
                                <w:sz w:val="20"/>
                                <w:szCs w:val="20"/>
                              </w:rPr>
                              <w:t xml:space="preserve">Los procesos de apoyo no garantizan los procesos sustantivos </w:t>
                            </w:r>
                          </w:p>
                          <w:p w:rsidR="00D876EC" w:rsidRPr="00560BAE" w:rsidRDefault="00D876EC" w:rsidP="00D876EC">
                            <w:pPr>
                              <w:pStyle w:val="Prrafodelista"/>
                              <w:numPr>
                                <w:ilvl w:val="0"/>
                                <w:numId w:val="10"/>
                              </w:numPr>
                              <w:ind w:left="284"/>
                              <w:rPr>
                                <w:sz w:val="20"/>
                                <w:szCs w:val="20"/>
                              </w:rPr>
                            </w:pPr>
                            <w:r w:rsidRPr="00560BAE">
                              <w:rPr>
                                <w:sz w:val="20"/>
                                <w:szCs w:val="20"/>
                              </w:rPr>
                              <w:t>Desarticulación de los procesos y</w:t>
                            </w:r>
                            <w:r>
                              <w:rPr>
                                <w:sz w:val="20"/>
                                <w:szCs w:val="20"/>
                              </w:rPr>
                              <w:t xml:space="preserve"> los planes de mejora </w:t>
                            </w:r>
                          </w:p>
                          <w:p w:rsidR="00D876EC" w:rsidRPr="00560BAE" w:rsidRDefault="00D876EC" w:rsidP="00D876EC">
                            <w:pPr>
                              <w:pStyle w:val="Prrafodelista"/>
                              <w:numPr>
                                <w:ilvl w:val="0"/>
                                <w:numId w:val="10"/>
                              </w:numPr>
                              <w:ind w:left="284"/>
                              <w:rPr>
                                <w:sz w:val="20"/>
                                <w:szCs w:val="20"/>
                              </w:rPr>
                            </w:pPr>
                            <w:r w:rsidRPr="00560BAE">
                              <w:rPr>
                                <w:sz w:val="20"/>
                                <w:szCs w:val="20"/>
                              </w:rPr>
                              <w:t xml:space="preserve">Procesos transversales no concretados en el </w:t>
                            </w:r>
                            <w:r>
                              <w:rPr>
                                <w:sz w:val="20"/>
                                <w:szCs w:val="20"/>
                              </w:rPr>
                              <w:t xml:space="preserve">resto de los procesos </w:t>
                            </w:r>
                          </w:p>
                          <w:p w:rsidR="00D876EC" w:rsidRPr="00560BAE" w:rsidRDefault="00D876EC" w:rsidP="00D876EC">
                            <w:pPr>
                              <w:pStyle w:val="Prrafodelista"/>
                              <w:numPr>
                                <w:ilvl w:val="0"/>
                                <w:numId w:val="10"/>
                              </w:numPr>
                              <w:ind w:left="284"/>
                              <w:rPr>
                                <w:sz w:val="20"/>
                                <w:szCs w:val="20"/>
                              </w:rPr>
                            </w:pPr>
                            <w:r>
                              <w:rPr>
                                <w:sz w:val="20"/>
                                <w:szCs w:val="20"/>
                              </w:rPr>
                              <w:t>Débil carácter sistémico de los procesos</w:t>
                            </w:r>
                          </w:p>
                          <w:p w:rsidR="00D876EC" w:rsidRPr="00593E18" w:rsidRDefault="00D876EC" w:rsidP="00D876EC">
                            <w:pPr>
                              <w:rPr>
                                <w:sz w:val="20"/>
                                <w:szCs w:val="20"/>
                                <w:highlight w:val="cyan"/>
                              </w:rPr>
                            </w:pPr>
                          </w:p>
                          <w:p w:rsidR="00D876EC" w:rsidRPr="00560BAE" w:rsidRDefault="00D876EC" w:rsidP="00D876EC">
                            <w:pPr>
                              <w:rPr>
                                <w:lang w:val="es-NI"/>
                              </w:rPr>
                            </w:pPr>
                          </w:p>
                        </w:txbxContent>
                      </v:textbox>
                    </v:rect>
                    <v:roundrect id="AutoShape 33" o:spid="_x0000_s1075" style="position:absolute;left:2323;top:3265;width:2974;height:4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rkb4A&#10;AADbAAAADwAAAGRycy9kb3ducmV2LnhtbESPzQrCMBCE74LvEFbwIpqq4E81igj+XK0+wNKsbbHZ&#10;lCbV+vZGEDwOM/MNs962phRPql1hWcF4FIEgTq0uOFNwux6GCxDOI2ssLZOCNznYbrqdNcbavvhC&#10;z8RnIkDYxagg976KpXRpTgbdyFbEwbvb2qAPss6krvEV4KaUkyiaSYMFh4UcK9rnlD6SxihYNqd3&#10;Usj79Ip+0BzJLhPMtFL9XrtbgfDU+n/41z5rBfMZ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Ula5G+AAAA2wAAAA8AAAAAAAAAAAAAAAAAmAIAAGRycy9kb3ducmV2&#10;LnhtbFBLBQYAAAAABAAEAPUAAACDAwAAAAA=&#10;" fillcolor="#5b9bd5 [3204]" strokecolor="#1f4d78 [1604]" strokeweight="2pt">
                      <v:textbox>
                        <w:txbxContent>
                          <w:p w:rsidR="00D876EC" w:rsidRPr="00072A70" w:rsidRDefault="00D876EC" w:rsidP="00D876EC">
                            <w:pPr>
                              <w:jc w:val="center"/>
                              <w:rPr>
                                <w:b/>
                                <w:sz w:val="16"/>
                                <w:szCs w:val="16"/>
                              </w:rPr>
                            </w:pPr>
                            <w:r w:rsidRPr="00CE3D63">
                              <w:rPr>
                                <w:b/>
                                <w:sz w:val="16"/>
                                <w:szCs w:val="16"/>
                              </w:rPr>
                              <w:t>Procesos</w:t>
                            </w:r>
                          </w:p>
                        </w:txbxContent>
                      </v:textbox>
                    </v:roundrect>
                  </v:group>
                  <v:roundrect id="16 Rectángulo redondeado" o:spid="_x0000_s1076" style="position:absolute;left:6544;top:6547;width:2974;height:42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5tkr4A&#10;AADbAAAADwAAAGRycy9kb3ducmV2LnhtbESPzQrCMBCE74LvEFbwIpqq4E81igj+XK0+wNKsbbHZ&#10;lCbV+vZGEDwOM/MNs962phRPql1hWcF4FIEgTq0uOFNwux6GCxDOI2ssLZOCNznYbrqdNcbavvhC&#10;z8RnIkDYxagg976KpXRpTgbdyFbEwbvb2qAPss6krvEV4KaUkyiaSYMFh4UcK9rnlD6SxihYNqd3&#10;Usj79Ip+0BzJLhPMtFL9XrtbgfDU+n/41z5rBfMJ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oebZK+AAAA2wAAAA8AAAAAAAAAAAAAAAAAmAIAAGRycy9kb3ducmV2&#10;LnhtbFBLBQYAAAAABAAEAPUAAACDAwAAAAA=&#10;" fillcolor="#5b9bd5 [3204]" strokecolor="#1f4d78 [1604]" strokeweight="2pt">
                    <v:textbox>
                      <w:txbxContent>
                        <w:p w:rsidR="00D876EC" w:rsidRPr="00EE14BE" w:rsidRDefault="00D876EC" w:rsidP="00D876EC">
                          <w:pPr>
                            <w:jc w:val="center"/>
                            <w:rPr>
                              <w:b/>
                              <w:sz w:val="16"/>
                              <w:szCs w:val="16"/>
                            </w:rPr>
                          </w:pPr>
                          <w:r w:rsidRPr="00CE3D63">
                            <w:rPr>
                              <w:b/>
                              <w:sz w:val="16"/>
                              <w:szCs w:val="16"/>
                            </w:rPr>
                            <w:t xml:space="preserve">Integración y </w:t>
                          </w:r>
                          <w:r>
                            <w:rPr>
                              <w:b/>
                              <w:sz w:val="16"/>
                              <w:szCs w:val="16"/>
                            </w:rPr>
                            <w:t>a</w:t>
                          </w:r>
                          <w:r w:rsidRPr="00CE3D63">
                            <w:rPr>
                              <w:b/>
                              <w:sz w:val="16"/>
                              <w:szCs w:val="16"/>
                            </w:rPr>
                            <w:t>lineamiento</w:t>
                          </w:r>
                        </w:p>
                      </w:txbxContent>
                    </v:textbox>
                  </v:roundrect>
                </v:group>
                <w10:anchorlock/>
              </v:group>
            </w:pict>
          </mc:Fallback>
        </mc:AlternateContent>
      </w:r>
    </w:p>
    <w:sectPr w:rsidR="00D876EC" w:rsidRPr="00D06C2F" w:rsidSect="005D74ED">
      <w:pgSz w:w="12240" w:h="15840" w:code="1"/>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8AE" w:rsidRDefault="008678AE" w:rsidP="00F339EA">
      <w:pPr>
        <w:spacing w:after="0" w:line="240" w:lineRule="auto"/>
      </w:pPr>
      <w:r>
        <w:separator/>
      </w:r>
    </w:p>
  </w:endnote>
  <w:endnote w:type="continuationSeparator" w:id="0">
    <w:p w:rsidR="008678AE" w:rsidRDefault="008678AE" w:rsidP="00F3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8AE" w:rsidRDefault="008678AE" w:rsidP="00F339EA">
      <w:pPr>
        <w:spacing w:after="0" w:line="240" w:lineRule="auto"/>
      </w:pPr>
      <w:r>
        <w:separator/>
      </w:r>
    </w:p>
  </w:footnote>
  <w:footnote w:type="continuationSeparator" w:id="0">
    <w:p w:rsidR="008678AE" w:rsidRDefault="008678AE" w:rsidP="00F339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5A87"/>
    <w:multiLevelType w:val="hybridMultilevel"/>
    <w:tmpl w:val="7A8A94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0787B25"/>
    <w:multiLevelType w:val="hybridMultilevel"/>
    <w:tmpl w:val="F84CFC84"/>
    <w:lvl w:ilvl="0" w:tplc="0C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E319A8"/>
    <w:multiLevelType w:val="hybridMultilevel"/>
    <w:tmpl w:val="5F1A002E"/>
    <w:lvl w:ilvl="0" w:tplc="1744D30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A277080"/>
    <w:multiLevelType w:val="hybridMultilevel"/>
    <w:tmpl w:val="81EA8BBA"/>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4">
    <w:nsid w:val="1AE445B7"/>
    <w:multiLevelType w:val="hybridMultilevel"/>
    <w:tmpl w:val="D76241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1CAC2029"/>
    <w:multiLevelType w:val="hybridMultilevel"/>
    <w:tmpl w:val="F0E8A452"/>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6">
    <w:nsid w:val="1F1114E8"/>
    <w:multiLevelType w:val="hybridMultilevel"/>
    <w:tmpl w:val="6B7862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2AD751C"/>
    <w:multiLevelType w:val="hybridMultilevel"/>
    <w:tmpl w:val="04E40A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5C35449"/>
    <w:multiLevelType w:val="hybridMultilevel"/>
    <w:tmpl w:val="9A76159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9">
    <w:nsid w:val="28CC63D2"/>
    <w:multiLevelType w:val="hybridMultilevel"/>
    <w:tmpl w:val="758ABEFA"/>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0">
    <w:nsid w:val="344A423E"/>
    <w:multiLevelType w:val="hybridMultilevel"/>
    <w:tmpl w:val="0DD02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8276753"/>
    <w:multiLevelType w:val="hybridMultilevel"/>
    <w:tmpl w:val="345620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4082B01"/>
    <w:multiLevelType w:val="hybridMultilevel"/>
    <w:tmpl w:val="0C9E8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51743A4"/>
    <w:multiLevelType w:val="hybridMultilevel"/>
    <w:tmpl w:val="574C5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AD02949"/>
    <w:multiLevelType w:val="hybridMultilevel"/>
    <w:tmpl w:val="369E979E"/>
    <w:lvl w:ilvl="0" w:tplc="14D808BA">
      <w:start w:val="1"/>
      <w:numFmt w:val="bullet"/>
      <w:lvlText w:val="-"/>
      <w:lvlJc w:val="left"/>
      <w:pPr>
        <w:tabs>
          <w:tab w:val="num" w:pos="720"/>
        </w:tabs>
        <w:ind w:left="720" w:hanging="360"/>
      </w:pPr>
      <w:rPr>
        <w:rFonts w:ascii="Calibri" w:hAnsi="Calibri" w:hint="default"/>
      </w:rPr>
    </w:lvl>
    <w:lvl w:ilvl="1" w:tplc="33B4D246" w:tentative="1">
      <w:start w:val="1"/>
      <w:numFmt w:val="bullet"/>
      <w:lvlText w:val="-"/>
      <w:lvlJc w:val="left"/>
      <w:pPr>
        <w:tabs>
          <w:tab w:val="num" w:pos="1440"/>
        </w:tabs>
        <w:ind w:left="1440" w:hanging="360"/>
      </w:pPr>
      <w:rPr>
        <w:rFonts w:ascii="Calibri" w:hAnsi="Calibri" w:hint="default"/>
      </w:rPr>
    </w:lvl>
    <w:lvl w:ilvl="2" w:tplc="7A849602" w:tentative="1">
      <w:start w:val="1"/>
      <w:numFmt w:val="bullet"/>
      <w:lvlText w:val="-"/>
      <w:lvlJc w:val="left"/>
      <w:pPr>
        <w:tabs>
          <w:tab w:val="num" w:pos="2160"/>
        </w:tabs>
        <w:ind w:left="2160" w:hanging="360"/>
      </w:pPr>
      <w:rPr>
        <w:rFonts w:ascii="Calibri" w:hAnsi="Calibri" w:hint="default"/>
      </w:rPr>
    </w:lvl>
    <w:lvl w:ilvl="3" w:tplc="4906E85E" w:tentative="1">
      <w:start w:val="1"/>
      <w:numFmt w:val="bullet"/>
      <w:lvlText w:val="-"/>
      <w:lvlJc w:val="left"/>
      <w:pPr>
        <w:tabs>
          <w:tab w:val="num" w:pos="2880"/>
        </w:tabs>
        <w:ind w:left="2880" w:hanging="360"/>
      </w:pPr>
      <w:rPr>
        <w:rFonts w:ascii="Calibri" w:hAnsi="Calibri" w:hint="default"/>
      </w:rPr>
    </w:lvl>
    <w:lvl w:ilvl="4" w:tplc="F1866C16" w:tentative="1">
      <w:start w:val="1"/>
      <w:numFmt w:val="bullet"/>
      <w:lvlText w:val="-"/>
      <w:lvlJc w:val="left"/>
      <w:pPr>
        <w:tabs>
          <w:tab w:val="num" w:pos="3600"/>
        </w:tabs>
        <w:ind w:left="3600" w:hanging="360"/>
      </w:pPr>
      <w:rPr>
        <w:rFonts w:ascii="Calibri" w:hAnsi="Calibri" w:hint="default"/>
      </w:rPr>
    </w:lvl>
    <w:lvl w:ilvl="5" w:tplc="E3F49936" w:tentative="1">
      <w:start w:val="1"/>
      <w:numFmt w:val="bullet"/>
      <w:lvlText w:val="-"/>
      <w:lvlJc w:val="left"/>
      <w:pPr>
        <w:tabs>
          <w:tab w:val="num" w:pos="4320"/>
        </w:tabs>
        <w:ind w:left="4320" w:hanging="360"/>
      </w:pPr>
      <w:rPr>
        <w:rFonts w:ascii="Calibri" w:hAnsi="Calibri" w:hint="default"/>
      </w:rPr>
    </w:lvl>
    <w:lvl w:ilvl="6" w:tplc="26607B2C" w:tentative="1">
      <w:start w:val="1"/>
      <w:numFmt w:val="bullet"/>
      <w:lvlText w:val="-"/>
      <w:lvlJc w:val="left"/>
      <w:pPr>
        <w:tabs>
          <w:tab w:val="num" w:pos="5040"/>
        </w:tabs>
        <w:ind w:left="5040" w:hanging="360"/>
      </w:pPr>
      <w:rPr>
        <w:rFonts w:ascii="Calibri" w:hAnsi="Calibri" w:hint="default"/>
      </w:rPr>
    </w:lvl>
    <w:lvl w:ilvl="7" w:tplc="CCCA1D80" w:tentative="1">
      <w:start w:val="1"/>
      <w:numFmt w:val="bullet"/>
      <w:lvlText w:val="-"/>
      <w:lvlJc w:val="left"/>
      <w:pPr>
        <w:tabs>
          <w:tab w:val="num" w:pos="5760"/>
        </w:tabs>
        <w:ind w:left="5760" w:hanging="360"/>
      </w:pPr>
      <w:rPr>
        <w:rFonts w:ascii="Calibri" w:hAnsi="Calibri" w:hint="default"/>
      </w:rPr>
    </w:lvl>
    <w:lvl w:ilvl="8" w:tplc="26AAC912" w:tentative="1">
      <w:start w:val="1"/>
      <w:numFmt w:val="bullet"/>
      <w:lvlText w:val="-"/>
      <w:lvlJc w:val="left"/>
      <w:pPr>
        <w:tabs>
          <w:tab w:val="num" w:pos="6480"/>
        </w:tabs>
        <w:ind w:left="6480" w:hanging="360"/>
      </w:pPr>
      <w:rPr>
        <w:rFonts w:ascii="Calibri" w:hAnsi="Calibri" w:hint="default"/>
      </w:rPr>
    </w:lvl>
  </w:abstractNum>
  <w:abstractNum w:abstractNumId="15">
    <w:nsid w:val="5FD40680"/>
    <w:multiLevelType w:val="hybridMultilevel"/>
    <w:tmpl w:val="99A03C74"/>
    <w:lvl w:ilvl="0" w:tplc="2FE6F878">
      <w:start w:val="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A7853C3"/>
    <w:multiLevelType w:val="hybridMultilevel"/>
    <w:tmpl w:val="326E2B7E"/>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7">
    <w:nsid w:val="70827516"/>
    <w:multiLevelType w:val="hybridMultilevel"/>
    <w:tmpl w:val="5F026942"/>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8">
    <w:nsid w:val="75877C9C"/>
    <w:multiLevelType w:val="hybridMultilevel"/>
    <w:tmpl w:val="606A553A"/>
    <w:lvl w:ilvl="0" w:tplc="0C0A000F">
      <w:start w:val="1"/>
      <w:numFmt w:val="decimal"/>
      <w:lvlText w:val="%1."/>
      <w:lvlJc w:val="left"/>
      <w:pPr>
        <w:ind w:left="1003" w:hanging="360"/>
      </w:p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num w:numId="1">
    <w:abstractNumId w:val="9"/>
  </w:num>
  <w:num w:numId="2">
    <w:abstractNumId w:val="4"/>
  </w:num>
  <w:num w:numId="3">
    <w:abstractNumId w:val="7"/>
  </w:num>
  <w:num w:numId="4">
    <w:abstractNumId w:val="2"/>
  </w:num>
  <w:num w:numId="5">
    <w:abstractNumId w:val="15"/>
  </w:num>
  <w:num w:numId="6">
    <w:abstractNumId w:val="5"/>
  </w:num>
  <w:num w:numId="7">
    <w:abstractNumId w:val="8"/>
  </w:num>
  <w:num w:numId="8">
    <w:abstractNumId w:val="16"/>
  </w:num>
  <w:num w:numId="9">
    <w:abstractNumId w:val="17"/>
  </w:num>
  <w:num w:numId="10">
    <w:abstractNumId w:val="3"/>
  </w:num>
  <w:num w:numId="11">
    <w:abstractNumId w:val="18"/>
  </w:num>
  <w:num w:numId="12">
    <w:abstractNumId w:val="12"/>
  </w:num>
  <w:num w:numId="13">
    <w:abstractNumId w:val="14"/>
  </w:num>
  <w:num w:numId="14">
    <w:abstractNumId w:val="10"/>
  </w:num>
  <w:num w:numId="15">
    <w:abstractNumId w:val="0"/>
  </w:num>
  <w:num w:numId="16">
    <w:abstractNumId w:val="1"/>
  </w:num>
  <w:num w:numId="17">
    <w:abstractNumId w:val="13"/>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42F"/>
    <w:rsid w:val="00002769"/>
    <w:rsid w:val="000158D4"/>
    <w:rsid w:val="00063A79"/>
    <w:rsid w:val="000819D9"/>
    <w:rsid w:val="00083B7C"/>
    <w:rsid w:val="000E1E33"/>
    <w:rsid w:val="001C46EA"/>
    <w:rsid w:val="001D52F4"/>
    <w:rsid w:val="00203A67"/>
    <w:rsid w:val="002C3051"/>
    <w:rsid w:val="0034288A"/>
    <w:rsid w:val="003541AD"/>
    <w:rsid w:val="00361CAC"/>
    <w:rsid w:val="004128C9"/>
    <w:rsid w:val="004510CD"/>
    <w:rsid w:val="004A436F"/>
    <w:rsid w:val="004B5A56"/>
    <w:rsid w:val="004C0DE3"/>
    <w:rsid w:val="004F22B1"/>
    <w:rsid w:val="00556D11"/>
    <w:rsid w:val="005776A0"/>
    <w:rsid w:val="0059642F"/>
    <w:rsid w:val="00597C08"/>
    <w:rsid w:val="005D74ED"/>
    <w:rsid w:val="00614F6F"/>
    <w:rsid w:val="00756A40"/>
    <w:rsid w:val="007C216C"/>
    <w:rsid w:val="00801EEF"/>
    <w:rsid w:val="00821FBE"/>
    <w:rsid w:val="008467AD"/>
    <w:rsid w:val="00856F4E"/>
    <w:rsid w:val="008678AE"/>
    <w:rsid w:val="008719DA"/>
    <w:rsid w:val="00874552"/>
    <w:rsid w:val="008A3416"/>
    <w:rsid w:val="008C3D5B"/>
    <w:rsid w:val="008E6E78"/>
    <w:rsid w:val="008F7F6B"/>
    <w:rsid w:val="00964358"/>
    <w:rsid w:val="0097132F"/>
    <w:rsid w:val="009A1BAE"/>
    <w:rsid w:val="009A4BED"/>
    <w:rsid w:val="009B6855"/>
    <w:rsid w:val="009C2E72"/>
    <w:rsid w:val="009E11A6"/>
    <w:rsid w:val="009F112F"/>
    <w:rsid w:val="00A533D8"/>
    <w:rsid w:val="00AD1428"/>
    <w:rsid w:val="00B2134C"/>
    <w:rsid w:val="00B4635F"/>
    <w:rsid w:val="00B5778A"/>
    <w:rsid w:val="00B81445"/>
    <w:rsid w:val="00BC5483"/>
    <w:rsid w:val="00C12156"/>
    <w:rsid w:val="00C50997"/>
    <w:rsid w:val="00C73EFB"/>
    <w:rsid w:val="00CD29E0"/>
    <w:rsid w:val="00CF6A4A"/>
    <w:rsid w:val="00D06C2F"/>
    <w:rsid w:val="00D24F0F"/>
    <w:rsid w:val="00D523D4"/>
    <w:rsid w:val="00D82B15"/>
    <w:rsid w:val="00D876EC"/>
    <w:rsid w:val="00DC4515"/>
    <w:rsid w:val="00E0258F"/>
    <w:rsid w:val="00E3087F"/>
    <w:rsid w:val="00E329D1"/>
    <w:rsid w:val="00E76E66"/>
    <w:rsid w:val="00EA2B53"/>
    <w:rsid w:val="00F216CF"/>
    <w:rsid w:val="00F329A5"/>
    <w:rsid w:val="00F339EA"/>
    <w:rsid w:val="00F43DCE"/>
    <w:rsid w:val="00F753F8"/>
    <w:rsid w:val="00F9644E"/>
    <w:rsid w:val="00FF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C3051"/>
    <w:pPr>
      <w:widowControl w:val="0"/>
      <w:spacing w:after="0" w:line="240" w:lineRule="auto"/>
      <w:jc w:val="both"/>
    </w:pPr>
    <w:rPr>
      <w:rFonts w:ascii="Arial" w:eastAsia="SimSun" w:hAnsi="Arial" w:cs="Arial"/>
      <w:color w:val="000000"/>
      <w:sz w:val="24"/>
      <w:szCs w:val="16"/>
      <w:lang w:val="es-ES" w:eastAsia="zh-CN"/>
    </w:rPr>
  </w:style>
  <w:style w:type="character" w:customStyle="1" w:styleId="TextoindependienteCar">
    <w:name w:val="Texto independiente Car"/>
    <w:basedOn w:val="Fuentedeprrafopredeter"/>
    <w:link w:val="Textoindependiente"/>
    <w:rsid w:val="002C3051"/>
    <w:rPr>
      <w:rFonts w:ascii="Arial" w:eastAsia="SimSun" w:hAnsi="Arial" w:cs="Arial"/>
      <w:color w:val="000000"/>
      <w:sz w:val="24"/>
      <w:szCs w:val="16"/>
      <w:lang w:val="es-ES" w:eastAsia="zh-CN"/>
    </w:rPr>
  </w:style>
  <w:style w:type="paragraph" w:styleId="Prrafodelista">
    <w:name w:val="List Paragraph"/>
    <w:basedOn w:val="Normal"/>
    <w:link w:val="PrrafodelistaCar"/>
    <w:uiPriority w:val="34"/>
    <w:qFormat/>
    <w:rsid w:val="00556D11"/>
    <w:pPr>
      <w:spacing w:after="200" w:line="276" w:lineRule="auto"/>
      <w:ind w:left="720"/>
      <w:contextualSpacing/>
    </w:pPr>
    <w:rPr>
      <w:rFonts w:ascii="Calibri" w:eastAsia="Calibri" w:hAnsi="Calibri" w:cs="Times New Roman"/>
      <w:lang w:val="es-NI"/>
    </w:rPr>
  </w:style>
  <w:style w:type="character" w:customStyle="1" w:styleId="PrrafodelistaCar">
    <w:name w:val="Párrafo de lista Car"/>
    <w:link w:val="Prrafodelista"/>
    <w:uiPriority w:val="34"/>
    <w:rsid w:val="00556D11"/>
    <w:rPr>
      <w:rFonts w:ascii="Calibri" w:eastAsia="Calibri" w:hAnsi="Calibri" w:cs="Times New Roman"/>
      <w:lang w:val="es-NI"/>
    </w:rPr>
  </w:style>
  <w:style w:type="paragraph" w:styleId="NormalWeb">
    <w:name w:val="Normal (Web)"/>
    <w:basedOn w:val="Normal"/>
    <w:uiPriority w:val="99"/>
    <w:unhideWhenUsed/>
    <w:rsid w:val="00756A40"/>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paragraph" w:styleId="Encabezado">
    <w:name w:val="header"/>
    <w:basedOn w:val="Normal"/>
    <w:link w:val="EncabezadoCar"/>
    <w:uiPriority w:val="99"/>
    <w:unhideWhenUsed/>
    <w:rsid w:val="00F339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9EA"/>
    <w:rPr>
      <w:lang w:val="es-ES_tradnl"/>
    </w:rPr>
  </w:style>
  <w:style w:type="paragraph" w:styleId="Piedepgina">
    <w:name w:val="footer"/>
    <w:basedOn w:val="Normal"/>
    <w:link w:val="PiedepginaCar"/>
    <w:uiPriority w:val="99"/>
    <w:unhideWhenUsed/>
    <w:rsid w:val="00F339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9EA"/>
    <w:rPr>
      <w:lang w:val="es-ES_tradnl"/>
    </w:rPr>
  </w:style>
  <w:style w:type="character" w:styleId="Hipervnculo">
    <w:name w:val="Hyperlink"/>
    <w:uiPriority w:val="99"/>
    <w:rsid w:val="00203A67"/>
    <w:rPr>
      <w:color w:val="0000FF"/>
      <w:u w:val="single"/>
    </w:rPr>
  </w:style>
  <w:style w:type="character" w:customStyle="1" w:styleId="tlid-translation">
    <w:name w:val="tlid-translation"/>
    <w:basedOn w:val="Fuentedeprrafopredeter"/>
    <w:rsid w:val="00B4635F"/>
  </w:style>
  <w:style w:type="character" w:styleId="Refdecomentario">
    <w:name w:val="annotation reference"/>
    <w:basedOn w:val="Fuentedeprrafopredeter"/>
    <w:uiPriority w:val="99"/>
    <w:semiHidden/>
    <w:unhideWhenUsed/>
    <w:rsid w:val="000158D4"/>
    <w:rPr>
      <w:sz w:val="16"/>
      <w:szCs w:val="16"/>
    </w:rPr>
  </w:style>
  <w:style w:type="paragraph" w:styleId="Textocomentario">
    <w:name w:val="annotation text"/>
    <w:basedOn w:val="Normal"/>
    <w:link w:val="TextocomentarioCar"/>
    <w:uiPriority w:val="99"/>
    <w:semiHidden/>
    <w:unhideWhenUsed/>
    <w:rsid w:val="000158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58D4"/>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158D4"/>
    <w:rPr>
      <w:b/>
      <w:bCs/>
    </w:rPr>
  </w:style>
  <w:style w:type="character" w:customStyle="1" w:styleId="AsuntodelcomentarioCar">
    <w:name w:val="Asunto del comentario Car"/>
    <w:basedOn w:val="TextocomentarioCar"/>
    <w:link w:val="Asuntodelcomentario"/>
    <w:uiPriority w:val="99"/>
    <w:semiHidden/>
    <w:rsid w:val="000158D4"/>
    <w:rPr>
      <w:b/>
      <w:bCs/>
      <w:sz w:val="20"/>
      <w:szCs w:val="20"/>
      <w:lang w:val="es-ES_tradnl"/>
    </w:rPr>
  </w:style>
  <w:style w:type="paragraph" w:styleId="Textodeglobo">
    <w:name w:val="Balloon Text"/>
    <w:basedOn w:val="Normal"/>
    <w:link w:val="TextodegloboCar"/>
    <w:uiPriority w:val="99"/>
    <w:semiHidden/>
    <w:unhideWhenUsed/>
    <w:rsid w:val="000158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58D4"/>
    <w:rPr>
      <w:rFonts w:ascii="Segoe UI" w:hAnsi="Segoe UI" w:cs="Segoe UI"/>
      <w:sz w:val="18"/>
      <w:szCs w:val="18"/>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C3051"/>
    <w:pPr>
      <w:widowControl w:val="0"/>
      <w:spacing w:after="0" w:line="240" w:lineRule="auto"/>
      <w:jc w:val="both"/>
    </w:pPr>
    <w:rPr>
      <w:rFonts w:ascii="Arial" w:eastAsia="SimSun" w:hAnsi="Arial" w:cs="Arial"/>
      <w:color w:val="000000"/>
      <w:sz w:val="24"/>
      <w:szCs w:val="16"/>
      <w:lang w:val="es-ES" w:eastAsia="zh-CN"/>
    </w:rPr>
  </w:style>
  <w:style w:type="character" w:customStyle="1" w:styleId="TextoindependienteCar">
    <w:name w:val="Texto independiente Car"/>
    <w:basedOn w:val="Fuentedeprrafopredeter"/>
    <w:link w:val="Textoindependiente"/>
    <w:rsid w:val="002C3051"/>
    <w:rPr>
      <w:rFonts w:ascii="Arial" w:eastAsia="SimSun" w:hAnsi="Arial" w:cs="Arial"/>
      <w:color w:val="000000"/>
      <w:sz w:val="24"/>
      <w:szCs w:val="16"/>
      <w:lang w:val="es-ES" w:eastAsia="zh-CN"/>
    </w:rPr>
  </w:style>
  <w:style w:type="paragraph" w:styleId="Prrafodelista">
    <w:name w:val="List Paragraph"/>
    <w:basedOn w:val="Normal"/>
    <w:link w:val="PrrafodelistaCar"/>
    <w:uiPriority w:val="34"/>
    <w:qFormat/>
    <w:rsid w:val="00556D11"/>
    <w:pPr>
      <w:spacing w:after="200" w:line="276" w:lineRule="auto"/>
      <w:ind w:left="720"/>
      <w:contextualSpacing/>
    </w:pPr>
    <w:rPr>
      <w:rFonts w:ascii="Calibri" w:eastAsia="Calibri" w:hAnsi="Calibri" w:cs="Times New Roman"/>
      <w:lang w:val="es-NI"/>
    </w:rPr>
  </w:style>
  <w:style w:type="character" w:customStyle="1" w:styleId="PrrafodelistaCar">
    <w:name w:val="Párrafo de lista Car"/>
    <w:link w:val="Prrafodelista"/>
    <w:uiPriority w:val="34"/>
    <w:rsid w:val="00556D11"/>
    <w:rPr>
      <w:rFonts w:ascii="Calibri" w:eastAsia="Calibri" w:hAnsi="Calibri" w:cs="Times New Roman"/>
      <w:lang w:val="es-NI"/>
    </w:rPr>
  </w:style>
  <w:style w:type="paragraph" w:styleId="NormalWeb">
    <w:name w:val="Normal (Web)"/>
    <w:basedOn w:val="Normal"/>
    <w:uiPriority w:val="99"/>
    <w:unhideWhenUsed/>
    <w:rsid w:val="00756A40"/>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paragraph" w:styleId="Encabezado">
    <w:name w:val="header"/>
    <w:basedOn w:val="Normal"/>
    <w:link w:val="EncabezadoCar"/>
    <w:uiPriority w:val="99"/>
    <w:unhideWhenUsed/>
    <w:rsid w:val="00F339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9EA"/>
    <w:rPr>
      <w:lang w:val="es-ES_tradnl"/>
    </w:rPr>
  </w:style>
  <w:style w:type="paragraph" w:styleId="Piedepgina">
    <w:name w:val="footer"/>
    <w:basedOn w:val="Normal"/>
    <w:link w:val="PiedepginaCar"/>
    <w:uiPriority w:val="99"/>
    <w:unhideWhenUsed/>
    <w:rsid w:val="00F339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9EA"/>
    <w:rPr>
      <w:lang w:val="es-ES_tradnl"/>
    </w:rPr>
  </w:style>
  <w:style w:type="character" w:styleId="Hipervnculo">
    <w:name w:val="Hyperlink"/>
    <w:uiPriority w:val="99"/>
    <w:rsid w:val="00203A67"/>
    <w:rPr>
      <w:color w:val="0000FF"/>
      <w:u w:val="single"/>
    </w:rPr>
  </w:style>
  <w:style w:type="character" w:customStyle="1" w:styleId="tlid-translation">
    <w:name w:val="tlid-translation"/>
    <w:basedOn w:val="Fuentedeprrafopredeter"/>
    <w:rsid w:val="00B4635F"/>
  </w:style>
  <w:style w:type="character" w:styleId="Refdecomentario">
    <w:name w:val="annotation reference"/>
    <w:basedOn w:val="Fuentedeprrafopredeter"/>
    <w:uiPriority w:val="99"/>
    <w:semiHidden/>
    <w:unhideWhenUsed/>
    <w:rsid w:val="000158D4"/>
    <w:rPr>
      <w:sz w:val="16"/>
      <w:szCs w:val="16"/>
    </w:rPr>
  </w:style>
  <w:style w:type="paragraph" w:styleId="Textocomentario">
    <w:name w:val="annotation text"/>
    <w:basedOn w:val="Normal"/>
    <w:link w:val="TextocomentarioCar"/>
    <w:uiPriority w:val="99"/>
    <w:semiHidden/>
    <w:unhideWhenUsed/>
    <w:rsid w:val="000158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58D4"/>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158D4"/>
    <w:rPr>
      <w:b/>
      <w:bCs/>
    </w:rPr>
  </w:style>
  <w:style w:type="character" w:customStyle="1" w:styleId="AsuntodelcomentarioCar">
    <w:name w:val="Asunto del comentario Car"/>
    <w:basedOn w:val="TextocomentarioCar"/>
    <w:link w:val="Asuntodelcomentario"/>
    <w:uiPriority w:val="99"/>
    <w:semiHidden/>
    <w:rsid w:val="000158D4"/>
    <w:rPr>
      <w:b/>
      <w:bCs/>
      <w:sz w:val="20"/>
      <w:szCs w:val="20"/>
      <w:lang w:val="es-ES_tradnl"/>
    </w:rPr>
  </w:style>
  <w:style w:type="paragraph" w:styleId="Textodeglobo">
    <w:name w:val="Balloon Text"/>
    <w:basedOn w:val="Normal"/>
    <w:link w:val="TextodegloboCar"/>
    <w:uiPriority w:val="99"/>
    <w:semiHidden/>
    <w:unhideWhenUsed/>
    <w:rsid w:val="000158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58D4"/>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58627">
      <w:bodyDiv w:val="1"/>
      <w:marLeft w:val="0"/>
      <w:marRight w:val="0"/>
      <w:marTop w:val="0"/>
      <w:marBottom w:val="0"/>
      <w:divBdr>
        <w:top w:val="none" w:sz="0" w:space="0" w:color="auto"/>
        <w:left w:val="none" w:sz="0" w:space="0" w:color="auto"/>
        <w:bottom w:val="none" w:sz="0" w:space="0" w:color="auto"/>
        <w:right w:val="none" w:sz="0" w:space="0" w:color="auto"/>
      </w:divBdr>
      <w:divsChild>
        <w:div w:id="971787808">
          <w:marLeft w:val="0"/>
          <w:marRight w:val="0"/>
          <w:marTop w:val="0"/>
          <w:marBottom w:val="0"/>
          <w:divBdr>
            <w:top w:val="none" w:sz="0" w:space="0" w:color="auto"/>
            <w:left w:val="none" w:sz="0" w:space="0" w:color="auto"/>
            <w:bottom w:val="none" w:sz="0" w:space="0" w:color="auto"/>
            <w:right w:val="none" w:sz="0" w:space="0" w:color="auto"/>
          </w:divBdr>
        </w:div>
        <w:div w:id="1247422724">
          <w:marLeft w:val="0"/>
          <w:marRight w:val="0"/>
          <w:marTop w:val="0"/>
          <w:marBottom w:val="0"/>
          <w:divBdr>
            <w:top w:val="none" w:sz="0" w:space="0" w:color="auto"/>
            <w:left w:val="none" w:sz="0" w:space="0" w:color="auto"/>
            <w:bottom w:val="none" w:sz="0" w:space="0" w:color="auto"/>
            <w:right w:val="none" w:sz="0" w:space="0" w:color="auto"/>
          </w:divBdr>
        </w:div>
        <w:div w:id="525408206">
          <w:marLeft w:val="0"/>
          <w:marRight w:val="0"/>
          <w:marTop w:val="0"/>
          <w:marBottom w:val="0"/>
          <w:divBdr>
            <w:top w:val="none" w:sz="0" w:space="0" w:color="auto"/>
            <w:left w:val="none" w:sz="0" w:space="0" w:color="auto"/>
            <w:bottom w:val="none" w:sz="0" w:space="0" w:color="auto"/>
            <w:right w:val="none" w:sz="0" w:space="0" w:color="auto"/>
          </w:divBdr>
        </w:div>
      </w:divsChild>
    </w:div>
    <w:div w:id="1110782622">
      <w:bodyDiv w:val="1"/>
      <w:marLeft w:val="0"/>
      <w:marRight w:val="0"/>
      <w:marTop w:val="0"/>
      <w:marBottom w:val="0"/>
      <w:divBdr>
        <w:top w:val="none" w:sz="0" w:space="0" w:color="auto"/>
        <w:left w:val="none" w:sz="0" w:space="0" w:color="auto"/>
        <w:bottom w:val="none" w:sz="0" w:space="0" w:color="auto"/>
        <w:right w:val="none" w:sz="0" w:space="0" w:color="auto"/>
      </w:divBdr>
      <w:divsChild>
        <w:div w:id="1041051319">
          <w:marLeft w:val="0"/>
          <w:marRight w:val="0"/>
          <w:marTop w:val="0"/>
          <w:marBottom w:val="0"/>
          <w:divBdr>
            <w:top w:val="none" w:sz="0" w:space="0" w:color="auto"/>
            <w:left w:val="none" w:sz="0" w:space="0" w:color="auto"/>
            <w:bottom w:val="none" w:sz="0" w:space="0" w:color="auto"/>
            <w:right w:val="none" w:sz="0" w:space="0" w:color="auto"/>
          </w:divBdr>
        </w:div>
        <w:div w:id="959412135">
          <w:marLeft w:val="0"/>
          <w:marRight w:val="0"/>
          <w:marTop w:val="0"/>
          <w:marBottom w:val="0"/>
          <w:divBdr>
            <w:top w:val="none" w:sz="0" w:space="0" w:color="auto"/>
            <w:left w:val="none" w:sz="0" w:space="0" w:color="auto"/>
            <w:bottom w:val="none" w:sz="0" w:space="0" w:color="auto"/>
            <w:right w:val="none" w:sz="0" w:space="0" w:color="auto"/>
          </w:divBdr>
        </w:div>
        <w:div w:id="1949464136">
          <w:marLeft w:val="0"/>
          <w:marRight w:val="0"/>
          <w:marTop w:val="0"/>
          <w:marBottom w:val="0"/>
          <w:divBdr>
            <w:top w:val="none" w:sz="0" w:space="0" w:color="auto"/>
            <w:left w:val="none" w:sz="0" w:space="0" w:color="auto"/>
            <w:bottom w:val="none" w:sz="0" w:space="0" w:color="auto"/>
            <w:right w:val="none" w:sz="0" w:space="0" w:color="auto"/>
          </w:divBdr>
        </w:div>
        <w:div w:id="1651211509">
          <w:marLeft w:val="0"/>
          <w:marRight w:val="0"/>
          <w:marTop w:val="0"/>
          <w:marBottom w:val="0"/>
          <w:divBdr>
            <w:top w:val="none" w:sz="0" w:space="0" w:color="auto"/>
            <w:left w:val="none" w:sz="0" w:space="0" w:color="auto"/>
            <w:bottom w:val="none" w:sz="0" w:space="0" w:color="auto"/>
            <w:right w:val="none" w:sz="0" w:space="0" w:color="auto"/>
          </w:divBdr>
        </w:div>
        <w:div w:id="1625891582">
          <w:marLeft w:val="0"/>
          <w:marRight w:val="0"/>
          <w:marTop w:val="0"/>
          <w:marBottom w:val="0"/>
          <w:divBdr>
            <w:top w:val="none" w:sz="0" w:space="0" w:color="auto"/>
            <w:left w:val="none" w:sz="0" w:space="0" w:color="auto"/>
            <w:bottom w:val="none" w:sz="0" w:space="0" w:color="auto"/>
            <w:right w:val="none" w:sz="0" w:space="0" w:color="auto"/>
          </w:divBdr>
        </w:div>
        <w:div w:id="1772166048">
          <w:marLeft w:val="0"/>
          <w:marRight w:val="0"/>
          <w:marTop w:val="0"/>
          <w:marBottom w:val="0"/>
          <w:divBdr>
            <w:top w:val="none" w:sz="0" w:space="0" w:color="auto"/>
            <w:left w:val="none" w:sz="0" w:space="0" w:color="auto"/>
            <w:bottom w:val="none" w:sz="0" w:space="0" w:color="auto"/>
            <w:right w:val="none" w:sz="0" w:space="0" w:color="auto"/>
          </w:divBdr>
        </w:div>
        <w:div w:id="1607497185">
          <w:marLeft w:val="0"/>
          <w:marRight w:val="0"/>
          <w:marTop w:val="0"/>
          <w:marBottom w:val="0"/>
          <w:divBdr>
            <w:top w:val="none" w:sz="0" w:space="0" w:color="auto"/>
            <w:left w:val="none" w:sz="0" w:space="0" w:color="auto"/>
            <w:bottom w:val="none" w:sz="0" w:space="0" w:color="auto"/>
            <w:right w:val="none" w:sz="0" w:space="0" w:color="auto"/>
          </w:divBdr>
        </w:div>
        <w:div w:id="1362631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lang="es-ES" sz="1600" b="1" i="0" u="none" strike="noStrike" kern="1200" baseline="0">
                <a:solidFill>
                  <a:sysClr val="windowText" lastClr="000000">
                    <a:lumMod val="65000"/>
                    <a:lumOff val="35000"/>
                  </a:sysClr>
                </a:solidFill>
                <a:latin typeface="+mn-lt"/>
                <a:ea typeface="+mn-ea"/>
                <a:cs typeface="+mn-cs"/>
              </a:defRPr>
            </a:pPr>
            <a:r>
              <a:rPr lang="en-US" sz="1200" b="1" i="0" baseline="0">
                <a:effectLst/>
              </a:rPr>
              <a:t>Elementos y características representativas</a:t>
            </a:r>
            <a:endParaRPr lang="es-ES" sz="1200">
              <a:effectLst/>
            </a:endParaRPr>
          </a:p>
          <a:p>
            <a:pPr marL="0" marR="0" indent="0" algn="ctr" defTabSz="914400" rtl="0" eaLnBrk="1" fontAlgn="auto" latinLnBrk="0" hangingPunct="1">
              <a:lnSpc>
                <a:spcPct val="100000"/>
              </a:lnSpc>
              <a:spcBef>
                <a:spcPts val="0"/>
              </a:spcBef>
              <a:spcAft>
                <a:spcPts val="0"/>
              </a:spcAft>
              <a:buClrTx/>
              <a:buSzTx/>
              <a:buFontTx/>
              <a:buNone/>
              <a:tabLst/>
              <a:defRPr lang="es-ES" sz="1600" b="1" i="0" u="none" strike="noStrike" kern="1200" baseline="0">
                <a:solidFill>
                  <a:sysClr val="windowText" lastClr="000000">
                    <a:lumMod val="65000"/>
                    <a:lumOff val="35000"/>
                  </a:sysClr>
                </a:solidFill>
                <a:latin typeface="+mn-lt"/>
                <a:ea typeface="+mn-ea"/>
                <a:cs typeface="+mn-cs"/>
              </a:defRPr>
            </a:pPr>
            <a:r>
              <a:rPr lang="en-US" sz="1200"/>
              <a:t>de la </a:t>
            </a:r>
            <a:r>
              <a:rPr lang="es-ES" sz="1200" b="1" i="0" u="none" strike="noStrike" kern="1200" baseline="0">
                <a:solidFill>
                  <a:sysClr val="windowText" lastClr="000000">
                    <a:lumMod val="65000"/>
                    <a:lumOff val="35000"/>
                  </a:sysClr>
                </a:solidFill>
                <a:latin typeface="+mn-lt"/>
                <a:ea typeface="+mn-ea"/>
                <a:cs typeface="+mn-cs"/>
              </a:rPr>
              <a:t>Gestión</a:t>
            </a:r>
            <a:r>
              <a:rPr lang="en-US" sz="1200"/>
              <a:t> Universitaria</a:t>
            </a:r>
          </a:p>
        </c:rich>
      </c:tx>
      <c:overlay val="0"/>
      <c:spPr>
        <a:noFill/>
        <a:ln>
          <a:noFill/>
        </a:ln>
        <a:effectLst/>
      </c:spPr>
    </c:title>
    <c:autoTitleDeleted val="0"/>
    <c:plotArea>
      <c:layout/>
      <c:radarChart>
        <c:radarStyle val="marker"/>
        <c:varyColors val="0"/>
        <c:ser>
          <c:idx val="0"/>
          <c:order val="0"/>
          <c:tx>
            <c:strRef>
              <c:f>Hoja1!$B$1</c:f>
              <c:strCache>
                <c:ptCount val="1"/>
                <c:pt idx="0">
                  <c:v>Grupo de Autores</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Hoja1!$A$2:$A$7</c:f>
              <c:strCache>
                <c:ptCount val="6"/>
                <c:pt idx="0">
                  <c:v>Procesos</c:v>
                </c:pt>
                <c:pt idx="1">
                  <c:v>Integrado</c:v>
                </c:pt>
                <c:pt idx="2">
                  <c:v>Recursos</c:v>
                </c:pt>
                <c:pt idx="3">
                  <c:v>Planifición</c:v>
                </c:pt>
                <c:pt idx="4">
                  <c:v>Organizaciòn</c:v>
                </c:pt>
                <c:pt idx="5">
                  <c:v>Control</c:v>
                </c:pt>
              </c:strCache>
            </c:strRef>
          </c:cat>
          <c:val>
            <c:numRef>
              <c:f>Hoja1!$B$2:$B$7</c:f>
              <c:numCache>
                <c:formatCode>General</c:formatCode>
                <c:ptCount val="6"/>
                <c:pt idx="0">
                  <c:v>8</c:v>
                </c:pt>
                <c:pt idx="1">
                  <c:v>7</c:v>
                </c:pt>
                <c:pt idx="2">
                  <c:v>6</c:v>
                </c:pt>
                <c:pt idx="3">
                  <c:v>5</c:v>
                </c:pt>
                <c:pt idx="4">
                  <c:v>5</c:v>
                </c:pt>
                <c:pt idx="5">
                  <c:v>4</c:v>
                </c:pt>
              </c:numCache>
            </c:numRef>
          </c:val>
          <c:extLst xmlns:c16r2="http://schemas.microsoft.com/office/drawing/2015/06/chart">
            <c:ext xmlns:c16="http://schemas.microsoft.com/office/drawing/2014/chart" uri="{C3380CC4-5D6E-409C-BE32-E72D297353CC}">
              <c16:uniqueId val="{00000000-8C15-40C5-8CA9-D6BE675511BE}"/>
            </c:ext>
          </c:extLst>
        </c:ser>
        <c:dLbls>
          <c:showLegendKey val="0"/>
          <c:showVal val="0"/>
          <c:showCatName val="0"/>
          <c:showSerName val="0"/>
          <c:showPercent val="0"/>
          <c:showBubbleSize val="0"/>
        </c:dLbls>
        <c:axId val="117849600"/>
        <c:axId val="171809536"/>
      </c:radarChart>
      <c:catAx>
        <c:axId val="1178496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ES"/>
          </a:p>
        </c:txPr>
        <c:crossAx val="171809536"/>
        <c:crosses val="autoZero"/>
        <c:auto val="1"/>
        <c:lblAlgn val="ctr"/>
        <c:lblOffset val="100"/>
        <c:noMultiLvlLbl val="0"/>
      </c:catAx>
      <c:valAx>
        <c:axId val="171809536"/>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ES"/>
          </a:p>
        </c:txPr>
        <c:crossAx val="117849600"/>
        <c:crosses val="autoZero"/>
        <c:crossBetween val="between"/>
      </c:valAx>
      <c:spPr>
        <a:noFill/>
        <a:ln>
          <a:solidFill>
            <a:schemeClr val="tx1">
              <a:lumMod val="15000"/>
              <a:lumOff val="85000"/>
            </a:schemeClr>
          </a:solidFill>
        </a:ln>
        <a:effectLst/>
      </c:spPr>
    </c:plotArea>
    <c:legend>
      <c:legendPos val="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4543</Words>
  <Characters>24989</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Ernesto Crespo Leon</cp:lastModifiedBy>
  <cp:revision>2</cp:revision>
  <dcterms:created xsi:type="dcterms:W3CDTF">2019-05-02T15:41:00Z</dcterms:created>
  <dcterms:modified xsi:type="dcterms:W3CDTF">2019-05-02T15:41:00Z</dcterms:modified>
</cp:coreProperties>
</file>