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Default="00B263B3" w:rsidP="00667F10">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AGROCENTRO</w:t>
      </w:r>
      <w:proofErr w:type="spellEnd"/>
      <w:r w:rsidR="003D6FE0">
        <w:rPr>
          <w:rFonts w:ascii="Times New Roman" w:hAnsi="Times New Roman" w:cs="Times New Roman"/>
          <w:b/>
          <w:sz w:val="28"/>
          <w:szCs w:val="28"/>
        </w:rPr>
        <w:t xml:space="preserve"> 2019</w:t>
      </w:r>
    </w:p>
    <w:p w:rsidR="00C35E3D" w:rsidRPr="009D5E02" w:rsidRDefault="00C35E3D" w:rsidP="00C35E3D">
      <w:pPr>
        <w:spacing w:after="0"/>
        <w:jc w:val="center"/>
        <w:rPr>
          <w:rFonts w:ascii="Times New Roman" w:hAnsi="Times New Roman" w:cs="Times New Roman"/>
          <w:b/>
          <w:sz w:val="28"/>
          <w:szCs w:val="28"/>
        </w:rPr>
      </w:pPr>
      <w:r>
        <w:rPr>
          <w:rFonts w:ascii="Times New Roman" w:hAnsi="Times New Roman" w:cs="Times New Roman"/>
          <w:b/>
          <w:sz w:val="28"/>
          <w:szCs w:val="28"/>
        </w:rPr>
        <w:t>IX SIMPOSIO DE INGENIERÍA AGRÍCOLA</w:t>
      </w:r>
    </w:p>
    <w:p w:rsidR="00E912D0" w:rsidRDefault="00E912D0" w:rsidP="00667F10">
      <w:pPr>
        <w:spacing w:after="0"/>
        <w:jc w:val="center"/>
        <w:rPr>
          <w:rFonts w:ascii="Times New Roman" w:hAnsi="Times New Roman" w:cs="Times New Roman"/>
          <w:b/>
          <w:sz w:val="24"/>
          <w:szCs w:val="24"/>
        </w:rPr>
      </w:pPr>
    </w:p>
    <w:p w:rsidR="008A1C16" w:rsidRPr="008F0BCB" w:rsidRDefault="008F0BCB" w:rsidP="00667F10">
      <w:pPr>
        <w:spacing w:after="0"/>
        <w:jc w:val="center"/>
        <w:rPr>
          <w:rFonts w:ascii="Times New Roman" w:hAnsi="Times New Roman" w:cs="Times New Roman"/>
          <w:b/>
          <w:sz w:val="28"/>
          <w:szCs w:val="28"/>
        </w:rPr>
      </w:pPr>
      <w:r w:rsidRPr="008F0BCB">
        <w:rPr>
          <w:rFonts w:ascii="Times New Roman" w:hAnsi="Times New Roman" w:cs="Times New Roman"/>
          <w:b/>
          <w:sz w:val="28"/>
          <w:szCs w:val="28"/>
        </w:rPr>
        <w:t>Productividad del agua de riego en cultivos seleccionados de la región central de Cuba</w:t>
      </w:r>
    </w:p>
    <w:p w:rsidR="00E912D0" w:rsidRDefault="00E912D0" w:rsidP="00667F10">
      <w:pPr>
        <w:spacing w:after="0"/>
        <w:jc w:val="center"/>
        <w:rPr>
          <w:rFonts w:ascii="Times New Roman" w:hAnsi="Times New Roman" w:cs="Times New Roman"/>
          <w:b/>
          <w:i/>
          <w:sz w:val="24"/>
          <w:szCs w:val="24"/>
        </w:rPr>
      </w:pPr>
    </w:p>
    <w:p w:rsidR="008F0BCB" w:rsidRPr="008F0BCB" w:rsidRDefault="008F0BCB" w:rsidP="008F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lang w:val="en-US" w:eastAsia="es-ES"/>
        </w:rPr>
      </w:pPr>
      <w:r w:rsidRPr="008F0BCB">
        <w:rPr>
          <w:rFonts w:ascii="Times New Roman" w:eastAsia="Times New Roman" w:hAnsi="Times New Roman" w:cs="Times New Roman"/>
          <w:b/>
          <w:i/>
          <w:sz w:val="28"/>
          <w:szCs w:val="28"/>
          <w:lang w:val="en" w:eastAsia="es-ES"/>
        </w:rPr>
        <w:t>Irrigation water productivity in selected crops from the central region of Cuba</w:t>
      </w:r>
    </w:p>
    <w:p w:rsidR="008A1C16" w:rsidRPr="008F0BCB" w:rsidRDefault="008A1C16" w:rsidP="00667F10">
      <w:pPr>
        <w:spacing w:after="0"/>
        <w:jc w:val="center"/>
        <w:rPr>
          <w:rFonts w:ascii="Times New Roman" w:hAnsi="Times New Roman" w:cs="Times New Roman"/>
          <w:b/>
          <w:i/>
          <w:sz w:val="28"/>
          <w:szCs w:val="28"/>
          <w:lang w:val="en-US"/>
        </w:rPr>
      </w:pPr>
    </w:p>
    <w:p w:rsidR="008A1C16" w:rsidRPr="001B0450" w:rsidRDefault="008F0BCB" w:rsidP="00FF3346">
      <w:pPr>
        <w:spacing w:after="0" w:line="360" w:lineRule="auto"/>
        <w:jc w:val="center"/>
        <w:rPr>
          <w:rFonts w:ascii="Times New Roman" w:hAnsi="Times New Roman" w:cs="Times New Roman"/>
          <w:b/>
          <w:sz w:val="24"/>
          <w:szCs w:val="24"/>
        </w:rPr>
      </w:pPr>
      <w:r w:rsidRPr="001B0450">
        <w:rPr>
          <w:rFonts w:ascii="Times New Roman" w:hAnsi="Times New Roman" w:cs="Times New Roman"/>
          <w:b/>
          <w:sz w:val="24"/>
          <w:szCs w:val="24"/>
        </w:rPr>
        <w:t>Dr. Omar González-Cueto</w:t>
      </w:r>
      <w:r w:rsidRPr="001B0450">
        <w:rPr>
          <w:rFonts w:ascii="Times New Roman" w:hAnsi="Times New Roman" w:cs="Times New Roman"/>
          <w:b/>
          <w:sz w:val="24"/>
          <w:szCs w:val="24"/>
          <w:vertAlign w:val="superscript"/>
        </w:rPr>
        <w:t>1</w:t>
      </w:r>
      <w:r w:rsidR="009D5E02" w:rsidRPr="001B0450">
        <w:rPr>
          <w:rFonts w:ascii="Times New Roman" w:hAnsi="Times New Roman" w:cs="Times New Roman"/>
          <w:b/>
          <w:sz w:val="24"/>
          <w:szCs w:val="24"/>
        </w:rPr>
        <w:t xml:space="preserve">, </w:t>
      </w:r>
      <w:r w:rsidRPr="001B0450">
        <w:rPr>
          <w:rFonts w:ascii="Times New Roman" w:hAnsi="Times New Roman" w:cs="Times New Roman"/>
          <w:b/>
          <w:sz w:val="24"/>
          <w:szCs w:val="24"/>
        </w:rPr>
        <w:t>Ing. Abel Montaña-Valladares</w:t>
      </w:r>
      <w:r w:rsidRPr="001B0450">
        <w:rPr>
          <w:rFonts w:ascii="Times New Roman" w:hAnsi="Times New Roman" w:cs="Times New Roman"/>
          <w:b/>
          <w:sz w:val="24"/>
          <w:szCs w:val="24"/>
          <w:vertAlign w:val="superscript"/>
        </w:rPr>
        <w:t>2</w:t>
      </w:r>
      <w:r w:rsidR="009D5E02" w:rsidRPr="001B0450">
        <w:rPr>
          <w:rFonts w:ascii="Times New Roman" w:hAnsi="Times New Roman" w:cs="Times New Roman"/>
          <w:b/>
          <w:sz w:val="24"/>
          <w:szCs w:val="24"/>
        </w:rPr>
        <w:t>,</w:t>
      </w:r>
      <w:r w:rsidRPr="001B0450">
        <w:rPr>
          <w:rFonts w:ascii="Times New Roman" w:hAnsi="Times New Roman" w:cs="Times New Roman"/>
          <w:b/>
          <w:sz w:val="24"/>
          <w:szCs w:val="24"/>
        </w:rPr>
        <w:t xml:space="preserve"> Dr. Elvis López-Bravo</w:t>
      </w:r>
      <w:r w:rsidRPr="001B0450">
        <w:rPr>
          <w:rFonts w:ascii="Times New Roman" w:hAnsi="Times New Roman" w:cs="Times New Roman"/>
          <w:b/>
          <w:sz w:val="24"/>
          <w:szCs w:val="24"/>
          <w:vertAlign w:val="superscript"/>
        </w:rPr>
        <w:t>3</w:t>
      </w:r>
      <w:r w:rsidRPr="001B0450">
        <w:rPr>
          <w:rFonts w:ascii="Times New Roman" w:hAnsi="Times New Roman" w:cs="Times New Roman"/>
          <w:b/>
          <w:sz w:val="24"/>
          <w:szCs w:val="24"/>
        </w:rPr>
        <w:t>, Richard Xavier Cevallos Mera</w:t>
      </w:r>
      <w:r w:rsidRPr="001B0450">
        <w:rPr>
          <w:rFonts w:ascii="Times New Roman" w:hAnsi="Times New Roman" w:cs="Times New Roman"/>
          <w:b/>
          <w:sz w:val="24"/>
          <w:szCs w:val="24"/>
          <w:vertAlign w:val="superscript"/>
        </w:rPr>
        <w:t>4</w:t>
      </w:r>
      <w:r w:rsidRPr="001B0450">
        <w:rPr>
          <w:rFonts w:ascii="Times New Roman" w:hAnsi="Times New Roman" w:cs="Times New Roman"/>
          <w:b/>
          <w:sz w:val="24"/>
          <w:szCs w:val="24"/>
        </w:rPr>
        <w:t>, Dr. Miguel Herrera-Suárez</w:t>
      </w:r>
      <w:r w:rsidRPr="001B0450">
        <w:rPr>
          <w:rFonts w:ascii="Times New Roman" w:hAnsi="Times New Roman" w:cs="Times New Roman"/>
          <w:b/>
          <w:sz w:val="24"/>
          <w:szCs w:val="24"/>
          <w:vertAlign w:val="superscript"/>
        </w:rPr>
        <w:t>4</w:t>
      </w:r>
    </w:p>
    <w:p w:rsidR="009D5E02" w:rsidRDefault="009D5E02" w:rsidP="00FF3346">
      <w:pPr>
        <w:spacing w:after="0" w:line="360" w:lineRule="auto"/>
        <w:rPr>
          <w:rFonts w:ascii="Times New Roman" w:hAnsi="Times New Roman" w:cs="Times New Roman"/>
          <w:sz w:val="24"/>
          <w:szCs w:val="24"/>
        </w:rPr>
      </w:pPr>
    </w:p>
    <w:p w:rsidR="008F0BCB" w:rsidRPr="001B0450" w:rsidRDefault="008F0BCB" w:rsidP="008F0BCB">
      <w:pPr>
        <w:spacing w:line="240" w:lineRule="auto"/>
        <w:rPr>
          <w:rFonts w:ascii="Times New Roman" w:hAnsi="Times New Roman" w:cs="Times New Roman"/>
          <w:b/>
          <w:sz w:val="24"/>
          <w:szCs w:val="24"/>
        </w:rPr>
      </w:pPr>
      <w:r w:rsidRPr="001B0450">
        <w:rPr>
          <w:rFonts w:ascii="Times New Roman" w:hAnsi="Times New Roman" w:cs="Times New Roman"/>
          <w:sz w:val="24"/>
          <w:szCs w:val="24"/>
        </w:rPr>
        <w:t xml:space="preserve">1 Departamento de Ingeniería Agrícola, Universidad Central “Marta Abreu” de las Villas, Santa Clara, Villa Clara, Cuba. E-mail: </w:t>
      </w:r>
      <w:hyperlink r:id="rId7" w:history="1">
        <w:r w:rsidRPr="001B0450">
          <w:rPr>
            <w:rStyle w:val="Hipervnculo"/>
            <w:rFonts w:ascii="Times New Roman" w:hAnsi="Times New Roman" w:cs="Times New Roman"/>
            <w:sz w:val="24"/>
            <w:szCs w:val="24"/>
          </w:rPr>
          <w:t>omar@uclv.edu.cu</w:t>
        </w:r>
      </w:hyperlink>
      <w:r w:rsidRPr="001B0450">
        <w:rPr>
          <w:rFonts w:ascii="Times New Roman" w:hAnsi="Times New Roman" w:cs="Times New Roman"/>
          <w:sz w:val="24"/>
          <w:szCs w:val="24"/>
        </w:rPr>
        <w:t xml:space="preserve"> </w:t>
      </w:r>
    </w:p>
    <w:p w:rsidR="008F0BCB" w:rsidRPr="001B0450" w:rsidRDefault="008F0BCB" w:rsidP="008F0BCB">
      <w:pPr>
        <w:spacing w:line="240" w:lineRule="auto"/>
        <w:rPr>
          <w:rFonts w:ascii="Times New Roman" w:hAnsi="Times New Roman" w:cs="Times New Roman"/>
          <w:b/>
          <w:sz w:val="24"/>
          <w:szCs w:val="24"/>
        </w:rPr>
      </w:pPr>
      <w:r w:rsidRPr="001B0450">
        <w:rPr>
          <w:rFonts w:ascii="Times New Roman" w:hAnsi="Times New Roman" w:cs="Times New Roman"/>
          <w:sz w:val="24"/>
          <w:szCs w:val="24"/>
        </w:rPr>
        <w:t xml:space="preserve">2 Departamento de Ingeniería Agrícola, estudiante, Universidad Central “Marta Abreu” de las Villas, Departamento de Ingeniería Agrícola, Santa Clara, Villa Clara, Cuba. </w:t>
      </w:r>
    </w:p>
    <w:p w:rsidR="008F0BCB" w:rsidRPr="001B0450" w:rsidRDefault="008F0BCB" w:rsidP="008F0BCB">
      <w:pPr>
        <w:spacing w:line="240" w:lineRule="auto"/>
        <w:rPr>
          <w:rFonts w:ascii="Times New Roman" w:hAnsi="Times New Roman" w:cs="Times New Roman"/>
          <w:sz w:val="24"/>
          <w:szCs w:val="24"/>
        </w:rPr>
      </w:pPr>
      <w:r w:rsidRPr="001B0450">
        <w:rPr>
          <w:rFonts w:ascii="Times New Roman" w:hAnsi="Times New Roman" w:cs="Times New Roman"/>
          <w:sz w:val="24"/>
          <w:szCs w:val="24"/>
        </w:rPr>
        <w:t>3. Departamento de Ingeniería Agrícola, Universidad Central “Marta Abreu” de las Villas</w:t>
      </w:r>
      <w:proofErr w:type="gramStart"/>
      <w:r w:rsidRPr="001B0450">
        <w:rPr>
          <w:rFonts w:ascii="Times New Roman" w:hAnsi="Times New Roman" w:cs="Times New Roman"/>
          <w:sz w:val="24"/>
          <w:szCs w:val="24"/>
        </w:rPr>
        <w:t>,  Santa</w:t>
      </w:r>
      <w:proofErr w:type="gramEnd"/>
      <w:r w:rsidRPr="001B0450">
        <w:rPr>
          <w:rFonts w:ascii="Times New Roman" w:hAnsi="Times New Roman" w:cs="Times New Roman"/>
          <w:sz w:val="24"/>
          <w:szCs w:val="24"/>
        </w:rPr>
        <w:t xml:space="preserve"> Clara, Villa Clara, Cuba. E-mail: </w:t>
      </w:r>
      <w:hyperlink r:id="rId8" w:history="1">
        <w:r w:rsidRPr="001B0450">
          <w:rPr>
            <w:rStyle w:val="Hipervnculo"/>
            <w:rFonts w:ascii="Times New Roman" w:hAnsi="Times New Roman" w:cs="Times New Roman"/>
            <w:sz w:val="24"/>
            <w:szCs w:val="24"/>
          </w:rPr>
          <w:t>elvislb@uclv.edu.cu</w:t>
        </w:r>
      </w:hyperlink>
      <w:r w:rsidRPr="001B0450">
        <w:rPr>
          <w:rFonts w:ascii="Times New Roman" w:hAnsi="Times New Roman" w:cs="Times New Roman"/>
          <w:sz w:val="24"/>
          <w:szCs w:val="24"/>
        </w:rPr>
        <w:t xml:space="preserve"> </w:t>
      </w:r>
    </w:p>
    <w:p w:rsidR="008F0BCB" w:rsidRPr="001B0450" w:rsidRDefault="008F0BCB" w:rsidP="008F0BCB">
      <w:pPr>
        <w:spacing w:line="240" w:lineRule="auto"/>
        <w:rPr>
          <w:sz w:val="24"/>
          <w:szCs w:val="24"/>
        </w:rPr>
      </w:pPr>
      <w:r w:rsidRPr="001B0450">
        <w:rPr>
          <w:rFonts w:ascii="Times New Roman" w:hAnsi="Times New Roman" w:cs="Times New Roman"/>
          <w:sz w:val="24"/>
          <w:szCs w:val="24"/>
        </w:rPr>
        <w:t xml:space="preserve">4. Facultad de Ingeniería Agrícola, Universidad Técnica de Manabí, Portoviejo, Ecuador, </w:t>
      </w:r>
      <w:hyperlink r:id="rId9" w:history="1">
        <w:r w:rsidRPr="001B0450">
          <w:rPr>
            <w:rStyle w:val="Hipervnculo"/>
            <w:sz w:val="24"/>
            <w:szCs w:val="24"/>
          </w:rPr>
          <w:t>richardc358@gmail.com</w:t>
        </w:r>
      </w:hyperlink>
      <w:r w:rsidRPr="001B0450">
        <w:rPr>
          <w:sz w:val="24"/>
          <w:szCs w:val="24"/>
        </w:rPr>
        <w:t xml:space="preserve"> </w:t>
      </w:r>
    </w:p>
    <w:p w:rsidR="008F0BCB" w:rsidRPr="001B0450" w:rsidRDefault="008F0BCB" w:rsidP="008F0BCB">
      <w:pPr>
        <w:spacing w:line="240" w:lineRule="auto"/>
        <w:rPr>
          <w:sz w:val="24"/>
          <w:szCs w:val="24"/>
        </w:rPr>
      </w:pPr>
      <w:r w:rsidRPr="001B0450">
        <w:rPr>
          <w:rFonts w:ascii="Times New Roman" w:hAnsi="Times New Roman" w:cs="Times New Roman"/>
          <w:sz w:val="24"/>
          <w:szCs w:val="24"/>
        </w:rPr>
        <w:t xml:space="preserve">5. Facultad de Ciencias Matemáticas, Físicas y Químicas, Universidad Técnica de Manabí, Portoviejo, Ecuador, </w:t>
      </w:r>
      <w:hyperlink r:id="rId10" w:history="1">
        <w:r w:rsidRPr="001B0450">
          <w:rPr>
            <w:rStyle w:val="Hipervnculo"/>
            <w:rFonts w:ascii="Times New Roman" w:hAnsi="Times New Roman" w:cs="Times New Roman"/>
            <w:sz w:val="24"/>
            <w:szCs w:val="24"/>
          </w:rPr>
          <w:t>miguelhs2000@yahoo.com</w:t>
        </w:r>
      </w:hyperlink>
    </w:p>
    <w:p w:rsidR="001B0450" w:rsidRPr="001B0450" w:rsidRDefault="001B0450" w:rsidP="001B0450">
      <w:pPr>
        <w:spacing w:line="360" w:lineRule="auto"/>
        <w:jc w:val="both"/>
        <w:rPr>
          <w:rFonts w:ascii="Times New Roman" w:hAnsi="Times New Roman" w:cs="Times New Roman"/>
          <w:b/>
          <w:sz w:val="24"/>
          <w:szCs w:val="24"/>
        </w:rPr>
      </w:pPr>
      <w:r w:rsidRPr="001B0450">
        <w:rPr>
          <w:rFonts w:ascii="Times New Roman" w:hAnsi="Times New Roman" w:cs="Times New Roman"/>
          <w:b/>
          <w:sz w:val="24"/>
          <w:szCs w:val="24"/>
        </w:rPr>
        <w:t>Resumen</w:t>
      </w:r>
      <w:r>
        <w:rPr>
          <w:rFonts w:ascii="Times New Roman" w:hAnsi="Times New Roman" w:cs="Times New Roman"/>
          <w:b/>
          <w:sz w:val="24"/>
          <w:szCs w:val="24"/>
        </w:rPr>
        <w:t xml:space="preserve">. </w:t>
      </w:r>
      <w:bookmarkStart w:id="0" w:name="_GoBack"/>
      <w:r w:rsidR="00C35E3D">
        <w:rPr>
          <w:rFonts w:ascii="Times New Roman" w:hAnsi="Times New Roman" w:cs="Times New Roman"/>
          <w:sz w:val="24"/>
          <w:szCs w:val="24"/>
        </w:rPr>
        <w:t xml:space="preserve">El trabajo se realizó </w:t>
      </w:r>
      <w:r w:rsidRPr="001B0450">
        <w:rPr>
          <w:rFonts w:ascii="Times New Roman" w:hAnsi="Times New Roman" w:cs="Times New Roman"/>
          <w:sz w:val="24"/>
          <w:szCs w:val="24"/>
        </w:rPr>
        <w:t xml:space="preserve">con el objetivo de determinar la eficiencia en el uso del agua de riego, en </w:t>
      </w:r>
      <w:r w:rsidR="00C35E3D">
        <w:rPr>
          <w:rFonts w:ascii="Times New Roman" w:hAnsi="Times New Roman" w:cs="Times New Roman"/>
          <w:sz w:val="24"/>
          <w:szCs w:val="24"/>
        </w:rPr>
        <w:t>unidades de producción agropecuaria</w:t>
      </w:r>
      <w:r w:rsidRPr="001B0450">
        <w:rPr>
          <w:rFonts w:ascii="Times New Roman" w:hAnsi="Times New Roman" w:cs="Times New Roman"/>
          <w:sz w:val="24"/>
          <w:szCs w:val="24"/>
        </w:rPr>
        <w:t>, a través del cálculo de la productividad del agua aplicada a algunos cultivos de importancia económica. Se calculó la productividad del agua aplicada por riego, la productividad del agua total, y el agua total aplicada (T), en los cultivos papa, malanga</w:t>
      </w:r>
      <w:r w:rsidR="00151961">
        <w:rPr>
          <w:rFonts w:ascii="Times New Roman" w:hAnsi="Times New Roman" w:cs="Times New Roman"/>
          <w:sz w:val="24"/>
          <w:szCs w:val="24"/>
        </w:rPr>
        <w:t xml:space="preserve"> y</w:t>
      </w:r>
      <w:r w:rsidRPr="001B0450">
        <w:rPr>
          <w:rFonts w:ascii="Times New Roman" w:hAnsi="Times New Roman" w:cs="Times New Roman"/>
          <w:sz w:val="24"/>
          <w:szCs w:val="24"/>
        </w:rPr>
        <w:t xml:space="preserve"> frijol. </w:t>
      </w:r>
      <w:r w:rsidR="00151961">
        <w:rPr>
          <w:rFonts w:ascii="Times New Roman" w:hAnsi="Times New Roman" w:cs="Times New Roman"/>
          <w:sz w:val="24"/>
          <w:szCs w:val="24"/>
        </w:rPr>
        <w:t>La productividad del agua e</w:t>
      </w:r>
      <w:r w:rsidRPr="001B0450">
        <w:rPr>
          <w:rFonts w:ascii="Times New Roman" w:hAnsi="Times New Roman" w:cs="Times New Roman"/>
          <w:sz w:val="24"/>
          <w:szCs w:val="24"/>
        </w:rPr>
        <w:t>n la papa el promedio fue de 7,74 kg/m</w:t>
      </w:r>
      <w:r w:rsidRPr="001B0450">
        <w:rPr>
          <w:rFonts w:ascii="Times New Roman" w:hAnsi="Times New Roman" w:cs="Times New Roman"/>
          <w:sz w:val="24"/>
          <w:szCs w:val="24"/>
          <w:vertAlign w:val="superscript"/>
        </w:rPr>
        <w:t>3</w:t>
      </w:r>
      <w:r w:rsidRPr="001B0450">
        <w:rPr>
          <w:rFonts w:ascii="Times New Roman" w:hAnsi="Times New Roman" w:cs="Times New Roman"/>
          <w:sz w:val="24"/>
          <w:szCs w:val="24"/>
        </w:rPr>
        <w:t>, en el frijol alcanzó valores de 4,74 kg/m</w:t>
      </w:r>
      <w:r w:rsidRPr="001B0450">
        <w:rPr>
          <w:rFonts w:ascii="Times New Roman" w:hAnsi="Times New Roman" w:cs="Times New Roman"/>
          <w:sz w:val="24"/>
          <w:szCs w:val="24"/>
          <w:vertAlign w:val="superscript"/>
        </w:rPr>
        <w:t>3</w:t>
      </w:r>
      <w:r w:rsidRPr="001B0450">
        <w:rPr>
          <w:rFonts w:ascii="Times New Roman" w:hAnsi="Times New Roman" w:cs="Times New Roman"/>
          <w:sz w:val="24"/>
          <w:szCs w:val="24"/>
        </w:rPr>
        <w:t>, en el caso de la malanga fue de 3,92 kg/m</w:t>
      </w:r>
      <w:r w:rsidRPr="001B0450">
        <w:rPr>
          <w:rFonts w:ascii="Times New Roman" w:hAnsi="Times New Roman" w:cs="Times New Roman"/>
          <w:sz w:val="24"/>
          <w:szCs w:val="24"/>
          <w:vertAlign w:val="superscript"/>
        </w:rPr>
        <w:t>3</w:t>
      </w:r>
      <w:r w:rsidR="00151961">
        <w:rPr>
          <w:rFonts w:ascii="Times New Roman" w:hAnsi="Times New Roman" w:cs="Times New Roman"/>
          <w:sz w:val="24"/>
          <w:szCs w:val="24"/>
          <w:vertAlign w:val="superscript"/>
        </w:rPr>
        <w:t>.</w:t>
      </w:r>
      <w:r w:rsidRPr="001B0450">
        <w:rPr>
          <w:rFonts w:ascii="Times New Roman" w:hAnsi="Times New Roman" w:cs="Times New Roman"/>
          <w:sz w:val="24"/>
          <w:szCs w:val="24"/>
        </w:rPr>
        <w:t xml:space="preserve"> Los resultados mostraron una baja productividad e ineficiencia en el uso del</w:t>
      </w:r>
      <w:r w:rsidR="00151961">
        <w:rPr>
          <w:rFonts w:ascii="Times New Roman" w:hAnsi="Times New Roman" w:cs="Times New Roman"/>
          <w:sz w:val="24"/>
          <w:szCs w:val="24"/>
        </w:rPr>
        <w:t xml:space="preserve"> agua para los cultivos de papa y</w:t>
      </w:r>
      <w:r w:rsidRPr="001B0450">
        <w:rPr>
          <w:rFonts w:ascii="Times New Roman" w:hAnsi="Times New Roman" w:cs="Times New Roman"/>
          <w:sz w:val="24"/>
          <w:szCs w:val="24"/>
        </w:rPr>
        <w:t xml:space="preserve"> frijol y no el caso de la malanga </w:t>
      </w:r>
      <w:r w:rsidRPr="001B0450">
        <w:rPr>
          <w:rFonts w:ascii="Times New Roman" w:hAnsi="Times New Roman" w:cs="Times New Roman"/>
          <w:sz w:val="24"/>
          <w:szCs w:val="24"/>
        </w:rPr>
        <w:lastRenderedPageBreak/>
        <w:t>donde se obtuvieron valores de productividad del agua que muestran un uso eficiente del agua en est</w:t>
      </w:r>
      <w:r w:rsidR="00151961">
        <w:rPr>
          <w:rFonts w:ascii="Times New Roman" w:hAnsi="Times New Roman" w:cs="Times New Roman"/>
          <w:sz w:val="24"/>
          <w:szCs w:val="24"/>
        </w:rPr>
        <w:t>e cult</w:t>
      </w:r>
      <w:r w:rsidRPr="001B0450">
        <w:rPr>
          <w:rFonts w:ascii="Times New Roman" w:hAnsi="Times New Roman" w:cs="Times New Roman"/>
          <w:sz w:val="24"/>
          <w:szCs w:val="24"/>
        </w:rPr>
        <w:t xml:space="preserve">ivo. </w:t>
      </w:r>
    </w:p>
    <w:bookmarkEnd w:id="0"/>
    <w:p w:rsidR="001B0450" w:rsidRPr="001B0450" w:rsidRDefault="001B0450" w:rsidP="001B0450">
      <w:pPr>
        <w:spacing w:line="360" w:lineRule="auto"/>
        <w:jc w:val="both"/>
        <w:rPr>
          <w:rFonts w:ascii="Times New Roman" w:hAnsi="Times New Roman" w:cs="Times New Roman"/>
          <w:b/>
          <w:sz w:val="24"/>
          <w:szCs w:val="24"/>
        </w:rPr>
      </w:pPr>
      <w:r w:rsidRPr="001B0450">
        <w:rPr>
          <w:rFonts w:ascii="Times New Roman" w:hAnsi="Times New Roman" w:cs="Times New Roman"/>
          <w:b/>
          <w:sz w:val="24"/>
          <w:szCs w:val="24"/>
        </w:rPr>
        <w:t>Palabras clave</w:t>
      </w:r>
      <w:r w:rsidRPr="001B0450">
        <w:rPr>
          <w:rFonts w:ascii="Times New Roman" w:hAnsi="Times New Roman" w:cs="Times New Roman"/>
          <w:sz w:val="24"/>
          <w:szCs w:val="24"/>
        </w:rPr>
        <w:t xml:space="preserve">: eficiencia en el uso del agua; </w:t>
      </w:r>
      <w:r w:rsidR="00151961">
        <w:rPr>
          <w:rFonts w:ascii="Times New Roman" w:hAnsi="Times New Roman" w:cs="Times New Roman"/>
          <w:sz w:val="24"/>
          <w:szCs w:val="24"/>
        </w:rPr>
        <w:t>calendario de riego</w:t>
      </w:r>
      <w:r w:rsidRPr="001B0450">
        <w:rPr>
          <w:rFonts w:ascii="Times New Roman" w:hAnsi="Times New Roman" w:cs="Times New Roman"/>
          <w:sz w:val="24"/>
          <w:szCs w:val="24"/>
        </w:rPr>
        <w:t>; precipitaciones efectivas</w:t>
      </w:r>
    </w:p>
    <w:p w:rsidR="001B0450" w:rsidRPr="001B0450" w:rsidRDefault="009061A5" w:rsidP="001B0450">
      <w:pPr>
        <w:pStyle w:val="HTMLconformatoprevio"/>
        <w:spacing w:line="360" w:lineRule="auto"/>
        <w:jc w:val="both"/>
        <w:rPr>
          <w:rFonts w:ascii="Times New Roman" w:hAnsi="Times New Roman" w:cs="Times New Roman"/>
          <w:sz w:val="24"/>
          <w:szCs w:val="24"/>
          <w:lang w:val="en-US"/>
        </w:rPr>
      </w:pPr>
      <w:r w:rsidRPr="001B0450">
        <w:rPr>
          <w:rFonts w:ascii="Times New Roman" w:hAnsi="Times New Roman" w:cs="Times New Roman"/>
          <w:b/>
          <w:i/>
          <w:sz w:val="24"/>
          <w:szCs w:val="24"/>
          <w:lang w:val="en-US"/>
        </w:rPr>
        <w:t>Abstract:</w:t>
      </w:r>
      <w:r w:rsidRPr="001B0450">
        <w:rPr>
          <w:rFonts w:ascii="Times New Roman" w:hAnsi="Times New Roman" w:cs="Times New Roman"/>
          <w:sz w:val="24"/>
          <w:szCs w:val="24"/>
          <w:lang w:val="en-US"/>
        </w:rPr>
        <w:t xml:space="preserve"> </w:t>
      </w:r>
      <w:r w:rsidR="001B0450" w:rsidRPr="001B0450">
        <w:rPr>
          <w:rFonts w:ascii="Times New Roman" w:hAnsi="Times New Roman" w:cs="Times New Roman"/>
          <w:sz w:val="24"/>
          <w:szCs w:val="24"/>
          <w:lang w:val="en"/>
        </w:rPr>
        <w:t xml:space="preserve">The work </w:t>
      </w:r>
      <w:proofErr w:type="gramStart"/>
      <w:r w:rsidR="001B0450" w:rsidRPr="001B0450">
        <w:rPr>
          <w:rFonts w:ascii="Times New Roman" w:hAnsi="Times New Roman" w:cs="Times New Roman"/>
          <w:sz w:val="24"/>
          <w:szCs w:val="24"/>
          <w:lang w:val="en"/>
        </w:rPr>
        <w:t>was carried out</w:t>
      </w:r>
      <w:proofErr w:type="gramEnd"/>
      <w:r w:rsidR="001B0450" w:rsidRPr="001B0450">
        <w:rPr>
          <w:rFonts w:ascii="Times New Roman" w:hAnsi="Times New Roman" w:cs="Times New Roman"/>
          <w:sz w:val="24"/>
          <w:szCs w:val="24"/>
          <w:lang w:val="en"/>
        </w:rPr>
        <w:t xml:space="preserve"> in the Agricultural Company Valle del </w:t>
      </w:r>
      <w:proofErr w:type="spellStart"/>
      <w:r w:rsidR="001B0450" w:rsidRPr="001B0450">
        <w:rPr>
          <w:rFonts w:ascii="Times New Roman" w:hAnsi="Times New Roman" w:cs="Times New Roman"/>
          <w:sz w:val="24"/>
          <w:szCs w:val="24"/>
          <w:lang w:val="en"/>
        </w:rPr>
        <w:t>Yabú</w:t>
      </w:r>
      <w:proofErr w:type="spellEnd"/>
      <w:r w:rsidR="001B0450" w:rsidRPr="001B0450">
        <w:rPr>
          <w:rFonts w:ascii="Times New Roman" w:hAnsi="Times New Roman" w:cs="Times New Roman"/>
          <w:sz w:val="24"/>
          <w:szCs w:val="24"/>
          <w:lang w:val="en"/>
        </w:rPr>
        <w:t xml:space="preserve"> located in the municipality of Santa Clara, Villa Clara province with the objective of determining the efficiency in the use of irrigation water, in the aforementioned company, by calculating the </w:t>
      </w:r>
      <w:r w:rsidR="00151961" w:rsidRPr="001B0450">
        <w:rPr>
          <w:rFonts w:ascii="Times New Roman" w:hAnsi="Times New Roman" w:cs="Times New Roman"/>
          <w:sz w:val="24"/>
          <w:szCs w:val="24"/>
          <w:lang w:val="en"/>
        </w:rPr>
        <w:t xml:space="preserve">water </w:t>
      </w:r>
      <w:r w:rsidR="001B0450" w:rsidRPr="001B0450">
        <w:rPr>
          <w:rFonts w:ascii="Times New Roman" w:hAnsi="Times New Roman" w:cs="Times New Roman"/>
          <w:sz w:val="24"/>
          <w:szCs w:val="24"/>
          <w:lang w:val="en"/>
        </w:rPr>
        <w:t xml:space="preserve">productivity applied to some crops of economic importance. The productivity of the water applied by irrigation, the total water productivity, and the total water applied (T), in the potato, </w:t>
      </w:r>
      <w:r w:rsidR="001B0450">
        <w:rPr>
          <w:rFonts w:ascii="Times New Roman" w:hAnsi="Times New Roman" w:cs="Times New Roman"/>
          <w:sz w:val="24"/>
          <w:szCs w:val="24"/>
          <w:lang w:val="en"/>
        </w:rPr>
        <w:t>taro</w:t>
      </w:r>
      <w:r w:rsidR="001B0450" w:rsidRPr="001B0450">
        <w:rPr>
          <w:rFonts w:ascii="Times New Roman" w:hAnsi="Times New Roman" w:cs="Times New Roman"/>
          <w:sz w:val="24"/>
          <w:szCs w:val="24"/>
          <w:lang w:val="en"/>
        </w:rPr>
        <w:t>,</w:t>
      </w:r>
      <w:r w:rsidR="001B0450">
        <w:rPr>
          <w:rFonts w:ascii="Times New Roman" w:hAnsi="Times New Roman" w:cs="Times New Roman"/>
          <w:sz w:val="24"/>
          <w:szCs w:val="24"/>
          <w:lang w:val="en"/>
        </w:rPr>
        <w:t xml:space="preserve"> and </w:t>
      </w:r>
      <w:r w:rsidR="001B0450" w:rsidRPr="001B0450">
        <w:rPr>
          <w:rFonts w:ascii="Times New Roman" w:hAnsi="Times New Roman" w:cs="Times New Roman"/>
          <w:sz w:val="24"/>
          <w:szCs w:val="24"/>
          <w:lang w:val="en"/>
        </w:rPr>
        <w:t>bean</w:t>
      </w:r>
      <w:r w:rsidR="001B0450">
        <w:rPr>
          <w:rFonts w:ascii="Times New Roman" w:hAnsi="Times New Roman" w:cs="Times New Roman"/>
          <w:sz w:val="24"/>
          <w:szCs w:val="24"/>
          <w:lang w:val="en"/>
        </w:rPr>
        <w:t>s</w:t>
      </w:r>
      <w:r w:rsidR="001B0450" w:rsidRPr="001B0450">
        <w:rPr>
          <w:rFonts w:ascii="Times New Roman" w:hAnsi="Times New Roman" w:cs="Times New Roman"/>
          <w:sz w:val="24"/>
          <w:szCs w:val="24"/>
          <w:lang w:val="en"/>
        </w:rPr>
        <w:t xml:space="preserve"> were calculated. </w:t>
      </w:r>
      <w:r w:rsidR="00151961">
        <w:rPr>
          <w:rFonts w:ascii="Times New Roman" w:hAnsi="Times New Roman" w:cs="Times New Roman"/>
          <w:sz w:val="24"/>
          <w:szCs w:val="24"/>
          <w:lang w:val="en"/>
        </w:rPr>
        <w:t>The water productivity i</w:t>
      </w:r>
      <w:r w:rsidR="001B0450" w:rsidRPr="001B0450">
        <w:rPr>
          <w:rFonts w:ascii="Times New Roman" w:hAnsi="Times New Roman" w:cs="Times New Roman"/>
          <w:sz w:val="24"/>
          <w:szCs w:val="24"/>
          <w:lang w:val="en"/>
        </w:rPr>
        <w:t>n the p</w:t>
      </w:r>
      <w:r w:rsidR="00151961">
        <w:rPr>
          <w:rFonts w:ascii="Times New Roman" w:hAnsi="Times New Roman" w:cs="Times New Roman"/>
          <w:sz w:val="24"/>
          <w:szCs w:val="24"/>
          <w:lang w:val="en"/>
        </w:rPr>
        <w:t>otato the average was 7.74 kg/</w:t>
      </w:r>
      <w:r w:rsidR="001B0450" w:rsidRPr="001B0450">
        <w:rPr>
          <w:rFonts w:ascii="Times New Roman" w:hAnsi="Times New Roman" w:cs="Times New Roman"/>
          <w:sz w:val="24"/>
          <w:szCs w:val="24"/>
          <w:lang w:val="en"/>
        </w:rPr>
        <w:t>m</w:t>
      </w:r>
      <w:r w:rsidR="001B0450" w:rsidRPr="00151961">
        <w:rPr>
          <w:rFonts w:ascii="Times New Roman" w:hAnsi="Times New Roman" w:cs="Times New Roman"/>
          <w:sz w:val="24"/>
          <w:szCs w:val="24"/>
          <w:vertAlign w:val="superscript"/>
          <w:lang w:val="en"/>
        </w:rPr>
        <w:t>3</w:t>
      </w:r>
      <w:r w:rsidR="001B0450" w:rsidRPr="001B0450">
        <w:rPr>
          <w:rFonts w:ascii="Times New Roman" w:hAnsi="Times New Roman" w:cs="Times New Roman"/>
          <w:sz w:val="24"/>
          <w:szCs w:val="24"/>
          <w:lang w:val="en"/>
        </w:rPr>
        <w:t xml:space="preserve">, in the </w:t>
      </w:r>
      <w:proofErr w:type="gramStart"/>
      <w:r w:rsidR="001B0450" w:rsidRPr="001B0450">
        <w:rPr>
          <w:rFonts w:ascii="Times New Roman" w:hAnsi="Times New Roman" w:cs="Times New Roman"/>
          <w:sz w:val="24"/>
          <w:szCs w:val="24"/>
          <w:lang w:val="en"/>
        </w:rPr>
        <w:t>beans</w:t>
      </w:r>
      <w:proofErr w:type="gramEnd"/>
      <w:r w:rsidR="00151961">
        <w:rPr>
          <w:rFonts w:ascii="Times New Roman" w:hAnsi="Times New Roman" w:cs="Times New Roman"/>
          <w:sz w:val="24"/>
          <w:szCs w:val="24"/>
          <w:lang w:val="en"/>
        </w:rPr>
        <w:t xml:space="preserve"> it reached values ​​of 4.74 kg</w:t>
      </w:r>
      <w:r w:rsidR="001B0450" w:rsidRPr="001B0450">
        <w:rPr>
          <w:rFonts w:ascii="Times New Roman" w:hAnsi="Times New Roman" w:cs="Times New Roman"/>
          <w:sz w:val="24"/>
          <w:szCs w:val="24"/>
          <w:lang w:val="en"/>
        </w:rPr>
        <w:t>/ m</w:t>
      </w:r>
      <w:r w:rsidR="001B0450" w:rsidRPr="00151961">
        <w:rPr>
          <w:rFonts w:ascii="Times New Roman" w:hAnsi="Times New Roman" w:cs="Times New Roman"/>
          <w:sz w:val="24"/>
          <w:szCs w:val="24"/>
          <w:vertAlign w:val="superscript"/>
          <w:lang w:val="en"/>
        </w:rPr>
        <w:t>3</w:t>
      </w:r>
      <w:r w:rsidR="001B0450" w:rsidRPr="001B0450">
        <w:rPr>
          <w:rFonts w:ascii="Times New Roman" w:hAnsi="Times New Roman" w:cs="Times New Roman"/>
          <w:sz w:val="24"/>
          <w:szCs w:val="24"/>
          <w:lang w:val="en"/>
        </w:rPr>
        <w:t>, in the case of the taro it was 3.92 kg/</w:t>
      </w:r>
      <w:r w:rsidR="00151961">
        <w:rPr>
          <w:rFonts w:ascii="Times New Roman" w:hAnsi="Times New Roman" w:cs="Times New Roman"/>
          <w:sz w:val="24"/>
          <w:szCs w:val="24"/>
          <w:lang w:val="en"/>
        </w:rPr>
        <w:t>m</w:t>
      </w:r>
      <w:r w:rsidR="00151961" w:rsidRPr="00151961">
        <w:rPr>
          <w:rFonts w:ascii="Times New Roman" w:hAnsi="Times New Roman" w:cs="Times New Roman"/>
          <w:sz w:val="24"/>
          <w:szCs w:val="24"/>
          <w:vertAlign w:val="superscript"/>
          <w:lang w:val="en"/>
        </w:rPr>
        <w:t>3</w:t>
      </w:r>
      <w:r w:rsidR="00151961">
        <w:rPr>
          <w:rFonts w:ascii="Times New Roman" w:hAnsi="Times New Roman" w:cs="Times New Roman"/>
          <w:sz w:val="24"/>
          <w:szCs w:val="24"/>
          <w:lang w:val="en"/>
        </w:rPr>
        <w:t xml:space="preserve"> and the corn was 10.66 kg/</w:t>
      </w:r>
      <w:r w:rsidR="001B0450" w:rsidRPr="001B0450">
        <w:rPr>
          <w:rFonts w:ascii="Times New Roman" w:hAnsi="Times New Roman" w:cs="Times New Roman"/>
          <w:sz w:val="24"/>
          <w:szCs w:val="24"/>
          <w:lang w:val="en"/>
        </w:rPr>
        <w:t>m3</w:t>
      </w:r>
      <w:r w:rsidR="00151961">
        <w:rPr>
          <w:rFonts w:ascii="Times New Roman" w:hAnsi="Times New Roman" w:cs="Times New Roman"/>
          <w:sz w:val="24"/>
          <w:szCs w:val="24"/>
          <w:lang w:val="en"/>
        </w:rPr>
        <w:t>.</w:t>
      </w:r>
      <w:r w:rsidR="001B0450" w:rsidRPr="001B0450">
        <w:rPr>
          <w:rFonts w:ascii="Times New Roman" w:hAnsi="Times New Roman" w:cs="Times New Roman"/>
          <w:sz w:val="24"/>
          <w:szCs w:val="24"/>
          <w:lang w:val="en"/>
        </w:rPr>
        <w:t xml:space="preserve"> The results showed low productivity and inefficiency</w:t>
      </w:r>
      <w:r w:rsidR="00151961">
        <w:rPr>
          <w:rFonts w:ascii="Times New Roman" w:hAnsi="Times New Roman" w:cs="Times New Roman"/>
          <w:sz w:val="24"/>
          <w:szCs w:val="24"/>
          <w:lang w:val="en"/>
        </w:rPr>
        <w:t xml:space="preserve"> in the use of water for potato and bean</w:t>
      </w:r>
      <w:r w:rsidR="001B0450" w:rsidRPr="001B0450">
        <w:rPr>
          <w:rFonts w:ascii="Times New Roman" w:hAnsi="Times New Roman" w:cs="Times New Roman"/>
          <w:sz w:val="24"/>
          <w:szCs w:val="24"/>
          <w:lang w:val="en"/>
        </w:rPr>
        <w:t>, not the case of taro where water productivity values ​​</w:t>
      </w:r>
      <w:proofErr w:type="gramStart"/>
      <w:r w:rsidR="001B0450" w:rsidRPr="001B0450">
        <w:rPr>
          <w:rFonts w:ascii="Times New Roman" w:hAnsi="Times New Roman" w:cs="Times New Roman"/>
          <w:sz w:val="24"/>
          <w:szCs w:val="24"/>
          <w:lang w:val="en"/>
        </w:rPr>
        <w:t>were obtained</w:t>
      </w:r>
      <w:proofErr w:type="gramEnd"/>
      <w:r w:rsidR="001B0450" w:rsidRPr="001B0450">
        <w:rPr>
          <w:rFonts w:ascii="Times New Roman" w:hAnsi="Times New Roman" w:cs="Times New Roman"/>
          <w:sz w:val="24"/>
          <w:szCs w:val="24"/>
          <w:lang w:val="en"/>
        </w:rPr>
        <w:t xml:space="preserve"> that show an efficient use of water in these crops.</w:t>
      </w:r>
    </w:p>
    <w:p w:rsidR="009061A5" w:rsidRPr="001B0450" w:rsidRDefault="009061A5" w:rsidP="00FF3346">
      <w:pPr>
        <w:spacing w:after="0" w:line="360" w:lineRule="auto"/>
        <w:jc w:val="both"/>
        <w:rPr>
          <w:rFonts w:ascii="Times New Roman" w:hAnsi="Times New Roman" w:cs="Times New Roman"/>
          <w:sz w:val="24"/>
          <w:szCs w:val="24"/>
          <w:lang w:val="en-US"/>
        </w:rPr>
      </w:pPr>
    </w:p>
    <w:p w:rsidR="00151961" w:rsidRPr="00151961" w:rsidRDefault="009061A5" w:rsidP="00151961">
      <w:pPr>
        <w:pStyle w:val="HTMLconformatoprevio"/>
        <w:rPr>
          <w:rFonts w:ascii="Times New Roman" w:hAnsi="Times New Roman" w:cs="Times New Roman"/>
          <w:sz w:val="24"/>
          <w:szCs w:val="24"/>
          <w:lang w:val="en-US"/>
        </w:rPr>
      </w:pPr>
      <w:r w:rsidRPr="00151961">
        <w:rPr>
          <w:rFonts w:ascii="Times New Roman" w:hAnsi="Times New Roman" w:cs="Times New Roman"/>
          <w:b/>
          <w:i/>
          <w:sz w:val="24"/>
          <w:szCs w:val="24"/>
          <w:lang w:val="en-US"/>
        </w:rPr>
        <w:t>Keywords:</w:t>
      </w:r>
      <w:r w:rsidRPr="00151961">
        <w:rPr>
          <w:rFonts w:ascii="Times New Roman" w:hAnsi="Times New Roman" w:cs="Times New Roman"/>
          <w:sz w:val="24"/>
          <w:szCs w:val="24"/>
          <w:lang w:val="en-US"/>
        </w:rPr>
        <w:t xml:space="preserve"> </w:t>
      </w:r>
      <w:r w:rsidR="00151961" w:rsidRPr="00151961">
        <w:rPr>
          <w:rFonts w:ascii="Times New Roman" w:hAnsi="Times New Roman" w:cs="Times New Roman"/>
          <w:sz w:val="24"/>
          <w:szCs w:val="24"/>
          <w:lang w:val="en-US"/>
        </w:rPr>
        <w:t xml:space="preserve">water use </w:t>
      </w:r>
      <w:r w:rsidR="00151961" w:rsidRPr="00151961">
        <w:rPr>
          <w:rFonts w:ascii="Times New Roman" w:hAnsi="Times New Roman" w:cs="Times New Roman"/>
          <w:sz w:val="24"/>
          <w:szCs w:val="24"/>
          <w:lang w:val="en"/>
        </w:rPr>
        <w:t xml:space="preserve">efficiency; </w:t>
      </w:r>
      <w:r w:rsidR="00151961">
        <w:rPr>
          <w:rFonts w:ascii="Times New Roman" w:hAnsi="Times New Roman" w:cs="Times New Roman"/>
          <w:sz w:val="24"/>
          <w:szCs w:val="24"/>
          <w:lang w:val="en"/>
        </w:rPr>
        <w:t>irrigations scheduled</w:t>
      </w:r>
      <w:r w:rsidR="00151961" w:rsidRPr="00151961">
        <w:rPr>
          <w:rFonts w:ascii="Times New Roman" w:hAnsi="Times New Roman" w:cs="Times New Roman"/>
          <w:sz w:val="24"/>
          <w:szCs w:val="24"/>
          <w:lang w:val="en"/>
        </w:rPr>
        <w:t>; effective rainfall</w:t>
      </w:r>
    </w:p>
    <w:p w:rsidR="009061A5" w:rsidRDefault="00E912D0"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151961" w:rsidRPr="005B7C1E" w:rsidRDefault="00151961" w:rsidP="005B7C1E">
      <w:pPr>
        <w:pStyle w:val="bodytext"/>
        <w:spacing w:line="360" w:lineRule="auto"/>
        <w:jc w:val="both"/>
        <w:rPr>
          <w:color w:val="000000"/>
        </w:rPr>
      </w:pPr>
      <w:r w:rsidRPr="005B7C1E">
        <w:t xml:space="preserve">La agricultura consume un 70% de las extracciones de agua dulce que se realizan de los ríos, lagos y acuíferos; llegando a alcanza hasta un 90% en algunos países en desarrollo. La creciente demanda de alimentos para satisfacer las necesidades de la población  mundial, cada vez mayor es el principal factor que provoca el incremento en el consumo de recursos hídricos </w:t>
      </w:r>
      <w:r w:rsidRPr="005B7C1E">
        <w:fldChar w:fldCharType="begin"/>
      </w:r>
      <w:r w:rsidRPr="005B7C1E">
        <w:instrText xml:space="preserve"> ADDIN EN.CITE &lt;EndNote&gt;&lt;Cite&gt;&lt;Author&gt;UNESCO&lt;/Author&gt;&lt;Year&gt;2009&lt;/Year&gt;&lt;RecNum&gt;6511&lt;/RecNum&gt;&lt;DisplayText&gt;(UNESCO, 2009)&lt;/DisplayText&gt;&lt;record&gt;&lt;rec-number&gt;6511&lt;/rec-number&gt;&lt;foreign-keys&gt;&lt;key app="EN" db-id="apv59vrxz9tvtfeefrnv02xg5z2wf9afvapa"&gt;6511&lt;/key&gt;&lt;/foreign-keys&gt;&lt;ref-type name="Book"&gt;6&lt;/ref-type&gt;&lt;contributors&gt;&lt;authors&gt;&lt;author&gt;UNESCO,&lt;/author&gt;&lt;/authors&gt;&lt;/contributors&gt;&lt;titles&gt;&lt;title&gt;3er Informe sobre el Desarrollo de los Recursos Hídricos en el Mundo. El agua en un mundo en constante cambio&lt;/title&gt;&lt;/titles&gt;&lt;dates&gt;&lt;year&gt;2009&lt;/year&gt;&lt;/dates&gt;&lt;publisher&gt;Organización de las Naciones Unidas para la Educación la Ciencia y la Cultura&lt;/publisher&gt;&lt;urls&gt;&lt;/urls&gt;&lt;/record&gt;&lt;/Cite&gt;&lt;/EndNote&gt;</w:instrText>
      </w:r>
      <w:r w:rsidRPr="005B7C1E">
        <w:fldChar w:fldCharType="separate"/>
      </w:r>
      <w:r w:rsidRPr="005B7C1E">
        <w:rPr>
          <w:noProof/>
        </w:rPr>
        <w:t>(</w:t>
      </w:r>
      <w:hyperlink w:anchor="_ENREF_18" w:tooltip="UNESCO, 2009 #6511" w:history="1">
        <w:r w:rsidR="00741028" w:rsidRPr="005B7C1E">
          <w:rPr>
            <w:noProof/>
          </w:rPr>
          <w:t>UNESCO, 2009</w:t>
        </w:r>
      </w:hyperlink>
      <w:r w:rsidRPr="005B7C1E">
        <w:rPr>
          <w:noProof/>
        </w:rPr>
        <w:t>)</w:t>
      </w:r>
      <w:r w:rsidRPr="005B7C1E">
        <w:fldChar w:fldCharType="end"/>
      </w:r>
      <w:r w:rsidRPr="005B7C1E">
        <w:t>. Ya en el 2002, se consumían aproximadamente 3 600 km</w:t>
      </w:r>
      <w:r w:rsidRPr="005B7C1E">
        <w:rPr>
          <w:vertAlign w:val="superscript"/>
        </w:rPr>
        <w:t>3</w:t>
      </w:r>
      <w:r w:rsidRPr="005B7C1E">
        <w:t xml:space="preserve"> de agua dulce  para consumo humano, en todas las regiones, con excepción de Europa y América del Norte, la agricultura fue el sector que más agua consumió, alcanzando el 69 por ciento de toda la extracción </w:t>
      </w:r>
      <w:r w:rsidRPr="005B7C1E">
        <w:rPr>
          <w:b/>
        </w:rPr>
        <w:fldChar w:fldCharType="begin"/>
      </w:r>
      <w:r w:rsidRPr="005B7C1E">
        <w:instrText xml:space="preserve"> ADDIN EN.CITE &lt;EndNote&gt;&lt;Cite&gt;&lt;Author&gt;FAO&lt;/Author&gt;&lt;Year&gt;2002&lt;/Year&gt;&lt;RecNum&gt;36&lt;/RecNum&gt;&lt;DisplayText&gt;(FAO, 2002)&lt;/DisplayText&gt;&lt;record&gt;&lt;rec-number&gt;36&lt;/rec-number&gt;&lt;foreign-keys&gt;&lt;key app="EN" db-id="wsv92essate0p9e5zt85vesb2t2tfvvsssxd"&gt;36&lt;/key&gt;&lt;/foreign-keys&gt;&lt;ref-type name="Book"&gt;6&lt;/ref-type&gt;&lt;contributors&gt;&lt;authors&gt;&lt;author&gt;FAO,&lt;/author&gt;&lt;/authors&gt;&lt;/contributors&gt;&lt;titles&gt;&lt;title&gt;Agua y cultivos, logrando el uso óptimo del agua en la agricultura&lt;/title&gt;&lt;/titles&gt;&lt;dates&gt;&lt;year&gt;2002&lt;/year&gt;&lt;/dates&gt;&lt;pub-location&gt;Roma&lt;/pub-location&gt;&lt;publisher&gt;FAO&lt;/publisher&gt;&lt;urls&gt;&lt;related-urls&gt;&lt;url&gt;http://www.fao.org/docrep/005/Y3918S/y3918s00.htm#TopOfPage&lt;/url&gt;&lt;/related-urls&gt;&lt;/urls&gt;&lt;/record&gt;&lt;/Cite&gt;&lt;/EndNote&gt;</w:instrText>
      </w:r>
      <w:r w:rsidRPr="005B7C1E">
        <w:rPr>
          <w:b/>
        </w:rPr>
        <w:fldChar w:fldCharType="separate"/>
      </w:r>
      <w:r w:rsidRPr="005B7C1E">
        <w:rPr>
          <w:noProof/>
        </w:rPr>
        <w:t>(</w:t>
      </w:r>
      <w:hyperlink w:anchor="_ENREF_3" w:tooltip="FAO, 2002 #36" w:history="1">
        <w:r w:rsidR="00741028" w:rsidRPr="005B7C1E">
          <w:rPr>
            <w:noProof/>
          </w:rPr>
          <w:t>FAO, 2002</w:t>
        </w:r>
      </w:hyperlink>
      <w:r w:rsidRPr="005B7C1E">
        <w:rPr>
          <w:noProof/>
        </w:rPr>
        <w:t>)</w:t>
      </w:r>
      <w:r w:rsidRPr="005B7C1E">
        <w:rPr>
          <w:b/>
        </w:rPr>
        <w:fldChar w:fldCharType="end"/>
      </w:r>
      <w:r w:rsidRPr="005B7C1E">
        <w:rPr>
          <w:color w:val="000000"/>
        </w:rPr>
        <w:t xml:space="preserve">. </w:t>
      </w:r>
    </w:p>
    <w:p w:rsidR="00151961" w:rsidRPr="005B7C1E" w:rsidRDefault="00151961" w:rsidP="005B7C1E">
      <w:pPr>
        <w:pStyle w:val="bodytext"/>
        <w:spacing w:line="360" w:lineRule="auto"/>
        <w:jc w:val="both"/>
        <w:rPr>
          <w:color w:val="000000"/>
        </w:rPr>
      </w:pPr>
      <w:r w:rsidRPr="005B7C1E">
        <w:rPr>
          <w:color w:val="000000"/>
        </w:rPr>
        <w:lastRenderedPageBreak/>
        <w:t xml:space="preserve">En Cuba, la agricultura es también el principal consumidor de agua dulce disponible. </w:t>
      </w:r>
      <w:hyperlink w:anchor="_ENREF_14" w:tooltip="ONEI, 2018 #6469" w:history="1">
        <w:r w:rsidR="00741028" w:rsidRPr="005B7C1E">
          <w:rPr>
            <w:color w:val="000000"/>
          </w:rPr>
          <w:fldChar w:fldCharType="begin"/>
        </w:r>
        <w:r w:rsidR="00741028" w:rsidRPr="005B7C1E">
          <w:rPr>
            <w:color w:val="000000"/>
          </w:rPr>
          <w:instrText xml:space="preserve"> ADDIN EN.CITE &lt;EndNote&gt;&lt;Cite AuthorYear="1"&gt;&lt;Author&gt;ONEI&lt;/Author&gt;&lt;Year&gt;2018&lt;/Year&gt;&lt;RecNum&gt;6469&lt;/RecNum&gt;&lt;DisplayText&gt;ONEI (2018a)&lt;/DisplayText&gt;&lt;record&gt;&lt;rec-number&gt;6469&lt;/rec-number&gt;&lt;foreign-keys&gt;&lt;key app="EN" db-id="apv59vrxz9tvtfeefrnv02xg5z2wf9afvapa"&gt;6469&lt;/key&gt;&lt;/foreign-keys&gt;&lt;ref-type name="Book Section"&gt;5&lt;/ref-type&gt;&lt;contributors&gt;&lt;authors&gt;&lt;author&gt;ONEI,&lt;/author&gt;&lt;/authors&gt;&lt;/contributors&gt;&lt;titles&gt;&lt;title&gt;CAPÍTULO 2: MEDIO AMBIENTE&lt;/title&gt;&lt;secondary-title&gt;ANUARIO ESTADÍSTICO DE CUBA 2017&lt;/secondary-title&gt;&lt;/titles&gt;&lt;dates&gt;&lt;year&gt;2018&lt;/year&gt;&lt;/dates&gt;&lt;pub-location&gt;La Habana&lt;/pub-location&gt;&lt;publisher&gt;ONEI&lt;/publisher&gt;&lt;urls&gt;&lt;/urls&gt;&lt;/record&gt;&lt;/Cite&gt;&lt;/EndNote&gt;</w:instrText>
        </w:r>
        <w:r w:rsidR="00741028" w:rsidRPr="005B7C1E">
          <w:rPr>
            <w:color w:val="000000"/>
          </w:rPr>
          <w:fldChar w:fldCharType="separate"/>
        </w:r>
        <w:r w:rsidR="00741028" w:rsidRPr="005B7C1E">
          <w:rPr>
            <w:noProof/>
            <w:color w:val="000000"/>
          </w:rPr>
          <w:t>ONEI (2018a)</w:t>
        </w:r>
        <w:r w:rsidR="00741028" w:rsidRPr="005B7C1E">
          <w:rPr>
            <w:color w:val="000000"/>
          </w:rPr>
          <w:fldChar w:fldCharType="end"/>
        </w:r>
      </w:hyperlink>
      <w:r w:rsidRPr="005B7C1E">
        <w:rPr>
          <w:color w:val="000000"/>
        </w:rPr>
        <w:t xml:space="preserve"> </w:t>
      </w:r>
      <w:proofErr w:type="gramStart"/>
      <w:r w:rsidRPr="005B7C1E">
        <w:rPr>
          <w:color w:val="000000"/>
        </w:rPr>
        <w:t>refiere</w:t>
      </w:r>
      <w:proofErr w:type="gramEnd"/>
      <w:r w:rsidRPr="005B7C1E">
        <w:rPr>
          <w:color w:val="000000"/>
        </w:rPr>
        <w:t xml:space="preserve"> que en el año 2017 se extrajo un volumen total de agua de 6 661 millones de metros cúbicos y que de estos se consumieron en la agricultura 3 420 millones, lo que representa el 51,3%. Si se analiza la extracción de agua dulce superficial se encuentra que de un total </w:t>
      </w:r>
      <w:proofErr w:type="gramStart"/>
      <w:r w:rsidRPr="005B7C1E">
        <w:rPr>
          <w:color w:val="000000"/>
        </w:rPr>
        <w:t>de  3</w:t>
      </w:r>
      <w:proofErr w:type="gramEnd"/>
      <w:r w:rsidRPr="005B7C1E">
        <w:rPr>
          <w:color w:val="000000"/>
        </w:rPr>
        <w:t xml:space="preserve"> 877 millones de metros cúbicos, se emplearon en la agricultura 2 031 millones, lo cual representa  un 52,4%, y del agua dulce subterránea se empleó en la agricultura casi el 50% del agua dulce total. Datos estos que muestran la importancia de la disminución del consumo de agua per cápita de cada cultivo en la agricultura y a su vez del necesario incremento del rendimiento agrícola de estos con el mínimo consumo de agua posible.</w:t>
      </w:r>
    </w:p>
    <w:p w:rsidR="00151961" w:rsidRPr="005B7C1E" w:rsidRDefault="00151961" w:rsidP="005B7C1E">
      <w:pPr>
        <w:autoSpaceDE w:val="0"/>
        <w:autoSpaceDN w:val="0"/>
        <w:adjustRightInd w:val="0"/>
        <w:spacing w:after="0" w:line="360" w:lineRule="auto"/>
        <w:jc w:val="both"/>
        <w:rPr>
          <w:rFonts w:ascii="Times New Roman" w:hAnsi="Times New Roman" w:cs="Times New Roman"/>
          <w:b/>
          <w:sz w:val="24"/>
          <w:szCs w:val="24"/>
        </w:rPr>
      </w:pPr>
      <w:r w:rsidRPr="005B7C1E">
        <w:rPr>
          <w:rFonts w:ascii="Times New Roman" w:hAnsi="Times New Roman" w:cs="Times New Roman"/>
          <w:color w:val="000000"/>
          <w:sz w:val="24"/>
          <w:szCs w:val="24"/>
        </w:rPr>
        <w:t xml:space="preserve">El alto consumo de agua provocado por la agricultura se debe, entre otros factores, a la gran demanda de agua por unidad de producción que tienen los productos agrícolas, y las eficiencias globales de riego. </w:t>
      </w:r>
      <w:r w:rsidRPr="005B7C1E">
        <w:rPr>
          <w:rFonts w:ascii="Times New Roman" w:hAnsi="Times New Roman" w:cs="Times New Roman"/>
          <w:sz w:val="24"/>
          <w:szCs w:val="24"/>
        </w:rPr>
        <w:t xml:space="preserve">Una de las direcciones principales de trabajo, en cuanto al uso del agua, es lograr un uso racional del recurso agua de riego. Ello requiere de eficiencia en el manejo del agua, es decir, regar con el menor volumen de agua posible, de acuerdo a las condiciones climáticas de cada región, obteniendo buenos rendimientos agrícolas de los cultivos. La adecuada gestión del riego es la que determina cuándo y cuánto regar, sobre la base de las necesidades de agua de los cultivos, las características del suelo y las condiciones climáticas del entorno para optimizar la calidad y cantidad de la producción </w:t>
      </w:r>
      <w:r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&lt;EndNote&gt;&lt;Cite&gt;&lt;Author&gt;Vázquez&lt;/Author&gt;&lt;Year&gt;2017&lt;/Year&gt;&lt;RecNum&gt;4&lt;/RecNum&gt;&lt;DisplayText&gt;(Vázquez&lt;style face="italic"&gt; et al.&lt;/style&gt;, 2017)&lt;/DisplayText&gt;&lt;record&gt;&lt;rec-number&gt;4&lt;/rec-number&gt;&lt;foreign-keys&gt;&lt;key app="EN" db-id="vpfv9e9wuzrtvee9e0rves2mx92dazt5sdzv"&gt;4&lt;/key&gt;&lt;/foreign-keys&gt;&lt;ref-type name="Journal Article"&gt;17&lt;/ref-type&gt;&lt;contributors&gt;&lt;authors&gt;&lt;author&gt; Vázquez, V,M.&lt;/author&gt;&lt;author&gt; Minjares ,L. &lt;/author&gt;&lt;author&gt;Camacho, E.&lt;/author&gt;&lt;author&gt;Hernandez, M,L.&lt;/author&gt;&lt;author&gt;Rodriguez, J, A.&lt;/author&gt;&lt;/authors&gt;&lt;/contributors&gt;&lt;titles&gt;&lt;title&gt;Uso del analisis Envolvente de Datos(DEA) para evaluar la eficiencia de riego en los modulos del distrito No.041, Rio yanqui (Sonora Mexico)&lt;/title&gt;&lt;/titles&gt;&lt;volume&gt;49&lt;/volume&gt;&lt;dates&gt;&lt;year&gt;2017&lt;/year&gt;&lt;/dates&gt;&lt;pub-location&gt;Argentina&lt;/pub-location&gt;&lt;publisher&gt;Universidad de Cuyo Mendoza&lt;/publisher&gt;&lt;urls&gt;&lt;/urls&gt;&lt;/record&gt;&lt;/Cite&gt;&lt;Cite&gt;&lt;Author&gt;Vázquez&lt;/Author&gt;&lt;Year&gt;2017&lt;/Year&gt;&lt;RecNum&gt;4&lt;/RecNum&gt;&lt;record&gt;&lt;rec-number&gt;4&lt;/rec-number&gt;&lt;foreign-keys&gt;&lt;key app="EN" db-id="vpfv9e9wuzrtvee9e0rves2mx92dazt5sdzv"&gt;4&lt;/key&gt;&lt;/foreign-keys&gt;&lt;ref-type name="Journal Article"&gt;17&lt;/ref-type&gt;&lt;contributors&gt;&lt;authors&gt;&lt;author&gt; Vázquez, V,M.&lt;/author&gt;&lt;author&gt; Minjares ,L. &lt;/author&gt;&lt;author&gt;Camacho, E.&lt;/author&gt;&lt;author&gt;Hernandez, M,L.&lt;/author&gt;&lt;author&gt;Rodriguez, J, A.&lt;/author&gt;&lt;/authors&gt;&lt;/contributors&gt;&lt;titles&gt;&lt;title&gt;Uso del analisis Envolvente de Datos(DEA) para evaluar la eficiencia de riego en los modulos del distrito No.041, Rio yanqui (Sonora Mexico)&lt;/title&gt;&lt;/titles&gt;&lt;volume&gt;49&lt;/volume&gt;&lt;dates&gt;&lt;year&gt;2017&lt;/year&gt;&lt;/dates&gt;&lt;pub-location&gt;Argentina&lt;/pub-location&gt;&lt;publisher&gt;Universidad de Cuyo Mendoza&lt;/publisher&gt;&lt;urls&gt;&lt;/urls&gt;&lt;/record&gt;&lt;/Cite&gt;&lt;/EndNote&gt;</w:instrText>
      </w:r>
      <w:r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w:t>
      </w:r>
      <w:hyperlink w:anchor="_ENREF_19" w:tooltip="Vázquez, 2017 #4" w:history="1">
        <w:r w:rsidR="00741028">
          <w:rPr>
            <w:rFonts w:ascii="Times New Roman" w:hAnsi="Times New Roman" w:cs="Times New Roman"/>
            <w:b/>
            <w:noProof/>
            <w:sz w:val="24"/>
            <w:szCs w:val="24"/>
          </w:rPr>
          <w:t>Vázquez</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2017</w:t>
        </w:r>
      </w:hyperlink>
      <w:r w:rsidR="00741028">
        <w:rPr>
          <w:rFonts w:ascii="Times New Roman" w:hAnsi="Times New Roman" w:cs="Times New Roman"/>
          <w:b/>
          <w:noProof/>
          <w:sz w:val="24"/>
          <w:szCs w:val="24"/>
        </w:rPr>
        <w:t>)</w:t>
      </w:r>
      <w:r w:rsidRPr="005B7C1E">
        <w:rPr>
          <w:rFonts w:ascii="Times New Roman" w:hAnsi="Times New Roman" w:cs="Times New Roman"/>
          <w:b/>
          <w:sz w:val="24"/>
          <w:szCs w:val="24"/>
        </w:rPr>
        <w:fldChar w:fldCharType="end"/>
      </w:r>
      <w:r w:rsidRPr="005B7C1E">
        <w:rPr>
          <w:rFonts w:ascii="Times New Roman" w:hAnsi="Times New Roman" w:cs="Times New Roman"/>
          <w:sz w:val="24"/>
          <w:szCs w:val="24"/>
        </w:rPr>
        <w:t>.</w:t>
      </w:r>
    </w:p>
    <w:p w:rsidR="00151961" w:rsidRPr="005B7C1E" w:rsidRDefault="00151961" w:rsidP="005B7C1E">
      <w:pPr>
        <w:pStyle w:val="Default"/>
        <w:spacing w:line="360" w:lineRule="auto"/>
        <w:jc w:val="both"/>
        <w:rPr>
          <w:rFonts w:ascii="Times New Roman" w:hAnsi="Times New Roman" w:cs="Times New Roman"/>
        </w:rPr>
      </w:pPr>
    </w:p>
    <w:p w:rsidR="00151961" w:rsidRPr="005B7C1E" w:rsidRDefault="00151961" w:rsidP="005B7C1E">
      <w:pPr>
        <w:pStyle w:val="Default"/>
        <w:spacing w:line="360" w:lineRule="auto"/>
        <w:jc w:val="both"/>
        <w:rPr>
          <w:rFonts w:ascii="Times New Roman" w:hAnsi="Times New Roman" w:cs="Times New Roman"/>
        </w:rPr>
      </w:pPr>
      <w:r w:rsidRPr="005B7C1E">
        <w:rPr>
          <w:rFonts w:ascii="Times New Roman" w:hAnsi="Times New Roman" w:cs="Times New Roman"/>
        </w:rPr>
        <w:t xml:space="preserve">Diversos autores han señalado la importancia que adquiere en la planificación y operación del riego y el conocimiento de las funciones agua rendimiento </w:t>
      </w:r>
      <w:r w:rsidRPr="005B7C1E">
        <w:rPr>
          <w:rFonts w:ascii="Times New Roman" w:hAnsi="Times New Roman" w:cs="Times New Roman"/>
        </w:rPr>
        <w:fldChar w:fldCharType="begin">
          <w:fldData xml:space="preserve">PEVuZE5vdGU+PENpdGU+PEF1dGhvcj5Hb256w6FsZXo8L0F1dGhvcj48WWVhcj4yMDEwPC9ZZWFy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</w:fldData>
        </w:fldChar>
      </w:r>
      <w:r w:rsidR="00741028">
        <w:rPr>
          <w:rFonts w:ascii="Times New Roman" w:hAnsi="Times New Roman" w:cs="Times New Roman"/>
        </w:rPr>
        <w:instrText xml:space="preserve"> ADDIN EN.CITE </w:instrText>
      </w:r>
      <w:r w:rsidR="00741028">
        <w:rPr>
          <w:rFonts w:ascii="Times New Roman" w:hAnsi="Times New Roman" w:cs="Times New Roman"/>
        </w:rPr>
        <w:fldChar w:fldCharType="begin">
          <w:fldData xml:space="preserve">PEVuZE5vdGU+PENpdGU+PEF1dGhvcj5Hb256w6FsZXo8L0F1dGhvcj48WWVhcj4yMDEwPC9ZZWFy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</w:fldData>
        </w:fldChar>
      </w:r>
      <w:r w:rsidR="00741028">
        <w:rPr>
          <w:rFonts w:ascii="Times New Roman" w:hAnsi="Times New Roman" w:cs="Times New Roman"/>
        </w:rPr>
        <w:instrText xml:space="preserve"> ADDIN EN.CITE.DATA </w:instrText>
      </w:r>
      <w:r w:rsidR="00741028">
        <w:rPr>
          <w:rFonts w:ascii="Times New Roman" w:hAnsi="Times New Roman" w:cs="Times New Roman"/>
        </w:rPr>
      </w:r>
      <w:r w:rsidR="00741028">
        <w:rPr>
          <w:rFonts w:ascii="Times New Roman" w:hAnsi="Times New Roman" w:cs="Times New Roman"/>
        </w:rPr>
        <w:fldChar w:fldCharType="end"/>
      </w:r>
      <w:r w:rsidRPr="005B7C1E">
        <w:rPr>
          <w:rFonts w:ascii="Times New Roman" w:hAnsi="Times New Roman" w:cs="Times New Roman"/>
        </w:rPr>
      </w:r>
      <w:r w:rsidRPr="005B7C1E">
        <w:rPr>
          <w:rFonts w:ascii="Times New Roman" w:hAnsi="Times New Roman" w:cs="Times New Roman"/>
        </w:rPr>
        <w:fldChar w:fldCharType="separate"/>
      </w:r>
      <w:r w:rsidR="00741028">
        <w:rPr>
          <w:rFonts w:ascii="Times New Roman" w:hAnsi="Times New Roman" w:cs="Times New Roman"/>
          <w:noProof/>
        </w:rPr>
        <w:t>(</w:t>
      </w:r>
      <w:hyperlink w:anchor="_ENREF_4" w:tooltip="González, 2010 #4919" w:history="1">
        <w:r w:rsidR="00741028">
          <w:rPr>
            <w:rFonts w:ascii="Times New Roman" w:hAnsi="Times New Roman" w:cs="Times New Roman"/>
            <w:noProof/>
          </w:rPr>
          <w:t>González</w:t>
        </w:r>
        <w:r w:rsidR="00741028" w:rsidRPr="00741028">
          <w:rPr>
            <w:rFonts w:ascii="Times New Roman" w:hAnsi="Times New Roman" w:cs="Times New Roman"/>
            <w:i/>
            <w:noProof/>
          </w:rPr>
          <w:t xml:space="preserve"> et al.</w:t>
        </w:r>
        <w:r w:rsidR="00741028">
          <w:rPr>
            <w:rFonts w:ascii="Times New Roman" w:hAnsi="Times New Roman" w:cs="Times New Roman"/>
            <w:noProof/>
          </w:rPr>
          <w:t>, 2010</w:t>
        </w:r>
      </w:hyperlink>
      <w:r w:rsidR="00741028">
        <w:rPr>
          <w:rFonts w:ascii="Times New Roman" w:hAnsi="Times New Roman" w:cs="Times New Roman"/>
          <w:noProof/>
        </w:rPr>
        <w:t xml:space="preserve">; </w:t>
      </w:r>
      <w:hyperlink w:anchor="_ENREF_7" w:tooltip="González, 2013 #4930" w:history="1">
        <w:r w:rsidR="00741028">
          <w:rPr>
            <w:rFonts w:ascii="Times New Roman" w:hAnsi="Times New Roman" w:cs="Times New Roman"/>
            <w:noProof/>
          </w:rPr>
          <w:t>González</w:t>
        </w:r>
        <w:r w:rsidR="00741028" w:rsidRPr="00741028">
          <w:rPr>
            <w:rFonts w:ascii="Times New Roman" w:hAnsi="Times New Roman" w:cs="Times New Roman"/>
            <w:i/>
            <w:noProof/>
          </w:rPr>
          <w:t xml:space="preserve"> et al.</w:t>
        </w:r>
        <w:r w:rsidR="00741028">
          <w:rPr>
            <w:rFonts w:ascii="Times New Roman" w:hAnsi="Times New Roman" w:cs="Times New Roman"/>
            <w:noProof/>
          </w:rPr>
          <w:t>, 2013</w:t>
        </w:r>
      </w:hyperlink>
      <w:hyperlink w:anchor="_ENREF_8" w:tooltip="González, 2014 #5017" w:history="1">
        <w:r w:rsidR="00741028">
          <w:rPr>
            <w:rFonts w:ascii="Times New Roman" w:hAnsi="Times New Roman" w:cs="Times New Roman"/>
            <w:noProof/>
          </w:rPr>
          <w:t>, 2014</w:t>
        </w:r>
      </w:hyperlink>
      <w:r w:rsidR="00741028">
        <w:rPr>
          <w:rFonts w:ascii="Times New Roman" w:hAnsi="Times New Roman" w:cs="Times New Roman"/>
          <w:noProof/>
        </w:rPr>
        <w:t xml:space="preserve">; </w:t>
      </w:r>
      <w:hyperlink w:anchor="_ENREF_2" w:tooltip="Duarte, 2015 #6295" w:history="1">
        <w:r w:rsidR="00741028">
          <w:rPr>
            <w:rFonts w:ascii="Times New Roman" w:hAnsi="Times New Roman" w:cs="Times New Roman"/>
            <w:noProof/>
          </w:rPr>
          <w:t>Duarte</w:t>
        </w:r>
        <w:r w:rsidR="00741028" w:rsidRPr="00741028">
          <w:rPr>
            <w:rFonts w:ascii="Times New Roman" w:hAnsi="Times New Roman" w:cs="Times New Roman"/>
            <w:i/>
            <w:noProof/>
          </w:rPr>
          <w:t xml:space="preserve"> et al.</w:t>
        </w:r>
        <w:r w:rsidR="00741028">
          <w:rPr>
            <w:rFonts w:ascii="Times New Roman" w:hAnsi="Times New Roman" w:cs="Times New Roman"/>
            <w:noProof/>
          </w:rPr>
          <w:t>, 2015</w:t>
        </w:r>
      </w:hyperlink>
      <w:r w:rsidR="00741028">
        <w:rPr>
          <w:rFonts w:ascii="Times New Roman" w:hAnsi="Times New Roman" w:cs="Times New Roman"/>
          <w:noProof/>
        </w:rPr>
        <w:t xml:space="preserve">; </w:t>
      </w:r>
      <w:hyperlink w:anchor="_ENREF_12" w:tooltip="Herrera, 2015 #5294" w:history="1">
        <w:r w:rsidR="00741028">
          <w:rPr>
            <w:rFonts w:ascii="Times New Roman" w:hAnsi="Times New Roman" w:cs="Times New Roman"/>
            <w:noProof/>
          </w:rPr>
          <w:t>Herrera y González, 2015</w:t>
        </w:r>
      </w:hyperlink>
      <w:r w:rsidR="00741028">
        <w:rPr>
          <w:rFonts w:ascii="Times New Roman" w:hAnsi="Times New Roman" w:cs="Times New Roman"/>
          <w:noProof/>
        </w:rPr>
        <w:t>)</w:t>
      </w:r>
      <w:r w:rsidRPr="005B7C1E">
        <w:rPr>
          <w:rFonts w:ascii="Times New Roman" w:hAnsi="Times New Roman" w:cs="Times New Roman"/>
        </w:rPr>
        <w:fldChar w:fldCharType="end"/>
      </w:r>
      <w:r w:rsidRPr="005B7C1E">
        <w:rPr>
          <w:rFonts w:ascii="Times New Roman" w:hAnsi="Times New Roman" w:cs="Times New Roman"/>
        </w:rPr>
        <w:t xml:space="preserve">. Según estos autores a partir de estas curvas pueden elaborarse reglas, con criterios técnicos económicos, para la distribución del agua disponible entre un grupo de cultivos a fin de maximizar la producción o la ganancia económica en condiciones de déficit hídrico. </w:t>
      </w:r>
    </w:p>
    <w:p w:rsidR="00151961" w:rsidRPr="005B7C1E" w:rsidRDefault="00151961" w:rsidP="005B7C1E">
      <w:pPr>
        <w:pStyle w:val="Default"/>
        <w:spacing w:line="360" w:lineRule="auto"/>
        <w:jc w:val="both"/>
        <w:rPr>
          <w:rFonts w:ascii="Times New Roman" w:hAnsi="Times New Roman" w:cs="Times New Roman"/>
        </w:rPr>
      </w:pPr>
    </w:p>
    <w:p w:rsidR="00151961" w:rsidRPr="005B7C1E" w:rsidRDefault="00151961" w:rsidP="005B7C1E">
      <w:pPr>
        <w:pStyle w:val="Default"/>
        <w:spacing w:line="360" w:lineRule="auto"/>
        <w:jc w:val="both"/>
        <w:rPr>
          <w:rFonts w:ascii="Times New Roman" w:hAnsi="Times New Roman" w:cs="Times New Roman"/>
        </w:rPr>
      </w:pPr>
      <w:r w:rsidRPr="005B7C1E">
        <w:rPr>
          <w:rFonts w:ascii="Times New Roman" w:hAnsi="Times New Roman" w:cs="Times New Roman"/>
        </w:rPr>
        <w:lastRenderedPageBreak/>
        <w:t>El estado cubano ha invertido cuantiosos recursos financieros en la ampliación de las áreas bajo riego.</w:t>
      </w:r>
      <w:r w:rsidRPr="005B7C1E">
        <w:rPr>
          <w:rFonts w:ascii="Times New Roman" w:hAnsi="Times New Roman" w:cs="Times New Roman"/>
          <w:b/>
        </w:rPr>
        <w:t xml:space="preserve"> </w:t>
      </w:r>
      <w:r w:rsidRPr="005B7C1E">
        <w:rPr>
          <w:rFonts w:ascii="Times New Roman" w:hAnsi="Times New Roman" w:cs="Times New Roman"/>
        </w:rPr>
        <w:t xml:space="preserve">La eficiencia en el uso del agua para el riego es fundamental, cuando las unidades de producción se enfrentan a la disminución de los volúmenes de agua disponibles debido al cambio climático y al aumento de </w:t>
      </w:r>
      <w:proofErr w:type="gramStart"/>
      <w:r w:rsidRPr="005B7C1E">
        <w:rPr>
          <w:rFonts w:ascii="Times New Roman" w:hAnsi="Times New Roman" w:cs="Times New Roman"/>
        </w:rPr>
        <w:t>las  áreas</w:t>
      </w:r>
      <w:proofErr w:type="gramEnd"/>
      <w:r w:rsidRPr="005B7C1E">
        <w:rPr>
          <w:rFonts w:ascii="Times New Roman" w:hAnsi="Times New Roman" w:cs="Times New Roman"/>
        </w:rPr>
        <w:t xml:space="preserve"> bajo riego y por lo tanto al incremento de la demanda de agua a los reservorios existentes. Las presas de las cuales se sirven deberán contener menos agua en el futuro</w:t>
      </w:r>
      <w:r w:rsidRPr="005B7C1E">
        <w:rPr>
          <w:rFonts w:ascii="Times New Roman" w:hAnsi="Times New Roman" w:cs="Times New Roman"/>
          <w:b/>
        </w:rPr>
        <w:t>,</w:t>
      </w:r>
      <w:r w:rsidRPr="005B7C1E">
        <w:rPr>
          <w:rFonts w:ascii="Times New Roman" w:hAnsi="Times New Roman" w:cs="Times New Roman"/>
        </w:rPr>
        <w:t xml:space="preserve"> debido a la disminución de las precipitaciones y al incremento de la temperatura ambiente, por lo tanto, habrá menos agua disponible para el crecimiento de las plantas. Una de las vías para lograr los objetivos propuestos es aumentar la productividad del agua de riego empleada. La productividad agronómica del agua se define como la razón entre la masa del producto cosechado y el volumen de agua aportada por el riego para la obtención del producto. Su cálculo se puede obtener a partir del rendimiento agrícola del cultivo y el agua aplicada por riego, el agua total aplicada (riego + precipitaciones efectivas) o la evapotranspiración del cultivo </w:t>
      </w:r>
      <w:r w:rsidRPr="005B7C1E">
        <w:rPr>
          <w:rFonts w:ascii="Times New Roman" w:hAnsi="Times New Roman" w:cs="Times New Roman"/>
        </w:rPr>
        <w:fldChar w:fldCharType="begin"/>
      </w:r>
      <w:r w:rsidR="00741028">
        <w:rPr>
          <w:rFonts w:ascii="Times New Roman" w:hAnsi="Times New Roman" w:cs="Times New Roman"/>
        </w:rPr>
        <w:instrText xml:space="preserve"> ADDIN EN.CITE &lt;EndNote&gt;&lt;Cite&gt;&lt;Author&gt;González&lt;/Author&gt;&lt;Year&gt;2015&lt;/Year&gt;&lt;RecNum&gt;5691&lt;/RecNum&gt;&lt;DisplayText&gt;(González&lt;style face="italic"&gt; et al.&lt;/style&gt;, 2015b)&lt;/DisplayText&gt;&lt;record&gt;&lt;rec-number&gt;5691&lt;/rec-number&gt;&lt;foreign-keys&gt;&lt;key app="EN" db-id="apv59vrxz9tvtfeefrnv02xg5z2wf9afvapa"&gt;5691&lt;/key&gt;&lt;/foreign-keys&gt;&lt;ref-type name="Journal Article"&gt;17&lt;/ref-type&gt;&lt;contributors&gt;&lt;authors&gt;&lt;author&gt;González, F.&lt;/author&gt;&lt;author&gt;López, T.&lt;/author&gt;&lt;author&gt;Herrera, J.&lt;/author&gt;&lt;/authors&gt;&lt;/contributors&gt;&lt;titles&gt;&lt;title&gt;Indicadores de productividad del agua por cultivos y técnicas de riego en Cuba&lt;/title&gt;&lt;secondary-title&gt;Revista Ciencias Técnicas Agropecuarias&lt;/secondary-title&gt;&lt;/titles&gt;&lt;periodical&gt;&lt;full-title&gt;Revista Ciencias Técnicas Agropecuarias&lt;/full-title&gt;&lt;/periodical&gt;&lt;pages&gt;57-63&lt;/pages&gt;&lt;volume&gt;24&lt;/volume&gt;&lt;number&gt;4&lt;/number&gt;&lt;keywords&gt;&lt;keyword&gt;producción bajo riego&lt;/keyword&gt;&lt;keyword&gt;eficiencia del agua&lt;/keyword&gt;&lt;/keywords&gt;&lt;dates&gt;&lt;year&gt;2015&lt;/year&gt;&lt;/dates&gt;&lt;urls&gt;&lt;/urls&gt;&lt;/record&gt;&lt;/Cite&gt;&lt;/EndNote&gt;</w:instrText>
      </w:r>
      <w:r w:rsidRPr="005B7C1E">
        <w:rPr>
          <w:rFonts w:ascii="Times New Roman" w:hAnsi="Times New Roman" w:cs="Times New Roman"/>
        </w:rPr>
        <w:fldChar w:fldCharType="separate"/>
      </w:r>
      <w:r w:rsidR="00741028">
        <w:rPr>
          <w:rFonts w:ascii="Times New Roman" w:hAnsi="Times New Roman" w:cs="Times New Roman"/>
          <w:noProof/>
        </w:rPr>
        <w:t>(</w:t>
      </w:r>
      <w:hyperlink w:anchor="_ENREF_10" w:tooltip="González, 2015 #5691" w:history="1">
        <w:r w:rsidR="00741028">
          <w:rPr>
            <w:rFonts w:ascii="Times New Roman" w:hAnsi="Times New Roman" w:cs="Times New Roman"/>
            <w:noProof/>
          </w:rPr>
          <w:t>González</w:t>
        </w:r>
        <w:r w:rsidR="00741028" w:rsidRPr="00741028">
          <w:rPr>
            <w:rFonts w:ascii="Times New Roman" w:hAnsi="Times New Roman" w:cs="Times New Roman"/>
            <w:i/>
            <w:noProof/>
          </w:rPr>
          <w:t xml:space="preserve"> et al.</w:t>
        </w:r>
        <w:r w:rsidR="00741028">
          <w:rPr>
            <w:rFonts w:ascii="Times New Roman" w:hAnsi="Times New Roman" w:cs="Times New Roman"/>
            <w:noProof/>
          </w:rPr>
          <w:t>, 2015b</w:t>
        </w:r>
      </w:hyperlink>
      <w:r w:rsidR="00741028">
        <w:rPr>
          <w:rFonts w:ascii="Times New Roman" w:hAnsi="Times New Roman" w:cs="Times New Roman"/>
          <w:noProof/>
        </w:rPr>
        <w:t>)</w:t>
      </w:r>
      <w:r w:rsidRPr="005B7C1E">
        <w:rPr>
          <w:rFonts w:ascii="Times New Roman" w:hAnsi="Times New Roman" w:cs="Times New Roman"/>
        </w:rPr>
        <w:fldChar w:fldCharType="end"/>
      </w:r>
      <w:r w:rsidRPr="005B7C1E">
        <w:rPr>
          <w:rFonts w:ascii="Times New Roman" w:hAnsi="Times New Roman" w:cs="Times New Roman"/>
        </w:rPr>
        <w:t>.</w:t>
      </w:r>
    </w:p>
    <w:p w:rsidR="005B7C1E" w:rsidRDefault="005B7C1E" w:rsidP="005B7C1E">
      <w:pPr>
        <w:pStyle w:val="Default"/>
        <w:spacing w:line="360" w:lineRule="auto"/>
        <w:jc w:val="both"/>
        <w:rPr>
          <w:rFonts w:ascii="Times New Roman" w:hAnsi="Times New Roman" w:cs="Times New Roman"/>
        </w:rPr>
      </w:pPr>
    </w:p>
    <w:p w:rsidR="005B7C1E" w:rsidRDefault="00151961" w:rsidP="005B7C1E">
      <w:pPr>
        <w:pStyle w:val="Default"/>
        <w:spacing w:line="360" w:lineRule="auto"/>
        <w:jc w:val="both"/>
        <w:rPr>
          <w:rFonts w:ascii="Times New Roman" w:hAnsi="Times New Roman" w:cs="Times New Roman"/>
        </w:rPr>
      </w:pPr>
      <w:r w:rsidRPr="005B7C1E">
        <w:rPr>
          <w:rFonts w:ascii="Times New Roman" w:hAnsi="Times New Roman" w:cs="Times New Roman"/>
        </w:rPr>
        <w:t xml:space="preserve">Esta investigación se realizó con el objetivo de determinar la eficiencia en el uso del agua de riego, a partir del cálculo de la productividad agronómica del agua y de la respuesta en rendimiento agrícola de algunos cultivos seleccionados en la región central de Cuba. </w:t>
      </w:r>
    </w:p>
    <w:p w:rsidR="005B7C1E" w:rsidRDefault="005B7C1E" w:rsidP="005B7C1E">
      <w:pPr>
        <w:pStyle w:val="Default"/>
        <w:spacing w:line="360" w:lineRule="auto"/>
        <w:jc w:val="both"/>
        <w:rPr>
          <w:rFonts w:ascii="Times New Roman" w:hAnsi="Times New Roman" w:cs="Times New Roman"/>
        </w:rPr>
      </w:pPr>
    </w:p>
    <w:p w:rsidR="00A21A1F" w:rsidRDefault="00A21A1F" w:rsidP="005B7C1E">
      <w:pPr>
        <w:pStyle w:val="Default"/>
        <w:spacing w:line="360" w:lineRule="auto"/>
        <w:jc w:val="both"/>
        <w:rPr>
          <w:rFonts w:ascii="Times New Roman" w:hAnsi="Times New Roman" w:cs="Times New Roman"/>
          <w:b/>
        </w:rPr>
      </w:pPr>
      <w:r w:rsidRPr="00A21A1F">
        <w:rPr>
          <w:rFonts w:ascii="Times New Roman" w:hAnsi="Times New Roman" w:cs="Times New Roman"/>
          <w:b/>
        </w:rPr>
        <w:t>2. Metodología</w:t>
      </w:r>
    </w:p>
    <w:p w:rsidR="00151961" w:rsidRPr="005B7C1E" w:rsidRDefault="00151961" w:rsidP="005B7C1E">
      <w:pPr>
        <w:autoSpaceDE w:val="0"/>
        <w:autoSpaceDN w:val="0"/>
        <w:adjustRightInd w:val="0"/>
        <w:spacing w:after="0" w:line="360" w:lineRule="auto"/>
        <w:jc w:val="both"/>
        <w:rPr>
          <w:rFonts w:ascii="Times New Roman" w:hAnsi="Times New Roman" w:cs="Times New Roman"/>
          <w:b/>
          <w:sz w:val="24"/>
          <w:szCs w:val="24"/>
          <w:highlight w:val="yellow"/>
        </w:rPr>
      </w:pPr>
      <w:r w:rsidRPr="005B7C1E">
        <w:rPr>
          <w:rFonts w:ascii="Times New Roman" w:hAnsi="Times New Roman" w:cs="Times New Roman"/>
          <w:bCs/>
          <w:sz w:val="24"/>
          <w:szCs w:val="24"/>
          <w:lang w:val="es-VE"/>
        </w:rPr>
        <w:t xml:space="preserve">La investigación se llevó a cabo en los meses de enero a marzo de 2018. Las tecnologías de riego evaluadas fueron por aspersión, con el empleo de máquinas de pivote central eléctrico. </w:t>
      </w:r>
      <w:r w:rsidRPr="005B7C1E">
        <w:rPr>
          <w:rFonts w:ascii="Times New Roman" w:hAnsi="Times New Roman" w:cs="Times New Roman"/>
          <w:sz w:val="24"/>
          <w:szCs w:val="24"/>
        </w:rPr>
        <w:t xml:space="preserve">Se utilizó información de las unidades de producción sobre los consumos de agua, agua aplicada por riego, precipitaciones y los rendimientos de los cultivos obtenidos durante el período analizado. </w:t>
      </w:r>
      <w:r w:rsidRPr="005B7C1E">
        <w:rPr>
          <w:rFonts w:ascii="Times New Roman" w:hAnsi="Times New Roman" w:cs="Times New Roman"/>
          <w:bCs/>
          <w:sz w:val="24"/>
          <w:szCs w:val="24"/>
        </w:rPr>
        <w:t xml:space="preserve">La eficiencia en el uso del agua se determinó a partir del cálculo de la productividad del agua. Esta se determinó para el agua aplicada por riego y para el agua aplicada total, es decir el agua de riego más las precipitaciones efectivas en </w:t>
      </w:r>
      <w:r w:rsidRPr="005B7C1E">
        <w:rPr>
          <w:rFonts w:ascii="Times New Roman" w:hAnsi="Times New Roman" w:cs="Times New Roman"/>
          <w:bCs/>
          <w:sz w:val="24"/>
          <w:szCs w:val="24"/>
        </w:rPr>
        <w:lastRenderedPageBreak/>
        <w:t xml:space="preserve">el período. </w:t>
      </w:r>
      <w:r w:rsidRPr="005B7C1E">
        <w:rPr>
          <w:rFonts w:ascii="Times New Roman" w:hAnsi="Times New Roman" w:cs="Times New Roman"/>
          <w:sz w:val="24"/>
          <w:szCs w:val="24"/>
        </w:rPr>
        <w:t xml:space="preserve">Las precipitaciones durante los períodos estudiados fueron convertidas a precipitaciones efectivas, mediante el método de </w:t>
      </w:r>
      <w:proofErr w:type="spellStart"/>
      <w:r w:rsidRPr="005B7C1E">
        <w:rPr>
          <w:rFonts w:ascii="Times New Roman" w:hAnsi="Times New Roman" w:cs="Times New Roman"/>
          <w:sz w:val="24"/>
          <w:szCs w:val="24"/>
        </w:rPr>
        <w:t>Savo</w:t>
      </w:r>
      <w:proofErr w:type="spellEnd"/>
      <w:r w:rsidRPr="005B7C1E">
        <w:rPr>
          <w:rFonts w:ascii="Times New Roman" w:hAnsi="Times New Roman" w:cs="Times New Roman"/>
          <w:sz w:val="24"/>
          <w:szCs w:val="24"/>
        </w:rPr>
        <w:t xml:space="preserve">, según </w:t>
      </w:r>
      <w:r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&lt;EndNote&gt;&lt;Cite&gt;&lt;Author&gt;Pacheco&lt;/Author&gt;&lt;Year&gt;2006&lt;/Year&gt;&lt;RecNum&gt;6512&lt;/RecNum&gt;&lt;DisplayText&gt;(Pacheco&lt;style face="italic"&gt; et al.&lt;/style&gt;, 2006)&lt;/DisplayText&gt;&lt;record&gt;&lt;rec-number&gt;6512&lt;/rec-number&gt;&lt;foreign-keys&gt;&lt;key app="EN" db-id="apv59vrxz9tvtfeefrnv02xg5z2wf9afvapa"&gt;6512&lt;/key&gt;&lt;/foreign-keys&gt;&lt;ref-type name="Book"&gt;6&lt;/ref-type&gt;&lt;contributors&gt;&lt;authors&gt;&lt;author&gt;Pacheco, J.&lt;/author&gt;&lt;author&gt;Alonso, N.&lt;/author&gt;&lt;author&gt;Pujol, P.&lt;/author&gt;&lt;author&gt;Camejo, E.&lt;/author&gt;&lt;/authors&gt;&lt;/contributors&gt;&lt;titles&gt;&lt;title&gt;Riego y drenaje&lt;/title&gt;&lt;/titles&gt;&lt;dates&gt;&lt;year&gt;2006&lt;/year&gt;&lt;/dates&gt;&lt;pub-location&gt;La Habana&lt;/pub-location&gt;&lt;publisher&gt;Editorial Félix Varela&lt;/publisher&gt;&lt;urls&gt;&lt;/urls&gt;&lt;/record&gt;&lt;/Cite&gt;&lt;/EndNote&gt;</w:instrText>
      </w:r>
      <w:r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w:t>
      </w:r>
      <w:hyperlink w:anchor="_ENREF_16" w:tooltip="Pacheco, 2006 #6512" w:history="1">
        <w:r w:rsidR="00741028">
          <w:rPr>
            <w:rFonts w:ascii="Times New Roman" w:hAnsi="Times New Roman" w:cs="Times New Roman"/>
            <w:b/>
            <w:noProof/>
            <w:sz w:val="24"/>
            <w:szCs w:val="24"/>
          </w:rPr>
          <w:t>Pacheco</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2006</w:t>
        </w:r>
      </w:hyperlink>
      <w:r w:rsidR="00741028">
        <w:rPr>
          <w:rFonts w:ascii="Times New Roman" w:hAnsi="Times New Roman" w:cs="Times New Roman"/>
          <w:b/>
          <w:noProof/>
          <w:sz w:val="24"/>
          <w:szCs w:val="24"/>
        </w:rPr>
        <w:t>)</w:t>
      </w:r>
      <w:r w:rsidRPr="005B7C1E">
        <w:rPr>
          <w:rFonts w:ascii="Times New Roman" w:hAnsi="Times New Roman" w:cs="Times New Roman"/>
          <w:b/>
          <w:sz w:val="24"/>
          <w:szCs w:val="24"/>
        </w:rPr>
        <w:fldChar w:fldCharType="end"/>
      </w:r>
      <w:r w:rsidRPr="005B7C1E">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5B7C1E" w:rsidRPr="005B7C1E" w:rsidRDefault="005B7C1E" w:rsidP="005B7C1E">
      <w:pPr>
        <w:autoSpaceDE w:val="0"/>
        <w:autoSpaceDN w:val="0"/>
        <w:adjustRightInd w:val="0"/>
        <w:spacing w:after="0" w:line="360" w:lineRule="auto"/>
        <w:jc w:val="both"/>
        <w:rPr>
          <w:rFonts w:ascii="Times New Roman" w:hAnsi="Times New Roman" w:cs="Times New Roman"/>
          <w:b/>
          <w:bCs/>
          <w:sz w:val="24"/>
          <w:szCs w:val="24"/>
          <w:lang w:val="es-VE"/>
        </w:rPr>
      </w:pPr>
      <w:r w:rsidRPr="005B7C1E">
        <w:rPr>
          <w:rFonts w:ascii="Times New Roman" w:hAnsi="Times New Roman" w:cs="Times New Roman"/>
          <w:bCs/>
          <w:sz w:val="24"/>
          <w:szCs w:val="24"/>
          <w:lang w:val="es-VE"/>
        </w:rPr>
        <w:t xml:space="preserve">Las variables climáticas como la temperatura mínima, media y máxima, así como la evapotranspiración de referencia y las precipitaciones fueron obtenidas de la Estación </w:t>
      </w:r>
      <w:proofErr w:type="spellStart"/>
      <w:r w:rsidRPr="005B7C1E">
        <w:rPr>
          <w:rFonts w:ascii="Times New Roman" w:hAnsi="Times New Roman" w:cs="Times New Roman"/>
          <w:bCs/>
          <w:sz w:val="24"/>
          <w:szCs w:val="24"/>
          <w:lang w:val="es-VE"/>
        </w:rPr>
        <w:t>Agrometeorológica</w:t>
      </w:r>
      <w:proofErr w:type="spellEnd"/>
      <w:r w:rsidRPr="005B7C1E">
        <w:rPr>
          <w:rFonts w:ascii="Times New Roman" w:hAnsi="Times New Roman" w:cs="Times New Roman"/>
          <w:bCs/>
          <w:sz w:val="24"/>
          <w:szCs w:val="24"/>
          <w:lang w:val="es-VE"/>
        </w:rPr>
        <w:t xml:space="preserve"> “Valle del </w:t>
      </w:r>
      <w:proofErr w:type="spellStart"/>
      <w:r w:rsidRPr="005B7C1E">
        <w:rPr>
          <w:rFonts w:ascii="Times New Roman" w:hAnsi="Times New Roman" w:cs="Times New Roman"/>
          <w:bCs/>
          <w:sz w:val="24"/>
          <w:szCs w:val="24"/>
          <w:lang w:val="es-VE"/>
        </w:rPr>
        <w:t>Yabú</w:t>
      </w:r>
      <w:proofErr w:type="spellEnd"/>
      <w:r w:rsidRPr="005B7C1E">
        <w:rPr>
          <w:rFonts w:ascii="Times New Roman" w:hAnsi="Times New Roman" w:cs="Times New Roman"/>
          <w:bCs/>
          <w:sz w:val="24"/>
          <w:szCs w:val="24"/>
          <w:lang w:val="es-VE"/>
        </w:rPr>
        <w:t>”, situada en los 22° 27' 54" de latitud norte y 79° 59' 51" de longitud oeste.</w:t>
      </w:r>
    </w:p>
    <w:p w:rsidR="005B7C1E" w:rsidRPr="005B7C1E" w:rsidRDefault="005B7C1E" w:rsidP="005B7C1E">
      <w:pPr>
        <w:spacing w:line="360" w:lineRule="auto"/>
        <w:jc w:val="both"/>
        <w:rPr>
          <w:rFonts w:ascii="Times New Roman" w:hAnsi="Times New Roman" w:cs="Times New Roman"/>
          <w:b/>
          <w:sz w:val="24"/>
          <w:szCs w:val="24"/>
        </w:rPr>
      </w:pPr>
      <w:r w:rsidRPr="005B7C1E">
        <w:rPr>
          <w:rFonts w:ascii="Times New Roman" w:hAnsi="Times New Roman" w:cs="Times New Roman"/>
          <w:sz w:val="24"/>
          <w:szCs w:val="24"/>
        </w:rPr>
        <w:t>La Tabla 1 muestra los cultivos analizados, el área total sembrada, el rendimiento agrícola (R), el agua de riego aplicada (I), las fechas de siembra y cosecha.</w:t>
      </w:r>
    </w:p>
    <w:p w:rsidR="005B7C1E" w:rsidRPr="005B7C1E" w:rsidRDefault="005B7C1E" w:rsidP="005B7C1E">
      <w:pPr>
        <w:spacing w:line="360" w:lineRule="auto"/>
        <w:jc w:val="both"/>
        <w:rPr>
          <w:rFonts w:ascii="Times New Roman" w:hAnsi="Times New Roman" w:cs="Times New Roman"/>
          <w:b/>
          <w:sz w:val="24"/>
          <w:szCs w:val="24"/>
        </w:rPr>
      </w:pPr>
      <w:r w:rsidRPr="005B7C1E">
        <w:rPr>
          <w:rFonts w:ascii="Times New Roman" w:hAnsi="Times New Roman" w:cs="Times New Roman"/>
          <w:sz w:val="24"/>
          <w:szCs w:val="24"/>
        </w:rPr>
        <w:t>Tabla 1. Datos base de cada uno de los cultivos.</w:t>
      </w:r>
    </w:p>
    <w:tbl>
      <w:tblPr>
        <w:tblStyle w:val="Tablaconcuadrc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417"/>
        <w:gridCol w:w="1134"/>
        <w:gridCol w:w="1418"/>
        <w:gridCol w:w="1701"/>
        <w:gridCol w:w="1417"/>
      </w:tblGrid>
      <w:tr w:rsidR="005B7C1E" w:rsidRPr="005B7C1E" w:rsidTr="005B7C1E">
        <w:tc>
          <w:tcPr>
            <w:tcW w:w="1418" w:type="dxa"/>
            <w:tcBorders>
              <w:top w:val="single" w:sz="4" w:space="0" w:color="auto"/>
              <w:bottom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CULTIVO</w:t>
            </w:r>
          </w:p>
        </w:tc>
        <w:tc>
          <w:tcPr>
            <w:tcW w:w="1417" w:type="dxa"/>
            <w:tcBorders>
              <w:top w:val="single" w:sz="4" w:space="0" w:color="auto"/>
              <w:bottom w:val="single" w:sz="4" w:space="0" w:color="auto"/>
            </w:tcBorders>
          </w:tcPr>
          <w:p w:rsidR="005B7C1E" w:rsidRPr="005B7C1E" w:rsidRDefault="005B7C1E" w:rsidP="005B7C1E">
            <w:pPr>
              <w:spacing w:line="360" w:lineRule="auto"/>
              <w:jc w:val="center"/>
              <w:rPr>
                <w:rFonts w:ascii="Times New Roman" w:hAnsi="Times New Roman" w:cs="Times New Roman"/>
                <w:b/>
                <w:sz w:val="24"/>
                <w:szCs w:val="24"/>
              </w:rPr>
            </w:pPr>
            <w:r w:rsidRPr="005B7C1E">
              <w:rPr>
                <w:rFonts w:ascii="Times New Roman" w:hAnsi="Times New Roman" w:cs="Times New Roman"/>
                <w:sz w:val="24"/>
                <w:szCs w:val="24"/>
              </w:rPr>
              <w:t>Agua de riego aplicada</w:t>
            </w:r>
          </w:p>
          <w:p w:rsidR="005B7C1E" w:rsidRPr="005B7C1E" w:rsidRDefault="005B7C1E" w:rsidP="005B7C1E">
            <w:pPr>
              <w:spacing w:line="360" w:lineRule="auto"/>
              <w:jc w:val="center"/>
              <w:rPr>
                <w:rFonts w:ascii="Times New Roman" w:hAnsi="Times New Roman" w:cs="Times New Roman"/>
                <w:b/>
                <w:sz w:val="24"/>
                <w:szCs w:val="24"/>
              </w:rPr>
            </w:pPr>
            <w:r w:rsidRPr="005B7C1E">
              <w:rPr>
                <w:rFonts w:ascii="Times New Roman" w:hAnsi="Times New Roman" w:cs="Times New Roman"/>
                <w:sz w:val="24"/>
                <w:szCs w:val="24"/>
              </w:rPr>
              <w:t>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/ha</w:t>
            </w:r>
          </w:p>
        </w:tc>
        <w:tc>
          <w:tcPr>
            <w:tcW w:w="1134" w:type="dxa"/>
            <w:tcBorders>
              <w:top w:val="single" w:sz="4" w:space="0" w:color="auto"/>
              <w:bottom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Área sembrada</w:t>
            </w:r>
          </w:p>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ha</w:t>
            </w:r>
          </w:p>
        </w:tc>
        <w:tc>
          <w:tcPr>
            <w:tcW w:w="1418" w:type="dxa"/>
            <w:tcBorders>
              <w:top w:val="single" w:sz="4" w:space="0" w:color="auto"/>
              <w:bottom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Rendimiento</w:t>
            </w:r>
          </w:p>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kg/ha</w:t>
            </w:r>
          </w:p>
        </w:tc>
        <w:tc>
          <w:tcPr>
            <w:tcW w:w="1701" w:type="dxa"/>
            <w:tcBorders>
              <w:top w:val="single" w:sz="4" w:space="0" w:color="auto"/>
              <w:bottom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Fecha</w:t>
            </w:r>
          </w:p>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de</w:t>
            </w:r>
          </w:p>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siembra</w:t>
            </w:r>
          </w:p>
        </w:tc>
        <w:tc>
          <w:tcPr>
            <w:tcW w:w="1417" w:type="dxa"/>
            <w:tcBorders>
              <w:top w:val="single" w:sz="4" w:space="0" w:color="auto"/>
              <w:bottom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Fecha</w:t>
            </w:r>
          </w:p>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de</w:t>
            </w:r>
          </w:p>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cosecha</w:t>
            </w:r>
          </w:p>
        </w:tc>
      </w:tr>
      <w:tr w:rsidR="005B7C1E" w:rsidRPr="005B7C1E" w:rsidTr="005B7C1E">
        <w:tc>
          <w:tcPr>
            <w:tcW w:w="1418" w:type="dxa"/>
            <w:tcBorders>
              <w:top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Papa</w:t>
            </w:r>
          </w:p>
        </w:tc>
        <w:tc>
          <w:tcPr>
            <w:tcW w:w="1417" w:type="dxa"/>
            <w:tcBorders>
              <w:top w:val="single" w:sz="4" w:space="0" w:color="auto"/>
            </w:tcBorders>
          </w:tcPr>
          <w:p w:rsidR="005B7C1E" w:rsidRPr="005B7C1E" w:rsidRDefault="005B7C1E" w:rsidP="005B7C1E">
            <w:pPr>
              <w:spacing w:line="360" w:lineRule="auto"/>
              <w:jc w:val="center"/>
              <w:rPr>
                <w:rFonts w:ascii="Times New Roman" w:hAnsi="Times New Roman" w:cs="Times New Roman"/>
                <w:b/>
                <w:sz w:val="24"/>
                <w:szCs w:val="24"/>
              </w:rPr>
            </w:pPr>
            <w:r w:rsidRPr="005B7C1E">
              <w:rPr>
                <w:rFonts w:ascii="Times New Roman" w:hAnsi="Times New Roman" w:cs="Times New Roman"/>
                <w:sz w:val="24"/>
                <w:szCs w:val="24"/>
              </w:rPr>
              <w:t>4500</w:t>
            </w:r>
          </w:p>
        </w:tc>
        <w:tc>
          <w:tcPr>
            <w:tcW w:w="1134" w:type="dxa"/>
            <w:tcBorders>
              <w:top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8</w:t>
            </w:r>
          </w:p>
        </w:tc>
        <w:tc>
          <w:tcPr>
            <w:tcW w:w="1418" w:type="dxa"/>
            <w:tcBorders>
              <w:top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25 000</w:t>
            </w:r>
          </w:p>
        </w:tc>
        <w:tc>
          <w:tcPr>
            <w:tcW w:w="1701" w:type="dxa"/>
            <w:tcBorders>
              <w:top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5/1/2018</w:t>
            </w:r>
          </w:p>
        </w:tc>
        <w:tc>
          <w:tcPr>
            <w:tcW w:w="1417" w:type="dxa"/>
            <w:tcBorders>
              <w:top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9/4/2018</w:t>
            </w:r>
          </w:p>
        </w:tc>
      </w:tr>
      <w:tr w:rsidR="005B7C1E" w:rsidRPr="005B7C1E" w:rsidTr="005B7C1E">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Frijol</w:t>
            </w:r>
          </w:p>
        </w:tc>
        <w:tc>
          <w:tcPr>
            <w:tcW w:w="1417" w:type="dxa"/>
          </w:tcPr>
          <w:p w:rsidR="005B7C1E" w:rsidRPr="005B7C1E" w:rsidRDefault="005B7C1E" w:rsidP="005B7C1E">
            <w:pPr>
              <w:spacing w:line="360" w:lineRule="auto"/>
              <w:jc w:val="center"/>
              <w:rPr>
                <w:rFonts w:ascii="Times New Roman" w:hAnsi="Times New Roman" w:cs="Times New Roman"/>
                <w:b/>
                <w:sz w:val="24"/>
                <w:szCs w:val="24"/>
              </w:rPr>
            </w:pPr>
            <w:r w:rsidRPr="005B7C1E">
              <w:rPr>
                <w:rFonts w:ascii="Times New Roman" w:hAnsi="Times New Roman" w:cs="Times New Roman"/>
                <w:sz w:val="24"/>
                <w:szCs w:val="24"/>
              </w:rPr>
              <w:t>1363</w:t>
            </w:r>
          </w:p>
        </w:tc>
        <w:tc>
          <w:tcPr>
            <w:tcW w:w="1134"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6</w:t>
            </w:r>
          </w:p>
        </w:tc>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1 700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15/1/2018</w:t>
            </w:r>
          </w:p>
        </w:tc>
        <w:tc>
          <w:tcPr>
            <w:tcW w:w="1417"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15/4/2018</w:t>
            </w:r>
          </w:p>
        </w:tc>
      </w:tr>
      <w:tr w:rsidR="005B7C1E" w:rsidRPr="005B7C1E" w:rsidTr="005B7C1E">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Papa</w:t>
            </w:r>
          </w:p>
        </w:tc>
        <w:tc>
          <w:tcPr>
            <w:tcW w:w="1417" w:type="dxa"/>
          </w:tcPr>
          <w:p w:rsidR="005B7C1E" w:rsidRPr="005B7C1E" w:rsidRDefault="005B7C1E" w:rsidP="005B7C1E">
            <w:pPr>
              <w:spacing w:line="360" w:lineRule="auto"/>
              <w:jc w:val="center"/>
              <w:rPr>
                <w:rFonts w:ascii="Times New Roman" w:hAnsi="Times New Roman" w:cs="Times New Roman"/>
                <w:b/>
                <w:sz w:val="24"/>
                <w:szCs w:val="24"/>
              </w:rPr>
            </w:pPr>
            <w:r w:rsidRPr="005B7C1E">
              <w:rPr>
                <w:rFonts w:ascii="Times New Roman" w:hAnsi="Times New Roman" w:cs="Times New Roman"/>
                <w:sz w:val="24"/>
                <w:szCs w:val="24"/>
              </w:rPr>
              <w:t>4800</w:t>
            </w:r>
          </w:p>
        </w:tc>
        <w:tc>
          <w:tcPr>
            <w:tcW w:w="1134"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8</w:t>
            </w:r>
          </w:p>
        </w:tc>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29 900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28/12/2016</w:t>
            </w:r>
          </w:p>
        </w:tc>
        <w:tc>
          <w:tcPr>
            <w:tcW w:w="1417"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5/4/2017</w:t>
            </w:r>
          </w:p>
        </w:tc>
      </w:tr>
      <w:tr w:rsidR="005B7C1E" w:rsidRPr="005B7C1E" w:rsidTr="005B7C1E">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Frijol</w:t>
            </w:r>
          </w:p>
        </w:tc>
        <w:tc>
          <w:tcPr>
            <w:tcW w:w="1417" w:type="dxa"/>
          </w:tcPr>
          <w:p w:rsidR="005B7C1E" w:rsidRPr="005B7C1E" w:rsidRDefault="005B7C1E" w:rsidP="005B7C1E">
            <w:pPr>
              <w:spacing w:line="360" w:lineRule="auto"/>
              <w:jc w:val="center"/>
              <w:rPr>
                <w:rFonts w:ascii="Times New Roman" w:hAnsi="Times New Roman" w:cs="Times New Roman"/>
                <w:b/>
                <w:sz w:val="24"/>
                <w:szCs w:val="24"/>
              </w:rPr>
            </w:pPr>
            <w:r w:rsidRPr="005B7C1E">
              <w:rPr>
                <w:rFonts w:ascii="Times New Roman" w:hAnsi="Times New Roman" w:cs="Times New Roman"/>
                <w:sz w:val="24"/>
                <w:szCs w:val="24"/>
              </w:rPr>
              <w:t>3920</w:t>
            </w:r>
          </w:p>
        </w:tc>
        <w:tc>
          <w:tcPr>
            <w:tcW w:w="1134"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6</w:t>
            </w:r>
          </w:p>
        </w:tc>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1 580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12/1/2017</w:t>
            </w:r>
          </w:p>
        </w:tc>
        <w:tc>
          <w:tcPr>
            <w:tcW w:w="1417"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12/4/2017</w:t>
            </w:r>
          </w:p>
        </w:tc>
      </w:tr>
      <w:tr w:rsidR="005B7C1E" w:rsidRPr="005B7C1E" w:rsidTr="005B7C1E">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 xml:space="preserve">Papa </w:t>
            </w:r>
          </w:p>
        </w:tc>
        <w:tc>
          <w:tcPr>
            <w:tcW w:w="1417" w:type="dxa"/>
          </w:tcPr>
          <w:p w:rsidR="005B7C1E" w:rsidRPr="005B7C1E" w:rsidRDefault="005B7C1E" w:rsidP="005B7C1E">
            <w:pPr>
              <w:spacing w:line="360" w:lineRule="auto"/>
              <w:jc w:val="center"/>
              <w:rPr>
                <w:rFonts w:ascii="Times New Roman" w:hAnsi="Times New Roman" w:cs="Times New Roman"/>
                <w:b/>
                <w:sz w:val="24"/>
                <w:szCs w:val="24"/>
              </w:rPr>
            </w:pPr>
            <w:r w:rsidRPr="005B7C1E">
              <w:rPr>
                <w:rFonts w:ascii="Times New Roman" w:hAnsi="Times New Roman" w:cs="Times New Roman"/>
                <w:sz w:val="24"/>
                <w:szCs w:val="24"/>
              </w:rPr>
              <w:t>4800</w:t>
            </w:r>
          </w:p>
        </w:tc>
        <w:tc>
          <w:tcPr>
            <w:tcW w:w="1134"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14</w:t>
            </w:r>
          </w:p>
        </w:tc>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27 600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26/12/2016</w:t>
            </w:r>
          </w:p>
        </w:tc>
        <w:tc>
          <w:tcPr>
            <w:tcW w:w="1417"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7/4/2017</w:t>
            </w:r>
          </w:p>
        </w:tc>
      </w:tr>
      <w:tr w:rsidR="005B7C1E" w:rsidRPr="005B7C1E" w:rsidTr="005B7C1E">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Papa</w:t>
            </w:r>
          </w:p>
        </w:tc>
        <w:tc>
          <w:tcPr>
            <w:tcW w:w="1417" w:type="dxa"/>
          </w:tcPr>
          <w:p w:rsidR="005B7C1E" w:rsidRPr="005B7C1E" w:rsidRDefault="005B7C1E" w:rsidP="005B7C1E">
            <w:pPr>
              <w:spacing w:line="360" w:lineRule="auto"/>
              <w:jc w:val="center"/>
              <w:rPr>
                <w:rFonts w:ascii="Times New Roman" w:hAnsi="Times New Roman" w:cs="Times New Roman"/>
                <w:b/>
                <w:sz w:val="24"/>
                <w:szCs w:val="24"/>
              </w:rPr>
            </w:pPr>
            <w:r w:rsidRPr="005B7C1E">
              <w:rPr>
                <w:rFonts w:ascii="Times New Roman" w:hAnsi="Times New Roman" w:cs="Times New Roman"/>
                <w:sz w:val="24"/>
                <w:szCs w:val="24"/>
              </w:rPr>
              <w:t>4707,6</w:t>
            </w:r>
          </w:p>
        </w:tc>
        <w:tc>
          <w:tcPr>
            <w:tcW w:w="1134"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14</w:t>
            </w:r>
          </w:p>
        </w:tc>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30 560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22/12/2016</w:t>
            </w:r>
          </w:p>
        </w:tc>
        <w:tc>
          <w:tcPr>
            <w:tcW w:w="1417"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20/3/2017</w:t>
            </w:r>
          </w:p>
        </w:tc>
      </w:tr>
      <w:tr w:rsidR="005B7C1E" w:rsidRPr="005B7C1E" w:rsidTr="005B7C1E">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Papa</w:t>
            </w:r>
          </w:p>
        </w:tc>
        <w:tc>
          <w:tcPr>
            <w:tcW w:w="1417" w:type="dxa"/>
          </w:tcPr>
          <w:p w:rsidR="005B7C1E" w:rsidRPr="005B7C1E" w:rsidRDefault="005B7C1E" w:rsidP="005B7C1E">
            <w:pPr>
              <w:spacing w:line="360" w:lineRule="auto"/>
              <w:jc w:val="center"/>
              <w:rPr>
                <w:rFonts w:ascii="Times New Roman" w:hAnsi="Times New Roman" w:cs="Times New Roman"/>
                <w:b/>
                <w:sz w:val="24"/>
                <w:szCs w:val="24"/>
              </w:rPr>
            </w:pPr>
            <w:r w:rsidRPr="005B7C1E">
              <w:rPr>
                <w:rFonts w:ascii="Times New Roman" w:hAnsi="Times New Roman" w:cs="Times New Roman"/>
                <w:sz w:val="24"/>
                <w:szCs w:val="24"/>
              </w:rPr>
              <w:t>1126,7</w:t>
            </w:r>
          </w:p>
        </w:tc>
        <w:tc>
          <w:tcPr>
            <w:tcW w:w="1134"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11</w:t>
            </w:r>
          </w:p>
        </w:tc>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17 880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8/1/2018</w:t>
            </w:r>
          </w:p>
        </w:tc>
        <w:tc>
          <w:tcPr>
            <w:tcW w:w="1417"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30/3/2018</w:t>
            </w:r>
          </w:p>
        </w:tc>
      </w:tr>
      <w:tr w:rsidR="005B7C1E" w:rsidRPr="005B7C1E" w:rsidTr="005B7C1E">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Papa</w:t>
            </w:r>
          </w:p>
        </w:tc>
        <w:tc>
          <w:tcPr>
            <w:tcW w:w="1417" w:type="dxa"/>
          </w:tcPr>
          <w:p w:rsidR="005B7C1E" w:rsidRPr="005B7C1E" w:rsidRDefault="005B7C1E" w:rsidP="005B7C1E">
            <w:pPr>
              <w:spacing w:line="360" w:lineRule="auto"/>
              <w:jc w:val="center"/>
              <w:rPr>
                <w:rFonts w:ascii="Times New Roman" w:hAnsi="Times New Roman" w:cs="Times New Roman"/>
                <w:b/>
                <w:sz w:val="24"/>
                <w:szCs w:val="24"/>
              </w:rPr>
            </w:pPr>
            <w:r w:rsidRPr="005B7C1E">
              <w:rPr>
                <w:rFonts w:ascii="Times New Roman" w:hAnsi="Times New Roman" w:cs="Times New Roman"/>
                <w:sz w:val="24"/>
                <w:szCs w:val="24"/>
              </w:rPr>
              <w:t>3300</w:t>
            </w:r>
          </w:p>
        </w:tc>
        <w:tc>
          <w:tcPr>
            <w:tcW w:w="1134"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10</w:t>
            </w:r>
          </w:p>
        </w:tc>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22 500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29/12/2015</w:t>
            </w:r>
          </w:p>
        </w:tc>
        <w:tc>
          <w:tcPr>
            <w:tcW w:w="1417"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20/3/2016</w:t>
            </w:r>
          </w:p>
        </w:tc>
      </w:tr>
      <w:tr w:rsidR="005B7C1E" w:rsidRPr="005B7C1E" w:rsidTr="005B7C1E">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Malanga</w:t>
            </w:r>
          </w:p>
        </w:tc>
        <w:tc>
          <w:tcPr>
            <w:tcW w:w="1417" w:type="dxa"/>
          </w:tcPr>
          <w:p w:rsidR="005B7C1E" w:rsidRPr="005B7C1E" w:rsidRDefault="005B7C1E" w:rsidP="005B7C1E">
            <w:pPr>
              <w:spacing w:line="360" w:lineRule="auto"/>
              <w:jc w:val="center"/>
              <w:rPr>
                <w:rFonts w:ascii="Times New Roman" w:hAnsi="Times New Roman" w:cs="Times New Roman"/>
                <w:b/>
                <w:sz w:val="24"/>
                <w:szCs w:val="24"/>
              </w:rPr>
            </w:pPr>
            <w:r w:rsidRPr="005B7C1E">
              <w:rPr>
                <w:rFonts w:ascii="Times New Roman" w:hAnsi="Times New Roman" w:cs="Times New Roman"/>
                <w:sz w:val="24"/>
                <w:szCs w:val="24"/>
              </w:rPr>
              <w:t>5100</w:t>
            </w:r>
          </w:p>
        </w:tc>
        <w:tc>
          <w:tcPr>
            <w:tcW w:w="1134"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10</w:t>
            </w:r>
          </w:p>
        </w:tc>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20 000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20/3/2016</w:t>
            </w:r>
          </w:p>
        </w:tc>
        <w:tc>
          <w:tcPr>
            <w:tcW w:w="1417"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20/4/2017</w:t>
            </w:r>
          </w:p>
        </w:tc>
      </w:tr>
      <w:tr w:rsidR="005B7C1E" w:rsidRPr="005B7C1E" w:rsidTr="005B7C1E">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Papa</w:t>
            </w:r>
          </w:p>
        </w:tc>
        <w:tc>
          <w:tcPr>
            <w:tcW w:w="1417" w:type="dxa"/>
          </w:tcPr>
          <w:p w:rsidR="005B7C1E" w:rsidRPr="005B7C1E" w:rsidRDefault="005B7C1E" w:rsidP="005B7C1E">
            <w:pPr>
              <w:spacing w:line="360" w:lineRule="auto"/>
              <w:jc w:val="center"/>
              <w:rPr>
                <w:rFonts w:ascii="Times New Roman" w:hAnsi="Times New Roman" w:cs="Times New Roman"/>
                <w:b/>
                <w:sz w:val="24"/>
                <w:szCs w:val="24"/>
              </w:rPr>
            </w:pPr>
            <w:r w:rsidRPr="005B7C1E">
              <w:rPr>
                <w:rFonts w:ascii="Times New Roman" w:hAnsi="Times New Roman" w:cs="Times New Roman"/>
                <w:sz w:val="24"/>
                <w:szCs w:val="24"/>
              </w:rPr>
              <w:t>3600</w:t>
            </w:r>
          </w:p>
        </w:tc>
        <w:tc>
          <w:tcPr>
            <w:tcW w:w="1134"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15</w:t>
            </w:r>
          </w:p>
        </w:tc>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27 000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8/1/2014</w:t>
            </w:r>
          </w:p>
        </w:tc>
        <w:tc>
          <w:tcPr>
            <w:tcW w:w="1417"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10/4/2014</w:t>
            </w:r>
          </w:p>
        </w:tc>
      </w:tr>
      <w:tr w:rsidR="005B7C1E" w:rsidRPr="005B7C1E" w:rsidTr="005B7C1E">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Frijol</w:t>
            </w:r>
          </w:p>
        </w:tc>
        <w:tc>
          <w:tcPr>
            <w:tcW w:w="1417" w:type="dxa"/>
          </w:tcPr>
          <w:p w:rsidR="005B7C1E" w:rsidRPr="005B7C1E" w:rsidRDefault="005B7C1E" w:rsidP="005B7C1E">
            <w:pPr>
              <w:spacing w:line="360" w:lineRule="auto"/>
              <w:jc w:val="center"/>
              <w:rPr>
                <w:rFonts w:ascii="Times New Roman" w:hAnsi="Times New Roman" w:cs="Times New Roman"/>
                <w:b/>
                <w:sz w:val="24"/>
                <w:szCs w:val="24"/>
              </w:rPr>
            </w:pPr>
            <w:r w:rsidRPr="005B7C1E">
              <w:rPr>
                <w:rFonts w:ascii="Times New Roman" w:hAnsi="Times New Roman" w:cs="Times New Roman"/>
                <w:sz w:val="24"/>
                <w:szCs w:val="24"/>
              </w:rPr>
              <w:t>3600</w:t>
            </w:r>
          </w:p>
        </w:tc>
        <w:tc>
          <w:tcPr>
            <w:tcW w:w="1134"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12</w:t>
            </w:r>
          </w:p>
        </w:tc>
        <w:tc>
          <w:tcPr>
            <w:tcW w:w="1418"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1 210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11/2/2016</w:t>
            </w:r>
          </w:p>
        </w:tc>
        <w:tc>
          <w:tcPr>
            <w:tcW w:w="1417"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8/4/2016</w:t>
            </w:r>
          </w:p>
        </w:tc>
      </w:tr>
      <w:tr w:rsidR="005B7C1E" w:rsidRPr="005B7C1E" w:rsidTr="005B7C1E">
        <w:tc>
          <w:tcPr>
            <w:tcW w:w="1418" w:type="dxa"/>
            <w:tcBorders>
              <w:bottom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Papa</w:t>
            </w:r>
          </w:p>
        </w:tc>
        <w:tc>
          <w:tcPr>
            <w:tcW w:w="1417" w:type="dxa"/>
            <w:tcBorders>
              <w:bottom w:val="single" w:sz="4" w:space="0" w:color="auto"/>
            </w:tcBorders>
          </w:tcPr>
          <w:p w:rsidR="005B7C1E" w:rsidRPr="005B7C1E" w:rsidRDefault="005B7C1E" w:rsidP="005B7C1E">
            <w:pPr>
              <w:spacing w:line="360" w:lineRule="auto"/>
              <w:jc w:val="center"/>
              <w:rPr>
                <w:rFonts w:ascii="Times New Roman" w:hAnsi="Times New Roman" w:cs="Times New Roman"/>
                <w:b/>
                <w:sz w:val="24"/>
                <w:szCs w:val="24"/>
              </w:rPr>
            </w:pPr>
            <w:r w:rsidRPr="005B7C1E">
              <w:rPr>
                <w:rFonts w:ascii="Times New Roman" w:hAnsi="Times New Roman" w:cs="Times New Roman"/>
                <w:sz w:val="24"/>
                <w:szCs w:val="24"/>
              </w:rPr>
              <w:t>3000</w:t>
            </w:r>
          </w:p>
        </w:tc>
        <w:tc>
          <w:tcPr>
            <w:tcW w:w="1134" w:type="dxa"/>
            <w:tcBorders>
              <w:bottom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15</w:t>
            </w:r>
          </w:p>
        </w:tc>
        <w:tc>
          <w:tcPr>
            <w:tcW w:w="1418" w:type="dxa"/>
            <w:tcBorders>
              <w:bottom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23 300</w:t>
            </w:r>
          </w:p>
        </w:tc>
        <w:tc>
          <w:tcPr>
            <w:tcW w:w="1701" w:type="dxa"/>
            <w:tcBorders>
              <w:bottom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5/1/2018</w:t>
            </w:r>
          </w:p>
        </w:tc>
        <w:tc>
          <w:tcPr>
            <w:tcW w:w="1417" w:type="dxa"/>
            <w:tcBorders>
              <w:bottom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31/3/2018</w:t>
            </w:r>
          </w:p>
        </w:tc>
      </w:tr>
    </w:tbl>
    <w:p w:rsidR="005B7C1E" w:rsidRPr="008F6686" w:rsidRDefault="005B7C1E" w:rsidP="005B7C1E">
      <w:pPr>
        <w:spacing w:after="0" w:line="480" w:lineRule="auto"/>
        <w:rPr>
          <w:rFonts w:ascii="Times New Roman" w:hAnsi="Times New Roman" w:cs="Times New Roman"/>
          <w:b/>
        </w:rPr>
      </w:pPr>
    </w:p>
    <w:p w:rsidR="005B7C1E" w:rsidRPr="005B7C1E" w:rsidRDefault="005B7C1E" w:rsidP="005B7C1E">
      <w:pPr>
        <w:spacing w:line="360" w:lineRule="auto"/>
        <w:jc w:val="both"/>
        <w:rPr>
          <w:rFonts w:ascii="Times New Roman" w:hAnsi="Times New Roman" w:cs="Times New Roman"/>
          <w:b/>
          <w:sz w:val="24"/>
          <w:szCs w:val="24"/>
        </w:rPr>
      </w:pPr>
      <w:r w:rsidRPr="005B7C1E">
        <w:rPr>
          <w:rFonts w:ascii="Times New Roman" w:hAnsi="Times New Roman" w:cs="Times New Roman"/>
          <w:sz w:val="24"/>
          <w:szCs w:val="24"/>
        </w:rPr>
        <w:lastRenderedPageBreak/>
        <w:t xml:space="preserve">La relación entre el rendimiento agrícola y el agua aplicada por riego se muestra en la Figura 1. Aquí se aprecia una tendencia al incremento del rendimiento con un aumento del agua aplicada. El ajuste de la curva a una ecuación </w:t>
      </w:r>
      <w:proofErr w:type="spellStart"/>
      <w:r w:rsidRPr="005B7C1E">
        <w:rPr>
          <w:rFonts w:ascii="Times New Roman" w:hAnsi="Times New Roman" w:cs="Times New Roman"/>
          <w:sz w:val="24"/>
          <w:szCs w:val="24"/>
        </w:rPr>
        <w:t>polinómica</w:t>
      </w:r>
      <w:proofErr w:type="spellEnd"/>
      <w:r w:rsidRPr="005B7C1E">
        <w:rPr>
          <w:rFonts w:ascii="Times New Roman" w:hAnsi="Times New Roman" w:cs="Times New Roman"/>
          <w:sz w:val="24"/>
          <w:szCs w:val="24"/>
        </w:rPr>
        <w:t xml:space="preserve"> con un valor del coeficiente de determinación R</w:t>
      </w:r>
      <w:r w:rsidRPr="005B7C1E">
        <w:rPr>
          <w:rFonts w:ascii="Times New Roman" w:hAnsi="Times New Roman" w:cs="Times New Roman"/>
          <w:sz w:val="24"/>
          <w:szCs w:val="24"/>
          <w:vertAlign w:val="superscript"/>
        </w:rPr>
        <w:t xml:space="preserve">2 </w:t>
      </w:r>
      <w:r w:rsidRPr="005B7C1E">
        <w:rPr>
          <w:rFonts w:ascii="Times New Roman" w:hAnsi="Times New Roman" w:cs="Times New Roman"/>
          <w:sz w:val="24"/>
          <w:szCs w:val="24"/>
        </w:rPr>
        <w:t xml:space="preserve">de 0,45 es aceptable según </w:t>
      </w:r>
      <w:hyperlink w:anchor="_ENREF_4" w:tooltip="González, 2010 #4919" w:history="1">
        <w:r w:rsidR="00741028"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 AuthorYear="1"&gt;&lt;Author&gt;González&lt;/Author&gt;&lt;Year&gt;2010&lt;/Year&gt;&lt;RecNum&gt;4919&lt;/RecNum&gt;&lt;DisplayText&gt;González&lt;style face="italic"&gt; et al.&lt;/style&gt; (2010)&lt;/DisplayText&gt;&lt;record&gt;&lt;rec-number&gt;4919&lt;/rec-number&gt;&lt;foreign-keys&gt;&lt;key app="EN" db-id="apv59vrxz9tvtfeefrnv02xg5z2wf9afvapa"&gt;4919&lt;/key&gt;&lt;/foreign-keys&gt;&lt;ref-type name="Journal Article"&gt;17&lt;/ref-type&gt;&lt;contributors&gt;&lt;authors&gt;&lt;author&gt;González, F.&lt;/author&gt;&lt;author&gt;Herrera, J.&lt;/author&gt;&lt;author&gt;López, T.&lt;/author&gt;&lt;/authors&gt;&lt;/contributors&gt;&lt;titles&gt;&lt;title&gt;Productividad del agua en maíz, soya y sorgo en suelo Ferralítico Rojo del sur de La Habana&lt;/title&gt;&lt;secondary-title&gt;Revista Ciencias Técnicas Agropecuarias&lt;/secondary-title&gt;&lt;/titles&gt;&lt;periodical&gt;&lt;full-title&gt;Revista Ciencias Técnicas Agropecuarias&lt;/full-title&gt;&lt;/periodical&gt;&lt;pages&gt;65-72&lt;/pages&gt;&lt;volume&gt;19&lt;/volume&gt;&lt;number&gt;1&lt;/number&gt;&lt;dates&gt;&lt;year&gt;2010&lt;/year&gt;&lt;/dates&gt;&lt;urls&gt;&lt;/urls&gt;&lt;/record&gt;&lt;/Cite&gt;&lt;/EndNote&gt;</w:instrText>
        </w:r>
        <w:r w:rsidR="00741028"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González</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xml:space="preserve"> (2010)</w:t>
        </w:r>
        <w:r w:rsidR="00741028" w:rsidRPr="005B7C1E">
          <w:rPr>
            <w:rFonts w:ascii="Times New Roman" w:hAnsi="Times New Roman" w:cs="Times New Roman"/>
            <w:b/>
            <w:sz w:val="24"/>
            <w:szCs w:val="24"/>
          </w:rPr>
          <w:fldChar w:fldCharType="end"/>
        </w:r>
      </w:hyperlink>
      <w:r w:rsidRPr="005B7C1E">
        <w:rPr>
          <w:rFonts w:ascii="Times New Roman" w:hAnsi="Times New Roman" w:cs="Times New Roman"/>
          <w:sz w:val="24"/>
          <w:szCs w:val="24"/>
        </w:rPr>
        <w:t>,</w:t>
      </w:r>
      <w:r w:rsidRPr="005B7C1E">
        <w:rPr>
          <w:rFonts w:ascii="Times New Roman" w:hAnsi="Times New Roman" w:cs="Times New Roman"/>
          <w:color w:val="FF0000"/>
          <w:sz w:val="24"/>
          <w:szCs w:val="24"/>
        </w:rPr>
        <w:t xml:space="preserve"> </w:t>
      </w:r>
      <w:r w:rsidRPr="005B7C1E">
        <w:rPr>
          <w:rFonts w:ascii="Times New Roman" w:hAnsi="Times New Roman" w:cs="Times New Roman"/>
          <w:sz w:val="24"/>
          <w:szCs w:val="24"/>
        </w:rPr>
        <w:t xml:space="preserve">y coincide con valores y tendencias similares en los trabajos de </w:t>
      </w:r>
      <w:hyperlink w:anchor="_ENREF_4" w:tooltip="González, 2010 #4919" w:history="1">
        <w:r w:rsidR="00741028"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 AuthorYear="1"&gt;&lt;Author&gt;González&lt;/Author&gt;&lt;Year&gt;2010&lt;/Year&gt;&lt;RecNum&gt;4919&lt;/RecNum&gt;&lt;DisplayText&gt;González&lt;style face="italic"&gt; et al.&lt;/style&gt; (2010)&lt;/DisplayText&gt;&lt;record&gt;&lt;rec-number&gt;4919&lt;/rec-number&gt;&lt;foreign-keys&gt;&lt;key app="EN" db-id="apv59vrxz9tvtfeefrnv02xg5z2wf9afvapa"&gt;4919&lt;/key&gt;&lt;/foreign-keys&gt;&lt;ref-type name="Journal Article"&gt;17&lt;/ref-type&gt;&lt;contributors&gt;&lt;authors&gt;&lt;author&gt;González, F.&lt;/author&gt;&lt;author&gt;Herrera, J.&lt;/author&gt;&lt;author&gt;López, T.&lt;/author&gt;&lt;/authors&gt;&lt;/contributors&gt;&lt;titles&gt;&lt;title&gt;Productividad del agua en maíz, soya y sorgo en suelo Ferralítico Rojo del sur de La Habana&lt;/title&gt;&lt;secondary-title&gt;Revista Ciencias Técnicas Agropecuarias&lt;/secondary-title&gt;&lt;/titles&gt;&lt;periodical&gt;&lt;full-title&gt;Revista Ciencias Técnicas Agropecuarias&lt;/full-title&gt;&lt;/periodical&gt;&lt;pages&gt;65-72&lt;/pages&gt;&lt;volume&gt;19&lt;/volume&gt;&lt;number&gt;1&lt;/number&gt;&lt;dates&gt;&lt;year&gt;2010&lt;/year&gt;&lt;/dates&gt;&lt;urls&gt;&lt;/urls&gt;&lt;/record&gt;&lt;/Cite&gt;&lt;/EndNote&gt;</w:instrText>
        </w:r>
        <w:r w:rsidR="00741028"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González</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xml:space="preserve"> (2010)</w:t>
        </w:r>
        <w:r w:rsidR="00741028" w:rsidRPr="005B7C1E">
          <w:rPr>
            <w:rFonts w:ascii="Times New Roman" w:hAnsi="Times New Roman" w:cs="Times New Roman"/>
            <w:b/>
            <w:sz w:val="24"/>
            <w:szCs w:val="24"/>
          </w:rPr>
          <w:fldChar w:fldCharType="end"/>
        </w:r>
      </w:hyperlink>
      <w:r w:rsidRPr="005B7C1E">
        <w:rPr>
          <w:rFonts w:ascii="Times New Roman" w:hAnsi="Times New Roman" w:cs="Times New Roman"/>
          <w:sz w:val="24"/>
          <w:szCs w:val="24"/>
        </w:rPr>
        <w:t xml:space="preserve">, </w:t>
      </w:r>
      <w:hyperlink w:anchor="_ENREF_6" w:tooltip="González, 2011 #5817" w:history="1">
        <w:r w:rsidR="00741028"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 AuthorYear="1"&gt;&lt;Author&gt;González&lt;/Author&gt;&lt;Year&gt;2011&lt;/Year&gt;&lt;RecNum&gt;5817&lt;/RecNum&gt;&lt;DisplayText&gt;González&lt;style face="italic"&gt; et al.&lt;/style&gt; (2011b)&lt;/DisplayText&gt;&lt;record&gt;&lt;rec-number&gt;5817&lt;/rec-number&gt;&lt;foreign-keys&gt;&lt;key app="EN" db-id="apv59vrxz9tvtfeefrnv02xg5z2wf9afvapa"&gt;5817&lt;/key&gt;&lt;/foreign-keys&gt;&lt;ref-type name="Journal Article"&gt;17&lt;/ref-type&gt;&lt;contributors&gt;&lt;authors&gt;&lt;author&gt;González, F.&lt;/author&gt;&lt;author&gt;Herrera, J.&lt;/author&gt;&lt;author&gt;López, T.&lt;/author&gt;&lt;author&gt;Cid, G.&lt;/author&gt;&lt;/authors&gt;&lt;/contributors&gt;&lt;titles&gt;&lt;title&gt;Respuesta de los cultivos al déficit hídrico&lt;/title&gt;&lt;secondary-title&gt;Ingeniería Agrícola&lt;/secondary-title&gt;&lt;/titles&gt;&lt;periodical&gt;&lt;full-title&gt;Ingeniería Agrícola&lt;/full-title&gt;&lt;/periodical&gt;&lt;pages&gt;34-40&lt;/pages&gt;&lt;volume&gt;1&lt;/volume&gt;&lt;number&gt;2&lt;/number&gt;&lt;dates&gt;&lt;year&gt;2011&lt;/year&gt;&lt;/dates&gt;&lt;isbn&gt;ISSN-2227-8761&lt;/isbn&gt;&lt;urls&gt;&lt;/urls&gt;&lt;/record&gt;&lt;/Cite&gt;&lt;/EndNote&gt;</w:instrText>
        </w:r>
        <w:r w:rsidR="00741028"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González</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xml:space="preserve"> (2011b)</w:t>
        </w:r>
        <w:r w:rsidR="00741028" w:rsidRPr="005B7C1E">
          <w:rPr>
            <w:rFonts w:ascii="Times New Roman" w:hAnsi="Times New Roman" w:cs="Times New Roman"/>
            <w:b/>
            <w:sz w:val="24"/>
            <w:szCs w:val="24"/>
          </w:rPr>
          <w:fldChar w:fldCharType="end"/>
        </w:r>
      </w:hyperlink>
      <w:r w:rsidRPr="005B7C1E">
        <w:rPr>
          <w:rFonts w:ascii="Times New Roman" w:hAnsi="Times New Roman" w:cs="Times New Roman"/>
          <w:sz w:val="24"/>
          <w:szCs w:val="24"/>
        </w:rPr>
        <w:t xml:space="preserve"> y </w:t>
      </w:r>
      <w:hyperlink w:anchor="_ENREF_13" w:tooltip="Herrera, 2011 #6198" w:history="1">
        <w:r w:rsidR="00741028"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 AuthorYear="1"&gt;&lt;Author&gt;Herrera&lt;/Author&gt;&lt;Year&gt;2011&lt;/Year&gt;&lt;RecNum&gt;6198&lt;/RecNum&gt;&lt;DisplayText&gt;Herrera&lt;style face="italic"&gt; et al.&lt;/style&gt; (2011)&lt;/DisplayText&gt;&lt;record&gt;&lt;rec-number&gt;6198&lt;/rec-number&gt;&lt;foreign-keys&gt;&lt;key app="EN" db-id="apv59vrxz9tvtfeefrnv02xg5z2wf9afvapa"&gt;6198&lt;/key&gt;&lt;/foreign-keys&gt;&lt;ref-type name="Journal Article"&gt;17&lt;/ref-type&gt;&lt;contributors&gt;&lt;authors&gt;&lt;author&gt;Herrera, J.&lt;/author&gt;&lt;author&gt;López, T.&lt;/author&gt;&lt;author&gt;González, F. &lt;/author&gt;&lt;/authors&gt;&lt;/contributors&gt;&lt;titles&gt;&lt;title&gt;El uso del agua en la agricultura en Cuba&lt;/title&gt;&lt;secondary-title&gt;Ingeniería Agrícola&lt;/secondary-title&gt;&lt;/titles&gt;&lt;periodical&gt;&lt;full-title&gt;Ingeniería Agrícola&lt;/full-title&gt;&lt;/periodical&gt;&lt;pages&gt;1-7&lt;/pages&gt;&lt;volume&gt;1&lt;/volume&gt;&lt;number&gt;2&lt;/number&gt;&lt;dates&gt;&lt;year&gt;2011&lt;/year&gt;&lt;/dates&gt;&lt;urls&gt;&lt;/urls&gt;&lt;/record&gt;&lt;/Cite&gt;&lt;/EndNote&gt;</w:instrText>
        </w:r>
        <w:r w:rsidR="00741028"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Herrera</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xml:space="preserve"> (2011)</w:t>
        </w:r>
        <w:r w:rsidR="00741028" w:rsidRPr="005B7C1E">
          <w:rPr>
            <w:rFonts w:ascii="Times New Roman" w:hAnsi="Times New Roman" w:cs="Times New Roman"/>
            <w:b/>
            <w:sz w:val="24"/>
            <w:szCs w:val="24"/>
          </w:rPr>
          <w:fldChar w:fldCharType="end"/>
        </w:r>
      </w:hyperlink>
      <w:r w:rsidRPr="005B7C1E">
        <w:rPr>
          <w:rFonts w:ascii="Times New Roman" w:hAnsi="Times New Roman" w:cs="Times New Roman"/>
          <w:sz w:val="24"/>
          <w:szCs w:val="24"/>
        </w:rPr>
        <w:t>.</w:t>
      </w:r>
    </w:p>
    <w:p w:rsidR="005B7C1E" w:rsidRPr="008F6686" w:rsidRDefault="005B7C1E" w:rsidP="005B7C1E">
      <w:pPr>
        <w:spacing w:before="360" w:line="360" w:lineRule="auto"/>
        <w:rPr>
          <w:rFonts w:ascii="Times New Roman" w:hAnsi="Times New Roman" w:cs="Times New Roman"/>
          <w:b/>
        </w:rPr>
      </w:pPr>
      <w:r w:rsidRPr="008F6686">
        <w:rPr>
          <w:rFonts w:ascii="Times New Roman" w:hAnsi="Times New Roman" w:cs="Times New Roman"/>
          <w:noProof/>
          <w:lang w:eastAsia="es-ES"/>
        </w:rPr>
        <w:drawing>
          <wp:inline distT="0" distB="0" distL="0" distR="0" wp14:anchorId="480AB6B7" wp14:editId="5E105C9A">
            <wp:extent cx="5010150" cy="2714625"/>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Figura 1. Relación entre el rendimiento agrícola del cultivo (R) y el agua aplicada por riego (I) para todos los cultivos.</w:t>
      </w:r>
    </w:p>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La Tabla 2 muestra el agua total aplicada a todos los cultivos. Aquí se aprecia un aumento del agua aplicada en valores de 478,8 a 1152,7</w:t>
      </w:r>
      <w:r w:rsidRPr="005B7C1E">
        <w:rPr>
          <w:rFonts w:ascii="Times New Roman" w:hAnsi="Times New Roman" w:cs="Times New Roman"/>
          <w:sz w:val="24"/>
          <w:szCs w:val="24"/>
          <w:vertAlign w:val="superscript"/>
        </w:rPr>
        <w:t xml:space="preserve"> </w:t>
      </w:r>
      <w:r w:rsidRPr="005B7C1E">
        <w:rPr>
          <w:rFonts w:ascii="Times New Roman" w:hAnsi="Times New Roman" w:cs="Times New Roman"/>
          <w:sz w:val="24"/>
          <w:szCs w:val="24"/>
        </w:rPr>
        <w:t>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/ha</w:t>
      </w:r>
      <w:r w:rsidRPr="005B7C1E">
        <w:rPr>
          <w:rFonts w:ascii="Times New Roman" w:hAnsi="Times New Roman" w:cs="Times New Roman"/>
          <w:sz w:val="24"/>
          <w:szCs w:val="24"/>
          <w:vertAlign w:val="superscript"/>
        </w:rPr>
        <w:t xml:space="preserve"> </w:t>
      </w:r>
      <w:r w:rsidRPr="005B7C1E">
        <w:rPr>
          <w:rFonts w:ascii="Times New Roman" w:hAnsi="Times New Roman" w:cs="Times New Roman"/>
          <w:sz w:val="24"/>
          <w:szCs w:val="24"/>
        </w:rPr>
        <w:t>debido a la lluvia</w:t>
      </w:r>
      <w:r w:rsidRPr="005B7C1E">
        <w:rPr>
          <w:rFonts w:ascii="Times New Roman" w:hAnsi="Times New Roman" w:cs="Times New Roman"/>
          <w:sz w:val="24"/>
          <w:szCs w:val="24"/>
          <w:vertAlign w:val="superscript"/>
        </w:rPr>
        <w:t xml:space="preserve">   </w:t>
      </w:r>
      <w:r w:rsidRPr="005B7C1E">
        <w:rPr>
          <w:rFonts w:ascii="Times New Roman" w:hAnsi="Times New Roman" w:cs="Times New Roman"/>
          <w:sz w:val="24"/>
          <w:szCs w:val="24"/>
        </w:rPr>
        <w:t>en el cultivo de la papa y en el frijol se refleja un aumento de 470,3 a 1106,3 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/ha.</w:t>
      </w:r>
    </w:p>
    <w:p w:rsidR="005B7C1E" w:rsidRDefault="005B7C1E" w:rsidP="005B7C1E">
      <w:pPr>
        <w:spacing w:after="0" w:line="360" w:lineRule="auto"/>
        <w:rPr>
          <w:rFonts w:ascii="Times New Roman" w:hAnsi="Times New Roman" w:cs="Times New Roman"/>
          <w:sz w:val="24"/>
          <w:szCs w:val="24"/>
        </w:rPr>
      </w:pPr>
      <w:r w:rsidRPr="005B7C1E">
        <w:rPr>
          <w:rFonts w:ascii="Times New Roman" w:hAnsi="Times New Roman" w:cs="Times New Roman"/>
          <w:sz w:val="24"/>
          <w:szCs w:val="24"/>
        </w:rPr>
        <w:t>Tabla 2. Precipitaciones en el período (P), agua aplicada al cultivo (I)</w:t>
      </w:r>
      <w:proofErr w:type="gramStart"/>
      <w:r w:rsidRPr="005B7C1E">
        <w:rPr>
          <w:rFonts w:ascii="Times New Roman" w:hAnsi="Times New Roman" w:cs="Times New Roman"/>
          <w:sz w:val="24"/>
          <w:szCs w:val="24"/>
        </w:rPr>
        <w:t>,  precipitaciones</w:t>
      </w:r>
      <w:proofErr w:type="gramEnd"/>
      <w:r w:rsidRPr="005B7C1E">
        <w:rPr>
          <w:rFonts w:ascii="Times New Roman" w:hAnsi="Times New Roman" w:cs="Times New Roman"/>
          <w:sz w:val="24"/>
          <w:szCs w:val="24"/>
        </w:rPr>
        <w:t xml:space="preserve"> efectivas (Pe) y agua total aplicada a los cultivos (T).</w:t>
      </w:r>
    </w:p>
    <w:p w:rsidR="005B7C1E" w:rsidRPr="005B7C1E" w:rsidRDefault="005B7C1E" w:rsidP="005B7C1E">
      <w:pPr>
        <w:spacing w:after="0" w:line="360" w:lineRule="auto"/>
        <w:rPr>
          <w:rFonts w:ascii="Times New Roman" w:hAnsi="Times New Roman" w:cs="Times New Roman"/>
          <w:b/>
          <w:sz w:val="24"/>
          <w:szCs w:val="24"/>
        </w:rPr>
      </w:pPr>
    </w:p>
    <w:p w:rsidR="005B7C1E" w:rsidRPr="008F6686" w:rsidRDefault="005B7C1E" w:rsidP="005B7C1E">
      <w:pPr>
        <w:spacing w:after="0" w:line="480" w:lineRule="auto"/>
        <w:rPr>
          <w:rFonts w:ascii="Times New Roman" w:hAnsi="Times New Roman" w:cs="Times New Roman"/>
          <w:b/>
        </w:rPr>
      </w:pPr>
    </w:p>
    <w:tbl>
      <w:tblPr>
        <w:tblStyle w:val="Tablaconcuadrcula"/>
        <w:tblW w:w="85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60"/>
        <w:gridCol w:w="1701"/>
        <w:gridCol w:w="1842"/>
        <w:gridCol w:w="1701"/>
      </w:tblGrid>
      <w:tr w:rsidR="005B7C1E" w:rsidRPr="005B7C1E" w:rsidTr="005B7C1E">
        <w:tc>
          <w:tcPr>
            <w:tcW w:w="1701" w:type="dxa"/>
            <w:tcBorders>
              <w:bottom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lastRenderedPageBreak/>
              <w:t>Cultivos</w:t>
            </w:r>
          </w:p>
        </w:tc>
        <w:tc>
          <w:tcPr>
            <w:tcW w:w="1560" w:type="dxa"/>
            <w:tcBorders>
              <w:bottom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 xml:space="preserve">    I </w:t>
            </w:r>
          </w:p>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w:t>
            </w:r>
            <w:proofErr w:type="spellStart"/>
            <w:r w:rsidRPr="005B7C1E">
              <w:rPr>
                <w:rFonts w:ascii="Times New Roman" w:hAnsi="Times New Roman" w:cs="Times New Roman"/>
                <w:sz w:val="24"/>
                <w:szCs w:val="24"/>
              </w:rPr>
              <w:t>ha</w:t>
            </w:r>
            <w:proofErr w:type="spellEnd"/>
            <w:r w:rsidRPr="005B7C1E">
              <w:rPr>
                <w:rFonts w:ascii="Times New Roman" w:hAnsi="Times New Roman" w:cs="Times New Roman"/>
                <w:sz w:val="24"/>
                <w:szCs w:val="24"/>
              </w:rPr>
              <w:t>)</w:t>
            </w:r>
          </w:p>
        </w:tc>
        <w:tc>
          <w:tcPr>
            <w:tcW w:w="1701" w:type="dxa"/>
            <w:tcBorders>
              <w:bottom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 xml:space="preserve">   P </w:t>
            </w:r>
          </w:p>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(mm)</w:t>
            </w:r>
          </w:p>
        </w:tc>
        <w:tc>
          <w:tcPr>
            <w:tcW w:w="1842" w:type="dxa"/>
            <w:tcBorders>
              <w:bottom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 xml:space="preserve">   Pe</w:t>
            </w:r>
          </w:p>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w:t>
            </w:r>
            <w:proofErr w:type="spellStart"/>
            <w:r w:rsidRPr="005B7C1E">
              <w:rPr>
                <w:rFonts w:ascii="Times New Roman" w:hAnsi="Times New Roman" w:cs="Times New Roman"/>
                <w:sz w:val="24"/>
                <w:szCs w:val="24"/>
              </w:rPr>
              <w:t>ha</w:t>
            </w:r>
            <w:proofErr w:type="spellEnd"/>
            <w:r w:rsidRPr="005B7C1E">
              <w:rPr>
                <w:rFonts w:ascii="Times New Roman" w:hAnsi="Times New Roman" w:cs="Times New Roman"/>
                <w:sz w:val="24"/>
                <w:szCs w:val="24"/>
              </w:rPr>
              <w:t>)</w:t>
            </w:r>
          </w:p>
        </w:tc>
        <w:tc>
          <w:tcPr>
            <w:tcW w:w="1701" w:type="dxa"/>
            <w:tcBorders>
              <w:bottom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 xml:space="preserve">     T</w:t>
            </w:r>
          </w:p>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 xml:space="preserve">  (m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w:t>
            </w:r>
            <w:proofErr w:type="spellStart"/>
            <w:r w:rsidRPr="005B7C1E">
              <w:rPr>
                <w:rFonts w:ascii="Times New Roman" w:hAnsi="Times New Roman" w:cs="Times New Roman"/>
                <w:sz w:val="24"/>
                <w:szCs w:val="24"/>
              </w:rPr>
              <w:t>ha</w:t>
            </w:r>
            <w:proofErr w:type="spellEnd"/>
            <w:r w:rsidRPr="005B7C1E">
              <w:rPr>
                <w:rFonts w:ascii="Times New Roman" w:hAnsi="Times New Roman" w:cs="Times New Roman"/>
                <w:sz w:val="24"/>
                <w:szCs w:val="24"/>
              </w:rPr>
              <w:t>)</w:t>
            </w:r>
          </w:p>
        </w:tc>
      </w:tr>
      <w:tr w:rsidR="005B7C1E" w:rsidRPr="005B7C1E" w:rsidTr="005B7C1E">
        <w:tc>
          <w:tcPr>
            <w:tcW w:w="1701" w:type="dxa"/>
            <w:tcBorders>
              <w:top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Papa</w:t>
            </w:r>
          </w:p>
        </w:tc>
        <w:tc>
          <w:tcPr>
            <w:tcW w:w="1560" w:type="dxa"/>
            <w:tcBorders>
              <w:top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4500</w:t>
            </w:r>
          </w:p>
        </w:tc>
        <w:tc>
          <w:tcPr>
            <w:tcW w:w="1701" w:type="dxa"/>
            <w:tcBorders>
              <w:top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149,9</w:t>
            </w:r>
          </w:p>
        </w:tc>
        <w:tc>
          <w:tcPr>
            <w:tcW w:w="1842" w:type="dxa"/>
            <w:tcBorders>
              <w:top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1106,3</w:t>
            </w:r>
          </w:p>
        </w:tc>
        <w:tc>
          <w:tcPr>
            <w:tcW w:w="1701" w:type="dxa"/>
            <w:tcBorders>
              <w:top w:val="single" w:sz="4" w:space="0" w:color="auto"/>
            </w:tcBorders>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5606,3</w:t>
            </w:r>
          </w:p>
        </w:tc>
      </w:tr>
      <w:tr w:rsidR="005B7C1E" w:rsidRPr="005B7C1E" w:rsidTr="005B7C1E">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Frijol</w:t>
            </w:r>
          </w:p>
        </w:tc>
        <w:tc>
          <w:tcPr>
            <w:tcW w:w="1560"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1363</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149,9</w:t>
            </w:r>
          </w:p>
        </w:tc>
        <w:tc>
          <w:tcPr>
            <w:tcW w:w="1842"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1106,3</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2469,3</w:t>
            </w:r>
          </w:p>
        </w:tc>
      </w:tr>
      <w:tr w:rsidR="005B7C1E" w:rsidRPr="005B7C1E" w:rsidTr="005B7C1E">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Papa</w:t>
            </w:r>
          </w:p>
        </w:tc>
        <w:tc>
          <w:tcPr>
            <w:tcW w:w="1560"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4800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103,2</w:t>
            </w:r>
          </w:p>
        </w:tc>
        <w:tc>
          <w:tcPr>
            <w:tcW w:w="1842"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761,4</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5561,4</w:t>
            </w:r>
          </w:p>
        </w:tc>
      </w:tr>
      <w:tr w:rsidR="005B7C1E" w:rsidRPr="005B7C1E" w:rsidTr="005B7C1E">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Frijol</w:t>
            </w:r>
          </w:p>
        </w:tc>
        <w:tc>
          <w:tcPr>
            <w:tcW w:w="1560"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3920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78,8</w:t>
            </w:r>
          </w:p>
        </w:tc>
        <w:tc>
          <w:tcPr>
            <w:tcW w:w="1842"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606,6</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4526,6</w:t>
            </w:r>
          </w:p>
        </w:tc>
      </w:tr>
      <w:tr w:rsidR="005B7C1E" w:rsidRPr="005B7C1E" w:rsidTr="005B7C1E">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 xml:space="preserve">Papa </w:t>
            </w:r>
          </w:p>
        </w:tc>
        <w:tc>
          <w:tcPr>
            <w:tcW w:w="1560"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4800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62,2</w:t>
            </w:r>
          </w:p>
        </w:tc>
        <w:tc>
          <w:tcPr>
            <w:tcW w:w="1842"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478,8</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5278,8</w:t>
            </w:r>
          </w:p>
        </w:tc>
      </w:tr>
      <w:tr w:rsidR="005B7C1E" w:rsidRPr="005B7C1E" w:rsidTr="005B7C1E">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Papa</w:t>
            </w:r>
          </w:p>
        </w:tc>
        <w:tc>
          <w:tcPr>
            <w:tcW w:w="1560"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4707,6</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62,2</w:t>
            </w:r>
          </w:p>
        </w:tc>
        <w:tc>
          <w:tcPr>
            <w:tcW w:w="1842"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478,8</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5186,4</w:t>
            </w:r>
          </w:p>
        </w:tc>
      </w:tr>
      <w:tr w:rsidR="005B7C1E" w:rsidRPr="005B7C1E" w:rsidTr="005B7C1E">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Papa</w:t>
            </w:r>
          </w:p>
        </w:tc>
        <w:tc>
          <w:tcPr>
            <w:tcW w:w="1560"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1126,7</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149,9</w:t>
            </w:r>
          </w:p>
        </w:tc>
        <w:tc>
          <w:tcPr>
            <w:tcW w:w="1842"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1106,6</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2233,3</w:t>
            </w:r>
          </w:p>
        </w:tc>
      </w:tr>
      <w:tr w:rsidR="005B7C1E" w:rsidRPr="005B7C1E" w:rsidTr="005B7C1E">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Papa</w:t>
            </w:r>
          </w:p>
        </w:tc>
        <w:tc>
          <w:tcPr>
            <w:tcW w:w="1560"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3300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176,1</w:t>
            </w:r>
          </w:p>
        </w:tc>
        <w:tc>
          <w:tcPr>
            <w:tcW w:w="1842"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1152,7</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4452,7</w:t>
            </w:r>
          </w:p>
        </w:tc>
      </w:tr>
      <w:tr w:rsidR="005B7C1E" w:rsidRPr="005B7C1E" w:rsidTr="005B7C1E">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Malanga</w:t>
            </w:r>
          </w:p>
        </w:tc>
        <w:tc>
          <w:tcPr>
            <w:tcW w:w="1560"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5100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1026,5</w:t>
            </w:r>
          </w:p>
        </w:tc>
        <w:tc>
          <w:tcPr>
            <w:tcW w:w="1842"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6622,3</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11722,3</w:t>
            </w:r>
          </w:p>
        </w:tc>
      </w:tr>
      <w:tr w:rsidR="005B7C1E" w:rsidRPr="005B7C1E" w:rsidTr="005B7C1E">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Papa</w:t>
            </w:r>
          </w:p>
        </w:tc>
        <w:tc>
          <w:tcPr>
            <w:tcW w:w="1560"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3600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35,8</w:t>
            </w:r>
          </w:p>
        </w:tc>
        <w:tc>
          <w:tcPr>
            <w:tcW w:w="1842"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275,6</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3875,6</w:t>
            </w:r>
          </w:p>
        </w:tc>
      </w:tr>
      <w:tr w:rsidR="005B7C1E" w:rsidRPr="005B7C1E" w:rsidTr="005B7C1E">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Frijol</w:t>
            </w:r>
          </w:p>
        </w:tc>
        <w:tc>
          <w:tcPr>
            <w:tcW w:w="1560"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3600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61,1</w:t>
            </w:r>
          </w:p>
        </w:tc>
        <w:tc>
          <w:tcPr>
            <w:tcW w:w="1842"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470,3</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4070,3</w:t>
            </w:r>
          </w:p>
        </w:tc>
      </w:tr>
      <w:tr w:rsidR="005B7C1E" w:rsidRPr="005B7C1E" w:rsidTr="005B7C1E">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Papa</w:t>
            </w:r>
          </w:p>
        </w:tc>
        <w:tc>
          <w:tcPr>
            <w:tcW w:w="1560"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3000</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149,9</w:t>
            </w:r>
          </w:p>
        </w:tc>
        <w:tc>
          <w:tcPr>
            <w:tcW w:w="1842"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1106,6</w:t>
            </w:r>
          </w:p>
        </w:tc>
        <w:tc>
          <w:tcPr>
            <w:tcW w:w="1701" w:type="dxa"/>
          </w:tcPr>
          <w:p w:rsidR="005B7C1E" w:rsidRPr="005B7C1E" w:rsidRDefault="005B7C1E" w:rsidP="005B7C1E">
            <w:pPr>
              <w:spacing w:line="360" w:lineRule="auto"/>
              <w:rPr>
                <w:rFonts w:ascii="Times New Roman" w:hAnsi="Times New Roman" w:cs="Times New Roman"/>
                <w:b/>
                <w:sz w:val="24"/>
                <w:szCs w:val="24"/>
              </w:rPr>
            </w:pPr>
            <w:r w:rsidRPr="005B7C1E">
              <w:rPr>
                <w:rFonts w:ascii="Times New Roman" w:hAnsi="Times New Roman" w:cs="Times New Roman"/>
                <w:sz w:val="24"/>
                <w:szCs w:val="24"/>
              </w:rPr>
              <w:t>4106,3</w:t>
            </w:r>
          </w:p>
        </w:tc>
      </w:tr>
    </w:tbl>
    <w:p w:rsidR="005B7C1E" w:rsidRPr="008F6686" w:rsidRDefault="005B7C1E" w:rsidP="005B7C1E">
      <w:pPr>
        <w:spacing w:after="0" w:line="480" w:lineRule="auto"/>
        <w:rPr>
          <w:rFonts w:ascii="Times New Roman" w:hAnsi="Times New Roman" w:cs="Times New Roman"/>
          <w:b/>
        </w:rPr>
      </w:pPr>
    </w:p>
    <w:p w:rsidR="005B7C1E" w:rsidRPr="005B7C1E" w:rsidRDefault="005B7C1E" w:rsidP="005B7C1E">
      <w:pPr>
        <w:spacing w:line="360" w:lineRule="auto"/>
        <w:jc w:val="both"/>
        <w:rPr>
          <w:rFonts w:ascii="Times New Roman" w:hAnsi="Times New Roman" w:cs="Times New Roman"/>
          <w:b/>
          <w:sz w:val="24"/>
          <w:szCs w:val="24"/>
        </w:rPr>
      </w:pPr>
      <w:r w:rsidRPr="005B7C1E">
        <w:rPr>
          <w:rFonts w:ascii="Times New Roman" w:hAnsi="Times New Roman" w:cs="Times New Roman"/>
          <w:sz w:val="24"/>
          <w:szCs w:val="24"/>
        </w:rPr>
        <w:t xml:space="preserve">La relación entre el rendimiento agrícola del cultivo y el agua total aplicada se muestra en la Figura 2. Aquí se aprecia un incremento del rendimiento con un incremento del agua total aplicada al cultivo. La curva ajusta a una ecuación </w:t>
      </w:r>
      <w:proofErr w:type="spellStart"/>
      <w:r w:rsidRPr="005B7C1E">
        <w:rPr>
          <w:rFonts w:ascii="Times New Roman" w:hAnsi="Times New Roman" w:cs="Times New Roman"/>
          <w:sz w:val="24"/>
          <w:szCs w:val="24"/>
        </w:rPr>
        <w:t>polinómica</w:t>
      </w:r>
      <w:proofErr w:type="spellEnd"/>
      <w:r w:rsidRPr="005B7C1E">
        <w:rPr>
          <w:rFonts w:ascii="Times New Roman" w:hAnsi="Times New Roman" w:cs="Times New Roman"/>
          <w:sz w:val="24"/>
          <w:szCs w:val="24"/>
        </w:rPr>
        <w:t xml:space="preserve"> con un valor de coeficiente R</w:t>
      </w:r>
      <w:r w:rsidRPr="005B7C1E">
        <w:rPr>
          <w:rFonts w:ascii="Times New Roman" w:hAnsi="Times New Roman" w:cs="Times New Roman"/>
          <w:sz w:val="24"/>
          <w:szCs w:val="24"/>
          <w:vertAlign w:val="superscript"/>
        </w:rPr>
        <w:t>2</w:t>
      </w:r>
      <w:r w:rsidRPr="005B7C1E">
        <w:rPr>
          <w:rFonts w:ascii="Times New Roman" w:hAnsi="Times New Roman" w:cs="Times New Roman"/>
          <w:sz w:val="24"/>
          <w:szCs w:val="24"/>
        </w:rPr>
        <w:t xml:space="preserve"> igual a 0,5254 el cual es aceptable también, tal como lo expresan los autores mencionados anteriormente. </w:t>
      </w:r>
    </w:p>
    <w:p w:rsidR="005B7C1E" w:rsidRPr="005B7C1E" w:rsidRDefault="005B7C1E" w:rsidP="005B7C1E">
      <w:pPr>
        <w:spacing w:line="360" w:lineRule="auto"/>
        <w:jc w:val="both"/>
        <w:rPr>
          <w:rFonts w:ascii="Times New Roman" w:hAnsi="Times New Roman" w:cs="Times New Roman"/>
          <w:sz w:val="24"/>
          <w:szCs w:val="24"/>
        </w:rPr>
      </w:pPr>
      <w:r w:rsidRPr="005B7C1E">
        <w:rPr>
          <w:rFonts w:ascii="Times New Roman" w:hAnsi="Times New Roman" w:cs="Times New Roman"/>
          <w:noProof/>
          <w:sz w:val="24"/>
          <w:szCs w:val="24"/>
          <w:lang w:eastAsia="es-ES"/>
        </w:rPr>
        <w:lastRenderedPageBreak/>
        <w:drawing>
          <wp:inline distT="0" distB="0" distL="0" distR="0" wp14:anchorId="34BD5CC8" wp14:editId="5F9D4084">
            <wp:extent cx="4457700" cy="27813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B7C1E" w:rsidRPr="005B7C1E" w:rsidRDefault="005B7C1E" w:rsidP="005B7C1E">
      <w:pPr>
        <w:spacing w:line="360" w:lineRule="auto"/>
        <w:jc w:val="both"/>
        <w:rPr>
          <w:rFonts w:ascii="Times New Roman" w:hAnsi="Times New Roman" w:cs="Times New Roman"/>
          <w:sz w:val="24"/>
          <w:szCs w:val="24"/>
        </w:rPr>
      </w:pPr>
      <w:r w:rsidRPr="005B7C1E">
        <w:rPr>
          <w:rFonts w:ascii="Times New Roman" w:hAnsi="Times New Roman" w:cs="Times New Roman"/>
          <w:sz w:val="24"/>
          <w:szCs w:val="24"/>
        </w:rPr>
        <w:t>Figura 2. Relación entre el rendimiento agrícola del cultivo (R) y el agua total aplicada al cultivo (T), para todos los cultivos.</w:t>
      </w:r>
    </w:p>
    <w:p w:rsidR="005B7C1E" w:rsidRPr="005B7C1E" w:rsidRDefault="005B7C1E" w:rsidP="005B7C1E">
      <w:pPr>
        <w:spacing w:after="0" w:line="360" w:lineRule="auto"/>
        <w:jc w:val="both"/>
        <w:rPr>
          <w:rFonts w:ascii="Times New Roman" w:hAnsi="Times New Roman" w:cs="Times New Roman"/>
          <w:b/>
          <w:sz w:val="24"/>
          <w:szCs w:val="24"/>
        </w:rPr>
      </w:pPr>
      <w:r w:rsidRPr="005B7C1E">
        <w:rPr>
          <w:rFonts w:ascii="Times New Roman" w:hAnsi="Times New Roman" w:cs="Times New Roman"/>
          <w:sz w:val="24"/>
          <w:szCs w:val="24"/>
        </w:rPr>
        <w:t xml:space="preserve">La norma netas de agua de riego para la papa de 90 días en Villa Clara propuesta por </w:t>
      </w:r>
      <w:hyperlink w:anchor="_ENREF_2" w:tooltip="Duarte, 2015 #6295" w:history="1">
        <w:r w:rsidR="00741028"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 AuthorYear="1"&gt;&lt;Author&gt;Duarte&lt;/Author&gt;&lt;Year&gt;2015&lt;/Year&gt;&lt;RecNum&gt;6295&lt;/RecNum&gt;&lt;DisplayText&gt;Duarte&lt;style face="italic"&gt; et al.&lt;/style&gt; (2015)&lt;/DisplayText&gt;&lt;record&gt;&lt;rec-number&gt;6295&lt;/rec-number&gt;&lt;foreign-keys&gt;&lt;key app="EN" db-id="apv59vrxz9tvtfeefrnv02xg5z2wf9afvapa"&gt;6295&lt;/key&gt;&lt;/foreign-keys&gt;&lt;ref-type name="Journal Article"&gt;17&lt;/ref-type&gt;&lt;contributors&gt;&lt;authors&gt;&lt;author&gt;Duarte, C.&lt;/author&gt;&lt;author&gt;Herrera, J.&lt;/author&gt;&lt;author&gt;López, T.&lt;/author&gt;&lt;author&gt;González, F.&lt;/author&gt;&lt;author&gt;Zamora, E.&lt;/author&gt;&lt;/authors&gt;&lt;/contributors&gt;&lt;titles&gt;&lt;title&gt;Nuevas normas netas de riego para los cultivos agrícolas en Cuba&lt;/title&gt;&lt;secondary-title&gt;Revista Ingeniería Agrícola&lt;/secondary-title&gt;&lt;/titles&gt;&lt;periodical&gt;&lt;full-title&gt;Revista Ingeniería Agrícola&lt;/full-title&gt;&lt;/periodical&gt;&lt;pages&gt;46-51&lt;/pages&gt;&lt;volume&gt;5&lt;/volume&gt;&lt;number&gt;4&lt;/number&gt;&lt;dates&gt;&lt;year&gt;2015&lt;/year&gt;&lt;/dates&gt;&lt;urls&gt;&lt;/urls&gt;&lt;/record&gt;&lt;/Cite&gt;&lt;/EndNote&gt;</w:instrText>
        </w:r>
        <w:r w:rsidR="00741028"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Duarte</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xml:space="preserve"> (2015)</w:t>
        </w:r>
        <w:r w:rsidR="00741028" w:rsidRPr="005B7C1E">
          <w:rPr>
            <w:rFonts w:ascii="Times New Roman" w:hAnsi="Times New Roman" w:cs="Times New Roman"/>
            <w:b/>
            <w:sz w:val="24"/>
            <w:szCs w:val="24"/>
          </w:rPr>
          <w:fldChar w:fldCharType="end"/>
        </w:r>
      </w:hyperlink>
      <w:r w:rsidRPr="005B7C1E">
        <w:rPr>
          <w:rFonts w:ascii="Times New Roman" w:hAnsi="Times New Roman" w:cs="Times New Roman"/>
          <w:sz w:val="24"/>
          <w:szCs w:val="24"/>
        </w:rPr>
        <w:t xml:space="preserve"> es de 4 100 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 xml:space="preserve">/ha.  Al analizar la media del agua aplicada por riego encontramos que se le </w:t>
      </w:r>
      <w:proofErr w:type="gramStart"/>
      <w:r w:rsidRPr="005B7C1E">
        <w:rPr>
          <w:rFonts w:ascii="Times New Roman" w:hAnsi="Times New Roman" w:cs="Times New Roman"/>
          <w:sz w:val="24"/>
          <w:szCs w:val="24"/>
        </w:rPr>
        <w:t>aplicaron  3</w:t>
      </w:r>
      <w:proofErr w:type="gramEnd"/>
      <w:r w:rsidRPr="005B7C1E">
        <w:rPr>
          <w:rFonts w:ascii="Times New Roman" w:hAnsi="Times New Roman" w:cs="Times New Roman"/>
          <w:sz w:val="24"/>
          <w:szCs w:val="24"/>
        </w:rPr>
        <w:t xml:space="preserve"> 729 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/ha, valor inferior al propuesto en la norma, sin embargo si se tiene en cuenta el agua total se obtuvo un valor de 4 537,4 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 xml:space="preserve">/ha, superior a la norma de riego propuesta. Esto indica que no se ha hecho un uso eficiente del agua, debido a que no se tuvo en cuenta durante la aplicación del agua las precipitaciones efectivas del período.  El rendimiento agrícola promedio del cultivo alcanzó los 25 467,5 kg/ha, superior al promedio obtenido durante el año 2017 en el país, que fue de 21 740,0 kg/ha </w:t>
      </w:r>
      <w:r w:rsidRPr="005B7C1E">
        <w:rPr>
          <w:rFonts w:ascii="Times New Roman" w:hAnsi="Times New Roman" w:cs="Times New Roman"/>
          <w:b/>
          <w:sz w:val="24"/>
          <w:szCs w:val="24"/>
        </w:rPr>
        <w:fldChar w:fldCharType="begin"/>
      </w:r>
      <w:r w:rsidRPr="005B7C1E">
        <w:rPr>
          <w:rFonts w:ascii="Times New Roman" w:hAnsi="Times New Roman" w:cs="Times New Roman"/>
          <w:sz w:val="24"/>
          <w:szCs w:val="24"/>
        </w:rPr>
        <w:instrText xml:space="preserve"> ADDIN EN.CITE &lt;EndNote&gt;&lt;Cite&gt;&lt;Author&gt;ONEI&lt;/Author&gt;&lt;Year&gt;2018&lt;/Year&gt;&lt;RecNum&gt;6468&lt;/RecNum&gt;&lt;DisplayText&gt;(ONEI, 2018b)&lt;/DisplayText&gt;&lt;record&gt;&lt;rec-number&gt;6468&lt;/rec-number&gt;&lt;foreign-keys&gt;&lt;key app="EN" db-id="apv59vrxz9tvtfeefrnv02xg5z2wf9afvapa"&gt;6468&lt;/key&gt;&lt;/foreign-keys&gt;&lt;ref-type name="Book Section"&gt;5&lt;/ref-type&gt;&lt;contributors&gt;&lt;authors&gt;&lt;author&gt;ONEI,&lt;/author&gt;&lt;/authors&gt;&lt;secondary-authors&gt;&lt;author&gt;ONEI&lt;/author&gt;&lt;/secondary-authors&gt;&lt;/contributors&gt;&lt;titles&gt;&lt;title&gt;Capítulo 9. Agricultura, ganaderia, silvicultura y pesca&lt;/title&gt;&lt;secondary-title&gt;Anuario estadístico de Cuba 2017&lt;/secondary-title&gt;&lt;/titles&gt;&lt;dates&gt;&lt;year&gt;2018&lt;/year&gt;&lt;/dates&gt;&lt;pub-location&gt;La Habana&lt;/pub-location&gt;&lt;publisher&gt;ONEI&lt;/publisher&gt;&lt;urls&gt;&lt;/urls&gt;&lt;/record&gt;&lt;/Cite&gt;&lt;/EndNote&gt;</w:instrText>
      </w:r>
      <w:r w:rsidRPr="005B7C1E">
        <w:rPr>
          <w:rFonts w:ascii="Times New Roman" w:hAnsi="Times New Roman" w:cs="Times New Roman"/>
          <w:b/>
          <w:sz w:val="24"/>
          <w:szCs w:val="24"/>
        </w:rPr>
        <w:fldChar w:fldCharType="separate"/>
      </w:r>
      <w:r w:rsidRPr="005B7C1E">
        <w:rPr>
          <w:rFonts w:ascii="Times New Roman" w:hAnsi="Times New Roman" w:cs="Times New Roman"/>
          <w:noProof/>
          <w:sz w:val="24"/>
          <w:szCs w:val="24"/>
        </w:rPr>
        <w:t>(</w:t>
      </w:r>
      <w:hyperlink w:anchor="_ENREF_15" w:tooltip="ONEI, 2018 #6468" w:history="1">
        <w:r w:rsidR="00741028" w:rsidRPr="005B7C1E">
          <w:rPr>
            <w:rFonts w:ascii="Times New Roman" w:hAnsi="Times New Roman" w:cs="Times New Roman"/>
            <w:noProof/>
            <w:sz w:val="24"/>
            <w:szCs w:val="24"/>
          </w:rPr>
          <w:t>ONEI, 2018b</w:t>
        </w:r>
      </w:hyperlink>
      <w:r w:rsidRPr="005B7C1E">
        <w:rPr>
          <w:rFonts w:ascii="Times New Roman" w:hAnsi="Times New Roman" w:cs="Times New Roman"/>
          <w:noProof/>
          <w:sz w:val="24"/>
          <w:szCs w:val="24"/>
        </w:rPr>
        <w:t>)</w:t>
      </w:r>
      <w:r w:rsidRPr="005B7C1E">
        <w:rPr>
          <w:rFonts w:ascii="Times New Roman" w:hAnsi="Times New Roman" w:cs="Times New Roman"/>
          <w:b/>
          <w:sz w:val="24"/>
          <w:szCs w:val="24"/>
        </w:rPr>
        <w:fldChar w:fldCharType="end"/>
      </w:r>
      <w:r w:rsidRPr="005B7C1E">
        <w:rPr>
          <w:rFonts w:ascii="Times New Roman" w:hAnsi="Times New Roman" w:cs="Times New Roman"/>
          <w:sz w:val="24"/>
          <w:szCs w:val="24"/>
        </w:rPr>
        <w:t xml:space="preserve"> y superior también al de los años del 2012 al 2017, como reporta el Anuario Estadístico de Cuba. La productividad agronómica del agua para riego fue de 6,82 kg/m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 xml:space="preserve"> y al considerar el agua total la productividad del agua desciende hasta 5,61 kg/m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 xml:space="preserve">. La productividad del agua de riego está dentro del intervalo propuesto por </w:t>
      </w:r>
      <w:hyperlink w:anchor="_ENREF_9" w:tooltip="González, 2015 #6305" w:history="1">
        <w:r w:rsidR="00741028"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 AuthorYear="1"&gt;&lt;Author&gt;González&lt;/Author&gt;&lt;Year&gt;2015&lt;/Year&gt;&lt;RecNum&gt;6305&lt;/RecNum&gt;&lt;DisplayText&gt;González&lt;style face="italic"&gt; et al.&lt;/style&gt; (2015a)&lt;/DisplayText&gt;&lt;record&gt;&lt;rec-number&gt;6305&lt;/rec-number&gt;&lt;foreign-keys&gt;&lt;key app="EN" db-id="apv59vrxz9tvtfeefrnv02xg5z2wf9afvapa"&gt;6305&lt;/key&gt;&lt;/foreign-keys&gt;&lt;ref-type name="Journal Article"&gt;17&lt;/ref-type&gt;&lt;contributors&gt;&lt;authors&gt;&lt;author&gt;González, F.&lt;/author&gt;&lt;author&gt;Herrera, J.&lt;/author&gt;&lt;author&gt;López, T.&lt;/author&gt;&lt;author&gt;Cid, G.&lt;/author&gt;&lt;author&gt;Dios-Palomares, R.&lt;/author&gt;&lt;author&gt;Hernández, M.&lt;/author&gt;&lt;author&gt;Salazar, W.&lt;/author&gt;&lt;author&gt;Romero, A. &lt;/author&gt;&lt;/authors&gt;&lt;/contributors&gt;&lt;titles&gt;&lt;title&gt;Uso de las Funciones Agua-Rendimiento y la productividad agronómica del agua en la planificación del agua en cultivos de importancia agrícola en Cuba. &lt;/title&gt;&lt;secondary-title&gt;Revista Iberoamericana de Bioeconomia y Cambio Climático&lt;/secondary-title&gt;&lt;/titles&gt;&lt;periodical&gt;&lt;full-title&gt;Revista Iberoamericana de Bioeconomia y Cambio Climático&lt;/full-title&gt;&lt;/periodical&gt;&lt;pages&gt;95-114&lt;/pages&gt;&lt;volume&gt;1&lt;/volume&gt;&lt;number&gt;1&lt;/number&gt;&lt;dates&gt;&lt;year&gt;2015&lt;/year&gt;&lt;/dates&gt;&lt;urls&gt;&lt;/urls&gt;&lt;/record&gt;&lt;/Cite&gt;&lt;/EndNote&gt;</w:instrText>
        </w:r>
        <w:r w:rsidR="00741028"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González</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xml:space="preserve"> (2015a)</w:t>
        </w:r>
        <w:r w:rsidR="00741028" w:rsidRPr="005B7C1E">
          <w:rPr>
            <w:rFonts w:ascii="Times New Roman" w:hAnsi="Times New Roman" w:cs="Times New Roman"/>
            <w:b/>
            <w:sz w:val="24"/>
            <w:szCs w:val="24"/>
          </w:rPr>
          <w:fldChar w:fldCharType="end"/>
        </w:r>
      </w:hyperlink>
      <w:r w:rsidRPr="005B7C1E">
        <w:rPr>
          <w:rFonts w:ascii="Times New Roman" w:hAnsi="Times New Roman" w:cs="Times New Roman"/>
          <w:sz w:val="24"/>
          <w:szCs w:val="24"/>
        </w:rPr>
        <w:t>, quienes proponen valores entre 6,25-26,7 kg/m</w:t>
      </w:r>
      <w:r w:rsidRPr="005B7C1E">
        <w:rPr>
          <w:rFonts w:ascii="Times New Roman" w:hAnsi="Times New Roman" w:cs="Times New Roman"/>
          <w:sz w:val="24"/>
          <w:szCs w:val="24"/>
          <w:vertAlign w:val="superscript"/>
        </w:rPr>
        <w:t xml:space="preserve">3 </w:t>
      </w:r>
      <w:r w:rsidRPr="005B7C1E">
        <w:rPr>
          <w:rFonts w:ascii="Times New Roman" w:hAnsi="Times New Roman" w:cs="Times New Roman"/>
          <w:sz w:val="24"/>
          <w:szCs w:val="24"/>
        </w:rPr>
        <w:t xml:space="preserve">y dentro del presentado por </w:t>
      </w:r>
      <w:hyperlink w:anchor="_ENREF_10" w:tooltip="González, 2015 #5691" w:history="1">
        <w:r w:rsidR="00741028"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 AuthorYear="1"&gt;&lt;Author&gt;González&lt;/Author&gt;&lt;Year&gt;2015&lt;/Year&gt;&lt;RecNum&gt;5691&lt;/RecNum&gt;&lt;DisplayText&gt;González&lt;style face="italic"&gt; et al.&lt;/style&gt; (2015b)&lt;/DisplayText&gt;&lt;record&gt;&lt;rec-number&gt;5691&lt;/rec-number&gt;&lt;foreign-keys&gt;&lt;key app="EN" db-id="apv59vrxz9tvtfeefrnv02xg5z2wf9afvapa"&gt;5691&lt;/key&gt;&lt;/foreign-keys&gt;&lt;ref-type name="Journal Article"&gt;17&lt;/ref-type&gt;&lt;contributors&gt;&lt;authors&gt;&lt;author&gt;González, F.&lt;/author&gt;&lt;author&gt;López, T.&lt;/author&gt;&lt;author&gt;Herrera, J.&lt;/author&gt;&lt;/authors&gt;&lt;/contributors&gt;&lt;titles&gt;&lt;title&gt;Indicadores de productividad del agua por cultivos y técnicas de riego en Cuba&lt;/title&gt;&lt;secondary-title&gt;Revista Ciencias Técnicas Agropecuarias&lt;/secondary-title&gt;&lt;/titles&gt;&lt;periodical&gt;&lt;full-title&gt;Revista Ciencias Técnicas Agropecuarias&lt;/full-title&gt;&lt;/periodical&gt;&lt;pages&gt;57-63&lt;/pages&gt;&lt;volume&gt;24&lt;/volume&gt;&lt;number&gt;4&lt;/number&gt;&lt;keywords&gt;&lt;keyword&gt;producción bajo riego&lt;/keyword&gt;&lt;keyword&gt;eficiencia del agua&lt;/keyword&gt;&lt;/keywords&gt;&lt;dates&gt;&lt;year&gt;2015&lt;/year&gt;&lt;/dates&gt;&lt;urls&gt;&lt;/urls&gt;&lt;/record&gt;&lt;/Cite&gt;&lt;/EndNote&gt;</w:instrText>
        </w:r>
        <w:r w:rsidR="00741028"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González</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xml:space="preserve"> (2015b)</w:t>
        </w:r>
        <w:r w:rsidR="00741028" w:rsidRPr="005B7C1E">
          <w:rPr>
            <w:rFonts w:ascii="Times New Roman" w:hAnsi="Times New Roman" w:cs="Times New Roman"/>
            <w:b/>
            <w:sz w:val="24"/>
            <w:szCs w:val="24"/>
          </w:rPr>
          <w:fldChar w:fldCharType="end"/>
        </w:r>
      </w:hyperlink>
      <w:r w:rsidRPr="005B7C1E">
        <w:rPr>
          <w:rFonts w:ascii="Times New Roman" w:hAnsi="Times New Roman" w:cs="Times New Roman"/>
          <w:sz w:val="24"/>
          <w:szCs w:val="24"/>
        </w:rPr>
        <w:t xml:space="preserve"> para experimentos de campo. Sin embargo, al considerar además del agua de riego, la aportada por las precipitaciones vemos que la </w:t>
      </w:r>
      <w:r w:rsidRPr="005B7C1E">
        <w:rPr>
          <w:rFonts w:ascii="Times New Roman" w:hAnsi="Times New Roman" w:cs="Times New Roman"/>
          <w:sz w:val="24"/>
          <w:szCs w:val="24"/>
        </w:rPr>
        <w:lastRenderedPageBreak/>
        <w:t xml:space="preserve">productividad lograda de es inferior a la propuesta por los anteriores autores, manifestándose la aplicación de un exceso de agua a las plantas y por lo tanto una disminución de la eficiencia en el uso del agua. </w:t>
      </w:r>
      <w:hyperlink w:anchor="_ENREF_17" w:tooltip="Pacheco, 2010 #843" w:history="1">
        <w:r w:rsidR="00741028"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 AuthorYear="1"&gt;&lt;Author&gt;Pacheco&lt;/Author&gt;&lt;Year&gt;2010&lt;/Year&gt;&lt;RecNum&gt;843&lt;/RecNum&gt;&lt;DisplayText&gt;Pacheco y Pérez (2010)&lt;/DisplayText&gt;&lt;record&gt;&lt;rec-number&gt;843&lt;/rec-number&gt;&lt;foreign-keys&gt;&lt;key app="EN" db-id="apv59vrxz9tvtfeefrnv02xg5z2wf9afvapa"&gt;843&lt;/key&gt;&lt;/foreign-keys&gt;&lt;ref-type name="Journal Article"&gt;17&lt;/ref-type&gt;&lt;contributors&gt;&lt;authors&gt;&lt;author&gt;Pacheco, J.&lt;/author&gt;&lt;author&gt;Pérez, A.&lt;/author&gt;&lt;/authors&gt;&lt;/contributors&gt;&lt;titles&gt;&lt;title&gt;Evaluación del manejo del riego de la papa en la Empresa de Cultivos Varios “Valle del Yabú”, Santa Clara, Cuba&lt;/title&gt;&lt;secondary-title&gt;Revista Ciencias Técnicas Agropecuarias&lt;/secondary-title&gt;&lt;/titles&gt;&lt;periodical&gt;&lt;full-title&gt;Revista Ciencias Técnicas Agropecuarias&lt;/full-title&gt;&lt;/periodical&gt;&lt;pages&gt;47-52&lt;/pages&gt;&lt;volume&gt;19&lt;/volume&gt;&lt;number&gt;3&lt;/number&gt;&lt;dates&gt;&lt;year&gt;2010&lt;/year&gt;&lt;/dates&gt;&lt;urls&gt;&lt;/urls&gt;&lt;/record&gt;&lt;/Cite&gt;&lt;/EndNote&gt;</w:instrText>
        </w:r>
        <w:r w:rsidR="00741028"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Pacheco y Pérez (2010)</w:t>
        </w:r>
        <w:r w:rsidR="00741028" w:rsidRPr="005B7C1E">
          <w:rPr>
            <w:rFonts w:ascii="Times New Roman" w:hAnsi="Times New Roman" w:cs="Times New Roman"/>
            <w:b/>
            <w:sz w:val="24"/>
            <w:szCs w:val="24"/>
          </w:rPr>
          <w:fldChar w:fldCharType="end"/>
        </w:r>
      </w:hyperlink>
      <w:r w:rsidRPr="005B7C1E">
        <w:rPr>
          <w:rFonts w:ascii="Times New Roman" w:hAnsi="Times New Roman" w:cs="Times New Roman"/>
          <w:sz w:val="24"/>
          <w:szCs w:val="24"/>
        </w:rPr>
        <w:t xml:space="preserve">  </w:t>
      </w:r>
      <w:proofErr w:type="gramStart"/>
      <w:r w:rsidRPr="005B7C1E">
        <w:rPr>
          <w:rFonts w:ascii="Times New Roman" w:hAnsi="Times New Roman" w:cs="Times New Roman"/>
          <w:sz w:val="24"/>
          <w:szCs w:val="24"/>
        </w:rPr>
        <w:t>evaluaron</w:t>
      </w:r>
      <w:proofErr w:type="gramEnd"/>
      <w:r w:rsidRPr="005B7C1E">
        <w:rPr>
          <w:rFonts w:ascii="Times New Roman" w:hAnsi="Times New Roman" w:cs="Times New Roman"/>
          <w:sz w:val="24"/>
          <w:szCs w:val="24"/>
        </w:rPr>
        <w:t xml:space="preserve"> la eficiencia del riego en el cultivo de la papa y obtuvieron que se le aplica un exceso de agua y que se le hacía el riego a la papa con una frecuencia alta cada 3,5 días lo cual provocaba el lavado excesivo del follaje. Ellos identificaron también como un problema el no establecer calendarios de riego o programación de riego ajustada a la evapotranspiración de la planta y al agua aportada por la lluvia. Los valores de productividad agronómica del agua coinciden con el intervalo propuesto por </w:t>
      </w:r>
      <w:hyperlink w:anchor="_ENREF_1" w:tooltip="Doorenbos, 1988 #6294" w:history="1">
        <w:r w:rsidR="00741028"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 AuthorYear="1"&gt;&lt;Author&gt;Doorenbos&lt;/Author&gt;&lt;Year&gt;1988&lt;/Year&gt;&lt;RecNum&gt;6294&lt;/RecNum&gt;&lt;DisplayText&gt;Doorenbos y Kassam (1988)&lt;/DisplayText&gt;&lt;record&gt;&lt;rec-number&gt;6294&lt;/rec-number&gt;&lt;foreign-keys&gt;&lt;key app="EN" db-id="apv59vrxz9tvtfeefrnv02xg5z2wf9afvapa"&gt;6294&lt;/key&gt;&lt;/foreign-keys&gt;&lt;ref-type name="Book"&gt;6&lt;/ref-type&gt;&lt;contributors&gt;&lt;authors&gt;&lt;author&gt;Doorenbos, J.&lt;/author&gt;&lt;author&gt;Kassam, A.H.&lt;/author&gt;&lt;/authors&gt;&lt;/contributors&gt;&lt;titles&gt;&lt;title&gt;Yield response to water. FAO Irrigation and Drainage Paper 33&lt;/title&gt;&lt;secondary-title&gt;FAO IRRIGATION AND DRAINAGE PAPER 33&lt;/secondary-title&gt;&lt;/titles&gt;&lt;keywords&gt;&lt;keyword&gt;riego&lt;/keyword&gt;&lt;keyword&gt;agua&lt;/keyword&gt;&lt;/keywords&gt;&lt;dates&gt;&lt;year&gt;1988&lt;/year&gt;&lt;/dates&gt;&lt;pub-location&gt;Rome&lt;/pub-location&gt;&lt;publisher&gt;FAO&lt;/publisher&gt;&lt;isbn&gt;ISBN 92-5-100744-6&lt;/isbn&gt;&lt;urls&gt;&lt;/urls&gt;&lt;/record&gt;&lt;/Cite&gt;&lt;/EndNote&gt;</w:instrText>
        </w:r>
        <w:r w:rsidR="00741028"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Doorenbos y Kassam (1988)</w:t>
        </w:r>
        <w:r w:rsidR="00741028" w:rsidRPr="005B7C1E">
          <w:rPr>
            <w:rFonts w:ascii="Times New Roman" w:hAnsi="Times New Roman" w:cs="Times New Roman"/>
            <w:b/>
            <w:sz w:val="24"/>
            <w:szCs w:val="24"/>
          </w:rPr>
          <w:fldChar w:fldCharType="end"/>
        </w:r>
      </w:hyperlink>
      <w:r w:rsidRPr="005B7C1E">
        <w:rPr>
          <w:rFonts w:ascii="Times New Roman" w:hAnsi="Times New Roman" w:cs="Times New Roman"/>
          <w:sz w:val="24"/>
          <w:szCs w:val="24"/>
        </w:rPr>
        <w:t xml:space="preserve">, sin embargo son inferiores a los manejados por </w:t>
      </w:r>
      <w:hyperlink w:anchor="_ENREF_13" w:tooltip="Herrera, 2011 #6198" w:history="1">
        <w:r w:rsidR="00741028"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 AuthorYear="1"&gt;&lt;Author&gt;Herrera&lt;/Author&gt;&lt;Year&gt;2011&lt;/Year&gt;&lt;RecNum&gt;6198&lt;/RecNum&gt;&lt;DisplayText&gt;Herrera&lt;style face="italic"&gt; et al.&lt;/style&gt; (2011)&lt;/DisplayText&gt;&lt;record&gt;&lt;rec-number&gt;6198&lt;/rec-number&gt;&lt;foreign-keys&gt;&lt;key app="EN" db-id="apv59vrxz9tvtfeefrnv02xg5z2wf9afvapa"&gt;6198&lt;/key&gt;&lt;/foreign-keys&gt;&lt;ref-type name="Journal Article"&gt;17&lt;/ref-type&gt;&lt;contributors&gt;&lt;authors&gt;&lt;author&gt;Herrera, J.&lt;/author&gt;&lt;author&gt;López, T.&lt;/author&gt;&lt;author&gt;González, F. &lt;/author&gt;&lt;/authors&gt;&lt;/contributors&gt;&lt;titles&gt;&lt;title&gt;El uso del agua en la agricultura en Cuba&lt;/title&gt;&lt;secondary-title&gt;Ingeniería Agrícola&lt;/secondary-title&gt;&lt;/titles&gt;&lt;periodical&gt;&lt;full-title&gt;Ingeniería Agrícola&lt;/full-title&gt;&lt;/periodical&gt;&lt;pages&gt;1-7&lt;/pages&gt;&lt;volume&gt;1&lt;/volume&gt;&lt;number&gt;2&lt;/number&gt;&lt;dates&gt;&lt;year&gt;2011&lt;/year&gt;&lt;/dates&gt;&lt;urls&gt;&lt;/urls&gt;&lt;/record&gt;&lt;/Cite&gt;&lt;/EndNote&gt;</w:instrText>
        </w:r>
        <w:r w:rsidR="00741028"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Herrera</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xml:space="preserve"> (2011)</w:t>
        </w:r>
        <w:r w:rsidR="00741028" w:rsidRPr="005B7C1E">
          <w:rPr>
            <w:rFonts w:ascii="Times New Roman" w:hAnsi="Times New Roman" w:cs="Times New Roman"/>
            <w:b/>
            <w:sz w:val="24"/>
            <w:szCs w:val="24"/>
          </w:rPr>
          <w:fldChar w:fldCharType="end"/>
        </w:r>
      </w:hyperlink>
      <w:r w:rsidRPr="005B7C1E">
        <w:rPr>
          <w:rFonts w:ascii="Times New Roman" w:hAnsi="Times New Roman" w:cs="Times New Roman"/>
          <w:sz w:val="24"/>
          <w:szCs w:val="24"/>
        </w:rPr>
        <w:t>, para las condiciones de Cuba. Hay que destacar que este resultado de productividad del agua inferior se obtiene a pesar del muy buen rendimiento agrícola obtenido superior casi en 3000 kg/ha al promedio del país.</w:t>
      </w:r>
    </w:p>
    <w:p w:rsidR="005B7C1E" w:rsidRPr="008F6686" w:rsidRDefault="005B7C1E" w:rsidP="005B7C1E">
      <w:pPr>
        <w:spacing w:after="0" w:line="480" w:lineRule="auto"/>
        <w:rPr>
          <w:rFonts w:ascii="Times New Roman" w:hAnsi="Times New Roman" w:cs="Times New Roman"/>
          <w:b/>
        </w:rPr>
      </w:pPr>
    </w:p>
    <w:p w:rsidR="005B7C1E" w:rsidRPr="005B7C1E" w:rsidRDefault="005B7C1E" w:rsidP="005B7C1E">
      <w:pPr>
        <w:spacing w:after="0" w:line="360" w:lineRule="auto"/>
        <w:jc w:val="both"/>
        <w:rPr>
          <w:rFonts w:ascii="Times New Roman" w:hAnsi="Times New Roman" w:cs="Times New Roman"/>
          <w:b/>
          <w:sz w:val="24"/>
          <w:szCs w:val="24"/>
        </w:rPr>
      </w:pPr>
      <w:r w:rsidRPr="005B7C1E">
        <w:rPr>
          <w:rFonts w:ascii="Times New Roman" w:hAnsi="Times New Roman" w:cs="Times New Roman"/>
          <w:sz w:val="24"/>
          <w:szCs w:val="24"/>
        </w:rPr>
        <w:t>Para el cultivo del frijol la norma neta de agua de riego alcanza los 3 000 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 xml:space="preserve">/ha </w:t>
      </w:r>
      <w:r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&lt;EndNote&gt;&lt;Cite&gt;&lt;Author&gt;Duarte&lt;/Author&gt;&lt;Year&gt;2015&lt;/Year&gt;&lt;RecNum&gt;6295&lt;/RecNum&gt;&lt;DisplayText&gt;(Duarte&lt;style face="italic"&gt; et al.&lt;/style&gt;, 2015)&lt;/DisplayText&gt;&lt;record&gt;&lt;rec-number&gt;6295&lt;/rec-number&gt;&lt;foreign-keys&gt;&lt;key app="EN" db-id="apv59vrxz9tvtfeefrnv02xg5z2wf9afvapa"&gt;6295&lt;/key&gt;&lt;/foreign-keys&gt;&lt;ref-type name="Journal Article"&gt;17&lt;/ref-type&gt;&lt;contributors&gt;&lt;authors&gt;&lt;author&gt;Duarte, C.&lt;/author&gt;&lt;author&gt;Herrera, J.&lt;/author&gt;&lt;author&gt;López, T.&lt;/author&gt;&lt;author&gt;González, F.&lt;/author&gt;&lt;author&gt;Zamora, E.&lt;/author&gt;&lt;/authors&gt;&lt;/contributors&gt;&lt;titles&gt;&lt;title&gt;Nuevas normas netas de riego para los cultivos agrícolas en Cuba&lt;/title&gt;&lt;secondary-title&gt;Revista Ingeniería Agrícola&lt;/secondary-title&gt;&lt;/titles&gt;&lt;periodical&gt;&lt;full-title&gt;Revista Ingeniería Agrícola&lt;/full-title&gt;&lt;/periodical&gt;&lt;pages&gt;46-51&lt;/pages&gt;&lt;volume&gt;5&lt;/volume&gt;&lt;number&gt;4&lt;/number&gt;&lt;dates&gt;&lt;year&gt;2015&lt;/year&gt;&lt;/dates&gt;&lt;urls&gt;&lt;/urls&gt;&lt;/record&gt;&lt;/Cite&gt;&lt;/EndNote&gt;</w:instrText>
      </w:r>
      <w:r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w:t>
      </w:r>
      <w:hyperlink w:anchor="_ENREF_2" w:tooltip="Duarte, 2015 #6295" w:history="1">
        <w:r w:rsidR="00741028">
          <w:rPr>
            <w:rFonts w:ascii="Times New Roman" w:hAnsi="Times New Roman" w:cs="Times New Roman"/>
            <w:b/>
            <w:noProof/>
            <w:sz w:val="24"/>
            <w:szCs w:val="24"/>
          </w:rPr>
          <w:t>Duarte</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2015</w:t>
        </w:r>
      </w:hyperlink>
      <w:r w:rsidR="00741028">
        <w:rPr>
          <w:rFonts w:ascii="Times New Roman" w:hAnsi="Times New Roman" w:cs="Times New Roman"/>
          <w:b/>
          <w:noProof/>
          <w:sz w:val="24"/>
          <w:szCs w:val="24"/>
        </w:rPr>
        <w:t>)</w:t>
      </w:r>
      <w:r w:rsidRPr="005B7C1E">
        <w:rPr>
          <w:rFonts w:ascii="Times New Roman" w:hAnsi="Times New Roman" w:cs="Times New Roman"/>
          <w:b/>
          <w:sz w:val="24"/>
          <w:szCs w:val="24"/>
        </w:rPr>
        <w:fldChar w:fldCharType="end"/>
      </w:r>
      <w:r w:rsidRPr="005B7C1E">
        <w:rPr>
          <w:rFonts w:ascii="Times New Roman" w:hAnsi="Times New Roman" w:cs="Times New Roman"/>
          <w:sz w:val="24"/>
          <w:szCs w:val="24"/>
        </w:rPr>
        <w:t>. La media del agua aplicada por riego tomó valores de 2 961 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 xml:space="preserve">/ha cumpliéndose la norma neta de riego. El rendimiento agrícola promedio alcanzado, de 1 490 kg/ha superior a los 1 120 kg/ha alcanzados como  promedio en Cuba durante  el año 2017 </w:t>
      </w:r>
      <w:r w:rsidRPr="005B7C1E">
        <w:rPr>
          <w:rFonts w:ascii="Times New Roman" w:hAnsi="Times New Roman" w:cs="Times New Roman"/>
          <w:b/>
          <w:sz w:val="24"/>
          <w:szCs w:val="24"/>
        </w:rPr>
        <w:fldChar w:fldCharType="begin"/>
      </w:r>
      <w:r w:rsidRPr="005B7C1E">
        <w:rPr>
          <w:rFonts w:ascii="Times New Roman" w:hAnsi="Times New Roman" w:cs="Times New Roman"/>
          <w:sz w:val="24"/>
          <w:szCs w:val="24"/>
        </w:rPr>
        <w:instrText xml:space="preserve"> ADDIN EN.CITE &lt;EndNote&gt;&lt;Cite&gt;&lt;Author&gt;ONEI&lt;/Author&gt;&lt;Year&gt;2018&lt;/Year&gt;&lt;RecNum&gt;6468&lt;/RecNum&gt;&lt;DisplayText&gt;(ONEI, 2018b)&lt;/DisplayText&gt;&lt;record&gt;&lt;rec-number&gt;6468&lt;/rec-number&gt;&lt;foreign-keys&gt;&lt;key app="EN" db-id="apv59vrxz9tvtfeefrnv02xg5z2wf9afvapa"&gt;6468&lt;/key&gt;&lt;/foreign-keys&gt;&lt;ref-type name="Book Section"&gt;5&lt;/ref-type&gt;&lt;contributors&gt;&lt;authors&gt;&lt;author&gt;ONEI,&lt;/author&gt;&lt;/authors&gt;&lt;secondary-authors&gt;&lt;author&gt;ONEI&lt;/author&gt;&lt;/secondary-authors&gt;&lt;/contributors&gt;&lt;titles&gt;&lt;title&gt;Capítulo 9. Agricultura, ganaderia, silvicultura y pesca&lt;/title&gt;&lt;secondary-title&gt;Anuario estadístico de Cuba 2017&lt;/secondary-title&gt;&lt;/titles&gt;&lt;dates&gt;&lt;year&gt;2018&lt;/year&gt;&lt;/dates&gt;&lt;pub-location&gt;La Habana&lt;/pub-location&gt;&lt;publisher&gt;ONEI&lt;/publisher&gt;&lt;urls&gt;&lt;/urls&gt;&lt;/record&gt;&lt;/Cite&gt;&lt;/EndNote&gt;</w:instrText>
      </w:r>
      <w:r w:rsidRPr="005B7C1E">
        <w:rPr>
          <w:rFonts w:ascii="Times New Roman" w:hAnsi="Times New Roman" w:cs="Times New Roman"/>
          <w:b/>
          <w:sz w:val="24"/>
          <w:szCs w:val="24"/>
        </w:rPr>
        <w:fldChar w:fldCharType="separate"/>
      </w:r>
      <w:r w:rsidRPr="005B7C1E">
        <w:rPr>
          <w:rFonts w:ascii="Times New Roman" w:hAnsi="Times New Roman" w:cs="Times New Roman"/>
          <w:noProof/>
          <w:sz w:val="24"/>
          <w:szCs w:val="24"/>
        </w:rPr>
        <w:t>(</w:t>
      </w:r>
      <w:hyperlink w:anchor="_ENREF_15" w:tooltip="ONEI, 2018 #6468" w:history="1">
        <w:r w:rsidR="00741028" w:rsidRPr="005B7C1E">
          <w:rPr>
            <w:rFonts w:ascii="Times New Roman" w:hAnsi="Times New Roman" w:cs="Times New Roman"/>
            <w:noProof/>
            <w:sz w:val="24"/>
            <w:szCs w:val="24"/>
          </w:rPr>
          <w:t>ONEI, 2018b</w:t>
        </w:r>
      </w:hyperlink>
      <w:r w:rsidRPr="005B7C1E">
        <w:rPr>
          <w:rFonts w:ascii="Times New Roman" w:hAnsi="Times New Roman" w:cs="Times New Roman"/>
          <w:noProof/>
          <w:sz w:val="24"/>
          <w:szCs w:val="24"/>
        </w:rPr>
        <w:t>)</w:t>
      </w:r>
      <w:r w:rsidRPr="005B7C1E">
        <w:rPr>
          <w:rFonts w:ascii="Times New Roman" w:hAnsi="Times New Roman" w:cs="Times New Roman"/>
          <w:b/>
          <w:sz w:val="24"/>
          <w:szCs w:val="24"/>
        </w:rPr>
        <w:fldChar w:fldCharType="end"/>
      </w:r>
      <w:r w:rsidRPr="005B7C1E">
        <w:rPr>
          <w:rFonts w:ascii="Times New Roman" w:hAnsi="Times New Roman" w:cs="Times New Roman"/>
          <w:sz w:val="24"/>
          <w:szCs w:val="24"/>
        </w:rPr>
        <w:t>. La productividad del agua de riego aplicada fue de  0,50 kg/m3 valor muy similar al del intervalo de 0,53 a 0,97 kg/m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 xml:space="preserve">  encontrado por </w:t>
      </w:r>
      <w:hyperlink w:anchor="_ENREF_5" w:tooltip="González, 2011 #5896" w:history="1">
        <w:r w:rsidR="00741028"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 AuthorYear="1"&gt;&lt;Author&gt;González&lt;/Author&gt;&lt;Year&gt;2011&lt;/Year&gt;&lt;RecNum&gt;5896&lt;/RecNum&gt;&lt;DisplayText&gt;González&lt;style face="italic"&gt; et al.&lt;/style&gt; (2011a)&lt;/DisplayText&gt;&lt;record&gt;&lt;rec-number&gt;5896&lt;/rec-number&gt;&lt;foreign-keys&gt;&lt;key app="EN" db-id="apv59vrxz9tvtfeefrnv02xg5z2wf9afvapa"&gt;5896&lt;/key&gt;&lt;/foreign-keys&gt;&lt;ref-type name="Journal Article"&gt;17&lt;/ref-type&gt;&lt;contributors&gt;&lt;authors&gt;&lt;author&gt;González, F.&lt;/author&gt;&lt;author&gt;Herrera, J.&lt;/author&gt;&lt;author&gt;López, T.&lt;/author&gt;&lt;author&gt;Cid, G. &lt;/author&gt;&lt;/authors&gt;&lt;/contributors&gt;&lt;titles&gt;&lt;title&gt;Productividad agronómica del agua &lt;/title&gt;&lt;secondary-title&gt;Ingeniería Agrícola&lt;/secondary-title&gt;&lt;/titles&gt;&lt;periodical&gt;&lt;full-title&gt;Ingeniería Agrícola&lt;/full-title&gt;&lt;/periodical&gt;&lt;pages&gt;76-81&lt;/pages&gt;&lt;volume&gt;1&lt;/volume&gt;&lt;number&gt;2&lt;/number&gt;&lt;keywords&gt;&lt;keyword&gt;eficiencia uso agua&lt;/keyword&gt;&lt;keyword&gt;planeamiento recurso hídrico&lt;/keyword&gt;&lt;/keywords&gt;&lt;dates&gt;&lt;year&gt;2011&lt;/year&gt;&lt;/dates&gt;&lt;urls&gt;&lt;/urls&gt;&lt;/record&gt;&lt;/Cite&gt;&lt;/EndNote&gt;</w:instrText>
        </w:r>
        <w:r w:rsidR="00741028"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González</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xml:space="preserve"> (2011a)</w:t>
        </w:r>
        <w:r w:rsidR="00741028" w:rsidRPr="005B7C1E">
          <w:rPr>
            <w:rFonts w:ascii="Times New Roman" w:hAnsi="Times New Roman" w:cs="Times New Roman"/>
            <w:b/>
            <w:sz w:val="24"/>
            <w:szCs w:val="24"/>
          </w:rPr>
          <w:fldChar w:fldCharType="end"/>
        </w:r>
      </w:hyperlink>
      <w:r w:rsidRPr="005B7C1E">
        <w:rPr>
          <w:rFonts w:ascii="Times New Roman" w:hAnsi="Times New Roman" w:cs="Times New Roman"/>
          <w:sz w:val="24"/>
          <w:szCs w:val="24"/>
        </w:rPr>
        <w:t xml:space="preserve"> en experimentos de campo. Otros valores similares de productividad del agua 0,6 a 1,91 kg/m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 xml:space="preserve"> fueron reportados por </w:t>
      </w:r>
      <w:hyperlink w:anchor="_ENREF_9" w:tooltip="González, 2015 #6305" w:history="1">
        <w:r w:rsidR="00741028"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 AuthorYear="1"&gt;&lt;Author&gt;González&lt;/Author&gt;&lt;Year&gt;2015&lt;/Year&gt;&lt;RecNum&gt;6305&lt;/RecNum&gt;&lt;DisplayText&gt;González&lt;style face="italic"&gt; et al.&lt;/style&gt; (2015a)&lt;/DisplayText&gt;&lt;record&gt;&lt;rec-number&gt;6305&lt;/rec-number&gt;&lt;foreign-keys&gt;&lt;key app="EN" db-id="apv59vrxz9tvtfeefrnv02xg5z2wf9afvapa"&gt;6305&lt;/key&gt;&lt;/foreign-keys&gt;&lt;ref-type name="Journal Article"&gt;17&lt;/ref-type&gt;&lt;contributors&gt;&lt;authors&gt;&lt;author&gt;González, F.&lt;/author&gt;&lt;author&gt;Herrera, J.&lt;/author&gt;&lt;author&gt;López, T.&lt;/author&gt;&lt;author&gt;Cid, G.&lt;/author&gt;&lt;author&gt;Dios-Palomares, R.&lt;/author&gt;&lt;author&gt;Hernández, M.&lt;/author&gt;&lt;author&gt;Salazar, W.&lt;/author&gt;&lt;author&gt;Romero, A. &lt;/author&gt;&lt;/authors&gt;&lt;/contributors&gt;&lt;titles&gt;&lt;title&gt;Uso de las Funciones Agua-Rendimiento y la productividad agronómica del agua en la planificación del agua en cultivos de importancia agrícola en Cuba. &lt;/title&gt;&lt;secondary-title&gt;Revista Iberoamericana de Bioeconomia y Cambio Climático&lt;/secondary-title&gt;&lt;/titles&gt;&lt;periodical&gt;&lt;full-title&gt;Revista Iberoamericana de Bioeconomia y Cambio Climático&lt;/full-title&gt;&lt;/periodical&gt;&lt;pages&gt;95-114&lt;/pages&gt;&lt;volume&gt;1&lt;/volume&gt;&lt;number&gt;1&lt;/number&gt;&lt;dates&gt;&lt;year&gt;2015&lt;/year&gt;&lt;/dates&gt;&lt;urls&gt;&lt;/urls&gt;&lt;/record&gt;&lt;/Cite&gt;&lt;/EndNote&gt;</w:instrText>
        </w:r>
        <w:r w:rsidR="00741028"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González</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xml:space="preserve"> (2015a)</w:t>
        </w:r>
        <w:r w:rsidR="00741028" w:rsidRPr="005B7C1E">
          <w:rPr>
            <w:rFonts w:ascii="Times New Roman" w:hAnsi="Times New Roman" w:cs="Times New Roman"/>
            <w:b/>
            <w:sz w:val="24"/>
            <w:szCs w:val="24"/>
          </w:rPr>
          <w:fldChar w:fldCharType="end"/>
        </w:r>
      </w:hyperlink>
      <w:r w:rsidRPr="005B7C1E">
        <w:rPr>
          <w:rFonts w:ascii="Times New Roman" w:hAnsi="Times New Roman" w:cs="Times New Roman"/>
          <w:sz w:val="24"/>
          <w:szCs w:val="24"/>
        </w:rPr>
        <w:t xml:space="preserve"> y </w:t>
      </w:r>
      <w:hyperlink w:anchor="_ENREF_13" w:tooltip="Herrera, 2011 #6198" w:history="1">
        <w:r w:rsidR="00741028"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 AuthorYear="1"&gt;&lt;Author&gt;Herrera&lt;/Author&gt;&lt;Year&gt;2011&lt;/Year&gt;&lt;RecNum&gt;6198&lt;/RecNum&gt;&lt;DisplayText&gt;Herrera&lt;style face="italic"&gt; et al.&lt;/style&gt; (2011)&lt;/DisplayText&gt;&lt;record&gt;&lt;rec-number&gt;6198&lt;/rec-number&gt;&lt;foreign-keys&gt;&lt;key app="EN" db-id="apv59vrxz9tvtfeefrnv02xg5z2wf9afvapa"&gt;6198&lt;/key&gt;&lt;/foreign-keys&gt;&lt;ref-type name="Journal Article"&gt;17&lt;/ref-type&gt;&lt;contributors&gt;&lt;authors&gt;&lt;author&gt;Herrera, J.&lt;/author&gt;&lt;author&gt;López, T.&lt;/author&gt;&lt;author&gt;González, F. &lt;/author&gt;&lt;/authors&gt;&lt;/contributors&gt;&lt;titles&gt;&lt;title&gt;El uso del agua en la agricultura en Cuba&lt;/title&gt;&lt;secondary-title&gt;Ingeniería Agrícola&lt;/secondary-title&gt;&lt;/titles&gt;&lt;periodical&gt;&lt;full-title&gt;Ingeniería Agrícola&lt;/full-title&gt;&lt;/periodical&gt;&lt;pages&gt;1-7&lt;/pages&gt;&lt;volume&gt;1&lt;/volume&gt;&lt;number&gt;2&lt;/number&gt;&lt;dates&gt;&lt;year&gt;2011&lt;/year&gt;&lt;/dates&gt;&lt;urls&gt;&lt;/urls&gt;&lt;/record&gt;&lt;/Cite&gt;&lt;/EndNote&gt;</w:instrText>
        </w:r>
        <w:r w:rsidR="00741028"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Herrera</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xml:space="preserve"> (2011)</w:t>
        </w:r>
        <w:r w:rsidR="00741028" w:rsidRPr="005B7C1E">
          <w:rPr>
            <w:rFonts w:ascii="Times New Roman" w:hAnsi="Times New Roman" w:cs="Times New Roman"/>
            <w:b/>
            <w:sz w:val="24"/>
            <w:szCs w:val="24"/>
          </w:rPr>
          <w:fldChar w:fldCharType="end"/>
        </w:r>
      </w:hyperlink>
      <w:r w:rsidRPr="005B7C1E">
        <w:rPr>
          <w:rFonts w:ascii="Times New Roman" w:hAnsi="Times New Roman" w:cs="Times New Roman"/>
          <w:sz w:val="24"/>
          <w:szCs w:val="24"/>
        </w:rPr>
        <w:t>. Si durante el período de establecimiento de los cultivos la lluvia caída hubiera sido despreciable, se pudiera decir que se hizo un uso eficiente del agua, dado que casi se cumplió con la productividad del agua que debía esperarse para el cultivo. Sin embargo, al analizar el agua total que cayó sobre el cultivo, entonces encontramos que se ha hecho una aplicación excesiva del agua (688,7 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 xml:space="preserve">/ha más que la norma propuesta por </w:t>
      </w:r>
      <w:r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&lt;EndNote&gt;&lt;Cite&gt;&lt;Author&gt;Duarte&lt;/Author&gt;&lt;Year&gt;2015&lt;/Year&gt;&lt;RecNum&gt;6295&lt;/RecNum&gt;&lt;DisplayText&gt;(Duarte&lt;style face="italic"&gt; et al.&lt;/style&gt;, 2015)&lt;/DisplayText&gt;&lt;record&gt;&lt;rec-number&gt;6295&lt;/rec-number&gt;&lt;foreign-keys&gt;&lt;key app="EN" db-id="apv59vrxz9tvtfeefrnv02xg5z2wf9afvapa"&gt;6295&lt;/key&gt;&lt;/foreign-keys&gt;&lt;ref-type name="Journal Article"&gt;17&lt;/ref-type&gt;&lt;contributors&gt;&lt;authors&gt;&lt;author&gt;Duarte, C.&lt;/author&gt;&lt;author&gt;Herrera, J.&lt;/author&gt;&lt;author&gt;López, T.&lt;/author&gt;&lt;author&gt;González, F.&lt;/author&gt;&lt;author&gt;Zamora, E.&lt;/author&gt;&lt;/authors&gt;&lt;/contributors&gt;&lt;titles&gt;&lt;title&gt;Nuevas normas netas de riego para los cultivos agrícolas en Cuba&lt;/title&gt;&lt;secondary-title&gt;Revista Ingeniería Agrícola&lt;/secondary-title&gt;&lt;/titles&gt;&lt;periodical&gt;&lt;full-title&gt;Revista Ingeniería Agrícola&lt;/full-title&gt;&lt;/periodical&gt;&lt;pages&gt;46-51&lt;/pages&gt;&lt;volume&gt;5&lt;/volume&gt;&lt;number&gt;4&lt;/number&gt;&lt;dates&gt;&lt;year&gt;2015&lt;/year&gt;&lt;/dates&gt;&lt;urls&gt;&lt;/urls&gt;&lt;/record&gt;&lt;/Cite&gt;&lt;/EndNote&gt;</w:instrText>
      </w:r>
      <w:r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w:t>
      </w:r>
      <w:hyperlink w:anchor="_ENREF_2" w:tooltip="Duarte, 2015 #6295" w:history="1">
        <w:r w:rsidR="00741028">
          <w:rPr>
            <w:rFonts w:ascii="Times New Roman" w:hAnsi="Times New Roman" w:cs="Times New Roman"/>
            <w:b/>
            <w:noProof/>
            <w:sz w:val="24"/>
            <w:szCs w:val="24"/>
          </w:rPr>
          <w:t>Duarte</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2015</w:t>
        </w:r>
      </w:hyperlink>
      <w:r w:rsidR="00741028">
        <w:rPr>
          <w:rFonts w:ascii="Times New Roman" w:hAnsi="Times New Roman" w:cs="Times New Roman"/>
          <w:b/>
          <w:noProof/>
          <w:sz w:val="24"/>
          <w:szCs w:val="24"/>
        </w:rPr>
        <w:t>)</w:t>
      </w:r>
      <w:r w:rsidRPr="005B7C1E">
        <w:rPr>
          <w:rFonts w:ascii="Times New Roman" w:hAnsi="Times New Roman" w:cs="Times New Roman"/>
          <w:b/>
          <w:sz w:val="24"/>
          <w:szCs w:val="24"/>
        </w:rPr>
        <w:fldChar w:fldCharType="end"/>
      </w:r>
      <w:r w:rsidRPr="005B7C1E">
        <w:rPr>
          <w:rFonts w:ascii="Times New Roman" w:hAnsi="Times New Roman" w:cs="Times New Roman"/>
          <w:sz w:val="24"/>
          <w:szCs w:val="24"/>
        </w:rPr>
        <w:t xml:space="preserve">). La productividad del agua en este caso desciende </w:t>
      </w:r>
      <w:proofErr w:type="gramStart"/>
      <w:r w:rsidRPr="005B7C1E">
        <w:rPr>
          <w:rFonts w:ascii="Times New Roman" w:hAnsi="Times New Roman" w:cs="Times New Roman"/>
          <w:sz w:val="24"/>
          <w:szCs w:val="24"/>
        </w:rPr>
        <w:t>hasta  0,40</w:t>
      </w:r>
      <w:proofErr w:type="gramEnd"/>
      <w:r w:rsidRPr="005B7C1E">
        <w:rPr>
          <w:rFonts w:ascii="Times New Roman" w:hAnsi="Times New Roman" w:cs="Times New Roman"/>
          <w:sz w:val="24"/>
          <w:szCs w:val="24"/>
        </w:rPr>
        <w:t xml:space="preserve"> kg/m</w:t>
      </w:r>
      <w:r w:rsidRPr="005B7C1E">
        <w:rPr>
          <w:rFonts w:ascii="Times New Roman" w:hAnsi="Times New Roman" w:cs="Times New Roman"/>
          <w:sz w:val="24"/>
          <w:szCs w:val="24"/>
          <w:vertAlign w:val="superscript"/>
        </w:rPr>
        <w:t xml:space="preserve">3 </w:t>
      </w:r>
      <w:r w:rsidRPr="005B7C1E">
        <w:rPr>
          <w:rFonts w:ascii="Times New Roman" w:hAnsi="Times New Roman" w:cs="Times New Roman"/>
          <w:sz w:val="24"/>
          <w:szCs w:val="24"/>
        </w:rPr>
        <w:lastRenderedPageBreak/>
        <w:t xml:space="preserve">mostrándose ineficiencia en el uso del agua. Otros trabajos realizados sobre el uso del agua en el cultivo del frijol han mostrado un consumo de agua similar al presentado aquí.  </w:t>
      </w:r>
      <w:hyperlink w:anchor="_ENREF_11" w:tooltip="González, 2017 #6087" w:history="1">
        <w:r w:rsidR="00741028"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 AuthorYear="1"&gt;&lt;Author&gt;González&lt;/Author&gt;&lt;Year&gt;2017&lt;/Year&gt;&lt;RecNum&gt;6087&lt;/RecNum&gt;&lt;DisplayText&gt;González&lt;style face="italic"&gt; et al.&lt;/style&gt; (2017)&lt;/DisplayText&gt;&lt;record&gt;&lt;rec-number&gt;6087&lt;/rec-number&gt;&lt;foreign-keys&gt;&lt;key app="EN" db-id="apv59vrxz9tvtfeefrnv02xg5z2wf9afvapa"&gt;6087&lt;/key&gt;&lt;/foreign-keys&gt;&lt;ref-type name="Journal Article"&gt;17&lt;/ref-type&gt;&lt;contributors&gt;&lt;authors&gt;&lt;author&gt;González, O.&lt;/author&gt;&lt;author&gt;Abreu, B.&lt;/author&gt;&lt;author&gt;Herrera, M.&lt;/author&gt;&lt;author&gt;López, E.&lt;/author&gt;&lt;/authors&gt;&lt;/contributors&gt;&lt;titles&gt;&lt;title&gt;Water Use for Bean Irrigation on Eutric Cambisol Soils&lt;/title&gt;&lt;secondary-title&gt;Revista Ciencias Técnicas Agropecuarias&lt;/secondary-title&gt;&lt;/titles&gt;&lt;periodical&gt;&lt;full-title&gt;Revista Ciencias Técnicas Agropecuarias&lt;/full-title&gt;&lt;/periodical&gt;&lt;pages&gt;70-77&lt;/pages&gt;&lt;volume&gt;26&lt;/volume&gt;&lt;number&gt;1&lt;/number&gt;&lt;dates&gt;&lt;year&gt;2017&lt;/year&gt;&lt;/dates&gt;&lt;urls&gt;&lt;/urls&gt;&lt;/record&gt;&lt;/Cite&gt;&lt;/EndNote&gt;</w:instrText>
        </w:r>
        <w:r w:rsidR="00741028"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González</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xml:space="preserve"> (2017)</w:t>
        </w:r>
        <w:r w:rsidR="00741028" w:rsidRPr="005B7C1E">
          <w:rPr>
            <w:rFonts w:ascii="Times New Roman" w:hAnsi="Times New Roman" w:cs="Times New Roman"/>
            <w:b/>
            <w:sz w:val="24"/>
            <w:szCs w:val="24"/>
          </w:rPr>
          <w:fldChar w:fldCharType="end"/>
        </w:r>
      </w:hyperlink>
      <w:r w:rsidRPr="005B7C1E">
        <w:rPr>
          <w:rFonts w:ascii="Times New Roman" w:hAnsi="Times New Roman" w:cs="Times New Roman"/>
          <w:sz w:val="24"/>
          <w:szCs w:val="24"/>
        </w:rPr>
        <w:t>, calcularon las necesidades hídricas del frijol, para las condiciones de esta empresa y encontraron que se satisfacían con 2 518 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/ha, teniendo en cuenta en ese caso las precipitaciones que ocurrieron durante el período analizado.</w:t>
      </w:r>
    </w:p>
    <w:p w:rsidR="005B7C1E" w:rsidRDefault="005B7C1E" w:rsidP="005B7C1E">
      <w:pPr>
        <w:spacing w:after="0" w:line="360" w:lineRule="auto"/>
        <w:jc w:val="both"/>
        <w:rPr>
          <w:rFonts w:ascii="Times New Roman" w:hAnsi="Times New Roman" w:cs="Times New Roman"/>
          <w:sz w:val="24"/>
          <w:szCs w:val="24"/>
        </w:rPr>
      </w:pPr>
    </w:p>
    <w:p w:rsidR="005B7C1E" w:rsidRPr="005B7C1E" w:rsidRDefault="005B7C1E" w:rsidP="005B7C1E">
      <w:pPr>
        <w:spacing w:after="0" w:line="360" w:lineRule="auto"/>
        <w:jc w:val="both"/>
        <w:rPr>
          <w:rFonts w:ascii="Times New Roman" w:hAnsi="Times New Roman" w:cs="Times New Roman"/>
          <w:b/>
          <w:sz w:val="24"/>
          <w:szCs w:val="24"/>
        </w:rPr>
      </w:pPr>
      <w:r w:rsidRPr="005B7C1E">
        <w:rPr>
          <w:rFonts w:ascii="Times New Roman" w:hAnsi="Times New Roman" w:cs="Times New Roman"/>
          <w:sz w:val="24"/>
          <w:szCs w:val="24"/>
        </w:rPr>
        <w:t xml:space="preserve">La norma de riego neta para el cultivo de la malanga según </w:t>
      </w:r>
      <w:hyperlink w:anchor="_ENREF_2" w:tooltip="Duarte, 2015 #6295" w:history="1">
        <w:r w:rsidR="00741028"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 AuthorYear="1"&gt;&lt;Author&gt;Duarte&lt;/Author&gt;&lt;Year&gt;2015&lt;/Year&gt;&lt;RecNum&gt;6295&lt;/RecNum&gt;&lt;DisplayText&gt;Duarte&lt;style face="italic"&gt; et al.&lt;/style&gt; (2015)&lt;/DisplayText&gt;&lt;record&gt;&lt;rec-number&gt;6295&lt;/rec-number&gt;&lt;foreign-keys&gt;&lt;key app="EN" db-id="apv59vrxz9tvtfeefrnv02xg5z2wf9afvapa"&gt;6295&lt;/key&gt;&lt;/foreign-keys&gt;&lt;ref-type name="Journal Article"&gt;17&lt;/ref-type&gt;&lt;contributors&gt;&lt;authors&gt;&lt;author&gt;Duarte, C.&lt;/author&gt;&lt;author&gt;Herrera, J.&lt;/author&gt;&lt;author&gt;López, T.&lt;/author&gt;&lt;author&gt;González, F.&lt;/author&gt;&lt;author&gt;Zamora, E.&lt;/author&gt;&lt;/authors&gt;&lt;/contributors&gt;&lt;titles&gt;&lt;title&gt;Nuevas normas netas de riego para los cultivos agrícolas en Cuba&lt;/title&gt;&lt;secondary-title&gt;Revista Ingeniería Agrícola&lt;/secondary-title&gt;&lt;/titles&gt;&lt;periodical&gt;&lt;full-title&gt;Revista Ingeniería Agrícola&lt;/full-title&gt;&lt;/periodical&gt;&lt;pages&gt;46-51&lt;/pages&gt;&lt;volume&gt;5&lt;/volume&gt;&lt;number&gt;4&lt;/number&gt;&lt;dates&gt;&lt;year&gt;2015&lt;/year&gt;&lt;/dates&gt;&lt;urls&gt;&lt;/urls&gt;&lt;/record&gt;&lt;/Cite&gt;&lt;/EndNote&gt;</w:instrText>
        </w:r>
        <w:r w:rsidR="00741028"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Duarte</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xml:space="preserve"> (2015)</w:t>
        </w:r>
        <w:r w:rsidR="00741028" w:rsidRPr="005B7C1E">
          <w:rPr>
            <w:rFonts w:ascii="Times New Roman" w:hAnsi="Times New Roman" w:cs="Times New Roman"/>
            <w:b/>
            <w:sz w:val="24"/>
            <w:szCs w:val="24"/>
          </w:rPr>
          <w:fldChar w:fldCharType="end"/>
        </w:r>
      </w:hyperlink>
      <w:r w:rsidRPr="005B7C1E">
        <w:rPr>
          <w:rFonts w:ascii="Times New Roman" w:hAnsi="Times New Roman" w:cs="Times New Roman"/>
          <w:sz w:val="24"/>
          <w:szCs w:val="24"/>
        </w:rPr>
        <w:t xml:space="preserve"> es de 13 200 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/ha, superior  a los 11 722,3 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w:t>
      </w:r>
      <w:proofErr w:type="spellStart"/>
      <w:r w:rsidRPr="005B7C1E">
        <w:rPr>
          <w:rFonts w:ascii="Times New Roman" w:hAnsi="Times New Roman" w:cs="Times New Roman"/>
          <w:sz w:val="24"/>
          <w:szCs w:val="24"/>
        </w:rPr>
        <w:t>ha</w:t>
      </w:r>
      <w:proofErr w:type="spellEnd"/>
      <w:r w:rsidRPr="005B7C1E">
        <w:rPr>
          <w:rFonts w:ascii="Times New Roman" w:hAnsi="Times New Roman" w:cs="Times New Roman"/>
          <w:sz w:val="24"/>
          <w:szCs w:val="24"/>
        </w:rPr>
        <w:t xml:space="preserve"> de agua total aplicada al cultivo. Con este déficit hídrico de 1 477,7 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/ha se obtuvo un rendimiento agrícola de 20 000 kg/ha, obteniéndose una productividad agronómica del agua de 1,7 kg/m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 muy inferior a la de 5,9-11,3 kg/m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 xml:space="preserve"> reportada por </w:t>
      </w:r>
      <w:hyperlink w:anchor="_ENREF_8" w:tooltip="González, 2014 #5017" w:history="1">
        <w:r w:rsidR="00741028"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 AuthorYear="1"&gt;&lt;Author&gt;González&lt;/Author&gt;&lt;Year&gt;2014&lt;/Year&gt;&lt;RecNum&gt;5017&lt;/RecNum&gt;&lt;DisplayText&gt;González&lt;style face="italic"&gt; et al.&lt;/style&gt; (2014)&lt;/DisplayText&gt;&lt;record&gt;&lt;rec-number&gt;5017&lt;/rec-number&gt;&lt;foreign-keys&gt;&lt;key app="EN" db-id="apv59vrxz9tvtfeefrnv02xg5z2wf9afvapa"&gt;5017&lt;/key&gt;&lt;/foreign-keys&gt;&lt;ref-type name="Journal Article"&gt;17&lt;/ref-type&gt;&lt;contributors&gt;&lt;authors&gt;&lt;author&gt;González, F.&lt;/author&gt;&lt;author&gt;Herrera, J.&lt;/author&gt;&lt;author&gt;López, T.&lt;/author&gt;&lt;author&gt;Cid, G.&lt;/author&gt;&lt;/authors&gt;&lt;/contributors&gt;&lt;titles&gt;&lt;title&gt;Productividad del agua en algunos cultivos agrícolas en Cuba&lt;/title&gt;&lt;secondary-title&gt;Revista Ciencias Técnicas Agropecuarias&lt;/secondary-title&gt;&lt;/titles&gt;&lt;periodical&gt;&lt;full-title&gt;Revista Ciencias Técnicas Agropecuarias&lt;/full-title&gt;&lt;/periodical&gt;&lt;pages&gt;21-27&lt;/pages&gt;&lt;volume&gt;23&lt;/volume&gt;&lt;number&gt;4&lt;/number&gt;&lt;keywords&gt;&lt;keyword&gt;rendimiento&lt;/keyword&gt;&lt;keyword&gt;irrigación&lt;/keyword&gt;&lt;keyword&gt;eficiencia del agua&lt;/keyword&gt;&lt;/keywords&gt;&lt;dates&gt;&lt;year&gt;2014&lt;/year&gt;&lt;/dates&gt;&lt;urls&gt;&lt;/urls&gt;&lt;/record&gt;&lt;/Cite&gt;&lt;/EndNote&gt;</w:instrText>
        </w:r>
        <w:r w:rsidR="00741028"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González</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xml:space="preserve"> (2014)</w:t>
        </w:r>
        <w:r w:rsidR="00741028" w:rsidRPr="005B7C1E">
          <w:rPr>
            <w:rFonts w:ascii="Times New Roman" w:hAnsi="Times New Roman" w:cs="Times New Roman"/>
            <w:b/>
            <w:sz w:val="24"/>
            <w:szCs w:val="24"/>
          </w:rPr>
          <w:fldChar w:fldCharType="end"/>
        </w:r>
      </w:hyperlink>
      <w:r w:rsidRPr="005B7C1E">
        <w:rPr>
          <w:rFonts w:ascii="Times New Roman" w:hAnsi="Times New Roman" w:cs="Times New Roman"/>
          <w:sz w:val="24"/>
          <w:szCs w:val="24"/>
        </w:rPr>
        <w:t xml:space="preserve"> y por </w:t>
      </w:r>
      <w:hyperlink w:anchor="_ENREF_9" w:tooltip="González, 2015 #6305" w:history="1">
        <w:r w:rsidR="00741028" w:rsidRPr="005B7C1E">
          <w:rPr>
            <w:rFonts w:ascii="Times New Roman" w:hAnsi="Times New Roman" w:cs="Times New Roman"/>
            <w:b/>
            <w:sz w:val="24"/>
            <w:szCs w:val="24"/>
          </w:rPr>
          <w:fldChar w:fldCharType="begin"/>
        </w:r>
        <w:r w:rsidR="00741028">
          <w:rPr>
            <w:rFonts w:ascii="Times New Roman" w:hAnsi="Times New Roman" w:cs="Times New Roman"/>
            <w:b/>
            <w:sz w:val="24"/>
            <w:szCs w:val="24"/>
          </w:rPr>
          <w:instrText xml:space="preserve"> ADDIN EN.CITE &lt;EndNote&gt;&lt;Cite AuthorYear="1"&gt;&lt;Author&gt;González&lt;/Author&gt;&lt;Year&gt;2015&lt;/Year&gt;&lt;RecNum&gt;6305&lt;/RecNum&gt;&lt;DisplayText&gt;González&lt;style face="italic"&gt; et al.&lt;/style&gt; (2015a)&lt;/DisplayText&gt;&lt;record&gt;&lt;rec-number&gt;6305&lt;/rec-number&gt;&lt;foreign-keys&gt;&lt;key app="EN" db-id="apv59vrxz9tvtfeefrnv02xg5z2wf9afvapa"&gt;6305&lt;/key&gt;&lt;/foreign-keys&gt;&lt;ref-type name="Journal Article"&gt;17&lt;/ref-type&gt;&lt;contributors&gt;&lt;authors&gt;&lt;author&gt;González, F.&lt;/author&gt;&lt;author&gt;Herrera, J.&lt;/author&gt;&lt;author&gt;López, T.&lt;/author&gt;&lt;author&gt;Cid, G.&lt;/author&gt;&lt;author&gt;Dios-Palomares, R.&lt;/author&gt;&lt;author&gt;Hernández, M.&lt;/author&gt;&lt;author&gt;Salazar, W.&lt;/author&gt;&lt;author&gt;Romero, A. &lt;/author&gt;&lt;/authors&gt;&lt;/contributors&gt;&lt;titles&gt;&lt;title&gt;Uso de las Funciones Agua-Rendimiento y la productividad agronómica del agua en la planificación del agua en cultivos de importancia agrícola en Cuba. &lt;/title&gt;&lt;secondary-title&gt;Revista Iberoamericana de Bioeconomia y Cambio Climático&lt;/secondary-title&gt;&lt;/titles&gt;&lt;periodical&gt;&lt;full-title&gt;Revista Iberoamericana de Bioeconomia y Cambio Climático&lt;/full-title&gt;&lt;/periodical&gt;&lt;pages&gt;95-114&lt;/pages&gt;&lt;volume&gt;1&lt;/volume&gt;&lt;number&gt;1&lt;/number&gt;&lt;dates&gt;&lt;year&gt;2015&lt;/year&gt;&lt;/dates&gt;&lt;urls&gt;&lt;/urls&gt;&lt;/record&gt;&lt;/Cite&gt;&lt;/EndNote&gt;</w:instrText>
        </w:r>
        <w:r w:rsidR="00741028" w:rsidRPr="005B7C1E">
          <w:rPr>
            <w:rFonts w:ascii="Times New Roman" w:hAnsi="Times New Roman" w:cs="Times New Roman"/>
            <w:b/>
            <w:sz w:val="24"/>
            <w:szCs w:val="24"/>
          </w:rPr>
          <w:fldChar w:fldCharType="separate"/>
        </w:r>
        <w:r w:rsidR="00741028">
          <w:rPr>
            <w:rFonts w:ascii="Times New Roman" w:hAnsi="Times New Roman" w:cs="Times New Roman"/>
            <w:b/>
            <w:noProof/>
            <w:sz w:val="24"/>
            <w:szCs w:val="24"/>
          </w:rPr>
          <w:t>González</w:t>
        </w:r>
        <w:r w:rsidR="00741028" w:rsidRPr="00741028">
          <w:rPr>
            <w:rFonts w:ascii="Times New Roman" w:hAnsi="Times New Roman" w:cs="Times New Roman"/>
            <w:b/>
            <w:i/>
            <w:noProof/>
            <w:sz w:val="24"/>
            <w:szCs w:val="24"/>
          </w:rPr>
          <w:t xml:space="preserve"> et al.</w:t>
        </w:r>
        <w:r w:rsidR="00741028">
          <w:rPr>
            <w:rFonts w:ascii="Times New Roman" w:hAnsi="Times New Roman" w:cs="Times New Roman"/>
            <w:b/>
            <w:noProof/>
            <w:sz w:val="24"/>
            <w:szCs w:val="24"/>
          </w:rPr>
          <w:t xml:space="preserve"> (2015a)</w:t>
        </w:r>
        <w:r w:rsidR="00741028" w:rsidRPr="005B7C1E">
          <w:rPr>
            <w:rFonts w:ascii="Times New Roman" w:hAnsi="Times New Roman" w:cs="Times New Roman"/>
            <w:b/>
            <w:sz w:val="24"/>
            <w:szCs w:val="24"/>
          </w:rPr>
          <w:fldChar w:fldCharType="end"/>
        </w:r>
      </w:hyperlink>
      <w:r w:rsidRPr="005B7C1E">
        <w:rPr>
          <w:rFonts w:ascii="Times New Roman" w:hAnsi="Times New Roman" w:cs="Times New Roman"/>
          <w:sz w:val="24"/>
          <w:szCs w:val="24"/>
        </w:rPr>
        <w:t xml:space="preserve">, sin embargo es superior a la que se obtendría del cálculo de la productividad del agua a partir del rendimiento agrícola promedio de la malanga en Cuba, el cual es de 15 280 kg/ha </w:t>
      </w:r>
      <w:r w:rsidRPr="005B7C1E">
        <w:rPr>
          <w:rFonts w:ascii="Times New Roman" w:hAnsi="Times New Roman" w:cs="Times New Roman"/>
          <w:b/>
          <w:sz w:val="24"/>
          <w:szCs w:val="24"/>
        </w:rPr>
        <w:fldChar w:fldCharType="begin"/>
      </w:r>
      <w:r w:rsidRPr="005B7C1E">
        <w:rPr>
          <w:rFonts w:ascii="Times New Roman" w:hAnsi="Times New Roman" w:cs="Times New Roman"/>
          <w:sz w:val="24"/>
          <w:szCs w:val="24"/>
        </w:rPr>
        <w:instrText xml:space="preserve"> ADDIN EN.CITE &lt;EndNote&gt;&lt;Cite&gt;&lt;Author&gt;ONEI&lt;/Author&gt;&lt;Year&gt;2018&lt;/Year&gt;&lt;RecNum&gt;6468&lt;/RecNum&gt;&lt;DisplayText&gt;(ONEI, 2018b)&lt;/DisplayText&gt;&lt;record&gt;&lt;rec-number&gt;6468&lt;/rec-number&gt;&lt;foreign-keys&gt;&lt;key app="EN" db-id="apv59vrxz9tvtfeefrnv02xg5z2wf9afvapa"&gt;6468&lt;/key&gt;&lt;/foreign-keys&gt;&lt;ref-type name="Book Section"&gt;5&lt;/ref-type&gt;&lt;contributors&gt;&lt;authors&gt;&lt;author&gt;ONEI,&lt;/author&gt;&lt;/authors&gt;&lt;secondary-authors&gt;&lt;author&gt;ONEI&lt;/author&gt;&lt;/secondary-authors&gt;&lt;/contributors&gt;&lt;titles&gt;&lt;title&gt;Capítulo 9. Agricultura, ganaderia, silvicultura y pesca&lt;/title&gt;&lt;secondary-title&gt;Anuario estadístico de Cuba 2017&lt;/secondary-title&gt;&lt;/titles&gt;&lt;dates&gt;&lt;year&gt;2018&lt;/year&gt;&lt;/dates&gt;&lt;pub-location&gt;La Habana&lt;/pub-location&gt;&lt;publisher&gt;ONEI&lt;/publisher&gt;&lt;urls&gt;&lt;/urls&gt;&lt;/record&gt;&lt;/Cite&gt;&lt;/EndNote&gt;</w:instrText>
      </w:r>
      <w:r w:rsidRPr="005B7C1E">
        <w:rPr>
          <w:rFonts w:ascii="Times New Roman" w:hAnsi="Times New Roman" w:cs="Times New Roman"/>
          <w:b/>
          <w:sz w:val="24"/>
          <w:szCs w:val="24"/>
        </w:rPr>
        <w:fldChar w:fldCharType="separate"/>
      </w:r>
      <w:r w:rsidRPr="005B7C1E">
        <w:rPr>
          <w:rFonts w:ascii="Times New Roman" w:hAnsi="Times New Roman" w:cs="Times New Roman"/>
          <w:noProof/>
          <w:sz w:val="24"/>
          <w:szCs w:val="24"/>
        </w:rPr>
        <w:t>(</w:t>
      </w:r>
      <w:hyperlink w:anchor="_ENREF_15" w:tooltip="ONEI, 2018 #6468" w:history="1">
        <w:r w:rsidR="00741028" w:rsidRPr="005B7C1E">
          <w:rPr>
            <w:rFonts w:ascii="Times New Roman" w:hAnsi="Times New Roman" w:cs="Times New Roman"/>
            <w:noProof/>
            <w:sz w:val="24"/>
            <w:szCs w:val="24"/>
          </w:rPr>
          <w:t>ONEI, 2018b</w:t>
        </w:r>
      </w:hyperlink>
      <w:r w:rsidRPr="005B7C1E">
        <w:rPr>
          <w:rFonts w:ascii="Times New Roman" w:hAnsi="Times New Roman" w:cs="Times New Roman"/>
          <w:noProof/>
          <w:sz w:val="24"/>
          <w:szCs w:val="24"/>
        </w:rPr>
        <w:t>)</w:t>
      </w:r>
      <w:r w:rsidRPr="005B7C1E">
        <w:rPr>
          <w:rFonts w:ascii="Times New Roman" w:hAnsi="Times New Roman" w:cs="Times New Roman"/>
          <w:b/>
          <w:sz w:val="24"/>
          <w:szCs w:val="24"/>
        </w:rPr>
        <w:fldChar w:fldCharType="end"/>
      </w:r>
      <w:r w:rsidRPr="005B7C1E">
        <w:rPr>
          <w:rFonts w:ascii="Times New Roman" w:hAnsi="Times New Roman" w:cs="Times New Roman"/>
          <w:sz w:val="24"/>
          <w:szCs w:val="24"/>
        </w:rPr>
        <w:t>.</w:t>
      </w:r>
    </w:p>
    <w:p w:rsidR="005B7C1E" w:rsidRPr="005B7C1E" w:rsidRDefault="005B7C1E" w:rsidP="005B7C1E">
      <w:pPr>
        <w:spacing w:after="0" w:line="360" w:lineRule="auto"/>
        <w:jc w:val="both"/>
        <w:rPr>
          <w:rFonts w:ascii="Times New Roman" w:hAnsi="Times New Roman" w:cs="Times New Roman"/>
          <w:b/>
          <w:sz w:val="24"/>
          <w:szCs w:val="24"/>
        </w:rPr>
      </w:pPr>
    </w:p>
    <w:p w:rsidR="005B7C1E" w:rsidRPr="005B7C1E" w:rsidRDefault="005B7C1E" w:rsidP="005B7C1E">
      <w:pPr>
        <w:spacing w:line="360" w:lineRule="auto"/>
        <w:jc w:val="both"/>
        <w:rPr>
          <w:rFonts w:ascii="Times New Roman" w:hAnsi="Times New Roman" w:cs="Times New Roman"/>
          <w:b/>
          <w:sz w:val="24"/>
          <w:szCs w:val="24"/>
        </w:rPr>
      </w:pPr>
      <w:r w:rsidRPr="005B7C1E">
        <w:rPr>
          <w:rFonts w:ascii="Times New Roman" w:hAnsi="Times New Roman" w:cs="Times New Roman"/>
          <w:sz w:val="24"/>
          <w:szCs w:val="24"/>
        </w:rPr>
        <w:t xml:space="preserve">La relación entre el agua aplicada por riego y la productividad del agua total se muestra en la Figura 3. En esta se observa un decrecimiento de la productividad del agua total con un incremento del agua aplicada por riego. El ajuste de la curva a una ecuación </w:t>
      </w:r>
      <w:proofErr w:type="spellStart"/>
      <w:r w:rsidRPr="005B7C1E">
        <w:rPr>
          <w:rFonts w:ascii="Times New Roman" w:hAnsi="Times New Roman" w:cs="Times New Roman"/>
          <w:sz w:val="24"/>
          <w:szCs w:val="24"/>
        </w:rPr>
        <w:t>polinómica</w:t>
      </w:r>
      <w:proofErr w:type="spellEnd"/>
      <w:r w:rsidRPr="005B7C1E">
        <w:rPr>
          <w:rFonts w:ascii="Times New Roman" w:hAnsi="Times New Roman" w:cs="Times New Roman"/>
          <w:sz w:val="24"/>
          <w:szCs w:val="24"/>
        </w:rPr>
        <w:t xml:space="preserve"> con un valor del coeficiente de determinación R</w:t>
      </w:r>
      <w:r w:rsidRPr="005B7C1E">
        <w:rPr>
          <w:rFonts w:ascii="Times New Roman" w:hAnsi="Times New Roman" w:cs="Times New Roman"/>
          <w:sz w:val="24"/>
          <w:szCs w:val="24"/>
          <w:vertAlign w:val="superscript"/>
        </w:rPr>
        <w:t>2</w:t>
      </w:r>
      <w:r w:rsidRPr="005B7C1E">
        <w:rPr>
          <w:rFonts w:ascii="Times New Roman" w:hAnsi="Times New Roman" w:cs="Times New Roman"/>
          <w:sz w:val="24"/>
          <w:szCs w:val="24"/>
        </w:rPr>
        <w:t xml:space="preserve"> de 0,50 muestra un valor aceptable del modelo. Al analizar los valores de las productividades del agua total encontramos que empeora los valores de la eficiencia en el uso del agua, dado que el incremento del uso del agua por encima de las normas de riego muestra la ineficiencia en el uso del agua.</w:t>
      </w:r>
    </w:p>
    <w:p w:rsidR="005B7C1E" w:rsidRPr="008F6686" w:rsidRDefault="005B7C1E" w:rsidP="005B7C1E">
      <w:pPr>
        <w:spacing w:line="360" w:lineRule="auto"/>
        <w:jc w:val="center"/>
        <w:rPr>
          <w:rFonts w:ascii="Times New Roman" w:hAnsi="Times New Roman" w:cs="Times New Roman"/>
          <w:b/>
        </w:rPr>
      </w:pPr>
      <w:r w:rsidRPr="008F6686">
        <w:rPr>
          <w:rFonts w:ascii="Times New Roman" w:hAnsi="Times New Roman" w:cs="Times New Roman"/>
          <w:noProof/>
          <w:lang w:eastAsia="es-ES"/>
        </w:rPr>
        <w:lastRenderedPageBreak/>
        <w:drawing>
          <wp:inline distT="0" distB="0" distL="0" distR="0" wp14:anchorId="2EC0FC51" wp14:editId="3C9C8CA3">
            <wp:extent cx="3800475" cy="241935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B7C1E" w:rsidRPr="008F6686" w:rsidRDefault="005B7C1E" w:rsidP="005B7C1E">
      <w:pPr>
        <w:spacing w:line="360" w:lineRule="auto"/>
        <w:rPr>
          <w:rFonts w:ascii="Times New Roman" w:hAnsi="Times New Roman" w:cs="Times New Roman"/>
          <w:b/>
        </w:rPr>
      </w:pPr>
      <w:r w:rsidRPr="008F6686">
        <w:rPr>
          <w:rFonts w:ascii="Times New Roman" w:hAnsi="Times New Roman" w:cs="Times New Roman"/>
        </w:rPr>
        <w:t>Figura 3. Relación entre la productividad total del agua (</w:t>
      </w:r>
      <w:proofErr w:type="spellStart"/>
      <w:r w:rsidRPr="008F6686">
        <w:rPr>
          <w:rFonts w:ascii="Times New Roman" w:hAnsi="Times New Roman" w:cs="Times New Roman"/>
        </w:rPr>
        <w:t>WP</w:t>
      </w:r>
      <w:r w:rsidRPr="008F6686">
        <w:rPr>
          <w:rFonts w:ascii="Times New Roman" w:hAnsi="Times New Roman" w:cs="Times New Roman"/>
          <w:vertAlign w:val="subscript"/>
        </w:rPr>
        <w:t>T</w:t>
      </w:r>
      <w:proofErr w:type="spellEnd"/>
      <w:r w:rsidRPr="008F6686">
        <w:rPr>
          <w:rFonts w:ascii="Times New Roman" w:hAnsi="Times New Roman" w:cs="Times New Roman"/>
        </w:rPr>
        <w:t>) y el agua aplicada total (T), para todos los cultivos.</w:t>
      </w:r>
    </w:p>
    <w:p w:rsidR="005B7C1E" w:rsidRPr="005B7C1E" w:rsidRDefault="005B7C1E" w:rsidP="005B7C1E">
      <w:pPr>
        <w:pStyle w:val="Ttulo2"/>
        <w:spacing w:line="360" w:lineRule="auto"/>
        <w:rPr>
          <w:rFonts w:ascii="Times New Roman" w:hAnsi="Times New Roman" w:cs="Times New Roman"/>
          <w:szCs w:val="24"/>
        </w:rPr>
      </w:pPr>
      <w:r w:rsidRPr="005B7C1E">
        <w:rPr>
          <w:rFonts w:ascii="Times New Roman" w:hAnsi="Times New Roman" w:cs="Times New Roman"/>
          <w:b w:val="0"/>
          <w:szCs w:val="24"/>
        </w:rPr>
        <w:t>Los resultados presentados muestran como en las unidades de producción analizadas se aplican calendarios de riego que son fijos, es decir cada cierto tiempo se aplica una norma de riego neta. Se trata de mantener este cumplimiento sin tener en cuenta las necesidades hídricas reales de los cultivos y sin aplicar un calendario de riego calculado según las condiciones climáticas y de evapotranspiración de la región. Estas prácticas provocan ineficiencias en el uso del agua de riego, que hoy son suficientes, pero que en la medida en que se incrementen las áreas bajo riego y el efecto del cambio climático sea mayor, pueden comenzar a escasear.</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5B7C1E" w:rsidRPr="005B7C1E" w:rsidRDefault="005B7C1E" w:rsidP="005B7C1E">
      <w:pPr>
        <w:spacing w:line="360" w:lineRule="auto"/>
        <w:jc w:val="both"/>
        <w:rPr>
          <w:rFonts w:ascii="Times New Roman" w:hAnsi="Times New Roman" w:cs="Times New Roman"/>
          <w:b/>
          <w:sz w:val="24"/>
          <w:szCs w:val="24"/>
        </w:rPr>
      </w:pPr>
      <w:r w:rsidRPr="005B7C1E">
        <w:rPr>
          <w:rFonts w:ascii="Times New Roman" w:hAnsi="Times New Roman" w:cs="Times New Roman"/>
          <w:sz w:val="24"/>
          <w:szCs w:val="24"/>
        </w:rPr>
        <w:t>De forma general se hace un uso ineficiente del agua para el riego de los cultivos debido a que el agua total aplicada está por encima de las normas netas propuestas en la literatura científica y no se tiene en cuenta el agua aportada por las precipitaciones efectivas para hacer las aplicaciones de riego.</w:t>
      </w:r>
    </w:p>
    <w:p w:rsidR="005B7C1E" w:rsidRPr="005B7C1E" w:rsidRDefault="005B7C1E" w:rsidP="005B7C1E">
      <w:pPr>
        <w:spacing w:line="360" w:lineRule="auto"/>
        <w:jc w:val="both"/>
        <w:rPr>
          <w:rFonts w:ascii="Times New Roman" w:hAnsi="Times New Roman" w:cs="Times New Roman"/>
          <w:b/>
          <w:sz w:val="24"/>
          <w:szCs w:val="24"/>
        </w:rPr>
      </w:pPr>
      <w:r w:rsidRPr="005B7C1E">
        <w:rPr>
          <w:rFonts w:ascii="Times New Roman" w:hAnsi="Times New Roman" w:cs="Times New Roman"/>
          <w:sz w:val="24"/>
          <w:szCs w:val="24"/>
        </w:rPr>
        <w:t>La productividad agronómica del agua de riego aplicada a la papa fue de 5,61 kg/m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 al frijol fue de s cultivos de la 0,40 kg/m</w:t>
      </w:r>
      <w:r w:rsidRPr="005B7C1E">
        <w:rPr>
          <w:rFonts w:ascii="Times New Roman" w:hAnsi="Times New Roman" w:cs="Times New Roman"/>
          <w:sz w:val="24"/>
          <w:szCs w:val="24"/>
          <w:vertAlign w:val="superscript"/>
        </w:rPr>
        <w:t xml:space="preserve">3 </w:t>
      </w:r>
      <w:r w:rsidRPr="005B7C1E">
        <w:rPr>
          <w:rFonts w:ascii="Times New Roman" w:hAnsi="Times New Roman" w:cs="Times New Roman"/>
          <w:sz w:val="24"/>
          <w:szCs w:val="24"/>
        </w:rPr>
        <w:t xml:space="preserve">y en el cultivo de malanga obtuvo valores de 1,7 </w:t>
      </w:r>
      <w:r w:rsidRPr="005B7C1E">
        <w:rPr>
          <w:rFonts w:ascii="Times New Roman" w:hAnsi="Times New Roman" w:cs="Times New Roman"/>
          <w:sz w:val="24"/>
          <w:szCs w:val="24"/>
        </w:rPr>
        <w:lastRenderedPageBreak/>
        <w:t>kg/m</w:t>
      </w:r>
      <w:r w:rsidRPr="005B7C1E">
        <w:rPr>
          <w:rFonts w:ascii="Times New Roman" w:hAnsi="Times New Roman" w:cs="Times New Roman"/>
          <w:sz w:val="24"/>
          <w:szCs w:val="24"/>
          <w:vertAlign w:val="superscript"/>
        </w:rPr>
        <w:t>3</w:t>
      </w:r>
      <w:r w:rsidRPr="005B7C1E">
        <w:rPr>
          <w:rFonts w:ascii="Times New Roman" w:hAnsi="Times New Roman" w:cs="Times New Roman"/>
          <w:sz w:val="24"/>
          <w:szCs w:val="24"/>
        </w:rPr>
        <w:t xml:space="preserve">, en todos los casos inferiores a la productividad del agua reportada en la literatura, lo cual permite afirmar que no se hace un uso eficiente del agua para el riego. </w:t>
      </w:r>
    </w:p>
    <w:p w:rsidR="00FF3346" w:rsidRPr="00741028" w:rsidRDefault="00FF3346" w:rsidP="00FF3346">
      <w:pPr>
        <w:spacing w:after="0" w:line="360" w:lineRule="auto"/>
        <w:jc w:val="both"/>
        <w:rPr>
          <w:rFonts w:ascii="Times New Roman" w:hAnsi="Times New Roman" w:cs="Times New Roman"/>
          <w:b/>
          <w:sz w:val="24"/>
          <w:szCs w:val="24"/>
          <w:lang w:val="en-US"/>
        </w:rPr>
      </w:pPr>
      <w:r w:rsidRPr="00741028">
        <w:rPr>
          <w:rFonts w:ascii="Times New Roman" w:hAnsi="Times New Roman" w:cs="Times New Roman"/>
          <w:b/>
          <w:sz w:val="24"/>
          <w:szCs w:val="24"/>
          <w:lang w:val="en-US"/>
        </w:rPr>
        <w:t xml:space="preserve">5. </w:t>
      </w:r>
      <w:proofErr w:type="spellStart"/>
      <w:r w:rsidRPr="00741028">
        <w:rPr>
          <w:rFonts w:ascii="Times New Roman" w:hAnsi="Times New Roman" w:cs="Times New Roman"/>
          <w:b/>
          <w:sz w:val="24"/>
          <w:szCs w:val="24"/>
          <w:lang w:val="en-US"/>
        </w:rPr>
        <w:t>Referencias</w:t>
      </w:r>
      <w:proofErr w:type="spellEnd"/>
      <w:r w:rsidRPr="00741028">
        <w:rPr>
          <w:rFonts w:ascii="Times New Roman" w:hAnsi="Times New Roman" w:cs="Times New Roman"/>
          <w:b/>
          <w:sz w:val="24"/>
          <w:szCs w:val="24"/>
          <w:lang w:val="en-US"/>
        </w:rPr>
        <w:t xml:space="preserve"> </w:t>
      </w:r>
      <w:proofErr w:type="spellStart"/>
      <w:r w:rsidRPr="00741028">
        <w:rPr>
          <w:rFonts w:ascii="Times New Roman" w:hAnsi="Times New Roman" w:cs="Times New Roman"/>
          <w:b/>
          <w:sz w:val="24"/>
          <w:szCs w:val="24"/>
          <w:lang w:val="en-US"/>
        </w:rPr>
        <w:t>bibliográficas</w:t>
      </w:r>
      <w:proofErr w:type="spellEnd"/>
    </w:p>
    <w:p w:rsidR="00741028" w:rsidRPr="00741028" w:rsidRDefault="005B7C1E" w:rsidP="00741028">
      <w:pPr>
        <w:pStyle w:val="EndNoteBibliography"/>
        <w:spacing w:after="0"/>
        <w:ind w:left="720" w:hanging="720"/>
        <w:rPr>
          <w:rFonts w:ascii="Times New Roman" w:hAnsi="Times New Roman" w:cs="Times New Roman"/>
          <w:b w:val="0"/>
          <w:sz w:val="24"/>
          <w:szCs w:val="24"/>
        </w:rPr>
      </w:pPr>
      <w:r w:rsidRPr="00741028">
        <w:rPr>
          <w:rFonts w:ascii="Times New Roman" w:hAnsi="Times New Roman" w:cs="Times New Roman"/>
          <w:b w:val="0"/>
          <w:sz w:val="24"/>
          <w:szCs w:val="24"/>
        </w:rPr>
        <w:fldChar w:fldCharType="begin"/>
      </w:r>
      <w:r w:rsidRPr="00741028">
        <w:rPr>
          <w:rFonts w:ascii="Times New Roman" w:hAnsi="Times New Roman" w:cs="Times New Roman"/>
          <w:b w:val="0"/>
          <w:sz w:val="24"/>
          <w:szCs w:val="24"/>
          <w:lang w:val="en-US"/>
        </w:rPr>
        <w:instrText xml:space="preserve"> ADDIN EN.REFLIST </w:instrText>
      </w:r>
      <w:r w:rsidRPr="00741028">
        <w:rPr>
          <w:rFonts w:ascii="Times New Roman" w:hAnsi="Times New Roman" w:cs="Times New Roman"/>
          <w:b w:val="0"/>
          <w:sz w:val="24"/>
          <w:szCs w:val="24"/>
        </w:rPr>
        <w:fldChar w:fldCharType="separate"/>
      </w:r>
      <w:bookmarkStart w:id="1" w:name="_ENREF_1"/>
      <w:r w:rsidR="00741028" w:rsidRPr="00741028">
        <w:rPr>
          <w:rFonts w:ascii="Times New Roman" w:hAnsi="Times New Roman" w:cs="Times New Roman"/>
          <w:b w:val="0"/>
          <w:sz w:val="24"/>
          <w:szCs w:val="24"/>
          <w:lang w:val="en-US"/>
        </w:rPr>
        <w:t xml:space="preserve">DOORENBOS, J. y   A. H. KASSAM: </w:t>
      </w:r>
      <w:r w:rsidR="00741028" w:rsidRPr="00741028">
        <w:rPr>
          <w:rFonts w:ascii="Times New Roman" w:hAnsi="Times New Roman" w:cs="Times New Roman"/>
          <w:b w:val="0"/>
          <w:i/>
          <w:sz w:val="24"/>
          <w:szCs w:val="24"/>
          <w:lang w:val="en-US"/>
        </w:rPr>
        <w:t xml:space="preserve">Yield response to water. FAO Irrigation and Drainage Paper 33, Ed. </w:t>
      </w:r>
      <w:r w:rsidR="00741028" w:rsidRPr="00741028">
        <w:rPr>
          <w:rFonts w:ascii="Times New Roman" w:hAnsi="Times New Roman" w:cs="Times New Roman"/>
          <w:b w:val="0"/>
          <w:sz w:val="24"/>
          <w:szCs w:val="24"/>
        </w:rPr>
        <w:t>FAO, Rome, 1988.</w:t>
      </w:r>
      <w:bookmarkEnd w:id="1"/>
    </w:p>
    <w:p w:rsidR="00741028" w:rsidRPr="00741028" w:rsidRDefault="00741028" w:rsidP="00741028">
      <w:pPr>
        <w:pStyle w:val="EndNoteBibliography"/>
        <w:spacing w:after="0"/>
        <w:ind w:left="720" w:hanging="720"/>
        <w:rPr>
          <w:rFonts w:ascii="Times New Roman" w:hAnsi="Times New Roman" w:cs="Times New Roman"/>
          <w:b w:val="0"/>
          <w:sz w:val="24"/>
          <w:szCs w:val="24"/>
        </w:rPr>
      </w:pPr>
      <w:bookmarkStart w:id="2" w:name="_ENREF_2"/>
      <w:r w:rsidRPr="00741028">
        <w:rPr>
          <w:rFonts w:ascii="Times New Roman" w:hAnsi="Times New Roman" w:cs="Times New Roman"/>
          <w:b w:val="0"/>
          <w:sz w:val="24"/>
          <w:szCs w:val="24"/>
        </w:rPr>
        <w:t xml:space="preserve">DUARTE, C.; J. HERRERA; T. LÓPEZ; F. GONZÁLEZ y E. ZAMORA: "Nuevas normas netas de riego para los cultivos agrícolas en Cuba", </w:t>
      </w:r>
      <w:r w:rsidRPr="00741028">
        <w:rPr>
          <w:rFonts w:ascii="Times New Roman" w:hAnsi="Times New Roman" w:cs="Times New Roman"/>
          <w:b w:val="0"/>
          <w:i/>
          <w:sz w:val="24"/>
          <w:szCs w:val="24"/>
        </w:rPr>
        <w:t>Revista Ingeniería Agrícola</w:t>
      </w:r>
      <w:r w:rsidRPr="00741028">
        <w:rPr>
          <w:rFonts w:ascii="Times New Roman" w:hAnsi="Times New Roman" w:cs="Times New Roman"/>
          <w:b w:val="0"/>
          <w:sz w:val="24"/>
          <w:szCs w:val="24"/>
        </w:rPr>
        <w:t>, 5(4): 46-51, 2015.</w:t>
      </w:r>
      <w:bookmarkEnd w:id="2"/>
    </w:p>
    <w:p w:rsidR="00741028" w:rsidRPr="00741028" w:rsidRDefault="00741028" w:rsidP="00741028">
      <w:pPr>
        <w:pStyle w:val="EndNoteBibliography"/>
        <w:spacing w:after="0"/>
        <w:ind w:left="720" w:hanging="720"/>
        <w:rPr>
          <w:rFonts w:ascii="Times New Roman" w:hAnsi="Times New Roman" w:cs="Times New Roman"/>
          <w:b w:val="0"/>
          <w:sz w:val="24"/>
          <w:szCs w:val="24"/>
        </w:rPr>
      </w:pPr>
      <w:bookmarkStart w:id="3" w:name="_ENREF_3"/>
      <w:r w:rsidRPr="00741028">
        <w:rPr>
          <w:rFonts w:ascii="Times New Roman" w:hAnsi="Times New Roman" w:cs="Times New Roman"/>
          <w:b w:val="0"/>
          <w:sz w:val="24"/>
          <w:szCs w:val="24"/>
        </w:rPr>
        <w:t xml:space="preserve">FAO: </w:t>
      </w:r>
      <w:r w:rsidRPr="00741028">
        <w:rPr>
          <w:rFonts w:ascii="Times New Roman" w:hAnsi="Times New Roman" w:cs="Times New Roman"/>
          <w:b w:val="0"/>
          <w:i/>
          <w:sz w:val="24"/>
          <w:szCs w:val="24"/>
        </w:rPr>
        <w:t xml:space="preserve">Agua y cultivos, logrando el uso óptimo del agua en la agricultura, Ed. </w:t>
      </w:r>
      <w:r w:rsidRPr="00741028">
        <w:rPr>
          <w:rFonts w:ascii="Times New Roman" w:hAnsi="Times New Roman" w:cs="Times New Roman"/>
          <w:b w:val="0"/>
          <w:sz w:val="24"/>
          <w:szCs w:val="24"/>
        </w:rPr>
        <w:t>FAO, Roma, 2002.</w:t>
      </w:r>
      <w:bookmarkEnd w:id="3"/>
    </w:p>
    <w:p w:rsidR="00741028" w:rsidRPr="00741028" w:rsidRDefault="00741028" w:rsidP="00741028">
      <w:pPr>
        <w:pStyle w:val="EndNoteBibliography"/>
        <w:spacing w:after="0"/>
        <w:ind w:left="720" w:hanging="720"/>
        <w:rPr>
          <w:rFonts w:ascii="Times New Roman" w:hAnsi="Times New Roman" w:cs="Times New Roman"/>
          <w:b w:val="0"/>
          <w:sz w:val="24"/>
          <w:szCs w:val="24"/>
        </w:rPr>
      </w:pPr>
      <w:bookmarkStart w:id="4" w:name="_ENREF_4"/>
      <w:r w:rsidRPr="00741028">
        <w:rPr>
          <w:rFonts w:ascii="Times New Roman" w:hAnsi="Times New Roman" w:cs="Times New Roman"/>
          <w:b w:val="0"/>
          <w:sz w:val="24"/>
          <w:szCs w:val="24"/>
        </w:rPr>
        <w:t xml:space="preserve">GONZÁLEZ, F.; J. HERRERA y T. LÓPEZ: "Productividad del agua en maíz, soya y sorgo en suelo Ferralítico Rojo del sur de La Habana", </w:t>
      </w:r>
      <w:r w:rsidRPr="00741028">
        <w:rPr>
          <w:rFonts w:ascii="Times New Roman" w:hAnsi="Times New Roman" w:cs="Times New Roman"/>
          <w:b w:val="0"/>
          <w:i/>
          <w:sz w:val="24"/>
          <w:szCs w:val="24"/>
        </w:rPr>
        <w:t>Revista Ciencias Técnicas Agropecuarias</w:t>
      </w:r>
      <w:r w:rsidRPr="00741028">
        <w:rPr>
          <w:rFonts w:ascii="Times New Roman" w:hAnsi="Times New Roman" w:cs="Times New Roman"/>
          <w:b w:val="0"/>
          <w:sz w:val="24"/>
          <w:szCs w:val="24"/>
        </w:rPr>
        <w:t>, 19(1): 65-72, 2010.</w:t>
      </w:r>
      <w:bookmarkEnd w:id="4"/>
    </w:p>
    <w:p w:rsidR="00741028" w:rsidRPr="00741028" w:rsidRDefault="00741028" w:rsidP="00741028">
      <w:pPr>
        <w:pStyle w:val="EndNoteBibliography"/>
        <w:spacing w:after="0"/>
        <w:ind w:left="720" w:hanging="720"/>
        <w:rPr>
          <w:rFonts w:ascii="Times New Roman" w:hAnsi="Times New Roman" w:cs="Times New Roman"/>
          <w:b w:val="0"/>
          <w:sz w:val="24"/>
          <w:szCs w:val="24"/>
        </w:rPr>
      </w:pPr>
      <w:bookmarkStart w:id="5" w:name="_ENREF_5"/>
      <w:r w:rsidRPr="00741028">
        <w:rPr>
          <w:rFonts w:ascii="Times New Roman" w:hAnsi="Times New Roman" w:cs="Times New Roman"/>
          <w:b w:val="0"/>
          <w:sz w:val="24"/>
          <w:szCs w:val="24"/>
        </w:rPr>
        <w:t xml:space="preserve">GONZÁLEZ, F.; J. HERRERA; T. LÓPEZ y G. CID: "Productividad agronómica del agua ", </w:t>
      </w:r>
      <w:r w:rsidRPr="00741028">
        <w:rPr>
          <w:rFonts w:ascii="Times New Roman" w:hAnsi="Times New Roman" w:cs="Times New Roman"/>
          <w:b w:val="0"/>
          <w:i/>
          <w:sz w:val="24"/>
          <w:szCs w:val="24"/>
        </w:rPr>
        <w:t>Ingeniería Agrícola</w:t>
      </w:r>
      <w:r w:rsidRPr="00741028">
        <w:rPr>
          <w:rFonts w:ascii="Times New Roman" w:hAnsi="Times New Roman" w:cs="Times New Roman"/>
          <w:b w:val="0"/>
          <w:sz w:val="24"/>
          <w:szCs w:val="24"/>
        </w:rPr>
        <w:t>, 1(2): 76-81, 2011a.</w:t>
      </w:r>
      <w:bookmarkEnd w:id="5"/>
    </w:p>
    <w:p w:rsidR="00741028" w:rsidRPr="00741028" w:rsidRDefault="00741028" w:rsidP="00741028">
      <w:pPr>
        <w:pStyle w:val="EndNoteBibliography"/>
        <w:spacing w:after="0"/>
        <w:ind w:left="720" w:hanging="720"/>
        <w:rPr>
          <w:rFonts w:ascii="Times New Roman" w:hAnsi="Times New Roman" w:cs="Times New Roman"/>
          <w:b w:val="0"/>
          <w:sz w:val="24"/>
          <w:szCs w:val="24"/>
        </w:rPr>
      </w:pPr>
      <w:bookmarkStart w:id="6" w:name="_ENREF_6"/>
      <w:r w:rsidRPr="00741028">
        <w:rPr>
          <w:rFonts w:ascii="Times New Roman" w:hAnsi="Times New Roman" w:cs="Times New Roman"/>
          <w:b w:val="0"/>
          <w:sz w:val="24"/>
          <w:szCs w:val="24"/>
        </w:rPr>
        <w:t xml:space="preserve">GONZÁLEZ, F.; J. HERRERA; T. LÓPEZ y G. CID: "Respuesta de los cultivos al déficit hídrico", </w:t>
      </w:r>
      <w:r w:rsidRPr="00741028">
        <w:rPr>
          <w:rFonts w:ascii="Times New Roman" w:hAnsi="Times New Roman" w:cs="Times New Roman"/>
          <w:b w:val="0"/>
          <w:i/>
          <w:sz w:val="24"/>
          <w:szCs w:val="24"/>
        </w:rPr>
        <w:t>Ingeniería Agrícola</w:t>
      </w:r>
      <w:r w:rsidRPr="00741028">
        <w:rPr>
          <w:rFonts w:ascii="Times New Roman" w:hAnsi="Times New Roman" w:cs="Times New Roman"/>
          <w:b w:val="0"/>
          <w:sz w:val="24"/>
          <w:szCs w:val="24"/>
        </w:rPr>
        <w:t>, 1(2): 34-40, 2011b.</w:t>
      </w:r>
      <w:bookmarkEnd w:id="6"/>
    </w:p>
    <w:p w:rsidR="00741028" w:rsidRPr="00741028" w:rsidRDefault="00741028" w:rsidP="00741028">
      <w:pPr>
        <w:pStyle w:val="EndNoteBibliography"/>
        <w:spacing w:after="0"/>
        <w:ind w:left="720" w:hanging="720"/>
        <w:rPr>
          <w:rFonts w:ascii="Times New Roman" w:hAnsi="Times New Roman" w:cs="Times New Roman"/>
          <w:b w:val="0"/>
          <w:sz w:val="24"/>
          <w:szCs w:val="24"/>
        </w:rPr>
      </w:pPr>
      <w:bookmarkStart w:id="7" w:name="_ENREF_7"/>
      <w:r w:rsidRPr="00741028">
        <w:rPr>
          <w:rFonts w:ascii="Times New Roman" w:hAnsi="Times New Roman" w:cs="Times New Roman"/>
          <w:b w:val="0"/>
          <w:sz w:val="24"/>
          <w:szCs w:val="24"/>
        </w:rPr>
        <w:t xml:space="preserve">---: "Funciones agua rendimiento para 14 cultivos agrícolas en condiciones del sur de La Habana", </w:t>
      </w:r>
      <w:r w:rsidRPr="00741028">
        <w:rPr>
          <w:rFonts w:ascii="Times New Roman" w:hAnsi="Times New Roman" w:cs="Times New Roman"/>
          <w:b w:val="0"/>
          <w:i/>
          <w:sz w:val="24"/>
          <w:szCs w:val="24"/>
        </w:rPr>
        <w:t>Revista Ciencias Técnicas Agropecuarias</w:t>
      </w:r>
      <w:r w:rsidRPr="00741028">
        <w:rPr>
          <w:rFonts w:ascii="Times New Roman" w:hAnsi="Times New Roman" w:cs="Times New Roman"/>
          <w:b w:val="0"/>
          <w:sz w:val="24"/>
          <w:szCs w:val="24"/>
        </w:rPr>
        <w:t>, 22(3): 5-11, 2013.</w:t>
      </w:r>
      <w:bookmarkEnd w:id="7"/>
    </w:p>
    <w:p w:rsidR="00741028" w:rsidRPr="00741028" w:rsidRDefault="00741028" w:rsidP="00741028">
      <w:pPr>
        <w:pStyle w:val="EndNoteBibliography"/>
        <w:spacing w:after="0"/>
        <w:ind w:left="720" w:hanging="720"/>
        <w:rPr>
          <w:rFonts w:ascii="Times New Roman" w:hAnsi="Times New Roman" w:cs="Times New Roman"/>
          <w:b w:val="0"/>
          <w:sz w:val="24"/>
          <w:szCs w:val="24"/>
        </w:rPr>
      </w:pPr>
      <w:bookmarkStart w:id="8" w:name="_ENREF_8"/>
      <w:r w:rsidRPr="00741028">
        <w:rPr>
          <w:rFonts w:ascii="Times New Roman" w:hAnsi="Times New Roman" w:cs="Times New Roman"/>
          <w:b w:val="0"/>
          <w:sz w:val="24"/>
          <w:szCs w:val="24"/>
        </w:rPr>
        <w:t xml:space="preserve">---: "Productividad del agua en algunos cultivos agrícolas en Cuba", </w:t>
      </w:r>
      <w:r w:rsidRPr="00741028">
        <w:rPr>
          <w:rFonts w:ascii="Times New Roman" w:hAnsi="Times New Roman" w:cs="Times New Roman"/>
          <w:b w:val="0"/>
          <w:i/>
          <w:sz w:val="24"/>
          <w:szCs w:val="24"/>
        </w:rPr>
        <w:t>Revista Ciencias Técnicas Agropecuarias</w:t>
      </w:r>
      <w:r w:rsidRPr="00741028">
        <w:rPr>
          <w:rFonts w:ascii="Times New Roman" w:hAnsi="Times New Roman" w:cs="Times New Roman"/>
          <w:b w:val="0"/>
          <w:sz w:val="24"/>
          <w:szCs w:val="24"/>
        </w:rPr>
        <w:t>, 23(4): 21-27, 2014.</w:t>
      </w:r>
      <w:bookmarkEnd w:id="8"/>
    </w:p>
    <w:p w:rsidR="00741028" w:rsidRPr="00741028" w:rsidRDefault="00741028" w:rsidP="00741028">
      <w:pPr>
        <w:pStyle w:val="EndNoteBibliography"/>
        <w:spacing w:after="0"/>
        <w:ind w:left="720" w:hanging="720"/>
        <w:rPr>
          <w:rFonts w:ascii="Times New Roman" w:hAnsi="Times New Roman" w:cs="Times New Roman"/>
          <w:b w:val="0"/>
          <w:sz w:val="24"/>
          <w:szCs w:val="24"/>
        </w:rPr>
      </w:pPr>
      <w:bookmarkStart w:id="9" w:name="_ENREF_9"/>
      <w:r w:rsidRPr="00741028">
        <w:rPr>
          <w:rFonts w:ascii="Times New Roman" w:hAnsi="Times New Roman" w:cs="Times New Roman"/>
          <w:b w:val="0"/>
          <w:sz w:val="24"/>
          <w:szCs w:val="24"/>
        </w:rPr>
        <w:t xml:space="preserve">GONZÁLEZ, F.; J. HERRERA; T. LÓPEZ; G. CID; R. DIOS-PALOMARES; M. HERNÁNDEZ; W. SALAZAR y A. ROMERO: "Uso de las Funciones Agua-Rendimiento y la productividad agronómica del agua en la planificación del agua en cultivos de importancia agrícola en Cuba. ", </w:t>
      </w:r>
      <w:r w:rsidRPr="00741028">
        <w:rPr>
          <w:rFonts w:ascii="Times New Roman" w:hAnsi="Times New Roman" w:cs="Times New Roman"/>
          <w:b w:val="0"/>
          <w:i/>
          <w:sz w:val="24"/>
          <w:szCs w:val="24"/>
        </w:rPr>
        <w:t>Revista Iberoamericana de Bioeconomia y Cambio Climático</w:t>
      </w:r>
      <w:r w:rsidRPr="00741028">
        <w:rPr>
          <w:rFonts w:ascii="Times New Roman" w:hAnsi="Times New Roman" w:cs="Times New Roman"/>
          <w:b w:val="0"/>
          <w:sz w:val="24"/>
          <w:szCs w:val="24"/>
        </w:rPr>
        <w:t>, 1(1): 95-114, 2015a.</w:t>
      </w:r>
      <w:bookmarkEnd w:id="9"/>
    </w:p>
    <w:p w:rsidR="00741028" w:rsidRPr="00741028" w:rsidRDefault="00741028" w:rsidP="00741028">
      <w:pPr>
        <w:pStyle w:val="EndNoteBibliography"/>
        <w:spacing w:after="0"/>
        <w:ind w:left="720" w:hanging="720"/>
        <w:rPr>
          <w:rFonts w:ascii="Times New Roman" w:hAnsi="Times New Roman" w:cs="Times New Roman"/>
          <w:b w:val="0"/>
          <w:sz w:val="24"/>
          <w:szCs w:val="24"/>
        </w:rPr>
      </w:pPr>
      <w:bookmarkStart w:id="10" w:name="_ENREF_10"/>
      <w:r w:rsidRPr="00741028">
        <w:rPr>
          <w:rFonts w:ascii="Times New Roman" w:hAnsi="Times New Roman" w:cs="Times New Roman"/>
          <w:b w:val="0"/>
          <w:sz w:val="24"/>
          <w:szCs w:val="24"/>
        </w:rPr>
        <w:t xml:space="preserve">GONZÁLEZ, F.; T. LÓPEZ y J. HERRERA: "Indicadores de productividad del agua por cultivos y técnicas de riego en Cuba", </w:t>
      </w:r>
      <w:r w:rsidRPr="00741028">
        <w:rPr>
          <w:rFonts w:ascii="Times New Roman" w:hAnsi="Times New Roman" w:cs="Times New Roman"/>
          <w:b w:val="0"/>
          <w:i/>
          <w:sz w:val="24"/>
          <w:szCs w:val="24"/>
        </w:rPr>
        <w:t>Revista Ciencias Técnicas Agropecuarias</w:t>
      </w:r>
      <w:r w:rsidRPr="00741028">
        <w:rPr>
          <w:rFonts w:ascii="Times New Roman" w:hAnsi="Times New Roman" w:cs="Times New Roman"/>
          <w:b w:val="0"/>
          <w:sz w:val="24"/>
          <w:szCs w:val="24"/>
        </w:rPr>
        <w:t>, 24(4): 57-63, 2015b.</w:t>
      </w:r>
      <w:bookmarkEnd w:id="10"/>
    </w:p>
    <w:p w:rsidR="00741028" w:rsidRPr="00741028" w:rsidRDefault="00741028" w:rsidP="00741028">
      <w:pPr>
        <w:pStyle w:val="EndNoteBibliography"/>
        <w:spacing w:after="0"/>
        <w:ind w:left="720" w:hanging="720"/>
        <w:rPr>
          <w:rFonts w:ascii="Times New Roman" w:hAnsi="Times New Roman" w:cs="Times New Roman"/>
          <w:b w:val="0"/>
          <w:sz w:val="24"/>
          <w:szCs w:val="24"/>
        </w:rPr>
      </w:pPr>
      <w:bookmarkStart w:id="11" w:name="_ENREF_11"/>
      <w:r w:rsidRPr="00741028">
        <w:rPr>
          <w:rFonts w:ascii="Times New Roman" w:hAnsi="Times New Roman" w:cs="Times New Roman"/>
          <w:b w:val="0"/>
          <w:sz w:val="24"/>
          <w:szCs w:val="24"/>
        </w:rPr>
        <w:t xml:space="preserve">GONZÁLEZ, O.; B. ABREU; M. HERRERA y E. LÓPEZ: "Water Use for Bean Irrigation on Eutric Cambisol Soils", </w:t>
      </w:r>
      <w:r w:rsidRPr="00741028">
        <w:rPr>
          <w:rFonts w:ascii="Times New Roman" w:hAnsi="Times New Roman" w:cs="Times New Roman"/>
          <w:b w:val="0"/>
          <w:i/>
          <w:sz w:val="24"/>
          <w:szCs w:val="24"/>
        </w:rPr>
        <w:t>Revista Ciencias Técnicas Agropecuarias</w:t>
      </w:r>
      <w:r w:rsidRPr="00741028">
        <w:rPr>
          <w:rFonts w:ascii="Times New Roman" w:hAnsi="Times New Roman" w:cs="Times New Roman"/>
          <w:b w:val="0"/>
          <w:sz w:val="24"/>
          <w:szCs w:val="24"/>
        </w:rPr>
        <w:t>, 26(1): 70-77, 2017.</w:t>
      </w:r>
      <w:bookmarkEnd w:id="11"/>
    </w:p>
    <w:p w:rsidR="00741028" w:rsidRPr="00741028" w:rsidRDefault="00741028" w:rsidP="00741028">
      <w:pPr>
        <w:pStyle w:val="EndNoteBibliography"/>
        <w:spacing w:after="0"/>
        <w:ind w:left="720" w:hanging="720"/>
        <w:rPr>
          <w:rFonts w:ascii="Times New Roman" w:hAnsi="Times New Roman" w:cs="Times New Roman"/>
          <w:b w:val="0"/>
          <w:sz w:val="24"/>
          <w:szCs w:val="24"/>
        </w:rPr>
      </w:pPr>
      <w:bookmarkStart w:id="12" w:name="_ENREF_12"/>
      <w:r w:rsidRPr="00741028">
        <w:rPr>
          <w:rFonts w:ascii="Times New Roman" w:hAnsi="Times New Roman" w:cs="Times New Roman"/>
          <w:b w:val="0"/>
          <w:sz w:val="24"/>
          <w:szCs w:val="24"/>
        </w:rPr>
        <w:t xml:space="preserve">HERRERA, J. y   F. GONZÁLEZ: "Estudio de las necesidades de agua de los cultivos, una demanda permanente, un nuevo enfoque", </w:t>
      </w:r>
      <w:r w:rsidRPr="00741028">
        <w:rPr>
          <w:rFonts w:ascii="Times New Roman" w:hAnsi="Times New Roman" w:cs="Times New Roman"/>
          <w:b w:val="0"/>
          <w:i/>
          <w:sz w:val="24"/>
          <w:szCs w:val="24"/>
        </w:rPr>
        <w:t>Ingeniería Agrícola</w:t>
      </w:r>
      <w:r w:rsidRPr="00741028">
        <w:rPr>
          <w:rFonts w:ascii="Times New Roman" w:hAnsi="Times New Roman" w:cs="Times New Roman"/>
          <w:b w:val="0"/>
          <w:sz w:val="24"/>
          <w:szCs w:val="24"/>
        </w:rPr>
        <w:t>, 5(1): 52-57, 2015.</w:t>
      </w:r>
      <w:bookmarkEnd w:id="12"/>
    </w:p>
    <w:p w:rsidR="00741028" w:rsidRPr="00741028" w:rsidRDefault="00741028" w:rsidP="00741028">
      <w:pPr>
        <w:pStyle w:val="EndNoteBibliography"/>
        <w:spacing w:after="0"/>
        <w:ind w:left="720" w:hanging="720"/>
        <w:rPr>
          <w:rFonts w:ascii="Times New Roman" w:hAnsi="Times New Roman" w:cs="Times New Roman"/>
          <w:b w:val="0"/>
          <w:sz w:val="24"/>
          <w:szCs w:val="24"/>
        </w:rPr>
      </w:pPr>
      <w:bookmarkStart w:id="13" w:name="_ENREF_13"/>
      <w:r w:rsidRPr="00741028">
        <w:rPr>
          <w:rFonts w:ascii="Times New Roman" w:hAnsi="Times New Roman" w:cs="Times New Roman"/>
          <w:b w:val="0"/>
          <w:sz w:val="24"/>
          <w:szCs w:val="24"/>
        </w:rPr>
        <w:t xml:space="preserve">HERRERA, J.; T. LÓPEZ y F. GONZÁLEZ: "El uso del agua en la agricultura en Cuba", </w:t>
      </w:r>
      <w:r w:rsidRPr="00741028">
        <w:rPr>
          <w:rFonts w:ascii="Times New Roman" w:hAnsi="Times New Roman" w:cs="Times New Roman"/>
          <w:b w:val="0"/>
          <w:i/>
          <w:sz w:val="24"/>
          <w:szCs w:val="24"/>
        </w:rPr>
        <w:t>Ingeniería Agrícola</w:t>
      </w:r>
      <w:r w:rsidRPr="00741028">
        <w:rPr>
          <w:rFonts w:ascii="Times New Roman" w:hAnsi="Times New Roman" w:cs="Times New Roman"/>
          <w:b w:val="0"/>
          <w:sz w:val="24"/>
          <w:szCs w:val="24"/>
        </w:rPr>
        <w:t>, 1(2): 1-7, 2011.</w:t>
      </w:r>
      <w:bookmarkEnd w:id="13"/>
    </w:p>
    <w:p w:rsidR="00741028" w:rsidRPr="00741028" w:rsidRDefault="00741028" w:rsidP="00741028">
      <w:pPr>
        <w:pStyle w:val="EndNoteBibliography"/>
        <w:spacing w:after="0"/>
        <w:ind w:left="720" w:hanging="720"/>
        <w:rPr>
          <w:rFonts w:ascii="Times New Roman" w:hAnsi="Times New Roman" w:cs="Times New Roman"/>
          <w:b w:val="0"/>
          <w:sz w:val="24"/>
          <w:szCs w:val="24"/>
        </w:rPr>
      </w:pPr>
      <w:bookmarkStart w:id="14" w:name="_ENREF_14"/>
      <w:r w:rsidRPr="00741028">
        <w:rPr>
          <w:rFonts w:ascii="Times New Roman" w:hAnsi="Times New Roman" w:cs="Times New Roman"/>
          <w:b w:val="0"/>
          <w:sz w:val="24"/>
          <w:szCs w:val="24"/>
        </w:rPr>
        <w:t xml:space="preserve">ONEI: "ANUARIO ESTADÍSTICO DE CUBA 2017", </w:t>
      </w:r>
      <w:r w:rsidRPr="00741028">
        <w:rPr>
          <w:rFonts w:ascii="Times New Roman" w:hAnsi="Times New Roman" w:cs="Times New Roman"/>
          <w:b w:val="0"/>
          <w:i/>
          <w:sz w:val="24"/>
          <w:szCs w:val="24"/>
        </w:rPr>
        <w:t>CAPÍTULO 2: MEDIO AMBIENTE, pp</w:t>
      </w:r>
      <w:r w:rsidRPr="00741028">
        <w:rPr>
          <w:rFonts w:ascii="Times New Roman" w:hAnsi="Times New Roman" w:cs="Times New Roman"/>
          <w:b w:val="0"/>
          <w:sz w:val="24"/>
          <w:szCs w:val="24"/>
        </w:rPr>
        <w:t>, La Habana: ONEI, 2018a.</w:t>
      </w:r>
      <w:bookmarkEnd w:id="14"/>
    </w:p>
    <w:p w:rsidR="00741028" w:rsidRPr="00741028" w:rsidRDefault="00741028" w:rsidP="00741028">
      <w:pPr>
        <w:pStyle w:val="EndNoteBibliography"/>
        <w:spacing w:after="0"/>
        <w:ind w:left="720" w:hanging="720"/>
        <w:rPr>
          <w:rFonts w:ascii="Times New Roman" w:hAnsi="Times New Roman" w:cs="Times New Roman"/>
          <w:b w:val="0"/>
          <w:sz w:val="24"/>
          <w:szCs w:val="24"/>
        </w:rPr>
      </w:pPr>
      <w:bookmarkStart w:id="15" w:name="_ENREF_15"/>
      <w:r w:rsidRPr="00741028">
        <w:rPr>
          <w:rFonts w:ascii="Times New Roman" w:hAnsi="Times New Roman" w:cs="Times New Roman"/>
          <w:b w:val="0"/>
          <w:sz w:val="24"/>
          <w:szCs w:val="24"/>
        </w:rPr>
        <w:lastRenderedPageBreak/>
        <w:t xml:space="preserve">---: "Anuario estadístico de Cuba 2017", </w:t>
      </w:r>
      <w:r w:rsidRPr="00741028">
        <w:rPr>
          <w:rFonts w:ascii="Times New Roman" w:hAnsi="Times New Roman" w:cs="Times New Roman"/>
          <w:b w:val="0"/>
          <w:i/>
          <w:sz w:val="24"/>
          <w:szCs w:val="24"/>
        </w:rPr>
        <w:t>Capítulo 9. Agricultura, ganaderia, silvicultura y pesca, pp Ed.</w:t>
      </w:r>
      <w:r w:rsidRPr="00741028">
        <w:rPr>
          <w:rFonts w:ascii="Times New Roman" w:hAnsi="Times New Roman" w:cs="Times New Roman"/>
          <w:b w:val="0"/>
          <w:sz w:val="24"/>
          <w:szCs w:val="24"/>
        </w:rPr>
        <w:t xml:space="preserve"> ONEI, La Habana: ONEI, 2018b.</w:t>
      </w:r>
      <w:bookmarkEnd w:id="15"/>
    </w:p>
    <w:p w:rsidR="00741028" w:rsidRPr="00741028" w:rsidRDefault="00741028" w:rsidP="00741028">
      <w:pPr>
        <w:pStyle w:val="EndNoteBibliography"/>
        <w:spacing w:after="0"/>
        <w:ind w:left="720" w:hanging="720"/>
        <w:rPr>
          <w:rFonts w:ascii="Times New Roman" w:hAnsi="Times New Roman" w:cs="Times New Roman"/>
          <w:b w:val="0"/>
          <w:sz w:val="24"/>
          <w:szCs w:val="24"/>
        </w:rPr>
      </w:pPr>
      <w:bookmarkStart w:id="16" w:name="_ENREF_16"/>
      <w:r w:rsidRPr="00741028">
        <w:rPr>
          <w:rFonts w:ascii="Times New Roman" w:hAnsi="Times New Roman" w:cs="Times New Roman"/>
          <w:b w:val="0"/>
          <w:sz w:val="24"/>
          <w:szCs w:val="24"/>
        </w:rPr>
        <w:t xml:space="preserve">PACHECO, J.; N. ALONSO; P. PUJOL y E. CAMEJO: </w:t>
      </w:r>
      <w:r w:rsidRPr="00741028">
        <w:rPr>
          <w:rFonts w:ascii="Times New Roman" w:hAnsi="Times New Roman" w:cs="Times New Roman"/>
          <w:b w:val="0"/>
          <w:i/>
          <w:sz w:val="24"/>
          <w:szCs w:val="24"/>
        </w:rPr>
        <w:t xml:space="preserve">Riego y drenaje, Ed. </w:t>
      </w:r>
      <w:r w:rsidRPr="00741028">
        <w:rPr>
          <w:rFonts w:ascii="Times New Roman" w:hAnsi="Times New Roman" w:cs="Times New Roman"/>
          <w:b w:val="0"/>
          <w:sz w:val="24"/>
          <w:szCs w:val="24"/>
        </w:rPr>
        <w:t>Editorial Félix Varela, La Habana, 2006.</w:t>
      </w:r>
      <w:bookmarkEnd w:id="16"/>
    </w:p>
    <w:p w:rsidR="00741028" w:rsidRPr="00741028" w:rsidRDefault="00741028" w:rsidP="00741028">
      <w:pPr>
        <w:pStyle w:val="EndNoteBibliography"/>
        <w:spacing w:after="0"/>
        <w:ind w:left="720" w:hanging="720"/>
        <w:rPr>
          <w:rFonts w:ascii="Times New Roman" w:hAnsi="Times New Roman" w:cs="Times New Roman"/>
          <w:b w:val="0"/>
          <w:sz w:val="24"/>
          <w:szCs w:val="24"/>
        </w:rPr>
      </w:pPr>
      <w:bookmarkStart w:id="17" w:name="_ENREF_17"/>
      <w:r w:rsidRPr="00741028">
        <w:rPr>
          <w:rFonts w:ascii="Times New Roman" w:hAnsi="Times New Roman" w:cs="Times New Roman"/>
          <w:b w:val="0"/>
          <w:sz w:val="24"/>
          <w:szCs w:val="24"/>
        </w:rPr>
        <w:t xml:space="preserve">PACHECO, J. y   A. PÉREZ: "Evaluación del manejo del riego de la papa en la Empresa de Cultivos Varios “Valle del Yabú”, Santa Clara, Cuba", </w:t>
      </w:r>
      <w:r w:rsidRPr="00741028">
        <w:rPr>
          <w:rFonts w:ascii="Times New Roman" w:hAnsi="Times New Roman" w:cs="Times New Roman"/>
          <w:b w:val="0"/>
          <w:i/>
          <w:sz w:val="24"/>
          <w:szCs w:val="24"/>
        </w:rPr>
        <w:t>Revista Ciencias Técnicas Agropecuarias</w:t>
      </w:r>
      <w:r w:rsidRPr="00741028">
        <w:rPr>
          <w:rFonts w:ascii="Times New Roman" w:hAnsi="Times New Roman" w:cs="Times New Roman"/>
          <w:b w:val="0"/>
          <w:sz w:val="24"/>
          <w:szCs w:val="24"/>
        </w:rPr>
        <w:t>, 19(3): 47-52, 2010.</w:t>
      </w:r>
      <w:bookmarkEnd w:id="17"/>
    </w:p>
    <w:p w:rsidR="00741028" w:rsidRPr="00741028" w:rsidRDefault="00741028" w:rsidP="00741028">
      <w:pPr>
        <w:pStyle w:val="EndNoteBibliography"/>
        <w:spacing w:after="0"/>
        <w:ind w:left="720" w:hanging="720"/>
        <w:rPr>
          <w:rFonts w:ascii="Times New Roman" w:hAnsi="Times New Roman" w:cs="Times New Roman"/>
          <w:b w:val="0"/>
          <w:sz w:val="24"/>
          <w:szCs w:val="24"/>
        </w:rPr>
      </w:pPr>
      <w:bookmarkStart w:id="18" w:name="_ENREF_18"/>
      <w:r w:rsidRPr="00741028">
        <w:rPr>
          <w:rFonts w:ascii="Times New Roman" w:hAnsi="Times New Roman" w:cs="Times New Roman"/>
          <w:b w:val="0"/>
          <w:sz w:val="24"/>
          <w:szCs w:val="24"/>
        </w:rPr>
        <w:t xml:space="preserve">UNESCO: </w:t>
      </w:r>
      <w:r w:rsidRPr="00741028">
        <w:rPr>
          <w:rFonts w:ascii="Times New Roman" w:hAnsi="Times New Roman" w:cs="Times New Roman"/>
          <w:b w:val="0"/>
          <w:i/>
          <w:sz w:val="24"/>
          <w:szCs w:val="24"/>
        </w:rPr>
        <w:t xml:space="preserve">3er Informe sobre el Desarrollo de los Recursos Hídricos en el Mundo. El agua en un mundo en constante cambio, Ed. </w:t>
      </w:r>
      <w:r w:rsidRPr="00741028">
        <w:rPr>
          <w:rFonts w:ascii="Times New Roman" w:hAnsi="Times New Roman" w:cs="Times New Roman"/>
          <w:b w:val="0"/>
          <w:sz w:val="24"/>
          <w:szCs w:val="24"/>
        </w:rPr>
        <w:t>Organización de las Naciones Unidas para la Educación la Ciencia y la Cultura, 2009.</w:t>
      </w:r>
      <w:bookmarkEnd w:id="18"/>
    </w:p>
    <w:p w:rsidR="00741028" w:rsidRPr="00741028" w:rsidRDefault="00741028" w:rsidP="00741028">
      <w:pPr>
        <w:pStyle w:val="EndNoteBibliography"/>
        <w:ind w:left="720" w:hanging="720"/>
        <w:rPr>
          <w:rFonts w:ascii="Times New Roman" w:hAnsi="Times New Roman" w:cs="Times New Roman"/>
          <w:b w:val="0"/>
          <w:sz w:val="24"/>
          <w:szCs w:val="24"/>
        </w:rPr>
      </w:pPr>
      <w:bookmarkStart w:id="19" w:name="_ENREF_19"/>
      <w:r w:rsidRPr="00741028">
        <w:rPr>
          <w:rFonts w:ascii="Times New Roman" w:hAnsi="Times New Roman" w:cs="Times New Roman"/>
          <w:b w:val="0"/>
          <w:sz w:val="24"/>
          <w:szCs w:val="24"/>
        </w:rPr>
        <w:t>VÁZQUEZ, V., M.; L. MINJARES ; E. CAMACHO; M. HERNANDEZ, L. y J. RODRIGUEZ, A.: "Uso del analisis Envolvente de Datos(DEA) para evaluar la eficiencia de riego en los modulos del distrito No.041, Rio yanqui (Sonora Mexico)", 49: 2017.</w:t>
      </w:r>
      <w:bookmarkEnd w:id="19"/>
    </w:p>
    <w:p w:rsidR="00D36D1C" w:rsidRPr="009D5E02" w:rsidRDefault="005B7C1E" w:rsidP="005B7C1E">
      <w:pPr>
        <w:spacing w:after="0" w:line="360" w:lineRule="auto"/>
        <w:jc w:val="both"/>
        <w:rPr>
          <w:rFonts w:ascii="Times New Roman" w:hAnsi="Times New Roman" w:cs="Times New Roman"/>
          <w:sz w:val="24"/>
          <w:szCs w:val="24"/>
        </w:rPr>
      </w:pPr>
      <w:r w:rsidRPr="00741028">
        <w:rPr>
          <w:rFonts w:ascii="Times New Roman" w:hAnsi="Times New Roman" w:cs="Times New Roman"/>
          <w:sz w:val="24"/>
          <w:szCs w:val="24"/>
        </w:rPr>
        <w:fldChar w:fldCharType="end"/>
      </w:r>
    </w:p>
    <w:sectPr w:rsidR="00D36D1C" w:rsidRPr="009D5E02"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551" w:rsidRDefault="00417551" w:rsidP="00C8585B">
      <w:pPr>
        <w:spacing w:after="0" w:line="240" w:lineRule="auto"/>
      </w:pPr>
      <w:r>
        <w:separator/>
      </w:r>
    </w:p>
  </w:endnote>
  <w:endnote w:type="continuationSeparator" w:id="0">
    <w:p w:rsidR="00417551" w:rsidRDefault="0041755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C1E" w:rsidRDefault="005B7C1E" w:rsidP="005E2497">
    <w:pPr>
      <w:pStyle w:val="Piedepgina"/>
      <w:jc w:val="center"/>
      <w:rPr>
        <w:rFonts w:ascii="Times New Roman" w:hAnsi="Times New Roman" w:cs="Times New Roman"/>
        <w:sz w:val="24"/>
      </w:rPr>
    </w:pPr>
  </w:p>
  <w:p w:rsidR="005B7C1E" w:rsidRPr="007559FA" w:rsidRDefault="005B7C1E"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B7C1E" w:rsidRPr="007559FA" w:rsidRDefault="005B7C1E"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B7C1E" w:rsidRPr="007559FA" w:rsidRDefault="00417551" w:rsidP="005E2497">
    <w:pPr>
      <w:pStyle w:val="Piedepgina"/>
      <w:jc w:val="center"/>
      <w:rPr>
        <w:rFonts w:ascii="Times New Roman" w:hAnsi="Times New Roman" w:cs="Times New Roman"/>
        <w:sz w:val="28"/>
      </w:rPr>
    </w:pPr>
    <w:hyperlink r:id="rId2" w:history="1">
      <w:r w:rsidR="005B7C1E"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551" w:rsidRDefault="00417551" w:rsidP="00C8585B">
      <w:pPr>
        <w:spacing w:after="0" w:line="240" w:lineRule="auto"/>
      </w:pPr>
      <w:r>
        <w:separator/>
      </w:r>
    </w:p>
  </w:footnote>
  <w:footnote w:type="continuationSeparator" w:id="0">
    <w:p w:rsidR="00417551" w:rsidRDefault="00417551"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C1E" w:rsidRPr="00640758" w:rsidRDefault="005B7C1E"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5B7C1E" w:rsidRDefault="005B7C1E"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5B7C1E" w:rsidRDefault="005B7C1E"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proofErr w:type="spellStart"/>
    <w:r w:rsidRPr="00640758">
      <w:rPr>
        <w:rFonts w:ascii="Times New Roman" w:hAnsi="Times New Roman" w:cs="Times New Roman"/>
        <w:b/>
        <w:sz w:val="24"/>
      </w:rPr>
      <w:t>UCLV</w:t>
    </w:r>
    <w:proofErr w:type="spellEnd"/>
    <w:r w:rsidRPr="00640758">
      <w:rPr>
        <w:rFonts w:ascii="Times New Roman" w:hAnsi="Times New Roman" w:cs="Times New Roman"/>
        <w:b/>
        <w:sz w:val="24"/>
      </w:rPr>
      <w:t xml:space="preserve"> 2019”</w:t>
    </w:r>
    <w:r w:rsidRPr="00640758">
      <w:rPr>
        <w:rFonts w:ascii="Times New Roman" w:hAnsi="Times New Roman" w:cs="Times New Roman"/>
        <w:sz w:val="24"/>
        <w:szCs w:val="24"/>
      </w:rPr>
      <w:t xml:space="preserve"> </w:t>
    </w:r>
  </w:p>
  <w:p w:rsidR="005B7C1E" w:rsidRPr="00640758" w:rsidRDefault="005B7C1E"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7C1E" w:rsidRDefault="005B7C1E"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5B7C1E" w:rsidRDefault="005B7C1E"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5B7C1E" w:rsidRDefault="005B7C1E" w:rsidP="00E83573">
    <w:pPr>
      <w:pStyle w:val="Encabezado"/>
      <w:jc w:val="center"/>
      <w:rPr>
        <w:rFonts w:ascii="Times New Roman" w:hAnsi="Times New Roman" w:cs="Times New Roman"/>
        <w:b/>
        <w:sz w:val="24"/>
      </w:rPr>
    </w:pPr>
  </w:p>
  <w:p w:rsidR="005B7C1E" w:rsidRDefault="005B7C1E" w:rsidP="00E83573">
    <w:pPr>
      <w:pStyle w:val="Encabezado"/>
      <w:jc w:val="center"/>
      <w:rPr>
        <w:rFonts w:ascii="Times New Roman" w:hAnsi="Times New Roman" w:cs="Times New Roman"/>
        <w:b/>
        <w:sz w:val="24"/>
      </w:rPr>
    </w:pPr>
  </w:p>
  <w:p w:rsidR="005B7C1E" w:rsidRDefault="005B7C1E"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3185C"/>
    <w:multiLevelType w:val="hybridMultilevel"/>
    <w:tmpl w:val="6F9414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RCTA  5-3-13&lt;/Style&gt;&lt;LeftDelim&gt;{&lt;/LeftDelim&gt;&lt;RightDelim&gt;}&lt;/RightDelim&gt;&lt;FontName&gt;Arial&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pv59vrxz9tvtfeefrnv02xg5z2wf9afvapa&quot;&gt;Trabajo&lt;record-ids&gt;&lt;item&gt;843&lt;/item&gt;&lt;item&gt;4919&lt;/item&gt;&lt;item&gt;4930&lt;/item&gt;&lt;item&gt;5017&lt;/item&gt;&lt;item&gt;5294&lt;/item&gt;&lt;item&gt;5691&lt;/item&gt;&lt;item&gt;5817&lt;/item&gt;&lt;item&gt;5896&lt;/item&gt;&lt;item&gt;6087&lt;/item&gt;&lt;item&gt;6198&lt;/item&gt;&lt;item&gt;6294&lt;/item&gt;&lt;item&gt;6295&lt;/item&gt;&lt;item&gt;6305&lt;/item&gt;&lt;item&gt;6468&lt;/item&gt;&lt;item&gt;6469&lt;/item&gt;&lt;item&gt;6511&lt;/item&gt;&lt;item&gt;6512&lt;/item&gt;&lt;/record-ids&gt;&lt;/item&gt;&lt;/Libraries&gt;"/>
  </w:docVars>
  <w:rsids>
    <w:rsidRoot w:val="00C8585B"/>
    <w:rsid w:val="00046F14"/>
    <w:rsid w:val="000C14DC"/>
    <w:rsid w:val="00114C82"/>
    <w:rsid w:val="0012608A"/>
    <w:rsid w:val="00151961"/>
    <w:rsid w:val="001B0450"/>
    <w:rsid w:val="002C4923"/>
    <w:rsid w:val="002E0882"/>
    <w:rsid w:val="002E272A"/>
    <w:rsid w:val="003068F5"/>
    <w:rsid w:val="00362E5F"/>
    <w:rsid w:val="003D6FE0"/>
    <w:rsid w:val="00403285"/>
    <w:rsid w:val="00417551"/>
    <w:rsid w:val="005754D8"/>
    <w:rsid w:val="005B7C1E"/>
    <w:rsid w:val="005E2497"/>
    <w:rsid w:val="006271E4"/>
    <w:rsid w:val="00640758"/>
    <w:rsid w:val="00667F10"/>
    <w:rsid w:val="006E28D0"/>
    <w:rsid w:val="00712A31"/>
    <w:rsid w:val="00741028"/>
    <w:rsid w:val="007559FA"/>
    <w:rsid w:val="0088159E"/>
    <w:rsid w:val="008A1C16"/>
    <w:rsid w:val="008A2E7E"/>
    <w:rsid w:val="008B06F8"/>
    <w:rsid w:val="008F0BCB"/>
    <w:rsid w:val="009061A5"/>
    <w:rsid w:val="0091621C"/>
    <w:rsid w:val="009B1EF2"/>
    <w:rsid w:val="009D5E02"/>
    <w:rsid w:val="009D67CD"/>
    <w:rsid w:val="00A156A5"/>
    <w:rsid w:val="00A21A1F"/>
    <w:rsid w:val="00A62A14"/>
    <w:rsid w:val="00AC1B92"/>
    <w:rsid w:val="00B2024E"/>
    <w:rsid w:val="00B263B3"/>
    <w:rsid w:val="00B80E97"/>
    <w:rsid w:val="00BF107B"/>
    <w:rsid w:val="00C35E3D"/>
    <w:rsid w:val="00C56288"/>
    <w:rsid w:val="00C6208A"/>
    <w:rsid w:val="00C8585B"/>
    <w:rsid w:val="00CB3296"/>
    <w:rsid w:val="00CD2BC3"/>
    <w:rsid w:val="00D05242"/>
    <w:rsid w:val="00D36D1C"/>
    <w:rsid w:val="00D73DE9"/>
    <w:rsid w:val="00E83573"/>
    <w:rsid w:val="00E912D0"/>
    <w:rsid w:val="00EA1598"/>
    <w:rsid w:val="00EA758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2">
    <w:name w:val="heading 2"/>
    <w:basedOn w:val="Normal"/>
    <w:next w:val="Normal"/>
    <w:link w:val="Ttulo2Car"/>
    <w:uiPriority w:val="9"/>
    <w:unhideWhenUsed/>
    <w:qFormat/>
    <w:rsid w:val="005B7C1E"/>
    <w:pPr>
      <w:keepNext/>
      <w:keepLines/>
      <w:spacing w:before="200" w:after="0"/>
      <w:jc w:val="both"/>
      <w:outlineLvl w:val="1"/>
    </w:pPr>
    <w:rPr>
      <w:rFonts w:ascii="Arial" w:eastAsiaTheme="majorEastAsia" w:hAnsi="Arial" w:cstheme="majorBidi"/>
      <w:b/>
      <w:bCs/>
      <w:sz w:val="24"/>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8F0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8F0BCB"/>
    <w:rPr>
      <w:rFonts w:ascii="Courier New" w:eastAsia="Times New Roman" w:hAnsi="Courier New" w:cs="Courier New"/>
      <w:sz w:val="20"/>
      <w:szCs w:val="20"/>
      <w:lang w:eastAsia="es-ES"/>
    </w:rPr>
  </w:style>
  <w:style w:type="paragraph" w:customStyle="1" w:styleId="Default">
    <w:name w:val="Default"/>
    <w:rsid w:val="00151961"/>
    <w:pPr>
      <w:autoSpaceDE w:val="0"/>
      <w:autoSpaceDN w:val="0"/>
      <w:adjustRightInd w:val="0"/>
      <w:spacing w:after="0" w:line="240" w:lineRule="auto"/>
    </w:pPr>
    <w:rPr>
      <w:rFonts w:ascii="Arial" w:eastAsiaTheme="minorEastAsia" w:hAnsi="Arial" w:cs="Arial"/>
      <w:color w:val="000000"/>
      <w:sz w:val="24"/>
      <w:szCs w:val="24"/>
      <w:lang w:eastAsia="es-ES"/>
    </w:rPr>
  </w:style>
  <w:style w:type="paragraph" w:customStyle="1" w:styleId="bodytext">
    <w:name w:val="bodytext"/>
    <w:basedOn w:val="Normal"/>
    <w:rsid w:val="0015196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5B7C1E"/>
    <w:rPr>
      <w:rFonts w:ascii="Arial" w:eastAsiaTheme="majorEastAsia" w:hAnsi="Arial" w:cstheme="majorBidi"/>
      <w:b/>
      <w:bCs/>
      <w:sz w:val="24"/>
      <w:szCs w:val="26"/>
      <w:lang w:eastAsia="es-ES"/>
    </w:rPr>
  </w:style>
  <w:style w:type="table" w:styleId="Tablaconcuadrcula">
    <w:name w:val="Table Grid"/>
    <w:basedOn w:val="Tablanormal"/>
    <w:uiPriority w:val="39"/>
    <w:rsid w:val="005B7C1E"/>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ar"/>
    <w:rsid w:val="005B7C1E"/>
    <w:pPr>
      <w:spacing w:line="240" w:lineRule="auto"/>
      <w:jc w:val="both"/>
    </w:pPr>
    <w:rPr>
      <w:rFonts w:ascii="Arial" w:eastAsiaTheme="minorEastAsia" w:hAnsi="Arial" w:cs="Arial"/>
      <w:b/>
      <w:noProof/>
      <w:sz w:val="28"/>
      <w:lang w:eastAsia="es-ES"/>
    </w:rPr>
  </w:style>
  <w:style w:type="character" w:customStyle="1" w:styleId="EndNoteBibliographyCar">
    <w:name w:val="EndNote Bibliography Car"/>
    <w:basedOn w:val="Fuentedeprrafopredeter"/>
    <w:link w:val="EndNoteBibliography"/>
    <w:rsid w:val="005B7C1E"/>
    <w:rPr>
      <w:rFonts w:ascii="Arial" w:eastAsiaTheme="minorEastAsia" w:hAnsi="Arial" w:cs="Arial"/>
      <w:b/>
      <w:noProof/>
      <w:sz w:val="28"/>
      <w:lang w:eastAsia="es-ES"/>
    </w:rPr>
  </w:style>
  <w:style w:type="paragraph" w:customStyle="1" w:styleId="EndNoteBibliographyTitle">
    <w:name w:val="EndNote Bibliography Title"/>
    <w:basedOn w:val="Normal"/>
    <w:link w:val="EndNoteBibliographyTitleCar"/>
    <w:rsid w:val="005B7C1E"/>
    <w:pPr>
      <w:spacing w:after="0"/>
      <w:jc w:val="center"/>
    </w:pPr>
    <w:rPr>
      <w:rFonts w:ascii="Arial" w:hAnsi="Arial" w:cs="Arial"/>
      <w:noProof/>
      <w:sz w:val="28"/>
      <w:lang w:val="en-US"/>
    </w:rPr>
  </w:style>
  <w:style w:type="character" w:customStyle="1" w:styleId="EndNoteBibliographyTitleCar">
    <w:name w:val="EndNote Bibliography Title Car"/>
    <w:basedOn w:val="Fuentedeprrafopredeter"/>
    <w:link w:val="EndNoteBibliographyTitle"/>
    <w:rsid w:val="005B7C1E"/>
    <w:rPr>
      <w:rFonts w:ascii="Arial" w:hAnsi="Arial" w:cs="Arial"/>
      <w:noProof/>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822117">
      <w:bodyDiv w:val="1"/>
      <w:marLeft w:val="0"/>
      <w:marRight w:val="0"/>
      <w:marTop w:val="0"/>
      <w:marBottom w:val="0"/>
      <w:divBdr>
        <w:top w:val="none" w:sz="0" w:space="0" w:color="auto"/>
        <w:left w:val="none" w:sz="0" w:space="0" w:color="auto"/>
        <w:bottom w:val="none" w:sz="0" w:space="0" w:color="auto"/>
        <w:right w:val="none" w:sz="0" w:space="0" w:color="auto"/>
      </w:divBdr>
    </w:div>
    <w:div w:id="622729272">
      <w:bodyDiv w:val="1"/>
      <w:marLeft w:val="0"/>
      <w:marRight w:val="0"/>
      <w:marTop w:val="0"/>
      <w:marBottom w:val="0"/>
      <w:divBdr>
        <w:top w:val="none" w:sz="0" w:space="0" w:color="auto"/>
        <w:left w:val="none" w:sz="0" w:space="0" w:color="auto"/>
        <w:bottom w:val="none" w:sz="0" w:space="0" w:color="auto"/>
        <w:right w:val="none" w:sz="0" w:space="0" w:color="auto"/>
      </w:divBdr>
    </w:div>
    <w:div w:id="15803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vislb@uclv.edu.cu"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mailto:omar@uclv.edu.cu" TargetMode="Externa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iguelhs2000@yahoo.com" TargetMode="External"/><Relationship Id="rId4" Type="http://schemas.openxmlformats.org/officeDocument/2006/relationships/webSettings" Target="webSettings.xml"/><Relationship Id="rId9" Type="http://schemas.openxmlformats.org/officeDocument/2006/relationships/hyperlink" Target="mailto:richardc358@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r\Desktop\Nuevo%20Hoja%20de%20c&#225;lculo%20de%20Microsoft%20Exc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Desktop\Nuevo%20Hoja%20de%20c&#225;lculo%20de%20Microsoft%20Exc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Desktop\Nuevo%20Hoja%20de%20c&#225;lculo%20de%20Microsoft%20Exce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s-ES" sz="1100" b="0">
                <a:latin typeface="Times New Roman" panose="02020603050405020304" pitchFamily="18" charset="0"/>
                <a:cs typeface="Times New Roman" panose="02020603050405020304" pitchFamily="18" charset="0"/>
              </a:rPr>
              <a:t>Agua aplicada por riego y rendimiento agrícola de los cultivos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scatterChart>
        <c:scatterStyle val="lineMarker"/>
        <c:varyColors val="0"/>
        <c:ser>
          <c:idx val="0"/>
          <c:order val="0"/>
          <c:tx>
            <c:strRef>
              <c:f>Hoja1!$B$1</c:f>
              <c:strCache>
                <c:ptCount val="1"/>
                <c:pt idx="0">
                  <c:v>I(m3)</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poly"/>
            <c:order val="2"/>
            <c:dispRSqr val="1"/>
            <c:dispEq val="1"/>
            <c:trendlineLbl>
              <c:layout>
                <c:manualLayout>
                  <c:x val="-0.27683761963214676"/>
                  <c:y val="3.597955518718055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S"/>
                </a:p>
              </c:txPr>
            </c:trendlineLbl>
          </c:trendline>
          <c:xVal>
            <c:numRef>
              <c:f>Hoja1!$A$2:$A$15</c:f>
              <c:numCache>
                <c:formatCode>General</c:formatCode>
                <c:ptCount val="14"/>
                <c:pt idx="0">
                  <c:v>25000</c:v>
                </c:pt>
                <c:pt idx="1">
                  <c:v>1700</c:v>
                </c:pt>
                <c:pt idx="2">
                  <c:v>29900</c:v>
                </c:pt>
                <c:pt idx="3">
                  <c:v>1580</c:v>
                </c:pt>
                <c:pt idx="4">
                  <c:v>27600</c:v>
                </c:pt>
                <c:pt idx="5">
                  <c:v>12800</c:v>
                </c:pt>
                <c:pt idx="6">
                  <c:v>30560</c:v>
                </c:pt>
                <c:pt idx="7">
                  <c:v>17880</c:v>
                </c:pt>
                <c:pt idx="8">
                  <c:v>22500</c:v>
                </c:pt>
                <c:pt idx="9">
                  <c:v>20000</c:v>
                </c:pt>
                <c:pt idx="10">
                  <c:v>27000</c:v>
                </c:pt>
                <c:pt idx="11">
                  <c:v>12000</c:v>
                </c:pt>
                <c:pt idx="12">
                  <c:v>11210</c:v>
                </c:pt>
                <c:pt idx="13">
                  <c:v>23300</c:v>
                </c:pt>
              </c:numCache>
            </c:numRef>
          </c:xVal>
          <c:yVal>
            <c:numRef>
              <c:f>Hoja1!$B$2:$B$15</c:f>
              <c:numCache>
                <c:formatCode>General</c:formatCode>
                <c:ptCount val="14"/>
                <c:pt idx="0">
                  <c:v>4500</c:v>
                </c:pt>
                <c:pt idx="1">
                  <c:v>1363</c:v>
                </c:pt>
                <c:pt idx="2">
                  <c:v>4800</c:v>
                </c:pt>
                <c:pt idx="3">
                  <c:v>3920</c:v>
                </c:pt>
                <c:pt idx="4">
                  <c:v>4800</c:v>
                </c:pt>
                <c:pt idx="5">
                  <c:v>1200</c:v>
                </c:pt>
                <c:pt idx="6">
                  <c:v>4707.6000000000004</c:v>
                </c:pt>
                <c:pt idx="7">
                  <c:v>1126.7</c:v>
                </c:pt>
                <c:pt idx="8">
                  <c:v>3300</c:v>
                </c:pt>
                <c:pt idx="9">
                  <c:v>5100</c:v>
                </c:pt>
                <c:pt idx="10">
                  <c:v>3600</c:v>
                </c:pt>
                <c:pt idx="11">
                  <c:v>600</c:v>
                </c:pt>
                <c:pt idx="12">
                  <c:v>3600</c:v>
                </c:pt>
                <c:pt idx="13">
                  <c:v>3000</c:v>
                </c:pt>
              </c:numCache>
            </c:numRef>
          </c:yVal>
          <c:smooth val="0"/>
          <c:extLst xmlns:c16r2="http://schemas.microsoft.com/office/drawing/2015/06/chart">
            <c:ext xmlns:c16="http://schemas.microsoft.com/office/drawing/2014/chart" uri="{C3380CC4-5D6E-409C-BE32-E72D297353CC}">
              <c16:uniqueId val="{00000000-88CE-40A5-9EAC-02864ABABE86}"/>
            </c:ext>
          </c:extLst>
        </c:ser>
        <c:dLbls>
          <c:showLegendKey val="0"/>
          <c:showVal val="0"/>
          <c:showCatName val="0"/>
          <c:showSerName val="0"/>
          <c:showPercent val="0"/>
          <c:showBubbleSize val="0"/>
        </c:dLbls>
        <c:axId val="-2035113568"/>
        <c:axId val="-2035112480"/>
      </c:scatterChart>
      <c:valAx>
        <c:axId val="-203511356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s-ES" sz="1100" b="0">
                    <a:latin typeface="Times New Roman" panose="02020603050405020304" pitchFamily="18" charset="0"/>
                    <a:cs typeface="Times New Roman" panose="02020603050405020304" pitchFamily="18" charset="0"/>
                  </a:rPr>
                  <a:t>Rendimiento agrícola del cultivo (kg/ha)</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S"/>
          </a:p>
        </c:txPr>
        <c:crossAx val="-2035112480"/>
        <c:crosses val="autoZero"/>
        <c:crossBetween val="midCat"/>
      </c:valAx>
      <c:valAx>
        <c:axId val="-203511248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s-ES" sz="1100" b="0">
                    <a:latin typeface="Times New Roman" panose="02020603050405020304" pitchFamily="18" charset="0"/>
                    <a:cs typeface="Times New Roman" panose="02020603050405020304" pitchFamily="18" charset="0"/>
                  </a:rPr>
                  <a:t>Agua aplicada (m</a:t>
                </a:r>
                <a:r>
                  <a:rPr lang="es-ES" sz="1100" b="0" baseline="30000">
                    <a:latin typeface="Times New Roman" panose="02020603050405020304" pitchFamily="18" charset="0"/>
                    <a:cs typeface="Times New Roman" panose="02020603050405020304" pitchFamily="18" charset="0"/>
                  </a:rPr>
                  <a:t>3</a:t>
                </a:r>
                <a:r>
                  <a:rPr lang="es-ES" sz="1100" b="0">
                    <a:latin typeface="Times New Roman" panose="02020603050405020304" pitchFamily="18" charset="0"/>
                    <a:cs typeface="Times New Roman" panose="02020603050405020304" pitchFamily="18" charset="0"/>
                  </a:rPr>
                  <a:t>/ha)</a:t>
                </a:r>
              </a:p>
            </c:rich>
          </c:tx>
          <c:layout>
            <c:manualLayout>
              <c:xMode val="edge"/>
              <c:yMode val="edge"/>
              <c:x val="1.6666666666666666E-2"/>
              <c:y val="0.24778142315543894"/>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S"/>
          </a:p>
        </c:txPr>
        <c:crossAx val="-2035113568"/>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b="0">
                <a:latin typeface="Times New Roman" panose="02020603050405020304" pitchFamily="18" charset="0"/>
                <a:cs typeface="Times New Roman" panose="02020603050405020304" pitchFamily="18" charset="0"/>
              </a:rPr>
              <a:t>Agua aplicada </a:t>
            </a:r>
            <a:r>
              <a:rPr lang="en-US" sz="1100" b="0" i="0" u="none" strike="noStrike" baseline="0">
                <a:effectLst/>
                <a:latin typeface="Times New Roman" panose="02020603050405020304" pitchFamily="18" charset="0"/>
                <a:cs typeface="Times New Roman" panose="02020603050405020304" pitchFamily="18" charset="0"/>
              </a:rPr>
              <a:t>total </a:t>
            </a:r>
            <a:r>
              <a:rPr lang="en-US" sz="1100" b="0">
                <a:latin typeface="Times New Roman" panose="02020603050405020304" pitchFamily="18" charset="0"/>
                <a:cs typeface="Times New Roman" panose="02020603050405020304" pitchFamily="18" charset="0"/>
              </a:rPr>
              <a:t> al cultivo y rendimiento agrícola de los  cultivos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scatterChart>
        <c:scatterStyle val="lineMarker"/>
        <c:varyColors val="0"/>
        <c:ser>
          <c:idx val="0"/>
          <c:order val="0"/>
          <c:tx>
            <c:strRef>
              <c:f>Hoja6!$B$1</c:f>
              <c:strCache>
                <c:ptCount val="1"/>
                <c:pt idx="0">
                  <c:v>T (m3/ha)</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poly"/>
            <c:order val="2"/>
            <c:dispRSqr val="1"/>
            <c:dispEq val="1"/>
            <c:trendlineLbl>
              <c:layout>
                <c:manualLayout>
                  <c:x val="0.15318886421248626"/>
                  <c:y val="0.222420091324200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S"/>
                </a:p>
              </c:txPr>
            </c:trendlineLbl>
          </c:trendline>
          <c:xVal>
            <c:numRef>
              <c:f>Hoja6!$A$2:$A$15</c:f>
              <c:numCache>
                <c:formatCode>General</c:formatCode>
                <c:ptCount val="14"/>
                <c:pt idx="0">
                  <c:v>25000</c:v>
                </c:pt>
                <c:pt idx="1">
                  <c:v>1700</c:v>
                </c:pt>
                <c:pt idx="2">
                  <c:v>29900</c:v>
                </c:pt>
                <c:pt idx="3">
                  <c:v>1580</c:v>
                </c:pt>
                <c:pt idx="4">
                  <c:v>27600</c:v>
                </c:pt>
                <c:pt idx="5">
                  <c:v>12800</c:v>
                </c:pt>
                <c:pt idx="6">
                  <c:v>30560</c:v>
                </c:pt>
                <c:pt idx="7">
                  <c:v>17880</c:v>
                </c:pt>
                <c:pt idx="8">
                  <c:v>22500</c:v>
                </c:pt>
                <c:pt idx="9">
                  <c:v>20000</c:v>
                </c:pt>
                <c:pt idx="10">
                  <c:v>27000</c:v>
                </c:pt>
                <c:pt idx="11">
                  <c:v>12000</c:v>
                </c:pt>
                <c:pt idx="12">
                  <c:v>11210</c:v>
                </c:pt>
                <c:pt idx="13">
                  <c:v>23300</c:v>
                </c:pt>
              </c:numCache>
            </c:numRef>
          </c:xVal>
          <c:yVal>
            <c:numRef>
              <c:f>Hoja6!$B$2:$B$15</c:f>
              <c:numCache>
                <c:formatCode>General</c:formatCode>
                <c:ptCount val="14"/>
                <c:pt idx="0">
                  <c:v>5606.3</c:v>
                </c:pt>
                <c:pt idx="1">
                  <c:v>2469.3000000000002</c:v>
                </c:pt>
                <c:pt idx="2">
                  <c:v>5561.4</c:v>
                </c:pt>
                <c:pt idx="3">
                  <c:v>4526.6000000000004</c:v>
                </c:pt>
                <c:pt idx="4">
                  <c:v>5278.8</c:v>
                </c:pt>
                <c:pt idx="5">
                  <c:v>1857</c:v>
                </c:pt>
                <c:pt idx="6">
                  <c:v>5186.3999999999996</c:v>
                </c:pt>
                <c:pt idx="7">
                  <c:v>2233.3000000000002</c:v>
                </c:pt>
                <c:pt idx="8">
                  <c:v>4452.7</c:v>
                </c:pt>
                <c:pt idx="10">
                  <c:v>3875.6</c:v>
                </c:pt>
                <c:pt idx="12">
                  <c:v>4070.3</c:v>
                </c:pt>
                <c:pt idx="13">
                  <c:v>4106.3</c:v>
                </c:pt>
              </c:numCache>
            </c:numRef>
          </c:yVal>
          <c:smooth val="0"/>
          <c:extLst xmlns:c16r2="http://schemas.microsoft.com/office/drawing/2015/06/chart">
            <c:ext xmlns:c16="http://schemas.microsoft.com/office/drawing/2014/chart" uri="{C3380CC4-5D6E-409C-BE32-E72D297353CC}">
              <c16:uniqueId val="{00000000-123C-4512-B88F-E5DF5412AAF6}"/>
            </c:ext>
          </c:extLst>
        </c:ser>
        <c:dLbls>
          <c:showLegendKey val="0"/>
          <c:showVal val="0"/>
          <c:showCatName val="0"/>
          <c:showSerName val="0"/>
          <c:showPercent val="0"/>
          <c:showBubbleSize val="0"/>
        </c:dLbls>
        <c:axId val="-2035115200"/>
        <c:axId val="-2035111936"/>
      </c:scatterChart>
      <c:valAx>
        <c:axId val="-2035115200"/>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s-ES" sz="1100" b="0">
                    <a:latin typeface="Times New Roman" panose="02020603050405020304" pitchFamily="18" charset="0"/>
                    <a:cs typeface="Times New Roman" panose="02020603050405020304" pitchFamily="18" charset="0"/>
                  </a:rPr>
                  <a:t>Rendimiento agrícola del cultivo (kg/ha)</a:t>
                </a:r>
              </a:p>
            </c:rich>
          </c:tx>
          <c:layout>
            <c:manualLayout>
              <c:xMode val="edge"/>
              <c:yMode val="edge"/>
              <c:x val="0.23470423523537706"/>
              <c:y val="0.866310562531035"/>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S"/>
          </a:p>
        </c:txPr>
        <c:crossAx val="-2035111936"/>
        <c:crosses val="autoZero"/>
        <c:crossBetween val="midCat"/>
      </c:valAx>
      <c:valAx>
        <c:axId val="-203511193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b="0">
                    <a:latin typeface="Times New Roman" panose="02020603050405020304" pitchFamily="18" charset="0"/>
                    <a:cs typeface="Times New Roman" panose="02020603050405020304" pitchFamily="18" charset="0"/>
                  </a:rPr>
                  <a:t>Agua total aplicada al cultivo (</a:t>
                </a:r>
                <a:r>
                  <a:rPr lang="en-US" sz="1100" b="0" baseline="0">
                    <a:latin typeface="Times New Roman" panose="02020603050405020304" pitchFamily="18" charset="0"/>
                    <a:cs typeface="Times New Roman" panose="02020603050405020304" pitchFamily="18" charset="0"/>
                  </a:rPr>
                  <a:t>m</a:t>
                </a:r>
                <a:r>
                  <a:rPr lang="en-US" sz="1100" b="0" baseline="30000">
                    <a:latin typeface="Times New Roman" panose="02020603050405020304" pitchFamily="18" charset="0"/>
                    <a:cs typeface="Times New Roman" panose="02020603050405020304" pitchFamily="18" charset="0"/>
                  </a:rPr>
                  <a:t>3</a:t>
                </a:r>
                <a:r>
                  <a:rPr lang="en-US" sz="1100" b="0" baseline="0">
                    <a:latin typeface="Times New Roman" panose="02020603050405020304" pitchFamily="18" charset="0"/>
                    <a:cs typeface="Times New Roman" panose="02020603050405020304" pitchFamily="18" charset="0"/>
                  </a:rPr>
                  <a:t>/ha</a:t>
                </a:r>
                <a:r>
                  <a:rPr lang="en-US" sz="1100" b="0">
                    <a:latin typeface="Times New Roman" panose="02020603050405020304" pitchFamily="18" charset="0"/>
                    <a:cs typeface="Times New Roman" panose="02020603050405020304" pitchFamily="18" charset="0"/>
                  </a:rPr>
                  <a:t>) </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S"/>
          </a:p>
        </c:txPr>
        <c:crossAx val="-203511520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200" b="0">
                <a:latin typeface="Times New Roman" panose="02020603050405020304" pitchFamily="18" charset="0"/>
                <a:cs typeface="Times New Roman" panose="02020603050405020304" pitchFamily="18" charset="0"/>
              </a:rPr>
              <a:t>Agua</a:t>
            </a:r>
            <a:r>
              <a:rPr lang="en-US" sz="1200" b="0" baseline="0">
                <a:latin typeface="Times New Roman" panose="02020603050405020304" pitchFamily="18" charset="0"/>
                <a:cs typeface="Times New Roman" panose="02020603050405020304" pitchFamily="18" charset="0"/>
              </a:rPr>
              <a:t> aplicada total y la productividad del agua total</a:t>
            </a:r>
            <a:endParaRPr lang="en-US" sz="1200" b="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S"/>
        </a:p>
      </c:txPr>
    </c:title>
    <c:autoTitleDeleted val="0"/>
    <c:plotArea>
      <c:layout/>
      <c:scatterChart>
        <c:scatterStyle val="lineMarker"/>
        <c:varyColors val="0"/>
        <c:ser>
          <c:idx val="0"/>
          <c:order val="0"/>
          <c:tx>
            <c:strRef>
              <c:f>Hoja9!$B$1</c:f>
              <c:strCache>
                <c:ptCount val="1"/>
                <c:pt idx="0">
                  <c:v>T (m3/ha)</c:v>
                </c:pt>
              </c:strCache>
            </c:strRef>
          </c:tx>
          <c:spPr>
            <a:ln w="25400" cap="rnd">
              <a:no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poly"/>
            <c:order val="2"/>
            <c:dispRSqr val="1"/>
            <c:dispEq val="1"/>
            <c:trendlineLbl>
              <c:layout>
                <c:manualLayout>
                  <c:x val="-3.1511587367368553E-2"/>
                  <c:y val="1.695455390910781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trendlineLbl>
          </c:trendline>
          <c:xVal>
            <c:numRef>
              <c:f>Hoja9!$A$2:$A$15</c:f>
              <c:numCache>
                <c:formatCode>General</c:formatCode>
                <c:ptCount val="14"/>
                <c:pt idx="0">
                  <c:v>4.45</c:v>
                </c:pt>
                <c:pt idx="1">
                  <c:v>0.68</c:v>
                </c:pt>
                <c:pt idx="2">
                  <c:v>5.37</c:v>
                </c:pt>
                <c:pt idx="3">
                  <c:v>0.34</c:v>
                </c:pt>
                <c:pt idx="4">
                  <c:v>5.22</c:v>
                </c:pt>
                <c:pt idx="5">
                  <c:v>6.89</c:v>
                </c:pt>
                <c:pt idx="6">
                  <c:v>5.89</c:v>
                </c:pt>
                <c:pt idx="7">
                  <c:v>8</c:v>
                </c:pt>
                <c:pt idx="8">
                  <c:v>4.45</c:v>
                </c:pt>
                <c:pt idx="10">
                  <c:v>6.96</c:v>
                </c:pt>
                <c:pt idx="12">
                  <c:v>2.75</c:v>
                </c:pt>
                <c:pt idx="13">
                  <c:v>5.67</c:v>
                </c:pt>
              </c:numCache>
            </c:numRef>
          </c:xVal>
          <c:yVal>
            <c:numRef>
              <c:f>Hoja9!$B$2:$B$15</c:f>
              <c:numCache>
                <c:formatCode>General</c:formatCode>
                <c:ptCount val="14"/>
                <c:pt idx="0">
                  <c:v>5606.3</c:v>
                </c:pt>
                <c:pt idx="1">
                  <c:v>2469.3000000000002</c:v>
                </c:pt>
                <c:pt idx="2">
                  <c:v>5561.4</c:v>
                </c:pt>
                <c:pt idx="3">
                  <c:v>4526.6000000000004</c:v>
                </c:pt>
                <c:pt idx="4">
                  <c:v>5278.8</c:v>
                </c:pt>
                <c:pt idx="5">
                  <c:v>1857</c:v>
                </c:pt>
                <c:pt idx="6">
                  <c:v>5186.3999999999996</c:v>
                </c:pt>
                <c:pt idx="7">
                  <c:v>2233.3000000000002</c:v>
                </c:pt>
                <c:pt idx="8">
                  <c:v>4452.7</c:v>
                </c:pt>
                <c:pt idx="10">
                  <c:v>3875.6</c:v>
                </c:pt>
                <c:pt idx="12">
                  <c:v>4070.3</c:v>
                </c:pt>
                <c:pt idx="13">
                  <c:v>4106.3</c:v>
                </c:pt>
              </c:numCache>
            </c:numRef>
          </c:yVal>
          <c:smooth val="0"/>
          <c:extLst xmlns:c16r2="http://schemas.microsoft.com/office/drawing/2015/06/chart">
            <c:ext xmlns:c16="http://schemas.microsoft.com/office/drawing/2014/chart" uri="{C3380CC4-5D6E-409C-BE32-E72D297353CC}">
              <c16:uniqueId val="{00000000-25A9-409D-95BB-72B40FCF0B73}"/>
            </c:ext>
          </c:extLst>
        </c:ser>
        <c:dLbls>
          <c:showLegendKey val="0"/>
          <c:showVal val="0"/>
          <c:showCatName val="0"/>
          <c:showSerName val="0"/>
          <c:showPercent val="0"/>
          <c:showBubbleSize val="0"/>
        </c:dLbls>
        <c:axId val="-2035111392"/>
        <c:axId val="-2028843472"/>
      </c:scatterChart>
      <c:valAx>
        <c:axId val="-2035111392"/>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s-ES" sz="1200" b="0">
                    <a:latin typeface="Times New Roman" panose="02020603050405020304" pitchFamily="18" charset="0"/>
                    <a:cs typeface="Times New Roman" panose="02020603050405020304" pitchFamily="18" charset="0"/>
                  </a:rPr>
                  <a:t>WPT (kg/m</a:t>
                </a:r>
                <a:r>
                  <a:rPr lang="es-ES" sz="1200" b="0" baseline="30000">
                    <a:latin typeface="Times New Roman" panose="02020603050405020304" pitchFamily="18" charset="0"/>
                    <a:cs typeface="Times New Roman" panose="02020603050405020304" pitchFamily="18" charset="0"/>
                  </a:rPr>
                  <a:t>3</a:t>
                </a:r>
                <a:r>
                  <a:rPr lang="es-ES" sz="1200" b="0">
                    <a:latin typeface="Times New Roman" panose="02020603050405020304" pitchFamily="18" charset="0"/>
                    <a:cs typeface="Times New Roman" panose="02020603050405020304" pitchFamily="18" charset="0"/>
                  </a:rPr>
                  <a:t>)</a:t>
                </a:r>
              </a:p>
            </c:rich>
          </c:tx>
          <c:layout>
            <c:manualLayout>
              <c:xMode val="edge"/>
              <c:yMode val="edge"/>
              <c:x val="0.44226946631671038"/>
              <c:y val="0.8843285214348206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2028843472"/>
        <c:crosses val="autoZero"/>
        <c:crossBetween val="midCat"/>
      </c:valAx>
      <c:valAx>
        <c:axId val="-20288434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s-ES" sz="1200" b="0">
                    <a:latin typeface="Times New Roman" panose="02020603050405020304" pitchFamily="18" charset="0"/>
                    <a:cs typeface="Times New Roman" panose="02020603050405020304" pitchFamily="18" charset="0"/>
                  </a:rPr>
                  <a:t>Agua aplicada total (m</a:t>
                </a:r>
                <a:r>
                  <a:rPr lang="es-ES" sz="1200" b="0" baseline="30000">
                    <a:latin typeface="Times New Roman" panose="02020603050405020304" pitchFamily="18" charset="0"/>
                    <a:cs typeface="Times New Roman" panose="02020603050405020304" pitchFamily="18" charset="0"/>
                  </a:rPr>
                  <a:t>3</a:t>
                </a:r>
                <a:r>
                  <a:rPr lang="es-ES" sz="1200" b="0">
                    <a:latin typeface="Times New Roman" panose="02020603050405020304" pitchFamily="18" charset="0"/>
                    <a:cs typeface="Times New Roman" panose="02020603050405020304" pitchFamily="18" charset="0"/>
                  </a:rPr>
                  <a:t>/ha)</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2035111392"/>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13</Pages>
  <Words>7440</Words>
  <Characters>40924</Characters>
  <Application>Microsoft Office Word</Application>
  <DocSecurity>0</DocSecurity>
  <Lines>341</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Omar Gonzalez Cueto</cp:lastModifiedBy>
  <cp:revision>5</cp:revision>
  <cp:lastPrinted>2017-03-02T19:45:00Z</cp:lastPrinted>
  <dcterms:created xsi:type="dcterms:W3CDTF">2019-04-26T12:28:00Z</dcterms:created>
  <dcterms:modified xsi:type="dcterms:W3CDTF">2019-05-02T19:02:00Z</dcterms:modified>
</cp:coreProperties>
</file>