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622" w:rsidRPr="00A10622" w:rsidRDefault="00A10622" w:rsidP="00A10622">
      <w:pPr>
        <w:pStyle w:val="Default"/>
        <w:jc w:val="center"/>
        <w:rPr>
          <w:rFonts w:ascii="Times New Roman" w:hAnsi="Times New Roman" w:cs="Times New Roman"/>
          <w:sz w:val="28"/>
          <w:szCs w:val="28"/>
          <w:lang w:val="en-US"/>
        </w:rPr>
      </w:pPr>
      <w:r w:rsidRPr="00A10622">
        <w:rPr>
          <w:rFonts w:ascii="Times New Roman" w:hAnsi="Times New Roman" w:cs="Times New Roman"/>
          <w:b/>
          <w:bCs/>
          <w:sz w:val="28"/>
          <w:szCs w:val="28"/>
          <w:lang w:val="en-US"/>
        </w:rPr>
        <w:t xml:space="preserve">IX SYMPOSIUM OF VETERINARY MEDICINE AND ZOOTECHNICS </w:t>
      </w:r>
    </w:p>
    <w:p w:rsidR="00EE58E9" w:rsidRPr="00A10622" w:rsidRDefault="00EE58E9" w:rsidP="00667F10">
      <w:pPr>
        <w:spacing w:after="0"/>
        <w:jc w:val="center"/>
        <w:rPr>
          <w:rFonts w:ascii="Times New Roman" w:hAnsi="Times New Roman" w:cs="Times New Roman"/>
          <w:sz w:val="24"/>
          <w:szCs w:val="24"/>
          <w:lang w:val="en-US"/>
        </w:rPr>
      </w:pPr>
    </w:p>
    <w:p w:rsidR="00E912D0" w:rsidRPr="00A10622" w:rsidRDefault="00E912D0" w:rsidP="00667F10">
      <w:pPr>
        <w:spacing w:after="0"/>
        <w:jc w:val="center"/>
        <w:rPr>
          <w:rFonts w:ascii="Times New Roman" w:hAnsi="Times New Roman" w:cs="Times New Roman"/>
          <w:b/>
          <w:sz w:val="24"/>
          <w:szCs w:val="24"/>
          <w:lang w:val="en-US"/>
        </w:rPr>
      </w:pPr>
    </w:p>
    <w:p w:rsidR="00A10622" w:rsidRPr="00A10622" w:rsidRDefault="00AF6C09" w:rsidP="00A1062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Calidad del agua en </w:t>
      </w:r>
      <w:r w:rsidR="00A10622" w:rsidRPr="00A10622">
        <w:rPr>
          <w:rFonts w:ascii="Times New Roman" w:hAnsi="Times New Roman" w:cs="Times New Roman"/>
          <w:b/>
          <w:sz w:val="28"/>
          <w:szCs w:val="28"/>
        </w:rPr>
        <w:t>entidades porcinas y procesadoras de alimentos.</w:t>
      </w:r>
    </w:p>
    <w:p w:rsidR="00AF6C09" w:rsidRPr="00AF6C09" w:rsidRDefault="00AF6C09" w:rsidP="00AF6C09">
      <w:pPr>
        <w:pStyle w:val="HTMLconformatoprevio"/>
        <w:spacing w:line="360" w:lineRule="auto"/>
        <w:jc w:val="center"/>
        <w:rPr>
          <w:rFonts w:ascii="Times New Roman" w:hAnsi="Times New Roman" w:cs="Times New Roman"/>
          <w:b/>
          <w:i/>
          <w:sz w:val="28"/>
          <w:szCs w:val="28"/>
          <w:lang w:val="en-US"/>
        </w:rPr>
      </w:pPr>
      <w:r w:rsidRPr="00CC1141">
        <w:rPr>
          <w:rFonts w:ascii="Times New Roman" w:hAnsi="Times New Roman" w:cs="Times New Roman"/>
          <w:b/>
          <w:i/>
          <w:sz w:val="28"/>
          <w:szCs w:val="28"/>
          <w:lang w:val="en-US"/>
        </w:rPr>
        <w:t>Water quality in swine entities and food processors.</w:t>
      </w:r>
    </w:p>
    <w:p w:rsidR="009029F7" w:rsidRDefault="009029F7" w:rsidP="00A10622">
      <w:pPr>
        <w:spacing w:line="240" w:lineRule="auto"/>
        <w:jc w:val="both"/>
        <w:rPr>
          <w:rFonts w:ascii="Times New Roman" w:hAnsi="Times New Roman" w:cs="Times New Roman"/>
          <w:b/>
          <w:sz w:val="24"/>
          <w:szCs w:val="24"/>
          <w:lang w:val="en-US"/>
        </w:rPr>
      </w:pPr>
    </w:p>
    <w:p w:rsidR="00A10622" w:rsidRPr="007403B3" w:rsidRDefault="00A10622" w:rsidP="00A10622">
      <w:pPr>
        <w:spacing w:line="240" w:lineRule="auto"/>
        <w:jc w:val="both"/>
        <w:rPr>
          <w:rFonts w:ascii="Arial" w:hAnsi="Arial" w:cs="Arial"/>
          <w:sz w:val="24"/>
          <w:szCs w:val="24"/>
        </w:rPr>
      </w:pPr>
      <w:bookmarkStart w:id="0" w:name="_GoBack"/>
      <w:r w:rsidRPr="009029F7">
        <w:rPr>
          <w:rFonts w:ascii="Times New Roman" w:hAnsi="Times New Roman" w:cs="Times New Roman"/>
          <w:b/>
          <w:sz w:val="24"/>
          <w:szCs w:val="24"/>
        </w:rPr>
        <w:t>Fredy Isidro</w:t>
      </w:r>
      <w:r w:rsidR="009029F7" w:rsidRPr="009029F7">
        <w:rPr>
          <w:rFonts w:ascii="Times New Roman" w:hAnsi="Times New Roman" w:cs="Times New Roman"/>
          <w:b/>
          <w:sz w:val="24"/>
          <w:szCs w:val="24"/>
        </w:rPr>
        <w:t xml:space="preserve"> Peña </w:t>
      </w:r>
      <w:proofErr w:type="gramStart"/>
      <w:r w:rsidR="009029F7" w:rsidRPr="009029F7">
        <w:rPr>
          <w:rFonts w:ascii="Times New Roman" w:hAnsi="Times New Roman" w:cs="Times New Roman"/>
          <w:b/>
          <w:sz w:val="24"/>
          <w:szCs w:val="24"/>
        </w:rPr>
        <w:t>Rodríguez</w:t>
      </w:r>
      <w:bookmarkEnd w:id="0"/>
      <w:r w:rsidR="009029F7" w:rsidRPr="009029F7">
        <w:rPr>
          <w:rFonts w:ascii="Times New Roman" w:hAnsi="Times New Roman" w:cs="Times New Roman"/>
          <w:b/>
          <w:sz w:val="24"/>
          <w:szCs w:val="24"/>
          <w:vertAlign w:val="superscript"/>
        </w:rPr>
        <w:t xml:space="preserve">1 </w:t>
      </w:r>
      <w:r w:rsidR="009029F7" w:rsidRPr="009029F7">
        <w:rPr>
          <w:rFonts w:ascii="Times New Roman" w:hAnsi="Times New Roman" w:cs="Times New Roman"/>
          <w:b/>
          <w:sz w:val="24"/>
          <w:szCs w:val="24"/>
        </w:rPr>
        <w:t xml:space="preserve"> </w:t>
      </w:r>
      <w:r w:rsidRPr="009029F7">
        <w:rPr>
          <w:rFonts w:ascii="Times New Roman" w:hAnsi="Times New Roman" w:cs="Times New Roman"/>
          <w:b/>
          <w:sz w:val="24"/>
          <w:szCs w:val="24"/>
        </w:rPr>
        <w:t>,</w:t>
      </w:r>
      <w:proofErr w:type="gramEnd"/>
      <w:r w:rsidRPr="009029F7">
        <w:rPr>
          <w:rFonts w:ascii="Times New Roman" w:hAnsi="Times New Roman" w:cs="Times New Roman"/>
          <w:b/>
          <w:sz w:val="24"/>
          <w:szCs w:val="24"/>
        </w:rPr>
        <w:t xml:space="preserve"> </w:t>
      </w:r>
      <w:proofErr w:type="spellStart"/>
      <w:r w:rsidRPr="009029F7">
        <w:rPr>
          <w:rFonts w:ascii="Times New Roman" w:hAnsi="Times New Roman" w:cs="Times New Roman"/>
          <w:b/>
          <w:sz w:val="24"/>
          <w:szCs w:val="24"/>
        </w:rPr>
        <w:t>Haylen</w:t>
      </w:r>
      <w:proofErr w:type="spellEnd"/>
      <w:r w:rsidR="009029F7" w:rsidRPr="009029F7">
        <w:rPr>
          <w:rFonts w:ascii="Times New Roman" w:hAnsi="Times New Roman" w:cs="Times New Roman"/>
          <w:b/>
          <w:sz w:val="24"/>
          <w:szCs w:val="24"/>
        </w:rPr>
        <w:t xml:space="preserve"> Oliva Bello </w:t>
      </w:r>
      <w:r w:rsidR="009029F7" w:rsidRPr="009029F7">
        <w:rPr>
          <w:rFonts w:ascii="Times New Roman" w:hAnsi="Times New Roman" w:cs="Times New Roman"/>
          <w:b/>
          <w:sz w:val="24"/>
          <w:szCs w:val="24"/>
          <w:vertAlign w:val="superscript"/>
        </w:rPr>
        <w:t>2</w:t>
      </w:r>
      <w:r w:rsidR="009029F7" w:rsidRPr="009029F7">
        <w:rPr>
          <w:rFonts w:ascii="Times New Roman" w:hAnsi="Times New Roman" w:cs="Times New Roman"/>
          <w:b/>
          <w:sz w:val="24"/>
          <w:szCs w:val="24"/>
        </w:rPr>
        <w:t xml:space="preserve">, </w:t>
      </w:r>
      <w:r w:rsidR="009029F7" w:rsidRPr="006E0E17">
        <w:rPr>
          <w:rFonts w:ascii="Times New Roman" w:hAnsi="Times New Roman" w:cs="Times New Roman"/>
          <w:b/>
          <w:sz w:val="24"/>
          <w:szCs w:val="24"/>
        </w:rPr>
        <w:t>Eida Avello Oliver</w:t>
      </w:r>
      <w:r w:rsidR="009029F7" w:rsidRPr="006E0E17">
        <w:rPr>
          <w:rFonts w:ascii="Times New Roman" w:hAnsi="Times New Roman" w:cs="Times New Roman"/>
          <w:b/>
          <w:sz w:val="24"/>
          <w:szCs w:val="24"/>
          <w:vertAlign w:val="superscript"/>
        </w:rPr>
        <w:t>3</w:t>
      </w:r>
      <w:r w:rsidR="009029F7" w:rsidRPr="006E0E17">
        <w:rPr>
          <w:rFonts w:ascii="Times New Roman" w:hAnsi="Times New Roman" w:cs="Times New Roman"/>
          <w:b/>
          <w:sz w:val="24"/>
          <w:szCs w:val="24"/>
        </w:rPr>
        <w:t>.</w:t>
      </w:r>
      <w:r w:rsidR="009029F7" w:rsidRPr="00A10622">
        <w:rPr>
          <w:rFonts w:ascii="Times New Roman" w:hAnsi="Times New Roman" w:cs="Times New Roman"/>
          <w:sz w:val="24"/>
          <w:szCs w:val="24"/>
        </w:rPr>
        <w:t xml:space="preserve"> </w:t>
      </w:r>
    </w:p>
    <w:p w:rsidR="00E912D0" w:rsidRPr="00A10622" w:rsidRDefault="00A10622" w:rsidP="00A10622">
      <w:pPr>
        <w:spacing w:after="0" w:line="360" w:lineRule="auto"/>
        <w:jc w:val="both"/>
        <w:rPr>
          <w:rFonts w:ascii="Times New Roman" w:hAnsi="Times New Roman" w:cs="Times New Roman"/>
          <w:sz w:val="24"/>
          <w:szCs w:val="24"/>
        </w:rPr>
      </w:pPr>
      <w:r w:rsidRPr="00A10622">
        <w:rPr>
          <w:rFonts w:ascii="Times New Roman" w:hAnsi="Times New Roman" w:cs="Times New Roman"/>
          <w:sz w:val="24"/>
          <w:szCs w:val="24"/>
        </w:rPr>
        <w:t xml:space="preserve">1-Fredy Isidro Peña Rodríguez. Facultad de Ciencias Agropecuarias, Departamento de Medicina Veterinaria y Zootecnia. Cuba. . E-mail: </w:t>
      </w:r>
      <w:hyperlink r:id="rId8" w:history="1">
        <w:r w:rsidRPr="00A10622">
          <w:rPr>
            <w:rStyle w:val="Hipervnculo"/>
            <w:rFonts w:ascii="Times New Roman" w:hAnsi="Times New Roman" w:cs="Times New Roman"/>
            <w:sz w:val="24"/>
            <w:szCs w:val="24"/>
          </w:rPr>
          <w:t>fredypr@uclv.edu.cu</w:t>
        </w:r>
      </w:hyperlink>
    </w:p>
    <w:p w:rsidR="00A10622" w:rsidRDefault="00A10622" w:rsidP="00A10622">
      <w:pPr>
        <w:spacing w:after="0" w:line="360" w:lineRule="auto"/>
        <w:jc w:val="both"/>
        <w:rPr>
          <w:rFonts w:ascii="Times New Roman" w:hAnsi="Times New Roman" w:cs="Times New Roman"/>
          <w:sz w:val="24"/>
          <w:szCs w:val="24"/>
        </w:rPr>
      </w:pPr>
      <w:r w:rsidRPr="00FE65ED">
        <w:rPr>
          <w:rFonts w:ascii="Times New Roman" w:hAnsi="Times New Roman" w:cs="Times New Roman"/>
          <w:sz w:val="24"/>
          <w:szCs w:val="24"/>
        </w:rPr>
        <w:t xml:space="preserve">2-Haylen </w:t>
      </w:r>
      <w:proofErr w:type="spellStart"/>
      <w:r w:rsidRPr="00FE65ED">
        <w:rPr>
          <w:rFonts w:ascii="Times New Roman" w:hAnsi="Times New Roman" w:cs="Times New Roman"/>
          <w:sz w:val="24"/>
          <w:szCs w:val="24"/>
        </w:rPr>
        <w:t>Oliba</w:t>
      </w:r>
      <w:proofErr w:type="spellEnd"/>
      <w:r w:rsidRPr="00FE65ED">
        <w:rPr>
          <w:rFonts w:ascii="Times New Roman" w:hAnsi="Times New Roman" w:cs="Times New Roman"/>
          <w:sz w:val="24"/>
          <w:szCs w:val="24"/>
        </w:rPr>
        <w:t xml:space="preserve"> Bello.</w:t>
      </w:r>
      <w:r>
        <w:t xml:space="preserve"> </w:t>
      </w:r>
      <w:r w:rsidRPr="00A10622">
        <w:rPr>
          <w:rFonts w:ascii="Times New Roman" w:hAnsi="Times New Roman" w:cs="Times New Roman"/>
          <w:sz w:val="24"/>
          <w:szCs w:val="24"/>
        </w:rPr>
        <w:t xml:space="preserve">Facultad de Ciencias Agropecuarias, Departamento de Medicina Veterinaria y Zootecnia. Cuba. </w:t>
      </w:r>
      <w:r w:rsidRPr="00E912D0">
        <w:rPr>
          <w:rFonts w:ascii="Times New Roman" w:hAnsi="Times New Roman" w:cs="Times New Roman"/>
          <w:sz w:val="24"/>
          <w:szCs w:val="24"/>
        </w:rPr>
        <w:t>E-mail:</w:t>
      </w:r>
      <w:r w:rsidRPr="00A10622">
        <w:rPr>
          <w:rFonts w:ascii="Times New Roman" w:hAnsi="Times New Roman" w:cs="Times New Roman"/>
          <w:sz w:val="24"/>
          <w:szCs w:val="24"/>
        </w:rPr>
        <w:t xml:space="preserve"> </w:t>
      </w:r>
      <w:hyperlink r:id="rId9" w:history="1">
        <w:r w:rsidRPr="00A10622">
          <w:rPr>
            <w:rStyle w:val="Hipervnculo"/>
            <w:rFonts w:ascii="Times New Roman" w:hAnsi="Times New Roman" w:cs="Times New Roman"/>
            <w:sz w:val="24"/>
            <w:szCs w:val="24"/>
          </w:rPr>
          <w:t>hobello@.edu.cu</w:t>
        </w:r>
      </w:hyperlink>
    </w:p>
    <w:p w:rsidR="00A10622" w:rsidRPr="00A10622" w:rsidRDefault="00A10622" w:rsidP="00A106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3-Eida Avello Oliver.</w:t>
      </w:r>
      <w:r w:rsidRPr="00A10622">
        <w:rPr>
          <w:rFonts w:ascii="Times New Roman" w:hAnsi="Times New Roman" w:cs="Times New Roman"/>
          <w:sz w:val="24"/>
          <w:szCs w:val="24"/>
        </w:rPr>
        <w:t xml:space="preserve"> Facultad de Ciencias Agropecuarias, Departamento de Medicina Veterinaria y Zootecnia. Cuba. </w:t>
      </w:r>
      <w:r w:rsidRPr="00E912D0">
        <w:rPr>
          <w:rFonts w:ascii="Times New Roman" w:hAnsi="Times New Roman" w:cs="Times New Roman"/>
          <w:sz w:val="24"/>
          <w:szCs w:val="24"/>
        </w:rPr>
        <w:t>E-mail:</w:t>
      </w:r>
      <w:r w:rsidRPr="00A10622">
        <w:rPr>
          <w:rFonts w:ascii="Times New Roman" w:hAnsi="Times New Roman" w:cs="Times New Roman"/>
          <w:sz w:val="24"/>
          <w:szCs w:val="24"/>
        </w:rPr>
        <w:t xml:space="preserve"> </w:t>
      </w:r>
      <w:hyperlink r:id="rId10" w:history="1">
        <w:r w:rsidRPr="007814A9">
          <w:rPr>
            <w:rStyle w:val="Hipervnculo"/>
            <w:rFonts w:ascii="Times New Roman" w:hAnsi="Times New Roman" w:cs="Times New Roman"/>
            <w:sz w:val="24"/>
            <w:szCs w:val="24"/>
          </w:rPr>
          <w:t>eavello@.edu.cu</w:t>
        </w:r>
      </w:hyperlink>
    </w:p>
    <w:p w:rsidR="009029F7" w:rsidRDefault="009029F7" w:rsidP="00A45860">
      <w:pPr>
        <w:spacing w:after="0" w:line="360" w:lineRule="auto"/>
        <w:jc w:val="both"/>
        <w:rPr>
          <w:rFonts w:ascii="Times New Roman" w:hAnsi="Times New Roman" w:cs="Times New Roman"/>
          <w:b/>
          <w:sz w:val="24"/>
          <w:szCs w:val="24"/>
        </w:rPr>
      </w:pPr>
    </w:p>
    <w:p w:rsidR="008A1C16" w:rsidRDefault="008A1C16" w:rsidP="00A4586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A10622" w:rsidRDefault="00A10622" w:rsidP="00A45860">
      <w:pPr>
        <w:spacing w:line="360" w:lineRule="auto"/>
        <w:jc w:val="both"/>
        <w:rPr>
          <w:rFonts w:ascii="Times New Roman" w:hAnsi="Times New Roman" w:cs="Times New Roman"/>
          <w:sz w:val="24"/>
          <w:szCs w:val="24"/>
        </w:rPr>
      </w:pPr>
      <w:r w:rsidRPr="00A45860">
        <w:rPr>
          <w:rFonts w:ascii="Times New Roman" w:hAnsi="Times New Roman" w:cs="Times New Roman"/>
          <w:sz w:val="24"/>
          <w:szCs w:val="24"/>
        </w:rPr>
        <w:t>Se realizó un estudio descriptivo transversal, con el propósito de analizar la calidad del agua en las entidades porcinas y procesadoras de alimentos en el periodo comprendido desde enero del 2015 a diciembre del 2016. Se efectuó la revisión de los registros de control en 166 centros que incluyeron 80 entidades porcinas y 86 procesadoras de alimentos. Fueron tomados los datos pasivos referentes a los indicadores organolépticos (aspecto, olor, color), microbiológicos (</w:t>
      </w:r>
      <w:proofErr w:type="spellStart"/>
      <w:r w:rsidRPr="00A45860">
        <w:rPr>
          <w:rFonts w:ascii="Times New Roman" w:hAnsi="Times New Roman" w:cs="Times New Roman"/>
          <w:i/>
          <w:sz w:val="24"/>
          <w:szCs w:val="24"/>
        </w:rPr>
        <w:t>E.coli</w:t>
      </w:r>
      <w:proofErr w:type="spellEnd"/>
      <w:r w:rsidRPr="00A45860">
        <w:rPr>
          <w:rFonts w:ascii="Times New Roman" w:hAnsi="Times New Roman" w:cs="Times New Roman"/>
          <w:i/>
          <w:sz w:val="24"/>
          <w:szCs w:val="24"/>
        </w:rPr>
        <w:t>,</w:t>
      </w:r>
      <w:r w:rsidRPr="00A45860">
        <w:rPr>
          <w:rFonts w:ascii="Times New Roman" w:hAnsi="Times New Roman" w:cs="Times New Roman"/>
          <w:sz w:val="24"/>
          <w:szCs w:val="24"/>
        </w:rPr>
        <w:t xml:space="preserve"> </w:t>
      </w:r>
      <w:proofErr w:type="spellStart"/>
      <w:r w:rsidRPr="00A45860">
        <w:rPr>
          <w:rFonts w:ascii="Times New Roman" w:hAnsi="Times New Roman" w:cs="Times New Roman"/>
          <w:sz w:val="24"/>
          <w:szCs w:val="24"/>
        </w:rPr>
        <w:t>Coliformes</w:t>
      </w:r>
      <w:proofErr w:type="spellEnd"/>
      <w:r w:rsidRPr="00A45860">
        <w:rPr>
          <w:rFonts w:ascii="Times New Roman" w:hAnsi="Times New Roman" w:cs="Times New Roman"/>
          <w:sz w:val="24"/>
          <w:szCs w:val="24"/>
        </w:rPr>
        <w:t xml:space="preserve"> totales-fecales) y físico-químicos (cloro). En el análisis de todos los indicadores se hizo uso de la NC: 827, (2010). Los datos fueron recogidos en una base de datos creada en Microsoft office Excel </w:t>
      </w:r>
      <w:r w:rsidRPr="00A45860">
        <w:rPr>
          <w:rFonts w:ascii="Times New Roman" w:hAnsi="Times New Roman" w:cs="Times New Roman"/>
          <w:sz w:val="24"/>
          <w:szCs w:val="24"/>
          <w:vertAlign w:val="superscript"/>
        </w:rPr>
        <w:t>2010</w:t>
      </w:r>
      <w:r w:rsidRPr="00A45860">
        <w:rPr>
          <w:rFonts w:ascii="Times New Roman" w:hAnsi="Times New Roman" w:cs="Times New Roman"/>
          <w:sz w:val="24"/>
          <w:szCs w:val="24"/>
        </w:rPr>
        <w:t xml:space="preserve"> exportándose al paquete estadístico SSPS versión 15. Las evaluaciones organolépticas, microbiológicas y físico químicas en aguas procedentes de entidades procesadoras y porcinas, en el periodo evaluado se constataron deficiencias higiénicas sanitarias.</w:t>
      </w:r>
    </w:p>
    <w:p w:rsidR="00A45860" w:rsidRPr="007403B3" w:rsidRDefault="00A45860" w:rsidP="00A45860">
      <w:pPr>
        <w:spacing w:line="240" w:lineRule="auto"/>
        <w:jc w:val="both"/>
        <w:rPr>
          <w:rFonts w:ascii="Arial" w:hAnsi="Arial" w:cs="Arial"/>
          <w:sz w:val="24"/>
          <w:szCs w:val="24"/>
        </w:rPr>
      </w:pPr>
      <w:r w:rsidRPr="009029F7">
        <w:rPr>
          <w:rFonts w:ascii="Times New Roman" w:hAnsi="Times New Roman" w:cs="Times New Roman"/>
          <w:b/>
          <w:sz w:val="24"/>
          <w:szCs w:val="24"/>
        </w:rPr>
        <w:lastRenderedPageBreak/>
        <w:t>Palabras Clave:</w:t>
      </w:r>
      <w:r w:rsidR="00FE65ED">
        <w:rPr>
          <w:rFonts w:ascii="Times New Roman" w:hAnsi="Times New Roman" w:cs="Times New Roman"/>
          <w:b/>
          <w:sz w:val="24"/>
          <w:szCs w:val="24"/>
        </w:rPr>
        <w:t xml:space="preserve"> </w:t>
      </w:r>
      <w:r w:rsidR="00FE65ED">
        <w:rPr>
          <w:rFonts w:ascii="Times New Roman" w:hAnsi="Times New Roman" w:cs="Times New Roman"/>
          <w:sz w:val="24"/>
          <w:szCs w:val="24"/>
        </w:rPr>
        <w:t xml:space="preserve">Sensoriales., Bacteriológicos </w:t>
      </w:r>
      <w:proofErr w:type="gramStart"/>
      <w:r w:rsidRPr="009029F7">
        <w:rPr>
          <w:rFonts w:ascii="Times New Roman" w:hAnsi="Times New Roman" w:cs="Times New Roman"/>
          <w:sz w:val="24"/>
          <w:szCs w:val="24"/>
        </w:rPr>
        <w:t>.,</w:t>
      </w:r>
      <w:proofErr w:type="gramEnd"/>
      <w:r w:rsidRPr="009029F7">
        <w:rPr>
          <w:rFonts w:ascii="Times New Roman" w:hAnsi="Times New Roman" w:cs="Times New Roman"/>
          <w:sz w:val="24"/>
          <w:szCs w:val="24"/>
        </w:rPr>
        <w:t xml:space="preserve"> F</w:t>
      </w:r>
      <w:r w:rsidR="009819FB" w:rsidRPr="009029F7">
        <w:rPr>
          <w:rFonts w:ascii="Times New Roman" w:hAnsi="Times New Roman" w:cs="Times New Roman"/>
          <w:sz w:val="24"/>
          <w:szCs w:val="24"/>
        </w:rPr>
        <w:t>ísico., Q</w:t>
      </w:r>
      <w:r w:rsidRPr="009029F7">
        <w:rPr>
          <w:rFonts w:ascii="Times New Roman" w:hAnsi="Times New Roman" w:cs="Times New Roman"/>
          <w:sz w:val="24"/>
          <w:szCs w:val="24"/>
        </w:rPr>
        <w:t>uímicos</w:t>
      </w:r>
      <w:r w:rsidRPr="007403B3">
        <w:rPr>
          <w:rFonts w:ascii="Arial" w:hAnsi="Arial" w:cs="Arial"/>
          <w:sz w:val="24"/>
          <w:szCs w:val="24"/>
        </w:rPr>
        <w:t xml:space="preserve">. </w:t>
      </w:r>
    </w:p>
    <w:p w:rsidR="009029F7" w:rsidRDefault="009029F7" w:rsidP="00FF3346">
      <w:pPr>
        <w:spacing w:after="0" w:line="360" w:lineRule="auto"/>
        <w:jc w:val="both"/>
        <w:rPr>
          <w:rFonts w:ascii="Times New Roman" w:hAnsi="Times New Roman" w:cs="Times New Roman"/>
          <w:sz w:val="24"/>
          <w:szCs w:val="24"/>
        </w:rPr>
      </w:pPr>
    </w:p>
    <w:p w:rsidR="009061A5" w:rsidRPr="00FE65ED" w:rsidRDefault="009061A5" w:rsidP="00FF3346">
      <w:pPr>
        <w:spacing w:after="0" w:line="360" w:lineRule="auto"/>
        <w:jc w:val="both"/>
        <w:rPr>
          <w:rFonts w:ascii="Times New Roman" w:hAnsi="Times New Roman" w:cs="Times New Roman"/>
          <w:sz w:val="24"/>
          <w:szCs w:val="24"/>
          <w:lang w:val="en-US"/>
        </w:rPr>
      </w:pPr>
      <w:r w:rsidRPr="00FE65ED">
        <w:rPr>
          <w:rFonts w:ascii="Times New Roman" w:hAnsi="Times New Roman" w:cs="Times New Roman"/>
          <w:b/>
          <w:i/>
          <w:sz w:val="24"/>
          <w:szCs w:val="24"/>
          <w:lang w:val="en-US"/>
        </w:rPr>
        <w:t>Abstract:</w:t>
      </w:r>
      <w:r w:rsidR="009029F7" w:rsidRPr="00FE65ED">
        <w:rPr>
          <w:rFonts w:ascii="Times New Roman" w:hAnsi="Times New Roman" w:cs="Times New Roman"/>
          <w:sz w:val="24"/>
          <w:szCs w:val="24"/>
          <w:lang w:val="en-US"/>
        </w:rPr>
        <w:t xml:space="preserve"> </w:t>
      </w:r>
    </w:p>
    <w:p w:rsidR="00A45860" w:rsidRPr="00A45860" w:rsidRDefault="00A45860" w:rsidP="00A45860">
      <w:pPr>
        <w:spacing w:line="360" w:lineRule="auto"/>
        <w:jc w:val="both"/>
        <w:rPr>
          <w:rFonts w:ascii="Times New Roman" w:hAnsi="Times New Roman" w:cs="Times New Roman"/>
          <w:i/>
          <w:sz w:val="24"/>
          <w:szCs w:val="24"/>
          <w:lang w:val="en-US"/>
        </w:rPr>
      </w:pPr>
      <w:r w:rsidRPr="00A45860">
        <w:rPr>
          <w:rFonts w:ascii="Times New Roman" w:hAnsi="Times New Roman" w:cs="Times New Roman"/>
          <w:i/>
          <w:sz w:val="24"/>
          <w:szCs w:val="24"/>
          <w:lang w:val="en-US"/>
        </w:rPr>
        <w:t xml:space="preserve">A descriptive cross - sectional study was carried out to analyze water quality in pig and food processing entities in the province of Villa Clara in the period from January 2015 to December 2016. </w:t>
      </w:r>
      <w:proofErr w:type="gramStart"/>
      <w:r w:rsidRPr="00A45860">
        <w:rPr>
          <w:rFonts w:ascii="Times New Roman" w:hAnsi="Times New Roman" w:cs="Times New Roman"/>
          <w:i/>
          <w:sz w:val="24"/>
          <w:szCs w:val="24"/>
          <w:lang w:val="en-US"/>
        </w:rPr>
        <w:t>A review of the records of control in 166 centers that included 80 pig entities and 86 food processors.</w:t>
      </w:r>
      <w:proofErr w:type="gramEnd"/>
      <w:r w:rsidRPr="00A45860">
        <w:rPr>
          <w:rFonts w:ascii="Times New Roman" w:hAnsi="Times New Roman" w:cs="Times New Roman"/>
          <w:i/>
          <w:sz w:val="24"/>
          <w:szCs w:val="24"/>
          <w:lang w:val="en-US"/>
        </w:rPr>
        <w:t xml:space="preserve"> Passive data on organoleptic (appearance, odor, color), microbiological (E.coli, total-</w:t>
      </w:r>
      <w:proofErr w:type="spellStart"/>
      <w:r w:rsidRPr="00A45860">
        <w:rPr>
          <w:rFonts w:ascii="Times New Roman" w:hAnsi="Times New Roman" w:cs="Times New Roman"/>
          <w:i/>
          <w:sz w:val="24"/>
          <w:szCs w:val="24"/>
          <w:lang w:val="en-US"/>
        </w:rPr>
        <w:t>faecal</w:t>
      </w:r>
      <w:proofErr w:type="spellEnd"/>
      <w:r w:rsidRPr="00A45860">
        <w:rPr>
          <w:rFonts w:ascii="Times New Roman" w:hAnsi="Times New Roman" w:cs="Times New Roman"/>
          <w:i/>
          <w:sz w:val="24"/>
          <w:szCs w:val="24"/>
          <w:lang w:val="en-US"/>
        </w:rPr>
        <w:t xml:space="preserve"> coliforms) and physical-chemical (chlorine) indicators were taken. In the analysis of all the indicators was made use of the NC: 827, (2010). For the economic analysis of the costs of the determinations made, the Resolution: 52, (2013) of the Price List of the Ministry of Agriculture was taken into account. The data </w:t>
      </w:r>
      <w:proofErr w:type="gramStart"/>
      <w:r w:rsidRPr="00A45860">
        <w:rPr>
          <w:rFonts w:ascii="Times New Roman" w:hAnsi="Times New Roman" w:cs="Times New Roman"/>
          <w:i/>
          <w:sz w:val="24"/>
          <w:szCs w:val="24"/>
          <w:lang w:val="en-US"/>
        </w:rPr>
        <w:t>were  collected</w:t>
      </w:r>
      <w:proofErr w:type="gramEnd"/>
      <w:r w:rsidRPr="00A45860">
        <w:rPr>
          <w:rFonts w:ascii="Times New Roman" w:hAnsi="Times New Roman" w:cs="Times New Roman"/>
          <w:i/>
          <w:sz w:val="24"/>
          <w:szCs w:val="24"/>
          <w:lang w:val="en-US"/>
        </w:rPr>
        <w:t xml:space="preserve"> in a database created in Microsoft office Excel 2010 and exported to the SSPS version 15 statistical package. The organoleptic, microbiological and physical chemical evaluations in water from processing and pork organizations in the period evaluated showed hygienic sanitary deficiencies.</w:t>
      </w:r>
    </w:p>
    <w:p w:rsidR="00A21A1F" w:rsidRPr="00FE65ED" w:rsidRDefault="009061A5" w:rsidP="00FE65ED">
      <w:pPr>
        <w:pStyle w:val="HTMLconformatoprevio"/>
        <w:jc w:val="both"/>
        <w:rPr>
          <w:rFonts w:ascii="Times New Roman" w:hAnsi="Times New Roman" w:cs="Times New Roman"/>
          <w:i/>
          <w:sz w:val="24"/>
          <w:szCs w:val="24"/>
          <w:lang w:val="en-US"/>
        </w:rPr>
      </w:pPr>
      <w:r w:rsidRPr="00FE65ED">
        <w:rPr>
          <w:rFonts w:ascii="Times New Roman" w:hAnsi="Times New Roman" w:cs="Times New Roman"/>
          <w:b/>
          <w:i/>
          <w:sz w:val="24"/>
          <w:szCs w:val="24"/>
          <w:lang w:val="en-US"/>
        </w:rPr>
        <w:t>Keywords:</w:t>
      </w:r>
      <w:r w:rsidRPr="00FE65ED">
        <w:rPr>
          <w:rFonts w:ascii="Times New Roman" w:hAnsi="Times New Roman" w:cs="Times New Roman"/>
          <w:sz w:val="24"/>
          <w:szCs w:val="24"/>
          <w:lang w:val="en-US"/>
        </w:rPr>
        <w:t xml:space="preserve"> </w:t>
      </w:r>
      <w:proofErr w:type="gramStart"/>
      <w:r w:rsidR="00FE65ED" w:rsidRPr="00FE65ED">
        <w:rPr>
          <w:rFonts w:ascii="Times New Roman" w:hAnsi="Times New Roman" w:cs="Times New Roman"/>
          <w:i/>
          <w:sz w:val="24"/>
          <w:szCs w:val="24"/>
          <w:lang w:val="en-US"/>
        </w:rPr>
        <w:t>Sensory</w:t>
      </w:r>
      <w:r w:rsidR="00A45860" w:rsidRPr="00FE65ED">
        <w:rPr>
          <w:rFonts w:ascii="Times New Roman" w:hAnsi="Times New Roman" w:cs="Times New Roman"/>
          <w:i/>
          <w:sz w:val="24"/>
          <w:szCs w:val="24"/>
          <w:lang w:val="en-US"/>
        </w:rPr>
        <w:t>.,</w:t>
      </w:r>
      <w:proofErr w:type="gramEnd"/>
      <w:r w:rsidR="00A45860" w:rsidRPr="00FE65ED">
        <w:rPr>
          <w:rFonts w:ascii="Times New Roman" w:hAnsi="Times New Roman" w:cs="Times New Roman"/>
          <w:i/>
          <w:sz w:val="24"/>
          <w:szCs w:val="24"/>
          <w:lang w:val="en-US"/>
        </w:rPr>
        <w:t xml:space="preserve"> </w:t>
      </w:r>
      <w:r w:rsidR="00FE65ED" w:rsidRPr="00AF6C09">
        <w:rPr>
          <w:rFonts w:ascii="Times New Roman" w:hAnsi="Times New Roman" w:cs="Times New Roman"/>
          <w:i/>
          <w:sz w:val="24"/>
          <w:szCs w:val="24"/>
          <w:lang w:val="en-US"/>
        </w:rPr>
        <w:t>Bacteriological</w:t>
      </w:r>
      <w:r w:rsidR="009819FB" w:rsidRPr="00FE65ED">
        <w:rPr>
          <w:rFonts w:ascii="Times New Roman" w:hAnsi="Times New Roman" w:cs="Times New Roman"/>
          <w:i/>
          <w:sz w:val="24"/>
          <w:szCs w:val="24"/>
          <w:lang w:val="en-US"/>
        </w:rPr>
        <w:t>., P</w:t>
      </w:r>
      <w:r w:rsidR="00A45860" w:rsidRPr="00FE65ED">
        <w:rPr>
          <w:rFonts w:ascii="Times New Roman" w:hAnsi="Times New Roman" w:cs="Times New Roman"/>
          <w:i/>
          <w:sz w:val="24"/>
          <w:szCs w:val="24"/>
          <w:lang w:val="en-US"/>
        </w:rPr>
        <w:t>hysi</w:t>
      </w:r>
      <w:r w:rsidR="009819FB" w:rsidRPr="00FE65ED">
        <w:rPr>
          <w:rFonts w:ascii="Times New Roman" w:hAnsi="Times New Roman" w:cs="Times New Roman"/>
          <w:i/>
          <w:sz w:val="24"/>
          <w:szCs w:val="24"/>
          <w:lang w:val="en-US"/>
        </w:rPr>
        <w:t>cal., C</w:t>
      </w:r>
      <w:r w:rsidR="00A45860" w:rsidRPr="00FE65ED">
        <w:rPr>
          <w:rFonts w:ascii="Times New Roman" w:hAnsi="Times New Roman" w:cs="Times New Roman"/>
          <w:i/>
          <w:sz w:val="24"/>
          <w:szCs w:val="24"/>
          <w:lang w:val="en-US"/>
        </w:rPr>
        <w:t>hemical</w:t>
      </w:r>
      <w:r w:rsidR="00FE65ED">
        <w:rPr>
          <w:rFonts w:ascii="Times New Roman" w:hAnsi="Times New Roman" w:cs="Times New Roman"/>
          <w:i/>
          <w:sz w:val="24"/>
          <w:szCs w:val="24"/>
          <w:lang w:val="en-US"/>
        </w:rPr>
        <w:t>.</w:t>
      </w:r>
    </w:p>
    <w:p w:rsidR="00D36D1C" w:rsidRPr="00FE65ED" w:rsidRDefault="00D36D1C" w:rsidP="00FF3346">
      <w:pPr>
        <w:spacing w:after="0" w:line="360" w:lineRule="auto"/>
        <w:jc w:val="both"/>
        <w:rPr>
          <w:rFonts w:ascii="Times New Roman" w:hAnsi="Times New Roman" w:cs="Times New Roman"/>
          <w:sz w:val="24"/>
          <w:szCs w:val="24"/>
          <w:lang w:val="en-US"/>
        </w:rPr>
      </w:pPr>
    </w:p>
    <w:sectPr w:rsidR="00D36D1C" w:rsidRPr="00FE65ED"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A1C" w:rsidRDefault="00813A1C" w:rsidP="00C8585B">
      <w:pPr>
        <w:spacing w:after="0" w:line="240" w:lineRule="auto"/>
      </w:pPr>
      <w:r>
        <w:separator/>
      </w:r>
    </w:p>
  </w:endnote>
  <w:endnote w:type="continuationSeparator" w:id="0">
    <w:p w:rsidR="00813A1C" w:rsidRDefault="00813A1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813A1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A1C" w:rsidRDefault="00813A1C" w:rsidP="00C8585B">
      <w:pPr>
        <w:spacing w:after="0" w:line="240" w:lineRule="auto"/>
      </w:pPr>
      <w:r>
        <w:separator/>
      </w:r>
    </w:p>
  </w:footnote>
  <w:footnote w:type="continuationSeparator" w:id="0">
    <w:p w:rsidR="00813A1C" w:rsidRDefault="00813A1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0D2CBC"/>
    <w:rsid w:val="00114C82"/>
    <w:rsid w:val="0012608A"/>
    <w:rsid w:val="002C4923"/>
    <w:rsid w:val="002E0882"/>
    <w:rsid w:val="002E272A"/>
    <w:rsid w:val="003068F5"/>
    <w:rsid w:val="00362E5F"/>
    <w:rsid w:val="00403285"/>
    <w:rsid w:val="00464723"/>
    <w:rsid w:val="005754D8"/>
    <w:rsid w:val="005E2497"/>
    <w:rsid w:val="006271E4"/>
    <w:rsid w:val="00640758"/>
    <w:rsid w:val="00667F10"/>
    <w:rsid w:val="006E0E17"/>
    <w:rsid w:val="00712A31"/>
    <w:rsid w:val="007559FA"/>
    <w:rsid w:val="00774ABA"/>
    <w:rsid w:val="00813A1C"/>
    <w:rsid w:val="00880790"/>
    <w:rsid w:val="0088159E"/>
    <w:rsid w:val="008A1C16"/>
    <w:rsid w:val="008A2E7E"/>
    <w:rsid w:val="008B06F8"/>
    <w:rsid w:val="008B6222"/>
    <w:rsid w:val="009029F7"/>
    <w:rsid w:val="009061A5"/>
    <w:rsid w:val="0091621C"/>
    <w:rsid w:val="009819FB"/>
    <w:rsid w:val="009B1EF2"/>
    <w:rsid w:val="009D5E02"/>
    <w:rsid w:val="009D67CD"/>
    <w:rsid w:val="00A10622"/>
    <w:rsid w:val="00A156A5"/>
    <w:rsid w:val="00A21A1F"/>
    <w:rsid w:val="00A45860"/>
    <w:rsid w:val="00A62A14"/>
    <w:rsid w:val="00AF6C09"/>
    <w:rsid w:val="00B14434"/>
    <w:rsid w:val="00B2024E"/>
    <w:rsid w:val="00B80E97"/>
    <w:rsid w:val="00BF107B"/>
    <w:rsid w:val="00C56288"/>
    <w:rsid w:val="00C6208A"/>
    <w:rsid w:val="00C8585B"/>
    <w:rsid w:val="00CC1141"/>
    <w:rsid w:val="00CD2BC3"/>
    <w:rsid w:val="00D05242"/>
    <w:rsid w:val="00D36D1C"/>
    <w:rsid w:val="00D73DE9"/>
    <w:rsid w:val="00E522D5"/>
    <w:rsid w:val="00E83573"/>
    <w:rsid w:val="00E912D0"/>
    <w:rsid w:val="00EA1598"/>
    <w:rsid w:val="00EA7584"/>
    <w:rsid w:val="00EE58E9"/>
    <w:rsid w:val="00FE65ED"/>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A10622"/>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unhideWhenUsed/>
    <w:rsid w:val="00FE6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FE65ED"/>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A10622"/>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unhideWhenUsed/>
    <w:rsid w:val="00FE6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FE65ED"/>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337792">
      <w:bodyDiv w:val="1"/>
      <w:marLeft w:val="0"/>
      <w:marRight w:val="0"/>
      <w:marTop w:val="0"/>
      <w:marBottom w:val="0"/>
      <w:divBdr>
        <w:top w:val="none" w:sz="0" w:space="0" w:color="auto"/>
        <w:left w:val="none" w:sz="0" w:space="0" w:color="auto"/>
        <w:bottom w:val="none" w:sz="0" w:space="0" w:color="auto"/>
        <w:right w:val="none" w:sz="0" w:space="0" w:color="auto"/>
      </w:divBdr>
    </w:div>
    <w:div w:id="1629623464">
      <w:bodyDiv w:val="1"/>
      <w:marLeft w:val="0"/>
      <w:marRight w:val="0"/>
      <w:marTop w:val="0"/>
      <w:marBottom w:val="0"/>
      <w:divBdr>
        <w:top w:val="none" w:sz="0" w:space="0" w:color="auto"/>
        <w:left w:val="none" w:sz="0" w:space="0" w:color="auto"/>
        <w:bottom w:val="none" w:sz="0" w:space="0" w:color="auto"/>
        <w:right w:val="none" w:sz="0" w:space="0" w:color="auto"/>
      </w:divBdr>
      <w:divsChild>
        <w:div w:id="1310213541">
          <w:marLeft w:val="0"/>
          <w:marRight w:val="0"/>
          <w:marTop w:val="0"/>
          <w:marBottom w:val="0"/>
          <w:divBdr>
            <w:top w:val="none" w:sz="0" w:space="0" w:color="auto"/>
            <w:left w:val="none" w:sz="0" w:space="0" w:color="auto"/>
            <w:bottom w:val="none" w:sz="0" w:space="0" w:color="auto"/>
            <w:right w:val="none" w:sz="0" w:space="0" w:color="auto"/>
          </w:divBdr>
          <w:divsChild>
            <w:div w:id="1974796603">
              <w:marLeft w:val="0"/>
              <w:marRight w:val="0"/>
              <w:marTop w:val="0"/>
              <w:marBottom w:val="0"/>
              <w:divBdr>
                <w:top w:val="none" w:sz="0" w:space="0" w:color="auto"/>
                <w:left w:val="none" w:sz="0" w:space="0" w:color="auto"/>
                <w:bottom w:val="none" w:sz="0" w:space="0" w:color="auto"/>
                <w:right w:val="none" w:sz="0" w:space="0" w:color="auto"/>
              </w:divBdr>
              <w:divsChild>
                <w:div w:id="13169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ypr@uclv.edu.c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avello@.edu.cu" TargetMode="External"/><Relationship Id="rId4" Type="http://schemas.openxmlformats.org/officeDocument/2006/relationships/settings" Target="settings.xml"/><Relationship Id="rId9" Type="http://schemas.openxmlformats.org/officeDocument/2006/relationships/hyperlink" Target="mailto:hobello@uclv.edu.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2475</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cp:lastModifiedBy>
  <cp:revision>2</cp:revision>
  <cp:lastPrinted>2017-03-02T19:45:00Z</cp:lastPrinted>
  <dcterms:created xsi:type="dcterms:W3CDTF">2019-02-02T04:44:00Z</dcterms:created>
  <dcterms:modified xsi:type="dcterms:W3CDTF">2019-02-02T04:44:00Z</dcterms:modified>
</cp:coreProperties>
</file>