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946" w:rsidRDefault="00F84946" w:rsidP="00F84946">
      <w:pPr>
        <w:pStyle w:val="Pa8"/>
        <w:spacing w:before="380" w:after="160" w:line="240" w:lineRule="auto"/>
        <w:jc w:val="center"/>
        <w:rPr>
          <w:rFonts w:ascii="Times New Roman" w:hAnsi="Times New Roman" w:cs="Times New Roman"/>
          <w:b/>
          <w:bCs/>
          <w:sz w:val="28"/>
          <w:szCs w:val="28"/>
        </w:rPr>
      </w:pPr>
      <w:r>
        <w:rPr>
          <w:rFonts w:ascii="Times New Roman" w:hAnsi="Times New Roman" w:cs="Times New Roman"/>
          <w:b/>
          <w:bCs/>
          <w:sz w:val="28"/>
          <w:szCs w:val="28"/>
        </w:rPr>
        <w:t>AGROCENTRO 2019</w:t>
      </w:r>
    </w:p>
    <w:p w:rsidR="00F84946" w:rsidRPr="00F84946" w:rsidRDefault="00F84946" w:rsidP="00F84946">
      <w:pPr>
        <w:spacing w:after="0"/>
        <w:jc w:val="center"/>
        <w:rPr>
          <w:rFonts w:ascii="Times New Roman" w:hAnsi="Times New Roman" w:cs="Times New Roman"/>
          <w:b/>
          <w:sz w:val="24"/>
          <w:szCs w:val="24"/>
        </w:rPr>
      </w:pPr>
      <w:r w:rsidRPr="00F84946">
        <w:rPr>
          <w:rFonts w:ascii="Times New Roman" w:hAnsi="Times New Roman" w:cs="Times New Roman"/>
          <w:b/>
          <w:sz w:val="24"/>
          <w:szCs w:val="24"/>
        </w:rPr>
        <w:t>IX Simposio de Ingeniería Agrícola</w:t>
      </w:r>
    </w:p>
    <w:p w:rsidR="00F84946" w:rsidRPr="00F84946" w:rsidRDefault="00F84946" w:rsidP="00F84946">
      <w:pPr>
        <w:rPr>
          <w:lang w:eastAsia="es-ES"/>
        </w:rPr>
      </w:pPr>
    </w:p>
    <w:p w:rsidR="00F84946" w:rsidRPr="00D47948" w:rsidRDefault="00F84946" w:rsidP="00F84946">
      <w:pPr>
        <w:pStyle w:val="Pa8"/>
        <w:spacing w:before="380" w:after="160" w:line="240" w:lineRule="auto"/>
        <w:jc w:val="center"/>
        <w:rPr>
          <w:rFonts w:ascii="Times New Roman" w:hAnsi="Times New Roman" w:cs="Times New Roman"/>
          <w:b/>
          <w:bCs/>
          <w:sz w:val="28"/>
          <w:szCs w:val="28"/>
        </w:rPr>
      </w:pPr>
      <w:r>
        <w:rPr>
          <w:rFonts w:ascii="Times New Roman" w:hAnsi="Times New Roman" w:cs="Times New Roman"/>
          <w:b/>
          <w:bCs/>
          <w:sz w:val="28"/>
          <w:szCs w:val="28"/>
        </w:rPr>
        <w:t>Cálculos de</w:t>
      </w:r>
      <w:r w:rsidRPr="00D47948">
        <w:rPr>
          <w:rFonts w:ascii="Times New Roman" w:hAnsi="Times New Roman" w:cs="Times New Roman"/>
          <w:b/>
          <w:bCs/>
          <w:sz w:val="28"/>
          <w:szCs w:val="28"/>
        </w:rPr>
        <w:t xml:space="preserve"> transferencia de calor en instalaciones y dispositivos térmicos con la herramienta</w:t>
      </w:r>
      <w:r w:rsidRPr="00D47948">
        <w:rPr>
          <w:rFonts w:ascii="Times New Roman" w:hAnsi="Times New Roman" w:cs="Times New Roman"/>
          <w:b/>
          <w:sz w:val="28"/>
          <w:szCs w:val="28"/>
        </w:rPr>
        <w:t xml:space="preserve"> informática “</w:t>
      </w:r>
      <w:proofErr w:type="spellStart"/>
      <w:r w:rsidRPr="00D47948">
        <w:rPr>
          <w:rFonts w:ascii="Times New Roman" w:hAnsi="Times New Roman" w:cs="Times New Roman"/>
          <w:b/>
          <w:bCs/>
          <w:sz w:val="28"/>
          <w:szCs w:val="28"/>
        </w:rPr>
        <w:t>Termotransf</w:t>
      </w:r>
      <w:proofErr w:type="spellEnd"/>
      <w:r w:rsidRPr="00D47948">
        <w:rPr>
          <w:rFonts w:ascii="Times New Roman" w:hAnsi="Times New Roman" w:cs="Times New Roman"/>
          <w:b/>
          <w:bCs/>
          <w:sz w:val="28"/>
          <w:szCs w:val="28"/>
        </w:rPr>
        <w:t>”</w:t>
      </w:r>
    </w:p>
    <w:p w:rsidR="00F84946" w:rsidRPr="00D47948" w:rsidRDefault="00F84946" w:rsidP="00F84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F84946" w:rsidRPr="00D47948" w:rsidRDefault="00F84946" w:rsidP="00F84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val="en-GB"/>
        </w:rPr>
      </w:pPr>
      <w:r>
        <w:rPr>
          <w:rFonts w:ascii="Times New Roman" w:eastAsia="Times New Roman" w:hAnsi="Times New Roman" w:cs="Times New Roman"/>
          <w:b/>
          <w:i/>
          <w:sz w:val="28"/>
          <w:szCs w:val="28"/>
          <w:lang w:val="en"/>
        </w:rPr>
        <w:t>Calculus</w:t>
      </w:r>
      <w:r w:rsidRPr="00D47948">
        <w:rPr>
          <w:rFonts w:ascii="Times New Roman" w:eastAsia="Times New Roman" w:hAnsi="Times New Roman" w:cs="Times New Roman"/>
          <w:b/>
          <w:i/>
          <w:sz w:val="28"/>
          <w:szCs w:val="28"/>
          <w:lang w:val="en"/>
        </w:rPr>
        <w:t xml:space="preserve"> of heat transfer in thermal installations and devices with the </w:t>
      </w:r>
      <w:proofErr w:type="spellStart"/>
      <w:r w:rsidRPr="00D47948">
        <w:rPr>
          <w:rFonts w:ascii="Times New Roman" w:eastAsia="Times New Roman" w:hAnsi="Times New Roman" w:cs="Times New Roman"/>
          <w:b/>
          <w:i/>
          <w:sz w:val="28"/>
          <w:szCs w:val="28"/>
          <w:lang w:val="en"/>
        </w:rPr>
        <w:t>informatic</w:t>
      </w:r>
      <w:proofErr w:type="spellEnd"/>
      <w:r w:rsidRPr="00D47948">
        <w:rPr>
          <w:rFonts w:ascii="Times New Roman" w:eastAsia="Times New Roman" w:hAnsi="Times New Roman" w:cs="Times New Roman"/>
          <w:b/>
          <w:i/>
          <w:sz w:val="28"/>
          <w:szCs w:val="28"/>
          <w:lang w:val="en"/>
        </w:rPr>
        <w:t xml:space="preserve"> tool </w:t>
      </w:r>
      <w:r w:rsidRPr="00D47948">
        <w:rPr>
          <w:rFonts w:ascii="Times New Roman" w:hAnsi="Times New Roman" w:cs="Times New Roman"/>
          <w:b/>
          <w:i/>
          <w:sz w:val="28"/>
          <w:szCs w:val="28"/>
          <w:lang w:val="en-GB"/>
        </w:rPr>
        <w:t>“</w:t>
      </w:r>
      <w:proofErr w:type="spellStart"/>
      <w:r w:rsidRPr="00D47948">
        <w:rPr>
          <w:rFonts w:ascii="Times New Roman" w:hAnsi="Times New Roman" w:cs="Times New Roman"/>
          <w:b/>
          <w:bCs/>
          <w:i/>
          <w:sz w:val="28"/>
          <w:szCs w:val="28"/>
          <w:lang w:val="en-GB"/>
        </w:rPr>
        <w:t>Termotransf</w:t>
      </w:r>
      <w:proofErr w:type="spellEnd"/>
      <w:r w:rsidRPr="00D47948">
        <w:rPr>
          <w:rFonts w:ascii="Times New Roman" w:hAnsi="Times New Roman" w:cs="Times New Roman"/>
          <w:b/>
          <w:bCs/>
          <w:i/>
          <w:sz w:val="24"/>
          <w:szCs w:val="24"/>
          <w:lang w:val="en-GB"/>
        </w:rPr>
        <w:t>”</w:t>
      </w:r>
    </w:p>
    <w:p w:rsidR="00F84946" w:rsidRDefault="00F84946" w:rsidP="00F84946">
      <w:pPr>
        <w:pStyle w:val="Pa8"/>
        <w:spacing w:line="240" w:lineRule="auto"/>
        <w:jc w:val="both"/>
        <w:rPr>
          <w:rFonts w:ascii="Times New Roman" w:hAnsi="Times New Roman" w:cs="Times New Roman"/>
          <w:b/>
          <w:bCs/>
          <w:lang w:val="pt-PT"/>
        </w:rPr>
      </w:pPr>
    </w:p>
    <w:p w:rsidR="00F84946" w:rsidRPr="00771581" w:rsidRDefault="00F84946" w:rsidP="00F84946">
      <w:pPr>
        <w:pStyle w:val="Pa8"/>
        <w:spacing w:line="240" w:lineRule="auto"/>
        <w:jc w:val="both"/>
        <w:rPr>
          <w:rFonts w:ascii="Times New Roman" w:hAnsi="Times New Roman" w:cs="Times New Roman"/>
          <w:bCs/>
        </w:rPr>
      </w:pPr>
      <w:r w:rsidRPr="00D47948">
        <w:rPr>
          <w:rFonts w:ascii="Times New Roman" w:hAnsi="Times New Roman" w:cs="Times New Roman"/>
          <w:b/>
          <w:bCs/>
          <w:lang w:val="pt-PT"/>
        </w:rPr>
        <w:t>Autores:</w:t>
      </w:r>
      <w:r>
        <w:rPr>
          <w:rFonts w:ascii="Times New Roman" w:hAnsi="Times New Roman" w:cs="Times New Roman"/>
          <w:b/>
          <w:bCs/>
          <w:lang w:val="pt-PT"/>
        </w:rPr>
        <w:t xml:space="preserve"> </w:t>
      </w:r>
      <w:r w:rsidRPr="00771581">
        <w:rPr>
          <w:rFonts w:ascii="Times New Roman" w:hAnsi="Times New Roman" w:cs="Times New Roman"/>
          <w:bCs/>
        </w:rPr>
        <w:t xml:space="preserve">Daniel Silva Junco, Cuba, correo: </w:t>
      </w:r>
      <w:hyperlink r:id="rId7" w:history="1">
        <w:r w:rsidRPr="00771581">
          <w:rPr>
            <w:rStyle w:val="Hipervnculo"/>
            <w:rFonts w:ascii="Times New Roman" w:hAnsi="Times New Roman" w:cs="Times New Roman"/>
            <w:bCs/>
          </w:rPr>
          <w:t>dsilva@unah.edu.cu</w:t>
        </w:r>
      </w:hyperlink>
      <w:r w:rsidRPr="00771581">
        <w:rPr>
          <w:rFonts w:ascii="Times New Roman" w:hAnsi="Times New Roman" w:cs="Times New Roman"/>
          <w:bCs/>
        </w:rPr>
        <w:t xml:space="preserve">  </w:t>
      </w:r>
    </w:p>
    <w:p w:rsidR="00F84946" w:rsidRPr="00771581" w:rsidRDefault="00F84946" w:rsidP="00F84946">
      <w:pPr>
        <w:pStyle w:val="Pa8"/>
        <w:spacing w:line="240" w:lineRule="auto"/>
        <w:jc w:val="both"/>
        <w:rPr>
          <w:rFonts w:ascii="Times New Roman" w:hAnsi="Times New Roman" w:cs="Times New Roman"/>
          <w:bCs/>
        </w:rPr>
      </w:pPr>
      <w:r w:rsidRPr="00771581">
        <w:rPr>
          <w:rFonts w:ascii="Times New Roman" w:hAnsi="Times New Roman" w:cs="Times New Roman"/>
          <w:bCs/>
        </w:rPr>
        <w:t xml:space="preserve">                </w:t>
      </w:r>
      <w:proofErr w:type="spellStart"/>
      <w:r w:rsidRPr="00771581">
        <w:rPr>
          <w:rFonts w:ascii="Times New Roman" w:hAnsi="Times New Roman" w:cs="Times New Roman"/>
          <w:bCs/>
        </w:rPr>
        <w:t>DrC</w:t>
      </w:r>
      <w:proofErr w:type="spellEnd"/>
      <w:r w:rsidRPr="00771581">
        <w:rPr>
          <w:rFonts w:ascii="Times New Roman" w:hAnsi="Times New Roman" w:cs="Times New Roman"/>
          <w:bCs/>
        </w:rPr>
        <w:t xml:space="preserve">. </w:t>
      </w:r>
      <w:proofErr w:type="spellStart"/>
      <w:r w:rsidRPr="00771581">
        <w:rPr>
          <w:rFonts w:ascii="Times New Roman" w:hAnsi="Times New Roman" w:cs="Times New Roman"/>
          <w:bCs/>
        </w:rPr>
        <w:t>Yanoy</w:t>
      </w:r>
      <w:proofErr w:type="spellEnd"/>
      <w:r w:rsidRPr="00771581">
        <w:rPr>
          <w:rFonts w:ascii="Times New Roman" w:hAnsi="Times New Roman" w:cs="Times New Roman"/>
          <w:bCs/>
        </w:rPr>
        <w:t xml:space="preserve"> Morejón Mesa, Cuba, correo: </w:t>
      </w:r>
      <w:hyperlink r:id="rId8" w:history="1">
        <w:r w:rsidRPr="00771581">
          <w:rPr>
            <w:rStyle w:val="Hipervnculo"/>
            <w:rFonts w:ascii="Times New Roman" w:hAnsi="Times New Roman" w:cs="Times New Roman"/>
            <w:bCs/>
          </w:rPr>
          <w:t>ymm@unah.edu.cu</w:t>
        </w:r>
      </w:hyperlink>
      <w:r w:rsidRPr="00771581">
        <w:rPr>
          <w:rFonts w:ascii="Times New Roman" w:hAnsi="Times New Roman" w:cs="Times New Roman"/>
          <w:bCs/>
        </w:rPr>
        <w:t xml:space="preserve"> </w:t>
      </w:r>
    </w:p>
    <w:p w:rsidR="00F84946" w:rsidRPr="00D47948" w:rsidRDefault="00F84946" w:rsidP="00F84946">
      <w:pPr>
        <w:spacing w:after="0" w:line="240" w:lineRule="auto"/>
        <w:jc w:val="both"/>
        <w:rPr>
          <w:rFonts w:ascii="Times New Roman" w:hAnsi="Times New Roman" w:cs="Times New Roman"/>
          <w:b/>
          <w:sz w:val="24"/>
          <w:szCs w:val="24"/>
        </w:rPr>
      </w:pPr>
    </w:p>
    <w:p w:rsidR="00F84946" w:rsidRPr="00D47948" w:rsidRDefault="00F84946" w:rsidP="00F84946">
      <w:pPr>
        <w:spacing w:after="0" w:line="360" w:lineRule="auto"/>
        <w:jc w:val="both"/>
        <w:rPr>
          <w:rFonts w:ascii="Times New Roman" w:hAnsi="Times New Roman" w:cs="Times New Roman"/>
          <w:b/>
          <w:sz w:val="24"/>
          <w:szCs w:val="24"/>
        </w:rPr>
      </w:pPr>
      <w:r w:rsidRPr="00D47948">
        <w:rPr>
          <w:rFonts w:ascii="Times New Roman" w:hAnsi="Times New Roman" w:cs="Times New Roman"/>
          <w:b/>
          <w:sz w:val="24"/>
          <w:szCs w:val="24"/>
        </w:rPr>
        <w:t xml:space="preserve">RESUMEN. </w:t>
      </w:r>
    </w:p>
    <w:p w:rsidR="00F84946" w:rsidRPr="00771581" w:rsidRDefault="00F84946" w:rsidP="00F84946">
      <w:pPr>
        <w:spacing w:after="0" w:line="360" w:lineRule="auto"/>
        <w:jc w:val="both"/>
        <w:rPr>
          <w:rFonts w:ascii="Times New Roman" w:hAnsi="Times New Roman" w:cs="Times New Roman"/>
          <w:sz w:val="24"/>
          <w:szCs w:val="24"/>
        </w:rPr>
      </w:pPr>
      <w:r w:rsidRPr="00D47948">
        <w:rPr>
          <w:rFonts w:ascii="Times New Roman" w:hAnsi="Times New Roman" w:cs="Times New Roman"/>
          <w:sz w:val="24"/>
          <w:szCs w:val="24"/>
        </w:rPr>
        <w:t>La presente investigación se orienta en demostrar las ventajas educativas y técnicas de la herramienta informática “</w:t>
      </w:r>
      <w:proofErr w:type="spellStart"/>
      <w:r w:rsidRPr="00D47948">
        <w:rPr>
          <w:rFonts w:ascii="Times New Roman" w:hAnsi="Times New Roman" w:cs="Times New Roman"/>
          <w:sz w:val="24"/>
          <w:szCs w:val="24"/>
        </w:rPr>
        <w:t>Termotransf</w:t>
      </w:r>
      <w:proofErr w:type="spellEnd"/>
      <w:r w:rsidRPr="00D47948">
        <w:rPr>
          <w:rFonts w:ascii="Times New Roman" w:hAnsi="Times New Roman" w:cs="Times New Roman"/>
          <w:sz w:val="24"/>
          <w:szCs w:val="24"/>
        </w:rPr>
        <w:t>”, así como sus ventajas para la determinación de los principales parámetros de transferencia de calor mediante</w:t>
      </w:r>
      <w:r w:rsidRPr="00D47948">
        <w:rPr>
          <w:rFonts w:ascii="Times New Roman" w:eastAsia="Calibri" w:hAnsi="Times New Roman" w:cs="Times New Roman"/>
          <w:bCs/>
          <w:sz w:val="24"/>
          <w:szCs w:val="24"/>
        </w:rPr>
        <w:t xml:space="preserve"> la modelación y el establecimiento de los parámetros de diseño de instalaciones y dispositivos térmicos muy comunes en el sector agropecuario.</w:t>
      </w:r>
      <w:r w:rsidRPr="00D47948">
        <w:rPr>
          <w:rFonts w:ascii="Times New Roman" w:hAnsi="Times New Roman" w:cs="Times New Roman"/>
          <w:sz w:val="24"/>
          <w:szCs w:val="24"/>
        </w:rPr>
        <w:t xml:space="preserve"> </w:t>
      </w:r>
    </w:p>
    <w:p w:rsidR="00F84946" w:rsidRPr="00D47948" w:rsidRDefault="00F84946" w:rsidP="00F84946">
      <w:pPr>
        <w:spacing w:after="0" w:line="360" w:lineRule="auto"/>
        <w:jc w:val="both"/>
        <w:rPr>
          <w:rFonts w:ascii="Times New Roman" w:hAnsi="Times New Roman" w:cs="Times New Roman"/>
          <w:color w:val="FF0000"/>
          <w:sz w:val="24"/>
          <w:szCs w:val="24"/>
        </w:rPr>
      </w:pPr>
      <w:r w:rsidRPr="00D47948">
        <w:rPr>
          <w:rFonts w:ascii="Times New Roman" w:hAnsi="Times New Roman" w:cs="Times New Roman"/>
          <w:b/>
          <w:sz w:val="24"/>
          <w:szCs w:val="24"/>
        </w:rPr>
        <w:t>Palabras Clave:</w:t>
      </w:r>
      <w:r w:rsidRPr="00D47948">
        <w:rPr>
          <w:rFonts w:ascii="Times New Roman" w:hAnsi="Times New Roman" w:cs="Times New Roman"/>
          <w:sz w:val="24"/>
          <w:szCs w:val="24"/>
        </w:rPr>
        <w:t xml:space="preserve"> </w:t>
      </w:r>
      <w:bookmarkStart w:id="0" w:name="_GoBack"/>
      <w:r w:rsidRPr="00D47948">
        <w:rPr>
          <w:rFonts w:ascii="Times New Roman" w:hAnsi="Times New Roman" w:cs="Times New Roman"/>
          <w:sz w:val="24"/>
          <w:szCs w:val="24"/>
        </w:rPr>
        <w:t xml:space="preserve">instalaciones térmicas, transferencia de calor, sistema informático </w:t>
      </w:r>
    </w:p>
    <w:p w:rsidR="00F84946" w:rsidRPr="00D47948" w:rsidRDefault="00F84946" w:rsidP="00F84946">
      <w:pPr>
        <w:spacing w:after="0" w:line="360" w:lineRule="auto"/>
        <w:jc w:val="both"/>
        <w:rPr>
          <w:rFonts w:ascii="Times New Roman" w:hAnsi="Times New Roman" w:cs="Times New Roman"/>
          <w:b/>
          <w:sz w:val="24"/>
          <w:szCs w:val="24"/>
          <w:lang w:val="en-US"/>
        </w:rPr>
      </w:pPr>
      <w:bookmarkStart w:id="1" w:name="_Toc485557591"/>
      <w:bookmarkEnd w:id="0"/>
      <w:r w:rsidRPr="00D47948">
        <w:rPr>
          <w:rFonts w:ascii="Times New Roman" w:hAnsi="Times New Roman" w:cs="Times New Roman"/>
          <w:b/>
          <w:sz w:val="24"/>
          <w:szCs w:val="24"/>
          <w:lang w:val="en-US"/>
        </w:rPr>
        <w:t>ABSTRACT</w:t>
      </w:r>
    </w:p>
    <w:p w:rsidR="00F84946" w:rsidRPr="00771581" w:rsidRDefault="00F84946" w:rsidP="00F84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sidRPr="00D47948">
        <w:rPr>
          <w:rFonts w:ascii="Times New Roman" w:eastAsia="Times New Roman" w:hAnsi="Times New Roman" w:cs="Times New Roman"/>
          <w:sz w:val="24"/>
          <w:szCs w:val="24"/>
          <w:lang w:val="en"/>
        </w:rPr>
        <w:t>The present investigation is oriented in demonstrating the educational and technical advantages of the computer tool "</w:t>
      </w:r>
      <w:proofErr w:type="spellStart"/>
      <w:r w:rsidRPr="00D47948">
        <w:rPr>
          <w:rFonts w:ascii="Times New Roman" w:eastAsia="Times New Roman" w:hAnsi="Times New Roman" w:cs="Times New Roman"/>
          <w:sz w:val="24"/>
          <w:szCs w:val="24"/>
          <w:lang w:val="en"/>
        </w:rPr>
        <w:t>Termotransf</w:t>
      </w:r>
      <w:proofErr w:type="spellEnd"/>
      <w:r w:rsidRPr="00D47948">
        <w:rPr>
          <w:rFonts w:ascii="Times New Roman" w:eastAsia="Times New Roman" w:hAnsi="Times New Roman" w:cs="Times New Roman"/>
          <w:sz w:val="24"/>
          <w:szCs w:val="24"/>
          <w:lang w:val="en"/>
        </w:rPr>
        <w:t>", as well as its advantages for the determination of the main parameters of heat transfer through the modeling and the establishment of the design parameters of facilities and devices thermal very common in the agricultural sector.</w:t>
      </w:r>
    </w:p>
    <w:p w:rsidR="00F84946" w:rsidRPr="00771581" w:rsidRDefault="00F84946" w:rsidP="00F84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sidRPr="00D47948">
        <w:rPr>
          <w:rFonts w:ascii="Times New Roman" w:eastAsia="Times New Roman" w:hAnsi="Times New Roman" w:cs="Times New Roman"/>
          <w:b/>
          <w:sz w:val="24"/>
          <w:szCs w:val="24"/>
          <w:lang w:val="en"/>
        </w:rPr>
        <w:t>Keywords:</w:t>
      </w:r>
      <w:r w:rsidRPr="00D47948">
        <w:rPr>
          <w:rFonts w:ascii="Times New Roman" w:eastAsia="Times New Roman" w:hAnsi="Times New Roman" w:cs="Times New Roman"/>
          <w:sz w:val="24"/>
          <w:szCs w:val="24"/>
          <w:lang w:val="en"/>
        </w:rPr>
        <w:t xml:space="preserve"> thermal installations, heat transfer, computer system</w:t>
      </w:r>
    </w:p>
    <w:p w:rsidR="00F84946" w:rsidRPr="00D47948" w:rsidRDefault="00F84946" w:rsidP="00F84946">
      <w:pPr>
        <w:spacing w:after="0" w:line="360" w:lineRule="auto"/>
        <w:jc w:val="both"/>
        <w:rPr>
          <w:rFonts w:ascii="Times New Roman" w:eastAsia="Calibri" w:hAnsi="Times New Roman" w:cs="Times New Roman"/>
          <w:b/>
          <w:sz w:val="24"/>
          <w:szCs w:val="24"/>
        </w:rPr>
      </w:pPr>
      <w:r w:rsidRPr="00D47948">
        <w:rPr>
          <w:rFonts w:ascii="Times New Roman" w:eastAsia="Calibri" w:hAnsi="Times New Roman" w:cs="Times New Roman"/>
          <w:b/>
          <w:sz w:val="24"/>
          <w:szCs w:val="24"/>
        </w:rPr>
        <w:t>INTRODUCCIÓN</w:t>
      </w:r>
      <w:bookmarkEnd w:id="1"/>
    </w:p>
    <w:p w:rsidR="00F84946" w:rsidRPr="00D47948" w:rsidRDefault="00F84946" w:rsidP="00F84946">
      <w:pPr>
        <w:spacing w:after="0" w:line="360" w:lineRule="auto"/>
        <w:jc w:val="both"/>
        <w:rPr>
          <w:rFonts w:ascii="Times New Roman" w:hAnsi="Times New Roman" w:cs="Times New Roman"/>
          <w:bCs/>
          <w:sz w:val="24"/>
          <w:szCs w:val="24"/>
        </w:rPr>
      </w:pPr>
      <w:bookmarkStart w:id="2" w:name="_Toc485557599"/>
      <w:r w:rsidRPr="00D47948">
        <w:rPr>
          <w:rFonts w:ascii="Times New Roman" w:eastAsia="Calibri" w:hAnsi="Times New Roman" w:cs="Times New Roman"/>
          <w:sz w:val="24"/>
          <w:szCs w:val="24"/>
        </w:rPr>
        <w:t>En la actualidad, e</w:t>
      </w:r>
      <w:r w:rsidRPr="00D47948">
        <w:rPr>
          <w:rFonts w:ascii="Times New Roman" w:hAnsi="Times New Roman" w:cs="Times New Roman"/>
          <w:bCs/>
          <w:sz w:val="24"/>
          <w:szCs w:val="24"/>
        </w:rPr>
        <w:t xml:space="preserve">xisten varios programas informáticos empleados para la simulación y modelación del comportamiento dinámico de instalaciones y dispositivos térmicos. </w:t>
      </w:r>
      <w:r w:rsidRPr="00D47948">
        <w:rPr>
          <w:rFonts w:ascii="Times New Roman" w:hAnsi="Times New Roman" w:cs="Times New Roman"/>
          <w:bCs/>
          <w:sz w:val="24"/>
          <w:szCs w:val="24"/>
        </w:rPr>
        <w:lastRenderedPageBreak/>
        <w:t xml:space="preserve">Investigaciones como la realizada por </w:t>
      </w:r>
      <w:proofErr w:type="spellStart"/>
      <w:r w:rsidRPr="00D47948">
        <w:rPr>
          <w:rFonts w:ascii="Times New Roman" w:hAnsi="Times New Roman" w:cs="Times New Roman"/>
          <w:bCs/>
          <w:sz w:val="24"/>
          <w:szCs w:val="24"/>
        </w:rPr>
        <w:t>Koulibaly</w:t>
      </w:r>
      <w:proofErr w:type="spellEnd"/>
      <w:r w:rsidRPr="00D47948">
        <w:rPr>
          <w:rFonts w:ascii="Times New Roman" w:hAnsi="Times New Roman" w:cs="Times New Roman"/>
          <w:bCs/>
          <w:sz w:val="24"/>
          <w:szCs w:val="24"/>
        </w:rPr>
        <w:t xml:space="preserve"> y González (2015) , emplean los métodos de Dinámica de Fluidos Computacional [</w:t>
      </w:r>
      <w:proofErr w:type="spellStart"/>
      <w:r w:rsidRPr="00D47948">
        <w:rPr>
          <w:rFonts w:ascii="Times New Roman" w:hAnsi="Times New Roman" w:cs="Times New Roman"/>
          <w:bCs/>
          <w:sz w:val="24"/>
          <w:szCs w:val="24"/>
        </w:rPr>
        <w:t>Computer</w:t>
      </w:r>
      <w:proofErr w:type="spellEnd"/>
      <w:r w:rsidRPr="00D47948">
        <w:rPr>
          <w:rFonts w:ascii="Times New Roman" w:hAnsi="Times New Roman" w:cs="Times New Roman"/>
          <w:bCs/>
          <w:sz w:val="24"/>
          <w:szCs w:val="24"/>
        </w:rPr>
        <w:t xml:space="preserve"> Fluid Dynamics (CFD)], desarrollando un detallado análisis energético de los colectores solares planos de cubierta simple para calentamiento de aire, realizándose la simulación temporal del colector, evidenciándose de esta forma que la herramienta puede ser de gran utilidad para los diseñadores; este método posibilita conocer el desempeño del colector ante las variaciones de los diferentes parámetros considerados.</w:t>
      </w:r>
    </w:p>
    <w:p w:rsidR="00F84946" w:rsidRPr="00D47948" w:rsidRDefault="00F84946" w:rsidP="00F84946">
      <w:pPr>
        <w:spacing w:after="0" w:line="360" w:lineRule="auto"/>
        <w:jc w:val="both"/>
        <w:rPr>
          <w:rFonts w:ascii="Times New Roman" w:hAnsi="Times New Roman" w:cs="Times New Roman"/>
          <w:bCs/>
          <w:sz w:val="24"/>
          <w:szCs w:val="24"/>
        </w:rPr>
      </w:pPr>
      <w:r w:rsidRPr="00D47948">
        <w:rPr>
          <w:rFonts w:ascii="Times New Roman" w:hAnsi="Times New Roman" w:cs="Times New Roman"/>
          <w:bCs/>
          <w:sz w:val="24"/>
          <w:szCs w:val="24"/>
        </w:rPr>
        <w:t>Es importante considerar las condiciones no estacionarias del comportamiento de un colector solar de convección natural, pues las condiciones de salida se afectan seriamente por cada variación de la radiación incidente o de las condiciones ambientales, siendo esta la razón por la que cada vez más se emplean métodos de CFD para el análisis y diseño de colectores solares (KOULIBALY Y GONZÁLEZ, 2015).</w:t>
      </w:r>
    </w:p>
    <w:p w:rsidR="00F84946" w:rsidRPr="00D47948" w:rsidRDefault="00F84946" w:rsidP="00F84946">
      <w:pPr>
        <w:spacing w:after="0" w:line="360" w:lineRule="auto"/>
        <w:jc w:val="both"/>
        <w:rPr>
          <w:rFonts w:ascii="Times New Roman" w:hAnsi="Times New Roman" w:cs="Times New Roman"/>
          <w:bCs/>
          <w:sz w:val="24"/>
          <w:szCs w:val="24"/>
        </w:rPr>
      </w:pPr>
      <w:r w:rsidRPr="00D47948">
        <w:rPr>
          <w:rFonts w:ascii="Times New Roman" w:hAnsi="Times New Roman" w:cs="Times New Roman"/>
          <w:bCs/>
          <w:sz w:val="24"/>
          <w:szCs w:val="24"/>
        </w:rPr>
        <w:t xml:space="preserve">Se han utilizado otros programas para diseñar la geometría o sobredimensionar en secadores solares pasivos tipo indirecto en el paquete SolidEdgeV18; conjuntamente se ha utilizado el paquete </w:t>
      </w:r>
      <w:proofErr w:type="spellStart"/>
      <w:r w:rsidRPr="00D47948">
        <w:rPr>
          <w:rFonts w:ascii="Times New Roman" w:hAnsi="Times New Roman" w:cs="Times New Roman"/>
          <w:bCs/>
          <w:sz w:val="24"/>
          <w:szCs w:val="24"/>
        </w:rPr>
        <w:t>CFXMesh</w:t>
      </w:r>
      <w:proofErr w:type="spellEnd"/>
      <w:r w:rsidRPr="00D47948">
        <w:rPr>
          <w:rFonts w:ascii="Times New Roman" w:hAnsi="Times New Roman" w:cs="Times New Roman"/>
          <w:bCs/>
          <w:sz w:val="24"/>
          <w:szCs w:val="24"/>
        </w:rPr>
        <w:t xml:space="preserve"> disponible en el paquete ANSYS, en el cual se ha seleccionado la extrusión unidimensional para crear el enmallado 2D en estos secadores</w:t>
      </w:r>
      <w:r w:rsidRPr="00D47948">
        <w:rPr>
          <w:rFonts w:ascii="Times New Roman" w:hAnsi="Times New Roman" w:cs="Times New Roman"/>
          <w:bCs/>
          <w:color w:val="FF0000"/>
          <w:sz w:val="24"/>
          <w:szCs w:val="24"/>
        </w:rPr>
        <w:t xml:space="preserve"> </w:t>
      </w:r>
      <w:r w:rsidRPr="00D47948">
        <w:rPr>
          <w:rFonts w:ascii="Times New Roman" w:hAnsi="Times New Roman" w:cs="Times New Roman"/>
          <w:bCs/>
          <w:sz w:val="24"/>
          <w:szCs w:val="24"/>
        </w:rPr>
        <w:t>(</w:t>
      </w:r>
      <w:r w:rsidRPr="00D47948">
        <w:rPr>
          <w:rFonts w:ascii="Times New Roman" w:hAnsi="Times New Roman" w:cs="Times New Roman"/>
          <w:noProof/>
          <w:sz w:val="24"/>
          <w:szCs w:val="24"/>
        </w:rPr>
        <w:t xml:space="preserve">RODRÍGUEZ, </w:t>
      </w:r>
      <w:r w:rsidRPr="00D47948">
        <w:rPr>
          <w:rFonts w:ascii="Times New Roman" w:hAnsi="Times New Roman" w:cs="Times New Roman"/>
          <w:bCs/>
          <w:sz w:val="24"/>
          <w:szCs w:val="24"/>
        </w:rPr>
        <w:t>2008).</w:t>
      </w:r>
    </w:p>
    <w:p w:rsidR="00F84946" w:rsidRPr="00D47948" w:rsidRDefault="00F84946" w:rsidP="00F84946">
      <w:pPr>
        <w:pStyle w:val="Ttulo1"/>
        <w:spacing w:before="0" w:beforeAutospacing="0" w:after="0" w:afterAutospacing="0" w:line="360" w:lineRule="auto"/>
        <w:jc w:val="both"/>
        <w:rPr>
          <w:rFonts w:eastAsia="Calibri"/>
          <w:sz w:val="24"/>
          <w:szCs w:val="24"/>
        </w:rPr>
      </w:pPr>
      <w:r w:rsidRPr="00D47948">
        <w:rPr>
          <w:rFonts w:eastAsiaTheme="minorEastAsia"/>
          <w:b w:val="0"/>
          <w:kern w:val="0"/>
          <w:sz w:val="24"/>
          <w:szCs w:val="24"/>
        </w:rPr>
        <w:t xml:space="preserve">En otras investigaciones se ha empleado el programa SOLIDWORKS como herramienta fundamental para diseñar secadores, fundamentalmente para el </w:t>
      </w:r>
      <w:proofErr w:type="spellStart"/>
      <w:r w:rsidRPr="00D47948">
        <w:rPr>
          <w:rFonts w:eastAsiaTheme="minorEastAsia"/>
          <w:b w:val="0"/>
          <w:kern w:val="0"/>
          <w:sz w:val="24"/>
          <w:szCs w:val="24"/>
        </w:rPr>
        <w:t>croquizado</w:t>
      </w:r>
      <w:proofErr w:type="spellEnd"/>
      <w:r w:rsidRPr="00D47948">
        <w:rPr>
          <w:rFonts w:eastAsiaTheme="minorEastAsia"/>
          <w:b w:val="0"/>
          <w:kern w:val="0"/>
          <w:sz w:val="24"/>
          <w:szCs w:val="24"/>
        </w:rPr>
        <w:t xml:space="preserve"> y modelado detallado, dentro de este paquete se incluye el COSMOS que permite la generación y análisis de modelos basados en el método de los elementos finitos. Dispone de módulos generales para el cálculo estático, dinámico y térmico, aspectos que permiten la resolución de grandes modelos </w:t>
      </w:r>
      <w:r w:rsidRPr="00D47948">
        <w:rPr>
          <w:rFonts w:eastAsiaTheme="minorEastAsia"/>
          <w:b w:val="0"/>
          <w:bCs w:val="0"/>
          <w:kern w:val="0"/>
          <w:sz w:val="24"/>
          <w:szCs w:val="24"/>
        </w:rPr>
        <w:t>(</w:t>
      </w:r>
      <w:r w:rsidRPr="00D47948">
        <w:rPr>
          <w:rFonts w:eastAsiaTheme="minorEastAsia"/>
          <w:b w:val="0"/>
          <w:bCs w:val="0"/>
          <w:noProof/>
          <w:kern w:val="0"/>
          <w:sz w:val="24"/>
          <w:szCs w:val="24"/>
        </w:rPr>
        <w:t>MAUREIRA</w:t>
      </w:r>
      <w:r w:rsidRPr="00D47948">
        <w:rPr>
          <w:rFonts w:eastAsiaTheme="minorEastAsia"/>
          <w:b w:val="0"/>
          <w:bCs w:val="0"/>
          <w:kern w:val="0"/>
          <w:sz w:val="24"/>
          <w:szCs w:val="24"/>
        </w:rPr>
        <w:t>, 2006).</w:t>
      </w:r>
    </w:p>
    <w:p w:rsidR="00F84946" w:rsidRPr="00D47948" w:rsidRDefault="00F84946" w:rsidP="00F84946">
      <w:pPr>
        <w:pStyle w:val="Ttulo1"/>
        <w:spacing w:before="0" w:beforeAutospacing="0" w:after="0" w:afterAutospacing="0" w:line="360" w:lineRule="auto"/>
        <w:jc w:val="both"/>
        <w:rPr>
          <w:rFonts w:eastAsia="Calibri"/>
          <w:b w:val="0"/>
          <w:sz w:val="24"/>
          <w:szCs w:val="24"/>
        </w:rPr>
      </w:pPr>
      <w:r w:rsidRPr="00D47948">
        <w:rPr>
          <w:rFonts w:eastAsia="Calibri"/>
          <w:b w:val="0"/>
          <w:sz w:val="24"/>
          <w:szCs w:val="24"/>
        </w:rPr>
        <w:t xml:space="preserve">En el caso específico del sistema informático </w:t>
      </w:r>
      <w:proofErr w:type="spellStart"/>
      <w:r w:rsidRPr="00D47948">
        <w:rPr>
          <w:rFonts w:eastAsia="Calibri"/>
          <w:b w:val="0"/>
          <w:sz w:val="24"/>
          <w:szCs w:val="24"/>
        </w:rPr>
        <w:t>Termotranf</w:t>
      </w:r>
      <w:proofErr w:type="spellEnd"/>
      <w:r w:rsidRPr="00D47948">
        <w:rPr>
          <w:rFonts w:eastAsia="Calibri"/>
          <w:b w:val="0"/>
          <w:sz w:val="24"/>
          <w:szCs w:val="24"/>
        </w:rPr>
        <w:t xml:space="preserve">, el mismo permite realizar los cálculos referentes a las diferentes formas de transferencia de calor de forma rápida y eficiente, siendo de elevada utilidad para la formación de estudiantes de ingeniería agrícola y mecánica, así como para la industria. </w:t>
      </w:r>
    </w:p>
    <w:p w:rsidR="00F84946" w:rsidRPr="00D47948" w:rsidRDefault="00F84946" w:rsidP="00F84946">
      <w:pPr>
        <w:pStyle w:val="Ttulo1"/>
        <w:spacing w:before="0" w:beforeAutospacing="0" w:after="0" w:afterAutospacing="0" w:line="360" w:lineRule="auto"/>
        <w:jc w:val="both"/>
        <w:rPr>
          <w:rFonts w:eastAsia="Calibri"/>
          <w:b w:val="0"/>
          <w:sz w:val="24"/>
          <w:szCs w:val="24"/>
        </w:rPr>
      </w:pPr>
    </w:p>
    <w:p w:rsidR="00F84946" w:rsidRPr="00D47948" w:rsidRDefault="00F84946" w:rsidP="00F84946">
      <w:pPr>
        <w:pStyle w:val="Ttulo1"/>
        <w:spacing w:before="0" w:beforeAutospacing="0" w:after="0" w:afterAutospacing="0" w:line="360" w:lineRule="auto"/>
        <w:jc w:val="both"/>
        <w:rPr>
          <w:rFonts w:eastAsia="Calibri"/>
          <w:sz w:val="24"/>
          <w:szCs w:val="24"/>
        </w:rPr>
      </w:pPr>
    </w:p>
    <w:p w:rsidR="00F84946" w:rsidRPr="00D47948" w:rsidRDefault="00F84946" w:rsidP="00F84946">
      <w:pPr>
        <w:pStyle w:val="Ttulo1"/>
        <w:spacing w:before="0" w:beforeAutospacing="0" w:after="0" w:afterAutospacing="0" w:line="360" w:lineRule="auto"/>
        <w:jc w:val="both"/>
        <w:rPr>
          <w:rFonts w:eastAsia="Calibri"/>
          <w:sz w:val="24"/>
          <w:szCs w:val="24"/>
        </w:rPr>
      </w:pPr>
      <w:r w:rsidRPr="00D47948">
        <w:rPr>
          <w:rFonts w:eastAsia="Calibri"/>
          <w:sz w:val="24"/>
          <w:szCs w:val="24"/>
        </w:rPr>
        <w:t>FUNDAMENTOS TEÓRICO-METODOLÓGICOS</w:t>
      </w:r>
      <w:bookmarkEnd w:id="2"/>
    </w:p>
    <w:p w:rsidR="00F84946" w:rsidRPr="00D47948" w:rsidRDefault="00F84946" w:rsidP="00F84946">
      <w:pPr>
        <w:pStyle w:val="Ttulo1"/>
        <w:spacing w:before="0" w:beforeAutospacing="0" w:after="0" w:afterAutospacing="0" w:line="360" w:lineRule="auto"/>
        <w:jc w:val="both"/>
        <w:rPr>
          <w:rFonts w:eastAsia="Calibri"/>
          <w:sz w:val="24"/>
          <w:szCs w:val="24"/>
        </w:rPr>
      </w:pPr>
    </w:p>
    <w:p w:rsidR="00F84946" w:rsidRPr="00D47948" w:rsidRDefault="00F84946" w:rsidP="00F84946">
      <w:pPr>
        <w:pStyle w:val="Ttulo2"/>
        <w:numPr>
          <w:ilvl w:val="0"/>
          <w:numId w:val="5"/>
        </w:numPr>
        <w:tabs>
          <w:tab w:val="left" w:pos="284"/>
        </w:tabs>
        <w:spacing w:before="0" w:line="360" w:lineRule="auto"/>
        <w:ind w:left="0" w:firstLine="0"/>
        <w:jc w:val="both"/>
        <w:rPr>
          <w:rFonts w:ascii="Times New Roman" w:eastAsia="Calibri" w:hAnsi="Times New Roman" w:cs="Times New Roman"/>
          <w:b/>
          <w:color w:val="auto"/>
          <w:sz w:val="24"/>
          <w:szCs w:val="24"/>
        </w:rPr>
      </w:pPr>
      <w:bookmarkStart w:id="3" w:name="_Toc485557600"/>
      <w:r w:rsidRPr="00D47948">
        <w:rPr>
          <w:rFonts w:ascii="Times New Roman" w:eastAsia="Calibri" w:hAnsi="Times New Roman" w:cs="Times New Roman"/>
          <w:b/>
          <w:color w:val="auto"/>
          <w:sz w:val="24"/>
          <w:szCs w:val="24"/>
        </w:rPr>
        <w:t>Fundamentos teóricos de los mecanismos de transferencia de calor.</w:t>
      </w:r>
      <w:bookmarkStart w:id="4" w:name="_Toc485557608"/>
      <w:bookmarkStart w:id="5" w:name="_Toc473283532"/>
      <w:bookmarkEnd w:id="3"/>
    </w:p>
    <w:p w:rsidR="00F84946" w:rsidRPr="00D47948" w:rsidRDefault="00F84946" w:rsidP="00F84946">
      <w:pPr>
        <w:autoSpaceDE w:val="0"/>
        <w:autoSpaceDN w:val="0"/>
        <w:adjustRightInd w:val="0"/>
        <w:spacing w:after="0" w:line="360" w:lineRule="auto"/>
        <w:jc w:val="both"/>
        <w:rPr>
          <w:rFonts w:ascii="Times New Roman" w:eastAsia="Calibri" w:hAnsi="Times New Roman" w:cs="Times New Roman"/>
          <w:bCs/>
          <w:sz w:val="24"/>
          <w:szCs w:val="24"/>
        </w:rPr>
      </w:pPr>
      <w:r w:rsidRPr="00D47948">
        <w:rPr>
          <w:rFonts w:ascii="Times New Roman" w:eastAsia="Calibri" w:hAnsi="Times New Roman" w:cs="Times New Roman"/>
          <w:bCs/>
          <w:sz w:val="24"/>
          <w:szCs w:val="24"/>
        </w:rPr>
        <w:t xml:space="preserve">Uno de los aspectos más importantes a considerar en la fabricación de instalaciones y dispositivos térmicos, es la selección de los materiales considerando los aspectos económicos y energéticos, para lo cual se requiere el estudio de las procedencias o formas de transferencia de calor (FAIRES, 1988; FAIRES Y SIMMANG, 1978; BIRD et al, 1987; </w:t>
      </w:r>
      <w:r w:rsidRPr="00D47948">
        <w:rPr>
          <w:rFonts w:ascii="Times New Roman" w:eastAsia="Times New Roman" w:hAnsi="Times New Roman" w:cs="Times New Roman"/>
          <w:sz w:val="24"/>
          <w:szCs w:val="24"/>
        </w:rPr>
        <w:t xml:space="preserve">GEANKOPLIS, 1998; </w:t>
      </w:r>
      <w:r w:rsidRPr="00D47948">
        <w:rPr>
          <w:rFonts w:ascii="Times New Roman" w:hAnsi="Times New Roman" w:cs="Times New Roman"/>
          <w:sz w:val="24"/>
          <w:szCs w:val="24"/>
        </w:rPr>
        <w:t xml:space="preserve">WELTI-CHANES, 2005; ZURITZ, </w:t>
      </w:r>
      <w:proofErr w:type="gramStart"/>
      <w:r w:rsidRPr="00D47948">
        <w:rPr>
          <w:rFonts w:ascii="Times New Roman" w:hAnsi="Times New Roman" w:cs="Times New Roman"/>
          <w:sz w:val="24"/>
          <w:szCs w:val="24"/>
        </w:rPr>
        <w:t>1995</w:t>
      </w:r>
      <w:r w:rsidRPr="00D47948">
        <w:rPr>
          <w:rFonts w:ascii="Times New Roman" w:eastAsia="Calibri" w:hAnsi="Times New Roman" w:cs="Times New Roman"/>
          <w:bCs/>
          <w:sz w:val="24"/>
          <w:szCs w:val="24"/>
        </w:rPr>
        <w:t xml:space="preserve"> )</w:t>
      </w:r>
      <w:proofErr w:type="gramEnd"/>
      <w:r w:rsidRPr="00D47948">
        <w:rPr>
          <w:rFonts w:ascii="Times New Roman" w:eastAsia="Calibri" w:hAnsi="Times New Roman" w:cs="Times New Roman"/>
          <w:bCs/>
          <w:sz w:val="24"/>
          <w:szCs w:val="24"/>
        </w:rPr>
        <w:t>.</w:t>
      </w:r>
    </w:p>
    <w:p w:rsidR="00F84946" w:rsidRPr="00D47948" w:rsidRDefault="00F84946" w:rsidP="00F84946">
      <w:pPr>
        <w:autoSpaceDE w:val="0"/>
        <w:autoSpaceDN w:val="0"/>
        <w:adjustRightInd w:val="0"/>
        <w:spacing w:after="0" w:line="360" w:lineRule="auto"/>
        <w:jc w:val="both"/>
        <w:rPr>
          <w:rFonts w:ascii="Times New Roman" w:eastAsia="Calibri" w:hAnsi="Times New Roman" w:cs="Times New Roman"/>
          <w:bCs/>
          <w:sz w:val="24"/>
          <w:szCs w:val="24"/>
        </w:rPr>
      </w:pPr>
      <w:r w:rsidRPr="00D47948">
        <w:rPr>
          <w:rFonts w:ascii="Times New Roman" w:eastAsia="Calibri" w:hAnsi="Times New Roman" w:cs="Times New Roman"/>
          <w:bCs/>
          <w:sz w:val="24"/>
          <w:szCs w:val="24"/>
        </w:rPr>
        <w:t>Para la selección de los materiales, se emplean las expresiones planteadas en las leyes que responden al fenómeno de transferencia de calor.</w:t>
      </w:r>
    </w:p>
    <w:p w:rsidR="00F84946" w:rsidRPr="00D47948" w:rsidRDefault="00F84946" w:rsidP="00F84946">
      <w:pPr>
        <w:autoSpaceDE w:val="0"/>
        <w:autoSpaceDN w:val="0"/>
        <w:adjustRightInd w:val="0"/>
        <w:spacing w:after="0" w:line="360" w:lineRule="auto"/>
        <w:jc w:val="both"/>
        <w:rPr>
          <w:rFonts w:ascii="Times New Roman" w:eastAsia="Calibri" w:hAnsi="Times New Roman" w:cs="Times New Roman"/>
          <w:bCs/>
          <w:sz w:val="24"/>
          <w:szCs w:val="24"/>
        </w:rPr>
      </w:pPr>
      <w:r w:rsidRPr="00D47948">
        <w:rPr>
          <w:rFonts w:ascii="Times New Roman" w:eastAsia="Calibri" w:hAnsi="Times New Roman" w:cs="Times New Roman"/>
          <w:bCs/>
          <w:sz w:val="24"/>
          <w:szCs w:val="24"/>
        </w:rPr>
        <w:t>Entre las leyes de transferencia de calor se puede citar la Ley de Fourier, la cual posibilita determinar el flujo de calor por conducción térmica para paredes simples como se aprecia en la expresión:</w:t>
      </w:r>
    </w:p>
    <w:p w:rsidR="00F84946" w:rsidRPr="00D47948" w:rsidRDefault="00F84946" w:rsidP="00F84946">
      <w:pPr>
        <w:autoSpaceDE w:val="0"/>
        <w:autoSpaceDN w:val="0"/>
        <w:adjustRightInd w:val="0"/>
        <w:spacing w:after="0" w:line="360" w:lineRule="auto"/>
        <w:jc w:val="both"/>
        <w:rPr>
          <w:rFonts w:ascii="Times New Roman" w:eastAsia="Calibri" w:hAnsi="Times New Roman" w:cs="Times New Roman"/>
          <w:bCs/>
          <w:sz w:val="24"/>
          <w:szCs w:val="24"/>
        </w:rPr>
      </w:pPr>
      <m:oMath>
        <m:r>
          <m:rPr>
            <m:sty m:val="p"/>
          </m:rPr>
          <w:rPr>
            <w:rFonts w:ascii="Cambria Math" w:eastAsia="Calibri" w:hAnsi="Cambria Math" w:cs="Times New Roman"/>
            <w:sz w:val="24"/>
            <w:szCs w:val="24"/>
          </w:rPr>
          <m:t>Q=-</m:t>
        </m:r>
        <m:f>
          <m:fPr>
            <m:ctrlPr>
              <w:rPr>
                <w:rFonts w:ascii="Cambria Math" w:eastAsia="Calibri" w:hAnsi="Cambria Math" w:cs="Times New Roman"/>
                <w:bCs/>
                <w:sz w:val="24"/>
                <w:szCs w:val="24"/>
              </w:rPr>
            </m:ctrlPr>
          </m:fPr>
          <m:num>
            <m:r>
              <w:rPr>
                <w:rFonts w:ascii="Cambria Math" w:eastAsia="Calibri" w:hAnsi="Cambria Math" w:cs="Times New Roman"/>
                <w:sz w:val="24"/>
                <w:szCs w:val="24"/>
              </w:rPr>
              <m:t>λ×A×∆T</m:t>
            </m:r>
          </m:num>
          <m:den>
            <m:r>
              <w:rPr>
                <w:rFonts w:ascii="Cambria Math" w:eastAsia="Calibri" w:hAnsi="Cambria Math" w:cs="Times New Roman"/>
                <w:sz w:val="24"/>
                <w:szCs w:val="24"/>
              </w:rPr>
              <m:t>g</m:t>
            </m:r>
          </m:den>
        </m:f>
      </m:oMath>
      <w:r w:rsidRPr="00D47948">
        <w:rPr>
          <w:rFonts w:ascii="Times New Roman" w:eastAsia="Calibri" w:hAnsi="Times New Roman" w:cs="Times New Roman"/>
          <w:bCs/>
          <w:sz w:val="24"/>
          <w:szCs w:val="24"/>
        </w:rPr>
        <w:t>; W</w:t>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
          <w:bCs/>
          <w:sz w:val="24"/>
          <w:szCs w:val="24"/>
        </w:rPr>
        <w:t>(1)</w:t>
      </w:r>
    </w:p>
    <w:p w:rsidR="00F84946" w:rsidRPr="00D47948" w:rsidRDefault="00F84946" w:rsidP="00F84946">
      <w:pPr>
        <w:autoSpaceDE w:val="0"/>
        <w:autoSpaceDN w:val="0"/>
        <w:adjustRightInd w:val="0"/>
        <w:spacing w:after="0" w:line="360" w:lineRule="auto"/>
        <w:jc w:val="both"/>
        <w:rPr>
          <w:rFonts w:ascii="Times New Roman" w:eastAsia="Calibri" w:hAnsi="Times New Roman" w:cs="Times New Roman"/>
          <w:bCs/>
          <w:sz w:val="24"/>
          <w:szCs w:val="24"/>
        </w:rPr>
      </w:pPr>
      <w:proofErr w:type="spellStart"/>
      <w:proofErr w:type="gramStart"/>
      <w:r w:rsidRPr="00D47948">
        <w:rPr>
          <w:rFonts w:ascii="Times New Roman" w:eastAsia="Calibri" w:hAnsi="Times New Roman" w:cs="Times New Roman"/>
          <w:bCs/>
          <w:sz w:val="24"/>
          <w:szCs w:val="24"/>
        </w:rPr>
        <w:t>donde</w:t>
      </w:r>
      <w:proofErr w:type="spellEnd"/>
      <w:proofErr w:type="gramEnd"/>
      <w:r w:rsidRPr="00D47948">
        <w:rPr>
          <w:rFonts w:ascii="Times New Roman" w:eastAsia="Calibri" w:hAnsi="Times New Roman" w:cs="Times New Roman"/>
          <w:bCs/>
          <w:sz w:val="24"/>
          <w:szCs w:val="24"/>
        </w:rPr>
        <w:t xml:space="preserve">: </w:t>
      </w:r>
      <m:oMath>
        <m:r>
          <m:rPr>
            <m:sty m:val="p"/>
          </m:rPr>
          <w:rPr>
            <w:rFonts w:ascii="Cambria Math" w:eastAsia="Calibri" w:hAnsi="Cambria Math" w:cs="Times New Roman"/>
            <w:sz w:val="24"/>
            <w:szCs w:val="24"/>
          </w:rPr>
          <m:t>Q:</m:t>
        </m:r>
      </m:oMath>
      <w:r w:rsidRPr="00D47948">
        <w:rPr>
          <w:rFonts w:ascii="Times New Roman" w:eastAsia="Calibri" w:hAnsi="Times New Roman" w:cs="Times New Roman"/>
          <w:bCs/>
          <w:sz w:val="24"/>
          <w:szCs w:val="24"/>
        </w:rPr>
        <w:t xml:space="preserve"> Flujo de calor por conducción para paredes simples, W; </w:t>
      </w:r>
      <m:oMath>
        <m:r>
          <w:rPr>
            <w:rFonts w:ascii="Cambria Math" w:eastAsia="Calibri" w:hAnsi="Cambria Math" w:cs="Times New Roman"/>
            <w:sz w:val="24"/>
            <w:szCs w:val="24"/>
          </w:rPr>
          <m:t>λ</m:t>
        </m:r>
      </m:oMath>
      <w:r w:rsidRPr="00D47948">
        <w:rPr>
          <w:rFonts w:ascii="Times New Roman" w:eastAsia="Calibri" w:hAnsi="Times New Roman" w:cs="Times New Roman"/>
          <w:bCs/>
          <w:sz w:val="24"/>
          <w:szCs w:val="24"/>
        </w:rPr>
        <w:t xml:space="preserve">: Coeficiente de conductividad térmica, </w:t>
      </w:r>
      <m:oMath>
        <m:f>
          <m:fPr>
            <m:type m:val="skw"/>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m °C</m:t>
            </m:r>
          </m:den>
        </m:f>
      </m:oMath>
      <w:r w:rsidRPr="00D47948">
        <w:rPr>
          <w:rFonts w:ascii="Times New Roman" w:eastAsia="Calibri" w:hAnsi="Times New Roman" w:cs="Times New Roman"/>
          <w:sz w:val="24"/>
          <w:szCs w:val="24"/>
        </w:rPr>
        <w:t>;</w:t>
      </w:r>
      <w:r w:rsidRPr="00D47948">
        <w:rPr>
          <w:rFonts w:ascii="Times New Roman" w:eastAsia="Calibri" w:hAnsi="Times New Roman" w:cs="Times New Roman"/>
          <w:bCs/>
          <w:sz w:val="24"/>
          <w:szCs w:val="24"/>
        </w:rPr>
        <w:t xml:space="preserve"> A: Área de la sección transversal del cuerpo,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D47948">
        <w:rPr>
          <w:rFonts w:ascii="Times New Roman" w:eastAsia="Calibri" w:hAnsi="Times New Roman" w:cs="Times New Roman"/>
          <w:bCs/>
          <w:sz w:val="24"/>
          <w:szCs w:val="24"/>
        </w:rPr>
        <w:t xml:space="preserve">; </w:t>
      </w:r>
      <m:oMath>
        <m:r>
          <w:rPr>
            <w:rFonts w:ascii="Cambria Math" w:eastAsia="Calibri" w:hAnsi="Cambria Math" w:cs="Times New Roman"/>
            <w:sz w:val="24"/>
            <w:szCs w:val="24"/>
          </w:rPr>
          <m:t>∆T:</m:t>
        </m:r>
      </m:oMath>
      <w:r w:rsidRPr="00D47948">
        <w:rPr>
          <w:rFonts w:ascii="Times New Roman" w:eastAsia="Calibri" w:hAnsi="Times New Roman" w:cs="Times New Roman"/>
          <w:bCs/>
          <w:sz w:val="24"/>
          <w:szCs w:val="24"/>
        </w:rPr>
        <w:t xml:space="preserve"> Diferencia de temperatura, </w:t>
      </w:r>
      <w:r w:rsidRPr="00D47948">
        <w:rPr>
          <w:rFonts w:ascii="Times New Roman" w:eastAsia="Calibri" w:hAnsi="Times New Roman" w:cs="Times New Roman"/>
          <w:bCs/>
          <w:sz w:val="24"/>
          <w:szCs w:val="24"/>
          <w:vertAlign w:val="superscript"/>
        </w:rPr>
        <w:t>0</w:t>
      </w:r>
      <w:r w:rsidRPr="00D47948">
        <w:rPr>
          <w:rFonts w:ascii="Times New Roman" w:eastAsia="Calibri" w:hAnsi="Times New Roman" w:cs="Times New Roman"/>
          <w:bCs/>
          <w:sz w:val="24"/>
          <w:szCs w:val="24"/>
        </w:rPr>
        <w:t>C; g: grosor de la pared, m.</w:t>
      </w:r>
    </w:p>
    <w:p w:rsidR="00F84946" w:rsidRPr="00D47948" w:rsidRDefault="00F84946" w:rsidP="00F84946">
      <w:pPr>
        <w:autoSpaceDE w:val="0"/>
        <w:autoSpaceDN w:val="0"/>
        <w:adjustRightInd w:val="0"/>
        <w:spacing w:after="0" w:line="360" w:lineRule="auto"/>
        <w:jc w:val="both"/>
        <w:rPr>
          <w:rFonts w:ascii="Times New Roman" w:eastAsia="Calibri" w:hAnsi="Times New Roman" w:cs="Times New Roman"/>
          <w:bCs/>
          <w:sz w:val="24"/>
          <w:szCs w:val="24"/>
        </w:rPr>
      </w:pPr>
      <w:r w:rsidRPr="00D47948">
        <w:rPr>
          <w:rFonts w:ascii="Times New Roman" w:eastAsia="Calibri" w:hAnsi="Times New Roman" w:cs="Times New Roman"/>
          <w:bCs/>
          <w:sz w:val="24"/>
          <w:szCs w:val="24"/>
        </w:rPr>
        <w:t xml:space="preserve">La diferencia de temperatura o variación de la temperatura se determina a partir de la siguiente expresión: </w:t>
      </w:r>
      <m:oMath>
        <m:r>
          <w:rPr>
            <w:rFonts w:ascii="Cambria Math" w:eastAsia="Calibri" w:hAnsi="Cambria Math" w:cs="Times New Roman"/>
            <w:sz w:val="24"/>
            <w:szCs w:val="24"/>
          </w:rPr>
          <m:t xml:space="preserve"> ∆T</m:t>
        </m:r>
        <m:r>
          <m:rPr>
            <m:sty m:val="p"/>
          </m:rPr>
          <w:rPr>
            <w:rFonts w:ascii="Cambria Math" w:eastAsia="Calibri" w:hAnsi="Cambria Math" w:cs="Times New Roman"/>
            <w:sz w:val="24"/>
            <w:szCs w:val="24"/>
          </w:rPr>
          <m:t>=</m:t>
        </m:r>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m:t>
        </m:r>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2</m:t>
            </m:r>
          </m:sub>
        </m:sSub>
      </m:oMath>
    </w:p>
    <w:p w:rsidR="00F84946" w:rsidRPr="00D47948" w:rsidRDefault="00F84946" w:rsidP="00F84946">
      <w:pPr>
        <w:autoSpaceDE w:val="0"/>
        <w:autoSpaceDN w:val="0"/>
        <w:adjustRightInd w:val="0"/>
        <w:spacing w:after="0" w:line="360" w:lineRule="auto"/>
        <w:jc w:val="both"/>
        <w:rPr>
          <w:rFonts w:ascii="Times New Roman" w:eastAsia="Calibri" w:hAnsi="Times New Roman" w:cs="Times New Roman"/>
          <w:bCs/>
          <w:sz w:val="24"/>
          <w:szCs w:val="24"/>
        </w:rPr>
      </w:pPr>
      <w:proofErr w:type="gramStart"/>
      <w:r w:rsidRPr="00D47948">
        <w:rPr>
          <w:rFonts w:ascii="Times New Roman" w:eastAsia="Calibri" w:hAnsi="Times New Roman" w:cs="Times New Roman"/>
          <w:bCs/>
          <w:sz w:val="24"/>
          <w:szCs w:val="24"/>
        </w:rPr>
        <w:t>donde</w:t>
      </w:r>
      <w:proofErr w:type="gramEnd"/>
      <w:r w:rsidRPr="00D47948">
        <w:rPr>
          <w:rFonts w:ascii="Times New Roman" w:eastAsia="Calibri" w:hAnsi="Times New Roman" w:cs="Times New Roman"/>
          <w:bCs/>
          <w:sz w:val="24"/>
          <w:szCs w:val="24"/>
        </w:rPr>
        <w:t>:</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1</m:t>
            </m:r>
          </m:sub>
        </m:sSub>
      </m:oMath>
      <w:r w:rsidRPr="00D47948">
        <w:rPr>
          <w:rFonts w:ascii="Times New Roman" w:eastAsia="Calibri" w:hAnsi="Times New Roman" w:cs="Times New Roman"/>
          <w:bCs/>
          <w:sz w:val="24"/>
          <w:szCs w:val="24"/>
        </w:rPr>
        <w:t xml:space="preserve">: Temperatura de la superficie externa, </w:t>
      </w:r>
      <w:r w:rsidRPr="00D47948">
        <w:rPr>
          <w:rFonts w:ascii="Times New Roman" w:eastAsia="Calibri" w:hAnsi="Times New Roman" w:cs="Times New Roman"/>
          <w:bCs/>
          <w:sz w:val="24"/>
          <w:szCs w:val="24"/>
          <w:vertAlign w:val="superscript"/>
        </w:rPr>
        <w:t>0</w:t>
      </w:r>
      <w:r w:rsidRPr="00D47948">
        <w:rPr>
          <w:rFonts w:ascii="Times New Roman" w:eastAsia="Calibri" w:hAnsi="Times New Roman" w:cs="Times New Roman"/>
          <w:bCs/>
          <w:sz w:val="24"/>
          <w:szCs w:val="24"/>
        </w:rPr>
        <w:t xml:space="preserve">C;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2</m:t>
            </m:r>
          </m:sub>
        </m:sSub>
      </m:oMath>
      <w:r w:rsidRPr="00D47948">
        <w:rPr>
          <w:rFonts w:ascii="Times New Roman" w:eastAsia="Calibri" w:hAnsi="Times New Roman" w:cs="Times New Roman"/>
          <w:bCs/>
          <w:sz w:val="24"/>
          <w:szCs w:val="24"/>
        </w:rPr>
        <w:t xml:space="preserve">: Temperatura de la superficie interna, </w:t>
      </w:r>
      <w:r w:rsidRPr="00D47948">
        <w:rPr>
          <w:rFonts w:ascii="Times New Roman" w:eastAsia="Calibri" w:hAnsi="Times New Roman" w:cs="Times New Roman"/>
          <w:bCs/>
          <w:sz w:val="24"/>
          <w:szCs w:val="24"/>
          <w:vertAlign w:val="superscript"/>
        </w:rPr>
        <w:t>0</w:t>
      </w:r>
      <w:r w:rsidRPr="00D47948">
        <w:rPr>
          <w:rFonts w:ascii="Times New Roman" w:eastAsia="Calibri" w:hAnsi="Times New Roman" w:cs="Times New Roman"/>
          <w:bCs/>
          <w:sz w:val="24"/>
          <w:szCs w:val="24"/>
        </w:rPr>
        <w:t>C.</w:t>
      </w:r>
    </w:p>
    <w:p w:rsidR="00F84946" w:rsidRPr="00D47948" w:rsidRDefault="00F84946" w:rsidP="00F84946">
      <w:pPr>
        <w:autoSpaceDE w:val="0"/>
        <w:autoSpaceDN w:val="0"/>
        <w:adjustRightInd w:val="0"/>
        <w:spacing w:after="0" w:line="360" w:lineRule="auto"/>
        <w:jc w:val="center"/>
        <w:rPr>
          <w:rFonts w:ascii="Times New Roman" w:eastAsia="Calibri" w:hAnsi="Times New Roman" w:cs="Times New Roman"/>
          <w:b/>
          <w:bCs/>
          <w:color w:val="FF0000"/>
          <w:sz w:val="24"/>
          <w:szCs w:val="24"/>
        </w:rPr>
      </w:pPr>
      <w:r w:rsidRPr="00D47948">
        <w:rPr>
          <w:rFonts w:ascii="Times New Roman" w:eastAsia="Calibri" w:hAnsi="Times New Roman" w:cs="Times New Roman"/>
          <w:b/>
          <w:bCs/>
          <w:noProof/>
          <w:color w:val="FF0000"/>
          <w:sz w:val="24"/>
          <w:szCs w:val="24"/>
          <w:lang w:val="en-US"/>
        </w:rPr>
        <w:lastRenderedPageBreak/>
        <mc:AlternateContent>
          <mc:Choice Requires="wps">
            <w:drawing>
              <wp:anchor distT="0" distB="0" distL="114300" distR="114300" simplePos="0" relativeHeight="251659264" behindDoc="0" locked="0" layoutInCell="1" allowOverlap="1" wp14:anchorId="209F4914" wp14:editId="19C34E39">
                <wp:simplePos x="0" y="0"/>
                <wp:positionH relativeFrom="column">
                  <wp:posOffset>1429385</wp:posOffset>
                </wp:positionH>
                <wp:positionV relativeFrom="paragraph">
                  <wp:posOffset>1657350</wp:posOffset>
                </wp:positionV>
                <wp:extent cx="304800" cy="286385"/>
                <wp:effectExtent l="4445" t="0" r="0" b="635"/>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46" w:rsidRPr="00D17588" w:rsidRDefault="00F84946" w:rsidP="00F84946">
                            <w:pPr>
                              <w:rPr>
                                <w:b/>
                              </w:rPr>
                            </w:pPr>
                            <w:r w:rsidRPr="00D17588">
                              <w:rPr>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9F4914" id="_x0000_t202" coordsize="21600,21600" o:spt="202" path="m,l,21600r21600,l21600,xe">
                <v:stroke joinstyle="miter"/>
                <v:path gradientshapeok="t" o:connecttype="rect"/>
              </v:shapetype>
              <v:shape id="Cuadro de texto 2" o:spid="_x0000_s1026" type="#_x0000_t202" style="position:absolute;left:0;text-align:left;margin-left:112.55pt;margin-top:130.5pt;width:2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" stroked="f">
                <v:textbox>
                  <w:txbxContent>
                    <w:p w:rsidR="00F84946" w:rsidRPr="00D17588" w:rsidRDefault="00F84946" w:rsidP="00F84946">
                      <w:pPr>
                        <w:rPr>
                          <w:b/>
                        </w:rPr>
                      </w:pPr>
                      <w:r w:rsidRPr="00D17588">
                        <w:rPr>
                          <w:b/>
                        </w:rPr>
                        <w:t>a)</w:t>
                      </w:r>
                    </w:p>
                  </w:txbxContent>
                </v:textbox>
              </v:shape>
            </w:pict>
          </mc:Fallback>
        </mc:AlternateContent>
      </w:r>
      <w:r w:rsidRPr="00D47948">
        <w:rPr>
          <w:rFonts w:ascii="Times New Roman" w:eastAsia="Calibri" w:hAnsi="Times New Roman" w:cs="Times New Roman"/>
          <w:b/>
          <w:bCs/>
          <w:noProof/>
          <w:color w:val="FF0000"/>
          <w:sz w:val="24"/>
          <w:szCs w:val="24"/>
          <w:lang w:val="en-US"/>
        </w:rPr>
        <mc:AlternateContent>
          <mc:Choice Requires="wps">
            <w:drawing>
              <wp:anchor distT="0" distB="0" distL="114300" distR="114300" simplePos="0" relativeHeight="251660288" behindDoc="0" locked="0" layoutInCell="1" allowOverlap="1" wp14:anchorId="749C9EE5" wp14:editId="3788AE41">
                <wp:simplePos x="0" y="0"/>
                <wp:positionH relativeFrom="column">
                  <wp:posOffset>3544570</wp:posOffset>
                </wp:positionH>
                <wp:positionV relativeFrom="paragraph">
                  <wp:posOffset>1677670</wp:posOffset>
                </wp:positionV>
                <wp:extent cx="390525" cy="287020"/>
                <wp:effectExtent l="0" t="0" r="4445"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46" w:rsidRPr="00D17588" w:rsidRDefault="00F84946" w:rsidP="00F84946">
                            <w:pPr>
                              <w:rPr>
                                <w:b/>
                              </w:rPr>
                            </w:pPr>
                            <w:r w:rsidRPr="00D17588">
                              <w:rPr>
                                <w:b/>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9C9EE5" id="Text Box 6" o:spid="_x0000_s1027" type="#_x0000_t202" style="position:absolute;left:0;text-align:left;margin-left:279.1pt;margin-top:132.1pt;width:30.7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g3hA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" stroked="f">
                <v:textbox>
                  <w:txbxContent>
                    <w:p w:rsidR="00F84946" w:rsidRPr="00D17588" w:rsidRDefault="00F84946" w:rsidP="00F84946">
                      <w:pPr>
                        <w:rPr>
                          <w:b/>
                        </w:rPr>
                      </w:pPr>
                      <w:r w:rsidRPr="00D17588">
                        <w:rPr>
                          <w:b/>
                        </w:rPr>
                        <w:t>b)</w:t>
                      </w:r>
                    </w:p>
                  </w:txbxContent>
                </v:textbox>
              </v:shape>
            </w:pict>
          </mc:Fallback>
        </mc:AlternateContent>
      </w:r>
      <w:r w:rsidRPr="00D47948">
        <w:rPr>
          <w:rFonts w:ascii="Times New Roman" w:eastAsia="Calibri" w:hAnsi="Times New Roman" w:cs="Times New Roman"/>
          <w:b/>
          <w:bCs/>
          <w:noProof/>
          <w:color w:val="FF0000"/>
          <w:sz w:val="24"/>
          <w:szCs w:val="24"/>
          <w:lang w:val="en-US"/>
        </w:rPr>
        <w:drawing>
          <wp:inline distT="0" distB="0" distL="0" distR="0" wp14:anchorId="1191BF38" wp14:editId="1F618563">
            <wp:extent cx="4311650" cy="1838325"/>
            <wp:effectExtent l="0" t="0" r="0" b="9525"/>
            <wp:docPr id="22" name="Imagen 22" descr="E:\AL INDICE  DE LA TESIS\asdfghjkdfghjklsdfg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L INDICE  DE LA TESIS\asdfghjkdfghjklsdfgh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2295" cy="1838600"/>
                    </a:xfrm>
                    <a:prstGeom prst="rect">
                      <a:avLst/>
                    </a:prstGeom>
                    <a:noFill/>
                    <a:ln>
                      <a:noFill/>
                    </a:ln>
                  </pic:spPr>
                </pic:pic>
              </a:graphicData>
            </a:graphic>
          </wp:inline>
        </w:drawing>
      </w:r>
    </w:p>
    <w:p w:rsidR="00F84946" w:rsidRPr="00D47948" w:rsidRDefault="00F84946" w:rsidP="00F84946">
      <w:pPr>
        <w:spacing w:line="360" w:lineRule="auto"/>
        <w:jc w:val="center"/>
        <w:rPr>
          <w:rFonts w:ascii="Times New Roman" w:eastAsia="Calibri" w:hAnsi="Times New Roman" w:cs="Times New Roman"/>
          <w:b/>
          <w:bCs/>
          <w:sz w:val="24"/>
          <w:szCs w:val="24"/>
        </w:rPr>
      </w:pPr>
    </w:p>
    <w:p w:rsidR="00F84946" w:rsidRPr="00D47948" w:rsidRDefault="00F84946" w:rsidP="00F84946">
      <w:pPr>
        <w:spacing w:line="360" w:lineRule="auto"/>
        <w:jc w:val="center"/>
        <w:rPr>
          <w:rFonts w:ascii="Times New Roman" w:hAnsi="Times New Roman" w:cs="Times New Roman"/>
          <w:b/>
          <w:sz w:val="24"/>
          <w:szCs w:val="24"/>
        </w:rPr>
      </w:pPr>
      <w:r w:rsidRPr="00D47948">
        <w:rPr>
          <w:rFonts w:ascii="Times New Roman" w:eastAsia="Calibri" w:hAnsi="Times New Roman" w:cs="Times New Roman"/>
          <w:b/>
          <w:bCs/>
          <w:sz w:val="24"/>
          <w:szCs w:val="24"/>
        </w:rPr>
        <w:t xml:space="preserve">Figura 1. Flujo de calor por conducción: </w:t>
      </w:r>
      <w:r w:rsidRPr="00D47948">
        <w:rPr>
          <w:rFonts w:ascii="Times New Roman" w:hAnsi="Times New Roman" w:cs="Times New Roman"/>
          <w:b/>
          <w:sz w:val="24"/>
          <w:szCs w:val="24"/>
        </w:rPr>
        <w:t>a)</w:t>
      </w:r>
      <w:r w:rsidRPr="00D47948">
        <w:rPr>
          <w:rFonts w:ascii="Times New Roman" w:eastAsia="Calibri" w:hAnsi="Times New Roman" w:cs="Times New Roman"/>
          <w:b/>
          <w:bCs/>
          <w:sz w:val="24"/>
          <w:szCs w:val="24"/>
        </w:rPr>
        <w:t xml:space="preserve"> para paredes simples y</w:t>
      </w:r>
      <w:r w:rsidRPr="00D47948">
        <w:rPr>
          <w:rFonts w:ascii="Times New Roman" w:hAnsi="Times New Roman" w:cs="Times New Roman"/>
          <w:b/>
          <w:sz w:val="24"/>
          <w:szCs w:val="24"/>
        </w:rPr>
        <w:t xml:space="preserve"> b) para paredes</w:t>
      </w:r>
      <w:r w:rsidRPr="00D47948">
        <w:rPr>
          <w:rFonts w:ascii="Times New Roman" w:eastAsia="Calibri" w:hAnsi="Times New Roman" w:cs="Times New Roman"/>
          <w:b/>
          <w:bCs/>
          <w:sz w:val="24"/>
          <w:szCs w:val="24"/>
        </w:rPr>
        <w:t xml:space="preserve"> compuestas.</w:t>
      </w:r>
    </w:p>
    <w:p w:rsidR="00F84946" w:rsidRPr="00D47948" w:rsidRDefault="00F84946" w:rsidP="00F84946">
      <w:pPr>
        <w:spacing w:after="0" w:line="360" w:lineRule="auto"/>
        <w:jc w:val="both"/>
        <w:rPr>
          <w:rFonts w:ascii="Times New Roman" w:eastAsia="Calibri" w:hAnsi="Times New Roman" w:cs="Times New Roman"/>
          <w:bCs/>
          <w:sz w:val="24"/>
          <w:szCs w:val="24"/>
        </w:rPr>
      </w:pPr>
      <w:r w:rsidRPr="00D47948">
        <w:rPr>
          <w:rFonts w:ascii="Times New Roman" w:eastAsia="Calibri" w:hAnsi="Times New Roman" w:cs="Times New Roman"/>
          <w:bCs/>
          <w:sz w:val="24"/>
          <w:szCs w:val="24"/>
        </w:rPr>
        <w:t>Para paredes compuestas se puede determinar la conducción de calor, como se muestra en la expresión:</w:t>
      </w:r>
    </w:p>
    <w:p w:rsidR="00F84946" w:rsidRPr="00D47948" w:rsidRDefault="00F84946" w:rsidP="00F84946">
      <w:pPr>
        <w:spacing w:after="0" w:line="360" w:lineRule="auto"/>
        <w:jc w:val="both"/>
        <w:rPr>
          <w:rFonts w:ascii="Times New Roman" w:eastAsia="Calibri" w:hAnsi="Times New Roman" w:cs="Times New Roman"/>
          <w:b/>
          <w:bCs/>
          <w:sz w:val="24"/>
          <w:szCs w:val="24"/>
        </w:rPr>
      </w:pPr>
      <m:oMath>
        <m:r>
          <m:rPr>
            <m:sty m:val="p"/>
          </m:rPr>
          <w:rPr>
            <w:rFonts w:ascii="Cambria Math" w:eastAsia="Calibri" w:hAnsi="Cambria Math" w:cs="Times New Roman"/>
            <w:sz w:val="24"/>
            <w:szCs w:val="24"/>
          </w:rPr>
          <m:t>Q=-</m:t>
        </m:r>
        <m:f>
          <m:fPr>
            <m:ctrlPr>
              <w:rPr>
                <w:rFonts w:ascii="Cambria Math" w:eastAsia="Calibri" w:hAnsi="Cambria Math" w:cs="Times New Roman"/>
                <w:bCs/>
                <w:sz w:val="24"/>
                <w:szCs w:val="24"/>
              </w:rPr>
            </m:ctrlPr>
          </m:fPr>
          <m:num>
            <m:r>
              <w:rPr>
                <w:rFonts w:ascii="Cambria Math" w:eastAsia="Calibri" w:hAnsi="Cambria Math" w:cs="Times New Roman"/>
                <w:sz w:val="24"/>
                <w:szCs w:val="24"/>
              </w:rPr>
              <m:t>A×∆T</m:t>
            </m:r>
          </m:num>
          <m:den>
            <m:nary>
              <m:naryPr>
                <m:chr m:val="∑"/>
                <m:limLoc m:val="undOvr"/>
                <m:subHide m:val="1"/>
                <m:supHide m:val="1"/>
                <m:ctrlPr>
                  <w:rPr>
                    <w:rFonts w:ascii="Cambria Math" w:eastAsia="Calibri" w:hAnsi="Cambria Math" w:cs="Times New Roman"/>
                    <w:i/>
                    <w:sz w:val="24"/>
                    <w:szCs w:val="24"/>
                  </w:rPr>
                </m:ctrlPr>
              </m:naryPr>
              <m:sub/>
              <m:sup/>
              <m:e>
                <m:f>
                  <m:fPr>
                    <m:ctrlPr>
                      <w:rPr>
                        <w:rFonts w:ascii="Cambria Math" w:eastAsia="Calibri" w:hAnsi="Cambria Math" w:cs="Times New Roman"/>
                        <w:i/>
                        <w:sz w:val="24"/>
                        <w:szCs w:val="24"/>
                      </w:rPr>
                    </m:ctrlPr>
                  </m:fPr>
                  <m:num>
                    <m:r>
                      <w:rPr>
                        <w:rFonts w:ascii="Cambria Math" w:eastAsia="Calibri" w:hAnsi="Cambria Math" w:cs="Times New Roman"/>
                        <w:sz w:val="24"/>
                        <w:szCs w:val="24"/>
                      </w:rPr>
                      <m:t>g</m:t>
                    </m:r>
                  </m:num>
                  <m:den>
                    <m:r>
                      <w:rPr>
                        <w:rFonts w:ascii="Cambria Math" w:eastAsia="Calibri" w:hAnsi="Cambria Math" w:cs="Times New Roman"/>
                        <w:sz w:val="24"/>
                        <w:szCs w:val="24"/>
                      </w:rPr>
                      <m:t>λ</m:t>
                    </m:r>
                  </m:den>
                </m:f>
              </m:e>
            </m:nary>
          </m:den>
        </m:f>
      </m:oMath>
      <w:r w:rsidRPr="00D47948">
        <w:rPr>
          <w:rFonts w:ascii="Times New Roman" w:eastAsia="Calibri" w:hAnsi="Times New Roman" w:cs="Times New Roman"/>
          <w:bCs/>
          <w:sz w:val="24"/>
          <w:szCs w:val="24"/>
        </w:rPr>
        <w:t>; W</w:t>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Cs/>
          <w:sz w:val="24"/>
          <w:szCs w:val="24"/>
        </w:rPr>
        <w:tab/>
      </w:r>
      <w:r w:rsidRPr="00D47948">
        <w:rPr>
          <w:rFonts w:ascii="Times New Roman" w:eastAsia="Calibri" w:hAnsi="Times New Roman" w:cs="Times New Roman"/>
          <w:b/>
          <w:bCs/>
          <w:sz w:val="24"/>
          <w:szCs w:val="24"/>
        </w:rPr>
        <w:t>(2)</w:t>
      </w:r>
    </w:p>
    <w:p w:rsidR="00F84946" w:rsidRPr="00D47948" w:rsidRDefault="00F84946" w:rsidP="00F84946">
      <w:pPr>
        <w:spacing w:after="0" w:line="360" w:lineRule="auto"/>
        <w:jc w:val="both"/>
        <w:rPr>
          <w:rFonts w:ascii="Times New Roman" w:eastAsia="Calibri" w:hAnsi="Times New Roman" w:cs="Times New Roman"/>
          <w:bCs/>
          <w:sz w:val="24"/>
          <w:szCs w:val="24"/>
        </w:rPr>
      </w:pPr>
      <w:r w:rsidRPr="00D47948">
        <w:rPr>
          <w:rFonts w:ascii="Times New Roman" w:eastAsia="Calibri" w:hAnsi="Times New Roman" w:cs="Times New Roman"/>
          <w:bCs/>
          <w:sz w:val="24"/>
          <w:szCs w:val="24"/>
        </w:rPr>
        <w:t>La diferencia de temperatura (</w:t>
      </w:r>
      <m:oMath>
        <m:r>
          <w:rPr>
            <w:rFonts w:ascii="Cambria Math" w:eastAsia="Calibri" w:hAnsi="Cambria Math" w:cs="Times New Roman"/>
            <w:sz w:val="24"/>
            <w:szCs w:val="24"/>
          </w:rPr>
          <m:t>∆T</m:t>
        </m:r>
        <m:r>
          <m:rPr>
            <m:sty m:val="p"/>
          </m:rPr>
          <w:rPr>
            <w:rFonts w:ascii="Cambria Math" w:eastAsia="Calibri" w:hAnsi="Cambria Math" w:cs="Times New Roman"/>
            <w:sz w:val="24"/>
            <w:szCs w:val="24"/>
          </w:rPr>
          <m:t>=</m:t>
        </m:r>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m:t>
        </m:r>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2</m:t>
            </m:r>
          </m:sub>
        </m:sSub>
      </m:oMath>
      <w:r w:rsidRPr="00D47948">
        <w:rPr>
          <w:rFonts w:ascii="Times New Roman" w:eastAsia="Calibri" w:hAnsi="Times New Roman" w:cs="Times New Roman"/>
          <w:bCs/>
          <w:sz w:val="24"/>
          <w:szCs w:val="24"/>
        </w:rPr>
        <w:t>) se determina al igual que para paredes simples.</w:t>
      </w:r>
    </w:p>
    <w:p w:rsidR="00F84946" w:rsidRPr="00D47948" w:rsidRDefault="00F84946" w:rsidP="00F84946">
      <w:pPr>
        <w:spacing w:line="360" w:lineRule="auto"/>
        <w:jc w:val="both"/>
        <w:rPr>
          <w:rFonts w:ascii="Times New Roman" w:eastAsia="Calibri" w:hAnsi="Times New Roman" w:cs="Times New Roman"/>
          <w:bCs/>
          <w:sz w:val="24"/>
          <w:szCs w:val="24"/>
        </w:rPr>
      </w:pPr>
      <w:r w:rsidRPr="00D47948">
        <w:rPr>
          <w:rFonts w:ascii="Times New Roman" w:eastAsia="Calibri" w:hAnsi="Times New Roman" w:cs="Times New Roman"/>
          <w:bCs/>
          <w:sz w:val="24"/>
          <w:szCs w:val="24"/>
        </w:rPr>
        <w:t>También es posible determinar la conducción de calor a través de una pared curva como se plantea en la expresión:</w:t>
      </w:r>
    </w:p>
    <w:p w:rsidR="00F84946" w:rsidRPr="00D47948" w:rsidRDefault="00F84946" w:rsidP="00F84946">
      <w:pPr>
        <w:spacing w:line="360" w:lineRule="auto"/>
        <w:jc w:val="both"/>
        <w:rPr>
          <w:rFonts w:ascii="Times New Roman" w:eastAsia="Calibri" w:hAnsi="Times New Roman" w:cs="Times New Roman"/>
          <w:b/>
          <w:bCs/>
          <w:sz w:val="24"/>
          <w:szCs w:val="24"/>
          <w:lang w:val="en-US"/>
        </w:rPr>
      </w:pPr>
      <m:oMath>
        <m:r>
          <m:rPr>
            <m:sty m:val="p"/>
          </m:rPr>
          <w:rPr>
            <w:rFonts w:ascii="Cambria Math" w:eastAsia="Calibri" w:hAnsi="Cambria Math" w:cs="Times New Roman"/>
            <w:sz w:val="24"/>
            <w:szCs w:val="24"/>
            <w:lang w:val="en-US"/>
          </w:rPr>
          <m:t>Q=-</m:t>
        </m:r>
        <m:f>
          <m:fPr>
            <m:ctrlPr>
              <w:rPr>
                <w:rFonts w:ascii="Cambria Math" w:eastAsia="Calibri" w:hAnsi="Cambria Math" w:cs="Times New Roman"/>
                <w:bCs/>
                <w:sz w:val="24"/>
                <w:szCs w:val="24"/>
              </w:rPr>
            </m:ctrlPr>
          </m:fPr>
          <m:num>
            <m:r>
              <w:rPr>
                <w:rFonts w:ascii="Cambria Math" w:eastAsia="Calibri" w:hAnsi="Cambria Math" w:cs="Times New Roman"/>
                <w:sz w:val="24"/>
                <w:szCs w:val="24"/>
              </w:rPr>
              <m:t>λ</m:t>
            </m:r>
            <m:r>
              <w:rPr>
                <w:rFonts w:ascii="Cambria Math" w:eastAsia="Calibri" w:hAnsi="Cambria Math" w:cs="Times New Roman"/>
                <w:sz w:val="24"/>
                <w:szCs w:val="24"/>
                <w:lang w:val="en-US"/>
              </w:rPr>
              <m:t>×∆</m:t>
            </m:r>
            <m:r>
              <w:rPr>
                <w:rFonts w:ascii="Cambria Math" w:eastAsia="Calibri" w:hAnsi="Cambria Math" w:cs="Times New Roman"/>
                <w:sz w:val="24"/>
                <w:szCs w:val="24"/>
              </w:rPr>
              <m:t>T</m:t>
            </m:r>
            <m:r>
              <w:rPr>
                <w:rFonts w:ascii="Cambria Math" w:eastAsia="Calibri" w:hAnsi="Cambria Math" w:cs="Times New Roman"/>
                <w:sz w:val="24"/>
                <w:szCs w:val="24"/>
                <w:lang w:val="en-US"/>
              </w:rPr>
              <m:t>×2×</m:t>
            </m:r>
            <m:r>
              <w:rPr>
                <w:rFonts w:ascii="Cambria Math" w:eastAsia="Calibri" w:hAnsi="Cambria Math" w:cs="Times New Roman"/>
                <w:sz w:val="24"/>
                <w:szCs w:val="24"/>
              </w:rPr>
              <m:t>π</m:t>
            </m:r>
            <m:r>
              <w:rPr>
                <w:rFonts w:ascii="Cambria Math" w:eastAsia="Calibri" w:hAnsi="Cambria Math" w:cs="Times New Roman"/>
                <w:sz w:val="24"/>
                <w:szCs w:val="24"/>
                <w:lang w:val="en-US"/>
              </w:rPr>
              <m:t>×</m:t>
            </m:r>
            <m:r>
              <w:rPr>
                <w:rFonts w:ascii="Cambria Math" w:eastAsia="Calibri" w:hAnsi="Cambria Math" w:cs="Times New Roman"/>
                <w:sz w:val="24"/>
                <w:szCs w:val="24"/>
              </w:rPr>
              <m:t>z</m:t>
            </m:r>
          </m:num>
          <m:den>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lang w:val="en-US"/>
                  </w:rPr>
                  <m:t>ln</m:t>
                </m:r>
              </m:fName>
              <m:e>
                <m:r>
                  <w:rPr>
                    <w:rFonts w:ascii="Cambria Math" w:eastAsia="Calibri" w:hAnsi="Cambria Math" w:cs="Times New Roman"/>
                    <w:sz w:val="24"/>
                    <w:szCs w:val="24"/>
                    <w:lang w:val="en-US"/>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lang w:val="en-US"/>
                          </w:rPr>
                          <m:t>0</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rPr>
                          <m:t>i</m:t>
                        </m:r>
                      </m:sub>
                    </m:sSub>
                  </m:den>
                </m:f>
                <m:r>
                  <w:rPr>
                    <w:rFonts w:ascii="Cambria Math" w:eastAsia="Calibri" w:hAnsi="Cambria Math" w:cs="Times New Roman"/>
                    <w:sz w:val="24"/>
                    <w:szCs w:val="24"/>
                    <w:lang w:val="en-US"/>
                  </w:rPr>
                  <m:t>)</m:t>
                </m:r>
              </m:e>
            </m:func>
          </m:den>
        </m:f>
      </m:oMath>
      <w:r w:rsidRPr="00D47948">
        <w:rPr>
          <w:rFonts w:ascii="Times New Roman" w:hAnsi="Times New Roman" w:cs="Times New Roman"/>
          <w:bCs/>
          <w:sz w:val="24"/>
          <w:szCs w:val="24"/>
          <w:lang w:val="en-US"/>
        </w:rPr>
        <w:t xml:space="preserve"> ; W</w:t>
      </w:r>
      <w:r w:rsidRPr="00D47948">
        <w:rPr>
          <w:rFonts w:ascii="Times New Roman" w:hAnsi="Times New Roman" w:cs="Times New Roman"/>
          <w:bCs/>
          <w:sz w:val="24"/>
          <w:szCs w:val="24"/>
          <w:lang w:val="en-US"/>
        </w:rPr>
        <w:tab/>
      </w:r>
      <w:r w:rsidRPr="00D47948">
        <w:rPr>
          <w:rFonts w:ascii="Times New Roman" w:hAnsi="Times New Roman" w:cs="Times New Roman"/>
          <w:bCs/>
          <w:sz w:val="24"/>
          <w:szCs w:val="24"/>
          <w:lang w:val="en-US"/>
        </w:rPr>
        <w:tab/>
      </w:r>
      <w:r w:rsidRPr="00D47948">
        <w:rPr>
          <w:rFonts w:ascii="Times New Roman" w:hAnsi="Times New Roman" w:cs="Times New Roman"/>
          <w:bCs/>
          <w:sz w:val="24"/>
          <w:szCs w:val="24"/>
          <w:lang w:val="en-US"/>
        </w:rPr>
        <w:tab/>
      </w:r>
      <w:r w:rsidRPr="00D47948">
        <w:rPr>
          <w:rFonts w:ascii="Times New Roman" w:hAnsi="Times New Roman" w:cs="Times New Roman"/>
          <w:bCs/>
          <w:sz w:val="24"/>
          <w:szCs w:val="24"/>
          <w:lang w:val="en-US"/>
        </w:rPr>
        <w:tab/>
      </w:r>
      <w:r w:rsidRPr="00D47948">
        <w:rPr>
          <w:rFonts w:ascii="Times New Roman" w:hAnsi="Times New Roman" w:cs="Times New Roman"/>
          <w:bCs/>
          <w:sz w:val="24"/>
          <w:szCs w:val="24"/>
          <w:lang w:val="en-US"/>
        </w:rPr>
        <w:tab/>
      </w:r>
      <w:r w:rsidRPr="00D47948">
        <w:rPr>
          <w:rFonts w:ascii="Times New Roman" w:hAnsi="Times New Roman" w:cs="Times New Roman"/>
          <w:bCs/>
          <w:sz w:val="24"/>
          <w:szCs w:val="24"/>
          <w:lang w:val="en-US"/>
        </w:rPr>
        <w:tab/>
      </w:r>
      <w:r w:rsidRPr="00D47948">
        <w:rPr>
          <w:rFonts w:ascii="Times New Roman" w:hAnsi="Times New Roman" w:cs="Times New Roman"/>
          <w:bCs/>
          <w:sz w:val="24"/>
          <w:szCs w:val="24"/>
          <w:lang w:val="en-US"/>
        </w:rPr>
        <w:tab/>
        <w:t xml:space="preserve">            </w:t>
      </w:r>
      <w:r w:rsidRPr="00D47948">
        <w:rPr>
          <w:rFonts w:ascii="Times New Roman" w:eastAsia="Calibri" w:hAnsi="Times New Roman" w:cs="Times New Roman"/>
          <w:b/>
          <w:bCs/>
          <w:sz w:val="24"/>
          <w:szCs w:val="24"/>
          <w:lang w:val="en-US"/>
        </w:rPr>
        <w:t>(3)</w:t>
      </w:r>
    </w:p>
    <w:p w:rsidR="00F84946" w:rsidRPr="00D47948" w:rsidRDefault="00F84946" w:rsidP="00F84946">
      <w:pPr>
        <w:spacing w:line="360" w:lineRule="auto"/>
        <w:jc w:val="center"/>
        <w:rPr>
          <w:rFonts w:ascii="Times New Roman" w:hAnsi="Times New Roman" w:cs="Times New Roman"/>
          <w:b/>
          <w:bCs/>
          <w:color w:val="FF0000"/>
          <w:sz w:val="24"/>
          <w:szCs w:val="24"/>
          <w:lang w:val="en-US"/>
        </w:rPr>
      </w:pPr>
      <w:r w:rsidRPr="00D47948">
        <w:rPr>
          <w:rFonts w:ascii="Times New Roman" w:hAnsi="Times New Roman" w:cs="Times New Roman"/>
          <w:b/>
          <w:bCs/>
          <w:noProof/>
          <w:color w:val="FF0000"/>
          <w:sz w:val="24"/>
          <w:szCs w:val="24"/>
          <w:lang w:val="en-US"/>
        </w:rPr>
        <w:drawing>
          <wp:inline distT="0" distB="0" distL="0" distR="0" wp14:anchorId="7B46E9B9" wp14:editId="6A815856">
            <wp:extent cx="2747499" cy="1488332"/>
            <wp:effectExtent l="0" t="0" r="0" b="0"/>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747499" cy="1488332"/>
                    </a:xfrm>
                    <a:prstGeom prst="rect">
                      <a:avLst/>
                    </a:prstGeom>
                    <a:noFill/>
                    <a:ln w="9525">
                      <a:noFill/>
                      <a:miter lim="800000"/>
                      <a:headEnd/>
                      <a:tailEnd/>
                    </a:ln>
                  </pic:spPr>
                </pic:pic>
              </a:graphicData>
            </a:graphic>
          </wp:inline>
        </w:drawing>
      </w:r>
    </w:p>
    <w:p w:rsidR="00F84946" w:rsidRPr="00D47948" w:rsidRDefault="00F84946" w:rsidP="00F84946">
      <w:pPr>
        <w:spacing w:line="360" w:lineRule="auto"/>
        <w:jc w:val="center"/>
        <w:rPr>
          <w:rFonts w:ascii="Times New Roman" w:hAnsi="Times New Roman" w:cs="Times New Roman"/>
          <w:b/>
          <w:bCs/>
          <w:sz w:val="24"/>
          <w:szCs w:val="24"/>
        </w:rPr>
      </w:pPr>
      <w:r w:rsidRPr="00D47948">
        <w:rPr>
          <w:rFonts w:ascii="Times New Roman" w:hAnsi="Times New Roman" w:cs="Times New Roman"/>
          <w:b/>
          <w:bCs/>
          <w:sz w:val="24"/>
          <w:szCs w:val="24"/>
        </w:rPr>
        <w:lastRenderedPageBreak/>
        <w:t>Figura 2. Flujo de calor para paredes curvas.</w:t>
      </w:r>
    </w:p>
    <w:p w:rsidR="00F84946" w:rsidRPr="00D47948" w:rsidRDefault="00F84946" w:rsidP="00F84946">
      <w:pPr>
        <w:spacing w:line="360" w:lineRule="auto"/>
        <w:jc w:val="both"/>
        <w:rPr>
          <w:rFonts w:ascii="Times New Roman" w:hAnsi="Times New Roman" w:cs="Times New Roman"/>
          <w:sz w:val="24"/>
          <w:szCs w:val="24"/>
        </w:rPr>
      </w:pPr>
      <w:r w:rsidRPr="00D47948">
        <w:rPr>
          <w:rFonts w:ascii="Times New Roman" w:hAnsi="Times New Roman" w:cs="Times New Roman"/>
          <w:sz w:val="24"/>
          <w:szCs w:val="24"/>
        </w:rPr>
        <w:t>Otra de las leyes de transferencia de calor que se ha de tener en cuenta en el proceso de secado es la Ley de Newton-</w:t>
      </w:r>
      <w:proofErr w:type="spellStart"/>
      <w:r w:rsidRPr="00D47948">
        <w:rPr>
          <w:rFonts w:ascii="Times New Roman" w:hAnsi="Times New Roman" w:cs="Times New Roman"/>
          <w:sz w:val="24"/>
          <w:szCs w:val="24"/>
        </w:rPr>
        <w:t>Richmann</w:t>
      </w:r>
      <w:proofErr w:type="spellEnd"/>
      <w:r w:rsidRPr="00D47948">
        <w:rPr>
          <w:rFonts w:ascii="Times New Roman" w:hAnsi="Times New Roman" w:cs="Times New Roman"/>
          <w:sz w:val="24"/>
          <w:szCs w:val="24"/>
        </w:rPr>
        <w:t xml:space="preserve"> que responde a la forma de transferencia por convección térmica.</w:t>
      </w:r>
    </w:p>
    <w:p w:rsidR="00F84946" w:rsidRPr="00D47948" w:rsidRDefault="00F84946" w:rsidP="00F84946">
      <w:pPr>
        <w:spacing w:line="360" w:lineRule="auto"/>
        <w:jc w:val="both"/>
        <w:rPr>
          <w:rFonts w:ascii="Times New Roman" w:hAnsi="Times New Roman" w:cs="Times New Roman"/>
          <w:b/>
          <w:bCs/>
          <w:sz w:val="24"/>
          <w:szCs w:val="24"/>
        </w:rPr>
      </w:pPr>
      <m:oMath>
        <m:r>
          <w:rPr>
            <w:rFonts w:ascii="Cambria Math" w:eastAsia="Calibri" w:hAnsi="Cambria Math" w:cs="Times New Roman"/>
            <w:sz w:val="24"/>
            <w:szCs w:val="24"/>
          </w:rPr>
          <m:t>Q</m:t>
        </m:r>
        <m:r>
          <m:rPr>
            <m:sty m:val="p"/>
          </m:rPr>
          <w:rPr>
            <w:rFonts w:ascii="Cambria Math" w:eastAsia="Calibri" w:hAnsi="Cambria Math" w:cs="Times New Roman"/>
            <w:sz w:val="24"/>
            <w:szCs w:val="24"/>
          </w:rPr>
          <m:t>=∝.A</m:t>
        </m:r>
        <m:r>
          <w:rPr>
            <w:rFonts w:ascii="Cambria Math" w:eastAsia="Calibri" w:hAnsi="Cambria Math" w:cs="Times New Roman"/>
            <w:sz w:val="24"/>
            <w:szCs w:val="24"/>
          </w:rPr>
          <m:t>.∆T</m:t>
        </m:r>
        <m:r>
          <m:rPr>
            <m:sty m:val="p"/>
          </m:rPr>
          <w:rPr>
            <w:rFonts w:ascii="Cambria Math" w:eastAsia="Calibri" w:hAnsi="Cambria Math" w:cs="Times New Roman"/>
            <w:sz w:val="24"/>
            <w:szCs w:val="24"/>
          </w:rPr>
          <m:t>=∝.A</m:t>
        </m:r>
        <m:sSub>
          <m:sSubPr>
            <m:ctrlPr>
              <w:rPr>
                <w:rFonts w:ascii="Cambria Math" w:eastAsia="Calibri" w:hAnsi="Cambria Math" w:cs="Times New Roman"/>
                <w:bCs/>
                <w:i/>
                <w:sz w:val="24"/>
                <w:szCs w:val="24"/>
              </w:rPr>
            </m:ctrlPr>
          </m:sSubPr>
          <m:e>
            <m:r>
              <m:rPr>
                <m:sty m:val="p"/>
              </m:rPr>
              <w:rPr>
                <w:rFonts w:ascii="Cambria Math" w:eastAsia="Calibri" w:hAnsi="Cambria Math" w:cs="Times New Roman"/>
                <w:sz w:val="24"/>
                <w:szCs w:val="24"/>
              </w:rPr>
              <m:t>.(</m:t>
            </m:r>
            <m:r>
              <w:rPr>
                <w:rFonts w:ascii="Cambria Math" w:eastAsia="Calibri" w:hAnsi="Cambria Math" w:cs="Times New Roman"/>
                <w:sz w:val="24"/>
                <w:szCs w:val="24"/>
              </w:rPr>
              <m:t>T</m:t>
            </m:r>
          </m:e>
          <m:sub>
            <m:r>
              <w:rPr>
                <w:rFonts w:ascii="Cambria Math" w:eastAsia="Calibri" w:hAnsi="Cambria Math" w:cs="Times New Roman"/>
                <w:sz w:val="24"/>
                <w:szCs w:val="24"/>
              </w:rPr>
              <m:t>s</m:t>
            </m:r>
          </m:sub>
        </m:sSub>
        <m:r>
          <m:rPr>
            <m:sty m:val="p"/>
          </m:rPr>
          <w:rPr>
            <w:rFonts w:ascii="Cambria Math" w:eastAsia="Calibri" w:hAnsi="Cambria Math" w:cs="Times New Roman"/>
            <w:sz w:val="24"/>
            <w:szCs w:val="24"/>
          </w:rPr>
          <m:t>-</m:t>
        </m:r>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f</m:t>
            </m:r>
          </m:sub>
        </m:sSub>
      </m:oMath>
      <w:r w:rsidRPr="00D47948">
        <w:rPr>
          <w:rFonts w:ascii="Times New Roman" w:hAnsi="Times New Roman" w:cs="Times New Roman"/>
          <w:bCs/>
          <w:sz w:val="24"/>
          <w:szCs w:val="24"/>
        </w:rPr>
        <w:t>); W</w:t>
      </w:r>
      <w:r w:rsidRPr="00D47948">
        <w:rPr>
          <w:rFonts w:ascii="Times New Roman" w:hAnsi="Times New Roman" w:cs="Times New Roman"/>
          <w:bCs/>
          <w:sz w:val="24"/>
          <w:szCs w:val="24"/>
        </w:rPr>
        <w:tab/>
      </w:r>
      <w:r w:rsidRPr="00D47948">
        <w:rPr>
          <w:rFonts w:ascii="Times New Roman" w:hAnsi="Times New Roman" w:cs="Times New Roman"/>
          <w:bCs/>
          <w:sz w:val="24"/>
          <w:szCs w:val="24"/>
        </w:rPr>
        <w:tab/>
      </w:r>
      <w:r w:rsidRPr="00D47948">
        <w:rPr>
          <w:rFonts w:ascii="Times New Roman" w:hAnsi="Times New Roman" w:cs="Times New Roman"/>
          <w:bCs/>
          <w:sz w:val="24"/>
          <w:szCs w:val="24"/>
        </w:rPr>
        <w:tab/>
      </w:r>
      <w:r w:rsidRPr="00D47948">
        <w:rPr>
          <w:rFonts w:ascii="Times New Roman" w:hAnsi="Times New Roman" w:cs="Times New Roman"/>
          <w:bCs/>
          <w:sz w:val="24"/>
          <w:szCs w:val="24"/>
        </w:rPr>
        <w:tab/>
      </w:r>
      <w:r w:rsidRPr="00D47948">
        <w:rPr>
          <w:rFonts w:ascii="Times New Roman" w:hAnsi="Times New Roman" w:cs="Times New Roman"/>
          <w:bCs/>
          <w:sz w:val="24"/>
          <w:szCs w:val="24"/>
        </w:rPr>
        <w:tab/>
      </w:r>
      <w:r w:rsidRPr="00D47948">
        <w:rPr>
          <w:rFonts w:ascii="Times New Roman" w:hAnsi="Times New Roman" w:cs="Times New Roman"/>
          <w:bCs/>
          <w:sz w:val="24"/>
          <w:szCs w:val="24"/>
        </w:rPr>
        <w:tab/>
        <w:t xml:space="preserve">            </w:t>
      </w:r>
      <w:r w:rsidRPr="00D47948">
        <w:rPr>
          <w:rFonts w:ascii="Times New Roman" w:eastAsia="Calibri" w:hAnsi="Times New Roman" w:cs="Times New Roman"/>
          <w:b/>
          <w:bCs/>
          <w:sz w:val="24"/>
          <w:szCs w:val="24"/>
        </w:rPr>
        <w:t>(4)</w:t>
      </w:r>
    </w:p>
    <w:p w:rsidR="00F84946" w:rsidRPr="00D47948" w:rsidRDefault="00F84946" w:rsidP="00F84946">
      <w:pPr>
        <w:spacing w:after="0" w:line="360" w:lineRule="auto"/>
        <w:jc w:val="both"/>
        <w:rPr>
          <w:rFonts w:ascii="Times New Roman" w:hAnsi="Times New Roman" w:cs="Times New Roman"/>
          <w:bCs/>
          <w:sz w:val="24"/>
          <w:szCs w:val="24"/>
        </w:rPr>
      </w:pPr>
      <w:proofErr w:type="gramStart"/>
      <w:r w:rsidRPr="00D47948">
        <w:rPr>
          <w:rFonts w:ascii="Times New Roman" w:hAnsi="Times New Roman" w:cs="Times New Roman"/>
          <w:bCs/>
          <w:sz w:val="24"/>
          <w:szCs w:val="24"/>
        </w:rPr>
        <w:t>donde</w:t>
      </w:r>
      <w:proofErr w:type="gramEnd"/>
      <w:r w:rsidRPr="00D47948">
        <w:rPr>
          <w:rFonts w:ascii="Times New Roman" w:hAnsi="Times New Roman" w:cs="Times New Roman"/>
          <w:bCs/>
          <w:sz w:val="24"/>
          <w:szCs w:val="24"/>
        </w:rPr>
        <w:t xml:space="preserve">: </w:t>
      </w:r>
      <m:oMath>
        <m:r>
          <m:rPr>
            <m:sty m:val="p"/>
          </m:rPr>
          <w:rPr>
            <w:rFonts w:ascii="Cambria Math" w:eastAsia="Calibri" w:hAnsi="Cambria Math" w:cs="Times New Roman"/>
            <w:sz w:val="24"/>
            <w:szCs w:val="24"/>
          </w:rPr>
          <m:t>∝</m:t>
        </m:r>
      </m:oMath>
      <w:r w:rsidRPr="00D47948">
        <w:rPr>
          <w:rFonts w:ascii="Times New Roman" w:hAnsi="Times New Roman" w:cs="Times New Roman"/>
          <w:sz w:val="24"/>
          <w:szCs w:val="24"/>
        </w:rPr>
        <w:t xml:space="preserve">: Coeficiente de convectividad térmica o de traspaso de calor, </w:t>
      </w:r>
      <m:oMath>
        <m:f>
          <m:fPr>
            <m:ctrlPr>
              <w:rPr>
                <w:rFonts w:ascii="Cambria Math" w:hAnsi="Cambria Math" w:cs="Times New Roman"/>
                <w:i/>
                <w:sz w:val="24"/>
                <w:szCs w:val="24"/>
              </w:rPr>
            </m:ctrlPr>
          </m:fPr>
          <m:num>
            <m:r>
              <w:rPr>
                <w:rFonts w:ascii="Cambria Math" w:hAnsi="Cambria Math" w:cs="Times New Roman"/>
                <w:sz w:val="24"/>
                <w:szCs w:val="24"/>
              </w:rPr>
              <m:t>W</m:t>
            </m:r>
          </m:num>
          <m:den>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k</m:t>
            </m:r>
          </m:den>
        </m:f>
      </m:oMath>
      <w:r w:rsidRPr="00D47948">
        <w:rPr>
          <w:rFonts w:ascii="Times New Roman" w:hAnsi="Times New Roman" w:cs="Times New Roman"/>
          <w:sz w:val="24"/>
          <w:szCs w:val="24"/>
        </w:rPr>
        <w:t xml:space="preserve">;A: Área de la sección transversal que atraviesa el fluido,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D47948">
        <w:rPr>
          <w:rFonts w:ascii="Times New Roman" w:hAnsi="Times New Roman" w:cs="Times New Roman"/>
          <w:sz w:val="24"/>
          <w:szCs w:val="24"/>
        </w:rPr>
        <w:t>;</w:t>
      </w:r>
      <m:oMath>
        <m:r>
          <w:rPr>
            <w:rFonts w:ascii="Cambria Math" w:eastAsia="Calibri" w:hAnsi="Cambria Math" w:cs="Times New Roman"/>
            <w:sz w:val="24"/>
            <w:szCs w:val="24"/>
          </w:rPr>
          <m:t>∆T</m:t>
        </m:r>
      </m:oMath>
      <w:r w:rsidRPr="00D47948">
        <w:rPr>
          <w:rFonts w:ascii="Times New Roman" w:hAnsi="Times New Roman" w:cs="Times New Roman"/>
          <w:sz w:val="24"/>
          <w:szCs w:val="24"/>
        </w:rPr>
        <w:t>: Variación de la temperatura, K;</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s</m:t>
            </m:r>
          </m:sub>
        </m:sSub>
      </m:oMath>
      <w:r w:rsidRPr="00D47948">
        <w:rPr>
          <w:rFonts w:ascii="Times New Roman" w:hAnsi="Times New Roman" w:cs="Times New Roman"/>
          <w:bCs/>
          <w:sz w:val="24"/>
          <w:szCs w:val="24"/>
        </w:rPr>
        <w:t xml:space="preserve">: Temperatura de la superficie o medio circundante al fluido, K;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f</m:t>
            </m:r>
          </m:sub>
        </m:sSub>
      </m:oMath>
      <w:r w:rsidRPr="00D47948">
        <w:rPr>
          <w:rFonts w:ascii="Times New Roman" w:hAnsi="Times New Roman" w:cs="Times New Roman"/>
          <w:bCs/>
          <w:sz w:val="24"/>
          <w:szCs w:val="24"/>
        </w:rPr>
        <w:t>: T</w:t>
      </w:r>
      <w:proofErr w:type="spellStart"/>
      <w:r w:rsidRPr="00D47948">
        <w:rPr>
          <w:rFonts w:ascii="Times New Roman" w:hAnsi="Times New Roman" w:cs="Times New Roman"/>
          <w:bCs/>
          <w:sz w:val="24"/>
          <w:szCs w:val="24"/>
        </w:rPr>
        <w:t>emperatura</w:t>
      </w:r>
      <w:proofErr w:type="spellEnd"/>
      <w:r w:rsidRPr="00D47948">
        <w:rPr>
          <w:rFonts w:ascii="Times New Roman" w:hAnsi="Times New Roman" w:cs="Times New Roman"/>
          <w:bCs/>
          <w:sz w:val="24"/>
          <w:szCs w:val="24"/>
        </w:rPr>
        <w:t xml:space="preserve"> del fluido, K.</w:t>
      </w:r>
    </w:p>
    <w:p w:rsidR="00F84946" w:rsidRPr="00D47948" w:rsidRDefault="00F84946" w:rsidP="00F84946">
      <w:pPr>
        <w:spacing w:after="0" w:line="360" w:lineRule="auto"/>
        <w:jc w:val="both"/>
        <w:rPr>
          <w:rFonts w:ascii="Times New Roman" w:hAnsi="Times New Roman" w:cs="Times New Roman"/>
          <w:bCs/>
          <w:sz w:val="24"/>
          <w:szCs w:val="24"/>
        </w:rPr>
      </w:pPr>
      <w:r w:rsidRPr="00D47948">
        <w:rPr>
          <w:rFonts w:ascii="Times New Roman" w:hAnsi="Times New Roman" w:cs="Times New Roman"/>
          <w:bCs/>
          <w:sz w:val="24"/>
          <w:szCs w:val="24"/>
        </w:rPr>
        <w:t xml:space="preserve">Si no se cuenta con el coeficiente de </w:t>
      </w:r>
      <w:proofErr w:type="spellStart"/>
      <w:r w:rsidRPr="00D47948">
        <w:rPr>
          <w:rFonts w:ascii="Times New Roman" w:hAnsi="Times New Roman" w:cs="Times New Roman"/>
          <w:sz w:val="24"/>
          <w:szCs w:val="24"/>
        </w:rPr>
        <w:t>convectividad</w:t>
      </w:r>
      <w:proofErr w:type="spellEnd"/>
      <w:r w:rsidRPr="00D47948">
        <w:rPr>
          <w:rFonts w:ascii="Times New Roman" w:hAnsi="Times New Roman" w:cs="Times New Roman"/>
          <w:bCs/>
          <w:sz w:val="24"/>
          <w:szCs w:val="24"/>
        </w:rPr>
        <w:t xml:space="preserve"> térmica este se puede determinar aplicando la Teoría de Similitud, la cual plantea la determinación de los siguientes números adimensionales:</w:t>
      </w:r>
    </w:p>
    <w:p w:rsidR="00F84946" w:rsidRPr="00D47948" w:rsidRDefault="00F84946" w:rsidP="00F84946">
      <w:pPr>
        <w:pStyle w:val="Prrafodelista"/>
        <w:numPr>
          <w:ilvl w:val="0"/>
          <w:numId w:val="3"/>
        </w:numPr>
        <w:spacing w:line="360" w:lineRule="auto"/>
        <w:ind w:left="426"/>
        <w:jc w:val="both"/>
        <w:rPr>
          <w:rFonts w:ascii="Times New Roman" w:hAnsi="Times New Roman" w:cs="Times New Roman"/>
          <w:b/>
          <w:bCs/>
          <w:sz w:val="24"/>
          <w:szCs w:val="24"/>
        </w:rPr>
      </w:pPr>
      <w:r w:rsidRPr="00D47948">
        <w:rPr>
          <w:rFonts w:ascii="Times New Roman" w:hAnsi="Times New Roman" w:cs="Times New Roman"/>
          <w:b/>
          <w:sz w:val="24"/>
          <w:szCs w:val="24"/>
        </w:rPr>
        <w:t>Número</w:t>
      </w:r>
      <w:r w:rsidRPr="00D47948">
        <w:rPr>
          <w:rFonts w:ascii="Times New Roman" w:hAnsi="Times New Roman" w:cs="Times New Roman"/>
          <w:b/>
          <w:bCs/>
          <w:sz w:val="24"/>
          <w:szCs w:val="24"/>
        </w:rPr>
        <w:t xml:space="preserve"> de Reynolds </w:t>
      </w:r>
      <m:oMath>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(R</m:t>
            </m:r>
          </m:e>
          <m:sub>
            <m:r>
              <m:rPr>
                <m:sty m:val="bi"/>
              </m:rPr>
              <w:rPr>
                <w:rFonts w:ascii="Cambria Math" w:eastAsia="Calibri" w:hAnsi="Cambria Math" w:cs="Times New Roman"/>
                <w:sz w:val="24"/>
                <w:szCs w:val="24"/>
              </w:rPr>
              <m:t>e</m:t>
            </m:r>
          </m:sub>
        </m:sSub>
        <m:r>
          <m:rPr>
            <m:sty m:val="bi"/>
          </m:rPr>
          <w:rPr>
            <w:rFonts w:ascii="Cambria Math" w:eastAsia="Calibri" w:hAnsi="Cambria Math" w:cs="Times New Roman"/>
            <w:sz w:val="24"/>
            <w:szCs w:val="24"/>
          </w:rPr>
          <m:t>).</m:t>
        </m:r>
      </m:oMath>
    </w:p>
    <w:p w:rsidR="00F84946" w:rsidRPr="00D47948" w:rsidRDefault="00F84946" w:rsidP="00F84946">
      <w:pPr>
        <w:spacing w:line="360" w:lineRule="auto"/>
        <w:jc w:val="both"/>
        <w:rPr>
          <w:rFonts w:ascii="Times New Roman" w:hAnsi="Times New Roman" w:cs="Times New Roman"/>
          <w:bCs/>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rPr>
              <m:t>e</m:t>
            </m:r>
          </m:sub>
        </m:sSub>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V.d</m:t>
            </m:r>
          </m:num>
          <m:den>
            <m:r>
              <m:rPr>
                <m:sty m:val="p"/>
              </m:rPr>
              <w:rPr>
                <w:rFonts w:ascii="Cambria Math" w:eastAsia="Calibri" w:hAnsi="Cambria Math" w:cs="Times New Roman"/>
                <w:sz w:val="24"/>
                <w:szCs w:val="24"/>
              </w:rPr>
              <m:t>ν</m:t>
            </m:r>
          </m:den>
        </m:f>
      </m:oMath>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t xml:space="preserve">   </w:t>
      </w:r>
      <w:r w:rsidRPr="00D47948">
        <w:rPr>
          <w:rFonts w:ascii="Times New Roman" w:eastAsia="Calibri" w:hAnsi="Times New Roman" w:cs="Times New Roman"/>
          <w:b/>
          <w:bCs/>
          <w:sz w:val="24"/>
          <w:szCs w:val="24"/>
        </w:rPr>
        <w:t>(5)</w:t>
      </w:r>
    </w:p>
    <w:p w:rsidR="00F84946" w:rsidRPr="00D47948" w:rsidRDefault="00F84946" w:rsidP="00F84946">
      <w:pPr>
        <w:spacing w:after="0" w:line="360" w:lineRule="auto"/>
        <w:jc w:val="both"/>
        <w:rPr>
          <w:rFonts w:ascii="Times New Roman" w:hAnsi="Times New Roman" w:cs="Times New Roman"/>
          <w:sz w:val="24"/>
          <w:szCs w:val="24"/>
        </w:rPr>
      </w:pPr>
      <w:proofErr w:type="spellStart"/>
      <w:proofErr w:type="gramStart"/>
      <w:r w:rsidRPr="00D47948">
        <w:rPr>
          <w:rFonts w:ascii="Times New Roman" w:hAnsi="Times New Roman" w:cs="Times New Roman"/>
          <w:sz w:val="24"/>
          <w:szCs w:val="24"/>
        </w:rPr>
        <w:t>donde</w:t>
      </w:r>
      <w:proofErr w:type="spellEnd"/>
      <w:proofErr w:type="gramEnd"/>
      <w:r w:rsidRPr="00D47948">
        <w:rPr>
          <w:rFonts w:ascii="Times New Roman" w:hAnsi="Times New Roman" w:cs="Times New Roman"/>
          <w:sz w:val="24"/>
          <w:szCs w:val="24"/>
        </w:rPr>
        <w:t xml:space="preserve">: V: Velocidad del flujo, </w:t>
      </w:r>
      <m:oMath>
        <m:f>
          <m:fPr>
            <m:type m:val="skw"/>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s</m:t>
            </m:r>
          </m:den>
        </m:f>
        <m:r>
          <w:rPr>
            <w:rFonts w:ascii="Cambria Math" w:hAnsi="Cambria Math" w:cs="Times New Roman"/>
            <w:sz w:val="24"/>
            <w:szCs w:val="24"/>
          </w:rPr>
          <m:t>;</m:t>
        </m:r>
      </m:oMath>
      <w:r w:rsidRPr="00D47948">
        <w:rPr>
          <w:rFonts w:ascii="Times New Roman" w:hAnsi="Times New Roman" w:cs="Times New Roman"/>
          <w:sz w:val="24"/>
          <w:szCs w:val="24"/>
        </w:rPr>
        <w:t xml:space="preserve"> d: Dimensión, m; </w:t>
      </w:r>
      <m:oMath>
        <m:r>
          <m:rPr>
            <m:sty m:val="p"/>
          </m:rPr>
          <w:rPr>
            <w:rFonts w:ascii="Cambria Math" w:eastAsia="Calibri" w:hAnsi="Cambria Math" w:cs="Times New Roman"/>
            <w:sz w:val="24"/>
            <w:szCs w:val="24"/>
          </w:rPr>
          <m:t>ν</m:t>
        </m:r>
      </m:oMath>
      <w:r w:rsidRPr="00D47948">
        <w:rPr>
          <w:rFonts w:ascii="Times New Roman" w:hAnsi="Times New Roman" w:cs="Times New Roman"/>
          <w:sz w:val="24"/>
          <w:szCs w:val="24"/>
        </w:rPr>
        <w:t xml:space="preserve">: Viscosidad,  </w:t>
      </w:r>
      <m:oMath>
        <m:f>
          <m:fPr>
            <m:type m:val="skw"/>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num>
          <m:den>
            <m:r>
              <w:rPr>
                <w:rFonts w:ascii="Cambria Math" w:hAnsi="Cambria Math" w:cs="Times New Roman"/>
                <w:sz w:val="24"/>
                <w:szCs w:val="24"/>
              </w:rPr>
              <m:t>s</m:t>
            </m:r>
          </m:den>
        </m:f>
        <m:r>
          <w:rPr>
            <w:rFonts w:ascii="Cambria Math" w:hAnsi="Cambria Math" w:cs="Times New Roman"/>
            <w:sz w:val="24"/>
            <w:szCs w:val="24"/>
          </w:rPr>
          <m:t>.</m:t>
        </m:r>
      </m:oMath>
    </w:p>
    <w:p w:rsidR="00F84946" w:rsidRPr="00D47948" w:rsidRDefault="00F84946" w:rsidP="00F84946">
      <w:pPr>
        <w:spacing w:line="360" w:lineRule="auto"/>
        <w:jc w:val="both"/>
        <w:rPr>
          <w:rFonts w:ascii="Times New Roman" w:hAnsi="Times New Roman" w:cs="Times New Roman"/>
          <w:bCs/>
          <w:sz w:val="24"/>
          <w:szCs w:val="24"/>
        </w:rPr>
      </w:pPr>
      <w:r w:rsidRPr="00D47948">
        <w:rPr>
          <w:rFonts w:ascii="Times New Roman" w:hAnsi="Times New Roman" w:cs="Times New Roman"/>
          <w:sz w:val="24"/>
          <w:szCs w:val="24"/>
        </w:rPr>
        <w:t xml:space="preserve">El número de </w:t>
      </w:r>
      <w:r w:rsidRPr="00D47948">
        <w:rPr>
          <w:rFonts w:ascii="Times New Roman" w:hAnsi="Times New Roman" w:cs="Times New Roman"/>
          <w:bCs/>
          <w:sz w:val="24"/>
          <w:szCs w:val="24"/>
        </w:rPr>
        <w:t>Reynolds posibilita determinar el régimen de movimiento del fluido:</w:t>
      </w:r>
    </w:p>
    <w:p w:rsidR="00F84946" w:rsidRPr="00D47948" w:rsidRDefault="00F84946" w:rsidP="00F84946">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oMath>
      <w:r w:rsidRPr="00D47948">
        <w:rPr>
          <w:rFonts w:ascii="Times New Roman" w:hAnsi="Times New Roman" w:cs="Times New Roman"/>
          <w:sz w:val="24"/>
          <w:szCs w:val="24"/>
        </w:rPr>
        <w:t>≤ 2</w:t>
      </w:r>
      <m:oMath>
        <m:r>
          <m:rPr>
            <m:sty m:val="p"/>
          </m:rPr>
          <w:rPr>
            <w:rFonts w:ascii="Cambria Math" w:eastAsia="Calibri"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w:r w:rsidRPr="00D47948">
        <w:rPr>
          <w:rFonts w:ascii="Times New Roman" w:hAnsi="Times New Roman" w:cs="Times New Roman"/>
          <w:sz w:val="24"/>
          <w:szCs w:val="24"/>
        </w:rPr>
        <w:t xml:space="preserve"> Régimen laminar</w:t>
      </w:r>
    </w:p>
    <w:p w:rsidR="00F84946" w:rsidRPr="00D47948" w:rsidRDefault="00F84946" w:rsidP="00F84946">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oMath>
      <w:r w:rsidRPr="00D47948">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D47948">
        <w:rPr>
          <w:rFonts w:ascii="Times New Roman" w:hAnsi="Times New Roman" w:cs="Times New Roman"/>
          <w:sz w:val="24"/>
          <w:szCs w:val="24"/>
        </w:rPr>
        <w:t xml:space="preserve"> Régimen turbulento</w:t>
      </w:r>
    </w:p>
    <w:p w:rsidR="00F84946" w:rsidRPr="00D47948" w:rsidRDefault="00F84946" w:rsidP="00F84946">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r>
          <m:rPr>
            <m:sty m:val="p"/>
          </m:rPr>
          <w:rPr>
            <w:rFonts w:ascii="Cambria Math" w:eastAsia="Calibri"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2</m:t>
            </m:r>
            <m:r>
              <m:rPr>
                <m:sty m:val="p"/>
              </m:rPr>
              <w:rPr>
                <w:rFonts w:ascii="Cambria Math" w:eastAsia="Calibri" w:hAnsi="Cambria Math" w:cs="Times New Roman"/>
                <w:sz w:val="24"/>
                <w:szCs w:val="24"/>
              </w:rPr>
              <m:t>×</m:t>
            </m:r>
            <m:r>
              <w:rPr>
                <w:rFonts w:ascii="Cambria Math" w:hAnsi="Cambria Math" w:cs="Times New Roman"/>
                <w:sz w:val="24"/>
                <w:szCs w:val="24"/>
              </w:rPr>
              <m:t>10</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D47948">
        <w:rPr>
          <w:rFonts w:ascii="Times New Roman" w:hAnsi="Times New Roman" w:cs="Times New Roman"/>
          <w:sz w:val="24"/>
          <w:szCs w:val="24"/>
        </w:rPr>
        <w:t>Régimen transitorio</w:t>
      </w:r>
    </w:p>
    <w:p w:rsidR="00F84946" w:rsidRPr="00D47948" w:rsidRDefault="00F84946" w:rsidP="00F84946">
      <w:pPr>
        <w:spacing w:line="360" w:lineRule="auto"/>
        <w:ind w:left="360"/>
        <w:jc w:val="both"/>
        <w:rPr>
          <w:rFonts w:ascii="Times New Roman" w:hAnsi="Times New Roman" w:cs="Times New Roman"/>
          <w:b/>
          <w:sz w:val="24"/>
          <w:szCs w:val="24"/>
        </w:rPr>
      </w:pPr>
      <w:r w:rsidRPr="00D47948">
        <w:rPr>
          <w:rFonts w:ascii="Times New Roman" w:hAnsi="Times New Roman" w:cs="Times New Roman"/>
          <w:b/>
          <w:sz w:val="24"/>
          <w:szCs w:val="24"/>
        </w:rPr>
        <w:t>Número</w:t>
      </w:r>
      <w:r w:rsidRPr="00D47948">
        <w:rPr>
          <w:rFonts w:ascii="Times New Roman" w:hAnsi="Times New Roman" w:cs="Times New Roman"/>
          <w:b/>
          <w:bCs/>
          <w:sz w:val="24"/>
          <w:szCs w:val="24"/>
        </w:rPr>
        <w:t xml:space="preserve"> de </w:t>
      </w:r>
      <w:proofErr w:type="spellStart"/>
      <w:r w:rsidRPr="00D47948">
        <w:rPr>
          <w:rFonts w:ascii="Times New Roman" w:hAnsi="Times New Roman" w:cs="Times New Roman"/>
          <w:b/>
          <w:bCs/>
          <w:sz w:val="24"/>
          <w:szCs w:val="24"/>
        </w:rPr>
        <w:t>Prandtl</w:t>
      </w:r>
      <w:proofErr w:type="spellEnd"/>
      <w:r w:rsidRPr="00D47948">
        <w:rPr>
          <w:rFonts w:ascii="Times New Roman" w:hAnsi="Times New Roman" w:cs="Times New Roman"/>
          <w:b/>
          <w:bCs/>
          <w:sz w:val="24"/>
          <w:szCs w:val="24"/>
        </w:rPr>
        <w:t xml:space="preserve">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r</m:t>
            </m:r>
          </m:sub>
        </m:sSub>
      </m:oMath>
      <w:r w:rsidRPr="00D47948">
        <w:rPr>
          <w:rFonts w:ascii="Times New Roman" w:hAnsi="Times New Roman" w:cs="Times New Roman"/>
          <w:b/>
          <w:bCs/>
          <w:sz w:val="24"/>
          <w:szCs w:val="24"/>
        </w:rPr>
        <w:t>)</w:t>
      </w:r>
    </w:p>
    <w:p w:rsidR="00F84946" w:rsidRPr="00D47948" w:rsidRDefault="00F84946" w:rsidP="00F84946">
      <w:pPr>
        <w:spacing w:line="360" w:lineRule="auto"/>
        <w:jc w:val="both"/>
        <w:rPr>
          <w:rFonts w:ascii="Times New Roman" w:hAnsi="Times New Roman" w:cs="Times New Roman"/>
          <w:b/>
          <w:sz w:val="24"/>
          <w:szCs w:val="24"/>
        </w:rPr>
      </w:pPr>
      <m:oMath>
        <m:sSub>
          <m:sSubPr>
            <m:ctrlPr>
              <w:rPr>
                <w:rFonts w:ascii="Cambria Math" w:hAnsi="Cambria Math" w:cs="Times New Roman"/>
                <w:bCs/>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=M</m:t>
        </m:r>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p</m:t>
                </m:r>
              </m:sub>
            </m:sSub>
          </m:num>
          <m:den>
            <m:r>
              <w:rPr>
                <w:rFonts w:ascii="Cambria Math" w:eastAsia="Calibri" w:hAnsi="Cambria Math" w:cs="Times New Roman"/>
                <w:sz w:val="24"/>
                <w:szCs w:val="24"/>
              </w:rPr>
              <m:t>λ</m:t>
            </m:r>
          </m:den>
        </m:f>
      </m:oMath>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t xml:space="preserve">     </w:t>
      </w:r>
      <w:r w:rsidRPr="00D47948">
        <w:rPr>
          <w:rFonts w:ascii="Times New Roman" w:eastAsia="Calibri" w:hAnsi="Times New Roman" w:cs="Times New Roman"/>
          <w:b/>
          <w:bCs/>
          <w:sz w:val="24"/>
          <w:szCs w:val="24"/>
        </w:rPr>
        <w:t>(6)</w:t>
      </w:r>
    </w:p>
    <w:p w:rsidR="00F84946" w:rsidRPr="00D47948" w:rsidRDefault="00F84946" w:rsidP="00F84946">
      <w:pPr>
        <w:spacing w:after="0" w:line="360" w:lineRule="auto"/>
        <w:jc w:val="both"/>
        <w:rPr>
          <w:rFonts w:ascii="Times New Roman" w:hAnsi="Times New Roman" w:cs="Times New Roman"/>
          <w:sz w:val="24"/>
          <w:szCs w:val="24"/>
        </w:rPr>
      </w:pPr>
      <w:proofErr w:type="spellStart"/>
      <w:proofErr w:type="gramStart"/>
      <w:r w:rsidRPr="00D47948">
        <w:rPr>
          <w:rFonts w:ascii="Times New Roman" w:hAnsi="Times New Roman" w:cs="Times New Roman"/>
          <w:sz w:val="24"/>
          <w:szCs w:val="24"/>
        </w:rPr>
        <w:lastRenderedPageBreak/>
        <w:t>donde</w:t>
      </w:r>
      <w:proofErr w:type="spellEnd"/>
      <w:proofErr w:type="gramEnd"/>
      <w:r w:rsidRPr="00D47948">
        <w:rPr>
          <w:rFonts w:ascii="Times New Roman" w:hAnsi="Times New Roman" w:cs="Times New Roman"/>
          <w:sz w:val="24"/>
          <w:szCs w:val="24"/>
        </w:rPr>
        <w:t>: M: Viscosidad dinámica del flujo,</w:t>
      </w:r>
      <m:oMath>
        <m:f>
          <m:fPr>
            <m:type m:val="skw"/>
            <m:ctrlPr>
              <w:rPr>
                <w:rFonts w:ascii="Cambria Math" w:hAnsi="Cambria Math" w:cs="Times New Roman"/>
                <w:i/>
                <w:sz w:val="24"/>
                <w:szCs w:val="24"/>
              </w:rPr>
            </m:ctrlPr>
          </m:fPr>
          <m:num>
            <m:r>
              <w:rPr>
                <w:rFonts w:ascii="Cambria Math" w:hAnsi="Cambria Math" w:cs="Times New Roman"/>
                <w:sz w:val="24"/>
                <w:szCs w:val="24"/>
              </w:rPr>
              <m:t>kg</m:t>
            </m:r>
          </m:num>
          <m:den>
            <m:r>
              <w:rPr>
                <w:rFonts w:ascii="Cambria Math" w:hAnsi="Cambria Math" w:cs="Times New Roman"/>
                <w:sz w:val="24"/>
                <w:szCs w:val="24"/>
              </w:rPr>
              <m:t>ms</m:t>
            </m:r>
          </m:den>
        </m:f>
      </m:oMath>
      <w:r w:rsidRPr="00D47948">
        <w:rPr>
          <w:rFonts w:ascii="Times New Roman"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p</m:t>
            </m:r>
          </m:sub>
        </m:sSub>
      </m:oMath>
      <w:r w:rsidRPr="00D47948">
        <w:rPr>
          <w:rFonts w:ascii="Times New Roman" w:hAnsi="Times New Roman" w:cs="Times New Roman"/>
          <w:sz w:val="24"/>
          <w:szCs w:val="24"/>
        </w:rPr>
        <w:t xml:space="preserve">: Calor específico a presión constante, </w:t>
      </w:r>
      <m:oMath>
        <m:f>
          <m:fPr>
            <m:type m:val="skw"/>
            <m:ctrlPr>
              <w:rPr>
                <w:rFonts w:ascii="Cambria Math" w:hAnsi="Cambria Math" w:cs="Times New Roman"/>
                <w:i/>
                <w:sz w:val="24"/>
                <w:szCs w:val="24"/>
              </w:rPr>
            </m:ctrlPr>
          </m:fPr>
          <m:num>
            <m:r>
              <w:rPr>
                <w:rFonts w:ascii="Cambria Math" w:hAnsi="Cambria Math" w:cs="Times New Roman"/>
                <w:sz w:val="24"/>
                <w:szCs w:val="24"/>
              </w:rPr>
              <m:t>J</m:t>
            </m:r>
          </m:num>
          <m:den>
            <m:r>
              <w:rPr>
                <w:rFonts w:ascii="Cambria Math" w:hAnsi="Cambria Math" w:cs="Times New Roman"/>
                <w:sz w:val="24"/>
                <w:szCs w:val="24"/>
              </w:rPr>
              <m:t>kg K</m:t>
            </m:r>
          </m:den>
        </m:f>
      </m:oMath>
      <w:r w:rsidRPr="00D47948">
        <w:rPr>
          <w:rFonts w:ascii="Times New Roman" w:hAnsi="Times New Roman" w:cs="Times New Roman"/>
          <w:sz w:val="24"/>
          <w:szCs w:val="24"/>
        </w:rPr>
        <w:t xml:space="preserve">; </w:t>
      </w:r>
      <m:oMath>
        <m:r>
          <w:rPr>
            <w:rFonts w:ascii="Cambria Math" w:eastAsia="Calibri" w:hAnsi="Cambria Math" w:cs="Times New Roman"/>
            <w:sz w:val="24"/>
            <w:szCs w:val="24"/>
          </w:rPr>
          <m:t>λ</m:t>
        </m:r>
      </m:oMath>
      <w:r w:rsidRPr="00D47948">
        <w:rPr>
          <w:rFonts w:ascii="Times New Roman" w:hAnsi="Times New Roman" w:cs="Times New Roman"/>
          <w:sz w:val="24"/>
          <w:szCs w:val="24"/>
        </w:rPr>
        <w:t>: Coeficiente de conductividad térmica,</w:t>
      </w:r>
      <m:oMath>
        <m:f>
          <m:fPr>
            <m:type m:val="skw"/>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m. K</m:t>
            </m:r>
          </m:den>
        </m:f>
      </m:oMath>
      <w:r w:rsidRPr="00D47948">
        <w:rPr>
          <w:rFonts w:ascii="Times New Roman" w:hAnsi="Times New Roman" w:cs="Times New Roman"/>
          <w:sz w:val="24"/>
          <w:szCs w:val="24"/>
        </w:rPr>
        <w:t>.</w:t>
      </w:r>
    </w:p>
    <w:p w:rsidR="00F84946" w:rsidRPr="00D47948" w:rsidRDefault="00F84946" w:rsidP="00F84946">
      <w:pPr>
        <w:pStyle w:val="Prrafodelista"/>
        <w:numPr>
          <w:ilvl w:val="0"/>
          <w:numId w:val="3"/>
        </w:numPr>
        <w:spacing w:line="360" w:lineRule="auto"/>
        <w:ind w:left="284"/>
        <w:jc w:val="both"/>
        <w:rPr>
          <w:rFonts w:ascii="Times New Roman" w:hAnsi="Times New Roman" w:cs="Times New Roman"/>
          <w:b/>
          <w:sz w:val="24"/>
          <w:szCs w:val="24"/>
        </w:rPr>
      </w:pPr>
      <w:r w:rsidRPr="00D47948">
        <w:rPr>
          <w:rFonts w:ascii="Times New Roman" w:hAnsi="Times New Roman" w:cs="Times New Roman"/>
          <w:b/>
          <w:sz w:val="24"/>
          <w:szCs w:val="24"/>
        </w:rPr>
        <w:t>Número</w:t>
      </w:r>
      <w:r w:rsidRPr="00D47948">
        <w:rPr>
          <w:rFonts w:ascii="Times New Roman" w:hAnsi="Times New Roman" w:cs="Times New Roman"/>
          <w:b/>
          <w:bCs/>
          <w:sz w:val="24"/>
          <w:szCs w:val="24"/>
        </w:rPr>
        <w:t xml:space="preserve"> de </w:t>
      </w:r>
      <w:proofErr w:type="spellStart"/>
      <w:r w:rsidRPr="00D47948">
        <w:rPr>
          <w:rFonts w:ascii="Times New Roman" w:hAnsi="Times New Roman" w:cs="Times New Roman"/>
          <w:b/>
          <w:bCs/>
          <w:sz w:val="24"/>
          <w:szCs w:val="24"/>
        </w:rPr>
        <w:t>Nusselt</w:t>
      </w:r>
      <w:proofErr w:type="spellEnd"/>
      <w:r w:rsidRPr="00D47948">
        <w:rPr>
          <w:rFonts w:ascii="Times New Roman" w:hAnsi="Times New Roman" w:cs="Times New Roman"/>
          <w:b/>
          <w:bCs/>
          <w:sz w:val="24"/>
          <w:szCs w:val="24"/>
        </w:rPr>
        <w:t xml:space="preserve">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u</m:t>
            </m:r>
          </m:sub>
        </m:sSub>
      </m:oMath>
      <w:r w:rsidRPr="00D47948">
        <w:rPr>
          <w:rFonts w:ascii="Times New Roman" w:hAnsi="Times New Roman" w:cs="Times New Roman"/>
          <w:b/>
          <w:bCs/>
          <w:sz w:val="24"/>
          <w:szCs w:val="24"/>
        </w:rPr>
        <w:t>).</w:t>
      </w:r>
    </w:p>
    <w:p w:rsidR="00F84946" w:rsidRPr="00D47948" w:rsidRDefault="00F84946" w:rsidP="00F84946">
      <w:pPr>
        <w:spacing w:line="360" w:lineRule="auto"/>
        <w:jc w:val="both"/>
        <w:rPr>
          <w:rFonts w:ascii="Times New Roman" w:hAnsi="Times New Roman" w:cs="Times New Roman"/>
          <w:b/>
          <w:sz w:val="24"/>
          <w:szCs w:val="24"/>
        </w:rPr>
      </w:pPr>
      <m:oMath>
        <m:sSub>
          <m:sSubPr>
            <m:ctrlPr>
              <w:rPr>
                <w:rFonts w:ascii="Cambria Math" w:hAnsi="Cambria Math" w:cs="Times New Roman"/>
                <w:b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u</m:t>
            </m:r>
          </m:sub>
        </m:sSub>
        <m:r>
          <m:rPr>
            <m:sty m:val="bi"/>
          </m:rPr>
          <w:rPr>
            <w:rFonts w:ascii="Cambria Math"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∝.d</m:t>
            </m:r>
          </m:num>
          <m:den>
            <m:r>
              <w:rPr>
                <w:rFonts w:ascii="Cambria Math" w:eastAsia="Calibri" w:hAnsi="Cambria Math" w:cs="Times New Roman"/>
                <w:sz w:val="24"/>
                <w:szCs w:val="24"/>
              </w:rPr>
              <m:t>λ</m:t>
            </m:r>
          </m:den>
        </m:f>
      </m:oMath>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t xml:space="preserve">      </w:t>
      </w:r>
      <w:r w:rsidRPr="00D47948">
        <w:rPr>
          <w:rFonts w:ascii="Times New Roman" w:eastAsia="Calibri" w:hAnsi="Times New Roman" w:cs="Times New Roman"/>
          <w:b/>
          <w:bCs/>
          <w:sz w:val="24"/>
          <w:szCs w:val="24"/>
        </w:rPr>
        <w:t>(7)</w:t>
      </w:r>
    </w:p>
    <w:p w:rsidR="00F84946" w:rsidRPr="00D47948" w:rsidRDefault="00F84946" w:rsidP="00F84946">
      <w:pPr>
        <w:spacing w:line="360" w:lineRule="auto"/>
        <w:jc w:val="both"/>
        <w:rPr>
          <w:rFonts w:ascii="Times New Roman" w:hAnsi="Times New Roman" w:cs="Times New Roman"/>
          <w:bCs/>
          <w:sz w:val="24"/>
          <w:szCs w:val="24"/>
        </w:rPr>
      </w:pPr>
      <w:r w:rsidRPr="00D47948">
        <w:rPr>
          <w:rFonts w:ascii="Times New Roman" w:hAnsi="Times New Roman" w:cs="Times New Roman"/>
          <w:sz w:val="24"/>
          <w:szCs w:val="24"/>
        </w:rPr>
        <w:t xml:space="preserve"> El número</w:t>
      </w:r>
      <w:r w:rsidRPr="00D47948">
        <w:rPr>
          <w:rFonts w:ascii="Times New Roman" w:hAnsi="Times New Roman" w:cs="Times New Roman"/>
          <w:bCs/>
          <w:sz w:val="24"/>
          <w:szCs w:val="24"/>
        </w:rPr>
        <w:t xml:space="preserve"> de </w:t>
      </w:r>
      <w:proofErr w:type="spellStart"/>
      <w:r w:rsidRPr="00D47948">
        <w:rPr>
          <w:rFonts w:ascii="Times New Roman" w:hAnsi="Times New Roman" w:cs="Times New Roman"/>
          <w:bCs/>
          <w:sz w:val="24"/>
          <w:szCs w:val="24"/>
        </w:rPr>
        <w:t>Nusselt</w:t>
      </w:r>
      <w:proofErr w:type="spellEnd"/>
      <w:r w:rsidRPr="00D47948">
        <w:rPr>
          <w:rFonts w:ascii="Times New Roman" w:hAnsi="Times New Roman" w:cs="Times New Roman"/>
          <w:bCs/>
          <w:sz w:val="24"/>
          <w:szCs w:val="24"/>
        </w:rPr>
        <w:t xml:space="preserve"> es posible determinarlo además por la expresión, la cual se emplea para régimen turbulento:</w:t>
      </w:r>
    </w:p>
    <w:p w:rsidR="00F84946" w:rsidRPr="00D47948" w:rsidRDefault="00F84946" w:rsidP="00F84946">
      <w:pPr>
        <w:spacing w:line="360" w:lineRule="auto"/>
        <w:jc w:val="both"/>
        <w:rPr>
          <w:rFonts w:ascii="Times New Roman" w:hAnsi="Times New Roman" w:cs="Times New Roman"/>
          <w:b/>
          <w:sz w:val="24"/>
          <w:szCs w:val="24"/>
        </w:rPr>
      </w:pPr>
      <m:oMath>
        <m:sSub>
          <m:sSubPr>
            <m:ctrlPr>
              <w:rPr>
                <w:rFonts w:ascii="Cambria Math" w:hAnsi="Cambria Math" w:cs="Times New Roman"/>
                <w:b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u</m:t>
            </m:r>
          </m:sub>
        </m:sSub>
        <m:r>
          <m:rPr>
            <m:sty m:val="p"/>
          </m:rPr>
          <w:rPr>
            <w:rFonts w:ascii="Cambria Math" w:eastAsia="Calibri"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0, 023</m:t>
            </m:r>
            <m:sSup>
              <m:sSupPr>
                <m:ctrlPr>
                  <w:rPr>
                    <w:rFonts w:ascii="Cambria Math" w:hAnsi="Cambria Math" w:cs="Times New Roman"/>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e>
              <m:sup>
                <m:r>
                  <w:rPr>
                    <w:rFonts w:ascii="Cambria Math" w:hAnsi="Cambria Math" w:cs="Times New Roman"/>
                    <w:sz w:val="24"/>
                    <w:szCs w:val="24"/>
                  </w:rPr>
                  <m:t>0,8</m:t>
                </m:r>
              </m:sup>
            </m:sSup>
            <m:r>
              <m:rPr>
                <m:sty m:val="p"/>
              </m:rPr>
              <w:rPr>
                <w:rFonts w:ascii="Cambria Math" w:eastAsia="Calibri" w:hAnsi="Cambria Math" w:cs="Times New Roman"/>
                <w:sz w:val="24"/>
                <w:szCs w:val="24"/>
              </w:rPr>
              <m:t>.</m:t>
            </m:r>
            <m:sSub>
              <m:sSubPr>
                <m:ctrlPr>
                  <w:rPr>
                    <w:rFonts w:ascii="Cambria Math" w:hAnsi="Cambria Math" w:cs="Times New Roman"/>
                    <w:bCs/>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r</m:t>
                </m:r>
              </m:sub>
            </m:sSub>
          </m:e>
          <m:sup>
            <m:r>
              <w:rPr>
                <w:rFonts w:ascii="Cambria Math" w:hAnsi="Cambria Math" w:cs="Times New Roman"/>
                <w:sz w:val="24"/>
                <w:szCs w:val="24"/>
              </w:rPr>
              <m:t>4</m:t>
            </m:r>
          </m:sup>
        </m:sSup>
      </m:oMath>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t xml:space="preserve">                </w:t>
      </w:r>
      <w:r w:rsidRPr="00D47948">
        <w:rPr>
          <w:rFonts w:ascii="Times New Roman" w:eastAsia="Calibri" w:hAnsi="Times New Roman" w:cs="Times New Roman"/>
          <w:b/>
          <w:bCs/>
          <w:sz w:val="24"/>
          <w:szCs w:val="24"/>
        </w:rPr>
        <w:t>(8)</w:t>
      </w:r>
    </w:p>
    <w:p w:rsidR="00F84946" w:rsidRPr="00D47948" w:rsidRDefault="00F84946" w:rsidP="00F84946">
      <w:pPr>
        <w:spacing w:line="360" w:lineRule="auto"/>
        <w:jc w:val="both"/>
        <w:rPr>
          <w:rFonts w:ascii="Times New Roman" w:hAnsi="Times New Roman" w:cs="Times New Roman"/>
          <w:sz w:val="24"/>
          <w:szCs w:val="24"/>
        </w:rPr>
      </w:pPr>
      <w:r w:rsidRPr="00D47948">
        <w:rPr>
          <w:rFonts w:ascii="Times New Roman" w:hAnsi="Times New Roman" w:cs="Times New Roman"/>
          <w:sz w:val="24"/>
          <w:szCs w:val="24"/>
        </w:rPr>
        <w:t>Para la determinación del flujo calorífico por radiación térmica se emplea la Ley de Stefan-</w:t>
      </w:r>
      <w:proofErr w:type="spellStart"/>
      <w:r w:rsidRPr="00D47948">
        <w:rPr>
          <w:rFonts w:ascii="Times New Roman" w:hAnsi="Times New Roman" w:cs="Times New Roman"/>
          <w:sz w:val="24"/>
          <w:szCs w:val="24"/>
        </w:rPr>
        <w:t>Boltzmann</w:t>
      </w:r>
      <w:proofErr w:type="spellEnd"/>
      <w:r w:rsidRPr="00D47948">
        <w:rPr>
          <w:rFonts w:ascii="Times New Roman" w:hAnsi="Times New Roman" w:cs="Times New Roman"/>
          <w:sz w:val="24"/>
          <w:szCs w:val="24"/>
        </w:rPr>
        <w:t>, como se muestra en la expresión:</w:t>
      </w:r>
    </w:p>
    <w:p w:rsidR="00F84946" w:rsidRPr="00D47948" w:rsidRDefault="00F84946" w:rsidP="00F84946">
      <w:pPr>
        <w:spacing w:line="360" w:lineRule="auto"/>
        <w:jc w:val="both"/>
        <w:rPr>
          <w:rFonts w:ascii="Times New Roman" w:hAnsi="Times New Roman" w:cs="Times New Roman"/>
          <w:sz w:val="24"/>
          <w:szCs w:val="24"/>
        </w:rPr>
      </w:pPr>
      <m:oMath>
        <m:sSub>
          <m:sSubPr>
            <m:ctrlPr>
              <w:rPr>
                <w:rFonts w:ascii="Cambria Math" w:hAnsi="Cambria Math" w:cs="Times New Roman"/>
                <w:bCs/>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Sub>
        <m:r>
          <m:rPr>
            <m:sty m:val="p"/>
          </m:rPr>
          <w:rPr>
            <w:rFonts w:ascii="Cambria Math" w:eastAsia="Calibri" w:hAnsi="Cambria Math" w:cs="Times New Roman"/>
            <w:sz w:val="24"/>
            <w:szCs w:val="24"/>
          </w:rPr>
          <m:t>=</m:t>
        </m:r>
        <m:r>
          <w:rPr>
            <w:rFonts w:ascii="Cambria Math" w:hAnsi="Cambria Math" w:cs="Times New Roman"/>
            <w:sz w:val="24"/>
            <w:szCs w:val="24"/>
          </w:rPr>
          <m:t>G</m:t>
        </m:r>
        <m:r>
          <m:rPr>
            <m:sty m:val="p"/>
          </m:rPr>
          <w:rPr>
            <w:rFonts w:ascii="Cambria Math" w:eastAsia="Calibri" w:hAnsi="Cambria Math" w:cs="Times New Roman"/>
            <w:sz w:val="24"/>
            <w:szCs w:val="24"/>
          </w:rPr>
          <m:t>.A.</m:t>
        </m:r>
        <m:sSup>
          <m:sSupPr>
            <m:ctrlPr>
              <w:rPr>
                <w:rFonts w:ascii="Cambria Math" w:eastAsia="Calibri" w:hAnsi="Cambria Math" w:cs="Times New Roman"/>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4</m:t>
            </m:r>
          </m:sup>
        </m:sSup>
      </m:oMath>
      <w:r w:rsidRPr="00D47948">
        <w:rPr>
          <w:rFonts w:ascii="Times New Roman" w:hAnsi="Times New Roman" w:cs="Times New Roman"/>
          <w:sz w:val="24"/>
          <w:szCs w:val="24"/>
        </w:rPr>
        <w:t>, W</w:t>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t xml:space="preserve">      </w:t>
      </w:r>
      <w:r w:rsidRPr="00D47948">
        <w:rPr>
          <w:rFonts w:ascii="Times New Roman" w:eastAsia="Calibri" w:hAnsi="Times New Roman" w:cs="Times New Roman"/>
          <w:b/>
          <w:bCs/>
          <w:sz w:val="24"/>
          <w:szCs w:val="24"/>
        </w:rPr>
        <w:t>(9)</w:t>
      </w:r>
    </w:p>
    <w:p w:rsidR="00F84946" w:rsidRPr="00D47948" w:rsidRDefault="00F84946" w:rsidP="00F84946">
      <w:pPr>
        <w:spacing w:after="0" w:line="360" w:lineRule="auto"/>
        <w:jc w:val="both"/>
        <w:rPr>
          <w:rFonts w:ascii="Times New Roman" w:hAnsi="Times New Roman" w:cs="Times New Roman"/>
          <w:sz w:val="24"/>
          <w:szCs w:val="24"/>
        </w:rPr>
      </w:pPr>
      <w:proofErr w:type="spellStart"/>
      <w:proofErr w:type="gramStart"/>
      <w:r w:rsidRPr="00D47948">
        <w:rPr>
          <w:rFonts w:ascii="Times New Roman" w:hAnsi="Times New Roman" w:cs="Times New Roman"/>
          <w:sz w:val="24"/>
          <w:szCs w:val="24"/>
        </w:rPr>
        <w:t>donde</w:t>
      </w:r>
      <w:proofErr w:type="spellEnd"/>
      <w:proofErr w:type="gramEnd"/>
      <w:r w:rsidRPr="00D47948">
        <w:rPr>
          <w:rFonts w:ascii="Times New Roman" w:hAnsi="Times New Roman" w:cs="Times New Roman"/>
          <w:sz w:val="24"/>
          <w:szCs w:val="24"/>
        </w:rPr>
        <w:t>: G: Constante de Stefan-</w:t>
      </w:r>
      <w:proofErr w:type="spellStart"/>
      <w:r w:rsidRPr="00D47948">
        <w:rPr>
          <w:rFonts w:ascii="Times New Roman" w:hAnsi="Times New Roman" w:cs="Times New Roman"/>
          <w:sz w:val="24"/>
          <w:szCs w:val="24"/>
        </w:rPr>
        <w:t>Boltzman</w:t>
      </w:r>
      <w:proofErr w:type="spellEnd"/>
      <w:r w:rsidRPr="00D47948">
        <w:rPr>
          <w:rFonts w:ascii="Times New Roman" w:hAnsi="Times New Roman" w:cs="Times New Roman"/>
          <w:sz w:val="24"/>
          <w:szCs w:val="24"/>
        </w:rPr>
        <w:t>, (</w:t>
      </w:r>
      <m:oMath>
        <m:r>
          <w:rPr>
            <w:rFonts w:ascii="Cambria Math" w:hAnsi="Cambria Math" w:cs="Times New Roman"/>
            <w:sz w:val="24"/>
            <w:szCs w:val="24"/>
          </w:rPr>
          <m:t>G=5, 67×</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r>
          <w:rPr>
            <w:rFonts w:ascii="Cambria Math" w:hAnsi="Cambria Math" w:cs="Times New Roman"/>
            <w:sz w:val="24"/>
            <w:szCs w:val="24"/>
          </w:rPr>
          <m:t>;W/</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4</m:t>
            </m:r>
          </m:sup>
        </m:sSup>
      </m:oMath>
      <w:r w:rsidRPr="00D47948">
        <w:rPr>
          <w:rFonts w:ascii="Times New Roman" w:hAnsi="Times New Roman" w:cs="Times New Roman"/>
          <w:sz w:val="24"/>
          <w:szCs w:val="24"/>
        </w:rPr>
        <w:t xml:space="preserve">); A: Área,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oMath>
      <w:r w:rsidRPr="00D47948">
        <w:rPr>
          <w:rFonts w:ascii="Times New Roman" w:hAnsi="Times New Roman" w:cs="Times New Roman"/>
          <w:sz w:val="24"/>
          <w:szCs w:val="24"/>
        </w:rPr>
        <w:t xml:space="preserve">T: Temperatura incidente, </w:t>
      </w:r>
      <m:oMath>
        <m:r>
          <m:rPr>
            <m:sty m:val="p"/>
          </m:rPr>
          <w:rPr>
            <w:rFonts w:ascii="Cambria Math" w:hAnsi="Cambria Math" w:cs="Times New Roman"/>
            <w:sz w:val="24"/>
            <w:szCs w:val="24"/>
          </w:rPr>
          <m:t>K</m:t>
        </m:r>
      </m:oMath>
      <w:r w:rsidRPr="00D47948">
        <w:rPr>
          <w:rFonts w:ascii="Times New Roman" w:hAnsi="Times New Roman" w:cs="Times New Roman"/>
          <w:sz w:val="24"/>
          <w:szCs w:val="24"/>
        </w:rPr>
        <w:t>.</w:t>
      </w:r>
    </w:p>
    <w:p w:rsidR="00F84946" w:rsidRPr="00D47948" w:rsidRDefault="00F84946" w:rsidP="00F84946">
      <w:pPr>
        <w:spacing w:line="360" w:lineRule="auto"/>
        <w:jc w:val="both"/>
        <w:rPr>
          <w:rFonts w:ascii="Times New Roman" w:hAnsi="Times New Roman" w:cs="Times New Roman"/>
          <w:sz w:val="24"/>
          <w:szCs w:val="24"/>
        </w:rPr>
      </w:pPr>
      <w:r w:rsidRPr="00D47948">
        <w:rPr>
          <w:rFonts w:ascii="Times New Roman" w:hAnsi="Times New Roman" w:cs="Times New Roman"/>
          <w:sz w:val="24"/>
          <w:szCs w:val="24"/>
        </w:rPr>
        <w:t>Para esta forma de transferencia de calor es posible determinar el poder emisivo espectral (Ԑ), como se muestra en la expresión:</w:t>
      </w:r>
    </w:p>
    <w:p w:rsidR="00F84946" w:rsidRPr="00D47948" w:rsidRDefault="00F84946" w:rsidP="00F84946">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Ԑ</m:t>
        </m:r>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sSub>
              <m:sSubPr>
                <m:ctrlPr>
                  <w:rPr>
                    <w:rFonts w:ascii="Cambria Math" w:hAnsi="Cambria Math" w:cs="Times New Roman"/>
                    <w:bCs/>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(cuerpo real)</m:t>
            </m:r>
          </m:num>
          <m:den>
            <m:sSub>
              <m:sSubPr>
                <m:ctrlPr>
                  <w:rPr>
                    <w:rFonts w:ascii="Cambria Math" w:hAnsi="Cambria Math" w:cs="Times New Roman"/>
                    <w:bCs/>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ro</m:t>
                </m:r>
              </m:sub>
            </m:sSub>
            <m:r>
              <m:rPr>
                <m:sty m:val="p"/>
              </m:rPr>
              <w:rPr>
                <w:rFonts w:ascii="Cambria Math" w:hAnsi="Cambria Math" w:cs="Times New Roman"/>
                <w:sz w:val="24"/>
                <w:szCs w:val="24"/>
              </w:rPr>
              <m:t>(cuerpo negro)</m:t>
            </m:r>
          </m:den>
        </m:f>
      </m:oMath>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t xml:space="preserve">                 </w:t>
      </w:r>
      <w:r w:rsidRPr="00D47948">
        <w:rPr>
          <w:rFonts w:ascii="Times New Roman" w:eastAsia="Calibri" w:hAnsi="Times New Roman" w:cs="Times New Roman"/>
          <w:b/>
          <w:bCs/>
          <w:sz w:val="24"/>
          <w:szCs w:val="24"/>
        </w:rPr>
        <w:t>(10)</w:t>
      </w:r>
    </w:p>
    <w:p w:rsidR="00F84946" w:rsidRPr="00D47948" w:rsidRDefault="00F84946" w:rsidP="00F84946">
      <w:pPr>
        <w:spacing w:line="360" w:lineRule="auto"/>
        <w:jc w:val="both"/>
        <w:rPr>
          <w:rFonts w:ascii="Times New Roman" w:hAnsi="Times New Roman" w:cs="Times New Roman"/>
          <w:sz w:val="24"/>
          <w:szCs w:val="24"/>
        </w:rPr>
      </w:pPr>
      <w:r w:rsidRPr="00D47948">
        <w:rPr>
          <w:rFonts w:ascii="Times New Roman" w:hAnsi="Times New Roman" w:cs="Times New Roman"/>
          <w:sz w:val="24"/>
          <w:szCs w:val="24"/>
        </w:rPr>
        <w:t xml:space="preserve">También es posible determinar el intercambio de calor radiante entre dos superficies de cuerpo negro y para cuerpo real, como se plantea en las expresiones: </w:t>
      </w:r>
    </w:p>
    <w:p w:rsidR="00F84946" w:rsidRPr="00D47948" w:rsidRDefault="00F84946" w:rsidP="00F84946">
      <w:pPr>
        <w:spacing w:line="360" w:lineRule="auto"/>
        <w:jc w:val="both"/>
        <w:rPr>
          <w:rFonts w:ascii="Times New Roman" w:hAnsi="Times New Roman" w:cs="Times New Roman"/>
          <w:sz w:val="24"/>
          <w:szCs w:val="24"/>
        </w:rPr>
      </w:pPr>
      <w:r w:rsidRPr="00D47948">
        <w:rPr>
          <w:rFonts w:ascii="Times New Roman" w:eastAsia="Calibri" w:hAnsi="Times New Roman" w:cs="Times New Roman"/>
          <w:position w:val="-36"/>
          <w:sz w:val="24"/>
          <w:szCs w:val="24"/>
          <w:lang w:val="es-ES_tradnl"/>
        </w:rPr>
        <w:object w:dxaOrig="308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52.5pt" o:ole="">
            <v:imagedata r:id="rId11" o:title=""/>
          </v:shape>
          <o:OLEObject Type="Embed" ProgID="Equation.3" ShapeID="_x0000_i1025" DrawAspect="Content" ObjectID="_1618383722" r:id="rId12"/>
        </w:object>
      </w:r>
      <w:r w:rsidRPr="00D47948">
        <w:rPr>
          <w:rFonts w:ascii="Times New Roman" w:hAnsi="Times New Roman" w:cs="Times New Roman"/>
          <w:sz w:val="24"/>
          <w:szCs w:val="24"/>
        </w:rPr>
        <w:t>, W</w:t>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t xml:space="preserve">    </w:t>
      </w:r>
      <w:r w:rsidRPr="00D47948">
        <w:rPr>
          <w:rFonts w:ascii="Times New Roman" w:hAnsi="Times New Roman" w:cs="Times New Roman"/>
          <w:b/>
          <w:sz w:val="24"/>
          <w:szCs w:val="24"/>
        </w:rPr>
        <w:t>(11)</w:t>
      </w:r>
    </w:p>
    <w:p w:rsidR="00F84946" w:rsidRPr="00D47948" w:rsidRDefault="00F84946" w:rsidP="00F84946">
      <w:pPr>
        <w:spacing w:line="360" w:lineRule="auto"/>
        <w:jc w:val="both"/>
        <w:rPr>
          <w:rFonts w:ascii="Times New Roman" w:hAnsi="Times New Roman" w:cs="Times New Roman"/>
          <w:b/>
          <w:sz w:val="24"/>
          <w:szCs w:val="24"/>
        </w:rPr>
      </w:pPr>
      <m:oMath>
        <m:sSub>
          <m:sSubPr>
            <m:ctrlPr>
              <w:rPr>
                <w:rFonts w:ascii="Cambria Math" w:hAnsi="Cambria Math" w:cs="Times New Roman"/>
                <w:bCs/>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12</m:t>
            </m:r>
          </m:sub>
        </m:sSub>
        <m:r>
          <m:rPr>
            <m:sty m:val="p"/>
          </m:rPr>
          <w:rPr>
            <w:rFonts w:ascii="Cambria Math" w:eastAsia="Calibri" w:hAnsi="Cambria Math" w:cs="Times New Roman"/>
            <w:sz w:val="24"/>
            <w:szCs w:val="24"/>
          </w:rPr>
          <m:t>=</m:t>
        </m:r>
        <m:r>
          <m:rPr>
            <m:sty m:val="p"/>
          </m:rPr>
          <w:rPr>
            <w:rFonts w:ascii="Cambria Math" w:hAnsi="Cambria Math" w:cs="Times New Roman"/>
            <w:position w:val="-12"/>
            <w:sz w:val="24"/>
            <w:szCs w:val="24"/>
          </w:rPr>
          <w:object w:dxaOrig="540" w:dyaOrig="360">
            <v:shape id="_x0000_i1026" type="#_x0000_t75" style="width:27pt;height:18.75pt" o:ole="">
              <v:imagedata r:id="rId13" o:title=""/>
            </v:shape>
            <o:OLEObject Type="Embed" ProgID="Equation.3" ShapeID="_x0000_i1026" DrawAspect="Content" ObjectID="_1618383723" r:id="rId14"/>
          </w:object>
        </m:r>
        <m:r>
          <m:rPr>
            <m:sty m:val="p"/>
          </m:rPr>
          <w:rPr>
            <w:rFonts w:ascii="Cambria Math" w:eastAsia="Calibri" w:hAnsi="Cambria Math" w:cs="Times New Roman"/>
            <w:sz w:val="24"/>
            <w:szCs w:val="24"/>
          </w:rPr>
          <m:t>A.</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F</m:t>
            </m:r>
          </m:e>
          <m:sub>
            <m:r>
              <m:rPr>
                <m:sty m:val="p"/>
              </m:rPr>
              <w:rPr>
                <w:rFonts w:ascii="Cambria Math" w:hAnsi="Cambria Math" w:cs="Times New Roman"/>
                <w:sz w:val="24"/>
                <w:szCs w:val="24"/>
              </w:rPr>
              <m:t>Ԑ</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F</m:t>
            </m:r>
          </m:e>
          <m:sub>
            <m:r>
              <m:rPr>
                <m:sty m:val="p"/>
              </m:rPr>
              <w:rPr>
                <w:rFonts w:ascii="Cambria Math" w:hAnsi="Cambria Math" w:cs="Times New Roman"/>
                <w:sz w:val="24"/>
                <w:szCs w:val="24"/>
              </w:rPr>
              <m:t>A</m:t>
            </m:r>
          </m:sub>
        </m:sSub>
        <m:r>
          <m:rPr>
            <m:sty m:val="p"/>
          </m:rPr>
          <w:rPr>
            <w:rFonts w:ascii="Cambria Math" w:hAnsi="Cambria Math" w:cs="Times New Roman"/>
            <w:position w:val="-36"/>
            <w:sz w:val="24"/>
            <w:szCs w:val="24"/>
          </w:rPr>
          <w:object w:dxaOrig="1900" w:dyaOrig="840">
            <v:shape id="_x0000_i1027" type="#_x0000_t75" style="width:95.25pt;height:42pt" o:ole="">
              <v:imagedata r:id="rId15" o:title=""/>
            </v:shape>
            <o:OLEObject Type="Embed" ProgID="Equation.3" ShapeID="_x0000_i1027" DrawAspect="Content" ObjectID="_1618383724" r:id="rId16"/>
          </w:object>
        </m:r>
      </m:oMath>
      <w:r w:rsidRPr="00D47948">
        <w:rPr>
          <w:rFonts w:ascii="Times New Roman" w:hAnsi="Times New Roman" w:cs="Times New Roman"/>
          <w:sz w:val="24"/>
          <w:szCs w:val="24"/>
        </w:rPr>
        <w:t>, W</w:t>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r>
      <w:r w:rsidRPr="00D47948">
        <w:rPr>
          <w:rFonts w:ascii="Times New Roman" w:hAnsi="Times New Roman" w:cs="Times New Roman"/>
          <w:sz w:val="24"/>
          <w:szCs w:val="24"/>
        </w:rPr>
        <w:tab/>
        <w:t xml:space="preserve">    </w:t>
      </w:r>
      <w:r w:rsidRPr="00D47948">
        <w:rPr>
          <w:rFonts w:ascii="Times New Roman" w:hAnsi="Times New Roman" w:cs="Times New Roman"/>
          <w:b/>
          <w:sz w:val="24"/>
          <w:szCs w:val="24"/>
        </w:rPr>
        <w:t>(12)</w:t>
      </w:r>
    </w:p>
    <w:p w:rsidR="00F84946" w:rsidRPr="00D47948" w:rsidRDefault="00F84946" w:rsidP="00F84946">
      <w:pPr>
        <w:spacing w:after="0" w:line="360" w:lineRule="auto"/>
        <w:jc w:val="both"/>
        <w:rPr>
          <w:rFonts w:ascii="Times New Roman" w:hAnsi="Times New Roman" w:cs="Times New Roman"/>
          <w:sz w:val="24"/>
          <w:szCs w:val="24"/>
        </w:rPr>
      </w:pPr>
      <w:proofErr w:type="gramStart"/>
      <w:r w:rsidRPr="00D47948">
        <w:rPr>
          <w:rFonts w:ascii="Times New Roman" w:hAnsi="Times New Roman" w:cs="Times New Roman"/>
          <w:sz w:val="24"/>
          <w:szCs w:val="24"/>
        </w:rPr>
        <w:t>donde</w:t>
      </w:r>
      <w:proofErr w:type="gramEnd"/>
      <w:r w:rsidRPr="00D47948">
        <w:rPr>
          <w:rFonts w:ascii="Times New Roman" w:hAnsi="Times New Roman" w:cs="Times New Roman"/>
          <w:sz w:val="24"/>
          <w:szCs w:val="24"/>
        </w:rPr>
        <w:t xml:space="preserve">: </w:t>
      </w:r>
      <m:oMath>
        <m:sSub>
          <m:sSubPr>
            <m:ctrlPr>
              <w:rPr>
                <w:rFonts w:ascii="Cambria Math" w:eastAsia="Calibri" w:hAnsi="Cambria Math" w:cs="Times New Roman"/>
                <w:sz w:val="24"/>
                <w:szCs w:val="24"/>
              </w:rPr>
            </m:ctrlPr>
          </m:sSubPr>
          <m:e>
            <m:r>
              <w:rPr>
                <w:rFonts w:ascii="Cambria Math" w:eastAsia="Calibri" w:hAnsi="Cambria Math" w:cs="Times New Roman"/>
                <w:sz w:val="24"/>
                <w:szCs w:val="24"/>
              </w:rPr>
              <m:t>F</m:t>
            </m:r>
          </m:e>
          <m:sub>
            <m:r>
              <m:rPr>
                <m:sty m:val="p"/>
              </m:rPr>
              <w:rPr>
                <w:rFonts w:ascii="Cambria Math" w:hAnsi="Cambria Math" w:cs="Times New Roman"/>
                <w:sz w:val="24"/>
                <w:szCs w:val="24"/>
              </w:rPr>
              <m:t>Ԑ</m:t>
            </m:r>
          </m:sub>
        </m:sSub>
      </m:oMath>
      <w:r w:rsidRPr="00D47948">
        <w:rPr>
          <w:rFonts w:ascii="Times New Roman" w:hAnsi="Times New Roman" w:cs="Times New Roman"/>
          <w:sz w:val="24"/>
          <w:szCs w:val="24"/>
        </w:rPr>
        <w:t xml:space="preserve">: Factor de emisión, características ópticas de la superficie; </w:t>
      </w:r>
      <m:oMath>
        <m:sSub>
          <m:sSubPr>
            <m:ctrlPr>
              <w:rPr>
                <w:rFonts w:ascii="Cambria Math" w:eastAsia="Calibri" w:hAnsi="Cambria Math" w:cs="Times New Roman"/>
                <w:sz w:val="24"/>
                <w:szCs w:val="24"/>
              </w:rPr>
            </m:ctrlPr>
          </m:sSubPr>
          <m:e>
            <m:r>
              <w:rPr>
                <w:rFonts w:ascii="Cambria Math" w:eastAsia="Calibri" w:hAnsi="Cambria Math" w:cs="Times New Roman"/>
                <w:sz w:val="24"/>
                <w:szCs w:val="24"/>
              </w:rPr>
              <m:t>F</m:t>
            </m:r>
          </m:e>
          <m:sub>
            <m:r>
              <m:rPr>
                <m:sty m:val="p"/>
              </m:rPr>
              <w:rPr>
                <w:rFonts w:ascii="Cambria Math" w:hAnsi="Cambria Math" w:cs="Times New Roman"/>
                <w:sz w:val="24"/>
                <w:szCs w:val="24"/>
              </w:rPr>
              <m:t>A</m:t>
            </m:r>
          </m:sub>
        </m:sSub>
      </m:oMath>
      <w:r w:rsidRPr="00D47948">
        <w:rPr>
          <w:rFonts w:ascii="Times New Roman" w:hAnsi="Times New Roman" w:cs="Times New Roman"/>
          <w:sz w:val="24"/>
          <w:szCs w:val="24"/>
        </w:rPr>
        <w:t>: Factor de forma (relación geométrica), C</w:t>
      </w:r>
      <w:r w:rsidRPr="00D47948">
        <w:rPr>
          <w:rFonts w:ascii="Times New Roman" w:hAnsi="Times New Roman" w:cs="Times New Roman"/>
          <w:sz w:val="24"/>
          <w:szCs w:val="24"/>
          <w:vertAlign w:val="subscript"/>
        </w:rPr>
        <w:t>0</w:t>
      </w:r>
      <w:r w:rsidRPr="00D47948">
        <w:rPr>
          <w:rFonts w:ascii="Times New Roman" w:hAnsi="Times New Roman" w:cs="Times New Roman"/>
          <w:sz w:val="24"/>
          <w:szCs w:val="24"/>
        </w:rPr>
        <w:t>- Coeficiente de radiactividad, (</w:t>
      </w:r>
      <m:oMath>
        <m:r>
          <w:rPr>
            <w:rFonts w:ascii="Cambria Math" w:hAnsi="Cambria Math" w:cs="Times New Roman"/>
            <w:sz w:val="24"/>
            <w:szCs w:val="24"/>
          </w:rPr>
          <m:t>Co=5, 67,W/</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4</m:t>
            </m:r>
          </m:sup>
        </m:sSup>
      </m:oMath>
      <w:r w:rsidRPr="00D47948">
        <w:rPr>
          <w:rFonts w:ascii="Times New Roman" w:hAnsi="Times New Roman" w:cs="Times New Roman"/>
          <w:sz w:val="24"/>
          <w:szCs w:val="24"/>
        </w:rPr>
        <w:t>);</w:t>
      </w:r>
    </w:p>
    <w:p w:rsidR="00F84946" w:rsidRPr="00D47948" w:rsidRDefault="00F84946" w:rsidP="00F84946">
      <w:pPr>
        <w:spacing w:line="360" w:lineRule="auto"/>
        <w:jc w:val="both"/>
        <w:rPr>
          <w:rFonts w:ascii="Times New Roman" w:hAnsi="Times New Roman" w:cs="Times New Roman"/>
          <w:sz w:val="24"/>
          <w:szCs w:val="24"/>
        </w:rPr>
      </w:pPr>
      <w:r w:rsidRPr="00D47948">
        <w:rPr>
          <w:rFonts w:ascii="Times New Roman" w:hAnsi="Times New Roman" w:cs="Times New Roman"/>
          <w:sz w:val="24"/>
          <w:szCs w:val="24"/>
        </w:rPr>
        <w:t>Teniéndose el valor de cada una de las formas de transferencia de calor se puede realizar el balance térmico de la instalación térmica, y a partir del valor que se obtenga, se valida si la instalación funciona como una instalación de calefacción o de enfriamiento, para ello se emplea la siguiente expresión:</w:t>
      </w:r>
    </w:p>
    <w:p w:rsidR="00F84946" w:rsidRPr="00D47948" w:rsidRDefault="00F84946" w:rsidP="00F84946">
      <w:pPr>
        <w:spacing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sz w:val="24"/>
                <w:szCs w:val="24"/>
                <w:lang w:val="es-MX"/>
              </w:rPr>
            </m:ctrlPr>
          </m:naryPr>
          <m:sub/>
          <m:sup/>
          <m:e>
            <m:sSub>
              <m:sSubPr>
                <m:ctrlPr>
                  <w:rPr>
                    <w:rFonts w:ascii="Cambria Math" w:hAnsi="Cambria Math" w:cs="Times New Roman"/>
                    <w:sz w:val="24"/>
                    <w:szCs w:val="24"/>
                    <w:lang w:val="es-MX"/>
                  </w:rPr>
                </m:ctrlPr>
              </m:sSubPr>
              <m:e>
                <m:r>
                  <m:rPr>
                    <m:sty m:val="p"/>
                  </m:rPr>
                  <w:rPr>
                    <w:rFonts w:ascii="Cambria Math" w:hAnsi="Cambria Math" w:cs="Times New Roman"/>
                    <w:sz w:val="24"/>
                    <w:szCs w:val="24"/>
                    <w:lang w:val="es-MX"/>
                  </w:rPr>
                  <m:t>Q</m:t>
                </m:r>
              </m:e>
              <m:sub>
                <m:r>
                  <m:rPr>
                    <m:sty m:val="p"/>
                  </m:rPr>
                  <w:rPr>
                    <w:rFonts w:ascii="Cambria Math" w:hAnsi="Cambria Math" w:cs="Times New Roman"/>
                    <w:sz w:val="24"/>
                    <w:szCs w:val="24"/>
                    <w:lang w:val="es-MX"/>
                  </w:rPr>
                  <m:t>T</m:t>
                </m:r>
              </m:sub>
            </m:sSub>
            <m:r>
              <m:rPr>
                <m:sty m:val="p"/>
              </m:rPr>
              <w:rPr>
                <w:rFonts w:ascii="Cambria Math" w:hAnsi="Cambria Math" w:cs="Times New Roman"/>
                <w:sz w:val="24"/>
                <w:szCs w:val="24"/>
                <w:lang w:val="es-MX"/>
              </w:rPr>
              <m:t>=</m:t>
            </m:r>
            <m:sSub>
              <m:sSubPr>
                <m:ctrlPr>
                  <w:rPr>
                    <w:rFonts w:ascii="Cambria Math" w:hAnsi="Cambria Math" w:cs="Times New Roman"/>
                    <w:sz w:val="24"/>
                    <w:szCs w:val="24"/>
                    <w:lang w:val="es-MX"/>
                  </w:rPr>
                </m:ctrlPr>
              </m:sSubPr>
              <m:e>
                <m:r>
                  <m:rPr>
                    <m:sty m:val="p"/>
                  </m:rPr>
                  <w:rPr>
                    <w:rFonts w:ascii="Cambria Math" w:hAnsi="Cambria Math" w:cs="Times New Roman"/>
                    <w:sz w:val="24"/>
                    <w:szCs w:val="24"/>
                    <w:lang w:val="es-MX"/>
                  </w:rPr>
                  <m:t>Q</m:t>
                </m:r>
              </m:e>
              <m:sub>
                <m:r>
                  <m:rPr>
                    <m:sty m:val="p"/>
                  </m:rPr>
                  <w:rPr>
                    <w:rFonts w:ascii="Cambria Math" w:hAnsi="Cambria Math" w:cs="Times New Roman"/>
                    <w:sz w:val="24"/>
                    <w:szCs w:val="24"/>
                    <w:lang w:val="es-MX"/>
                  </w:rPr>
                  <m:t>Conducción</m:t>
                </m:r>
              </m:sub>
            </m:sSub>
            <m:r>
              <m:rPr>
                <m:sty m:val="p"/>
              </m:rPr>
              <w:rPr>
                <w:rFonts w:ascii="Cambria Math" w:hAnsi="Cambria Math" w:cs="Times New Roman"/>
                <w:sz w:val="24"/>
                <w:szCs w:val="24"/>
                <w:lang w:val="es-MX"/>
              </w:rPr>
              <m:t>+</m:t>
            </m:r>
            <m:sSub>
              <m:sSubPr>
                <m:ctrlPr>
                  <w:rPr>
                    <w:rFonts w:ascii="Cambria Math" w:hAnsi="Cambria Math" w:cs="Times New Roman"/>
                    <w:sz w:val="24"/>
                    <w:szCs w:val="24"/>
                    <w:lang w:val="es-MX"/>
                  </w:rPr>
                </m:ctrlPr>
              </m:sSubPr>
              <m:e>
                <m:r>
                  <m:rPr>
                    <m:sty m:val="p"/>
                  </m:rPr>
                  <w:rPr>
                    <w:rFonts w:ascii="Cambria Math" w:hAnsi="Cambria Math" w:cs="Times New Roman"/>
                    <w:sz w:val="24"/>
                    <w:szCs w:val="24"/>
                    <w:lang w:val="es-MX"/>
                  </w:rPr>
                  <m:t>Q</m:t>
                </m:r>
              </m:e>
              <m:sub>
                <m:r>
                  <m:rPr>
                    <m:sty m:val="p"/>
                  </m:rPr>
                  <w:rPr>
                    <w:rFonts w:ascii="Cambria Math" w:hAnsi="Cambria Math" w:cs="Times New Roman"/>
                    <w:sz w:val="24"/>
                    <w:szCs w:val="24"/>
                    <w:lang w:val="es-MX"/>
                  </w:rPr>
                  <m:t>Radiación</m:t>
                </m:r>
              </m:sub>
            </m:sSub>
            <m:r>
              <m:rPr>
                <m:sty m:val="p"/>
              </m:rPr>
              <w:rPr>
                <w:rFonts w:ascii="Cambria Math" w:hAnsi="Cambria Math" w:cs="Times New Roman"/>
                <w:sz w:val="24"/>
                <w:szCs w:val="24"/>
                <w:lang w:val="es-MX"/>
              </w:rPr>
              <m:t>+</m:t>
            </m:r>
            <m:sSub>
              <m:sSubPr>
                <m:ctrlPr>
                  <w:rPr>
                    <w:rFonts w:ascii="Cambria Math" w:hAnsi="Cambria Math" w:cs="Times New Roman"/>
                    <w:sz w:val="24"/>
                    <w:szCs w:val="24"/>
                    <w:lang w:val="es-MX"/>
                  </w:rPr>
                </m:ctrlPr>
              </m:sSubPr>
              <m:e>
                <m:r>
                  <m:rPr>
                    <m:sty m:val="p"/>
                  </m:rPr>
                  <w:rPr>
                    <w:rFonts w:ascii="Cambria Math" w:hAnsi="Cambria Math" w:cs="Times New Roman"/>
                    <w:sz w:val="24"/>
                    <w:szCs w:val="24"/>
                    <w:lang w:val="es-MX"/>
                  </w:rPr>
                  <m:t>Q</m:t>
                </m:r>
              </m:e>
              <m:sub>
                <m:r>
                  <m:rPr>
                    <m:sty m:val="p"/>
                  </m:rPr>
                  <w:rPr>
                    <w:rFonts w:ascii="Cambria Math" w:hAnsi="Cambria Math" w:cs="Times New Roman"/>
                    <w:sz w:val="24"/>
                    <w:szCs w:val="24"/>
                    <w:lang w:val="es-MX"/>
                  </w:rPr>
                  <m:t>Convección</m:t>
                </m:r>
              </m:sub>
            </m:sSub>
          </m:e>
        </m:nary>
      </m:oMath>
      <w:r w:rsidRPr="00D47948">
        <w:rPr>
          <w:rFonts w:ascii="Times New Roman" w:hAnsi="Times New Roman" w:cs="Times New Roman"/>
          <w:sz w:val="24"/>
          <w:szCs w:val="24"/>
          <w:lang w:val="es-MX"/>
        </w:rPr>
        <w:tab/>
      </w:r>
      <w:r w:rsidRPr="00D47948">
        <w:rPr>
          <w:rFonts w:ascii="Times New Roman" w:hAnsi="Times New Roman" w:cs="Times New Roman"/>
          <w:sz w:val="24"/>
          <w:szCs w:val="24"/>
          <w:lang w:val="es-MX"/>
        </w:rPr>
        <w:tab/>
      </w:r>
      <w:r w:rsidRPr="00D47948">
        <w:rPr>
          <w:rFonts w:ascii="Times New Roman" w:hAnsi="Times New Roman" w:cs="Times New Roman"/>
          <w:sz w:val="24"/>
          <w:szCs w:val="24"/>
          <w:lang w:val="es-MX"/>
        </w:rPr>
        <w:tab/>
      </w:r>
      <w:r w:rsidRPr="00D47948">
        <w:rPr>
          <w:rFonts w:ascii="Times New Roman" w:hAnsi="Times New Roman" w:cs="Times New Roman"/>
          <w:sz w:val="24"/>
          <w:szCs w:val="24"/>
          <w:lang w:val="es-MX"/>
        </w:rPr>
        <w:tab/>
        <w:t xml:space="preserve">              </w:t>
      </w:r>
      <w:r w:rsidRPr="00D47948">
        <w:rPr>
          <w:rFonts w:ascii="Times New Roman" w:hAnsi="Times New Roman" w:cs="Times New Roman"/>
          <w:b/>
          <w:sz w:val="24"/>
          <w:szCs w:val="24"/>
          <w:lang w:val="es-MX"/>
        </w:rPr>
        <w:t>(13)</w:t>
      </w:r>
    </w:p>
    <w:p w:rsidR="00F84946" w:rsidRPr="00D47948" w:rsidRDefault="00F84946" w:rsidP="00F84946">
      <w:pPr>
        <w:spacing w:after="0" w:line="360" w:lineRule="auto"/>
        <w:jc w:val="both"/>
        <w:rPr>
          <w:rFonts w:ascii="Times New Roman" w:hAnsi="Times New Roman" w:cs="Times New Roman"/>
          <w:sz w:val="24"/>
          <w:szCs w:val="24"/>
          <w:lang w:val="es-MX"/>
        </w:rPr>
      </w:pPr>
      <w:proofErr w:type="gramStart"/>
      <w:r w:rsidRPr="00D47948">
        <w:rPr>
          <w:rFonts w:ascii="Times New Roman" w:hAnsi="Times New Roman" w:cs="Times New Roman"/>
          <w:sz w:val="24"/>
          <w:szCs w:val="24"/>
        </w:rPr>
        <w:t>donde</w:t>
      </w:r>
      <w:proofErr w:type="gramEnd"/>
      <w:r w:rsidRPr="00D47948">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i/>
                <w:sz w:val="24"/>
                <w:szCs w:val="24"/>
                <w:lang w:val="es-MX"/>
              </w:rPr>
            </m:ctrlPr>
          </m:naryPr>
          <m:sub/>
          <m:sup/>
          <m:e>
            <m:sSub>
              <m:sSubPr>
                <m:ctrlPr>
                  <w:rPr>
                    <w:rFonts w:ascii="Cambria Math" w:hAnsi="Cambria Math" w:cs="Times New Roman"/>
                    <w:sz w:val="24"/>
                    <w:szCs w:val="24"/>
                    <w:lang w:val="es-MX"/>
                  </w:rPr>
                </m:ctrlPr>
              </m:sSubPr>
              <m:e>
                <m:r>
                  <m:rPr>
                    <m:sty m:val="p"/>
                  </m:rPr>
                  <w:rPr>
                    <w:rFonts w:ascii="Cambria Math" w:hAnsi="Cambria Math" w:cs="Times New Roman"/>
                    <w:sz w:val="24"/>
                    <w:szCs w:val="24"/>
                    <w:lang w:val="es-MX"/>
                  </w:rPr>
                  <m:t>Q</m:t>
                </m:r>
              </m:e>
              <m:sub>
                <m:r>
                  <m:rPr>
                    <m:sty m:val="p"/>
                  </m:rPr>
                  <w:rPr>
                    <w:rFonts w:ascii="Cambria Math" w:hAnsi="Cambria Math" w:cs="Times New Roman"/>
                    <w:sz w:val="24"/>
                    <w:szCs w:val="24"/>
                    <w:lang w:val="es-MX"/>
                  </w:rPr>
                  <m:t>T</m:t>
                </m:r>
              </m:sub>
            </m:sSub>
          </m:e>
        </m:nary>
      </m:oMath>
      <w:r w:rsidRPr="00D47948">
        <w:rPr>
          <w:rFonts w:ascii="Times New Roman" w:hAnsi="Times New Roman" w:cs="Times New Roman"/>
          <w:sz w:val="24"/>
          <w:szCs w:val="24"/>
          <w:lang w:val="es-MX"/>
        </w:rPr>
        <w:t>:</w:t>
      </w:r>
      <w:r w:rsidRPr="00D47948">
        <w:rPr>
          <w:rFonts w:ascii="Times New Roman" w:hAnsi="Times New Roman" w:cs="Times New Roman"/>
          <w:b/>
          <w:sz w:val="24"/>
          <w:szCs w:val="24"/>
          <w:lang w:val="es-MX"/>
        </w:rPr>
        <w:t xml:space="preserve"> </w:t>
      </w:r>
      <w:r w:rsidRPr="00D47948">
        <w:rPr>
          <w:rFonts w:ascii="Times New Roman" w:hAnsi="Times New Roman" w:cs="Times New Roman"/>
          <w:sz w:val="24"/>
          <w:szCs w:val="24"/>
          <w:lang w:val="es-MX"/>
        </w:rPr>
        <w:t xml:space="preserve">Gasto o flujo de calor total, W; </w:t>
      </w:r>
      <m:oMath>
        <m:sSub>
          <m:sSubPr>
            <m:ctrlPr>
              <w:rPr>
                <w:rFonts w:ascii="Cambria Math" w:hAnsi="Cambria Math" w:cs="Times New Roman"/>
                <w:sz w:val="24"/>
                <w:szCs w:val="24"/>
                <w:lang w:val="es-MX"/>
              </w:rPr>
            </m:ctrlPr>
          </m:sSubPr>
          <m:e>
            <m:r>
              <m:rPr>
                <m:sty m:val="p"/>
              </m:rPr>
              <w:rPr>
                <w:rFonts w:ascii="Cambria Math" w:hAnsi="Cambria Math" w:cs="Times New Roman"/>
                <w:sz w:val="24"/>
                <w:szCs w:val="24"/>
                <w:lang w:val="es-MX"/>
              </w:rPr>
              <m:t>Q</m:t>
            </m:r>
          </m:e>
          <m:sub>
            <m:r>
              <m:rPr>
                <m:sty m:val="p"/>
              </m:rPr>
              <w:rPr>
                <w:rFonts w:ascii="Cambria Math" w:hAnsi="Cambria Math" w:cs="Times New Roman"/>
                <w:sz w:val="24"/>
                <w:szCs w:val="24"/>
                <w:lang w:val="es-MX"/>
              </w:rPr>
              <m:t>Conducción</m:t>
            </m:r>
          </m:sub>
        </m:sSub>
      </m:oMath>
      <w:r w:rsidRPr="00D47948">
        <w:rPr>
          <w:rFonts w:ascii="Times New Roman" w:hAnsi="Times New Roman" w:cs="Times New Roman"/>
          <w:sz w:val="24"/>
          <w:szCs w:val="24"/>
          <w:lang w:val="es-MX"/>
        </w:rPr>
        <w:t xml:space="preserve">: flujo de calor por conducción, W; </w:t>
      </w:r>
      <m:oMath>
        <m:sSub>
          <m:sSubPr>
            <m:ctrlPr>
              <w:rPr>
                <w:rFonts w:ascii="Cambria Math" w:hAnsi="Cambria Math" w:cs="Times New Roman"/>
                <w:sz w:val="24"/>
                <w:szCs w:val="24"/>
                <w:lang w:val="es-MX"/>
              </w:rPr>
            </m:ctrlPr>
          </m:sSubPr>
          <m:e>
            <m:r>
              <m:rPr>
                <m:sty m:val="p"/>
              </m:rPr>
              <w:rPr>
                <w:rFonts w:ascii="Cambria Math" w:hAnsi="Cambria Math" w:cs="Times New Roman"/>
                <w:sz w:val="24"/>
                <w:szCs w:val="24"/>
                <w:lang w:val="es-MX"/>
              </w:rPr>
              <m:t>Q</m:t>
            </m:r>
          </m:e>
          <m:sub>
            <m:r>
              <m:rPr>
                <m:sty m:val="p"/>
              </m:rPr>
              <w:rPr>
                <w:rFonts w:ascii="Cambria Math" w:hAnsi="Cambria Math" w:cs="Times New Roman"/>
                <w:sz w:val="24"/>
                <w:szCs w:val="24"/>
                <w:lang w:val="es-MX"/>
              </w:rPr>
              <m:t>Radiación</m:t>
            </m:r>
          </m:sub>
        </m:sSub>
      </m:oMath>
      <w:r w:rsidRPr="00D47948">
        <w:rPr>
          <w:rFonts w:ascii="Times New Roman" w:hAnsi="Times New Roman" w:cs="Times New Roman"/>
          <w:sz w:val="24"/>
          <w:szCs w:val="24"/>
          <w:lang w:val="es-MX"/>
        </w:rPr>
        <w:t xml:space="preserve">: flujo de calor por radiación, W; </w:t>
      </w:r>
      <m:oMath>
        <m:sSub>
          <m:sSubPr>
            <m:ctrlPr>
              <w:rPr>
                <w:rFonts w:ascii="Cambria Math" w:hAnsi="Cambria Math" w:cs="Times New Roman"/>
                <w:sz w:val="24"/>
                <w:szCs w:val="24"/>
                <w:lang w:val="es-MX"/>
              </w:rPr>
            </m:ctrlPr>
          </m:sSubPr>
          <m:e>
            <m:r>
              <m:rPr>
                <m:sty m:val="p"/>
              </m:rPr>
              <w:rPr>
                <w:rFonts w:ascii="Cambria Math" w:hAnsi="Cambria Math" w:cs="Times New Roman"/>
                <w:sz w:val="24"/>
                <w:szCs w:val="24"/>
                <w:lang w:val="es-MX"/>
              </w:rPr>
              <m:t>Q</m:t>
            </m:r>
          </m:e>
          <m:sub>
            <m:r>
              <m:rPr>
                <m:sty m:val="p"/>
              </m:rPr>
              <w:rPr>
                <w:rFonts w:ascii="Cambria Math" w:hAnsi="Cambria Math" w:cs="Times New Roman"/>
                <w:sz w:val="24"/>
                <w:szCs w:val="24"/>
                <w:lang w:val="es-MX"/>
              </w:rPr>
              <m:t>Convección</m:t>
            </m:r>
          </m:sub>
        </m:sSub>
      </m:oMath>
      <w:r w:rsidRPr="00D47948">
        <w:rPr>
          <w:rFonts w:ascii="Times New Roman" w:hAnsi="Times New Roman" w:cs="Times New Roman"/>
          <w:sz w:val="24"/>
          <w:szCs w:val="24"/>
          <w:lang w:val="es-MX"/>
        </w:rPr>
        <w:t>: flujo de calor por convección, W.</w:t>
      </w:r>
    </w:p>
    <w:p w:rsidR="00F84946" w:rsidRPr="00D47948" w:rsidRDefault="00F84946" w:rsidP="00F84946">
      <w:pPr>
        <w:spacing w:after="0" w:line="360" w:lineRule="auto"/>
        <w:jc w:val="both"/>
        <w:rPr>
          <w:rFonts w:ascii="Times New Roman" w:hAnsi="Times New Roman" w:cs="Times New Roman"/>
          <w:sz w:val="24"/>
          <w:szCs w:val="24"/>
          <w:lang w:val="es-MX"/>
        </w:rPr>
      </w:pPr>
      <w:r w:rsidRPr="00D47948">
        <w:rPr>
          <w:rFonts w:ascii="Times New Roman" w:hAnsi="Times New Roman" w:cs="Times New Roman"/>
          <w:sz w:val="24"/>
          <w:szCs w:val="24"/>
          <w:lang w:val="es-MX"/>
        </w:rPr>
        <w:t xml:space="preserve">Si </w:t>
      </w:r>
      <m:oMath>
        <m:nary>
          <m:naryPr>
            <m:chr m:val="∑"/>
            <m:limLoc m:val="undOvr"/>
            <m:subHide m:val="1"/>
            <m:supHide m:val="1"/>
            <m:ctrlPr>
              <w:rPr>
                <w:rFonts w:ascii="Cambria Math" w:hAnsi="Cambria Math" w:cs="Times New Roman"/>
                <w:i/>
                <w:sz w:val="24"/>
                <w:szCs w:val="24"/>
                <w:lang w:val="es-MX"/>
              </w:rPr>
            </m:ctrlPr>
          </m:naryPr>
          <m:sub/>
          <m:sup/>
          <m:e>
            <m:sSub>
              <m:sSubPr>
                <m:ctrlPr>
                  <w:rPr>
                    <w:rFonts w:ascii="Cambria Math" w:hAnsi="Cambria Math" w:cs="Times New Roman"/>
                    <w:sz w:val="24"/>
                    <w:szCs w:val="24"/>
                    <w:lang w:val="es-MX"/>
                  </w:rPr>
                </m:ctrlPr>
              </m:sSubPr>
              <m:e>
                <m:r>
                  <m:rPr>
                    <m:sty m:val="p"/>
                  </m:rPr>
                  <w:rPr>
                    <w:rFonts w:ascii="Cambria Math" w:hAnsi="Cambria Math" w:cs="Times New Roman"/>
                    <w:sz w:val="24"/>
                    <w:szCs w:val="24"/>
                    <w:lang w:val="es-MX"/>
                  </w:rPr>
                  <m:t>Q</m:t>
                </m:r>
              </m:e>
              <m:sub>
                <m:r>
                  <m:rPr>
                    <m:sty m:val="p"/>
                  </m:rPr>
                  <w:rPr>
                    <w:rFonts w:ascii="Cambria Math" w:hAnsi="Cambria Math" w:cs="Times New Roman"/>
                    <w:sz w:val="24"/>
                    <w:szCs w:val="24"/>
                    <w:lang w:val="es-MX"/>
                  </w:rPr>
                  <m:t>T</m:t>
                </m:r>
              </m:sub>
            </m:sSub>
          </m:e>
        </m:nary>
      </m:oMath>
      <w:r w:rsidRPr="00D47948">
        <w:rPr>
          <w:rFonts w:ascii="Times New Roman" w:hAnsi="Times New Roman" w:cs="Times New Roman"/>
          <w:sz w:val="24"/>
          <w:szCs w:val="24"/>
          <w:lang w:val="es-MX"/>
        </w:rPr>
        <w:t xml:space="preserve"> es negativo, indica que el sistema cede energía, no existiendo un incremento de temperatura, por tanto la instalación se c</w:t>
      </w:r>
      <w:proofErr w:type="spellStart"/>
      <w:r w:rsidRPr="00D47948">
        <w:rPr>
          <w:rFonts w:ascii="Times New Roman" w:hAnsi="Times New Roman" w:cs="Times New Roman"/>
          <w:sz w:val="24"/>
          <w:szCs w:val="24"/>
          <w:lang w:val="es-MX"/>
        </w:rPr>
        <w:t>omporta</w:t>
      </w:r>
      <w:proofErr w:type="spellEnd"/>
      <w:r w:rsidRPr="00D47948">
        <w:rPr>
          <w:rFonts w:ascii="Times New Roman" w:hAnsi="Times New Roman" w:cs="Times New Roman"/>
          <w:sz w:val="24"/>
          <w:szCs w:val="24"/>
          <w:lang w:val="es-MX"/>
        </w:rPr>
        <w:t xml:space="preserve"> como una cámara de frío.</w:t>
      </w:r>
    </w:p>
    <w:p w:rsidR="00F84946" w:rsidRPr="00D47948" w:rsidRDefault="00F84946" w:rsidP="00F84946">
      <w:pPr>
        <w:spacing w:after="0" w:line="360" w:lineRule="auto"/>
        <w:jc w:val="both"/>
        <w:rPr>
          <w:rFonts w:ascii="Times New Roman" w:hAnsi="Times New Roman" w:cs="Times New Roman"/>
          <w:sz w:val="24"/>
          <w:szCs w:val="24"/>
          <w:lang w:val="es-MX"/>
        </w:rPr>
      </w:pPr>
      <w:r w:rsidRPr="00D47948">
        <w:rPr>
          <w:rFonts w:ascii="Times New Roman" w:hAnsi="Times New Roman" w:cs="Times New Roman"/>
          <w:sz w:val="24"/>
          <w:szCs w:val="24"/>
          <w:lang w:val="es-MX"/>
        </w:rPr>
        <w:t xml:space="preserve">Si </w:t>
      </w:r>
      <m:oMath>
        <m:nary>
          <m:naryPr>
            <m:chr m:val="∑"/>
            <m:limLoc m:val="undOvr"/>
            <m:subHide m:val="1"/>
            <m:supHide m:val="1"/>
            <m:ctrlPr>
              <w:rPr>
                <w:rFonts w:ascii="Cambria Math" w:hAnsi="Cambria Math" w:cs="Times New Roman"/>
                <w:i/>
                <w:sz w:val="24"/>
                <w:szCs w:val="24"/>
                <w:lang w:val="es-MX"/>
              </w:rPr>
            </m:ctrlPr>
          </m:naryPr>
          <m:sub/>
          <m:sup/>
          <m:e>
            <m:sSub>
              <m:sSubPr>
                <m:ctrlPr>
                  <w:rPr>
                    <w:rFonts w:ascii="Cambria Math" w:hAnsi="Cambria Math" w:cs="Times New Roman"/>
                    <w:sz w:val="24"/>
                    <w:szCs w:val="24"/>
                    <w:lang w:val="es-MX"/>
                  </w:rPr>
                </m:ctrlPr>
              </m:sSubPr>
              <m:e>
                <m:r>
                  <m:rPr>
                    <m:sty m:val="p"/>
                  </m:rPr>
                  <w:rPr>
                    <w:rFonts w:ascii="Cambria Math" w:hAnsi="Cambria Math" w:cs="Times New Roman"/>
                    <w:sz w:val="24"/>
                    <w:szCs w:val="24"/>
                    <w:lang w:val="es-MX"/>
                  </w:rPr>
                  <m:t>Q</m:t>
                </m:r>
              </m:e>
              <m:sub>
                <m:r>
                  <m:rPr>
                    <m:sty m:val="p"/>
                  </m:rPr>
                  <w:rPr>
                    <w:rFonts w:ascii="Cambria Math" w:hAnsi="Cambria Math" w:cs="Times New Roman"/>
                    <w:sz w:val="24"/>
                    <w:szCs w:val="24"/>
                    <w:lang w:val="es-MX"/>
                  </w:rPr>
                  <m:t>T</m:t>
                </m:r>
              </m:sub>
            </m:sSub>
          </m:e>
        </m:nary>
      </m:oMath>
      <w:r w:rsidRPr="00D47948">
        <w:rPr>
          <w:rFonts w:ascii="Times New Roman" w:hAnsi="Times New Roman" w:cs="Times New Roman"/>
          <w:sz w:val="24"/>
          <w:szCs w:val="24"/>
          <w:lang w:val="es-MX"/>
        </w:rPr>
        <w:t xml:space="preserve"> es positivo, indica que el sistema absorbe energía, existiendo un incremento de temperatura, por tanto la instalación se comporta como una cámara de calor o bomba térmica.</w:t>
      </w:r>
    </w:p>
    <w:p w:rsidR="00F84946" w:rsidRPr="00D47948" w:rsidRDefault="00F84946" w:rsidP="00F84946">
      <w:pPr>
        <w:spacing w:after="0" w:line="360" w:lineRule="auto"/>
        <w:jc w:val="both"/>
        <w:rPr>
          <w:rFonts w:ascii="Times New Roman" w:hAnsi="Times New Roman" w:cs="Times New Roman"/>
          <w:sz w:val="24"/>
          <w:szCs w:val="24"/>
          <w:lang w:val="es-MX"/>
        </w:rPr>
      </w:pPr>
    </w:p>
    <w:p w:rsidR="00F84946" w:rsidRPr="00D47948" w:rsidRDefault="00F84946" w:rsidP="00F84946">
      <w:pPr>
        <w:spacing w:line="360" w:lineRule="auto"/>
        <w:jc w:val="both"/>
        <w:rPr>
          <w:rFonts w:ascii="Times New Roman" w:hAnsi="Times New Roman" w:cs="Times New Roman"/>
          <w:b/>
          <w:bCs/>
          <w:color w:val="000000" w:themeColor="text1"/>
          <w:sz w:val="24"/>
          <w:szCs w:val="24"/>
        </w:rPr>
      </w:pPr>
      <w:r w:rsidRPr="00D47948">
        <w:rPr>
          <w:rFonts w:ascii="Times New Roman" w:hAnsi="Times New Roman" w:cs="Times New Roman"/>
          <w:b/>
          <w:bCs/>
          <w:color w:val="000000" w:themeColor="text1"/>
          <w:sz w:val="24"/>
          <w:szCs w:val="24"/>
        </w:rPr>
        <w:t xml:space="preserve">RESULTADOS Y DISCUSIÓN </w:t>
      </w:r>
      <w:bookmarkEnd w:id="4"/>
    </w:p>
    <w:p w:rsidR="00F84946" w:rsidRPr="00D47948" w:rsidRDefault="00F84946" w:rsidP="00F84946">
      <w:pPr>
        <w:spacing w:line="360" w:lineRule="auto"/>
        <w:jc w:val="both"/>
        <w:rPr>
          <w:rFonts w:ascii="Times New Roman" w:hAnsi="Times New Roman" w:cs="Times New Roman"/>
          <w:bCs/>
          <w:color w:val="000000" w:themeColor="text1"/>
          <w:sz w:val="24"/>
          <w:szCs w:val="24"/>
        </w:rPr>
      </w:pPr>
      <w:r w:rsidRPr="00D47948">
        <w:rPr>
          <w:rFonts w:ascii="Times New Roman" w:hAnsi="Times New Roman" w:cs="Times New Roman"/>
          <w:bCs/>
          <w:color w:val="000000" w:themeColor="text1"/>
          <w:sz w:val="24"/>
          <w:szCs w:val="24"/>
        </w:rPr>
        <w:t xml:space="preserve">El sistema informático </w:t>
      </w:r>
      <w:proofErr w:type="spellStart"/>
      <w:r w:rsidRPr="00D47948">
        <w:rPr>
          <w:rFonts w:ascii="Times New Roman" w:hAnsi="Times New Roman" w:cs="Times New Roman"/>
          <w:bCs/>
          <w:color w:val="000000" w:themeColor="text1"/>
          <w:sz w:val="24"/>
          <w:szCs w:val="24"/>
        </w:rPr>
        <w:t>Termotransf</w:t>
      </w:r>
      <w:proofErr w:type="spellEnd"/>
      <w:r w:rsidRPr="00D47948">
        <w:rPr>
          <w:rFonts w:ascii="Times New Roman" w:hAnsi="Times New Roman" w:cs="Times New Roman"/>
          <w:bCs/>
          <w:color w:val="000000" w:themeColor="text1"/>
          <w:sz w:val="24"/>
          <w:szCs w:val="24"/>
        </w:rPr>
        <w:t>, se desarrolló en el lenguaje de programación JAVA, el mismo se desarrolló con el objetivo de brindarles a los estudiantes de Ingeniería Agrícola una herramienta que les posibilite determinar de forma interactiva y motivadora los cálculos de transferencia de calor.</w:t>
      </w:r>
    </w:p>
    <w:p w:rsidR="00F84946" w:rsidRPr="00D47948" w:rsidRDefault="00F84946" w:rsidP="00F84946">
      <w:pPr>
        <w:spacing w:line="360" w:lineRule="auto"/>
        <w:jc w:val="both"/>
        <w:rPr>
          <w:rFonts w:ascii="Times New Roman" w:hAnsi="Times New Roman" w:cs="Times New Roman"/>
          <w:bCs/>
          <w:color w:val="000000" w:themeColor="text1"/>
          <w:sz w:val="24"/>
          <w:szCs w:val="24"/>
        </w:rPr>
      </w:pPr>
      <w:r w:rsidRPr="00D47948">
        <w:rPr>
          <w:rFonts w:ascii="Times New Roman" w:hAnsi="Times New Roman" w:cs="Times New Roman"/>
          <w:bCs/>
          <w:color w:val="000000" w:themeColor="text1"/>
          <w:sz w:val="24"/>
          <w:szCs w:val="24"/>
        </w:rPr>
        <w:t>El sistema cuenta con una ventana principal que ilustra las disimiles instalaciones térmicas que se pueden determinar con el empleo del sistema informático (Figura 1).</w:t>
      </w:r>
    </w:p>
    <w:p w:rsidR="00F84946" w:rsidRPr="00D47948" w:rsidRDefault="00F84946" w:rsidP="00F84946">
      <w:pPr>
        <w:spacing w:line="360" w:lineRule="auto"/>
        <w:jc w:val="center"/>
        <w:rPr>
          <w:rFonts w:ascii="Times New Roman" w:hAnsi="Times New Roman" w:cs="Times New Roman"/>
          <w:noProof/>
          <w:sz w:val="24"/>
          <w:szCs w:val="24"/>
          <w:lang w:val="en-GB" w:eastAsia="en-GB"/>
        </w:rPr>
      </w:pPr>
      <w:r w:rsidRPr="00D47948">
        <w:rPr>
          <w:rFonts w:ascii="Times New Roman" w:hAnsi="Times New Roman" w:cs="Times New Roman"/>
          <w:noProof/>
          <w:sz w:val="24"/>
          <w:szCs w:val="24"/>
          <w:lang w:val="en-US"/>
        </w:rPr>
        <w:lastRenderedPageBreak/>
        <w:drawing>
          <wp:inline distT="0" distB="0" distL="0" distR="0" wp14:anchorId="7F26DE70" wp14:editId="113070EB">
            <wp:extent cx="2628900"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28900" cy="1619250"/>
                    </a:xfrm>
                    <a:prstGeom prst="rect">
                      <a:avLst/>
                    </a:prstGeom>
                  </pic:spPr>
                </pic:pic>
              </a:graphicData>
            </a:graphic>
          </wp:inline>
        </w:drawing>
      </w:r>
    </w:p>
    <w:p w:rsidR="00F84946" w:rsidRPr="00D47948" w:rsidRDefault="00F84946" w:rsidP="00F84946">
      <w:pPr>
        <w:spacing w:line="360" w:lineRule="auto"/>
        <w:jc w:val="center"/>
        <w:rPr>
          <w:rFonts w:ascii="Times New Roman" w:hAnsi="Times New Roman" w:cs="Times New Roman"/>
          <w:b/>
          <w:noProof/>
          <w:sz w:val="24"/>
          <w:szCs w:val="24"/>
          <w:lang w:eastAsia="en-GB"/>
        </w:rPr>
      </w:pPr>
      <w:r w:rsidRPr="00D47948">
        <w:rPr>
          <w:rFonts w:ascii="Times New Roman" w:hAnsi="Times New Roman" w:cs="Times New Roman"/>
          <w:b/>
          <w:noProof/>
          <w:sz w:val="24"/>
          <w:szCs w:val="24"/>
          <w:lang w:eastAsia="en-GB"/>
        </w:rPr>
        <w:t>Figura 1. Ventana principal del sistema informatico Termotransf.</w:t>
      </w:r>
    </w:p>
    <w:p w:rsidR="00F84946" w:rsidRPr="00D47948" w:rsidRDefault="00F84946" w:rsidP="00F84946">
      <w:pPr>
        <w:spacing w:line="360" w:lineRule="auto"/>
        <w:jc w:val="both"/>
        <w:rPr>
          <w:rFonts w:ascii="Times New Roman" w:hAnsi="Times New Roman" w:cs="Times New Roman"/>
          <w:noProof/>
          <w:sz w:val="24"/>
          <w:szCs w:val="24"/>
          <w:lang w:eastAsia="en-GB"/>
        </w:rPr>
      </w:pPr>
      <w:r w:rsidRPr="00D47948">
        <w:rPr>
          <w:rFonts w:ascii="Times New Roman" w:hAnsi="Times New Roman" w:cs="Times New Roman"/>
          <w:noProof/>
          <w:sz w:val="24"/>
          <w:szCs w:val="24"/>
          <w:lang w:eastAsia="en-GB"/>
        </w:rPr>
        <w:t xml:space="preserve">El sistema consta  de un asistente, que va orientando  al usuario por una serie de pasos, siendo el primer paso, la selección de la instalación termica que se desea calcular, mostrandose una definición de la instalación seleccionada (Figura 2). </w:t>
      </w:r>
    </w:p>
    <w:p w:rsidR="00F84946" w:rsidRPr="00D47948" w:rsidRDefault="00F84946" w:rsidP="00F84946">
      <w:pPr>
        <w:spacing w:line="360" w:lineRule="auto"/>
        <w:jc w:val="center"/>
        <w:rPr>
          <w:rFonts w:ascii="Times New Roman" w:hAnsi="Times New Roman" w:cs="Times New Roman"/>
          <w:b/>
          <w:color w:val="000000" w:themeColor="text1"/>
          <w:sz w:val="24"/>
          <w:szCs w:val="24"/>
        </w:rPr>
      </w:pPr>
      <w:r w:rsidRPr="00D47948">
        <w:rPr>
          <w:rFonts w:ascii="Times New Roman" w:hAnsi="Times New Roman" w:cs="Times New Roman"/>
          <w:noProof/>
          <w:sz w:val="24"/>
          <w:szCs w:val="24"/>
          <w:lang w:val="en-US"/>
        </w:rPr>
        <w:drawing>
          <wp:inline distT="0" distB="0" distL="0" distR="0" wp14:anchorId="0A688F29" wp14:editId="6848DCAD">
            <wp:extent cx="2667000" cy="1466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67000" cy="1466850"/>
                    </a:xfrm>
                    <a:prstGeom prst="rect">
                      <a:avLst/>
                    </a:prstGeom>
                  </pic:spPr>
                </pic:pic>
              </a:graphicData>
            </a:graphic>
          </wp:inline>
        </w:drawing>
      </w:r>
    </w:p>
    <w:p w:rsidR="00F84946" w:rsidRPr="00D47948" w:rsidRDefault="00F84946" w:rsidP="00F84946">
      <w:pPr>
        <w:spacing w:line="360" w:lineRule="auto"/>
        <w:jc w:val="center"/>
        <w:rPr>
          <w:rFonts w:ascii="Times New Roman" w:hAnsi="Times New Roman" w:cs="Times New Roman"/>
          <w:b/>
          <w:noProof/>
          <w:sz w:val="24"/>
          <w:szCs w:val="24"/>
          <w:lang w:eastAsia="en-GB"/>
        </w:rPr>
      </w:pPr>
      <w:r w:rsidRPr="00D47948">
        <w:rPr>
          <w:rFonts w:ascii="Times New Roman" w:hAnsi="Times New Roman" w:cs="Times New Roman"/>
          <w:b/>
          <w:noProof/>
          <w:sz w:val="24"/>
          <w:szCs w:val="24"/>
          <w:lang w:eastAsia="en-GB"/>
        </w:rPr>
        <w:t>Figura 2. Ventana para la selección del tipo de instalación.</w:t>
      </w:r>
    </w:p>
    <w:p w:rsidR="00F84946" w:rsidRPr="00D47948" w:rsidRDefault="00F84946" w:rsidP="00F84946">
      <w:pPr>
        <w:spacing w:line="360" w:lineRule="auto"/>
        <w:jc w:val="both"/>
        <w:rPr>
          <w:rFonts w:ascii="Times New Roman" w:hAnsi="Times New Roman" w:cs="Times New Roman"/>
          <w:b/>
          <w:color w:val="000000" w:themeColor="text1"/>
          <w:sz w:val="24"/>
          <w:szCs w:val="24"/>
        </w:rPr>
      </w:pPr>
      <w:r w:rsidRPr="00D47948">
        <w:rPr>
          <w:rFonts w:ascii="Times New Roman" w:hAnsi="Times New Roman" w:cs="Times New Roman"/>
          <w:color w:val="000000" w:themeColor="text1"/>
          <w:sz w:val="24"/>
          <w:szCs w:val="24"/>
        </w:rPr>
        <w:t>Posteriormente el usuario tiene la posibilidad de seleccionar el tipo de mecanismo de transferencia de calor que desea determinar en la instalación</w:t>
      </w:r>
      <w:r w:rsidRPr="00D47948">
        <w:rPr>
          <w:rFonts w:ascii="Times New Roman" w:hAnsi="Times New Roman" w:cs="Times New Roman"/>
          <w:b/>
          <w:color w:val="000000" w:themeColor="text1"/>
          <w:sz w:val="24"/>
          <w:szCs w:val="24"/>
        </w:rPr>
        <w:t xml:space="preserve"> </w:t>
      </w:r>
      <w:r w:rsidRPr="00D47948">
        <w:rPr>
          <w:rFonts w:ascii="Times New Roman" w:hAnsi="Times New Roman" w:cs="Times New Roman"/>
          <w:noProof/>
          <w:sz w:val="24"/>
          <w:szCs w:val="24"/>
          <w:lang w:eastAsia="en-GB"/>
        </w:rPr>
        <w:t>(Figura 3).</w:t>
      </w:r>
    </w:p>
    <w:p w:rsidR="00F84946" w:rsidRPr="00D47948" w:rsidRDefault="00F84946" w:rsidP="00F84946">
      <w:pPr>
        <w:spacing w:line="360" w:lineRule="auto"/>
        <w:jc w:val="center"/>
        <w:rPr>
          <w:rFonts w:ascii="Times New Roman" w:hAnsi="Times New Roman" w:cs="Times New Roman"/>
          <w:b/>
          <w:color w:val="000000" w:themeColor="text1"/>
          <w:sz w:val="24"/>
          <w:szCs w:val="24"/>
        </w:rPr>
      </w:pPr>
      <w:r w:rsidRPr="00D47948">
        <w:rPr>
          <w:rFonts w:ascii="Times New Roman" w:hAnsi="Times New Roman" w:cs="Times New Roman"/>
          <w:noProof/>
          <w:sz w:val="24"/>
          <w:szCs w:val="24"/>
          <w:lang w:val="en-US"/>
        </w:rPr>
        <w:drawing>
          <wp:inline distT="0" distB="0" distL="0" distR="0" wp14:anchorId="4E46CF4F" wp14:editId="0D8BEA36">
            <wp:extent cx="2733675" cy="15621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33675" cy="1562100"/>
                    </a:xfrm>
                    <a:prstGeom prst="rect">
                      <a:avLst/>
                    </a:prstGeom>
                  </pic:spPr>
                </pic:pic>
              </a:graphicData>
            </a:graphic>
          </wp:inline>
        </w:drawing>
      </w:r>
    </w:p>
    <w:p w:rsidR="00F84946" w:rsidRPr="00D47948" w:rsidRDefault="00F84946" w:rsidP="00F84946">
      <w:pPr>
        <w:spacing w:line="360" w:lineRule="auto"/>
        <w:jc w:val="center"/>
        <w:rPr>
          <w:rFonts w:ascii="Times New Roman" w:hAnsi="Times New Roman" w:cs="Times New Roman"/>
          <w:b/>
          <w:noProof/>
          <w:sz w:val="24"/>
          <w:szCs w:val="24"/>
          <w:lang w:eastAsia="en-GB"/>
        </w:rPr>
      </w:pPr>
      <w:r w:rsidRPr="00D47948">
        <w:rPr>
          <w:rFonts w:ascii="Times New Roman" w:hAnsi="Times New Roman" w:cs="Times New Roman"/>
          <w:b/>
          <w:noProof/>
          <w:sz w:val="24"/>
          <w:szCs w:val="24"/>
          <w:lang w:eastAsia="en-GB"/>
        </w:rPr>
        <w:lastRenderedPageBreak/>
        <w:t>Figura 3. Ventana para la selección de la forma de transferencia de calor.</w:t>
      </w:r>
    </w:p>
    <w:p w:rsidR="00F84946" w:rsidRPr="00D47948" w:rsidRDefault="00F84946" w:rsidP="00F84946">
      <w:pPr>
        <w:spacing w:line="360" w:lineRule="auto"/>
        <w:jc w:val="both"/>
        <w:rPr>
          <w:rFonts w:ascii="Times New Roman" w:hAnsi="Times New Roman" w:cs="Times New Roman"/>
          <w:noProof/>
          <w:sz w:val="24"/>
          <w:szCs w:val="24"/>
          <w:lang w:eastAsia="en-GB"/>
        </w:rPr>
      </w:pPr>
      <w:r w:rsidRPr="00D47948">
        <w:rPr>
          <w:rFonts w:ascii="Times New Roman" w:hAnsi="Times New Roman" w:cs="Times New Roman"/>
          <w:noProof/>
          <w:sz w:val="24"/>
          <w:szCs w:val="24"/>
          <w:lang w:eastAsia="en-GB"/>
        </w:rPr>
        <w:t>El tercer paso consiste en determinar la configuración del tipo de transferencia de calor seleccionada, la cual va orientada a la solicitud de los datos que no son la incognita a conocer (Figura 4).</w:t>
      </w:r>
    </w:p>
    <w:p w:rsidR="00F84946" w:rsidRPr="00D47948" w:rsidRDefault="00F84946" w:rsidP="00F84946">
      <w:pPr>
        <w:spacing w:line="360" w:lineRule="auto"/>
        <w:jc w:val="center"/>
        <w:rPr>
          <w:rFonts w:ascii="Times New Roman" w:hAnsi="Times New Roman" w:cs="Times New Roman"/>
          <w:b/>
          <w:color w:val="000000" w:themeColor="text1"/>
          <w:sz w:val="24"/>
          <w:szCs w:val="24"/>
        </w:rPr>
      </w:pPr>
      <w:r w:rsidRPr="00D47948">
        <w:rPr>
          <w:rFonts w:ascii="Times New Roman" w:hAnsi="Times New Roman" w:cs="Times New Roman"/>
          <w:noProof/>
          <w:sz w:val="24"/>
          <w:szCs w:val="24"/>
          <w:lang w:val="en-US"/>
        </w:rPr>
        <w:drawing>
          <wp:inline distT="0" distB="0" distL="0" distR="0" wp14:anchorId="4BA4CB4B" wp14:editId="0C17E67F">
            <wp:extent cx="2733675" cy="1504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33675" cy="1504950"/>
                    </a:xfrm>
                    <a:prstGeom prst="rect">
                      <a:avLst/>
                    </a:prstGeom>
                  </pic:spPr>
                </pic:pic>
              </a:graphicData>
            </a:graphic>
          </wp:inline>
        </w:drawing>
      </w:r>
    </w:p>
    <w:p w:rsidR="00F84946" w:rsidRPr="00D47948" w:rsidRDefault="00F84946" w:rsidP="00F84946">
      <w:pPr>
        <w:spacing w:line="360" w:lineRule="auto"/>
        <w:jc w:val="center"/>
        <w:rPr>
          <w:rFonts w:ascii="Times New Roman" w:hAnsi="Times New Roman" w:cs="Times New Roman"/>
          <w:b/>
          <w:noProof/>
          <w:sz w:val="24"/>
          <w:szCs w:val="24"/>
          <w:lang w:eastAsia="en-GB"/>
        </w:rPr>
      </w:pPr>
      <w:r w:rsidRPr="00D47948">
        <w:rPr>
          <w:rFonts w:ascii="Times New Roman" w:hAnsi="Times New Roman" w:cs="Times New Roman"/>
          <w:b/>
          <w:noProof/>
          <w:sz w:val="24"/>
          <w:szCs w:val="24"/>
          <w:lang w:eastAsia="en-GB"/>
        </w:rPr>
        <w:t>Figura 4. Ventana para la configuracion en función de la forma de transferencia de calor.</w:t>
      </w:r>
    </w:p>
    <w:p w:rsidR="00F84946" w:rsidRPr="00D47948" w:rsidRDefault="00F84946" w:rsidP="00F84946">
      <w:pPr>
        <w:spacing w:after="0" w:line="360" w:lineRule="auto"/>
        <w:jc w:val="both"/>
        <w:rPr>
          <w:rFonts w:ascii="Times New Roman" w:hAnsi="Times New Roman" w:cs="Times New Roman"/>
          <w:sz w:val="24"/>
          <w:szCs w:val="24"/>
        </w:rPr>
      </w:pPr>
      <w:bookmarkStart w:id="6" w:name="_Toc485557616"/>
      <w:r w:rsidRPr="00D47948">
        <w:rPr>
          <w:rFonts w:ascii="Times New Roman" w:hAnsi="Times New Roman" w:cs="Times New Roman"/>
          <w:sz w:val="24"/>
          <w:szCs w:val="24"/>
        </w:rPr>
        <w:t>Una vez realizada la configuración respecto a la forma de transferencia de calor, se procede al próximo paso que no es más que la selección de la incógnita que se requiere determinar (Figura 5).</w:t>
      </w:r>
    </w:p>
    <w:p w:rsidR="00F84946" w:rsidRPr="00D47948" w:rsidRDefault="00F84946" w:rsidP="00F84946">
      <w:pPr>
        <w:spacing w:after="0" w:line="360" w:lineRule="auto"/>
        <w:jc w:val="both"/>
        <w:rPr>
          <w:rFonts w:ascii="Times New Roman" w:hAnsi="Times New Roman" w:cs="Times New Roman"/>
          <w:sz w:val="24"/>
          <w:szCs w:val="24"/>
        </w:rPr>
      </w:pPr>
    </w:p>
    <w:p w:rsidR="00F84946" w:rsidRPr="00D47948" w:rsidRDefault="00F84946" w:rsidP="00F84946">
      <w:pPr>
        <w:spacing w:line="360" w:lineRule="auto"/>
        <w:jc w:val="center"/>
        <w:rPr>
          <w:rFonts w:ascii="Times New Roman" w:hAnsi="Times New Roman" w:cs="Times New Roman"/>
          <w:b/>
          <w:sz w:val="24"/>
          <w:szCs w:val="24"/>
        </w:rPr>
      </w:pPr>
      <w:r w:rsidRPr="00D47948">
        <w:rPr>
          <w:rFonts w:ascii="Times New Roman" w:hAnsi="Times New Roman" w:cs="Times New Roman"/>
          <w:noProof/>
          <w:sz w:val="24"/>
          <w:szCs w:val="24"/>
          <w:lang w:val="en-US"/>
        </w:rPr>
        <w:drawing>
          <wp:inline distT="0" distB="0" distL="0" distR="0" wp14:anchorId="0BF25F58" wp14:editId="6C407833">
            <wp:extent cx="2847975" cy="17240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47975" cy="1724025"/>
                    </a:xfrm>
                    <a:prstGeom prst="rect">
                      <a:avLst/>
                    </a:prstGeom>
                  </pic:spPr>
                </pic:pic>
              </a:graphicData>
            </a:graphic>
          </wp:inline>
        </w:drawing>
      </w:r>
    </w:p>
    <w:p w:rsidR="00F84946" w:rsidRPr="00D47948" w:rsidRDefault="00F84946" w:rsidP="00F84946">
      <w:pPr>
        <w:spacing w:line="360" w:lineRule="auto"/>
        <w:jc w:val="center"/>
        <w:rPr>
          <w:rFonts w:ascii="Times New Roman" w:hAnsi="Times New Roman" w:cs="Times New Roman"/>
          <w:b/>
          <w:noProof/>
          <w:sz w:val="24"/>
          <w:szCs w:val="24"/>
          <w:lang w:eastAsia="en-GB"/>
        </w:rPr>
      </w:pPr>
      <w:r w:rsidRPr="00D47948">
        <w:rPr>
          <w:rFonts w:ascii="Times New Roman" w:hAnsi="Times New Roman" w:cs="Times New Roman"/>
          <w:b/>
          <w:noProof/>
          <w:sz w:val="24"/>
          <w:szCs w:val="24"/>
          <w:lang w:eastAsia="en-GB"/>
        </w:rPr>
        <w:t>Figura 5. Ventana para la selección de la incógnita a seleccionar.</w:t>
      </w:r>
    </w:p>
    <w:p w:rsidR="00F84946" w:rsidRPr="00D47948" w:rsidRDefault="00F84946" w:rsidP="00F84946">
      <w:pPr>
        <w:spacing w:line="360" w:lineRule="auto"/>
        <w:jc w:val="both"/>
        <w:rPr>
          <w:rFonts w:ascii="Times New Roman" w:hAnsi="Times New Roman" w:cs="Times New Roman"/>
          <w:sz w:val="24"/>
          <w:szCs w:val="24"/>
        </w:rPr>
      </w:pPr>
      <w:r w:rsidRPr="00D47948">
        <w:rPr>
          <w:rFonts w:ascii="Times New Roman" w:hAnsi="Times New Roman" w:cs="Times New Roman"/>
          <w:sz w:val="24"/>
          <w:szCs w:val="24"/>
        </w:rPr>
        <w:t xml:space="preserve">Teniéndose todos los datos introducidos, así como la incógnita a determinar, se procede a la determinación de la misma, la cual se muestra en la Figura 6, donde se reflejan los </w:t>
      </w:r>
      <w:r w:rsidRPr="00D47948">
        <w:rPr>
          <w:rFonts w:ascii="Times New Roman" w:hAnsi="Times New Roman" w:cs="Times New Roman"/>
          <w:sz w:val="24"/>
          <w:szCs w:val="24"/>
        </w:rPr>
        <w:lastRenderedPageBreak/>
        <w:t>datos seleccionados y el resultado de la incógnita planteada, es posible dar atrás y modificar los datos en la configuración, posibilitándose por este vía la readecuación de los parámetros y obtener un resultado que se corresponda con los intereses del usuario.</w:t>
      </w:r>
    </w:p>
    <w:p w:rsidR="00F84946" w:rsidRPr="00D47948" w:rsidRDefault="00F84946" w:rsidP="00F84946">
      <w:pPr>
        <w:spacing w:line="360" w:lineRule="auto"/>
        <w:jc w:val="center"/>
        <w:rPr>
          <w:rFonts w:ascii="Times New Roman" w:hAnsi="Times New Roman" w:cs="Times New Roman"/>
          <w:b/>
          <w:sz w:val="24"/>
          <w:szCs w:val="24"/>
        </w:rPr>
      </w:pPr>
      <w:r w:rsidRPr="00D47948">
        <w:rPr>
          <w:rFonts w:ascii="Times New Roman" w:hAnsi="Times New Roman" w:cs="Times New Roman"/>
          <w:noProof/>
          <w:sz w:val="24"/>
          <w:szCs w:val="24"/>
          <w:lang w:val="en-US"/>
        </w:rPr>
        <w:drawing>
          <wp:inline distT="0" distB="0" distL="0" distR="0" wp14:anchorId="00503671" wp14:editId="20452E8C">
            <wp:extent cx="2857500" cy="18764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57500" cy="1876425"/>
                    </a:xfrm>
                    <a:prstGeom prst="rect">
                      <a:avLst/>
                    </a:prstGeom>
                  </pic:spPr>
                </pic:pic>
              </a:graphicData>
            </a:graphic>
          </wp:inline>
        </w:drawing>
      </w:r>
    </w:p>
    <w:p w:rsidR="00F84946" w:rsidRPr="00D47948" w:rsidRDefault="00F84946" w:rsidP="00F84946">
      <w:pPr>
        <w:spacing w:line="360" w:lineRule="auto"/>
        <w:jc w:val="center"/>
        <w:rPr>
          <w:rFonts w:ascii="Times New Roman" w:hAnsi="Times New Roman" w:cs="Times New Roman"/>
          <w:b/>
          <w:noProof/>
          <w:sz w:val="24"/>
          <w:szCs w:val="24"/>
          <w:lang w:eastAsia="en-GB"/>
        </w:rPr>
      </w:pPr>
      <w:r w:rsidRPr="00D47948">
        <w:rPr>
          <w:rFonts w:ascii="Times New Roman" w:hAnsi="Times New Roman" w:cs="Times New Roman"/>
          <w:b/>
          <w:noProof/>
          <w:sz w:val="24"/>
          <w:szCs w:val="24"/>
          <w:lang w:eastAsia="en-GB"/>
        </w:rPr>
        <w:t>Figura 6. Ventana para la muestra del resultado obtenido.</w:t>
      </w:r>
    </w:p>
    <w:p w:rsidR="00F84946" w:rsidRPr="00D47948" w:rsidRDefault="00F84946" w:rsidP="00F84946">
      <w:pPr>
        <w:spacing w:line="360" w:lineRule="auto"/>
        <w:jc w:val="both"/>
        <w:rPr>
          <w:rFonts w:ascii="Times New Roman" w:hAnsi="Times New Roman" w:cs="Times New Roman"/>
          <w:b/>
          <w:sz w:val="24"/>
          <w:szCs w:val="24"/>
        </w:rPr>
      </w:pPr>
    </w:p>
    <w:p w:rsidR="00F84946" w:rsidRPr="00D47948" w:rsidRDefault="00F84946" w:rsidP="00F84946">
      <w:pPr>
        <w:spacing w:line="360" w:lineRule="auto"/>
        <w:jc w:val="both"/>
        <w:rPr>
          <w:rFonts w:ascii="Times New Roman" w:hAnsi="Times New Roman" w:cs="Times New Roman"/>
          <w:b/>
          <w:sz w:val="24"/>
          <w:szCs w:val="24"/>
        </w:rPr>
      </w:pPr>
      <w:r w:rsidRPr="00D47948">
        <w:rPr>
          <w:rFonts w:ascii="Times New Roman" w:hAnsi="Times New Roman" w:cs="Times New Roman"/>
          <w:b/>
          <w:sz w:val="24"/>
          <w:szCs w:val="24"/>
        </w:rPr>
        <w:t>CONCLUSIONES</w:t>
      </w:r>
      <w:bookmarkEnd w:id="6"/>
    </w:p>
    <w:p w:rsidR="00F84946" w:rsidRPr="00D47948" w:rsidRDefault="00F84946" w:rsidP="00F84946">
      <w:pPr>
        <w:pStyle w:val="Prrafodelista"/>
        <w:numPr>
          <w:ilvl w:val="0"/>
          <w:numId w:val="2"/>
        </w:numPr>
        <w:autoSpaceDE w:val="0"/>
        <w:autoSpaceDN w:val="0"/>
        <w:adjustRightInd w:val="0"/>
        <w:spacing w:after="0" w:line="360" w:lineRule="auto"/>
        <w:jc w:val="both"/>
        <w:rPr>
          <w:rFonts w:ascii="Times New Roman" w:eastAsia="Calibri" w:hAnsi="Times New Roman" w:cs="Times New Roman"/>
          <w:bCs/>
          <w:sz w:val="24"/>
          <w:szCs w:val="24"/>
        </w:rPr>
      </w:pPr>
      <w:r w:rsidRPr="00D47948">
        <w:rPr>
          <w:rFonts w:ascii="Times New Roman" w:eastAsia="Calibri" w:hAnsi="Times New Roman" w:cs="Times New Roman"/>
          <w:bCs/>
          <w:sz w:val="24"/>
          <w:szCs w:val="24"/>
        </w:rPr>
        <w:t xml:space="preserve">Con el empleo del sistema informático </w:t>
      </w:r>
      <w:proofErr w:type="spellStart"/>
      <w:r w:rsidRPr="00D47948">
        <w:rPr>
          <w:rFonts w:ascii="Times New Roman" w:eastAsia="Calibri" w:hAnsi="Times New Roman" w:cs="Times New Roman"/>
          <w:bCs/>
          <w:sz w:val="24"/>
          <w:szCs w:val="24"/>
        </w:rPr>
        <w:t>Termotransf</w:t>
      </w:r>
      <w:proofErr w:type="spellEnd"/>
      <w:r w:rsidRPr="00D47948">
        <w:rPr>
          <w:rFonts w:ascii="Times New Roman" w:eastAsia="Calibri" w:hAnsi="Times New Roman" w:cs="Times New Roman"/>
          <w:bCs/>
          <w:sz w:val="24"/>
          <w:szCs w:val="24"/>
        </w:rPr>
        <w:t xml:space="preserve">, es posible realizar la modelación y cinética </w:t>
      </w:r>
      <w:r w:rsidRPr="00D47948">
        <w:rPr>
          <w:rFonts w:ascii="Times New Roman" w:eastAsia="Calibri" w:hAnsi="Times New Roman" w:cs="Times New Roman"/>
          <w:bCs/>
          <w:color w:val="000000" w:themeColor="text1"/>
          <w:sz w:val="24"/>
          <w:szCs w:val="24"/>
        </w:rPr>
        <w:t>de instalaciones y dispositivos térmicos.</w:t>
      </w:r>
    </w:p>
    <w:p w:rsidR="00F84946" w:rsidRPr="00D47948" w:rsidRDefault="00F84946" w:rsidP="00F84946">
      <w:pPr>
        <w:pStyle w:val="Prrafodelista"/>
        <w:autoSpaceDE w:val="0"/>
        <w:autoSpaceDN w:val="0"/>
        <w:adjustRightInd w:val="0"/>
        <w:spacing w:after="0" w:line="360" w:lineRule="auto"/>
        <w:jc w:val="both"/>
        <w:rPr>
          <w:rFonts w:ascii="Times New Roman" w:eastAsia="Calibri" w:hAnsi="Times New Roman" w:cs="Times New Roman"/>
          <w:bCs/>
          <w:sz w:val="24"/>
          <w:szCs w:val="24"/>
        </w:rPr>
      </w:pPr>
    </w:p>
    <w:p w:rsidR="00F84946" w:rsidRPr="00D47948" w:rsidRDefault="00F84946" w:rsidP="00F84946">
      <w:pPr>
        <w:pStyle w:val="Prrafodelista"/>
        <w:numPr>
          <w:ilvl w:val="0"/>
          <w:numId w:val="2"/>
        </w:numPr>
        <w:autoSpaceDE w:val="0"/>
        <w:autoSpaceDN w:val="0"/>
        <w:adjustRightInd w:val="0"/>
        <w:spacing w:after="0" w:line="360" w:lineRule="auto"/>
        <w:jc w:val="both"/>
        <w:rPr>
          <w:rFonts w:ascii="Times New Roman" w:eastAsia="Calibri" w:hAnsi="Times New Roman" w:cs="Times New Roman"/>
          <w:bCs/>
          <w:sz w:val="24"/>
          <w:szCs w:val="24"/>
        </w:rPr>
      </w:pPr>
      <w:r w:rsidRPr="00D47948">
        <w:rPr>
          <w:rFonts w:ascii="Times New Roman" w:eastAsia="Calibri" w:hAnsi="Times New Roman" w:cs="Times New Roman"/>
          <w:bCs/>
          <w:color w:val="000000" w:themeColor="text1"/>
          <w:sz w:val="24"/>
          <w:szCs w:val="24"/>
        </w:rPr>
        <w:t xml:space="preserve">El sistema informático </w:t>
      </w:r>
      <w:proofErr w:type="spellStart"/>
      <w:r w:rsidRPr="00D47948">
        <w:rPr>
          <w:rFonts w:ascii="Times New Roman" w:eastAsia="Calibri" w:hAnsi="Times New Roman" w:cs="Times New Roman"/>
          <w:bCs/>
          <w:color w:val="000000" w:themeColor="text1"/>
          <w:sz w:val="24"/>
          <w:szCs w:val="24"/>
        </w:rPr>
        <w:t>Termotransf</w:t>
      </w:r>
      <w:proofErr w:type="spellEnd"/>
      <w:r w:rsidRPr="00D47948">
        <w:rPr>
          <w:rFonts w:ascii="Times New Roman" w:eastAsia="Calibri" w:hAnsi="Times New Roman" w:cs="Times New Roman"/>
          <w:bCs/>
          <w:color w:val="000000" w:themeColor="text1"/>
          <w:sz w:val="24"/>
          <w:szCs w:val="24"/>
        </w:rPr>
        <w:t xml:space="preserve"> constituye una herramienta de utilidad para la formación profesional de estudiantes de ingeniería y para la industria mecánica.</w:t>
      </w:r>
    </w:p>
    <w:p w:rsidR="00F84946" w:rsidRPr="00D47948" w:rsidRDefault="00F84946" w:rsidP="00F84946">
      <w:pPr>
        <w:pStyle w:val="Prrafodelista"/>
        <w:autoSpaceDE w:val="0"/>
        <w:autoSpaceDN w:val="0"/>
        <w:adjustRightInd w:val="0"/>
        <w:spacing w:after="0" w:line="360" w:lineRule="auto"/>
        <w:jc w:val="both"/>
        <w:rPr>
          <w:rFonts w:ascii="Times New Roman" w:hAnsi="Times New Roman" w:cs="Times New Roman"/>
          <w:b/>
          <w:sz w:val="24"/>
          <w:szCs w:val="24"/>
        </w:rPr>
      </w:pPr>
      <w:bookmarkStart w:id="7" w:name="_Toc485557618"/>
    </w:p>
    <w:p w:rsidR="00F84946" w:rsidRPr="00D47948" w:rsidRDefault="00F84946" w:rsidP="00F84946">
      <w:pPr>
        <w:spacing w:after="0" w:line="360" w:lineRule="auto"/>
        <w:jc w:val="both"/>
        <w:rPr>
          <w:rFonts w:ascii="Times New Roman" w:hAnsi="Times New Roman" w:cs="Times New Roman"/>
          <w:b/>
          <w:sz w:val="24"/>
          <w:szCs w:val="24"/>
        </w:rPr>
      </w:pPr>
    </w:p>
    <w:p w:rsidR="00F84946" w:rsidRPr="00D47948" w:rsidRDefault="00F84946" w:rsidP="00F84946">
      <w:pPr>
        <w:spacing w:after="0" w:line="360" w:lineRule="auto"/>
        <w:jc w:val="both"/>
        <w:rPr>
          <w:rFonts w:ascii="Times New Roman" w:hAnsi="Times New Roman" w:cs="Times New Roman"/>
          <w:b/>
          <w:sz w:val="24"/>
          <w:szCs w:val="24"/>
        </w:rPr>
      </w:pPr>
    </w:p>
    <w:p w:rsidR="00F84946" w:rsidRPr="00D47948" w:rsidRDefault="00F84946" w:rsidP="00F84946">
      <w:pPr>
        <w:spacing w:after="0" w:line="360" w:lineRule="auto"/>
        <w:jc w:val="both"/>
        <w:rPr>
          <w:rFonts w:ascii="Times New Roman" w:hAnsi="Times New Roman" w:cs="Times New Roman"/>
          <w:b/>
          <w:sz w:val="24"/>
          <w:szCs w:val="24"/>
        </w:rPr>
      </w:pPr>
    </w:p>
    <w:p w:rsidR="00F84946" w:rsidRPr="00D47948" w:rsidRDefault="00F84946" w:rsidP="00F84946">
      <w:pPr>
        <w:spacing w:after="0" w:line="360" w:lineRule="auto"/>
        <w:jc w:val="both"/>
        <w:rPr>
          <w:rFonts w:ascii="Times New Roman" w:hAnsi="Times New Roman" w:cs="Times New Roman"/>
          <w:b/>
          <w:sz w:val="24"/>
          <w:szCs w:val="24"/>
        </w:rPr>
      </w:pPr>
    </w:p>
    <w:p w:rsidR="00F84946" w:rsidRPr="00D47948" w:rsidRDefault="00F84946" w:rsidP="00F84946">
      <w:pPr>
        <w:spacing w:after="0" w:line="360" w:lineRule="auto"/>
        <w:jc w:val="both"/>
        <w:rPr>
          <w:rFonts w:ascii="Times New Roman" w:hAnsi="Times New Roman" w:cs="Times New Roman"/>
          <w:b/>
          <w:sz w:val="24"/>
          <w:szCs w:val="24"/>
        </w:rPr>
      </w:pPr>
    </w:p>
    <w:p w:rsidR="00F84946" w:rsidRPr="00D47948" w:rsidRDefault="00F84946" w:rsidP="00F84946">
      <w:pPr>
        <w:spacing w:after="0" w:line="360" w:lineRule="auto"/>
        <w:jc w:val="both"/>
        <w:rPr>
          <w:rFonts w:ascii="Times New Roman" w:hAnsi="Times New Roman" w:cs="Times New Roman"/>
          <w:b/>
          <w:sz w:val="24"/>
          <w:szCs w:val="24"/>
        </w:rPr>
      </w:pPr>
    </w:p>
    <w:p w:rsidR="00F84946" w:rsidRPr="00D47948" w:rsidRDefault="00F84946" w:rsidP="00F84946">
      <w:pPr>
        <w:spacing w:after="0" w:line="360" w:lineRule="auto"/>
        <w:jc w:val="both"/>
        <w:rPr>
          <w:rFonts w:ascii="Times New Roman" w:hAnsi="Times New Roman" w:cs="Times New Roman"/>
          <w:b/>
          <w:sz w:val="24"/>
          <w:szCs w:val="24"/>
        </w:rPr>
      </w:pPr>
    </w:p>
    <w:p w:rsidR="00F84946" w:rsidRPr="00D47948" w:rsidRDefault="00F84946" w:rsidP="00F84946">
      <w:pPr>
        <w:spacing w:after="0" w:line="360" w:lineRule="auto"/>
        <w:jc w:val="both"/>
        <w:rPr>
          <w:rFonts w:ascii="Times New Roman" w:hAnsi="Times New Roman" w:cs="Times New Roman"/>
          <w:b/>
          <w:sz w:val="24"/>
          <w:szCs w:val="24"/>
        </w:rPr>
      </w:pPr>
    </w:p>
    <w:p w:rsidR="00F84946" w:rsidRPr="00D47948" w:rsidRDefault="00F84946" w:rsidP="00F84946">
      <w:pPr>
        <w:spacing w:after="0" w:line="360" w:lineRule="auto"/>
        <w:jc w:val="both"/>
        <w:rPr>
          <w:rFonts w:ascii="Times New Roman" w:hAnsi="Times New Roman" w:cs="Times New Roman"/>
          <w:b/>
          <w:bCs/>
          <w:color w:val="FF0000"/>
          <w:sz w:val="24"/>
          <w:szCs w:val="24"/>
        </w:rPr>
      </w:pPr>
      <w:r w:rsidRPr="00D47948">
        <w:rPr>
          <w:rFonts w:ascii="Times New Roman" w:hAnsi="Times New Roman" w:cs="Times New Roman"/>
          <w:b/>
          <w:sz w:val="24"/>
          <w:szCs w:val="24"/>
        </w:rPr>
        <w:t>BIBLIOGRAFÍA</w:t>
      </w:r>
      <w:bookmarkEnd w:id="5"/>
      <w:r w:rsidRPr="00D47948">
        <w:rPr>
          <w:rFonts w:ascii="Times New Roman" w:hAnsi="Times New Roman" w:cs="Times New Roman"/>
          <w:b/>
          <w:sz w:val="24"/>
          <w:szCs w:val="24"/>
        </w:rPr>
        <w:t>S</w:t>
      </w:r>
      <w:bookmarkEnd w:id="7"/>
    </w:p>
    <w:sdt>
      <w:sdtPr>
        <w:rPr>
          <w:rFonts w:ascii="Times New Roman" w:hAnsi="Times New Roman" w:cs="Times New Roman"/>
          <w:color w:val="0070C0"/>
          <w:sz w:val="24"/>
          <w:szCs w:val="24"/>
        </w:rPr>
        <w:id w:val="1281737"/>
        <w:showingPlcHdr/>
        <w:bibliography/>
      </w:sdtPr>
      <w:sdtEndPr>
        <w:rPr>
          <w:color w:val="auto"/>
        </w:rPr>
      </w:sdtEndPr>
      <w:sdtContent>
        <w:p w:rsidR="00F84946" w:rsidRPr="00D47948" w:rsidRDefault="00F84946" w:rsidP="00F84946">
          <w:pPr>
            <w:autoSpaceDE w:val="0"/>
            <w:autoSpaceDN w:val="0"/>
            <w:adjustRightInd w:val="0"/>
            <w:spacing w:after="0" w:line="360" w:lineRule="auto"/>
            <w:jc w:val="both"/>
            <w:rPr>
              <w:rFonts w:ascii="Times New Roman" w:hAnsi="Times New Roman" w:cs="Times New Roman"/>
              <w:sz w:val="24"/>
              <w:szCs w:val="24"/>
            </w:rPr>
          </w:pPr>
          <w:r w:rsidRPr="00D47948">
            <w:rPr>
              <w:rFonts w:ascii="Times New Roman" w:hAnsi="Times New Roman" w:cs="Times New Roman"/>
              <w:color w:val="0070C0"/>
              <w:sz w:val="24"/>
              <w:szCs w:val="24"/>
            </w:rPr>
            <w:t xml:space="preserve">     </w:t>
          </w:r>
        </w:p>
      </w:sdtContent>
    </w:sdt>
    <w:p w:rsidR="00F84946" w:rsidRPr="00D47948" w:rsidRDefault="00F84946" w:rsidP="00F84946">
      <w:pPr>
        <w:pStyle w:val="Bibliografa"/>
        <w:numPr>
          <w:ilvl w:val="0"/>
          <w:numId w:val="4"/>
        </w:numPr>
        <w:spacing w:after="0" w:line="360" w:lineRule="auto"/>
        <w:ind w:left="1066" w:hanging="357"/>
        <w:jc w:val="both"/>
        <w:rPr>
          <w:rFonts w:ascii="Times New Roman" w:hAnsi="Times New Roman" w:cs="Times New Roman"/>
          <w:noProof/>
          <w:color w:val="000000" w:themeColor="text1"/>
          <w:sz w:val="24"/>
          <w:szCs w:val="24"/>
        </w:rPr>
      </w:pPr>
      <w:r w:rsidRPr="00D47948">
        <w:rPr>
          <w:rFonts w:ascii="Times New Roman" w:hAnsi="Times New Roman" w:cs="Times New Roman"/>
          <w:noProof/>
          <w:color w:val="000000" w:themeColor="text1"/>
          <w:sz w:val="24"/>
          <w:szCs w:val="24"/>
        </w:rPr>
        <w:t xml:space="preserve"> KOULIBALY, A. Y GONZÁLEZ, J.: “Modelación de un colector solar para calentamiento de aire”, </w:t>
      </w:r>
      <w:r w:rsidRPr="00D47948">
        <w:rPr>
          <w:rFonts w:ascii="Times New Roman" w:hAnsi="Times New Roman" w:cs="Times New Roman"/>
          <w:i/>
          <w:iCs/>
          <w:noProof/>
          <w:color w:val="000000" w:themeColor="text1"/>
          <w:sz w:val="24"/>
          <w:szCs w:val="24"/>
        </w:rPr>
        <w:t>Ingeniería Energética</w:t>
      </w:r>
      <w:r w:rsidRPr="00D47948">
        <w:rPr>
          <w:rFonts w:ascii="Times New Roman" w:hAnsi="Times New Roman" w:cs="Times New Roman"/>
          <w:noProof/>
          <w:color w:val="000000" w:themeColor="text1"/>
          <w:sz w:val="24"/>
          <w:szCs w:val="24"/>
        </w:rPr>
        <w:t>, 36(4): 8-11, La Habana, 2015.</w:t>
      </w:r>
    </w:p>
    <w:p w:rsidR="00F84946" w:rsidRPr="00D47948" w:rsidRDefault="00F84946" w:rsidP="00F84946">
      <w:pPr>
        <w:pStyle w:val="Bibliografa"/>
        <w:numPr>
          <w:ilvl w:val="0"/>
          <w:numId w:val="4"/>
        </w:numPr>
        <w:spacing w:after="0" w:line="360" w:lineRule="auto"/>
        <w:ind w:left="1066" w:hanging="357"/>
        <w:jc w:val="both"/>
        <w:rPr>
          <w:rFonts w:ascii="Times New Roman" w:hAnsi="Times New Roman" w:cs="Times New Roman"/>
          <w:noProof/>
          <w:color w:val="000000" w:themeColor="text1"/>
          <w:sz w:val="24"/>
          <w:szCs w:val="24"/>
        </w:rPr>
      </w:pPr>
      <w:r w:rsidRPr="00D47948">
        <w:rPr>
          <w:rFonts w:ascii="Times New Roman" w:hAnsi="Times New Roman" w:cs="Times New Roman"/>
          <w:noProof/>
          <w:color w:val="000000" w:themeColor="text1"/>
          <w:sz w:val="24"/>
          <w:szCs w:val="24"/>
        </w:rPr>
        <w:t>RODRÍGUEZ, J.:</w:t>
      </w:r>
      <w:r w:rsidRPr="00D47948">
        <w:rPr>
          <w:rFonts w:ascii="Times New Roman" w:hAnsi="Times New Roman" w:cs="Times New Roman"/>
          <w:i/>
          <w:iCs/>
          <w:noProof/>
          <w:color w:val="000000" w:themeColor="text1"/>
          <w:sz w:val="24"/>
          <w:szCs w:val="24"/>
        </w:rPr>
        <w:t>Transferencia de calor, flujo de aire y similitud en un secador solar pasivo de tipo indirecto</w:t>
      </w:r>
      <w:r w:rsidRPr="00D47948">
        <w:rPr>
          <w:rFonts w:ascii="Times New Roman" w:hAnsi="Times New Roman" w:cs="Times New Roman"/>
          <w:iCs/>
          <w:noProof/>
          <w:color w:val="000000" w:themeColor="text1"/>
          <w:sz w:val="24"/>
          <w:szCs w:val="24"/>
        </w:rPr>
        <w:t>, 53pp.,</w:t>
      </w:r>
      <w:r w:rsidRPr="00D47948">
        <w:rPr>
          <w:rFonts w:ascii="Times New Roman" w:hAnsi="Times New Roman" w:cs="Times New Roman"/>
          <w:noProof/>
          <w:color w:val="000000" w:themeColor="text1"/>
          <w:sz w:val="24"/>
          <w:szCs w:val="24"/>
        </w:rPr>
        <w:t xml:space="preserve"> </w:t>
      </w:r>
      <w:r w:rsidRPr="00D47948">
        <w:rPr>
          <w:rFonts w:ascii="Times New Roman" w:hAnsi="Times New Roman" w:cs="Times New Roman"/>
          <w:b/>
          <w:noProof/>
          <w:color w:val="000000" w:themeColor="text1"/>
          <w:sz w:val="24"/>
          <w:szCs w:val="24"/>
        </w:rPr>
        <w:t>Tesis</w:t>
      </w:r>
      <w:r w:rsidRPr="00D47948">
        <w:rPr>
          <w:rFonts w:ascii="Times New Roman" w:hAnsi="Times New Roman" w:cs="Times New Roman"/>
          <w:noProof/>
          <w:color w:val="000000" w:themeColor="text1"/>
          <w:sz w:val="24"/>
          <w:szCs w:val="24"/>
        </w:rPr>
        <w:t xml:space="preserve"> (</w:t>
      </w:r>
      <w:r w:rsidRPr="00D47948">
        <w:rPr>
          <w:rFonts w:ascii="Times New Roman" w:hAnsi="Times New Roman" w:cs="Times New Roman"/>
          <w:b/>
          <w:noProof/>
          <w:color w:val="000000" w:themeColor="text1"/>
          <w:sz w:val="24"/>
          <w:szCs w:val="24"/>
        </w:rPr>
        <w:t xml:space="preserve">en </w:t>
      </w:r>
      <w:r w:rsidRPr="00D47948">
        <w:rPr>
          <w:rFonts w:ascii="Times New Roman" w:hAnsi="Times New Roman" w:cs="Times New Roman"/>
          <w:b/>
          <w:bCs/>
          <w:noProof/>
          <w:color w:val="000000" w:themeColor="text1"/>
          <w:sz w:val="24"/>
          <w:szCs w:val="24"/>
        </w:rPr>
        <w:t xml:space="preserve">opción al título de </w:t>
      </w:r>
      <w:r w:rsidRPr="00D47948">
        <w:rPr>
          <w:rFonts w:ascii="Times New Roman" w:hAnsi="Times New Roman" w:cs="Times New Roman"/>
          <w:b/>
          <w:noProof/>
          <w:color w:val="000000" w:themeColor="text1"/>
          <w:sz w:val="24"/>
          <w:szCs w:val="24"/>
        </w:rPr>
        <w:t>Master en Ingeniería Mecánica</w:t>
      </w:r>
      <w:r w:rsidRPr="00D47948">
        <w:rPr>
          <w:rFonts w:ascii="Times New Roman" w:hAnsi="Times New Roman" w:cs="Times New Roman"/>
          <w:noProof/>
          <w:color w:val="000000" w:themeColor="text1"/>
          <w:sz w:val="24"/>
          <w:szCs w:val="24"/>
        </w:rPr>
        <w:t>), Universidad de los Andes, Bogotá, Colombia, 2008.</w:t>
      </w:r>
    </w:p>
    <w:p w:rsidR="00F84946" w:rsidRPr="00D47948" w:rsidRDefault="00F84946" w:rsidP="00F84946">
      <w:pPr>
        <w:pStyle w:val="Bibliografa"/>
        <w:numPr>
          <w:ilvl w:val="0"/>
          <w:numId w:val="4"/>
        </w:numPr>
        <w:spacing w:after="0" w:line="360" w:lineRule="auto"/>
        <w:ind w:left="1066" w:hanging="357"/>
        <w:jc w:val="both"/>
        <w:rPr>
          <w:rFonts w:ascii="Times New Roman" w:hAnsi="Times New Roman" w:cs="Times New Roman"/>
          <w:noProof/>
          <w:color w:val="000000" w:themeColor="text1"/>
          <w:sz w:val="24"/>
          <w:szCs w:val="24"/>
        </w:rPr>
      </w:pPr>
      <w:r w:rsidRPr="00D47948">
        <w:rPr>
          <w:rFonts w:ascii="Times New Roman" w:hAnsi="Times New Roman" w:cs="Times New Roman"/>
          <w:noProof/>
          <w:color w:val="000000" w:themeColor="text1"/>
          <w:sz w:val="24"/>
          <w:szCs w:val="24"/>
        </w:rPr>
        <w:t xml:space="preserve">MAUREIRA, J.: </w:t>
      </w:r>
      <w:r w:rsidRPr="00D47948">
        <w:rPr>
          <w:rFonts w:ascii="Times New Roman" w:hAnsi="Times New Roman" w:cs="Times New Roman"/>
          <w:i/>
          <w:iCs/>
          <w:noProof/>
          <w:color w:val="000000" w:themeColor="text1"/>
          <w:sz w:val="24"/>
          <w:szCs w:val="24"/>
        </w:rPr>
        <w:t>Diseño y simulación de un secador de granos de cacao con colectores solares planos mediante convección forzada para una capacidad de 500 kg</w:t>
      </w:r>
      <w:r w:rsidRPr="00D47948">
        <w:rPr>
          <w:rFonts w:ascii="Times New Roman" w:hAnsi="Times New Roman" w:cs="Times New Roman"/>
          <w:iCs/>
          <w:noProof/>
          <w:color w:val="000000" w:themeColor="text1"/>
          <w:sz w:val="24"/>
          <w:szCs w:val="24"/>
        </w:rPr>
        <w:t xml:space="preserve">, 324 pp., </w:t>
      </w:r>
      <w:r w:rsidRPr="00D47948">
        <w:rPr>
          <w:rFonts w:ascii="Times New Roman" w:hAnsi="Times New Roman" w:cs="Times New Roman"/>
          <w:b/>
          <w:noProof/>
          <w:color w:val="000000" w:themeColor="text1"/>
          <w:sz w:val="24"/>
          <w:szCs w:val="24"/>
        </w:rPr>
        <w:t>Trabajo de Diploma (</w:t>
      </w:r>
      <w:r w:rsidRPr="00D47948">
        <w:rPr>
          <w:rFonts w:ascii="Times New Roman" w:hAnsi="Times New Roman" w:cs="Times New Roman"/>
          <w:b/>
          <w:bCs/>
          <w:noProof/>
          <w:color w:val="000000" w:themeColor="text1"/>
          <w:sz w:val="24"/>
          <w:szCs w:val="24"/>
        </w:rPr>
        <w:t xml:space="preserve">en opción al título de </w:t>
      </w:r>
      <w:r w:rsidRPr="00D47948">
        <w:rPr>
          <w:rFonts w:ascii="Times New Roman" w:hAnsi="Times New Roman" w:cs="Times New Roman"/>
          <w:b/>
          <w:noProof/>
          <w:color w:val="000000" w:themeColor="text1"/>
          <w:sz w:val="24"/>
          <w:szCs w:val="24"/>
        </w:rPr>
        <w:t>Ingeniero Mecánico)</w:t>
      </w:r>
      <w:r w:rsidRPr="00D47948">
        <w:rPr>
          <w:rFonts w:ascii="Times New Roman" w:hAnsi="Times New Roman" w:cs="Times New Roman"/>
          <w:noProof/>
          <w:color w:val="000000" w:themeColor="text1"/>
          <w:sz w:val="24"/>
          <w:szCs w:val="24"/>
        </w:rPr>
        <w:t>, Escuela Politécnica del Ejército, Sangolquí, Ecuador, 2006.</w:t>
      </w:r>
    </w:p>
    <w:p w:rsidR="00F84946" w:rsidRPr="00D47948" w:rsidRDefault="00F84946" w:rsidP="00F84946">
      <w:pPr>
        <w:pStyle w:val="Bibliografa"/>
        <w:numPr>
          <w:ilvl w:val="0"/>
          <w:numId w:val="4"/>
        </w:numPr>
        <w:spacing w:after="0" w:line="360" w:lineRule="auto"/>
        <w:ind w:left="1066" w:hanging="357"/>
        <w:jc w:val="both"/>
        <w:rPr>
          <w:rFonts w:ascii="Times New Roman" w:hAnsi="Times New Roman" w:cs="Times New Roman"/>
          <w:color w:val="000000" w:themeColor="text1"/>
          <w:sz w:val="24"/>
          <w:szCs w:val="24"/>
        </w:rPr>
      </w:pPr>
      <w:r w:rsidRPr="00D47948">
        <w:rPr>
          <w:rFonts w:ascii="Times New Roman" w:hAnsi="Times New Roman" w:cs="Times New Roman"/>
          <w:color w:val="000000" w:themeColor="text1"/>
          <w:sz w:val="24"/>
          <w:szCs w:val="24"/>
        </w:rPr>
        <w:t>FAIRES. V.M. Termodinámica. ENPSES. 787 p. Editorial Pueblo y Educación.1988.</w:t>
      </w:r>
    </w:p>
    <w:p w:rsidR="00F84946" w:rsidRPr="00D47948" w:rsidRDefault="00F84946" w:rsidP="00F84946">
      <w:pPr>
        <w:numPr>
          <w:ilvl w:val="0"/>
          <w:numId w:val="4"/>
        </w:numPr>
        <w:tabs>
          <w:tab w:val="left" w:pos="426"/>
          <w:tab w:val="left" w:pos="709"/>
        </w:tabs>
        <w:spacing w:after="0" w:line="360" w:lineRule="auto"/>
        <w:contextualSpacing/>
        <w:jc w:val="both"/>
        <w:rPr>
          <w:rFonts w:ascii="Times New Roman" w:eastAsia="Calibri" w:hAnsi="Times New Roman" w:cs="Times New Roman"/>
          <w:sz w:val="24"/>
          <w:szCs w:val="24"/>
          <w:lang w:val="en-GB"/>
        </w:rPr>
      </w:pPr>
      <w:r w:rsidRPr="00D47948">
        <w:rPr>
          <w:rFonts w:ascii="Times New Roman" w:eastAsia="Times New Roman" w:hAnsi="Times New Roman" w:cs="Times New Roman"/>
          <w:sz w:val="24"/>
          <w:szCs w:val="24"/>
          <w:lang w:val="en-US"/>
        </w:rPr>
        <w:t xml:space="preserve">FAIRES. V.M; SIMMANG, C.M. Thermodynamics. </w:t>
      </w:r>
      <w:r w:rsidRPr="00D47948">
        <w:rPr>
          <w:rFonts w:ascii="Times New Roman" w:eastAsia="Times New Roman" w:hAnsi="Times New Roman" w:cs="Times New Roman"/>
          <w:sz w:val="24"/>
          <w:szCs w:val="24"/>
          <w:lang w:val="en-GB"/>
        </w:rPr>
        <w:t>Editorial Macmillan. 578-600pp. ISBN: 002-33-5530-1. 1978.</w:t>
      </w:r>
    </w:p>
    <w:p w:rsidR="00F84946" w:rsidRPr="00D47948" w:rsidRDefault="00F84946" w:rsidP="00F84946">
      <w:pPr>
        <w:pStyle w:val="Prrafodelista"/>
        <w:numPr>
          <w:ilvl w:val="0"/>
          <w:numId w:val="4"/>
        </w:numPr>
        <w:autoSpaceDE w:val="0"/>
        <w:autoSpaceDN w:val="0"/>
        <w:adjustRightInd w:val="0"/>
        <w:spacing w:after="0" w:line="360" w:lineRule="auto"/>
        <w:jc w:val="both"/>
        <w:rPr>
          <w:rFonts w:ascii="Times New Roman" w:hAnsi="Times New Roman" w:cs="Times New Roman"/>
          <w:color w:val="1F497D" w:themeColor="text2"/>
          <w:sz w:val="24"/>
          <w:szCs w:val="24"/>
        </w:rPr>
      </w:pPr>
      <w:r w:rsidRPr="00D47948">
        <w:rPr>
          <w:rFonts w:ascii="Times New Roman" w:eastAsia="Times New Roman" w:hAnsi="Times New Roman" w:cs="Times New Roman"/>
          <w:sz w:val="24"/>
          <w:szCs w:val="24"/>
        </w:rPr>
        <w:t xml:space="preserve">BIRD, R.B.; STEWART, W.E.; LIGHTFOOT, E.N. Fenómenos de transporte. Departamento de </w:t>
      </w:r>
      <w:proofErr w:type="spellStart"/>
      <w:r w:rsidRPr="00D47948">
        <w:rPr>
          <w:rFonts w:ascii="Times New Roman" w:eastAsia="Times New Roman" w:hAnsi="Times New Roman" w:cs="Times New Roman"/>
          <w:sz w:val="24"/>
          <w:szCs w:val="24"/>
        </w:rPr>
        <w:t>Ingenieria</w:t>
      </w:r>
      <w:proofErr w:type="spellEnd"/>
      <w:r w:rsidRPr="00D47948">
        <w:rPr>
          <w:rFonts w:ascii="Times New Roman" w:eastAsia="Times New Roman" w:hAnsi="Times New Roman" w:cs="Times New Roman"/>
          <w:sz w:val="24"/>
          <w:szCs w:val="24"/>
        </w:rPr>
        <w:t xml:space="preserve"> Química. Universidad de Wisconsin. Ediciones </w:t>
      </w:r>
      <w:proofErr w:type="spellStart"/>
      <w:r w:rsidRPr="00D47948">
        <w:rPr>
          <w:rFonts w:ascii="Times New Roman" w:eastAsia="Times New Roman" w:hAnsi="Times New Roman" w:cs="Times New Roman"/>
          <w:sz w:val="24"/>
          <w:szCs w:val="24"/>
        </w:rPr>
        <w:t>Repla</w:t>
      </w:r>
      <w:proofErr w:type="spellEnd"/>
      <w:r w:rsidRPr="00D47948">
        <w:rPr>
          <w:rFonts w:ascii="Times New Roman" w:eastAsia="Times New Roman" w:hAnsi="Times New Roman" w:cs="Times New Roman"/>
          <w:sz w:val="24"/>
          <w:szCs w:val="24"/>
        </w:rPr>
        <w:t>. México. ISBN: 968-6165-02-9. 1987.</w:t>
      </w:r>
    </w:p>
    <w:p w:rsidR="00F84946" w:rsidRPr="00D47948" w:rsidRDefault="00F84946" w:rsidP="00F84946">
      <w:pPr>
        <w:pStyle w:val="Prrafodelista"/>
        <w:numPr>
          <w:ilvl w:val="0"/>
          <w:numId w:val="4"/>
        </w:numPr>
        <w:autoSpaceDE w:val="0"/>
        <w:autoSpaceDN w:val="0"/>
        <w:adjustRightInd w:val="0"/>
        <w:spacing w:after="0" w:line="360" w:lineRule="auto"/>
        <w:jc w:val="both"/>
        <w:rPr>
          <w:rFonts w:ascii="Times New Roman" w:hAnsi="Times New Roman" w:cs="Times New Roman"/>
          <w:color w:val="1F497D" w:themeColor="text2"/>
          <w:sz w:val="24"/>
          <w:szCs w:val="24"/>
        </w:rPr>
      </w:pPr>
      <w:r w:rsidRPr="00D47948">
        <w:rPr>
          <w:rFonts w:ascii="Times New Roman" w:eastAsia="Times New Roman" w:hAnsi="Times New Roman" w:cs="Times New Roman"/>
          <w:sz w:val="24"/>
          <w:szCs w:val="24"/>
        </w:rPr>
        <w:t>GEANKOPLIS, C.J. Procesos de transporte y operaciones unitarias. Universidad de Minnesota. 3era Edición. Compañía Editorial Continental. México. ISBN: 968-26-1316-7.1998.</w:t>
      </w:r>
    </w:p>
    <w:p w:rsidR="00F84946" w:rsidRPr="00D47948" w:rsidRDefault="00F84946" w:rsidP="00F84946">
      <w:pPr>
        <w:pStyle w:val="Prrafodelista"/>
        <w:numPr>
          <w:ilvl w:val="0"/>
          <w:numId w:val="4"/>
        </w:numPr>
        <w:spacing w:line="360" w:lineRule="auto"/>
        <w:jc w:val="both"/>
        <w:rPr>
          <w:rFonts w:ascii="Times New Roman" w:hAnsi="Times New Roman" w:cs="Times New Roman"/>
          <w:sz w:val="24"/>
          <w:szCs w:val="24"/>
          <w:lang w:val="en-US"/>
        </w:rPr>
      </w:pPr>
      <w:r w:rsidRPr="00D47948">
        <w:rPr>
          <w:rFonts w:ascii="Times New Roman" w:hAnsi="Times New Roman" w:cs="Times New Roman"/>
          <w:sz w:val="24"/>
          <w:szCs w:val="24"/>
          <w:lang w:val="en-US"/>
        </w:rPr>
        <w:t>WELTI-CHANES, J.; VELGARA-BALDERA, F., BERMÚDEZ-AGUIRRE, D. Transport phenomena in food engineering: basic concepts and advances. Journal of Food Engineering, No.67, pp 113-128. ISSN: 0260-8774. 2005.</w:t>
      </w:r>
    </w:p>
    <w:p w:rsidR="00F84946" w:rsidRPr="00D47948" w:rsidRDefault="00F84946" w:rsidP="00F84946">
      <w:pPr>
        <w:pStyle w:val="Prrafodelista"/>
        <w:numPr>
          <w:ilvl w:val="0"/>
          <w:numId w:val="4"/>
        </w:numPr>
        <w:spacing w:line="360" w:lineRule="auto"/>
        <w:jc w:val="both"/>
        <w:rPr>
          <w:rFonts w:ascii="Times New Roman" w:eastAsia="Times New Roman" w:hAnsi="Times New Roman" w:cs="Times New Roman"/>
          <w:b/>
          <w:sz w:val="24"/>
          <w:szCs w:val="24"/>
          <w:lang w:val="en-US"/>
        </w:rPr>
      </w:pPr>
      <w:r w:rsidRPr="00D47948">
        <w:rPr>
          <w:rFonts w:ascii="Times New Roman" w:hAnsi="Times New Roman" w:cs="Times New Roman"/>
          <w:sz w:val="24"/>
          <w:szCs w:val="24"/>
          <w:lang w:val="en-US"/>
        </w:rPr>
        <w:lastRenderedPageBreak/>
        <w:t xml:space="preserve">ZURITZ C.A., MCCOY, S.; SASTRY, S.K. Convection heat transfer coefficients for irregular particles immersed in non-Newtonian fluids during tube flow. Journal of Food Engineering, No.11, pp 159-174. ISSN: 0260-8774. 1990.   </w:t>
      </w:r>
    </w:p>
    <w:p w:rsidR="00D36D1C" w:rsidRPr="00F84946" w:rsidRDefault="00D36D1C" w:rsidP="00F84946"/>
    <w:sectPr w:rsidR="00D36D1C" w:rsidRPr="00F84946" w:rsidSect="00C8585B">
      <w:headerReference w:type="default" r:id="rId23"/>
      <w:footerReference w:type="default" r:id="rId2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E22" w:rsidRDefault="00965E22" w:rsidP="00C8585B">
      <w:pPr>
        <w:spacing w:after="0" w:line="240" w:lineRule="auto"/>
      </w:pPr>
      <w:r>
        <w:separator/>
      </w:r>
    </w:p>
  </w:endnote>
  <w:endnote w:type="continuationSeparator" w:id="0">
    <w:p w:rsidR="00965E22" w:rsidRDefault="00965E2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965E2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E22" w:rsidRDefault="00965E22" w:rsidP="00C8585B">
      <w:pPr>
        <w:spacing w:after="0" w:line="240" w:lineRule="auto"/>
      </w:pPr>
      <w:r>
        <w:separator/>
      </w:r>
    </w:p>
  </w:footnote>
  <w:footnote w:type="continuationSeparator" w:id="0">
    <w:p w:rsidR="00965E22" w:rsidRDefault="00965E2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D6E77"/>
    <w:multiLevelType w:val="hybridMultilevel"/>
    <w:tmpl w:val="7486D58A"/>
    <w:lvl w:ilvl="0" w:tplc="0C0A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BC2D27"/>
    <w:multiLevelType w:val="hybridMultilevel"/>
    <w:tmpl w:val="C8E0F70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820E5E"/>
    <w:multiLevelType w:val="hybridMultilevel"/>
    <w:tmpl w:val="2E3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74A36BF"/>
    <w:multiLevelType w:val="hybridMultilevel"/>
    <w:tmpl w:val="99E45680"/>
    <w:lvl w:ilvl="0" w:tplc="D996D038">
      <w:start w:val="1"/>
      <w:numFmt w:val="decimal"/>
      <w:lvlText w:val="%1."/>
      <w:lvlJc w:val="left"/>
      <w:pPr>
        <w:ind w:left="1069" w:hanging="360"/>
      </w:pPr>
      <w:rPr>
        <w:rFonts w:ascii="Times New Roman" w:eastAsiaTheme="minorEastAsia" w:hAnsi="Times New Roman" w:cs="Times New Roman"/>
        <w:b w:val="0"/>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C4923"/>
    <w:rsid w:val="002E0882"/>
    <w:rsid w:val="002E272A"/>
    <w:rsid w:val="003068F5"/>
    <w:rsid w:val="00362E5F"/>
    <w:rsid w:val="00403285"/>
    <w:rsid w:val="004B7455"/>
    <w:rsid w:val="005754D8"/>
    <w:rsid w:val="005E2497"/>
    <w:rsid w:val="006271E4"/>
    <w:rsid w:val="00640758"/>
    <w:rsid w:val="00667F10"/>
    <w:rsid w:val="00712A31"/>
    <w:rsid w:val="007559FA"/>
    <w:rsid w:val="0088159E"/>
    <w:rsid w:val="008A1C16"/>
    <w:rsid w:val="008A2E7E"/>
    <w:rsid w:val="008B06F8"/>
    <w:rsid w:val="009061A5"/>
    <w:rsid w:val="0091621C"/>
    <w:rsid w:val="00965E22"/>
    <w:rsid w:val="00981958"/>
    <w:rsid w:val="009B1EF2"/>
    <w:rsid w:val="009D5E02"/>
    <w:rsid w:val="009D67CD"/>
    <w:rsid w:val="00A156A5"/>
    <w:rsid w:val="00A21A1F"/>
    <w:rsid w:val="00A62A14"/>
    <w:rsid w:val="00B2024E"/>
    <w:rsid w:val="00B80E97"/>
    <w:rsid w:val="00BF107B"/>
    <w:rsid w:val="00C56288"/>
    <w:rsid w:val="00C6208A"/>
    <w:rsid w:val="00C8585B"/>
    <w:rsid w:val="00CD2BC3"/>
    <w:rsid w:val="00D05242"/>
    <w:rsid w:val="00D36D1C"/>
    <w:rsid w:val="00D73DE9"/>
    <w:rsid w:val="00E83573"/>
    <w:rsid w:val="00E912D0"/>
    <w:rsid w:val="00EA1598"/>
    <w:rsid w:val="00EA7584"/>
    <w:rsid w:val="00F8494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rsid w:val="00F84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F84946"/>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F8494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84946"/>
    <w:rPr>
      <w:rFonts w:asciiTheme="majorHAnsi" w:eastAsiaTheme="majorEastAsia" w:hAnsiTheme="majorHAnsi" w:cstheme="majorBidi"/>
      <w:color w:val="365F91" w:themeColor="accent1" w:themeShade="BF"/>
      <w:sz w:val="26"/>
      <w:szCs w:val="26"/>
      <w:lang w:eastAsia="es-ES"/>
    </w:rPr>
  </w:style>
  <w:style w:type="paragraph" w:customStyle="1" w:styleId="Pa8">
    <w:name w:val="Pa8"/>
    <w:basedOn w:val="Normal"/>
    <w:next w:val="Normal"/>
    <w:uiPriority w:val="99"/>
    <w:rsid w:val="00F84946"/>
    <w:pPr>
      <w:autoSpaceDE w:val="0"/>
      <w:autoSpaceDN w:val="0"/>
      <w:adjustRightInd w:val="0"/>
      <w:spacing w:after="0" w:line="321" w:lineRule="atLeast"/>
    </w:pPr>
    <w:rPr>
      <w:rFonts w:ascii="Adobe Garamond Pro" w:eastAsiaTheme="minorEastAsia" w:hAnsi="Adobe Garamond Pro"/>
      <w:sz w:val="24"/>
      <w:szCs w:val="24"/>
      <w:lang w:eastAsia="es-ES"/>
    </w:rPr>
  </w:style>
  <w:style w:type="paragraph" w:styleId="Bibliografa">
    <w:name w:val="Bibliography"/>
    <w:basedOn w:val="Normal"/>
    <w:next w:val="Normal"/>
    <w:uiPriority w:val="37"/>
    <w:unhideWhenUsed/>
    <w:rsid w:val="00F84946"/>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mm@unah.edu.cu" TargetMode="External"/><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dsilva@unah.edu.cu" TargetMode="Externa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1.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1965</Words>
  <Characters>11203</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 Adyenne SÁnchez Valle</cp:lastModifiedBy>
  <cp:revision>4</cp:revision>
  <cp:lastPrinted>2017-03-02T19:45:00Z</cp:lastPrinted>
  <dcterms:created xsi:type="dcterms:W3CDTF">2019-05-02T19:41:00Z</dcterms:created>
  <dcterms:modified xsi:type="dcterms:W3CDTF">2019-05-03T14:15:00Z</dcterms:modified>
</cp:coreProperties>
</file>