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97" w:rsidRPr="006F7677" w:rsidRDefault="005E4D97" w:rsidP="005E4D97">
      <w:pPr>
        <w:autoSpaceDE w:val="0"/>
        <w:autoSpaceDN w:val="0"/>
        <w:adjustRightInd w:val="0"/>
        <w:spacing w:after="0" w:line="240" w:lineRule="auto"/>
        <w:jc w:val="center"/>
        <w:rPr>
          <w:rFonts w:ascii="Times New Roman" w:eastAsia="Calibri" w:hAnsi="Times New Roman" w:cs="Times New Roman"/>
          <w:b/>
          <w:sz w:val="28"/>
          <w:szCs w:val="28"/>
          <w:lang w:val="es-ES" w:eastAsia="es-ES"/>
        </w:rPr>
      </w:pPr>
      <w:r w:rsidRPr="006F7677">
        <w:rPr>
          <w:rFonts w:ascii="Times New Roman" w:eastAsia="Calibri" w:hAnsi="Times New Roman" w:cs="Times New Roman"/>
          <w:b/>
          <w:sz w:val="28"/>
          <w:szCs w:val="28"/>
          <w:lang w:val="es-ES" w:eastAsia="es-ES"/>
        </w:rPr>
        <w:t>II Convención Científica Internacional de Ciencia, Tecnología y Sociedad. “CCI</w:t>
      </w:r>
      <w:r>
        <w:rPr>
          <w:rFonts w:ascii="Times New Roman" w:eastAsia="Calibri" w:hAnsi="Times New Roman" w:cs="Times New Roman"/>
          <w:b/>
          <w:sz w:val="28"/>
          <w:szCs w:val="28"/>
          <w:lang w:val="es-ES" w:eastAsia="es-ES"/>
        </w:rPr>
        <w:t xml:space="preserve"> </w:t>
      </w:r>
      <w:r w:rsidRPr="006F7677">
        <w:rPr>
          <w:rFonts w:ascii="Times New Roman" w:eastAsia="Calibri" w:hAnsi="Times New Roman" w:cs="Times New Roman"/>
          <w:b/>
          <w:sz w:val="28"/>
          <w:szCs w:val="28"/>
          <w:lang w:val="es-ES" w:eastAsia="es-ES"/>
        </w:rPr>
        <w:t>2019”</w:t>
      </w:r>
    </w:p>
    <w:p w:rsidR="005E4D97" w:rsidRPr="006F7677" w:rsidRDefault="005E4D97" w:rsidP="005E4D97">
      <w:pPr>
        <w:autoSpaceDE w:val="0"/>
        <w:autoSpaceDN w:val="0"/>
        <w:adjustRightInd w:val="0"/>
        <w:spacing w:after="0" w:line="240" w:lineRule="auto"/>
        <w:jc w:val="center"/>
        <w:rPr>
          <w:rFonts w:ascii="Times New Roman" w:eastAsia="Calibri" w:hAnsi="Times New Roman" w:cs="Times New Roman"/>
          <w:b/>
          <w:sz w:val="28"/>
          <w:szCs w:val="28"/>
          <w:lang w:val="es-ES" w:eastAsia="es-ES"/>
        </w:rPr>
      </w:pPr>
      <w:r w:rsidRPr="006F7677">
        <w:rPr>
          <w:rFonts w:ascii="Times New Roman" w:eastAsia="Calibri" w:hAnsi="Times New Roman" w:cs="Times New Roman"/>
          <w:b/>
          <w:sz w:val="28"/>
          <w:szCs w:val="28"/>
          <w:lang w:val="es-ES" w:eastAsia="es-ES"/>
        </w:rPr>
        <w:t>IX CONFERENCIA CIENTÍFICA INTERNACIONAL DESARROLLO</w:t>
      </w:r>
    </w:p>
    <w:p w:rsidR="005E4D97" w:rsidRPr="003B13CA" w:rsidRDefault="005E4D97" w:rsidP="005E4D97">
      <w:pPr>
        <w:spacing w:after="0" w:line="360" w:lineRule="auto"/>
        <w:jc w:val="center"/>
        <w:rPr>
          <w:rFonts w:ascii="Times New Roman" w:eastAsia="Calibri" w:hAnsi="Times New Roman" w:cs="Times New Roman"/>
          <w:b/>
          <w:sz w:val="28"/>
          <w:szCs w:val="28"/>
          <w:lang w:val="es-ES"/>
        </w:rPr>
      </w:pPr>
      <w:r w:rsidRPr="006F7677">
        <w:rPr>
          <w:rFonts w:ascii="Times New Roman" w:eastAsia="Calibri" w:hAnsi="Times New Roman" w:cs="Times New Roman"/>
          <w:b/>
          <w:sz w:val="28"/>
          <w:szCs w:val="28"/>
          <w:lang w:val="es-ES" w:eastAsia="es-ES"/>
        </w:rPr>
        <w:t>AGROPECUARIO Y SOSTENIBILIDAD “AGROCENTRO 2019”</w:t>
      </w:r>
    </w:p>
    <w:p w:rsidR="00A747AB" w:rsidRDefault="00A747AB" w:rsidP="00B8555A">
      <w:pPr>
        <w:keepNext/>
        <w:spacing w:before="240" w:after="60" w:line="240" w:lineRule="auto"/>
        <w:jc w:val="both"/>
        <w:outlineLvl w:val="0"/>
        <w:rPr>
          <w:rFonts w:ascii="Times New Roman" w:eastAsia="Calibri" w:hAnsi="Times New Roman" w:cs="Times New Roman"/>
          <w:b/>
          <w:bCs/>
          <w:iCs/>
          <w:kern w:val="32"/>
          <w:sz w:val="28"/>
          <w:szCs w:val="28"/>
        </w:rPr>
      </w:pPr>
      <w:r w:rsidRPr="00B8555A">
        <w:rPr>
          <w:rFonts w:ascii="Times New Roman" w:eastAsia="Calibri" w:hAnsi="Times New Roman" w:cs="Times New Roman"/>
          <w:b/>
          <w:bCs/>
          <w:iCs/>
          <w:kern w:val="32"/>
          <w:sz w:val="28"/>
          <w:szCs w:val="28"/>
        </w:rPr>
        <w:t>Efecto del VIUSID agro</w:t>
      </w:r>
      <w:r w:rsidRPr="00B8555A">
        <w:rPr>
          <w:rFonts w:ascii="Times New Roman" w:eastAsia="Calibri" w:hAnsi="Times New Roman" w:cs="Times New Roman"/>
          <w:b/>
          <w:bCs/>
          <w:iCs/>
          <w:kern w:val="32"/>
          <w:sz w:val="28"/>
          <w:szCs w:val="28"/>
          <w:vertAlign w:val="superscript"/>
        </w:rPr>
        <w:t>®</w:t>
      </w:r>
      <w:r w:rsidRPr="00B8555A">
        <w:rPr>
          <w:rFonts w:ascii="Times New Roman" w:eastAsia="Calibri" w:hAnsi="Times New Roman" w:cs="Times New Roman"/>
          <w:b/>
          <w:bCs/>
          <w:iCs/>
          <w:kern w:val="32"/>
          <w:sz w:val="28"/>
          <w:szCs w:val="28"/>
        </w:rPr>
        <w:t xml:space="preserve"> en variables morfológicas de </w:t>
      </w:r>
      <w:r w:rsidRPr="00B8555A">
        <w:rPr>
          <w:rFonts w:ascii="Times New Roman" w:eastAsia="Calibri" w:hAnsi="Times New Roman" w:cs="Times New Roman"/>
          <w:b/>
          <w:bCs/>
          <w:i/>
          <w:iCs/>
          <w:kern w:val="32"/>
          <w:sz w:val="28"/>
          <w:szCs w:val="28"/>
        </w:rPr>
        <w:t xml:space="preserve">Nicotiana tabacum </w:t>
      </w:r>
      <w:r w:rsidRPr="00B8555A">
        <w:rPr>
          <w:rFonts w:ascii="Times New Roman" w:eastAsia="Calibri" w:hAnsi="Times New Roman" w:cs="Times New Roman"/>
          <w:b/>
          <w:bCs/>
          <w:iCs/>
          <w:kern w:val="32"/>
          <w:sz w:val="28"/>
          <w:szCs w:val="28"/>
        </w:rPr>
        <w:t>L. cv Sancti Spíritus- 2006</w:t>
      </w:r>
    </w:p>
    <w:p w:rsidR="00B8555A" w:rsidRPr="0073611E" w:rsidRDefault="00B8555A" w:rsidP="00B8555A">
      <w:pPr>
        <w:keepNext/>
        <w:spacing w:before="240" w:after="60" w:line="360" w:lineRule="auto"/>
        <w:outlineLvl w:val="0"/>
        <w:rPr>
          <w:rFonts w:ascii="Times New Roman" w:eastAsia="Calibri" w:hAnsi="Times New Roman" w:cs="Times New Roman"/>
          <w:b/>
          <w:bCs/>
          <w:i/>
          <w:iCs/>
          <w:kern w:val="32"/>
          <w:sz w:val="28"/>
          <w:szCs w:val="28"/>
          <w:lang w:val="en-US"/>
        </w:rPr>
      </w:pPr>
      <w:r w:rsidRPr="0073611E">
        <w:rPr>
          <w:rFonts w:ascii="Times New Roman" w:eastAsia="Calibri" w:hAnsi="Times New Roman" w:cs="Times New Roman"/>
          <w:b/>
          <w:bCs/>
          <w:i/>
          <w:iCs/>
          <w:kern w:val="32"/>
          <w:sz w:val="28"/>
          <w:szCs w:val="28"/>
          <w:lang w:val="en-US"/>
        </w:rPr>
        <w:t xml:space="preserve">Effect of VIUSID agro® on cultivation of tobacco </w:t>
      </w:r>
      <w:proofErr w:type="spellStart"/>
      <w:r w:rsidRPr="0073611E">
        <w:rPr>
          <w:rFonts w:ascii="Times New Roman" w:eastAsia="Calibri" w:hAnsi="Times New Roman" w:cs="Times New Roman"/>
          <w:b/>
          <w:bCs/>
          <w:i/>
          <w:iCs/>
          <w:kern w:val="32"/>
          <w:sz w:val="28"/>
          <w:szCs w:val="28"/>
          <w:lang w:val="en-US"/>
        </w:rPr>
        <w:t>Nicotiana</w:t>
      </w:r>
      <w:proofErr w:type="spellEnd"/>
      <w:r w:rsidRPr="0073611E">
        <w:rPr>
          <w:rFonts w:ascii="Times New Roman" w:eastAsia="Calibri" w:hAnsi="Times New Roman" w:cs="Times New Roman"/>
          <w:b/>
          <w:bCs/>
          <w:i/>
          <w:iCs/>
          <w:kern w:val="32"/>
          <w:sz w:val="28"/>
          <w:szCs w:val="28"/>
          <w:lang w:val="en-US"/>
        </w:rPr>
        <w:t xml:space="preserve"> </w:t>
      </w:r>
      <w:proofErr w:type="spellStart"/>
      <w:r w:rsidRPr="0073611E">
        <w:rPr>
          <w:rFonts w:ascii="Times New Roman" w:eastAsia="Calibri" w:hAnsi="Times New Roman" w:cs="Times New Roman"/>
          <w:b/>
          <w:bCs/>
          <w:i/>
          <w:iCs/>
          <w:kern w:val="32"/>
          <w:sz w:val="28"/>
          <w:szCs w:val="28"/>
          <w:lang w:val="en-US"/>
        </w:rPr>
        <w:t>tabacum</w:t>
      </w:r>
      <w:proofErr w:type="spellEnd"/>
      <w:r w:rsidRPr="0073611E">
        <w:rPr>
          <w:rFonts w:ascii="Times New Roman" w:eastAsia="Calibri" w:hAnsi="Times New Roman" w:cs="Times New Roman"/>
          <w:b/>
          <w:bCs/>
          <w:i/>
          <w:iCs/>
          <w:kern w:val="32"/>
          <w:sz w:val="28"/>
          <w:szCs w:val="28"/>
          <w:lang w:val="en-US"/>
        </w:rPr>
        <w:t xml:space="preserve"> L.</w:t>
      </w:r>
      <w:r w:rsidR="005E4D97" w:rsidRPr="0073611E">
        <w:rPr>
          <w:rFonts w:ascii="Times New Roman" w:eastAsia="Calibri" w:hAnsi="Times New Roman" w:cs="Times New Roman"/>
          <w:b/>
          <w:bCs/>
          <w:i/>
          <w:iCs/>
          <w:kern w:val="32"/>
          <w:sz w:val="28"/>
          <w:szCs w:val="28"/>
          <w:lang w:val="en-US"/>
        </w:rPr>
        <w:t xml:space="preserve"> </w:t>
      </w:r>
      <w:proofErr w:type="gramStart"/>
      <w:r w:rsidR="005E4D97" w:rsidRPr="0073611E">
        <w:rPr>
          <w:rFonts w:ascii="Times New Roman" w:eastAsia="Calibri" w:hAnsi="Times New Roman" w:cs="Times New Roman"/>
          <w:b/>
          <w:bCs/>
          <w:i/>
          <w:iCs/>
          <w:kern w:val="32"/>
          <w:sz w:val="28"/>
          <w:szCs w:val="28"/>
          <w:lang w:val="en-US"/>
        </w:rPr>
        <w:t>cv</w:t>
      </w:r>
      <w:proofErr w:type="gramEnd"/>
      <w:r w:rsidR="005E4D97" w:rsidRPr="0073611E">
        <w:rPr>
          <w:rFonts w:ascii="Times New Roman" w:eastAsia="Calibri" w:hAnsi="Times New Roman" w:cs="Times New Roman"/>
          <w:b/>
          <w:bCs/>
          <w:i/>
          <w:iCs/>
          <w:kern w:val="32"/>
          <w:sz w:val="28"/>
          <w:szCs w:val="28"/>
          <w:lang w:val="en-US"/>
        </w:rPr>
        <w:t xml:space="preserve"> </w:t>
      </w:r>
      <w:r w:rsidRPr="0073611E">
        <w:rPr>
          <w:rFonts w:ascii="Times New Roman" w:eastAsia="Calibri" w:hAnsi="Times New Roman" w:cs="Times New Roman"/>
          <w:b/>
          <w:bCs/>
          <w:i/>
          <w:iCs/>
          <w:kern w:val="32"/>
          <w:sz w:val="28"/>
          <w:szCs w:val="28"/>
          <w:lang w:val="en-US"/>
        </w:rPr>
        <w:t xml:space="preserve">cultivar </w:t>
      </w:r>
      <w:r w:rsidR="005E4D97" w:rsidRPr="0073611E">
        <w:rPr>
          <w:rFonts w:ascii="Times New Roman" w:eastAsia="Calibri" w:hAnsi="Times New Roman" w:cs="Times New Roman"/>
          <w:b/>
          <w:bCs/>
          <w:i/>
          <w:iCs/>
          <w:kern w:val="32"/>
          <w:sz w:val="28"/>
          <w:szCs w:val="28"/>
          <w:lang w:val="en-US"/>
        </w:rPr>
        <w:t>Sancti S</w:t>
      </w:r>
      <w:r w:rsidRPr="0073611E">
        <w:rPr>
          <w:rFonts w:ascii="Times New Roman" w:eastAsia="Calibri" w:hAnsi="Times New Roman" w:cs="Times New Roman"/>
          <w:b/>
          <w:bCs/>
          <w:i/>
          <w:iCs/>
          <w:kern w:val="32"/>
          <w:sz w:val="28"/>
          <w:szCs w:val="28"/>
          <w:lang w:val="en-US"/>
        </w:rPr>
        <w:t>píritus- 2006.</w:t>
      </w:r>
    </w:p>
    <w:p w:rsidR="00684E8C" w:rsidRPr="0073611E" w:rsidRDefault="00684E8C" w:rsidP="0073611E">
      <w:pPr>
        <w:keepNext/>
        <w:spacing w:after="0" w:line="360" w:lineRule="auto"/>
        <w:outlineLvl w:val="0"/>
        <w:rPr>
          <w:rFonts w:ascii="Times New Roman" w:eastAsia="Calibri" w:hAnsi="Times New Roman" w:cs="Times New Roman"/>
          <w:b/>
          <w:bCs/>
          <w:iCs/>
          <w:kern w:val="32"/>
          <w:sz w:val="24"/>
          <w:szCs w:val="24"/>
        </w:rPr>
      </w:pPr>
      <w:bookmarkStart w:id="0" w:name="_GoBack"/>
      <w:proofErr w:type="spellStart"/>
      <w:r w:rsidRPr="0073611E">
        <w:rPr>
          <w:rFonts w:ascii="Times New Roman" w:eastAsia="Calibri" w:hAnsi="Times New Roman" w:cs="Times New Roman"/>
          <w:bCs/>
          <w:kern w:val="32"/>
          <w:sz w:val="24"/>
          <w:szCs w:val="24"/>
          <w:lang w:val="pt-BR"/>
        </w:rPr>
        <w:t>Dailín</w:t>
      </w:r>
      <w:proofErr w:type="spellEnd"/>
      <w:r w:rsidRPr="0073611E">
        <w:rPr>
          <w:rFonts w:ascii="Times New Roman" w:eastAsia="Calibri" w:hAnsi="Times New Roman" w:cs="Times New Roman"/>
          <w:bCs/>
          <w:kern w:val="32"/>
          <w:sz w:val="24"/>
          <w:szCs w:val="24"/>
          <w:lang w:val="pt-BR"/>
        </w:rPr>
        <w:t xml:space="preserve"> Pérez Gómez</w:t>
      </w:r>
      <w:bookmarkEnd w:id="0"/>
      <w:r w:rsidRPr="0073611E">
        <w:rPr>
          <w:rFonts w:ascii="Times New Roman" w:eastAsia="Calibri" w:hAnsi="Times New Roman" w:cs="Times New Roman"/>
          <w:bCs/>
          <w:i/>
          <w:kern w:val="32"/>
          <w:sz w:val="24"/>
          <w:szCs w:val="24"/>
          <w:vertAlign w:val="superscript"/>
        </w:rPr>
        <w:t>1</w:t>
      </w:r>
      <w:r w:rsidR="005E4D97" w:rsidRPr="0073611E">
        <w:rPr>
          <w:rFonts w:ascii="Times New Roman" w:eastAsia="Calibri" w:hAnsi="Times New Roman" w:cs="Times New Roman"/>
          <w:bCs/>
          <w:kern w:val="32"/>
          <w:sz w:val="24"/>
          <w:szCs w:val="24"/>
          <w:lang w:val="pt-BR"/>
        </w:rPr>
        <w:t xml:space="preserve">, </w:t>
      </w:r>
      <w:r w:rsidRPr="0073611E">
        <w:rPr>
          <w:rFonts w:ascii="Times New Roman" w:eastAsia="Calibri" w:hAnsi="Times New Roman" w:cs="Times New Roman"/>
          <w:bCs/>
          <w:kern w:val="32"/>
          <w:sz w:val="24"/>
          <w:szCs w:val="24"/>
        </w:rPr>
        <w:t>Miriel Guardarrama Pérez</w:t>
      </w:r>
      <w:r w:rsidRPr="0073611E">
        <w:rPr>
          <w:rFonts w:ascii="Times New Roman" w:eastAsia="Calibri" w:hAnsi="Times New Roman" w:cs="Times New Roman"/>
          <w:bCs/>
          <w:i/>
          <w:kern w:val="32"/>
          <w:sz w:val="24"/>
          <w:szCs w:val="24"/>
          <w:vertAlign w:val="superscript"/>
        </w:rPr>
        <w:t>2</w:t>
      </w:r>
      <w:r w:rsidR="005E4D97" w:rsidRPr="0073611E">
        <w:rPr>
          <w:rFonts w:ascii="Times New Roman" w:eastAsia="Calibri" w:hAnsi="Times New Roman" w:cs="Times New Roman"/>
          <w:bCs/>
          <w:kern w:val="32"/>
          <w:sz w:val="24"/>
          <w:szCs w:val="24"/>
        </w:rPr>
        <w:t xml:space="preserve">, </w:t>
      </w:r>
      <w:r w:rsidRPr="0073611E">
        <w:rPr>
          <w:rFonts w:ascii="Times New Roman" w:eastAsia="Calibri" w:hAnsi="Times New Roman" w:cs="Times New Roman"/>
          <w:bCs/>
          <w:kern w:val="32"/>
          <w:sz w:val="24"/>
          <w:szCs w:val="24"/>
        </w:rPr>
        <w:t xml:space="preserve">Jorge Félix Meléndrez </w:t>
      </w:r>
      <w:proofErr w:type="gramStart"/>
      <w:r w:rsidRPr="0073611E">
        <w:rPr>
          <w:rFonts w:ascii="Times New Roman" w:eastAsia="Calibri" w:hAnsi="Times New Roman" w:cs="Times New Roman"/>
          <w:bCs/>
          <w:kern w:val="32"/>
          <w:sz w:val="24"/>
          <w:szCs w:val="24"/>
        </w:rPr>
        <w:t>Rodríguez</w:t>
      </w:r>
      <w:r w:rsidRPr="0073611E">
        <w:rPr>
          <w:rFonts w:ascii="Times New Roman" w:eastAsia="Calibri" w:hAnsi="Times New Roman" w:cs="Times New Roman"/>
          <w:bCs/>
          <w:kern w:val="32"/>
          <w:sz w:val="24"/>
          <w:szCs w:val="24"/>
          <w:vertAlign w:val="superscript"/>
        </w:rPr>
        <w:t>2</w:t>
      </w:r>
      <w:proofErr w:type="gramEnd"/>
    </w:p>
    <w:p w:rsidR="005E4D97" w:rsidRPr="0073611E" w:rsidRDefault="00684E8C" w:rsidP="0073611E">
      <w:pPr>
        <w:keepNext/>
        <w:spacing w:after="0" w:line="360" w:lineRule="auto"/>
        <w:contextualSpacing/>
        <w:outlineLvl w:val="0"/>
        <w:rPr>
          <w:rFonts w:ascii="Times New Roman" w:eastAsia="Calibri" w:hAnsi="Times New Roman" w:cs="Times New Roman"/>
          <w:bCs/>
          <w:i/>
          <w:kern w:val="32"/>
          <w:sz w:val="24"/>
          <w:szCs w:val="24"/>
          <w:lang w:val="pt-BR"/>
        </w:rPr>
      </w:pPr>
      <w:r w:rsidRPr="0073611E">
        <w:rPr>
          <w:rFonts w:ascii="Times New Roman" w:eastAsia="Calibri" w:hAnsi="Times New Roman" w:cs="Times New Roman"/>
          <w:bCs/>
          <w:kern w:val="32"/>
          <w:sz w:val="24"/>
          <w:szCs w:val="24"/>
          <w:lang w:val="pt-BR"/>
        </w:rPr>
        <w:t xml:space="preserve"> </w:t>
      </w:r>
      <w:r w:rsidR="005E4D97" w:rsidRPr="0073611E">
        <w:rPr>
          <w:rFonts w:ascii="Times New Roman" w:eastAsia="Calibri" w:hAnsi="Times New Roman" w:cs="Times New Roman"/>
          <w:i/>
          <w:sz w:val="24"/>
          <w:szCs w:val="24"/>
          <w:vertAlign w:val="superscript"/>
          <w:lang w:val="es-ES"/>
        </w:rPr>
        <w:t>1</w:t>
      </w:r>
      <w:r w:rsidR="005E4D97" w:rsidRPr="0073611E">
        <w:rPr>
          <w:rFonts w:ascii="Times New Roman" w:eastAsia="Calibri" w:hAnsi="Times New Roman" w:cs="Times New Roman"/>
          <w:i/>
          <w:sz w:val="24"/>
          <w:szCs w:val="24"/>
          <w:lang w:val="es-ES"/>
        </w:rPr>
        <w:t>UEB Estación Experimental Cabaiguán.  Carretera Santa Lucia km2. Cabaiguán, Sancti Spíritus, Cuba</w:t>
      </w:r>
      <w:r w:rsidR="005E4D97" w:rsidRPr="0073611E">
        <w:rPr>
          <w:rFonts w:ascii="Times New Roman" w:eastAsia="Calibri" w:hAnsi="Times New Roman" w:cs="Times New Roman"/>
          <w:bCs/>
          <w:i/>
          <w:kern w:val="32"/>
          <w:sz w:val="24"/>
          <w:szCs w:val="24"/>
          <w:lang w:val="pt-BR"/>
        </w:rPr>
        <w:t xml:space="preserve">. </w:t>
      </w:r>
    </w:p>
    <w:p w:rsidR="005E4D97" w:rsidRPr="0073611E" w:rsidRDefault="005E4D97" w:rsidP="0073611E">
      <w:pPr>
        <w:spacing w:after="0" w:line="360" w:lineRule="auto"/>
        <w:jc w:val="both"/>
        <w:rPr>
          <w:rFonts w:ascii="Times New Roman" w:eastAsia="Calibri" w:hAnsi="Times New Roman" w:cs="Times New Roman"/>
          <w:i/>
          <w:sz w:val="24"/>
          <w:szCs w:val="24"/>
          <w:lang w:val="es-ES"/>
        </w:rPr>
      </w:pPr>
      <w:r w:rsidRPr="0073611E">
        <w:rPr>
          <w:rFonts w:ascii="Times New Roman" w:eastAsia="Calibri" w:hAnsi="Times New Roman" w:cs="Times New Roman"/>
          <w:i/>
          <w:sz w:val="24"/>
          <w:szCs w:val="24"/>
          <w:vertAlign w:val="superscript"/>
          <w:lang w:val="es-ES"/>
        </w:rPr>
        <w:t>2</w:t>
      </w:r>
      <w:r w:rsidRPr="0073611E">
        <w:rPr>
          <w:rFonts w:ascii="Times New Roman" w:eastAsia="Calibri" w:hAnsi="Times New Roman" w:cs="Times New Roman"/>
          <w:i/>
          <w:sz w:val="24"/>
          <w:szCs w:val="24"/>
          <w:lang w:val="es-ES"/>
        </w:rPr>
        <w:t>Universidad de Sancti Spíritus “José Martí Pérez”. Avenida de los Mártires #360, Sancti Spíritus, Cuba.</w:t>
      </w:r>
    </w:p>
    <w:p w:rsidR="005E4D97" w:rsidRPr="0073611E" w:rsidRDefault="005E4D97" w:rsidP="0073611E">
      <w:pPr>
        <w:keepNext/>
        <w:spacing w:after="0" w:line="360" w:lineRule="auto"/>
        <w:contextualSpacing/>
        <w:outlineLvl w:val="0"/>
        <w:rPr>
          <w:rFonts w:ascii="Times New Roman" w:eastAsia="Calibri" w:hAnsi="Times New Roman" w:cs="Times New Roman"/>
          <w:bCs/>
          <w:i/>
          <w:kern w:val="32"/>
          <w:sz w:val="24"/>
          <w:szCs w:val="24"/>
        </w:rPr>
      </w:pPr>
      <w:r w:rsidRPr="0073611E">
        <w:rPr>
          <w:rFonts w:ascii="Times New Roman" w:eastAsia="Calibri" w:hAnsi="Times New Roman" w:cs="Times New Roman"/>
          <w:i/>
          <w:kern w:val="32"/>
          <w:sz w:val="24"/>
          <w:szCs w:val="24"/>
        </w:rPr>
        <w:t xml:space="preserve">Dirección para correspondencia: </w:t>
      </w:r>
      <w:r w:rsidRPr="0073611E">
        <w:rPr>
          <w:rFonts w:ascii="Times New Roman" w:eastAsia="Calibri" w:hAnsi="Times New Roman" w:cs="Times New Roman"/>
          <w:b/>
          <w:bCs/>
          <w:i/>
          <w:kern w:val="32"/>
          <w:sz w:val="24"/>
          <w:szCs w:val="24"/>
          <w:lang w:val="es-ES"/>
        </w:rPr>
        <w:t>dailinperezgomez@gmail.com</w:t>
      </w:r>
    </w:p>
    <w:p w:rsidR="0073611E" w:rsidRDefault="0073611E" w:rsidP="0073611E">
      <w:pPr>
        <w:spacing w:after="0" w:line="360" w:lineRule="auto"/>
        <w:rPr>
          <w:rFonts w:ascii="Times New Roman" w:eastAsia="Calibri" w:hAnsi="Times New Roman" w:cs="Times New Roman"/>
          <w:b/>
          <w:bCs/>
          <w:i/>
          <w:iCs/>
          <w:kern w:val="32"/>
          <w:sz w:val="24"/>
          <w:szCs w:val="24"/>
        </w:rPr>
      </w:pPr>
    </w:p>
    <w:p w:rsidR="00684E8C" w:rsidRPr="0073611E" w:rsidRDefault="00684E8C" w:rsidP="0073611E">
      <w:pPr>
        <w:spacing w:after="0" w:line="360" w:lineRule="auto"/>
        <w:rPr>
          <w:rFonts w:ascii="Times New Roman" w:eastAsia="Calibri" w:hAnsi="Times New Roman" w:cs="Times New Roman"/>
          <w:b/>
          <w:bCs/>
          <w:iCs/>
          <w:kern w:val="32"/>
          <w:sz w:val="24"/>
          <w:szCs w:val="24"/>
        </w:rPr>
      </w:pPr>
      <w:r w:rsidRPr="0073611E">
        <w:rPr>
          <w:rFonts w:ascii="Times New Roman" w:eastAsia="Calibri" w:hAnsi="Times New Roman" w:cs="Times New Roman"/>
          <w:b/>
          <w:bCs/>
          <w:iCs/>
          <w:kern w:val="32"/>
          <w:sz w:val="24"/>
          <w:szCs w:val="24"/>
        </w:rPr>
        <w:t>Resumen</w:t>
      </w:r>
    </w:p>
    <w:p w:rsidR="00684E8C" w:rsidRPr="0073611E" w:rsidRDefault="00684E8C" w:rsidP="0073611E">
      <w:pPr>
        <w:spacing w:after="0" w:line="360" w:lineRule="auto"/>
        <w:jc w:val="both"/>
        <w:rPr>
          <w:rFonts w:ascii="Times New Roman" w:hAnsi="Times New Roman" w:cs="Times New Roman"/>
          <w:sz w:val="24"/>
          <w:szCs w:val="24"/>
          <w:lang w:val="es-ES"/>
        </w:rPr>
      </w:pPr>
      <w:r w:rsidRPr="0073611E">
        <w:rPr>
          <w:rFonts w:ascii="Times New Roman" w:hAnsi="Times New Roman" w:cs="Times New Roman"/>
          <w:sz w:val="24"/>
          <w:szCs w:val="24"/>
          <w:lang w:val="es-ES"/>
        </w:rPr>
        <w:t xml:space="preserve">El tabaco constituye uno de los renglones exportables </w:t>
      </w:r>
      <w:r w:rsidR="00A747AB" w:rsidRPr="0073611E">
        <w:rPr>
          <w:rFonts w:ascii="Times New Roman" w:hAnsi="Times New Roman" w:cs="Times New Roman"/>
          <w:sz w:val="24"/>
          <w:szCs w:val="24"/>
          <w:lang w:val="es-ES"/>
        </w:rPr>
        <w:t>que</w:t>
      </w:r>
      <w:r w:rsidRPr="0073611E">
        <w:rPr>
          <w:rFonts w:ascii="Times New Roman" w:hAnsi="Times New Roman" w:cs="Times New Roman"/>
          <w:sz w:val="24"/>
          <w:szCs w:val="24"/>
          <w:lang w:val="es-ES"/>
        </w:rPr>
        <w:t xml:space="preserve"> </w:t>
      </w:r>
      <w:r w:rsidR="00A747AB" w:rsidRPr="0073611E">
        <w:rPr>
          <w:rFonts w:ascii="Times New Roman" w:hAnsi="Times New Roman" w:cs="Times New Roman"/>
          <w:sz w:val="24"/>
          <w:szCs w:val="24"/>
          <w:lang w:val="es-ES"/>
        </w:rPr>
        <w:t>más</w:t>
      </w:r>
      <w:r w:rsidRPr="0073611E">
        <w:rPr>
          <w:rFonts w:ascii="Times New Roman" w:hAnsi="Times New Roman" w:cs="Times New Roman"/>
          <w:sz w:val="24"/>
          <w:szCs w:val="24"/>
          <w:lang w:val="es-ES"/>
        </w:rPr>
        <w:t xml:space="preserve"> aporta divisas al país</w:t>
      </w:r>
      <w:r w:rsidR="00A747AB" w:rsidRPr="0073611E">
        <w:rPr>
          <w:rFonts w:ascii="Times New Roman" w:hAnsi="Times New Roman" w:cs="Times New Roman"/>
          <w:sz w:val="24"/>
          <w:szCs w:val="24"/>
          <w:lang w:val="es-ES"/>
        </w:rPr>
        <w:t xml:space="preserve">. Por lo tanto, </w:t>
      </w:r>
      <w:r w:rsidRPr="0073611E">
        <w:rPr>
          <w:rFonts w:ascii="Times New Roman" w:hAnsi="Times New Roman" w:cs="Times New Roman"/>
          <w:sz w:val="24"/>
          <w:szCs w:val="24"/>
          <w:lang w:val="es-ES"/>
        </w:rPr>
        <w:t>es de suma importancia establecer tecnología</w:t>
      </w:r>
      <w:r w:rsidR="00A747AB" w:rsidRPr="0073611E">
        <w:rPr>
          <w:rFonts w:ascii="Times New Roman" w:hAnsi="Times New Roman" w:cs="Times New Roman"/>
          <w:sz w:val="24"/>
          <w:szCs w:val="24"/>
          <w:lang w:val="es-ES"/>
        </w:rPr>
        <w:t>s</w:t>
      </w:r>
      <w:r w:rsidRPr="0073611E">
        <w:rPr>
          <w:rFonts w:ascii="Times New Roman" w:hAnsi="Times New Roman" w:cs="Times New Roman"/>
          <w:sz w:val="24"/>
          <w:szCs w:val="24"/>
          <w:lang w:val="es-ES"/>
        </w:rPr>
        <w:t xml:space="preserve"> más amigable</w:t>
      </w:r>
      <w:r w:rsidR="00A747AB" w:rsidRPr="0073611E">
        <w:rPr>
          <w:rFonts w:ascii="Times New Roman" w:hAnsi="Times New Roman" w:cs="Times New Roman"/>
          <w:sz w:val="24"/>
          <w:szCs w:val="24"/>
          <w:lang w:val="es-ES"/>
        </w:rPr>
        <w:t>s</w:t>
      </w:r>
      <w:r w:rsidRPr="0073611E">
        <w:rPr>
          <w:rFonts w:ascii="Times New Roman" w:hAnsi="Times New Roman" w:cs="Times New Roman"/>
          <w:sz w:val="24"/>
          <w:szCs w:val="24"/>
          <w:lang w:val="es-ES"/>
        </w:rPr>
        <w:t xml:space="preserve"> con el medio ambiente, cumpliendo así los estándares de calidad y el exigente gusto de los clientes. </w:t>
      </w:r>
      <w:r w:rsidR="00A747AB" w:rsidRPr="0073611E">
        <w:rPr>
          <w:rFonts w:ascii="Times New Roman" w:hAnsi="Times New Roman" w:cs="Times New Roman"/>
          <w:sz w:val="24"/>
          <w:szCs w:val="24"/>
          <w:lang w:val="es-ES"/>
        </w:rPr>
        <w:t>En la agricultura moderna, s</w:t>
      </w:r>
      <w:r w:rsidRPr="0073611E">
        <w:rPr>
          <w:rFonts w:ascii="Times New Roman" w:hAnsi="Times New Roman" w:cs="Times New Roman"/>
          <w:sz w:val="24"/>
          <w:szCs w:val="24"/>
          <w:lang w:val="es-ES"/>
        </w:rPr>
        <w:t xml:space="preserve">e </w:t>
      </w:r>
      <w:r w:rsidR="00A747AB" w:rsidRPr="0073611E">
        <w:rPr>
          <w:rFonts w:ascii="Times New Roman" w:hAnsi="Times New Roman" w:cs="Times New Roman"/>
          <w:sz w:val="24"/>
          <w:szCs w:val="24"/>
          <w:lang w:val="es-ES"/>
        </w:rPr>
        <w:t>ha extendido</w:t>
      </w:r>
      <w:r w:rsidRPr="0073611E">
        <w:rPr>
          <w:rFonts w:ascii="Times New Roman" w:hAnsi="Times New Roman" w:cs="Times New Roman"/>
          <w:sz w:val="24"/>
          <w:szCs w:val="24"/>
          <w:lang w:val="es-ES"/>
        </w:rPr>
        <w:t xml:space="preserve"> la utilización de estimulantes de crecimiento vegetal, o más conocidos como bioestimulantes, dentro de los que se encuentra</w:t>
      </w:r>
      <w:r w:rsidR="00A747AB" w:rsidRPr="0073611E">
        <w:rPr>
          <w:rFonts w:ascii="Times New Roman" w:hAnsi="Times New Roman" w:cs="Times New Roman"/>
          <w:sz w:val="24"/>
          <w:szCs w:val="24"/>
          <w:lang w:val="es-ES"/>
        </w:rPr>
        <w:t xml:space="preserve"> el</w:t>
      </w:r>
      <w:r w:rsidRPr="0073611E">
        <w:rPr>
          <w:rFonts w:ascii="Times New Roman" w:hAnsi="Times New Roman" w:cs="Times New Roman"/>
          <w:sz w:val="24"/>
          <w:szCs w:val="24"/>
          <w:lang w:val="es-ES"/>
        </w:rPr>
        <w:t xml:space="preserve"> </w:t>
      </w:r>
      <w:r w:rsidR="00A747AB" w:rsidRPr="0073611E">
        <w:rPr>
          <w:rFonts w:ascii="Times New Roman" w:hAnsi="Times New Roman" w:cs="Times New Roman"/>
          <w:sz w:val="24"/>
          <w:szCs w:val="24"/>
          <w:lang w:val="es-ES"/>
        </w:rPr>
        <w:t xml:space="preserve">biorregulador natural </w:t>
      </w:r>
      <w:r w:rsidRPr="0073611E">
        <w:rPr>
          <w:rFonts w:ascii="Times New Roman" w:hAnsi="Times New Roman" w:cs="Times New Roman"/>
          <w:sz w:val="24"/>
          <w:szCs w:val="24"/>
          <w:lang w:val="es-ES"/>
        </w:rPr>
        <w:t xml:space="preserve">el </w:t>
      </w:r>
      <w:r w:rsidRPr="0073611E">
        <w:rPr>
          <w:rFonts w:ascii="Times New Roman" w:eastAsia="Calibri" w:hAnsi="Times New Roman" w:cs="Times New Roman"/>
          <w:bCs/>
          <w:iCs/>
          <w:kern w:val="32"/>
          <w:sz w:val="24"/>
          <w:szCs w:val="24"/>
        </w:rPr>
        <w:t>VIUSID agro®</w:t>
      </w:r>
      <w:r w:rsidRPr="0073611E">
        <w:rPr>
          <w:rFonts w:ascii="Times New Roman" w:hAnsi="Times New Roman" w:cs="Times New Roman"/>
          <w:sz w:val="24"/>
          <w:szCs w:val="24"/>
          <w:lang w:val="es-ES"/>
        </w:rPr>
        <w:t xml:space="preserve">. </w:t>
      </w:r>
      <w:r w:rsidR="00A747AB" w:rsidRPr="0073611E">
        <w:rPr>
          <w:rFonts w:ascii="Times New Roman" w:hAnsi="Times New Roman" w:cs="Times New Roman"/>
          <w:sz w:val="24"/>
          <w:szCs w:val="24"/>
          <w:lang w:val="es-ES"/>
        </w:rPr>
        <w:t xml:space="preserve">El presente trabajo tuvo como objetivo determinar el efecto del VIUSID agro® en variables morfológicas de </w:t>
      </w:r>
      <w:r w:rsidR="00A747AB" w:rsidRPr="0073611E">
        <w:rPr>
          <w:rFonts w:ascii="Times New Roman" w:hAnsi="Times New Roman" w:cs="Times New Roman"/>
          <w:i/>
          <w:sz w:val="24"/>
          <w:szCs w:val="24"/>
          <w:lang w:val="es-ES"/>
        </w:rPr>
        <w:t>Nicotiana tabacum</w:t>
      </w:r>
      <w:r w:rsidR="00A747AB" w:rsidRPr="0073611E">
        <w:rPr>
          <w:rFonts w:ascii="Times New Roman" w:hAnsi="Times New Roman" w:cs="Times New Roman"/>
          <w:sz w:val="24"/>
          <w:szCs w:val="24"/>
          <w:lang w:val="es-ES"/>
        </w:rPr>
        <w:t xml:space="preserve"> L. cv Sancti Spíritus- 2006. </w:t>
      </w:r>
      <w:r w:rsidRPr="0073611E">
        <w:rPr>
          <w:rFonts w:ascii="Times New Roman" w:hAnsi="Times New Roman" w:cs="Times New Roman"/>
          <w:sz w:val="24"/>
          <w:szCs w:val="24"/>
          <w:lang w:val="es-ES"/>
        </w:rPr>
        <w:t xml:space="preserve">Para ello se realizó un experimento de campo en la finca “El </w:t>
      </w:r>
      <w:proofErr w:type="spellStart"/>
      <w:r w:rsidRPr="0073611E">
        <w:rPr>
          <w:rFonts w:ascii="Times New Roman" w:hAnsi="Times New Roman" w:cs="Times New Roman"/>
          <w:sz w:val="24"/>
          <w:szCs w:val="24"/>
          <w:lang w:val="es-ES"/>
        </w:rPr>
        <w:t>Cormenal</w:t>
      </w:r>
      <w:proofErr w:type="spellEnd"/>
      <w:r w:rsidRPr="0073611E">
        <w:rPr>
          <w:rFonts w:ascii="Times New Roman" w:hAnsi="Times New Roman" w:cs="Times New Roman"/>
          <w:sz w:val="24"/>
          <w:szCs w:val="24"/>
          <w:lang w:val="es-ES"/>
        </w:rPr>
        <w:t xml:space="preserve">”, del municipio Cabaiguán, durante </w:t>
      </w:r>
      <w:r w:rsidR="005E4D97" w:rsidRPr="0073611E">
        <w:rPr>
          <w:rFonts w:ascii="Times New Roman" w:hAnsi="Times New Roman" w:cs="Times New Roman"/>
          <w:sz w:val="24"/>
          <w:szCs w:val="24"/>
          <w:lang w:val="es-ES"/>
        </w:rPr>
        <w:t>las campañas</w:t>
      </w:r>
      <w:r w:rsidRPr="0073611E">
        <w:rPr>
          <w:rFonts w:ascii="Times New Roman" w:hAnsi="Times New Roman" w:cs="Times New Roman"/>
          <w:sz w:val="24"/>
          <w:szCs w:val="24"/>
          <w:lang w:val="es-ES"/>
        </w:rPr>
        <w:t xml:space="preserve"> tabacaleras 2014-2015 y 2015-2016, en un suelo Pardo </w:t>
      </w:r>
      <w:proofErr w:type="spellStart"/>
      <w:r w:rsidRPr="0073611E">
        <w:rPr>
          <w:rFonts w:ascii="Times New Roman" w:hAnsi="Times New Roman" w:cs="Times New Roman"/>
          <w:sz w:val="24"/>
          <w:szCs w:val="24"/>
          <w:lang w:val="es-ES"/>
        </w:rPr>
        <w:t>Sialítico</w:t>
      </w:r>
      <w:proofErr w:type="spellEnd"/>
      <w:r w:rsidRPr="0073611E">
        <w:rPr>
          <w:rFonts w:ascii="Times New Roman" w:hAnsi="Times New Roman" w:cs="Times New Roman"/>
          <w:sz w:val="24"/>
          <w:szCs w:val="24"/>
          <w:lang w:val="es-ES"/>
        </w:rPr>
        <w:t xml:space="preserve"> con </w:t>
      </w:r>
      <w:r w:rsidRPr="0073611E">
        <w:rPr>
          <w:rFonts w:ascii="Times New Roman" w:hAnsi="Times New Roman" w:cs="Times New Roman"/>
          <w:sz w:val="24"/>
          <w:szCs w:val="24"/>
        </w:rPr>
        <w:t>Carbonatos</w:t>
      </w:r>
      <w:r w:rsidRPr="0073611E">
        <w:rPr>
          <w:rFonts w:ascii="Times New Roman" w:hAnsi="Times New Roman" w:cs="Times New Roman"/>
          <w:sz w:val="24"/>
          <w:szCs w:val="24"/>
          <w:lang w:val="es-ES"/>
        </w:rPr>
        <w:t>. El experimento se realizó con un diseño cuadrado latino</w:t>
      </w:r>
      <w:r w:rsidR="00A747AB" w:rsidRPr="0073611E">
        <w:rPr>
          <w:rFonts w:ascii="Times New Roman" w:hAnsi="Times New Roman" w:cs="Times New Roman"/>
          <w:sz w:val="24"/>
          <w:szCs w:val="24"/>
          <w:lang w:val="es-ES"/>
        </w:rPr>
        <w:t>,</w:t>
      </w:r>
      <w:r w:rsidRPr="0073611E">
        <w:rPr>
          <w:rFonts w:ascii="Times New Roman" w:hAnsi="Times New Roman" w:cs="Times New Roman"/>
          <w:sz w:val="24"/>
          <w:szCs w:val="24"/>
          <w:lang w:val="es-ES"/>
        </w:rPr>
        <w:t xml:space="preserve"> con cuatro tratamientos y cuatro réplicas. A intervalos de siete días se aplicaron dosis de 0,50 L/ha</w:t>
      </w:r>
      <w:r w:rsidRPr="0073611E">
        <w:rPr>
          <w:rFonts w:ascii="Times New Roman" w:hAnsi="Times New Roman" w:cs="Times New Roman"/>
          <w:sz w:val="24"/>
          <w:szCs w:val="24"/>
          <w:vertAlign w:val="superscript"/>
          <w:lang w:val="es-ES"/>
        </w:rPr>
        <w:t>-1</w:t>
      </w:r>
      <w:r w:rsidRPr="0073611E">
        <w:rPr>
          <w:rFonts w:ascii="Times New Roman" w:hAnsi="Times New Roman" w:cs="Times New Roman"/>
          <w:sz w:val="24"/>
          <w:szCs w:val="24"/>
          <w:lang w:val="es-ES"/>
        </w:rPr>
        <w:t>, 0,75 L/ha</w:t>
      </w:r>
      <w:r w:rsidRPr="0073611E">
        <w:rPr>
          <w:rFonts w:ascii="Times New Roman" w:hAnsi="Times New Roman" w:cs="Times New Roman"/>
          <w:sz w:val="24"/>
          <w:szCs w:val="24"/>
          <w:vertAlign w:val="superscript"/>
          <w:lang w:val="es-ES"/>
        </w:rPr>
        <w:t>-1</w:t>
      </w:r>
      <w:r w:rsidRPr="0073611E">
        <w:rPr>
          <w:rFonts w:ascii="Times New Roman" w:hAnsi="Times New Roman" w:cs="Times New Roman"/>
          <w:sz w:val="24"/>
          <w:szCs w:val="24"/>
          <w:lang w:val="es-ES"/>
        </w:rPr>
        <w:t xml:space="preserve"> y 1,0 L/ha</w:t>
      </w:r>
      <w:r w:rsidRPr="0073611E">
        <w:rPr>
          <w:rFonts w:ascii="Times New Roman" w:hAnsi="Times New Roman" w:cs="Times New Roman"/>
          <w:sz w:val="24"/>
          <w:szCs w:val="24"/>
          <w:vertAlign w:val="superscript"/>
          <w:lang w:val="es-ES"/>
        </w:rPr>
        <w:t>-1</w:t>
      </w:r>
      <w:r w:rsidRPr="0073611E">
        <w:rPr>
          <w:rFonts w:ascii="Times New Roman" w:hAnsi="Times New Roman" w:cs="Times New Roman"/>
          <w:sz w:val="24"/>
          <w:szCs w:val="24"/>
        </w:rPr>
        <w:t xml:space="preserve"> </w:t>
      </w:r>
      <w:r w:rsidRPr="0073611E">
        <w:rPr>
          <w:rFonts w:ascii="Times New Roman" w:hAnsi="Times New Roman" w:cs="Times New Roman"/>
          <w:sz w:val="24"/>
          <w:szCs w:val="24"/>
          <w:lang w:val="es-ES"/>
        </w:rPr>
        <w:t>más un tratamiento control al cual no se le suministró bioestimulante. Las evaluaciones se realizaron a los 70 días después del trasplante midiendo las variables altura de la planta, largo y ancho de la hoja mayor y diámetro del tallo</w:t>
      </w:r>
      <w:r w:rsidR="00A747AB" w:rsidRPr="0073611E">
        <w:rPr>
          <w:rFonts w:ascii="Times New Roman" w:hAnsi="Times New Roman" w:cs="Times New Roman"/>
          <w:sz w:val="24"/>
          <w:szCs w:val="24"/>
          <w:lang w:val="es-ES"/>
        </w:rPr>
        <w:t>. Los resultados mostraron</w:t>
      </w:r>
      <w:r w:rsidRPr="0073611E">
        <w:rPr>
          <w:rFonts w:ascii="Times New Roman" w:hAnsi="Times New Roman" w:cs="Times New Roman"/>
          <w:sz w:val="24"/>
          <w:szCs w:val="24"/>
          <w:lang w:val="es-ES"/>
        </w:rPr>
        <w:t xml:space="preserve"> </w:t>
      </w:r>
      <w:r w:rsidR="00A747AB" w:rsidRPr="0073611E">
        <w:rPr>
          <w:rFonts w:ascii="Times New Roman" w:hAnsi="Times New Roman" w:cs="Times New Roman"/>
          <w:sz w:val="24"/>
          <w:szCs w:val="24"/>
          <w:lang w:val="es-ES"/>
        </w:rPr>
        <w:t xml:space="preserve">un incremento en </w:t>
      </w:r>
      <w:r w:rsidR="004920E5" w:rsidRPr="0073611E">
        <w:rPr>
          <w:rFonts w:ascii="Times New Roman" w:hAnsi="Times New Roman" w:cs="Times New Roman"/>
          <w:sz w:val="24"/>
          <w:szCs w:val="24"/>
          <w:lang w:val="es-ES"/>
        </w:rPr>
        <w:t xml:space="preserve">el valor de </w:t>
      </w:r>
      <w:r w:rsidR="00A747AB" w:rsidRPr="0073611E">
        <w:rPr>
          <w:rFonts w:ascii="Times New Roman" w:hAnsi="Times New Roman" w:cs="Times New Roman"/>
          <w:sz w:val="24"/>
          <w:szCs w:val="24"/>
          <w:lang w:val="es-ES"/>
        </w:rPr>
        <w:t xml:space="preserve">las variables </w:t>
      </w:r>
      <w:r w:rsidR="00A747AB" w:rsidRPr="0073611E">
        <w:rPr>
          <w:rFonts w:ascii="Times New Roman" w:hAnsi="Times New Roman" w:cs="Times New Roman"/>
          <w:sz w:val="24"/>
          <w:szCs w:val="24"/>
          <w:lang w:val="es-ES"/>
        </w:rPr>
        <w:lastRenderedPageBreak/>
        <w:t>evaluadas</w:t>
      </w:r>
      <w:r w:rsidR="004920E5" w:rsidRPr="0073611E">
        <w:rPr>
          <w:rFonts w:ascii="Times New Roman" w:hAnsi="Times New Roman" w:cs="Times New Roman"/>
          <w:sz w:val="24"/>
          <w:szCs w:val="24"/>
          <w:lang w:val="es-ES"/>
        </w:rPr>
        <w:t>,</w:t>
      </w:r>
      <w:r w:rsidR="00A747AB" w:rsidRPr="0073611E">
        <w:rPr>
          <w:rFonts w:ascii="Times New Roman" w:hAnsi="Times New Roman" w:cs="Times New Roman"/>
          <w:sz w:val="24"/>
          <w:szCs w:val="24"/>
          <w:lang w:val="es-ES"/>
        </w:rPr>
        <w:t xml:space="preserve"> entre 5,99 y 8,33%</w:t>
      </w:r>
      <w:r w:rsidR="004920E5" w:rsidRPr="0073611E">
        <w:rPr>
          <w:rFonts w:ascii="Times New Roman" w:hAnsi="Times New Roman" w:cs="Times New Roman"/>
          <w:sz w:val="24"/>
          <w:szCs w:val="24"/>
          <w:lang w:val="es-ES"/>
        </w:rPr>
        <w:t xml:space="preserve">, al aplicar </w:t>
      </w:r>
      <w:r w:rsidRPr="0073611E">
        <w:rPr>
          <w:rFonts w:ascii="Times New Roman" w:hAnsi="Times New Roman" w:cs="Times New Roman"/>
          <w:sz w:val="24"/>
          <w:szCs w:val="24"/>
          <w:lang w:val="es-ES"/>
        </w:rPr>
        <w:t>las dosis 0,5 L/ha</w:t>
      </w:r>
      <w:r w:rsidRPr="0073611E">
        <w:rPr>
          <w:rFonts w:ascii="Times New Roman" w:hAnsi="Times New Roman" w:cs="Times New Roman"/>
          <w:sz w:val="24"/>
          <w:szCs w:val="24"/>
          <w:vertAlign w:val="superscript"/>
          <w:lang w:val="es-ES"/>
        </w:rPr>
        <w:t>-1</w:t>
      </w:r>
      <w:r w:rsidRPr="0073611E">
        <w:rPr>
          <w:rFonts w:ascii="Times New Roman" w:hAnsi="Times New Roman" w:cs="Times New Roman"/>
          <w:sz w:val="24"/>
          <w:szCs w:val="24"/>
          <w:lang w:val="es-ES"/>
        </w:rPr>
        <w:t xml:space="preserve"> y 0,75 L/ha</w:t>
      </w:r>
      <w:r w:rsidRPr="0073611E">
        <w:rPr>
          <w:rFonts w:ascii="Times New Roman" w:hAnsi="Times New Roman" w:cs="Times New Roman"/>
          <w:sz w:val="24"/>
          <w:szCs w:val="24"/>
          <w:vertAlign w:val="superscript"/>
          <w:lang w:val="es-ES"/>
        </w:rPr>
        <w:t>-1</w:t>
      </w:r>
      <w:r w:rsidRPr="0073611E">
        <w:rPr>
          <w:rFonts w:ascii="Times New Roman" w:hAnsi="Times New Roman" w:cs="Times New Roman"/>
          <w:sz w:val="24"/>
          <w:szCs w:val="24"/>
          <w:lang w:val="es-ES"/>
        </w:rPr>
        <w:t xml:space="preserve">. </w:t>
      </w:r>
      <w:r w:rsidR="004920E5" w:rsidRPr="0073611E">
        <w:rPr>
          <w:rFonts w:ascii="Times New Roman" w:hAnsi="Times New Roman" w:cs="Times New Roman"/>
          <w:sz w:val="24"/>
          <w:szCs w:val="24"/>
          <w:lang w:val="es-ES"/>
        </w:rPr>
        <w:t>Considerando el costo del bioestimulante, se recomienda aplicar VIUSID agro® en dosis 0,5 L/ha</w:t>
      </w:r>
      <w:r w:rsidR="004920E5" w:rsidRPr="0073611E">
        <w:rPr>
          <w:rFonts w:ascii="Times New Roman" w:hAnsi="Times New Roman" w:cs="Times New Roman"/>
          <w:sz w:val="24"/>
          <w:szCs w:val="24"/>
          <w:vertAlign w:val="superscript"/>
          <w:lang w:val="es-ES"/>
        </w:rPr>
        <w:t>-1</w:t>
      </w:r>
      <w:r w:rsidR="004920E5" w:rsidRPr="0073611E">
        <w:rPr>
          <w:rFonts w:ascii="Times New Roman" w:hAnsi="Times New Roman" w:cs="Times New Roman"/>
          <w:sz w:val="24"/>
          <w:szCs w:val="24"/>
          <w:lang w:val="es-ES"/>
        </w:rPr>
        <w:t>. No obstante,  se hace necesario</w:t>
      </w:r>
      <w:r w:rsidRPr="0073611E">
        <w:rPr>
          <w:rFonts w:ascii="Times New Roman" w:hAnsi="Times New Roman" w:cs="Times New Roman"/>
          <w:sz w:val="24"/>
          <w:szCs w:val="24"/>
          <w:lang w:val="es-ES"/>
        </w:rPr>
        <w:t xml:space="preserve"> determinar su efecto en la calidad del producto final.   </w:t>
      </w:r>
    </w:p>
    <w:p w:rsidR="00541941" w:rsidRDefault="00541941" w:rsidP="0073611E">
      <w:pPr>
        <w:spacing w:after="0" w:line="360" w:lineRule="auto"/>
        <w:jc w:val="both"/>
        <w:rPr>
          <w:rFonts w:ascii="Times New Roman" w:hAnsi="Times New Roman" w:cs="Times New Roman"/>
          <w:sz w:val="24"/>
          <w:szCs w:val="24"/>
        </w:rPr>
      </w:pPr>
    </w:p>
    <w:p w:rsidR="0073611E" w:rsidRDefault="0073611E" w:rsidP="0073611E">
      <w:pPr>
        <w:spacing w:after="0"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Abstract</w:t>
      </w:r>
    </w:p>
    <w:p w:rsidR="004920E5" w:rsidRPr="0073611E" w:rsidRDefault="004920E5" w:rsidP="00736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lang w:val="en-US"/>
        </w:rPr>
      </w:pPr>
      <w:r w:rsidRPr="0073611E">
        <w:rPr>
          <w:rFonts w:ascii="Times New Roman" w:hAnsi="Times New Roman" w:cs="Times New Roman"/>
          <w:i/>
          <w:sz w:val="24"/>
          <w:szCs w:val="24"/>
          <w:lang w:val="en-US"/>
        </w:rPr>
        <w:t xml:space="preserve">The tobacco constitutes one of the exportable lines that more </w:t>
      </w:r>
      <w:proofErr w:type="gramStart"/>
      <w:r w:rsidRPr="0073611E">
        <w:rPr>
          <w:rFonts w:ascii="Times New Roman" w:hAnsi="Times New Roman" w:cs="Times New Roman"/>
          <w:i/>
          <w:sz w:val="24"/>
          <w:szCs w:val="24"/>
          <w:lang w:val="en-US"/>
        </w:rPr>
        <w:t>contributes</w:t>
      </w:r>
      <w:proofErr w:type="gramEnd"/>
      <w:r w:rsidRPr="0073611E">
        <w:rPr>
          <w:rFonts w:ascii="Times New Roman" w:hAnsi="Times New Roman" w:cs="Times New Roman"/>
          <w:i/>
          <w:sz w:val="24"/>
          <w:szCs w:val="24"/>
          <w:lang w:val="en-US"/>
        </w:rPr>
        <w:t xml:space="preserve"> currencies to the country. Therefore, it is very important to establish technologies that are friendlier to the environment, thus meeting the quality standards and the demanding taste of customers. In modern agriculture, the use of plant growth stimulants, or better known as biostimulants, has been extended, including the VIUSID agro® natural </w:t>
      </w:r>
      <w:proofErr w:type="spellStart"/>
      <w:r w:rsidRPr="0073611E">
        <w:rPr>
          <w:rFonts w:ascii="Times New Roman" w:hAnsi="Times New Roman" w:cs="Times New Roman"/>
          <w:i/>
          <w:sz w:val="24"/>
          <w:szCs w:val="24"/>
          <w:lang w:val="en-US"/>
        </w:rPr>
        <w:t>bioregulator</w:t>
      </w:r>
      <w:proofErr w:type="spellEnd"/>
      <w:r w:rsidRPr="0073611E">
        <w:rPr>
          <w:rFonts w:ascii="Times New Roman" w:hAnsi="Times New Roman" w:cs="Times New Roman"/>
          <w:i/>
          <w:sz w:val="24"/>
          <w:szCs w:val="24"/>
          <w:lang w:val="en-US"/>
        </w:rPr>
        <w:t xml:space="preserve">. The objective of this work was to determine the effect of VIUSID agro® on morphological variables of Nicotiana tabacum L. </w:t>
      </w:r>
      <w:proofErr w:type="gramStart"/>
      <w:r w:rsidRPr="0073611E">
        <w:rPr>
          <w:rFonts w:ascii="Times New Roman" w:hAnsi="Times New Roman" w:cs="Times New Roman"/>
          <w:i/>
          <w:sz w:val="24"/>
          <w:szCs w:val="24"/>
          <w:lang w:val="en-US"/>
        </w:rPr>
        <w:t>cv</w:t>
      </w:r>
      <w:proofErr w:type="gramEnd"/>
      <w:r w:rsidRPr="0073611E">
        <w:rPr>
          <w:rFonts w:ascii="Times New Roman" w:hAnsi="Times New Roman" w:cs="Times New Roman"/>
          <w:i/>
          <w:sz w:val="24"/>
          <w:szCs w:val="24"/>
          <w:lang w:val="en-US"/>
        </w:rPr>
        <w:t xml:space="preserve"> Sancti Spíritus- 2006. For this, a field experiment was carried out on the "El </w:t>
      </w:r>
      <w:proofErr w:type="spellStart"/>
      <w:r w:rsidRPr="0073611E">
        <w:rPr>
          <w:rFonts w:ascii="Times New Roman" w:hAnsi="Times New Roman" w:cs="Times New Roman"/>
          <w:i/>
          <w:sz w:val="24"/>
          <w:szCs w:val="24"/>
          <w:lang w:val="en-US"/>
        </w:rPr>
        <w:t>Cormenal</w:t>
      </w:r>
      <w:proofErr w:type="spellEnd"/>
      <w:r w:rsidRPr="0073611E">
        <w:rPr>
          <w:rFonts w:ascii="Times New Roman" w:hAnsi="Times New Roman" w:cs="Times New Roman"/>
          <w:i/>
          <w:sz w:val="24"/>
          <w:szCs w:val="24"/>
          <w:lang w:val="en-US"/>
        </w:rPr>
        <w:t xml:space="preserve">" farm, in the municipality of Cabaiguán, during the campaigns Tobacco plantations 2014-2015 and 2015-2016, in with a Brown Soil with Carbonates. The experiment was carried out with a </w:t>
      </w:r>
      <w:proofErr w:type="gramStart"/>
      <w:r w:rsidRPr="0073611E">
        <w:rPr>
          <w:rFonts w:ascii="Times New Roman" w:hAnsi="Times New Roman" w:cs="Times New Roman"/>
          <w:i/>
          <w:sz w:val="24"/>
          <w:szCs w:val="24"/>
          <w:lang w:val="en-US"/>
        </w:rPr>
        <w:t>latin</w:t>
      </w:r>
      <w:proofErr w:type="gramEnd"/>
      <w:r w:rsidRPr="0073611E">
        <w:rPr>
          <w:rFonts w:ascii="Times New Roman" w:hAnsi="Times New Roman" w:cs="Times New Roman"/>
          <w:i/>
          <w:sz w:val="24"/>
          <w:szCs w:val="24"/>
          <w:lang w:val="en-US"/>
        </w:rPr>
        <w:t xml:space="preserve"> square design, with four treatments and four replications. At seven-d</w:t>
      </w:r>
      <w:r w:rsidR="00D730C5" w:rsidRPr="0073611E">
        <w:rPr>
          <w:rFonts w:ascii="Times New Roman" w:hAnsi="Times New Roman" w:cs="Times New Roman"/>
          <w:i/>
          <w:sz w:val="24"/>
          <w:szCs w:val="24"/>
          <w:lang w:val="en-US"/>
        </w:rPr>
        <w:t>ay intervals, doses of 0.50 L/</w:t>
      </w:r>
      <w:r w:rsidRPr="0073611E">
        <w:rPr>
          <w:rFonts w:ascii="Times New Roman" w:hAnsi="Times New Roman" w:cs="Times New Roman"/>
          <w:i/>
          <w:sz w:val="24"/>
          <w:szCs w:val="24"/>
          <w:lang w:val="en-US"/>
        </w:rPr>
        <w:t>ha</w:t>
      </w:r>
      <w:r w:rsidRPr="0073611E">
        <w:rPr>
          <w:rFonts w:ascii="Times New Roman" w:hAnsi="Times New Roman" w:cs="Times New Roman"/>
          <w:i/>
          <w:sz w:val="24"/>
          <w:szCs w:val="24"/>
          <w:vertAlign w:val="superscript"/>
          <w:lang w:val="en-US"/>
        </w:rPr>
        <w:t>-1</w:t>
      </w:r>
      <w:r w:rsidR="00D730C5" w:rsidRPr="0073611E">
        <w:rPr>
          <w:rFonts w:ascii="Times New Roman" w:hAnsi="Times New Roman" w:cs="Times New Roman"/>
          <w:i/>
          <w:sz w:val="24"/>
          <w:szCs w:val="24"/>
          <w:lang w:val="en-US"/>
        </w:rPr>
        <w:t>, 0.75 L/</w:t>
      </w:r>
      <w:r w:rsidRPr="0073611E">
        <w:rPr>
          <w:rFonts w:ascii="Times New Roman" w:hAnsi="Times New Roman" w:cs="Times New Roman"/>
          <w:i/>
          <w:sz w:val="24"/>
          <w:szCs w:val="24"/>
          <w:lang w:val="en-US"/>
        </w:rPr>
        <w:t>ha</w:t>
      </w:r>
      <w:r w:rsidRPr="0073611E">
        <w:rPr>
          <w:rFonts w:ascii="Times New Roman" w:hAnsi="Times New Roman" w:cs="Times New Roman"/>
          <w:i/>
          <w:sz w:val="24"/>
          <w:szCs w:val="24"/>
          <w:vertAlign w:val="superscript"/>
          <w:lang w:val="en-US"/>
        </w:rPr>
        <w:t>-1</w:t>
      </w:r>
      <w:r w:rsidR="00D730C5" w:rsidRPr="0073611E">
        <w:rPr>
          <w:rFonts w:ascii="Times New Roman" w:hAnsi="Times New Roman" w:cs="Times New Roman"/>
          <w:i/>
          <w:sz w:val="24"/>
          <w:szCs w:val="24"/>
          <w:lang w:val="en-US"/>
        </w:rPr>
        <w:t xml:space="preserve"> and 1.0 L/</w:t>
      </w:r>
      <w:r w:rsidRPr="0073611E">
        <w:rPr>
          <w:rFonts w:ascii="Times New Roman" w:hAnsi="Times New Roman" w:cs="Times New Roman"/>
          <w:i/>
          <w:sz w:val="24"/>
          <w:szCs w:val="24"/>
          <w:lang w:val="en-US"/>
        </w:rPr>
        <w:t>ha</w:t>
      </w:r>
      <w:r w:rsidRPr="0073611E">
        <w:rPr>
          <w:rFonts w:ascii="Times New Roman" w:hAnsi="Times New Roman" w:cs="Times New Roman"/>
          <w:i/>
          <w:sz w:val="24"/>
          <w:szCs w:val="24"/>
          <w:vertAlign w:val="superscript"/>
          <w:lang w:val="en-US"/>
        </w:rPr>
        <w:t>-1</w:t>
      </w:r>
      <w:r w:rsidRPr="0073611E">
        <w:rPr>
          <w:rFonts w:ascii="Times New Roman" w:hAnsi="Times New Roman" w:cs="Times New Roman"/>
          <w:i/>
          <w:sz w:val="24"/>
          <w:szCs w:val="24"/>
          <w:lang w:val="en-US"/>
        </w:rPr>
        <w:t xml:space="preserve"> were applied, plus a control treatment that was not supplied with a </w:t>
      </w:r>
      <w:proofErr w:type="spellStart"/>
      <w:r w:rsidRPr="0073611E">
        <w:rPr>
          <w:rFonts w:ascii="Times New Roman" w:hAnsi="Times New Roman" w:cs="Times New Roman"/>
          <w:i/>
          <w:sz w:val="24"/>
          <w:szCs w:val="24"/>
          <w:lang w:val="en-US"/>
        </w:rPr>
        <w:t>biostimulant</w:t>
      </w:r>
      <w:proofErr w:type="spellEnd"/>
      <w:r w:rsidRPr="0073611E">
        <w:rPr>
          <w:rFonts w:ascii="Times New Roman" w:hAnsi="Times New Roman" w:cs="Times New Roman"/>
          <w:i/>
          <w:sz w:val="24"/>
          <w:szCs w:val="24"/>
          <w:lang w:val="en-US"/>
        </w:rPr>
        <w:t xml:space="preserve">. The evaluations were made 70 days after the transplant, measuring the variables height of the plant, length and width of the greater leaf and diameter of the stem. The results showed an increase in the value of the variables evaluated, between 5.99 and 8.33%, </w:t>
      </w:r>
      <w:r w:rsidR="00D730C5" w:rsidRPr="0073611E">
        <w:rPr>
          <w:rFonts w:ascii="Times New Roman" w:hAnsi="Times New Roman" w:cs="Times New Roman"/>
          <w:i/>
          <w:sz w:val="24"/>
          <w:szCs w:val="24"/>
          <w:lang w:val="en-US"/>
        </w:rPr>
        <w:t>when applying the doses 0.5 L/</w:t>
      </w:r>
      <w:r w:rsidRPr="0073611E">
        <w:rPr>
          <w:rFonts w:ascii="Times New Roman" w:hAnsi="Times New Roman" w:cs="Times New Roman"/>
          <w:i/>
          <w:sz w:val="24"/>
          <w:szCs w:val="24"/>
          <w:lang w:val="en-US"/>
        </w:rPr>
        <w:t>ha</w:t>
      </w:r>
      <w:r w:rsidRPr="0073611E">
        <w:rPr>
          <w:rFonts w:ascii="Times New Roman" w:hAnsi="Times New Roman" w:cs="Times New Roman"/>
          <w:i/>
          <w:sz w:val="24"/>
          <w:szCs w:val="24"/>
          <w:vertAlign w:val="superscript"/>
          <w:lang w:val="en-US"/>
        </w:rPr>
        <w:t>-1</w:t>
      </w:r>
      <w:r w:rsidRPr="0073611E">
        <w:rPr>
          <w:rFonts w:ascii="Times New Roman" w:hAnsi="Times New Roman" w:cs="Times New Roman"/>
          <w:i/>
          <w:sz w:val="24"/>
          <w:szCs w:val="24"/>
          <w:lang w:val="en-US"/>
        </w:rPr>
        <w:t xml:space="preserve"> a</w:t>
      </w:r>
      <w:r w:rsidR="00D730C5" w:rsidRPr="0073611E">
        <w:rPr>
          <w:rFonts w:ascii="Times New Roman" w:hAnsi="Times New Roman" w:cs="Times New Roman"/>
          <w:i/>
          <w:sz w:val="24"/>
          <w:szCs w:val="24"/>
          <w:lang w:val="en-US"/>
        </w:rPr>
        <w:t>nd 0.75 L/</w:t>
      </w:r>
      <w:r w:rsidRPr="0073611E">
        <w:rPr>
          <w:rFonts w:ascii="Times New Roman" w:hAnsi="Times New Roman" w:cs="Times New Roman"/>
          <w:i/>
          <w:sz w:val="24"/>
          <w:szCs w:val="24"/>
          <w:lang w:val="en-US"/>
        </w:rPr>
        <w:t>ha</w:t>
      </w:r>
      <w:r w:rsidRPr="0073611E">
        <w:rPr>
          <w:rFonts w:ascii="Times New Roman" w:hAnsi="Times New Roman" w:cs="Times New Roman"/>
          <w:i/>
          <w:sz w:val="24"/>
          <w:szCs w:val="24"/>
          <w:vertAlign w:val="superscript"/>
          <w:lang w:val="en-US"/>
        </w:rPr>
        <w:t>-1</w:t>
      </w:r>
      <w:r w:rsidRPr="0073611E">
        <w:rPr>
          <w:rFonts w:ascii="Times New Roman" w:hAnsi="Times New Roman" w:cs="Times New Roman"/>
          <w:i/>
          <w:sz w:val="24"/>
          <w:szCs w:val="24"/>
          <w:lang w:val="en-US"/>
        </w:rPr>
        <w:t xml:space="preserve">. Considering the cost of the </w:t>
      </w:r>
      <w:proofErr w:type="spellStart"/>
      <w:r w:rsidRPr="0073611E">
        <w:rPr>
          <w:rFonts w:ascii="Times New Roman" w:hAnsi="Times New Roman" w:cs="Times New Roman"/>
          <w:i/>
          <w:sz w:val="24"/>
          <w:szCs w:val="24"/>
          <w:lang w:val="en-US"/>
        </w:rPr>
        <w:t>biostimulant</w:t>
      </w:r>
      <w:proofErr w:type="spellEnd"/>
      <w:r w:rsidRPr="0073611E">
        <w:rPr>
          <w:rFonts w:ascii="Times New Roman" w:hAnsi="Times New Roman" w:cs="Times New Roman"/>
          <w:i/>
          <w:sz w:val="24"/>
          <w:szCs w:val="24"/>
          <w:lang w:val="en-US"/>
        </w:rPr>
        <w:t>, it is recommended to apply V</w:t>
      </w:r>
      <w:r w:rsidR="00D730C5" w:rsidRPr="0073611E">
        <w:rPr>
          <w:rFonts w:ascii="Times New Roman" w:hAnsi="Times New Roman" w:cs="Times New Roman"/>
          <w:i/>
          <w:sz w:val="24"/>
          <w:szCs w:val="24"/>
          <w:lang w:val="en-US"/>
        </w:rPr>
        <w:t>IUSID agro® in doses of 0.5 L/</w:t>
      </w:r>
      <w:r w:rsidRPr="0073611E">
        <w:rPr>
          <w:rFonts w:ascii="Times New Roman" w:hAnsi="Times New Roman" w:cs="Times New Roman"/>
          <w:i/>
          <w:sz w:val="24"/>
          <w:szCs w:val="24"/>
          <w:lang w:val="en-US"/>
        </w:rPr>
        <w:t>ha</w:t>
      </w:r>
      <w:r w:rsidRPr="0073611E">
        <w:rPr>
          <w:rFonts w:ascii="Times New Roman" w:hAnsi="Times New Roman" w:cs="Times New Roman"/>
          <w:i/>
          <w:sz w:val="24"/>
          <w:szCs w:val="24"/>
          <w:vertAlign w:val="superscript"/>
          <w:lang w:val="en-US"/>
        </w:rPr>
        <w:t>-1</w:t>
      </w:r>
      <w:r w:rsidRPr="0073611E">
        <w:rPr>
          <w:rFonts w:ascii="Times New Roman" w:hAnsi="Times New Roman" w:cs="Times New Roman"/>
          <w:i/>
          <w:sz w:val="24"/>
          <w:szCs w:val="24"/>
          <w:lang w:val="en-US"/>
        </w:rPr>
        <w:t>. However, it is necessary to determine its effect on the quality of the final product.</w:t>
      </w:r>
    </w:p>
    <w:p w:rsidR="00D730C5" w:rsidRPr="0073611E" w:rsidRDefault="00D730C5" w:rsidP="00736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p>
    <w:p w:rsidR="00D730C5" w:rsidRPr="0073611E" w:rsidRDefault="00D730C5" w:rsidP="0073611E">
      <w:pPr>
        <w:autoSpaceDE w:val="0"/>
        <w:autoSpaceDN w:val="0"/>
        <w:adjustRightInd w:val="0"/>
        <w:spacing w:after="0" w:line="360" w:lineRule="auto"/>
        <w:jc w:val="both"/>
        <w:rPr>
          <w:rFonts w:ascii="Times New Roman" w:eastAsia="Calibri" w:hAnsi="Times New Roman" w:cs="Times New Roman"/>
          <w:sz w:val="24"/>
          <w:szCs w:val="24"/>
        </w:rPr>
      </w:pPr>
      <w:r w:rsidRPr="0073611E">
        <w:rPr>
          <w:rFonts w:ascii="Times New Roman" w:hAnsi="Times New Roman" w:cs="Times New Roman"/>
          <w:b/>
          <w:sz w:val="24"/>
          <w:szCs w:val="24"/>
        </w:rPr>
        <w:t>Palabras claves</w:t>
      </w:r>
      <w:r w:rsidRPr="0073611E">
        <w:rPr>
          <w:rFonts w:ascii="Times New Roman" w:hAnsi="Times New Roman" w:cs="Times New Roman"/>
          <w:sz w:val="24"/>
          <w:szCs w:val="24"/>
        </w:rPr>
        <w:t xml:space="preserve">: </w:t>
      </w:r>
      <w:r w:rsidR="0073611E">
        <w:rPr>
          <w:rFonts w:ascii="Times New Roman" w:hAnsi="Times New Roman" w:cs="Times New Roman"/>
          <w:sz w:val="24"/>
          <w:szCs w:val="24"/>
        </w:rPr>
        <w:t>T</w:t>
      </w:r>
      <w:r w:rsidRPr="0073611E">
        <w:rPr>
          <w:rFonts w:ascii="Times New Roman" w:hAnsi="Times New Roman" w:cs="Times New Roman"/>
          <w:sz w:val="24"/>
          <w:szCs w:val="24"/>
        </w:rPr>
        <w:t>abaco</w:t>
      </w:r>
      <w:r w:rsidR="0073611E">
        <w:rPr>
          <w:rFonts w:ascii="Times New Roman" w:hAnsi="Times New Roman" w:cs="Times New Roman"/>
          <w:sz w:val="24"/>
          <w:szCs w:val="24"/>
        </w:rPr>
        <w:t>;</w:t>
      </w:r>
      <w:r w:rsidRPr="0073611E">
        <w:rPr>
          <w:rFonts w:ascii="Times New Roman" w:hAnsi="Times New Roman" w:cs="Times New Roman"/>
          <w:sz w:val="24"/>
          <w:szCs w:val="24"/>
        </w:rPr>
        <w:t xml:space="preserve"> VIUSID </w:t>
      </w:r>
      <w:r w:rsidR="005E4D97" w:rsidRPr="0073611E">
        <w:rPr>
          <w:rFonts w:ascii="Times New Roman" w:hAnsi="Times New Roman" w:cs="Times New Roman"/>
          <w:sz w:val="24"/>
          <w:szCs w:val="24"/>
          <w:lang w:val="es-ES"/>
        </w:rPr>
        <w:t>agro®</w:t>
      </w:r>
      <w:r w:rsidR="0073611E">
        <w:rPr>
          <w:rFonts w:ascii="Times New Roman" w:hAnsi="Times New Roman" w:cs="Times New Roman"/>
          <w:sz w:val="24"/>
          <w:szCs w:val="24"/>
          <w:lang w:val="es-ES"/>
        </w:rPr>
        <w:t>;</w:t>
      </w:r>
      <w:r w:rsidRPr="0073611E">
        <w:rPr>
          <w:rFonts w:ascii="Times New Roman" w:hAnsi="Times New Roman" w:cs="Times New Roman"/>
          <w:sz w:val="24"/>
          <w:szCs w:val="24"/>
        </w:rPr>
        <w:t xml:space="preserve"> dosis</w:t>
      </w:r>
      <w:r w:rsidR="0073611E">
        <w:rPr>
          <w:rFonts w:ascii="Times New Roman" w:hAnsi="Times New Roman" w:cs="Times New Roman"/>
          <w:sz w:val="24"/>
          <w:szCs w:val="24"/>
        </w:rPr>
        <w:t>;</w:t>
      </w:r>
      <w:r w:rsidRPr="0073611E">
        <w:rPr>
          <w:rFonts w:ascii="Times New Roman" w:hAnsi="Times New Roman" w:cs="Times New Roman"/>
          <w:sz w:val="24"/>
          <w:szCs w:val="24"/>
        </w:rPr>
        <w:t xml:space="preserve"> </w:t>
      </w:r>
      <w:r w:rsidRPr="0073611E">
        <w:rPr>
          <w:rFonts w:ascii="Times New Roman" w:eastAsia="Times New Roman" w:hAnsi="Times New Roman" w:cs="Times New Roman"/>
          <w:bCs/>
          <w:kern w:val="24"/>
          <w:sz w:val="24"/>
          <w:szCs w:val="24"/>
          <w:lang w:eastAsia="es-ES"/>
        </w:rPr>
        <w:t>aplicación.</w:t>
      </w:r>
      <w:r w:rsidRPr="0073611E">
        <w:rPr>
          <w:rFonts w:ascii="Times New Roman" w:hAnsi="Times New Roman" w:cs="Times New Roman"/>
          <w:sz w:val="24"/>
          <w:szCs w:val="24"/>
        </w:rPr>
        <w:t xml:space="preserve">  </w:t>
      </w:r>
    </w:p>
    <w:p w:rsidR="00684E8C" w:rsidRPr="0073611E" w:rsidRDefault="00684E8C" w:rsidP="00736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lang w:val="en-US"/>
        </w:rPr>
      </w:pPr>
      <w:r w:rsidRPr="0073611E">
        <w:rPr>
          <w:rFonts w:ascii="Times New Roman" w:hAnsi="Times New Roman" w:cs="Times New Roman"/>
          <w:b/>
          <w:i/>
          <w:sz w:val="24"/>
          <w:szCs w:val="24"/>
          <w:lang w:val="en-US"/>
        </w:rPr>
        <w:t>Keywords:</w:t>
      </w:r>
      <w:r w:rsidRPr="0073611E">
        <w:rPr>
          <w:rFonts w:ascii="Times New Roman" w:hAnsi="Times New Roman" w:cs="Times New Roman"/>
          <w:i/>
          <w:sz w:val="24"/>
          <w:szCs w:val="24"/>
          <w:lang w:val="en-US"/>
        </w:rPr>
        <w:t xml:space="preserve"> </w:t>
      </w:r>
      <w:r w:rsidR="0073611E">
        <w:rPr>
          <w:rFonts w:ascii="Times New Roman" w:hAnsi="Times New Roman" w:cs="Times New Roman"/>
          <w:i/>
          <w:sz w:val="24"/>
          <w:szCs w:val="24"/>
          <w:lang w:val="en-US"/>
        </w:rPr>
        <w:t>T</w:t>
      </w:r>
      <w:r w:rsidRPr="0073611E">
        <w:rPr>
          <w:rFonts w:ascii="Times New Roman" w:hAnsi="Times New Roman" w:cs="Times New Roman"/>
          <w:i/>
          <w:sz w:val="24"/>
          <w:szCs w:val="24"/>
          <w:lang w:val="en-US"/>
        </w:rPr>
        <w:t>obacco</w:t>
      </w:r>
      <w:r w:rsidR="0073611E">
        <w:rPr>
          <w:rFonts w:ascii="Times New Roman" w:hAnsi="Times New Roman" w:cs="Times New Roman"/>
          <w:i/>
          <w:sz w:val="24"/>
          <w:szCs w:val="24"/>
          <w:lang w:val="en-US"/>
        </w:rPr>
        <w:t>;</w:t>
      </w:r>
      <w:r w:rsidRPr="0073611E">
        <w:rPr>
          <w:rFonts w:ascii="Times New Roman" w:hAnsi="Times New Roman" w:cs="Times New Roman"/>
          <w:i/>
          <w:sz w:val="24"/>
          <w:szCs w:val="24"/>
          <w:lang w:val="en-US"/>
        </w:rPr>
        <w:t xml:space="preserve"> VIUSID </w:t>
      </w:r>
      <w:r w:rsidR="005E4D97" w:rsidRPr="0073611E">
        <w:rPr>
          <w:rFonts w:ascii="Times New Roman" w:hAnsi="Times New Roman" w:cs="Times New Roman"/>
          <w:i/>
          <w:sz w:val="24"/>
          <w:szCs w:val="24"/>
          <w:lang w:val="en-US"/>
        </w:rPr>
        <w:t>agro®</w:t>
      </w:r>
      <w:r w:rsidR="0073611E">
        <w:rPr>
          <w:rFonts w:ascii="Times New Roman" w:hAnsi="Times New Roman" w:cs="Times New Roman"/>
          <w:i/>
          <w:sz w:val="24"/>
          <w:szCs w:val="24"/>
          <w:lang w:val="en-US"/>
        </w:rPr>
        <w:t>;</w:t>
      </w:r>
      <w:r w:rsidRPr="0073611E">
        <w:rPr>
          <w:rFonts w:ascii="Times New Roman" w:hAnsi="Times New Roman" w:cs="Times New Roman"/>
          <w:i/>
          <w:sz w:val="24"/>
          <w:szCs w:val="24"/>
          <w:lang w:val="en-US"/>
        </w:rPr>
        <w:t xml:space="preserve"> dose</w:t>
      </w:r>
      <w:r w:rsidR="0073611E">
        <w:rPr>
          <w:rFonts w:ascii="Times New Roman" w:hAnsi="Times New Roman" w:cs="Times New Roman"/>
          <w:i/>
          <w:sz w:val="24"/>
          <w:szCs w:val="24"/>
          <w:lang w:val="en-US"/>
        </w:rPr>
        <w:t>;</w:t>
      </w:r>
      <w:r w:rsidRPr="0073611E">
        <w:rPr>
          <w:rFonts w:ascii="Times New Roman" w:hAnsi="Times New Roman" w:cs="Times New Roman"/>
          <w:i/>
          <w:sz w:val="24"/>
          <w:szCs w:val="24"/>
          <w:lang w:val="en-US"/>
        </w:rPr>
        <w:t xml:space="preserve"> application.</w:t>
      </w:r>
    </w:p>
    <w:p w:rsidR="00684E8C" w:rsidRPr="0073611E" w:rsidRDefault="00684E8C" w:rsidP="0073611E">
      <w:pPr>
        <w:spacing w:after="0" w:line="360" w:lineRule="auto"/>
        <w:jc w:val="both"/>
        <w:rPr>
          <w:rFonts w:ascii="Times New Roman" w:hAnsi="Times New Roman" w:cs="Times New Roman"/>
          <w:sz w:val="24"/>
          <w:szCs w:val="24"/>
          <w:lang w:val="en-US"/>
        </w:rPr>
      </w:pPr>
    </w:p>
    <w:p w:rsidR="0014039E" w:rsidRPr="0073611E" w:rsidRDefault="0014039E" w:rsidP="0073611E">
      <w:pPr>
        <w:spacing w:after="0" w:line="360" w:lineRule="auto"/>
        <w:rPr>
          <w:rFonts w:ascii="Times New Roman" w:hAnsi="Times New Roman" w:cs="Times New Roman"/>
          <w:sz w:val="24"/>
          <w:szCs w:val="24"/>
          <w:lang w:val="en-US"/>
        </w:rPr>
      </w:pPr>
    </w:p>
    <w:sectPr w:rsidR="0014039E" w:rsidRPr="007361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47A95"/>
    <w:multiLevelType w:val="hybridMultilevel"/>
    <w:tmpl w:val="B2B684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7C46AC3"/>
    <w:multiLevelType w:val="hybridMultilevel"/>
    <w:tmpl w:val="B2B684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8C"/>
    <w:rsid w:val="0006638C"/>
    <w:rsid w:val="0014039E"/>
    <w:rsid w:val="004369D7"/>
    <w:rsid w:val="004920E5"/>
    <w:rsid w:val="00541941"/>
    <w:rsid w:val="005757C6"/>
    <w:rsid w:val="005E4D97"/>
    <w:rsid w:val="00684E8C"/>
    <w:rsid w:val="0073611E"/>
    <w:rsid w:val="00A747AB"/>
    <w:rsid w:val="00B8555A"/>
    <w:rsid w:val="00D730C5"/>
    <w:rsid w:val="00EE61FB"/>
    <w:rsid w:val="00EF66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E8C"/>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E8C"/>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928031">
      <w:bodyDiv w:val="1"/>
      <w:marLeft w:val="0"/>
      <w:marRight w:val="0"/>
      <w:marTop w:val="0"/>
      <w:marBottom w:val="0"/>
      <w:divBdr>
        <w:top w:val="none" w:sz="0" w:space="0" w:color="auto"/>
        <w:left w:val="none" w:sz="0" w:space="0" w:color="auto"/>
        <w:bottom w:val="none" w:sz="0" w:space="0" w:color="auto"/>
        <w:right w:val="none" w:sz="0" w:space="0" w:color="auto"/>
      </w:divBdr>
    </w:div>
    <w:div w:id="11181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615</Words>
  <Characters>3384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 de Windows</cp:lastModifiedBy>
  <cp:revision>9</cp:revision>
  <dcterms:created xsi:type="dcterms:W3CDTF">2019-05-03T21:58:00Z</dcterms:created>
  <dcterms:modified xsi:type="dcterms:W3CDTF">2019-05-04T09:50:00Z</dcterms:modified>
</cp:coreProperties>
</file>