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DD" w:rsidRPr="00AB2C2A" w:rsidRDefault="00AB2C2A" w:rsidP="00AB2C2A">
      <w:pPr>
        <w:spacing w:after="160" w:line="259" w:lineRule="auto"/>
        <w:jc w:val="center"/>
        <w:rPr>
          <w:rFonts w:eastAsia="Calibri"/>
          <w:b/>
          <w:sz w:val="28"/>
          <w:lang w:val="es-ES_tradnl"/>
        </w:rPr>
      </w:pPr>
      <w:r w:rsidRPr="00AB2C2A">
        <w:rPr>
          <w:rFonts w:eastAsia="Calibri"/>
          <w:b/>
          <w:sz w:val="28"/>
          <w:lang w:val="es-ES_tradnl"/>
        </w:rPr>
        <w:t>Influencia de la degradación del suelo (fosfatamiento) sobre la absorción de micronutrientes por el cultivo del tabaco</w:t>
      </w:r>
    </w:p>
    <w:p w:rsidR="00DC7894" w:rsidRPr="00C57FDD" w:rsidRDefault="00DC7894" w:rsidP="00DC7894">
      <w:pPr>
        <w:jc w:val="both"/>
        <w:rPr>
          <w:rFonts w:ascii="Arial" w:hAnsi="Arial" w:cs="Arial"/>
          <w:b/>
          <w:lang w:val="es-ES_tradnl"/>
        </w:rPr>
      </w:pPr>
    </w:p>
    <w:p w:rsidR="00AB2C2A" w:rsidRPr="00AB2C2A" w:rsidRDefault="00AB2C2A" w:rsidP="00AB2C2A">
      <w:pPr>
        <w:tabs>
          <w:tab w:val="right" w:pos="8504"/>
        </w:tabs>
        <w:spacing w:before="240" w:line="276" w:lineRule="auto"/>
        <w:jc w:val="both"/>
        <w:rPr>
          <w:rFonts w:eastAsia="Calibri"/>
          <w:sz w:val="22"/>
          <w:szCs w:val="20"/>
          <w:lang w:val="es-ES_tradnl"/>
        </w:rPr>
      </w:pPr>
      <w:r w:rsidRPr="00AB2C2A">
        <w:rPr>
          <w:rFonts w:eastAsia="Calibri"/>
          <w:sz w:val="22"/>
          <w:szCs w:val="20"/>
          <w:lang w:val="es-ES_tradnl"/>
        </w:rPr>
        <w:t>Rosmery Cruz Camacho</w:t>
      </w:r>
      <w:r w:rsidRPr="00AB2C2A">
        <w:rPr>
          <w:rFonts w:eastAsia="Calibri"/>
          <w:sz w:val="22"/>
          <w:szCs w:val="20"/>
          <w:vertAlign w:val="superscript"/>
          <w:lang w:val="es-ES_tradnl"/>
        </w:rPr>
        <w:t>1</w:t>
      </w:r>
      <w:r w:rsidRPr="00AB2C2A">
        <w:rPr>
          <w:rFonts w:eastAsia="Calibri"/>
          <w:sz w:val="22"/>
          <w:szCs w:val="20"/>
          <w:lang w:val="es-ES_tradnl"/>
        </w:rPr>
        <w:t>, Juan Adriano Cabrera Rodríguez</w:t>
      </w:r>
      <w:r w:rsidRPr="00AB2C2A">
        <w:rPr>
          <w:rFonts w:eastAsia="Calibri"/>
          <w:sz w:val="22"/>
          <w:szCs w:val="20"/>
          <w:vertAlign w:val="superscript"/>
          <w:lang w:val="es-ES_tradnl"/>
        </w:rPr>
        <w:t>2</w:t>
      </w:r>
      <w:r w:rsidRPr="00AB2C2A">
        <w:rPr>
          <w:rFonts w:eastAsia="Calibri"/>
          <w:sz w:val="22"/>
          <w:szCs w:val="20"/>
          <w:lang w:val="es-ES_tradnl"/>
        </w:rPr>
        <w:t>, Lisette Monzón Herrera</w:t>
      </w:r>
      <w:r w:rsidRPr="00AB2C2A">
        <w:rPr>
          <w:rFonts w:eastAsia="Calibri"/>
          <w:sz w:val="22"/>
          <w:szCs w:val="20"/>
          <w:vertAlign w:val="superscript"/>
          <w:lang w:val="es-ES_tradnl"/>
        </w:rPr>
        <w:t>1</w:t>
      </w:r>
      <w:r w:rsidRPr="00AB2C2A">
        <w:rPr>
          <w:rFonts w:eastAsia="Calibri"/>
          <w:sz w:val="22"/>
          <w:szCs w:val="20"/>
          <w:lang w:val="es-ES_tradnl"/>
        </w:rPr>
        <w:t>, Ailyn Villalón Hoffman</w:t>
      </w:r>
      <w:r w:rsidRPr="00AB2C2A">
        <w:rPr>
          <w:rFonts w:eastAsia="Calibri"/>
          <w:sz w:val="22"/>
          <w:szCs w:val="20"/>
          <w:vertAlign w:val="superscript"/>
          <w:lang w:val="es-ES_tradnl"/>
        </w:rPr>
        <w:t>1</w:t>
      </w:r>
      <w:r w:rsidRPr="00AB2C2A">
        <w:rPr>
          <w:rFonts w:eastAsia="Calibri"/>
          <w:sz w:val="22"/>
          <w:szCs w:val="20"/>
          <w:lang w:val="es-ES_tradnl"/>
        </w:rPr>
        <w:t>, Lázaro Chávez García</w:t>
      </w:r>
      <w:r w:rsidRPr="00AB2C2A">
        <w:rPr>
          <w:rFonts w:eastAsia="Calibri"/>
          <w:sz w:val="22"/>
          <w:szCs w:val="20"/>
          <w:vertAlign w:val="superscript"/>
          <w:lang w:val="es-ES_tradnl"/>
        </w:rPr>
        <w:t>1</w:t>
      </w:r>
      <w:r w:rsidRPr="00AB2C2A">
        <w:rPr>
          <w:rFonts w:eastAsia="Calibri"/>
          <w:sz w:val="22"/>
          <w:szCs w:val="20"/>
          <w:lang w:val="es-ES_tradnl"/>
        </w:rPr>
        <w:t>, Leysi Álvarez Barrabí</w:t>
      </w:r>
      <w:r w:rsidRPr="00AB2C2A">
        <w:rPr>
          <w:rFonts w:eastAsia="Calibri"/>
          <w:sz w:val="22"/>
          <w:szCs w:val="20"/>
          <w:vertAlign w:val="superscript"/>
          <w:lang w:val="es-ES_tradnl"/>
        </w:rPr>
        <w:t>1</w:t>
      </w:r>
      <w:r w:rsidRPr="00AB2C2A">
        <w:rPr>
          <w:rFonts w:eastAsia="Calibri"/>
          <w:sz w:val="22"/>
          <w:szCs w:val="20"/>
          <w:lang w:val="es-ES_tradnl"/>
        </w:rPr>
        <w:t xml:space="preserve"> y Dailyn Reyes Atencio</w:t>
      </w:r>
      <w:r w:rsidRPr="00AB2C2A">
        <w:rPr>
          <w:rFonts w:eastAsia="Calibri"/>
          <w:sz w:val="22"/>
          <w:szCs w:val="20"/>
          <w:vertAlign w:val="superscript"/>
          <w:lang w:val="es-ES_tradnl"/>
        </w:rPr>
        <w:t>1</w:t>
      </w:r>
      <w:r w:rsidRPr="00AB2C2A">
        <w:rPr>
          <w:rFonts w:eastAsia="Calibri"/>
          <w:sz w:val="22"/>
          <w:szCs w:val="20"/>
          <w:lang w:val="es-ES_tradnl"/>
        </w:rPr>
        <w:t>.</w:t>
      </w:r>
    </w:p>
    <w:p w:rsidR="00AB2C2A" w:rsidRPr="00AB2C2A" w:rsidRDefault="00AB2C2A" w:rsidP="00AB2C2A">
      <w:pPr>
        <w:tabs>
          <w:tab w:val="right" w:pos="8504"/>
        </w:tabs>
        <w:spacing w:before="240" w:line="276" w:lineRule="auto"/>
        <w:jc w:val="both"/>
        <w:rPr>
          <w:rFonts w:eastAsia="Calibri"/>
          <w:sz w:val="22"/>
          <w:szCs w:val="20"/>
          <w:lang w:val="es-ES_tradnl"/>
        </w:rPr>
      </w:pPr>
    </w:p>
    <w:p w:rsidR="00C76B29" w:rsidRPr="00AB2C2A" w:rsidRDefault="00AB2C2A" w:rsidP="006135B3">
      <w:pPr>
        <w:jc w:val="both"/>
        <w:rPr>
          <w:i/>
          <w:sz w:val="22"/>
          <w:szCs w:val="22"/>
          <w:lang w:val="es-ES"/>
        </w:rPr>
      </w:pPr>
      <w:r>
        <w:rPr>
          <w:rFonts w:ascii="Arial" w:hAnsi="Arial" w:cs="Arial"/>
          <w:i/>
          <w:sz w:val="22"/>
          <w:szCs w:val="22"/>
          <w:vertAlign w:val="superscript"/>
          <w:lang w:val="es-ES"/>
        </w:rPr>
        <w:t>1</w:t>
      </w:r>
      <w:r w:rsidR="00C76B29" w:rsidRPr="00C327E7">
        <w:rPr>
          <w:rFonts w:ascii="Arial" w:hAnsi="Arial" w:cs="Arial"/>
          <w:i/>
          <w:sz w:val="22"/>
          <w:szCs w:val="22"/>
          <w:lang w:val="es-ES"/>
        </w:rPr>
        <w:t xml:space="preserve"> </w:t>
      </w:r>
      <w:r w:rsidR="00C76B29" w:rsidRPr="00AB2C2A">
        <w:rPr>
          <w:i/>
          <w:sz w:val="22"/>
          <w:szCs w:val="22"/>
          <w:lang w:val="es-ES"/>
        </w:rPr>
        <w:t>Institu</w:t>
      </w:r>
      <w:r w:rsidR="00807B14" w:rsidRPr="00AB2C2A">
        <w:rPr>
          <w:i/>
          <w:sz w:val="22"/>
          <w:szCs w:val="22"/>
          <w:lang w:val="es-ES"/>
        </w:rPr>
        <w:t xml:space="preserve">to de Investigaciones del Tabaco, Carretera Tumbadero Km 8 ½ San Antonio de los Baños. CP. 38100. Artemisa, </w:t>
      </w:r>
      <w:r w:rsidR="00E06DE5" w:rsidRPr="00AB2C2A">
        <w:rPr>
          <w:i/>
          <w:sz w:val="22"/>
          <w:szCs w:val="22"/>
          <w:lang w:val="es-ES"/>
        </w:rPr>
        <w:t>Cuba.</w:t>
      </w:r>
      <w:r w:rsidR="00C76B29" w:rsidRPr="00AB2C2A">
        <w:rPr>
          <w:i/>
          <w:sz w:val="22"/>
          <w:szCs w:val="22"/>
          <w:lang w:val="es-ES"/>
        </w:rPr>
        <w:t xml:space="preserve"> Institución, Ciudad, País.</w:t>
      </w:r>
      <w:r w:rsidRPr="00AB2C2A">
        <w:rPr>
          <w:sz w:val="22"/>
          <w:szCs w:val="22"/>
        </w:rPr>
        <w:t xml:space="preserve"> </w:t>
      </w:r>
      <w:hyperlink r:id="rId8" w:history="1">
        <w:r w:rsidRPr="00AB2C2A">
          <w:rPr>
            <w:rStyle w:val="Hyperlink"/>
            <w:i/>
            <w:sz w:val="22"/>
            <w:szCs w:val="22"/>
          </w:rPr>
          <w:t>agricola12@iitabaco.co.cu</w:t>
        </w:r>
      </w:hyperlink>
      <w:r w:rsidRPr="00AB2C2A">
        <w:rPr>
          <w:rStyle w:val="Hyperlink"/>
          <w:i/>
          <w:sz w:val="22"/>
          <w:szCs w:val="22"/>
        </w:rPr>
        <w:t>,</w:t>
      </w:r>
    </w:p>
    <w:p w:rsidR="00E06DE5" w:rsidRPr="00AB2C2A" w:rsidRDefault="00AB2C2A" w:rsidP="00E06DE5">
      <w:pPr>
        <w:jc w:val="both"/>
        <w:rPr>
          <w:i/>
          <w:sz w:val="22"/>
          <w:szCs w:val="22"/>
          <w:lang w:val="es-ES"/>
        </w:rPr>
      </w:pPr>
      <w:r w:rsidRPr="00AB2C2A">
        <w:rPr>
          <w:i/>
          <w:sz w:val="22"/>
          <w:szCs w:val="22"/>
          <w:vertAlign w:val="superscript"/>
          <w:lang w:val="es-ES"/>
        </w:rPr>
        <w:t>2</w:t>
      </w:r>
      <w:r w:rsidR="00E06DE5" w:rsidRPr="00AB2C2A">
        <w:rPr>
          <w:rFonts w:eastAsia="Calibri"/>
          <w:sz w:val="22"/>
          <w:szCs w:val="22"/>
          <w:lang w:val="es-ES_tradnl"/>
        </w:rPr>
        <w:t xml:space="preserve"> </w:t>
      </w:r>
      <w:r w:rsidR="00E06DE5" w:rsidRPr="00AB2C2A">
        <w:rPr>
          <w:i/>
          <w:sz w:val="22"/>
          <w:szCs w:val="22"/>
          <w:lang w:val="es-ES"/>
        </w:rPr>
        <w:t>Instituto Nacional de Ciencias Agrícolas. Carretera Tapaste km 3 ½, San José de las Lajas, Mayabeque, Cuba. Institución, Ciudad, País.</w:t>
      </w:r>
    </w:p>
    <w:p w:rsidR="00E06DE5" w:rsidRPr="00AB2C2A" w:rsidRDefault="00E06DE5" w:rsidP="00E06DE5">
      <w:pPr>
        <w:spacing w:line="360" w:lineRule="auto"/>
        <w:jc w:val="both"/>
        <w:rPr>
          <w:i/>
          <w:sz w:val="22"/>
          <w:szCs w:val="22"/>
          <w:lang w:val="es-ES"/>
        </w:rPr>
      </w:pPr>
    </w:p>
    <w:p w:rsidR="006135B3" w:rsidRDefault="006135B3" w:rsidP="006135B3">
      <w:pPr>
        <w:jc w:val="both"/>
        <w:rPr>
          <w:rFonts w:ascii="Arial" w:hAnsi="Arial" w:cs="Arial"/>
          <w:sz w:val="22"/>
          <w:szCs w:val="22"/>
          <w:lang w:val="es-ES"/>
        </w:rPr>
      </w:pPr>
    </w:p>
    <w:p w:rsidR="00807B14" w:rsidRPr="00AB2C2A" w:rsidRDefault="00807B14" w:rsidP="00857279">
      <w:pPr>
        <w:pStyle w:val="HTMLPreformatted"/>
        <w:spacing w:before="240" w:line="360" w:lineRule="auto"/>
        <w:jc w:val="both"/>
        <w:rPr>
          <w:rFonts w:ascii="Times New Roman" w:eastAsia="SimSun" w:hAnsi="Times New Roman" w:cs="Times New Roman"/>
          <w:b/>
          <w:sz w:val="22"/>
          <w:szCs w:val="22"/>
          <w:lang w:eastAsia="zh-CN"/>
        </w:rPr>
      </w:pPr>
      <w:r w:rsidRPr="00AB2C2A">
        <w:rPr>
          <w:rFonts w:ascii="Times New Roman" w:eastAsia="SimSun" w:hAnsi="Times New Roman" w:cs="Times New Roman"/>
          <w:b/>
          <w:sz w:val="22"/>
          <w:szCs w:val="22"/>
          <w:lang w:eastAsia="zh-CN"/>
        </w:rPr>
        <w:t>Resumen</w:t>
      </w:r>
      <w:bookmarkStart w:id="0" w:name="_GoBack"/>
      <w:bookmarkEnd w:id="0"/>
    </w:p>
    <w:p w:rsidR="006135B3" w:rsidRPr="00AB2C2A" w:rsidRDefault="003D3032" w:rsidP="00857279">
      <w:pPr>
        <w:spacing w:before="240" w:line="360" w:lineRule="auto"/>
        <w:jc w:val="both"/>
        <w:rPr>
          <w:rFonts w:eastAsia="Calibri"/>
          <w:sz w:val="20"/>
          <w:szCs w:val="22"/>
          <w:lang w:val="es-ES_tradnl"/>
        </w:rPr>
      </w:pPr>
      <w:r w:rsidRPr="00AB2C2A">
        <w:rPr>
          <w:rFonts w:eastAsiaTheme="minorHAnsi"/>
          <w:sz w:val="20"/>
          <w:szCs w:val="22"/>
          <w:lang w:val="es-US"/>
        </w:rPr>
        <w:t xml:space="preserve">Los suelos dedicados al cultivo del tabaco </w:t>
      </w:r>
      <w:r w:rsidRPr="00AB2C2A">
        <w:rPr>
          <w:sz w:val="20"/>
          <w:szCs w:val="22"/>
          <w:lang w:val="es-US"/>
        </w:rPr>
        <w:t xml:space="preserve">no están exentos de la degradación y entre de las causas que lo provocan se encuentra el exceso de fósforo. </w:t>
      </w:r>
      <w:r w:rsidRPr="00AB2C2A">
        <w:rPr>
          <w:sz w:val="20"/>
          <w:szCs w:val="22"/>
          <w:lang w:val="es-US" w:eastAsia="en-US"/>
        </w:rPr>
        <w:t xml:space="preserve">Esta condición puede </w:t>
      </w:r>
      <w:r w:rsidRPr="00AB2C2A">
        <w:rPr>
          <w:sz w:val="20"/>
          <w:szCs w:val="22"/>
          <w:lang w:val="es-US"/>
        </w:rPr>
        <w:t>interferir en la absorción de otros nutrientes esenciales</w:t>
      </w:r>
      <w:r w:rsidRPr="00AB2C2A">
        <w:rPr>
          <w:sz w:val="20"/>
          <w:szCs w:val="22"/>
          <w:lang w:val="es-US" w:eastAsia="en-US"/>
        </w:rPr>
        <w:t xml:space="preserve">, como son los micronutrientes que forman parte de sustancias claves en el crecimiento de las plantas. </w:t>
      </w:r>
      <w:r w:rsidRPr="00AB2C2A">
        <w:rPr>
          <w:rFonts w:eastAsiaTheme="minorHAnsi"/>
          <w:sz w:val="20"/>
          <w:szCs w:val="22"/>
          <w:lang w:val="es-US"/>
        </w:rPr>
        <w:t>Por esta razón, el objetivo del presente trabajo es diagnosticar el estado nutricional (micronutrientes) de las plantas de tabaco</w:t>
      </w:r>
      <w:r w:rsidRPr="00AB2C2A">
        <w:rPr>
          <w:sz w:val="20"/>
          <w:szCs w:val="22"/>
          <w:lang w:val="es-US"/>
        </w:rPr>
        <w:t>,</w:t>
      </w:r>
      <w:r w:rsidRPr="00AB2C2A">
        <w:rPr>
          <w:rFonts w:eastAsiaTheme="minorHAnsi"/>
          <w:sz w:val="20"/>
          <w:szCs w:val="22"/>
          <w:lang w:val="es-US"/>
        </w:rPr>
        <w:t xml:space="preserve"> a partir de conocer el estado actual del suelo. </w:t>
      </w:r>
      <w:r w:rsidRPr="00AB2C2A">
        <w:rPr>
          <w:sz w:val="20"/>
          <w:szCs w:val="22"/>
          <w:lang w:val="es-US"/>
        </w:rPr>
        <w:t>La investigación se desarrolló en condiciones controladas con un diseño experimental que incluyó tres tratamientos, con cua</w:t>
      </w:r>
      <w:r w:rsidR="00D02468" w:rsidRPr="00AB2C2A">
        <w:rPr>
          <w:sz w:val="20"/>
          <w:szCs w:val="22"/>
          <w:lang w:val="es-US"/>
        </w:rPr>
        <w:t>tro réplicas</w:t>
      </w:r>
      <w:r w:rsidRPr="00AB2C2A">
        <w:rPr>
          <w:sz w:val="20"/>
          <w:szCs w:val="22"/>
          <w:lang w:val="es-US"/>
        </w:rPr>
        <w:t xml:space="preserve">: Tratamiento 1 (suelo no fosfatado), Tratamiento 2  (suelo fosfatado) y Tratamiento 3 (suelo fosfatado + hongos micorrízicos arbusculares). </w:t>
      </w:r>
      <w:r w:rsidRPr="00AB2C2A">
        <w:rPr>
          <w:rFonts w:eastAsia="Calibri"/>
          <w:sz w:val="20"/>
          <w:szCs w:val="22"/>
          <w:lang w:val="es-ES_tradnl"/>
        </w:rPr>
        <w:t xml:space="preserve">Se tomaron muestras representativas de suelo y se </w:t>
      </w:r>
      <w:r w:rsidR="004C57C1" w:rsidRPr="00AB2C2A">
        <w:rPr>
          <w:rFonts w:eastAsia="Calibri"/>
          <w:sz w:val="20"/>
          <w:szCs w:val="22"/>
          <w:lang w:val="es-ES_tradnl"/>
        </w:rPr>
        <w:t>realizaron los siguientes análisis:</w:t>
      </w:r>
      <w:r w:rsidRPr="00AB2C2A">
        <w:rPr>
          <w:rFonts w:eastAsia="Calibri"/>
          <w:sz w:val="20"/>
          <w:szCs w:val="22"/>
          <w:lang w:val="es-ES_tradnl"/>
        </w:rPr>
        <w:t xml:space="preserve"> </w:t>
      </w:r>
      <w:r w:rsidR="004C57C1" w:rsidRPr="00AB2C2A">
        <w:rPr>
          <w:rFonts w:eastAsia="Calibri"/>
          <w:sz w:val="20"/>
          <w:szCs w:val="22"/>
          <w:lang w:val="es-ES_tradnl"/>
        </w:rPr>
        <w:t>pH</w:t>
      </w:r>
      <w:r w:rsidR="00F149D3" w:rsidRPr="00AB2C2A">
        <w:rPr>
          <w:rFonts w:eastAsia="Calibri"/>
          <w:sz w:val="20"/>
          <w:szCs w:val="22"/>
          <w:lang w:val="es-ES_tradnl"/>
        </w:rPr>
        <w:t>, materia orgánica (M.O)</w:t>
      </w:r>
      <w:r w:rsidR="004C57C1" w:rsidRPr="00AB2C2A">
        <w:rPr>
          <w:rFonts w:eastAsia="Calibri"/>
          <w:sz w:val="20"/>
          <w:szCs w:val="22"/>
          <w:lang w:val="es-ES_tradnl"/>
        </w:rPr>
        <w:t xml:space="preserve"> y </w:t>
      </w:r>
      <w:r w:rsidRPr="00AB2C2A">
        <w:rPr>
          <w:rFonts w:eastAsia="Calibri"/>
          <w:sz w:val="20"/>
          <w:szCs w:val="22"/>
          <w:lang w:val="es-ES_tradnl"/>
        </w:rPr>
        <w:t>fósforo asimilable (P</w:t>
      </w:r>
      <w:r w:rsidRPr="00AB2C2A">
        <w:rPr>
          <w:rFonts w:eastAsia="Calibri"/>
          <w:sz w:val="20"/>
          <w:szCs w:val="22"/>
          <w:vertAlign w:val="subscript"/>
          <w:lang w:val="es-ES_tradnl"/>
        </w:rPr>
        <w:t>2</w:t>
      </w:r>
      <w:r w:rsidRPr="00AB2C2A">
        <w:rPr>
          <w:rFonts w:eastAsia="Calibri"/>
          <w:sz w:val="20"/>
          <w:szCs w:val="22"/>
          <w:lang w:val="es-ES_tradnl"/>
        </w:rPr>
        <w:t>O</w:t>
      </w:r>
      <w:r w:rsidRPr="00AB2C2A">
        <w:rPr>
          <w:rFonts w:eastAsia="Calibri"/>
          <w:sz w:val="20"/>
          <w:szCs w:val="22"/>
          <w:vertAlign w:val="subscript"/>
          <w:lang w:val="es-ES_tradnl"/>
        </w:rPr>
        <w:t>5</w:t>
      </w:r>
      <w:r w:rsidRPr="00AB2C2A">
        <w:rPr>
          <w:rFonts w:eastAsia="Calibri"/>
          <w:sz w:val="20"/>
          <w:szCs w:val="22"/>
          <w:lang w:val="es-ES_tradnl"/>
        </w:rPr>
        <w:t>)</w:t>
      </w:r>
      <w:r w:rsidR="004C57C1" w:rsidRPr="00AB2C2A">
        <w:rPr>
          <w:rFonts w:eastAsia="Calibri"/>
          <w:sz w:val="20"/>
          <w:szCs w:val="22"/>
          <w:lang w:val="es-ES_tradnl"/>
        </w:rPr>
        <w:t>. También se determinaron</w:t>
      </w:r>
      <w:r w:rsidRPr="00AB2C2A">
        <w:rPr>
          <w:rFonts w:eastAsia="Calibri"/>
          <w:sz w:val="20"/>
          <w:szCs w:val="22"/>
          <w:lang w:val="es-ES_tradnl"/>
        </w:rPr>
        <w:t xml:space="preserve"> los microelementos: cobre (Cu</w:t>
      </w:r>
      <w:r w:rsidRPr="00AB2C2A">
        <w:rPr>
          <w:rFonts w:eastAsia="Calibri"/>
          <w:sz w:val="20"/>
          <w:szCs w:val="22"/>
          <w:vertAlign w:val="superscript"/>
          <w:lang w:val="es-ES_tradnl"/>
        </w:rPr>
        <w:t>2+</w:t>
      </w:r>
      <w:r w:rsidRPr="00AB2C2A">
        <w:rPr>
          <w:rFonts w:eastAsia="Calibri"/>
          <w:sz w:val="20"/>
          <w:szCs w:val="22"/>
          <w:lang w:val="es-ES_tradnl"/>
        </w:rPr>
        <w:t>), zinc (Zn</w:t>
      </w:r>
      <w:r w:rsidRPr="00AB2C2A">
        <w:rPr>
          <w:rFonts w:eastAsia="Calibri"/>
          <w:sz w:val="20"/>
          <w:szCs w:val="22"/>
          <w:vertAlign w:val="superscript"/>
          <w:lang w:val="es-ES_tradnl"/>
        </w:rPr>
        <w:t>2+</w:t>
      </w:r>
      <w:r w:rsidRPr="00AB2C2A">
        <w:rPr>
          <w:rFonts w:eastAsia="Calibri"/>
          <w:sz w:val="20"/>
          <w:szCs w:val="22"/>
          <w:lang w:val="es-ES_tradnl"/>
        </w:rPr>
        <w:t>) y manganeso (Mn</w:t>
      </w:r>
      <w:r w:rsidRPr="00AB2C2A">
        <w:rPr>
          <w:rFonts w:eastAsia="Calibri"/>
          <w:sz w:val="20"/>
          <w:szCs w:val="22"/>
          <w:vertAlign w:val="superscript"/>
          <w:lang w:val="es-ES_tradnl"/>
        </w:rPr>
        <w:t>2+</w:t>
      </w:r>
      <w:r w:rsidR="004C57C1" w:rsidRPr="00AB2C2A">
        <w:rPr>
          <w:rFonts w:eastAsia="Calibri"/>
          <w:sz w:val="20"/>
          <w:szCs w:val="22"/>
          <w:lang w:val="es-ES_tradnl"/>
        </w:rPr>
        <w:t>) de</w:t>
      </w:r>
      <w:r w:rsidR="00CD30CC" w:rsidRPr="00AB2C2A">
        <w:rPr>
          <w:rFonts w:eastAsia="Calibri"/>
          <w:sz w:val="20"/>
          <w:szCs w:val="22"/>
          <w:lang w:val="es-ES_tradnl"/>
        </w:rPr>
        <w:t>l</w:t>
      </w:r>
      <w:r w:rsidR="004C57C1" w:rsidRPr="00AB2C2A">
        <w:rPr>
          <w:rFonts w:eastAsia="Calibri"/>
          <w:sz w:val="20"/>
          <w:szCs w:val="22"/>
          <w:lang w:val="es-ES_tradnl"/>
        </w:rPr>
        <w:t xml:space="preserve"> suelo y foliar. </w:t>
      </w:r>
      <w:r w:rsidR="00541B53" w:rsidRPr="00AB2C2A">
        <w:rPr>
          <w:rFonts w:eastAsia="Calibri"/>
          <w:sz w:val="20"/>
          <w:szCs w:val="22"/>
          <w:lang w:val="es-ES_tradnl"/>
        </w:rPr>
        <w:t xml:space="preserve">Los resultados </w:t>
      </w:r>
      <w:r w:rsidR="00B33F6B" w:rsidRPr="00AB2C2A">
        <w:rPr>
          <w:rFonts w:eastAsia="Calibri"/>
          <w:sz w:val="20"/>
          <w:szCs w:val="22"/>
          <w:lang w:val="es-ES_tradnl"/>
        </w:rPr>
        <w:t xml:space="preserve">de suelo </w:t>
      </w:r>
      <w:r w:rsidR="00541B53" w:rsidRPr="00AB2C2A">
        <w:rPr>
          <w:rFonts w:eastAsia="Calibri"/>
          <w:sz w:val="20"/>
          <w:szCs w:val="22"/>
          <w:lang w:val="es-ES_tradnl"/>
        </w:rPr>
        <w:t>mostraron que</w:t>
      </w:r>
      <w:r w:rsidR="00D23847" w:rsidRPr="00AB2C2A">
        <w:rPr>
          <w:rFonts w:eastAsia="Calibri"/>
          <w:sz w:val="20"/>
          <w:szCs w:val="22"/>
          <w:lang w:val="es-ES_tradnl"/>
        </w:rPr>
        <w:t>:</w:t>
      </w:r>
      <w:r w:rsidR="00541B53" w:rsidRPr="00AB2C2A">
        <w:rPr>
          <w:rFonts w:eastAsia="Calibri"/>
          <w:sz w:val="20"/>
          <w:szCs w:val="22"/>
          <w:lang w:val="es-ES_tradnl"/>
        </w:rPr>
        <w:t xml:space="preserve"> </w:t>
      </w:r>
      <w:r w:rsidR="00935594" w:rsidRPr="00AB2C2A">
        <w:rPr>
          <w:rFonts w:eastAsia="Calibri"/>
          <w:sz w:val="20"/>
          <w:szCs w:val="22"/>
          <w:lang w:val="es-ES_tradnl"/>
        </w:rPr>
        <w:t xml:space="preserve">los valores de pH son alto, el </w:t>
      </w:r>
      <w:r w:rsidR="00935594" w:rsidRPr="00AB2C2A">
        <w:rPr>
          <w:sz w:val="20"/>
          <w:szCs w:val="22"/>
          <w:lang w:val="es-US"/>
        </w:rPr>
        <w:t xml:space="preserve">contenido </w:t>
      </w:r>
      <w:r w:rsidR="00935594" w:rsidRPr="00AB2C2A">
        <w:rPr>
          <w:rFonts w:eastAsia="Calibri"/>
          <w:sz w:val="20"/>
          <w:szCs w:val="22"/>
          <w:lang w:val="es-ES_tradnl"/>
        </w:rPr>
        <w:t xml:space="preserve">M.O </w:t>
      </w:r>
      <w:r w:rsidR="00935594" w:rsidRPr="00AB2C2A">
        <w:rPr>
          <w:sz w:val="20"/>
          <w:szCs w:val="22"/>
          <w:lang w:val="es-US"/>
        </w:rPr>
        <w:t>es suficiente</w:t>
      </w:r>
      <w:r w:rsidR="005A6F4B" w:rsidRPr="00AB2C2A">
        <w:rPr>
          <w:sz w:val="20"/>
          <w:szCs w:val="22"/>
          <w:lang w:val="es-US"/>
        </w:rPr>
        <w:t xml:space="preserve"> </w:t>
      </w:r>
      <w:r w:rsidR="00A80D84" w:rsidRPr="00AB2C2A">
        <w:rPr>
          <w:rFonts w:eastAsia="Calibri"/>
          <w:sz w:val="20"/>
          <w:szCs w:val="22"/>
          <w:lang w:val="es-ES_tradnl"/>
        </w:rPr>
        <w:t>y que existe fosfata</w:t>
      </w:r>
      <w:r w:rsidR="00B33F6B" w:rsidRPr="00AB2C2A">
        <w:rPr>
          <w:rFonts w:eastAsia="Calibri"/>
          <w:sz w:val="20"/>
          <w:szCs w:val="22"/>
          <w:lang w:val="es-ES_tradnl"/>
        </w:rPr>
        <w:t>miento</w:t>
      </w:r>
      <w:r w:rsidR="00A80D84" w:rsidRPr="00AB2C2A">
        <w:rPr>
          <w:rFonts w:eastAsia="Calibri"/>
          <w:sz w:val="20"/>
          <w:szCs w:val="22"/>
          <w:lang w:val="es-ES_tradnl"/>
        </w:rPr>
        <w:t>, por el exceso de P</w:t>
      </w:r>
      <w:r w:rsidR="00A80D84" w:rsidRPr="00AB2C2A">
        <w:rPr>
          <w:rFonts w:eastAsia="Calibri"/>
          <w:sz w:val="20"/>
          <w:szCs w:val="22"/>
          <w:vertAlign w:val="subscript"/>
          <w:lang w:val="es-ES_tradnl"/>
        </w:rPr>
        <w:t>2</w:t>
      </w:r>
      <w:r w:rsidR="00A80D84" w:rsidRPr="00AB2C2A">
        <w:rPr>
          <w:rFonts w:eastAsia="Calibri"/>
          <w:sz w:val="20"/>
          <w:szCs w:val="22"/>
          <w:lang w:val="es-ES_tradnl"/>
        </w:rPr>
        <w:t>O</w:t>
      </w:r>
      <w:r w:rsidR="00A80D84" w:rsidRPr="00AB2C2A">
        <w:rPr>
          <w:rFonts w:eastAsia="Calibri"/>
          <w:sz w:val="20"/>
          <w:szCs w:val="22"/>
          <w:vertAlign w:val="subscript"/>
          <w:lang w:val="es-ES_tradnl"/>
        </w:rPr>
        <w:t xml:space="preserve">5 </w:t>
      </w:r>
      <w:r w:rsidR="00B33F6B" w:rsidRPr="00AB2C2A">
        <w:rPr>
          <w:rFonts w:eastAsia="Calibri"/>
          <w:sz w:val="20"/>
          <w:szCs w:val="22"/>
          <w:lang w:val="es-ES_tradnl"/>
        </w:rPr>
        <w:t xml:space="preserve">presente. </w:t>
      </w:r>
      <w:r w:rsidR="00D23847" w:rsidRPr="00AB2C2A">
        <w:rPr>
          <w:rFonts w:eastAsia="Calibri"/>
          <w:sz w:val="20"/>
          <w:szCs w:val="22"/>
          <w:lang w:val="es-ES_tradnl"/>
        </w:rPr>
        <w:t>Con respecto a los</w:t>
      </w:r>
      <w:r w:rsidR="00B33F6B" w:rsidRPr="00AB2C2A">
        <w:rPr>
          <w:rFonts w:eastAsia="Calibri"/>
          <w:sz w:val="20"/>
          <w:szCs w:val="22"/>
          <w:lang w:val="es-ES_tradnl"/>
        </w:rPr>
        <w:t xml:space="preserve"> micronutrientes </w:t>
      </w:r>
      <w:r w:rsidR="00D23847" w:rsidRPr="00AB2C2A">
        <w:rPr>
          <w:rFonts w:eastAsia="Calibri"/>
          <w:sz w:val="20"/>
          <w:szCs w:val="22"/>
          <w:lang w:val="es-ES_tradnl"/>
        </w:rPr>
        <w:t xml:space="preserve">el manganeso fue bajo, mientras que el </w:t>
      </w:r>
      <w:r w:rsidR="00A80D84" w:rsidRPr="00AB2C2A">
        <w:rPr>
          <w:rFonts w:eastAsia="Calibri"/>
          <w:sz w:val="20"/>
          <w:szCs w:val="22"/>
          <w:lang w:val="es-ES_tradnl"/>
        </w:rPr>
        <w:t xml:space="preserve">cobre y </w:t>
      </w:r>
      <w:r w:rsidR="00D23847" w:rsidRPr="00AB2C2A">
        <w:rPr>
          <w:rFonts w:eastAsia="Calibri"/>
          <w:sz w:val="20"/>
          <w:szCs w:val="22"/>
          <w:lang w:val="es-ES_tradnl"/>
        </w:rPr>
        <w:t xml:space="preserve">el </w:t>
      </w:r>
      <w:r w:rsidR="00A80D84" w:rsidRPr="00AB2C2A">
        <w:rPr>
          <w:rFonts w:eastAsia="Calibri"/>
          <w:sz w:val="20"/>
          <w:szCs w:val="22"/>
          <w:lang w:val="es-ES_tradnl"/>
        </w:rPr>
        <w:t>zinc son alto</w:t>
      </w:r>
      <w:r w:rsidR="00B33F6B" w:rsidRPr="00AB2C2A">
        <w:rPr>
          <w:rFonts w:eastAsia="Calibri"/>
          <w:sz w:val="20"/>
          <w:szCs w:val="22"/>
          <w:lang w:val="es-ES_tradnl"/>
        </w:rPr>
        <w:t>s</w:t>
      </w:r>
      <w:r w:rsidR="00D303B3" w:rsidRPr="00AB2C2A">
        <w:rPr>
          <w:rFonts w:eastAsia="Calibri"/>
          <w:sz w:val="20"/>
          <w:szCs w:val="22"/>
          <w:lang w:val="es-ES_tradnl"/>
        </w:rPr>
        <w:t>.</w:t>
      </w:r>
      <w:r w:rsidR="00CD30CC" w:rsidRPr="00AB2C2A">
        <w:rPr>
          <w:rFonts w:eastAsia="Calibri"/>
          <w:sz w:val="20"/>
          <w:szCs w:val="22"/>
          <w:lang w:val="es-ES_tradnl"/>
        </w:rPr>
        <w:t xml:space="preserve"> Sin embargo los análisis foliares muestran que el contenido de todos los micronut</w:t>
      </w:r>
      <w:r w:rsidR="00B33F6B" w:rsidRPr="00AB2C2A">
        <w:rPr>
          <w:rFonts w:eastAsia="Calibri"/>
          <w:sz w:val="20"/>
          <w:szCs w:val="22"/>
          <w:lang w:val="es-ES_tradnl"/>
        </w:rPr>
        <w:t>rientes estudiados disminuyen con el fosfatamiento (</w:t>
      </w:r>
      <w:r w:rsidR="00CD30CC" w:rsidRPr="00AB2C2A">
        <w:rPr>
          <w:rFonts w:eastAsia="Calibri"/>
          <w:sz w:val="20"/>
          <w:szCs w:val="22"/>
          <w:lang w:val="es-ES_tradnl"/>
        </w:rPr>
        <w:t>tra</w:t>
      </w:r>
      <w:r w:rsidR="00B33F6B" w:rsidRPr="00AB2C2A">
        <w:rPr>
          <w:rFonts w:eastAsia="Calibri"/>
          <w:sz w:val="20"/>
          <w:szCs w:val="22"/>
          <w:lang w:val="es-ES_tradnl"/>
        </w:rPr>
        <w:t>tamiento</w:t>
      </w:r>
      <w:r w:rsidR="00CD30CC" w:rsidRPr="00AB2C2A">
        <w:rPr>
          <w:rFonts w:eastAsia="Calibri"/>
          <w:sz w:val="20"/>
          <w:szCs w:val="22"/>
          <w:lang w:val="es-ES_tradnl"/>
        </w:rPr>
        <w:t xml:space="preserve"> 2 y 3</w:t>
      </w:r>
      <w:r w:rsidR="00B33F6B" w:rsidRPr="00AB2C2A">
        <w:rPr>
          <w:rFonts w:eastAsia="Calibri"/>
          <w:sz w:val="20"/>
          <w:szCs w:val="22"/>
          <w:lang w:val="es-ES_tradnl"/>
        </w:rPr>
        <w:t>)</w:t>
      </w:r>
      <w:r w:rsidR="00F149D3" w:rsidRPr="00AB2C2A">
        <w:rPr>
          <w:rFonts w:eastAsia="Calibri"/>
          <w:sz w:val="20"/>
          <w:szCs w:val="22"/>
          <w:lang w:val="es-ES_tradnl"/>
        </w:rPr>
        <w:t xml:space="preserve">, siendo </w:t>
      </w:r>
      <w:r w:rsidR="00B33F6B" w:rsidRPr="00AB2C2A">
        <w:rPr>
          <w:rFonts w:eastAsia="Calibri"/>
          <w:sz w:val="20"/>
          <w:szCs w:val="22"/>
          <w:lang w:val="es-ES_tradnl"/>
        </w:rPr>
        <w:t>el Zn el más afectado</w:t>
      </w:r>
      <w:r w:rsidR="00747408" w:rsidRPr="00AB2C2A">
        <w:rPr>
          <w:rFonts w:eastAsia="Calibri"/>
          <w:sz w:val="20"/>
          <w:szCs w:val="22"/>
          <w:lang w:val="es-ES_tradnl"/>
        </w:rPr>
        <w:t>.</w:t>
      </w:r>
      <w:r w:rsidR="00206C82" w:rsidRPr="00AB2C2A">
        <w:rPr>
          <w:rFonts w:eastAsia="Calibri"/>
          <w:sz w:val="20"/>
          <w:szCs w:val="22"/>
          <w:lang w:val="es-ES_tradnl"/>
        </w:rPr>
        <w:t xml:space="preserve"> </w:t>
      </w:r>
      <w:r w:rsidR="00D23847" w:rsidRPr="00AB2C2A">
        <w:rPr>
          <w:rFonts w:eastAsia="Calibri"/>
          <w:sz w:val="20"/>
          <w:szCs w:val="22"/>
          <w:lang w:val="es-ES_tradnl"/>
        </w:rPr>
        <w:t>Se concluye que el fosfatamiento</w:t>
      </w:r>
      <w:r w:rsidR="00790CF8" w:rsidRPr="00AB2C2A">
        <w:rPr>
          <w:rFonts w:eastAsia="Calibri"/>
          <w:sz w:val="20"/>
          <w:szCs w:val="22"/>
          <w:lang w:val="es-ES_tradnl"/>
        </w:rPr>
        <w:t>, la reacción del suelo</w:t>
      </w:r>
      <w:r w:rsidR="00D303B3" w:rsidRPr="00AB2C2A">
        <w:rPr>
          <w:rFonts w:eastAsia="Calibri"/>
          <w:sz w:val="20"/>
          <w:szCs w:val="22"/>
          <w:lang w:val="es-ES_tradnl"/>
        </w:rPr>
        <w:t xml:space="preserve"> y la no expresión de las micorrizas</w:t>
      </w:r>
      <w:r w:rsidR="00D23847" w:rsidRPr="00AB2C2A">
        <w:rPr>
          <w:rFonts w:eastAsia="Calibri"/>
          <w:sz w:val="20"/>
          <w:szCs w:val="22"/>
          <w:lang w:val="es-ES_tradnl"/>
        </w:rPr>
        <w:t xml:space="preserve"> </w:t>
      </w:r>
      <w:r w:rsidR="005C3777" w:rsidRPr="00AB2C2A">
        <w:rPr>
          <w:rFonts w:eastAsia="Calibri"/>
          <w:sz w:val="20"/>
          <w:szCs w:val="22"/>
          <w:lang w:val="es-ES_tradnl"/>
        </w:rPr>
        <w:t>influyeron</w:t>
      </w:r>
      <w:r w:rsidR="00D23847" w:rsidRPr="00AB2C2A">
        <w:rPr>
          <w:rFonts w:eastAsia="Calibri"/>
          <w:sz w:val="20"/>
          <w:szCs w:val="22"/>
          <w:lang w:val="es-ES_tradnl"/>
        </w:rPr>
        <w:t xml:space="preserve"> </w:t>
      </w:r>
      <w:r w:rsidR="0035278E" w:rsidRPr="00AB2C2A">
        <w:rPr>
          <w:rFonts w:eastAsia="Calibri"/>
          <w:sz w:val="20"/>
          <w:szCs w:val="22"/>
          <w:lang w:val="es-ES_tradnl"/>
        </w:rPr>
        <w:t>sobre la absor</w:t>
      </w:r>
      <w:r w:rsidR="00D303B3" w:rsidRPr="00AB2C2A">
        <w:rPr>
          <w:rFonts w:eastAsia="Calibri"/>
          <w:sz w:val="20"/>
          <w:szCs w:val="22"/>
          <w:lang w:val="es-ES_tradnl"/>
        </w:rPr>
        <w:t>ción de los micronutrientes</w:t>
      </w:r>
      <w:r w:rsidR="0035278E" w:rsidRPr="00AB2C2A">
        <w:rPr>
          <w:rFonts w:eastAsia="Calibri"/>
          <w:sz w:val="20"/>
          <w:szCs w:val="22"/>
          <w:lang w:val="es-ES_tradnl"/>
        </w:rPr>
        <w:t>.</w:t>
      </w:r>
    </w:p>
    <w:p w:rsidR="009B01B5" w:rsidRPr="00AB2C2A" w:rsidRDefault="009B01B5" w:rsidP="009B01B5">
      <w:pPr>
        <w:spacing w:before="240" w:line="360" w:lineRule="auto"/>
        <w:rPr>
          <w:sz w:val="20"/>
          <w:szCs w:val="22"/>
          <w:lang w:val="es-ES"/>
        </w:rPr>
      </w:pPr>
      <w:r w:rsidRPr="00AB2C2A">
        <w:rPr>
          <w:b/>
          <w:sz w:val="20"/>
          <w:szCs w:val="22"/>
          <w:lang w:val="es-ES"/>
        </w:rPr>
        <w:t xml:space="preserve">Palabras clave: </w:t>
      </w:r>
      <w:r w:rsidRPr="00AB2C2A">
        <w:rPr>
          <w:sz w:val="20"/>
          <w:szCs w:val="22"/>
          <w:lang w:val="es-ES"/>
        </w:rPr>
        <w:t>fosfatamiento del suelo, asimilación de nutrientes, tabaco.</w:t>
      </w:r>
    </w:p>
    <w:p w:rsidR="00C76B29" w:rsidRPr="00AB2C2A" w:rsidRDefault="00C76B29" w:rsidP="006135B3">
      <w:pPr>
        <w:jc w:val="both"/>
        <w:rPr>
          <w:sz w:val="20"/>
          <w:szCs w:val="22"/>
          <w:lang w:val="es-ES_tradnl"/>
        </w:rPr>
      </w:pPr>
    </w:p>
    <w:p w:rsidR="00C76B29" w:rsidRPr="00AB2C2A" w:rsidRDefault="00C76B29" w:rsidP="004F6914">
      <w:pPr>
        <w:spacing w:line="480" w:lineRule="auto"/>
        <w:jc w:val="both"/>
        <w:rPr>
          <w:rStyle w:val="hps"/>
          <w:sz w:val="22"/>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2A5149" w:rsidRPr="00AB2C2A" w:rsidRDefault="00AB2C2A" w:rsidP="00AB2C2A">
      <w:pPr>
        <w:jc w:val="center"/>
        <w:rPr>
          <w:rFonts w:eastAsia="Calibri"/>
          <w:b/>
          <w:sz w:val="28"/>
          <w:lang w:val="en-US"/>
        </w:rPr>
      </w:pPr>
      <w:r w:rsidRPr="00AB2C2A">
        <w:rPr>
          <w:rFonts w:eastAsia="Calibri"/>
          <w:b/>
          <w:sz w:val="28"/>
          <w:lang w:val="en-US"/>
        </w:rPr>
        <w:t>Influence of soil degradation (phosphatat) on the absorption of micronutrients by tobacco culture</w:t>
      </w:r>
    </w:p>
    <w:p w:rsidR="002A5149" w:rsidRPr="002A5149" w:rsidRDefault="002A5149" w:rsidP="002A5149">
      <w:pPr>
        <w:pStyle w:val="HTMLPreformatted"/>
        <w:spacing w:line="360" w:lineRule="auto"/>
        <w:jc w:val="both"/>
        <w:rPr>
          <w:rFonts w:ascii="Arial" w:eastAsia="SimSun" w:hAnsi="Arial" w:cs="Arial"/>
          <w:b/>
          <w:sz w:val="22"/>
          <w:szCs w:val="22"/>
          <w:lang w:val="en-US" w:eastAsia="zh-CN"/>
        </w:rPr>
      </w:pPr>
    </w:p>
    <w:p w:rsidR="00857279" w:rsidRPr="00AB2C2A" w:rsidRDefault="002A5149" w:rsidP="00857279">
      <w:pPr>
        <w:pStyle w:val="HTMLPreformatted"/>
        <w:spacing w:before="240" w:line="360" w:lineRule="auto"/>
        <w:jc w:val="both"/>
        <w:rPr>
          <w:rFonts w:ascii="Times New Roman" w:eastAsia="SimSun" w:hAnsi="Times New Roman" w:cs="Times New Roman"/>
          <w:b/>
          <w:i/>
          <w:sz w:val="24"/>
          <w:szCs w:val="22"/>
          <w:lang w:val="en-US" w:eastAsia="zh-CN"/>
        </w:rPr>
      </w:pPr>
      <w:r w:rsidRPr="00AB2C2A">
        <w:rPr>
          <w:rFonts w:ascii="Times New Roman" w:eastAsia="SimSun" w:hAnsi="Times New Roman" w:cs="Times New Roman"/>
          <w:b/>
          <w:i/>
          <w:sz w:val="24"/>
          <w:szCs w:val="22"/>
          <w:lang w:val="en-US" w:eastAsia="zh-CN"/>
        </w:rPr>
        <w:t>Abstract</w:t>
      </w:r>
    </w:p>
    <w:p w:rsidR="002A5149" w:rsidRPr="00AB2C2A" w:rsidRDefault="002A5149" w:rsidP="00857279">
      <w:pPr>
        <w:pStyle w:val="HTMLPreformatted"/>
        <w:spacing w:before="240" w:line="360" w:lineRule="auto"/>
        <w:jc w:val="both"/>
        <w:rPr>
          <w:rFonts w:ascii="Times New Roman" w:eastAsia="SimSun" w:hAnsi="Times New Roman" w:cs="Times New Roman"/>
          <w:i/>
          <w:sz w:val="22"/>
          <w:szCs w:val="22"/>
          <w:lang w:eastAsia="zh-CN"/>
        </w:rPr>
      </w:pPr>
      <w:r w:rsidRPr="00AB2C2A">
        <w:rPr>
          <w:rFonts w:ascii="Times New Roman" w:eastAsia="Calibri" w:hAnsi="Times New Roman" w:cs="Times New Roman"/>
          <w:i/>
          <w:sz w:val="22"/>
          <w:szCs w:val="22"/>
          <w:lang w:val="en-US" w:eastAsia="zh-CN"/>
        </w:rPr>
        <w:t>The soils dedicated to the cultivation of tobacco are not exempt from degradation and among the causes that cause it is the excess of phosphorus. This condition can interfere with the absorption of other essential nutrients, such as micronutrients that are part of key substances in the growth of plants. For this reason, the objective of this work is to diagnose the nutritional status (micronutrients) of tobacco plants, from knowing the current state of the soil. The research was conducted in controlled conditions with an experimental design that included three treatments, with four replications: Treatment 1 (non-phosphate soil), Treatment 2 (phosphate soil) and Treatment 3 (phosphate soil + arbuscular mycorrhizal fungi). Representative samples of soil were taken and the following analyzes were carried out: pH, organic matter (M.O) and assimilable phosphorus (P</w:t>
      </w:r>
      <w:r w:rsidRPr="00AB2C2A">
        <w:rPr>
          <w:rFonts w:ascii="Times New Roman" w:eastAsia="Calibri" w:hAnsi="Times New Roman" w:cs="Times New Roman"/>
          <w:i/>
          <w:sz w:val="22"/>
          <w:szCs w:val="22"/>
          <w:vertAlign w:val="subscript"/>
          <w:lang w:val="en-US" w:eastAsia="zh-CN"/>
        </w:rPr>
        <w:t>2</w:t>
      </w:r>
      <w:r w:rsidRPr="00AB2C2A">
        <w:rPr>
          <w:rFonts w:ascii="Times New Roman" w:eastAsia="Calibri" w:hAnsi="Times New Roman" w:cs="Times New Roman"/>
          <w:i/>
          <w:sz w:val="22"/>
          <w:szCs w:val="22"/>
          <w:lang w:val="en-US" w:eastAsia="zh-CN"/>
        </w:rPr>
        <w:t>O</w:t>
      </w:r>
      <w:r w:rsidRPr="00AB2C2A">
        <w:rPr>
          <w:rFonts w:ascii="Times New Roman" w:eastAsia="Calibri" w:hAnsi="Times New Roman" w:cs="Times New Roman"/>
          <w:i/>
          <w:sz w:val="22"/>
          <w:szCs w:val="22"/>
          <w:vertAlign w:val="subscript"/>
          <w:lang w:val="en-US" w:eastAsia="zh-CN"/>
        </w:rPr>
        <w:t>5</w:t>
      </w:r>
      <w:r w:rsidRPr="00AB2C2A">
        <w:rPr>
          <w:rFonts w:ascii="Times New Roman" w:eastAsia="Calibri" w:hAnsi="Times New Roman" w:cs="Times New Roman"/>
          <w:i/>
          <w:sz w:val="22"/>
          <w:szCs w:val="22"/>
          <w:lang w:val="en-US" w:eastAsia="zh-CN"/>
        </w:rPr>
        <w:t>). The microelements we</w:t>
      </w:r>
      <w:r w:rsidR="00857279" w:rsidRPr="00AB2C2A">
        <w:rPr>
          <w:rFonts w:ascii="Times New Roman" w:eastAsia="Calibri" w:hAnsi="Times New Roman" w:cs="Times New Roman"/>
          <w:i/>
          <w:sz w:val="22"/>
          <w:szCs w:val="22"/>
          <w:lang w:val="en-US" w:eastAsia="zh-CN"/>
        </w:rPr>
        <w:t>re also determined: copper (Cu</w:t>
      </w:r>
      <w:r w:rsidR="00857279" w:rsidRPr="00AB2C2A">
        <w:rPr>
          <w:rFonts w:ascii="Times New Roman" w:eastAsia="Calibri" w:hAnsi="Times New Roman" w:cs="Times New Roman"/>
          <w:i/>
          <w:sz w:val="22"/>
          <w:szCs w:val="22"/>
          <w:vertAlign w:val="superscript"/>
          <w:lang w:val="en-US" w:eastAsia="zh-CN"/>
        </w:rPr>
        <w:t>2</w:t>
      </w:r>
      <w:r w:rsidRPr="00AB2C2A">
        <w:rPr>
          <w:rFonts w:ascii="Times New Roman" w:eastAsia="Calibri" w:hAnsi="Times New Roman" w:cs="Times New Roman"/>
          <w:i/>
          <w:sz w:val="22"/>
          <w:szCs w:val="22"/>
          <w:vertAlign w:val="superscript"/>
          <w:lang w:val="en-US" w:eastAsia="zh-CN"/>
        </w:rPr>
        <w:t>+</w:t>
      </w:r>
      <w:r w:rsidRPr="00AB2C2A">
        <w:rPr>
          <w:rFonts w:ascii="Times New Roman" w:eastAsia="Calibri" w:hAnsi="Times New Roman" w:cs="Times New Roman"/>
          <w:i/>
          <w:sz w:val="22"/>
          <w:szCs w:val="22"/>
          <w:lang w:val="en-US" w:eastAsia="zh-CN"/>
        </w:rPr>
        <w:t>), zinc (Zn</w:t>
      </w:r>
      <w:r w:rsidR="00857279" w:rsidRPr="00AB2C2A">
        <w:rPr>
          <w:rFonts w:ascii="Times New Roman" w:eastAsia="Calibri" w:hAnsi="Times New Roman" w:cs="Times New Roman"/>
          <w:i/>
          <w:sz w:val="22"/>
          <w:szCs w:val="22"/>
          <w:vertAlign w:val="superscript"/>
          <w:lang w:val="en-US" w:eastAsia="zh-CN"/>
        </w:rPr>
        <w:t>2</w:t>
      </w:r>
      <w:r w:rsidRPr="00AB2C2A">
        <w:rPr>
          <w:rFonts w:ascii="Times New Roman" w:eastAsia="Calibri" w:hAnsi="Times New Roman" w:cs="Times New Roman"/>
          <w:i/>
          <w:sz w:val="22"/>
          <w:szCs w:val="22"/>
          <w:vertAlign w:val="superscript"/>
          <w:lang w:val="en-US" w:eastAsia="zh-CN"/>
        </w:rPr>
        <w:t>+</w:t>
      </w:r>
      <w:r w:rsidR="00857279" w:rsidRPr="00AB2C2A">
        <w:rPr>
          <w:rFonts w:ascii="Times New Roman" w:eastAsia="Calibri" w:hAnsi="Times New Roman" w:cs="Times New Roman"/>
          <w:i/>
          <w:sz w:val="22"/>
          <w:szCs w:val="22"/>
          <w:lang w:val="en-US" w:eastAsia="zh-CN"/>
        </w:rPr>
        <w:t>) and manganese (Mn</w:t>
      </w:r>
      <w:r w:rsidR="00857279" w:rsidRPr="00AB2C2A">
        <w:rPr>
          <w:rFonts w:ascii="Times New Roman" w:eastAsia="Calibri" w:hAnsi="Times New Roman" w:cs="Times New Roman"/>
          <w:i/>
          <w:sz w:val="22"/>
          <w:szCs w:val="22"/>
          <w:vertAlign w:val="superscript"/>
          <w:lang w:val="en-US" w:eastAsia="zh-CN"/>
        </w:rPr>
        <w:t>2</w:t>
      </w:r>
      <w:r w:rsidRPr="00AB2C2A">
        <w:rPr>
          <w:rFonts w:ascii="Times New Roman" w:eastAsia="Calibri" w:hAnsi="Times New Roman" w:cs="Times New Roman"/>
          <w:i/>
          <w:sz w:val="22"/>
          <w:szCs w:val="22"/>
          <w:vertAlign w:val="superscript"/>
          <w:lang w:val="en-US" w:eastAsia="zh-CN"/>
        </w:rPr>
        <w:t>+</w:t>
      </w:r>
      <w:r w:rsidRPr="00AB2C2A">
        <w:rPr>
          <w:rFonts w:ascii="Times New Roman" w:eastAsia="Calibri" w:hAnsi="Times New Roman" w:cs="Times New Roman"/>
          <w:i/>
          <w:sz w:val="22"/>
          <w:szCs w:val="22"/>
          <w:lang w:val="en-US" w:eastAsia="zh-CN"/>
        </w:rPr>
        <w:t>) of the soil and foliar. The soil results showed that: the pH values ​​are high, the M.O content is sufficient and that there is phosphating, due to the excess of P</w:t>
      </w:r>
      <w:r w:rsidRPr="00AB2C2A">
        <w:rPr>
          <w:rFonts w:ascii="Times New Roman" w:eastAsia="Calibri" w:hAnsi="Times New Roman" w:cs="Times New Roman"/>
          <w:i/>
          <w:sz w:val="22"/>
          <w:szCs w:val="22"/>
          <w:vertAlign w:val="subscript"/>
          <w:lang w:val="en-US" w:eastAsia="zh-CN"/>
        </w:rPr>
        <w:t>2</w:t>
      </w:r>
      <w:r w:rsidRPr="00AB2C2A">
        <w:rPr>
          <w:rFonts w:ascii="Times New Roman" w:eastAsia="Calibri" w:hAnsi="Times New Roman" w:cs="Times New Roman"/>
          <w:i/>
          <w:sz w:val="22"/>
          <w:szCs w:val="22"/>
          <w:lang w:val="en-US" w:eastAsia="zh-CN"/>
        </w:rPr>
        <w:t>O</w:t>
      </w:r>
      <w:r w:rsidRPr="00AB2C2A">
        <w:rPr>
          <w:rFonts w:ascii="Times New Roman" w:eastAsia="Calibri" w:hAnsi="Times New Roman" w:cs="Times New Roman"/>
          <w:i/>
          <w:sz w:val="22"/>
          <w:szCs w:val="22"/>
          <w:vertAlign w:val="subscript"/>
          <w:lang w:val="en-US" w:eastAsia="zh-CN"/>
        </w:rPr>
        <w:t>5</w:t>
      </w:r>
      <w:r w:rsidRPr="00AB2C2A">
        <w:rPr>
          <w:rFonts w:ascii="Times New Roman" w:eastAsia="Calibri" w:hAnsi="Times New Roman" w:cs="Times New Roman"/>
          <w:i/>
          <w:sz w:val="22"/>
          <w:szCs w:val="22"/>
          <w:lang w:val="en-US" w:eastAsia="zh-CN"/>
        </w:rPr>
        <w:t xml:space="preserve"> present. With respect to micronutrients, manganese was low, while copper and zinc are high. However, the foliar analyzes show that the content of all the micronutrients studied decrease with phosphating (treatment 2 and 3), with Zn being the most affected. It is concluded that phosphating, soil reaction and non-expression of mycorrhizae influenced the absorption of micronutrients.</w:t>
      </w:r>
      <w:r w:rsidRPr="00AB2C2A">
        <w:rPr>
          <w:rFonts w:ascii="Times New Roman" w:hAnsi="Times New Roman" w:cs="Times New Roman"/>
          <w:i/>
          <w:lang w:val="en"/>
        </w:rPr>
        <w:br/>
      </w:r>
      <w:r w:rsidRPr="00AB2C2A">
        <w:rPr>
          <w:rFonts w:ascii="Times New Roman" w:hAnsi="Times New Roman" w:cs="Times New Roman"/>
          <w:i/>
          <w:lang w:val="en"/>
        </w:rPr>
        <w:br/>
      </w:r>
      <w:r w:rsidRPr="00AB2C2A">
        <w:rPr>
          <w:rFonts w:ascii="Times New Roman" w:eastAsia="SimSun" w:hAnsi="Times New Roman" w:cs="Times New Roman"/>
          <w:b/>
          <w:i/>
          <w:sz w:val="22"/>
          <w:szCs w:val="22"/>
          <w:lang w:eastAsia="zh-CN"/>
        </w:rPr>
        <w:t>Key words:</w:t>
      </w:r>
      <w:r w:rsidRPr="00AB2C2A">
        <w:rPr>
          <w:rStyle w:val="tlid-translation"/>
          <w:rFonts w:ascii="Times New Roman" w:hAnsi="Times New Roman" w:cs="Times New Roman"/>
          <w:i/>
          <w:lang w:val="en"/>
        </w:rPr>
        <w:t xml:space="preserve"> </w:t>
      </w:r>
      <w:r w:rsidRPr="00AB2C2A">
        <w:rPr>
          <w:rFonts w:ascii="Times New Roman" w:eastAsia="SimSun" w:hAnsi="Times New Roman" w:cs="Times New Roman"/>
          <w:i/>
          <w:sz w:val="22"/>
          <w:szCs w:val="22"/>
          <w:lang w:eastAsia="zh-CN"/>
        </w:rPr>
        <w:t>soil phosphating, nutrient assimilation, tobacco.</w:t>
      </w:r>
    </w:p>
    <w:p w:rsidR="002A5149" w:rsidRPr="00AB2C2A" w:rsidRDefault="002A5149" w:rsidP="002A5149">
      <w:pPr>
        <w:pStyle w:val="HTMLPreformatted"/>
        <w:spacing w:line="360" w:lineRule="auto"/>
        <w:jc w:val="both"/>
        <w:rPr>
          <w:rFonts w:ascii="Times New Roman" w:eastAsia="SimSun" w:hAnsi="Times New Roman" w:cs="Times New Roman"/>
          <w:i/>
          <w:sz w:val="22"/>
          <w:szCs w:val="22"/>
          <w:lang w:eastAsia="zh-CN"/>
        </w:rPr>
      </w:pPr>
    </w:p>
    <w:p w:rsidR="002A5149" w:rsidRPr="00AB2C2A" w:rsidRDefault="002A5149" w:rsidP="004F6914">
      <w:pPr>
        <w:spacing w:line="480" w:lineRule="auto"/>
        <w:jc w:val="both"/>
        <w:rPr>
          <w:i/>
        </w:rPr>
      </w:pPr>
    </w:p>
    <w:sectPr w:rsidR="002A5149" w:rsidRPr="00AB2C2A" w:rsidSect="000541C3">
      <w:footerReference w:type="default" r:id="rId9"/>
      <w:headerReference w:type="first" r:id="rId10"/>
      <w:pgSz w:w="11909" w:h="16834" w:code="9"/>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450" w:rsidRDefault="004C0450">
      <w:r>
        <w:separator/>
      </w:r>
    </w:p>
  </w:endnote>
  <w:endnote w:type="continuationSeparator" w:id="0">
    <w:p w:rsidR="004C0450" w:rsidRDefault="004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58" w:rsidRDefault="00B1746B">
    <w:pPr>
      <w:pStyle w:val="Footer"/>
      <w:jc w:val="right"/>
    </w:pPr>
    <w:r>
      <w:fldChar w:fldCharType="begin"/>
    </w:r>
    <w:r w:rsidR="007A58E6">
      <w:instrText xml:space="preserve"> PAGE   \* MERGEFORMAT </w:instrText>
    </w:r>
    <w:r>
      <w:fldChar w:fldCharType="separate"/>
    </w:r>
    <w:r w:rsidR="00AB2C2A">
      <w:rPr>
        <w:noProof/>
      </w:rPr>
      <w:t>2</w:t>
    </w:r>
    <w:r>
      <w:fldChar w:fldCharType="end"/>
    </w:r>
  </w:p>
  <w:p w:rsidR="00086A58" w:rsidRDefault="00086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450" w:rsidRDefault="004C0450">
      <w:r>
        <w:separator/>
      </w:r>
    </w:p>
  </w:footnote>
  <w:footnote w:type="continuationSeparator" w:id="0">
    <w:p w:rsidR="004C0450" w:rsidRDefault="004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2A" w:rsidRPr="00AB2C2A" w:rsidRDefault="00AB2C2A" w:rsidP="00AB2C2A">
    <w:pPr>
      <w:tabs>
        <w:tab w:val="center" w:pos="4252"/>
        <w:tab w:val="right" w:pos="8504"/>
      </w:tabs>
      <w:jc w:val="center"/>
      <w:rPr>
        <w:rFonts w:eastAsia="Calibri"/>
        <w:b/>
        <w:szCs w:val="22"/>
        <w:lang w:val="es-ES" w:eastAsia="en-US"/>
      </w:rPr>
    </w:pPr>
    <w:r w:rsidRPr="00AB2C2A">
      <w:rPr>
        <w:rFonts w:ascii="Liberation Sans" w:eastAsia="Calibri" w:hAnsi="Liberation Sans"/>
        <w:noProof/>
        <w:sz w:val="28"/>
        <w:szCs w:val="28"/>
        <w:lang w:val="en-US" w:eastAsia="en-US"/>
      </w:rPr>
      <w:drawing>
        <wp:anchor distT="0" distB="0" distL="114300" distR="114300" simplePos="0" relativeHeight="251661312" behindDoc="1" locked="0" layoutInCell="1" allowOverlap="1" wp14:anchorId="46DE5AF2" wp14:editId="5B53C4AA">
          <wp:simplePos x="0" y="0"/>
          <wp:positionH relativeFrom="column">
            <wp:posOffset>495935</wp:posOffset>
          </wp:positionH>
          <wp:positionV relativeFrom="paragraph">
            <wp:posOffset>11430</wp:posOffset>
          </wp:positionV>
          <wp:extent cx="514350" cy="749935"/>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350" cy="749935"/>
                  </a:xfrm>
                  <a:prstGeom prst="rect">
                    <a:avLst/>
                  </a:prstGeom>
                  <a:noFill/>
                  <a:ln w="9525">
                    <a:noFill/>
                    <a:miter lim="800000"/>
                    <a:headEnd/>
                    <a:tailEnd/>
                  </a:ln>
                </pic:spPr>
              </pic:pic>
            </a:graphicData>
          </a:graphic>
        </wp:anchor>
      </w:drawing>
    </w:r>
    <w:r w:rsidRPr="00AB2C2A">
      <w:rPr>
        <w:rFonts w:eastAsia="Calibri"/>
        <w:noProof/>
        <w:lang w:val="en-US" w:eastAsia="en-US"/>
      </w:rPr>
      <w:drawing>
        <wp:anchor distT="0" distB="0" distL="114300" distR="114300" simplePos="0" relativeHeight="251659264" behindDoc="1" locked="0" layoutInCell="1" allowOverlap="1" wp14:anchorId="37AC83ED" wp14:editId="704DF097">
          <wp:simplePos x="0" y="0"/>
          <wp:positionH relativeFrom="column">
            <wp:posOffset>5387340</wp:posOffset>
          </wp:positionH>
          <wp:positionV relativeFrom="paragraph">
            <wp:posOffset>-169545</wp:posOffset>
          </wp:positionV>
          <wp:extent cx="714375" cy="836295"/>
          <wp:effectExtent l="0" t="0" r="9525" b="1905"/>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AB2C2A">
      <w:rPr>
        <w:rFonts w:eastAsia="Calibri"/>
        <w:b/>
        <w:szCs w:val="22"/>
        <w:lang w:val="es-ES" w:eastAsia="en-US"/>
      </w:rPr>
      <w:t xml:space="preserve">II CONVENCIÓN CIENTÍFICA INTERNACIONAL </w:t>
    </w:r>
  </w:p>
  <w:p w:rsidR="00AB2C2A" w:rsidRPr="00AB2C2A" w:rsidRDefault="00AB2C2A" w:rsidP="00AB2C2A">
    <w:pPr>
      <w:tabs>
        <w:tab w:val="center" w:pos="4252"/>
        <w:tab w:val="right" w:pos="8504"/>
      </w:tabs>
      <w:jc w:val="center"/>
      <w:rPr>
        <w:rFonts w:eastAsia="Calibri"/>
        <w:lang w:val="es-ES" w:eastAsia="en-US"/>
      </w:rPr>
    </w:pPr>
    <w:r w:rsidRPr="00AB2C2A">
      <w:rPr>
        <w:rFonts w:eastAsia="Calibri"/>
        <w:b/>
        <w:szCs w:val="22"/>
        <w:lang w:val="es-ES" w:eastAsia="en-US"/>
      </w:rPr>
      <w:t>“II CCI UCLV 2019”</w:t>
    </w:r>
  </w:p>
  <w:p w:rsidR="00AB2C2A" w:rsidRPr="00AB2C2A" w:rsidRDefault="00AB2C2A" w:rsidP="00AB2C2A">
    <w:pPr>
      <w:tabs>
        <w:tab w:val="center" w:pos="4252"/>
        <w:tab w:val="right" w:pos="8504"/>
      </w:tabs>
      <w:jc w:val="center"/>
      <w:rPr>
        <w:rFonts w:eastAsia="Calibri"/>
        <w:b/>
        <w:szCs w:val="22"/>
        <w:lang w:val="es-ES" w:eastAsia="en-US"/>
      </w:rPr>
    </w:pPr>
    <w:r w:rsidRPr="00AB2C2A">
      <w:rPr>
        <w:rFonts w:eastAsia="Calibri"/>
        <w:noProof/>
        <w:sz w:val="20"/>
        <w:szCs w:val="20"/>
        <w:lang w:val="en-US" w:eastAsia="en-US"/>
      </w:rPr>
      <w:drawing>
        <wp:anchor distT="0" distB="0" distL="114300" distR="114300" simplePos="0" relativeHeight="251660288" behindDoc="1" locked="0" layoutInCell="1" allowOverlap="1" wp14:anchorId="7913B45B" wp14:editId="03FB0FA8">
          <wp:simplePos x="0" y="0"/>
          <wp:positionH relativeFrom="column">
            <wp:posOffset>5390515</wp:posOffset>
          </wp:positionH>
          <wp:positionV relativeFrom="paragraph">
            <wp:posOffset>140970</wp:posOffset>
          </wp:positionV>
          <wp:extent cx="729615" cy="815975"/>
          <wp:effectExtent l="0" t="0" r="0" b="3175"/>
          <wp:wrapNone/>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AB2C2A" w:rsidRPr="00AB2C2A" w:rsidRDefault="00AB2C2A" w:rsidP="00AB2C2A">
    <w:pPr>
      <w:tabs>
        <w:tab w:val="center" w:pos="4252"/>
        <w:tab w:val="right" w:pos="8504"/>
      </w:tabs>
      <w:jc w:val="center"/>
      <w:rPr>
        <w:rFonts w:eastAsia="Calibri"/>
        <w:b/>
        <w:szCs w:val="22"/>
        <w:lang w:val="es-ES" w:eastAsia="en-US"/>
      </w:rPr>
    </w:pPr>
    <w:r w:rsidRPr="00AB2C2A">
      <w:rPr>
        <w:rFonts w:eastAsia="Calibri"/>
        <w:b/>
        <w:szCs w:val="22"/>
        <w:lang w:val="es-ES" w:eastAsia="en-US"/>
      </w:rPr>
      <w:t xml:space="preserve">DEL 23 AL 30 DE JUNIO DEL 2019. </w:t>
    </w:r>
  </w:p>
  <w:p w:rsidR="00AB2C2A" w:rsidRPr="00AB2C2A" w:rsidRDefault="00AB2C2A" w:rsidP="00AB2C2A">
    <w:pPr>
      <w:tabs>
        <w:tab w:val="center" w:pos="4252"/>
        <w:tab w:val="right" w:pos="8504"/>
      </w:tabs>
      <w:jc w:val="center"/>
      <w:rPr>
        <w:rFonts w:eastAsia="Calibri"/>
        <w:b/>
        <w:szCs w:val="22"/>
        <w:lang w:val="es-ES" w:eastAsia="en-US"/>
      </w:rPr>
    </w:pPr>
    <w:r w:rsidRPr="00AB2C2A">
      <w:rPr>
        <w:rFonts w:eastAsia="Calibri"/>
        <w:b/>
        <w:szCs w:val="22"/>
        <w:lang w:val="es-ES" w:eastAsia="en-US"/>
      </w:rPr>
      <w:t>CAYOS DE VILLA CLARA. CUBA.</w:t>
    </w:r>
  </w:p>
  <w:p w:rsidR="00AB2C2A" w:rsidRPr="00AB2C2A" w:rsidRDefault="00AB2C2A" w:rsidP="00AB2C2A">
    <w:pPr>
      <w:tabs>
        <w:tab w:val="center" w:pos="4252"/>
        <w:tab w:val="right" w:pos="8504"/>
      </w:tabs>
      <w:jc w:val="center"/>
      <w:rPr>
        <w:rFonts w:eastAsia="Calibri"/>
        <w:b/>
        <w:szCs w:val="22"/>
        <w:lang w:val="es-ES" w:eastAsia="en-US"/>
      </w:rPr>
    </w:pPr>
  </w:p>
  <w:p w:rsidR="00AB2C2A" w:rsidRPr="00AB2C2A" w:rsidRDefault="00AB2C2A" w:rsidP="00AB2C2A">
    <w:pPr>
      <w:tabs>
        <w:tab w:val="center" w:pos="4252"/>
        <w:tab w:val="right" w:pos="8504"/>
      </w:tabs>
      <w:jc w:val="center"/>
      <w:rPr>
        <w:rFonts w:eastAsia="Calibri"/>
        <w:b/>
        <w:szCs w:val="22"/>
        <w:lang w:val="es-ES" w:eastAsia="en-US"/>
      </w:rPr>
    </w:pPr>
  </w:p>
  <w:p w:rsidR="00AB2C2A" w:rsidRPr="00AB2C2A" w:rsidRDefault="00AB2C2A">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302F"/>
    <w:multiLevelType w:val="hybridMultilevel"/>
    <w:tmpl w:val="8D161566"/>
    <w:lvl w:ilvl="0" w:tplc="2222C038">
      <w:start w:val="1"/>
      <w:numFmt w:val="lowerLetter"/>
      <w:lvlText w:val="%1"/>
      <w:lvlJc w:val="left"/>
      <w:pPr>
        <w:tabs>
          <w:tab w:val="num" w:pos="1065"/>
        </w:tabs>
        <w:ind w:left="1065" w:hanging="705"/>
      </w:pPr>
      <w:rPr>
        <w:rFonts w:hint="default"/>
        <w:vertAlign w:val="superscrip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6200A68"/>
    <w:multiLevelType w:val="hybridMultilevel"/>
    <w:tmpl w:val="E940BB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06C29"/>
    <w:multiLevelType w:val="hybridMultilevel"/>
    <w:tmpl w:val="95623916"/>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start w:val="1"/>
      <w:numFmt w:val="bullet"/>
      <w:lvlText w:val=""/>
      <w:lvlJc w:val="left"/>
      <w:pPr>
        <w:tabs>
          <w:tab w:val="num" w:pos="2220"/>
        </w:tabs>
        <w:ind w:left="2220" w:hanging="360"/>
      </w:pPr>
      <w:rPr>
        <w:rFonts w:ascii="Wingdings" w:hAnsi="Wingdings" w:hint="default"/>
      </w:rPr>
    </w:lvl>
    <w:lvl w:ilvl="3" w:tplc="0413000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01F0865"/>
    <w:multiLevelType w:val="hybridMultilevel"/>
    <w:tmpl w:val="A4782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052F1"/>
    <w:multiLevelType w:val="hybridMultilevel"/>
    <w:tmpl w:val="71F8D2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D523A"/>
    <w:multiLevelType w:val="multilevel"/>
    <w:tmpl w:val="0413001F"/>
    <w:numStyleLink w:val="111111"/>
  </w:abstractNum>
  <w:abstractNum w:abstractNumId="6" w15:restartNumberingAfterBreak="0">
    <w:nsid w:val="35B05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101356"/>
    <w:multiLevelType w:val="hybridMultilevel"/>
    <w:tmpl w:val="E600234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1EF256E"/>
    <w:multiLevelType w:val="hybridMultilevel"/>
    <w:tmpl w:val="4BF091D2"/>
    <w:lvl w:ilvl="0" w:tplc="A6FCA610">
      <w:start w:val="1"/>
      <w:numFmt w:val="bullet"/>
      <w:lvlText w:val=""/>
      <w:lvlJc w:val="left"/>
      <w:pPr>
        <w:tabs>
          <w:tab w:val="num" w:pos="720"/>
        </w:tabs>
        <w:ind w:left="720" w:hanging="360"/>
      </w:pPr>
      <w:rPr>
        <w:rFonts w:ascii="Wingdings" w:hAnsi="Wingdings" w:hint="default"/>
      </w:rPr>
    </w:lvl>
    <w:lvl w:ilvl="1" w:tplc="540605BC">
      <w:start w:val="1204"/>
      <w:numFmt w:val="bullet"/>
      <w:lvlText w:val="–"/>
      <w:lvlJc w:val="left"/>
      <w:pPr>
        <w:tabs>
          <w:tab w:val="num" w:pos="1440"/>
        </w:tabs>
        <w:ind w:left="1440" w:hanging="360"/>
      </w:pPr>
      <w:rPr>
        <w:rFonts w:ascii="Times New Roman" w:hAnsi="Times New Roman" w:hint="default"/>
      </w:rPr>
    </w:lvl>
    <w:lvl w:ilvl="2" w:tplc="45985588">
      <w:start w:val="1204"/>
      <w:numFmt w:val="bullet"/>
      <w:lvlText w:val=""/>
      <w:lvlJc w:val="left"/>
      <w:pPr>
        <w:tabs>
          <w:tab w:val="num" w:pos="2160"/>
        </w:tabs>
        <w:ind w:left="2160" w:hanging="360"/>
      </w:pPr>
      <w:rPr>
        <w:rFonts w:ascii="Wingdings" w:hAnsi="Wingdings" w:hint="default"/>
      </w:rPr>
    </w:lvl>
    <w:lvl w:ilvl="3" w:tplc="DBAE3A14" w:tentative="1">
      <w:start w:val="1"/>
      <w:numFmt w:val="bullet"/>
      <w:lvlText w:val=""/>
      <w:lvlJc w:val="left"/>
      <w:pPr>
        <w:tabs>
          <w:tab w:val="num" w:pos="2880"/>
        </w:tabs>
        <w:ind w:left="2880" w:hanging="360"/>
      </w:pPr>
      <w:rPr>
        <w:rFonts w:ascii="Wingdings" w:hAnsi="Wingdings" w:hint="default"/>
      </w:rPr>
    </w:lvl>
    <w:lvl w:ilvl="4" w:tplc="9DFAEA72" w:tentative="1">
      <w:start w:val="1"/>
      <w:numFmt w:val="bullet"/>
      <w:lvlText w:val=""/>
      <w:lvlJc w:val="left"/>
      <w:pPr>
        <w:tabs>
          <w:tab w:val="num" w:pos="3600"/>
        </w:tabs>
        <w:ind w:left="3600" w:hanging="360"/>
      </w:pPr>
      <w:rPr>
        <w:rFonts w:ascii="Wingdings" w:hAnsi="Wingdings" w:hint="default"/>
      </w:rPr>
    </w:lvl>
    <w:lvl w:ilvl="5" w:tplc="9DD81592" w:tentative="1">
      <w:start w:val="1"/>
      <w:numFmt w:val="bullet"/>
      <w:lvlText w:val=""/>
      <w:lvlJc w:val="left"/>
      <w:pPr>
        <w:tabs>
          <w:tab w:val="num" w:pos="4320"/>
        </w:tabs>
        <w:ind w:left="4320" w:hanging="360"/>
      </w:pPr>
      <w:rPr>
        <w:rFonts w:ascii="Wingdings" w:hAnsi="Wingdings" w:hint="default"/>
      </w:rPr>
    </w:lvl>
    <w:lvl w:ilvl="6" w:tplc="034E413E" w:tentative="1">
      <w:start w:val="1"/>
      <w:numFmt w:val="bullet"/>
      <w:lvlText w:val=""/>
      <w:lvlJc w:val="left"/>
      <w:pPr>
        <w:tabs>
          <w:tab w:val="num" w:pos="5040"/>
        </w:tabs>
        <w:ind w:left="5040" w:hanging="360"/>
      </w:pPr>
      <w:rPr>
        <w:rFonts w:ascii="Wingdings" w:hAnsi="Wingdings" w:hint="default"/>
      </w:rPr>
    </w:lvl>
    <w:lvl w:ilvl="7" w:tplc="76BC75B4" w:tentative="1">
      <w:start w:val="1"/>
      <w:numFmt w:val="bullet"/>
      <w:lvlText w:val=""/>
      <w:lvlJc w:val="left"/>
      <w:pPr>
        <w:tabs>
          <w:tab w:val="num" w:pos="5760"/>
        </w:tabs>
        <w:ind w:left="5760" w:hanging="360"/>
      </w:pPr>
      <w:rPr>
        <w:rFonts w:ascii="Wingdings" w:hAnsi="Wingdings" w:hint="default"/>
      </w:rPr>
    </w:lvl>
    <w:lvl w:ilvl="8" w:tplc="1A70B0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8241E"/>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7FD3F70"/>
    <w:multiLevelType w:val="multilevel"/>
    <w:tmpl w:val="769A4E16"/>
    <w:lvl w:ilvl="0">
      <w:start w:val="2"/>
      <w:numFmt w:val="decimal"/>
      <w:lvlText w:val="%1."/>
      <w:lvlJc w:val="left"/>
      <w:pPr>
        <w:ind w:left="360" w:hanging="360"/>
      </w:pPr>
      <w:rPr>
        <w:rFonts w:hint="default"/>
        <w:color w:val="FFFFFF"/>
      </w:rPr>
    </w:lvl>
    <w:lvl w:ilvl="1">
      <w:start w:val="1"/>
      <w:numFmt w:val="decimal"/>
      <w:lvlText w:val="%1.%2."/>
      <w:lvlJc w:val="left"/>
      <w:pPr>
        <w:ind w:left="786" w:hanging="360"/>
      </w:pPr>
      <w:rPr>
        <w:rFonts w:hint="default"/>
        <w:b/>
        <w:i/>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68AB4546"/>
    <w:multiLevelType w:val="hybridMultilevel"/>
    <w:tmpl w:val="97D8AA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702C92"/>
    <w:multiLevelType w:val="hybridMultilevel"/>
    <w:tmpl w:val="129AFE8E"/>
    <w:lvl w:ilvl="0" w:tplc="D8E69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E27CA"/>
    <w:multiLevelType w:val="hybridMultilevel"/>
    <w:tmpl w:val="A2787B18"/>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C80348"/>
    <w:multiLevelType w:val="multilevel"/>
    <w:tmpl w:val="0409001F"/>
    <w:lvl w:ilvl="0">
      <w:start w:val="1"/>
      <w:numFmt w:val="decimal"/>
      <w:lvlText w:val="%1."/>
      <w:lvlJc w:val="left"/>
      <w:pPr>
        <w:ind w:left="360" w:hanging="360"/>
      </w:pPr>
    </w:lvl>
    <w:lvl w:ilvl="1">
      <w:start w:val="1"/>
      <w:numFmt w:val="decimal"/>
      <w:lvlText w:val="%1.%2."/>
      <w:lvlJc w:val="left"/>
      <w:pPr>
        <w:ind w:left="28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1"/>
  </w:num>
  <w:num w:numId="4">
    <w:abstractNumId w:val="4"/>
  </w:num>
  <w:num w:numId="5">
    <w:abstractNumId w:val="2"/>
  </w:num>
  <w:num w:numId="6">
    <w:abstractNumId w:val="0"/>
  </w:num>
  <w:num w:numId="7">
    <w:abstractNumId w:val="13"/>
  </w:num>
  <w:num w:numId="8">
    <w:abstractNumId w:val="3"/>
  </w:num>
  <w:num w:numId="9">
    <w:abstractNumId w:val="6"/>
  </w:num>
  <w:num w:numId="10">
    <w:abstractNumId w:val="14"/>
  </w:num>
  <w:num w:numId="11">
    <w:abstractNumId w:val="12"/>
  </w:num>
  <w:num w:numId="12">
    <w:abstractNumId w:val="10"/>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docVars>
    <w:docVar w:name="EN.InstantFormat" w:val="&lt;ENInstantFormat&gt;&lt;Enabled&gt;0&lt;/Enabled&gt;&lt;ScanUnformatted&gt;1&lt;/ScanUnformatted&gt;&lt;ScanChanges&gt;1&lt;/ScanChanges&gt;&lt;/ENInstantFormat&gt;"/>
    <w:docVar w:name="EN.Layout" w:val="&lt;ENLayout&gt;&lt;Style&gt;PhD Raciel&lt;/Style&gt;&lt;LeftDelim&gt;{&lt;/LeftDelim&gt;&lt;RightDelim&gt;}&lt;/RightDelim&gt;&lt;FontName&gt;Times New Roman&lt;/FontName&gt;&lt;FontSize&gt;12&lt;/FontSize&gt;&lt;ReflistTitle&gt;&lt;/ReflistTitle&gt;&lt;StartingRefnum&gt;1&lt;/StartingRefnum&gt;&lt;FirstLineIndent&gt;0&lt;/FirstLineIndent&gt;&lt;HangingIndent&gt;721&lt;/HangingIndent&gt;&lt;LineSpacing&gt;2&lt;/LineSpacing&gt;&lt;SpaceAfter&gt;0&lt;/SpaceAfter&gt;&lt;/ENLayout&gt;"/>
    <w:docVar w:name="EN.Libraries" w:val="&lt;ENLibraries&gt;&lt;Libraries&gt;&lt;item&gt;Raciel.enl&lt;/item&gt;&lt;/Libraries&gt;&lt;/ENLibraries&gt;"/>
  </w:docVars>
  <w:rsids>
    <w:rsidRoot w:val="00A32A00"/>
    <w:rsid w:val="000004D6"/>
    <w:rsid w:val="00001372"/>
    <w:rsid w:val="0000173C"/>
    <w:rsid w:val="000020B5"/>
    <w:rsid w:val="00002BAD"/>
    <w:rsid w:val="00003700"/>
    <w:rsid w:val="00003895"/>
    <w:rsid w:val="000040AE"/>
    <w:rsid w:val="0000472F"/>
    <w:rsid w:val="00004E14"/>
    <w:rsid w:val="00005B22"/>
    <w:rsid w:val="00005C57"/>
    <w:rsid w:val="00006738"/>
    <w:rsid w:val="000068A2"/>
    <w:rsid w:val="000077A0"/>
    <w:rsid w:val="00010127"/>
    <w:rsid w:val="00011195"/>
    <w:rsid w:val="00011A73"/>
    <w:rsid w:val="00011E93"/>
    <w:rsid w:val="0001300C"/>
    <w:rsid w:val="000137CC"/>
    <w:rsid w:val="00013B7A"/>
    <w:rsid w:val="00013DC3"/>
    <w:rsid w:val="00013E46"/>
    <w:rsid w:val="0001442D"/>
    <w:rsid w:val="00014C88"/>
    <w:rsid w:val="00014FF8"/>
    <w:rsid w:val="00015137"/>
    <w:rsid w:val="00016138"/>
    <w:rsid w:val="00016562"/>
    <w:rsid w:val="00016BA4"/>
    <w:rsid w:val="00016D0A"/>
    <w:rsid w:val="00020A00"/>
    <w:rsid w:val="00020A70"/>
    <w:rsid w:val="00020BB0"/>
    <w:rsid w:val="000212AA"/>
    <w:rsid w:val="00021411"/>
    <w:rsid w:val="000216ED"/>
    <w:rsid w:val="00021791"/>
    <w:rsid w:val="00021886"/>
    <w:rsid w:val="00021899"/>
    <w:rsid w:val="00021905"/>
    <w:rsid w:val="00021992"/>
    <w:rsid w:val="000219F6"/>
    <w:rsid w:val="00022701"/>
    <w:rsid w:val="00022C0B"/>
    <w:rsid w:val="00022EAE"/>
    <w:rsid w:val="00023B37"/>
    <w:rsid w:val="0002434A"/>
    <w:rsid w:val="000254D3"/>
    <w:rsid w:val="000255EF"/>
    <w:rsid w:val="00025BC3"/>
    <w:rsid w:val="0002620C"/>
    <w:rsid w:val="0002697F"/>
    <w:rsid w:val="00026F49"/>
    <w:rsid w:val="0002717B"/>
    <w:rsid w:val="0003025C"/>
    <w:rsid w:val="0003085E"/>
    <w:rsid w:val="00030A93"/>
    <w:rsid w:val="00031149"/>
    <w:rsid w:val="00031361"/>
    <w:rsid w:val="00031363"/>
    <w:rsid w:val="000322E1"/>
    <w:rsid w:val="000329A3"/>
    <w:rsid w:val="000338E1"/>
    <w:rsid w:val="000345C5"/>
    <w:rsid w:val="00034CD9"/>
    <w:rsid w:val="0003508D"/>
    <w:rsid w:val="00035360"/>
    <w:rsid w:val="000356DA"/>
    <w:rsid w:val="000358AA"/>
    <w:rsid w:val="0003651F"/>
    <w:rsid w:val="00036CA5"/>
    <w:rsid w:val="00037553"/>
    <w:rsid w:val="00040419"/>
    <w:rsid w:val="00040D11"/>
    <w:rsid w:val="00041A8C"/>
    <w:rsid w:val="00041AE4"/>
    <w:rsid w:val="00041EE9"/>
    <w:rsid w:val="0004277D"/>
    <w:rsid w:val="000428D6"/>
    <w:rsid w:val="00043012"/>
    <w:rsid w:val="00043755"/>
    <w:rsid w:val="00043F7D"/>
    <w:rsid w:val="00044345"/>
    <w:rsid w:val="00044CDB"/>
    <w:rsid w:val="00045D8D"/>
    <w:rsid w:val="00045F43"/>
    <w:rsid w:val="000463C0"/>
    <w:rsid w:val="000467E8"/>
    <w:rsid w:val="000469A2"/>
    <w:rsid w:val="00047574"/>
    <w:rsid w:val="00047FCD"/>
    <w:rsid w:val="0005082B"/>
    <w:rsid w:val="00050BDE"/>
    <w:rsid w:val="00050D75"/>
    <w:rsid w:val="000519D9"/>
    <w:rsid w:val="0005239C"/>
    <w:rsid w:val="000523C6"/>
    <w:rsid w:val="00052F25"/>
    <w:rsid w:val="000541C3"/>
    <w:rsid w:val="00054933"/>
    <w:rsid w:val="00056638"/>
    <w:rsid w:val="0005668F"/>
    <w:rsid w:val="000569DA"/>
    <w:rsid w:val="00056C9B"/>
    <w:rsid w:val="0006064C"/>
    <w:rsid w:val="000607E3"/>
    <w:rsid w:val="00061893"/>
    <w:rsid w:val="00063145"/>
    <w:rsid w:val="00063B61"/>
    <w:rsid w:val="00063D7C"/>
    <w:rsid w:val="0006406A"/>
    <w:rsid w:val="00064A76"/>
    <w:rsid w:val="00064F8A"/>
    <w:rsid w:val="00065305"/>
    <w:rsid w:val="0006633A"/>
    <w:rsid w:val="00066C8C"/>
    <w:rsid w:val="000670D0"/>
    <w:rsid w:val="000706F2"/>
    <w:rsid w:val="00071737"/>
    <w:rsid w:val="000723A0"/>
    <w:rsid w:val="000725FB"/>
    <w:rsid w:val="00074208"/>
    <w:rsid w:val="00074301"/>
    <w:rsid w:val="00074502"/>
    <w:rsid w:val="0007460F"/>
    <w:rsid w:val="00074B42"/>
    <w:rsid w:val="00074C98"/>
    <w:rsid w:val="000765ED"/>
    <w:rsid w:val="00076DA6"/>
    <w:rsid w:val="00077455"/>
    <w:rsid w:val="00077DB2"/>
    <w:rsid w:val="00080202"/>
    <w:rsid w:val="00080450"/>
    <w:rsid w:val="00081610"/>
    <w:rsid w:val="00081F46"/>
    <w:rsid w:val="00082954"/>
    <w:rsid w:val="00082CAB"/>
    <w:rsid w:val="00082DDC"/>
    <w:rsid w:val="000838A3"/>
    <w:rsid w:val="00083BF0"/>
    <w:rsid w:val="0008490C"/>
    <w:rsid w:val="0008496E"/>
    <w:rsid w:val="00084FAD"/>
    <w:rsid w:val="00085926"/>
    <w:rsid w:val="00085D6C"/>
    <w:rsid w:val="0008612F"/>
    <w:rsid w:val="00086A58"/>
    <w:rsid w:val="00086E27"/>
    <w:rsid w:val="00086F40"/>
    <w:rsid w:val="000870F0"/>
    <w:rsid w:val="0008718B"/>
    <w:rsid w:val="00087315"/>
    <w:rsid w:val="000879EE"/>
    <w:rsid w:val="00091BA6"/>
    <w:rsid w:val="00092F8B"/>
    <w:rsid w:val="000946C7"/>
    <w:rsid w:val="00094FCB"/>
    <w:rsid w:val="000963BD"/>
    <w:rsid w:val="00096683"/>
    <w:rsid w:val="000968C2"/>
    <w:rsid w:val="000969CE"/>
    <w:rsid w:val="00096E1D"/>
    <w:rsid w:val="00096E81"/>
    <w:rsid w:val="0009725A"/>
    <w:rsid w:val="000A0D42"/>
    <w:rsid w:val="000A12A1"/>
    <w:rsid w:val="000A1607"/>
    <w:rsid w:val="000A1BAD"/>
    <w:rsid w:val="000A22EE"/>
    <w:rsid w:val="000A3917"/>
    <w:rsid w:val="000A3AEA"/>
    <w:rsid w:val="000A3E7C"/>
    <w:rsid w:val="000A4662"/>
    <w:rsid w:val="000A4909"/>
    <w:rsid w:val="000A4ADA"/>
    <w:rsid w:val="000A4B4F"/>
    <w:rsid w:val="000A4F12"/>
    <w:rsid w:val="000A5262"/>
    <w:rsid w:val="000A5C83"/>
    <w:rsid w:val="000A5DC6"/>
    <w:rsid w:val="000A739C"/>
    <w:rsid w:val="000A7DCD"/>
    <w:rsid w:val="000B01AA"/>
    <w:rsid w:val="000B0F4B"/>
    <w:rsid w:val="000B13AE"/>
    <w:rsid w:val="000B31EE"/>
    <w:rsid w:val="000B34C8"/>
    <w:rsid w:val="000B4088"/>
    <w:rsid w:val="000B4AD5"/>
    <w:rsid w:val="000B5EC6"/>
    <w:rsid w:val="000B6A5C"/>
    <w:rsid w:val="000B6B0F"/>
    <w:rsid w:val="000B6E42"/>
    <w:rsid w:val="000B7158"/>
    <w:rsid w:val="000B7B7D"/>
    <w:rsid w:val="000C0EDC"/>
    <w:rsid w:val="000C1150"/>
    <w:rsid w:val="000C173B"/>
    <w:rsid w:val="000C1AD2"/>
    <w:rsid w:val="000C204D"/>
    <w:rsid w:val="000C27B3"/>
    <w:rsid w:val="000C2B8F"/>
    <w:rsid w:val="000C2C4D"/>
    <w:rsid w:val="000C306F"/>
    <w:rsid w:val="000C325E"/>
    <w:rsid w:val="000C52CF"/>
    <w:rsid w:val="000C63BD"/>
    <w:rsid w:val="000C63E4"/>
    <w:rsid w:val="000C6504"/>
    <w:rsid w:val="000C6D5E"/>
    <w:rsid w:val="000C7C72"/>
    <w:rsid w:val="000D22D6"/>
    <w:rsid w:val="000D2A98"/>
    <w:rsid w:val="000D2EF7"/>
    <w:rsid w:val="000D313F"/>
    <w:rsid w:val="000D3B93"/>
    <w:rsid w:val="000D4752"/>
    <w:rsid w:val="000D49B2"/>
    <w:rsid w:val="000D49C7"/>
    <w:rsid w:val="000D5514"/>
    <w:rsid w:val="000D6AE0"/>
    <w:rsid w:val="000D6FDD"/>
    <w:rsid w:val="000D7CD4"/>
    <w:rsid w:val="000E0239"/>
    <w:rsid w:val="000E07A6"/>
    <w:rsid w:val="000E1124"/>
    <w:rsid w:val="000E218B"/>
    <w:rsid w:val="000E2589"/>
    <w:rsid w:val="000E2CCD"/>
    <w:rsid w:val="000E32EB"/>
    <w:rsid w:val="000E3848"/>
    <w:rsid w:val="000E3A14"/>
    <w:rsid w:val="000E3F59"/>
    <w:rsid w:val="000E5498"/>
    <w:rsid w:val="000E66C9"/>
    <w:rsid w:val="000E6816"/>
    <w:rsid w:val="000E6925"/>
    <w:rsid w:val="000E7C67"/>
    <w:rsid w:val="000F0026"/>
    <w:rsid w:val="000F136C"/>
    <w:rsid w:val="000F13BA"/>
    <w:rsid w:val="000F1AFF"/>
    <w:rsid w:val="000F1FD2"/>
    <w:rsid w:val="000F29FD"/>
    <w:rsid w:val="000F2E0B"/>
    <w:rsid w:val="000F3A9C"/>
    <w:rsid w:val="000F4AFB"/>
    <w:rsid w:val="000F554B"/>
    <w:rsid w:val="000F6D9A"/>
    <w:rsid w:val="000F7274"/>
    <w:rsid w:val="000F75F1"/>
    <w:rsid w:val="000F7AE7"/>
    <w:rsid w:val="001022E5"/>
    <w:rsid w:val="001023D1"/>
    <w:rsid w:val="00102B19"/>
    <w:rsid w:val="00102F50"/>
    <w:rsid w:val="00103277"/>
    <w:rsid w:val="00104796"/>
    <w:rsid w:val="00104BED"/>
    <w:rsid w:val="00105C43"/>
    <w:rsid w:val="00106E68"/>
    <w:rsid w:val="0010759D"/>
    <w:rsid w:val="00107910"/>
    <w:rsid w:val="0011073D"/>
    <w:rsid w:val="00111282"/>
    <w:rsid w:val="00111870"/>
    <w:rsid w:val="0011200B"/>
    <w:rsid w:val="001125D4"/>
    <w:rsid w:val="0011285F"/>
    <w:rsid w:val="00113ECB"/>
    <w:rsid w:val="00114291"/>
    <w:rsid w:val="001145EB"/>
    <w:rsid w:val="00114A68"/>
    <w:rsid w:val="0011545C"/>
    <w:rsid w:val="00115C1A"/>
    <w:rsid w:val="00116AF4"/>
    <w:rsid w:val="00116BB4"/>
    <w:rsid w:val="00117208"/>
    <w:rsid w:val="00117515"/>
    <w:rsid w:val="00117548"/>
    <w:rsid w:val="00120883"/>
    <w:rsid w:val="0012189B"/>
    <w:rsid w:val="00124445"/>
    <w:rsid w:val="001244CA"/>
    <w:rsid w:val="00124621"/>
    <w:rsid w:val="001249C6"/>
    <w:rsid w:val="00125F1B"/>
    <w:rsid w:val="00127581"/>
    <w:rsid w:val="001304C5"/>
    <w:rsid w:val="001306CD"/>
    <w:rsid w:val="00130F6D"/>
    <w:rsid w:val="001315C6"/>
    <w:rsid w:val="00133660"/>
    <w:rsid w:val="00133AB7"/>
    <w:rsid w:val="00133F68"/>
    <w:rsid w:val="00133FA2"/>
    <w:rsid w:val="0013541B"/>
    <w:rsid w:val="00135F3F"/>
    <w:rsid w:val="0013644B"/>
    <w:rsid w:val="00136C94"/>
    <w:rsid w:val="00137293"/>
    <w:rsid w:val="0014070A"/>
    <w:rsid w:val="00140A02"/>
    <w:rsid w:val="00140CE2"/>
    <w:rsid w:val="001413A4"/>
    <w:rsid w:val="00141B6D"/>
    <w:rsid w:val="00141FA3"/>
    <w:rsid w:val="001438D7"/>
    <w:rsid w:val="00144073"/>
    <w:rsid w:val="0014413D"/>
    <w:rsid w:val="0014426F"/>
    <w:rsid w:val="00144999"/>
    <w:rsid w:val="0014686A"/>
    <w:rsid w:val="001471AE"/>
    <w:rsid w:val="00147A12"/>
    <w:rsid w:val="00147F32"/>
    <w:rsid w:val="0015155D"/>
    <w:rsid w:val="0015218A"/>
    <w:rsid w:val="00152283"/>
    <w:rsid w:val="00153712"/>
    <w:rsid w:val="00153784"/>
    <w:rsid w:val="00153C7B"/>
    <w:rsid w:val="00154BC0"/>
    <w:rsid w:val="0015560C"/>
    <w:rsid w:val="001562D2"/>
    <w:rsid w:val="0015638D"/>
    <w:rsid w:val="00156D0F"/>
    <w:rsid w:val="0015776F"/>
    <w:rsid w:val="0016108E"/>
    <w:rsid w:val="0016261F"/>
    <w:rsid w:val="00163385"/>
    <w:rsid w:val="00163C13"/>
    <w:rsid w:val="00163CF9"/>
    <w:rsid w:val="0016496E"/>
    <w:rsid w:val="00164E27"/>
    <w:rsid w:val="001656D0"/>
    <w:rsid w:val="001660B6"/>
    <w:rsid w:val="00166F11"/>
    <w:rsid w:val="00170A76"/>
    <w:rsid w:val="00170AA7"/>
    <w:rsid w:val="00171441"/>
    <w:rsid w:val="00171863"/>
    <w:rsid w:val="00171B74"/>
    <w:rsid w:val="001721F7"/>
    <w:rsid w:val="00172322"/>
    <w:rsid w:val="00172AF9"/>
    <w:rsid w:val="001739C2"/>
    <w:rsid w:val="00173B5E"/>
    <w:rsid w:val="0017466E"/>
    <w:rsid w:val="001747CF"/>
    <w:rsid w:val="00174EEC"/>
    <w:rsid w:val="00174EFB"/>
    <w:rsid w:val="0017533B"/>
    <w:rsid w:val="001757B1"/>
    <w:rsid w:val="001775AC"/>
    <w:rsid w:val="00177647"/>
    <w:rsid w:val="0017798B"/>
    <w:rsid w:val="00177F63"/>
    <w:rsid w:val="00180289"/>
    <w:rsid w:val="0018116C"/>
    <w:rsid w:val="00181BF6"/>
    <w:rsid w:val="00181E9D"/>
    <w:rsid w:val="001827A1"/>
    <w:rsid w:val="00183854"/>
    <w:rsid w:val="00184062"/>
    <w:rsid w:val="0018423E"/>
    <w:rsid w:val="00185235"/>
    <w:rsid w:val="001862A8"/>
    <w:rsid w:val="0018642C"/>
    <w:rsid w:val="00190531"/>
    <w:rsid w:val="0019123C"/>
    <w:rsid w:val="001925BA"/>
    <w:rsid w:val="00192947"/>
    <w:rsid w:val="00192FA6"/>
    <w:rsid w:val="00194A60"/>
    <w:rsid w:val="00195128"/>
    <w:rsid w:val="0019542F"/>
    <w:rsid w:val="00195DBD"/>
    <w:rsid w:val="00196815"/>
    <w:rsid w:val="00196907"/>
    <w:rsid w:val="00196BB4"/>
    <w:rsid w:val="001975B5"/>
    <w:rsid w:val="001A05FA"/>
    <w:rsid w:val="001A1C1F"/>
    <w:rsid w:val="001A1C30"/>
    <w:rsid w:val="001A38DE"/>
    <w:rsid w:val="001A55DA"/>
    <w:rsid w:val="001A66ED"/>
    <w:rsid w:val="001A786B"/>
    <w:rsid w:val="001A7AB9"/>
    <w:rsid w:val="001B0427"/>
    <w:rsid w:val="001B0968"/>
    <w:rsid w:val="001B1060"/>
    <w:rsid w:val="001B1101"/>
    <w:rsid w:val="001B29EA"/>
    <w:rsid w:val="001B2F54"/>
    <w:rsid w:val="001B3B70"/>
    <w:rsid w:val="001B3E22"/>
    <w:rsid w:val="001B4B50"/>
    <w:rsid w:val="001B54FE"/>
    <w:rsid w:val="001B57C8"/>
    <w:rsid w:val="001B6259"/>
    <w:rsid w:val="001B6E85"/>
    <w:rsid w:val="001B76D3"/>
    <w:rsid w:val="001B7FA1"/>
    <w:rsid w:val="001C03D2"/>
    <w:rsid w:val="001C409E"/>
    <w:rsid w:val="001C5AF9"/>
    <w:rsid w:val="001C6575"/>
    <w:rsid w:val="001C67FF"/>
    <w:rsid w:val="001C6A04"/>
    <w:rsid w:val="001C6CA9"/>
    <w:rsid w:val="001C7374"/>
    <w:rsid w:val="001C7C4C"/>
    <w:rsid w:val="001D0210"/>
    <w:rsid w:val="001D0458"/>
    <w:rsid w:val="001D05C3"/>
    <w:rsid w:val="001D26D8"/>
    <w:rsid w:val="001D2BE3"/>
    <w:rsid w:val="001D2F46"/>
    <w:rsid w:val="001D3D6B"/>
    <w:rsid w:val="001D44D0"/>
    <w:rsid w:val="001D60CD"/>
    <w:rsid w:val="001D6318"/>
    <w:rsid w:val="001D65D1"/>
    <w:rsid w:val="001D6755"/>
    <w:rsid w:val="001D6C6C"/>
    <w:rsid w:val="001D748B"/>
    <w:rsid w:val="001D7F6A"/>
    <w:rsid w:val="001E04AC"/>
    <w:rsid w:val="001E0BC2"/>
    <w:rsid w:val="001E0C0D"/>
    <w:rsid w:val="001E1360"/>
    <w:rsid w:val="001E1B64"/>
    <w:rsid w:val="001E1DB9"/>
    <w:rsid w:val="001E2BF3"/>
    <w:rsid w:val="001E3A92"/>
    <w:rsid w:val="001E3B84"/>
    <w:rsid w:val="001E3F6D"/>
    <w:rsid w:val="001E41AC"/>
    <w:rsid w:val="001E4B65"/>
    <w:rsid w:val="001E4D91"/>
    <w:rsid w:val="001E58A1"/>
    <w:rsid w:val="001E5F39"/>
    <w:rsid w:val="001E67B0"/>
    <w:rsid w:val="001E6A3D"/>
    <w:rsid w:val="001E6B18"/>
    <w:rsid w:val="001E6D40"/>
    <w:rsid w:val="001F024D"/>
    <w:rsid w:val="001F0959"/>
    <w:rsid w:val="001F141B"/>
    <w:rsid w:val="001F1743"/>
    <w:rsid w:val="001F1A81"/>
    <w:rsid w:val="001F1B44"/>
    <w:rsid w:val="001F2086"/>
    <w:rsid w:val="001F2743"/>
    <w:rsid w:val="001F29E9"/>
    <w:rsid w:val="001F38C8"/>
    <w:rsid w:val="001F3F1F"/>
    <w:rsid w:val="001F3F78"/>
    <w:rsid w:val="001F422F"/>
    <w:rsid w:val="001F4BF1"/>
    <w:rsid w:val="001F5062"/>
    <w:rsid w:val="001F66D0"/>
    <w:rsid w:val="001F67CD"/>
    <w:rsid w:val="001F697C"/>
    <w:rsid w:val="001F6A56"/>
    <w:rsid w:val="001F6DE5"/>
    <w:rsid w:val="001F761D"/>
    <w:rsid w:val="001F77CC"/>
    <w:rsid w:val="001F7E52"/>
    <w:rsid w:val="002010A2"/>
    <w:rsid w:val="002012BD"/>
    <w:rsid w:val="00201985"/>
    <w:rsid w:val="0020222F"/>
    <w:rsid w:val="002028B6"/>
    <w:rsid w:val="0020362C"/>
    <w:rsid w:val="0020368D"/>
    <w:rsid w:val="002048AD"/>
    <w:rsid w:val="00205A87"/>
    <w:rsid w:val="00205BCD"/>
    <w:rsid w:val="002062E6"/>
    <w:rsid w:val="00206429"/>
    <w:rsid w:val="00206C82"/>
    <w:rsid w:val="00206ED0"/>
    <w:rsid w:val="002072BE"/>
    <w:rsid w:val="002073B1"/>
    <w:rsid w:val="0020799A"/>
    <w:rsid w:val="002100B1"/>
    <w:rsid w:val="002103B4"/>
    <w:rsid w:val="002130B4"/>
    <w:rsid w:val="00213DD1"/>
    <w:rsid w:val="00214A4E"/>
    <w:rsid w:val="00214D53"/>
    <w:rsid w:val="00214E71"/>
    <w:rsid w:val="00215C05"/>
    <w:rsid w:val="00217140"/>
    <w:rsid w:val="002177E4"/>
    <w:rsid w:val="00217C05"/>
    <w:rsid w:val="002228AE"/>
    <w:rsid w:val="002228D2"/>
    <w:rsid w:val="00222A4E"/>
    <w:rsid w:val="0022362C"/>
    <w:rsid w:val="00223F95"/>
    <w:rsid w:val="002244AD"/>
    <w:rsid w:val="00224C3B"/>
    <w:rsid w:val="0022573C"/>
    <w:rsid w:val="002258BE"/>
    <w:rsid w:val="002269BD"/>
    <w:rsid w:val="0022732A"/>
    <w:rsid w:val="002273EC"/>
    <w:rsid w:val="00227D0E"/>
    <w:rsid w:val="002306B2"/>
    <w:rsid w:val="0023117F"/>
    <w:rsid w:val="002313BC"/>
    <w:rsid w:val="0023150C"/>
    <w:rsid w:val="002317C9"/>
    <w:rsid w:val="00231D23"/>
    <w:rsid w:val="00234409"/>
    <w:rsid w:val="00234F6C"/>
    <w:rsid w:val="0023579E"/>
    <w:rsid w:val="00235EE8"/>
    <w:rsid w:val="00236253"/>
    <w:rsid w:val="002362A7"/>
    <w:rsid w:val="00236BF9"/>
    <w:rsid w:val="00240F5C"/>
    <w:rsid w:val="00241183"/>
    <w:rsid w:val="0024163A"/>
    <w:rsid w:val="002422B2"/>
    <w:rsid w:val="002425B5"/>
    <w:rsid w:val="00242666"/>
    <w:rsid w:val="00242E3D"/>
    <w:rsid w:val="002436EB"/>
    <w:rsid w:val="00245432"/>
    <w:rsid w:val="0024620F"/>
    <w:rsid w:val="00246FEE"/>
    <w:rsid w:val="002502BC"/>
    <w:rsid w:val="00250D9F"/>
    <w:rsid w:val="00250DD7"/>
    <w:rsid w:val="00252238"/>
    <w:rsid w:val="00252338"/>
    <w:rsid w:val="00252486"/>
    <w:rsid w:val="002537B8"/>
    <w:rsid w:val="00254D5F"/>
    <w:rsid w:val="00255117"/>
    <w:rsid w:val="002555F5"/>
    <w:rsid w:val="00255C59"/>
    <w:rsid w:val="00256069"/>
    <w:rsid w:val="00257A65"/>
    <w:rsid w:val="00257E8A"/>
    <w:rsid w:val="00260C56"/>
    <w:rsid w:val="00261327"/>
    <w:rsid w:val="00262BC1"/>
    <w:rsid w:val="00264F45"/>
    <w:rsid w:val="0026552D"/>
    <w:rsid w:val="00265FB0"/>
    <w:rsid w:val="00266FA4"/>
    <w:rsid w:val="002671B9"/>
    <w:rsid w:val="0026780C"/>
    <w:rsid w:val="00270B8B"/>
    <w:rsid w:val="00270F69"/>
    <w:rsid w:val="00271D29"/>
    <w:rsid w:val="00273BFE"/>
    <w:rsid w:val="00273C27"/>
    <w:rsid w:val="0027448D"/>
    <w:rsid w:val="00274959"/>
    <w:rsid w:val="002754FB"/>
    <w:rsid w:val="00276104"/>
    <w:rsid w:val="002768B0"/>
    <w:rsid w:val="00276B1B"/>
    <w:rsid w:val="00276C74"/>
    <w:rsid w:val="00277105"/>
    <w:rsid w:val="002775E9"/>
    <w:rsid w:val="00277680"/>
    <w:rsid w:val="00277732"/>
    <w:rsid w:val="00277BB4"/>
    <w:rsid w:val="002804E0"/>
    <w:rsid w:val="00281478"/>
    <w:rsid w:val="00282615"/>
    <w:rsid w:val="002831B9"/>
    <w:rsid w:val="00283383"/>
    <w:rsid w:val="00283672"/>
    <w:rsid w:val="00283D0D"/>
    <w:rsid w:val="00283EA7"/>
    <w:rsid w:val="00284489"/>
    <w:rsid w:val="00284ED7"/>
    <w:rsid w:val="00284F1C"/>
    <w:rsid w:val="0028527C"/>
    <w:rsid w:val="0028542A"/>
    <w:rsid w:val="00285749"/>
    <w:rsid w:val="002859BE"/>
    <w:rsid w:val="002864BC"/>
    <w:rsid w:val="00286507"/>
    <w:rsid w:val="00287D5A"/>
    <w:rsid w:val="002905A1"/>
    <w:rsid w:val="00290652"/>
    <w:rsid w:val="00291A3E"/>
    <w:rsid w:val="00291E0D"/>
    <w:rsid w:val="00292E11"/>
    <w:rsid w:val="00294E27"/>
    <w:rsid w:val="002950C2"/>
    <w:rsid w:val="00295F31"/>
    <w:rsid w:val="00296166"/>
    <w:rsid w:val="00296C25"/>
    <w:rsid w:val="002A02F0"/>
    <w:rsid w:val="002A0FBE"/>
    <w:rsid w:val="002A13A3"/>
    <w:rsid w:val="002A2B06"/>
    <w:rsid w:val="002A3C90"/>
    <w:rsid w:val="002A44E9"/>
    <w:rsid w:val="002A4BE6"/>
    <w:rsid w:val="002A5149"/>
    <w:rsid w:val="002A5E1D"/>
    <w:rsid w:val="002A5F07"/>
    <w:rsid w:val="002A6074"/>
    <w:rsid w:val="002A650E"/>
    <w:rsid w:val="002A7BDF"/>
    <w:rsid w:val="002B0157"/>
    <w:rsid w:val="002B0384"/>
    <w:rsid w:val="002B0C5D"/>
    <w:rsid w:val="002B1BA5"/>
    <w:rsid w:val="002B2431"/>
    <w:rsid w:val="002B4320"/>
    <w:rsid w:val="002B437B"/>
    <w:rsid w:val="002B4675"/>
    <w:rsid w:val="002B46E2"/>
    <w:rsid w:val="002B4790"/>
    <w:rsid w:val="002B4E9E"/>
    <w:rsid w:val="002B515D"/>
    <w:rsid w:val="002B5787"/>
    <w:rsid w:val="002B7799"/>
    <w:rsid w:val="002B7C7B"/>
    <w:rsid w:val="002B7FE9"/>
    <w:rsid w:val="002C06A6"/>
    <w:rsid w:val="002C085A"/>
    <w:rsid w:val="002C0B33"/>
    <w:rsid w:val="002C13F6"/>
    <w:rsid w:val="002C1F6B"/>
    <w:rsid w:val="002C2216"/>
    <w:rsid w:val="002C2A6B"/>
    <w:rsid w:val="002C47F2"/>
    <w:rsid w:val="002C49B4"/>
    <w:rsid w:val="002C4CD5"/>
    <w:rsid w:val="002C53E9"/>
    <w:rsid w:val="002C58C6"/>
    <w:rsid w:val="002C5B4A"/>
    <w:rsid w:val="002C5F55"/>
    <w:rsid w:val="002C62EF"/>
    <w:rsid w:val="002C75ED"/>
    <w:rsid w:val="002C7947"/>
    <w:rsid w:val="002D072E"/>
    <w:rsid w:val="002D074F"/>
    <w:rsid w:val="002D1382"/>
    <w:rsid w:val="002D18BD"/>
    <w:rsid w:val="002D217E"/>
    <w:rsid w:val="002D2F13"/>
    <w:rsid w:val="002D325A"/>
    <w:rsid w:val="002D4D9E"/>
    <w:rsid w:val="002D4FAD"/>
    <w:rsid w:val="002D5936"/>
    <w:rsid w:val="002D5EA7"/>
    <w:rsid w:val="002D643B"/>
    <w:rsid w:val="002D6442"/>
    <w:rsid w:val="002D6D09"/>
    <w:rsid w:val="002D7343"/>
    <w:rsid w:val="002D7B9A"/>
    <w:rsid w:val="002E02EF"/>
    <w:rsid w:val="002E0A7B"/>
    <w:rsid w:val="002E13E5"/>
    <w:rsid w:val="002E1A45"/>
    <w:rsid w:val="002E1B42"/>
    <w:rsid w:val="002E1BED"/>
    <w:rsid w:val="002E23F4"/>
    <w:rsid w:val="002E364C"/>
    <w:rsid w:val="002E41D0"/>
    <w:rsid w:val="002E4480"/>
    <w:rsid w:val="002E46D3"/>
    <w:rsid w:val="002E4F1A"/>
    <w:rsid w:val="002E50DC"/>
    <w:rsid w:val="002E5903"/>
    <w:rsid w:val="002E5A45"/>
    <w:rsid w:val="002E5B88"/>
    <w:rsid w:val="002E5D62"/>
    <w:rsid w:val="002E6551"/>
    <w:rsid w:val="002E656B"/>
    <w:rsid w:val="002E6DB8"/>
    <w:rsid w:val="002E71AA"/>
    <w:rsid w:val="002E774C"/>
    <w:rsid w:val="002F0346"/>
    <w:rsid w:val="002F125F"/>
    <w:rsid w:val="002F249B"/>
    <w:rsid w:val="002F2924"/>
    <w:rsid w:val="002F3AC7"/>
    <w:rsid w:val="002F3FBF"/>
    <w:rsid w:val="002F40CA"/>
    <w:rsid w:val="002F4548"/>
    <w:rsid w:val="002F475C"/>
    <w:rsid w:val="002F5992"/>
    <w:rsid w:val="002F67A7"/>
    <w:rsid w:val="002F684E"/>
    <w:rsid w:val="002F71DC"/>
    <w:rsid w:val="002F795A"/>
    <w:rsid w:val="00300E52"/>
    <w:rsid w:val="003012C0"/>
    <w:rsid w:val="00301929"/>
    <w:rsid w:val="003030E0"/>
    <w:rsid w:val="003032C6"/>
    <w:rsid w:val="0030382D"/>
    <w:rsid w:val="00304BAE"/>
    <w:rsid w:val="00304CA1"/>
    <w:rsid w:val="00305714"/>
    <w:rsid w:val="00305757"/>
    <w:rsid w:val="00305F6A"/>
    <w:rsid w:val="003063D7"/>
    <w:rsid w:val="00306F25"/>
    <w:rsid w:val="00307732"/>
    <w:rsid w:val="00310048"/>
    <w:rsid w:val="0031083A"/>
    <w:rsid w:val="00311494"/>
    <w:rsid w:val="00312BE6"/>
    <w:rsid w:val="0031326C"/>
    <w:rsid w:val="00313AE8"/>
    <w:rsid w:val="00313B85"/>
    <w:rsid w:val="00314B61"/>
    <w:rsid w:val="00314C82"/>
    <w:rsid w:val="00315327"/>
    <w:rsid w:val="0031781B"/>
    <w:rsid w:val="0032062D"/>
    <w:rsid w:val="00320E2D"/>
    <w:rsid w:val="00321BBD"/>
    <w:rsid w:val="0032258E"/>
    <w:rsid w:val="00322E4A"/>
    <w:rsid w:val="0032334A"/>
    <w:rsid w:val="003236B0"/>
    <w:rsid w:val="0032396B"/>
    <w:rsid w:val="00323AAC"/>
    <w:rsid w:val="0032446A"/>
    <w:rsid w:val="0032452D"/>
    <w:rsid w:val="003257B2"/>
    <w:rsid w:val="0032636C"/>
    <w:rsid w:val="0032704E"/>
    <w:rsid w:val="003313B8"/>
    <w:rsid w:val="00331446"/>
    <w:rsid w:val="003327D0"/>
    <w:rsid w:val="00332AB6"/>
    <w:rsid w:val="003335AF"/>
    <w:rsid w:val="00333678"/>
    <w:rsid w:val="00334D88"/>
    <w:rsid w:val="00334F46"/>
    <w:rsid w:val="003366FA"/>
    <w:rsid w:val="00336A30"/>
    <w:rsid w:val="0033713C"/>
    <w:rsid w:val="00337494"/>
    <w:rsid w:val="00340738"/>
    <w:rsid w:val="003408F0"/>
    <w:rsid w:val="00341095"/>
    <w:rsid w:val="00341366"/>
    <w:rsid w:val="00341AAB"/>
    <w:rsid w:val="00342242"/>
    <w:rsid w:val="003424A8"/>
    <w:rsid w:val="0034260D"/>
    <w:rsid w:val="00342874"/>
    <w:rsid w:val="003433FA"/>
    <w:rsid w:val="003438BA"/>
    <w:rsid w:val="00343FD3"/>
    <w:rsid w:val="00345012"/>
    <w:rsid w:val="003451CC"/>
    <w:rsid w:val="00346E93"/>
    <w:rsid w:val="0034732B"/>
    <w:rsid w:val="003473E2"/>
    <w:rsid w:val="00347430"/>
    <w:rsid w:val="00347F0A"/>
    <w:rsid w:val="00352604"/>
    <w:rsid w:val="0035278E"/>
    <w:rsid w:val="00352AA9"/>
    <w:rsid w:val="00352F80"/>
    <w:rsid w:val="00353ADF"/>
    <w:rsid w:val="00354B06"/>
    <w:rsid w:val="00354DC4"/>
    <w:rsid w:val="00356916"/>
    <w:rsid w:val="003570E3"/>
    <w:rsid w:val="003574BA"/>
    <w:rsid w:val="003575C4"/>
    <w:rsid w:val="00357603"/>
    <w:rsid w:val="0035778D"/>
    <w:rsid w:val="003609BD"/>
    <w:rsid w:val="00360AAB"/>
    <w:rsid w:val="00360F01"/>
    <w:rsid w:val="003615D6"/>
    <w:rsid w:val="00363633"/>
    <w:rsid w:val="00364CBB"/>
    <w:rsid w:val="0036509D"/>
    <w:rsid w:val="0036539A"/>
    <w:rsid w:val="00365E88"/>
    <w:rsid w:val="0036678D"/>
    <w:rsid w:val="003668D7"/>
    <w:rsid w:val="00366B61"/>
    <w:rsid w:val="00366E9D"/>
    <w:rsid w:val="00367521"/>
    <w:rsid w:val="0036777F"/>
    <w:rsid w:val="00370751"/>
    <w:rsid w:val="00370D20"/>
    <w:rsid w:val="00371C6D"/>
    <w:rsid w:val="00372317"/>
    <w:rsid w:val="00372E93"/>
    <w:rsid w:val="003736AA"/>
    <w:rsid w:val="00373957"/>
    <w:rsid w:val="003739DA"/>
    <w:rsid w:val="00373AF8"/>
    <w:rsid w:val="00374146"/>
    <w:rsid w:val="00374262"/>
    <w:rsid w:val="00375510"/>
    <w:rsid w:val="00376A27"/>
    <w:rsid w:val="00377F88"/>
    <w:rsid w:val="00381104"/>
    <w:rsid w:val="0038169C"/>
    <w:rsid w:val="00381D03"/>
    <w:rsid w:val="00381D71"/>
    <w:rsid w:val="0038329B"/>
    <w:rsid w:val="003834E6"/>
    <w:rsid w:val="00383741"/>
    <w:rsid w:val="003839FF"/>
    <w:rsid w:val="00385354"/>
    <w:rsid w:val="00385954"/>
    <w:rsid w:val="00385A20"/>
    <w:rsid w:val="00386F6C"/>
    <w:rsid w:val="00390816"/>
    <w:rsid w:val="00391031"/>
    <w:rsid w:val="003914F3"/>
    <w:rsid w:val="00391A08"/>
    <w:rsid w:val="00391C61"/>
    <w:rsid w:val="003924B7"/>
    <w:rsid w:val="00392615"/>
    <w:rsid w:val="00393BC1"/>
    <w:rsid w:val="0039493A"/>
    <w:rsid w:val="0039629D"/>
    <w:rsid w:val="003967A7"/>
    <w:rsid w:val="00396B8D"/>
    <w:rsid w:val="003A00C6"/>
    <w:rsid w:val="003A0C8D"/>
    <w:rsid w:val="003A1A86"/>
    <w:rsid w:val="003A2EFD"/>
    <w:rsid w:val="003A3084"/>
    <w:rsid w:val="003A3156"/>
    <w:rsid w:val="003A40AA"/>
    <w:rsid w:val="003A463A"/>
    <w:rsid w:val="003A47E9"/>
    <w:rsid w:val="003A5343"/>
    <w:rsid w:val="003A5B1B"/>
    <w:rsid w:val="003A5BEB"/>
    <w:rsid w:val="003A5F00"/>
    <w:rsid w:val="003A6344"/>
    <w:rsid w:val="003A6687"/>
    <w:rsid w:val="003A6D7D"/>
    <w:rsid w:val="003A7256"/>
    <w:rsid w:val="003B0AAA"/>
    <w:rsid w:val="003B0DF4"/>
    <w:rsid w:val="003B12C5"/>
    <w:rsid w:val="003B1682"/>
    <w:rsid w:val="003B2898"/>
    <w:rsid w:val="003B2C28"/>
    <w:rsid w:val="003B3210"/>
    <w:rsid w:val="003B3417"/>
    <w:rsid w:val="003B3B35"/>
    <w:rsid w:val="003B4022"/>
    <w:rsid w:val="003B4125"/>
    <w:rsid w:val="003B4BDC"/>
    <w:rsid w:val="003B4DF1"/>
    <w:rsid w:val="003B5419"/>
    <w:rsid w:val="003B5667"/>
    <w:rsid w:val="003B6019"/>
    <w:rsid w:val="003B6ED8"/>
    <w:rsid w:val="003B755A"/>
    <w:rsid w:val="003C008F"/>
    <w:rsid w:val="003C058F"/>
    <w:rsid w:val="003C0E74"/>
    <w:rsid w:val="003C12D2"/>
    <w:rsid w:val="003C12E5"/>
    <w:rsid w:val="003C1EFD"/>
    <w:rsid w:val="003C21F4"/>
    <w:rsid w:val="003C29B6"/>
    <w:rsid w:val="003C29F7"/>
    <w:rsid w:val="003C2CE5"/>
    <w:rsid w:val="003C393C"/>
    <w:rsid w:val="003C3A59"/>
    <w:rsid w:val="003C4A59"/>
    <w:rsid w:val="003C4EB4"/>
    <w:rsid w:val="003C6C23"/>
    <w:rsid w:val="003C753D"/>
    <w:rsid w:val="003C7675"/>
    <w:rsid w:val="003C77BB"/>
    <w:rsid w:val="003D11F7"/>
    <w:rsid w:val="003D2146"/>
    <w:rsid w:val="003D23BC"/>
    <w:rsid w:val="003D2890"/>
    <w:rsid w:val="003D3032"/>
    <w:rsid w:val="003D3104"/>
    <w:rsid w:val="003D3333"/>
    <w:rsid w:val="003D35D9"/>
    <w:rsid w:val="003D398F"/>
    <w:rsid w:val="003D411F"/>
    <w:rsid w:val="003D505C"/>
    <w:rsid w:val="003D5366"/>
    <w:rsid w:val="003D7246"/>
    <w:rsid w:val="003E2060"/>
    <w:rsid w:val="003E2322"/>
    <w:rsid w:val="003E2CAC"/>
    <w:rsid w:val="003E3E6A"/>
    <w:rsid w:val="003E5010"/>
    <w:rsid w:val="003E5087"/>
    <w:rsid w:val="003E5619"/>
    <w:rsid w:val="003E5968"/>
    <w:rsid w:val="003E6C97"/>
    <w:rsid w:val="003E7148"/>
    <w:rsid w:val="003E75B8"/>
    <w:rsid w:val="003E7823"/>
    <w:rsid w:val="003E7A04"/>
    <w:rsid w:val="003E7BF1"/>
    <w:rsid w:val="003F08E9"/>
    <w:rsid w:val="003F1E58"/>
    <w:rsid w:val="003F261C"/>
    <w:rsid w:val="003F2913"/>
    <w:rsid w:val="003F2D30"/>
    <w:rsid w:val="003F30B4"/>
    <w:rsid w:val="003F3F34"/>
    <w:rsid w:val="003F4264"/>
    <w:rsid w:val="003F4952"/>
    <w:rsid w:val="003F5A24"/>
    <w:rsid w:val="003F5C38"/>
    <w:rsid w:val="003F5D9E"/>
    <w:rsid w:val="003F662B"/>
    <w:rsid w:val="003F6759"/>
    <w:rsid w:val="00400C15"/>
    <w:rsid w:val="00400CEC"/>
    <w:rsid w:val="0040109D"/>
    <w:rsid w:val="00401B5C"/>
    <w:rsid w:val="00401D5F"/>
    <w:rsid w:val="00401E9C"/>
    <w:rsid w:val="004022DF"/>
    <w:rsid w:val="0040315A"/>
    <w:rsid w:val="004034FE"/>
    <w:rsid w:val="00403B47"/>
    <w:rsid w:val="004040FE"/>
    <w:rsid w:val="004046FD"/>
    <w:rsid w:val="00404A21"/>
    <w:rsid w:val="004052EE"/>
    <w:rsid w:val="004054D2"/>
    <w:rsid w:val="00405745"/>
    <w:rsid w:val="00407450"/>
    <w:rsid w:val="00407AB9"/>
    <w:rsid w:val="0041030D"/>
    <w:rsid w:val="00410DA9"/>
    <w:rsid w:val="004116F4"/>
    <w:rsid w:val="004118C5"/>
    <w:rsid w:val="004120F0"/>
    <w:rsid w:val="004123BD"/>
    <w:rsid w:val="00412EF3"/>
    <w:rsid w:val="0041320E"/>
    <w:rsid w:val="004136B8"/>
    <w:rsid w:val="004145FA"/>
    <w:rsid w:val="00414714"/>
    <w:rsid w:val="0041689B"/>
    <w:rsid w:val="00416ACB"/>
    <w:rsid w:val="00416C6E"/>
    <w:rsid w:val="00417173"/>
    <w:rsid w:val="004175FB"/>
    <w:rsid w:val="00417BC8"/>
    <w:rsid w:val="00420B12"/>
    <w:rsid w:val="004216C6"/>
    <w:rsid w:val="004218F2"/>
    <w:rsid w:val="004219B6"/>
    <w:rsid w:val="00421F7A"/>
    <w:rsid w:val="00422AFF"/>
    <w:rsid w:val="00423A10"/>
    <w:rsid w:val="00423E50"/>
    <w:rsid w:val="00425B91"/>
    <w:rsid w:val="00425BDC"/>
    <w:rsid w:val="00426F39"/>
    <w:rsid w:val="004279CA"/>
    <w:rsid w:val="00427C12"/>
    <w:rsid w:val="00427E19"/>
    <w:rsid w:val="0043050E"/>
    <w:rsid w:val="004314F7"/>
    <w:rsid w:val="004316E2"/>
    <w:rsid w:val="00431AF3"/>
    <w:rsid w:val="00432CBF"/>
    <w:rsid w:val="00432D49"/>
    <w:rsid w:val="00433202"/>
    <w:rsid w:val="00433387"/>
    <w:rsid w:val="00433658"/>
    <w:rsid w:val="00433B18"/>
    <w:rsid w:val="00433C21"/>
    <w:rsid w:val="004348FD"/>
    <w:rsid w:val="0043496A"/>
    <w:rsid w:val="00435222"/>
    <w:rsid w:val="004352DF"/>
    <w:rsid w:val="00435C01"/>
    <w:rsid w:val="0043633B"/>
    <w:rsid w:val="004367A8"/>
    <w:rsid w:val="00436CAE"/>
    <w:rsid w:val="00436DE5"/>
    <w:rsid w:val="00436ECD"/>
    <w:rsid w:val="00440085"/>
    <w:rsid w:val="00440BE5"/>
    <w:rsid w:val="004424D1"/>
    <w:rsid w:val="00445012"/>
    <w:rsid w:val="004452B0"/>
    <w:rsid w:val="00445C94"/>
    <w:rsid w:val="00445EF7"/>
    <w:rsid w:val="0044662F"/>
    <w:rsid w:val="00446F32"/>
    <w:rsid w:val="00447EA3"/>
    <w:rsid w:val="004505D4"/>
    <w:rsid w:val="004506C6"/>
    <w:rsid w:val="004506F3"/>
    <w:rsid w:val="004509C1"/>
    <w:rsid w:val="00450A8D"/>
    <w:rsid w:val="00450D4E"/>
    <w:rsid w:val="00451C4F"/>
    <w:rsid w:val="00451D8B"/>
    <w:rsid w:val="00451EB8"/>
    <w:rsid w:val="004530D9"/>
    <w:rsid w:val="0045436E"/>
    <w:rsid w:val="004553E7"/>
    <w:rsid w:val="00455DBE"/>
    <w:rsid w:val="00456056"/>
    <w:rsid w:val="00456477"/>
    <w:rsid w:val="004567C8"/>
    <w:rsid w:val="0045759D"/>
    <w:rsid w:val="004623B8"/>
    <w:rsid w:val="00462E73"/>
    <w:rsid w:val="004633BA"/>
    <w:rsid w:val="00463A7C"/>
    <w:rsid w:val="00463E92"/>
    <w:rsid w:val="0046473C"/>
    <w:rsid w:val="0046495C"/>
    <w:rsid w:val="00465F52"/>
    <w:rsid w:val="00466E75"/>
    <w:rsid w:val="004677AE"/>
    <w:rsid w:val="00467E86"/>
    <w:rsid w:val="00467EDF"/>
    <w:rsid w:val="00470826"/>
    <w:rsid w:val="00471907"/>
    <w:rsid w:val="0047325B"/>
    <w:rsid w:val="00473DC4"/>
    <w:rsid w:val="00473E2B"/>
    <w:rsid w:val="004748A6"/>
    <w:rsid w:val="00474AC2"/>
    <w:rsid w:val="00475148"/>
    <w:rsid w:val="0047527C"/>
    <w:rsid w:val="00475983"/>
    <w:rsid w:val="00475FBF"/>
    <w:rsid w:val="0047709A"/>
    <w:rsid w:val="004772C1"/>
    <w:rsid w:val="004774F1"/>
    <w:rsid w:val="00477F23"/>
    <w:rsid w:val="004809EB"/>
    <w:rsid w:val="00480DFE"/>
    <w:rsid w:val="0048137C"/>
    <w:rsid w:val="0048166C"/>
    <w:rsid w:val="00481BED"/>
    <w:rsid w:val="00482357"/>
    <w:rsid w:val="00483132"/>
    <w:rsid w:val="00483218"/>
    <w:rsid w:val="00483A22"/>
    <w:rsid w:val="00483EE3"/>
    <w:rsid w:val="004841FF"/>
    <w:rsid w:val="00485DA3"/>
    <w:rsid w:val="004861D8"/>
    <w:rsid w:val="0048649F"/>
    <w:rsid w:val="00487B96"/>
    <w:rsid w:val="0049018D"/>
    <w:rsid w:val="00490F72"/>
    <w:rsid w:val="00491020"/>
    <w:rsid w:val="00491670"/>
    <w:rsid w:val="00491B78"/>
    <w:rsid w:val="00491F6B"/>
    <w:rsid w:val="00492E4C"/>
    <w:rsid w:val="00493407"/>
    <w:rsid w:val="00494463"/>
    <w:rsid w:val="00495734"/>
    <w:rsid w:val="004962DF"/>
    <w:rsid w:val="00496DDE"/>
    <w:rsid w:val="00497C10"/>
    <w:rsid w:val="00497E3C"/>
    <w:rsid w:val="004A02F1"/>
    <w:rsid w:val="004A04C9"/>
    <w:rsid w:val="004A283D"/>
    <w:rsid w:val="004A2976"/>
    <w:rsid w:val="004A347D"/>
    <w:rsid w:val="004A34FD"/>
    <w:rsid w:val="004A3B21"/>
    <w:rsid w:val="004A4295"/>
    <w:rsid w:val="004A5564"/>
    <w:rsid w:val="004A5723"/>
    <w:rsid w:val="004A6B77"/>
    <w:rsid w:val="004A6E06"/>
    <w:rsid w:val="004A6FC3"/>
    <w:rsid w:val="004A726D"/>
    <w:rsid w:val="004A7BD8"/>
    <w:rsid w:val="004A7D09"/>
    <w:rsid w:val="004B0463"/>
    <w:rsid w:val="004B0874"/>
    <w:rsid w:val="004B0A8E"/>
    <w:rsid w:val="004B2B2B"/>
    <w:rsid w:val="004B2F6B"/>
    <w:rsid w:val="004B326F"/>
    <w:rsid w:val="004B4147"/>
    <w:rsid w:val="004B450D"/>
    <w:rsid w:val="004B46BA"/>
    <w:rsid w:val="004B4B0C"/>
    <w:rsid w:val="004B4B2F"/>
    <w:rsid w:val="004B4F71"/>
    <w:rsid w:val="004B4F7F"/>
    <w:rsid w:val="004B5528"/>
    <w:rsid w:val="004B59D3"/>
    <w:rsid w:val="004B5C90"/>
    <w:rsid w:val="004B73E4"/>
    <w:rsid w:val="004B767B"/>
    <w:rsid w:val="004B776B"/>
    <w:rsid w:val="004B7CC9"/>
    <w:rsid w:val="004C0450"/>
    <w:rsid w:val="004C0C0E"/>
    <w:rsid w:val="004C1F67"/>
    <w:rsid w:val="004C20B5"/>
    <w:rsid w:val="004C282D"/>
    <w:rsid w:val="004C2A1F"/>
    <w:rsid w:val="004C2B39"/>
    <w:rsid w:val="004C2C26"/>
    <w:rsid w:val="004C3030"/>
    <w:rsid w:val="004C3A44"/>
    <w:rsid w:val="004C3CF3"/>
    <w:rsid w:val="004C3EEF"/>
    <w:rsid w:val="004C454E"/>
    <w:rsid w:val="004C4D43"/>
    <w:rsid w:val="004C513B"/>
    <w:rsid w:val="004C556D"/>
    <w:rsid w:val="004C568F"/>
    <w:rsid w:val="004C57C1"/>
    <w:rsid w:val="004C6074"/>
    <w:rsid w:val="004C610C"/>
    <w:rsid w:val="004C6214"/>
    <w:rsid w:val="004C65F9"/>
    <w:rsid w:val="004C6D11"/>
    <w:rsid w:val="004D0161"/>
    <w:rsid w:val="004D0EEC"/>
    <w:rsid w:val="004D2822"/>
    <w:rsid w:val="004D303B"/>
    <w:rsid w:val="004D4FC8"/>
    <w:rsid w:val="004D5105"/>
    <w:rsid w:val="004D5609"/>
    <w:rsid w:val="004D58DF"/>
    <w:rsid w:val="004D5A71"/>
    <w:rsid w:val="004D5C4A"/>
    <w:rsid w:val="004D6497"/>
    <w:rsid w:val="004D75BD"/>
    <w:rsid w:val="004D7C79"/>
    <w:rsid w:val="004D7DBA"/>
    <w:rsid w:val="004E0444"/>
    <w:rsid w:val="004E0DF3"/>
    <w:rsid w:val="004E1930"/>
    <w:rsid w:val="004E2E43"/>
    <w:rsid w:val="004E32F0"/>
    <w:rsid w:val="004E472E"/>
    <w:rsid w:val="004E5CF1"/>
    <w:rsid w:val="004E5F75"/>
    <w:rsid w:val="004E68DB"/>
    <w:rsid w:val="004E6E51"/>
    <w:rsid w:val="004E6EAB"/>
    <w:rsid w:val="004F08B3"/>
    <w:rsid w:val="004F0EAA"/>
    <w:rsid w:val="004F0F04"/>
    <w:rsid w:val="004F1BCE"/>
    <w:rsid w:val="004F1DD7"/>
    <w:rsid w:val="004F2092"/>
    <w:rsid w:val="004F21EB"/>
    <w:rsid w:val="004F4214"/>
    <w:rsid w:val="004F55A2"/>
    <w:rsid w:val="004F6914"/>
    <w:rsid w:val="004F6C34"/>
    <w:rsid w:val="004F7CCB"/>
    <w:rsid w:val="004F7DED"/>
    <w:rsid w:val="00501931"/>
    <w:rsid w:val="00501F06"/>
    <w:rsid w:val="00503B93"/>
    <w:rsid w:val="00503EDF"/>
    <w:rsid w:val="0050517C"/>
    <w:rsid w:val="0050554C"/>
    <w:rsid w:val="0050576D"/>
    <w:rsid w:val="00506B2B"/>
    <w:rsid w:val="00506FAB"/>
    <w:rsid w:val="00510168"/>
    <w:rsid w:val="005105AD"/>
    <w:rsid w:val="0051065B"/>
    <w:rsid w:val="005107E4"/>
    <w:rsid w:val="005111DA"/>
    <w:rsid w:val="00511578"/>
    <w:rsid w:val="005116B8"/>
    <w:rsid w:val="00511A6E"/>
    <w:rsid w:val="005128F1"/>
    <w:rsid w:val="005138CC"/>
    <w:rsid w:val="0051400F"/>
    <w:rsid w:val="005145EB"/>
    <w:rsid w:val="00514898"/>
    <w:rsid w:val="00515ADC"/>
    <w:rsid w:val="00515E35"/>
    <w:rsid w:val="00516FFB"/>
    <w:rsid w:val="00517149"/>
    <w:rsid w:val="00517E0F"/>
    <w:rsid w:val="005205BB"/>
    <w:rsid w:val="005208AC"/>
    <w:rsid w:val="00522092"/>
    <w:rsid w:val="005225A1"/>
    <w:rsid w:val="00523485"/>
    <w:rsid w:val="005237D8"/>
    <w:rsid w:val="00524464"/>
    <w:rsid w:val="00524592"/>
    <w:rsid w:val="00525D11"/>
    <w:rsid w:val="00526588"/>
    <w:rsid w:val="00527FD1"/>
    <w:rsid w:val="00530B6B"/>
    <w:rsid w:val="00530F6A"/>
    <w:rsid w:val="00531398"/>
    <w:rsid w:val="0053196D"/>
    <w:rsid w:val="00531B1B"/>
    <w:rsid w:val="00532DF7"/>
    <w:rsid w:val="00533989"/>
    <w:rsid w:val="00533BD7"/>
    <w:rsid w:val="005342AA"/>
    <w:rsid w:val="0053504D"/>
    <w:rsid w:val="00536F4D"/>
    <w:rsid w:val="005370FD"/>
    <w:rsid w:val="00537AD5"/>
    <w:rsid w:val="00537C43"/>
    <w:rsid w:val="0054018B"/>
    <w:rsid w:val="005413E2"/>
    <w:rsid w:val="005416F9"/>
    <w:rsid w:val="00541B53"/>
    <w:rsid w:val="00541E26"/>
    <w:rsid w:val="005433C1"/>
    <w:rsid w:val="0054359A"/>
    <w:rsid w:val="0054359B"/>
    <w:rsid w:val="00545013"/>
    <w:rsid w:val="005465F8"/>
    <w:rsid w:val="005471C8"/>
    <w:rsid w:val="00551645"/>
    <w:rsid w:val="0055182D"/>
    <w:rsid w:val="00551BFF"/>
    <w:rsid w:val="00552254"/>
    <w:rsid w:val="00553606"/>
    <w:rsid w:val="005554C4"/>
    <w:rsid w:val="00555A86"/>
    <w:rsid w:val="00555B14"/>
    <w:rsid w:val="00555F4B"/>
    <w:rsid w:val="00557093"/>
    <w:rsid w:val="005572B6"/>
    <w:rsid w:val="005576FA"/>
    <w:rsid w:val="0056020C"/>
    <w:rsid w:val="005614FA"/>
    <w:rsid w:val="00561F4E"/>
    <w:rsid w:val="0056228F"/>
    <w:rsid w:val="00562620"/>
    <w:rsid w:val="005626B7"/>
    <w:rsid w:val="0056368A"/>
    <w:rsid w:val="005652DB"/>
    <w:rsid w:val="00565461"/>
    <w:rsid w:val="00565625"/>
    <w:rsid w:val="005659C4"/>
    <w:rsid w:val="00565EE8"/>
    <w:rsid w:val="005666B0"/>
    <w:rsid w:val="005667B2"/>
    <w:rsid w:val="00566CBC"/>
    <w:rsid w:val="0056764E"/>
    <w:rsid w:val="005701F8"/>
    <w:rsid w:val="00570A62"/>
    <w:rsid w:val="00570DFC"/>
    <w:rsid w:val="00570EE6"/>
    <w:rsid w:val="00572035"/>
    <w:rsid w:val="005727CD"/>
    <w:rsid w:val="00572CCF"/>
    <w:rsid w:val="00572D52"/>
    <w:rsid w:val="00573F3C"/>
    <w:rsid w:val="005741A6"/>
    <w:rsid w:val="0057509A"/>
    <w:rsid w:val="00575A40"/>
    <w:rsid w:val="00576FC9"/>
    <w:rsid w:val="005773EA"/>
    <w:rsid w:val="00577ACB"/>
    <w:rsid w:val="00577DA0"/>
    <w:rsid w:val="00577E8B"/>
    <w:rsid w:val="005804CF"/>
    <w:rsid w:val="00580688"/>
    <w:rsid w:val="00581424"/>
    <w:rsid w:val="00582C0A"/>
    <w:rsid w:val="005838BA"/>
    <w:rsid w:val="00583EEF"/>
    <w:rsid w:val="00584AB8"/>
    <w:rsid w:val="0058516D"/>
    <w:rsid w:val="00585D6B"/>
    <w:rsid w:val="00585F3C"/>
    <w:rsid w:val="00586038"/>
    <w:rsid w:val="00586340"/>
    <w:rsid w:val="00587029"/>
    <w:rsid w:val="005871E5"/>
    <w:rsid w:val="00587DB4"/>
    <w:rsid w:val="00590423"/>
    <w:rsid w:val="0059047B"/>
    <w:rsid w:val="005918C8"/>
    <w:rsid w:val="00591AA2"/>
    <w:rsid w:val="00591EE4"/>
    <w:rsid w:val="005930D4"/>
    <w:rsid w:val="00593654"/>
    <w:rsid w:val="0059406D"/>
    <w:rsid w:val="00594FF1"/>
    <w:rsid w:val="0059605D"/>
    <w:rsid w:val="00596CB7"/>
    <w:rsid w:val="005978D6"/>
    <w:rsid w:val="005A05BA"/>
    <w:rsid w:val="005A120E"/>
    <w:rsid w:val="005A1AA0"/>
    <w:rsid w:val="005A1DD4"/>
    <w:rsid w:val="005A1F9C"/>
    <w:rsid w:val="005A27D7"/>
    <w:rsid w:val="005A34F0"/>
    <w:rsid w:val="005A37FF"/>
    <w:rsid w:val="005A423E"/>
    <w:rsid w:val="005A4253"/>
    <w:rsid w:val="005A4431"/>
    <w:rsid w:val="005A566F"/>
    <w:rsid w:val="005A5F0A"/>
    <w:rsid w:val="005A606C"/>
    <w:rsid w:val="005A6401"/>
    <w:rsid w:val="005A683C"/>
    <w:rsid w:val="005A6F2A"/>
    <w:rsid w:val="005A6F4B"/>
    <w:rsid w:val="005A703C"/>
    <w:rsid w:val="005A7FDB"/>
    <w:rsid w:val="005B13A6"/>
    <w:rsid w:val="005B15C3"/>
    <w:rsid w:val="005B1749"/>
    <w:rsid w:val="005B1C38"/>
    <w:rsid w:val="005B1CEA"/>
    <w:rsid w:val="005B20CA"/>
    <w:rsid w:val="005B2533"/>
    <w:rsid w:val="005B28EF"/>
    <w:rsid w:val="005B30D6"/>
    <w:rsid w:val="005B362E"/>
    <w:rsid w:val="005B393E"/>
    <w:rsid w:val="005B477E"/>
    <w:rsid w:val="005B4EE4"/>
    <w:rsid w:val="005B51C2"/>
    <w:rsid w:val="005B5B88"/>
    <w:rsid w:val="005B6BF3"/>
    <w:rsid w:val="005B746F"/>
    <w:rsid w:val="005B7765"/>
    <w:rsid w:val="005B7D4A"/>
    <w:rsid w:val="005C06D3"/>
    <w:rsid w:val="005C0CC4"/>
    <w:rsid w:val="005C1A01"/>
    <w:rsid w:val="005C2334"/>
    <w:rsid w:val="005C28CF"/>
    <w:rsid w:val="005C3777"/>
    <w:rsid w:val="005C3AEA"/>
    <w:rsid w:val="005C3C8F"/>
    <w:rsid w:val="005C3F34"/>
    <w:rsid w:val="005C467D"/>
    <w:rsid w:val="005C49E4"/>
    <w:rsid w:val="005C4C42"/>
    <w:rsid w:val="005C5680"/>
    <w:rsid w:val="005C5964"/>
    <w:rsid w:val="005C5A72"/>
    <w:rsid w:val="005C6194"/>
    <w:rsid w:val="005C743C"/>
    <w:rsid w:val="005D0FCC"/>
    <w:rsid w:val="005D100F"/>
    <w:rsid w:val="005D183B"/>
    <w:rsid w:val="005D1E67"/>
    <w:rsid w:val="005D3834"/>
    <w:rsid w:val="005D415F"/>
    <w:rsid w:val="005D42DE"/>
    <w:rsid w:val="005D46A0"/>
    <w:rsid w:val="005D4AE7"/>
    <w:rsid w:val="005D5991"/>
    <w:rsid w:val="005D6133"/>
    <w:rsid w:val="005D6A57"/>
    <w:rsid w:val="005D7270"/>
    <w:rsid w:val="005D7469"/>
    <w:rsid w:val="005D755C"/>
    <w:rsid w:val="005D77C4"/>
    <w:rsid w:val="005D7E81"/>
    <w:rsid w:val="005E0085"/>
    <w:rsid w:val="005E0E8F"/>
    <w:rsid w:val="005E2219"/>
    <w:rsid w:val="005E2747"/>
    <w:rsid w:val="005E2C0E"/>
    <w:rsid w:val="005E3DA0"/>
    <w:rsid w:val="005E4CCA"/>
    <w:rsid w:val="005E66DE"/>
    <w:rsid w:val="005E6BA1"/>
    <w:rsid w:val="005E72B1"/>
    <w:rsid w:val="005E7862"/>
    <w:rsid w:val="005F0185"/>
    <w:rsid w:val="005F057B"/>
    <w:rsid w:val="005F0844"/>
    <w:rsid w:val="005F09A1"/>
    <w:rsid w:val="005F1A91"/>
    <w:rsid w:val="005F1B16"/>
    <w:rsid w:val="005F1D1E"/>
    <w:rsid w:val="005F26E8"/>
    <w:rsid w:val="005F2962"/>
    <w:rsid w:val="005F2B76"/>
    <w:rsid w:val="005F2D6C"/>
    <w:rsid w:val="005F353A"/>
    <w:rsid w:val="005F3792"/>
    <w:rsid w:val="005F4066"/>
    <w:rsid w:val="005F44E8"/>
    <w:rsid w:val="005F49D4"/>
    <w:rsid w:val="005F5291"/>
    <w:rsid w:val="005F53C4"/>
    <w:rsid w:val="005F53F0"/>
    <w:rsid w:val="005F5A9F"/>
    <w:rsid w:val="005F5AD0"/>
    <w:rsid w:val="005F663D"/>
    <w:rsid w:val="005F694F"/>
    <w:rsid w:val="005F6ABF"/>
    <w:rsid w:val="005F701E"/>
    <w:rsid w:val="005F7ACA"/>
    <w:rsid w:val="006007EB"/>
    <w:rsid w:val="00603ADD"/>
    <w:rsid w:val="00603CD2"/>
    <w:rsid w:val="0060488A"/>
    <w:rsid w:val="006065FF"/>
    <w:rsid w:val="00606B95"/>
    <w:rsid w:val="006074AE"/>
    <w:rsid w:val="00607A60"/>
    <w:rsid w:val="00607A68"/>
    <w:rsid w:val="00610F38"/>
    <w:rsid w:val="00610FA2"/>
    <w:rsid w:val="0061158B"/>
    <w:rsid w:val="00612990"/>
    <w:rsid w:val="00612D9C"/>
    <w:rsid w:val="00612FCA"/>
    <w:rsid w:val="006131FA"/>
    <w:rsid w:val="006135B3"/>
    <w:rsid w:val="00614256"/>
    <w:rsid w:val="0061447C"/>
    <w:rsid w:val="00614D02"/>
    <w:rsid w:val="00614E6D"/>
    <w:rsid w:val="00615499"/>
    <w:rsid w:val="0061566A"/>
    <w:rsid w:val="00616333"/>
    <w:rsid w:val="00616737"/>
    <w:rsid w:val="00617D27"/>
    <w:rsid w:val="00617F58"/>
    <w:rsid w:val="006205A0"/>
    <w:rsid w:val="00620F94"/>
    <w:rsid w:val="006225DD"/>
    <w:rsid w:val="00622C7B"/>
    <w:rsid w:val="00623350"/>
    <w:rsid w:val="006245F6"/>
    <w:rsid w:val="00625AB1"/>
    <w:rsid w:val="00625D67"/>
    <w:rsid w:val="006262A1"/>
    <w:rsid w:val="0062768B"/>
    <w:rsid w:val="0063005A"/>
    <w:rsid w:val="006301B5"/>
    <w:rsid w:val="0063034F"/>
    <w:rsid w:val="00631719"/>
    <w:rsid w:val="00631BAD"/>
    <w:rsid w:val="00633306"/>
    <w:rsid w:val="00633490"/>
    <w:rsid w:val="0063479E"/>
    <w:rsid w:val="006348C2"/>
    <w:rsid w:val="0063528E"/>
    <w:rsid w:val="00635298"/>
    <w:rsid w:val="00635573"/>
    <w:rsid w:val="00635B9D"/>
    <w:rsid w:val="00635C4B"/>
    <w:rsid w:val="00635CA8"/>
    <w:rsid w:val="00636403"/>
    <w:rsid w:val="00636C63"/>
    <w:rsid w:val="00637320"/>
    <w:rsid w:val="0064015D"/>
    <w:rsid w:val="006408BC"/>
    <w:rsid w:val="0064098E"/>
    <w:rsid w:val="00640D1B"/>
    <w:rsid w:val="0064158E"/>
    <w:rsid w:val="006417D3"/>
    <w:rsid w:val="00641A7B"/>
    <w:rsid w:val="00641D4E"/>
    <w:rsid w:val="00642EC3"/>
    <w:rsid w:val="00643C76"/>
    <w:rsid w:val="006442B5"/>
    <w:rsid w:val="006452A6"/>
    <w:rsid w:val="006456B4"/>
    <w:rsid w:val="00646D7C"/>
    <w:rsid w:val="00647044"/>
    <w:rsid w:val="00647D1E"/>
    <w:rsid w:val="00647EB3"/>
    <w:rsid w:val="00650283"/>
    <w:rsid w:val="00650EFD"/>
    <w:rsid w:val="00651781"/>
    <w:rsid w:val="0065180B"/>
    <w:rsid w:val="006523AA"/>
    <w:rsid w:val="006523CA"/>
    <w:rsid w:val="00652406"/>
    <w:rsid w:val="00652412"/>
    <w:rsid w:val="006524F1"/>
    <w:rsid w:val="00652CB3"/>
    <w:rsid w:val="00653096"/>
    <w:rsid w:val="006533CE"/>
    <w:rsid w:val="0065358D"/>
    <w:rsid w:val="006539CA"/>
    <w:rsid w:val="006545E2"/>
    <w:rsid w:val="00654A78"/>
    <w:rsid w:val="00654D91"/>
    <w:rsid w:val="00655588"/>
    <w:rsid w:val="00655BBA"/>
    <w:rsid w:val="00655C0E"/>
    <w:rsid w:val="00656667"/>
    <w:rsid w:val="00656D69"/>
    <w:rsid w:val="00662039"/>
    <w:rsid w:val="00662F03"/>
    <w:rsid w:val="006641E8"/>
    <w:rsid w:val="00664655"/>
    <w:rsid w:val="00666613"/>
    <w:rsid w:val="00666847"/>
    <w:rsid w:val="00670976"/>
    <w:rsid w:val="00670EAE"/>
    <w:rsid w:val="00671618"/>
    <w:rsid w:val="00672E0B"/>
    <w:rsid w:val="00673135"/>
    <w:rsid w:val="00673E08"/>
    <w:rsid w:val="0067402F"/>
    <w:rsid w:val="00674773"/>
    <w:rsid w:val="0067625E"/>
    <w:rsid w:val="0067648F"/>
    <w:rsid w:val="00676655"/>
    <w:rsid w:val="00677539"/>
    <w:rsid w:val="006779C2"/>
    <w:rsid w:val="006811BA"/>
    <w:rsid w:val="006812E8"/>
    <w:rsid w:val="00681D42"/>
    <w:rsid w:val="0068249B"/>
    <w:rsid w:val="00683E43"/>
    <w:rsid w:val="006846A4"/>
    <w:rsid w:val="00684C0E"/>
    <w:rsid w:val="00684DC4"/>
    <w:rsid w:val="00685101"/>
    <w:rsid w:val="00685690"/>
    <w:rsid w:val="00685973"/>
    <w:rsid w:val="006862BB"/>
    <w:rsid w:val="006866B0"/>
    <w:rsid w:val="00687537"/>
    <w:rsid w:val="00687693"/>
    <w:rsid w:val="0069112D"/>
    <w:rsid w:val="0069298A"/>
    <w:rsid w:val="00692EB8"/>
    <w:rsid w:val="00692EFC"/>
    <w:rsid w:val="00692FAC"/>
    <w:rsid w:val="00693188"/>
    <w:rsid w:val="006931DA"/>
    <w:rsid w:val="00693B38"/>
    <w:rsid w:val="00693B96"/>
    <w:rsid w:val="006962E4"/>
    <w:rsid w:val="00696E13"/>
    <w:rsid w:val="006A0FF5"/>
    <w:rsid w:val="006A18D9"/>
    <w:rsid w:val="006A1C22"/>
    <w:rsid w:val="006A2F1D"/>
    <w:rsid w:val="006A4538"/>
    <w:rsid w:val="006A50AF"/>
    <w:rsid w:val="006A6077"/>
    <w:rsid w:val="006A6C17"/>
    <w:rsid w:val="006A7C7E"/>
    <w:rsid w:val="006B00CF"/>
    <w:rsid w:val="006B0357"/>
    <w:rsid w:val="006B1B13"/>
    <w:rsid w:val="006B294D"/>
    <w:rsid w:val="006B3B4A"/>
    <w:rsid w:val="006B44C3"/>
    <w:rsid w:val="006B47B0"/>
    <w:rsid w:val="006B53F2"/>
    <w:rsid w:val="006B7B48"/>
    <w:rsid w:val="006B7E9D"/>
    <w:rsid w:val="006C0659"/>
    <w:rsid w:val="006C0D4A"/>
    <w:rsid w:val="006C157A"/>
    <w:rsid w:val="006C1C68"/>
    <w:rsid w:val="006C1D9D"/>
    <w:rsid w:val="006C24FB"/>
    <w:rsid w:val="006C2596"/>
    <w:rsid w:val="006C30A3"/>
    <w:rsid w:val="006C3A2E"/>
    <w:rsid w:val="006C40F9"/>
    <w:rsid w:val="006C5719"/>
    <w:rsid w:val="006C5AF4"/>
    <w:rsid w:val="006C616C"/>
    <w:rsid w:val="006C7619"/>
    <w:rsid w:val="006D12D1"/>
    <w:rsid w:val="006D2407"/>
    <w:rsid w:val="006D33CB"/>
    <w:rsid w:val="006D42E0"/>
    <w:rsid w:val="006D436F"/>
    <w:rsid w:val="006D4C0C"/>
    <w:rsid w:val="006D66D4"/>
    <w:rsid w:val="006D6A0F"/>
    <w:rsid w:val="006D6EFA"/>
    <w:rsid w:val="006E061F"/>
    <w:rsid w:val="006E178D"/>
    <w:rsid w:val="006E1E8D"/>
    <w:rsid w:val="006E23B4"/>
    <w:rsid w:val="006E2A54"/>
    <w:rsid w:val="006E36FA"/>
    <w:rsid w:val="006E3EBB"/>
    <w:rsid w:val="006E40B5"/>
    <w:rsid w:val="006E484E"/>
    <w:rsid w:val="006E4919"/>
    <w:rsid w:val="006E5248"/>
    <w:rsid w:val="006E5B9D"/>
    <w:rsid w:val="006E5BA2"/>
    <w:rsid w:val="006E6306"/>
    <w:rsid w:val="006E69E2"/>
    <w:rsid w:val="006E75EB"/>
    <w:rsid w:val="006F133A"/>
    <w:rsid w:val="006F2078"/>
    <w:rsid w:val="006F4906"/>
    <w:rsid w:val="006F4DD2"/>
    <w:rsid w:val="006F5410"/>
    <w:rsid w:val="006F60E9"/>
    <w:rsid w:val="006F716F"/>
    <w:rsid w:val="00700F05"/>
    <w:rsid w:val="00701489"/>
    <w:rsid w:val="00701702"/>
    <w:rsid w:val="00702302"/>
    <w:rsid w:val="00702890"/>
    <w:rsid w:val="00703371"/>
    <w:rsid w:val="00704734"/>
    <w:rsid w:val="00705ACC"/>
    <w:rsid w:val="00707329"/>
    <w:rsid w:val="007116F3"/>
    <w:rsid w:val="007117AB"/>
    <w:rsid w:val="0071275D"/>
    <w:rsid w:val="00712917"/>
    <w:rsid w:val="007130F2"/>
    <w:rsid w:val="0071328C"/>
    <w:rsid w:val="007140C2"/>
    <w:rsid w:val="0071492F"/>
    <w:rsid w:val="00714FE5"/>
    <w:rsid w:val="00715F9D"/>
    <w:rsid w:val="00716B14"/>
    <w:rsid w:val="00717213"/>
    <w:rsid w:val="007208D4"/>
    <w:rsid w:val="007217DA"/>
    <w:rsid w:val="00722764"/>
    <w:rsid w:val="00722B1C"/>
    <w:rsid w:val="00722BBB"/>
    <w:rsid w:val="00723776"/>
    <w:rsid w:val="00723D78"/>
    <w:rsid w:val="00724006"/>
    <w:rsid w:val="00724DA8"/>
    <w:rsid w:val="00726226"/>
    <w:rsid w:val="007268E5"/>
    <w:rsid w:val="007309F3"/>
    <w:rsid w:val="00730CB6"/>
    <w:rsid w:val="007310DF"/>
    <w:rsid w:val="00732E87"/>
    <w:rsid w:val="00733D70"/>
    <w:rsid w:val="007340D1"/>
    <w:rsid w:val="007340E1"/>
    <w:rsid w:val="00736080"/>
    <w:rsid w:val="007373E6"/>
    <w:rsid w:val="007374F0"/>
    <w:rsid w:val="00740130"/>
    <w:rsid w:val="00741C6D"/>
    <w:rsid w:val="007430C1"/>
    <w:rsid w:val="0074331A"/>
    <w:rsid w:val="00744572"/>
    <w:rsid w:val="00744C7D"/>
    <w:rsid w:val="0074505B"/>
    <w:rsid w:val="00747408"/>
    <w:rsid w:val="0074781D"/>
    <w:rsid w:val="00750DBD"/>
    <w:rsid w:val="00750F0E"/>
    <w:rsid w:val="007511FE"/>
    <w:rsid w:val="00751341"/>
    <w:rsid w:val="007517D6"/>
    <w:rsid w:val="0075222B"/>
    <w:rsid w:val="007525F9"/>
    <w:rsid w:val="00752DD3"/>
    <w:rsid w:val="00753C22"/>
    <w:rsid w:val="007545DE"/>
    <w:rsid w:val="00754691"/>
    <w:rsid w:val="007551EE"/>
    <w:rsid w:val="0075589D"/>
    <w:rsid w:val="007561E4"/>
    <w:rsid w:val="00757123"/>
    <w:rsid w:val="00757643"/>
    <w:rsid w:val="007603AF"/>
    <w:rsid w:val="00761138"/>
    <w:rsid w:val="0076115E"/>
    <w:rsid w:val="00761B48"/>
    <w:rsid w:val="00763032"/>
    <w:rsid w:val="007641CA"/>
    <w:rsid w:val="00764368"/>
    <w:rsid w:val="007674A4"/>
    <w:rsid w:val="00770178"/>
    <w:rsid w:val="0077149E"/>
    <w:rsid w:val="00771764"/>
    <w:rsid w:val="0077187C"/>
    <w:rsid w:val="00772A4F"/>
    <w:rsid w:val="00772D08"/>
    <w:rsid w:val="007732F8"/>
    <w:rsid w:val="007743D3"/>
    <w:rsid w:val="007746D2"/>
    <w:rsid w:val="00774A38"/>
    <w:rsid w:val="0077547E"/>
    <w:rsid w:val="007757B9"/>
    <w:rsid w:val="00775EA8"/>
    <w:rsid w:val="00775EC1"/>
    <w:rsid w:val="0077661B"/>
    <w:rsid w:val="007773EF"/>
    <w:rsid w:val="007777EC"/>
    <w:rsid w:val="00777DFB"/>
    <w:rsid w:val="0078076A"/>
    <w:rsid w:val="00780BBE"/>
    <w:rsid w:val="0078132A"/>
    <w:rsid w:val="0078139C"/>
    <w:rsid w:val="00781CC5"/>
    <w:rsid w:val="00782C05"/>
    <w:rsid w:val="007834EA"/>
    <w:rsid w:val="007835BB"/>
    <w:rsid w:val="00783C4C"/>
    <w:rsid w:val="007850D9"/>
    <w:rsid w:val="0078575B"/>
    <w:rsid w:val="00786315"/>
    <w:rsid w:val="00787102"/>
    <w:rsid w:val="0079078B"/>
    <w:rsid w:val="00790CF8"/>
    <w:rsid w:val="007910BD"/>
    <w:rsid w:val="0079181E"/>
    <w:rsid w:val="00791924"/>
    <w:rsid w:val="00791EEB"/>
    <w:rsid w:val="0079213F"/>
    <w:rsid w:val="00792479"/>
    <w:rsid w:val="00793020"/>
    <w:rsid w:val="00793696"/>
    <w:rsid w:val="007939B1"/>
    <w:rsid w:val="00793AE8"/>
    <w:rsid w:val="00793B33"/>
    <w:rsid w:val="00793CBC"/>
    <w:rsid w:val="00794321"/>
    <w:rsid w:val="00794D69"/>
    <w:rsid w:val="00795532"/>
    <w:rsid w:val="007957B7"/>
    <w:rsid w:val="0079581E"/>
    <w:rsid w:val="0079781D"/>
    <w:rsid w:val="00797CA0"/>
    <w:rsid w:val="007A0538"/>
    <w:rsid w:val="007A2132"/>
    <w:rsid w:val="007A29A6"/>
    <w:rsid w:val="007A3E87"/>
    <w:rsid w:val="007A4CE9"/>
    <w:rsid w:val="007A58E6"/>
    <w:rsid w:val="007A5FF6"/>
    <w:rsid w:val="007A67CC"/>
    <w:rsid w:val="007A6824"/>
    <w:rsid w:val="007A7DA6"/>
    <w:rsid w:val="007B0A06"/>
    <w:rsid w:val="007B1414"/>
    <w:rsid w:val="007B1534"/>
    <w:rsid w:val="007B1C6E"/>
    <w:rsid w:val="007B1F87"/>
    <w:rsid w:val="007B2171"/>
    <w:rsid w:val="007B2355"/>
    <w:rsid w:val="007B2850"/>
    <w:rsid w:val="007B3FEA"/>
    <w:rsid w:val="007B4561"/>
    <w:rsid w:val="007B48BB"/>
    <w:rsid w:val="007B493D"/>
    <w:rsid w:val="007B494C"/>
    <w:rsid w:val="007B4E2B"/>
    <w:rsid w:val="007B4F19"/>
    <w:rsid w:val="007B658F"/>
    <w:rsid w:val="007B74CB"/>
    <w:rsid w:val="007B7567"/>
    <w:rsid w:val="007C18CE"/>
    <w:rsid w:val="007C32F0"/>
    <w:rsid w:val="007C3312"/>
    <w:rsid w:val="007C45A4"/>
    <w:rsid w:val="007C4651"/>
    <w:rsid w:val="007C49DE"/>
    <w:rsid w:val="007C4F14"/>
    <w:rsid w:val="007C610E"/>
    <w:rsid w:val="007C6BB7"/>
    <w:rsid w:val="007C715E"/>
    <w:rsid w:val="007C7349"/>
    <w:rsid w:val="007D05BE"/>
    <w:rsid w:val="007D10E5"/>
    <w:rsid w:val="007D1F56"/>
    <w:rsid w:val="007D20DD"/>
    <w:rsid w:val="007D2498"/>
    <w:rsid w:val="007D31A2"/>
    <w:rsid w:val="007D3317"/>
    <w:rsid w:val="007D3408"/>
    <w:rsid w:val="007D3B59"/>
    <w:rsid w:val="007D41CD"/>
    <w:rsid w:val="007D4B0B"/>
    <w:rsid w:val="007D52D3"/>
    <w:rsid w:val="007D52FC"/>
    <w:rsid w:val="007D55C5"/>
    <w:rsid w:val="007D672C"/>
    <w:rsid w:val="007D72E2"/>
    <w:rsid w:val="007D7F7C"/>
    <w:rsid w:val="007E02D6"/>
    <w:rsid w:val="007E0415"/>
    <w:rsid w:val="007E0857"/>
    <w:rsid w:val="007E0DD2"/>
    <w:rsid w:val="007E1183"/>
    <w:rsid w:val="007E13FA"/>
    <w:rsid w:val="007E1568"/>
    <w:rsid w:val="007E24D2"/>
    <w:rsid w:val="007E324A"/>
    <w:rsid w:val="007E3523"/>
    <w:rsid w:val="007E3960"/>
    <w:rsid w:val="007E3DF7"/>
    <w:rsid w:val="007E499B"/>
    <w:rsid w:val="007E49E9"/>
    <w:rsid w:val="007E5BEF"/>
    <w:rsid w:val="007E65F1"/>
    <w:rsid w:val="007E6E8F"/>
    <w:rsid w:val="007E7321"/>
    <w:rsid w:val="007E73D6"/>
    <w:rsid w:val="007F0104"/>
    <w:rsid w:val="007F10BE"/>
    <w:rsid w:val="007F1DC9"/>
    <w:rsid w:val="007F204F"/>
    <w:rsid w:val="007F2236"/>
    <w:rsid w:val="007F28BF"/>
    <w:rsid w:val="007F292A"/>
    <w:rsid w:val="007F2F71"/>
    <w:rsid w:val="007F308A"/>
    <w:rsid w:val="007F32D2"/>
    <w:rsid w:val="007F3319"/>
    <w:rsid w:val="007F3717"/>
    <w:rsid w:val="007F3D0A"/>
    <w:rsid w:val="007F4967"/>
    <w:rsid w:val="007F4AB7"/>
    <w:rsid w:val="007F5ED6"/>
    <w:rsid w:val="007F61B2"/>
    <w:rsid w:val="007F6367"/>
    <w:rsid w:val="007F6ADE"/>
    <w:rsid w:val="007F780C"/>
    <w:rsid w:val="007F782D"/>
    <w:rsid w:val="007F7A33"/>
    <w:rsid w:val="00801AA6"/>
    <w:rsid w:val="00801B9C"/>
    <w:rsid w:val="00802528"/>
    <w:rsid w:val="00803076"/>
    <w:rsid w:val="00804206"/>
    <w:rsid w:val="00804342"/>
    <w:rsid w:val="00804D6C"/>
    <w:rsid w:val="0080558C"/>
    <w:rsid w:val="00805B8A"/>
    <w:rsid w:val="00805CF0"/>
    <w:rsid w:val="008065B4"/>
    <w:rsid w:val="00807B14"/>
    <w:rsid w:val="00807C17"/>
    <w:rsid w:val="008107A2"/>
    <w:rsid w:val="00812B09"/>
    <w:rsid w:val="00812D00"/>
    <w:rsid w:val="00812F51"/>
    <w:rsid w:val="00813413"/>
    <w:rsid w:val="00813A51"/>
    <w:rsid w:val="00813CB0"/>
    <w:rsid w:val="008144A8"/>
    <w:rsid w:val="00814AB0"/>
    <w:rsid w:val="00815301"/>
    <w:rsid w:val="00815487"/>
    <w:rsid w:val="008156D8"/>
    <w:rsid w:val="00815987"/>
    <w:rsid w:val="00815B2D"/>
    <w:rsid w:val="008168F1"/>
    <w:rsid w:val="00816B26"/>
    <w:rsid w:val="00817D7D"/>
    <w:rsid w:val="00817E73"/>
    <w:rsid w:val="00820B99"/>
    <w:rsid w:val="00820BFF"/>
    <w:rsid w:val="00821878"/>
    <w:rsid w:val="00821BF7"/>
    <w:rsid w:val="00821C62"/>
    <w:rsid w:val="00823404"/>
    <w:rsid w:val="00824E59"/>
    <w:rsid w:val="008256FF"/>
    <w:rsid w:val="0083169D"/>
    <w:rsid w:val="00832C48"/>
    <w:rsid w:val="00833046"/>
    <w:rsid w:val="0083354D"/>
    <w:rsid w:val="00833D2F"/>
    <w:rsid w:val="00834340"/>
    <w:rsid w:val="00834E34"/>
    <w:rsid w:val="00835303"/>
    <w:rsid w:val="0083533B"/>
    <w:rsid w:val="0083549A"/>
    <w:rsid w:val="00835C55"/>
    <w:rsid w:val="00835D17"/>
    <w:rsid w:val="008365B9"/>
    <w:rsid w:val="00836B93"/>
    <w:rsid w:val="00836D73"/>
    <w:rsid w:val="008374E8"/>
    <w:rsid w:val="00837DFB"/>
    <w:rsid w:val="00840C30"/>
    <w:rsid w:val="0084132B"/>
    <w:rsid w:val="00842850"/>
    <w:rsid w:val="00843CA1"/>
    <w:rsid w:val="00844058"/>
    <w:rsid w:val="00845FA6"/>
    <w:rsid w:val="008464F3"/>
    <w:rsid w:val="008478D9"/>
    <w:rsid w:val="00850263"/>
    <w:rsid w:val="00851661"/>
    <w:rsid w:val="00851789"/>
    <w:rsid w:val="0085181A"/>
    <w:rsid w:val="00853103"/>
    <w:rsid w:val="00853406"/>
    <w:rsid w:val="00853549"/>
    <w:rsid w:val="00853EC1"/>
    <w:rsid w:val="00855FA4"/>
    <w:rsid w:val="00855FD0"/>
    <w:rsid w:val="00856432"/>
    <w:rsid w:val="008566A7"/>
    <w:rsid w:val="00857279"/>
    <w:rsid w:val="0086067B"/>
    <w:rsid w:val="00860986"/>
    <w:rsid w:val="00864681"/>
    <w:rsid w:val="00864D88"/>
    <w:rsid w:val="0086507D"/>
    <w:rsid w:val="008651C4"/>
    <w:rsid w:val="008653EF"/>
    <w:rsid w:val="00866582"/>
    <w:rsid w:val="0086662C"/>
    <w:rsid w:val="0086704B"/>
    <w:rsid w:val="00871108"/>
    <w:rsid w:val="00871DD1"/>
    <w:rsid w:val="00872A13"/>
    <w:rsid w:val="008738B3"/>
    <w:rsid w:val="00874BD0"/>
    <w:rsid w:val="0087713F"/>
    <w:rsid w:val="008774E9"/>
    <w:rsid w:val="008775F5"/>
    <w:rsid w:val="00881142"/>
    <w:rsid w:val="008812E6"/>
    <w:rsid w:val="00881F9B"/>
    <w:rsid w:val="00882E35"/>
    <w:rsid w:val="00883036"/>
    <w:rsid w:val="00883218"/>
    <w:rsid w:val="008846B8"/>
    <w:rsid w:val="00884AE0"/>
    <w:rsid w:val="0088594F"/>
    <w:rsid w:val="0088683C"/>
    <w:rsid w:val="00886C8C"/>
    <w:rsid w:val="00886D83"/>
    <w:rsid w:val="00887C3B"/>
    <w:rsid w:val="00890A1C"/>
    <w:rsid w:val="00891BFB"/>
    <w:rsid w:val="0089208D"/>
    <w:rsid w:val="0089259E"/>
    <w:rsid w:val="00892721"/>
    <w:rsid w:val="008928D7"/>
    <w:rsid w:val="00892B99"/>
    <w:rsid w:val="00892E26"/>
    <w:rsid w:val="008930F7"/>
    <w:rsid w:val="008935D1"/>
    <w:rsid w:val="00893A46"/>
    <w:rsid w:val="00893E59"/>
    <w:rsid w:val="00894288"/>
    <w:rsid w:val="008945CD"/>
    <w:rsid w:val="0089511B"/>
    <w:rsid w:val="0089572A"/>
    <w:rsid w:val="00895997"/>
    <w:rsid w:val="00896BFB"/>
    <w:rsid w:val="008970C0"/>
    <w:rsid w:val="00897FDE"/>
    <w:rsid w:val="008A03B4"/>
    <w:rsid w:val="008A072B"/>
    <w:rsid w:val="008A0DAA"/>
    <w:rsid w:val="008A1186"/>
    <w:rsid w:val="008A134E"/>
    <w:rsid w:val="008A1503"/>
    <w:rsid w:val="008A2270"/>
    <w:rsid w:val="008A39F4"/>
    <w:rsid w:val="008A3C92"/>
    <w:rsid w:val="008A3E48"/>
    <w:rsid w:val="008A423F"/>
    <w:rsid w:val="008A4841"/>
    <w:rsid w:val="008A577E"/>
    <w:rsid w:val="008A6DDD"/>
    <w:rsid w:val="008A7FC9"/>
    <w:rsid w:val="008B05DD"/>
    <w:rsid w:val="008B1EE2"/>
    <w:rsid w:val="008B2A92"/>
    <w:rsid w:val="008B2DDE"/>
    <w:rsid w:val="008B420B"/>
    <w:rsid w:val="008B4574"/>
    <w:rsid w:val="008B4F4A"/>
    <w:rsid w:val="008B5375"/>
    <w:rsid w:val="008B61A3"/>
    <w:rsid w:val="008B6425"/>
    <w:rsid w:val="008B75EE"/>
    <w:rsid w:val="008C18C2"/>
    <w:rsid w:val="008C1D18"/>
    <w:rsid w:val="008C1F11"/>
    <w:rsid w:val="008C29DA"/>
    <w:rsid w:val="008C2A27"/>
    <w:rsid w:val="008C2D4D"/>
    <w:rsid w:val="008C2E3C"/>
    <w:rsid w:val="008C32C7"/>
    <w:rsid w:val="008C3BA4"/>
    <w:rsid w:val="008C3D98"/>
    <w:rsid w:val="008C48F1"/>
    <w:rsid w:val="008C591C"/>
    <w:rsid w:val="008C5A79"/>
    <w:rsid w:val="008C6082"/>
    <w:rsid w:val="008C6367"/>
    <w:rsid w:val="008C64FC"/>
    <w:rsid w:val="008C65AA"/>
    <w:rsid w:val="008C6667"/>
    <w:rsid w:val="008C774F"/>
    <w:rsid w:val="008D01D5"/>
    <w:rsid w:val="008D0526"/>
    <w:rsid w:val="008D0B2D"/>
    <w:rsid w:val="008D12DC"/>
    <w:rsid w:val="008D163F"/>
    <w:rsid w:val="008D19C1"/>
    <w:rsid w:val="008D290C"/>
    <w:rsid w:val="008D2F19"/>
    <w:rsid w:val="008D30EB"/>
    <w:rsid w:val="008D3172"/>
    <w:rsid w:val="008D3858"/>
    <w:rsid w:val="008D3B4A"/>
    <w:rsid w:val="008D4DB9"/>
    <w:rsid w:val="008D4EC2"/>
    <w:rsid w:val="008D7873"/>
    <w:rsid w:val="008D789F"/>
    <w:rsid w:val="008D79B7"/>
    <w:rsid w:val="008D7C63"/>
    <w:rsid w:val="008E07F0"/>
    <w:rsid w:val="008E11B8"/>
    <w:rsid w:val="008E177F"/>
    <w:rsid w:val="008E235A"/>
    <w:rsid w:val="008E2897"/>
    <w:rsid w:val="008E2BF6"/>
    <w:rsid w:val="008E372A"/>
    <w:rsid w:val="008E4681"/>
    <w:rsid w:val="008E4F1E"/>
    <w:rsid w:val="008E53F8"/>
    <w:rsid w:val="008E604F"/>
    <w:rsid w:val="008E65E4"/>
    <w:rsid w:val="008E71F6"/>
    <w:rsid w:val="008F0595"/>
    <w:rsid w:val="008F071D"/>
    <w:rsid w:val="008F20A1"/>
    <w:rsid w:val="008F2B4A"/>
    <w:rsid w:val="008F2E72"/>
    <w:rsid w:val="008F33A7"/>
    <w:rsid w:val="008F3826"/>
    <w:rsid w:val="008F4464"/>
    <w:rsid w:val="008F46D9"/>
    <w:rsid w:val="008F4F19"/>
    <w:rsid w:val="008F56E4"/>
    <w:rsid w:val="008F5807"/>
    <w:rsid w:val="008F62B6"/>
    <w:rsid w:val="008F764F"/>
    <w:rsid w:val="008F77BA"/>
    <w:rsid w:val="008F79B3"/>
    <w:rsid w:val="008F7F55"/>
    <w:rsid w:val="00900B6A"/>
    <w:rsid w:val="00901385"/>
    <w:rsid w:val="0090212E"/>
    <w:rsid w:val="00902545"/>
    <w:rsid w:val="00902680"/>
    <w:rsid w:val="00902867"/>
    <w:rsid w:val="009028D5"/>
    <w:rsid w:val="00902CD6"/>
    <w:rsid w:val="00902D05"/>
    <w:rsid w:val="00903166"/>
    <w:rsid w:val="00903331"/>
    <w:rsid w:val="009034BB"/>
    <w:rsid w:val="009034DA"/>
    <w:rsid w:val="00903806"/>
    <w:rsid w:val="00905360"/>
    <w:rsid w:val="009055E2"/>
    <w:rsid w:val="00905B9D"/>
    <w:rsid w:val="00905C9F"/>
    <w:rsid w:val="0090643F"/>
    <w:rsid w:val="009065B5"/>
    <w:rsid w:val="00907565"/>
    <w:rsid w:val="00907F79"/>
    <w:rsid w:val="009103D4"/>
    <w:rsid w:val="00910830"/>
    <w:rsid w:val="00911273"/>
    <w:rsid w:val="00911C38"/>
    <w:rsid w:val="009123CB"/>
    <w:rsid w:val="00912B94"/>
    <w:rsid w:val="009140BC"/>
    <w:rsid w:val="00914287"/>
    <w:rsid w:val="00914672"/>
    <w:rsid w:val="009148F3"/>
    <w:rsid w:val="00914B20"/>
    <w:rsid w:val="009157DB"/>
    <w:rsid w:val="00916648"/>
    <w:rsid w:val="00916685"/>
    <w:rsid w:val="00917186"/>
    <w:rsid w:val="009176AA"/>
    <w:rsid w:val="009202F4"/>
    <w:rsid w:val="0092034C"/>
    <w:rsid w:val="00921415"/>
    <w:rsid w:val="0092177E"/>
    <w:rsid w:val="00923337"/>
    <w:rsid w:val="00923795"/>
    <w:rsid w:val="00924C08"/>
    <w:rsid w:val="0092626B"/>
    <w:rsid w:val="009262F7"/>
    <w:rsid w:val="00926B7D"/>
    <w:rsid w:val="009272E7"/>
    <w:rsid w:val="00927341"/>
    <w:rsid w:val="00931A42"/>
    <w:rsid w:val="00932155"/>
    <w:rsid w:val="00932489"/>
    <w:rsid w:val="009324FE"/>
    <w:rsid w:val="00932C34"/>
    <w:rsid w:val="009333BD"/>
    <w:rsid w:val="0093340A"/>
    <w:rsid w:val="0093371D"/>
    <w:rsid w:val="009354B3"/>
    <w:rsid w:val="00935594"/>
    <w:rsid w:val="0093717A"/>
    <w:rsid w:val="009375D6"/>
    <w:rsid w:val="009379BF"/>
    <w:rsid w:val="00937FB8"/>
    <w:rsid w:val="0094125A"/>
    <w:rsid w:val="0094306A"/>
    <w:rsid w:val="00944AD9"/>
    <w:rsid w:val="00945D66"/>
    <w:rsid w:val="00945F98"/>
    <w:rsid w:val="0094718D"/>
    <w:rsid w:val="00947D9D"/>
    <w:rsid w:val="00947FD5"/>
    <w:rsid w:val="00951002"/>
    <w:rsid w:val="009519DB"/>
    <w:rsid w:val="00951F69"/>
    <w:rsid w:val="00952AD4"/>
    <w:rsid w:val="00953412"/>
    <w:rsid w:val="00953AAF"/>
    <w:rsid w:val="0095408F"/>
    <w:rsid w:val="009542D3"/>
    <w:rsid w:val="009543BE"/>
    <w:rsid w:val="00954691"/>
    <w:rsid w:val="00954D18"/>
    <w:rsid w:val="00954E3D"/>
    <w:rsid w:val="00956CFB"/>
    <w:rsid w:val="00956E5F"/>
    <w:rsid w:val="00960882"/>
    <w:rsid w:val="00961173"/>
    <w:rsid w:val="009626D7"/>
    <w:rsid w:val="00962A0E"/>
    <w:rsid w:val="00962DFA"/>
    <w:rsid w:val="00963E13"/>
    <w:rsid w:val="009643AD"/>
    <w:rsid w:val="009652AB"/>
    <w:rsid w:val="009655CB"/>
    <w:rsid w:val="009656BA"/>
    <w:rsid w:val="00965E11"/>
    <w:rsid w:val="00966097"/>
    <w:rsid w:val="00966408"/>
    <w:rsid w:val="00966A04"/>
    <w:rsid w:val="00966E47"/>
    <w:rsid w:val="009671D1"/>
    <w:rsid w:val="00967B92"/>
    <w:rsid w:val="0097133A"/>
    <w:rsid w:val="009716DF"/>
    <w:rsid w:val="009719A8"/>
    <w:rsid w:val="0097235C"/>
    <w:rsid w:val="009746BB"/>
    <w:rsid w:val="0097584B"/>
    <w:rsid w:val="00975DBE"/>
    <w:rsid w:val="0097641A"/>
    <w:rsid w:val="00977CE6"/>
    <w:rsid w:val="00980629"/>
    <w:rsid w:val="00980E47"/>
    <w:rsid w:val="00981671"/>
    <w:rsid w:val="00981A08"/>
    <w:rsid w:val="00981B19"/>
    <w:rsid w:val="00982A86"/>
    <w:rsid w:val="00982DB4"/>
    <w:rsid w:val="00983E0D"/>
    <w:rsid w:val="009846E4"/>
    <w:rsid w:val="00984A5D"/>
    <w:rsid w:val="00984B75"/>
    <w:rsid w:val="009854D1"/>
    <w:rsid w:val="00985A7B"/>
    <w:rsid w:val="00985C99"/>
    <w:rsid w:val="00986736"/>
    <w:rsid w:val="00986AD1"/>
    <w:rsid w:val="00990122"/>
    <w:rsid w:val="009916CE"/>
    <w:rsid w:val="009918C6"/>
    <w:rsid w:val="00991A3B"/>
    <w:rsid w:val="00992BB0"/>
    <w:rsid w:val="00993495"/>
    <w:rsid w:val="00993620"/>
    <w:rsid w:val="009942DC"/>
    <w:rsid w:val="00994880"/>
    <w:rsid w:val="00994F70"/>
    <w:rsid w:val="00995B8F"/>
    <w:rsid w:val="00996193"/>
    <w:rsid w:val="00996568"/>
    <w:rsid w:val="009966C4"/>
    <w:rsid w:val="0099734B"/>
    <w:rsid w:val="009973F6"/>
    <w:rsid w:val="0099787E"/>
    <w:rsid w:val="009A01DB"/>
    <w:rsid w:val="009A0320"/>
    <w:rsid w:val="009A0CE7"/>
    <w:rsid w:val="009A16BC"/>
    <w:rsid w:val="009A3632"/>
    <w:rsid w:val="009A3848"/>
    <w:rsid w:val="009A38AF"/>
    <w:rsid w:val="009A3CF3"/>
    <w:rsid w:val="009A3D63"/>
    <w:rsid w:val="009A3F6E"/>
    <w:rsid w:val="009A4152"/>
    <w:rsid w:val="009A4EA4"/>
    <w:rsid w:val="009A52B9"/>
    <w:rsid w:val="009A5CE4"/>
    <w:rsid w:val="009A63BE"/>
    <w:rsid w:val="009A6455"/>
    <w:rsid w:val="009A6FC7"/>
    <w:rsid w:val="009A77C2"/>
    <w:rsid w:val="009B01B5"/>
    <w:rsid w:val="009B0210"/>
    <w:rsid w:val="009B05A3"/>
    <w:rsid w:val="009B0945"/>
    <w:rsid w:val="009B0F08"/>
    <w:rsid w:val="009B13B4"/>
    <w:rsid w:val="009B3711"/>
    <w:rsid w:val="009B4D36"/>
    <w:rsid w:val="009B5E60"/>
    <w:rsid w:val="009B67FD"/>
    <w:rsid w:val="009B69FD"/>
    <w:rsid w:val="009B6FCD"/>
    <w:rsid w:val="009B7121"/>
    <w:rsid w:val="009B773F"/>
    <w:rsid w:val="009B796B"/>
    <w:rsid w:val="009C0C6C"/>
    <w:rsid w:val="009C0D8D"/>
    <w:rsid w:val="009C291A"/>
    <w:rsid w:val="009C2EA6"/>
    <w:rsid w:val="009C35D2"/>
    <w:rsid w:val="009C435F"/>
    <w:rsid w:val="009C47F5"/>
    <w:rsid w:val="009C499F"/>
    <w:rsid w:val="009C4AA1"/>
    <w:rsid w:val="009C4F4A"/>
    <w:rsid w:val="009C535E"/>
    <w:rsid w:val="009C5D0F"/>
    <w:rsid w:val="009C63D9"/>
    <w:rsid w:val="009C71DD"/>
    <w:rsid w:val="009C73A7"/>
    <w:rsid w:val="009C7A5D"/>
    <w:rsid w:val="009D0203"/>
    <w:rsid w:val="009D088A"/>
    <w:rsid w:val="009D105F"/>
    <w:rsid w:val="009D122D"/>
    <w:rsid w:val="009D1786"/>
    <w:rsid w:val="009D1BB0"/>
    <w:rsid w:val="009D2C34"/>
    <w:rsid w:val="009D2DF1"/>
    <w:rsid w:val="009D30F5"/>
    <w:rsid w:val="009D37CD"/>
    <w:rsid w:val="009D3E87"/>
    <w:rsid w:val="009D513E"/>
    <w:rsid w:val="009D57F2"/>
    <w:rsid w:val="009D5EC9"/>
    <w:rsid w:val="009D6967"/>
    <w:rsid w:val="009E0D4E"/>
    <w:rsid w:val="009E0DC6"/>
    <w:rsid w:val="009E17EF"/>
    <w:rsid w:val="009E1E17"/>
    <w:rsid w:val="009E1FC0"/>
    <w:rsid w:val="009E264A"/>
    <w:rsid w:val="009E2B2D"/>
    <w:rsid w:val="009E2C62"/>
    <w:rsid w:val="009E362A"/>
    <w:rsid w:val="009E52D2"/>
    <w:rsid w:val="009E5BD6"/>
    <w:rsid w:val="009E610C"/>
    <w:rsid w:val="009E62CF"/>
    <w:rsid w:val="009E6BBA"/>
    <w:rsid w:val="009F1386"/>
    <w:rsid w:val="009F139C"/>
    <w:rsid w:val="009F14FD"/>
    <w:rsid w:val="009F1974"/>
    <w:rsid w:val="009F29D4"/>
    <w:rsid w:val="009F3700"/>
    <w:rsid w:val="009F37FF"/>
    <w:rsid w:val="009F3E80"/>
    <w:rsid w:val="009F4178"/>
    <w:rsid w:val="009F47EA"/>
    <w:rsid w:val="009F4D8A"/>
    <w:rsid w:val="009F553F"/>
    <w:rsid w:val="009F57C5"/>
    <w:rsid w:val="009F5D0B"/>
    <w:rsid w:val="009F6FE2"/>
    <w:rsid w:val="009F7197"/>
    <w:rsid w:val="009F75FF"/>
    <w:rsid w:val="009F76DE"/>
    <w:rsid w:val="00A00503"/>
    <w:rsid w:val="00A007D8"/>
    <w:rsid w:val="00A00A3A"/>
    <w:rsid w:val="00A00C57"/>
    <w:rsid w:val="00A00F60"/>
    <w:rsid w:val="00A01555"/>
    <w:rsid w:val="00A01D39"/>
    <w:rsid w:val="00A026AE"/>
    <w:rsid w:val="00A02849"/>
    <w:rsid w:val="00A02F07"/>
    <w:rsid w:val="00A034C8"/>
    <w:rsid w:val="00A05220"/>
    <w:rsid w:val="00A0584D"/>
    <w:rsid w:val="00A05FA4"/>
    <w:rsid w:val="00A06156"/>
    <w:rsid w:val="00A101E8"/>
    <w:rsid w:val="00A10783"/>
    <w:rsid w:val="00A10DDD"/>
    <w:rsid w:val="00A11C2C"/>
    <w:rsid w:val="00A11DB0"/>
    <w:rsid w:val="00A12205"/>
    <w:rsid w:val="00A13156"/>
    <w:rsid w:val="00A134B4"/>
    <w:rsid w:val="00A13933"/>
    <w:rsid w:val="00A14B60"/>
    <w:rsid w:val="00A15BB7"/>
    <w:rsid w:val="00A15C94"/>
    <w:rsid w:val="00A209F8"/>
    <w:rsid w:val="00A21A54"/>
    <w:rsid w:val="00A21AFE"/>
    <w:rsid w:val="00A21E25"/>
    <w:rsid w:val="00A22642"/>
    <w:rsid w:val="00A22886"/>
    <w:rsid w:val="00A233C7"/>
    <w:rsid w:val="00A23794"/>
    <w:rsid w:val="00A24200"/>
    <w:rsid w:val="00A2470E"/>
    <w:rsid w:val="00A24EF8"/>
    <w:rsid w:val="00A304AC"/>
    <w:rsid w:val="00A30554"/>
    <w:rsid w:val="00A3097E"/>
    <w:rsid w:val="00A318FA"/>
    <w:rsid w:val="00A3192D"/>
    <w:rsid w:val="00A32A00"/>
    <w:rsid w:val="00A32BA1"/>
    <w:rsid w:val="00A3394A"/>
    <w:rsid w:val="00A33DCA"/>
    <w:rsid w:val="00A34ACA"/>
    <w:rsid w:val="00A34B1F"/>
    <w:rsid w:val="00A34C3D"/>
    <w:rsid w:val="00A34D26"/>
    <w:rsid w:val="00A36507"/>
    <w:rsid w:val="00A36509"/>
    <w:rsid w:val="00A36721"/>
    <w:rsid w:val="00A369A2"/>
    <w:rsid w:val="00A376F1"/>
    <w:rsid w:val="00A4077B"/>
    <w:rsid w:val="00A40FC7"/>
    <w:rsid w:val="00A436CC"/>
    <w:rsid w:val="00A43E65"/>
    <w:rsid w:val="00A43EDA"/>
    <w:rsid w:val="00A45D93"/>
    <w:rsid w:val="00A465C1"/>
    <w:rsid w:val="00A46DDC"/>
    <w:rsid w:val="00A47121"/>
    <w:rsid w:val="00A4726C"/>
    <w:rsid w:val="00A4756F"/>
    <w:rsid w:val="00A47991"/>
    <w:rsid w:val="00A47FD7"/>
    <w:rsid w:val="00A51C42"/>
    <w:rsid w:val="00A51F93"/>
    <w:rsid w:val="00A527A4"/>
    <w:rsid w:val="00A529C9"/>
    <w:rsid w:val="00A53745"/>
    <w:rsid w:val="00A539F1"/>
    <w:rsid w:val="00A53A08"/>
    <w:rsid w:val="00A53B74"/>
    <w:rsid w:val="00A53F31"/>
    <w:rsid w:val="00A55EEA"/>
    <w:rsid w:val="00A56974"/>
    <w:rsid w:val="00A57AA2"/>
    <w:rsid w:val="00A57F07"/>
    <w:rsid w:val="00A6106B"/>
    <w:rsid w:val="00A6122C"/>
    <w:rsid w:val="00A6260E"/>
    <w:rsid w:val="00A62860"/>
    <w:rsid w:val="00A63149"/>
    <w:rsid w:val="00A63F90"/>
    <w:rsid w:val="00A641E3"/>
    <w:rsid w:val="00A64254"/>
    <w:rsid w:val="00A646F5"/>
    <w:rsid w:val="00A647CC"/>
    <w:rsid w:val="00A651D7"/>
    <w:rsid w:val="00A657BC"/>
    <w:rsid w:val="00A65C4B"/>
    <w:rsid w:val="00A65E15"/>
    <w:rsid w:val="00A65E9B"/>
    <w:rsid w:val="00A66063"/>
    <w:rsid w:val="00A661C7"/>
    <w:rsid w:val="00A665CA"/>
    <w:rsid w:val="00A66686"/>
    <w:rsid w:val="00A66C85"/>
    <w:rsid w:val="00A67614"/>
    <w:rsid w:val="00A70791"/>
    <w:rsid w:val="00A72A65"/>
    <w:rsid w:val="00A741CE"/>
    <w:rsid w:val="00A7443B"/>
    <w:rsid w:val="00A74DE6"/>
    <w:rsid w:val="00A76F5A"/>
    <w:rsid w:val="00A771C8"/>
    <w:rsid w:val="00A77E08"/>
    <w:rsid w:val="00A80D84"/>
    <w:rsid w:val="00A815D7"/>
    <w:rsid w:val="00A82082"/>
    <w:rsid w:val="00A83CA1"/>
    <w:rsid w:val="00A83EA6"/>
    <w:rsid w:val="00A84581"/>
    <w:rsid w:val="00A8655F"/>
    <w:rsid w:val="00A86A95"/>
    <w:rsid w:val="00A86D42"/>
    <w:rsid w:val="00A87DB5"/>
    <w:rsid w:val="00A906FA"/>
    <w:rsid w:val="00A90997"/>
    <w:rsid w:val="00A9170B"/>
    <w:rsid w:val="00A91BF6"/>
    <w:rsid w:val="00A91F05"/>
    <w:rsid w:val="00A9254C"/>
    <w:rsid w:val="00A936A3"/>
    <w:rsid w:val="00A939E8"/>
    <w:rsid w:val="00A9518C"/>
    <w:rsid w:val="00A9569E"/>
    <w:rsid w:val="00A956E9"/>
    <w:rsid w:val="00A95B56"/>
    <w:rsid w:val="00A96F5C"/>
    <w:rsid w:val="00A97E7A"/>
    <w:rsid w:val="00AA043D"/>
    <w:rsid w:val="00AA04B3"/>
    <w:rsid w:val="00AA0F25"/>
    <w:rsid w:val="00AA0F54"/>
    <w:rsid w:val="00AA1764"/>
    <w:rsid w:val="00AA1D0F"/>
    <w:rsid w:val="00AA2462"/>
    <w:rsid w:val="00AA2513"/>
    <w:rsid w:val="00AA40A8"/>
    <w:rsid w:val="00AA5423"/>
    <w:rsid w:val="00AA657B"/>
    <w:rsid w:val="00AA6656"/>
    <w:rsid w:val="00AA6664"/>
    <w:rsid w:val="00AA6BC0"/>
    <w:rsid w:val="00AA6E15"/>
    <w:rsid w:val="00AA74F2"/>
    <w:rsid w:val="00AA7885"/>
    <w:rsid w:val="00AB03BF"/>
    <w:rsid w:val="00AB0498"/>
    <w:rsid w:val="00AB104A"/>
    <w:rsid w:val="00AB10F3"/>
    <w:rsid w:val="00AB179E"/>
    <w:rsid w:val="00AB1CC5"/>
    <w:rsid w:val="00AB2A86"/>
    <w:rsid w:val="00AB2C2A"/>
    <w:rsid w:val="00AB3214"/>
    <w:rsid w:val="00AB357F"/>
    <w:rsid w:val="00AB3673"/>
    <w:rsid w:val="00AB3A28"/>
    <w:rsid w:val="00AB3A55"/>
    <w:rsid w:val="00AB3BC3"/>
    <w:rsid w:val="00AB4F53"/>
    <w:rsid w:val="00AB5667"/>
    <w:rsid w:val="00AB5F12"/>
    <w:rsid w:val="00AB62C7"/>
    <w:rsid w:val="00AB6D50"/>
    <w:rsid w:val="00AB76A7"/>
    <w:rsid w:val="00AC0372"/>
    <w:rsid w:val="00AC0AA8"/>
    <w:rsid w:val="00AC0E26"/>
    <w:rsid w:val="00AC18C8"/>
    <w:rsid w:val="00AC1DFC"/>
    <w:rsid w:val="00AC33F0"/>
    <w:rsid w:val="00AC39C4"/>
    <w:rsid w:val="00AC3A47"/>
    <w:rsid w:val="00AC5255"/>
    <w:rsid w:val="00AC5501"/>
    <w:rsid w:val="00AC5654"/>
    <w:rsid w:val="00AC73BE"/>
    <w:rsid w:val="00AD1F4E"/>
    <w:rsid w:val="00AD209D"/>
    <w:rsid w:val="00AD3338"/>
    <w:rsid w:val="00AD3701"/>
    <w:rsid w:val="00AD5D09"/>
    <w:rsid w:val="00AD6058"/>
    <w:rsid w:val="00AD66D9"/>
    <w:rsid w:val="00AD6E39"/>
    <w:rsid w:val="00AD791F"/>
    <w:rsid w:val="00AE01D0"/>
    <w:rsid w:val="00AE0A1E"/>
    <w:rsid w:val="00AE0A23"/>
    <w:rsid w:val="00AE0B7B"/>
    <w:rsid w:val="00AE15F4"/>
    <w:rsid w:val="00AE1643"/>
    <w:rsid w:val="00AE2235"/>
    <w:rsid w:val="00AE26AC"/>
    <w:rsid w:val="00AE2FB6"/>
    <w:rsid w:val="00AE3942"/>
    <w:rsid w:val="00AE3EC5"/>
    <w:rsid w:val="00AE489B"/>
    <w:rsid w:val="00AE5726"/>
    <w:rsid w:val="00AE5C3B"/>
    <w:rsid w:val="00AE620A"/>
    <w:rsid w:val="00AE622F"/>
    <w:rsid w:val="00AE6A18"/>
    <w:rsid w:val="00AE6D7C"/>
    <w:rsid w:val="00AE711E"/>
    <w:rsid w:val="00AE7144"/>
    <w:rsid w:val="00AF0346"/>
    <w:rsid w:val="00AF167B"/>
    <w:rsid w:val="00AF2A51"/>
    <w:rsid w:val="00AF2E1C"/>
    <w:rsid w:val="00AF2F28"/>
    <w:rsid w:val="00AF32E1"/>
    <w:rsid w:val="00AF3D2E"/>
    <w:rsid w:val="00AF3E86"/>
    <w:rsid w:val="00AF4276"/>
    <w:rsid w:val="00AF46A4"/>
    <w:rsid w:val="00AF618A"/>
    <w:rsid w:val="00AF71D1"/>
    <w:rsid w:val="00B008AF"/>
    <w:rsid w:val="00B00DB1"/>
    <w:rsid w:val="00B01F37"/>
    <w:rsid w:val="00B03043"/>
    <w:rsid w:val="00B0391D"/>
    <w:rsid w:val="00B040B2"/>
    <w:rsid w:val="00B04177"/>
    <w:rsid w:val="00B047FA"/>
    <w:rsid w:val="00B048F7"/>
    <w:rsid w:val="00B04A0B"/>
    <w:rsid w:val="00B05027"/>
    <w:rsid w:val="00B0506E"/>
    <w:rsid w:val="00B05A67"/>
    <w:rsid w:val="00B06B21"/>
    <w:rsid w:val="00B077E7"/>
    <w:rsid w:val="00B07AAC"/>
    <w:rsid w:val="00B07E10"/>
    <w:rsid w:val="00B07E3E"/>
    <w:rsid w:val="00B105F8"/>
    <w:rsid w:val="00B1065D"/>
    <w:rsid w:val="00B10E37"/>
    <w:rsid w:val="00B10ED7"/>
    <w:rsid w:val="00B11922"/>
    <w:rsid w:val="00B11F5E"/>
    <w:rsid w:val="00B12D86"/>
    <w:rsid w:val="00B14C06"/>
    <w:rsid w:val="00B15D68"/>
    <w:rsid w:val="00B1746B"/>
    <w:rsid w:val="00B17704"/>
    <w:rsid w:val="00B17DC1"/>
    <w:rsid w:val="00B20A27"/>
    <w:rsid w:val="00B214E0"/>
    <w:rsid w:val="00B215B5"/>
    <w:rsid w:val="00B21766"/>
    <w:rsid w:val="00B21E84"/>
    <w:rsid w:val="00B23B37"/>
    <w:rsid w:val="00B243F1"/>
    <w:rsid w:val="00B248F5"/>
    <w:rsid w:val="00B250BD"/>
    <w:rsid w:val="00B26773"/>
    <w:rsid w:val="00B2687E"/>
    <w:rsid w:val="00B27F3B"/>
    <w:rsid w:val="00B30FA5"/>
    <w:rsid w:val="00B31BAF"/>
    <w:rsid w:val="00B31E58"/>
    <w:rsid w:val="00B3297A"/>
    <w:rsid w:val="00B33933"/>
    <w:rsid w:val="00B33F6B"/>
    <w:rsid w:val="00B34D64"/>
    <w:rsid w:val="00B36111"/>
    <w:rsid w:val="00B366BC"/>
    <w:rsid w:val="00B36DF1"/>
    <w:rsid w:val="00B36ED9"/>
    <w:rsid w:val="00B407A5"/>
    <w:rsid w:val="00B40DC1"/>
    <w:rsid w:val="00B4108F"/>
    <w:rsid w:val="00B41325"/>
    <w:rsid w:val="00B43466"/>
    <w:rsid w:val="00B43AD2"/>
    <w:rsid w:val="00B446BC"/>
    <w:rsid w:val="00B448CA"/>
    <w:rsid w:val="00B45F3D"/>
    <w:rsid w:val="00B468FD"/>
    <w:rsid w:val="00B46CDB"/>
    <w:rsid w:val="00B46F0F"/>
    <w:rsid w:val="00B4704F"/>
    <w:rsid w:val="00B47FDE"/>
    <w:rsid w:val="00B510FB"/>
    <w:rsid w:val="00B51964"/>
    <w:rsid w:val="00B51BD3"/>
    <w:rsid w:val="00B51F7F"/>
    <w:rsid w:val="00B525D1"/>
    <w:rsid w:val="00B52A85"/>
    <w:rsid w:val="00B52BDF"/>
    <w:rsid w:val="00B52D9F"/>
    <w:rsid w:val="00B533A9"/>
    <w:rsid w:val="00B54298"/>
    <w:rsid w:val="00B54A14"/>
    <w:rsid w:val="00B54DB3"/>
    <w:rsid w:val="00B54EC1"/>
    <w:rsid w:val="00B5506E"/>
    <w:rsid w:val="00B55F19"/>
    <w:rsid w:val="00B5601A"/>
    <w:rsid w:val="00B56DEC"/>
    <w:rsid w:val="00B5734A"/>
    <w:rsid w:val="00B57E77"/>
    <w:rsid w:val="00B600B7"/>
    <w:rsid w:val="00B60265"/>
    <w:rsid w:val="00B61AEC"/>
    <w:rsid w:val="00B62191"/>
    <w:rsid w:val="00B62F94"/>
    <w:rsid w:val="00B63BDB"/>
    <w:rsid w:val="00B63CCA"/>
    <w:rsid w:val="00B63F0D"/>
    <w:rsid w:val="00B6552A"/>
    <w:rsid w:val="00B660B2"/>
    <w:rsid w:val="00B66703"/>
    <w:rsid w:val="00B6705E"/>
    <w:rsid w:val="00B675D4"/>
    <w:rsid w:val="00B67D52"/>
    <w:rsid w:val="00B67EC3"/>
    <w:rsid w:val="00B700CD"/>
    <w:rsid w:val="00B71A39"/>
    <w:rsid w:val="00B71E94"/>
    <w:rsid w:val="00B723FA"/>
    <w:rsid w:val="00B72458"/>
    <w:rsid w:val="00B729A8"/>
    <w:rsid w:val="00B73A48"/>
    <w:rsid w:val="00B743D8"/>
    <w:rsid w:val="00B74B86"/>
    <w:rsid w:val="00B75D8A"/>
    <w:rsid w:val="00B76E7B"/>
    <w:rsid w:val="00B76EA0"/>
    <w:rsid w:val="00B802AF"/>
    <w:rsid w:val="00B817F7"/>
    <w:rsid w:val="00B82F99"/>
    <w:rsid w:val="00B832FC"/>
    <w:rsid w:val="00B842EF"/>
    <w:rsid w:val="00B844A6"/>
    <w:rsid w:val="00B8455A"/>
    <w:rsid w:val="00B8512C"/>
    <w:rsid w:val="00B85F3B"/>
    <w:rsid w:val="00B86042"/>
    <w:rsid w:val="00B8618B"/>
    <w:rsid w:val="00B87808"/>
    <w:rsid w:val="00B87DBC"/>
    <w:rsid w:val="00B87FDC"/>
    <w:rsid w:val="00B90005"/>
    <w:rsid w:val="00B90AE7"/>
    <w:rsid w:val="00B90E6A"/>
    <w:rsid w:val="00B9109C"/>
    <w:rsid w:val="00B9133F"/>
    <w:rsid w:val="00B91A84"/>
    <w:rsid w:val="00B928B1"/>
    <w:rsid w:val="00B93A90"/>
    <w:rsid w:val="00B93D03"/>
    <w:rsid w:val="00B94353"/>
    <w:rsid w:val="00B94396"/>
    <w:rsid w:val="00B949E0"/>
    <w:rsid w:val="00B964C2"/>
    <w:rsid w:val="00B96687"/>
    <w:rsid w:val="00B96988"/>
    <w:rsid w:val="00B97146"/>
    <w:rsid w:val="00B979ED"/>
    <w:rsid w:val="00B97E7A"/>
    <w:rsid w:val="00BA031B"/>
    <w:rsid w:val="00BA0AE5"/>
    <w:rsid w:val="00BA11CA"/>
    <w:rsid w:val="00BA17CD"/>
    <w:rsid w:val="00BA24FA"/>
    <w:rsid w:val="00BA30D3"/>
    <w:rsid w:val="00BA33B1"/>
    <w:rsid w:val="00BA3AAA"/>
    <w:rsid w:val="00BA3BE8"/>
    <w:rsid w:val="00BA40B4"/>
    <w:rsid w:val="00BA419A"/>
    <w:rsid w:val="00BB0583"/>
    <w:rsid w:val="00BB0D8A"/>
    <w:rsid w:val="00BB16C1"/>
    <w:rsid w:val="00BB17B6"/>
    <w:rsid w:val="00BB1D2B"/>
    <w:rsid w:val="00BB1EC5"/>
    <w:rsid w:val="00BB1EFB"/>
    <w:rsid w:val="00BB1F41"/>
    <w:rsid w:val="00BB36DC"/>
    <w:rsid w:val="00BB372C"/>
    <w:rsid w:val="00BB37B3"/>
    <w:rsid w:val="00BB3A16"/>
    <w:rsid w:val="00BB4659"/>
    <w:rsid w:val="00BB5EAC"/>
    <w:rsid w:val="00BB5F92"/>
    <w:rsid w:val="00BB7149"/>
    <w:rsid w:val="00BC08D0"/>
    <w:rsid w:val="00BC0E1F"/>
    <w:rsid w:val="00BC1A79"/>
    <w:rsid w:val="00BC229C"/>
    <w:rsid w:val="00BC509D"/>
    <w:rsid w:val="00BC6434"/>
    <w:rsid w:val="00BC64EA"/>
    <w:rsid w:val="00BC7A95"/>
    <w:rsid w:val="00BD0DB0"/>
    <w:rsid w:val="00BD0DE6"/>
    <w:rsid w:val="00BD2595"/>
    <w:rsid w:val="00BD2802"/>
    <w:rsid w:val="00BD28FE"/>
    <w:rsid w:val="00BD2B4F"/>
    <w:rsid w:val="00BD427F"/>
    <w:rsid w:val="00BD49A4"/>
    <w:rsid w:val="00BD4FE0"/>
    <w:rsid w:val="00BD573F"/>
    <w:rsid w:val="00BD6E67"/>
    <w:rsid w:val="00BD7A4D"/>
    <w:rsid w:val="00BD7A79"/>
    <w:rsid w:val="00BE0B90"/>
    <w:rsid w:val="00BE0CB7"/>
    <w:rsid w:val="00BE15DF"/>
    <w:rsid w:val="00BE1736"/>
    <w:rsid w:val="00BE1BBF"/>
    <w:rsid w:val="00BE2238"/>
    <w:rsid w:val="00BE24A0"/>
    <w:rsid w:val="00BE2862"/>
    <w:rsid w:val="00BE2C93"/>
    <w:rsid w:val="00BE32F6"/>
    <w:rsid w:val="00BE3A0C"/>
    <w:rsid w:val="00BE79D6"/>
    <w:rsid w:val="00BE7E64"/>
    <w:rsid w:val="00BF01D9"/>
    <w:rsid w:val="00BF05D5"/>
    <w:rsid w:val="00BF0FC4"/>
    <w:rsid w:val="00BF0FF7"/>
    <w:rsid w:val="00BF1554"/>
    <w:rsid w:val="00BF15AB"/>
    <w:rsid w:val="00BF25D4"/>
    <w:rsid w:val="00BF2FB7"/>
    <w:rsid w:val="00BF3067"/>
    <w:rsid w:val="00BF3374"/>
    <w:rsid w:val="00BF4058"/>
    <w:rsid w:val="00BF418F"/>
    <w:rsid w:val="00BF4420"/>
    <w:rsid w:val="00BF6901"/>
    <w:rsid w:val="00BF762B"/>
    <w:rsid w:val="00BF790B"/>
    <w:rsid w:val="00BF7A68"/>
    <w:rsid w:val="00C000F7"/>
    <w:rsid w:val="00C00BAD"/>
    <w:rsid w:val="00C00F21"/>
    <w:rsid w:val="00C010B8"/>
    <w:rsid w:val="00C01D4D"/>
    <w:rsid w:val="00C01F15"/>
    <w:rsid w:val="00C02A0E"/>
    <w:rsid w:val="00C02DED"/>
    <w:rsid w:val="00C02EBB"/>
    <w:rsid w:val="00C03B8B"/>
    <w:rsid w:val="00C03F5F"/>
    <w:rsid w:val="00C04C95"/>
    <w:rsid w:val="00C06043"/>
    <w:rsid w:val="00C06293"/>
    <w:rsid w:val="00C076E3"/>
    <w:rsid w:val="00C105E3"/>
    <w:rsid w:val="00C1380F"/>
    <w:rsid w:val="00C13F21"/>
    <w:rsid w:val="00C1475C"/>
    <w:rsid w:val="00C150A9"/>
    <w:rsid w:val="00C151C4"/>
    <w:rsid w:val="00C153FA"/>
    <w:rsid w:val="00C15983"/>
    <w:rsid w:val="00C1717E"/>
    <w:rsid w:val="00C171DE"/>
    <w:rsid w:val="00C1793D"/>
    <w:rsid w:val="00C20EE7"/>
    <w:rsid w:val="00C20F0D"/>
    <w:rsid w:val="00C219A0"/>
    <w:rsid w:val="00C22C49"/>
    <w:rsid w:val="00C2367B"/>
    <w:rsid w:val="00C24506"/>
    <w:rsid w:val="00C24EBF"/>
    <w:rsid w:val="00C25285"/>
    <w:rsid w:val="00C25EA8"/>
    <w:rsid w:val="00C25F28"/>
    <w:rsid w:val="00C261F0"/>
    <w:rsid w:val="00C27421"/>
    <w:rsid w:val="00C275DF"/>
    <w:rsid w:val="00C27A12"/>
    <w:rsid w:val="00C27D3D"/>
    <w:rsid w:val="00C30BD6"/>
    <w:rsid w:val="00C31D4A"/>
    <w:rsid w:val="00C327E7"/>
    <w:rsid w:val="00C3389C"/>
    <w:rsid w:val="00C339F6"/>
    <w:rsid w:val="00C33D1F"/>
    <w:rsid w:val="00C346AF"/>
    <w:rsid w:val="00C35CDA"/>
    <w:rsid w:val="00C36842"/>
    <w:rsid w:val="00C371AD"/>
    <w:rsid w:val="00C37F26"/>
    <w:rsid w:val="00C41E6B"/>
    <w:rsid w:val="00C41FB9"/>
    <w:rsid w:val="00C425CF"/>
    <w:rsid w:val="00C42967"/>
    <w:rsid w:val="00C429B6"/>
    <w:rsid w:val="00C42C18"/>
    <w:rsid w:val="00C4395C"/>
    <w:rsid w:val="00C43E6E"/>
    <w:rsid w:val="00C4421A"/>
    <w:rsid w:val="00C4428A"/>
    <w:rsid w:val="00C451A2"/>
    <w:rsid w:val="00C457DE"/>
    <w:rsid w:val="00C459A6"/>
    <w:rsid w:val="00C4605B"/>
    <w:rsid w:val="00C4670F"/>
    <w:rsid w:val="00C46712"/>
    <w:rsid w:val="00C476FB"/>
    <w:rsid w:val="00C47899"/>
    <w:rsid w:val="00C5179F"/>
    <w:rsid w:val="00C53BF1"/>
    <w:rsid w:val="00C54045"/>
    <w:rsid w:val="00C545BE"/>
    <w:rsid w:val="00C54A78"/>
    <w:rsid w:val="00C5560C"/>
    <w:rsid w:val="00C564C7"/>
    <w:rsid w:val="00C56D21"/>
    <w:rsid w:val="00C57330"/>
    <w:rsid w:val="00C577AF"/>
    <w:rsid w:val="00C57B65"/>
    <w:rsid w:val="00C57FCB"/>
    <w:rsid w:val="00C57FDD"/>
    <w:rsid w:val="00C602D6"/>
    <w:rsid w:val="00C60DB0"/>
    <w:rsid w:val="00C61C86"/>
    <w:rsid w:val="00C62CDC"/>
    <w:rsid w:val="00C62DA9"/>
    <w:rsid w:val="00C63D4F"/>
    <w:rsid w:val="00C63E96"/>
    <w:rsid w:val="00C644E2"/>
    <w:rsid w:val="00C6566B"/>
    <w:rsid w:val="00C65CC6"/>
    <w:rsid w:val="00C66041"/>
    <w:rsid w:val="00C7081E"/>
    <w:rsid w:val="00C70A6E"/>
    <w:rsid w:val="00C70A8A"/>
    <w:rsid w:val="00C73104"/>
    <w:rsid w:val="00C7369C"/>
    <w:rsid w:val="00C742FE"/>
    <w:rsid w:val="00C747E5"/>
    <w:rsid w:val="00C74888"/>
    <w:rsid w:val="00C76B29"/>
    <w:rsid w:val="00C76D5C"/>
    <w:rsid w:val="00C76DCF"/>
    <w:rsid w:val="00C77D36"/>
    <w:rsid w:val="00C80EBF"/>
    <w:rsid w:val="00C811C8"/>
    <w:rsid w:val="00C81E9A"/>
    <w:rsid w:val="00C8244C"/>
    <w:rsid w:val="00C837DB"/>
    <w:rsid w:val="00C84479"/>
    <w:rsid w:val="00C84B8C"/>
    <w:rsid w:val="00C85F53"/>
    <w:rsid w:val="00C866A7"/>
    <w:rsid w:val="00C873CB"/>
    <w:rsid w:val="00C874C5"/>
    <w:rsid w:val="00C87665"/>
    <w:rsid w:val="00C878E7"/>
    <w:rsid w:val="00C90B0B"/>
    <w:rsid w:val="00C90DD0"/>
    <w:rsid w:val="00C9133A"/>
    <w:rsid w:val="00C9163E"/>
    <w:rsid w:val="00C91691"/>
    <w:rsid w:val="00C91DE3"/>
    <w:rsid w:val="00C9241D"/>
    <w:rsid w:val="00C92935"/>
    <w:rsid w:val="00C95156"/>
    <w:rsid w:val="00C9566B"/>
    <w:rsid w:val="00C95AA6"/>
    <w:rsid w:val="00C95F1E"/>
    <w:rsid w:val="00C97BBE"/>
    <w:rsid w:val="00CA33AE"/>
    <w:rsid w:val="00CA3461"/>
    <w:rsid w:val="00CA46D4"/>
    <w:rsid w:val="00CA48CF"/>
    <w:rsid w:val="00CA4D4D"/>
    <w:rsid w:val="00CA51EE"/>
    <w:rsid w:val="00CA6149"/>
    <w:rsid w:val="00CA64A2"/>
    <w:rsid w:val="00CA6766"/>
    <w:rsid w:val="00CA7012"/>
    <w:rsid w:val="00CA7980"/>
    <w:rsid w:val="00CB0066"/>
    <w:rsid w:val="00CB02B6"/>
    <w:rsid w:val="00CB074E"/>
    <w:rsid w:val="00CB0A0D"/>
    <w:rsid w:val="00CB135C"/>
    <w:rsid w:val="00CB2169"/>
    <w:rsid w:val="00CB25A6"/>
    <w:rsid w:val="00CB34DA"/>
    <w:rsid w:val="00CB445D"/>
    <w:rsid w:val="00CB45FD"/>
    <w:rsid w:val="00CB5109"/>
    <w:rsid w:val="00CB56DF"/>
    <w:rsid w:val="00CB6C63"/>
    <w:rsid w:val="00CC0292"/>
    <w:rsid w:val="00CC06CD"/>
    <w:rsid w:val="00CC0708"/>
    <w:rsid w:val="00CC0FF5"/>
    <w:rsid w:val="00CC12F2"/>
    <w:rsid w:val="00CC241E"/>
    <w:rsid w:val="00CC2ABB"/>
    <w:rsid w:val="00CC2DC5"/>
    <w:rsid w:val="00CC2EC6"/>
    <w:rsid w:val="00CC352B"/>
    <w:rsid w:val="00CC3D80"/>
    <w:rsid w:val="00CC4829"/>
    <w:rsid w:val="00CC4BF9"/>
    <w:rsid w:val="00CC4D7C"/>
    <w:rsid w:val="00CC7038"/>
    <w:rsid w:val="00CC7211"/>
    <w:rsid w:val="00CD1547"/>
    <w:rsid w:val="00CD2C4B"/>
    <w:rsid w:val="00CD30CC"/>
    <w:rsid w:val="00CD31F8"/>
    <w:rsid w:val="00CD35BC"/>
    <w:rsid w:val="00CD3F16"/>
    <w:rsid w:val="00CD450F"/>
    <w:rsid w:val="00CD4595"/>
    <w:rsid w:val="00CD4B5E"/>
    <w:rsid w:val="00CD5384"/>
    <w:rsid w:val="00CD6501"/>
    <w:rsid w:val="00CD6FF9"/>
    <w:rsid w:val="00CD7742"/>
    <w:rsid w:val="00CE0B24"/>
    <w:rsid w:val="00CE2551"/>
    <w:rsid w:val="00CE2BEE"/>
    <w:rsid w:val="00CE32ED"/>
    <w:rsid w:val="00CE3A71"/>
    <w:rsid w:val="00CE4BC8"/>
    <w:rsid w:val="00CE502D"/>
    <w:rsid w:val="00CE5862"/>
    <w:rsid w:val="00CE65A4"/>
    <w:rsid w:val="00CE6970"/>
    <w:rsid w:val="00CE6B89"/>
    <w:rsid w:val="00CE6C76"/>
    <w:rsid w:val="00CE7181"/>
    <w:rsid w:val="00CE77E4"/>
    <w:rsid w:val="00CE7E7F"/>
    <w:rsid w:val="00CE7F1D"/>
    <w:rsid w:val="00CE7F48"/>
    <w:rsid w:val="00CF1287"/>
    <w:rsid w:val="00CF146F"/>
    <w:rsid w:val="00CF14F1"/>
    <w:rsid w:val="00CF158B"/>
    <w:rsid w:val="00CF1C13"/>
    <w:rsid w:val="00CF2287"/>
    <w:rsid w:val="00CF24EF"/>
    <w:rsid w:val="00CF321D"/>
    <w:rsid w:val="00CF3378"/>
    <w:rsid w:val="00CF3543"/>
    <w:rsid w:val="00CF382C"/>
    <w:rsid w:val="00CF38A5"/>
    <w:rsid w:val="00CF3E71"/>
    <w:rsid w:val="00CF463A"/>
    <w:rsid w:val="00CF4C37"/>
    <w:rsid w:val="00CF5A34"/>
    <w:rsid w:val="00CF5FBE"/>
    <w:rsid w:val="00CF646F"/>
    <w:rsid w:val="00CF67D4"/>
    <w:rsid w:val="00CF6E28"/>
    <w:rsid w:val="00CF7769"/>
    <w:rsid w:val="00CF7AB4"/>
    <w:rsid w:val="00CF7D1A"/>
    <w:rsid w:val="00D0001D"/>
    <w:rsid w:val="00D00BE6"/>
    <w:rsid w:val="00D00CA1"/>
    <w:rsid w:val="00D00FF3"/>
    <w:rsid w:val="00D011D3"/>
    <w:rsid w:val="00D02468"/>
    <w:rsid w:val="00D034C5"/>
    <w:rsid w:val="00D03EA9"/>
    <w:rsid w:val="00D04CA3"/>
    <w:rsid w:val="00D0582C"/>
    <w:rsid w:val="00D064E0"/>
    <w:rsid w:val="00D06B79"/>
    <w:rsid w:val="00D06F6B"/>
    <w:rsid w:val="00D06F89"/>
    <w:rsid w:val="00D07153"/>
    <w:rsid w:val="00D10576"/>
    <w:rsid w:val="00D10AE5"/>
    <w:rsid w:val="00D10DA1"/>
    <w:rsid w:val="00D112C1"/>
    <w:rsid w:val="00D1174F"/>
    <w:rsid w:val="00D1247B"/>
    <w:rsid w:val="00D126BE"/>
    <w:rsid w:val="00D12B65"/>
    <w:rsid w:val="00D151F2"/>
    <w:rsid w:val="00D1541D"/>
    <w:rsid w:val="00D1544D"/>
    <w:rsid w:val="00D1745A"/>
    <w:rsid w:val="00D20392"/>
    <w:rsid w:val="00D20F0D"/>
    <w:rsid w:val="00D23102"/>
    <w:rsid w:val="00D23847"/>
    <w:rsid w:val="00D23E40"/>
    <w:rsid w:val="00D24099"/>
    <w:rsid w:val="00D249A7"/>
    <w:rsid w:val="00D24E04"/>
    <w:rsid w:val="00D250EB"/>
    <w:rsid w:val="00D25516"/>
    <w:rsid w:val="00D2674E"/>
    <w:rsid w:val="00D267AA"/>
    <w:rsid w:val="00D2738F"/>
    <w:rsid w:val="00D27649"/>
    <w:rsid w:val="00D279F7"/>
    <w:rsid w:val="00D303B3"/>
    <w:rsid w:val="00D30646"/>
    <w:rsid w:val="00D30E65"/>
    <w:rsid w:val="00D3149D"/>
    <w:rsid w:val="00D31B63"/>
    <w:rsid w:val="00D3236A"/>
    <w:rsid w:val="00D3559E"/>
    <w:rsid w:val="00D355FA"/>
    <w:rsid w:val="00D35838"/>
    <w:rsid w:val="00D36210"/>
    <w:rsid w:val="00D36502"/>
    <w:rsid w:val="00D36916"/>
    <w:rsid w:val="00D37672"/>
    <w:rsid w:val="00D4071E"/>
    <w:rsid w:val="00D41066"/>
    <w:rsid w:val="00D4150E"/>
    <w:rsid w:val="00D41DA9"/>
    <w:rsid w:val="00D41FF3"/>
    <w:rsid w:val="00D422E9"/>
    <w:rsid w:val="00D425FE"/>
    <w:rsid w:val="00D42952"/>
    <w:rsid w:val="00D442A3"/>
    <w:rsid w:val="00D455AE"/>
    <w:rsid w:val="00D4611F"/>
    <w:rsid w:val="00D463C8"/>
    <w:rsid w:val="00D46F26"/>
    <w:rsid w:val="00D47E1A"/>
    <w:rsid w:val="00D50B46"/>
    <w:rsid w:val="00D50B8C"/>
    <w:rsid w:val="00D51D47"/>
    <w:rsid w:val="00D52A63"/>
    <w:rsid w:val="00D52B77"/>
    <w:rsid w:val="00D53568"/>
    <w:rsid w:val="00D53D90"/>
    <w:rsid w:val="00D559C4"/>
    <w:rsid w:val="00D55D0D"/>
    <w:rsid w:val="00D56118"/>
    <w:rsid w:val="00D56183"/>
    <w:rsid w:val="00D56535"/>
    <w:rsid w:val="00D56960"/>
    <w:rsid w:val="00D57156"/>
    <w:rsid w:val="00D57DD0"/>
    <w:rsid w:val="00D61205"/>
    <w:rsid w:val="00D61C93"/>
    <w:rsid w:val="00D626B0"/>
    <w:rsid w:val="00D6423B"/>
    <w:rsid w:val="00D65988"/>
    <w:rsid w:val="00D662D3"/>
    <w:rsid w:val="00D66B2C"/>
    <w:rsid w:val="00D66B99"/>
    <w:rsid w:val="00D7073A"/>
    <w:rsid w:val="00D71049"/>
    <w:rsid w:val="00D7158F"/>
    <w:rsid w:val="00D72FF9"/>
    <w:rsid w:val="00D73E31"/>
    <w:rsid w:val="00D74503"/>
    <w:rsid w:val="00D74F45"/>
    <w:rsid w:val="00D75273"/>
    <w:rsid w:val="00D756E0"/>
    <w:rsid w:val="00D758D8"/>
    <w:rsid w:val="00D7596E"/>
    <w:rsid w:val="00D75B49"/>
    <w:rsid w:val="00D762DB"/>
    <w:rsid w:val="00D77045"/>
    <w:rsid w:val="00D775A3"/>
    <w:rsid w:val="00D807C3"/>
    <w:rsid w:val="00D80C42"/>
    <w:rsid w:val="00D82063"/>
    <w:rsid w:val="00D82947"/>
    <w:rsid w:val="00D83698"/>
    <w:rsid w:val="00D84917"/>
    <w:rsid w:val="00D85295"/>
    <w:rsid w:val="00D85E3F"/>
    <w:rsid w:val="00D904F4"/>
    <w:rsid w:val="00D908C4"/>
    <w:rsid w:val="00D90A13"/>
    <w:rsid w:val="00D90F08"/>
    <w:rsid w:val="00D916F5"/>
    <w:rsid w:val="00D917A5"/>
    <w:rsid w:val="00D922B5"/>
    <w:rsid w:val="00D92F47"/>
    <w:rsid w:val="00D92F97"/>
    <w:rsid w:val="00D9392B"/>
    <w:rsid w:val="00D939EB"/>
    <w:rsid w:val="00D940D3"/>
    <w:rsid w:val="00D9454B"/>
    <w:rsid w:val="00D946CC"/>
    <w:rsid w:val="00D94788"/>
    <w:rsid w:val="00D94AB7"/>
    <w:rsid w:val="00D9508F"/>
    <w:rsid w:val="00D9612F"/>
    <w:rsid w:val="00D971BE"/>
    <w:rsid w:val="00D97547"/>
    <w:rsid w:val="00D97FC8"/>
    <w:rsid w:val="00DA0A56"/>
    <w:rsid w:val="00DA0F16"/>
    <w:rsid w:val="00DA11E2"/>
    <w:rsid w:val="00DA1BB6"/>
    <w:rsid w:val="00DA2994"/>
    <w:rsid w:val="00DA2B2A"/>
    <w:rsid w:val="00DA2DBB"/>
    <w:rsid w:val="00DA33FA"/>
    <w:rsid w:val="00DA35F1"/>
    <w:rsid w:val="00DA35FD"/>
    <w:rsid w:val="00DA3871"/>
    <w:rsid w:val="00DA3AB0"/>
    <w:rsid w:val="00DA4689"/>
    <w:rsid w:val="00DA4EBE"/>
    <w:rsid w:val="00DA5118"/>
    <w:rsid w:val="00DA537C"/>
    <w:rsid w:val="00DA5D62"/>
    <w:rsid w:val="00DA6244"/>
    <w:rsid w:val="00DA66F2"/>
    <w:rsid w:val="00DA6999"/>
    <w:rsid w:val="00DA6DB1"/>
    <w:rsid w:val="00DA6DDC"/>
    <w:rsid w:val="00DA79EF"/>
    <w:rsid w:val="00DA7E23"/>
    <w:rsid w:val="00DB0272"/>
    <w:rsid w:val="00DB0A5B"/>
    <w:rsid w:val="00DB196D"/>
    <w:rsid w:val="00DB1A44"/>
    <w:rsid w:val="00DB1B72"/>
    <w:rsid w:val="00DB2717"/>
    <w:rsid w:val="00DB28DA"/>
    <w:rsid w:val="00DB2BAB"/>
    <w:rsid w:val="00DB3E9F"/>
    <w:rsid w:val="00DB3F39"/>
    <w:rsid w:val="00DB5032"/>
    <w:rsid w:val="00DB5101"/>
    <w:rsid w:val="00DB53A0"/>
    <w:rsid w:val="00DB55BD"/>
    <w:rsid w:val="00DB57B1"/>
    <w:rsid w:val="00DB5BAD"/>
    <w:rsid w:val="00DB5DAA"/>
    <w:rsid w:val="00DB6169"/>
    <w:rsid w:val="00DB70F4"/>
    <w:rsid w:val="00DB758E"/>
    <w:rsid w:val="00DB79A4"/>
    <w:rsid w:val="00DC0178"/>
    <w:rsid w:val="00DC03BA"/>
    <w:rsid w:val="00DC04DA"/>
    <w:rsid w:val="00DC2137"/>
    <w:rsid w:val="00DC220A"/>
    <w:rsid w:val="00DC2D4B"/>
    <w:rsid w:val="00DC355B"/>
    <w:rsid w:val="00DC3B7F"/>
    <w:rsid w:val="00DC3C61"/>
    <w:rsid w:val="00DC4555"/>
    <w:rsid w:val="00DC466E"/>
    <w:rsid w:val="00DC5396"/>
    <w:rsid w:val="00DC5FFA"/>
    <w:rsid w:val="00DC6043"/>
    <w:rsid w:val="00DC6EB1"/>
    <w:rsid w:val="00DC6EF2"/>
    <w:rsid w:val="00DC7711"/>
    <w:rsid w:val="00DC7894"/>
    <w:rsid w:val="00DD019E"/>
    <w:rsid w:val="00DD046D"/>
    <w:rsid w:val="00DD067D"/>
    <w:rsid w:val="00DD1885"/>
    <w:rsid w:val="00DD19B6"/>
    <w:rsid w:val="00DD1C3B"/>
    <w:rsid w:val="00DD1DEF"/>
    <w:rsid w:val="00DD2DA6"/>
    <w:rsid w:val="00DD2FC8"/>
    <w:rsid w:val="00DD3402"/>
    <w:rsid w:val="00DD3D6B"/>
    <w:rsid w:val="00DD4865"/>
    <w:rsid w:val="00DD55A5"/>
    <w:rsid w:val="00DD5AAF"/>
    <w:rsid w:val="00DD70AD"/>
    <w:rsid w:val="00DD7A2A"/>
    <w:rsid w:val="00DE21E5"/>
    <w:rsid w:val="00DE26F5"/>
    <w:rsid w:val="00DE274B"/>
    <w:rsid w:val="00DE2A28"/>
    <w:rsid w:val="00DE2B78"/>
    <w:rsid w:val="00DE32AB"/>
    <w:rsid w:val="00DE6A8C"/>
    <w:rsid w:val="00DE71D9"/>
    <w:rsid w:val="00DE7827"/>
    <w:rsid w:val="00DF1002"/>
    <w:rsid w:val="00DF108E"/>
    <w:rsid w:val="00DF153C"/>
    <w:rsid w:val="00DF1BFD"/>
    <w:rsid w:val="00DF1D6B"/>
    <w:rsid w:val="00DF23D8"/>
    <w:rsid w:val="00DF2D48"/>
    <w:rsid w:val="00DF3E47"/>
    <w:rsid w:val="00DF414A"/>
    <w:rsid w:val="00DF44AA"/>
    <w:rsid w:val="00DF4FCB"/>
    <w:rsid w:val="00DF605F"/>
    <w:rsid w:val="00DF6383"/>
    <w:rsid w:val="00DF7026"/>
    <w:rsid w:val="00DF793A"/>
    <w:rsid w:val="00DF799F"/>
    <w:rsid w:val="00DF7BD3"/>
    <w:rsid w:val="00DF7FC3"/>
    <w:rsid w:val="00E012B1"/>
    <w:rsid w:val="00E03162"/>
    <w:rsid w:val="00E03BFD"/>
    <w:rsid w:val="00E042BA"/>
    <w:rsid w:val="00E04976"/>
    <w:rsid w:val="00E055A3"/>
    <w:rsid w:val="00E056CE"/>
    <w:rsid w:val="00E05AAC"/>
    <w:rsid w:val="00E05E6D"/>
    <w:rsid w:val="00E06C29"/>
    <w:rsid w:val="00E06DE5"/>
    <w:rsid w:val="00E07BFC"/>
    <w:rsid w:val="00E10177"/>
    <w:rsid w:val="00E103B7"/>
    <w:rsid w:val="00E1076E"/>
    <w:rsid w:val="00E10F73"/>
    <w:rsid w:val="00E12A44"/>
    <w:rsid w:val="00E12B4A"/>
    <w:rsid w:val="00E13E28"/>
    <w:rsid w:val="00E1488B"/>
    <w:rsid w:val="00E15021"/>
    <w:rsid w:val="00E157A0"/>
    <w:rsid w:val="00E15DD6"/>
    <w:rsid w:val="00E16189"/>
    <w:rsid w:val="00E17AF6"/>
    <w:rsid w:val="00E17C30"/>
    <w:rsid w:val="00E20F98"/>
    <w:rsid w:val="00E22F8E"/>
    <w:rsid w:val="00E233F9"/>
    <w:rsid w:val="00E23432"/>
    <w:rsid w:val="00E2402E"/>
    <w:rsid w:val="00E25DB8"/>
    <w:rsid w:val="00E25E7F"/>
    <w:rsid w:val="00E26225"/>
    <w:rsid w:val="00E30077"/>
    <w:rsid w:val="00E30751"/>
    <w:rsid w:val="00E30CA8"/>
    <w:rsid w:val="00E30F9D"/>
    <w:rsid w:val="00E310AF"/>
    <w:rsid w:val="00E31290"/>
    <w:rsid w:val="00E32FCA"/>
    <w:rsid w:val="00E33830"/>
    <w:rsid w:val="00E34193"/>
    <w:rsid w:val="00E3466E"/>
    <w:rsid w:val="00E358C0"/>
    <w:rsid w:val="00E361FD"/>
    <w:rsid w:val="00E36D80"/>
    <w:rsid w:val="00E3782F"/>
    <w:rsid w:val="00E378A9"/>
    <w:rsid w:val="00E378F7"/>
    <w:rsid w:val="00E406DC"/>
    <w:rsid w:val="00E415B9"/>
    <w:rsid w:val="00E41D25"/>
    <w:rsid w:val="00E42A1C"/>
    <w:rsid w:val="00E438F2"/>
    <w:rsid w:val="00E43D0D"/>
    <w:rsid w:val="00E44416"/>
    <w:rsid w:val="00E44D9C"/>
    <w:rsid w:val="00E4592D"/>
    <w:rsid w:val="00E462EA"/>
    <w:rsid w:val="00E46E67"/>
    <w:rsid w:val="00E47DFC"/>
    <w:rsid w:val="00E50973"/>
    <w:rsid w:val="00E50EC7"/>
    <w:rsid w:val="00E51C01"/>
    <w:rsid w:val="00E51F21"/>
    <w:rsid w:val="00E5216D"/>
    <w:rsid w:val="00E52720"/>
    <w:rsid w:val="00E52D30"/>
    <w:rsid w:val="00E52D62"/>
    <w:rsid w:val="00E55E62"/>
    <w:rsid w:val="00E56580"/>
    <w:rsid w:val="00E569AC"/>
    <w:rsid w:val="00E57F95"/>
    <w:rsid w:val="00E604D4"/>
    <w:rsid w:val="00E60CB7"/>
    <w:rsid w:val="00E61133"/>
    <w:rsid w:val="00E61D35"/>
    <w:rsid w:val="00E622FE"/>
    <w:rsid w:val="00E62608"/>
    <w:rsid w:val="00E62AD7"/>
    <w:rsid w:val="00E63BC7"/>
    <w:rsid w:val="00E64190"/>
    <w:rsid w:val="00E64258"/>
    <w:rsid w:val="00E6471D"/>
    <w:rsid w:val="00E64793"/>
    <w:rsid w:val="00E65305"/>
    <w:rsid w:val="00E67683"/>
    <w:rsid w:val="00E67FD6"/>
    <w:rsid w:val="00E70D51"/>
    <w:rsid w:val="00E71F74"/>
    <w:rsid w:val="00E721F0"/>
    <w:rsid w:val="00E72B66"/>
    <w:rsid w:val="00E736F2"/>
    <w:rsid w:val="00E749FC"/>
    <w:rsid w:val="00E74A9D"/>
    <w:rsid w:val="00E75B47"/>
    <w:rsid w:val="00E7685C"/>
    <w:rsid w:val="00E7793D"/>
    <w:rsid w:val="00E77D8E"/>
    <w:rsid w:val="00E803ED"/>
    <w:rsid w:val="00E81B36"/>
    <w:rsid w:val="00E845B2"/>
    <w:rsid w:val="00E851F5"/>
    <w:rsid w:val="00E85705"/>
    <w:rsid w:val="00E86509"/>
    <w:rsid w:val="00E86C37"/>
    <w:rsid w:val="00E87B0F"/>
    <w:rsid w:val="00E935AA"/>
    <w:rsid w:val="00E937AF"/>
    <w:rsid w:val="00E937B2"/>
    <w:rsid w:val="00E93D4D"/>
    <w:rsid w:val="00E949F1"/>
    <w:rsid w:val="00E95201"/>
    <w:rsid w:val="00E95545"/>
    <w:rsid w:val="00E960E5"/>
    <w:rsid w:val="00E9700F"/>
    <w:rsid w:val="00E970B0"/>
    <w:rsid w:val="00EA0567"/>
    <w:rsid w:val="00EA0FF6"/>
    <w:rsid w:val="00EA1368"/>
    <w:rsid w:val="00EA1552"/>
    <w:rsid w:val="00EA2F14"/>
    <w:rsid w:val="00EA30B7"/>
    <w:rsid w:val="00EA3321"/>
    <w:rsid w:val="00EA383E"/>
    <w:rsid w:val="00EA3A0B"/>
    <w:rsid w:val="00EA3A9A"/>
    <w:rsid w:val="00EA3F07"/>
    <w:rsid w:val="00EA44E6"/>
    <w:rsid w:val="00EA4AF8"/>
    <w:rsid w:val="00EA4F5D"/>
    <w:rsid w:val="00EA5CB6"/>
    <w:rsid w:val="00EA5F60"/>
    <w:rsid w:val="00EA60BA"/>
    <w:rsid w:val="00EA65C6"/>
    <w:rsid w:val="00EB039A"/>
    <w:rsid w:val="00EB15BE"/>
    <w:rsid w:val="00EB243C"/>
    <w:rsid w:val="00EB2D28"/>
    <w:rsid w:val="00EB38AE"/>
    <w:rsid w:val="00EB3EE0"/>
    <w:rsid w:val="00EB45E9"/>
    <w:rsid w:val="00EB499C"/>
    <w:rsid w:val="00EB5AD1"/>
    <w:rsid w:val="00EB5FE8"/>
    <w:rsid w:val="00EB63EB"/>
    <w:rsid w:val="00EB650F"/>
    <w:rsid w:val="00EB7D38"/>
    <w:rsid w:val="00EC0271"/>
    <w:rsid w:val="00EC2CCC"/>
    <w:rsid w:val="00EC2D3D"/>
    <w:rsid w:val="00EC30AF"/>
    <w:rsid w:val="00EC3282"/>
    <w:rsid w:val="00EC3369"/>
    <w:rsid w:val="00EC3937"/>
    <w:rsid w:val="00EC3AAF"/>
    <w:rsid w:val="00EC4787"/>
    <w:rsid w:val="00EC5196"/>
    <w:rsid w:val="00EC52EC"/>
    <w:rsid w:val="00EC5A18"/>
    <w:rsid w:val="00EC5D83"/>
    <w:rsid w:val="00EC6040"/>
    <w:rsid w:val="00EC604A"/>
    <w:rsid w:val="00EC61BD"/>
    <w:rsid w:val="00EC62D3"/>
    <w:rsid w:val="00EC6961"/>
    <w:rsid w:val="00EC6AA4"/>
    <w:rsid w:val="00EC762B"/>
    <w:rsid w:val="00EC79F7"/>
    <w:rsid w:val="00EC7C78"/>
    <w:rsid w:val="00ED034B"/>
    <w:rsid w:val="00ED052C"/>
    <w:rsid w:val="00ED0FCF"/>
    <w:rsid w:val="00ED139B"/>
    <w:rsid w:val="00ED153C"/>
    <w:rsid w:val="00ED1567"/>
    <w:rsid w:val="00ED17FA"/>
    <w:rsid w:val="00ED1A8E"/>
    <w:rsid w:val="00ED2546"/>
    <w:rsid w:val="00ED30AB"/>
    <w:rsid w:val="00ED3A73"/>
    <w:rsid w:val="00ED465F"/>
    <w:rsid w:val="00ED5AF3"/>
    <w:rsid w:val="00ED5D4E"/>
    <w:rsid w:val="00EE08EE"/>
    <w:rsid w:val="00EE13D1"/>
    <w:rsid w:val="00EE1E3E"/>
    <w:rsid w:val="00EE1F29"/>
    <w:rsid w:val="00EE1FE3"/>
    <w:rsid w:val="00EE28E7"/>
    <w:rsid w:val="00EE37F8"/>
    <w:rsid w:val="00EE383E"/>
    <w:rsid w:val="00EE4AF3"/>
    <w:rsid w:val="00EE4D85"/>
    <w:rsid w:val="00EE55B7"/>
    <w:rsid w:val="00EE5B3F"/>
    <w:rsid w:val="00EE5D6E"/>
    <w:rsid w:val="00EE67B8"/>
    <w:rsid w:val="00EE71F4"/>
    <w:rsid w:val="00EE7BEB"/>
    <w:rsid w:val="00EE7D8A"/>
    <w:rsid w:val="00EF081F"/>
    <w:rsid w:val="00EF11BE"/>
    <w:rsid w:val="00EF1510"/>
    <w:rsid w:val="00EF1852"/>
    <w:rsid w:val="00EF217F"/>
    <w:rsid w:val="00EF2B02"/>
    <w:rsid w:val="00EF37E0"/>
    <w:rsid w:val="00EF3DE7"/>
    <w:rsid w:val="00EF4E00"/>
    <w:rsid w:val="00EF530E"/>
    <w:rsid w:val="00EF5B9F"/>
    <w:rsid w:val="00EF6106"/>
    <w:rsid w:val="00EF6DB2"/>
    <w:rsid w:val="00EF7166"/>
    <w:rsid w:val="00F00581"/>
    <w:rsid w:val="00F01041"/>
    <w:rsid w:val="00F011E0"/>
    <w:rsid w:val="00F01EF8"/>
    <w:rsid w:val="00F02AE6"/>
    <w:rsid w:val="00F02AE8"/>
    <w:rsid w:val="00F02C5A"/>
    <w:rsid w:val="00F02DE0"/>
    <w:rsid w:val="00F03E21"/>
    <w:rsid w:val="00F04DC3"/>
    <w:rsid w:val="00F0529B"/>
    <w:rsid w:val="00F0538D"/>
    <w:rsid w:val="00F05641"/>
    <w:rsid w:val="00F05AF7"/>
    <w:rsid w:val="00F0656E"/>
    <w:rsid w:val="00F06A0B"/>
    <w:rsid w:val="00F06E2E"/>
    <w:rsid w:val="00F076D8"/>
    <w:rsid w:val="00F10514"/>
    <w:rsid w:val="00F10808"/>
    <w:rsid w:val="00F10E3B"/>
    <w:rsid w:val="00F1135B"/>
    <w:rsid w:val="00F11643"/>
    <w:rsid w:val="00F11E55"/>
    <w:rsid w:val="00F13103"/>
    <w:rsid w:val="00F138B4"/>
    <w:rsid w:val="00F13DF7"/>
    <w:rsid w:val="00F141BA"/>
    <w:rsid w:val="00F149D3"/>
    <w:rsid w:val="00F14A22"/>
    <w:rsid w:val="00F14A74"/>
    <w:rsid w:val="00F14C01"/>
    <w:rsid w:val="00F165A2"/>
    <w:rsid w:val="00F16A1F"/>
    <w:rsid w:val="00F16F0D"/>
    <w:rsid w:val="00F1774E"/>
    <w:rsid w:val="00F17D16"/>
    <w:rsid w:val="00F22966"/>
    <w:rsid w:val="00F23E07"/>
    <w:rsid w:val="00F24792"/>
    <w:rsid w:val="00F24CB2"/>
    <w:rsid w:val="00F24E00"/>
    <w:rsid w:val="00F25B2E"/>
    <w:rsid w:val="00F2675E"/>
    <w:rsid w:val="00F26D57"/>
    <w:rsid w:val="00F27EE5"/>
    <w:rsid w:val="00F309E5"/>
    <w:rsid w:val="00F31B3B"/>
    <w:rsid w:val="00F31D87"/>
    <w:rsid w:val="00F31F2D"/>
    <w:rsid w:val="00F32F03"/>
    <w:rsid w:val="00F338B0"/>
    <w:rsid w:val="00F341FB"/>
    <w:rsid w:val="00F34F0C"/>
    <w:rsid w:val="00F34F4C"/>
    <w:rsid w:val="00F35271"/>
    <w:rsid w:val="00F352A0"/>
    <w:rsid w:val="00F37794"/>
    <w:rsid w:val="00F378E4"/>
    <w:rsid w:val="00F401D9"/>
    <w:rsid w:val="00F40AE5"/>
    <w:rsid w:val="00F427DE"/>
    <w:rsid w:val="00F42B9F"/>
    <w:rsid w:val="00F436D6"/>
    <w:rsid w:val="00F44B7F"/>
    <w:rsid w:val="00F44DFB"/>
    <w:rsid w:val="00F44F24"/>
    <w:rsid w:val="00F4500B"/>
    <w:rsid w:val="00F45689"/>
    <w:rsid w:val="00F45EC5"/>
    <w:rsid w:val="00F46662"/>
    <w:rsid w:val="00F4743D"/>
    <w:rsid w:val="00F5080B"/>
    <w:rsid w:val="00F5198E"/>
    <w:rsid w:val="00F51C74"/>
    <w:rsid w:val="00F525D7"/>
    <w:rsid w:val="00F535C5"/>
    <w:rsid w:val="00F5365E"/>
    <w:rsid w:val="00F543E2"/>
    <w:rsid w:val="00F5559D"/>
    <w:rsid w:val="00F5570E"/>
    <w:rsid w:val="00F563AB"/>
    <w:rsid w:val="00F573CC"/>
    <w:rsid w:val="00F57753"/>
    <w:rsid w:val="00F579D7"/>
    <w:rsid w:val="00F57EE6"/>
    <w:rsid w:val="00F605FF"/>
    <w:rsid w:val="00F60899"/>
    <w:rsid w:val="00F608B3"/>
    <w:rsid w:val="00F60EDA"/>
    <w:rsid w:val="00F61DE3"/>
    <w:rsid w:val="00F62A65"/>
    <w:rsid w:val="00F62CE9"/>
    <w:rsid w:val="00F65062"/>
    <w:rsid w:val="00F650CD"/>
    <w:rsid w:val="00F65991"/>
    <w:rsid w:val="00F66F50"/>
    <w:rsid w:val="00F67018"/>
    <w:rsid w:val="00F670A1"/>
    <w:rsid w:val="00F67249"/>
    <w:rsid w:val="00F67393"/>
    <w:rsid w:val="00F678A8"/>
    <w:rsid w:val="00F712A4"/>
    <w:rsid w:val="00F712A5"/>
    <w:rsid w:val="00F7143B"/>
    <w:rsid w:val="00F72230"/>
    <w:rsid w:val="00F734AF"/>
    <w:rsid w:val="00F73781"/>
    <w:rsid w:val="00F737AE"/>
    <w:rsid w:val="00F741E1"/>
    <w:rsid w:val="00F744C6"/>
    <w:rsid w:val="00F74683"/>
    <w:rsid w:val="00F74F42"/>
    <w:rsid w:val="00F75A1F"/>
    <w:rsid w:val="00F7642F"/>
    <w:rsid w:val="00F77294"/>
    <w:rsid w:val="00F7740A"/>
    <w:rsid w:val="00F77A19"/>
    <w:rsid w:val="00F808C3"/>
    <w:rsid w:val="00F80D39"/>
    <w:rsid w:val="00F813F8"/>
    <w:rsid w:val="00F81473"/>
    <w:rsid w:val="00F81B62"/>
    <w:rsid w:val="00F820FE"/>
    <w:rsid w:val="00F822C5"/>
    <w:rsid w:val="00F827DD"/>
    <w:rsid w:val="00F830CD"/>
    <w:rsid w:val="00F836B2"/>
    <w:rsid w:val="00F8392C"/>
    <w:rsid w:val="00F83D47"/>
    <w:rsid w:val="00F83F69"/>
    <w:rsid w:val="00F84074"/>
    <w:rsid w:val="00F84C7B"/>
    <w:rsid w:val="00F85513"/>
    <w:rsid w:val="00F877EE"/>
    <w:rsid w:val="00F87E70"/>
    <w:rsid w:val="00F900B0"/>
    <w:rsid w:val="00F906A8"/>
    <w:rsid w:val="00F91204"/>
    <w:rsid w:val="00F943D4"/>
    <w:rsid w:val="00F9511D"/>
    <w:rsid w:val="00F95A7C"/>
    <w:rsid w:val="00F95BF6"/>
    <w:rsid w:val="00F96089"/>
    <w:rsid w:val="00F96B44"/>
    <w:rsid w:val="00F9721A"/>
    <w:rsid w:val="00FA0322"/>
    <w:rsid w:val="00FA07AA"/>
    <w:rsid w:val="00FA0EFD"/>
    <w:rsid w:val="00FA19E9"/>
    <w:rsid w:val="00FA1F15"/>
    <w:rsid w:val="00FA27BC"/>
    <w:rsid w:val="00FA2CEE"/>
    <w:rsid w:val="00FA3EA1"/>
    <w:rsid w:val="00FA5394"/>
    <w:rsid w:val="00FA57CF"/>
    <w:rsid w:val="00FA6F3A"/>
    <w:rsid w:val="00FB0093"/>
    <w:rsid w:val="00FB0AFA"/>
    <w:rsid w:val="00FB22E5"/>
    <w:rsid w:val="00FB389D"/>
    <w:rsid w:val="00FB4BE4"/>
    <w:rsid w:val="00FB5025"/>
    <w:rsid w:val="00FB551D"/>
    <w:rsid w:val="00FB5ACC"/>
    <w:rsid w:val="00FB5BE3"/>
    <w:rsid w:val="00FB5D97"/>
    <w:rsid w:val="00FB609A"/>
    <w:rsid w:val="00FB663E"/>
    <w:rsid w:val="00FB68B7"/>
    <w:rsid w:val="00FB696F"/>
    <w:rsid w:val="00FC01D0"/>
    <w:rsid w:val="00FC0354"/>
    <w:rsid w:val="00FC0451"/>
    <w:rsid w:val="00FC0C48"/>
    <w:rsid w:val="00FC0E54"/>
    <w:rsid w:val="00FC0EC9"/>
    <w:rsid w:val="00FC10F1"/>
    <w:rsid w:val="00FC124D"/>
    <w:rsid w:val="00FC1FB0"/>
    <w:rsid w:val="00FC24DB"/>
    <w:rsid w:val="00FC56B5"/>
    <w:rsid w:val="00FC6633"/>
    <w:rsid w:val="00FC7583"/>
    <w:rsid w:val="00FC7B87"/>
    <w:rsid w:val="00FC7DE8"/>
    <w:rsid w:val="00FD001D"/>
    <w:rsid w:val="00FD0459"/>
    <w:rsid w:val="00FD05DB"/>
    <w:rsid w:val="00FD0FB0"/>
    <w:rsid w:val="00FD2093"/>
    <w:rsid w:val="00FD21C5"/>
    <w:rsid w:val="00FD2A5E"/>
    <w:rsid w:val="00FD3DF2"/>
    <w:rsid w:val="00FD41AE"/>
    <w:rsid w:val="00FD489A"/>
    <w:rsid w:val="00FD4B97"/>
    <w:rsid w:val="00FD5B5C"/>
    <w:rsid w:val="00FD5E9D"/>
    <w:rsid w:val="00FD6002"/>
    <w:rsid w:val="00FD61CA"/>
    <w:rsid w:val="00FD77E6"/>
    <w:rsid w:val="00FD790F"/>
    <w:rsid w:val="00FD7B5B"/>
    <w:rsid w:val="00FD7DB7"/>
    <w:rsid w:val="00FD7ECD"/>
    <w:rsid w:val="00FE096D"/>
    <w:rsid w:val="00FE100B"/>
    <w:rsid w:val="00FE18AA"/>
    <w:rsid w:val="00FE1E3F"/>
    <w:rsid w:val="00FE24E3"/>
    <w:rsid w:val="00FE35F0"/>
    <w:rsid w:val="00FE36AF"/>
    <w:rsid w:val="00FE4DCC"/>
    <w:rsid w:val="00FE4DDC"/>
    <w:rsid w:val="00FE553D"/>
    <w:rsid w:val="00FE67BE"/>
    <w:rsid w:val="00FE73C6"/>
    <w:rsid w:val="00FE7DEC"/>
    <w:rsid w:val="00FF1BEF"/>
    <w:rsid w:val="00FF1D20"/>
    <w:rsid w:val="00FF1DF7"/>
    <w:rsid w:val="00FF2712"/>
    <w:rsid w:val="00FF2774"/>
    <w:rsid w:val="00FF2AC1"/>
    <w:rsid w:val="00FF401B"/>
    <w:rsid w:val="00FF4165"/>
    <w:rsid w:val="00FF48B7"/>
    <w:rsid w:val="00FF49C2"/>
    <w:rsid w:val="00FF51DF"/>
    <w:rsid w:val="00FF54C8"/>
    <w:rsid w:val="00FF55A3"/>
    <w:rsid w:val="00FF5845"/>
    <w:rsid w:val="00FF6153"/>
    <w:rsid w:val="00FF62E8"/>
    <w:rsid w:val="00FF6360"/>
    <w:rsid w:val="00FF67BD"/>
    <w:rsid w:val="00FF708F"/>
    <w:rsid w:val="00FF70D9"/>
    <w:rsid w:val="00FF7F3A"/>
    <w:rsid w:val="00FF7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5:docId w15:val="{F39B0158-2C79-44D1-88C3-8CB046E8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86"/>
    <w:rPr>
      <w:sz w:val="24"/>
      <w:szCs w:val="24"/>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846A4"/>
    <w:pPr>
      <w:spacing w:before="100" w:beforeAutospacing="1" w:after="100" w:afterAutospacing="1"/>
    </w:pPr>
  </w:style>
  <w:style w:type="character" w:styleId="LineNumber">
    <w:name w:val="line number"/>
    <w:basedOn w:val="DefaultParagraphFont"/>
    <w:rsid w:val="007B7567"/>
  </w:style>
  <w:style w:type="table" w:styleId="TableGrid">
    <w:name w:val="Table Grid"/>
    <w:basedOn w:val="TableNormal"/>
    <w:rsid w:val="00FF6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67BD"/>
    <w:pPr>
      <w:spacing w:before="120" w:after="120"/>
    </w:pPr>
    <w:rPr>
      <w:b/>
      <w:bCs/>
      <w:sz w:val="20"/>
      <w:szCs w:val="20"/>
    </w:rPr>
  </w:style>
  <w:style w:type="paragraph" w:styleId="Footer">
    <w:name w:val="footer"/>
    <w:basedOn w:val="Normal"/>
    <w:link w:val="FooterChar"/>
    <w:uiPriority w:val="99"/>
    <w:rsid w:val="00B675D4"/>
    <w:pPr>
      <w:tabs>
        <w:tab w:val="center" w:pos="4536"/>
        <w:tab w:val="right" w:pos="9072"/>
      </w:tabs>
    </w:pPr>
  </w:style>
  <w:style w:type="character" w:styleId="PageNumber">
    <w:name w:val="page number"/>
    <w:basedOn w:val="DefaultParagraphFont"/>
    <w:rsid w:val="00B675D4"/>
  </w:style>
  <w:style w:type="character" w:styleId="Hyperlink">
    <w:name w:val="Hyperlink"/>
    <w:basedOn w:val="DefaultParagraphFont"/>
    <w:rsid w:val="008F56E4"/>
    <w:rPr>
      <w:color w:val="0000FF"/>
      <w:u w:val="single"/>
    </w:rPr>
  </w:style>
  <w:style w:type="character" w:styleId="CommentReference">
    <w:name w:val="annotation reference"/>
    <w:basedOn w:val="DefaultParagraphFont"/>
    <w:semiHidden/>
    <w:rsid w:val="00205BCD"/>
    <w:rPr>
      <w:sz w:val="16"/>
      <w:szCs w:val="16"/>
    </w:rPr>
  </w:style>
  <w:style w:type="paragraph" w:styleId="CommentText">
    <w:name w:val="annotation text"/>
    <w:basedOn w:val="Normal"/>
    <w:semiHidden/>
    <w:rsid w:val="00205BCD"/>
    <w:rPr>
      <w:sz w:val="20"/>
      <w:szCs w:val="20"/>
    </w:rPr>
  </w:style>
  <w:style w:type="paragraph" w:styleId="CommentSubject">
    <w:name w:val="annotation subject"/>
    <w:basedOn w:val="CommentText"/>
    <w:next w:val="CommentText"/>
    <w:semiHidden/>
    <w:rsid w:val="00205BCD"/>
    <w:rPr>
      <w:b/>
      <w:bCs/>
    </w:rPr>
  </w:style>
  <w:style w:type="paragraph" w:styleId="BalloonText">
    <w:name w:val="Balloon Text"/>
    <w:basedOn w:val="Normal"/>
    <w:semiHidden/>
    <w:rsid w:val="00205BCD"/>
    <w:rPr>
      <w:rFonts w:ascii="Tahoma" w:hAnsi="Tahoma" w:cs="Tahoma"/>
      <w:sz w:val="16"/>
      <w:szCs w:val="16"/>
    </w:rPr>
  </w:style>
  <w:style w:type="numbering" w:styleId="111111">
    <w:name w:val="Outline List 2"/>
    <w:basedOn w:val="NoList"/>
    <w:rsid w:val="00D1541D"/>
    <w:pPr>
      <w:numPr>
        <w:numId w:val="2"/>
      </w:numPr>
    </w:pPr>
  </w:style>
  <w:style w:type="paragraph" w:styleId="Revision">
    <w:name w:val="Revision"/>
    <w:hidden/>
    <w:uiPriority w:val="99"/>
    <w:semiHidden/>
    <w:rsid w:val="004F6914"/>
    <w:rPr>
      <w:sz w:val="24"/>
      <w:szCs w:val="24"/>
      <w:lang w:val="nl-NL" w:eastAsia="zh-CN"/>
    </w:rPr>
  </w:style>
  <w:style w:type="table" w:styleId="TableSimple1">
    <w:name w:val="Table Simple 1"/>
    <w:basedOn w:val="TableNormal"/>
    <w:rsid w:val="00A305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rsid w:val="007C45A4"/>
    <w:rPr>
      <w:color w:val="800080"/>
      <w:u w:val="single"/>
    </w:rPr>
  </w:style>
  <w:style w:type="paragraph" w:customStyle="1" w:styleId="font5">
    <w:name w:val="font5"/>
    <w:basedOn w:val="Normal"/>
    <w:rsid w:val="007C45A4"/>
    <w:pPr>
      <w:spacing w:before="100" w:beforeAutospacing="1" w:after="100" w:afterAutospacing="1"/>
    </w:pPr>
    <w:rPr>
      <w:rFonts w:eastAsia="Times New Roman"/>
      <w:b/>
      <w:bCs/>
      <w:lang w:val="es-ES" w:eastAsia="es-ES"/>
    </w:rPr>
  </w:style>
  <w:style w:type="paragraph" w:customStyle="1" w:styleId="font6">
    <w:name w:val="font6"/>
    <w:basedOn w:val="Normal"/>
    <w:rsid w:val="007C45A4"/>
    <w:pPr>
      <w:spacing w:before="100" w:beforeAutospacing="1" w:after="100" w:afterAutospacing="1"/>
    </w:pPr>
    <w:rPr>
      <w:rFonts w:eastAsia="Times New Roman"/>
      <w:b/>
      <w:bCs/>
      <w:color w:val="000000"/>
      <w:lang w:val="es-ES" w:eastAsia="es-ES"/>
    </w:rPr>
  </w:style>
  <w:style w:type="paragraph" w:customStyle="1" w:styleId="font7">
    <w:name w:val="font7"/>
    <w:basedOn w:val="Normal"/>
    <w:rsid w:val="007C45A4"/>
    <w:pPr>
      <w:spacing w:before="100" w:beforeAutospacing="1" w:after="100" w:afterAutospacing="1"/>
    </w:pPr>
    <w:rPr>
      <w:rFonts w:eastAsia="Times New Roman"/>
      <w:b/>
      <w:bCs/>
      <w:lang w:val="es-ES" w:eastAsia="es-ES"/>
    </w:rPr>
  </w:style>
  <w:style w:type="paragraph" w:customStyle="1" w:styleId="xl24">
    <w:name w:val="xl24"/>
    <w:basedOn w:val="Normal"/>
    <w:rsid w:val="007C45A4"/>
    <w:pPr>
      <w:spacing w:before="100" w:beforeAutospacing="1" w:after="100" w:afterAutospacing="1"/>
    </w:pPr>
    <w:rPr>
      <w:rFonts w:eastAsia="Times New Roman"/>
      <w:b/>
      <w:bCs/>
      <w:lang w:val="es-ES" w:eastAsia="es-ES"/>
    </w:rPr>
  </w:style>
  <w:style w:type="paragraph" w:customStyle="1" w:styleId="xl25">
    <w:name w:val="xl25"/>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6">
    <w:name w:val="xl26"/>
    <w:basedOn w:val="Normal"/>
    <w:rsid w:val="007C45A4"/>
    <w:pPr>
      <w:spacing w:before="100" w:beforeAutospacing="1" w:after="100" w:afterAutospacing="1"/>
      <w:jc w:val="center"/>
    </w:pPr>
    <w:rPr>
      <w:rFonts w:eastAsia="Times New Roman"/>
      <w:lang w:val="es-ES" w:eastAsia="es-ES"/>
    </w:rPr>
  </w:style>
  <w:style w:type="paragraph" w:customStyle="1" w:styleId="xl27">
    <w:name w:val="xl27"/>
    <w:basedOn w:val="Normal"/>
    <w:rsid w:val="007C45A4"/>
    <w:pPr>
      <w:spacing w:before="100" w:beforeAutospacing="1" w:after="100" w:afterAutospacing="1"/>
      <w:jc w:val="center"/>
    </w:pPr>
    <w:rPr>
      <w:rFonts w:eastAsia="Times New Roman"/>
      <w:lang w:val="es-ES" w:eastAsia="es-ES"/>
    </w:rPr>
  </w:style>
  <w:style w:type="paragraph" w:customStyle="1" w:styleId="xl28">
    <w:name w:val="xl28"/>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9">
    <w:name w:val="xl29"/>
    <w:basedOn w:val="Normal"/>
    <w:rsid w:val="007C45A4"/>
    <w:pPr>
      <w:spacing w:before="100" w:beforeAutospacing="1" w:after="100" w:afterAutospacing="1"/>
      <w:jc w:val="center"/>
    </w:pPr>
    <w:rPr>
      <w:rFonts w:eastAsia="Times New Roman"/>
      <w:lang w:val="es-ES" w:eastAsia="es-ES"/>
    </w:rPr>
  </w:style>
  <w:style w:type="paragraph" w:customStyle="1" w:styleId="xl30">
    <w:name w:val="xl30"/>
    <w:basedOn w:val="Normal"/>
    <w:rsid w:val="007C45A4"/>
    <w:pPr>
      <w:spacing w:before="100" w:beforeAutospacing="1" w:after="100" w:afterAutospacing="1"/>
    </w:pPr>
    <w:rPr>
      <w:rFonts w:eastAsia="Times New Roman"/>
      <w:b/>
      <w:bCs/>
      <w:lang w:val="es-ES" w:eastAsia="es-ES"/>
    </w:rPr>
  </w:style>
  <w:style w:type="paragraph" w:customStyle="1" w:styleId="xl31">
    <w:name w:val="xl31"/>
    <w:basedOn w:val="Normal"/>
    <w:rsid w:val="007C45A4"/>
    <w:pPr>
      <w:spacing w:before="100" w:beforeAutospacing="1" w:after="100" w:afterAutospacing="1"/>
      <w:textAlignment w:val="top"/>
    </w:pPr>
    <w:rPr>
      <w:rFonts w:eastAsia="Times New Roman"/>
      <w:lang w:val="es-ES" w:eastAsia="es-ES"/>
    </w:rPr>
  </w:style>
  <w:style w:type="paragraph" w:customStyle="1" w:styleId="xl32">
    <w:name w:val="xl32"/>
    <w:basedOn w:val="Normal"/>
    <w:rsid w:val="007C45A4"/>
    <w:pPr>
      <w:spacing w:before="100" w:beforeAutospacing="1" w:after="100" w:afterAutospacing="1"/>
      <w:jc w:val="center"/>
    </w:pPr>
    <w:rPr>
      <w:rFonts w:eastAsia="Times New Roman"/>
      <w:b/>
      <w:bCs/>
      <w:lang w:val="es-ES" w:eastAsia="es-ES"/>
    </w:rPr>
  </w:style>
  <w:style w:type="paragraph" w:customStyle="1" w:styleId="xl33">
    <w:name w:val="xl33"/>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34">
    <w:name w:val="xl34"/>
    <w:basedOn w:val="Normal"/>
    <w:rsid w:val="007C45A4"/>
    <w:pPr>
      <w:spacing w:before="100" w:beforeAutospacing="1" w:after="100" w:afterAutospacing="1"/>
      <w:jc w:val="right"/>
      <w:textAlignment w:val="top"/>
    </w:pPr>
    <w:rPr>
      <w:rFonts w:eastAsia="Times New Roman"/>
      <w:b/>
      <w:bCs/>
      <w:color w:val="000000"/>
      <w:lang w:val="es-ES" w:eastAsia="es-ES"/>
    </w:rPr>
  </w:style>
  <w:style w:type="paragraph" w:customStyle="1" w:styleId="xl35">
    <w:name w:val="xl35"/>
    <w:basedOn w:val="Normal"/>
    <w:rsid w:val="007C45A4"/>
    <w:pPr>
      <w:pBdr>
        <w:bottom w:val="single" w:sz="12" w:space="0" w:color="008000"/>
      </w:pBdr>
      <w:spacing w:before="100" w:beforeAutospacing="1" w:after="100" w:afterAutospacing="1"/>
      <w:textAlignment w:val="top"/>
    </w:pPr>
    <w:rPr>
      <w:rFonts w:eastAsia="Times New Roman"/>
      <w:lang w:val="es-ES" w:eastAsia="es-ES"/>
    </w:rPr>
  </w:style>
  <w:style w:type="paragraph" w:customStyle="1" w:styleId="xl36">
    <w:name w:val="xl36"/>
    <w:basedOn w:val="Normal"/>
    <w:rsid w:val="007C45A4"/>
    <w:pPr>
      <w:pBdr>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37">
    <w:name w:val="xl37"/>
    <w:basedOn w:val="Normal"/>
    <w:rsid w:val="007C45A4"/>
    <w:pPr>
      <w:pBdr>
        <w:bottom w:val="single" w:sz="12" w:space="0" w:color="008000"/>
      </w:pBdr>
      <w:spacing w:before="100" w:beforeAutospacing="1" w:after="100" w:afterAutospacing="1"/>
      <w:jc w:val="center"/>
    </w:pPr>
    <w:rPr>
      <w:rFonts w:eastAsia="Times New Roman"/>
      <w:lang w:val="es-ES" w:eastAsia="es-ES"/>
    </w:rPr>
  </w:style>
  <w:style w:type="paragraph" w:customStyle="1" w:styleId="xl38">
    <w:name w:val="xl38"/>
    <w:basedOn w:val="Normal"/>
    <w:rsid w:val="007C45A4"/>
    <w:pPr>
      <w:pBdr>
        <w:top w:val="single" w:sz="12" w:space="0" w:color="008000"/>
        <w:bottom w:val="single" w:sz="12" w:space="0" w:color="008000"/>
      </w:pBdr>
      <w:spacing w:before="100" w:beforeAutospacing="1" w:after="100" w:afterAutospacing="1"/>
      <w:jc w:val="center"/>
    </w:pPr>
    <w:rPr>
      <w:rFonts w:eastAsia="Times New Roman"/>
      <w:b/>
      <w:bCs/>
      <w:lang w:val="es-ES" w:eastAsia="es-ES"/>
    </w:rPr>
  </w:style>
  <w:style w:type="paragraph" w:customStyle="1" w:styleId="xl39">
    <w:name w:val="xl39"/>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0">
    <w:name w:val="xl40"/>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1">
    <w:name w:val="xl41"/>
    <w:basedOn w:val="Normal"/>
    <w:rsid w:val="007C45A4"/>
    <w:pPr>
      <w:pBdr>
        <w:top w:val="single" w:sz="12" w:space="0" w:color="008000"/>
        <w:bottom w:val="single" w:sz="12" w:space="0" w:color="008000"/>
      </w:pBdr>
      <w:spacing w:before="100" w:beforeAutospacing="1" w:after="100" w:afterAutospacing="1"/>
      <w:jc w:val="right"/>
      <w:textAlignment w:val="top"/>
    </w:pPr>
    <w:rPr>
      <w:rFonts w:eastAsia="Times New Roman"/>
      <w:b/>
      <w:bCs/>
      <w:color w:val="000000"/>
      <w:lang w:val="es-ES" w:eastAsia="es-ES"/>
    </w:rPr>
  </w:style>
  <w:style w:type="paragraph" w:customStyle="1" w:styleId="xl42">
    <w:name w:val="xl42"/>
    <w:basedOn w:val="Normal"/>
    <w:rsid w:val="007C45A4"/>
    <w:pPr>
      <w:pBdr>
        <w:top w:val="single" w:sz="12" w:space="0" w:color="008000"/>
        <w:bottom w:val="single" w:sz="12" w:space="0" w:color="008000"/>
      </w:pBdr>
      <w:spacing w:before="100" w:beforeAutospacing="1" w:after="100" w:afterAutospacing="1"/>
      <w:jc w:val="center"/>
    </w:pPr>
    <w:rPr>
      <w:rFonts w:eastAsia="Times New Roman"/>
      <w:lang w:val="es-ES" w:eastAsia="es-ES"/>
    </w:rPr>
  </w:style>
  <w:style w:type="paragraph" w:customStyle="1" w:styleId="xl43">
    <w:name w:val="xl43"/>
    <w:basedOn w:val="Normal"/>
    <w:rsid w:val="007C45A4"/>
    <w:pPr>
      <w:pBdr>
        <w:top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4">
    <w:name w:val="xl44"/>
    <w:basedOn w:val="Normal"/>
    <w:rsid w:val="007C45A4"/>
    <w:pPr>
      <w:pBdr>
        <w:top w:val="single" w:sz="12" w:space="0" w:color="008000"/>
      </w:pBdr>
      <w:spacing w:before="100" w:beforeAutospacing="1" w:after="100" w:afterAutospacing="1"/>
      <w:jc w:val="center"/>
      <w:textAlignment w:val="center"/>
    </w:pPr>
    <w:rPr>
      <w:rFonts w:eastAsia="Times New Roman"/>
      <w:lang w:val="es-ES" w:eastAsia="es-ES"/>
    </w:rPr>
  </w:style>
  <w:style w:type="paragraph" w:customStyle="1" w:styleId="xl45">
    <w:name w:val="xl45"/>
    <w:basedOn w:val="Normal"/>
    <w:rsid w:val="007C45A4"/>
    <w:pPr>
      <w:pBdr>
        <w:bottom w:val="single" w:sz="12" w:space="0" w:color="008000"/>
      </w:pBdr>
      <w:spacing w:before="100" w:beforeAutospacing="1" w:after="100" w:afterAutospacing="1"/>
      <w:jc w:val="center"/>
    </w:pPr>
    <w:rPr>
      <w:rFonts w:eastAsia="Times New Roman"/>
      <w:b/>
      <w:bCs/>
      <w:color w:val="000000"/>
      <w:lang w:val="es-ES" w:eastAsia="es-ES"/>
    </w:rPr>
  </w:style>
  <w:style w:type="paragraph" w:customStyle="1" w:styleId="xl46">
    <w:name w:val="xl46"/>
    <w:basedOn w:val="Normal"/>
    <w:rsid w:val="007C45A4"/>
    <w:pPr>
      <w:pBdr>
        <w:bottom w:val="single" w:sz="12" w:space="0" w:color="008000"/>
      </w:pBdr>
      <w:spacing w:before="100" w:beforeAutospacing="1" w:after="100" w:afterAutospacing="1"/>
    </w:pPr>
    <w:rPr>
      <w:rFonts w:eastAsia="Times New Roman"/>
      <w:b/>
      <w:bCs/>
      <w:lang w:val="es-ES" w:eastAsia="es-ES"/>
    </w:rPr>
  </w:style>
  <w:style w:type="paragraph" w:customStyle="1" w:styleId="xl47">
    <w:name w:val="xl47"/>
    <w:basedOn w:val="Normal"/>
    <w:rsid w:val="007C45A4"/>
    <w:pPr>
      <w:pBdr>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8">
    <w:name w:val="xl48"/>
    <w:basedOn w:val="Normal"/>
    <w:rsid w:val="007C45A4"/>
    <w:pPr>
      <w:pBdr>
        <w:top w:val="single" w:sz="8" w:space="0" w:color="auto"/>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9">
    <w:name w:val="xl49"/>
    <w:basedOn w:val="Normal"/>
    <w:rsid w:val="007C45A4"/>
    <w:pPr>
      <w:pBdr>
        <w:top w:val="single" w:sz="12" w:space="0" w:color="008000"/>
        <w:bottom w:val="single" w:sz="8" w:space="0" w:color="008000"/>
      </w:pBdr>
      <w:spacing w:before="100" w:beforeAutospacing="1" w:after="100" w:afterAutospacing="1"/>
      <w:jc w:val="center"/>
    </w:pPr>
    <w:rPr>
      <w:rFonts w:eastAsia="Times New Roman"/>
      <w:b/>
      <w:bCs/>
      <w:lang w:val="es-ES" w:eastAsia="es-ES"/>
    </w:rPr>
  </w:style>
  <w:style w:type="paragraph" w:customStyle="1" w:styleId="xl50">
    <w:name w:val="xl50"/>
    <w:basedOn w:val="Normal"/>
    <w:rsid w:val="00087315"/>
    <w:pPr>
      <w:pBdr>
        <w:top w:val="single" w:sz="12" w:space="0" w:color="008000"/>
      </w:pBdr>
      <w:spacing w:before="100" w:beforeAutospacing="1" w:after="100" w:afterAutospacing="1"/>
      <w:jc w:val="center"/>
    </w:pPr>
    <w:rPr>
      <w:rFonts w:eastAsia="Times New Roman"/>
      <w:b/>
      <w:bCs/>
      <w:lang w:val="es-ES" w:eastAsia="es-ES"/>
    </w:rPr>
  </w:style>
  <w:style w:type="paragraph" w:customStyle="1" w:styleId="xl51">
    <w:name w:val="xl51"/>
    <w:basedOn w:val="Normal"/>
    <w:rsid w:val="00087315"/>
    <w:pPr>
      <w:pBdr>
        <w:bottom w:val="single" w:sz="12" w:space="0" w:color="008000"/>
      </w:pBdr>
      <w:spacing w:before="100" w:beforeAutospacing="1" w:after="100" w:afterAutospacing="1"/>
      <w:jc w:val="center"/>
    </w:pPr>
    <w:rPr>
      <w:rFonts w:eastAsia="Times New Roman"/>
      <w:b/>
      <w:bCs/>
      <w:lang w:val="es-ES" w:eastAsia="es-ES"/>
    </w:rPr>
  </w:style>
  <w:style w:type="paragraph" w:styleId="ListParagraph">
    <w:name w:val="List Paragraph"/>
    <w:basedOn w:val="Normal"/>
    <w:uiPriority w:val="34"/>
    <w:qFormat/>
    <w:rsid w:val="00B54EC1"/>
    <w:pPr>
      <w:ind w:left="720"/>
      <w:contextualSpacing/>
    </w:pPr>
  </w:style>
  <w:style w:type="character" w:styleId="PlaceholderText">
    <w:name w:val="Placeholder Text"/>
    <w:basedOn w:val="DefaultParagraphFont"/>
    <w:uiPriority w:val="99"/>
    <w:semiHidden/>
    <w:rsid w:val="00956CFB"/>
    <w:rPr>
      <w:color w:val="808080"/>
    </w:rPr>
  </w:style>
  <w:style w:type="paragraph" w:styleId="HTMLPreformatted">
    <w:name w:val="HTML Preformatted"/>
    <w:basedOn w:val="Normal"/>
    <w:link w:val="HTMLPreformattedChar"/>
    <w:uiPriority w:val="99"/>
    <w:unhideWhenUsed/>
    <w:rsid w:val="005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586038"/>
    <w:rPr>
      <w:rFonts w:ascii="Courier New" w:eastAsia="Times New Roman" w:hAnsi="Courier New" w:cs="Courier New"/>
      <w:lang w:val="es-ES" w:eastAsia="es-ES"/>
    </w:rPr>
  </w:style>
  <w:style w:type="paragraph" w:styleId="Header">
    <w:name w:val="header"/>
    <w:basedOn w:val="Normal"/>
    <w:link w:val="HeaderChar"/>
    <w:uiPriority w:val="99"/>
    <w:rsid w:val="0086507D"/>
    <w:pPr>
      <w:tabs>
        <w:tab w:val="center" w:pos="4252"/>
        <w:tab w:val="right" w:pos="8504"/>
      </w:tabs>
    </w:pPr>
  </w:style>
  <w:style w:type="character" w:customStyle="1" w:styleId="HeaderChar">
    <w:name w:val="Header Char"/>
    <w:basedOn w:val="DefaultParagraphFont"/>
    <w:link w:val="Header"/>
    <w:uiPriority w:val="99"/>
    <w:rsid w:val="0086507D"/>
    <w:rPr>
      <w:sz w:val="24"/>
      <w:szCs w:val="24"/>
      <w:lang w:val="nl-NL" w:eastAsia="zh-CN"/>
    </w:rPr>
  </w:style>
  <w:style w:type="character" w:customStyle="1" w:styleId="FooterChar">
    <w:name w:val="Footer Char"/>
    <w:basedOn w:val="DefaultParagraphFont"/>
    <w:link w:val="Footer"/>
    <w:uiPriority w:val="99"/>
    <w:rsid w:val="0086507D"/>
    <w:rPr>
      <w:sz w:val="24"/>
      <w:szCs w:val="24"/>
      <w:lang w:val="nl-NL" w:eastAsia="zh-CN"/>
    </w:rPr>
  </w:style>
  <w:style w:type="character" w:customStyle="1" w:styleId="hit">
    <w:name w:val="hit"/>
    <w:basedOn w:val="DefaultParagraphFont"/>
    <w:rsid w:val="008651C4"/>
  </w:style>
  <w:style w:type="character" w:customStyle="1" w:styleId="hps">
    <w:name w:val="hps"/>
    <w:basedOn w:val="DefaultParagraphFont"/>
    <w:rsid w:val="00A32A00"/>
  </w:style>
  <w:style w:type="character" w:customStyle="1" w:styleId="tlid-translation">
    <w:name w:val="tlid-translation"/>
    <w:basedOn w:val="DefaultParagraphFont"/>
    <w:rsid w:val="002A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9656">
      <w:bodyDiv w:val="1"/>
      <w:marLeft w:val="0"/>
      <w:marRight w:val="0"/>
      <w:marTop w:val="0"/>
      <w:marBottom w:val="0"/>
      <w:divBdr>
        <w:top w:val="none" w:sz="0" w:space="0" w:color="auto"/>
        <w:left w:val="none" w:sz="0" w:space="0" w:color="auto"/>
        <w:bottom w:val="none" w:sz="0" w:space="0" w:color="auto"/>
        <w:right w:val="none" w:sz="0" w:space="0" w:color="auto"/>
      </w:divBdr>
    </w:div>
    <w:div w:id="43337742">
      <w:bodyDiv w:val="1"/>
      <w:marLeft w:val="0"/>
      <w:marRight w:val="0"/>
      <w:marTop w:val="0"/>
      <w:marBottom w:val="0"/>
      <w:divBdr>
        <w:top w:val="none" w:sz="0" w:space="0" w:color="auto"/>
        <w:left w:val="none" w:sz="0" w:space="0" w:color="auto"/>
        <w:bottom w:val="none" w:sz="0" w:space="0" w:color="auto"/>
        <w:right w:val="none" w:sz="0" w:space="0" w:color="auto"/>
      </w:divBdr>
    </w:div>
    <w:div w:id="48310001">
      <w:bodyDiv w:val="1"/>
      <w:marLeft w:val="0"/>
      <w:marRight w:val="0"/>
      <w:marTop w:val="0"/>
      <w:marBottom w:val="0"/>
      <w:divBdr>
        <w:top w:val="none" w:sz="0" w:space="0" w:color="auto"/>
        <w:left w:val="none" w:sz="0" w:space="0" w:color="auto"/>
        <w:bottom w:val="none" w:sz="0" w:space="0" w:color="auto"/>
        <w:right w:val="none" w:sz="0" w:space="0" w:color="auto"/>
      </w:divBdr>
      <w:divsChild>
        <w:div w:id="64385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69545">
      <w:bodyDiv w:val="1"/>
      <w:marLeft w:val="0"/>
      <w:marRight w:val="0"/>
      <w:marTop w:val="0"/>
      <w:marBottom w:val="0"/>
      <w:divBdr>
        <w:top w:val="none" w:sz="0" w:space="0" w:color="auto"/>
        <w:left w:val="none" w:sz="0" w:space="0" w:color="auto"/>
        <w:bottom w:val="none" w:sz="0" w:space="0" w:color="auto"/>
        <w:right w:val="none" w:sz="0" w:space="0" w:color="auto"/>
      </w:divBdr>
    </w:div>
    <w:div w:id="91055657">
      <w:bodyDiv w:val="1"/>
      <w:marLeft w:val="0"/>
      <w:marRight w:val="0"/>
      <w:marTop w:val="0"/>
      <w:marBottom w:val="0"/>
      <w:divBdr>
        <w:top w:val="none" w:sz="0" w:space="0" w:color="auto"/>
        <w:left w:val="none" w:sz="0" w:space="0" w:color="auto"/>
        <w:bottom w:val="none" w:sz="0" w:space="0" w:color="auto"/>
        <w:right w:val="none" w:sz="0" w:space="0" w:color="auto"/>
      </w:divBdr>
    </w:div>
    <w:div w:id="92559743">
      <w:bodyDiv w:val="1"/>
      <w:marLeft w:val="0"/>
      <w:marRight w:val="0"/>
      <w:marTop w:val="0"/>
      <w:marBottom w:val="0"/>
      <w:divBdr>
        <w:top w:val="none" w:sz="0" w:space="0" w:color="auto"/>
        <w:left w:val="none" w:sz="0" w:space="0" w:color="auto"/>
        <w:bottom w:val="none" w:sz="0" w:space="0" w:color="auto"/>
        <w:right w:val="none" w:sz="0" w:space="0" w:color="auto"/>
      </w:divBdr>
    </w:div>
    <w:div w:id="102187367">
      <w:bodyDiv w:val="1"/>
      <w:marLeft w:val="0"/>
      <w:marRight w:val="0"/>
      <w:marTop w:val="0"/>
      <w:marBottom w:val="0"/>
      <w:divBdr>
        <w:top w:val="none" w:sz="0" w:space="0" w:color="auto"/>
        <w:left w:val="none" w:sz="0" w:space="0" w:color="auto"/>
        <w:bottom w:val="none" w:sz="0" w:space="0" w:color="auto"/>
        <w:right w:val="none" w:sz="0" w:space="0" w:color="auto"/>
      </w:divBdr>
    </w:div>
    <w:div w:id="147062912">
      <w:bodyDiv w:val="1"/>
      <w:marLeft w:val="0"/>
      <w:marRight w:val="0"/>
      <w:marTop w:val="0"/>
      <w:marBottom w:val="0"/>
      <w:divBdr>
        <w:top w:val="none" w:sz="0" w:space="0" w:color="auto"/>
        <w:left w:val="none" w:sz="0" w:space="0" w:color="auto"/>
        <w:bottom w:val="none" w:sz="0" w:space="0" w:color="auto"/>
        <w:right w:val="none" w:sz="0" w:space="0" w:color="auto"/>
      </w:divBdr>
    </w:div>
    <w:div w:id="193690979">
      <w:bodyDiv w:val="1"/>
      <w:marLeft w:val="0"/>
      <w:marRight w:val="0"/>
      <w:marTop w:val="0"/>
      <w:marBottom w:val="0"/>
      <w:divBdr>
        <w:top w:val="none" w:sz="0" w:space="0" w:color="auto"/>
        <w:left w:val="none" w:sz="0" w:space="0" w:color="auto"/>
        <w:bottom w:val="none" w:sz="0" w:space="0" w:color="auto"/>
        <w:right w:val="none" w:sz="0" w:space="0" w:color="auto"/>
      </w:divBdr>
    </w:div>
    <w:div w:id="263655282">
      <w:bodyDiv w:val="1"/>
      <w:marLeft w:val="0"/>
      <w:marRight w:val="0"/>
      <w:marTop w:val="0"/>
      <w:marBottom w:val="0"/>
      <w:divBdr>
        <w:top w:val="none" w:sz="0" w:space="0" w:color="auto"/>
        <w:left w:val="none" w:sz="0" w:space="0" w:color="auto"/>
        <w:bottom w:val="none" w:sz="0" w:space="0" w:color="auto"/>
        <w:right w:val="none" w:sz="0" w:space="0" w:color="auto"/>
      </w:divBdr>
    </w:div>
    <w:div w:id="281764754">
      <w:bodyDiv w:val="1"/>
      <w:marLeft w:val="0"/>
      <w:marRight w:val="0"/>
      <w:marTop w:val="0"/>
      <w:marBottom w:val="0"/>
      <w:divBdr>
        <w:top w:val="none" w:sz="0" w:space="0" w:color="auto"/>
        <w:left w:val="none" w:sz="0" w:space="0" w:color="auto"/>
        <w:bottom w:val="none" w:sz="0" w:space="0" w:color="auto"/>
        <w:right w:val="none" w:sz="0" w:space="0" w:color="auto"/>
      </w:divBdr>
    </w:div>
    <w:div w:id="298927381">
      <w:bodyDiv w:val="1"/>
      <w:marLeft w:val="0"/>
      <w:marRight w:val="0"/>
      <w:marTop w:val="0"/>
      <w:marBottom w:val="0"/>
      <w:divBdr>
        <w:top w:val="none" w:sz="0" w:space="0" w:color="auto"/>
        <w:left w:val="none" w:sz="0" w:space="0" w:color="auto"/>
        <w:bottom w:val="none" w:sz="0" w:space="0" w:color="auto"/>
        <w:right w:val="none" w:sz="0" w:space="0" w:color="auto"/>
      </w:divBdr>
      <w:divsChild>
        <w:div w:id="587614644">
          <w:marLeft w:val="0"/>
          <w:marRight w:val="0"/>
          <w:marTop w:val="0"/>
          <w:marBottom w:val="0"/>
          <w:divBdr>
            <w:top w:val="none" w:sz="0" w:space="0" w:color="auto"/>
            <w:left w:val="none" w:sz="0" w:space="0" w:color="auto"/>
            <w:bottom w:val="none" w:sz="0" w:space="0" w:color="auto"/>
            <w:right w:val="none" w:sz="0" w:space="0" w:color="auto"/>
          </w:divBdr>
          <w:divsChild>
            <w:div w:id="4892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4134">
      <w:bodyDiv w:val="1"/>
      <w:marLeft w:val="0"/>
      <w:marRight w:val="0"/>
      <w:marTop w:val="0"/>
      <w:marBottom w:val="0"/>
      <w:divBdr>
        <w:top w:val="none" w:sz="0" w:space="0" w:color="auto"/>
        <w:left w:val="none" w:sz="0" w:space="0" w:color="auto"/>
        <w:bottom w:val="none" w:sz="0" w:space="0" w:color="auto"/>
        <w:right w:val="none" w:sz="0" w:space="0" w:color="auto"/>
      </w:divBdr>
    </w:div>
    <w:div w:id="407310840">
      <w:bodyDiv w:val="1"/>
      <w:marLeft w:val="0"/>
      <w:marRight w:val="0"/>
      <w:marTop w:val="0"/>
      <w:marBottom w:val="0"/>
      <w:divBdr>
        <w:top w:val="none" w:sz="0" w:space="0" w:color="auto"/>
        <w:left w:val="none" w:sz="0" w:space="0" w:color="auto"/>
        <w:bottom w:val="none" w:sz="0" w:space="0" w:color="auto"/>
        <w:right w:val="none" w:sz="0" w:space="0" w:color="auto"/>
      </w:divBdr>
    </w:div>
    <w:div w:id="414477736">
      <w:bodyDiv w:val="1"/>
      <w:marLeft w:val="0"/>
      <w:marRight w:val="0"/>
      <w:marTop w:val="0"/>
      <w:marBottom w:val="0"/>
      <w:divBdr>
        <w:top w:val="none" w:sz="0" w:space="0" w:color="auto"/>
        <w:left w:val="none" w:sz="0" w:space="0" w:color="auto"/>
        <w:bottom w:val="none" w:sz="0" w:space="0" w:color="auto"/>
        <w:right w:val="none" w:sz="0" w:space="0" w:color="auto"/>
      </w:divBdr>
    </w:div>
    <w:div w:id="491600834">
      <w:bodyDiv w:val="1"/>
      <w:marLeft w:val="0"/>
      <w:marRight w:val="0"/>
      <w:marTop w:val="0"/>
      <w:marBottom w:val="0"/>
      <w:divBdr>
        <w:top w:val="none" w:sz="0" w:space="0" w:color="auto"/>
        <w:left w:val="none" w:sz="0" w:space="0" w:color="auto"/>
        <w:bottom w:val="none" w:sz="0" w:space="0" w:color="auto"/>
        <w:right w:val="none" w:sz="0" w:space="0" w:color="auto"/>
      </w:divBdr>
    </w:div>
    <w:div w:id="533465727">
      <w:bodyDiv w:val="1"/>
      <w:marLeft w:val="0"/>
      <w:marRight w:val="0"/>
      <w:marTop w:val="0"/>
      <w:marBottom w:val="0"/>
      <w:divBdr>
        <w:top w:val="none" w:sz="0" w:space="0" w:color="auto"/>
        <w:left w:val="none" w:sz="0" w:space="0" w:color="auto"/>
        <w:bottom w:val="none" w:sz="0" w:space="0" w:color="auto"/>
        <w:right w:val="none" w:sz="0" w:space="0" w:color="auto"/>
      </w:divBdr>
    </w:div>
    <w:div w:id="549651104">
      <w:bodyDiv w:val="1"/>
      <w:marLeft w:val="0"/>
      <w:marRight w:val="0"/>
      <w:marTop w:val="0"/>
      <w:marBottom w:val="0"/>
      <w:divBdr>
        <w:top w:val="none" w:sz="0" w:space="0" w:color="auto"/>
        <w:left w:val="none" w:sz="0" w:space="0" w:color="auto"/>
        <w:bottom w:val="none" w:sz="0" w:space="0" w:color="auto"/>
        <w:right w:val="none" w:sz="0" w:space="0" w:color="auto"/>
      </w:divBdr>
    </w:div>
    <w:div w:id="590431205">
      <w:bodyDiv w:val="1"/>
      <w:marLeft w:val="0"/>
      <w:marRight w:val="0"/>
      <w:marTop w:val="0"/>
      <w:marBottom w:val="0"/>
      <w:divBdr>
        <w:top w:val="none" w:sz="0" w:space="0" w:color="auto"/>
        <w:left w:val="none" w:sz="0" w:space="0" w:color="auto"/>
        <w:bottom w:val="none" w:sz="0" w:space="0" w:color="auto"/>
        <w:right w:val="none" w:sz="0" w:space="0" w:color="auto"/>
      </w:divBdr>
    </w:div>
    <w:div w:id="619725518">
      <w:bodyDiv w:val="1"/>
      <w:marLeft w:val="0"/>
      <w:marRight w:val="0"/>
      <w:marTop w:val="0"/>
      <w:marBottom w:val="0"/>
      <w:divBdr>
        <w:top w:val="none" w:sz="0" w:space="0" w:color="auto"/>
        <w:left w:val="none" w:sz="0" w:space="0" w:color="auto"/>
        <w:bottom w:val="none" w:sz="0" w:space="0" w:color="auto"/>
        <w:right w:val="none" w:sz="0" w:space="0" w:color="auto"/>
      </w:divBdr>
      <w:divsChild>
        <w:div w:id="179247045">
          <w:marLeft w:val="1843"/>
          <w:marRight w:val="0"/>
          <w:marTop w:val="86"/>
          <w:marBottom w:val="0"/>
          <w:divBdr>
            <w:top w:val="none" w:sz="0" w:space="0" w:color="auto"/>
            <w:left w:val="none" w:sz="0" w:space="0" w:color="auto"/>
            <w:bottom w:val="none" w:sz="0" w:space="0" w:color="auto"/>
            <w:right w:val="none" w:sz="0" w:space="0" w:color="auto"/>
          </w:divBdr>
        </w:div>
        <w:div w:id="362749596">
          <w:marLeft w:val="2405"/>
          <w:marRight w:val="0"/>
          <w:marTop w:val="86"/>
          <w:marBottom w:val="0"/>
          <w:divBdr>
            <w:top w:val="none" w:sz="0" w:space="0" w:color="auto"/>
            <w:left w:val="none" w:sz="0" w:space="0" w:color="auto"/>
            <w:bottom w:val="none" w:sz="0" w:space="0" w:color="auto"/>
            <w:right w:val="none" w:sz="0" w:space="0" w:color="auto"/>
          </w:divBdr>
        </w:div>
        <w:div w:id="728113992">
          <w:marLeft w:val="1843"/>
          <w:marRight w:val="0"/>
          <w:marTop w:val="86"/>
          <w:marBottom w:val="0"/>
          <w:divBdr>
            <w:top w:val="none" w:sz="0" w:space="0" w:color="auto"/>
            <w:left w:val="none" w:sz="0" w:space="0" w:color="auto"/>
            <w:bottom w:val="none" w:sz="0" w:space="0" w:color="auto"/>
            <w:right w:val="none" w:sz="0" w:space="0" w:color="auto"/>
          </w:divBdr>
        </w:div>
        <w:div w:id="1491286438">
          <w:marLeft w:val="1282"/>
          <w:marRight w:val="0"/>
          <w:marTop w:val="86"/>
          <w:marBottom w:val="0"/>
          <w:divBdr>
            <w:top w:val="none" w:sz="0" w:space="0" w:color="auto"/>
            <w:left w:val="none" w:sz="0" w:space="0" w:color="auto"/>
            <w:bottom w:val="none" w:sz="0" w:space="0" w:color="auto"/>
            <w:right w:val="none" w:sz="0" w:space="0" w:color="auto"/>
          </w:divBdr>
        </w:div>
        <w:div w:id="1703943807">
          <w:marLeft w:val="2405"/>
          <w:marRight w:val="0"/>
          <w:marTop w:val="86"/>
          <w:marBottom w:val="0"/>
          <w:divBdr>
            <w:top w:val="none" w:sz="0" w:space="0" w:color="auto"/>
            <w:left w:val="none" w:sz="0" w:space="0" w:color="auto"/>
            <w:bottom w:val="none" w:sz="0" w:space="0" w:color="auto"/>
            <w:right w:val="none" w:sz="0" w:space="0" w:color="auto"/>
          </w:divBdr>
        </w:div>
        <w:div w:id="1874659019">
          <w:marLeft w:val="1843"/>
          <w:marRight w:val="0"/>
          <w:marTop w:val="86"/>
          <w:marBottom w:val="0"/>
          <w:divBdr>
            <w:top w:val="none" w:sz="0" w:space="0" w:color="auto"/>
            <w:left w:val="none" w:sz="0" w:space="0" w:color="auto"/>
            <w:bottom w:val="none" w:sz="0" w:space="0" w:color="auto"/>
            <w:right w:val="none" w:sz="0" w:space="0" w:color="auto"/>
          </w:divBdr>
        </w:div>
      </w:divsChild>
    </w:div>
    <w:div w:id="742409908">
      <w:bodyDiv w:val="1"/>
      <w:marLeft w:val="0"/>
      <w:marRight w:val="0"/>
      <w:marTop w:val="0"/>
      <w:marBottom w:val="0"/>
      <w:divBdr>
        <w:top w:val="none" w:sz="0" w:space="0" w:color="auto"/>
        <w:left w:val="none" w:sz="0" w:space="0" w:color="auto"/>
        <w:bottom w:val="none" w:sz="0" w:space="0" w:color="auto"/>
        <w:right w:val="none" w:sz="0" w:space="0" w:color="auto"/>
      </w:divBdr>
    </w:div>
    <w:div w:id="813373184">
      <w:bodyDiv w:val="1"/>
      <w:marLeft w:val="0"/>
      <w:marRight w:val="0"/>
      <w:marTop w:val="0"/>
      <w:marBottom w:val="0"/>
      <w:divBdr>
        <w:top w:val="none" w:sz="0" w:space="0" w:color="auto"/>
        <w:left w:val="none" w:sz="0" w:space="0" w:color="auto"/>
        <w:bottom w:val="none" w:sz="0" w:space="0" w:color="auto"/>
        <w:right w:val="none" w:sz="0" w:space="0" w:color="auto"/>
      </w:divBdr>
    </w:div>
    <w:div w:id="820921761">
      <w:bodyDiv w:val="1"/>
      <w:marLeft w:val="0"/>
      <w:marRight w:val="0"/>
      <w:marTop w:val="0"/>
      <w:marBottom w:val="0"/>
      <w:divBdr>
        <w:top w:val="none" w:sz="0" w:space="0" w:color="auto"/>
        <w:left w:val="none" w:sz="0" w:space="0" w:color="auto"/>
        <w:bottom w:val="none" w:sz="0" w:space="0" w:color="auto"/>
        <w:right w:val="none" w:sz="0" w:space="0" w:color="auto"/>
      </w:divBdr>
    </w:div>
    <w:div w:id="967278015">
      <w:bodyDiv w:val="1"/>
      <w:marLeft w:val="0"/>
      <w:marRight w:val="0"/>
      <w:marTop w:val="0"/>
      <w:marBottom w:val="0"/>
      <w:divBdr>
        <w:top w:val="none" w:sz="0" w:space="0" w:color="auto"/>
        <w:left w:val="none" w:sz="0" w:space="0" w:color="auto"/>
        <w:bottom w:val="none" w:sz="0" w:space="0" w:color="auto"/>
        <w:right w:val="none" w:sz="0" w:space="0" w:color="auto"/>
      </w:divBdr>
    </w:div>
    <w:div w:id="973176212">
      <w:bodyDiv w:val="1"/>
      <w:marLeft w:val="0"/>
      <w:marRight w:val="0"/>
      <w:marTop w:val="0"/>
      <w:marBottom w:val="0"/>
      <w:divBdr>
        <w:top w:val="none" w:sz="0" w:space="0" w:color="auto"/>
        <w:left w:val="none" w:sz="0" w:space="0" w:color="auto"/>
        <w:bottom w:val="none" w:sz="0" w:space="0" w:color="auto"/>
        <w:right w:val="none" w:sz="0" w:space="0" w:color="auto"/>
      </w:divBdr>
    </w:div>
    <w:div w:id="1014839997">
      <w:bodyDiv w:val="1"/>
      <w:marLeft w:val="0"/>
      <w:marRight w:val="0"/>
      <w:marTop w:val="0"/>
      <w:marBottom w:val="0"/>
      <w:divBdr>
        <w:top w:val="none" w:sz="0" w:space="0" w:color="auto"/>
        <w:left w:val="none" w:sz="0" w:space="0" w:color="auto"/>
        <w:bottom w:val="none" w:sz="0" w:space="0" w:color="auto"/>
        <w:right w:val="none" w:sz="0" w:space="0" w:color="auto"/>
      </w:divBdr>
    </w:div>
    <w:div w:id="1026247630">
      <w:bodyDiv w:val="1"/>
      <w:marLeft w:val="0"/>
      <w:marRight w:val="0"/>
      <w:marTop w:val="0"/>
      <w:marBottom w:val="0"/>
      <w:divBdr>
        <w:top w:val="none" w:sz="0" w:space="0" w:color="auto"/>
        <w:left w:val="none" w:sz="0" w:space="0" w:color="auto"/>
        <w:bottom w:val="none" w:sz="0" w:space="0" w:color="auto"/>
        <w:right w:val="none" w:sz="0" w:space="0" w:color="auto"/>
      </w:divBdr>
    </w:div>
    <w:div w:id="1143354135">
      <w:bodyDiv w:val="1"/>
      <w:marLeft w:val="0"/>
      <w:marRight w:val="0"/>
      <w:marTop w:val="0"/>
      <w:marBottom w:val="0"/>
      <w:divBdr>
        <w:top w:val="none" w:sz="0" w:space="0" w:color="auto"/>
        <w:left w:val="none" w:sz="0" w:space="0" w:color="auto"/>
        <w:bottom w:val="none" w:sz="0" w:space="0" w:color="auto"/>
        <w:right w:val="none" w:sz="0" w:space="0" w:color="auto"/>
      </w:divBdr>
    </w:div>
    <w:div w:id="1192498054">
      <w:bodyDiv w:val="1"/>
      <w:marLeft w:val="0"/>
      <w:marRight w:val="0"/>
      <w:marTop w:val="0"/>
      <w:marBottom w:val="0"/>
      <w:divBdr>
        <w:top w:val="none" w:sz="0" w:space="0" w:color="auto"/>
        <w:left w:val="none" w:sz="0" w:space="0" w:color="auto"/>
        <w:bottom w:val="none" w:sz="0" w:space="0" w:color="auto"/>
        <w:right w:val="none" w:sz="0" w:space="0" w:color="auto"/>
      </w:divBdr>
    </w:div>
    <w:div w:id="1195534442">
      <w:bodyDiv w:val="1"/>
      <w:marLeft w:val="0"/>
      <w:marRight w:val="0"/>
      <w:marTop w:val="0"/>
      <w:marBottom w:val="0"/>
      <w:divBdr>
        <w:top w:val="none" w:sz="0" w:space="0" w:color="auto"/>
        <w:left w:val="none" w:sz="0" w:space="0" w:color="auto"/>
        <w:bottom w:val="none" w:sz="0" w:space="0" w:color="auto"/>
        <w:right w:val="none" w:sz="0" w:space="0" w:color="auto"/>
      </w:divBdr>
    </w:div>
    <w:div w:id="1196044043">
      <w:bodyDiv w:val="1"/>
      <w:marLeft w:val="0"/>
      <w:marRight w:val="0"/>
      <w:marTop w:val="0"/>
      <w:marBottom w:val="0"/>
      <w:divBdr>
        <w:top w:val="none" w:sz="0" w:space="0" w:color="auto"/>
        <w:left w:val="none" w:sz="0" w:space="0" w:color="auto"/>
        <w:bottom w:val="none" w:sz="0" w:space="0" w:color="auto"/>
        <w:right w:val="none" w:sz="0" w:space="0" w:color="auto"/>
      </w:divBdr>
    </w:div>
    <w:div w:id="1335184090">
      <w:bodyDiv w:val="1"/>
      <w:marLeft w:val="0"/>
      <w:marRight w:val="0"/>
      <w:marTop w:val="0"/>
      <w:marBottom w:val="0"/>
      <w:divBdr>
        <w:top w:val="none" w:sz="0" w:space="0" w:color="auto"/>
        <w:left w:val="none" w:sz="0" w:space="0" w:color="auto"/>
        <w:bottom w:val="none" w:sz="0" w:space="0" w:color="auto"/>
        <w:right w:val="none" w:sz="0" w:space="0" w:color="auto"/>
      </w:divBdr>
    </w:div>
    <w:div w:id="1386028950">
      <w:bodyDiv w:val="1"/>
      <w:marLeft w:val="0"/>
      <w:marRight w:val="0"/>
      <w:marTop w:val="0"/>
      <w:marBottom w:val="0"/>
      <w:divBdr>
        <w:top w:val="none" w:sz="0" w:space="0" w:color="auto"/>
        <w:left w:val="none" w:sz="0" w:space="0" w:color="auto"/>
        <w:bottom w:val="none" w:sz="0" w:space="0" w:color="auto"/>
        <w:right w:val="none" w:sz="0" w:space="0" w:color="auto"/>
      </w:divBdr>
    </w:div>
    <w:div w:id="1398551345">
      <w:bodyDiv w:val="1"/>
      <w:marLeft w:val="0"/>
      <w:marRight w:val="0"/>
      <w:marTop w:val="0"/>
      <w:marBottom w:val="0"/>
      <w:divBdr>
        <w:top w:val="none" w:sz="0" w:space="0" w:color="auto"/>
        <w:left w:val="none" w:sz="0" w:space="0" w:color="auto"/>
        <w:bottom w:val="none" w:sz="0" w:space="0" w:color="auto"/>
        <w:right w:val="none" w:sz="0" w:space="0" w:color="auto"/>
      </w:divBdr>
    </w:div>
    <w:div w:id="1491871727">
      <w:bodyDiv w:val="1"/>
      <w:marLeft w:val="0"/>
      <w:marRight w:val="0"/>
      <w:marTop w:val="0"/>
      <w:marBottom w:val="0"/>
      <w:divBdr>
        <w:top w:val="none" w:sz="0" w:space="0" w:color="auto"/>
        <w:left w:val="none" w:sz="0" w:space="0" w:color="auto"/>
        <w:bottom w:val="none" w:sz="0" w:space="0" w:color="auto"/>
        <w:right w:val="none" w:sz="0" w:space="0" w:color="auto"/>
      </w:divBdr>
    </w:div>
    <w:div w:id="1580825020">
      <w:bodyDiv w:val="1"/>
      <w:marLeft w:val="0"/>
      <w:marRight w:val="0"/>
      <w:marTop w:val="0"/>
      <w:marBottom w:val="0"/>
      <w:divBdr>
        <w:top w:val="none" w:sz="0" w:space="0" w:color="auto"/>
        <w:left w:val="none" w:sz="0" w:space="0" w:color="auto"/>
        <w:bottom w:val="none" w:sz="0" w:space="0" w:color="auto"/>
        <w:right w:val="none" w:sz="0" w:space="0" w:color="auto"/>
      </w:divBdr>
    </w:div>
    <w:div w:id="1603567122">
      <w:bodyDiv w:val="1"/>
      <w:marLeft w:val="0"/>
      <w:marRight w:val="0"/>
      <w:marTop w:val="0"/>
      <w:marBottom w:val="0"/>
      <w:divBdr>
        <w:top w:val="none" w:sz="0" w:space="0" w:color="auto"/>
        <w:left w:val="none" w:sz="0" w:space="0" w:color="auto"/>
        <w:bottom w:val="none" w:sz="0" w:space="0" w:color="auto"/>
        <w:right w:val="none" w:sz="0" w:space="0" w:color="auto"/>
      </w:divBdr>
    </w:div>
    <w:div w:id="1688025382">
      <w:bodyDiv w:val="1"/>
      <w:marLeft w:val="0"/>
      <w:marRight w:val="0"/>
      <w:marTop w:val="0"/>
      <w:marBottom w:val="0"/>
      <w:divBdr>
        <w:top w:val="none" w:sz="0" w:space="0" w:color="auto"/>
        <w:left w:val="none" w:sz="0" w:space="0" w:color="auto"/>
        <w:bottom w:val="none" w:sz="0" w:space="0" w:color="auto"/>
        <w:right w:val="none" w:sz="0" w:space="0" w:color="auto"/>
      </w:divBdr>
    </w:div>
    <w:div w:id="1728408065">
      <w:bodyDiv w:val="1"/>
      <w:marLeft w:val="0"/>
      <w:marRight w:val="0"/>
      <w:marTop w:val="0"/>
      <w:marBottom w:val="0"/>
      <w:divBdr>
        <w:top w:val="none" w:sz="0" w:space="0" w:color="auto"/>
        <w:left w:val="none" w:sz="0" w:space="0" w:color="auto"/>
        <w:bottom w:val="none" w:sz="0" w:space="0" w:color="auto"/>
        <w:right w:val="none" w:sz="0" w:space="0" w:color="auto"/>
      </w:divBdr>
    </w:div>
    <w:div w:id="1751655717">
      <w:bodyDiv w:val="1"/>
      <w:marLeft w:val="0"/>
      <w:marRight w:val="0"/>
      <w:marTop w:val="0"/>
      <w:marBottom w:val="0"/>
      <w:divBdr>
        <w:top w:val="none" w:sz="0" w:space="0" w:color="auto"/>
        <w:left w:val="none" w:sz="0" w:space="0" w:color="auto"/>
        <w:bottom w:val="none" w:sz="0" w:space="0" w:color="auto"/>
        <w:right w:val="none" w:sz="0" w:space="0" w:color="auto"/>
      </w:divBdr>
    </w:div>
    <w:div w:id="1754811191">
      <w:bodyDiv w:val="1"/>
      <w:marLeft w:val="0"/>
      <w:marRight w:val="0"/>
      <w:marTop w:val="0"/>
      <w:marBottom w:val="0"/>
      <w:divBdr>
        <w:top w:val="none" w:sz="0" w:space="0" w:color="auto"/>
        <w:left w:val="none" w:sz="0" w:space="0" w:color="auto"/>
        <w:bottom w:val="none" w:sz="0" w:space="0" w:color="auto"/>
        <w:right w:val="none" w:sz="0" w:space="0" w:color="auto"/>
      </w:divBdr>
    </w:div>
    <w:div w:id="1812165610">
      <w:bodyDiv w:val="1"/>
      <w:marLeft w:val="0"/>
      <w:marRight w:val="0"/>
      <w:marTop w:val="0"/>
      <w:marBottom w:val="0"/>
      <w:divBdr>
        <w:top w:val="none" w:sz="0" w:space="0" w:color="auto"/>
        <w:left w:val="none" w:sz="0" w:space="0" w:color="auto"/>
        <w:bottom w:val="none" w:sz="0" w:space="0" w:color="auto"/>
        <w:right w:val="none" w:sz="0" w:space="0" w:color="auto"/>
      </w:divBdr>
    </w:div>
    <w:div w:id="1827240314">
      <w:bodyDiv w:val="1"/>
      <w:marLeft w:val="0"/>
      <w:marRight w:val="0"/>
      <w:marTop w:val="0"/>
      <w:marBottom w:val="0"/>
      <w:divBdr>
        <w:top w:val="none" w:sz="0" w:space="0" w:color="auto"/>
        <w:left w:val="none" w:sz="0" w:space="0" w:color="auto"/>
        <w:bottom w:val="none" w:sz="0" w:space="0" w:color="auto"/>
        <w:right w:val="none" w:sz="0" w:space="0" w:color="auto"/>
      </w:divBdr>
    </w:div>
    <w:div w:id="1864399951">
      <w:bodyDiv w:val="1"/>
      <w:marLeft w:val="0"/>
      <w:marRight w:val="0"/>
      <w:marTop w:val="0"/>
      <w:marBottom w:val="0"/>
      <w:divBdr>
        <w:top w:val="none" w:sz="0" w:space="0" w:color="auto"/>
        <w:left w:val="none" w:sz="0" w:space="0" w:color="auto"/>
        <w:bottom w:val="none" w:sz="0" w:space="0" w:color="auto"/>
        <w:right w:val="none" w:sz="0" w:space="0" w:color="auto"/>
      </w:divBdr>
    </w:div>
    <w:div w:id="1886021020">
      <w:bodyDiv w:val="1"/>
      <w:marLeft w:val="0"/>
      <w:marRight w:val="0"/>
      <w:marTop w:val="0"/>
      <w:marBottom w:val="0"/>
      <w:divBdr>
        <w:top w:val="none" w:sz="0" w:space="0" w:color="auto"/>
        <w:left w:val="none" w:sz="0" w:space="0" w:color="auto"/>
        <w:bottom w:val="none" w:sz="0" w:space="0" w:color="auto"/>
        <w:right w:val="none" w:sz="0" w:space="0" w:color="auto"/>
      </w:divBdr>
      <w:divsChild>
        <w:div w:id="1271863040">
          <w:marLeft w:val="0"/>
          <w:marRight w:val="0"/>
          <w:marTop w:val="0"/>
          <w:marBottom w:val="0"/>
          <w:divBdr>
            <w:top w:val="none" w:sz="0" w:space="0" w:color="auto"/>
            <w:left w:val="none" w:sz="0" w:space="0" w:color="auto"/>
            <w:bottom w:val="none" w:sz="0" w:space="0" w:color="auto"/>
            <w:right w:val="none" w:sz="0" w:space="0" w:color="auto"/>
          </w:divBdr>
        </w:div>
      </w:divsChild>
    </w:div>
    <w:div w:id="1943997687">
      <w:bodyDiv w:val="1"/>
      <w:marLeft w:val="0"/>
      <w:marRight w:val="0"/>
      <w:marTop w:val="0"/>
      <w:marBottom w:val="0"/>
      <w:divBdr>
        <w:top w:val="none" w:sz="0" w:space="0" w:color="auto"/>
        <w:left w:val="none" w:sz="0" w:space="0" w:color="auto"/>
        <w:bottom w:val="none" w:sz="0" w:space="0" w:color="auto"/>
        <w:right w:val="none" w:sz="0" w:space="0" w:color="auto"/>
      </w:divBdr>
    </w:div>
    <w:div w:id="1979872773">
      <w:bodyDiv w:val="1"/>
      <w:marLeft w:val="0"/>
      <w:marRight w:val="0"/>
      <w:marTop w:val="0"/>
      <w:marBottom w:val="0"/>
      <w:divBdr>
        <w:top w:val="none" w:sz="0" w:space="0" w:color="auto"/>
        <w:left w:val="none" w:sz="0" w:space="0" w:color="auto"/>
        <w:bottom w:val="none" w:sz="0" w:space="0" w:color="auto"/>
        <w:right w:val="none" w:sz="0" w:space="0" w:color="auto"/>
      </w:divBdr>
    </w:div>
    <w:div w:id="2004703571">
      <w:bodyDiv w:val="1"/>
      <w:marLeft w:val="0"/>
      <w:marRight w:val="0"/>
      <w:marTop w:val="0"/>
      <w:marBottom w:val="0"/>
      <w:divBdr>
        <w:top w:val="none" w:sz="0" w:space="0" w:color="auto"/>
        <w:left w:val="none" w:sz="0" w:space="0" w:color="auto"/>
        <w:bottom w:val="none" w:sz="0" w:space="0" w:color="auto"/>
        <w:right w:val="none" w:sz="0" w:space="0" w:color="auto"/>
      </w:divBdr>
    </w:div>
    <w:div w:id="2084176245">
      <w:bodyDiv w:val="1"/>
      <w:marLeft w:val="0"/>
      <w:marRight w:val="0"/>
      <w:marTop w:val="0"/>
      <w:marBottom w:val="0"/>
      <w:divBdr>
        <w:top w:val="none" w:sz="0" w:space="0" w:color="auto"/>
        <w:left w:val="none" w:sz="0" w:space="0" w:color="auto"/>
        <w:bottom w:val="none" w:sz="0" w:space="0" w:color="auto"/>
        <w:right w:val="none" w:sz="0" w:space="0" w:color="auto"/>
      </w:divBdr>
    </w:div>
    <w:div w:id="2093772079">
      <w:bodyDiv w:val="1"/>
      <w:marLeft w:val="0"/>
      <w:marRight w:val="0"/>
      <w:marTop w:val="0"/>
      <w:marBottom w:val="0"/>
      <w:divBdr>
        <w:top w:val="none" w:sz="0" w:space="0" w:color="auto"/>
        <w:left w:val="none" w:sz="0" w:space="0" w:color="auto"/>
        <w:bottom w:val="none" w:sz="0" w:space="0" w:color="auto"/>
        <w:right w:val="none" w:sz="0" w:space="0" w:color="auto"/>
      </w:divBdr>
    </w:div>
    <w:div w:id="21266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cola12@iitabaco.co.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CABR~1\AppData\Local\Temp\131221-Abs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3F31-0538-46FB-B5FA-9291169F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131221-Abstract Template.dotx</Template>
  <TotalTime>154</TotalTime>
  <Pages>2</Pages>
  <Words>607</Words>
  <Characters>3464</Characters>
  <Application>Microsoft Office Word</Application>
  <DocSecurity>0</DocSecurity>
  <Lines>28</Lines>
  <Paragraphs>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Abstract Template</vt:lpstr>
      <vt:lpstr>Abstract Template</vt:lpstr>
      <vt:lpstr>Influence of wilting and ensiling forages with different treatments on lipid metabolism and fatty acid content</vt:lpstr>
    </vt:vector>
  </TitlesOfParts>
  <Company>UGent</Company>
  <LinksUpToDate>false</LinksUpToDate>
  <CharactersWithSpaces>4063</CharactersWithSpaces>
  <SharedDoc>false</SharedDoc>
  <HLinks>
    <vt:vector size="30" baseType="variant">
      <vt:variant>
        <vt:i4>5242937</vt:i4>
      </vt:variant>
      <vt:variant>
        <vt:i4>12</vt:i4>
      </vt:variant>
      <vt:variant>
        <vt:i4>0</vt:i4>
      </vt:variant>
      <vt:variant>
        <vt:i4>5</vt:i4>
      </vt:variant>
      <vt:variant>
        <vt:lpwstr>mailto:Veerle.Fievez@UGent.be</vt:lpwstr>
      </vt:variant>
      <vt:variant>
        <vt:lpwstr/>
      </vt:variant>
      <vt:variant>
        <vt:i4>7536719</vt:i4>
      </vt:variant>
      <vt:variant>
        <vt:i4>9</vt:i4>
      </vt:variant>
      <vt:variant>
        <vt:i4>0</vt:i4>
      </vt:variant>
      <vt:variant>
        <vt:i4>5</vt:i4>
      </vt:variant>
      <vt:variant>
        <vt:lpwstr>mailto:sandra.hoedtke@uni-rostock.de</vt:lpwstr>
      </vt:variant>
      <vt:variant>
        <vt:lpwstr/>
      </vt:variant>
      <vt:variant>
        <vt:i4>65643</vt:i4>
      </vt:variant>
      <vt:variant>
        <vt:i4>6</vt:i4>
      </vt:variant>
      <vt:variant>
        <vt:i4>0</vt:i4>
      </vt:variant>
      <vt:variant>
        <vt:i4>5</vt:i4>
      </vt:variant>
      <vt:variant>
        <vt:lpwstr>mailto:Marta.Lourenco@UGent.be</vt:lpwstr>
      </vt:variant>
      <vt:variant>
        <vt:lpwstr/>
      </vt:variant>
      <vt:variant>
        <vt:i4>2031856</vt:i4>
      </vt:variant>
      <vt:variant>
        <vt:i4>3</vt:i4>
      </vt:variant>
      <vt:variant>
        <vt:i4>0</vt:i4>
      </vt:variant>
      <vt:variant>
        <vt:i4>5</vt:i4>
      </vt:variant>
      <vt:variant>
        <vt:lpwstr>mailto:castroalegría@uclv.edu.cu</vt:lpwstr>
      </vt:variant>
      <vt:variant>
        <vt:lpwstr/>
      </vt:variant>
      <vt:variant>
        <vt:i4>6029372</vt:i4>
      </vt:variant>
      <vt:variant>
        <vt:i4>0</vt:i4>
      </vt:variant>
      <vt:variant>
        <vt:i4>0</vt:i4>
      </vt:variant>
      <vt:variant>
        <vt:i4>5</vt:i4>
      </vt:variant>
      <vt:variant>
        <vt:lpwstr>mailto:raciello@uclv.edu.cu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jrcabrera</dc:creator>
  <cp:lastModifiedBy>ROSMERY</cp:lastModifiedBy>
  <cp:revision>38</cp:revision>
  <cp:lastPrinted>2011-02-25T20:52:00Z</cp:lastPrinted>
  <dcterms:created xsi:type="dcterms:W3CDTF">2015-11-11T15:47:00Z</dcterms:created>
  <dcterms:modified xsi:type="dcterms:W3CDTF">2019-05-06T13:16:00Z</dcterms:modified>
</cp:coreProperties>
</file>