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4E2" w:rsidRDefault="00CF04E2" w:rsidP="00CF04E2">
      <w:pPr>
        <w:spacing w:after="0"/>
        <w:rPr>
          <w:rFonts w:ascii="Times New Roman" w:eastAsia="Calibri" w:hAnsi="Times New Roman" w:cs="Times New Roman"/>
          <w:b/>
          <w:sz w:val="28"/>
          <w:szCs w:val="28"/>
          <w:lang w:val="es-ES"/>
        </w:rPr>
      </w:pPr>
    </w:p>
    <w:p w:rsidR="00CF04E2" w:rsidRDefault="00CF04E2" w:rsidP="003D1B9C">
      <w:pPr>
        <w:spacing w:after="0"/>
        <w:jc w:val="center"/>
        <w:rPr>
          <w:rFonts w:ascii="Times New Roman" w:eastAsia="Calibri" w:hAnsi="Times New Roman" w:cs="Times New Roman"/>
          <w:b/>
          <w:sz w:val="28"/>
          <w:szCs w:val="28"/>
          <w:lang w:val="es-ES"/>
        </w:rPr>
      </w:pPr>
    </w:p>
    <w:p w:rsidR="003D1B9C" w:rsidRPr="003D1B9C" w:rsidRDefault="003D1B9C" w:rsidP="003D1B9C">
      <w:pPr>
        <w:spacing w:after="0"/>
        <w:jc w:val="center"/>
        <w:rPr>
          <w:rFonts w:ascii="Times New Roman" w:eastAsia="Calibri" w:hAnsi="Times New Roman" w:cs="Times New Roman"/>
          <w:b/>
          <w:sz w:val="28"/>
          <w:szCs w:val="28"/>
          <w:lang w:val="es-ES"/>
        </w:rPr>
      </w:pPr>
      <w:r w:rsidRPr="003D1B9C">
        <w:rPr>
          <w:rFonts w:ascii="Times New Roman" w:eastAsia="Calibri" w:hAnsi="Times New Roman" w:cs="Times New Roman"/>
          <w:b/>
          <w:sz w:val="28"/>
          <w:szCs w:val="28"/>
          <w:lang w:val="es-ES"/>
        </w:rPr>
        <w:t>12</w:t>
      </w:r>
      <w:r w:rsidRPr="003D1B9C">
        <w:rPr>
          <w:rFonts w:ascii="Times New Roman" w:eastAsia="Calibri" w:hAnsi="Times New Roman" w:cs="Times New Roman"/>
          <w:b/>
          <w:sz w:val="28"/>
          <w:szCs w:val="28"/>
          <w:vertAlign w:val="superscript"/>
          <w:lang w:val="es-ES"/>
        </w:rPr>
        <w:t>no</w:t>
      </w:r>
      <w:r w:rsidRPr="003D1B9C">
        <w:rPr>
          <w:rFonts w:ascii="Times New Roman" w:eastAsia="Calibri" w:hAnsi="Times New Roman" w:cs="Times New Roman"/>
          <w:b/>
          <w:sz w:val="28"/>
          <w:szCs w:val="28"/>
          <w:lang w:val="es-ES"/>
        </w:rPr>
        <w:t xml:space="preserve"> SIMPOSIO INTERNACIONAL</w:t>
      </w:r>
    </w:p>
    <w:p w:rsidR="00651098" w:rsidRDefault="003D1B9C" w:rsidP="00CF04E2">
      <w:pPr>
        <w:spacing w:after="0"/>
        <w:jc w:val="center"/>
        <w:rPr>
          <w:rFonts w:ascii="Times New Roman" w:eastAsia="Calibri" w:hAnsi="Times New Roman" w:cs="Times New Roman"/>
          <w:sz w:val="24"/>
          <w:szCs w:val="24"/>
          <w:lang w:val="es-ES"/>
        </w:rPr>
      </w:pPr>
      <w:r w:rsidRPr="003D1B9C">
        <w:rPr>
          <w:rFonts w:ascii="Times New Roman" w:eastAsia="Calibri" w:hAnsi="Times New Roman" w:cs="Times New Roman"/>
          <w:b/>
          <w:sz w:val="28"/>
          <w:szCs w:val="28"/>
          <w:lang w:val="es-ES"/>
        </w:rPr>
        <w:t>DE</w:t>
      </w:r>
      <w:r>
        <w:rPr>
          <w:rFonts w:ascii="Times New Roman" w:eastAsia="Calibri" w:hAnsi="Times New Roman" w:cs="Times New Roman"/>
          <w:b/>
          <w:sz w:val="28"/>
          <w:szCs w:val="28"/>
          <w:lang w:val="es-ES"/>
        </w:rPr>
        <w:t xml:space="preserve"> </w:t>
      </w:r>
      <w:r w:rsidRPr="003D1B9C">
        <w:rPr>
          <w:rFonts w:ascii="Times New Roman" w:eastAsia="Calibri" w:hAnsi="Times New Roman" w:cs="Times New Roman"/>
          <w:b/>
          <w:sz w:val="28"/>
          <w:szCs w:val="28"/>
          <w:lang w:val="es-ES"/>
        </w:rPr>
        <w:t>ESTRUCTURAS, GEOTECNIA Y MATERIALES DE CONSTRUCCIÓN</w:t>
      </w:r>
      <w:r w:rsidRPr="003D1B9C">
        <w:rPr>
          <w:rFonts w:ascii="Times New Roman" w:eastAsia="Calibri" w:hAnsi="Times New Roman" w:cs="Times New Roman"/>
          <w:sz w:val="24"/>
          <w:szCs w:val="24"/>
          <w:lang w:val="es-ES"/>
        </w:rPr>
        <w:t xml:space="preserve">. </w:t>
      </w:r>
    </w:p>
    <w:p w:rsidR="00651098" w:rsidRDefault="00651098" w:rsidP="00CF04E2">
      <w:pPr>
        <w:spacing w:after="0"/>
        <w:rPr>
          <w:rFonts w:ascii="Times New Roman" w:eastAsia="Calibri" w:hAnsi="Times New Roman" w:cs="Times New Roman"/>
          <w:sz w:val="24"/>
          <w:szCs w:val="24"/>
          <w:lang w:val="es-ES"/>
        </w:rPr>
      </w:pPr>
    </w:p>
    <w:p w:rsidR="003D1B9C" w:rsidRPr="003D1B9C" w:rsidRDefault="003D1B9C" w:rsidP="00817025">
      <w:pPr>
        <w:spacing w:after="0"/>
        <w:rPr>
          <w:rFonts w:ascii="Times New Roman" w:eastAsia="Calibri" w:hAnsi="Times New Roman" w:cs="Times New Roman"/>
          <w:sz w:val="24"/>
          <w:szCs w:val="24"/>
          <w:lang w:val="es-ES"/>
        </w:rPr>
      </w:pPr>
    </w:p>
    <w:p w:rsidR="003D1B9C" w:rsidRPr="003D1B9C" w:rsidRDefault="003D1B9C" w:rsidP="003D1B9C">
      <w:pPr>
        <w:spacing w:after="0"/>
        <w:jc w:val="center"/>
        <w:rPr>
          <w:rFonts w:ascii="Times New Roman" w:eastAsia="Calibri" w:hAnsi="Times New Roman" w:cs="Times New Roman"/>
          <w:b/>
          <w:i/>
          <w:sz w:val="28"/>
          <w:szCs w:val="28"/>
          <w:lang w:val="es-ES"/>
        </w:rPr>
      </w:pPr>
      <w:r w:rsidRPr="003D1B9C">
        <w:rPr>
          <w:rFonts w:ascii="Times New Roman" w:eastAsia="Calibri" w:hAnsi="Times New Roman" w:cs="Times New Roman"/>
          <w:b/>
          <w:i/>
          <w:sz w:val="28"/>
          <w:szCs w:val="28"/>
          <w:lang w:val="es-ES"/>
        </w:rPr>
        <w:t>Título</w:t>
      </w:r>
    </w:p>
    <w:p w:rsidR="003D1B9C" w:rsidRPr="003D1B9C" w:rsidRDefault="003D1B9C" w:rsidP="003D1B9C">
      <w:pPr>
        <w:spacing w:after="0"/>
        <w:jc w:val="center"/>
        <w:rPr>
          <w:rFonts w:ascii="Arial Narrow" w:eastAsia="Calibri" w:hAnsi="Arial Narrow" w:cs="Angsana New"/>
          <w:b/>
          <w:i/>
          <w:sz w:val="24"/>
          <w:szCs w:val="24"/>
          <w:lang w:val="es-ES"/>
        </w:rPr>
      </w:pPr>
      <w:r w:rsidRPr="003D1B9C">
        <w:rPr>
          <w:rFonts w:ascii="Arial Narrow" w:eastAsia="Calibri" w:hAnsi="Arial Narrow" w:cs="Angsana New"/>
          <w:b/>
          <w:i/>
          <w:sz w:val="28"/>
          <w:szCs w:val="40"/>
          <w:lang w:val="es-EC"/>
        </w:rPr>
        <w:t xml:space="preserve">Propuesta </w:t>
      </w:r>
      <w:r w:rsidRPr="003D1B9C">
        <w:rPr>
          <w:rFonts w:ascii="Arial Narrow" w:eastAsia="Calibri" w:hAnsi="Arial Narrow" w:cs="Angsana New"/>
          <w:b/>
          <w:i/>
          <w:sz w:val="28"/>
          <w:szCs w:val="28"/>
          <w:lang w:val="es-EC"/>
        </w:rPr>
        <w:t>de predimensionamiento a partir del análisis de las filtraciones y la estabilidad de taludes en presas de tierra en Cuba.</w:t>
      </w:r>
    </w:p>
    <w:p w:rsidR="003D1B9C" w:rsidRPr="003D1B9C" w:rsidRDefault="003D1B9C" w:rsidP="003D1B9C">
      <w:pPr>
        <w:spacing w:after="0"/>
        <w:jc w:val="center"/>
        <w:rPr>
          <w:rFonts w:ascii="Times New Roman" w:eastAsia="Calibri" w:hAnsi="Times New Roman" w:cs="Times New Roman"/>
          <w:b/>
          <w:i/>
          <w:sz w:val="28"/>
          <w:szCs w:val="28"/>
          <w:lang w:val="en-US"/>
        </w:rPr>
      </w:pPr>
      <w:r w:rsidRPr="003D1B9C">
        <w:rPr>
          <w:rFonts w:ascii="Times New Roman" w:eastAsia="Calibri" w:hAnsi="Times New Roman" w:cs="Times New Roman"/>
          <w:b/>
          <w:i/>
          <w:sz w:val="28"/>
          <w:szCs w:val="28"/>
          <w:lang w:val="en-US"/>
        </w:rPr>
        <w:t>Title</w:t>
      </w:r>
    </w:p>
    <w:p w:rsidR="003D1B9C" w:rsidRDefault="003D1B9C" w:rsidP="00CC43E2">
      <w:pPr>
        <w:spacing w:after="0" w:line="360" w:lineRule="auto"/>
        <w:jc w:val="center"/>
        <w:rPr>
          <w:rFonts w:ascii="Arial Narrow" w:eastAsia="Calibri" w:hAnsi="Arial Narrow" w:cs="Times New Roman"/>
          <w:b/>
          <w:i/>
          <w:sz w:val="28"/>
          <w:szCs w:val="28"/>
          <w:lang w:val="en"/>
        </w:rPr>
      </w:pPr>
      <w:r w:rsidRPr="003D1B9C">
        <w:rPr>
          <w:rFonts w:ascii="Arial Narrow" w:eastAsia="Calibri" w:hAnsi="Arial Narrow" w:cs="Times New Roman"/>
          <w:b/>
          <w:i/>
          <w:sz w:val="28"/>
          <w:szCs w:val="28"/>
          <w:lang w:val="en"/>
        </w:rPr>
        <w:t>Pre-sizing proposal based on the analysis of leaks and the stability of slopes in land dams in Cuba.</w:t>
      </w:r>
    </w:p>
    <w:p w:rsidR="003D1B9C" w:rsidRDefault="003D1B9C" w:rsidP="003D1B9C">
      <w:pPr>
        <w:spacing w:after="0" w:line="360" w:lineRule="auto"/>
        <w:rPr>
          <w:rFonts w:ascii="Arial Narrow" w:eastAsia="Calibri" w:hAnsi="Arial Narrow" w:cs="Times New Roman"/>
          <w:b/>
          <w:i/>
          <w:sz w:val="28"/>
          <w:szCs w:val="28"/>
          <w:lang w:val="en"/>
        </w:rPr>
      </w:pPr>
    </w:p>
    <w:p w:rsidR="003D1B9C" w:rsidRPr="00E057D0" w:rsidRDefault="003D1B9C" w:rsidP="003D1B9C">
      <w:pPr>
        <w:spacing w:after="0" w:line="360" w:lineRule="auto"/>
        <w:rPr>
          <w:rFonts w:ascii="Arial Narrow" w:eastAsia="Calibri" w:hAnsi="Arial Narrow" w:cs="Times New Roman"/>
          <w:i/>
          <w:sz w:val="28"/>
          <w:szCs w:val="28"/>
          <w:lang w:val="en-US"/>
        </w:rPr>
      </w:pPr>
    </w:p>
    <w:p w:rsidR="003D1B9C" w:rsidRPr="00E057D0" w:rsidRDefault="003D1B9C" w:rsidP="00651098">
      <w:pPr>
        <w:spacing w:line="360" w:lineRule="auto"/>
        <w:jc w:val="center"/>
        <w:rPr>
          <w:rFonts w:ascii="Times New Roman" w:hAnsi="Times New Roman" w:cs="Times New Roman"/>
          <w:sz w:val="24"/>
          <w:szCs w:val="24"/>
        </w:rPr>
      </w:pPr>
      <w:r w:rsidRPr="00E057D0">
        <w:rPr>
          <w:rFonts w:ascii="Times New Roman" w:eastAsia="Calibri" w:hAnsi="Times New Roman" w:cs="Times New Roman"/>
          <w:bCs/>
          <w:sz w:val="24"/>
          <w:szCs w:val="24"/>
          <w:lang w:val="es-EC"/>
        </w:rPr>
        <w:t>Autor</w:t>
      </w:r>
      <w:r w:rsidR="00651098" w:rsidRPr="00E057D0">
        <w:rPr>
          <w:rFonts w:ascii="Times New Roman" w:eastAsia="Calibri" w:hAnsi="Times New Roman" w:cs="Times New Roman"/>
          <w:bCs/>
          <w:sz w:val="24"/>
          <w:szCs w:val="24"/>
          <w:lang w:val="es-EC"/>
        </w:rPr>
        <w:t>a</w:t>
      </w:r>
      <w:r w:rsidRPr="00E057D0">
        <w:rPr>
          <w:rFonts w:ascii="Times New Roman" w:eastAsia="Calibri" w:hAnsi="Times New Roman" w:cs="Times New Roman"/>
          <w:bCs/>
          <w:sz w:val="24"/>
          <w:szCs w:val="24"/>
          <w:lang w:val="es-EC"/>
        </w:rPr>
        <w:t>: Ing. Anair Duarte Pereira</w:t>
      </w:r>
    </w:p>
    <w:p w:rsidR="00A33384" w:rsidRPr="00E057D0" w:rsidRDefault="003D1B9C" w:rsidP="00651098">
      <w:pPr>
        <w:spacing w:line="360" w:lineRule="auto"/>
        <w:jc w:val="center"/>
        <w:rPr>
          <w:rFonts w:ascii="Times New Roman" w:hAnsi="Times New Roman" w:cs="Times New Roman"/>
          <w:sz w:val="24"/>
          <w:szCs w:val="24"/>
        </w:rPr>
      </w:pPr>
      <w:r w:rsidRPr="00E057D0">
        <w:rPr>
          <w:rFonts w:ascii="Times New Roman" w:hAnsi="Times New Roman" w:cs="Times New Roman"/>
          <w:sz w:val="24"/>
          <w:szCs w:val="24"/>
        </w:rPr>
        <w:t>Empresa de Proyect</w:t>
      </w:r>
      <w:r w:rsidR="00A33384" w:rsidRPr="00E057D0">
        <w:rPr>
          <w:rFonts w:ascii="Times New Roman" w:hAnsi="Times New Roman" w:cs="Times New Roman"/>
          <w:sz w:val="24"/>
          <w:szCs w:val="24"/>
        </w:rPr>
        <w:t>os de Arquitectura e Ingeniería</w:t>
      </w:r>
      <w:r w:rsidR="00651098" w:rsidRPr="00E057D0">
        <w:rPr>
          <w:rFonts w:ascii="Times New Roman" w:hAnsi="Times New Roman" w:cs="Times New Roman"/>
          <w:sz w:val="24"/>
          <w:szCs w:val="24"/>
        </w:rPr>
        <w:t xml:space="preserve"> Villa Clara</w:t>
      </w:r>
      <w:r w:rsidR="00817025" w:rsidRPr="00E057D0">
        <w:rPr>
          <w:rFonts w:ascii="Times New Roman" w:hAnsi="Times New Roman" w:cs="Times New Roman"/>
          <w:sz w:val="24"/>
          <w:szCs w:val="24"/>
        </w:rPr>
        <w:t>, anair@emproyvc.co.cu</w:t>
      </w:r>
    </w:p>
    <w:p w:rsidR="00D12820" w:rsidRDefault="00D12820" w:rsidP="00A33384">
      <w:pPr>
        <w:spacing w:line="360" w:lineRule="auto"/>
        <w:jc w:val="both"/>
        <w:rPr>
          <w:rFonts w:ascii="Times New Roman" w:hAnsi="Times New Roman" w:cs="Times New Roman"/>
          <w:sz w:val="24"/>
          <w:szCs w:val="24"/>
        </w:rPr>
      </w:pPr>
    </w:p>
    <w:p w:rsidR="00A33384" w:rsidRPr="00A33384" w:rsidRDefault="00A33384" w:rsidP="00A33384">
      <w:pPr>
        <w:spacing w:line="360" w:lineRule="auto"/>
        <w:jc w:val="both"/>
        <w:rPr>
          <w:rFonts w:ascii="Times New Roman" w:hAnsi="Times New Roman" w:cs="Times New Roman"/>
          <w:b/>
          <w:sz w:val="24"/>
          <w:szCs w:val="24"/>
        </w:rPr>
      </w:pPr>
      <w:r w:rsidRPr="00A33384">
        <w:rPr>
          <w:rFonts w:ascii="Times New Roman" w:hAnsi="Times New Roman" w:cs="Times New Roman"/>
          <w:b/>
          <w:sz w:val="24"/>
          <w:szCs w:val="24"/>
        </w:rPr>
        <w:t>Resumen</w:t>
      </w:r>
    </w:p>
    <w:p w:rsidR="00A33384" w:rsidRPr="00CF04E2" w:rsidRDefault="00A33384" w:rsidP="00A33384">
      <w:pPr>
        <w:spacing w:line="360" w:lineRule="auto"/>
        <w:jc w:val="both"/>
        <w:rPr>
          <w:rFonts w:ascii="Times New Roman" w:hAnsi="Times New Roman" w:cs="Times New Roman"/>
          <w:sz w:val="24"/>
          <w:szCs w:val="24"/>
        </w:rPr>
      </w:pPr>
      <w:r w:rsidRPr="00A33384">
        <w:rPr>
          <w:rFonts w:ascii="Times New Roman" w:hAnsi="Times New Roman" w:cs="Times New Roman"/>
          <w:sz w:val="24"/>
          <w:szCs w:val="24"/>
        </w:rPr>
        <w:t>En el presente trabajo se analiza las filtraciones y estabilidad de taludes en presas de tierra homogéneas para las condiciones de Cuba, a partir de un estudio de las características de 12 embalses del país y la selección de los principales parámetros de altura de la cortina, tipo de drenaje, pendientes de los taludes y propiedades de los suelos existentes en ellas. A partir de estos datos y con la ayuda del programa GeoStudio 2007 se analiza la influencia de estos parámetros para diferentes condiciones en el estado de carga explotación solucionando así</w:t>
      </w:r>
      <w:r w:rsidR="000C0D12">
        <w:rPr>
          <w:rFonts w:ascii="Times New Roman" w:hAnsi="Times New Roman" w:cs="Times New Roman"/>
          <w:sz w:val="24"/>
          <w:szCs w:val="24"/>
        </w:rPr>
        <w:t xml:space="preserve"> </w:t>
      </w:r>
      <w:r w:rsidRPr="00A33384">
        <w:rPr>
          <w:rFonts w:ascii="Times New Roman" w:hAnsi="Times New Roman" w:cs="Times New Roman"/>
          <w:sz w:val="24"/>
          <w:szCs w:val="24"/>
        </w:rPr>
        <w:t xml:space="preserve"> 9 problemáticas cada una con 3 condiciones de suelos diferente. Se obtuvieron como resultados los </w:t>
      </w:r>
      <w:r w:rsidRPr="00A33384">
        <w:rPr>
          <w:rFonts w:ascii="Times New Roman" w:hAnsi="Times New Roman" w:cs="Times New Roman"/>
          <w:sz w:val="24"/>
          <w:szCs w:val="24"/>
        </w:rPr>
        <w:lastRenderedPageBreak/>
        <w:t>valores de factores de seguridad y a partir de ellos se propone parámetros para el predimensionamiento de presas de tierra en Cuba.</w:t>
      </w:r>
    </w:p>
    <w:p w:rsidR="00A33384" w:rsidRPr="00A33384" w:rsidRDefault="00A33384" w:rsidP="00A33384">
      <w:pPr>
        <w:spacing w:line="360" w:lineRule="auto"/>
        <w:jc w:val="both"/>
        <w:rPr>
          <w:rFonts w:ascii="Times New Roman" w:hAnsi="Times New Roman" w:cs="Times New Roman"/>
          <w:b/>
          <w:sz w:val="24"/>
          <w:szCs w:val="24"/>
          <w:lang w:val="en-US"/>
        </w:rPr>
      </w:pPr>
      <w:r w:rsidRPr="00A33384">
        <w:rPr>
          <w:rFonts w:ascii="Times New Roman" w:hAnsi="Times New Roman" w:cs="Times New Roman"/>
          <w:b/>
          <w:sz w:val="24"/>
          <w:szCs w:val="24"/>
          <w:lang w:val="en-US"/>
        </w:rPr>
        <w:t> </w:t>
      </w:r>
      <w:r w:rsidRPr="00A33384">
        <w:rPr>
          <w:b/>
          <w:lang w:val="en-US"/>
        </w:rPr>
        <w:t xml:space="preserve"> </w:t>
      </w:r>
      <w:r w:rsidRPr="00A33384">
        <w:rPr>
          <w:rFonts w:ascii="Times New Roman" w:hAnsi="Times New Roman" w:cs="Times New Roman"/>
          <w:b/>
          <w:sz w:val="24"/>
          <w:szCs w:val="24"/>
          <w:lang w:val="en-US"/>
        </w:rPr>
        <w:t>Abstract</w:t>
      </w:r>
    </w:p>
    <w:p w:rsidR="00A33384" w:rsidRPr="00A33384" w:rsidRDefault="00A33384" w:rsidP="00A33384">
      <w:pPr>
        <w:spacing w:line="360" w:lineRule="auto"/>
        <w:jc w:val="both"/>
        <w:rPr>
          <w:rFonts w:ascii="Times New Roman" w:hAnsi="Times New Roman" w:cs="Times New Roman"/>
          <w:sz w:val="24"/>
          <w:szCs w:val="24"/>
          <w:lang w:val="en-US"/>
        </w:rPr>
      </w:pPr>
      <w:r w:rsidRPr="00A33384">
        <w:rPr>
          <w:rFonts w:ascii="Times New Roman" w:hAnsi="Times New Roman" w:cs="Times New Roman"/>
          <w:sz w:val="24"/>
          <w:szCs w:val="24"/>
          <w:lang w:val="en-US"/>
        </w:rPr>
        <w:t>In the present work the filtrations and stability of slopes in homogenous earth dams are analyzed for the conditions of Cuba, from a study of the characteristics of 12 dams of the country and the selection of the main parameters of height of the curtain, type of drainage, slopes of the slopes and properties of the existing soils in them. From these data and with the help of the GeoStudio 2007 program, the influence of these parameters is analyzed for different conditions in the exploitation load state, thus solving 9 problems each with 3 different soil conditions. The values of safety factors were obtained as a result and, from them, parameters for the pre-sizing of earth dams in Cuba are proposed.</w:t>
      </w:r>
    </w:p>
    <w:p w:rsidR="00B541C4" w:rsidRDefault="00B541C4" w:rsidP="009C41F9">
      <w:pPr>
        <w:pStyle w:val="Ttulo1"/>
        <w:rPr>
          <w:rFonts w:ascii="Times New Roman" w:hAnsi="Times New Roman" w:cs="Times New Roman"/>
          <w:color w:val="auto"/>
          <w:sz w:val="24"/>
        </w:rPr>
      </w:pPr>
      <w:bookmarkStart w:id="0" w:name="_Toc6212800"/>
      <w:r w:rsidRPr="009C41F9">
        <w:rPr>
          <w:rFonts w:ascii="Times New Roman" w:hAnsi="Times New Roman" w:cs="Times New Roman"/>
          <w:color w:val="auto"/>
          <w:sz w:val="24"/>
        </w:rPr>
        <w:t>1. Introducción</w:t>
      </w:r>
      <w:bookmarkEnd w:id="0"/>
    </w:p>
    <w:p w:rsidR="009C41F9" w:rsidRPr="009C41F9" w:rsidRDefault="009C41F9" w:rsidP="009C41F9"/>
    <w:p w:rsidR="00B541C4" w:rsidRPr="00910CB8" w:rsidRDefault="00B541C4" w:rsidP="00910CB8">
      <w:pPr>
        <w:spacing w:line="360" w:lineRule="auto"/>
        <w:jc w:val="both"/>
        <w:rPr>
          <w:rFonts w:ascii="Times New Roman" w:hAnsi="Times New Roman" w:cs="Times New Roman"/>
          <w:sz w:val="24"/>
          <w:szCs w:val="24"/>
        </w:rPr>
      </w:pPr>
      <w:r w:rsidRPr="00910CB8">
        <w:rPr>
          <w:rFonts w:ascii="Times New Roman" w:hAnsi="Times New Roman" w:cs="Times New Roman"/>
          <w:sz w:val="24"/>
          <w:szCs w:val="24"/>
        </w:rPr>
        <w:t>Las presas de tierras tienen una gran importancia para el desarrollo del país es por eso que al hablar de ellas no se puede dejar de mencionar el análisis de filtraciones y estabilidad de taludes. Con el desarrollo de la Mecánica de Suelos en el siglo pasado se comenzó a realizar estudios más reales de las filtraciones y estabilidad de taludes a través de los medios porosos con grandes aplicaciones en el diseño de presas de tierras, algo que con anterioridad se realizaba por métodos empíricos.</w:t>
      </w:r>
    </w:p>
    <w:p w:rsidR="00B541C4" w:rsidRPr="00910CB8" w:rsidRDefault="00B541C4" w:rsidP="00910CB8">
      <w:pPr>
        <w:spacing w:line="360" w:lineRule="auto"/>
        <w:jc w:val="both"/>
        <w:rPr>
          <w:rFonts w:ascii="Times New Roman" w:hAnsi="Times New Roman" w:cs="Times New Roman"/>
          <w:sz w:val="24"/>
          <w:szCs w:val="24"/>
        </w:rPr>
      </w:pPr>
      <w:r w:rsidRPr="00910CB8">
        <w:rPr>
          <w:rFonts w:ascii="Times New Roman" w:hAnsi="Times New Roman" w:cs="Times New Roman"/>
          <w:sz w:val="24"/>
          <w:szCs w:val="24"/>
        </w:rPr>
        <w:t>Con la aparición de novedosas técnicas computacionales en el mundo de la ingeniería existen programas capaces de modelar estos fenómenos reales y así lograr una mejor simulación de la influencia que puede tener en la estructura algunos de los factores que actúan sobre ella.</w:t>
      </w:r>
    </w:p>
    <w:p w:rsidR="00EA3041" w:rsidRPr="00910CB8" w:rsidRDefault="00B541C4" w:rsidP="00910CB8">
      <w:pPr>
        <w:spacing w:line="360" w:lineRule="auto"/>
        <w:jc w:val="both"/>
        <w:rPr>
          <w:rFonts w:ascii="Times New Roman" w:hAnsi="Times New Roman" w:cs="Times New Roman"/>
          <w:sz w:val="24"/>
          <w:szCs w:val="24"/>
        </w:rPr>
      </w:pPr>
      <w:r w:rsidRPr="00910CB8">
        <w:rPr>
          <w:rFonts w:ascii="Times New Roman" w:hAnsi="Times New Roman" w:cs="Times New Roman"/>
          <w:sz w:val="24"/>
          <w:szCs w:val="24"/>
        </w:rPr>
        <w:lastRenderedPageBreak/>
        <w:t>Para el diseño de presas de tierra homogéneas es imprescindible conocer la influencia de los principales factores en la estabilidad de  taludes y análisis de filtraciones de acuerdo con la zona donde se realizará el proyecto, es por ello que se hace necesario un análisis minucioso de las propiedades de los suelos, tipos de drenajes y alturas a emplear en el diseño, y chequear esto para los distintos estados de cargas como pueden ser: Final de construcción y explotación, y su comprobación an</w:t>
      </w:r>
      <w:r w:rsidR="003B06CA" w:rsidRPr="00910CB8">
        <w:rPr>
          <w:rFonts w:ascii="Times New Roman" w:hAnsi="Times New Roman" w:cs="Times New Roman"/>
          <w:sz w:val="24"/>
          <w:szCs w:val="24"/>
        </w:rPr>
        <w:t xml:space="preserve">alítica a través de programas computacionales </w:t>
      </w:r>
      <w:r w:rsidR="00EA3041" w:rsidRPr="00910CB8">
        <w:rPr>
          <w:rFonts w:ascii="Times New Roman" w:hAnsi="Times New Roman" w:cs="Times New Roman"/>
          <w:sz w:val="24"/>
          <w:szCs w:val="24"/>
        </w:rPr>
        <w:t xml:space="preserve"> Este tema tiene ya sus antecedentes en la Facultad de Construcciones de la Universidad Central Marta Abreu de las Villas donde se han realizado</w:t>
      </w:r>
      <w:r w:rsidR="00375D96" w:rsidRPr="00910CB8">
        <w:rPr>
          <w:rFonts w:ascii="Times New Roman" w:hAnsi="Times New Roman" w:cs="Times New Roman"/>
          <w:sz w:val="24"/>
          <w:szCs w:val="24"/>
        </w:rPr>
        <w:t xml:space="preserve"> estudios </w:t>
      </w:r>
      <w:r w:rsidR="00E057D0">
        <w:rPr>
          <w:rFonts w:ascii="Times New Roman" w:hAnsi="Times New Roman" w:cs="Times New Roman"/>
          <w:sz w:val="24"/>
          <w:szCs w:val="24"/>
        </w:rPr>
        <w:t>.</w:t>
      </w:r>
    </w:p>
    <w:p w:rsidR="00EA3041" w:rsidRPr="00910CB8" w:rsidRDefault="003332D4" w:rsidP="00910CB8">
      <w:pPr>
        <w:spacing w:line="360" w:lineRule="auto"/>
        <w:jc w:val="both"/>
        <w:rPr>
          <w:rFonts w:ascii="Times New Roman" w:eastAsia="Times New Roman" w:hAnsi="Times New Roman" w:cs="Times New Roman"/>
          <w:bCs/>
          <w:noProof/>
          <w:sz w:val="24"/>
          <w:szCs w:val="24"/>
          <w:lang w:val="es-ES" w:eastAsia="es-ES"/>
        </w:rPr>
      </w:pPr>
      <w:r w:rsidRPr="00910CB8">
        <w:rPr>
          <w:rFonts w:ascii="Times New Roman" w:eastAsia="Times New Roman" w:hAnsi="Times New Roman" w:cs="Times New Roman"/>
          <w:bCs/>
          <w:noProof/>
          <w:sz w:val="24"/>
          <w:szCs w:val="24"/>
          <w:lang w:val="es-ES" w:eastAsia="es-ES"/>
        </w:rPr>
        <w:t>Es por ello que podemos fundamentar la investigación debido a la importancia del análisis de filtraciones y estabilidad de taludes en presas de tierra en Cuba mediante el siguiente problema de investigación:</w:t>
      </w:r>
    </w:p>
    <w:p w:rsidR="00B541C4" w:rsidRPr="00B021CC" w:rsidRDefault="00B541C4" w:rsidP="009C41F9">
      <w:pPr>
        <w:pStyle w:val="Ttulo2"/>
        <w:rPr>
          <w:rFonts w:ascii="Times New Roman" w:hAnsi="Times New Roman" w:cs="Times New Roman"/>
          <w:b/>
        </w:rPr>
      </w:pPr>
      <w:bookmarkStart w:id="1" w:name="_Toc6212801"/>
      <w:r w:rsidRPr="00B021CC">
        <w:rPr>
          <w:rFonts w:ascii="Times New Roman" w:hAnsi="Times New Roman" w:cs="Times New Roman"/>
          <w:b/>
        </w:rPr>
        <w:t>Problema científico:</w:t>
      </w:r>
      <w:bookmarkEnd w:id="1"/>
    </w:p>
    <w:p w:rsidR="00B541C4" w:rsidRPr="00910CB8" w:rsidRDefault="00B541C4" w:rsidP="00910CB8">
      <w:pPr>
        <w:spacing w:line="360" w:lineRule="auto"/>
        <w:jc w:val="both"/>
        <w:rPr>
          <w:rFonts w:ascii="Times New Roman" w:hAnsi="Times New Roman" w:cs="Times New Roman"/>
          <w:sz w:val="24"/>
          <w:szCs w:val="24"/>
        </w:rPr>
      </w:pPr>
      <w:r w:rsidRPr="00910CB8">
        <w:rPr>
          <w:rFonts w:ascii="Times New Roman" w:hAnsi="Times New Roman" w:cs="Times New Roman"/>
          <w:sz w:val="24"/>
          <w:szCs w:val="24"/>
        </w:rPr>
        <w:t>A partir de la influencia de los diferentes parámetros como las propiedades de los suelos, tipos de drenajes y alturas, en las condiciones de Cuba, ¿cómo variaría el análisis de filtraciones y estabilidad de taludes en presas de tierra?</w:t>
      </w:r>
    </w:p>
    <w:p w:rsidR="00B541C4" w:rsidRPr="00B021CC" w:rsidRDefault="00B541C4" w:rsidP="00B021CC">
      <w:pPr>
        <w:pStyle w:val="Ttulo2"/>
        <w:rPr>
          <w:rFonts w:ascii="Times New Roman" w:hAnsi="Times New Roman" w:cs="Times New Roman"/>
          <w:b/>
        </w:rPr>
      </w:pPr>
      <w:bookmarkStart w:id="2" w:name="_Toc6212802"/>
      <w:r w:rsidRPr="00B021CC">
        <w:rPr>
          <w:rFonts w:ascii="Times New Roman" w:hAnsi="Times New Roman" w:cs="Times New Roman"/>
          <w:b/>
        </w:rPr>
        <w:t>Hipótesis científica de investigación:</w:t>
      </w:r>
      <w:bookmarkEnd w:id="2"/>
    </w:p>
    <w:p w:rsidR="00375D96" w:rsidRPr="00910CB8" w:rsidRDefault="00B541C4" w:rsidP="00910CB8">
      <w:pPr>
        <w:spacing w:line="360" w:lineRule="auto"/>
        <w:jc w:val="both"/>
        <w:rPr>
          <w:rFonts w:ascii="Times New Roman" w:hAnsi="Times New Roman" w:cs="Times New Roman"/>
          <w:sz w:val="24"/>
          <w:szCs w:val="24"/>
        </w:rPr>
      </w:pPr>
      <w:r w:rsidRPr="00910CB8">
        <w:rPr>
          <w:rFonts w:ascii="Times New Roman" w:hAnsi="Times New Roman" w:cs="Times New Roman"/>
          <w:sz w:val="24"/>
          <w:szCs w:val="24"/>
        </w:rPr>
        <w:t>Si se incorporan parámetros determinantes como propiedades de los suelos, tipos de drenajes y alturas al análisis de filtraciones y estabilidad de taludes es posible obtener un cambio del factor de seguridad en presas de tierra para las condiciones de Cuba, y sobre ello proponer criterios de predimensionamiento.</w:t>
      </w:r>
    </w:p>
    <w:p w:rsidR="00B541C4" w:rsidRPr="00B021CC" w:rsidRDefault="00B541C4" w:rsidP="00B021CC">
      <w:pPr>
        <w:pStyle w:val="Ttulo2"/>
        <w:rPr>
          <w:rFonts w:ascii="Times New Roman" w:hAnsi="Times New Roman" w:cs="Times New Roman"/>
          <w:b/>
        </w:rPr>
      </w:pPr>
      <w:bookmarkStart w:id="3" w:name="_Toc6212803"/>
      <w:r w:rsidRPr="00B021CC">
        <w:rPr>
          <w:rFonts w:ascii="Times New Roman" w:hAnsi="Times New Roman" w:cs="Times New Roman"/>
          <w:b/>
        </w:rPr>
        <w:t>Objetivo general:</w:t>
      </w:r>
      <w:bookmarkEnd w:id="3"/>
    </w:p>
    <w:p w:rsidR="001B653C" w:rsidRPr="00E057D0" w:rsidRDefault="00B541C4" w:rsidP="00E057D0">
      <w:pPr>
        <w:spacing w:line="360" w:lineRule="auto"/>
        <w:jc w:val="both"/>
        <w:rPr>
          <w:rFonts w:ascii="Times New Roman" w:hAnsi="Times New Roman" w:cs="Times New Roman"/>
          <w:sz w:val="24"/>
          <w:szCs w:val="24"/>
        </w:rPr>
      </w:pPr>
      <w:r w:rsidRPr="00910CB8">
        <w:rPr>
          <w:rFonts w:ascii="Times New Roman" w:hAnsi="Times New Roman" w:cs="Times New Roman"/>
          <w:sz w:val="24"/>
          <w:szCs w:val="24"/>
        </w:rPr>
        <w:t>Determinar mediante el programa GeoStudio 2007 como se comporta las filtraciones y estabilidad de taludes en Cuba bajo la influencia de parámetros como propiedades de los suelos, tipos de dre</w:t>
      </w:r>
      <w:r w:rsidR="00E057D0">
        <w:rPr>
          <w:rFonts w:ascii="Times New Roman" w:hAnsi="Times New Roman" w:cs="Times New Roman"/>
          <w:sz w:val="24"/>
          <w:szCs w:val="24"/>
        </w:rPr>
        <w:t>najes y altura de la cortina.</w:t>
      </w:r>
    </w:p>
    <w:p w:rsidR="00B021CC" w:rsidRPr="00E057D0" w:rsidRDefault="00B021CC" w:rsidP="00E057D0">
      <w:pPr>
        <w:pStyle w:val="Ttulo1"/>
        <w:spacing w:line="360" w:lineRule="auto"/>
        <w:rPr>
          <w:rFonts w:ascii="Times New Roman" w:eastAsia="Calibri" w:hAnsi="Times New Roman" w:cs="Times New Roman"/>
          <w:color w:val="auto"/>
          <w:sz w:val="24"/>
          <w:lang w:val="es-ES"/>
        </w:rPr>
      </w:pPr>
      <w:bookmarkStart w:id="4" w:name="_Toc6212807"/>
      <w:r>
        <w:rPr>
          <w:rFonts w:ascii="Times New Roman" w:eastAsia="Calibri" w:hAnsi="Times New Roman" w:cs="Times New Roman"/>
          <w:color w:val="auto"/>
          <w:sz w:val="24"/>
          <w:lang w:val="es-ES"/>
        </w:rPr>
        <w:lastRenderedPageBreak/>
        <w:t xml:space="preserve">2. </w:t>
      </w:r>
      <w:r w:rsidR="00AF0519" w:rsidRPr="00B021CC">
        <w:rPr>
          <w:rFonts w:ascii="Times New Roman" w:eastAsia="Calibri" w:hAnsi="Times New Roman" w:cs="Times New Roman"/>
          <w:color w:val="auto"/>
          <w:sz w:val="24"/>
          <w:lang w:val="es-ES"/>
        </w:rPr>
        <w:t>Metodología</w:t>
      </w:r>
      <w:bookmarkEnd w:id="4"/>
    </w:p>
    <w:p w:rsidR="00D12820" w:rsidRPr="00910CB8" w:rsidRDefault="000E346B" w:rsidP="00E057D0">
      <w:pPr>
        <w:spacing w:after="160" w:line="360" w:lineRule="auto"/>
        <w:jc w:val="both"/>
        <w:rPr>
          <w:rFonts w:ascii="Times New Roman" w:eastAsia="Calibri" w:hAnsi="Times New Roman" w:cs="Times New Roman"/>
          <w:sz w:val="24"/>
          <w:szCs w:val="24"/>
          <w:lang w:val="es-EC"/>
        </w:rPr>
      </w:pPr>
      <w:r w:rsidRPr="00910CB8">
        <w:rPr>
          <w:rFonts w:ascii="Times New Roman" w:eastAsia="Calibri" w:hAnsi="Times New Roman" w:cs="Times New Roman"/>
          <w:sz w:val="24"/>
          <w:szCs w:val="24"/>
          <w:lang w:val="es-EC"/>
        </w:rPr>
        <w:t>La metodología de la investigación utilizada en este trabajo se refleja de una mejor forma en el siguiente Cronograma de investigación:</w:t>
      </w:r>
    </w:p>
    <w:p w:rsidR="000E346B" w:rsidRPr="00910CB8" w:rsidRDefault="000E346B" w:rsidP="00910CB8">
      <w:pPr>
        <w:spacing w:before="120" w:after="120" w:line="360" w:lineRule="auto"/>
        <w:jc w:val="both"/>
        <w:rPr>
          <w:rFonts w:ascii="Times New Roman" w:eastAsia="Calibri" w:hAnsi="Times New Roman" w:cs="Times New Roman"/>
          <w:sz w:val="24"/>
          <w:szCs w:val="24"/>
          <w:lang w:val="es-EC"/>
        </w:rPr>
      </w:pPr>
      <w:r w:rsidRPr="00910CB8">
        <w:rPr>
          <w:rFonts w:ascii="Times New Roman" w:eastAsia="Calibri" w:hAnsi="Times New Roman" w:cs="Times New Roman"/>
          <w:noProof/>
          <w:sz w:val="24"/>
          <w:szCs w:val="24"/>
          <w:lang w:val="es-ES" w:eastAsia="es-ES"/>
        </w:rPr>
        <mc:AlternateContent>
          <mc:Choice Requires="wps">
            <w:drawing>
              <wp:anchor distT="45720" distB="45720" distL="114300" distR="114300" simplePos="0" relativeHeight="251671552" behindDoc="0" locked="0" layoutInCell="1" allowOverlap="1" wp14:anchorId="66D4A1BB" wp14:editId="064D6099">
                <wp:simplePos x="0" y="0"/>
                <wp:positionH relativeFrom="column">
                  <wp:posOffset>1471295</wp:posOffset>
                </wp:positionH>
                <wp:positionV relativeFrom="paragraph">
                  <wp:posOffset>132715</wp:posOffset>
                </wp:positionV>
                <wp:extent cx="1842135" cy="285750"/>
                <wp:effectExtent l="8255" t="13970" r="6985" b="5080"/>
                <wp:wrapSquare wrapText="bothSides"/>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5750"/>
                        </a:xfrm>
                        <a:prstGeom prst="rect">
                          <a:avLst/>
                        </a:prstGeom>
                        <a:solidFill>
                          <a:srgbClr val="DBDBDB"/>
                        </a:solidFill>
                        <a:ln w="9525">
                          <a:solidFill>
                            <a:srgbClr val="000000"/>
                          </a:solidFill>
                          <a:miter lim="800000"/>
                          <a:headEnd/>
                          <a:tailEnd/>
                        </a:ln>
                      </wps:spPr>
                      <wps:txbx>
                        <w:txbxContent>
                          <w:p w:rsidR="00E057D0" w:rsidRPr="00B643C9" w:rsidRDefault="00E057D0" w:rsidP="00B643C9">
                            <w:pPr>
                              <w:spacing w:line="360" w:lineRule="auto"/>
                              <w:jc w:val="both"/>
                              <w:rPr>
                                <w:rFonts w:ascii="Times New Roman" w:hAnsi="Times New Roman" w:cs="Times New Roman"/>
                              </w:rPr>
                            </w:pPr>
                            <w:r w:rsidRPr="00B643C9">
                              <w:rPr>
                                <w:rFonts w:ascii="Times New Roman" w:hAnsi="Times New Roman" w:cs="Times New Roman"/>
                                <w:sz w:val="24"/>
                                <w:szCs w:val="24"/>
                              </w:rPr>
                              <w:t>Definición del problema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D4A1BB" id="_x0000_t202" coordsize="21600,21600" o:spt="202" path="m,l,21600r21600,l21600,xe">
                <v:stroke joinstyle="miter"/>
                <v:path gradientshapeok="t" o:connecttype="rect"/>
              </v:shapetype>
              <v:shape id="Cuadro de texto 22" o:spid="_x0000_s1026" type="#_x0000_t202" style="position:absolute;left:0;text-align:left;margin-left:115.85pt;margin-top:10.45pt;width:145.0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rSMgIAAFkEAAAOAAAAZHJzL2Uyb0RvYy54bWysVG1vEzEM/o7Ef4jynV17tKw79TptLUNI&#10;40Ua/IA0yfUicnFw0t6NX4+T60o14AuilaK4dh7bz2N3eT10lh00BgOu5tOLCWfaSVDG7Wr+9cvd&#10;qwVnIQqnhAWna/6oA79evXyx7H2lS2jBKo2MQFyoel/zNkZfFUWQre5EuACvHTkbwE5EMnFXKBQ9&#10;oXe2KCeTN0UPqDyC1CHQr5vRyVcZv2m0jJ+aJujIbM2ptphPzOc2ncVqKaodCt8aeSxD/EMVnTCO&#10;kp6gNiIKtkfzG1RnJEKAJl5I6ApoGiN17oG6mU6edfPQCq9zL0RO8Ceawv+DlR8Pn5EZVfOy5MyJ&#10;jjRa74VCYEqzqIcIjDxEU+9DRdEPnuLjcAsDyZ1bDv4e5LfAHKxb4Xb6BhH6VgtFZU7Ty+Ls6YgT&#10;Esi2/wCK0ol9hAw0NNglDokVRugk1+NJIiqEyZRyMSunr+ecSfKVi/nlPGtYiOrptccQ32noWLrU&#10;HGkEMro43IeYqhHVU0hKFsAadWeszQbutmuL7CBoXDa36ZsbeBZmHetrfjUv5yMBf4WY5M+fIDoT&#10;ae6t6Wq+OAWJKtH21qk8lVEYO96pZOuOPCbqRhLjsB2OumxBPRKjCON80z7SpQX8wVlPs13z8H0v&#10;UHNm3ztS5Wo6m6VlyMZsflmSgeee7blHOElQNY+cjdd1HBdo79HsWso0zoGDG1KyMZnkJPlY1bFu&#10;mt/M/XHX0oKc2znq1z/C6icAAAD//wMAUEsDBBQABgAIAAAAIQCjYw+q4gAAAAkBAAAPAAAAZHJz&#10;L2Rvd25yZXYueG1sTI9NS8NAEIbvgv9hGcGL2E0iqSZmU6RQBNuD/cjB2zY7boL7EbLbNv57x5Pe&#10;ZpiHd563WkzWsDOOofdOQDpLgKFrveqdFnDYr+6fgIUonZLGOxTwjQEW9fVVJUvlL26L513UjEJc&#10;KKWALsah5Dy0HVoZZn5AR7dPP1oZaR01V6O8ULg1PEuSObeyd/ShkwMuO2y/dicroClec51uVuuP&#10;rblbL9PmvXkLWojbm+nlGVjEKf7B8KtP6lCT09GfnArMCMge0kdCaUgKYATkWUpdjgLmeQG8rvj/&#10;BvUPAAAA//8DAFBLAQItABQABgAIAAAAIQC2gziS/gAAAOEBAAATAAAAAAAAAAAAAAAAAAAAAABb&#10;Q29udGVudF9UeXBlc10ueG1sUEsBAi0AFAAGAAgAAAAhADj9If/WAAAAlAEAAAsAAAAAAAAAAAAA&#10;AAAALwEAAF9yZWxzLy5yZWxzUEsBAi0AFAAGAAgAAAAhANqBStIyAgAAWQQAAA4AAAAAAAAAAAAA&#10;AAAALgIAAGRycy9lMm9Eb2MueG1sUEsBAi0AFAAGAAgAAAAhAKNjD6riAAAACQEAAA8AAAAAAAAA&#10;AAAAAAAAjAQAAGRycy9kb3ducmV2LnhtbFBLBQYAAAAABAAEAPMAAACbBQAAAAA=&#10;" fillcolor="#dbdbdb">
                <v:textbox>
                  <w:txbxContent>
                    <w:p w:rsidR="00E057D0" w:rsidRPr="00B643C9" w:rsidRDefault="00E057D0" w:rsidP="00B643C9">
                      <w:pPr>
                        <w:spacing w:line="360" w:lineRule="auto"/>
                        <w:jc w:val="both"/>
                        <w:rPr>
                          <w:rFonts w:ascii="Times New Roman" w:hAnsi="Times New Roman" w:cs="Times New Roman"/>
                        </w:rPr>
                      </w:pPr>
                      <w:r w:rsidRPr="00B643C9">
                        <w:rPr>
                          <w:rFonts w:ascii="Times New Roman" w:hAnsi="Times New Roman" w:cs="Times New Roman"/>
                          <w:sz w:val="24"/>
                          <w:szCs w:val="24"/>
                        </w:rPr>
                        <w:t>Definición del problema</w:t>
                      </w:r>
                    </w:p>
                  </w:txbxContent>
                </v:textbox>
                <w10:wrap type="square"/>
              </v:shape>
            </w:pict>
          </mc:Fallback>
        </mc:AlternateContent>
      </w:r>
    </w:p>
    <w:p w:rsidR="000E346B" w:rsidRPr="00910CB8" w:rsidRDefault="000E346B" w:rsidP="00910CB8">
      <w:pPr>
        <w:spacing w:before="120" w:after="120" w:line="360" w:lineRule="auto"/>
        <w:ind w:left="720"/>
        <w:jc w:val="both"/>
        <w:rPr>
          <w:rFonts w:ascii="Times New Roman" w:eastAsia="Calibri" w:hAnsi="Times New Roman" w:cs="Times New Roman"/>
          <w:sz w:val="24"/>
          <w:szCs w:val="24"/>
          <w:lang w:val="es-EC"/>
        </w:rPr>
      </w:pPr>
      <w:r w:rsidRPr="00910CB8">
        <w:rPr>
          <w:rFonts w:ascii="Times New Roman" w:eastAsia="Calibri" w:hAnsi="Times New Roman" w:cs="Times New Roman"/>
          <w:noProof/>
          <w:sz w:val="24"/>
          <w:szCs w:val="24"/>
          <w:lang w:val="es-ES" w:eastAsia="es-ES"/>
        </w:rPr>
        <mc:AlternateContent>
          <mc:Choice Requires="wps">
            <w:drawing>
              <wp:anchor distT="45720" distB="45720" distL="114300" distR="114300" simplePos="0" relativeHeight="251663360" behindDoc="0" locked="0" layoutInCell="1" allowOverlap="1" wp14:anchorId="617F8301" wp14:editId="73D1AAC1">
                <wp:simplePos x="0" y="0"/>
                <wp:positionH relativeFrom="column">
                  <wp:posOffset>1056640</wp:posOffset>
                </wp:positionH>
                <wp:positionV relativeFrom="paragraph">
                  <wp:posOffset>332740</wp:posOffset>
                </wp:positionV>
                <wp:extent cx="2657475" cy="426085"/>
                <wp:effectExtent l="0" t="0" r="28575" b="1206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26085"/>
                        </a:xfrm>
                        <a:prstGeom prst="rect">
                          <a:avLst/>
                        </a:prstGeom>
                        <a:solidFill>
                          <a:srgbClr val="DBDBDB"/>
                        </a:solidFill>
                        <a:ln w="9525">
                          <a:solidFill>
                            <a:srgbClr val="000000"/>
                          </a:solidFill>
                          <a:miter lim="800000"/>
                          <a:headEnd/>
                          <a:tailEnd/>
                        </a:ln>
                      </wps:spPr>
                      <wps:txbx>
                        <w:txbxContent>
                          <w:p w:rsidR="00E057D0" w:rsidRPr="00B643C9" w:rsidRDefault="00E057D0" w:rsidP="00B643C9">
                            <w:pPr>
                              <w:spacing w:line="360" w:lineRule="auto"/>
                              <w:jc w:val="both"/>
                              <w:rPr>
                                <w:rFonts w:ascii="Times New Roman" w:hAnsi="Times New Roman" w:cs="Times New Roman"/>
                              </w:rPr>
                            </w:pPr>
                            <w:r w:rsidRPr="00B643C9">
                              <w:rPr>
                                <w:rFonts w:ascii="Times New Roman" w:hAnsi="Times New Roman" w:cs="Times New Roman"/>
                                <w:sz w:val="24"/>
                                <w:szCs w:val="24"/>
                              </w:rPr>
                              <w:t>Recopilación del material bibliográfico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7F8301" id="Cuadro de texto 21" o:spid="_x0000_s1027" type="#_x0000_t202" style="position:absolute;left:0;text-align:left;margin-left:83.2pt;margin-top:26.2pt;width:209.25pt;height:3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7aMNAIAAGAEAAAOAAAAZHJzL2Uyb0RvYy54bWysVNtu2zAMfR+wfxD0vjoxkrQ14hRtsg4D&#10;ugvQ7QMUSY6FyaJGKbG7rx8lp1l2exlmA4JoUkfkOaSXN0Nn2UFjMOBqPr2YcKadBGXcruafP92/&#10;uuIsROGUsOB0zZ904Derly+Wva90CS1YpZERiAtV72vexuirogiy1Z0IF+C1I2cD2IlIJu4KhaIn&#10;9M4W5WSyKHpA5RGkDoG+bkYnX2X8ptEyfmiaoCOzNafcYl4xr9u0FqulqHYofGvkMQ3xD1l0wji6&#10;9AS1EVGwPZrfoDojEQI08UJCV0DTGKlzDVTNdPJLNY+t8DrXQuQEf6Ip/D9Y+f7wEZlRNS+nnDnR&#10;kUbrvVAITGkW9RCBkYdo6n2oKPrRU3wc7mAguXPJwT+A/BKYg3Ur3E7fIkLfaqEozXyyODs64oQE&#10;su3fgaLrxD5CBhoa7BKHxAojdJLr6SQRJcIkfSwX88vZ5ZwzSb5ZuZhczVNyhaieT3sM8Y2GjqVN&#10;zZFaIKOLw0OIY+hzSLosgDXq3libDdxt1xbZQVC7bO7Se0T/Kcw61tf8el7ORwL+CjHJz58gOhOp&#10;763pan51ChJVou21U7krozB23FN11lGRicdE3UhiHLZDVu4kzxbUExGLMLY5jSVtWsBvnPXU4jUP&#10;X/cCNWf2rSNxrqezWZqJbMzmlyUZeO7ZnnuEkwRV88jZuF3HcY72Hs2upZvGdnBwS4I2JnOdMh6z&#10;OqZPbZzVOo5cmpNzO0f9+DGsvgMAAP//AwBQSwMEFAAGAAgAAAAhALesuGHiAAAACgEAAA8AAABk&#10;cnMvZG93bnJldi54bWxMj8FOwzAQRO9I/IO1SFwQdVI1URPiVKhShUQ50NIcenNj40TY6yh22/D3&#10;LCc4rUbzNDtTrSZn2UWPofcoIJ0lwDS2XvVoBBw+No9LYCFKVNJ61AK+dYBVfXtTyVL5K+70ZR8N&#10;oxAMpRTQxTiUnIe2006GmR80kvfpRycjydFwNcorhTvL50mScyd7pA+dHPS60+3X/uwENMVLZtK3&#10;zfa4sw/bddq8N6/BCHF/Nz0/AYt6in8w/Nan6lBTp5M/owrMks7zBaECsjldArLlogB2IictMuB1&#10;xf9PqH8AAAD//wMAUEsBAi0AFAAGAAgAAAAhALaDOJL+AAAA4QEAABMAAAAAAAAAAAAAAAAAAAAA&#10;AFtDb250ZW50X1R5cGVzXS54bWxQSwECLQAUAAYACAAAACEAOP0h/9YAAACUAQAACwAAAAAAAAAA&#10;AAAAAAAvAQAAX3JlbHMvLnJlbHNQSwECLQAUAAYACAAAACEAUWu2jDQCAABgBAAADgAAAAAAAAAA&#10;AAAAAAAuAgAAZHJzL2Uyb0RvYy54bWxQSwECLQAUAAYACAAAACEAt6y4YeIAAAAKAQAADwAAAAAA&#10;AAAAAAAAAACOBAAAZHJzL2Rvd25yZXYueG1sUEsFBgAAAAAEAAQA8wAAAJ0FAAAAAA==&#10;" fillcolor="#dbdbdb">
                <v:textbox>
                  <w:txbxContent>
                    <w:p w:rsidR="00E057D0" w:rsidRPr="00B643C9" w:rsidRDefault="00E057D0" w:rsidP="00B643C9">
                      <w:pPr>
                        <w:spacing w:line="360" w:lineRule="auto"/>
                        <w:jc w:val="both"/>
                        <w:rPr>
                          <w:rFonts w:ascii="Times New Roman" w:hAnsi="Times New Roman" w:cs="Times New Roman"/>
                        </w:rPr>
                      </w:pPr>
                      <w:r w:rsidRPr="00B643C9">
                        <w:rPr>
                          <w:rFonts w:ascii="Times New Roman" w:hAnsi="Times New Roman" w:cs="Times New Roman"/>
                          <w:sz w:val="24"/>
                          <w:szCs w:val="24"/>
                        </w:rPr>
                        <w:t>Recopilación del material bibliográfico</w:t>
                      </w:r>
                    </w:p>
                  </w:txbxContent>
                </v:textbox>
                <w10:wrap type="square"/>
              </v:shape>
            </w:pict>
          </mc:Fallback>
        </mc:AlternateContent>
      </w:r>
      <w:r w:rsidRPr="00910CB8">
        <w:rPr>
          <w:rFonts w:ascii="Times New Roman" w:eastAsia="Calibri" w:hAnsi="Times New Roman" w:cs="Times New Roman"/>
          <w:noProof/>
          <w:sz w:val="24"/>
          <w:szCs w:val="24"/>
          <w:lang w:val="es-ES" w:eastAsia="es-ES"/>
        </w:rPr>
        <mc:AlternateContent>
          <mc:Choice Requires="wps">
            <w:drawing>
              <wp:anchor distT="0" distB="0" distL="114300" distR="114300" simplePos="0" relativeHeight="251662336" behindDoc="0" locked="0" layoutInCell="1" allowOverlap="1" wp14:anchorId="4D90B5CF" wp14:editId="439B9E3D">
                <wp:simplePos x="0" y="0"/>
                <wp:positionH relativeFrom="column">
                  <wp:posOffset>0</wp:posOffset>
                </wp:positionH>
                <wp:positionV relativeFrom="paragraph">
                  <wp:posOffset>0</wp:posOffset>
                </wp:positionV>
                <wp:extent cx="635000" cy="635000"/>
                <wp:effectExtent l="9525" t="9525" r="12700" b="12700"/>
                <wp:wrapNone/>
                <wp:docPr id="20" name="Conector recto de flecha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5B19854" id="_x0000_t32" coordsize="21600,21600" o:spt="32" o:oned="t" path="m,l21600,21600e" filled="f">
                <v:path arrowok="t" fillok="f" o:connecttype="none"/>
                <o:lock v:ext="edit" shapetype="t"/>
              </v:shapetype>
              <v:shape id="Conector recto de flecha 20" o:spid="_x0000_s1026" type="#_x0000_t3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g+4gEAAKkDAAAOAAAAZHJzL2Uyb0RvYy54bWysU02PEzEMvSPxH6Lc6UyLuoJRp3voslwW&#10;qLTLD3CTzExEJo6ctNP+e5z0AxZuiB5SJ7af/Z49q/vj6MTBULToWzmf1VIYr1Bb37fy+8vjuw9S&#10;xAReg0NvWnkyUd6v375ZTaExCxzQaUOCQXxsptDKIaXQVFVUgxkhzjAYz84OaYTEV+orTTAx+uiq&#10;RV3fVROSDoTKxMivD2enXBf8rjMqfeu6aJJwreTeUjmpnLt8VusVND1BGKy6tAH/0MUI1nPRG9QD&#10;JBB7sn9BjVYRRuzSTOFYYddZZQoHZjOv/2DzPEAwhQuLE8NNpvj/YNXXw5aE1a1csDweRp7Rhiel&#10;EpKg/Ce0EZ0zagCRQwartcmjztJNITaMsPFbyuTV0T+HJ1Q/ovD4bDiJ9Z4zLG4G8L0pfF5OgWuU&#10;9OpVfr7EwN3spi+oOQb2CYuox47GjM9yiWOZ3ek2O3NMQvHj3ftlXXN/il0XmxusoLkmB4rps8FR&#10;ZKOVMRHYfkhM9sx2XkrB4Smmc+I1IVf2+GidK8vivJha+XG5WJaEiM7q7MxhkfrdxpE4QF638ssy&#10;cRevwgj3XhewwYD+dLETWHe2Od55TrsqchZ6h/q0pQyX33kfCvBld/PC/X4vUb++sPVPAAAA//8D&#10;AFBLAwQUAAYACAAAACEAyx7wdtcAAAAFAQAADwAAAGRycy9kb3ducmV2LnhtbEyPQUsDMRCF74L/&#10;IYzgzSYVKmXdbJGCHvQgrcXz7GbcRJPJsknb7b83FUEvwzze8OZ79WoKXhxoTC6yhvlMgSDuonHc&#10;a9i9Pd4sQaSMbNBHJg0nSrBqLi9qrEw88oYO29yLEsKpQg0256GSMnWWAqZZHIiL9xHHgLnIsZdm&#10;xGMJD17eKnUnAzouHywOtLbUfW33QcPnfLE4bVz7tBy9Xb/Q+3PnXlHr66vp4R5Epin/HcMZv6BD&#10;U5jauGeThNdQiuSfefaUKrL9XWRTy//0zTcAAAD//wMAUEsBAi0AFAAGAAgAAAAhALaDOJL+AAAA&#10;4QEAABMAAAAAAAAAAAAAAAAAAAAAAFtDb250ZW50X1R5cGVzXS54bWxQSwECLQAUAAYACAAAACEA&#10;OP0h/9YAAACUAQAACwAAAAAAAAAAAAAAAAAvAQAAX3JlbHMvLnJlbHNQSwECLQAUAAYACAAAACEA&#10;9MtoPuIBAACpAwAADgAAAAAAAAAAAAAAAAAuAgAAZHJzL2Uyb0RvYy54bWxQSwECLQAUAAYACAAA&#10;ACEAyx7wdtcAAAAFAQAADwAAAAAAAAAAAAAAAAA8BAAAZHJzL2Rvd25yZXYueG1sUEsFBgAAAAAE&#10;AAQA8wAAAEAFAAAAAA==&#10;">
                <o:lock v:ext="edit" selection="t"/>
              </v:shape>
            </w:pict>
          </mc:Fallback>
        </mc:AlternateContent>
      </w:r>
      <w:r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2576" behindDoc="0" locked="0" layoutInCell="1" allowOverlap="1" wp14:anchorId="44127469" wp14:editId="1308A95A">
                <wp:simplePos x="0" y="0"/>
                <wp:positionH relativeFrom="column">
                  <wp:posOffset>2400300</wp:posOffset>
                </wp:positionH>
                <wp:positionV relativeFrom="paragraph">
                  <wp:posOffset>80010</wp:posOffset>
                </wp:positionV>
                <wp:extent cx="0" cy="260350"/>
                <wp:effectExtent l="60960" t="5080" r="53340" b="20320"/>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BE755" id="Conector recto de flecha 19" o:spid="_x0000_s1026" type="#_x0000_t32" style="position:absolute;margin-left:189pt;margin-top:6.3pt;width:0;height:20.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mMPwIAAHoEAAAOAAAAZHJzL2Uyb0RvYy54bWysVMuO2jAU3VfqP1jeM0kYhkJEGFUJdDPt&#10;IM30A4ztEKt+yfYQUNV/77UDaWe6qapm4ed9nXOPs7o/KYmO3HlhdIWLmxwjrqlhQh8q/PV5O1lg&#10;5APRjEijeYXP3OP79ft3q96WfGo6Ixl3CIJoX/a2wl0ItswyTzuuiL8xlmu4bI1TJMDWHTLmSA/R&#10;lcymeT7PeuOYdYZy7+G0GS7xOsVvW07DY9t6HpCsMNQW0ujSuI9jtl6R8uCI7QS9lEH+oQpFhIak&#10;Y6iGBIJenPgjlBLUGW/acEONykzbCsoTBkBT5G/QPHXE8oQFyPF2pMn/v7D0y3HnkGDQuyVGmijo&#10;UQ2dosE45OKEGEet5LQjCEyAr976EtxqvXMRMT3pJ/tg6DePtKk7og881f18thCriB7ZK5e48Ray&#10;7vvPhoENeQkmkXdqnYohgRZ0Sj06jz3ip4DocEjhdDrPb+9S+zJSXv2s8+ETNwrFRYV9cEQcugB4&#10;BkBFykKODz7Eqkh5dYhJtdkKKZMepEZ9hecxQbzxRgoWL9PGHfa1dOhIoqLSlyC+MVMigK6lUBVe&#10;jEak7DhhG81SlkCEhDUKiajgBFAnOY6pFWcYSQ4vKq6GWqWO6YEGqP6yGhT2fZkvN4vNYjaZTeeb&#10;ySxvmsnHbT2bzLfFh7vmtqnrpvgRkRSzshOMcR3BXNVezP5OTZd3N+h01PvIWvY6eqIXir3Oqeik&#10;g9j6QUR7w847F9FFSYDAk/HlMcYX9Ps+Wf36Zax/AgAA//8DAFBLAwQUAAYACAAAACEA2zpa6twA&#10;AAAJAQAADwAAAGRycy9kb3ducmV2LnhtbEyPwU7DMBBE70j8g7VI3KjTRoSQxqkQUm4IibZw3sZu&#10;EhqvI9tNw9+ziAMcd2Y0+6bczHYQk/Ghd6RguUhAGGqc7qlVsN/VdzmIEJE0Do6Mgi8TYFNdX5VY&#10;aHehNzNtYyu4hEKBCroYx0LK0HTGYli40RB7R+ctRj59K7XHC5fbQa6SJJMWe+IPHY7muTPNaXu2&#10;Cl5eH/P9aTlNdd18fKaeakzlu1K3N/PTGkQ0c/wLww8+o0PFTAd3Jh3EoCB9yHlLZGOVgeDAr3BQ&#10;cJ9mIKtS/l9QfQMAAP//AwBQSwECLQAUAAYACAAAACEAtoM4kv4AAADhAQAAEwAAAAAAAAAAAAAA&#10;AAAAAAAAW0NvbnRlbnRfVHlwZXNdLnhtbFBLAQItABQABgAIAAAAIQA4/SH/1gAAAJQBAAALAAAA&#10;AAAAAAAAAAAAAC8BAABfcmVscy8ucmVsc1BLAQItABQABgAIAAAAIQBDfpmMPwIAAHoEAAAOAAAA&#10;AAAAAAAAAAAAAC4CAABkcnMvZTJvRG9jLnhtbFBLAQItABQABgAIAAAAIQDbOlrq3AAAAAkBAAAP&#10;AAAAAAAAAAAAAAAAAJkEAABkcnMvZG93bnJldi54bWxQSwUGAAAAAAQABADzAAAAogUAAAAA&#10;" strokeweight=".5pt">
                <v:stroke endarrow="block" joinstyle="miter"/>
              </v:shape>
            </w:pict>
          </mc:Fallback>
        </mc:AlternateContent>
      </w:r>
    </w:p>
    <w:p w:rsidR="000E346B" w:rsidRPr="00910CB8" w:rsidRDefault="000E346B" w:rsidP="00910CB8">
      <w:pPr>
        <w:spacing w:before="120" w:after="120" w:line="360" w:lineRule="auto"/>
        <w:jc w:val="both"/>
        <w:rPr>
          <w:rFonts w:ascii="Times New Roman" w:eastAsia="Calibri" w:hAnsi="Times New Roman" w:cs="Times New Roman"/>
          <w:sz w:val="24"/>
          <w:szCs w:val="24"/>
          <w:lang w:val="es-EC"/>
        </w:rPr>
      </w:pPr>
      <w:r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4624" behindDoc="0" locked="0" layoutInCell="1" allowOverlap="1" wp14:anchorId="4E55A6EE" wp14:editId="46F1CC02">
                <wp:simplePos x="0" y="0"/>
                <wp:positionH relativeFrom="column">
                  <wp:posOffset>4453973</wp:posOffset>
                </wp:positionH>
                <wp:positionV relativeFrom="paragraph">
                  <wp:posOffset>179898</wp:posOffset>
                </wp:positionV>
                <wp:extent cx="0" cy="1407381"/>
                <wp:effectExtent l="0" t="0" r="19050" b="2159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07381"/>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B1BCE" id="Conector recto 18" o:spid="_x0000_s1026" style="position:absolute;flip:y;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0.7pt,14.15pt" to="350.7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jSKAIAAEsEAAAOAAAAZHJzL2Uyb0RvYy54bWysVMtu2zAQvBfoPxC625JsxXEEy0Eh2b2k&#10;jYGkvdMkZRHlCyRj2Sj6711Sjuq0l6KoDnzt7nB2d6jV/UkKdGTWca2qJJ9mCWKKaMrVoUq+PG8n&#10;ywQ5jxXFQitWJWfmkvv1+3er3pRspjstKLMIQJQre1MlnfemTFNHOiaxm2rDFBhbbSX2sLWHlFrc&#10;A7oU6SzLFmmvLTVWE+YcnDaDMVlH/LZlxD+2rWMeiSoBbj6ONo77MKbrFS4PFpuOkwsN/A8sJOYK&#10;Lh2hGuwxerH8DyjJidVOt35KtEx123LCYg6QTZ79ls1Thw2LuUBxnBnL5P4fLPl83FnEKfQOOqWw&#10;hB7V0CnitUU2TAgMUKXeuBKca7WzIU9yUk/mQZNvDildd1gdWGT7fDaAkIeI9E1I2DgDd+37T5qC&#10;D37xOpbs1FqJWsHN1xAYwKEs6BR7dB57xE4ekeGQwGleZLfz5XAPLgNECDTW+Y9MSxQWVSK4CuXD&#10;JT4+OB8o/XIJx0pvuRBRAkKhvkoW85ssBjgtOA3G4ObsYV8Li444iCh+MT+wXLtJ7kHKgssqWY5O&#10;uOwYphtF4y0eczGsgYlQARzyAm6X1SCZ73fZ3Wa5WRaTYrbYTIqsaSYftnUxWWzz25tm3tR1k/8I&#10;PPOi7DilTAWqr/LNi7+Tx+UhDcIbBTzWJH2LHosHZF/nSDq2OHR10Mde0/POvrYeFBudL68rPInr&#10;Payv/wHrnwAAAP//AwBQSwMEFAAGAAgAAAAhAOQ0JsTdAAAACgEAAA8AAABkcnMvZG93bnJldi54&#10;bWxMj8FOwzAMhu9IvENkJG4s7VbBUppOGxJwQ9rG7llj2mqNU5p0K2+PEQc4+ven35+L1eQ6ccYh&#10;tJ40pLMEBFLlbUu1hvf9890SRIiGrOk8oYYvDLAqr68Kk1t/oS2ed7EWXEIhNxqaGPtcylA16EyY&#10;+R6Jdx9+cCbyONTSDubC5a6T8yS5l860xBca0+NTg9VpNzoNm71avNjD+Hp6UxmuNyoN4+dB69ub&#10;af0IIuIU/2D40Wd1KNnp6EeyQXQaHpI0Y1TDfLkAwcBvcOQgUwpkWcj/L5TfAAAA//8DAFBLAQIt&#10;ABQABgAIAAAAIQC2gziS/gAAAOEBAAATAAAAAAAAAAAAAAAAAAAAAABbQ29udGVudF9UeXBlc10u&#10;eG1sUEsBAi0AFAAGAAgAAAAhADj9If/WAAAAlAEAAAsAAAAAAAAAAAAAAAAALwEAAF9yZWxzLy5y&#10;ZWxzUEsBAi0AFAAGAAgAAAAhAIRhiNIoAgAASwQAAA4AAAAAAAAAAAAAAAAALgIAAGRycy9lMm9E&#10;b2MueG1sUEsBAi0AFAAGAAgAAAAhAOQ0JsTdAAAACgEAAA8AAAAAAAAAAAAAAAAAggQAAGRycy9k&#10;b3ducmV2LnhtbFBLBQYAAAAABAAEAPMAAACMBQAAAAA=&#10;" strokeweight=".5pt">
                <v:stroke joinstyle="miter"/>
              </v:line>
            </w:pict>
          </mc:Fallback>
        </mc:AlternateContent>
      </w:r>
      <w:r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5648" behindDoc="0" locked="0" layoutInCell="1" allowOverlap="1" wp14:anchorId="452C3082" wp14:editId="4B4DC584">
                <wp:simplePos x="0" y="0"/>
                <wp:positionH relativeFrom="column">
                  <wp:posOffset>3790315</wp:posOffset>
                </wp:positionH>
                <wp:positionV relativeFrom="paragraph">
                  <wp:posOffset>178435</wp:posOffset>
                </wp:positionV>
                <wp:extent cx="670560" cy="0"/>
                <wp:effectExtent l="22225" t="53975" r="12065" b="60325"/>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056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7698C" id="Conector recto de flecha 17" o:spid="_x0000_s1026" type="#_x0000_t32" style="position:absolute;margin-left:298.45pt;margin-top:14.05pt;width:52.8pt;height:0;flip:x;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yUSQIAAIQEAAAOAAAAZHJzL2Uyb0RvYy54bWysVMtu2zAQvBfoPxC825IcvyJYDgrJbg9p&#10;ayDpB9AkZRHlCyRj2Sj6711SjpO0l6KoDhSp3Z3d2R1qdXdSEh2588LoChfjHCOuqWFCHyr87XE7&#10;WmLkA9GMSKN5hc/c47v1+3er3pZ8YjojGXcIQLQve1vhLgRbZpmnHVfEj43lGoytcYoEOLpDxhzp&#10;AV3JbJLn86w3jllnKPcevjaDEa8TfttyGr62recByQpDbSGtLq37uGbrFSkPjthO0EsZ5B+qUERo&#10;SHqFakgg6MmJP6CUoM5404YxNSozbSsoTxyATZH/xuahI5YnLtAcb69t8v8Pln457hwSDGa3wEgT&#10;BTOqYVI0GIdcfCHGUSs57QgCF+hXb30JYbXeuciYnvSDvTf0u0fa1B3RB57qfjxbwCpiRPYmJB68&#10;haz7/rNh4EOegknNO7VOQS5hP8XACA4NQqc0rfN1WvwUEIWP80U+m8NM6bMpI2VEiHHW+fCRG4Xi&#10;psI+OCIOXQBmA7UBnRzvfYj1vQTEYG22QsqkDKlRD5luZnkqxxspWDRGN+8O+1o6dCRRW+lJZMHy&#10;2k2JAAqXQlV4eXUiZccJ22iWsgQiJOxRSC0LTkATJccxteIMI8nhbsXdUKvUMT20Aaq/7Aat/bjN&#10;bzfLzXI6mk7mm9E0b5rRh209Hc23xWLW3DR13RQ/I5NiWnaCMa4jmWfdF9O/09XlBg6KvSr/2rXs&#10;LXpqLxT7/E5FJ0VEEQxy2ht23rnILooDpJ6cL9cy3qXX5+T18vNY/wIAAP//AwBQSwMEFAAGAAgA&#10;AAAhAOHJERPfAAAACQEAAA8AAABkcnMvZG93bnJldi54bWxMj9FKwzAUhu8F3yGcgTfDJStsrrXp&#10;kKkoDGSbPkCWnLXF5KQ02Vrf3ogXennO+fjP95fr0Vl2wT60niTMZwIYkvampVrCx/vz7QpYiIqM&#10;sp5QwhcGWFfXV6UqjB9oj5dDrFkKoVAoCU2MXcF50A06FWa+Q0q3k++dimnsa256NaRwZ3kmxJI7&#10;1VL60KgONw3qz8PZSRj5U/4qpvrlkbZDZrR9222GqZQ3k/HhHljEMf7B8KOf1KFKTkd/JhOYlbDI&#10;l3lCJWSrObAE3IlsAez4u+BVyf83qL4BAAD//wMAUEsBAi0AFAAGAAgAAAAhALaDOJL+AAAA4QEA&#10;ABMAAAAAAAAAAAAAAAAAAAAAAFtDb250ZW50X1R5cGVzXS54bWxQSwECLQAUAAYACAAAACEAOP0h&#10;/9YAAACUAQAACwAAAAAAAAAAAAAAAAAvAQAAX3JlbHMvLnJlbHNQSwECLQAUAAYACAAAACEAS53c&#10;lEkCAACEBAAADgAAAAAAAAAAAAAAAAAuAgAAZHJzL2Uyb0RvYy54bWxQSwECLQAUAAYACAAAACEA&#10;4ckRE98AAAAJAQAADwAAAAAAAAAAAAAAAACjBAAAZHJzL2Rvd25yZXYueG1sUEsFBgAAAAAEAAQA&#10;8wAAAK8FAAAAAA==&#10;" strokeweight=".5pt">
                <v:stroke endarrow="block" joinstyle="miter"/>
              </v:shape>
            </w:pict>
          </mc:Fallback>
        </mc:AlternateContent>
      </w:r>
      <w:r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68480" behindDoc="0" locked="0" layoutInCell="1" allowOverlap="1" wp14:anchorId="019F2E13" wp14:editId="52B74F91">
                <wp:simplePos x="0" y="0"/>
                <wp:positionH relativeFrom="column">
                  <wp:posOffset>2399665</wp:posOffset>
                </wp:positionH>
                <wp:positionV relativeFrom="paragraph">
                  <wp:posOffset>295910</wp:posOffset>
                </wp:positionV>
                <wp:extent cx="0" cy="205740"/>
                <wp:effectExtent l="60325" t="9525" r="53975" b="2286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AADF3" id="Conector recto de flecha 16" o:spid="_x0000_s1026" type="#_x0000_t32" style="position:absolute;margin-left:188.95pt;margin-top:23.3pt;width:0;height:16.2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fQgIAAHoEAAAOAAAAZHJzL2Uyb0RvYy54bWysVMuO2jAU3VfqP1jeM0mYwDARYVQl0M20&#10;RZrpBxjbIVb9ku0hoKr/3msH6Ey7qapm4ed9nXOPs3w4KokO3HlhdI2LmxwjrqlhQu9r/PV5M1lg&#10;5APRjEijeY1P3OOH1ft3y8FWfGp6Ixl3CIJoXw22xn0ItsoyT3uuiL8xlmu47IxTJMDW7TPmyADR&#10;lcymeT7PBuOYdYZy7+G0HS/xKsXvOk7Dl67zPCBZY6gtpNGlcRfHbLUk1d4R2wt6LoP8QxWKCA1J&#10;r6FaEgh6ceKPUEpQZ7zpwg01KjNdJyhPGABNkf+G5qknlicsQI63V5r8/wtLPx+2DgkGvZtjpImC&#10;HjXQKRqMQy5OiHHUSU57gsAE+Bqsr8Ct0VsXEdOjfrKPhn7zSJumJ3rPU93PJwuxiuiRvXGJG28h&#10;6274ZBjYkJdgEnnHzqkYEmhBx9Sj07VH/BgQHQ8pnE7z2V2Z2peR6uJnnQ8fuVEoLmrsgyNi3wfA&#10;MwIqUhZyePQhVkWqi0NMqs1GSJn0IDUaajy/neXJwRspWLyMZt7td4106ECiotKXIMLNazMlAuha&#10;ClXjxdWIVD0nbK1ZyhKIkLBGIREVnADqJMcxteIMI8nhRcXVWKvUMT3QANWfV6PCvt/n9+vFelFO&#10;yul8PSnztp182DTlZL4p7mbtbds0bfEjIinKqheMcR3BXNRelH+npvO7G3V61fuVtext9EQvFHuZ&#10;U9FJB7H1o4h2hp22LqKLkgCBJ+PzY4wv6PU+Wf36Zax+AgAA//8DAFBLAwQUAAYACAAAACEAH2lq&#10;udwAAAAJAQAADwAAAGRycy9kb3ducmV2LnhtbEyPwU7DMAyG70i8Q2QkbiwdRe1a6k4IqTeExBic&#10;s8a0ZY1TJVlX3p4gDnC0/en391fbxYxiJucHywjrVQKCuLV64A5h/9rcbED4oFir0TIhfJGHbX15&#10;UalS2zO/0LwLnYgh7EuF0IcwlVL6tiej/MpOxPH2YZ1RIY6uk9qpcww3o7xNkkwaNXD80KuJHntq&#10;j7uTQXh6Ljb743qem6Z9/0wdNyqVb4jXV8vDPYhAS/iD4Uc/qkMdnQ72xNqLESHN8yKiCHdZBiIC&#10;v4sDQl4kIOtK/m9QfwMAAP//AwBQSwECLQAUAAYACAAAACEAtoM4kv4AAADhAQAAEwAAAAAAAAAA&#10;AAAAAAAAAAAAW0NvbnRlbnRfVHlwZXNdLnhtbFBLAQItABQABgAIAAAAIQA4/SH/1gAAAJQBAAAL&#10;AAAAAAAAAAAAAAAAAC8BAABfcmVscy8ucmVsc1BLAQItABQABgAIAAAAIQDKX+mfQgIAAHoEAAAO&#10;AAAAAAAAAAAAAAAAAC4CAABkcnMvZTJvRG9jLnhtbFBLAQItABQABgAIAAAAIQAfaWq53AAAAAkB&#10;AAAPAAAAAAAAAAAAAAAAAJwEAABkcnMvZG93bnJldi54bWxQSwUGAAAAAAQABADzAAAApQUAAAAA&#10;" strokeweight=".5pt">
                <v:stroke endarrow="block" joinstyle="miter"/>
              </v:shape>
            </w:pict>
          </mc:Fallback>
        </mc:AlternateContent>
      </w:r>
    </w:p>
    <w:p w:rsidR="000E346B" w:rsidRPr="00910CB8" w:rsidRDefault="000E346B" w:rsidP="00910CB8">
      <w:pPr>
        <w:spacing w:before="120" w:after="120" w:line="360" w:lineRule="auto"/>
        <w:jc w:val="both"/>
        <w:rPr>
          <w:rFonts w:ascii="Times New Roman" w:eastAsia="Calibri" w:hAnsi="Times New Roman" w:cs="Times New Roman"/>
          <w:sz w:val="24"/>
          <w:szCs w:val="24"/>
          <w:lang w:val="es-EC"/>
        </w:rPr>
      </w:pPr>
      <w:r w:rsidRPr="00910CB8">
        <w:rPr>
          <w:rFonts w:ascii="Times New Roman" w:eastAsia="Calibri" w:hAnsi="Times New Roman" w:cs="Times New Roman"/>
          <w:noProof/>
          <w:sz w:val="24"/>
          <w:szCs w:val="24"/>
          <w:lang w:val="es-ES" w:eastAsia="es-ES"/>
        </w:rPr>
        <mc:AlternateContent>
          <mc:Choice Requires="wps">
            <w:drawing>
              <wp:anchor distT="45720" distB="45720" distL="114300" distR="114300" simplePos="0" relativeHeight="251664384" behindDoc="0" locked="0" layoutInCell="1" allowOverlap="1" wp14:anchorId="5D743E26" wp14:editId="4F812041">
                <wp:simplePos x="0" y="0"/>
                <wp:positionH relativeFrom="column">
                  <wp:posOffset>1339850</wp:posOffset>
                </wp:positionH>
                <wp:positionV relativeFrom="paragraph">
                  <wp:posOffset>161290</wp:posOffset>
                </wp:positionV>
                <wp:extent cx="2136775" cy="409575"/>
                <wp:effectExtent l="10160" t="13970" r="5715" b="5080"/>
                <wp:wrapSquare wrapText="bothSides"/>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409575"/>
                        </a:xfrm>
                        <a:prstGeom prst="rect">
                          <a:avLst/>
                        </a:prstGeom>
                        <a:solidFill>
                          <a:srgbClr val="DBDBDB"/>
                        </a:solidFill>
                        <a:ln w="9525">
                          <a:solidFill>
                            <a:srgbClr val="000000"/>
                          </a:solidFill>
                          <a:miter lim="800000"/>
                          <a:headEnd/>
                          <a:tailEnd/>
                        </a:ln>
                      </wps:spPr>
                      <wps:txbx>
                        <w:txbxContent>
                          <w:p w:rsidR="00E057D0" w:rsidRDefault="00E057D0" w:rsidP="00B643C9">
                            <w:pPr>
                              <w:spacing w:before="120" w:after="120" w:line="360" w:lineRule="auto"/>
                              <w:jc w:val="both"/>
                              <w:rPr>
                                <w:rFonts w:ascii="Arial" w:hAnsi="Arial" w:cs="Arial"/>
                                <w:sz w:val="24"/>
                                <w:szCs w:val="24"/>
                              </w:rPr>
                            </w:pPr>
                            <w:r w:rsidRPr="00B643C9">
                              <w:rPr>
                                <w:rFonts w:ascii="Times New Roman" w:hAnsi="Times New Roman" w:cs="Times New Roman"/>
                                <w:sz w:val="24"/>
                                <w:szCs w:val="24"/>
                              </w:rPr>
                              <w:t>Estudio de la bibliografía</w:t>
                            </w:r>
                            <w:r>
                              <w:rPr>
                                <w:rFonts w:ascii="Arial" w:hAnsi="Arial" w:cs="Arial"/>
                                <w:sz w:val="24"/>
                                <w:szCs w:val="24"/>
                              </w:rPr>
                              <w:t xml:space="preserve"> recopilada</w:t>
                            </w:r>
                          </w:p>
                          <w:p w:rsidR="00E057D0" w:rsidRDefault="00E057D0" w:rsidP="000E346B">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43E26" id="Cuadro de texto 15" o:spid="_x0000_s1028" type="#_x0000_t202" style="position:absolute;left:0;text-align:left;margin-left:105.5pt;margin-top:12.7pt;width:168.25pt;height:3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MwIAAGAEAAAOAAAAZHJzL2Uyb0RvYy54bWysVNtu2zAMfR+wfxD0vjjJkqY16hRtsg4D&#10;ugvQ7QMUSY6FyaJGKbGzrx8lp2l2exlmAwJpUofkIenrm761bK8xGHAVn4zGnGknQRm3rfiXz/ev&#10;LjkLUTglLDhd8YMO/Gb58sV150s9hQas0sgIxIWy8xVvYvRlUQTZ6FaEEXjtyFgDtiKSittCoegI&#10;vbXFdDy+KDpA5RGkDoG+rgcjX2b8utYyfqzroCOzFafcYj4xn5t0FstrUW5R+MbIYxriH7JohXEU&#10;9AS1FlGwHZrfoFojEQLUcSShLaCujdS5BqpmMv6lmsdGeJ1rIXKCP9EU/h+s/LD/hMwo6t2cMyda&#10;6tFqJxQCU5pF3UdgZCGaOh9K8n705B/7O+jpSi45+AeQXwNzsGqE2+pbROgaLRSlOUk3i7OrA05I&#10;IJvuPSgKJ3YRMlBfY5s4JFYYoVO7DqcWUSJM0sfp5PXFYkGpSrLNxldzklMIUT7d9hjiWw0tS0LF&#10;kUYgo4v9Q4iD65NLChbAGnVvrM0Kbjcri2wvaFzWd+k9ov/kZh3rKn41n84HAv4KMc7PnyBaE2nu&#10;rWkrfnlyEmWi7Y1TlKYoozB2kKk66448JuoGEmO/6XPnpilA4ngD6kDEIgxjTmtJQgP4nbOORrzi&#10;4dtOoObMvnPUnKvJbJZ2Iiuz+WJKCp5bNucW4SRBVTxyNoirOOzRzqPZNhRpGAcHt9TQ2mSun7M6&#10;pk9jnLt1XLm0J+d69nr+MSx/AAAA//8DAFBLAwQUAAYACAAAACEAJcgM6eIAAAAJAQAADwAAAGRy&#10;cy9kb3ducmV2LnhtbEyPzU7DMBCE70i8g7VIXBB1XDXQhDgVqlQhUQ60kAM3N16cCP9EsduGt2c5&#10;wW1WM5r9plpNzrITjrEPXoKYZcDQt0H33kh4f9vcLoHFpLxWNniU8I0RVvXlRaVKHc5+h6d9MoxK&#10;fCyVhC6loeQ8th06FWdhQE/eZxidSnSOhutRnancWT7PsjvuVO/pQ6cGXHfYfu2PTkJTPOVGvGy2&#10;Hzt7s12L5rV5jkbK66vp8QFYwin9heEXn9ChJqZDOHodmZUwF4K2JBL5AhgF8sV9DuwgYVkUwOuK&#10;/19Q/wAAAP//AwBQSwECLQAUAAYACAAAACEAtoM4kv4AAADhAQAAEwAAAAAAAAAAAAAAAAAAAAAA&#10;W0NvbnRlbnRfVHlwZXNdLnhtbFBLAQItABQABgAIAAAAIQA4/SH/1gAAAJQBAAALAAAAAAAAAAAA&#10;AAAAAC8BAABfcmVscy8ucmVsc1BLAQItABQABgAIAAAAIQCe+h2/MwIAAGAEAAAOAAAAAAAAAAAA&#10;AAAAAC4CAABkcnMvZTJvRG9jLnhtbFBLAQItABQABgAIAAAAIQAlyAzp4gAAAAkBAAAPAAAAAAAA&#10;AAAAAAAAAI0EAABkcnMvZG93bnJldi54bWxQSwUGAAAAAAQABADzAAAAnAUAAAAA&#10;" fillcolor="#dbdbdb">
                <v:textbox>
                  <w:txbxContent>
                    <w:p w:rsidR="00E057D0" w:rsidRDefault="00E057D0" w:rsidP="00B643C9">
                      <w:pPr>
                        <w:spacing w:before="120" w:after="120" w:line="360" w:lineRule="auto"/>
                        <w:jc w:val="both"/>
                        <w:rPr>
                          <w:rFonts w:ascii="Arial" w:hAnsi="Arial" w:cs="Arial"/>
                          <w:sz w:val="24"/>
                          <w:szCs w:val="24"/>
                        </w:rPr>
                      </w:pPr>
                      <w:r w:rsidRPr="00B643C9">
                        <w:rPr>
                          <w:rFonts w:ascii="Times New Roman" w:hAnsi="Times New Roman" w:cs="Times New Roman"/>
                          <w:sz w:val="24"/>
                          <w:szCs w:val="24"/>
                        </w:rPr>
                        <w:t>Estudio de la bibliografía</w:t>
                      </w:r>
                      <w:r>
                        <w:rPr>
                          <w:rFonts w:ascii="Arial" w:hAnsi="Arial" w:cs="Arial"/>
                          <w:sz w:val="24"/>
                          <w:szCs w:val="24"/>
                        </w:rPr>
                        <w:t xml:space="preserve"> recopilada</w:t>
                      </w:r>
                    </w:p>
                    <w:p w:rsidR="00E057D0" w:rsidRDefault="00E057D0" w:rsidP="000E346B">
                      <w:pPr>
                        <w:jc w:val="both"/>
                      </w:pPr>
                    </w:p>
                  </w:txbxContent>
                </v:textbox>
                <w10:wrap type="square"/>
              </v:shape>
            </w:pict>
          </mc:Fallback>
        </mc:AlternateContent>
      </w:r>
    </w:p>
    <w:p w:rsidR="000E346B" w:rsidRPr="00910CB8" w:rsidRDefault="000E346B" w:rsidP="00910CB8">
      <w:pPr>
        <w:spacing w:after="0" w:line="360" w:lineRule="auto"/>
        <w:ind w:right="-427"/>
        <w:jc w:val="both"/>
        <w:rPr>
          <w:rFonts w:ascii="Times New Roman" w:eastAsia="Times New Roman" w:hAnsi="Times New Roman" w:cs="Times New Roman"/>
          <w:noProof/>
          <w:sz w:val="24"/>
          <w:szCs w:val="24"/>
          <w:lang w:val="es-ES" w:eastAsia="es-ES"/>
        </w:rPr>
      </w:pPr>
      <w:r w:rsidRPr="00910CB8">
        <w:rPr>
          <w:rFonts w:ascii="Times New Roman" w:eastAsia="Times New Roman" w:hAnsi="Times New Roman" w:cs="Times New Roman"/>
          <w:noProof/>
          <w:sz w:val="24"/>
          <w:szCs w:val="24"/>
          <w:lang w:val="es-ES" w:eastAsia="es-ES"/>
        </w:rPr>
        <mc:AlternateContent>
          <mc:Choice Requires="wps">
            <w:drawing>
              <wp:anchor distT="0" distB="0" distL="0" distR="0" simplePos="0" relativeHeight="251669504" behindDoc="0" locked="0" layoutInCell="1" allowOverlap="1" wp14:anchorId="27BF3F66" wp14:editId="6EEFE11A">
                <wp:simplePos x="0" y="0"/>
                <wp:positionH relativeFrom="column">
                  <wp:posOffset>2400300</wp:posOffset>
                </wp:positionH>
                <wp:positionV relativeFrom="paragraph">
                  <wp:posOffset>233680</wp:posOffset>
                </wp:positionV>
                <wp:extent cx="0" cy="259080"/>
                <wp:effectExtent l="60960" t="6350" r="53340" b="2032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ACF1C" id="Conector recto de flecha 14" o:spid="_x0000_s1026" type="#_x0000_t32" style="position:absolute;margin-left:189pt;margin-top:18.4pt;width:0;height:20.4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0OQgIAAHoEAAAOAAAAZHJzL2Uyb0RvYy54bWysVMuO2jAU3VfqP1jeQxImUCaaMKoS6Gba&#10;QZrpBxjbIVb9ku0hoKr/3msH6Ey7qapm4ed9nXOPc3d/VBIduPPC6BoX0xwjrqlhQu9r/PV5M1li&#10;5APRjEijeY1P3OP71ft3d4Ot+Mz0RjLuEATRvhpsjfsQbJVlnvZcET81lmu47IxTJMDW7TPmyADR&#10;lcxmeb7IBuOYdYZy7+G0HS/xKsXvOk7DY9d5HpCsMdQW0ujSuItjtroj1d4R2wt6LoP8QxWKCA1J&#10;r6FaEgh6ceKPUEpQZ7zpwpQalZmuE5QnDICmyH9D89QTyxMWIMfbK03+/4WlXw5bhwSD3pUYaaKg&#10;Rw10igbjkIsTYhx1ktOeIDABvgbrK3Br9NZFxPSon+yDod880qbpid7zVPfzyUKsInpkb1zixlvI&#10;uhs+GwY25CWYRN6xcyqGBFrQMfXodO0RPwZEx0MKp7P5bb5M7ctIdfGzzodP3CgUFzX2wRGx7wPg&#10;GQEVKQs5PPgQqyLVxSEm1WYjpEx6kBoNNV7czPPk4I0ULF5GM+/2u0Y6dCBRUelLEOHmtZkSAXQt&#10;harx8mpEqp4TttYsZQlESFijkIgKTgB1kuOYWnGGkeTwouJqrFXqmB5ogOrPq1Fh32/z2/VyvSwn&#10;5WyxnpR5204+bppystgUH+btTds0bfEjIinKqheMcR3BXNRelH+npvO7G3V61fuVtext9EQvFHuZ&#10;U9FJB7H1o4h2hp22LqKLkgCBJ+PzY4wv6PU+Wf36Zax+AgAA//8DAFBLAwQUAAYACAAAACEAFz0g&#10;V9wAAAAJAQAADwAAAGRycy9kb3ducmV2LnhtbEyPQU/DMAyF70j8h8hI3Fg6KrWlazohpN4QEmNw&#10;zhqvLWucKsm68u8x4gA32+/p+XvVdrGjmNGHwZGC9SoBgdQ6M1CnYP/W3BUgQtRk9OgIFXxhgG19&#10;fVXp0rgLveK8i53gEAqlVtDHOJVShrZHq8PKTUisHZ23OvLqO2m8vnC4HeV9kmTS6oH4Q68nfOqx&#10;Pe3OVsHzy0OxP63nuWnaj8/UU6NT+a7U7c3yuAERcYl/ZvjBZ3SomengzmSCGBWkecFdIg8ZV2DD&#10;7+GgIM8zkHUl/zeovwEAAP//AwBQSwECLQAUAAYACAAAACEAtoM4kv4AAADhAQAAEwAAAAAAAAAA&#10;AAAAAAAAAAAAW0NvbnRlbnRfVHlwZXNdLnhtbFBLAQItABQABgAIAAAAIQA4/SH/1gAAAJQBAAAL&#10;AAAAAAAAAAAAAAAAAC8BAABfcmVscy8ucmVsc1BLAQItABQABgAIAAAAIQCW2M0OQgIAAHoEAAAO&#10;AAAAAAAAAAAAAAAAAC4CAABkcnMvZTJvRG9jLnhtbFBLAQItABQABgAIAAAAIQAXPSBX3AAAAAkB&#10;AAAPAAAAAAAAAAAAAAAAAJwEAABkcnMvZG93bnJldi54bWxQSwUGAAAAAAQABADzAAAApQUAAAAA&#10;" strokeweight=".5pt">
                <v:stroke endarrow="block" joinstyle="miter"/>
              </v:shape>
            </w:pict>
          </mc:Fallback>
        </mc:AlternateContent>
      </w:r>
    </w:p>
    <w:p w:rsidR="000E346B" w:rsidRPr="00910CB8" w:rsidRDefault="000E346B" w:rsidP="00910CB8">
      <w:pPr>
        <w:spacing w:after="0" w:line="360" w:lineRule="auto"/>
        <w:ind w:right="-427"/>
        <w:jc w:val="both"/>
        <w:rPr>
          <w:rFonts w:ascii="Times New Roman" w:eastAsia="Times New Roman" w:hAnsi="Times New Roman" w:cs="Times New Roman"/>
          <w:noProof/>
          <w:sz w:val="24"/>
          <w:szCs w:val="24"/>
          <w:lang w:val="es-ES_tradnl" w:eastAsia="es-ES"/>
        </w:rPr>
      </w:pPr>
      <w:r w:rsidRPr="00910CB8">
        <w:rPr>
          <w:rFonts w:ascii="Times New Roman" w:eastAsia="Times New Roman" w:hAnsi="Times New Roman" w:cs="Times New Roman"/>
          <w:noProof/>
          <w:sz w:val="24"/>
          <w:szCs w:val="24"/>
          <w:lang w:val="es-ES" w:eastAsia="es-ES"/>
        </w:rPr>
        <mc:AlternateContent>
          <mc:Choice Requires="wps">
            <w:drawing>
              <wp:anchor distT="45720" distB="45720" distL="114300" distR="114300" simplePos="0" relativeHeight="251665408" behindDoc="0" locked="0" layoutInCell="1" allowOverlap="1" wp14:anchorId="039B935E" wp14:editId="02712670">
                <wp:simplePos x="0" y="0"/>
                <wp:positionH relativeFrom="column">
                  <wp:posOffset>853440</wp:posOffset>
                </wp:positionH>
                <wp:positionV relativeFrom="paragraph">
                  <wp:posOffset>226060</wp:posOffset>
                </wp:positionV>
                <wp:extent cx="2990850" cy="666750"/>
                <wp:effectExtent l="9525" t="13970" r="9525" b="508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66750"/>
                        </a:xfrm>
                        <a:prstGeom prst="rect">
                          <a:avLst/>
                        </a:prstGeom>
                        <a:solidFill>
                          <a:srgbClr val="DBDBDB"/>
                        </a:solidFill>
                        <a:ln w="9525">
                          <a:solidFill>
                            <a:srgbClr val="000000"/>
                          </a:solidFill>
                          <a:miter lim="800000"/>
                          <a:headEnd/>
                          <a:tailEnd/>
                        </a:ln>
                      </wps:spPr>
                      <wps:txbx>
                        <w:txbxContent>
                          <w:p w:rsidR="00E057D0" w:rsidRPr="00B643C9" w:rsidRDefault="00E057D0" w:rsidP="00B643C9">
                            <w:pPr>
                              <w:spacing w:before="120" w:after="120" w:line="360" w:lineRule="auto"/>
                              <w:jc w:val="both"/>
                              <w:rPr>
                                <w:rFonts w:ascii="Times New Roman" w:hAnsi="Times New Roman" w:cs="Times New Roman"/>
                                <w:sz w:val="24"/>
                                <w:szCs w:val="24"/>
                              </w:rPr>
                            </w:pPr>
                            <w:r w:rsidRPr="00B643C9">
                              <w:rPr>
                                <w:rFonts w:ascii="Times New Roman" w:hAnsi="Times New Roman" w:cs="Times New Roman"/>
                                <w:sz w:val="24"/>
                                <w:szCs w:val="24"/>
                              </w:rPr>
                              <w:t>Planteamiento de la hipótesis y definición de los objetivos y tareas científicas.</w:t>
                            </w:r>
                          </w:p>
                          <w:p w:rsidR="00E057D0" w:rsidRDefault="00E057D0" w:rsidP="000E346B">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B935E" id="Cuadro de texto 13" o:spid="_x0000_s1029" type="#_x0000_t202" style="position:absolute;left:0;text-align:left;margin-left:67.2pt;margin-top:17.8pt;width:235.5pt;height: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rLMgIAAGAEAAAOAAAAZHJzL2Uyb0RvYy54bWysVNtu2zAMfR+wfxD0vjrJkjQx4hRtug4D&#10;ugvQ7QMUSY6FyaJGKbG7ry8lp1l2exlmAwJpUofkIenVVd9adtAYDLiKjy9GnGknQRm3q/iXz3ev&#10;FpyFKJwSFpyu+KMO/Gr98sWq86WeQANWaWQE4kLZ+Yo3MfqyKIJsdCvCBXjtyFgDtiKSirtCoegI&#10;vbXFZDSaFx2g8ghSh0BfbwcjX2f8utYyfqzroCOzFafcYj4xn9t0FuuVKHcofGPkMQ3xD1m0wjgK&#10;eoK6FVGwPZrfoFojEQLU8UJCW0BdG6lzDVTNePRLNQ+N8DrXQuQEf6Ip/D9Y+eHwCZlR1LvXnDnR&#10;Uo82e6EQmNIs6j4CIwvR1PlQkveDJ//Y30BPV3LJwd+D/BqYg00j3E5fI0LXaKEozXG6WZxdHXBC&#10;Atl270FROLGPkIH6GtvEIbHCCJ3a9XhqESXCJH2cLJejxYxMkmzz+fyS5BRClM+3PYb4VkPLklBx&#10;pBHI6OJwH+Lg+uySggWwRt0Za7OCu+3GIjsIGpfbm/Qe0X9ys451FV/OJrOBgL9CjPLzJ4jWRJp7&#10;a9qKL05Ooky0vXGK0hRlFMYOMlVn3ZHHRN1AYuy3fe7cqT1bUI9ELMIw5rSWJDSA3znraMQrHr7t&#10;BWrO7DtHzVmOp9O0E1mZzi4npOC5ZXtuEU4SVMUjZ4O4icMe7T2aXUORhnFwcE0NrU3mOnV+yOqY&#10;Po1x7tZx5dKenOvZ68ePYf0EAAD//wMAUEsDBBQABgAIAAAAIQBqohSt4QAAAAoBAAAPAAAAZHJz&#10;L2Rvd25yZXYueG1sTI/BTsMwEETvSPyDtUhcELVDk6iEOBWqVCHRHmhpDtzc2DgR8TqK3Tb8PcsJ&#10;jrPzNDtTLifXs7MZQ+dRQjITwAw2XndoJRze1/cLYCEq1Kr3aCR8mwDL6vqqVIX2F9yZ8z5aRiEY&#10;CiWhjXEoOA9Na5wKMz8YJO/Tj05FkqPlelQXCnc9fxAi5051SB9aNZhVa5qv/clJqB9fMpts15uP&#10;XX+3WSX1W/0arJS3N9PzE7BopvgHw299qg4VdTr6E+rAetLzNCVUwjzLgRGQi4wOR3JSkQOvSv5/&#10;QvUDAAD//wMAUEsBAi0AFAAGAAgAAAAhALaDOJL+AAAA4QEAABMAAAAAAAAAAAAAAAAAAAAAAFtD&#10;b250ZW50X1R5cGVzXS54bWxQSwECLQAUAAYACAAAACEAOP0h/9YAAACUAQAACwAAAAAAAAAAAAAA&#10;AAAvAQAAX3JlbHMvLnJlbHNQSwECLQAUAAYACAAAACEAAtsayzICAABgBAAADgAAAAAAAAAAAAAA&#10;AAAuAgAAZHJzL2Uyb0RvYy54bWxQSwECLQAUAAYACAAAACEAaqIUreEAAAAKAQAADwAAAAAAAAAA&#10;AAAAAACMBAAAZHJzL2Rvd25yZXYueG1sUEsFBgAAAAAEAAQA8wAAAJoFAAAAAA==&#10;" fillcolor="#dbdbdb">
                <v:textbox>
                  <w:txbxContent>
                    <w:p w:rsidR="00E057D0" w:rsidRPr="00B643C9" w:rsidRDefault="00E057D0" w:rsidP="00B643C9">
                      <w:pPr>
                        <w:spacing w:before="120" w:after="120" w:line="360" w:lineRule="auto"/>
                        <w:jc w:val="both"/>
                        <w:rPr>
                          <w:rFonts w:ascii="Times New Roman" w:hAnsi="Times New Roman" w:cs="Times New Roman"/>
                          <w:sz w:val="24"/>
                          <w:szCs w:val="24"/>
                        </w:rPr>
                      </w:pPr>
                      <w:r w:rsidRPr="00B643C9">
                        <w:rPr>
                          <w:rFonts w:ascii="Times New Roman" w:hAnsi="Times New Roman" w:cs="Times New Roman"/>
                          <w:sz w:val="24"/>
                          <w:szCs w:val="24"/>
                        </w:rPr>
                        <w:t>Planteamiento de la hipótesis y definición de los objetivos y tareas científicas.</w:t>
                      </w:r>
                    </w:p>
                    <w:p w:rsidR="00E057D0" w:rsidRDefault="00E057D0" w:rsidP="000E346B">
                      <w:pPr>
                        <w:jc w:val="both"/>
                      </w:pPr>
                    </w:p>
                  </w:txbxContent>
                </v:textbox>
                <w10:wrap type="square"/>
              </v:shape>
            </w:pict>
          </mc:Fallback>
        </mc:AlternateContent>
      </w:r>
    </w:p>
    <w:p w:rsidR="000E346B" w:rsidRPr="00910CB8" w:rsidRDefault="00CC43E2" w:rsidP="00910CB8">
      <w:pPr>
        <w:spacing w:after="160" w:line="360" w:lineRule="auto"/>
        <w:jc w:val="both"/>
        <w:rPr>
          <w:rFonts w:ascii="Times New Roman" w:eastAsia="Calibri" w:hAnsi="Times New Roman" w:cs="Times New Roman"/>
          <w:sz w:val="24"/>
          <w:szCs w:val="24"/>
          <w:lang w:val="es-ES_tradnl" w:eastAsia="es-ES"/>
        </w:rPr>
      </w:pPr>
      <w:r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8720" behindDoc="0" locked="0" layoutInCell="1" allowOverlap="1" wp14:anchorId="2999C91B" wp14:editId="0BC4E495">
                <wp:simplePos x="0" y="0"/>
                <wp:positionH relativeFrom="column">
                  <wp:posOffset>-428625</wp:posOffset>
                </wp:positionH>
                <wp:positionV relativeFrom="paragraph">
                  <wp:posOffset>298450</wp:posOffset>
                </wp:positionV>
                <wp:extent cx="0" cy="2263775"/>
                <wp:effectExtent l="0" t="0" r="19050" b="2222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637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1663C" id="Conector recto 10" o:spid="_x0000_s1026" style="position:absolute;flip:y;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75pt,23.5pt" to="-33.75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tJgIAAEsEAAAOAAAAZHJzL2Uyb0RvYy54bWysVEuP0zAQviPxH6zc2yR9b9R0hZKWy8JW&#10;2oW7azuNhV+yvU0rxH9n7HTDFi4IkYOfM998M/M56/uzFOjErONalUk+zhLEFNGUq2OZfHnejVYJ&#10;ch4rioVWrEwuzCX3m/fv1p0p2ES3WlBmEYAoV3SmTFrvTZGmjrRMYjfWhim4bLSV2MPWHlNqcQfo&#10;UqSTLFuknbbUWE2Yc3Ba95fJJuI3DSP+sWkc80iUCXDzcbRxPIQx3axxcbTYtJxcaeB/YCExVxB0&#10;gKqxx+jF8j+gJCdWO934MdEy1U3DCYs5QDZ59ls2Ty02LOYCxXFmKJP7f7Dk82lvEafQOyiPwhJ6&#10;VEGniNcW2TAhuIAqdcYVYFypvQ15krN6Mg+afHNI6arF6sgi2+eLAYQ8eKQ3LmHjDMQ6dJ80BRv8&#10;4nUs2bmxEjWCm6/BMYBDWdA59ugy9IidPSL9IYHTyWQxXS7nMQ4uAkRwNNb5j0xLFBZlIrgK5cMF&#10;Pj04Hyj9MgnHSu+4EFECQqGuTBbTeRYdnBachstg5uzxUAmLTjiIKH7XuDdmknuQsuCyTFaDES5a&#10;hulW0RjFYy76NTARKoBDXsDtuuol8/0uu9uutqvZaDZZbEezrK5HH3bVbLTY5ct5Pa2rqs5/BJ75&#10;rGg5pUwFqq/yzWd/J4/rQ+qFNwh4qEl6ix6LB2Rf50g6tjh0tdfHQdPL3r62HhQbja+vKzyJt3tY&#10;v/0HbH4CAAD//wMAUEsDBBQABgAIAAAAIQBGkqH93AAAAAoBAAAPAAAAZHJzL2Rvd25yZXYueG1s&#10;TI/LbsIwEEX3lfoP1lTqDhzeTRoHQaXSXSWg7E08TSLicYgdSP+eqbooy7lzdB/psre1uGDrK0cK&#10;RsMIBFLuTEWFgq/9++AFhA+ajK4doYIf9LDMHh9SnRh3pS1edqEQbEI+0QrKEJpESp+XaLUfugaJ&#10;f9+utTrw2RbStPrK5raW4yiaS6sr4oRSN/hWYn7adVbBeh9PNubQfZw+4ymu1vHId+eDUs9P/eoV&#10;RMA+/MPwW5+rQ8adjq4j40WtYDBfzBhVMF3wJgb+hCML0WQGMkvl/YTsBgAA//8DAFBLAQItABQA&#10;BgAIAAAAIQC2gziS/gAAAOEBAAATAAAAAAAAAAAAAAAAAAAAAABbQ29udGVudF9UeXBlc10ueG1s&#10;UEsBAi0AFAAGAAgAAAAhADj9If/WAAAAlAEAAAsAAAAAAAAAAAAAAAAALwEAAF9yZWxzLy5yZWxz&#10;UEsBAi0AFAAGAAgAAAAhAL5U+a0mAgAASwQAAA4AAAAAAAAAAAAAAAAALgIAAGRycy9lMm9Eb2Mu&#10;eG1sUEsBAi0AFAAGAAgAAAAhAEaSof3cAAAACgEAAA8AAAAAAAAAAAAAAAAAgAQAAGRycy9kb3du&#10;cmV2LnhtbFBLBQYAAAAABAAEAPMAAACJBQAAAAA=&#10;" strokeweight=".5pt">
                <v:stroke joinstyle="miter"/>
              </v:line>
            </w:pict>
          </mc:Fallback>
        </mc:AlternateContent>
      </w:r>
      <w:r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9744" behindDoc="0" locked="0" layoutInCell="1" allowOverlap="1" wp14:anchorId="7384C010" wp14:editId="46C90A37">
                <wp:simplePos x="0" y="0"/>
                <wp:positionH relativeFrom="column">
                  <wp:posOffset>-428625</wp:posOffset>
                </wp:positionH>
                <wp:positionV relativeFrom="paragraph">
                  <wp:posOffset>306070</wp:posOffset>
                </wp:positionV>
                <wp:extent cx="1285240" cy="7620"/>
                <wp:effectExtent l="0" t="57150" r="29210" b="8763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240" cy="76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B9BE5" id="Conector recto de flecha 11" o:spid="_x0000_s1026" type="#_x0000_t32" style="position:absolute;margin-left:-33.75pt;margin-top:24.1pt;width:101.2pt;height:.6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hbSAIAAH4EAAAOAAAAZHJzL2Uyb0RvYy54bWysVNuO2jAQfa/Uf7D8DknYwLIRYVUl0Jdt&#10;F2m3H2Bsh1j1TbaXgKr+e8fm0tK+VFV5cJx45sycM8csHg9Koj13Xhhd42KcY8Q1NUzoXY2/vK5H&#10;c4x8IJoRaTSv8ZF7/Lh8/24x2IpPTG8k4w4BiPbVYGvch2CrLPO054r4sbFcw2FnnCIBXt0uY44M&#10;gK5kNsnzWTYYx6wzlHsPX9vTIV4m/K7jNDx3necByRpDbyGtLq3buGbLBal2jthe0HMb5B+6UERo&#10;KHqFakkg6M2JP6CUoM5404UxNSozXScoTxyATZH/xualJ5YnLiCOt1eZ/P+DpZ/3G4cEg9kVGGmi&#10;YEYNTIoG45CLD8Q46iSnPUEQAnoN1leQ1uiNi4zpQb/YJ0O/eqRN0xO946nv16MFrJSR3aTEF2+h&#10;6nb4ZBjEkLdgkniHzqkICbKgQ5rR8TojfgiIwsdiMp9OShglhbP72SSNMCPVJdc6Hz5yo1Dc1NgH&#10;R8SuD8DpRKpIlcj+yQfgAomXhFhYm7WQMnlCajTUeHY3zVOCN1KweBjDvNttG+nQnkRXpV8UBsBu&#10;wpQI4G0pVI3n1yBS9ZywlWapSiBCwh6FJFZwAuSTHMfSijOMJIdbFXcneKljeZACuj/vTi779pA/&#10;rOareTkqJ7PVqMzbdvRh3ZSj2bq4n7Z3bdO0xffIpCirXjDGdSRzcXxR/p2jznfv5NWr56+qZbfo&#10;SRFo9vJMTScvxPGfjLQ17LhxkV20BZg8BZ8vZLxFv76nqJ9/G8sfAAAA//8DAFBLAwQUAAYACAAA&#10;ACEAO7Joe94AAAAJAQAADwAAAGRycy9kb3ducmV2LnhtbEyPwU6DQBCG7ya+w2ZMvLVLC1ZAlsaY&#10;cDMm1up5yo6AZWcJu6X49m5P9jgzX/75/mI7m15MNLrOsoLVMgJBXFvdcaNg/1EtUhDOI2vsLZOC&#10;X3KwLW9vCsy1PfM7TTvfiBDCLkcFrfdDLqWrWzLolnYgDrdvOxr0YRwbqUc8h3DTy3UUbaTBjsOH&#10;Fgd6aak+7k5Gwetblu6Pq2mqqvrrJx65wlh+KnV/Nz8/gfA0+38YLvpBHcrgdLAn1k70Chabx4eA&#10;KkjSNYgLECcZiENYZAnIspDXDco/AAAA//8DAFBLAQItABQABgAIAAAAIQC2gziS/gAAAOEBAAAT&#10;AAAAAAAAAAAAAAAAAAAAAABbQ29udGVudF9UeXBlc10ueG1sUEsBAi0AFAAGAAgAAAAhADj9If/W&#10;AAAAlAEAAAsAAAAAAAAAAAAAAAAALwEAAF9yZWxzLy5yZWxzUEsBAi0AFAAGAAgAAAAhANhZKFtI&#10;AgAAfgQAAA4AAAAAAAAAAAAAAAAALgIAAGRycy9lMm9Eb2MueG1sUEsBAi0AFAAGAAgAAAAhADuy&#10;aHveAAAACQEAAA8AAAAAAAAAAAAAAAAAogQAAGRycy9kb3ducmV2LnhtbFBLBQYAAAAABAAEAPMA&#10;AACtBQAAAAA=&#10;" strokeweight=".5pt">
                <v:stroke endarrow="block" joinstyle="miter"/>
              </v:shape>
            </w:pict>
          </mc:Fallback>
        </mc:AlternateContent>
      </w:r>
      <w:r w:rsidR="000E346B"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3600" behindDoc="0" locked="0" layoutInCell="1" allowOverlap="1" wp14:anchorId="34B8EA4A" wp14:editId="3500E11D">
                <wp:simplePos x="0" y="0"/>
                <wp:positionH relativeFrom="column">
                  <wp:posOffset>3848735</wp:posOffset>
                </wp:positionH>
                <wp:positionV relativeFrom="paragraph">
                  <wp:posOffset>364490</wp:posOffset>
                </wp:positionV>
                <wp:extent cx="612140" cy="0"/>
                <wp:effectExtent l="13970" t="11430" r="12065"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D0455" id="Conector recto 12"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3.05pt,28.7pt" to="351.2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CZHwIAAEAEAAAOAAAAZHJzL2Uyb0RvYy54bWysU02P2yAQvVfqf0DcE9tZb5q14qwqO+ll&#10;20ba7Q8ggGNUvgRsnKjqf+9AEivbXqqqPmBghsebeY/l41FJdODOC6NrXExzjLimhgm9r/G3l81k&#10;gZEPRDMijeY1PnGPH1fv3y0HW/GZ6Y1k3CEA0b4abI37EGyVZZ72XBE/NZZrCHbGKRJg6fYZc2QA&#10;dCWzWZ7Ps8E4Zp2h3HvYbc9BvEr4Xcdp+Np1ngckawzcQhpdGndxzFZLUu0dsb2gFxrkH1goIjRc&#10;OkK1JBD06sQfUEpQZ7zpwpQalZmuE5SnGqCaIv+tmueeWJ5qgeZ4O7bJ/z9Y+uWwdUgw0G6GkSYK&#10;NGpAKRqMQy7+EASgS4P1FSQ3eutinfSon+2Tod890qbpid7zxPblZAGhiCeyN0fiwlu4azd8Ngxy&#10;yGswqWXHzqkICc1Ax6TMaVSGHwOisDkvZkUJ+tFrKCPV9Zx1PnziRqE4qbEUOvaMVOTw5EPkQapr&#10;StzWZiOkTLpLjQbAvrvP0wFvpGAxGNO82+8a6dCBROekLxUFkds0JQL4VwpV48WYRKqeE7bWLN0S&#10;iJDnOTCROoJDWcDtMjv75MdD/rBerBflpJzN15Myb9vJx01TTuab4sN9e9c2TVv8jDyLsuoFY1xH&#10;qlfPFuXfeeLyes5uG1079iR7i56aB2Sv/0Q66RqlPJtiZ9hp6656g01T8uVJxXdwu4b57cNf/QIA&#10;AP//AwBQSwMEFAAGAAgAAAAhALOCieneAAAACQEAAA8AAABkcnMvZG93bnJldi54bWxMj8FOwzAM&#10;hu9IvENkJG4s2cTaqWs6ISQOSEhA4cAxa7ymI3FKk7Xl7QniMI62f33+/nI3O8tGHELnScJyIYAh&#10;NV531Ep4f3u42QALUZFW1hNK+MYAu+ryolSF9hO94ljHliUIhUJJMDH2BeehMehUWPgeKd0OfnAq&#10;pnFouR7UlODO8pUQGXeqo/TBqB7vDTaf9cklCuVfh9kOHy/PT2ZTT0d8HHOU8vpqvtsCizjHcxh+&#10;9ZM6VMlp70+kA7MSMpEtU1TCOr8FlgK5WK2B7f8WvCr5/wbVDwAAAP//AwBQSwECLQAUAAYACAAA&#10;ACEAtoM4kv4AAADhAQAAEwAAAAAAAAAAAAAAAAAAAAAAW0NvbnRlbnRfVHlwZXNdLnhtbFBLAQIt&#10;ABQABgAIAAAAIQA4/SH/1gAAAJQBAAALAAAAAAAAAAAAAAAAAC8BAABfcmVscy8ucmVsc1BLAQIt&#10;ABQABgAIAAAAIQDRvUCZHwIAAEAEAAAOAAAAAAAAAAAAAAAAAC4CAABkcnMvZTJvRG9jLnhtbFBL&#10;AQItABQABgAIAAAAIQCzgonp3gAAAAkBAAAPAAAAAAAAAAAAAAAAAHkEAABkcnMvZG93bnJldi54&#10;bWxQSwUGAAAAAAQABADzAAAAhAUAAAAA&#10;" strokeweight=".5pt">
                <v:stroke joinstyle="miter"/>
              </v:line>
            </w:pict>
          </mc:Fallback>
        </mc:AlternateContent>
      </w:r>
    </w:p>
    <w:p w:rsidR="000E346B" w:rsidRPr="00910CB8" w:rsidRDefault="000E346B" w:rsidP="00910CB8">
      <w:pPr>
        <w:spacing w:after="160" w:line="360" w:lineRule="auto"/>
        <w:jc w:val="both"/>
        <w:rPr>
          <w:rFonts w:ascii="Times New Roman" w:eastAsia="Calibri" w:hAnsi="Times New Roman" w:cs="Times New Roman"/>
          <w:sz w:val="24"/>
          <w:szCs w:val="24"/>
          <w:lang w:val="es-ES_tradnl" w:eastAsia="es-ES"/>
        </w:rPr>
      </w:pPr>
      <w:r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0528" behindDoc="0" locked="0" layoutInCell="1" allowOverlap="1" wp14:anchorId="2497B8D1" wp14:editId="6B99FB72">
                <wp:simplePos x="0" y="0"/>
                <wp:positionH relativeFrom="column">
                  <wp:posOffset>2388235</wp:posOffset>
                </wp:positionH>
                <wp:positionV relativeFrom="paragraph">
                  <wp:posOffset>289560</wp:posOffset>
                </wp:positionV>
                <wp:extent cx="0" cy="274955"/>
                <wp:effectExtent l="58420" t="5715" r="55880" b="1460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FF363" id="Conector recto de flecha 9" o:spid="_x0000_s1026" type="#_x0000_t32" style="position:absolute;margin-left:188.05pt;margin-top:22.8pt;width:0;height:21.6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u/QQIAAHgEAAAOAAAAZHJzL2Uyb0RvYy54bWysVFtv2jAYfZ+0/2D5nSahgULUUE0J7KVb&#10;kdr9AGM7xJpvsl0Cmvbf99kBtm4v0zQeHF++yznHx9w/HJVEB+68MLrGxU2OEdfUMKH3Nf7yspks&#10;MPKBaEak0bzGJ+7xw+r9u/vBVnxqeiMZdwiKaF8NtsZ9CLbKMk97roi/MZZrOOyMUyTA0u0z5sgA&#10;1ZXMpnk+zwbjmHWGcu9htx0P8SrV7zpOw1PXeR6QrDFgC2l0adzFMVvdk2rviO0FPcMg/4BCEaGh&#10;6bVUSwJBr078UUoJ6ow3XbihRmWm6wTliQOwKfLf2Dz3xPLEBcTx9iqT/39l6efD1iHBarzESBMF&#10;V9TARdFgHHLxgxhHneS0J2gZ1RqsryCp0VsX+dKjfraPhn71SJumJ3rPE+qXk4VSRczI3qTEhbfQ&#10;czd8MgxiyGswSbpj51QsCaKgY7qh0/WG+DEgOm5S2J3elcvZLBUn1SXPOh8+cqNQnNTYB0fEvg9A&#10;Z+RTpC7k8OhDREWqS0Jsqs1GSJncIDUaajy/neUpwRspWDyMYd7td4106ECin9LvjOJNmBIBXC2F&#10;qvHiGkSqnhO21ix1CURImKOQhApOgHSS49hacYaR5PCe4mzEKnVsDzIA+vNs9Ne3Zb5cL9aLclJO&#10;5+tJmbft5MOmKSfzTXE3a2/bpmmL75FJUVa9YIzrSObi9aL8Oy+dX93o0qvbr6plb6sneQHs5ZtA&#10;Jx/Eqx9NtDPstHWRXbQE2DsFn59ifD+/rlPUzz+M1Q8AAAD//wMAUEsDBBQABgAIAAAAIQBAuav+&#10;3AAAAAkBAAAPAAAAZHJzL2Rvd25yZXYueG1sTI/BTsMwDIbvSLxDZCRuLC2F0pW6E0LqDSExBmev&#10;CW1Z41RJ1pW3J4gDHG1/+v391WYxo5i184NlhHSVgNDcWjVwh7B7ba4KED4QKxota4Qv7WFTn59V&#10;VCp74hc9b0MnYgj7khD6EKZSSt/22pBf2UlzvH1YZyjE0XVSOTrFcDPK6yTJpaGB44eeJv3Y6/aw&#10;PRqEp+d1sTuk89w07ftn5rihTL4hXl4sD/cggl7CHww/+lEd6ui0t0dWXowI2V2eRhTh5jYHEYHf&#10;xR6hKNYg60r+b1B/AwAA//8DAFBLAQItABQABgAIAAAAIQC2gziS/gAAAOEBAAATAAAAAAAAAAAA&#10;AAAAAAAAAABbQ29udGVudF9UeXBlc10ueG1sUEsBAi0AFAAGAAgAAAAhADj9If/WAAAAlAEAAAsA&#10;AAAAAAAAAAAAAAAALwEAAF9yZWxzLy5yZWxzUEsBAi0AFAAGAAgAAAAhAOiVi79BAgAAeAQAAA4A&#10;AAAAAAAAAAAAAAAALgIAAGRycy9lMm9Eb2MueG1sUEsBAi0AFAAGAAgAAAAhAEC5q/7cAAAACQEA&#10;AA8AAAAAAAAAAAAAAAAAmwQAAGRycy9kb3ducmV2LnhtbFBLBQYAAAAABAAEAPMAAACkBQAAAAA=&#10;" strokeweight=".5pt">
                <v:stroke endarrow="block" joinstyle="miter"/>
              </v:shape>
            </w:pict>
          </mc:Fallback>
        </mc:AlternateContent>
      </w:r>
    </w:p>
    <w:p w:rsidR="000E346B" w:rsidRPr="00910CB8" w:rsidRDefault="00D12820" w:rsidP="00910CB8">
      <w:pPr>
        <w:spacing w:after="160" w:line="360" w:lineRule="auto"/>
        <w:jc w:val="both"/>
        <w:rPr>
          <w:rFonts w:ascii="Times New Roman" w:eastAsia="Calibri" w:hAnsi="Times New Roman" w:cs="Times New Roman"/>
          <w:sz w:val="24"/>
          <w:szCs w:val="24"/>
          <w:lang w:val="es-ES_tradnl" w:eastAsia="es-ES"/>
        </w:rPr>
      </w:pPr>
      <w:r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7696" behindDoc="0" locked="0" layoutInCell="1" allowOverlap="1" wp14:anchorId="53EF648B" wp14:editId="21F110CC">
                <wp:simplePos x="0" y="0"/>
                <wp:positionH relativeFrom="column">
                  <wp:posOffset>-422275</wp:posOffset>
                </wp:positionH>
                <wp:positionV relativeFrom="paragraph">
                  <wp:posOffset>1828165</wp:posOffset>
                </wp:positionV>
                <wp:extent cx="2820670" cy="5715"/>
                <wp:effectExtent l="0" t="0" r="17780" b="3238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20670" cy="571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2A59CC6" id="Conector recto 7" o:spid="_x0000_s1026" style="position:absolute;flip:x y;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 from="-33.25pt,143.95pt" to="188.8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M2MAIAAFYEAAAOAAAAZHJzL2Uyb0RvYy54bWysVE2P2yAQvVfqf0DcE9tZ52OtOKvKTtrD&#10;to20294J4BgVAwI2TlT1v3cgibtpL1XVHPAAM2/ezDyyfDh2Eh24dUKrEmfjFCOuqGZC7Uv85Xkz&#10;WmDkPFGMSK14iU/c4YfV2zfL3hR8olstGbcIQJQrelPi1ntTJImjLe+IG2vDFVw22nbEw9buE2ZJ&#10;D+idTCZpOkt6bZmxmnLn4LQ+X+JVxG8aTv3npnHcI1li4ObjauO6C2uyWpJib4lpBb3QIP/AoiNC&#10;QdIBqiaeoBcr/oDqBLXa6caPqe4S3TSC8lgDVJOlv1Xz1BLDYy3QHGeGNrn/B0s/HbYWCVbiOUaK&#10;dDCiCgZFvbbIhg+ahx71xhXgWqmtDVXSo3oyj5p+c0jpqiVqzyPX55MBgCxEJDchYeMMZNr1HzUD&#10;H/LidWzYsbEdaqQwH0JgtL4GK6SB9qBjnNVpmBU/ekThcLKYpLM5jJTC3XSeTWNSUgS8EGus8++5&#10;7lAwSiyFCp0kBTk8Oh/4/XIJx0pvhJRRDVKhvsSzu2kaA5yWgoXL4ObsfldJiw4k6Cn+Lnlv3Drh&#10;QdVSdCVeDE6kaDlha8ViFk+EPNvARKoADqUBt4t1Vs/3+/R+vVgv8lE+ma1HeVrXo3ebKh/NNtl8&#10;Wt/VVVVnPwLPLC9awRhXgepVyVn+d0q5vKmzBgctDz1JbtFj84Ds9RtJx3mHEZ/FstPstLVXHYB4&#10;o/PloYXX8XoP9uu/g9VPAAAA//8DAFBLAwQUAAYACAAAACEASqXzHuAAAAALAQAADwAAAGRycy9k&#10;b3ducmV2LnhtbEyPwW7CMAyG75P2DpEn7TJBuk60pWuKENOmXmGbuIbGtBWNUyUplLdfOLGj7U+/&#10;v79YTbpnZ7SuMyTgdR4BQ6qN6qgR8PP9OcuAOS9Jyd4QCriig1X5+FDIXJkLbfG88w0LIeRyKaD1&#10;fsg5d3WLWrq5GZDC7Wislj6MtuHKyksI1z2PoyjhWnYUPrRywE2L9Wk3agEv19+OKtqe9l92P8aL&#10;tPpYbyohnp+m9Tswj5O/w3DTD+pQBqeDGUk51guYJckioALiLF0CC8RbmqbADrdNlgEvC/6/Q/kH&#10;AAD//wMAUEsBAi0AFAAGAAgAAAAhALaDOJL+AAAA4QEAABMAAAAAAAAAAAAAAAAAAAAAAFtDb250&#10;ZW50X1R5cGVzXS54bWxQSwECLQAUAAYACAAAACEAOP0h/9YAAACUAQAACwAAAAAAAAAAAAAAAAAv&#10;AQAAX3JlbHMvLnJlbHNQSwECLQAUAAYACAAAACEAghgjNjACAABWBAAADgAAAAAAAAAAAAAAAAAu&#10;AgAAZHJzL2Uyb0RvYy54bWxQSwECLQAUAAYACAAAACEASqXzHuAAAAALAQAADwAAAAAAAAAAAAAA&#10;AACKBAAAZHJzL2Rvd25yZXYueG1sUEsFBgAAAAAEAAQA8wAAAJcFAAAAAA==&#10;" strokeweight=".5pt">
                <v:stroke joinstyle="miter"/>
              </v:line>
            </w:pict>
          </mc:Fallback>
        </mc:AlternateContent>
      </w:r>
      <w:r w:rsidR="00B021CC" w:rsidRPr="00910CB8">
        <w:rPr>
          <w:rFonts w:ascii="Times New Roman" w:eastAsia="Calibri" w:hAnsi="Times New Roman" w:cs="Times New Roman"/>
          <w:noProof/>
          <w:sz w:val="24"/>
          <w:szCs w:val="24"/>
          <w:lang w:val="es-ES" w:eastAsia="es-ES"/>
        </w:rPr>
        <mc:AlternateContent>
          <mc:Choice Requires="wps">
            <w:drawing>
              <wp:anchor distT="0" distB="0" distL="0" distR="0" simplePos="0" relativeHeight="251676672" behindDoc="0" locked="0" layoutInCell="1" allowOverlap="1" wp14:anchorId="381E35F4" wp14:editId="7A08B54B">
                <wp:simplePos x="0" y="0"/>
                <wp:positionH relativeFrom="column">
                  <wp:posOffset>2412517</wp:posOffset>
                </wp:positionH>
                <wp:positionV relativeFrom="paragraph">
                  <wp:posOffset>1833676</wp:posOffset>
                </wp:positionV>
                <wp:extent cx="0" cy="219765"/>
                <wp:effectExtent l="76200" t="0" r="57150" b="6604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6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FFD9C" id="Conector recto de flecha 6" o:spid="_x0000_s1026" type="#_x0000_t32" style="position:absolute;margin-left:189.95pt;margin-top:144.4pt;width:0;height:17.3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BfQQIAAHgEAAAOAAAAZHJzL2Uyb0RvYy54bWysVMuO2jAU3VfqP1jeM0kYYCAijKoEupl2&#10;kGb6AcZ2iFW/ZHsIqOq/99oBWtpNVZWF48e95557fMzy8agkOnDnhdEVLu5yjLimhgm9r/CX181o&#10;jpEPRDMijeYVPnGPH1fv3y17W/Kx6Yxk3CEA0b7sbYW7EGyZZZ52XBF/ZyzXcNgap0iApdtnzJEe&#10;0JXMxnk+y3rjmHWGcu9htxkO8Srhty2n4bltPQ9IVhi4hTS6NO7imK2WpNw7YjtBzzTIP7BQRGgo&#10;eoVqSCDozYk/oJSgznjThjtqVGbaVlCeeoBuivy3bl46YnnqBcTx9iqT/3+w9PNh65BgFZ5hpImC&#10;K6rhomgwDrn4QYyjVnLaETSLavXWl5BU662L/dKjfrFPhn71SJu6I3rPE+vXkwWoImZkNylx4S3U&#10;3PWfDIMY8hZMku7YOhUhQRR0TDd0ut4QPwZEh00Ku+Ni8TCbJnBSXvKs8+EjNwrFSYV9cETsuwDt&#10;DP0UqQo5PPkQWZHykhCLarMRUiY3SI16kON+mqcEb6Rg8TCGebff1dKhA4l+Sr8zi5swJQK4WgpV&#10;4fk1iJQdJ2ytWaoSiJAwRyEJFZwA6STHsbTiDCPJ4T3F2cBV6lgeZAD259ngr2+LfLGer+eT0WQ8&#10;W48medOMPmzqyWi2KR6mzX1T103xPXZSTMpOMMZ1bObi9WLyd146v7rBpVe3X1XLbtGTvED28k2k&#10;kw/i1Q8m2hl22rrYXbQE2DsFn59ifD+/rlPUzz+M1Q8AAAD//wMAUEsDBBQABgAIAAAAIQCsskGL&#10;3QAAAAsBAAAPAAAAZHJzL2Rvd25yZXYueG1sTI9BT8MwDIXvSPyHyEjcWLoWQVuaTgipN4TENjhn&#10;jWnLGqdKsq78e4w4wM32e3r+XrVZ7Chm9GFwpGC9SkAgtc4M1CnY75qbHESImoweHaGCLwywqS8v&#10;Kl0ad6ZXnLexExxCodQK+hinUsrQ9mh1WLkJibUP562OvPpOGq/PHG5HmSbJnbR6IP7Q6wmfemyP&#10;25NV8PxS5Pvjep6bpn3/zDw1OpNvSl1fLY8PICIu8c8MP/iMDjUzHdyJTBCjguy+KNiqIM1z7sCO&#10;38uBhzS7BVlX8n+H+hsAAP//AwBQSwECLQAUAAYACAAAACEAtoM4kv4AAADhAQAAEwAAAAAAAAAA&#10;AAAAAAAAAAAAW0NvbnRlbnRfVHlwZXNdLnhtbFBLAQItABQABgAIAAAAIQA4/SH/1gAAAJQBAAAL&#10;AAAAAAAAAAAAAAAAAC8BAABfcmVscy8ucmVsc1BLAQItABQABgAIAAAAIQDqYEBfQQIAAHgEAAAO&#10;AAAAAAAAAAAAAAAAAC4CAABkcnMvZTJvRG9jLnhtbFBLAQItABQABgAIAAAAIQCsskGL3QAAAAsB&#10;AAAPAAAAAAAAAAAAAAAAAJsEAABkcnMvZG93bnJldi54bWxQSwUGAAAAAAQABADzAAAApQUAAAAA&#10;" strokeweight=".5pt">
                <v:stroke endarrow="block" joinstyle="miter"/>
              </v:shape>
            </w:pict>
          </mc:Fallback>
        </mc:AlternateContent>
      </w:r>
      <w:r w:rsidR="00CC43E2" w:rsidRPr="00910CB8">
        <w:rPr>
          <w:rFonts w:ascii="Times New Roman" w:eastAsia="Calibri" w:hAnsi="Times New Roman" w:cs="Times New Roman"/>
          <w:noProof/>
          <w:sz w:val="24"/>
          <w:szCs w:val="24"/>
          <w:lang w:val="es-ES" w:eastAsia="es-ES"/>
        </w:rPr>
        <mc:AlternateContent>
          <mc:Choice Requires="wps">
            <w:drawing>
              <wp:anchor distT="45720" distB="45720" distL="114300" distR="114300" simplePos="0" relativeHeight="251666432" behindDoc="0" locked="0" layoutInCell="1" allowOverlap="1" wp14:anchorId="3B1FEE6A" wp14:editId="530A2F33">
                <wp:simplePos x="0" y="0"/>
                <wp:positionH relativeFrom="column">
                  <wp:posOffset>-348615</wp:posOffset>
                </wp:positionH>
                <wp:positionV relativeFrom="paragraph">
                  <wp:posOffset>260985</wp:posOffset>
                </wp:positionV>
                <wp:extent cx="6511925" cy="1454785"/>
                <wp:effectExtent l="0" t="0" r="22225" b="12065"/>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54785"/>
                        </a:xfrm>
                        <a:prstGeom prst="rect">
                          <a:avLst/>
                        </a:prstGeom>
                        <a:solidFill>
                          <a:srgbClr val="DBDBDB"/>
                        </a:solidFill>
                        <a:ln w="9525">
                          <a:solidFill>
                            <a:srgbClr val="000000"/>
                          </a:solidFill>
                          <a:miter lim="800000"/>
                          <a:headEnd/>
                          <a:tailEnd/>
                        </a:ln>
                      </wps:spPr>
                      <wps:txbx>
                        <w:txbxContent>
                          <w:p w:rsidR="00E057D0" w:rsidRPr="00B643C9" w:rsidRDefault="00E057D0" w:rsidP="000E346B">
                            <w:pPr>
                              <w:spacing w:before="120" w:after="120" w:line="360" w:lineRule="auto"/>
                              <w:jc w:val="both"/>
                              <w:rPr>
                                <w:rFonts w:ascii="Times New Roman" w:hAnsi="Times New Roman" w:cs="Times New Roman"/>
                                <w:sz w:val="24"/>
                                <w:szCs w:val="24"/>
                              </w:rPr>
                            </w:pPr>
                            <w:r w:rsidRPr="00B643C9">
                              <w:rPr>
                                <w:rFonts w:ascii="Times New Roman" w:hAnsi="Times New Roman" w:cs="Times New Roman"/>
                                <w:sz w:val="24"/>
                                <w:szCs w:val="24"/>
                              </w:rPr>
                              <w:t>Análisis de los métodos teóricos de filtraciones en presas de tierra y sus particularidades.</w:t>
                            </w:r>
                          </w:p>
                          <w:p w:rsidR="00E057D0" w:rsidRPr="00B643C9" w:rsidRDefault="00E057D0" w:rsidP="000E346B">
                            <w:pPr>
                              <w:spacing w:before="120" w:after="120" w:line="360" w:lineRule="auto"/>
                              <w:jc w:val="both"/>
                              <w:rPr>
                                <w:rFonts w:ascii="Times New Roman" w:hAnsi="Times New Roman" w:cs="Times New Roman"/>
                                <w:sz w:val="24"/>
                                <w:szCs w:val="24"/>
                              </w:rPr>
                            </w:pPr>
                            <w:r w:rsidRPr="00B643C9">
                              <w:rPr>
                                <w:rFonts w:ascii="Times New Roman" w:hAnsi="Times New Roman" w:cs="Times New Roman"/>
                                <w:sz w:val="24"/>
                                <w:szCs w:val="24"/>
                              </w:rPr>
                              <w:t>Análisis de los métodos teóricos de estabilidad de taludes en presas de tierra y sus particularidades.</w:t>
                            </w:r>
                          </w:p>
                          <w:p w:rsidR="00E057D0" w:rsidRPr="00B643C9" w:rsidRDefault="00E057D0" w:rsidP="000E346B">
                            <w:pPr>
                              <w:spacing w:before="120" w:after="120" w:line="360" w:lineRule="auto"/>
                              <w:jc w:val="both"/>
                              <w:rPr>
                                <w:rFonts w:ascii="Times New Roman" w:hAnsi="Times New Roman" w:cs="Times New Roman"/>
                                <w:sz w:val="24"/>
                                <w:szCs w:val="24"/>
                              </w:rPr>
                            </w:pPr>
                            <w:r w:rsidRPr="00B643C9">
                              <w:rPr>
                                <w:rFonts w:ascii="Times New Roman" w:hAnsi="Times New Roman" w:cs="Times New Roman"/>
                                <w:sz w:val="24"/>
                                <w:szCs w:val="24"/>
                                <w:lang w:val="es-ES"/>
                              </w:rPr>
                              <w:t xml:space="preserve">Análisis de la influencia de los diferentes parámetros como </w:t>
                            </w:r>
                            <w:r w:rsidRPr="00B643C9">
                              <w:rPr>
                                <w:rFonts w:ascii="Times New Roman" w:hAnsi="Times New Roman" w:cs="Times New Roman"/>
                                <w:bCs/>
                                <w:sz w:val="24"/>
                                <w:szCs w:val="24"/>
                                <w:lang w:val="es-ES"/>
                              </w:rPr>
                              <w:t>propiedades de los suelos, tipos de drenajes y alturas en la estabilidad de taludes en presas de tierras en Cuba.</w:t>
                            </w:r>
                          </w:p>
                          <w:p w:rsidR="00E057D0" w:rsidRDefault="00E057D0" w:rsidP="000E346B">
                            <w:pPr>
                              <w:spacing w:before="120" w:after="120" w:line="360" w:lineRule="auto"/>
                              <w:jc w:val="both"/>
                              <w:rPr>
                                <w:rFonts w:ascii="Arial" w:hAnsi="Arial" w:cs="Arial"/>
                                <w:sz w:val="24"/>
                                <w:szCs w:val="24"/>
                              </w:rPr>
                            </w:pPr>
                          </w:p>
                          <w:p w:rsidR="00E057D0" w:rsidRDefault="00E057D0" w:rsidP="000E346B">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FEE6A" id="Cuadro de texto 8" o:spid="_x0000_s1030" type="#_x0000_t202" style="position:absolute;left:0;text-align:left;margin-left:-27.45pt;margin-top:20.55pt;width:512.75pt;height:114.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WsMgIAAF8EAAAOAAAAZHJzL2Uyb0RvYy54bWysVNtu2zAMfR+wfxD0vjgOkl6MOkWbrMOA&#10;rhvQ7QMYSY6FyaImKbG7rx8lp2l2wR6G2YAgWtTh4SHpq+uhM2yvfNBoa15OppwpK1Bqu635l893&#10;by44CxGsBINW1fxJBX69fP3qqneVmmGLRirPCMSGqnc1b2N0VVEE0aoOwgSdsnTYoO8gkum3hfTQ&#10;E3pnitl0elb06KXzKFQI9HU9HvJlxm8aJeLHpgkqMlNz4hbz6vO6SWuxvIJq68G1WhxowD+w6EBb&#10;CnqEWkMEtvP6N6hOC48BmzgR2BXYNFqonANlU05/yeaxBadyLiROcEeZwv+DFQ/7T55pWXMqlIWO&#10;SrTagfTIpGJRDRHZRRKpd6Ei30dH3nG4xYGKnRMO7h7F18AsrlqwW3XjPfatAkkky3SzOLk64oQE&#10;suk/oKRosIuYgYbGd0lB0oQROhXr6Vgg4sEEfTxblOXlbMGZoLNyvpifXyxyDKierzsf4juFHUub&#10;mnvqgAwP+/sQEx2onl1StIBGyzttTDb8drMynu2BumV9m94D+k9uxrK+5pcLIvJ3iGl+/gTR6Uht&#10;b3RHuh+doEq6vbUyN2UEbcY9UTb2IGTSblQxDpshF26eAiSRNyifSFmPY5fTVNKmRf+ds546vObh&#10;2w684sy8t1Sdy3I+TyORjfnifEaGPz3ZnJ6AFQRV88jZuF3FcYx2zuttS5HGfrB4QxVtdNb6hdWB&#10;PnVxLsFh4tKYnNrZ6+W/sPwBAAD//wMAUEsDBBQABgAIAAAAIQB96efb4wAAAAoBAAAPAAAAZHJz&#10;L2Rvd25yZXYueG1sTI/LTsMwEEX3SPyDNUhsUGs76oOEOBWqVCFRFvSRBTs3Nk6EPY5itw1/j1nB&#10;cnSP7j1TrkZnyUUPofMogE8ZEI2NVx0aAcfDZvIIJESJSlqPWsC3DrCqbm9KWSh/xZ2+7KMhqQRD&#10;IQW0MfYFpaFptZNh6nuNKfv0g5MxnYOhapDXVO4szRhbUCc7TAut7PW61c3X/uwE1PnL3PC3zfZj&#10;Zx+2a16/16/BCHF/Nz4/AYl6jH8w/OondaiS08mfUQViBUzmszyhAmacA0lAvmQLICcB2ZJlQKuS&#10;/n+h+gEAAP//AwBQSwECLQAUAAYACAAAACEAtoM4kv4AAADhAQAAEwAAAAAAAAAAAAAAAAAAAAAA&#10;W0NvbnRlbnRfVHlwZXNdLnhtbFBLAQItABQABgAIAAAAIQA4/SH/1gAAAJQBAAALAAAAAAAAAAAA&#10;AAAAAC8BAABfcmVscy8ucmVsc1BLAQItABQABgAIAAAAIQAhFDWsMgIAAF8EAAAOAAAAAAAAAAAA&#10;AAAAAC4CAABkcnMvZTJvRG9jLnhtbFBLAQItABQABgAIAAAAIQB96efb4wAAAAoBAAAPAAAAAAAA&#10;AAAAAAAAAIwEAABkcnMvZG93bnJldi54bWxQSwUGAAAAAAQABADzAAAAnAUAAAAA&#10;" fillcolor="#dbdbdb">
                <v:textbox>
                  <w:txbxContent>
                    <w:p w:rsidR="00E057D0" w:rsidRPr="00B643C9" w:rsidRDefault="00E057D0" w:rsidP="000E346B">
                      <w:pPr>
                        <w:spacing w:before="120" w:after="120" w:line="360" w:lineRule="auto"/>
                        <w:jc w:val="both"/>
                        <w:rPr>
                          <w:rFonts w:ascii="Times New Roman" w:hAnsi="Times New Roman" w:cs="Times New Roman"/>
                          <w:sz w:val="24"/>
                          <w:szCs w:val="24"/>
                        </w:rPr>
                      </w:pPr>
                      <w:r w:rsidRPr="00B643C9">
                        <w:rPr>
                          <w:rFonts w:ascii="Times New Roman" w:hAnsi="Times New Roman" w:cs="Times New Roman"/>
                          <w:sz w:val="24"/>
                          <w:szCs w:val="24"/>
                        </w:rPr>
                        <w:t>Análisis de los métodos teóricos de filtraciones en presas de tierra y sus particularidades.</w:t>
                      </w:r>
                    </w:p>
                    <w:p w:rsidR="00E057D0" w:rsidRPr="00B643C9" w:rsidRDefault="00E057D0" w:rsidP="000E346B">
                      <w:pPr>
                        <w:spacing w:before="120" w:after="120" w:line="360" w:lineRule="auto"/>
                        <w:jc w:val="both"/>
                        <w:rPr>
                          <w:rFonts w:ascii="Times New Roman" w:hAnsi="Times New Roman" w:cs="Times New Roman"/>
                          <w:sz w:val="24"/>
                          <w:szCs w:val="24"/>
                        </w:rPr>
                      </w:pPr>
                      <w:r w:rsidRPr="00B643C9">
                        <w:rPr>
                          <w:rFonts w:ascii="Times New Roman" w:hAnsi="Times New Roman" w:cs="Times New Roman"/>
                          <w:sz w:val="24"/>
                          <w:szCs w:val="24"/>
                        </w:rPr>
                        <w:t>Análisis de los métodos teóricos de estabilidad de taludes en presas de tierra y sus particularidades.</w:t>
                      </w:r>
                    </w:p>
                    <w:p w:rsidR="00E057D0" w:rsidRPr="00B643C9" w:rsidRDefault="00E057D0" w:rsidP="000E346B">
                      <w:pPr>
                        <w:spacing w:before="120" w:after="120" w:line="360" w:lineRule="auto"/>
                        <w:jc w:val="both"/>
                        <w:rPr>
                          <w:rFonts w:ascii="Times New Roman" w:hAnsi="Times New Roman" w:cs="Times New Roman"/>
                          <w:sz w:val="24"/>
                          <w:szCs w:val="24"/>
                        </w:rPr>
                      </w:pPr>
                      <w:r w:rsidRPr="00B643C9">
                        <w:rPr>
                          <w:rFonts w:ascii="Times New Roman" w:hAnsi="Times New Roman" w:cs="Times New Roman"/>
                          <w:sz w:val="24"/>
                          <w:szCs w:val="24"/>
                          <w:lang w:val="es-ES"/>
                        </w:rPr>
                        <w:t xml:space="preserve">Análisis de la influencia de los diferentes parámetros como </w:t>
                      </w:r>
                      <w:r w:rsidRPr="00B643C9">
                        <w:rPr>
                          <w:rFonts w:ascii="Times New Roman" w:hAnsi="Times New Roman" w:cs="Times New Roman"/>
                          <w:bCs/>
                          <w:sz w:val="24"/>
                          <w:szCs w:val="24"/>
                          <w:lang w:val="es-ES"/>
                        </w:rPr>
                        <w:t>propiedades de los suelos, tipos de drenajes y alturas en la estabilidad de taludes en presas de tierras en Cuba.</w:t>
                      </w:r>
                    </w:p>
                    <w:p w:rsidR="00E057D0" w:rsidRDefault="00E057D0" w:rsidP="000E346B">
                      <w:pPr>
                        <w:spacing w:before="120" w:after="120" w:line="360" w:lineRule="auto"/>
                        <w:jc w:val="both"/>
                        <w:rPr>
                          <w:rFonts w:ascii="Arial" w:hAnsi="Arial" w:cs="Arial"/>
                          <w:sz w:val="24"/>
                          <w:szCs w:val="24"/>
                        </w:rPr>
                      </w:pPr>
                    </w:p>
                    <w:p w:rsidR="00E057D0" w:rsidRDefault="00E057D0" w:rsidP="000E346B">
                      <w:pPr>
                        <w:jc w:val="both"/>
                      </w:pPr>
                    </w:p>
                  </w:txbxContent>
                </v:textbox>
                <w10:wrap type="square"/>
              </v:shape>
            </w:pict>
          </mc:Fallback>
        </mc:AlternateContent>
      </w:r>
    </w:p>
    <w:p w:rsidR="000E346B" w:rsidRPr="00910CB8" w:rsidRDefault="00B643C9" w:rsidP="00D12820">
      <w:pPr>
        <w:spacing w:after="160" w:line="360" w:lineRule="auto"/>
        <w:jc w:val="both"/>
        <w:rPr>
          <w:rFonts w:ascii="Times New Roman" w:eastAsia="Calibri" w:hAnsi="Times New Roman" w:cs="Times New Roman"/>
          <w:sz w:val="24"/>
          <w:szCs w:val="24"/>
          <w:lang w:val="es-ES_tradnl" w:eastAsia="es-ES"/>
        </w:rPr>
      </w:pPr>
      <w:r w:rsidRPr="00910CB8">
        <w:rPr>
          <w:rFonts w:ascii="Times New Roman" w:eastAsia="Calibri" w:hAnsi="Times New Roman" w:cs="Times New Roman"/>
          <w:noProof/>
          <w:sz w:val="24"/>
          <w:szCs w:val="24"/>
          <w:lang w:val="es-ES" w:eastAsia="es-ES"/>
        </w:rPr>
        <mc:AlternateContent>
          <mc:Choice Requires="wps">
            <w:drawing>
              <wp:anchor distT="45720" distB="45720" distL="114300" distR="114300" simplePos="0" relativeHeight="251667456" behindDoc="0" locked="0" layoutInCell="1" allowOverlap="1" wp14:anchorId="49396042" wp14:editId="392E9041">
                <wp:simplePos x="0" y="0"/>
                <wp:positionH relativeFrom="page">
                  <wp:posOffset>2413000</wp:posOffset>
                </wp:positionH>
                <wp:positionV relativeFrom="page">
                  <wp:posOffset>6753860</wp:posOffset>
                </wp:positionV>
                <wp:extent cx="2266950" cy="334645"/>
                <wp:effectExtent l="0" t="0" r="19050" b="2730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34645"/>
                        </a:xfrm>
                        <a:prstGeom prst="rect">
                          <a:avLst/>
                        </a:prstGeom>
                        <a:solidFill>
                          <a:srgbClr val="DBDBDB"/>
                        </a:solidFill>
                        <a:ln w="9525">
                          <a:solidFill>
                            <a:srgbClr val="000000"/>
                          </a:solidFill>
                          <a:miter lim="800000"/>
                          <a:headEnd/>
                          <a:tailEnd/>
                        </a:ln>
                      </wps:spPr>
                      <wps:txbx>
                        <w:txbxContent>
                          <w:p w:rsidR="00E057D0" w:rsidRPr="00B643C9" w:rsidRDefault="00E057D0" w:rsidP="00B643C9">
                            <w:pPr>
                              <w:spacing w:line="360" w:lineRule="auto"/>
                              <w:jc w:val="both"/>
                              <w:rPr>
                                <w:rFonts w:ascii="Times New Roman" w:hAnsi="Times New Roman" w:cs="Times New Roman"/>
                              </w:rPr>
                            </w:pPr>
                            <w:r w:rsidRPr="00B643C9">
                              <w:rPr>
                                <w:rFonts w:ascii="Times New Roman" w:hAnsi="Times New Roman" w:cs="Times New Roman"/>
                                <w:sz w:val="24"/>
                                <w:szCs w:val="24"/>
                              </w:rPr>
                              <w:t>Conclusiones y recomendaciones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96042" id="Cuadro de texto 5" o:spid="_x0000_s1031" type="#_x0000_t202" style="position:absolute;left:0;text-align:left;margin-left:190pt;margin-top:531.8pt;width:178.5pt;height:26.3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knMwIAAF4EAAAOAAAAZHJzL2Uyb0RvYy54bWysVNtu2zAMfR+wfxD0vjpJk6wx4hRtsg4D&#10;ugvQ7QMUSY6FyaJGKbG7ry8lp1nQbS/DbEAQTeqIPIf08rpvLTtoDAZcxccXI860k6CM21X829e7&#10;N1echSicEhacrvijDvx69frVsvOlnkADVmlkBOJC2fmKNzH6siiCbHQrwgV47chZA7Yikom7QqHo&#10;CL21xWQ0mhcdoPIIUodAXzeDk68yfl1rGT/XddCR2YpTbjGvmNdtWovVUpQ7FL4x8piG+IcsWmEc&#10;XXqC2ogo2B7Nb1CtkQgB6nghoS2gro3UuQaqZjx6Uc1DI7zOtRA5wZ9oCv8PVn46fEFmVMVnnDnR&#10;kkTrvVAITGkWdR+BzRJJnQ8lxT54io79LfQkdi44+HuQ3wNzsG6E2+kbROgaLRQlOU4ni7OjA05I&#10;INvuIyi6TewjZKC+xjYxSJwwQiexHk8CUR5M0sfJZD5fzMglyXd5OZ1Pc3KFKJ9PewzxvYaWpU3F&#10;kRogo4vDfYgpG1E+h6TLAlij7oy12cDddm2RHQQ1y+Y2vbmAF2HWsa7ii9lkNhDwV4hRfv4E0ZpI&#10;XW9NW/GrU5AoE23vnMo9GYWxw55Stu7IY6JuIDH22/6o21GeLahHIhZhaHIaSto0gD8566jBKx5+&#10;7AVqzuwHR+IsxtNpmohsTGdvJ2TguWd77hFOElTFI2fDdh2HKdp7NLuGbhrawcENCVqbzHVSfsjq&#10;mD41cZbgOHBpSs7tHPXrt7B6AgAA//8DAFBLAwQUAAYACAAAACEANkgGPeMAAAANAQAADwAAAGRy&#10;cy9kb3ducmV2LnhtbEyPzU7DMBCE70i8g7VIXBC1Q0RaQpwKVaqQaA+0kAM3N16cCP9EsduGt2c5&#10;wXFnRrPfVMvJWXbCMfbBS8hmAhj6NujeGwnvb+vbBbCYlNfKBo8SvjHCsr68qFSpw9nv8LRPhlGJ&#10;j6WS0KU0lJzHtkOn4iwM6Mn7DKNTic7RcD2qM5U7y++EKLhTvacPnRpw1WH7tT86Cc3D873JtuvN&#10;x87ebFZZ89q8RCPl9dX09Ags4ZT+wvCLT+hQE9MhHL2OzErIF4K2JDJEkRfAKDLP5yQdSMqyIgde&#10;V/z/ivoHAAD//wMAUEsBAi0AFAAGAAgAAAAhALaDOJL+AAAA4QEAABMAAAAAAAAAAAAAAAAAAAAA&#10;AFtDb250ZW50X1R5cGVzXS54bWxQSwECLQAUAAYACAAAACEAOP0h/9YAAACUAQAACwAAAAAAAAAA&#10;AAAAAAAvAQAAX3JlbHMvLnJlbHNQSwECLQAUAAYACAAAACEAW4wJJzMCAABeBAAADgAAAAAAAAAA&#10;AAAAAAAuAgAAZHJzL2Uyb0RvYy54bWxQSwECLQAUAAYACAAAACEANkgGPeMAAAANAQAADwAAAAAA&#10;AAAAAAAAAACNBAAAZHJzL2Rvd25yZXYueG1sUEsFBgAAAAAEAAQA8wAAAJ0FAAAAAA==&#10;" fillcolor="#dbdbdb">
                <v:textbox>
                  <w:txbxContent>
                    <w:p w:rsidR="00E057D0" w:rsidRPr="00B643C9" w:rsidRDefault="00E057D0" w:rsidP="00B643C9">
                      <w:pPr>
                        <w:spacing w:line="360" w:lineRule="auto"/>
                        <w:jc w:val="both"/>
                        <w:rPr>
                          <w:rFonts w:ascii="Times New Roman" w:hAnsi="Times New Roman" w:cs="Times New Roman"/>
                        </w:rPr>
                      </w:pPr>
                      <w:r w:rsidRPr="00B643C9">
                        <w:rPr>
                          <w:rFonts w:ascii="Times New Roman" w:hAnsi="Times New Roman" w:cs="Times New Roman"/>
                          <w:sz w:val="24"/>
                          <w:szCs w:val="24"/>
                        </w:rPr>
                        <w:t>Conclusiones y recomendaciones</w:t>
                      </w:r>
                    </w:p>
                  </w:txbxContent>
                </v:textbox>
                <w10:wrap type="square" anchorx="page" anchory="page"/>
              </v:shape>
            </w:pict>
          </mc:Fallback>
        </mc:AlternateContent>
      </w:r>
      <w:bookmarkStart w:id="5" w:name="_Toc514146261"/>
    </w:p>
    <w:bookmarkEnd w:id="5"/>
    <w:p w:rsidR="00AF0519" w:rsidRPr="00910CB8" w:rsidRDefault="00AF0519" w:rsidP="00910CB8">
      <w:pPr>
        <w:tabs>
          <w:tab w:val="left" w:pos="1920"/>
        </w:tabs>
        <w:spacing w:line="360" w:lineRule="auto"/>
        <w:jc w:val="both"/>
        <w:rPr>
          <w:rFonts w:ascii="Times New Roman" w:hAnsi="Times New Roman" w:cs="Times New Roman"/>
          <w:bCs/>
          <w:sz w:val="24"/>
          <w:szCs w:val="24"/>
          <w:lang w:eastAsia="es-ES"/>
        </w:rPr>
      </w:pPr>
    </w:p>
    <w:p w:rsidR="00DD389C" w:rsidRDefault="00DD389C" w:rsidP="00910CB8">
      <w:pPr>
        <w:tabs>
          <w:tab w:val="left" w:pos="1920"/>
        </w:tabs>
        <w:spacing w:line="360" w:lineRule="auto"/>
        <w:jc w:val="both"/>
        <w:rPr>
          <w:rFonts w:ascii="Times New Roman" w:hAnsi="Times New Roman" w:cs="Times New Roman"/>
          <w:bCs/>
          <w:sz w:val="24"/>
          <w:szCs w:val="24"/>
          <w:lang w:eastAsia="es-ES"/>
        </w:rPr>
      </w:pPr>
      <w:r w:rsidRPr="00910CB8">
        <w:rPr>
          <w:rFonts w:ascii="Times New Roman" w:hAnsi="Times New Roman" w:cs="Times New Roman"/>
          <w:bCs/>
          <w:sz w:val="24"/>
          <w:szCs w:val="24"/>
          <w:lang w:eastAsia="es-ES"/>
        </w:rPr>
        <w:lastRenderedPageBreak/>
        <w:t>Según el estudio realizado con los datos suministrados por los Grupo Empresarial de Aprovechamiento de los Recursos Hídricos de cada provincia sobre las características principales de los embalses se seleccionaron 12 embalses de tipo homogéneo considerados los de mayor interés para el país por su impo</w:t>
      </w:r>
      <w:r w:rsidR="009B69D3">
        <w:rPr>
          <w:rFonts w:ascii="Times New Roman" w:hAnsi="Times New Roman" w:cs="Times New Roman"/>
          <w:bCs/>
          <w:sz w:val="24"/>
          <w:szCs w:val="24"/>
          <w:lang w:eastAsia="es-ES"/>
        </w:rPr>
        <w:t xml:space="preserve">rtancia y aparecen en la taba </w:t>
      </w:r>
      <w:r w:rsidRPr="00910CB8">
        <w:rPr>
          <w:rFonts w:ascii="Times New Roman" w:hAnsi="Times New Roman" w:cs="Times New Roman"/>
          <w:bCs/>
          <w:sz w:val="24"/>
          <w:szCs w:val="24"/>
          <w:lang w:eastAsia="es-ES"/>
        </w:rPr>
        <w:t>1:</w:t>
      </w:r>
    </w:p>
    <w:p w:rsidR="001B653C" w:rsidRPr="00910CB8" w:rsidRDefault="001B653C" w:rsidP="00910CB8">
      <w:pPr>
        <w:tabs>
          <w:tab w:val="left" w:pos="1920"/>
        </w:tabs>
        <w:spacing w:line="360" w:lineRule="auto"/>
        <w:jc w:val="both"/>
        <w:rPr>
          <w:rFonts w:ascii="Times New Roman" w:hAnsi="Times New Roman" w:cs="Times New Roman"/>
          <w:bCs/>
          <w:sz w:val="24"/>
          <w:szCs w:val="24"/>
          <w:lang w:eastAsia="es-ES"/>
        </w:rPr>
      </w:pPr>
    </w:p>
    <w:p w:rsidR="00DD389C" w:rsidRPr="00910CB8" w:rsidRDefault="00B021CC" w:rsidP="00910CB8">
      <w:pPr>
        <w:tabs>
          <w:tab w:val="left" w:pos="1920"/>
        </w:tabs>
        <w:spacing w:line="360" w:lineRule="auto"/>
        <w:jc w:val="both"/>
        <w:rPr>
          <w:rFonts w:ascii="Times New Roman" w:hAnsi="Times New Roman" w:cs="Times New Roman"/>
          <w:bCs/>
          <w:sz w:val="24"/>
          <w:szCs w:val="24"/>
          <w:lang w:eastAsia="es-ES"/>
        </w:rPr>
      </w:pPr>
      <w:r>
        <w:rPr>
          <w:rFonts w:ascii="Times New Roman" w:hAnsi="Times New Roman" w:cs="Times New Roman"/>
          <w:sz w:val="24"/>
          <w:szCs w:val="24"/>
          <w:lang w:eastAsia="es-ES"/>
        </w:rPr>
        <w:t xml:space="preserve">Tabla </w:t>
      </w:r>
      <w:r w:rsidR="009B69D3">
        <w:rPr>
          <w:rFonts w:ascii="Times New Roman" w:hAnsi="Times New Roman" w:cs="Times New Roman"/>
          <w:sz w:val="24"/>
          <w:szCs w:val="24"/>
          <w:lang w:eastAsia="es-ES"/>
        </w:rPr>
        <w:t>1</w:t>
      </w:r>
      <w:r w:rsidR="00156EF3" w:rsidRPr="00910CB8">
        <w:rPr>
          <w:rFonts w:ascii="Times New Roman" w:hAnsi="Times New Roman" w:cs="Times New Roman"/>
          <w:sz w:val="24"/>
          <w:szCs w:val="24"/>
          <w:lang w:eastAsia="es-ES"/>
        </w:rPr>
        <w:t xml:space="preserve"> </w:t>
      </w:r>
      <w:r w:rsidR="00DD389C" w:rsidRPr="00910CB8">
        <w:rPr>
          <w:rFonts w:ascii="Times New Roman" w:hAnsi="Times New Roman" w:cs="Times New Roman"/>
          <w:sz w:val="24"/>
          <w:szCs w:val="24"/>
          <w:lang w:eastAsia="es-ES"/>
        </w:rPr>
        <w:t xml:space="preserve">Listado de presas cubanas seleccionadas </w:t>
      </w:r>
    </w:p>
    <w:tbl>
      <w:tblPr>
        <w:tblW w:w="7840" w:type="dxa"/>
        <w:jc w:val="center"/>
        <w:tblCellMar>
          <w:left w:w="70" w:type="dxa"/>
          <w:right w:w="70" w:type="dxa"/>
        </w:tblCellMar>
        <w:tblLook w:val="04A0" w:firstRow="1" w:lastRow="0" w:firstColumn="1" w:lastColumn="0" w:noHBand="0" w:noVBand="1"/>
      </w:tblPr>
      <w:tblGrid>
        <w:gridCol w:w="3200"/>
        <w:gridCol w:w="2700"/>
        <w:gridCol w:w="1940"/>
      </w:tblGrid>
      <w:tr w:rsidR="00DD389C" w:rsidRPr="00910CB8" w:rsidTr="002A3127">
        <w:trPr>
          <w:trHeight w:val="315"/>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Presa</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Provincia</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Tipo de Presa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Ejército Rebelde</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 xml:space="preserve"> La Habana</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Mampostón</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Mayabeque</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Las Nieves</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Matanzas</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Minerva</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Villa Clara</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Lebrije</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Sancti Spíritus</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 xml:space="preserve">Cauto del Paso </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Granma</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Sitio Peña</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Pinar del Río</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Baracoa</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Artemisa</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La Ruda</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Mayabeque</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Caunavaco</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Matanzas</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Abreus</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Cienfuegos</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r w:rsidR="00DD389C"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Mal País II</w:t>
            </w:r>
          </w:p>
        </w:tc>
        <w:tc>
          <w:tcPr>
            <w:tcW w:w="270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Isla de la Juventud</w:t>
            </w:r>
          </w:p>
        </w:tc>
        <w:tc>
          <w:tcPr>
            <w:tcW w:w="1940" w:type="dxa"/>
            <w:tcBorders>
              <w:top w:val="nil"/>
              <w:left w:val="nil"/>
              <w:bottom w:val="single" w:sz="4" w:space="0" w:color="auto"/>
              <w:right w:val="single" w:sz="4" w:space="0" w:color="auto"/>
            </w:tcBorders>
            <w:shd w:val="clear" w:color="auto" w:fill="auto"/>
            <w:noWrap/>
            <w:vAlign w:val="bottom"/>
            <w:hideMark/>
          </w:tcPr>
          <w:p w:rsidR="00DD389C" w:rsidRPr="00910CB8" w:rsidRDefault="00DD389C"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Homogénea</w:t>
            </w:r>
          </w:p>
        </w:tc>
      </w:tr>
    </w:tbl>
    <w:p w:rsidR="009C41F9" w:rsidRDefault="009C41F9" w:rsidP="00910CB8">
      <w:pPr>
        <w:spacing w:line="360" w:lineRule="auto"/>
        <w:jc w:val="both"/>
        <w:rPr>
          <w:rFonts w:ascii="Times New Roman" w:hAnsi="Times New Roman" w:cs="Times New Roman"/>
          <w:bCs/>
          <w:sz w:val="24"/>
          <w:szCs w:val="24"/>
          <w:lang w:eastAsia="es-ES"/>
        </w:rPr>
      </w:pPr>
    </w:p>
    <w:p w:rsidR="006E4B0F" w:rsidRPr="00910CB8" w:rsidRDefault="00B021CC" w:rsidP="00910CB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Tabla </w:t>
      </w:r>
      <w:r w:rsidR="009B69D3">
        <w:rPr>
          <w:rFonts w:ascii="Times New Roman" w:hAnsi="Times New Roman" w:cs="Times New Roman"/>
          <w:sz w:val="24"/>
          <w:szCs w:val="24"/>
          <w:lang w:val="es-ES"/>
        </w:rPr>
        <w:t>2</w:t>
      </w:r>
      <w:r w:rsidR="006E4B0F" w:rsidRPr="00910CB8">
        <w:rPr>
          <w:rFonts w:ascii="Times New Roman" w:hAnsi="Times New Roman" w:cs="Times New Roman"/>
          <w:sz w:val="24"/>
          <w:szCs w:val="24"/>
          <w:lang w:val="es-ES"/>
        </w:rPr>
        <w:t xml:space="preserve"> Tipos de drenajes de la cortina en presas cubanas.</w:t>
      </w:r>
    </w:p>
    <w:tbl>
      <w:tblPr>
        <w:tblW w:w="7500" w:type="dxa"/>
        <w:jc w:val="center"/>
        <w:tblCellMar>
          <w:left w:w="70" w:type="dxa"/>
          <w:right w:w="70" w:type="dxa"/>
        </w:tblCellMar>
        <w:tblLook w:val="04A0" w:firstRow="1" w:lastRow="0" w:firstColumn="1" w:lastColumn="0" w:noHBand="0" w:noVBand="1"/>
      </w:tblPr>
      <w:tblGrid>
        <w:gridCol w:w="3200"/>
        <w:gridCol w:w="4300"/>
      </w:tblGrid>
      <w:tr w:rsidR="006E4B0F" w:rsidRPr="00910CB8" w:rsidTr="002A3127">
        <w:trPr>
          <w:trHeight w:val="315"/>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Presa</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Tipo de drenaje de la cortina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Ejército Rebelde</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lastRenderedPageBreak/>
              <w:t>Mampostón</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Colchón</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Las Nieves</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Minerva</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Lebrije</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 xml:space="preserve">Cauto del Paso </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Sitio Peña</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Baracoa</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La Ruda</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Caunavaco</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Abreus</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Prisma</w:t>
            </w:r>
          </w:p>
        </w:tc>
      </w:tr>
      <w:tr w:rsidR="006E4B0F" w:rsidRPr="00910CB8" w:rsidTr="002A3127">
        <w:trPr>
          <w:trHeight w:val="315"/>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Mal País II</w:t>
            </w:r>
          </w:p>
        </w:tc>
        <w:tc>
          <w:tcPr>
            <w:tcW w:w="4300"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Colchón</w:t>
            </w:r>
          </w:p>
        </w:tc>
      </w:tr>
    </w:tbl>
    <w:p w:rsidR="006E4B0F" w:rsidRPr="00910CB8" w:rsidRDefault="006E4B0F" w:rsidP="00910CB8">
      <w:pPr>
        <w:spacing w:line="360" w:lineRule="auto"/>
        <w:jc w:val="both"/>
        <w:rPr>
          <w:rFonts w:ascii="Times New Roman" w:hAnsi="Times New Roman" w:cs="Times New Roman"/>
          <w:sz w:val="24"/>
          <w:szCs w:val="24"/>
          <w:lang w:val="es-ES"/>
        </w:rPr>
      </w:pPr>
      <w:r w:rsidRPr="00910CB8">
        <w:rPr>
          <w:rFonts w:ascii="Times New Roman" w:hAnsi="Times New Roman" w:cs="Times New Roman"/>
          <w:sz w:val="24"/>
          <w:szCs w:val="24"/>
          <w:lang w:val="es-ES"/>
        </w:rPr>
        <w:t xml:space="preserve">La altura y pendiente de los taludes son datos esenciales al analizar las filtraciones y estabilidad de taludes en presas de tierra por ello a continuación se muestran los valores de altura y pendientes de los taludes de algunas presas de interés nacional antes mencionadas Tabla </w:t>
      </w:r>
      <w:r w:rsidR="009B69D3">
        <w:rPr>
          <w:rFonts w:ascii="Times New Roman" w:hAnsi="Times New Roman" w:cs="Times New Roman"/>
          <w:sz w:val="24"/>
          <w:szCs w:val="24"/>
          <w:lang w:val="es-ES"/>
        </w:rPr>
        <w:t>3</w:t>
      </w:r>
      <w:r w:rsidRPr="00910CB8">
        <w:rPr>
          <w:rFonts w:ascii="Times New Roman" w:hAnsi="Times New Roman" w:cs="Times New Roman"/>
          <w:sz w:val="24"/>
          <w:szCs w:val="24"/>
          <w:lang w:val="es-ES"/>
        </w:rPr>
        <w:t xml:space="preserve">: </w:t>
      </w:r>
    </w:p>
    <w:p w:rsidR="006E4B0F" w:rsidRPr="00910CB8" w:rsidRDefault="00B021CC" w:rsidP="00910CB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Tabla </w:t>
      </w:r>
      <w:r w:rsidR="009B69D3">
        <w:rPr>
          <w:rFonts w:ascii="Times New Roman" w:hAnsi="Times New Roman" w:cs="Times New Roman"/>
          <w:sz w:val="24"/>
          <w:szCs w:val="24"/>
          <w:lang w:val="es-ES"/>
        </w:rPr>
        <w:t>3</w:t>
      </w:r>
      <w:r w:rsidR="006E4B0F" w:rsidRPr="00910CB8">
        <w:rPr>
          <w:rFonts w:ascii="Times New Roman" w:hAnsi="Times New Roman" w:cs="Times New Roman"/>
          <w:sz w:val="24"/>
          <w:szCs w:val="24"/>
          <w:lang w:val="es-ES"/>
        </w:rPr>
        <w:t xml:space="preserve"> Valores de altura de la cortina y pendiente de los taludes en presas cubanas.</w:t>
      </w:r>
    </w:p>
    <w:tbl>
      <w:tblPr>
        <w:tblW w:w="9361" w:type="dxa"/>
        <w:tblInd w:w="65" w:type="dxa"/>
        <w:tblCellMar>
          <w:left w:w="70" w:type="dxa"/>
          <w:right w:w="70" w:type="dxa"/>
        </w:tblCellMar>
        <w:tblLook w:val="04A0" w:firstRow="1" w:lastRow="0" w:firstColumn="1" w:lastColumn="0" w:noHBand="0" w:noVBand="1"/>
      </w:tblPr>
      <w:tblGrid>
        <w:gridCol w:w="1990"/>
        <w:gridCol w:w="2268"/>
        <w:gridCol w:w="2268"/>
        <w:gridCol w:w="2835"/>
      </w:tblGrid>
      <w:tr w:rsidR="006E4B0F" w:rsidRPr="00910CB8" w:rsidTr="002A3127">
        <w:trPr>
          <w:trHeight w:val="306"/>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Presa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Talud Aguas Arriba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Talud Aguas Abajo</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Altura de la cortina (m)</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Ejército Rebelde</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1:3.5</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29.10</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Mampostón</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1:3.0</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1:2.25 y 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37.0</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Las Nieves</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1:3.0</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16.55</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Minerva</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 y 1:3</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 y 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37.0</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Lebrije</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1:2.2 y 1:3</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 y 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39.5</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 xml:space="preserve">Cauto del Paso </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30.0</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Sitio Peña</w:t>
            </w:r>
          </w:p>
        </w:tc>
        <w:tc>
          <w:tcPr>
            <w:tcW w:w="2268" w:type="dxa"/>
            <w:tcBorders>
              <w:top w:val="nil"/>
              <w:left w:val="nil"/>
              <w:bottom w:val="nil"/>
              <w:right w:val="nil"/>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1:3</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17,2</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Baracoa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1:2.75</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18</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La Ruda</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1:2.75</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 y 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20,5</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lastRenderedPageBreak/>
              <w:t>Caunavaco</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1:2.5</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35,2</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Abreus</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1:3</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12,5</w:t>
            </w:r>
          </w:p>
        </w:tc>
      </w:tr>
      <w:tr w:rsidR="006E4B0F" w:rsidRPr="00910CB8" w:rsidTr="002A3127">
        <w:trPr>
          <w:trHeight w:val="306"/>
        </w:trPr>
        <w:tc>
          <w:tcPr>
            <w:tcW w:w="1990" w:type="dxa"/>
            <w:tcBorders>
              <w:top w:val="nil"/>
              <w:left w:val="single" w:sz="4" w:space="0" w:color="auto"/>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Mal País II</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1:3</w:t>
            </w:r>
          </w:p>
        </w:tc>
        <w:tc>
          <w:tcPr>
            <w:tcW w:w="2268"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sz w:val="24"/>
                <w:szCs w:val="24"/>
                <w:lang w:val="es-ES" w:eastAsia="es-ES"/>
              </w:rPr>
            </w:pPr>
            <w:r w:rsidRPr="00910CB8">
              <w:rPr>
                <w:rFonts w:ascii="Times New Roman" w:eastAsia="Times New Roman" w:hAnsi="Times New Roman" w:cs="Times New Roman"/>
                <w:sz w:val="24"/>
                <w:szCs w:val="24"/>
                <w:lang w:val="es-ES" w:eastAsia="es-ES"/>
              </w:rPr>
              <w:t>1:3</w:t>
            </w:r>
          </w:p>
        </w:tc>
        <w:tc>
          <w:tcPr>
            <w:tcW w:w="2835" w:type="dxa"/>
            <w:tcBorders>
              <w:top w:val="nil"/>
              <w:left w:val="nil"/>
              <w:bottom w:val="single" w:sz="4" w:space="0" w:color="auto"/>
              <w:right w:val="single" w:sz="4" w:space="0" w:color="auto"/>
            </w:tcBorders>
            <w:shd w:val="clear" w:color="auto" w:fill="auto"/>
            <w:noWrap/>
            <w:vAlign w:val="bottom"/>
            <w:hideMark/>
          </w:tcPr>
          <w:p w:rsidR="006E4B0F" w:rsidRPr="00910CB8" w:rsidRDefault="006E4B0F" w:rsidP="00910CB8">
            <w:pPr>
              <w:spacing w:after="0" w:line="360" w:lineRule="auto"/>
              <w:jc w:val="both"/>
              <w:rPr>
                <w:rFonts w:ascii="Times New Roman" w:eastAsia="Times New Roman" w:hAnsi="Times New Roman" w:cs="Times New Roman"/>
                <w:color w:val="000000"/>
                <w:sz w:val="24"/>
                <w:szCs w:val="24"/>
                <w:lang w:val="es-ES" w:eastAsia="es-ES"/>
              </w:rPr>
            </w:pPr>
            <w:r w:rsidRPr="00910CB8">
              <w:rPr>
                <w:rFonts w:ascii="Times New Roman" w:eastAsia="Times New Roman" w:hAnsi="Times New Roman" w:cs="Times New Roman"/>
                <w:color w:val="000000"/>
                <w:sz w:val="24"/>
                <w:szCs w:val="24"/>
                <w:lang w:val="es-ES" w:eastAsia="es-ES"/>
              </w:rPr>
              <w:t>10</w:t>
            </w:r>
          </w:p>
        </w:tc>
      </w:tr>
    </w:tbl>
    <w:p w:rsidR="006E4B0F" w:rsidRPr="00910CB8" w:rsidRDefault="006E4B0F" w:rsidP="00910CB8">
      <w:pPr>
        <w:spacing w:line="360" w:lineRule="auto"/>
        <w:jc w:val="both"/>
        <w:rPr>
          <w:rFonts w:ascii="Times New Roman" w:hAnsi="Times New Roman" w:cs="Times New Roman"/>
          <w:sz w:val="24"/>
          <w:szCs w:val="24"/>
          <w:lang w:val="es-ES"/>
        </w:rPr>
      </w:pPr>
    </w:p>
    <w:p w:rsidR="006E4B0F" w:rsidRPr="00910CB8" w:rsidRDefault="006E4B0F" w:rsidP="00910CB8">
      <w:pPr>
        <w:spacing w:line="360" w:lineRule="auto"/>
        <w:jc w:val="both"/>
        <w:rPr>
          <w:rFonts w:ascii="Times New Roman" w:hAnsi="Times New Roman" w:cs="Times New Roman"/>
          <w:sz w:val="24"/>
          <w:szCs w:val="24"/>
          <w:lang w:val="es-ES"/>
        </w:rPr>
      </w:pPr>
      <w:r w:rsidRPr="00910CB8">
        <w:rPr>
          <w:rFonts w:ascii="Times New Roman" w:hAnsi="Times New Roman" w:cs="Times New Roman"/>
          <w:sz w:val="24"/>
          <w:szCs w:val="24"/>
          <w:lang w:val="es-ES"/>
        </w:rPr>
        <w:t xml:space="preserve">Como es evidente las alturas de los embalses oscilan entre 10 y 40 m, aunque en su mayoría se encuentran entre los 15 y 40 m y la altura promedio es de 25.21 m por lo podemos decir que son presas de alturas pequeñas </w:t>
      </w:r>
    </w:p>
    <w:p w:rsidR="006E4B0F" w:rsidRPr="00910CB8" w:rsidRDefault="006E4B0F" w:rsidP="00910CB8">
      <w:pPr>
        <w:spacing w:line="360" w:lineRule="auto"/>
        <w:jc w:val="both"/>
        <w:rPr>
          <w:rFonts w:ascii="Times New Roman" w:hAnsi="Times New Roman" w:cs="Times New Roman"/>
          <w:sz w:val="24"/>
          <w:szCs w:val="24"/>
          <w:lang w:val="es-ES"/>
        </w:rPr>
      </w:pPr>
      <w:r w:rsidRPr="00910CB8">
        <w:rPr>
          <w:rFonts w:ascii="Times New Roman" w:hAnsi="Times New Roman" w:cs="Times New Roman"/>
          <w:sz w:val="24"/>
          <w:szCs w:val="24"/>
          <w:lang w:val="es-ES"/>
        </w:rPr>
        <w:t>Las pendientes de los taludes aguas arriba oscilan de 1:2.5 a 1:3.5 y los taludes aguas debajo de 1: 2 a 1:3.</w:t>
      </w:r>
    </w:p>
    <w:p w:rsidR="001B653C" w:rsidRPr="00910CB8" w:rsidRDefault="006E4B0F" w:rsidP="00910CB8">
      <w:pPr>
        <w:spacing w:line="360" w:lineRule="auto"/>
        <w:jc w:val="both"/>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 xml:space="preserve">Los suelos en las presas cubanas poseen características típicas de acuerdo con el lugar en el que se encuentran ubicado el embalse Tabla </w:t>
      </w:r>
      <w:r w:rsidR="009B69D3">
        <w:rPr>
          <w:rFonts w:ascii="Times New Roman" w:hAnsi="Times New Roman" w:cs="Times New Roman"/>
          <w:sz w:val="24"/>
          <w:szCs w:val="24"/>
          <w:lang w:val="es-ES_tradnl" w:eastAsia="es-ES"/>
        </w:rPr>
        <w:t>4</w:t>
      </w:r>
      <w:r w:rsidRPr="00910CB8">
        <w:rPr>
          <w:rFonts w:ascii="Times New Roman" w:hAnsi="Times New Roman" w:cs="Times New Roman"/>
          <w:sz w:val="24"/>
          <w:szCs w:val="24"/>
          <w:lang w:val="es-ES_tradnl" w:eastAsia="es-ES"/>
        </w:rPr>
        <w:t>. Para el caso de la base las propiedades de los suelos son:</w:t>
      </w:r>
      <w:bookmarkStart w:id="6" w:name="_GoBack"/>
      <w:bookmarkEnd w:id="6"/>
    </w:p>
    <w:p w:rsidR="006E4B0F" w:rsidRPr="00910CB8" w:rsidRDefault="00B021CC" w:rsidP="00CC43E2">
      <w:pPr>
        <w:spacing w:line="360" w:lineRule="auto"/>
        <w:jc w:val="center"/>
        <w:rPr>
          <w:rFonts w:ascii="Times New Roman" w:hAnsi="Times New Roman" w:cs="Times New Roman"/>
          <w:sz w:val="24"/>
          <w:szCs w:val="24"/>
          <w:lang w:val="es-ES_tradnl" w:eastAsia="es-ES"/>
        </w:rPr>
      </w:pPr>
      <w:r>
        <w:rPr>
          <w:rFonts w:ascii="Times New Roman" w:hAnsi="Times New Roman" w:cs="Times New Roman"/>
          <w:sz w:val="24"/>
          <w:szCs w:val="24"/>
          <w:lang w:val="es-ES_tradnl" w:eastAsia="es-ES"/>
        </w:rPr>
        <w:t xml:space="preserve">Tabla </w:t>
      </w:r>
      <w:r w:rsidR="009B69D3">
        <w:rPr>
          <w:rFonts w:ascii="Times New Roman" w:hAnsi="Times New Roman" w:cs="Times New Roman"/>
          <w:sz w:val="24"/>
          <w:szCs w:val="24"/>
          <w:lang w:val="es-ES_tradnl" w:eastAsia="es-ES"/>
        </w:rPr>
        <w:t>4</w:t>
      </w:r>
      <w:r w:rsidR="006E4B0F" w:rsidRPr="00910CB8">
        <w:rPr>
          <w:rFonts w:ascii="Times New Roman" w:hAnsi="Times New Roman" w:cs="Times New Roman"/>
          <w:sz w:val="24"/>
          <w:szCs w:val="24"/>
          <w:lang w:val="es-ES_tradnl" w:eastAsia="es-ES"/>
        </w:rPr>
        <w:t xml:space="preserve"> Propiedades de los suelos más comunes en los embalses cubanos.</w:t>
      </w:r>
    </w:p>
    <w:tbl>
      <w:tblPr>
        <w:tblStyle w:val="Tablaconcuadrcula"/>
        <w:tblW w:w="0" w:type="auto"/>
        <w:jc w:val="center"/>
        <w:tblLook w:val="04A0" w:firstRow="1" w:lastRow="0" w:firstColumn="1" w:lastColumn="0" w:noHBand="0" w:noVBand="1"/>
      </w:tblPr>
      <w:tblGrid>
        <w:gridCol w:w="2244"/>
        <w:gridCol w:w="2245"/>
      </w:tblGrid>
      <w:tr w:rsidR="006E4B0F" w:rsidRPr="00910CB8" w:rsidTr="00CC43E2">
        <w:trPr>
          <w:jc w:val="center"/>
        </w:trPr>
        <w:tc>
          <w:tcPr>
            <w:tcW w:w="2244"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C(Kpa)</w:t>
            </w:r>
          </w:p>
        </w:tc>
        <w:tc>
          <w:tcPr>
            <w:tcW w:w="2245"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100</w:t>
            </w:r>
          </w:p>
        </w:tc>
      </w:tr>
      <w:tr w:rsidR="006E4B0F" w:rsidRPr="00910CB8" w:rsidTr="00CC43E2">
        <w:trPr>
          <w:jc w:val="center"/>
        </w:trPr>
        <w:tc>
          <w:tcPr>
            <w:tcW w:w="2244"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ᵠ º</w:t>
            </w:r>
          </w:p>
        </w:tc>
        <w:tc>
          <w:tcPr>
            <w:tcW w:w="2245"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10</w:t>
            </w:r>
          </w:p>
        </w:tc>
      </w:tr>
    </w:tbl>
    <w:p w:rsidR="006E4B0F" w:rsidRPr="00910CB8" w:rsidRDefault="006E4B0F" w:rsidP="00910CB8">
      <w:pPr>
        <w:spacing w:line="360" w:lineRule="auto"/>
        <w:jc w:val="both"/>
        <w:rPr>
          <w:rFonts w:ascii="Times New Roman" w:hAnsi="Times New Roman" w:cs="Times New Roman"/>
          <w:sz w:val="24"/>
          <w:szCs w:val="24"/>
          <w:lang w:val="es-ES_tradnl" w:eastAsia="es-ES"/>
        </w:rPr>
      </w:pPr>
    </w:p>
    <w:p w:rsidR="006E4B0F" w:rsidRPr="00910CB8" w:rsidRDefault="006E4B0F" w:rsidP="00910CB8">
      <w:pPr>
        <w:spacing w:line="360" w:lineRule="auto"/>
        <w:jc w:val="both"/>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Para el caso de la cimentación las propiedades de los suelos son:</w:t>
      </w:r>
    </w:p>
    <w:tbl>
      <w:tblPr>
        <w:tblStyle w:val="Tablaconcuadrcula"/>
        <w:tblW w:w="0" w:type="auto"/>
        <w:jc w:val="center"/>
        <w:tblLook w:val="04A0" w:firstRow="1" w:lastRow="0" w:firstColumn="1" w:lastColumn="0" w:noHBand="0" w:noVBand="1"/>
      </w:tblPr>
      <w:tblGrid>
        <w:gridCol w:w="2244"/>
        <w:gridCol w:w="2244"/>
        <w:gridCol w:w="2245"/>
        <w:gridCol w:w="2245"/>
      </w:tblGrid>
      <w:tr w:rsidR="006E4B0F" w:rsidRPr="00910CB8" w:rsidTr="00CC43E2">
        <w:trPr>
          <w:jc w:val="center"/>
        </w:trPr>
        <w:tc>
          <w:tcPr>
            <w:tcW w:w="2244"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C(Kpa)</w:t>
            </w:r>
          </w:p>
        </w:tc>
        <w:tc>
          <w:tcPr>
            <w:tcW w:w="2244"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10</w:t>
            </w:r>
          </w:p>
        </w:tc>
        <w:tc>
          <w:tcPr>
            <w:tcW w:w="2245"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20</w:t>
            </w:r>
          </w:p>
        </w:tc>
        <w:tc>
          <w:tcPr>
            <w:tcW w:w="2245"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25</w:t>
            </w:r>
          </w:p>
        </w:tc>
      </w:tr>
      <w:tr w:rsidR="006E4B0F" w:rsidRPr="00910CB8" w:rsidTr="00CC43E2">
        <w:trPr>
          <w:jc w:val="center"/>
        </w:trPr>
        <w:tc>
          <w:tcPr>
            <w:tcW w:w="2244"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ᵠ º</w:t>
            </w:r>
          </w:p>
        </w:tc>
        <w:tc>
          <w:tcPr>
            <w:tcW w:w="2244"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10</w:t>
            </w:r>
          </w:p>
        </w:tc>
        <w:tc>
          <w:tcPr>
            <w:tcW w:w="2245"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20</w:t>
            </w:r>
          </w:p>
        </w:tc>
        <w:tc>
          <w:tcPr>
            <w:tcW w:w="2245" w:type="dxa"/>
          </w:tcPr>
          <w:p w:rsidR="006E4B0F" w:rsidRPr="00910CB8" w:rsidRDefault="006E4B0F" w:rsidP="00CC43E2">
            <w:pPr>
              <w:spacing w:line="360" w:lineRule="auto"/>
              <w:jc w:val="center"/>
              <w:rPr>
                <w:rFonts w:ascii="Times New Roman" w:hAnsi="Times New Roman" w:cs="Times New Roman"/>
                <w:sz w:val="24"/>
                <w:szCs w:val="24"/>
                <w:lang w:val="es-ES_tradnl" w:eastAsia="es-ES"/>
              </w:rPr>
            </w:pPr>
            <w:r w:rsidRPr="00910CB8">
              <w:rPr>
                <w:rFonts w:ascii="Times New Roman" w:hAnsi="Times New Roman" w:cs="Times New Roman"/>
                <w:sz w:val="24"/>
                <w:szCs w:val="24"/>
                <w:lang w:val="es-ES_tradnl" w:eastAsia="es-ES"/>
              </w:rPr>
              <w:t>25</w:t>
            </w:r>
          </w:p>
        </w:tc>
      </w:tr>
    </w:tbl>
    <w:p w:rsidR="00AF0519" w:rsidRPr="00910CB8" w:rsidRDefault="00AF0519" w:rsidP="00910CB8">
      <w:pPr>
        <w:spacing w:line="360" w:lineRule="auto"/>
        <w:jc w:val="both"/>
        <w:rPr>
          <w:rFonts w:ascii="Times New Roman" w:hAnsi="Times New Roman" w:cs="Times New Roman"/>
          <w:sz w:val="24"/>
          <w:szCs w:val="24"/>
          <w:lang w:val="es-ES"/>
        </w:rPr>
      </w:pPr>
    </w:p>
    <w:p w:rsidR="00AF0519" w:rsidRDefault="009C41F9" w:rsidP="00B021CC">
      <w:pPr>
        <w:pStyle w:val="Ttulo1"/>
        <w:rPr>
          <w:rFonts w:ascii="Times New Roman" w:hAnsi="Times New Roman" w:cs="Times New Roman"/>
          <w:color w:val="auto"/>
          <w:sz w:val="24"/>
        </w:rPr>
      </w:pPr>
      <w:bookmarkStart w:id="7" w:name="_Toc6212808"/>
      <w:r w:rsidRPr="00B021CC">
        <w:rPr>
          <w:rFonts w:ascii="Times New Roman" w:hAnsi="Times New Roman" w:cs="Times New Roman"/>
          <w:color w:val="auto"/>
          <w:sz w:val="24"/>
        </w:rPr>
        <w:t xml:space="preserve">3. </w:t>
      </w:r>
      <w:r w:rsidR="00AF0519" w:rsidRPr="00B021CC">
        <w:rPr>
          <w:rFonts w:ascii="Times New Roman" w:hAnsi="Times New Roman" w:cs="Times New Roman"/>
          <w:color w:val="auto"/>
          <w:sz w:val="24"/>
        </w:rPr>
        <w:t>Resultados y discusión</w:t>
      </w:r>
      <w:bookmarkEnd w:id="7"/>
    </w:p>
    <w:p w:rsidR="00B021CC" w:rsidRPr="00B021CC" w:rsidRDefault="00B021CC" w:rsidP="00B021CC"/>
    <w:p w:rsidR="00AF0519" w:rsidRPr="00910CB8" w:rsidRDefault="00AF0519" w:rsidP="00910CB8">
      <w:pPr>
        <w:spacing w:after="160" w:line="360" w:lineRule="auto"/>
        <w:jc w:val="both"/>
        <w:rPr>
          <w:rFonts w:ascii="Times New Roman" w:eastAsia="SimSun" w:hAnsi="Times New Roman" w:cs="Times New Roman"/>
          <w:spacing w:val="5"/>
          <w:kern w:val="28"/>
          <w:sz w:val="24"/>
          <w:szCs w:val="24"/>
          <w:lang w:val="es-ES_tradnl" w:eastAsia="es-ES"/>
        </w:rPr>
      </w:pPr>
      <w:r w:rsidRPr="00910CB8">
        <w:rPr>
          <w:rFonts w:ascii="Times New Roman" w:eastAsia="SimSun" w:hAnsi="Times New Roman" w:cs="Times New Roman"/>
          <w:spacing w:val="5"/>
          <w:kern w:val="28"/>
          <w:sz w:val="24"/>
          <w:szCs w:val="24"/>
          <w:lang w:val="es-ES_tradnl" w:eastAsia="es-ES"/>
        </w:rPr>
        <w:lastRenderedPageBreak/>
        <w:t xml:space="preserve">En el presente </w:t>
      </w:r>
      <w:r w:rsidR="00C829BC">
        <w:rPr>
          <w:rFonts w:ascii="Times New Roman" w:eastAsia="SimSun" w:hAnsi="Times New Roman" w:cs="Times New Roman"/>
          <w:spacing w:val="5"/>
          <w:kern w:val="28"/>
          <w:sz w:val="24"/>
          <w:szCs w:val="24"/>
          <w:lang w:val="es-ES_tradnl" w:eastAsia="es-ES"/>
        </w:rPr>
        <w:t>acápite</w:t>
      </w:r>
      <w:r w:rsidRPr="00910CB8">
        <w:rPr>
          <w:rFonts w:ascii="Times New Roman" w:eastAsia="SimSun" w:hAnsi="Times New Roman" w:cs="Times New Roman"/>
          <w:spacing w:val="5"/>
          <w:kern w:val="28"/>
          <w:sz w:val="24"/>
          <w:szCs w:val="24"/>
          <w:lang w:val="es-ES_tradnl" w:eastAsia="es-ES"/>
        </w:rPr>
        <w:t xml:space="preserve"> se tendrán en cuenta las consideraciones abordadas en el </w:t>
      </w:r>
      <w:r w:rsidR="00C829BC">
        <w:rPr>
          <w:rFonts w:ascii="Times New Roman" w:eastAsia="SimSun" w:hAnsi="Times New Roman" w:cs="Times New Roman"/>
          <w:spacing w:val="5"/>
          <w:kern w:val="28"/>
          <w:sz w:val="24"/>
          <w:szCs w:val="24"/>
          <w:lang w:val="es-ES_tradnl" w:eastAsia="es-ES"/>
        </w:rPr>
        <w:t xml:space="preserve">acápite </w:t>
      </w:r>
      <w:r w:rsidRPr="00910CB8">
        <w:rPr>
          <w:rFonts w:ascii="Times New Roman" w:eastAsia="SimSun" w:hAnsi="Times New Roman" w:cs="Times New Roman"/>
          <w:spacing w:val="5"/>
          <w:kern w:val="28"/>
          <w:sz w:val="24"/>
          <w:szCs w:val="24"/>
          <w:lang w:val="es-ES_tradnl" w:eastAsia="es-ES"/>
        </w:rPr>
        <w:t>anterior sobre el trabajo para el análisis de filtraciones y estabilidad de taludes en presas de tierra, siguiendo una serie de pasos para obtener la información necesaria y una correcta modelación y análisis del objeto de obra como lo requieren este tipo de estructura.</w:t>
      </w:r>
    </w:p>
    <w:p w:rsidR="00C829BC" w:rsidRPr="00750315" w:rsidRDefault="00AF0519" w:rsidP="00750315">
      <w:pPr>
        <w:spacing w:after="160" w:line="360" w:lineRule="auto"/>
        <w:jc w:val="both"/>
        <w:rPr>
          <w:rFonts w:ascii="Times New Roman" w:eastAsia="Calibri" w:hAnsi="Times New Roman" w:cs="Times New Roman"/>
          <w:sz w:val="24"/>
          <w:szCs w:val="24"/>
          <w:lang w:val="es-EC"/>
        </w:rPr>
      </w:pPr>
      <w:r w:rsidRPr="00910CB8">
        <w:rPr>
          <w:rFonts w:ascii="Times New Roman" w:eastAsia="SimSun" w:hAnsi="Times New Roman" w:cs="Times New Roman"/>
          <w:spacing w:val="5"/>
          <w:kern w:val="28"/>
          <w:sz w:val="24"/>
          <w:szCs w:val="24"/>
          <w:lang w:val="es-ES_tradnl" w:eastAsia="es-ES"/>
        </w:rPr>
        <w:t xml:space="preserve">Para ello es necesario la utilización del programa computacional GeoStudio 2007 para el análisis de las estructuras haciendo uso de los métodos teóricos, el cual permitirá obtener factores de seguridad según la variación de los parámetros analizados: propiedades de los suelos tipos de drenajes y alturas más comunes en las presas de Cuba y comparar los resultados </w:t>
      </w:r>
      <w:r w:rsidRPr="00AF0519">
        <w:rPr>
          <w:rFonts w:ascii="Times New Roman" w:eastAsia="Calibri" w:hAnsi="Times New Roman" w:cs="Times New Roman"/>
          <w:sz w:val="24"/>
          <w:szCs w:val="24"/>
          <w:lang w:val="es-EC"/>
        </w:rPr>
        <w:t>entre los principales métodos de análisis de estabilidad de taludes y filtraciones</w:t>
      </w:r>
      <w:r w:rsidR="00750315">
        <w:rPr>
          <w:rFonts w:ascii="Times New Roman" w:eastAsia="Calibri" w:hAnsi="Times New Roman" w:cs="Times New Roman"/>
          <w:sz w:val="24"/>
          <w:szCs w:val="24"/>
          <w:lang w:val="es-EC"/>
        </w:rPr>
        <w:t>.</w:t>
      </w:r>
    </w:p>
    <w:p w:rsidR="00B11427" w:rsidRPr="00B11427" w:rsidRDefault="00B11427" w:rsidP="00B11427">
      <w:pPr>
        <w:pStyle w:val="Ttulo2"/>
        <w:rPr>
          <w:rFonts w:ascii="Times New Roman" w:hAnsi="Times New Roman" w:cs="Times New Roman"/>
          <w:b/>
          <w:szCs w:val="24"/>
          <w:lang w:val="es-ES" w:eastAsia="es-ES"/>
        </w:rPr>
      </w:pPr>
      <w:bookmarkStart w:id="8" w:name="_Toc6212821"/>
      <w:r w:rsidRPr="00B11427">
        <w:rPr>
          <w:rStyle w:val="Ttulo2Car"/>
          <w:rFonts w:ascii="Times New Roman" w:hAnsi="Times New Roman" w:cs="Times New Roman"/>
          <w:b/>
          <w:szCs w:val="24"/>
        </w:rPr>
        <w:t>Propuesta de parámetros de diseño</w:t>
      </w:r>
      <w:r w:rsidRPr="00B11427">
        <w:rPr>
          <w:rFonts w:ascii="Times New Roman" w:hAnsi="Times New Roman" w:cs="Times New Roman"/>
          <w:b/>
          <w:szCs w:val="24"/>
          <w:lang w:val="es-ES" w:eastAsia="es-ES"/>
        </w:rPr>
        <w:t>.</w:t>
      </w:r>
      <w:bookmarkEnd w:id="8"/>
      <w:r w:rsidRPr="00B11427">
        <w:rPr>
          <w:rFonts w:ascii="Times New Roman" w:hAnsi="Times New Roman" w:cs="Times New Roman"/>
          <w:b/>
          <w:szCs w:val="24"/>
          <w:lang w:val="es-ES" w:eastAsia="es-ES"/>
        </w:rPr>
        <w:t xml:space="preserve"> </w:t>
      </w:r>
    </w:p>
    <w:p w:rsidR="00B11427" w:rsidRPr="00B11427" w:rsidRDefault="00B11427" w:rsidP="00B11427">
      <w:pPr>
        <w:pStyle w:val="Ttulo3"/>
        <w:rPr>
          <w:rFonts w:ascii="Times New Roman" w:hAnsi="Times New Roman" w:cs="Times New Roman"/>
          <w:color w:val="auto"/>
          <w:sz w:val="24"/>
          <w:szCs w:val="24"/>
        </w:rPr>
      </w:pPr>
      <w:bookmarkStart w:id="9" w:name="_Toc6212822"/>
      <w:r w:rsidRPr="00B11427">
        <w:rPr>
          <w:rFonts w:ascii="Times New Roman" w:hAnsi="Times New Roman" w:cs="Times New Roman"/>
          <w:color w:val="auto"/>
          <w:sz w:val="24"/>
          <w:szCs w:val="24"/>
        </w:rPr>
        <w:t>Representación gráfica de los resultados obtenidos.</w:t>
      </w:r>
      <w:bookmarkEnd w:id="9"/>
    </w:p>
    <w:p w:rsidR="00B11427" w:rsidRPr="00B11427" w:rsidRDefault="00B11427" w:rsidP="00B11427">
      <w:pPr>
        <w:spacing w:line="360" w:lineRule="auto"/>
        <w:jc w:val="both"/>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 xml:space="preserve">Después de obtener y analizar los resultados obtenidos en el programa GeoStudio 2007 se pueden resumir los mismos en forma de gráfico para así poder compararlos y proponer parámetros de diseños de presas de tierra en Cuba. </w:t>
      </w:r>
    </w:p>
    <w:p w:rsidR="00B11427" w:rsidRPr="00B11427" w:rsidRDefault="00B11427" w:rsidP="00B11427">
      <w:pPr>
        <w:spacing w:line="360" w:lineRule="auto"/>
        <w:jc w:val="both"/>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La figura 3.</w:t>
      </w:r>
      <w:r w:rsidR="00750315">
        <w:rPr>
          <w:rFonts w:ascii="Times New Roman" w:hAnsi="Times New Roman" w:cs="Times New Roman"/>
          <w:sz w:val="24"/>
          <w:szCs w:val="24"/>
          <w:lang w:val="es-ES" w:eastAsia="es-ES"/>
        </w:rPr>
        <w:t>1</w:t>
      </w:r>
      <w:r w:rsidRPr="00B11427">
        <w:rPr>
          <w:rFonts w:ascii="Times New Roman" w:hAnsi="Times New Roman" w:cs="Times New Roman"/>
          <w:sz w:val="24"/>
          <w:szCs w:val="24"/>
          <w:lang w:val="es-ES" w:eastAsia="es-ES"/>
        </w:rPr>
        <w:t xml:space="preserve"> muestra los valores de factor de seguridad obtenidos para alturas de 10m, 25m y 40m, para los tres pares de pendientes analizadas y a su vez para los tres tipos de suelos.  </w:t>
      </w:r>
    </w:p>
    <w:p w:rsidR="00B11427" w:rsidRPr="00B11427" w:rsidRDefault="00B11427" w:rsidP="00B11427">
      <w:pPr>
        <w:spacing w:line="360" w:lineRule="auto"/>
        <w:jc w:val="center"/>
        <w:rPr>
          <w:rFonts w:ascii="Times New Roman" w:hAnsi="Times New Roman" w:cs="Times New Roman"/>
          <w:sz w:val="24"/>
          <w:szCs w:val="24"/>
          <w:lang w:val="es-ES" w:eastAsia="es-ES"/>
        </w:rPr>
      </w:pPr>
      <w:r w:rsidRPr="00B11427">
        <w:rPr>
          <w:rFonts w:ascii="Times New Roman" w:hAnsi="Times New Roman" w:cs="Times New Roman"/>
          <w:noProof/>
          <w:sz w:val="24"/>
          <w:szCs w:val="24"/>
          <w:lang w:val="es-ES" w:eastAsia="es-ES"/>
        </w:rPr>
        <w:lastRenderedPageBreak/>
        <w:drawing>
          <wp:inline distT="0" distB="0" distL="114300" distR="114300" wp14:anchorId="5F68832E" wp14:editId="477D71F3">
            <wp:extent cx="5852160" cy="2750515"/>
            <wp:effectExtent l="0" t="0" r="15240" b="12065"/>
            <wp:docPr id="11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1427" w:rsidRPr="00B11427" w:rsidRDefault="00B11427" w:rsidP="00B11427">
      <w:pPr>
        <w:spacing w:line="360" w:lineRule="auto"/>
        <w:jc w:val="center"/>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Figura 3.</w:t>
      </w:r>
      <w:r w:rsidR="00750315">
        <w:rPr>
          <w:rFonts w:ascii="Times New Roman" w:hAnsi="Times New Roman" w:cs="Times New Roman"/>
          <w:sz w:val="24"/>
          <w:szCs w:val="24"/>
          <w:lang w:val="es-ES" w:eastAsia="es-ES"/>
        </w:rPr>
        <w:t>1</w:t>
      </w:r>
      <w:r w:rsidRPr="00B11427">
        <w:rPr>
          <w:rFonts w:ascii="Times New Roman" w:hAnsi="Times New Roman" w:cs="Times New Roman"/>
          <w:sz w:val="24"/>
          <w:szCs w:val="24"/>
          <w:lang w:val="es-ES" w:eastAsia="es-ES"/>
        </w:rPr>
        <w:t xml:space="preserve"> Análisis grafico de los valores de Factor de Seguridad obtenidos para las distintas condiciones. </w:t>
      </w:r>
    </w:p>
    <w:p w:rsidR="00B11427" w:rsidRPr="00B11427" w:rsidRDefault="00B11427" w:rsidP="00B11427">
      <w:pPr>
        <w:spacing w:line="360" w:lineRule="auto"/>
        <w:jc w:val="both"/>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En la Figura 3.</w:t>
      </w:r>
      <w:r w:rsidR="00750315">
        <w:rPr>
          <w:rFonts w:ascii="Times New Roman" w:hAnsi="Times New Roman" w:cs="Times New Roman"/>
          <w:sz w:val="24"/>
          <w:szCs w:val="24"/>
          <w:lang w:val="es-ES" w:eastAsia="es-ES"/>
        </w:rPr>
        <w:t>2</w:t>
      </w:r>
      <w:r w:rsidRPr="00B11427">
        <w:rPr>
          <w:rFonts w:ascii="Times New Roman" w:hAnsi="Times New Roman" w:cs="Times New Roman"/>
          <w:sz w:val="24"/>
          <w:szCs w:val="24"/>
          <w:lang w:val="es-ES" w:eastAsia="es-ES"/>
        </w:rPr>
        <w:t xml:space="preserve"> aparece una relación entre los valores de factores de seguridad asociado a cada propuesta de pendientes de taludes para las tres condiciones de suelo analizadas para secciones de cortinas de presas de tierra de 10m de altura, apreciando así que para suelos más resistentes y pendientes más tendidas el valor de factor de seguridad es mayor</w:t>
      </w:r>
    </w:p>
    <w:p w:rsidR="00B11427" w:rsidRPr="00B11427" w:rsidRDefault="00B11427" w:rsidP="00B11427">
      <w:pPr>
        <w:spacing w:line="360" w:lineRule="auto"/>
        <w:jc w:val="center"/>
        <w:rPr>
          <w:rFonts w:ascii="Times New Roman" w:hAnsi="Times New Roman" w:cs="Times New Roman"/>
          <w:sz w:val="24"/>
          <w:szCs w:val="24"/>
          <w:lang w:val="es-ES" w:eastAsia="es-ES"/>
        </w:rPr>
      </w:pPr>
      <w:r w:rsidRPr="00B11427">
        <w:rPr>
          <w:rFonts w:ascii="Times New Roman" w:hAnsi="Times New Roman" w:cs="Times New Roman"/>
          <w:noProof/>
          <w:sz w:val="24"/>
          <w:szCs w:val="24"/>
          <w:lang w:val="es-ES" w:eastAsia="es-ES"/>
        </w:rPr>
        <w:lastRenderedPageBreak/>
        <w:drawing>
          <wp:inline distT="0" distB="0" distL="0" distR="0" wp14:anchorId="328942E2" wp14:editId="56D79624">
            <wp:extent cx="5612130" cy="2691442"/>
            <wp:effectExtent l="57150" t="57150" r="26670" b="3302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1427" w:rsidRPr="00B11427" w:rsidRDefault="00B11427" w:rsidP="00B11427">
      <w:pPr>
        <w:spacing w:line="360" w:lineRule="auto"/>
        <w:jc w:val="center"/>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Figura 3.</w:t>
      </w:r>
      <w:r w:rsidR="00750315">
        <w:rPr>
          <w:rFonts w:ascii="Times New Roman" w:hAnsi="Times New Roman" w:cs="Times New Roman"/>
          <w:sz w:val="24"/>
          <w:szCs w:val="24"/>
          <w:lang w:val="es-ES" w:eastAsia="es-ES"/>
        </w:rPr>
        <w:t>2</w:t>
      </w:r>
      <w:r w:rsidRPr="00B11427">
        <w:rPr>
          <w:rFonts w:ascii="Times New Roman" w:hAnsi="Times New Roman" w:cs="Times New Roman"/>
          <w:sz w:val="24"/>
          <w:szCs w:val="24"/>
          <w:lang w:val="es-ES" w:eastAsia="es-ES"/>
        </w:rPr>
        <w:t xml:space="preserve"> Valores de factores de seguridad para cada pendiente de talud 1:</w:t>
      </w:r>
      <w:r w:rsidR="00750315">
        <w:rPr>
          <w:rFonts w:ascii="Times New Roman" w:hAnsi="Times New Roman" w:cs="Times New Roman"/>
          <w:sz w:val="24"/>
          <w:szCs w:val="24"/>
          <w:lang w:val="es-ES" w:eastAsia="es-ES"/>
        </w:rPr>
        <w:t xml:space="preserve"> </w:t>
      </w:r>
      <w:r w:rsidRPr="00B11427">
        <w:rPr>
          <w:rFonts w:ascii="Times New Roman" w:hAnsi="Times New Roman" w:cs="Times New Roman"/>
          <w:sz w:val="24"/>
          <w:szCs w:val="24"/>
          <w:lang w:val="es-ES" w:eastAsia="es-ES"/>
        </w:rPr>
        <w:t>m para las tres condiciones de suelos analizadas y altura de la cortina 10m.</w:t>
      </w:r>
    </w:p>
    <w:p w:rsidR="00B11427" w:rsidRPr="00B11427" w:rsidRDefault="00B11427" w:rsidP="00B11427">
      <w:pPr>
        <w:spacing w:line="360" w:lineRule="auto"/>
        <w:jc w:val="both"/>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La Figura 3.</w:t>
      </w:r>
      <w:r w:rsidR="00750315">
        <w:rPr>
          <w:rFonts w:ascii="Times New Roman" w:hAnsi="Times New Roman" w:cs="Times New Roman"/>
          <w:sz w:val="24"/>
          <w:szCs w:val="24"/>
          <w:lang w:val="es-ES" w:eastAsia="es-ES"/>
        </w:rPr>
        <w:t>3</w:t>
      </w:r>
      <w:r w:rsidRPr="00B11427">
        <w:rPr>
          <w:rFonts w:ascii="Times New Roman" w:hAnsi="Times New Roman" w:cs="Times New Roman"/>
          <w:sz w:val="24"/>
          <w:szCs w:val="24"/>
          <w:lang w:val="es-ES" w:eastAsia="es-ES"/>
        </w:rPr>
        <w:t xml:space="preserve"> muestra una relación entre los valores de factores de seguridad asociado a cada propuesta de pendientes de taludes para las tres condiciones de suelo analizadas para secciones de cortinas de presas de tierra de 25m de altura, apreciando así que el mayor factor de seguridad se alcanza para suelos más resistentes y pendiente aguas arriba 1:3 y aguas abajo 1:2.</w:t>
      </w:r>
    </w:p>
    <w:p w:rsidR="00B11427" w:rsidRPr="00B11427" w:rsidRDefault="00B11427" w:rsidP="00B11427">
      <w:pPr>
        <w:spacing w:line="360" w:lineRule="auto"/>
        <w:jc w:val="center"/>
        <w:rPr>
          <w:rFonts w:ascii="Times New Roman" w:hAnsi="Times New Roman" w:cs="Times New Roman"/>
          <w:sz w:val="24"/>
          <w:szCs w:val="24"/>
          <w:lang w:val="es-ES" w:eastAsia="es-ES"/>
        </w:rPr>
      </w:pPr>
      <w:r w:rsidRPr="00B11427">
        <w:rPr>
          <w:rFonts w:ascii="Times New Roman" w:hAnsi="Times New Roman" w:cs="Times New Roman"/>
          <w:noProof/>
          <w:sz w:val="24"/>
          <w:szCs w:val="24"/>
          <w:lang w:val="es-ES" w:eastAsia="es-ES"/>
        </w:rPr>
        <w:lastRenderedPageBreak/>
        <w:drawing>
          <wp:inline distT="0" distB="0" distL="0" distR="0" wp14:anchorId="27A7CC34" wp14:editId="6B51BAA8">
            <wp:extent cx="5612130" cy="2527539"/>
            <wp:effectExtent l="57150" t="57150" r="26670" b="2540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1427" w:rsidRPr="00B11427" w:rsidRDefault="00B11427" w:rsidP="00B11427">
      <w:pPr>
        <w:spacing w:line="360" w:lineRule="auto"/>
        <w:jc w:val="center"/>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Figura 3.</w:t>
      </w:r>
      <w:r w:rsidR="00750315">
        <w:rPr>
          <w:rFonts w:ascii="Times New Roman" w:hAnsi="Times New Roman" w:cs="Times New Roman"/>
          <w:sz w:val="24"/>
          <w:szCs w:val="24"/>
          <w:lang w:val="es-ES" w:eastAsia="es-ES"/>
        </w:rPr>
        <w:t>3</w:t>
      </w:r>
      <w:r w:rsidRPr="00B11427">
        <w:rPr>
          <w:rFonts w:ascii="Times New Roman" w:hAnsi="Times New Roman" w:cs="Times New Roman"/>
          <w:sz w:val="24"/>
          <w:szCs w:val="24"/>
          <w:lang w:val="es-ES" w:eastAsia="es-ES"/>
        </w:rPr>
        <w:t xml:space="preserve"> Valores de factores de seguridad para cada pendiente de talud 1</w:t>
      </w:r>
      <w:r w:rsidR="00D73BCD" w:rsidRPr="00B11427">
        <w:rPr>
          <w:rFonts w:ascii="Times New Roman" w:hAnsi="Times New Roman" w:cs="Times New Roman"/>
          <w:sz w:val="24"/>
          <w:szCs w:val="24"/>
          <w:lang w:val="es-ES" w:eastAsia="es-ES"/>
        </w:rPr>
        <w:t>: m</w:t>
      </w:r>
      <w:r w:rsidRPr="00B11427">
        <w:rPr>
          <w:rFonts w:ascii="Times New Roman" w:hAnsi="Times New Roman" w:cs="Times New Roman"/>
          <w:sz w:val="24"/>
          <w:szCs w:val="24"/>
          <w:lang w:val="es-ES" w:eastAsia="es-ES"/>
        </w:rPr>
        <w:t xml:space="preserve"> para las tres condiciones de suelos analizadas y altura de la cortina 25m</w:t>
      </w:r>
    </w:p>
    <w:p w:rsidR="00B11427" w:rsidRPr="00B11427" w:rsidRDefault="00B11427" w:rsidP="001B653C">
      <w:pPr>
        <w:spacing w:line="360" w:lineRule="auto"/>
        <w:jc w:val="both"/>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La Figura 3.</w:t>
      </w:r>
      <w:r w:rsidR="00750315">
        <w:rPr>
          <w:rFonts w:ascii="Times New Roman" w:hAnsi="Times New Roman" w:cs="Times New Roman"/>
          <w:sz w:val="24"/>
          <w:szCs w:val="24"/>
          <w:lang w:val="es-ES" w:eastAsia="es-ES"/>
        </w:rPr>
        <w:t>4</w:t>
      </w:r>
      <w:r w:rsidRPr="00B11427">
        <w:rPr>
          <w:rFonts w:ascii="Times New Roman" w:hAnsi="Times New Roman" w:cs="Times New Roman"/>
          <w:sz w:val="24"/>
          <w:szCs w:val="24"/>
          <w:lang w:val="es-ES" w:eastAsia="es-ES"/>
        </w:rPr>
        <w:t xml:space="preserve"> muestra una relación entre los valores de factores de seguridad asociado a cada propuesta de pendientes de taludes para las tres condiciones de suelo analizadas para secciones de cortinas de presas de tierra de 40m de altura, apreciando así que para presas de mayor altura los valores de factor de seguridad disminuyen y obteniendo el mayor valor de factor de seguridad para inclinaciones de los taludes 1:3.5 aguas arriba y 1:3 aguas</w:t>
      </w:r>
      <w:r w:rsidR="001B653C">
        <w:rPr>
          <w:rFonts w:ascii="Times New Roman" w:hAnsi="Times New Roman" w:cs="Times New Roman"/>
          <w:sz w:val="24"/>
          <w:szCs w:val="24"/>
          <w:lang w:val="es-ES" w:eastAsia="es-ES"/>
        </w:rPr>
        <w:t xml:space="preserve"> abajo para suelos más cohesivo </w:t>
      </w:r>
      <w:r w:rsidRPr="00B11427">
        <w:rPr>
          <w:rFonts w:ascii="Times New Roman" w:hAnsi="Times New Roman" w:cs="Times New Roman"/>
          <w:sz w:val="24"/>
          <w:szCs w:val="24"/>
          <w:lang w:val="es-ES" w:eastAsia="es-ES"/>
        </w:rPr>
        <w:t xml:space="preserve">y </w:t>
      </w:r>
      <w:r w:rsidRPr="00B11427">
        <w:rPr>
          <w:rFonts w:ascii="Times New Roman" w:hAnsi="Times New Roman" w:cs="Times New Roman"/>
          <w:sz w:val="24"/>
          <w:szCs w:val="24"/>
          <w:lang w:val="es-ES" w:eastAsia="es-ES"/>
        </w:rPr>
        <w:lastRenderedPageBreak/>
        <w:t>friccionales.</w:t>
      </w:r>
      <w:r w:rsidRPr="00B11427">
        <w:rPr>
          <w:rFonts w:ascii="Times New Roman" w:hAnsi="Times New Roman" w:cs="Times New Roman"/>
          <w:noProof/>
          <w:sz w:val="24"/>
          <w:szCs w:val="24"/>
          <w:lang w:val="es-ES" w:eastAsia="es-ES"/>
        </w:rPr>
        <w:drawing>
          <wp:inline distT="0" distB="0" distL="0" distR="0" wp14:anchorId="3972C215" wp14:editId="028C6DA2">
            <wp:extent cx="5612130" cy="3088256"/>
            <wp:effectExtent l="57150" t="57150" r="26670" b="3619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1427" w:rsidRPr="00B11427" w:rsidRDefault="00B11427" w:rsidP="00B11427">
      <w:pPr>
        <w:spacing w:line="360" w:lineRule="auto"/>
        <w:jc w:val="center"/>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tab/>
        <w:t>Figura 3.</w:t>
      </w:r>
      <w:r w:rsidR="00750315">
        <w:rPr>
          <w:rFonts w:ascii="Times New Roman" w:hAnsi="Times New Roman" w:cs="Times New Roman"/>
          <w:sz w:val="24"/>
          <w:szCs w:val="24"/>
          <w:lang w:val="es-ES" w:eastAsia="es-ES"/>
        </w:rPr>
        <w:t>4</w:t>
      </w:r>
      <w:r w:rsidRPr="00B11427">
        <w:rPr>
          <w:rFonts w:ascii="Times New Roman" w:hAnsi="Times New Roman" w:cs="Times New Roman"/>
          <w:sz w:val="24"/>
          <w:szCs w:val="24"/>
          <w:lang w:val="es-ES" w:eastAsia="es-ES"/>
        </w:rPr>
        <w:t xml:space="preserve"> Valores de factores de seguridad para cada pendiente de talud 1</w:t>
      </w:r>
      <w:r w:rsidR="00D73BCD" w:rsidRPr="00B11427">
        <w:rPr>
          <w:rFonts w:ascii="Times New Roman" w:hAnsi="Times New Roman" w:cs="Times New Roman"/>
          <w:sz w:val="24"/>
          <w:szCs w:val="24"/>
          <w:lang w:val="es-ES" w:eastAsia="es-ES"/>
        </w:rPr>
        <w:t>: m</w:t>
      </w:r>
      <w:r w:rsidRPr="00B11427">
        <w:rPr>
          <w:rFonts w:ascii="Times New Roman" w:hAnsi="Times New Roman" w:cs="Times New Roman"/>
          <w:sz w:val="24"/>
          <w:szCs w:val="24"/>
          <w:lang w:val="es-ES" w:eastAsia="es-ES"/>
        </w:rPr>
        <w:t xml:space="preserve"> para las tres condiciones de suelos analizadas y altura de la cortina 40m.</w:t>
      </w:r>
    </w:p>
    <w:p w:rsidR="00B11427" w:rsidRPr="00B11427" w:rsidRDefault="00B11427" w:rsidP="00B11427">
      <w:pPr>
        <w:pStyle w:val="Ttulo3"/>
        <w:rPr>
          <w:rStyle w:val="Ttulo2Car"/>
          <w:rFonts w:ascii="Times New Roman" w:hAnsi="Times New Roman" w:cs="Times New Roman"/>
          <w:color w:val="auto"/>
          <w:szCs w:val="24"/>
        </w:rPr>
      </w:pPr>
      <w:bookmarkStart w:id="10" w:name="_Toc6212823"/>
      <w:r w:rsidRPr="00B11427">
        <w:rPr>
          <w:rFonts w:ascii="Times New Roman" w:hAnsi="Times New Roman" w:cs="Times New Roman"/>
          <w:color w:val="auto"/>
          <w:sz w:val="24"/>
          <w:szCs w:val="24"/>
        </w:rPr>
        <w:t xml:space="preserve">Propuesta de </w:t>
      </w:r>
      <w:r w:rsidR="0085770C" w:rsidRPr="00B11427">
        <w:rPr>
          <w:rFonts w:ascii="Times New Roman" w:hAnsi="Times New Roman" w:cs="Times New Roman"/>
          <w:color w:val="auto"/>
          <w:sz w:val="24"/>
          <w:szCs w:val="24"/>
        </w:rPr>
        <w:t>Parámetros</w:t>
      </w:r>
      <w:r w:rsidRPr="00B11427">
        <w:rPr>
          <w:rFonts w:ascii="Times New Roman" w:hAnsi="Times New Roman" w:cs="Times New Roman"/>
          <w:color w:val="auto"/>
          <w:sz w:val="24"/>
          <w:szCs w:val="24"/>
        </w:rPr>
        <w:t xml:space="preserve"> de diseño</w:t>
      </w:r>
      <w:bookmarkEnd w:id="10"/>
      <w:r w:rsidRPr="00B11427">
        <w:rPr>
          <w:rFonts w:ascii="Times New Roman" w:hAnsi="Times New Roman" w:cs="Times New Roman"/>
          <w:color w:val="auto"/>
          <w:sz w:val="24"/>
          <w:szCs w:val="24"/>
        </w:rPr>
        <w:t xml:space="preserve">    </w:t>
      </w:r>
    </w:p>
    <w:p w:rsidR="0085770C" w:rsidRPr="0085770C" w:rsidRDefault="00B11427" w:rsidP="0085770C">
      <w:pPr>
        <w:pStyle w:val="Sinespaciado"/>
        <w:jc w:val="both"/>
        <w:rPr>
          <w:rFonts w:ascii="Times New Roman" w:hAnsi="Times New Roman" w:cs="Times New Roman"/>
          <w:bCs/>
          <w:sz w:val="24"/>
          <w:szCs w:val="24"/>
        </w:rPr>
      </w:pPr>
      <w:r w:rsidRPr="0085770C">
        <w:rPr>
          <w:rStyle w:val="Textoennegrita"/>
          <w:rFonts w:ascii="Times New Roman" w:hAnsi="Times New Roman" w:cs="Times New Roman"/>
          <w:b w:val="0"/>
          <w:sz w:val="24"/>
          <w:szCs w:val="24"/>
        </w:rPr>
        <w:t xml:space="preserve">Según los resultados obtenidos se proponen los siguientes parámetros de diseño para presas de tierra Homogéneas y con dren de colchón para las condiciones de Cuba, atendiendo a alturas de 10m, 25m y 40m respectivamente para tres condiciones de suelos que van desde suelos menos cohesivos y </w:t>
      </w:r>
      <w:r w:rsidR="0085770C" w:rsidRPr="0085770C">
        <w:rPr>
          <w:rStyle w:val="Textoennegrita"/>
          <w:rFonts w:ascii="Times New Roman" w:hAnsi="Times New Roman" w:cs="Times New Roman"/>
          <w:b w:val="0"/>
          <w:sz w:val="24"/>
          <w:szCs w:val="24"/>
        </w:rPr>
        <w:t>friccionales</w:t>
      </w:r>
      <w:r w:rsidRPr="0085770C">
        <w:rPr>
          <w:rStyle w:val="Textoennegrita"/>
          <w:rFonts w:ascii="Times New Roman" w:hAnsi="Times New Roman" w:cs="Times New Roman"/>
          <w:b w:val="0"/>
          <w:sz w:val="24"/>
          <w:szCs w:val="24"/>
        </w:rPr>
        <w:t xml:space="preserve"> hasta más cohesivos y </w:t>
      </w:r>
      <w:r w:rsidR="0085770C" w:rsidRPr="0085770C">
        <w:rPr>
          <w:rStyle w:val="Textoennegrita"/>
          <w:rFonts w:ascii="Times New Roman" w:hAnsi="Times New Roman" w:cs="Times New Roman"/>
          <w:b w:val="0"/>
          <w:sz w:val="24"/>
          <w:szCs w:val="24"/>
        </w:rPr>
        <w:t>friccionales</w:t>
      </w:r>
      <w:r w:rsidRPr="0085770C">
        <w:rPr>
          <w:rStyle w:val="Textoennegrita"/>
          <w:rFonts w:ascii="Times New Roman" w:hAnsi="Times New Roman" w:cs="Times New Roman"/>
          <w:b w:val="0"/>
          <w:sz w:val="24"/>
          <w:szCs w:val="24"/>
        </w:rPr>
        <w:t xml:space="preserve"> y para tres pares de taledes desde el menos tendido hasta el más tendido Tabla 3.1.</w:t>
      </w:r>
    </w:p>
    <w:p w:rsidR="00B11427" w:rsidRPr="00B11427" w:rsidRDefault="00B11427" w:rsidP="00B11427">
      <w:pPr>
        <w:spacing w:line="360" w:lineRule="auto"/>
        <w:jc w:val="center"/>
        <w:rPr>
          <w:rStyle w:val="Textoennegrita"/>
          <w:rFonts w:ascii="Times New Roman" w:hAnsi="Times New Roman" w:cs="Times New Roman"/>
          <w:b w:val="0"/>
          <w:bCs w:val="0"/>
          <w:sz w:val="24"/>
          <w:szCs w:val="24"/>
          <w:lang w:val="es-ES" w:eastAsia="es-ES"/>
        </w:rPr>
      </w:pPr>
      <w:r w:rsidRPr="00B11427">
        <w:rPr>
          <w:rFonts w:ascii="Times New Roman" w:hAnsi="Times New Roman" w:cs="Times New Roman"/>
          <w:sz w:val="24"/>
          <w:szCs w:val="24"/>
          <w:lang w:val="es-ES" w:eastAsia="es-ES"/>
        </w:rPr>
        <w:t>Tabla 3.1 Parámetros de diseño para presas de tierra en Cuba.</w:t>
      </w:r>
    </w:p>
    <w:tbl>
      <w:tblPr>
        <w:tblStyle w:val="Tablaconcuadrcula"/>
        <w:tblW w:w="0" w:type="auto"/>
        <w:jc w:val="center"/>
        <w:tblLook w:val="04A0" w:firstRow="1" w:lastRow="0" w:firstColumn="1" w:lastColumn="0" w:noHBand="0" w:noVBand="1"/>
      </w:tblPr>
      <w:tblGrid>
        <w:gridCol w:w="1496"/>
        <w:gridCol w:w="1496"/>
        <w:gridCol w:w="1497"/>
        <w:gridCol w:w="1496"/>
        <w:gridCol w:w="1496"/>
        <w:gridCol w:w="1497"/>
      </w:tblGrid>
      <w:tr w:rsidR="00B11427" w:rsidRPr="00B11427" w:rsidTr="002A3127">
        <w:trPr>
          <w:jc w:val="center"/>
        </w:trPr>
        <w:tc>
          <w:tcPr>
            <w:tcW w:w="2992" w:type="dxa"/>
            <w:gridSpan w:val="2"/>
            <w:shd w:val="clear" w:color="auto" w:fill="FBE4D5"/>
          </w:tcPr>
          <w:p w:rsidR="00B11427" w:rsidRPr="00B11427" w:rsidRDefault="00B11427" w:rsidP="002A3127">
            <w:pPr>
              <w:pStyle w:val="Sinespaciado"/>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H=10m</w:t>
            </w:r>
          </w:p>
        </w:tc>
        <w:tc>
          <w:tcPr>
            <w:tcW w:w="2993" w:type="dxa"/>
            <w:gridSpan w:val="2"/>
            <w:shd w:val="clear" w:color="auto" w:fill="FBE4D5"/>
          </w:tcPr>
          <w:p w:rsidR="00B11427" w:rsidRPr="00B11427" w:rsidRDefault="00B11427" w:rsidP="002A3127">
            <w:pPr>
              <w:pStyle w:val="Sinespaciado"/>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H=25m</w:t>
            </w:r>
          </w:p>
        </w:tc>
        <w:tc>
          <w:tcPr>
            <w:tcW w:w="2993" w:type="dxa"/>
            <w:gridSpan w:val="2"/>
            <w:shd w:val="clear" w:color="auto" w:fill="FBE4D5"/>
          </w:tcPr>
          <w:p w:rsidR="00B11427" w:rsidRPr="00B11427" w:rsidRDefault="00B11427" w:rsidP="002A3127">
            <w:pPr>
              <w:pStyle w:val="Sinespaciado"/>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H=40m</w:t>
            </w:r>
          </w:p>
        </w:tc>
      </w:tr>
      <w:tr w:rsidR="00B11427" w:rsidRPr="00B11427" w:rsidTr="002A3127">
        <w:tblPrEx>
          <w:tblCellMar>
            <w:left w:w="70" w:type="dxa"/>
            <w:right w:w="70" w:type="dxa"/>
          </w:tblCellMar>
          <w:tblLook w:val="0000" w:firstRow="0" w:lastRow="0" w:firstColumn="0" w:lastColumn="0" w:noHBand="0" w:noVBand="0"/>
        </w:tblPrEx>
        <w:trPr>
          <w:trHeight w:val="219"/>
          <w:jc w:val="center"/>
        </w:trPr>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Talud Aguas Arriba</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Talud Aguas Abajo</w:t>
            </w:r>
          </w:p>
        </w:tc>
        <w:tc>
          <w:tcPr>
            <w:tcW w:w="1497"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Talud Aguas Arriba</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Talud Aguas Abajo</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Talud Aguas Arriba</w:t>
            </w:r>
          </w:p>
        </w:tc>
        <w:tc>
          <w:tcPr>
            <w:tcW w:w="1497"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Talud Aguas Abajo</w:t>
            </w:r>
          </w:p>
        </w:tc>
      </w:tr>
      <w:tr w:rsidR="00B11427" w:rsidRPr="00B11427" w:rsidTr="002A3127">
        <w:tblPrEx>
          <w:tblCellMar>
            <w:left w:w="70" w:type="dxa"/>
            <w:right w:w="70" w:type="dxa"/>
          </w:tblCellMar>
          <w:tblLook w:val="0000" w:firstRow="0" w:lastRow="0" w:firstColumn="0" w:lastColumn="0" w:noHBand="0" w:noVBand="0"/>
        </w:tblPrEx>
        <w:trPr>
          <w:trHeight w:val="219"/>
          <w:jc w:val="center"/>
        </w:trPr>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1:2.5</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1:2.25</w:t>
            </w:r>
          </w:p>
        </w:tc>
        <w:tc>
          <w:tcPr>
            <w:tcW w:w="1497"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1:2.5</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1:2.25</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1:3</w:t>
            </w:r>
          </w:p>
        </w:tc>
        <w:tc>
          <w:tcPr>
            <w:tcW w:w="1497"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1:3</w:t>
            </w:r>
          </w:p>
        </w:tc>
      </w:tr>
      <w:tr w:rsidR="00B11427" w:rsidRPr="00B11427" w:rsidTr="002A3127">
        <w:tblPrEx>
          <w:tblCellMar>
            <w:left w:w="70" w:type="dxa"/>
            <w:right w:w="70" w:type="dxa"/>
          </w:tblCellMar>
          <w:tblLook w:val="0000" w:firstRow="0" w:lastRow="0" w:firstColumn="0" w:lastColumn="0" w:noHBand="0" w:noVBand="0"/>
        </w:tblPrEx>
        <w:trPr>
          <w:gridAfter w:val="2"/>
          <w:wAfter w:w="2993" w:type="dxa"/>
          <w:trHeight w:val="219"/>
          <w:jc w:val="center"/>
        </w:trPr>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1:3</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1:2</w:t>
            </w:r>
          </w:p>
        </w:tc>
        <w:tc>
          <w:tcPr>
            <w:tcW w:w="1497"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1:3</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1:2</w:t>
            </w:r>
          </w:p>
        </w:tc>
      </w:tr>
      <w:tr w:rsidR="00B11427" w:rsidRPr="00B11427" w:rsidTr="002A3127">
        <w:tblPrEx>
          <w:tblCellMar>
            <w:left w:w="70" w:type="dxa"/>
            <w:right w:w="70" w:type="dxa"/>
          </w:tblCellMar>
          <w:tblLook w:val="0000" w:firstRow="0" w:lastRow="0" w:firstColumn="0" w:lastColumn="0" w:noHBand="0" w:noVBand="0"/>
        </w:tblPrEx>
        <w:trPr>
          <w:gridAfter w:val="2"/>
          <w:wAfter w:w="2993" w:type="dxa"/>
          <w:trHeight w:val="219"/>
          <w:jc w:val="center"/>
        </w:trPr>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1:3.5</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1:3</w:t>
            </w:r>
          </w:p>
        </w:tc>
        <w:tc>
          <w:tcPr>
            <w:tcW w:w="1497"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1:3.5</w:t>
            </w:r>
          </w:p>
        </w:tc>
        <w:tc>
          <w:tcPr>
            <w:tcW w:w="1496" w:type="dxa"/>
            <w:shd w:val="clear" w:color="auto" w:fill="FBE4D5"/>
          </w:tcPr>
          <w:p w:rsidR="00B11427" w:rsidRPr="00B11427" w:rsidRDefault="00B11427" w:rsidP="002A3127">
            <w:pPr>
              <w:rPr>
                <w:rStyle w:val="Textoennegrita"/>
                <w:rFonts w:ascii="Times New Roman" w:hAnsi="Times New Roman" w:cs="Times New Roman"/>
                <w:b w:val="0"/>
                <w:sz w:val="24"/>
                <w:szCs w:val="24"/>
              </w:rPr>
            </w:pPr>
            <w:r w:rsidRPr="00B11427">
              <w:rPr>
                <w:rStyle w:val="Textoennegrita"/>
                <w:rFonts w:ascii="Times New Roman" w:hAnsi="Times New Roman" w:cs="Times New Roman"/>
                <w:sz w:val="24"/>
                <w:szCs w:val="24"/>
              </w:rPr>
              <w:t>1:3</w:t>
            </w:r>
          </w:p>
        </w:tc>
      </w:tr>
    </w:tbl>
    <w:p w:rsidR="00B11427" w:rsidRPr="00B11427" w:rsidRDefault="00B11427" w:rsidP="00B11427">
      <w:pPr>
        <w:spacing w:line="360" w:lineRule="auto"/>
        <w:jc w:val="both"/>
        <w:rPr>
          <w:rFonts w:ascii="Times New Roman" w:hAnsi="Times New Roman" w:cs="Times New Roman"/>
          <w:sz w:val="24"/>
          <w:szCs w:val="24"/>
          <w:lang w:val="es-ES" w:eastAsia="es-ES"/>
        </w:rPr>
      </w:pPr>
      <w:r w:rsidRPr="00B11427">
        <w:rPr>
          <w:rFonts w:ascii="Times New Roman" w:hAnsi="Times New Roman" w:cs="Times New Roman"/>
          <w:sz w:val="24"/>
          <w:szCs w:val="24"/>
          <w:lang w:val="es-ES" w:eastAsia="es-ES"/>
        </w:rPr>
        <w:lastRenderedPageBreak/>
        <w:t xml:space="preserve">Para el caso de alturas de 10m y 25m se recomienda cualesquiera de los pares de taludes propuestos, aunque teniendo en cuenta el renglón económico se recomiendan las pendientes menos tendidas.  </w:t>
      </w:r>
    </w:p>
    <w:p w:rsidR="00C56AB1" w:rsidRPr="00C56AB1" w:rsidRDefault="00C56AB1" w:rsidP="00C56AB1">
      <w:pPr>
        <w:pStyle w:val="Ttulo1"/>
        <w:rPr>
          <w:rFonts w:ascii="Times New Roman" w:hAnsi="Times New Roman" w:cs="Times New Roman"/>
          <w:color w:val="auto"/>
          <w:sz w:val="24"/>
          <w:szCs w:val="24"/>
        </w:rPr>
      </w:pPr>
      <w:bookmarkStart w:id="11" w:name="_Toc6212824"/>
      <w:r w:rsidRPr="00C56AB1">
        <w:rPr>
          <w:rFonts w:ascii="Times New Roman" w:hAnsi="Times New Roman" w:cs="Times New Roman"/>
          <w:color w:val="auto"/>
          <w:sz w:val="24"/>
          <w:szCs w:val="24"/>
        </w:rPr>
        <w:t>Conclusiones</w:t>
      </w:r>
      <w:bookmarkEnd w:id="11"/>
    </w:p>
    <w:p w:rsidR="00C56AB1" w:rsidRPr="00C56AB1" w:rsidRDefault="00C56AB1" w:rsidP="00C56AB1">
      <w:pPr>
        <w:spacing w:before="120" w:after="120" w:line="360" w:lineRule="auto"/>
        <w:jc w:val="both"/>
        <w:rPr>
          <w:rFonts w:ascii="Times New Roman" w:eastAsia="Times New Roman" w:hAnsi="Times New Roman" w:cs="Times New Roman"/>
          <w:sz w:val="24"/>
          <w:szCs w:val="24"/>
          <w:lang w:val="es-ES" w:eastAsia="es-ES"/>
        </w:rPr>
      </w:pPr>
      <w:r w:rsidRPr="00C56AB1">
        <w:rPr>
          <w:rFonts w:ascii="Times New Roman" w:eastAsia="Times New Roman" w:hAnsi="Times New Roman" w:cs="Times New Roman"/>
          <w:sz w:val="24"/>
          <w:szCs w:val="24"/>
          <w:lang w:val="es-ES" w:eastAsia="es-ES"/>
        </w:rPr>
        <w:t>1) El análisis realizado sobre conceptos principales, evolución histórica e importancia de los estudios de estabilidad de taludes y filtración en presas de tierra evidenció que es un tema complejo y que toda la teoría desarrollada actualmente encuentra su apoyo en la evaluación de métodos computacionales.</w:t>
      </w:r>
    </w:p>
    <w:p w:rsidR="00C56AB1" w:rsidRPr="00C56AB1" w:rsidRDefault="00C56AB1" w:rsidP="00C56AB1">
      <w:pPr>
        <w:spacing w:before="120" w:after="120" w:line="360" w:lineRule="auto"/>
        <w:jc w:val="both"/>
        <w:rPr>
          <w:rFonts w:ascii="Times New Roman" w:eastAsia="Times New Roman" w:hAnsi="Times New Roman" w:cs="Times New Roman"/>
          <w:sz w:val="24"/>
          <w:szCs w:val="24"/>
          <w:lang w:val="es-ES" w:eastAsia="es-ES"/>
        </w:rPr>
      </w:pPr>
      <w:r w:rsidRPr="00C56AB1">
        <w:rPr>
          <w:rFonts w:ascii="Times New Roman" w:eastAsia="Times New Roman" w:hAnsi="Times New Roman" w:cs="Times New Roman"/>
          <w:sz w:val="24"/>
          <w:szCs w:val="24"/>
          <w:lang w:val="es-ES" w:eastAsia="es-ES"/>
        </w:rPr>
        <w:t xml:space="preserve">2) El estudio realizado a los doce embalses seleccionados del país aporto las características principales de los mismos; la altura de la cortina se encuentra entre 10 m y 40 m, las pendientes del talud aguas arriba van de 1:2.5 a 1:3.5 y el talud aguas abajo 1:2 a 1:3 y los drenajes de colchón y de prisma, lo que permitió realizar un estudio más real para las condiciones de Cuba. </w:t>
      </w:r>
    </w:p>
    <w:p w:rsidR="00C56AB1" w:rsidRPr="00C56AB1" w:rsidRDefault="00C56AB1" w:rsidP="00C56AB1">
      <w:pPr>
        <w:spacing w:line="360" w:lineRule="auto"/>
        <w:jc w:val="both"/>
        <w:rPr>
          <w:rFonts w:ascii="Times New Roman" w:eastAsia="Times New Roman" w:hAnsi="Times New Roman" w:cs="Times New Roman"/>
          <w:sz w:val="24"/>
          <w:szCs w:val="24"/>
          <w:lang w:val="es-ES" w:eastAsia="es-ES"/>
        </w:rPr>
      </w:pPr>
      <w:r w:rsidRPr="00C56AB1">
        <w:rPr>
          <w:rFonts w:ascii="Times New Roman" w:eastAsia="Times New Roman" w:hAnsi="Times New Roman" w:cs="Times New Roman"/>
          <w:sz w:val="24"/>
          <w:szCs w:val="24"/>
          <w:lang w:val="es-ES" w:eastAsia="es-ES"/>
        </w:rPr>
        <w:t>3) En el trabajo se resolvieron nueve problemáticas, cada una de ella para tres suelos con propiedades mecánicas diferentes c=20Kpa φ= 20</w:t>
      </w:r>
      <w:r w:rsidRPr="00C56AB1">
        <w:rPr>
          <w:rFonts w:ascii="Times New Roman" w:eastAsia="Times New Roman" w:hAnsi="Times New Roman" w:cs="Times New Roman"/>
          <w:sz w:val="24"/>
          <w:szCs w:val="24"/>
          <w:vertAlign w:val="superscript"/>
          <w:lang w:val="es-ES" w:eastAsia="es-ES"/>
        </w:rPr>
        <w:t>o</w:t>
      </w:r>
      <w:r w:rsidRPr="00C56AB1">
        <w:rPr>
          <w:rFonts w:ascii="Times New Roman" w:eastAsia="Times New Roman" w:hAnsi="Times New Roman" w:cs="Times New Roman"/>
          <w:sz w:val="24"/>
          <w:szCs w:val="24"/>
          <w:lang w:val="es-ES" w:eastAsia="es-ES"/>
        </w:rPr>
        <w:t xml:space="preserve"> y γ=19</w:t>
      </w:r>
      <w:r w:rsidRPr="00C56AB1">
        <w:rPr>
          <w:rFonts w:ascii="Times New Roman" w:hAnsi="Times New Roman" w:cs="Times New Roman"/>
          <w:sz w:val="24"/>
          <w:szCs w:val="24"/>
        </w:rPr>
        <w:t xml:space="preserve"> Kn/m</w:t>
      </w:r>
      <w:r w:rsidRPr="00C56AB1">
        <w:rPr>
          <w:rFonts w:ascii="Times New Roman" w:hAnsi="Times New Roman" w:cs="Times New Roman"/>
          <w:sz w:val="24"/>
          <w:szCs w:val="24"/>
          <w:vertAlign w:val="superscript"/>
        </w:rPr>
        <w:t>3</w:t>
      </w:r>
      <w:r w:rsidRPr="00C56AB1">
        <w:rPr>
          <w:rFonts w:ascii="Times New Roman" w:eastAsia="Times New Roman" w:hAnsi="Times New Roman" w:cs="Times New Roman"/>
          <w:sz w:val="24"/>
          <w:szCs w:val="24"/>
          <w:lang w:val="es-ES" w:eastAsia="es-ES"/>
        </w:rPr>
        <w:t>, c=25Kpa φ= 25</w:t>
      </w:r>
      <w:r w:rsidRPr="00C56AB1">
        <w:rPr>
          <w:rFonts w:ascii="Times New Roman" w:eastAsia="Times New Roman" w:hAnsi="Times New Roman" w:cs="Times New Roman"/>
          <w:sz w:val="24"/>
          <w:szCs w:val="24"/>
          <w:vertAlign w:val="superscript"/>
          <w:lang w:val="es-ES" w:eastAsia="es-ES"/>
        </w:rPr>
        <w:t>o</w:t>
      </w:r>
      <w:r w:rsidRPr="00C56AB1">
        <w:rPr>
          <w:rFonts w:ascii="Times New Roman" w:eastAsia="Times New Roman" w:hAnsi="Times New Roman" w:cs="Times New Roman"/>
          <w:sz w:val="24"/>
          <w:szCs w:val="24"/>
          <w:lang w:val="es-ES" w:eastAsia="es-ES"/>
        </w:rPr>
        <w:t xml:space="preserve"> y γ=19</w:t>
      </w:r>
      <w:r w:rsidRPr="00C56AB1">
        <w:rPr>
          <w:rFonts w:ascii="Times New Roman" w:hAnsi="Times New Roman" w:cs="Times New Roman"/>
          <w:sz w:val="24"/>
          <w:szCs w:val="24"/>
        </w:rPr>
        <w:t xml:space="preserve"> Kn/m</w:t>
      </w:r>
      <w:r w:rsidRPr="00C56AB1">
        <w:rPr>
          <w:rFonts w:ascii="Times New Roman" w:hAnsi="Times New Roman" w:cs="Times New Roman"/>
          <w:sz w:val="24"/>
          <w:szCs w:val="24"/>
          <w:vertAlign w:val="superscript"/>
        </w:rPr>
        <w:t>3</w:t>
      </w:r>
      <w:r w:rsidRPr="00C56AB1">
        <w:rPr>
          <w:rFonts w:ascii="Times New Roman" w:eastAsia="Times New Roman" w:hAnsi="Times New Roman" w:cs="Times New Roman"/>
          <w:sz w:val="24"/>
          <w:szCs w:val="24"/>
          <w:lang w:val="es-ES" w:eastAsia="es-ES"/>
        </w:rPr>
        <w:t xml:space="preserve"> y c=30Kpa φ= 28</w:t>
      </w:r>
      <w:r w:rsidRPr="00C56AB1">
        <w:rPr>
          <w:rFonts w:ascii="Times New Roman" w:eastAsia="Times New Roman" w:hAnsi="Times New Roman" w:cs="Times New Roman"/>
          <w:sz w:val="24"/>
          <w:szCs w:val="24"/>
          <w:vertAlign w:val="superscript"/>
          <w:lang w:val="es-ES" w:eastAsia="es-ES"/>
        </w:rPr>
        <w:t>o</w:t>
      </w:r>
      <w:r w:rsidRPr="00C56AB1">
        <w:rPr>
          <w:rFonts w:ascii="Times New Roman" w:eastAsia="Times New Roman" w:hAnsi="Times New Roman" w:cs="Times New Roman"/>
          <w:sz w:val="24"/>
          <w:szCs w:val="24"/>
          <w:lang w:val="es-ES" w:eastAsia="es-ES"/>
        </w:rPr>
        <w:t xml:space="preserve"> y γ=19</w:t>
      </w:r>
      <w:r w:rsidRPr="00C56AB1">
        <w:rPr>
          <w:rFonts w:ascii="Times New Roman" w:hAnsi="Times New Roman" w:cs="Times New Roman"/>
          <w:sz w:val="24"/>
          <w:szCs w:val="24"/>
        </w:rPr>
        <w:t xml:space="preserve"> Kn/m</w:t>
      </w:r>
      <w:r w:rsidRPr="00C56AB1">
        <w:rPr>
          <w:rFonts w:ascii="Times New Roman" w:hAnsi="Times New Roman" w:cs="Times New Roman"/>
          <w:sz w:val="24"/>
          <w:szCs w:val="24"/>
          <w:vertAlign w:val="superscript"/>
        </w:rPr>
        <w:t>3</w:t>
      </w:r>
      <w:r w:rsidRPr="00C56AB1">
        <w:rPr>
          <w:rFonts w:ascii="Times New Roman" w:eastAsia="Times New Roman" w:hAnsi="Times New Roman" w:cs="Times New Roman"/>
          <w:sz w:val="24"/>
          <w:szCs w:val="24"/>
          <w:lang w:val="es-ES" w:eastAsia="es-ES"/>
        </w:rPr>
        <w:t xml:space="preserve"> lo que ha permitido obtener valores del factor de seguridad menores para los suelos menos cohesivos y friccionales y más altas para los más cohesivos y friccionales aplicando el programa GeoStudio 2007.  </w:t>
      </w:r>
    </w:p>
    <w:p w:rsidR="002A3127" w:rsidRPr="00A34560" w:rsidRDefault="00C56AB1" w:rsidP="00A34560">
      <w:pPr>
        <w:spacing w:before="120" w:after="120" w:line="360" w:lineRule="auto"/>
        <w:jc w:val="both"/>
        <w:rPr>
          <w:rFonts w:ascii="Times New Roman" w:eastAsia="Times New Roman" w:hAnsi="Times New Roman" w:cs="Times New Roman"/>
          <w:sz w:val="24"/>
          <w:szCs w:val="24"/>
          <w:lang w:val="es-ES" w:eastAsia="es-ES"/>
        </w:rPr>
      </w:pPr>
      <w:r w:rsidRPr="00C56AB1">
        <w:rPr>
          <w:rFonts w:ascii="Times New Roman" w:eastAsia="Times New Roman" w:hAnsi="Times New Roman" w:cs="Times New Roman"/>
          <w:sz w:val="24"/>
          <w:szCs w:val="24"/>
          <w:lang w:val="es-ES" w:eastAsia="es-ES"/>
        </w:rPr>
        <w:t>4) Para las condiciones de Cuba se propusieron criterios de diseño a partir de los resultados obtenidos del programa en correspondencia con la altura y las pendientes de los taludes aguas arriba y aguas abajo con drenaje de colchón en presas homogéneas, para altura de la cortina de 10m y 25m se recomiendan pendientes 1:2.5 y 1:2.25, 1:3 y 1:2 y 1:3.5 y 1:3, para altura de la cortina de 40m solo es recomendable usar</w:t>
      </w:r>
      <w:r w:rsidR="00A34560">
        <w:rPr>
          <w:rFonts w:ascii="Times New Roman" w:eastAsia="Times New Roman" w:hAnsi="Times New Roman" w:cs="Times New Roman"/>
          <w:sz w:val="24"/>
          <w:szCs w:val="24"/>
          <w:lang w:val="es-ES" w:eastAsia="es-ES"/>
        </w:rPr>
        <w:t xml:space="preserve"> pendientes1:3.5 y 1:3.</w:t>
      </w:r>
    </w:p>
    <w:p w:rsidR="002A3127" w:rsidRDefault="002A3127" w:rsidP="002A3127">
      <w:pPr>
        <w:pStyle w:val="Ttulo1"/>
        <w:rPr>
          <w:rFonts w:ascii="Times New Roman" w:hAnsi="Times New Roman" w:cs="Times New Roman"/>
          <w:color w:val="auto"/>
          <w:sz w:val="24"/>
          <w:szCs w:val="24"/>
        </w:rPr>
      </w:pPr>
      <w:bookmarkStart w:id="12" w:name="_Toc6212826"/>
      <w:r w:rsidRPr="002A3127">
        <w:rPr>
          <w:rFonts w:ascii="Times New Roman" w:hAnsi="Times New Roman" w:cs="Times New Roman"/>
          <w:color w:val="auto"/>
          <w:sz w:val="24"/>
          <w:szCs w:val="24"/>
        </w:rPr>
        <w:lastRenderedPageBreak/>
        <w:t>Bibliografía</w:t>
      </w:r>
      <w:bookmarkEnd w:id="12"/>
    </w:p>
    <w:p w:rsidR="009F09F9" w:rsidRPr="009F09F9" w:rsidRDefault="009F09F9" w:rsidP="003D6BB4">
      <w:pPr>
        <w:jc w:val="both"/>
      </w:pPr>
    </w:p>
    <w:p w:rsidR="002A3127" w:rsidRPr="002A3127" w:rsidRDefault="003D6BB4" w:rsidP="003D6BB4">
      <w:pPr>
        <w:pStyle w:val="EndNoteBibliography"/>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eastAsia="es-ES"/>
        </w:rPr>
        <w:t>1.</w:t>
      </w:r>
      <w:r w:rsidR="002A3127" w:rsidRPr="002A3127">
        <w:rPr>
          <w:rFonts w:ascii="Times New Roman" w:hAnsi="Times New Roman" w:cs="Times New Roman"/>
          <w:sz w:val="24"/>
          <w:szCs w:val="24"/>
          <w:lang w:val="es-ES" w:eastAsia="es-ES"/>
        </w:rPr>
        <w:fldChar w:fldCharType="begin"/>
      </w:r>
      <w:r w:rsidR="002A3127" w:rsidRPr="002A3127">
        <w:rPr>
          <w:rFonts w:ascii="Times New Roman" w:hAnsi="Times New Roman" w:cs="Times New Roman"/>
          <w:sz w:val="24"/>
          <w:szCs w:val="24"/>
          <w:lang w:val="es-ES" w:eastAsia="es-ES"/>
        </w:rPr>
        <w:instrText xml:space="preserve"> ADDIN EN.REFLIST </w:instrText>
      </w:r>
      <w:r w:rsidR="002A3127" w:rsidRPr="002A3127">
        <w:rPr>
          <w:rFonts w:ascii="Times New Roman" w:hAnsi="Times New Roman" w:cs="Times New Roman"/>
          <w:sz w:val="24"/>
          <w:szCs w:val="24"/>
          <w:lang w:val="es-ES" w:eastAsia="es-ES"/>
        </w:rPr>
        <w:fldChar w:fldCharType="separate"/>
      </w:r>
      <w:bookmarkStart w:id="13" w:name="_ENREF_1"/>
      <w:r w:rsidR="002A3127" w:rsidRPr="002A3127">
        <w:rPr>
          <w:rFonts w:ascii="Times New Roman" w:hAnsi="Times New Roman" w:cs="Times New Roman"/>
          <w:sz w:val="24"/>
          <w:szCs w:val="24"/>
          <w:lang w:val="es-ES"/>
        </w:rPr>
        <w:t>AGUIAR HERNÁNDEZ, A. A. 2016. Evaluación Dinámica del Talud Aguas Abajo</w:t>
      </w:r>
    </w:p>
    <w:p w:rsidR="002A3127" w:rsidRPr="002A3127" w:rsidRDefault="002A3127" w:rsidP="003D6BB4">
      <w:pPr>
        <w:pStyle w:val="EndNoteBibliography"/>
        <w:spacing w:after="0" w:line="360" w:lineRule="auto"/>
        <w:ind w:left="720" w:hanging="720"/>
        <w:jc w:val="both"/>
        <w:rPr>
          <w:rFonts w:ascii="Times New Roman" w:hAnsi="Times New Roman" w:cs="Times New Roman"/>
          <w:sz w:val="24"/>
          <w:szCs w:val="24"/>
          <w:lang w:val="es-ES"/>
        </w:rPr>
      </w:pPr>
      <w:r w:rsidRPr="002A3127">
        <w:rPr>
          <w:rFonts w:ascii="Times New Roman" w:hAnsi="Times New Roman" w:cs="Times New Roman"/>
          <w:sz w:val="24"/>
          <w:szCs w:val="24"/>
          <w:lang w:val="es-ES"/>
        </w:rPr>
        <w:t>de la Presa Zaza.</w:t>
      </w:r>
      <w:bookmarkEnd w:id="13"/>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14" w:name="_ENREF_2"/>
      <w:r>
        <w:rPr>
          <w:rFonts w:ascii="Times New Roman" w:hAnsi="Times New Roman" w:cs="Times New Roman"/>
          <w:sz w:val="24"/>
          <w:szCs w:val="24"/>
          <w:lang w:val="es-ES"/>
        </w:rPr>
        <w:t>2.</w:t>
      </w:r>
      <w:r w:rsidR="002A3127" w:rsidRPr="002A3127">
        <w:rPr>
          <w:rFonts w:ascii="Times New Roman" w:hAnsi="Times New Roman" w:cs="Times New Roman"/>
          <w:sz w:val="24"/>
          <w:szCs w:val="24"/>
          <w:lang w:val="es-ES"/>
        </w:rPr>
        <w:t>ARMAS NOVOA, R. 2002. Criterios para diseñar presas de tierra. Prioridad y secuencia. .</w:t>
      </w:r>
      <w:bookmarkEnd w:id="14"/>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15" w:name="_ENREF_3"/>
      <w:r>
        <w:rPr>
          <w:rFonts w:ascii="Times New Roman" w:hAnsi="Times New Roman" w:cs="Times New Roman"/>
          <w:sz w:val="24"/>
          <w:szCs w:val="24"/>
          <w:lang w:val="es-ES"/>
        </w:rPr>
        <w:t>3.</w:t>
      </w:r>
      <w:r w:rsidR="002A3127" w:rsidRPr="002A3127">
        <w:rPr>
          <w:rFonts w:ascii="Times New Roman" w:hAnsi="Times New Roman" w:cs="Times New Roman"/>
          <w:sz w:val="24"/>
          <w:szCs w:val="24"/>
          <w:lang w:val="es-ES"/>
        </w:rPr>
        <w:t xml:space="preserve">ARMAS NOVOA, R. H. M., EVELIO 1987. </w:t>
      </w:r>
      <w:r w:rsidR="002A3127" w:rsidRPr="002A3127">
        <w:rPr>
          <w:rFonts w:ascii="Times New Roman" w:hAnsi="Times New Roman" w:cs="Times New Roman"/>
          <w:i/>
          <w:sz w:val="24"/>
          <w:szCs w:val="24"/>
          <w:lang w:val="es-ES"/>
        </w:rPr>
        <w:t>Presas de Tierra</w:t>
      </w:r>
      <w:r w:rsidR="002A3127" w:rsidRPr="002A3127">
        <w:rPr>
          <w:rFonts w:ascii="Times New Roman" w:hAnsi="Times New Roman" w:cs="Times New Roman"/>
          <w:sz w:val="24"/>
          <w:szCs w:val="24"/>
          <w:lang w:val="es-ES"/>
        </w:rPr>
        <w:t>.</w:t>
      </w:r>
      <w:bookmarkEnd w:id="15"/>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16" w:name="_ENREF_4"/>
      <w:r>
        <w:rPr>
          <w:rFonts w:ascii="Times New Roman" w:hAnsi="Times New Roman" w:cs="Times New Roman"/>
          <w:sz w:val="24"/>
          <w:szCs w:val="24"/>
          <w:lang w:val="es-ES"/>
        </w:rPr>
        <w:t>4.</w:t>
      </w:r>
      <w:r w:rsidR="002A3127" w:rsidRPr="002A3127">
        <w:rPr>
          <w:rFonts w:ascii="Times New Roman" w:hAnsi="Times New Roman" w:cs="Times New Roman"/>
          <w:sz w:val="24"/>
          <w:szCs w:val="24"/>
          <w:lang w:val="es-ES"/>
        </w:rPr>
        <w:t>CONSEJO DE LA ADMINISTRACIÓN PROVINCIAL, C. D. L. H. R. D. C. 2004. Soluciones aplicadas para el almacenamiento de agua,VI Asamblea General Mundial de RIOB Martinica.</w:t>
      </w:r>
      <w:bookmarkEnd w:id="16"/>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17" w:name="_ENREF_5"/>
      <w:r>
        <w:rPr>
          <w:rFonts w:ascii="Times New Roman" w:hAnsi="Times New Roman" w:cs="Times New Roman"/>
          <w:sz w:val="24"/>
          <w:szCs w:val="24"/>
          <w:lang w:val="es-ES"/>
        </w:rPr>
        <w:t>5.</w:t>
      </w:r>
      <w:r w:rsidR="002A3127" w:rsidRPr="002A3127">
        <w:rPr>
          <w:rFonts w:ascii="Times New Roman" w:hAnsi="Times New Roman" w:cs="Times New Roman"/>
          <w:sz w:val="24"/>
          <w:szCs w:val="24"/>
          <w:lang w:val="es-ES"/>
        </w:rPr>
        <w:t>CORDERO MEJIAS, L. 2017. “Análisis de filtraciones y estabilidad de taludes en presas de tierra para suelos parcialmente saturados”.</w:t>
      </w:r>
      <w:bookmarkEnd w:id="17"/>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18" w:name="_ENREF_6"/>
      <w:r>
        <w:rPr>
          <w:rFonts w:ascii="Times New Roman" w:hAnsi="Times New Roman" w:cs="Times New Roman"/>
          <w:sz w:val="24"/>
          <w:szCs w:val="24"/>
          <w:lang w:val="es-ES"/>
        </w:rPr>
        <w:t>6.</w:t>
      </w:r>
      <w:r w:rsidR="002A3127" w:rsidRPr="002A3127">
        <w:rPr>
          <w:rFonts w:ascii="Times New Roman" w:hAnsi="Times New Roman" w:cs="Times New Roman"/>
          <w:sz w:val="24"/>
          <w:szCs w:val="24"/>
          <w:lang w:val="es-ES"/>
        </w:rPr>
        <w:t>EDUARDO, E. D. C. 2013. Análisis comparativo entre los métodos de estabilidad de taludes aplicados a las presas de tierra del Proyecto PACALORI.</w:t>
      </w:r>
      <w:bookmarkEnd w:id="18"/>
    </w:p>
    <w:p w:rsidR="002A3127" w:rsidRPr="002A3127" w:rsidRDefault="003D6BB4" w:rsidP="003D6BB4">
      <w:pPr>
        <w:pStyle w:val="EndNoteBibliography"/>
        <w:spacing w:line="360" w:lineRule="auto"/>
        <w:ind w:left="720" w:hanging="720"/>
        <w:jc w:val="both"/>
        <w:rPr>
          <w:rFonts w:ascii="Times New Roman" w:hAnsi="Times New Roman" w:cs="Times New Roman"/>
          <w:sz w:val="24"/>
          <w:szCs w:val="24"/>
          <w:lang w:val="es-ES"/>
        </w:rPr>
      </w:pPr>
      <w:bookmarkStart w:id="19" w:name="_ENREF_7"/>
      <w:r>
        <w:rPr>
          <w:rFonts w:ascii="Times New Roman" w:hAnsi="Times New Roman" w:cs="Times New Roman"/>
          <w:sz w:val="24"/>
          <w:szCs w:val="24"/>
          <w:lang w:val="es-ES"/>
        </w:rPr>
        <w:t>7.</w:t>
      </w:r>
      <w:r w:rsidR="002A3127" w:rsidRPr="002A3127">
        <w:rPr>
          <w:rFonts w:ascii="Times New Roman" w:hAnsi="Times New Roman" w:cs="Times New Roman"/>
          <w:sz w:val="24"/>
          <w:szCs w:val="24"/>
          <w:lang w:val="es-ES"/>
        </w:rPr>
        <w:t>FLORES BERENGUER, I. 2016. Análisis de la estabilidad de taludes en presas de tierra para suelos parcialmente saturados Caso de estudio: Formación Vía Blanca.</w:t>
      </w:r>
      <w:bookmarkEnd w:id="19"/>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20" w:name="_ENREF_8"/>
      <w:r>
        <w:rPr>
          <w:rFonts w:ascii="Times New Roman" w:hAnsi="Times New Roman" w:cs="Times New Roman"/>
          <w:sz w:val="24"/>
          <w:szCs w:val="24"/>
          <w:lang w:val="es-ES"/>
        </w:rPr>
        <w:t>8.</w:t>
      </w:r>
      <w:r w:rsidR="002A3127" w:rsidRPr="002A3127">
        <w:rPr>
          <w:rFonts w:ascii="Times New Roman" w:hAnsi="Times New Roman" w:cs="Times New Roman"/>
          <w:sz w:val="24"/>
          <w:szCs w:val="24"/>
          <w:lang w:val="es-ES"/>
        </w:rPr>
        <w:t xml:space="preserve">ING. WASHINGTON SANDOVAL E., P. D. 2016 PRESAS DE TIERRA Y ENROCAMIENTO </w:t>
      </w:r>
      <w:bookmarkEnd w:id="20"/>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21" w:name="_ENREF_9"/>
      <w:r>
        <w:rPr>
          <w:rFonts w:ascii="Times New Roman" w:hAnsi="Times New Roman" w:cs="Times New Roman"/>
          <w:sz w:val="24"/>
          <w:szCs w:val="24"/>
          <w:lang w:val="es-ES"/>
        </w:rPr>
        <w:t>9.</w:t>
      </w:r>
      <w:r w:rsidR="002A3127" w:rsidRPr="002A3127">
        <w:rPr>
          <w:rFonts w:ascii="Times New Roman" w:hAnsi="Times New Roman" w:cs="Times New Roman"/>
          <w:sz w:val="24"/>
          <w:szCs w:val="24"/>
          <w:lang w:val="es-ES"/>
        </w:rPr>
        <w:t>PLAVECINO RAMOS, A. E. 2015. Modelación bidimencional del flujo generado por la rotura de una presa de tierra, utilizando el programa IBER.</w:t>
      </w:r>
      <w:bookmarkEnd w:id="21"/>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22" w:name="_ENREF_10"/>
      <w:r>
        <w:rPr>
          <w:rFonts w:ascii="Times New Roman" w:hAnsi="Times New Roman" w:cs="Times New Roman"/>
          <w:sz w:val="24"/>
          <w:szCs w:val="24"/>
          <w:lang w:val="es-ES"/>
        </w:rPr>
        <w:t>10.</w:t>
      </w:r>
      <w:r w:rsidR="002A3127" w:rsidRPr="002A3127">
        <w:rPr>
          <w:rFonts w:ascii="Times New Roman" w:hAnsi="Times New Roman" w:cs="Times New Roman"/>
          <w:sz w:val="24"/>
          <w:szCs w:val="24"/>
          <w:lang w:val="es-ES"/>
        </w:rPr>
        <w:t>QUEVEDO SOTOLONGO, G. J. 2017. "Conferencias de la asignatura presas de tierra”.</w:t>
      </w:r>
      <w:bookmarkEnd w:id="22"/>
    </w:p>
    <w:p w:rsidR="002A3127" w:rsidRPr="002A3127" w:rsidRDefault="003D6BB4" w:rsidP="003D6BB4">
      <w:pPr>
        <w:pStyle w:val="EndNoteBibliography"/>
        <w:spacing w:after="0" w:line="360" w:lineRule="auto"/>
        <w:ind w:left="720" w:hanging="720"/>
        <w:jc w:val="both"/>
        <w:rPr>
          <w:rFonts w:ascii="Times New Roman" w:hAnsi="Times New Roman" w:cs="Times New Roman"/>
          <w:sz w:val="24"/>
          <w:szCs w:val="24"/>
          <w:lang w:val="es-ES"/>
        </w:rPr>
      </w:pPr>
      <w:bookmarkStart w:id="23" w:name="_ENREF_11"/>
      <w:r>
        <w:rPr>
          <w:rFonts w:ascii="Times New Roman" w:hAnsi="Times New Roman" w:cs="Times New Roman"/>
          <w:sz w:val="24"/>
          <w:szCs w:val="24"/>
          <w:lang w:val="es-ES"/>
        </w:rPr>
        <w:t>11.</w:t>
      </w:r>
      <w:r w:rsidR="002A3127" w:rsidRPr="002A3127">
        <w:rPr>
          <w:rFonts w:ascii="Times New Roman" w:hAnsi="Times New Roman" w:cs="Times New Roman"/>
          <w:sz w:val="24"/>
          <w:szCs w:val="24"/>
          <w:lang w:val="es-ES"/>
        </w:rPr>
        <w:t>SUAREZ, J. 2009. Deslizamientos: Análisis Geotécnico.</w:t>
      </w:r>
      <w:bookmarkEnd w:id="23"/>
    </w:p>
    <w:p w:rsidR="002A3127" w:rsidRPr="002A3127" w:rsidRDefault="003D6BB4" w:rsidP="003D6BB4">
      <w:pPr>
        <w:pStyle w:val="EndNoteBibliography"/>
        <w:spacing w:line="360" w:lineRule="auto"/>
        <w:ind w:left="720" w:hanging="720"/>
        <w:jc w:val="both"/>
        <w:rPr>
          <w:rFonts w:ascii="Times New Roman" w:hAnsi="Times New Roman" w:cs="Times New Roman"/>
          <w:sz w:val="24"/>
          <w:szCs w:val="24"/>
          <w:lang w:val="es-ES"/>
        </w:rPr>
      </w:pPr>
      <w:bookmarkStart w:id="24" w:name="_ENREF_12"/>
      <w:r>
        <w:rPr>
          <w:rFonts w:ascii="Times New Roman" w:hAnsi="Times New Roman" w:cs="Times New Roman"/>
          <w:sz w:val="24"/>
          <w:szCs w:val="24"/>
          <w:lang w:val="es-ES"/>
        </w:rPr>
        <w:t>12.</w:t>
      </w:r>
      <w:r w:rsidR="002A3127" w:rsidRPr="002A3127">
        <w:rPr>
          <w:rFonts w:ascii="Times New Roman" w:hAnsi="Times New Roman" w:cs="Times New Roman"/>
          <w:sz w:val="24"/>
          <w:szCs w:val="24"/>
          <w:lang w:val="es-ES"/>
        </w:rPr>
        <w:t>VELÁZQUEZ SENTMANAT, A. 2016. Análisis de las filtraciones y la estabilidad de taludes en presas de tierra.</w:t>
      </w:r>
      <w:bookmarkEnd w:id="24"/>
    </w:p>
    <w:p w:rsidR="002A3127" w:rsidRPr="002A3127" w:rsidRDefault="002A3127" w:rsidP="003D6BB4">
      <w:pPr>
        <w:spacing w:line="360" w:lineRule="auto"/>
        <w:jc w:val="both"/>
        <w:rPr>
          <w:rFonts w:ascii="Times New Roman" w:hAnsi="Times New Roman" w:cs="Times New Roman"/>
          <w:sz w:val="24"/>
          <w:szCs w:val="24"/>
          <w:lang w:val="en-US" w:eastAsia="es-ES"/>
        </w:rPr>
      </w:pPr>
      <w:r w:rsidRPr="002A3127">
        <w:rPr>
          <w:rFonts w:ascii="Times New Roman" w:hAnsi="Times New Roman" w:cs="Times New Roman"/>
          <w:sz w:val="24"/>
          <w:szCs w:val="24"/>
          <w:lang w:val="es-ES" w:eastAsia="es-ES"/>
        </w:rPr>
        <w:fldChar w:fldCharType="end"/>
      </w:r>
      <w:r w:rsidR="003D6BB4" w:rsidRPr="00C86495">
        <w:rPr>
          <w:rFonts w:ascii="Times New Roman" w:hAnsi="Times New Roman" w:cs="Times New Roman"/>
          <w:sz w:val="24"/>
          <w:szCs w:val="24"/>
          <w:lang w:val="en-US" w:eastAsia="es-ES"/>
        </w:rPr>
        <w:t>13.</w:t>
      </w:r>
      <w:r w:rsidRPr="002A3127">
        <w:rPr>
          <w:rFonts w:ascii="Times New Roman" w:hAnsi="Times New Roman" w:cs="Times New Roman"/>
          <w:sz w:val="24"/>
          <w:szCs w:val="24"/>
          <w:lang w:val="en-US" w:eastAsia="es-ES"/>
        </w:rPr>
        <w:t xml:space="preserve">SHERARD, J. L. 1953. Influence of Soil. Properties and Construction Methods on performance of Homegeneus Earth Dams, U.S.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lastRenderedPageBreak/>
        <w:t>14.</w:t>
      </w:r>
      <w:r w:rsidR="002A3127" w:rsidRPr="002A3127">
        <w:rPr>
          <w:rFonts w:ascii="Times New Roman" w:hAnsi="Times New Roman" w:cs="Times New Roman"/>
          <w:sz w:val="24"/>
          <w:szCs w:val="24"/>
          <w:lang w:val="es-ES" w:eastAsia="es-ES"/>
        </w:rPr>
        <w:t>AHEDO DESENA, A. 2003. Estabilidad de taludes en presas de tierras y enrocamiento.</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15.</w:t>
      </w:r>
      <w:r w:rsidR="002A3127" w:rsidRPr="002A3127">
        <w:rPr>
          <w:rFonts w:ascii="Times New Roman" w:hAnsi="Times New Roman" w:cs="Times New Roman"/>
          <w:sz w:val="24"/>
          <w:szCs w:val="24"/>
          <w:lang w:val="es-ES" w:eastAsia="es-ES"/>
        </w:rPr>
        <w:t>ALEJANDRO TORRES, N. 2010. Filtraciones.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16.</w:t>
      </w:r>
      <w:r w:rsidR="002A3127" w:rsidRPr="002A3127">
        <w:rPr>
          <w:rFonts w:ascii="Times New Roman" w:hAnsi="Times New Roman" w:cs="Times New Roman"/>
          <w:sz w:val="24"/>
          <w:szCs w:val="24"/>
          <w:lang w:val="es-ES" w:eastAsia="es-ES"/>
        </w:rPr>
        <w:t>ALEJANDRO., C. V. A. H. A. E. J. 2014. Análisis comparativo en la reducción del gasto de filtración y el gradiente hidráulico entre las pantallas contra filtración y la geomembrana en presas de tierra homogénea.</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17.</w:t>
      </w:r>
      <w:r w:rsidR="002A3127" w:rsidRPr="002A3127">
        <w:rPr>
          <w:rFonts w:ascii="Times New Roman" w:hAnsi="Times New Roman" w:cs="Times New Roman"/>
          <w:sz w:val="24"/>
          <w:szCs w:val="24"/>
          <w:lang w:val="es-ES" w:eastAsia="es-ES"/>
        </w:rPr>
        <w:t xml:space="preserve">ÁLVAREZ GIL, L. 1998. La estabilidad de las cortinas de presas de tierra mediante la solución de los estados tenso-deformacionales y la aplicación de la teoría de la seguridad.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18.</w:t>
      </w:r>
      <w:r w:rsidR="002A3127" w:rsidRPr="002A3127">
        <w:rPr>
          <w:rFonts w:ascii="Times New Roman" w:hAnsi="Times New Roman" w:cs="Times New Roman"/>
          <w:sz w:val="24"/>
          <w:szCs w:val="24"/>
          <w:lang w:val="es-ES" w:eastAsia="es-ES"/>
        </w:rPr>
        <w:t>ANABELA VEIGA, L. 2006. Estabilidad de Taludes.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19.</w:t>
      </w:r>
      <w:r w:rsidR="002A3127" w:rsidRPr="002A3127">
        <w:rPr>
          <w:rFonts w:ascii="Times New Roman" w:hAnsi="Times New Roman" w:cs="Times New Roman"/>
          <w:sz w:val="24"/>
          <w:szCs w:val="24"/>
          <w:lang w:val="es-ES" w:eastAsia="es-ES"/>
        </w:rPr>
        <w:t xml:space="preserve">ANGELONE, S. 2010. Geología y Geotecnia.  Filtraciones.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20.</w:t>
      </w:r>
      <w:r w:rsidR="002A3127" w:rsidRPr="002A3127">
        <w:rPr>
          <w:rFonts w:ascii="Times New Roman" w:hAnsi="Times New Roman" w:cs="Times New Roman"/>
          <w:sz w:val="24"/>
          <w:szCs w:val="24"/>
          <w:lang w:val="es-ES" w:eastAsia="es-ES"/>
        </w:rPr>
        <w:t>ANTONIO, S. 1994. Curso de mecánica del suelo y cimentaciones. Estabilidad de taludes: Métodos para Rebanadas.</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21.</w:t>
      </w:r>
      <w:r w:rsidR="002A3127" w:rsidRPr="002A3127">
        <w:rPr>
          <w:rFonts w:ascii="Times New Roman" w:hAnsi="Times New Roman" w:cs="Times New Roman"/>
          <w:sz w:val="24"/>
          <w:szCs w:val="24"/>
          <w:lang w:val="en-US" w:eastAsia="es-ES"/>
        </w:rPr>
        <w:t>ASHFORD, S. S., N 1994. Seismic response of steep natural slopes.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n-US" w:eastAsia="es-ES"/>
        </w:rPr>
        <w:t>22.</w:t>
      </w:r>
      <w:r w:rsidR="002A3127" w:rsidRPr="002A3127">
        <w:rPr>
          <w:rFonts w:ascii="Times New Roman" w:hAnsi="Times New Roman" w:cs="Times New Roman"/>
          <w:sz w:val="24"/>
          <w:szCs w:val="24"/>
          <w:lang w:val="en-US" w:eastAsia="es-ES"/>
        </w:rPr>
        <w:t xml:space="preserve">BACH. CHALÁN CHÁVEZ, A. M. B. G. P., KEVIN ELI. 2014. </w:t>
      </w:r>
      <w:r w:rsidR="002A3127" w:rsidRPr="002A3127">
        <w:rPr>
          <w:rFonts w:ascii="Times New Roman" w:hAnsi="Times New Roman" w:cs="Times New Roman"/>
          <w:sz w:val="24"/>
          <w:szCs w:val="24"/>
          <w:lang w:val="es-ES" w:eastAsia="es-ES"/>
        </w:rPr>
        <w:t xml:space="preserve">Evaluación y análisis de la estabilidad de la presa Garrapón del centro poblado Garrapón-Ascope-la libertad.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23.</w:t>
      </w:r>
      <w:r w:rsidR="002A3127" w:rsidRPr="002A3127">
        <w:rPr>
          <w:rFonts w:ascii="Times New Roman" w:hAnsi="Times New Roman" w:cs="Times New Roman"/>
          <w:sz w:val="24"/>
          <w:szCs w:val="24"/>
          <w:lang w:val="es-ES" w:eastAsia="es-ES"/>
        </w:rPr>
        <w:t>BALAIRÓN, L., LÓPEZ, D., MORÁN, R., RAMOS, T. Y TOLEDO, M.A 2014. Avances en investigación aplicada mediante modelación física y numérica en el diseño de la ingeniería de presas.</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24.</w:t>
      </w:r>
      <w:r w:rsidR="002A3127" w:rsidRPr="002A3127">
        <w:rPr>
          <w:rFonts w:ascii="Times New Roman" w:hAnsi="Times New Roman" w:cs="Times New Roman"/>
          <w:sz w:val="24"/>
          <w:szCs w:val="24"/>
          <w:lang w:val="en-US" w:eastAsia="es-ES"/>
        </w:rPr>
        <w:t xml:space="preserve">BENKO, B. S., D 1993. The characterization and prediction of landslide movements using numerical modelling techniques.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25.</w:t>
      </w:r>
      <w:r w:rsidR="002A3127" w:rsidRPr="002A3127">
        <w:rPr>
          <w:rFonts w:ascii="Times New Roman" w:hAnsi="Times New Roman" w:cs="Times New Roman"/>
          <w:sz w:val="24"/>
          <w:szCs w:val="24"/>
          <w:lang w:val="es-ES" w:eastAsia="es-ES"/>
        </w:rPr>
        <w:t>BRIONES GUTIÉRREZ, J. 2011. “Red de flujos en secciones típicas de presas de tierra homogéneas”.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lastRenderedPageBreak/>
        <w:t>26.</w:t>
      </w:r>
      <w:r w:rsidR="002A3127" w:rsidRPr="002A3127">
        <w:rPr>
          <w:rFonts w:ascii="Times New Roman" w:hAnsi="Times New Roman" w:cs="Times New Roman"/>
          <w:sz w:val="24"/>
          <w:szCs w:val="24"/>
          <w:lang w:val="es-ES" w:eastAsia="es-ES"/>
        </w:rPr>
        <w:t>BROCHE LORENZO, J. L. 2005. Conferencia de modelación de estructuras.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27.</w:t>
      </w:r>
      <w:r w:rsidR="002A3127" w:rsidRPr="002A3127">
        <w:rPr>
          <w:rFonts w:ascii="Times New Roman" w:hAnsi="Times New Roman" w:cs="Times New Roman"/>
          <w:sz w:val="24"/>
          <w:szCs w:val="24"/>
          <w:lang w:val="es-ES" w:eastAsia="es-ES"/>
        </w:rPr>
        <w:t>C. TAPIA, E. O., A. LARESE. 2009. Análisis numérico del proceso de filtración en presas de escollera.</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28.</w:t>
      </w:r>
      <w:r w:rsidR="002A3127" w:rsidRPr="002A3127">
        <w:rPr>
          <w:rFonts w:ascii="Times New Roman" w:hAnsi="Times New Roman" w:cs="Times New Roman"/>
          <w:sz w:val="24"/>
          <w:szCs w:val="24"/>
          <w:lang w:val="es-ES" w:eastAsia="es-ES"/>
        </w:rPr>
        <w:t>CANDELA, J. 2008. Sistemas de Estabilización de Taludes y Laderas.</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29.</w:t>
      </w:r>
      <w:r w:rsidR="002A3127" w:rsidRPr="002A3127">
        <w:rPr>
          <w:rFonts w:ascii="Times New Roman" w:hAnsi="Times New Roman" w:cs="Times New Roman"/>
          <w:sz w:val="24"/>
          <w:szCs w:val="24"/>
          <w:lang w:val="en-US" w:eastAsia="es-ES"/>
        </w:rPr>
        <w:t>CARTER, J., DESAI, C., POTTS, D., SCHWEIGER, H. &amp; SLOAN, S 2001. Computing and Computer Modelling in Geotechnical Engineering.</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n-US" w:eastAsia="es-ES"/>
        </w:rPr>
        <w:t>30.</w:t>
      </w:r>
      <w:r w:rsidR="002A3127" w:rsidRPr="002A3127">
        <w:rPr>
          <w:rFonts w:ascii="Times New Roman" w:hAnsi="Times New Roman" w:cs="Times New Roman"/>
          <w:sz w:val="24"/>
          <w:szCs w:val="24"/>
          <w:lang w:val="en-US" w:eastAsia="es-ES"/>
        </w:rPr>
        <w:t xml:space="preserve">CHACÓN VILLA, Á. H. 2014. </w:t>
      </w:r>
      <w:r w:rsidR="002A3127" w:rsidRPr="002A3127">
        <w:rPr>
          <w:rFonts w:ascii="Times New Roman" w:hAnsi="Times New Roman" w:cs="Times New Roman"/>
          <w:sz w:val="24"/>
          <w:szCs w:val="24"/>
          <w:lang w:val="es-ES" w:eastAsia="es-ES"/>
        </w:rPr>
        <w:t>Análisis comparativo en la reducción del gasto de filtración y el gradiente hidráulico entre las pantallas contra filtración y la geomembrana en presas de tierra homogénea.</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n-US" w:eastAsia="es-ES"/>
        </w:rPr>
        <w:t>31.</w:t>
      </w:r>
      <w:r w:rsidR="002A3127" w:rsidRPr="002A3127">
        <w:rPr>
          <w:rFonts w:ascii="Times New Roman" w:hAnsi="Times New Roman" w:cs="Times New Roman"/>
          <w:sz w:val="24"/>
          <w:szCs w:val="24"/>
          <w:lang w:val="en-US" w:eastAsia="es-ES"/>
        </w:rPr>
        <w:t xml:space="preserve">CLOUGH, R. &amp; WOODWARD, R. 1967. Analysis of Embankment Stresses and deformations. </w:t>
      </w:r>
      <w:r w:rsidR="002A3127" w:rsidRPr="002A3127">
        <w:rPr>
          <w:rFonts w:ascii="Times New Roman" w:hAnsi="Times New Roman" w:cs="Times New Roman"/>
          <w:sz w:val="24"/>
          <w:szCs w:val="24"/>
          <w:lang w:val="es-ES" w:eastAsia="es-ES"/>
        </w:rPr>
        <w:t>Journal of geotechnical division.</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32.</w:t>
      </w:r>
      <w:r w:rsidR="002A3127" w:rsidRPr="002A3127">
        <w:rPr>
          <w:rFonts w:ascii="Times New Roman" w:hAnsi="Times New Roman" w:cs="Times New Roman"/>
          <w:sz w:val="24"/>
          <w:szCs w:val="24"/>
          <w:lang w:val="es-ES" w:eastAsia="es-ES"/>
        </w:rPr>
        <w:t xml:space="preserve">CRISTIAN, T. N. 2009. “Análisis numérico del proceso de filtración en presas de escollera”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33.</w:t>
      </w:r>
      <w:r w:rsidR="002A3127" w:rsidRPr="002A3127">
        <w:rPr>
          <w:rFonts w:ascii="Times New Roman" w:hAnsi="Times New Roman" w:cs="Times New Roman"/>
          <w:sz w:val="24"/>
          <w:szCs w:val="24"/>
          <w:lang w:val="es-ES" w:eastAsia="es-ES"/>
        </w:rPr>
        <w:t xml:space="preserve">DE MATTEIS, Á. F. 2003. Estabilidad de taludes. </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34.</w:t>
      </w:r>
      <w:r w:rsidR="002A3127" w:rsidRPr="002A3127">
        <w:rPr>
          <w:rFonts w:ascii="Times New Roman" w:hAnsi="Times New Roman" w:cs="Times New Roman"/>
          <w:sz w:val="24"/>
          <w:szCs w:val="24"/>
          <w:lang w:val="en-US" w:eastAsia="es-ES"/>
        </w:rPr>
        <w:t>DEPARTMENT OF THE ARMY, U. S. A. C. O. E. W., DC 20314-1000 1970. Engineering and Design, Stability of Earth and Rock-Fill Dams, (Inclusive of Change 1).</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35.</w:t>
      </w:r>
      <w:r w:rsidR="002A3127" w:rsidRPr="002A3127">
        <w:rPr>
          <w:rFonts w:ascii="Times New Roman" w:hAnsi="Times New Roman" w:cs="Times New Roman"/>
          <w:sz w:val="24"/>
          <w:szCs w:val="24"/>
          <w:lang w:val="es-ES" w:eastAsia="es-ES"/>
        </w:rPr>
        <w:t xml:space="preserve">E., B. G. J. 2016. Presas de tierra sobre cimentaciones blandas. seguridad a la falla por filtración.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36.</w:t>
      </w:r>
      <w:r w:rsidR="002A3127" w:rsidRPr="002A3127">
        <w:rPr>
          <w:rFonts w:ascii="Times New Roman" w:hAnsi="Times New Roman" w:cs="Times New Roman"/>
          <w:sz w:val="24"/>
          <w:szCs w:val="24"/>
          <w:lang w:val="es-ES" w:eastAsia="es-ES"/>
        </w:rPr>
        <w:t>ENRIQUE, T. B. L. 2013. Proyecto de graduación previo a la obtención del grado de Ingeniero Civil.</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37.</w:t>
      </w:r>
      <w:r w:rsidR="002A3127" w:rsidRPr="002A3127">
        <w:rPr>
          <w:rFonts w:ascii="Times New Roman" w:hAnsi="Times New Roman" w:cs="Times New Roman"/>
          <w:sz w:val="24"/>
          <w:szCs w:val="24"/>
          <w:lang w:val="es-ES" w:eastAsia="es-ES"/>
        </w:rPr>
        <w:t xml:space="preserve">ESPINOZA DURÁN CARLOS EDUARDO, T. B. L. E. 2013. Análisis comparativo entre los métodos de estabilidad de taludes aplicados a las presas de tierra del Proyecto PACALORI. </w:t>
      </w:r>
      <w:r w:rsidR="002A3127" w:rsidRPr="002A3127">
        <w:rPr>
          <w:rFonts w:ascii="Times New Roman" w:hAnsi="Times New Roman" w:cs="Times New Roman"/>
          <w:sz w:val="24"/>
          <w:szCs w:val="24"/>
          <w:lang w:val="es-ES" w:eastAsia="es-ES"/>
        </w:rPr>
        <w:lastRenderedPageBreak/>
        <w:t>Proyecto de graduación previo a la obtención del grado de Ingeniero Civil, UNIVERSIDAD DE CUENCA.</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38.</w:t>
      </w:r>
      <w:r w:rsidR="002A3127" w:rsidRPr="002A3127">
        <w:rPr>
          <w:rFonts w:ascii="Times New Roman" w:hAnsi="Times New Roman" w:cs="Times New Roman"/>
          <w:sz w:val="24"/>
          <w:szCs w:val="24"/>
          <w:lang w:val="es-ES" w:eastAsia="es-ES"/>
        </w:rPr>
        <w:t xml:space="preserve">ESTELA E. REYNA, S. M. R. 2012. Modelos analíticos y numéricos para la determinación de infiltración en presas de material suelto. Análisis de su uso y sensibilidad. </w:t>
      </w:r>
    </w:p>
    <w:p w:rsidR="002A3127" w:rsidRPr="00817025"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s-ES" w:eastAsia="es-ES"/>
        </w:rPr>
        <w:t>39.</w:t>
      </w:r>
      <w:r w:rsidR="002A3127" w:rsidRPr="002A3127">
        <w:rPr>
          <w:rFonts w:ascii="Times New Roman" w:hAnsi="Times New Roman" w:cs="Times New Roman"/>
          <w:sz w:val="24"/>
          <w:szCs w:val="24"/>
          <w:lang w:val="es-ES" w:eastAsia="es-ES"/>
        </w:rPr>
        <w:t xml:space="preserve">ESTRADA RESTREPO, O. A. 2008. Presas de terraplén. </w:t>
      </w:r>
      <w:r w:rsidR="002A3127" w:rsidRPr="00817025">
        <w:rPr>
          <w:rFonts w:ascii="Times New Roman" w:hAnsi="Times New Roman" w:cs="Times New Roman"/>
          <w:sz w:val="24"/>
          <w:szCs w:val="24"/>
          <w:lang w:val="en-US" w:eastAsia="es-ES"/>
        </w:rPr>
        <w:t>Presas de tierra.</w:t>
      </w:r>
    </w:p>
    <w:p w:rsidR="002A3127" w:rsidRPr="00817025" w:rsidRDefault="003D6BB4" w:rsidP="002A3127">
      <w:pPr>
        <w:spacing w:line="360" w:lineRule="auto"/>
        <w:jc w:val="both"/>
        <w:rPr>
          <w:rFonts w:ascii="Times New Roman" w:hAnsi="Times New Roman" w:cs="Times New Roman"/>
          <w:sz w:val="24"/>
          <w:szCs w:val="24"/>
          <w:lang w:val="en-US" w:eastAsia="es-ES"/>
        </w:rPr>
      </w:pPr>
      <w:r w:rsidRPr="00817025">
        <w:rPr>
          <w:rFonts w:ascii="Times New Roman" w:hAnsi="Times New Roman" w:cs="Times New Roman"/>
          <w:sz w:val="24"/>
          <w:szCs w:val="24"/>
          <w:lang w:val="en-US" w:eastAsia="es-ES"/>
        </w:rPr>
        <w:t>40.</w:t>
      </w:r>
      <w:r w:rsidR="002A3127" w:rsidRPr="00817025">
        <w:rPr>
          <w:rFonts w:ascii="Times New Roman" w:hAnsi="Times New Roman" w:cs="Times New Roman"/>
          <w:sz w:val="24"/>
          <w:szCs w:val="24"/>
          <w:lang w:val="en-US" w:eastAsia="es-ES"/>
        </w:rPr>
        <w:t xml:space="preserve">FELLENIUS, B. H. 2006. Basics of foundation design.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41.</w:t>
      </w:r>
      <w:r w:rsidR="002A3127" w:rsidRPr="002A3127">
        <w:rPr>
          <w:rFonts w:ascii="Times New Roman" w:hAnsi="Times New Roman" w:cs="Times New Roman"/>
          <w:sz w:val="24"/>
          <w:szCs w:val="24"/>
          <w:lang w:val="es-ES" w:eastAsia="es-ES"/>
        </w:rPr>
        <w:t xml:space="preserve">FERNÁNDEZ VEDIA, R. 2015. Monografía presa de tierra enrocado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42.</w:t>
      </w:r>
      <w:r w:rsidR="002A3127" w:rsidRPr="002A3127">
        <w:rPr>
          <w:rFonts w:ascii="Times New Roman" w:hAnsi="Times New Roman" w:cs="Times New Roman"/>
          <w:sz w:val="24"/>
          <w:szCs w:val="24"/>
          <w:lang w:val="es-ES" w:eastAsia="es-ES"/>
        </w:rPr>
        <w:t>FLORES BERRONES, R. G. C. I. 2005. Avances resientes en el diseño de filtros para presas de tierra y enrocamiento.</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43.</w:t>
      </w:r>
      <w:r w:rsidR="002A3127" w:rsidRPr="002A3127">
        <w:rPr>
          <w:rFonts w:ascii="Times New Roman" w:hAnsi="Times New Roman" w:cs="Times New Roman"/>
          <w:sz w:val="24"/>
          <w:szCs w:val="24"/>
          <w:lang w:val="es-ES" w:eastAsia="es-ES"/>
        </w:rPr>
        <w:t xml:space="preserve">GERMÁN, L. P. 2007. Introducción al uso del programa SLOPE/W 2007. Área de Mecánica de los Medios Continuos y Teoría de las estructuras.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44.</w:t>
      </w:r>
      <w:r w:rsidR="002A3127" w:rsidRPr="002A3127">
        <w:rPr>
          <w:rFonts w:ascii="Times New Roman" w:hAnsi="Times New Roman" w:cs="Times New Roman"/>
          <w:sz w:val="24"/>
          <w:szCs w:val="24"/>
          <w:lang w:val="es-ES" w:eastAsia="es-ES"/>
        </w:rPr>
        <w:t>GONZÁLEZ, L., FERRER, M., ORTUÑO, L. &amp; OTEO, C. 2002. Ingeniería geológica, Madrid.</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45.</w:t>
      </w:r>
      <w:r w:rsidR="002A3127" w:rsidRPr="002A3127">
        <w:rPr>
          <w:rFonts w:ascii="Times New Roman" w:hAnsi="Times New Roman" w:cs="Times New Roman"/>
          <w:sz w:val="24"/>
          <w:szCs w:val="24"/>
          <w:lang w:val="es-ES" w:eastAsia="es-ES"/>
        </w:rPr>
        <w:t>GONZÁLEZ VERGARA, C. J. &amp; DUSSÁN BUITRAGO, E. I. 2011. Modelación d</w:t>
      </w:r>
      <w:r>
        <w:rPr>
          <w:rFonts w:ascii="Times New Roman" w:hAnsi="Times New Roman" w:cs="Times New Roman"/>
          <w:sz w:val="24"/>
          <w:szCs w:val="24"/>
          <w:lang w:val="es-ES" w:eastAsia="es-ES"/>
        </w:rPr>
        <w:t xml:space="preserve">el flujo en taludes para drenes </w:t>
      </w:r>
      <w:r w:rsidR="002A3127" w:rsidRPr="002A3127">
        <w:rPr>
          <w:rFonts w:ascii="Times New Roman" w:hAnsi="Times New Roman" w:cs="Times New Roman"/>
          <w:sz w:val="24"/>
          <w:szCs w:val="24"/>
          <w:lang w:val="es-ES" w:eastAsia="es-ES"/>
        </w:rPr>
        <w:t>horizontales. La Pontificia Universidad Javeriana.</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46.</w:t>
      </w:r>
      <w:r w:rsidR="002A3127" w:rsidRPr="002A3127">
        <w:rPr>
          <w:rFonts w:ascii="Times New Roman" w:hAnsi="Times New Roman" w:cs="Times New Roman"/>
          <w:sz w:val="24"/>
          <w:szCs w:val="24"/>
          <w:lang w:val="es-ES" w:eastAsia="es-ES"/>
        </w:rPr>
        <w:t xml:space="preserve">HERNÁN, G. J. 2016. Parámetros geotécnicos y estabilidad de taludes. </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47.</w:t>
      </w:r>
      <w:r w:rsidR="002A3127" w:rsidRPr="002A3127">
        <w:rPr>
          <w:rFonts w:ascii="Times New Roman" w:hAnsi="Times New Roman" w:cs="Times New Roman"/>
          <w:sz w:val="24"/>
          <w:szCs w:val="24"/>
          <w:lang w:val="en-US" w:eastAsia="es-ES"/>
        </w:rPr>
        <w:t>HONG, H. &amp; ROH, G. 2008. Reliability Evaluation of earth Slopes. Journal of Geotechnical and Geoenvironmental Engineering.</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n-US" w:eastAsia="es-ES"/>
        </w:rPr>
        <w:t>48.</w:t>
      </w:r>
      <w:r w:rsidR="002A3127" w:rsidRPr="002A3127">
        <w:rPr>
          <w:rFonts w:ascii="Times New Roman" w:hAnsi="Times New Roman" w:cs="Times New Roman"/>
          <w:sz w:val="24"/>
          <w:szCs w:val="24"/>
          <w:lang w:val="en-US" w:eastAsia="es-ES"/>
        </w:rPr>
        <w:t xml:space="preserve">J., B. G. 1994. Presas de Tierra y enrocamiento. </w:t>
      </w:r>
      <w:r w:rsidR="002A3127" w:rsidRPr="002A3127">
        <w:rPr>
          <w:rFonts w:ascii="Times New Roman" w:hAnsi="Times New Roman" w:cs="Times New Roman"/>
          <w:sz w:val="24"/>
          <w:szCs w:val="24"/>
          <w:lang w:val="es-ES" w:eastAsia="es-ES"/>
        </w:rPr>
        <w:t>Resistencia a la Falla por Filtración.</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n-US" w:eastAsia="es-ES"/>
        </w:rPr>
        <w:t>49.</w:t>
      </w:r>
      <w:r w:rsidR="002A3127" w:rsidRPr="002A3127">
        <w:rPr>
          <w:rFonts w:ascii="Times New Roman" w:hAnsi="Times New Roman" w:cs="Times New Roman"/>
          <w:sz w:val="24"/>
          <w:szCs w:val="24"/>
          <w:lang w:val="en-US" w:eastAsia="es-ES"/>
        </w:rPr>
        <w:t xml:space="preserve">J.M., D. &amp; G., W. S. 2005. Soil Strength and Slope Stability, Hoboken. </w:t>
      </w:r>
      <w:r w:rsidR="002A3127" w:rsidRPr="002A3127">
        <w:rPr>
          <w:rFonts w:ascii="Times New Roman" w:hAnsi="Times New Roman" w:cs="Times New Roman"/>
          <w:sz w:val="24"/>
          <w:szCs w:val="24"/>
          <w:lang w:val="es-ES" w:eastAsia="es-ES"/>
        </w:rPr>
        <w:t>New Jersey.</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lastRenderedPageBreak/>
        <w:t>50.</w:t>
      </w:r>
      <w:r w:rsidR="002A3127" w:rsidRPr="002A3127">
        <w:rPr>
          <w:rFonts w:ascii="Times New Roman" w:hAnsi="Times New Roman" w:cs="Times New Roman"/>
          <w:sz w:val="24"/>
          <w:szCs w:val="24"/>
          <w:lang w:val="es-ES" w:eastAsia="es-ES"/>
        </w:rPr>
        <w:t>JORGE, B. G. 2016. Presas de Tierra sobre Cimentaciones Blandas. Seguridad a la Falla por Filtración.</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51.</w:t>
      </w:r>
      <w:r w:rsidR="002A3127" w:rsidRPr="002A3127">
        <w:rPr>
          <w:rFonts w:ascii="Times New Roman" w:hAnsi="Times New Roman" w:cs="Times New Roman"/>
          <w:sz w:val="24"/>
          <w:szCs w:val="24"/>
          <w:lang w:val="es-ES" w:eastAsia="es-ES"/>
        </w:rPr>
        <w:t>JUÁREZ BADILLO, E., RICO RORÍGUEZ, A. 1967. Mecánica de Suelos; tomo II.</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52.</w:t>
      </w:r>
      <w:r w:rsidR="002A3127" w:rsidRPr="002A3127">
        <w:rPr>
          <w:rFonts w:ascii="Times New Roman" w:hAnsi="Times New Roman" w:cs="Times New Roman"/>
          <w:sz w:val="24"/>
          <w:szCs w:val="24"/>
          <w:lang w:val="es-ES" w:eastAsia="es-ES"/>
        </w:rPr>
        <w:t xml:space="preserve">KERGUELEN, A. 2009. Análisis probabilístico de estabilidad de taludes. </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53.</w:t>
      </w:r>
      <w:r w:rsidR="002A3127" w:rsidRPr="002A3127">
        <w:rPr>
          <w:rFonts w:ascii="Times New Roman" w:hAnsi="Times New Roman" w:cs="Times New Roman"/>
          <w:sz w:val="24"/>
          <w:szCs w:val="24"/>
          <w:lang w:val="en-US" w:eastAsia="es-ES"/>
        </w:rPr>
        <w:t>KRAHN, J. 2004. Stability Modeling with slope/W an Engineering Methodology.</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54.</w:t>
      </w:r>
      <w:r w:rsidR="002A3127" w:rsidRPr="002A3127">
        <w:rPr>
          <w:rFonts w:ascii="Times New Roman" w:hAnsi="Times New Roman" w:cs="Times New Roman"/>
          <w:sz w:val="24"/>
          <w:szCs w:val="24"/>
          <w:lang w:val="en-US" w:eastAsia="es-ES"/>
        </w:rPr>
        <w:t>LINKS, L. B. D. L. A. R. C. 2002. Small dams, guidelines for design, construction and monitoring.</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55.</w:t>
      </w:r>
      <w:r w:rsidR="002A3127" w:rsidRPr="002A3127">
        <w:rPr>
          <w:rFonts w:ascii="Times New Roman" w:hAnsi="Times New Roman" w:cs="Times New Roman"/>
          <w:sz w:val="24"/>
          <w:szCs w:val="24"/>
          <w:lang w:val="es-ES" w:eastAsia="es-ES"/>
        </w:rPr>
        <w:t>LÓPEZ PINEDA, G. 2010. Introducción a la modelación de redes de flujo mediante el uso del programa GeoStudio/SEEP 2007.</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56.</w:t>
      </w:r>
      <w:r w:rsidR="002A3127" w:rsidRPr="002A3127">
        <w:rPr>
          <w:rFonts w:ascii="Times New Roman" w:hAnsi="Times New Roman" w:cs="Times New Roman"/>
          <w:sz w:val="24"/>
          <w:szCs w:val="24"/>
          <w:lang w:val="es-ES" w:eastAsia="es-ES"/>
        </w:rPr>
        <w:t>LÓPEZ PINEDA, G. 2010. Introducción al uso del programa GeoStudio/SLOPE 2007.</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57.</w:t>
      </w:r>
      <w:r w:rsidR="002A3127" w:rsidRPr="002A3127">
        <w:rPr>
          <w:rFonts w:ascii="Times New Roman" w:hAnsi="Times New Roman" w:cs="Times New Roman"/>
          <w:sz w:val="24"/>
          <w:szCs w:val="24"/>
          <w:lang w:val="en-US" w:eastAsia="es-ES"/>
        </w:rPr>
        <w:t>M, P., K, U. &amp; A, T 2000. Linear versus Non-linear Failure envelopes in LEM and FEM slope stability Analysis.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58.</w:t>
      </w:r>
      <w:r w:rsidR="002A3127" w:rsidRPr="002A3127">
        <w:rPr>
          <w:rFonts w:ascii="Times New Roman" w:hAnsi="Times New Roman" w:cs="Times New Roman"/>
          <w:sz w:val="24"/>
          <w:szCs w:val="24"/>
          <w:lang w:val="es-ES" w:eastAsia="es-ES"/>
        </w:rPr>
        <w:t xml:space="preserve">MARTÍNEZ RODRÍGUEZ, A. 1995. Análisis de la seguridad de taludes.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59.</w:t>
      </w:r>
      <w:r w:rsidR="002A3127" w:rsidRPr="002A3127">
        <w:rPr>
          <w:rFonts w:ascii="Times New Roman" w:hAnsi="Times New Roman" w:cs="Times New Roman"/>
          <w:sz w:val="24"/>
          <w:szCs w:val="24"/>
          <w:lang w:val="es-ES" w:eastAsia="es-ES"/>
        </w:rPr>
        <w:t>PLAVECINO RAMOS, A. E. 2015. Modelación bidimencional del flujo generado por la rotura de una presa de tierra, utilizando el programa IBER.</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60.</w:t>
      </w:r>
      <w:r w:rsidR="002A3127" w:rsidRPr="002A3127">
        <w:rPr>
          <w:rFonts w:ascii="Times New Roman" w:hAnsi="Times New Roman" w:cs="Times New Roman"/>
          <w:sz w:val="24"/>
          <w:szCs w:val="24"/>
          <w:lang w:val="es-ES" w:eastAsia="es-ES"/>
        </w:rPr>
        <w:t>QUEVEDO SOTOLONGO, G. 1994. Coeficiente de Seguridad. Estabilidad a corto y largo plazo. Fenómeno de inestabilidad de taludes. Cálculo de la estabilidad al deslizamiento.</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61.</w:t>
      </w:r>
      <w:r w:rsidR="002A3127" w:rsidRPr="002A3127">
        <w:rPr>
          <w:rFonts w:ascii="Times New Roman" w:hAnsi="Times New Roman" w:cs="Times New Roman"/>
          <w:sz w:val="24"/>
          <w:szCs w:val="24"/>
          <w:lang w:val="es-ES" w:eastAsia="es-ES"/>
        </w:rPr>
        <w:t xml:space="preserve">R., F. B. 2000b. “Flujo de agua a través de suelos”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62.</w:t>
      </w:r>
      <w:r w:rsidR="002A3127" w:rsidRPr="002A3127">
        <w:rPr>
          <w:rFonts w:ascii="Times New Roman" w:hAnsi="Times New Roman" w:cs="Times New Roman"/>
          <w:sz w:val="24"/>
          <w:szCs w:val="24"/>
          <w:lang w:val="es-ES" w:eastAsia="es-ES"/>
        </w:rPr>
        <w:t>RAÚL, F. B. 2000a. Efecto del flujo de agua en la estabilidad de taludes.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lastRenderedPageBreak/>
        <w:t>63.</w:t>
      </w:r>
      <w:r w:rsidR="002A3127" w:rsidRPr="002A3127">
        <w:rPr>
          <w:rFonts w:ascii="Times New Roman" w:hAnsi="Times New Roman" w:cs="Times New Roman"/>
          <w:sz w:val="24"/>
          <w:szCs w:val="24"/>
          <w:lang w:val="es-ES" w:eastAsia="es-ES"/>
        </w:rPr>
        <w:t>S.A.C, C. M. L. C. 2005. Estudio de Estabilidad de Taludes del Tajo Lomo de Corvina- Mina Panchita.</w:t>
      </w:r>
    </w:p>
    <w:p w:rsidR="002A3127" w:rsidRPr="002A3127" w:rsidRDefault="003D6BB4" w:rsidP="002A3127">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val="es-ES" w:eastAsia="es-ES"/>
        </w:rPr>
        <w:t>64.</w:t>
      </w:r>
      <w:r w:rsidR="002A3127" w:rsidRPr="002A3127">
        <w:rPr>
          <w:rFonts w:ascii="Times New Roman" w:hAnsi="Times New Roman" w:cs="Times New Roman"/>
          <w:sz w:val="24"/>
          <w:szCs w:val="24"/>
          <w:lang w:val="es-ES" w:eastAsia="es-ES"/>
        </w:rPr>
        <w:t xml:space="preserve">SAN ROMAN P., N., DÍAZ P., T. &amp; MARRERO A., O. 2008. Geología Cortina Presa "Alacranes. ". </w:t>
      </w:r>
      <w:r w:rsidR="002A3127" w:rsidRPr="002A3127">
        <w:rPr>
          <w:rFonts w:ascii="Times New Roman" w:hAnsi="Times New Roman" w:cs="Times New Roman"/>
          <w:sz w:val="24"/>
          <w:szCs w:val="24"/>
          <w:lang w:eastAsia="es-ES"/>
        </w:rPr>
        <w:t>Santa Clara.</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eastAsia="es-ES"/>
        </w:rPr>
        <w:t>65.</w:t>
      </w:r>
      <w:r w:rsidR="002A3127" w:rsidRPr="002A3127">
        <w:rPr>
          <w:rFonts w:ascii="Times New Roman" w:hAnsi="Times New Roman" w:cs="Times New Roman"/>
          <w:sz w:val="24"/>
          <w:szCs w:val="24"/>
          <w:lang w:eastAsia="es-ES"/>
        </w:rPr>
        <w:t xml:space="preserve">SHERARD, J. L., R.J. WOODWARD, S.F. GIZIENSKI, Y W. A. 1963. </w:t>
      </w:r>
      <w:r w:rsidR="002A3127" w:rsidRPr="002A3127">
        <w:rPr>
          <w:rFonts w:ascii="Times New Roman" w:hAnsi="Times New Roman" w:cs="Times New Roman"/>
          <w:sz w:val="24"/>
          <w:szCs w:val="24"/>
          <w:lang w:val="en-US" w:eastAsia="es-ES"/>
        </w:rPr>
        <w:t>Clevenga, Earth and Earth-Rock Dams.</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66.</w:t>
      </w:r>
      <w:r w:rsidR="002A3127" w:rsidRPr="002A3127">
        <w:rPr>
          <w:rFonts w:ascii="Times New Roman" w:hAnsi="Times New Roman" w:cs="Times New Roman"/>
          <w:sz w:val="24"/>
          <w:szCs w:val="24"/>
          <w:lang w:val="en-US" w:eastAsia="es-ES"/>
        </w:rPr>
        <w:t>STEAD, D., EBERHARDT, E. &amp; COGGAN, J. S. 2006. “Developments in the characterization of complex rock slope deformation and failure using numerical modelling techniques”.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67.</w:t>
      </w:r>
      <w:r w:rsidR="002A3127" w:rsidRPr="002A3127">
        <w:rPr>
          <w:rFonts w:ascii="Times New Roman" w:hAnsi="Times New Roman" w:cs="Times New Roman"/>
          <w:sz w:val="24"/>
          <w:szCs w:val="24"/>
          <w:lang w:val="es-ES" w:eastAsia="es-ES"/>
        </w:rPr>
        <w:t>SUAREZ, J. 1998. Deslizamientos y estabilidad de taludes en zonas tropicales. In: BUCARAMANGA., E. U. (ed.).</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68.</w:t>
      </w:r>
      <w:r w:rsidR="002A3127" w:rsidRPr="002A3127">
        <w:rPr>
          <w:rFonts w:ascii="Times New Roman" w:hAnsi="Times New Roman" w:cs="Times New Roman"/>
          <w:sz w:val="24"/>
          <w:szCs w:val="24"/>
          <w:lang w:val="es-ES" w:eastAsia="es-ES"/>
        </w:rPr>
        <w:t>SUAREZ, J. 2009. Deslizamientos: Análisis Geotécnico.</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69.</w:t>
      </w:r>
      <w:r w:rsidR="002A3127" w:rsidRPr="002A3127">
        <w:rPr>
          <w:rFonts w:ascii="Times New Roman" w:hAnsi="Times New Roman" w:cs="Times New Roman"/>
          <w:sz w:val="24"/>
          <w:szCs w:val="24"/>
          <w:lang w:val="en-US" w:eastAsia="es-ES"/>
        </w:rPr>
        <w:t>TANAKA, T. S., T. 1993. Progressive failure and scale effect of trap-door problems with granular materials.</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70.</w:t>
      </w:r>
      <w:r w:rsidR="002A3127" w:rsidRPr="002A3127">
        <w:rPr>
          <w:rFonts w:ascii="Times New Roman" w:hAnsi="Times New Roman" w:cs="Times New Roman"/>
          <w:sz w:val="24"/>
          <w:szCs w:val="24"/>
          <w:lang w:val="es-ES" w:eastAsia="es-ES"/>
        </w:rPr>
        <w:t>TORO FLORES, M. Á. 2009. Evaluación de Filtraciones en Presas. Modelación Numérica de Flujo en medios Porosos Saturados y No Saturados.</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71.</w:t>
      </w:r>
      <w:r w:rsidR="002A3127" w:rsidRPr="002A3127">
        <w:rPr>
          <w:rFonts w:ascii="Times New Roman" w:hAnsi="Times New Roman" w:cs="Times New Roman"/>
          <w:sz w:val="24"/>
          <w:szCs w:val="24"/>
          <w:lang w:val="en-US" w:eastAsia="es-ES"/>
        </w:rPr>
        <w:t xml:space="preserve">UGAI, K. 1989. A Method of Calculation of total factor of safety of slopes by Elasto-Plastic FEM. </w:t>
      </w:r>
    </w:p>
    <w:p w:rsidR="002A3127" w:rsidRPr="002A3127" w:rsidRDefault="003D6BB4" w:rsidP="002A3127">
      <w:pPr>
        <w:spacing w:line="360" w:lineRule="auto"/>
        <w:jc w:val="both"/>
        <w:rPr>
          <w:rFonts w:ascii="Times New Roman" w:hAnsi="Times New Roman" w:cs="Times New Roman"/>
          <w:sz w:val="24"/>
          <w:szCs w:val="24"/>
          <w:lang w:val="es-ES" w:eastAsia="es-ES"/>
        </w:rPr>
      </w:pPr>
      <w:r>
        <w:rPr>
          <w:rFonts w:ascii="Times New Roman" w:hAnsi="Times New Roman" w:cs="Times New Roman"/>
          <w:sz w:val="24"/>
          <w:szCs w:val="24"/>
          <w:lang w:val="es-ES" w:eastAsia="es-ES"/>
        </w:rPr>
        <w:t>72.</w:t>
      </w:r>
      <w:r w:rsidR="002A3127" w:rsidRPr="002A3127">
        <w:rPr>
          <w:rFonts w:ascii="Times New Roman" w:hAnsi="Times New Roman" w:cs="Times New Roman"/>
          <w:sz w:val="24"/>
          <w:szCs w:val="24"/>
          <w:lang w:val="es-ES" w:eastAsia="es-ES"/>
        </w:rPr>
        <w:t xml:space="preserve">VALLARINO CÁNOVAS DEL CASTILLO, E. 1998. Tratado básico de presas. Tomo I. </w:t>
      </w:r>
    </w:p>
    <w:p w:rsidR="002A3127" w:rsidRPr="002A3127" w:rsidRDefault="003D6BB4" w:rsidP="002A3127">
      <w:pPr>
        <w:spacing w:line="360" w:lineRule="auto"/>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73.</w:t>
      </w:r>
      <w:r w:rsidR="002A3127" w:rsidRPr="002A3127">
        <w:rPr>
          <w:rFonts w:ascii="Times New Roman" w:hAnsi="Times New Roman" w:cs="Times New Roman"/>
          <w:sz w:val="24"/>
          <w:szCs w:val="24"/>
          <w:lang w:val="en-US" w:eastAsia="es-ES"/>
        </w:rPr>
        <w:t>WANG, Y., CAO, Z. &amp; AU, S.-K. 2011. Practical reliability analysis of slope stability by advanced Monte Carlo simulations in a spreadsheet.</w:t>
      </w:r>
    </w:p>
    <w:p w:rsidR="002A3127" w:rsidRPr="002A3127" w:rsidRDefault="002A3127" w:rsidP="006E4B0F">
      <w:pPr>
        <w:spacing w:line="360" w:lineRule="auto"/>
        <w:jc w:val="both"/>
        <w:rPr>
          <w:rFonts w:ascii="Times New Roman" w:hAnsi="Times New Roman" w:cs="Times New Roman"/>
          <w:sz w:val="24"/>
          <w:szCs w:val="24"/>
          <w:lang w:val="en-US"/>
        </w:rPr>
      </w:pPr>
    </w:p>
    <w:p w:rsidR="002A3127" w:rsidRPr="002A3127" w:rsidRDefault="002A3127" w:rsidP="006E4B0F">
      <w:pPr>
        <w:spacing w:line="360" w:lineRule="auto"/>
        <w:jc w:val="both"/>
        <w:rPr>
          <w:rFonts w:ascii="Times New Roman" w:hAnsi="Times New Roman" w:cs="Times New Roman"/>
          <w:sz w:val="24"/>
          <w:szCs w:val="24"/>
          <w:lang w:val="en-US"/>
        </w:rPr>
      </w:pPr>
    </w:p>
    <w:p w:rsidR="002A3127" w:rsidRPr="002A3127" w:rsidRDefault="002A3127" w:rsidP="006E4B0F">
      <w:pPr>
        <w:spacing w:line="360" w:lineRule="auto"/>
        <w:jc w:val="both"/>
        <w:rPr>
          <w:rFonts w:ascii="Times New Roman" w:hAnsi="Times New Roman" w:cs="Times New Roman"/>
          <w:sz w:val="24"/>
          <w:szCs w:val="24"/>
          <w:lang w:val="en-US"/>
        </w:rPr>
      </w:pPr>
    </w:p>
    <w:p w:rsidR="002A3127" w:rsidRPr="002A3127" w:rsidRDefault="002A3127" w:rsidP="006E4B0F">
      <w:pPr>
        <w:spacing w:line="360" w:lineRule="auto"/>
        <w:jc w:val="both"/>
        <w:rPr>
          <w:rFonts w:ascii="Times New Roman" w:hAnsi="Times New Roman" w:cs="Times New Roman"/>
          <w:sz w:val="24"/>
          <w:szCs w:val="24"/>
          <w:lang w:val="en-US"/>
        </w:rPr>
      </w:pPr>
    </w:p>
    <w:p w:rsidR="002A3127" w:rsidRPr="002A3127" w:rsidRDefault="002A3127" w:rsidP="006E4B0F">
      <w:pPr>
        <w:spacing w:line="360" w:lineRule="auto"/>
        <w:jc w:val="both"/>
        <w:rPr>
          <w:rFonts w:ascii="Times New Roman" w:hAnsi="Times New Roman" w:cs="Times New Roman"/>
          <w:sz w:val="24"/>
          <w:szCs w:val="24"/>
          <w:lang w:val="en-US"/>
        </w:rPr>
      </w:pPr>
    </w:p>
    <w:p w:rsidR="002A3127" w:rsidRPr="002A3127" w:rsidRDefault="002A3127" w:rsidP="006E4B0F">
      <w:pPr>
        <w:spacing w:line="360" w:lineRule="auto"/>
        <w:jc w:val="both"/>
        <w:rPr>
          <w:rFonts w:ascii="Times New Roman" w:hAnsi="Times New Roman" w:cs="Times New Roman"/>
          <w:sz w:val="24"/>
          <w:szCs w:val="24"/>
          <w:lang w:val="en-US"/>
        </w:rPr>
      </w:pPr>
    </w:p>
    <w:p w:rsidR="002A3127" w:rsidRPr="002A3127" w:rsidRDefault="002A3127" w:rsidP="006E4B0F">
      <w:pPr>
        <w:spacing w:line="360" w:lineRule="auto"/>
        <w:jc w:val="both"/>
        <w:rPr>
          <w:rFonts w:ascii="Times New Roman" w:hAnsi="Times New Roman" w:cs="Times New Roman"/>
          <w:sz w:val="24"/>
          <w:szCs w:val="24"/>
          <w:lang w:val="en-US"/>
        </w:rPr>
      </w:pPr>
    </w:p>
    <w:p w:rsidR="002A3127" w:rsidRPr="002A3127" w:rsidRDefault="002A3127" w:rsidP="006E4B0F">
      <w:pPr>
        <w:spacing w:line="360" w:lineRule="auto"/>
        <w:jc w:val="both"/>
        <w:rPr>
          <w:rFonts w:ascii="Times New Roman" w:hAnsi="Times New Roman" w:cs="Times New Roman"/>
          <w:sz w:val="24"/>
          <w:szCs w:val="24"/>
          <w:lang w:val="en-US"/>
        </w:rPr>
      </w:pPr>
    </w:p>
    <w:p w:rsidR="002A3127" w:rsidRPr="002A3127" w:rsidRDefault="002A3127" w:rsidP="006E4B0F">
      <w:pPr>
        <w:spacing w:line="360" w:lineRule="auto"/>
        <w:jc w:val="both"/>
        <w:rPr>
          <w:rFonts w:ascii="Times New Roman" w:hAnsi="Times New Roman" w:cs="Times New Roman"/>
          <w:sz w:val="24"/>
          <w:szCs w:val="24"/>
          <w:lang w:val="en-US"/>
        </w:rPr>
      </w:pPr>
    </w:p>
    <w:sectPr w:rsidR="002A3127" w:rsidRPr="002A3127" w:rsidSect="0008056D">
      <w:headerReference w:type="default" r:id="rId11"/>
      <w:footerReference w:type="default" r:id="rId12"/>
      <w:headerReference w:type="first" r:id="rId13"/>
      <w:footerReference w:type="first" r:id="rId14"/>
      <w:pgSz w:w="12240" w:h="15840"/>
      <w:pgMar w:top="1417" w:right="1183"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8EA" w:rsidRDefault="00FB18EA" w:rsidP="003D1B9C">
      <w:pPr>
        <w:spacing w:after="0" w:line="240" w:lineRule="auto"/>
      </w:pPr>
      <w:r>
        <w:separator/>
      </w:r>
    </w:p>
  </w:endnote>
  <w:endnote w:type="continuationSeparator" w:id="0">
    <w:p w:rsidR="00FB18EA" w:rsidRDefault="00FB18EA" w:rsidP="003D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698988"/>
      <w:docPartObj>
        <w:docPartGallery w:val="Page Numbers (Bottom of Page)"/>
        <w:docPartUnique/>
      </w:docPartObj>
    </w:sdtPr>
    <w:sdtEndPr/>
    <w:sdtContent>
      <w:p w:rsidR="00E057D0" w:rsidRDefault="00E057D0">
        <w:pPr>
          <w:pStyle w:val="Piedepgina"/>
          <w:jc w:val="center"/>
        </w:pPr>
        <w:r>
          <w:fldChar w:fldCharType="begin"/>
        </w:r>
        <w:r>
          <w:instrText>PAGE   \* MERGEFORMAT</w:instrText>
        </w:r>
        <w:r>
          <w:fldChar w:fldCharType="separate"/>
        </w:r>
        <w:r w:rsidR="00CF04E2" w:rsidRPr="00CF04E2">
          <w:rPr>
            <w:noProof/>
            <w:lang w:val="es-ES"/>
          </w:rPr>
          <w:t>15</w:t>
        </w:r>
        <w:r>
          <w:fldChar w:fldCharType="end"/>
        </w:r>
      </w:p>
    </w:sdtContent>
  </w:sdt>
  <w:p w:rsidR="00E057D0" w:rsidRDefault="00E057D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047010"/>
      <w:docPartObj>
        <w:docPartGallery w:val="Page Numbers (Bottom of Page)"/>
        <w:docPartUnique/>
      </w:docPartObj>
    </w:sdtPr>
    <w:sdtEndPr/>
    <w:sdtContent>
      <w:p w:rsidR="008D728C" w:rsidRDefault="008D728C">
        <w:pPr>
          <w:pStyle w:val="Piedepgina"/>
          <w:jc w:val="center"/>
        </w:pPr>
        <w:r>
          <w:fldChar w:fldCharType="begin"/>
        </w:r>
        <w:r>
          <w:instrText>PAGE   \* MERGEFORMAT</w:instrText>
        </w:r>
        <w:r>
          <w:fldChar w:fldCharType="separate"/>
        </w:r>
        <w:r w:rsidR="00CF04E2" w:rsidRPr="00CF04E2">
          <w:rPr>
            <w:noProof/>
            <w:lang w:val="es-ES"/>
          </w:rPr>
          <w:t>1</w:t>
        </w:r>
        <w:r>
          <w:fldChar w:fldCharType="end"/>
        </w:r>
      </w:p>
    </w:sdtContent>
  </w:sdt>
  <w:p w:rsidR="008D728C" w:rsidRDefault="008D72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8EA" w:rsidRDefault="00FB18EA" w:rsidP="003D1B9C">
      <w:pPr>
        <w:spacing w:after="0" w:line="240" w:lineRule="auto"/>
      </w:pPr>
      <w:r>
        <w:separator/>
      </w:r>
    </w:p>
  </w:footnote>
  <w:footnote w:type="continuationSeparator" w:id="0">
    <w:p w:rsidR="00FB18EA" w:rsidRDefault="00FB18EA" w:rsidP="003D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4E2" w:rsidRDefault="00CF04E2">
    <w:pPr>
      <w:pStyle w:val="Encabezado"/>
    </w:pPr>
  </w:p>
  <w:p w:rsidR="00CF04E2" w:rsidRPr="00640758" w:rsidRDefault="00CF04E2" w:rsidP="00CF04E2">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9264" behindDoc="1" locked="0" layoutInCell="1" allowOverlap="1" wp14:anchorId="769577AD" wp14:editId="5F1D21C1">
          <wp:simplePos x="0" y="0"/>
          <wp:positionH relativeFrom="column">
            <wp:posOffset>5387340</wp:posOffset>
          </wp:positionH>
          <wp:positionV relativeFrom="paragraph">
            <wp:posOffset>-169545</wp:posOffset>
          </wp:positionV>
          <wp:extent cx="714375" cy="836295"/>
          <wp:effectExtent l="0" t="0" r="9525" b="190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CF04E2" w:rsidRDefault="00CF04E2" w:rsidP="00CF04E2">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CF04E2" w:rsidRDefault="00CF04E2" w:rsidP="00CF04E2">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CF04E2" w:rsidRPr="00640758" w:rsidRDefault="00CF04E2" w:rsidP="00CF04E2">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61312" behindDoc="1" locked="0" layoutInCell="1" allowOverlap="1" wp14:anchorId="7BA4D754" wp14:editId="7DE5B922">
          <wp:simplePos x="0" y="0"/>
          <wp:positionH relativeFrom="column">
            <wp:posOffset>5390515</wp:posOffset>
          </wp:positionH>
          <wp:positionV relativeFrom="paragraph">
            <wp:posOffset>140970</wp:posOffset>
          </wp:positionV>
          <wp:extent cx="729615" cy="815975"/>
          <wp:effectExtent l="0" t="0" r="0" b="317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04E2" w:rsidRDefault="00CF04E2" w:rsidP="00CF04E2">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CF04E2" w:rsidRDefault="00CF04E2" w:rsidP="00CF04E2">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CF04E2" w:rsidRDefault="00CF04E2" w:rsidP="00CF04E2">
    <w:pPr>
      <w:pStyle w:val="Encabezado"/>
      <w:jc w:val="center"/>
      <w:rPr>
        <w:rFonts w:ascii="Times New Roman" w:hAnsi="Times New Roman" w:cs="Times New Roman"/>
        <w:b/>
        <w:sz w:val="24"/>
      </w:rPr>
    </w:pPr>
  </w:p>
  <w:p w:rsidR="00CF04E2" w:rsidRDefault="00CF04E2">
    <w:pPr>
      <w:pStyle w:val="Encabezado"/>
    </w:pPr>
  </w:p>
  <w:p w:rsidR="00CF04E2" w:rsidRDefault="00CF04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4E2" w:rsidRPr="00640758" w:rsidRDefault="00CF04E2" w:rsidP="00CF04E2">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5168" behindDoc="1" locked="0" layoutInCell="1" allowOverlap="1" wp14:anchorId="3EFB2C56" wp14:editId="44E0B2CA">
          <wp:simplePos x="0" y="0"/>
          <wp:positionH relativeFrom="column">
            <wp:posOffset>5387340</wp:posOffset>
          </wp:positionH>
          <wp:positionV relativeFrom="paragraph">
            <wp:posOffset>-169545</wp:posOffset>
          </wp:positionV>
          <wp:extent cx="714375" cy="8362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CF04E2" w:rsidRDefault="00CF04E2" w:rsidP="00CF04E2">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CF04E2" w:rsidRDefault="00CF04E2" w:rsidP="00CF04E2">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CF04E2" w:rsidRPr="00640758" w:rsidRDefault="00CF04E2" w:rsidP="00CF04E2">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7216" behindDoc="1" locked="0" layoutInCell="1" allowOverlap="1" wp14:anchorId="7B37B729" wp14:editId="237AA08C">
          <wp:simplePos x="0" y="0"/>
          <wp:positionH relativeFrom="column">
            <wp:posOffset>5390515</wp:posOffset>
          </wp:positionH>
          <wp:positionV relativeFrom="paragraph">
            <wp:posOffset>140970</wp:posOffset>
          </wp:positionV>
          <wp:extent cx="729615" cy="81597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04E2" w:rsidRDefault="00CF04E2" w:rsidP="00CF04E2">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CF04E2" w:rsidRDefault="00CF04E2" w:rsidP="00CF04E2">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CF04E2" w:rsidRDefault="00CF04E2" w:rsidP="00CF04E2">
    <w:pPr>
      <w:pStyle w:val="Encabezado"/>
      <w:jc w:val="center"/>
      <w:rPr>
        <w:rFonts w:ascii="Times New Roman" w:hAnsi="Times New Roman" w:cs="Times New Roman"/>
        <w:b/>
        <w:sz w:val="24"/>
      </w:rPr>
    </w:pPr>
  </w:p>
  <w:p w:rsidR="008D728C" w:rsidRDefault="008D72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40"/>
    <w:rsid w:val="00036945"/>
    <w:rsid w:val="0008056D"/>
    <w:rsid w:val="000C0D12"/>
    <w:rsid w:val="000E346B"/>
    <w:rsid w:val="000F16F0"/>
    <w:rsid w:val="00156EF3"/>
    <w:rsid w:val="001B54D4"/>
    <w:rsid w:val="001B653C"/>
    <w:rsid w:val="0020345F"/>
    <w:rsid w:val="00205BBF"/>
    <w:rsid w:val="00213B8D"/>
    <w:rsid w:val="0029084D"/>
    <w:rsid w:val="00294B7C"/>
    <w:rsid w:val="002A3127"/>
    <w:rsid w:val="002E174C"/>
    <w:rsid w:val="00315700"/>
    <w:rsid w:val="003332D4"/>
    <w:rsid w:val="00337903"/>
    <w:rsid w:val="00375D96"/>
    <w:rsid w:val="003A1AAB"/>
    <w:rsid w:val="003B06CA"/>
    <w:rsid w:val="003D1B9C"/>
    <w:rsid w:val="003D6BB4"/>
    <w:rsid w:val="005B6FD9"/>
    <w:rsid w:val="00623940"/>
    <w:rsid w:val="00637022"/>
    <w:rsid w:val="00651098"/>
    <w:rsid w:val="006A52EC"/>
    <w:rsid w:val="006E2614"/>
    <w:rsid w:val="006E4B0F"/>
    <w:rsid w:val="00750315"/>
    <w:rsid w:val="007916A0"/>
    <w:rsid w:val="007A6AA8"/>
    <w:rsid w:val="0080601D"/>
    <w:rsid w:val="008114F5"/>
    <w:rsid w:val="00817025"/>
    <w:rsid w:val="0085770C"/>
    <w:rsid w:val="008D728C"/>
    <w:rsid w:val="00910CB8"/>
    <w:rsid w:val="009B69D3"/>
    <w:rsid w:val="009C41F9"/>
    <w:rsid w:val="009F09F9"/>
    <w:rsid w:val="00A33384"/>
    <w:rsid w:val="00A34560"/>
    <w:rsid w:val="00AC2DBD"/>
    <w:rsid w:val="00AC573C"/>
    <w:rsid w:val="00AF0519"/>
    <w:rsid w:val="00AF2D27"/>
    <w:rsid w:val="00B021CC"/>
    <w:rsid w:val="00B11427"/>
    <w:rsid w:val="00B541C4"/>
    <w:rsid w:val="00B643C9"/>
    <w:rsid w:val="00BA227A"/>
    <w:rsid w:val="00C56AB1"/>
    <w:rsid w:val="00C829BC"/>
    <w:rsid w:val="00C86495"/>
    <w:rsid w:val="00CC43E2"/>
    <w:rsid w:val="00CF04E2"/>
    <w:rsid w:val="00D12820"/>
    <w:rsid w:val="00D66BA9"/>
    <w:rsid w:val="00D73BCD"/>
    <w:rsid w:val="00D8095E"/>
    <w:rsid w:val="00D94830"/>
    <w:rsid w:val="00D96A7B"/>
    <w:rsid w:val="00DD389C"/>
    <w:rsid w:val="00E057D0"/>
    <w:rsid w:val="00E873DE"/>
    <w:rsid w:val="00EA3041"/>
    <w:rsid w:val="00F36CEB"/>
    <w:rsid w:val="00FB18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8FBE3"/>
  <w15:docId w15:val="{0DC120D3-E9AA-428C-BD8B-C09EBF98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C41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6E4B0F"/>
    <w:pPr>
      <w:spacing w:after="160" w:line="259" w:lineRule="auto"/>
      <w:outlineLvl w:val="1"/>
    </w:pPr>
    <w:rPr>
      <w:rFonts w:ascii="Arial" w:eastAsia="Calibri" w:hAnsi="Arial" w:cs="SimSun"/>
      <w:sz w:val="24"/>
      <w:lang w:val="es-EC"/>
    </w:rPr>
  </w:style>
  <w:style w:type="paragraph" w:styleId="Ttulo3">
    <w:name w:val="heading 3"/>
    <w:basedOn w:val="Normal"/>
    <w:next w:val="Normal"/>
    <w:link w:val="Ttulo3Car"/>
    <w:uiPriority w:val="9"/>
    <w:unhideWhenUsed/>
    <w:qFormat/>
    <w:rsid w:val="00AF05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1B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B9C"/>
  </w:style>
  <w:style w:type="paragraph" w:styleId="Piedepgina">
    <w:name w:val="footer"/>
    <w:basedOn w:val="Normal"/>
    <w:link w:val="PiedepginaCar"/>
    <w:uiPriority w:val="99"/>
    <w:unhideWhenUsed/>
    <w:rsid w:val="003D1B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B9C"/>
  </w:style>
  <w:style w:type="paragraph" w:styleId="Textoindependiente2">
    <w:name w:val="Body Text 2"/>
    <w:basedOn w:val="Normal"/>
    <w:link w:val="Textoindependiente2Car"/>
    <w:uiPriority w:val="99"/>
    <w:semiHidden/>
    <w:unhideWhenUsed/>
    <w:rsid w:val="003332D4"/>
    <w:pPr>
      <w:spacing w:after="120" w:line="480" w:lineRule="auto"/>
    </w:pPr>
  </w:style>
  <w:style w:type="character" w:customStyle="1" w:styleId="Textoindependiente2Car">
    <w:name w:val="Texto independiente 2 Car"/>
    <w:basedOn w:val="Fuentedeprrafopredeter"/>
    <w:link w:val="Textoindependiente2"/>
    <w:uiPriority w:val="99"/>
    <w:semiHidden/>
    <w:rsid w:val="003332D4"/>
  </w:style>
  <w:style w:type="character" w:customStyle="1" w:styleId="Ttulo2Car">
    <w:name w:val="Título 2 Car"/>
    <w:basedOn w:val="Fuentedeprrafopredeter"/>
    <w:link w:val="Ttulo2"/>
    <w:rsid w:val="006E4B0F"/>
    <w:rPr>
      <w:rFonts w:ascii="Arial" w:eastAsia="Calibri" w:hAnsi="Arial" w:cs="SimSun"/>
      <w:sz w:val="24"/>
      <w:lang w:val="es-EC"/>
    </w:rPr>
  </w:style>
  <w:style w:type="table" w:styleId="Tablaconcuadrcula">
    <w:name w:val="Table Grid"/>
    <w:basedOn w:val="Tablanormal"/>
    <w:uiPriority w:val="39"/>
    <w:rsid w:val="006E4B0F"/>
    <w:pPr>
      <w:spacing w:after="0" w:line="240" w:lineRule="auto"/>
    </w:pPr>
    <w:rPr>
      <w:rFonts w:ascii="Calibri" w:eastAsia="Calibri" w:hAnsi="Calibri" w:cs="SimSu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AF0519"/>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AF05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519"/>
    <w:rPr>
      <w:rFonts w:ascii="Tahoma" w:hAnsi="Tahoma" w:cs="Tahoma"/>
      <w:sz w:val="16"/>
      <w:szCs w:val="16"/>
    </w:rPr>
  </w:style>
  <w:style w:type="paragraph" w:styleId="Ttulo">
    <w:name w:val="Title"/>
    <w:basedOn w:val="Normal"/>
    <w:next w:val="Normal"/>
    <w:link w:val="TtuloCar"/>
    <w:uiPriority w:val="10"/>
    <w:qFormat/>
    <w:rsid w:val="009C41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C41F9"/>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C41F9"/>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B11427"/>
    <w:pPr>
      <w:spacing w:after="0" w:line="240" w:lineRule="auto"/>
    </w:pPr>
    <w:rPr>
      <w:rFonts w:ascii="Calibri" w:eastAsia="SimSun" w:hAnsi="Calibri" w:cs="SimSun"/>
      <w:lang w:val="es-EC" w:eastAsia="es-EC"/>
    </w:rPr>
  </w:style>
  <w:style w:type="character" w:customStyle="1" w:styleId="SinespaciadoCar">
    <w:name w:val="Sin espaciado Car"/>
    <w:basedOn w:val="Fuentedeprrafopredeter"/>
    <w:link w:val="Sinespaciado"/>
    <w:uiPriority w:val="1"/>
    <w:rsid w:val="00B11427"/>
    <w:rPr>
      <w:rFonts w:ascii="Calibri" w:eastAsia="SimSun" w:hAnsi="Calibri" w:cs="SimSun"/>
      <w:lang w:val="es-EC" w:eastAsia="es-EC"/>
    </w:rPr>
  </w:style>
  <w:style w:type="character" w:styleId="Textoennegrita">
    <w:name w:val="Strong"/>
    <w:basedOn w:val="Fuentedeprrafopredeter"/>
    <w:uiPriority w:val="22"/>
    <w:qFormat/>
    <w:rsid w:val="00B11427"/>
    <w:rPr>
      <w:b/>
      <w:bCs/>
    </w:rPr>
  </w:style>
  <w:style w:type="paragraph" w:customStyle="1" w:styleId="EndNoteBibliography">
    <w:name w:val="EndNote Bibliography"/>
    <w:basedOn w:val="Normal"/>
    <w:link w:val="EndNoteBibliographyCar"/>
    <w:rsid w:val="002A3127"/>
    <w:pPr>
      <w:spacing w:after="160" w:line="240" w:lineRule="auto"/>
    </w:pPr>
    <w:rPr>
      <w:rFonts w:ascii="Calibri" w:eastAsia="Calibri" w:hAnsi="Calibri" w:cs="Calibri"/>
      <w:noProof/>
      <w:lang w:val="en-US"/>
    </w:rPr>
  </w:style>
  <w:style w:type="character" w:customStyle="1" w:styleId="EndNoteBibliographyCar">
    <w:name w:val="EndNote Bibliography Car"/>
    <w:basedOn w:val="Fuentedeprrafopredeter"/>
    <w:link w:val="EndNoteBibliography"/>
    <w:rsid w:val="002A3127"/>
    <w:rPr>
      <w:rFonts w:ascii="Calibri" w:eastAsia="Calibri" w:hAnsi="Calibri" w:cs="Calibri"/>
      <w:noProof/>
      <w:lang w:val="en-US"/>
    </w:rPr>
  </w:style>
  <w:style w:type="paragraph" w:styleId="TDC1">
    <w:name w:val="toc 1"/>
    <w:basedOn w:val="Normal"/>
    <w:next w:val="Normal"/>
    <w:autoRedefine/>
    <w:uiPriority w:val="39"/>
    <w:unhideWhenUsed/>
    <w:rsid w:val="009F09F9"/>
    <w:pPr>
      <w:spacing w:after="100"/>
    </w:pPr>
  </w:style>
  <w:style w:type="paragraph" w:styleId="TDC2">
    <w:name w:val="toc 2"/>
    <w:basedOn w:val="Normal"/>
    <w:next w:val="Normal"/>
    <w:autoRedefine/>
    <w:uiPriority w:val="39"/>
    <w:unhideWhenUsed/>
    <w:rsid w:val="009F09F9"/>
    <w:pPr>
      <w:tabs>
        <w:tab w:val="right" w:leader="dot" w:pos="9346"/>
      </w:tabs>
      <w:spacing w:after="100"/>
      <w:ind w:left="220"/>
    </w:pPr>
    <w:rPr>
      <w:rFonts w:ascii="Times New Roman" w:hAnsi="Times New Roman" w:cs="Times New Roman"/>
      <w:noProof/>
      <w:sz w:val="24"/>
      <w:szCs w:val="24"/>
    </w:rPr>
  </w:style>
  <w:style w:type="paragraph" w:styleId="TDC3">
    <w:name w:val="toc 3"/>
    <w:basedOn w:val="Normal"/>
    <w:next w:val="Normal"/>
    <w:autoRedefine/>
    <w:uiPriority w:val="39"/>
    <w:unhideWhenUsed/>
    <w:rsid w:val="009F09F9"/>
    <w:pPr>
      <w:spacing w:after="100"/>
      <w:ind w:left="440"/>
    </w:pPr>
  </w:style>
  <w:style w:type="character" w:styleId="Hipervnculo">
    <w:name w:val="Hyperlink"/>
    <w:basedOn w:val="Fuentedeprrafopredeter"/>
    <w:uiPriority w:val="99"/>
    <w:unhideWhenUsed/>
    <w:rsid w:val="009F0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Mi%20TesisResultados\Mi%20te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i%20TesisResultados\Mi%20tesis.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F:\Mi%20TesisResultados\Mi%20tesis.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F:\Mi%20TesisResultados\Mi%20t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dk1"/>
                </a:solidFill>
                <a:latin typeface="+mn-lt"/>
                <a:ea typeface="+mn-ea"/>
                <a:cs typeface="+mn-cs"/>
              </a:defRPr>
            </a:pPr>
            <a:r>
              <a:rPr lang="es-MX"/>
              <a:t>Valores de factores</a:t>
            </a:r>
            <a:r>
              <a:rPr lang="es-MX" baseline="0"/>
              <a:t> de seguridad para pesas en cuba </a:t>
            </a:r>
            <a:endParaRPr lang="es-MX"/>
          </a:p>
        </c:rich>
      </c:tx>
      <c:overlay val="0"/>
      <c:spPr>
        <a:noFill/>
        <a:ln>
          <a:noFill/>
        </a:ln>
        <a:effectLst/>
      </c:spPr>
    </c:title>
    <c:autoTitleDeleted val="0"/>
    <c:plotArea>
      <c:layout/>
      <c:barChart>
        <c:barDir val="col"/>
        <c:grouping val="clustered"/>
        <c:varyColors val="0"/>
        <c:ser>
          <c:idx val="0"/>
          <c:order val="0"/>
          <c:tx>
            <c:strRef>
              <c:f>Hoja3!$A$4:$C$4</c:f>
              <c:strCache>
                <c:ptCount val="3"/>
                <c:pt idx="0">
                  <c:v>10</c:v>
                </c:pt>
                <c:pt idx="1">
                  <c:v>10</c:v>
                </c:pt>
                <c:pt idx="2">
                  <c:v>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Hoja3!$D$2:$L$3</c:f>
              <c:multiLvlStrCache>
                <c:ptCount val="9"/>
                <c:lvl>
                  <c:pt idx="0">
                    <c:v>1:2.5 y 1:2.25</c:v>
                  </c:pt>
                  <c:pt idx="1">
                    <c:v>1:3 y 1:2</c:v>
                  </c:pt>
                  <c:pt idx="2">
                    <c:v>1:3.5 y 1:3</c:v>
                  </c:pt>
                  <c:pt idx="3">
                    <c:v>1:2.5 y 1:2.25</c:v>
                  </c:pt>
                  <c:pt idx="4">
                    <c:v>1:3 y 1:2</c:v>
                  </c:pt>
                  <c:pt idx="5">
                    <c:v>1:3.5 y 1:3</c:v>
                  </c:pt>
                  <c:pt idx="6">
                    <c:v>1:2.5 y 1:2.25</c:v>
                  </c:pt>
                  <c:pt idx="7">
                    <c:v>1:3 y 1:2</c:v>
                  </c:pt>
                  <c:pt idx="8">
                    <c:v>1:3.5 y 1:3</c:v>
                  </c:pt>
                </c:lvl>
                <c:lvl>
                  <c:pt idx="0">
                    <c:v>H=10</c:v>
                  </c:pt>
                  <c:pt idx="3">
                    <c:v>H=25</c:v>
                  </c:pt>
                  <c:pt idx="6">
                    <c:v>H=40</c:v>
                  </c:pt>
                </c:lvl>
              </c:multiLvlStrCache>
            </c:multiLvlStrRef>
          </c:cat>
          <c:val>
            <c:numRef>
              <c:f>Hoja3!$D$4:$L$4</c:f>
            </c:numRef>
          </c:val>
          <c:extLst>
            <c:ext xmlns:c16="http://schemas.microsoft.com/office/drawing/2014/chart" uri="{C3380CC4-5D6E-409C-BE32-E72D297353CC}">
              <c16:uniqueId val="{00000000-5955-46B5-A82A-5285D7C97734}"/>
            </c:ext>
          </c:extLst>
        </c:ser>
        <c:ser>
          <c:idx val="1"/>
          <c:order val="1"/>
          <c:tx>
            <c:strRef>
              <c:f>Hoja3!$A$5:$C$5</c:f>
              <c:strCache>
                <c:ptCount val="3"/>
                <c:pt idx="0">
                  <c:v>20</c:v>
                </c:pt>
                <c:pt idx="1">
                  <c:v>20</c:v>
                </c:pt>
                <c:pt idx="2">
                  <c:v>19</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Hoja3!$D$2:$L$3</c:f>
              <c:multiLvlStrCache>
                <c:ptCount val="9"/>
                <c:lvl>
                  <c:pt idx="0">
                    <c:v>1:2.5 y 1:2.25</c:v>
                  </c:pt>
                  <c:pt idx="1">
                    <c:v>1:3 y 1:2</c:v>
                  </c:pt>
                  <c:pt idx="2">
                    <c:v>1:3.5 y 1:3</c:v>
                  </c:pt>
                  <c:pt idx="3">
                    <c:v>1:2.5 y 1:2.25</c:v>
                  </c:pt>
                  <c:pt idx="4">
                    <c:v>1:3 y 1:2</c:v>
                  </c:pt>
                  <c:pt idx="5">
                    <c:v>1:3.5 y 1:3</c:v>
                  </c:pt>
                  <c:pt idx="6">
                    <c:v>1:2.5 y 1:2.25</c:v>
                  </c:pt>
                  <c:pt idx="7">
                    <c:v>1:3 y 1:2</c:v>
                  </c:pt>
                  <c:pt idx="8">
                    <c:v>1:3.5 y 1:3</c:v>
                  </c:pt>
                </c:lvl>
                <c:lvl>
                  <c:pt idx="0">
                    <c:v>H=10</c:v>
                  </c:pt>
                  <c:pt idx="3">
                    <c:v>H=25</c:v>
                  </c:pt>
                  <c:pt idx="6">
                    <c:v>H=40</c:v>
                  </c:pt>
                </c:lvl>
              </c:multiLvlStrCache>
            </c:multiLvlStrRef>
          </c:cat>
          <c:val>
            <c:numRef>
              <c:f>Hoja3!$D$5:$L$5</c:f>
              <c:numCache>
                <c:formatCode>General</c:formatCode>
                <c:ptCount val="9"/>
                <c:pt idx="0">
                  <c:v>1.835</c:v>
                </c:pt>
                <c:pt idx="1">
                  <c:v>1.7829999999999999</c:v>
                </c:pt>
                <c:pt idx="2">
                  <c:v>2.2109999999999999</c:v>
                </c:pt>
                <c:pt idx="3">
                  <c:v>1.3720000000000001</c:v>
                </c:pt>
                <c:pt idx="4">
                  <c:v>1.3109999999999999</c:v>
                </c:pt>
                <c:pt idx="5">
                  <c:v>1.5760000000000001</c:v>
                </c:pt>
                <c:pt idx="6">
                  <c:v>1.119</c:v>
                </c:pt>
                <c:pt idx="7">
                  <c:v>1.0169999999999999</c:v>
                </c:pt>
                <c:pt idx="8">
                  <c:v>1.202</c:v>
                </c:pt>
              </c:numCache>
            </c:numRef>
          </c:val>
          <c:extLst>
            <c:ext xmlns:c16="http://schemas.microsoft.com/office/drawing/2014/chart" uri="{C3380CC4-5D6E-409C-BE32-E72D297353CC}">
              <c16:uniqueId val="{00000001-5955-46B5-A82A-5285D7C97734}"/>
            </c:ext>
          </c:extLst>
        </c:ser>
        <c:ser>
          <c:idx val="2"/>
          <c:order val="2"/>
          <c:tx>
            <c:strRef>
              <c:f>Hoja3!$A$6:$C$6</c:f>
              <c:strCache>
                <c:ptCount val="3"/>
                <c:pt idx="0">
                  <c:v>25</c:v>
                </c:pt>
                <c:pt idx="1">
                  <c:v>25</c:v>
                </c:pt>
                <c:pt idx="2">
                  <c:v>19</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Hoja3!$D$2:$L$3</c:f>
              <c:multiLvlStrCache>
                <c:ptCount val="9"/>
                <c:lvl>
                  <c:pt idx="0">
                    <c:v>1:2.5 y 1:2.25</c:v>
                  </c:pt>
                  <c:pt idx="1">
                    <c:v>1:3 y 1:2</c:v>
                  </c:pt>
                  <c:pt idx="2">
                    <c:v>1:3.5 y 1:3</c:v>
                  </c:pt>
                  <c:pt idx="3">
                    <c:v>1:2.5 y 1:2.25</c:v>
                  </c:pt>
                  <c:pt idx="4">
                    <c:v>1:3 y 1:2</c:v>
                  </c:pt>
                  <c:pt idx="5">
                    <c:v>1:3.5 y 1:3</c:v>
                  </c:pt>
                  <c:pt idx="6">
                    <c:v>1:2.5 y 1:2.25</c:v>
                  </c:pt>
                  <c:pt idx="7">
                    <c:v>1:3 y 1:2</c:v>
                  </c:pt>
                  <c:pt idx="8">
                    <c:v>1:3.5 y 1:3</c:v>
                  </c:pt>
                </c:lvl>
                <c:lvl>
                  <c:pt idx="0">
                    <c:v>H=10</c:v>
                  </c:pt>
                  <c:pt idx="3">
                    <c:v>H=25</c:v>
                  </c:pt>
                  <c:pt idx="6">
                    <c:v>H=40</c:v>
                  </c:pt>
                </c:lvl>
              </c:multiLvlStrCache>
            </c:multiLvlStrRef>
          </c:cat>
          <c:val>
            <c:numRef>
              <c:f>Hoja3!$D$6:$L$6</c:f>
              <c:numCache>
                <c:formatCode>General</c:formatCode>
                <c:ptCount val="9"/>
                <c:pt idx="0">
                  <c:v>2.3220000000000001</c:v>
                </c:pt>
                <c:pt idx="1">
                  <c:v>2.3010000000000002</c:v>
                </c:pt>
                <c:pt idx="2">
                  <c:v>2.7989999999999999</c:v>
                </c:pt>
                <c:pt idx="3">
                  <c:v>1.702</c:v>
                </c:pt>
                <c:pt idx="4">
                  <c:v>1.6659999999999999</c:v>
                </c:pt>
                <c:pt idx="5">
                  <c:v>1.6539999999999999</c:v>
                </c:pt>
                <c:pt idx="6">
                  <c:v>1.1220000000000001</c:v>
                </c:pt>
                <c:pt idx="7">
                  <c:v>1.08</c:v>
                </c:pt>
                <c:pt idx="8">
                  <c:v>1.212</c:v>
                </c:pt>
              </c:numCache>
            </c:numRef>
          </c:val>
          <c:extLst>
            <c:ext xmlns:c16="http://schemas.microsoft.com/office/drawing/2014/chart" uri="{C3380CC4-5D6E-409C-BE32-E72D297353CC}">
              <c16:uniqueId val="{00000002-5955-46B5-A82A-5285D7C97734}"/>
            </c:ext>
          </c:extLst>
        </c:ser>
        <c:ser>
          <c:idx val="3"/>
          <c:order val="3"/>
          <c:tx>
            <c:strRef>
              <c:f>Hoja3!$A$7:$C$7</c:f>
              <c:strCache>
                <c:ptCount val="3"/>
                <c:pt idx="0">
                  <c:v>30</c:v>
                </c:pt>
                <c:pt idx="1">
                  <c:v>28</c:v>
                </c:pt>
                <c:pt idx="2">
                  <c:v>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Hoja3!$D$2:$L$3</c:f>
              <c:multiLvlStrCache>
                <c:ptCount val="9"/>
                <c:lvl>
                  <c:pt idx="0">
                    <c:v>1:2.5 y 1:2.25</c:v>
                  </c:pt>
                  <c:pt idx="1">
                    <c:v>1:3 y 1:2</c:v>
                  </c:pt>
                  <c:pt idx="2">
                    <c:v>1:3.5 y 1:3</c:v>
                  </c:pt>
                  <c:pt idx="3">
                    <c:v>1:2.5 y 1:2.25</c:v>
                  </c:pt>
                  <c:pt idx="4">
                    <c:v>1:3 y 1:2</c:v>
                  </c:pt>
                  <c:pt idx="5">
                    <c:v>1:3.5 y 1:3</c:v>
                  </c:pt>
                  <c:pt idx="6">
                    <c:v>1:2.5 y 1:2.25</c:v>
                  </c:pt>
                  <c:pt idx="7">
                    <c:v>1:3 y 1:2</c:v>
                  </c:pt>
                  <c:pt idx="8">
                    <c:v>1:3.5 y 1:3</c:v>
                  </c:pt>
                </c:lvl>
                <c:lvl>
                  <c:pt idx="0">
                    <c:v>H=10</c:v>
                  </c:pt>
                  <c:pt idx="3">
                    <c:v>H=25</c:v>
                  </c:pt>
                  <c:pt idx="6">
                    <c:v>H=40</c:v>
                  </c:pt>
                </c:lvl>
              </c:multiLvlStrCache>
            </c:multiLvlStrRef>
          </c:cat>
          <c:val>
            <c:numRef>
              <c:f>Hoja3!$D$7:$L$7</c:f>
              <c:numCache>
                <c:formatCode>General</c:formatCode>
                <c:ptCount val="9"/>
                <c:pt idx="0">
                  <c:v>2.7170000000000001</c:v>
                </c:pt>
                <c:pt idx="1">
                  <c:v>2.641</c:v>
                </c:pt>
                <c:pt idx="2">
                  <c:v>3.27</c:v>
                </c:pt>
                <c:pt idx="3">
                  <c:v>1.5980000000000001</c:v>
                </c:pt>
                <c:pt idx="4">
                  <c:v>1.9019999999999999</c:v>
                </c:pt>
                <c:pt idx="5">
                  <c:v>1.6919999999999999</c:v>
                </c:pt>
                <c:pt idx="6">
                  <c:v>1.1499999999999999</c:v>
                </c:pt>
                <c:pt idx="7">
                  <c:v>1.08</c:v>
                </c:pt>
                <c:pt idx="8">
                  <c:v>1.5169999999999999</c:v>
                </c:pt>
              </c:numCache>
            </c:numRef>
          </c:val>
          <c:extLst>
            <c:ext xmlns:c16="http://schemas.microsoft.com/office/drawing/2014/chart" uri="{C3380CC4-5D6E-409C-BE32-E72D297353CC}">
              <c16:uniqueId val="{00000003-5955-46B5-A82A-5285D7C97734}"/>
            </c:ext>
          </c:extLst>
        </c:ser>
        <c:dLbls>
          <c:dLblPos val="outEnd"/>
          <c:showLegendKey val="0"/>
          <c:showVal val="1"/>
          <c:showCatName val="0"/>
          <c:showSerName val="0"/>
          <c:showPercent val="0"/>
          <c:showBubbleSize val="0"/>
        </c:dLbls>
        <c:gapWidth val="444"/>
        <c:overlap val="-90"/>
        <c:axId val="239077632"/>
        <c:axId val="260161536"/>
      </c:barChart>
      <c:catAx>
        <c:axId val="239077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dk1"/>
                </a:solidFill>
                <a:latin typeface="+mn-lt"/>
                <a:ea typeface="+mn-ea"/>
                <a:cs typeface="+mn-cs"/>
              </a:defRPr>
            </a:pPr>
            <a:endParaRPr lang="es-ES"/>
          </a:p>
        </c:txPr>
        <c:crossAx val="260161536"/>
        <c:crosses val="autoZero"/>
        <c:auto val="1"/>
        <c:lblAlgn val="ctr"/>
        <c:lblOffset val="100"/>
        <c:noMultiLvlLbl val="0"/>
      </c:catAx>
      <c:valAx>
        <c:axId val="260161536"/>
        <c:scaling>
          <c:orientation val="minMax"/>
        </c:scaling>
        <c:delete val="1"/>
        <c:axPos val="l"/>
        <c:numFmt formatCode="General" sourceLinked="1"/>
        <c:majorTickMark val="none"/>
        <c:minorTickMark val="none"/>
        <c:tickLblPos val="nextTo"/>
        <c:crossAx val="239077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legend>
    <c:plotVisOnly val="1"/>
    <c:dispBlanksAs val="gap"/>
    <c:showDLblsOverMax val="0"/>
  </c:chart>
  <c:spPr>
    <a:solidFill>
      <a:schemeClr val="lt1"/>
    </a:solidFill>
    <a:ln w="25400" cap="flat" cmpd="sng" algn="ctr">
      <a:solidFill>
        <a:schemeClr val="accent4"/>
      </a:solidFill>
      <a:prstDash val="solid"/>
      <a:round/>
    </a:ln>
    <a:effectLst/>
  </c:spPr>
  <c:txPr>
    <a:bodyPr/>
    <a:lstStyle/>
    <a:p>
      <a:pPr>
        <a:defRPr>
          <a:solidFill>
            <a:schemeClr val="dk1"/>
          </a:solidFill>
          <a:latin typeface="+mn-lt"/>
          <a:ea typeface="+mn-ea"/>
          <a:cs typeface="+mn-cs"/>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C=20 ϕ=20 ɣ=19</c:v>
          </c:tx>
          <c:spPr>
            <a:ln w="22225" cap="rnd">
              <a:solidFill>
                <a:srgbClr val="C00000"/>
              </a:solidFill>
              <a:round/>
            </a:ln>
            <a:effectLst/>
          </c:spPr>
          <c:marker>
            <c:symbol val="diamond"/>
            <c:size val="6"/>
            <c:spPr>
              <a:solidFill>
                <a:srgbClr val="C00000"/>
              </a:solidFill>
              <a:ln w="9525">
                <a:solidFill>
                  <a:srgbClr val="C00000"/>
                </a:solidFill>
                <a:round/>
              </a:ln>
              <a:effectLst/>
            </c:spPr>
          </c:marker>
          <c:cat>
            <c:strRef>
              <c:f>Hoja3!$D$3:$F$3</c:f>
              <c:strCache>
                <c:ptCount val="3"/>
                <c:pt idx="0">
                  <c:v>1:2.5 y 1:2.25</c:v>
                </c:pt>
                <c:pt idx="1">
                  <c:v>1:3 y 1:2</c:v>
                </c:pt>
                <c:pt idx="2">
                  <c:v>1:3.5 y 1:3</c:v>
                </c:pt>
              </c:strCache>
            </c:strRef>
          </c:cat>
          <c:val>
            <c:numRef>
              <c:f>Hoja3!$D$5:$F$5</c:f>
              <c:numCache>
                <c:formatCode>General</c:formatCode>
                <c:ptCount val="3"/>
                <c:pt idx="0">
                  <c:v>1.835</c:v>
                </c:pt>
                <c:pt idx="1">
                  <c:v>1.7829999999999999</c:v>
                </c:pt>
                <c:pt idx="2">
                  <c:v>2.2109999999999999</c:v>
                </c:pt>
              </c:numCache>
            </c:numRef>
          </c:val>
          <c:smooth val="0"/>
          <c:extLst>
            <c:ext xmlns:c16="http://schemas.microsoft.com/office/drawing/2014/chart" uri="{C3380CC4-5D6E-409C-BE32-E72D297353CC}">
              <c16:uniqueId val="{00000000-C148-446F-BDFA-009EF47FA3FB}"/>
            </c:ext>
          </c:extLst>
        </c:ser>
        <c:ser>
          <c:idx val="1"/>
          <c:order val="1"/>
          <c:tx>
            <c:v>C=25 ϕ=25 ɣ=19</c:v>
          </c:tx>
          <c:spPr>
            <a:ln w="22225" cap="rnd">
              <a:solidFill>
                <a:srgbClr val="92D050"/>
              </a:solidFill>
              <a:round/>
            </a:ln>
            <a:effectLst/>
          </c:spPr>
          <c:marker>
            <c:symbol val="square"/>
            <c:size val="6"/>
            <c:spPr>
              <a:solidFill>
                <a:srgbClr val="92D050"/>
              </a:solidFill>
              <a:ln w="9525">
                <a:solidFill>
                  <a:srgbClr val="92D050"/>
                </a:solidFill>
                <a:round/>
              </a:ln>
              <a:effectLst/>
            </c:spPr>
          </c:marker>
          <c:cat>
            <c:strRef>
              <c:f>Hoja3!$D$3:$F$3</c:f>
              <c:strCache>
                <c:ptCount val="3"/>
                <c:pt idx="0">
                  <c:v>1:2.5 y 1:2.25</c:v>
                </c:pt>
                <c:pt idx="1">
                  <c:v>1:3 y 1:2</c:v>
                </c:pt>
                <c:pt idx="2">
                  <c:v>1:3.5 y 1:3</c:v>
                </c:pt>
              </c:strCache>
            </c:strRef>
          </c:cat>
          <c:val>
            <c:numRef>
              <c:f>Hoja3!$D$6:$F$6</c:f>
              <c:numCache>
                <c:formatCode>General</c:formatCode>
                <c:ptCount val="3"/>
                <c:pt idx="0">
                  <c:v>2.3220000000000001</c:v>
                </c:pt>
                <c:pt idx="1">
                  <c:v>2.3010000000000002</c:v>
                </c:pt>
                <c:pt idx="2">
                  <c:v>2.7989999999999999</c:v>
                </c:pt>
              </c:numCache>
            </c:numRef>
          </c:val>
          <c:smooth val="0"/>
          <c:extLst>
            <c:ext xmlns:c16="http://schemas.microsoft.com/office/drawing/2014/chart" uri="{C3380CC4-5D6E-409C-BE32-E72D297353CC}">
              <c16:uniqueId val="{00000001-C148-446F-BDFA-009EF47FA3FB}"/>
            </c:ext>
          </c:extLst>
        </c:ser>
        <c:ser>
          <c:idx val="2"/>
          <c:order val="2"/>
          <c:tx>
            <c:v>C=30 ϕ=28 ɣ=19</c:v>
          </c:tx>
          <c:spPr>
            <a:ln w="22225" cap="rnd">
              <a:solidFill>
                <a:srgbClr val="7030A0"/>
              </a:solidFill>
              <a:round/>
            </a:ln>
            <a:effectLst/>
          </c:spPr>
          <c:marker>
            <c:symbol val="triangle"/>
            <c:size val="6"/>
            <c:spPr>
              <a:solidFill>
                <a:srgbClr val="7030A0"/>
              </a:solidFill>
              <a:ln w="9525">
                <a:solidFill>
                  <a:srgbClr val="7030A0"/>
                </a:solidFill>
                <a:round/>
              </a:ln>
              <a:effectLst/>
            </c:spPr>
          </c:marker>
          <c:cat>
            <c:strRef>
              <c:f>Hoja3!$D$3:$F$3</c:f>
              <c:strCache>
                <c:ptCount val="3"/>
                <c:pt idx="0">
                  <c:v>1:2.5 y 1:2.25</c:v>
                </c:pt>
                <c:pt idx="1">
                  <c:v>1:3 y 1:2</c:v>
                </c:pt>
                <c:pt idx="2">
                  <c:v>1:3.5 y 1:3</c:v>
                </c:pt>
              </c:strCache>
            </c:strRef>
          </c:cat>
          <c:val>
            <c:numRef>
              <c:f>Hoja3!$D$7:$F$7</c:f>
              <c:numCache>
                <c:formatCode>General</c:formatCode>
                <c:ptCount val="3"/>
                <c:pt idx="0">
                  <c:v>2.7170000000000001</c:v>
                </c:pt>
                <c:pt idx="1">
                  <c:v>2.641</c:v>
                </c:pt>
                <c:pt idx="2">
                  <c:v>3.27</c:v>
                </c:pt>
              </c:numCache>
            </c:numRef>
          </c:val>
          <c:smooth val="0"/>
          <c:extLst>
            <c:ext xmlns:c16="http://schemas.microsoft.com/office/drawing/2014/chart" uri="{C3380CC4-5D6E-409C-BE32-E72D297353CC}">
              <c16:uniqueId val="{00000002-C148-446F-BDFA-009EF47FA3FB}"/>
            </c:ext>
          </c:extLst>
        </c:ser>
        <c:dLbls>
          <c:showLegendKey val="0"/>
          <c:showVal val="0"/>
          <c:showCatName val="0"/>
          <c:showSerName val="0"/>
          <c:showPercent val="0"/>
          <c:showBubbleSize val="0"/>
        </c:dLbls>
        <c:marker val="1"/>
        <c:smooth val="0"/>
        <c:axId val="260196608"/>
        <c:axId val="260207360"/>
      </c:lineChart>
      <c:catAx>
        <c:axId val="260196608"/>
        <c:scaling>
          <c:orientation val="minMax"/>
        </c:scaling>
        <c:delete val="0"/>
        <c:axPos val="b"/>
        <c:title>
          <c:tx>
            <c:rich>
              <a:bodyPr rot="0" spcFirstLastPara="1" vertOverflow="ellipsis" vert="horz" wrap="square" anchor="ctr" anchorCtr="1"/>
              <a:lstStyle/>
              <a:p>
                <a:pPr>
                  <a:defRPr sz="11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s-MX"/>
                  <a:t>Pendiente</a:t>
                </a:r>
                <a:r>
                  <a:rPr lang="es-MX" baseline="0"/>
                  <a:t> de los  taludes : 1:m</a:t>
                </a:r>
                <a:endParaRPr lang="es-MX"/>
              </a:p>
            </c:rich>
          </c:tx>
          <c:layout>
            <c:manualLayout>
              <c:xMode val="edge"/>
              <c:yMode val="edge"/>
              <c:x val="0.36836315231369721"/>
              <c:y val="0.900436939602202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260207360"/>
        <c:crosses val="autoZero"/>
        <c:auto val="1"/>
        <c:lblAlgn val="ctr"/>
        <c:lblOffset val="100"/>
        <c:noMultiLvlLbl val="0"/>
      </c:catAx>
      <c:valAx>
        <c:axId val="2602073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11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t>factor</a:t>
                </a:r>
                <a:r>
                  <a:rPr lang="en-US" baseline="0"/>
                  <a:t>  de seuridad</a:t>
                </a:r>
                <a:endParaRPr lang="en-US"/>
              </a:p>
            </c:rich>
          </c:tx>
          <c:layout>
            <c:manualLayout>
              <c:xMode val="edge"/>
              <c:yMode val="edge"/>
              <c:x val="2.7507163323782235E-2"/>
              <c:y val="2.4783047350295087E-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26019660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a:scene3d>
      <a:camera prst="orthographicFront"/>
      <a:lightRig rig="balanced" dir="t">
        <a:rot lat="0" lon="0" rev="8700000"/>
      </a:lightRig>
    </a:scene3d>
    <a:sp3d>
      <a:bevelT w="190500" h="38100"/>
    </a:sp3d>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C=20 ϕ=20 ɣ=19</c:v>
          </c:tx>
          <c:spPr>
            <a:ln w="22225" cap="rnd">
              <a:solidFill>
                <a:srgbClr val="C00000"/>
              </a:solidFill>
              <a:round/>
            </a:ln>
            <a:effectLst/>
          </c:spPr>
          <c:marker>
            <c:symbol val="diamond"/>
            <c:size val="6"/>
            <c:spPr>
              <a:solidFill>
                <a:srgbClr val="C00000"/>
              </a:solidFill>
              <a:ln w="9525">
                <a:solidFill>
                  <a:srgbClr val="C00000"/>
                </a:solidFill>
                <a:round/>
              </a:ln>
              <a:effectLst/>
            </c:spPr>
          </c:marker>
          <c:cat>
            <c:strRef>
              <c:f>Hoja3!$D$3:$F$3</c:f>
              <c:strCache>
                <c:ptCount val="3"/>
                <c:pt idx="0">
                  <c:v>1:2.5 y 1:2.25</c:v>
                </c:pt>
                <c:pt idx="1">
                  <c:v>1:3 y 1:2</c:v>
                </c:pt>
                <c:pt idx="2">
                  <c:v>1:3.5 y 1:3</c:v>
                </c:pt>
              </c:strCache>
            </c:strRef>
          </c:cat>
          <c:val>
            <c:numRef>
              <c:f>Hoja3!$G$5:$I$5</c:f>
              <c:numCache>
                <c:formatCode>General</c:formatCode>
                <c:ptCount val="3"/>
                <c:pt idx="0">
                  <c:v>1.3720000000000001</c:v>
                </c:pt>
                <c:pt idx="1">
                  <c:v>1.3109999999999999</c:v>
                </c:pt>
                <c:pt idx="2">
                  <c:v>1.5760000000000001</c:v>
                </c:pt>
              </c:numCache>
            </c:numRef>
          </c:val>
          <c:smooth val="0"/>
          <c:extLst>
            <c:ext xmlns:c16="http://schemas.microsoft.com/office/drawing/2014/chart" uri="{C3380CC4-5D6E-409C-BE32-E72D297353CC}">
              <c16:uniqueId val="{00000000-9A00-469E-99BB-33C0A1737DF5}"/>
            </c:ext>
          </c:extLst>
        </c:ser>
        <c:ser>
          <c:idx val="1"/>
          <c:order val="1"/>
          <c:tx>
            <c:v>C=25 ϕ=25 ɣ=19</c:v>
          </c:tx>
          <c:spPr>
            <a:ln w="22225" cap="rnd">
              <a:solidFill>
                <a:srgbClr val="92D050"/>
              </a:solidFill>
              <a:round/>
            </a:ln>
            <a:effectLst/>
          </c:spPr>
          <c:marker>
            <c:symbol val="square"/>
            <c:size val="6"/>
            <c:spPr>
              <a:solidFill>
                <a:srgbClr val="92D050"/>
              </a:solidFill>
              <a:ln w="9525">
                <a:solidFill>
                  <a:srgbClr val="92D050"/>
                </a:solidFill>
                <a:round/>
              </a:ln>
              <a:effectLst/>
            </c:spPr>
          </c:marker>
          <c:cat>
            <c:strRef>
              <c:f>Hoja3!$D$3:$F$3</c:f>
              <c:strCache>
                <c:ptCount val="3"/>
                <c:pt idx="0">
                  <c:v>1:2.5 y 1:2.25</c:v>
                </c:pt>
                <c:pt idx="1">
                  <c:v>1:3 y 1:2</c:v>
                </c:pt>
                <c:pt idx="2">
                  <c:v>1:3.5 y 1:3</c:v>
                </c:pt>
              </c:strCache>
            </c:strRef>
          </c:cat>
          <c:val>
            <c:numRef>
              <c:f>Hoja3!$G$6:$I$6</c:f>
              <c:numCache>
                <c:formatCode>General</c:formatCode>
                <c:ptCount val="3"/>
                <c:pt idx="0">
                  <c:v>1.702</c:v>
                </c:pt>
                <c:pt idx="1">
                  <c:v>1.6659999999999999</c:v>
                </c:pt>
                <c:pt idx="2">
                  <c:v>1.6539999999999999</c:v>
                </c:pt>
              </c:numCache>
            </c:numRef>
          </c:val>
          <c:smooth val="0"/>
          <c:extLst>
            <c:ext xmlns:c16="http://schemas.microsoft.com/office/drawing/2014/chart" uri="{C3380CC4-5D6E-409C-BE32-E72D297353CC}">
              <c16:uniqueId val="{00000001-9A00-469E-99BB-33C0A1737DF5}"/>
            </c:ext>
          </c:extLst>
        </c:ser>
        <c:ser>
          <c:idx val="2"/>
          <c:order val="2"/>
          <c:tx>
            <c:v>C=30 ϕ=28 ɣ=19</c:v>
          </c:tx>
          <c:spPr>
            <a:ln w="22225" cap="rnd">
              <a:solidFill>
                <a:srgbClr val="7030A0"/>
              </a:solidFill>
              <a:round/>
            </a:ln>
            <a:effectLst/>
          </c:spPr>
          <c:marker>
            <c:symbol val="triangle"/>
            <c:size val="6"/>
            <c:spPr>
              <a:solidFill>
                <a:srgbClr val="7030A0"/>
              </a:solidFill>
              <a:ln w="9525">
                <a:solidFill>
                  <a:srgbClr val="7030A0"/>
                </a:solidFill>
                <a:round/>
              </a:ln>
              <a:effectLst/>
            </c:spPr>
          </c:marker>
          <c:cat>
            <c:strRef>
              <c:f>Hoja3!$D$3:$F$3</c:f>
              <c:strCache>
                <c:ptCount val="3"/>
                <c:pt idx="0">
                  <c:v>1:2.5 y 1:2.25</c:v>
                </c:pt>
                <c:pt idx="1">
                  <c:v>1:3 y 1:2</c:v>
                </c:pt>
                <c:pt idx="2">
                  <c:v>1:3.5 y 1:3</c:v>
                </c:pt>
              </c:strCache>
            </c:strRef>
          </c:cat>
          <c:val>
            <c:numRef>
              <c:f>Hoja3!$G$7:$I$7</c:f>
              <c:numCache>
                <c:formatCode>General</c:formatCode>
                <c:ptCount val="3"/>
                <c:pt idx="0">
                  <c:v>1.5980000000000001</c:v>
                </c:pt>
                <c:pt idx="1">
                  <c:v>1.9019999999999999</c:v>
                </c:pt>
                <c:pt idx="2">
                  <c:v>1.6919999999999999</c:v>
                </c:pt>
              </c:numCache>
            </c:numRef>
          </c:val>
          <c:smooth val="0"/>
          <c:extLst>
            <c:ext xmlns:c16="http://schemas.microsoft.com/office/drawing/2014/chart" uri="{C3380CC4-5D6E-409C-BE32-E72D297353CC}">
              <c16:uniqueId val="{00000002-9A00-469E-99BB-33C0A1737DF5}"/>
            </c:ext>
          </c:extLst>
        </c:ser>
        <c:dLbls>
          <c:showLegendKey val="0"/>
          <c:showVal val="0"/>
          <c:showCatName val="0"/>
          <c:showSerName val="0"/>
          <c:showPercent val="0"/>
          <c:showBubbleSize val="0"/>
        </c:dLbls>
        <c:marker val="1"/>
        <c:smooth val="0"/>
        <c:axId val="260669824"/>
        <c:axId val="260672128"/>
      </c:lineChart>
      <c:catAx>
        <c:axId val="260669824"/>
        <c:scaling>
          <c:orientation val="minMax"/>
        </c:scaling>
        <c:delete val="0"/>
        <c:axPos val="b"/>
        <c:title>
          <c:tx>
            <c:rich>
              <a:bodyPr rot="0" spcFirstLastPara="1" vertOverflow="ellipsis" vert="horz" wrap="square" anchor="ctr" anchorCtr="1"/>
              <a:lstStyle/>
              <a:p>
                <a:pPr>
                  <a:defRPr sz="11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s-MX"/>
                  <a:t>Pendiente</a:t>
                </a:r>
                <a:r>
                  <a:rPr lang="es-MX" baseline="0"/>
                  <a:t> de los  taludes : 1:m</a:t>
                </a:r>
                <a:endParaRPr lang="es-MX"/>
              </a:p>
            </c:rich>
          </c:tx>
          <c:layout>
            <c:manualLayout>
              <c:xMode val="edge"/>
              <c:yMode val="edge"/>
              <c:x val="0.36836315231369721"/>
              <c:y val="0.900436939602202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260672128"/>
        <c:crosses val="autoZero"/>
        <c:auto val="1"/>
        <c:lblAlgn val="ctr"/>
        <c:lblOffset val="100"/>
        <c:noMultiLvlLbl val="0"/>
      </c:catAx>
      <c:valAx>
        <c:axId val="2606721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11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t>factor</a:t>
                </a:r>
                <a:r>
                  <a:rPr lang="en-US" baseline="0"/>
                  <a:t>  de seuridad</a:t>
                </a:r>
                <a:endParaRPr lang="en-US"/>
              </a:p>
            </c:rich>
          </c:tx>
          <c:layout>
            <c:manualLayout>
              <c:xMode val="edge"/>
              <c:yMode val="edge"/>
              <c:x val="1.8455381468355153E-2"/>
              <c:y val="2.4782969967949986E-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26066982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a:scene3d>
      <a:camera prst="orthographicFront"/>
      <a:lightRig rig="balanced" dir="t">
        <a:rot lat="0" lon="0" rev="8700000"/>
      </a:lightRig>
    </a:scene3d>
    <a:sp3d>
      <a:bevelT w="190500" h="38100"/>
    </a:sp3d>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E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C=20 ϕ=20 ɣ=19</c:v>
          </c:tx>
          <c:spPr>
            <a:ln w="22225" cap="rnd">
              <a:solidFill>
                <a:srgbClr val="C00000"/>
              </a:solidFill>
              <a:round/>
            </a:ln>
            <a:effectLst/>
          </c:spPr>
          <c:marker>
            <c:symbol val="diamond"/>
            <c:size val="6"/>
            <c:spPr>
              <a:solidFill>
                <a:schemeClr val="accent2"/>
              </a:solidFill>
              <a:ln w="9525">
                <a:solidFill>
                  <a:srgbClr val="C00000"/>
                </a:solidFill>
                <a:round/>
              </a:ln>
              <a:effectLst/>
            </c:spPr>
          </c:marker>
          <c:cat>
            <c:strRef>
              <c:f>Hoja3!$D$3:$F$3</c:f>
              <c:strCache>
                <c:ptCount val="3"/>
                <c:pt idx="0">
                  <c:v>1:2.5 y 1:2.25</c:v>
                </c:pt>
                <c:pt idx="1">
                  <c:v>1:3 y 1:2</c:v>
                </c:pt>
                <c:pt idx="2">
                  <c:v>1:3.5 y 1:3</c:v>
                </c:pt>
              </c:strCache>
            </c:strRef>
          </c:cat>
          <c:val>
            <c:numRef>
              <c:f>Hoja3!$J$5:$L$5</c:f>
              <c:numCache>
                <c:formatCode>General</c:formatCode>
                <c:ptCount val="3"/>
                <c:pt idx="0">
                  <c:v>1.119</c:v>
                </c:pt>
                <c:pt idx="1">
                  <c:v>1.0169999999999999</c:v>
                </c:pt>
                <c:pt idx="2">
                  <c:v>1.202</c:v>
                </c:pt>
              </c:numCache>
            </c:numRef>
          </c:val>
          <c:smooth val="0"/>
          <c:extLst>
            <c:ext xmlns:c16="http://schemas.microsoft.com/office/drawing/2014/chart" uri="{C3380CC4-5D6E-409C-BE32-E72D297353CC}">
              <c16:uniqueId val="{00000000-247A-451B-A490-46B357DDC8DB}"/>
            </c:ext>
          </c:extLst>
        </c:ser>
        <c:ser>
          <c:idx val="1"/>
          <c:order val="1"/>
          <c:tx>
            <c:v>C=25 ϕ=25 ɣ=19</c:v>
          </c:tx>
          <c:spPr>
            <a:ln w="22225" cap="rnd">
              <a:solidFill>
                <a:schemeClr val="accent3"/>
              </a:solidFill>
              <a:round/>
            </a:ln>
            <a:effectLst/>
          </c:spPr>
          <c:marker>
            <c:symbol val="square"/>
            <c:size val="6"/>
            <c:spPr>
              <a:solidFill>
                <a:schemeClr val="accent3"/>
              </a:solidFill>
              <a:ln w="9525">
                <a:solidFill>
                  <a:schemeClr val="accent3"/>
                </a:solidFill>
                <a:round/>
              </a:ln>
              <a:effectLst/>
            </c:spPr>
          </c:marker>
          <c:cat>
            <c:strRef>
              <c:f>Hoja3!$D$3:$F$3</c:f>
              <c:strCache>
                <c:ptCount val="3"/>
                <c:pt idx="0">
                  <c:v>1:2.5 y 1:2.25</c:v>
                </c:pt>
                <c:pt idx="1">
                  <c:v>1:3 y 1:2</c:v>
                </c:pt>
                <c:pt idx="2">
                  <c:v>1:3.5 y 1:3</c:v>
                </c:pt>
              </c:strCache>
            </c:strRef>
          </c:cat>
          <c:val>
            <c:numRef>
              <c:f>Hoja3!$J$6:$L$6</c:f>
              <c:numCache>
                <c:formatCode>General</c:formatCode>
                <c:ptCount val="3"/>
                <c:pt idx="0">
                  <c:v>1.1220000000000001</c:v>
                </c:pt>
                <c:pt idx="1">
                  <c:v>1.08</c:v>
                </c:pt>
                <c:pt idx="2">
                  <c:v>1.212</c:v>
                </c:pt>
              </c:numCache>
            </c:numRef>
          </c:val>
          <c:smooth val="0"/>
          <c:extLst>
            <c:ext xmlns:c16="http://schemas.microsoft.com/office/drawing/2014/chart" uri="{C3380CC4-5D6E-409C-BE32-E72D297353CC}">
              <c16:uniqueId val="{00000001-247A-451B-A490-46B357DDC8DB}"/>
            </c:ext>
          </c:extLst>
        </c:ser>
        <c:ser>
          <c:idx val="2"/>
          <c:order val="2"/>
          <c:tx>
            <c:v>C=30 ϕ=28 ɣ=19</c:v>
          </c:tx>
          <c:spPr>
            <a:ln w="22225" cap="rnd">
              <a:solidFill>
                <a:srgbClr val="7030A0"/>
              </a:solidFill>
              <a:round/>
            </a:ln>
            <a:effectLst/>
          </c:spPr>
          <c:marker>
            <c:symbol val="triangle"/>
            <c:size val="6"/>
            <c:spPr>
              <a:solidFill>
                <a:srgbClr val="7030A0"/>
              </a:solidFill>
              <a:ln w="9525">
                <a:solidFill>
                  <a:srgbClr val="7030A0"/>
                </a:solidFill>
                <a:round/>
              </a:ln>
              <a:effectLst/>
            </c:spPr>
          </c:marker>
          <c:cat>
            <c:strRef>
              <c:f>Hoja3!$D$3:$F$3</c:f>
              <c:strCache>
                <c:ptCount val="3"/>
                <c:pt idx="0">
                  <c:v>1:2.5 y 1:2.25</c:v>
                </c:pt>
                <c:pt idx="1">
                  <c:v>1:3 y 1:2</c:v>
                </c:pt>
                <c:pt idx="2">
                  <c:v>1:3.5 y 1:3</c:v>
                </c:pt>
              </c:strCache>
            </c:strRef>
          </c:cat>
          <c:val>
            <c:numRef>
              <c:f>Hoja3!$J$7:$L$7</c:f>
              <c:numCache>
                <c:formatCode>General</c:formatCode>
                <c:ptCount val="3"/>
                <c:pt idx="0">
                  <c:v>1.1499999999999999</c:v>
                </c:pt>
                <c:pt idx="1">
                  <c:v>1.08</c:v>
                </c:pt>
                <c:pt idx="2">
                  <c:v>1.5169999999999999</c:v>
                </c:pt>
              </c:numCache>
            </c:numRef>
          </c:val>
          <c:smooth val="0"/>
          <c:extLst>
            <c:ext xmlns:c16="http://schemas.microsoft.com/office/drawing/2014/chart" uri="{C3380CC4-5D6E-409C-BE32-E72D297353CC}">
              <c16:uniqueId val="{00000002-247A-451B-A490-46B357DDC8DB}"/>
            </c:ext>
          </c:extLst>
        </c:ser>
        <c:dLbls>
          <c:showLegendKey val="0"/>
          <c:showVal val="0"/>
          <c:showCatName val="0"/>
          <c:showSerName val="0"/>
          <c:showPercent val="0"/>
          <c:showBubbleSize val="0"/>
        </c:dLbls>
        <c:marker val="1"/>
        <c:smooth val="0"/>
        <c:axId val="260770048"/>
        <c:axId val="260784896"/>
      </c:lineChart>
      <c:catAx>
        <c:axId val="260770048"/>
        <c:scaling>
          <c:orientation val="minMax"/>
        </c:scaling>
        <c:delete val="0"/>
        <c:axPos val="b"/>
        <c:title>
          <c:tx>
            <c:rich>
              <a:bodyPr rot="0" spcFirstLastPara="1" vertOverflow="ellipsis" vert="horz" wrap="square" anchor="ctr" anchorCtr="1"/>
              <a:lstStyle/>
              <a:p>
                <a:pPr>
                  <a:defRPr sz="11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s-MX"/>
                  <a:t>Pendiente</a:t>
                </a:r>
                <a:r>
                  <a:rPr lang="es-MX" baseline="0"/>
                  <a:t> de los  taludes : 1:m</a:t>
                </a:r>
                <a:endParaRPr lang="es-MX"/>
              </a:p>
            </c:rich>
          </c:tx>
          <c:layout>
            <c:manualLayout>
              <c:xMode val="edge"/>
              <c:yMode val="edge"/>
              <c:x val="0.36836315231369721"/>
              <c:y val="0.900436939602202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260784896"/>
        <c:crosses val="autoZero"/>
        <c:auto val="1"/>
        <c:lblAlgn val="ctr"/>
        <c:lblOffset val="100"/>
        <c:noMultiLvlLbl val="0"/>
      </c:catAx>
      <c:valAx>
        <c:axId val="2607848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11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a:t>factor</a:t>
                </a:r>
                <a:r>
                  <a:rPr lang="en-US" baseline="0"/>
                  <a:t>  de seuridad</a:t>
                </a:r>
                <a:endParaRPr lang="en-US"/>
              </a:p>
            </c:rich>
          </c:tx>
          <c:layout>
            <c:manualLayout>
              <c:xMode val="edge"/>
              <c:yMode val="edge"/>
              <c:x val="2.7507163323782235E-2"/>
              <c:y val="2.4783047350295087E-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26077004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a:scene3d>
      <a:camera prst="orthographicFront"/>
      <a:lightRig rig="balanced" dir="t">
        <a:rot lat="0" lon="0" rev="8700000"/>
      </a:lightRig>
    </a:scene3d>
    <a:sp3d>
      <a:bevelT w="190500" h="38100"/>
    </a:sp3d>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B25A-EBC9-4B5B-A69A-54A7AE0C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20</Pages>
  <Words>3244</Words>
  <Characters>17845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Anair Duarte Pereira</dc:creator>
  <cp:keywords/>
  <dc:description/>
  <cp:lastModifiedBy>Usuario de Windows</cp:lastModifiedBy>
  <cp:revision>43</cp:revision>
  <dcterms:created xsi:type="dcterms:W3CDTF">2019-03-18T14:31:00Z</dcterms:created>
  <dcterms:modified xsi:type="dcterms:W3CDTF">2019-05-07T09:01:00Z</dcterms:modified>
</cp:coreProperties>
</file>