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F2154" w14:textId="77777777" w:rsidR="002B3977" w:rsidRPr="00903AE8" w:rsidRDefault="00887314" w:rsidP="00903AE8">
      <w:pPr>
        <w:jc w:val="center"/>
        <w:rPr>
          <w:b/>
        </w:rPr>
      </w:pPr>
      <w:r>
        <w:rPr>
          <w:b/>
        </w:rPr>
        <w:t xml:space="preserve">   </w:t>
      </w:r>
      <w:r w:rsidR="002B3977" w:rsidRPr="00903AE8">
        <w:rPr>
          <w:b/>
        </w:rPr>
        <w:t>II Conferencia Internacional de Procesamiento de la Información “CIPI 2019”</w:t>
      </w:r>
    </w:p>
    <w:p w14:paraId="295E3CA7" w14:textId="4E52F8EE" w:rsidR="002B3977" w:rsidRPr="00903AE8" w:rsidRDefault="00D06A5B" w:rsidP="00903AE8">
      <w:pPr>
        <w:jc w:val="center"/>
        <w:rPr>
          <w:b/>
        </w:rPr>
      </w:pPr>
      <w:r w:rsidRPr="00903AE8">
        <w:rPr>
          <w:b/>
        </w:rPr>
        <w:t xml:space="preserve">ZOOM como alternativa de ecosistema digital </w:t>
      </w:r>
    </w:p>
    <w:p w14:paraId="1F49A1CB" w14:textId="6024AF55" w:rsidR="00640BEA" w:rsidRPr="00903AE8" w:rsidRDefault="00640BEA" w:rsidP="00903AE8">
      <w:pPr>
        <w:jc w:val="center"/>
        <w:rPr>
          <w:b/>
          <w:i/>
          <w:lang w:val="en" w:eastAsia="es-ES"/>
        </w:rPr>
      </w:pPr>
      <w:r w:rsidRPr="00903AE8">
        <w:rPr>
          <w:b/>
          <w:i/>
          <w:lang w:val="en" w:eastAsia="es-ES"/>
        </w:rPr>
        <w:t>ZOOM as an alternative to a</w:t>
      </w:r>
      <w:r w:rsidR="002044DE">
        <w:rPr>
          <w:b/>
          <w:i/>
          <w:lang w:val="en" w:eastAsia="es-ES"/>
        </w:rPr>
        <w:t xml:space="preserve"> </w:t>
      </w:r>
      <w:r w:rsidRPr="00903AE8">
        <w:rPr>
          <w:b/>
          <w:i/>
          <w:lang w:val="en" w:eastAsia="es-ES"/>
        </w:rPr>
        <w:t>digital ecosystem</w:t>
      </w:r>
    </w:p>
    <w:p w14:paraId="66D0BB64" w14:textId="77777777" w:rsidR="008A1C16" w:rsidRPr="00903AE8" w:rsidRDefault="008A1C16" w:rsidP="00A749EA">
      <w:pPr>
        <w:rPr>
          <w:lang w:val="en"/>
        </w:rPr>
      </w:pPr>
    </w:p>
    <w:p w14:paraId="70B1D294" w14:textId="77777777" w:rsidR="0026185D" w:rsidRPr="00640BEA" w:rsidRDefault="0026185D" w:rsidP="00903AE8">
      <w:pPr>
        <w:pStyle w:val="Style3"/>
        <w:jc w:val="center"/>
      </w:pPr>
      <w:r w:rsidRPr="00640BEA">
        <w:t>MSc. Berto Martin Téllez</w:t>
      </w:r>
      <w:r w:rsidR="00640BEA" w:rsidRPr="00640BEA">
        <w:rPr>
          <w:vertAlign w:val="superscript"/>
        </w:rPr>
        <w:t>1</w:t>
      </w:r>
      <w:r w:rsidRPr="00640BEA">
        <w:t>, MSc. Leyanis Santiesteban Quintana</w:t>
      </w:r>
      <w:r w:rsidR="00640BEA" w:rsidRPr="00640BEA">
        <w:rPr>
          <w:vertAlign w:val="superscript"/>
        </w:rPr>
        <w:t>2</w:t>
      </w:r>
      <w:r w:rsidRPr="00640BEA">
        <w:t xml:space="preserve">, </w:t>
      </w:r>
      <w:r w:rsidR="00640BEA" w:rsidRPr="00640BEA">
        <w:t>Ing. Pablo Soria Acosta</w:t>
      </w:r>
      <w:r w:rsidR="00640BEA" w:rsidRPr="00640BEA">
        <w:rPr>
          <w:vertAlign w:val="superscript"/>
        </w:rPr>
        <w:t>3</w:t>
      </w:r>
      <w:r w:rsidR="00640BEA" w:rsidRPr="00640BEA">
        <w:t xml:space="preserve">, </w:t>
      </w:r>
      <w:r w:rsidRPr="00640BEA">
        <w:t>MSc. Alexander Vinent Peña</w:t>
      </w:r>
      <w:r w:rsidR="00640BEA" w:rsidRPr="00640BEA">
        <w:rPr>
          <w:vertAlign w:val="superscript"/>
        </w:rPr>
        <w:t>4</w:t>
      </w:r>
    </w:p>
    <w:p w14:paraId="70E85D24" w14:textId="77777777" w:rsidR="00FD62DF" w:rsidRDefault="00FD62DF" w:rsidP="00A749EA"/>
    <w:p w14:paraId="1D4A2524" w14:textId="10382BD2" w:rsidR="00E912D0" w:rsidRDefault="00FD62DF" w:rsidP="007E76D4">
      <w:pPr>
        <w:jc w:val="center"/>
      </w:pPr>
      <w:r>
        <w:t xml:space="preserve">Empresa de Desarrollo de Software DESOFT, </w:t>
      </w:r>
      <w:r w:rsidR="00640BEA">
        <w:t>Santiago de Cuba</w:t>
      </w:r>
      <w:r>
        <w:t>, Cuba, (</w:t>
      </w:r>
      <w:r w:rsidR="00640BEA">
        <w:t>berto.martin</w:t>
      </w:r>
      <w:r w:rsidR="00954BB5">
        <w:t>@scu.desoft.cu</w:t>
      </w:r>
      <w:r w:rsidR="00954BB5">
        <w:rPr>
          <w:vertAlign w:val="superscript"/>
        </w:rPr>
        <w:t xml:space="preserve"> </w:t>
      </w:r>
      <w:r w:rsidR="007E76D4">
        <w:rPr>
          <w:vertAlign w:val="superscript"/>
        </w:rPr>
        <w:t>1</w:t>
      </w:r>
      <w:r w:rsidR="00640BEA">
        <w:t>, leyanis.santiesteban</w:t>
      </w:r>
      <w:r w:rsidR="00954BB5">
        <w:t>@scu.desoft.cu</w:t>
      </w:r>
      <w:r w:rsidR="00954BB5">
        <w:rPr>
          <w:vertAlign w:val="superscript"/>
        </w:rPr>
        <w:t xml:space="preserve"> </w:t>
      </w:r>
      <w:r w:rsidR="007E76D4">
        <w:rPr>
          <w:vertAlign w:val="superscript"/>
        </w:rPr>
        <w:t>2</w:t>
      </w:r>
      <w:r w:rsidR="00640BEA">
        <w:t>, pablo.soria</w:t>
      </w:r>
      <w:r w:rsidR="00954BB5">
        <w:t>@scu.desoft.cu</w:t>
      </w:r>
      <w:r w:rsidR="00954BB5">
        <w:rPr>
          <w:vertAlign w:val="superscript"/>
        </w:rPr>
        <w:t xml:space="preserve"> </w:t>
      </w:r>
      <w:r w:rsidR="007E76D4">
        <w:rPr>
          <w:vertAlign w:val="superscript"/>
        </w:rPr>
        <w:t>3</w:t>
      </w:r>
      <w:r w:rsidR="00640BEA">
        <w:t>, alexander.vinent</w:t>
      </w:r>
      <w:r w:rsidR="00954BB5">
        <w:t>@scu.desoft.cu</w:t>
      </w:r>
      <w:r w:rsidR="00954BB5">
        <w:rPr>
          <w:vertAlign w:val="superscript"/>
        </w:rPr>
        <w:t xml:space="preserve"> </w:t>
      </w:r>
      <w:r w:rsidR="007E76D4">
        <w:rPr>
          <w:vertAlign w:val="superscript"/>
        </w:rPr>
        <w:t>4</w:t>
      </w:r>
      <w:r>
        <w:t>)</w:t>
      </w:r>
    </w:p>
    <w:p w14:paraId="407FA1AE" w14:textId="77777777" w:rsidR="00640BEA" w:rsidRDefault="00640BEA" w:rsidP="00A749EA"/>
    <w:p w14:paraId="7B6A749D" w14:textId="7B803821" w:rsidR="00D06A5B" w:rsidRDefault="008A1C16" w:rsidP="00A749EA">
      <w:r>
        <w:rPr>
          <w:b/>
        </w:rPr>
        <w:t>Resumen:</w:t>
      </w:r>
      <w:r w:rsidR="009061A5" w:rsidRPr="009061A5">
        <w:t xml:space="preserve"> </w:t>
      </w:r>
      <w:r w:rsidR="00640BEA">
        <w:t xml:space="preserve">ZOOM </w:t>
      </w:r>
      <w:r w:rsidR="00D06A5B">
        <w:t>es un ecosistema digital, el cual p</w:t>
      </w:r>
      <w:r w:rsidR="00D06A5B" w:rsidRPr="00D06A5B">
        <w:t xml:space="preserve">ermite el acceso a los contenidos, </w:t>
      </w:r>
      <w:r w:rsidR="00AA47C1">
        <w:t>sitios web cubanos</w:t>
      </w:r>
      <w:r w:rsidR="00D06A5B" w:rsidRPr="00D06A5B">
        <w:t>, así como otros de Internet, de valor investigativo y de interés social, económico.</w:t>
      </w:r>
      <w:r w:rsidR="0026185D">
        <w:t xml:space="preserve"> Se </w:t>
      </w:r>
      <w:r w:rsidR="007A4BF8">
        <w:t>ha creado</w:t>
      </w:r>
      <w:r w:rsidR="0026185D">
        <w:t xml:space="preserve"> una plataforma que permite la </w:t>
      </w:r>
      <w:r w:rsidR="00777228">
        <w:t xml:space="preserve">interacción </w:t>
      </w:r>
      <w:r w:rsidR="00253756">
        <w:t>con</w:t>
      </w:r>
      <w:r w:rsidR="00777228">
        <w:t xml:space="preserve"> los usuarios </w:t>
      </w:r>
      <w:r w:rsidR="008639FC">
        <w:t xml:space="preserve">mediante </w:t>
      </w:r>
      <w:r w:rsidR="00777228">
        <w:t>la suscripción</w:t>
      </w:r>
      <w:r w:rsidR="006B20E5">
        <w:t xml:space="preserve"> a los servicios</w:t>
      </w:r>
      <w:r w:rsidR="00BD3474">
        <w:t xml:space="preserve">. </w:t>
      </w:r>
      <w:r w:rsidR="00B1704A">
        <w:t xml:space="preserve">Se ha </w:t>
      </w:r>
      <w:r w:rsidR="00640BEA">
        <w:t>u</w:t>
      </w:r>
      <w:r w:rsidR="0026185D" w:rsidRPr="0026185D">
        <w:t>tiliza</w:t>
      </w:r>
      <w:r w:rsidR="00B1704A">
        <w:t>do</w:t>
      </w:r>
      <w:r w:rsidR="0026185D" w:rsidRPr="0026185D">
        <w:t xml:space="preserve"> como soporte al sistema</w:t>
      </w:r>
      <w:r w:rsidR="00BD3474">
        <w:t>,</w:t>
      </w:r>
      <w:r w:rsidR="0026185D" w:rsidRPr="0026185D">
        <w:t xml:space="preserve"> el ERP Odoo 10</w:t>
      </w:r>
      <w:r w:rsidR="00B1704A">
        <w:t xml:space="preserve"> y </w:t>
      </w:r>
      <w:r w:rsidR="006B20E5">
        <w:t>herramientas del esquema DevOps para el aseguramiento de la calidad del software</w:t>
      </w:r>
      <w:r w:rsidR="0026185D" w:rsidRPr="0026185D">
        <w:t>.</w:t>
      </w:r>
    </w:p>
    <w:p w14:paraId="3E089429" w14:textId="77777777" w:rsidR="00F42261" w:rsidRDefault="00F42261" w:rsidP="00A749EA">
      <w:r w:rsidRPr="009061A5">
        <w:rPr>
          <w:b/>
        </w:rPr>
        <w:t>Palabras Clave:</w:t>
      </w:r>
      <w:r w:rsidR="00640BEA">
        <w:rPr>
          <w:b/>
        </w:rPr>
        <w:t xml:space="preserve"> </w:t>
      </w:r>
      <w:r w:rsidR="00777228" w:rsidRPr="00777228">
        <w:t>DevOps,</w:t>
      </w:r>
      <w:r w:rsidR="00777228">
        <w:rPr>
          <w:b/>
        </w:rPr>
        <w:t xml:space="preserve"> </w:t>
      </w:r>
      <w:r w:rsidR="00640BEA" w:rsidRPr="00640BEA">
        <w:t xml:space="preserve">ERP </w:t>
      </w:r>
      <w:r w:rsidR="002530C7">
        <w:rPr>
          <w:rStyle w:val="Refdenotaalpie"/>
        </w:rPr>
        <w:footnoteReference w:id="1"/>
      </w:r>
      <w:r w:rsidR="00640BEA" w:rsidRPr="00640BEA">
        <w:t>Odoo 10</w:t>
      </w:r>
      <w:r w:rsidR="00640BEA">
        <w:t xml:space="preserve">, </w:t>
      </w:r>
      <w:r w:rsidR="00CA28DE">
        <w:t xml:space="preserve">ecosistema digital, </w:t>
      </w:r>
      <w:r w:rsidR="00640BEA">
        <w:t>software como servicio.</w:t>
      </w:r>
    </w:p>
    <w:p w14:paraId="6A28BCBD" w14:textId="77777777" w:rsidR="00640BEA" w:rsidRDefault="00640BEA" w:rsidP="00A749EA"/>
    <w:p w14:paraId="37DD8251" w14:textId="3D5BF48B" w:rsidR="00640BEA" w:rsidRDefault="00F42261" w:rsidP="00A749EA">
      <w:pPr>
        <w:rPr>
          <w:lang w:val="en" w:eastAsia="es-ES"/>
        </w:rPr>
      </w:pPr>
      <w:r w:rsidRPr="00F42261">
        <w:rPr>
          <w:b/>
          <w:lang w:val="en" w:eastAsia="es-ES"/>
        </w:rPr>
        <w:t>Abstract:</w:t>
      </w:r>
      <w:r w:rsidRPr="00F42261">
        <w:rPr>
          <w:lang w:val="en" w:eastAsia="es-ES"/>
        </w:rPr>
        <w:t xml:space="preserve"> </w:t>
      </w:r>
      <w:r w:rsidR="00640BEA">
        <w:rPr>
          <w:lang w:val="en" w:eastAsia="es-ES"/>
        </w:rPr>
        <w:t xml:space="preserve">ZOOM is a digital ecosystem, allows access </w:t>
      </w:r>
      <w:r w:rsidR="00E960AA">
        <w:rPr>
          <w:lang w:val="en" w:eastAsia="es-ES"/>
        </w:rPr>
        <w:t xml:space="preserve">to all contents, </w:t>
      </w:r>
      <w:r w:rsidR="0056709D">
        <w:rPr>
          <w:lang w:val="en" w:eastAsia="es-ES"/>
        </w:rPr>
        <w:t xml:space="preserve">Cuban </w:t>
      </w:r>
      <w:r w:rsidR="00172135">
        <w:rPr>
          <w:lang w:val="en" w:eastAsia="es-ES"/>
        </w:rPr>
        <w:t>websites</w:t>
      </w:r>
      <w:r w:rsidR="00E960AA">
        <w:rPr>
          <w:lang w:val="en" w:eastAsia="es-ES"/>
        </w:rPr>
        <w:t xml:space="preserve">, </w:t>
      </w:r>
      <w:r w:rsidR="00777228">
        <w:rPr>
          <w:lang w:val="en" w:eastAsia="es-ES"/>
        </w:rPr>
        <w:t xml:space="preserve">as well </w:t>
      </w:r>
      <w:r w:rsidR="0069784E">
        <w:rPr>
          <w:lang w:val="en" w:eastAsia="es-ES"/>
        </w:rPr>
        <w:t>other valuable resources for investigation, social</w:t>
      </w:r>
      <w:r w:rsidR="00777228">
        <w:rPr>
          <w:lang w:val="en" w:eastAsia="es-ES"/>
        </w:rPr>
        <w:t xml:space="preserve"> or economic interest on the world wide web.</w:t>
      </w:r>
      <w:r w:rsidR="00DC06C5">
        <w:rPr>
          <w:lang w:val="en" w:eastAsia="es-ES"/>
        </w:rPr>
        <w:t xml:space="preserve"> </w:t>
      </w:r>
      <w:r w:rsidR="005C3CF3" w:rsidRPr="005C3CF3">
        <w:rPr>
          <w:lang w:val="en" w:eastAsia="es-ES"/>
        </w:rPr>
        <w:t>A</w:t>
      </w:r>
      <w:r w:rsidR="005C3CF3">
        <w:rPr>
          <w:lang w:val="en" w:eastAsia="es-ES"/>
        </w:rPr>
        <w:t xml:space="preserve"> digital ecosystem was</w:t>
      </w:r>
      <w:r w:rsidR="005C3CF3" w:rsidRPr="005C3CF3">
        <w:rPr>
          <w:lang w:val="en" w:eastAsia="es-ES"/>
        </w:rPr>
        <w:t xml:space="preserve"> designed allow</w:t>
      </w:r>
      <w:r w:rsidR="005C3CF3">
        <w:rPr>
          <w:lang w:val="en" w:eastAsia="es-ES"/>
        </w:rPr>
        <w:t>ing</w:t>
      </w:r>
      <w:r w:rsidR="005C3CF3" w:rsidRPr="005C3CF3">
        <w:rPr>
          <w:lang w:val="en" w:eastAsia="es-ES"/>
        </w:rPr>
        <w:t xml:space="preserve"> users to interact with </w:t>
      </w:r>
      <w:r w:rsidR="00967E72">
        <w:rPr>
          <w:lang w:val="en" w:eastAsia="es-ES"/>
        </w:rPr>
        <w:t xml:space="preserve">users </w:t>
      </w:r>
      <w:r w:rsidR="005C3CF3" w:rsidRPr="005C3CF3">
        <w:rPr>
          <w:lang w:val="en" w:eastAsia="es-ES"/>
        </w:rPr>
        <w:t xml:space="preserve">by subscribing to services. </w:t>
      </w:r>
      <w:r w:rsidR="00777228">
        <w:rPr>
          <w:lang w:val="en" w:eastAsia="es-ES"/>
        </w:rPr>
        <w:t>The platform was developed using ERP Odoo</w:t>
      </w:r>
      <w:r w:rsidR="001E6F79">
        <w:rPr>
          <w:lang w:val="en" w:eastAsia="es-ES"/>
        </w:rPr>
        <w:t xml:space="preserve"> 10 and DevOps </w:t>
      </w:r>
      <w:r w:rsidR="005C3CF3">
        <w:rPr>
          <w:lang w:val="en" w:eastAsia="es-ES"/>
        </w:rPr>
        <w:t>scheme</w:t>
      </w:r>
      <w:r w:rsidR="001E6F79">
        <w:rPr>
          <w:lang w:val="en" w:eastAsia="es-ES"/>
        </w:rPr>
        <w:t xml:space="preserve"> for </w:t>
      </w:r>
      <w:r w:rsidR="005C3CF3">
        <w:rPr>
          <w:lang w:val="en" w:eastAsia="es-ES"/>
        </w:rPr>
        <w:t>q</w:t>
      </w:r>
      <w:r w:rsidR="001E6F79">
        <w:rPr>
          <w:lang w:val="en" w:eastAsia="es-ES"/>
        </w:rPr>
        <w:t>uality</w:t>
      </w:r>
      <w:r w:rsidR="005C3CF3">
        <w:rPr>
          <w:lang w:val="en" w:eastAsia="es-ES"/>
        </w:rPr>
        <w:t xml:space="preserve"> </w:t>
      </w:r>
      <w:r w:rsidR="005C3CF3" w:rsidRPr="005C3CF3">
        <w:rPr>
          <w:lang w:val="en" w:eastAsia="es-ES"/>
        </w:rPr>
        <w:t>assurance</w:t>
      </w:r>
      <w:r w:rsidR="00777228">
        <w:rPr>
          <w:lang w:val="en" w:eastAsia="es-ES"/>
        </w:rPr>
        <w:t>.</w:t>
      </w:r>
    </w:p>
    <w:p w14:paraId="47DD273B" w14:textId="77777777" w:rsidR="00A21A1F" w:rsidRPr="0018310B" w:rsidRDefault="009061A5" w:rsidP="00A749EA">
      <w:pPr>
        <w:rPr>
          <w:lang w:val="en-US"/>
        </w:rPr>
      </w:pPr>
      <w:r w:rsidRPr="0018310B">
        <w:rPr>
          <w:b/>
          <w:lang w:val="en-US"/>
        </w:rPr>
        <w:t>Keywords:</w:t>
      </w:r>
      <w:r w:rsidRPr="0018310B">
        <w:rPr>
          <w:lang w:val="en-US"/>
        </w:rPr>
        <w:t xml:space="preserve"> </w:t>
      </w:r>
      <w:r w:rsidR="00777228" w:rsidRPr="00777228">
        <w:rPr>
          <w:lang w:val="en-US"/>
        </w:rPr>
        <w:t>DevOps</w:t>
      </w:r>
      <w:r w:rsidR="00777228">
        <w:rPr>
          <w:lang w:val="en-US"/>
        </w:rPr>
        <w:t xml:space="preserve">, </w:t>
      </w:r>
      <w:r w:rsidR="00CA28DE">
        <w:rPr>
          <w:lang w:val="en-US"/>
        </w:rPr>
        <w:t xml:space="preserve">digital ecosystem, </w:t>
      </w:r>
      <w:r w:rsidR="00777228">
        <w:rPr>
          <w:lang w:val="en-US"/>
        </w:rPr>
        <w:t>ERP Odoo 10, software as service</w:t>
      </w:r>
      <w:r w:rsidR="00177E76" w:rsidRPr="0018310B">
        <w:rPr>
          <w:lang w:val="en-US"/>
        </w:rPr>
        <w:t>.</w:t>
      </w:r>
    </w:p>
    <w:p w14:paraId="0A36D90E" w14:textId="77777777" w:rsidR="00A21F0F" w:rsidRPr="00D06A5B" w:rsidRDefault="00A21F0F" w:rsidP="00A749EA">
      <w:pPr>
        <w:rPr>
          <w:lang w:val="en-US"/>
        </w:rPr>
      </w:pPr>
    </w:p>
    <w:p w14:paraId="7531A0A9" w14:textId="77777777" w:rsidR="005F1BEF" w:rsidRPr="00D06A5B" w:rsidRDefault="005F1BEF" w:rsidP="00A749EA">
      <w:pPr>
        <w:rPr>
          <w:lang w:val="en-US"/>
        </w:rPr>
      </w:pPr>
      <w:r w:rsidRPr="00D06A5B">
        <w:rPr>
          <w:lang w:val="en-US"/>
        </w:rPr>
        <w:br w:type="page"/>
      </w:r>
    </w:p>
    <w:p w14:paraId="0BED648A" w14:textId="77777777" w:rsidR="005F1BEF" w:rsidRPr="002530C7" w:rsidRDefault="002530C7" w:rsidP="00A749EA">
      <w:pPr>
        <w:pStyle w:val="Ttulo1"/>
      </w:pPr>
      <w:r w:rsidRPr="002530C7">
        <w:lastRenderedPageBreak/>
        <w:t xml:space="preserve">Introducción </w:t>
      </w:r>
    </w:p>
    <w:p w14:paraId="2D36C066" w14:textId="7C00D4C1" w:rsidR="002977E8" w:rsidRDefault="002977E8" w:rsidP="002977E8">
      <w:pPr>
        <w:rPr>
          <w:lang w:val="es-MX"/>
        </w:rPr>
      </w:pPr>
      <w:r>
        <w:rPr>
          <w:lang w:val="es-MX"/>
        </w:rPr>
        <w:t>En Cuba se avanza en la informatización de la sociedad, como un proceso social en el cual se tiende a crear y aplicar masivamente las tecnologías de la info telecomunicaciones, con el objetivo de ofrecer soporte al mejoramiento de las condiciones de v</w:t>
      </w:r>
      <w:r w:rsidR="00EF0869">
        <w:rPr>
          <w:lang w:val="es-MX"/>
        </w:rPr>
        <w:t>ida y de trabajo del ser humano.</w:t>
      </w:r>
    </w:p>
    <w:p w14:paraId="287FE0B9" w14:textId="1ED49942" w:rsidR="002977E8" w:rsidRDefault="002977E8" w:rsidP="002977E8">
      <w:pPr>
        <w:rPr>
          <w:lang w:val="es-MX"/>
        </w:rPr>
      </w:pPr>
      <w:r>
        <w:rPr>
          <w:lang w:val="es-MX"/>
        </w:rPr>
        <w:t>Entre los pasos que se han dado al respecto se encuentra emisión en Julio del 2017 de la Política Integral para el Perfeccionamiento de la Informatización de la Sociedad</w:t>
      </w:r>
      <w:sdt>
        <w:sdtPr>
          <w:rPr>
            <w:lang w:val="es-MX"/>
          </w:rPr>
          <w:id w:val="563613899"/>
          <w:citation/>
        </w:sdtPr>
        <w:sdtEndPr/>
        <w:sdtContent>
          <w:r w:rsidR="00EF0869">
            <w:rPr>
              <w:lang w:val="es-MX"/>
            </w:rPr>
            <w:fldChar w:fldCharType="begin"/>
          </w:r>
          <w:r w:rsidR="00EF0869">
            <w:instrText xml:space="preserve"> CITATION MIN17 \l 3082 </w:instrText>
          </w:r>
          <w:r w:rsidR="00EF0869">
            <w:rPr>
              <w:lang w:val="es-MX"/>
            </w:rPr>
            <w:fldChar w:fldCharType="separate"/>
          </w:r>
          <w:r w:rsidR="00ED3504">
            <w:rPr>
              <w:noProof/>
            </w:rPr>
            <w:t xml:space="preserve"> (MINCOM, 2017)</w:t>
          </w:r>
          <w:r w:rsidR="00EF0869">
            <w:rPr>
              <w:lang w:val="es-MX"/>
            </w:rPr>
            <w:fldChar w:fldCharType="end"/>
          </w:r>
        </w:sdtContent>
      </w:sdt>
      <w:r w:rsidR="007301B2">
        <w:rPr>
          <w:lang w:val="es-MX"/>
        </w:rPr>
        <w:t xml:space="preserve">, </w:t>
      </w:r>
      <w:r>
        <w:rPr>
          <w:lang w:val="es-MX"/>
        </w:rPr>
        <w:t>donde se destaca la atención a la generación de contenidos y el fomento de la industria de aplicaciones informáticas</w:t>
      </w:r>
      <w:r w:rsidR="00D602E9">
        <w:rPr>
          <w:lang w:val="es-MX"/>
        </w:rPr>
        <w:t>,</w:t>
      </w:r>
      <w:r>
        <w:rPr>
          <w:lang w:val="es-MX"/>
        </w:rPr>
        <w:t xml:space="preserve"> lo cual si bien se muestran </w:t>
      </w:r>
      <w:r>
        <w:t xml:space="preserve">mejoras visibles en el entorno digital cubano </w:t>
      </w:r>
      <w:r>
        <w:rPr>
          <w:lang w:val="es-MX"/>
        </w:rPr>
        <w:t xml:space="preserve">con un crecimiento tanto de </w:t>
      </w:r>
      <w:r w:rsidRPr="001C0EB0">
        <w:rPr>
          <w:bCs/>
          <w:lang w:val="es-MX"/>
        </w:rPr>
        <w:t>contenidos como servicios digitales nacionales</w:t>
      </w:r>
      <w:r w:rsidR="00847FD9">
        <w:rPr>
          <w:b/>
          <w:bCs/>
          <w:lang w:val="es-MX"/>
        </w:rPr>
        <w:t xml:space="preserve"> </w:t>
      </w:r>
      <w:sdt>
        <w:sdtPr>
          <w:rPr>
            <w:b/>
            <w:bCs/>
            <w:lang w:val="es-MX"/>
          </w:rPr>
          <w:id w:val="-59647145"/>
          <w:citation/>
        </w:sdtPr>
        <w:sdtEndPr/>
        <w:sdtContent>
          <w:r w:rsidR="00847FD9">
            <w:rPr>
              <w:b/>
              <w:bCs/>
              <w:lang w:val="es-MX"/>
            </w:rPr>
            <w:fldChar w:fldCharType="begin"/>
          </w:r>
          <w:r w:rsidR="00847FD9">
            <w:rPr>
              <w:b/>
              <w:bCs/>
            </w:rPr>
            <w:instrText xml:space="preserve"> CITATION Juv18 \l 3082 </w:instrText>
          </w:r>
          <w:r w:rsidR="00847FD9">
            <w:rPr>
              <w:b/>
              <w:bCs/>
              <w:lang w:val="es-MX"/>
            </w:rPr>
            <w:fldChar w:fldCharType="separate"/>
          </w:r>
          <w:r w:rsidR="00ED3504">
            <w:rPr>
              <w:noProof/>
            </w:rPr>
            <w:t>(Juventud Rebelde, 2018)</w:t>
          </w:r>
          <w:r w:rsidR="00847FD9">
            <w:rPr>
              <w:b/>
              <w:bCs/>
              <w:lang w:val="es-MX"/>
            </w:rPr>
            <w:fldChar w:fldCharType="end"/>
          </w:r>
        </w:sdtContent>
      </w:sdt>
      <w:r w:rsidR="00003E59">
        <w:rPr>
          <w:b/>
          <w:bCs/>
          <w:lang w:val="es-MX"/>
        </w:rPr>
        <w:t>,</w:t>
      </w:r>
      <w:r>
        <w:rPr>
          <w:lang w:val="es-MX"/>
        </w:rPr>
        <w:t xml:space="preserve"> </w:t>
      </w:r>
      <w:r w:rsidR="007E0763">
        <w:rPr>
          <w:lang w:val="es-MX"/>
        </w:rPr>
        <w:t>con</w:t>
      </w:r>
      <w:r>
        <w:rPr>
          <w:lang w:val="es-MX"/>
        </w:rPr>
        <w:t xml:space="preserve">lleva </w:t>
      </w:r>
      <w:r w:rsidR="00E34FB0">
        <w:rPr>
          <w:lang w:val="es-MX"/>
        </w:rPr>
        <w:t>al</w:t>
      </w:r>
      <w:r>
        <w:rPr>
          <w:lang w:val="es-MX"/>
        </w:rPr>
        <w:t xml:space="preserve"> ordenamiento de estos para la rápida disponibilidad y acceso de estos  que permitan a la población una utilización ordenada y masiva</w:t>
      </w:r>
      <w:r w:rsidR="00436DF4">
        <w:rPr>
          <w:lang w:val="es-MX"/>
        </w:rPr>
        <w:t>; y l</w:t>
      </w:r>
      <w:r w:rsidR="0004606E">
        <w:rPr>
          <w:lang w:val="es-MX"/>
        </w:rPr>
        <w:t>os ecosistemas digitales se plantean como una solución</w:t>
      </w:r>
      <w:r w:rsidR="00EB6E3B">
        <w:rPr>
          <w:lang w:val="es-MX"/>
        </w:rPr>
        <w:t xml:space="preserve"> </w:t>
      </w:r>
      <w:sdt>
        <w:sdtPr>
          <w:rPr>
            <w:lang w:val="es-MX"/>
          </w:rPr>
          <w:id w:val="-1188601912"/>
          <w:citation/>
        </w:sdtPr>
        <w:sdtEndPr/>
        <w:sdtContent>
          <w:r w:rsidR="00EB6E3B">
            <w:rPr>
              <w:lang w:val="es-MX"/>
            </w:rPr>
            <w:fldChar w:fldCharType="begin"/>
          </w:r>
          <w:r w:rsidR="00EB6E3B">
            <w:instrText xml:space="preserve"> CITATION Ara19 \l 3082 </w:instrText>
          </w:r>
          <w:r w:rsidR="00EB6E3B">
            <w:rPr>
              <w:lang w:val="es-MX"/>
            </w:rPr>
            <w:fldChar w:fldCharType="separate"/>
          </w:r>
          <w:r w:rsidR="00ED3504">
            <w:rPr>
              <w:noProof/>
            </w:rPr>
            <w:t>(Aranda Software, 2019)</w:t>
          </w:r>
          <w:r w:rsidR="00EB6E3B">
            <w:rPr>
              <w:lang w:val="es-MX"/>
            </w:rPr>
            <w:fldChar w:fldCharType="end"/>
          </w:r>
        </w:sdtContent>
      </w:sdt>
      <w:r w:rsidR="0004606E">
        <w:rPr>
          <w:lang w:val="es-MX"/>
        </w:rPr>
        <w:t>.</w:t>
      </w:r>
    </w:p>
    <w:p w14:paraId="6DB5CB6E" w14:textId="7C654B62" w:rsidR="00B903BA" w:rsidRDefault="00EB6E3B" w:rsidP="00A749EA">
      <w:r>
        <w:t xml:space="preserve">Los </w:t>
      </w:r>
      <w:r w:rsidR="00FC24A5" w:rsidRPr="00FC24A5">
        <w:rPr>
          <w:i/>
        </w:rPr>
        <w:t>ecosistema</w:t>
      </w:r>
      <w:r>
        <w:rPr>
          <w:i/>
        </w:rPr>
        <w:t>s</w:t>
      </w:r>
      <w:r w:rsidR="00FC24A5" w:rsidRPr="00FC24A5">
        <w:rPr>
          <w:i/>
        </w:rPr>
        <w:t xml:space="preserve"> digital</w:t>
      </w:r>
      <w:r>
        <w:rPr>
          <w:i/>
        </w:rPr>
        <w:t>es</w:t>
      </w:r>
      <w:r w:rsidR="00FC24A5" w:rsidRPr="00FC24A5">
        <w:t xml:space="preserve"> </w:t>
      </w:r>
      <w:r>
        <w:t>son definidos como</w:t>
      </w:r>
      <w:r w:rsidR="00FC24A5" w:rsidRPr="00FC24A5">
        <w:t xml:space="preserve"> ambiente</w:t>
      </w:r>
      <w:r>
        <w:t>s</w:t>
      </w:r>
      <w:r w:rsidR="00FC24A5" w:rsidRPr="00FC24A5">
        <w:t xml:space="preserve"> creado</w:t>
      </w:r>
      <w:r>
        <w:t>s</w:t>
      </w:r>
      <w:r w:rsidR="00FC24A5" w:rsidRPr="00FC24A5">
        <w:t xml:space="preserve"> a través de Internet y comparado</w:t>
      </w:r>
      <w:r w:rsidR="003E4683">
        <w:t>s</w:t>
      </w:r>
      <w:r w:rsidR="00FC24A5" w:rsidRPr="00FC24A5">
        <w:t xml:space="preserve"> </w:t>
      </w:r>
      <w:r w:rsidR="00943176">
        <w:t>c</w:t>
      </w:r>
      <w:r w:rsidR="00FC24A5" w:rsidRPr="00FC24A5">
        <w:t>on los sistemas naturales que describen la biología, la ecología y el comportamiento de determinadas especies dentro de un medio.</w:t>
      </w:r>
      <w:r w:rsidR="00A749EA">
        <w:t xml:space="preserve"> </w:t>
      </w:r>
      <w:r w:rsidR="003E4683">
        <w:t xml:space="preserve">En el ámbito tecnológico, </w:t>
      </w:r>
      <w:r w:rsidR="00DF597A">
        <w:t xml:space="preserve">son </w:t>
      </w:r>
      <w:r w:rsidR="00FC24A5" w:rsidRPr="00FC24A5">
        <w:t>herramienta</w:t>
      </w:r>
      <w:r w:rsidR="00DF597A">
        <w:t>s</w:t>
      </w:r>
      <w:r w:rsidR="00FC24A5" w:rsidRPr="00FC24A5">
        <w:t xml:space="preserve"> </w:t>
      </w:r>
      <w:r w:rsidR="001C0EB0">
        <w:t>se</w:t>
      </w:r>
      <w:r w:rsidR="00FC24A5" w:rsidRPr="00FC24A5">
        <w:t xml:space="preserve"> pueden aprovechar integralmente para </w:t>
      </w:r>
      <w:r w:rsidR="00DF597A">
        <w:t>lograr mayor interacción</w:t>
      </w:r>
      <w:r w:rsidR="00A749EA">
        <w:t xml:space="preserve"> y f</w:t>
      </w:r>
      <w:r w:rsidR="00FC24A5" w:rsidRPr="00FC24A5">
        <w:t>idelización de usuarios</w:t>
      </w:r>
      <w:r w:rsidR="00652ADD">
        <w:t xml:space="preserve"> </w:t>
      </w:r>
      <w:sdt>
        <w:sdtPr>
          <w:id w:val="1647551236"/>
          <w:citation/>
        </w:sdtPr>
        <w:sdtEndPr/>
        <w:sdtContent>
          <w:r w:rsidR="00652ADD">
            <w:fldChar w:fldCharType="begin"/>
          </w:r>
          <w:r w:rsidR="00652ADD">
            <w:instrText xml:space="preserve"> CITATION mar18 \l 3082 </w:instrText>
          </w:r>
          <w:r w:rsidR="00652ADD">
            <w:fldChar w:fldCharType="separate"/>
          </w:r>
          <w:r w:rsidR="00ED3504">
            <w:rPr>
              <w:noProof/>
            </w:rPr>
            <w:t>(Herrera, 2018)</w:t>
          </w:r>
          <w:r w:rsidR="00652ADD">
            <w:fldChar w:fldCharType="end"/>
          </w:r>
        </w:sdtContent>
      </w:sdt>
      <w:r w:rsidR="00A749EA">
        <w:t>.</w:t>
      </w:r>
      <w:r w:rsidR="008A0DED">
        <w:t xml:space="preserve"> </w:t>
      </w:r>
    </w:p>
    <w:p w14:paraId="4CDCE09D" w14:textId="460BEE6C" w:rsidR="00892DE2" w:rsidRDefault="00DF597A" w:rsidP="00A749EA">
      <w:r>
        <w:t xml:space="preserve">Su </w:t>
      </w:r>
      <w:r w:rsidR="00B22B82">
        <w:t>acceso se realiza mediante</w:t>
      </w:r>
      <w:r>
        <w:t xml:space="preserve"> un modelo de </w:t>
      </w:r>
      <w:r>
        <w:rPr>
          <w:i/>
        </w:rPr>
        <w:t xml:space="preserve">software como </w:t>
      </w:r>
      <w:r w:rsidRPr="00DF597A">
        <w:rPr>
          <w:i/>
        </w:rPr>
        <w:t>servicio</w:t>
      </w:r>
      <w:r>
        <w:rPr>
          <w:rStyle w:val="Refdenotaalpie"/>
        </w:rPr>
        <w:footnoteReference w:id="2"/>
      </w:r>
      <w:r>
        <w:t xml:space="preserve">, </w:t>
      </w:r>
      <w:r w:rsidR="00B0436A">
        <w:t xml:space="preserve">en el cual se realiza </w:t>
      </w:r>
      <w:r w:rsidRPr="00DF597A">
        <w:t>la</w:t>
      </w:r>
      <w:r w:rsidR="00B22B82">
        <w:t xml:space="preserve"> suscripción </w:t>
      </w:r>
      <w:r w:rsidR="00B22B82" w:rsidRPr="0044177C">
        <w:t xml:space="preserve">a </w:t>
      </w:r>
      <w:r w:rsidR="00B22B82">
        <w:t xml:space="preserve">los </w:t>
      </w:r>
      <w:r w:rsidR="00B22B82" w:rsidRPr="0044177C">
        <w:t>múltiples servicios a través de una plataforma común</w:t>
      </w:r>
      <w:r w:rsidR="00B22B82">
        <w:t xml:space="preserve"> </w:t>
      </w:r>
      <w:sdt>
        <w:sdtPr>
          <w:id w:val="-1448381348"/>
          <w:citation/>
        </w:sdtPr>
        <w:sdtEndPr/>
        <w:sdtContent>
          <w:r w:rsidR="00B22B82">
            <w:fldChar w:fldCharType="begin"/>
          </w:r>
          <w:r w:rsidR="00B22B82">
            <w:instrText xml:space="preserve"> CITATION Mic16 \l 3082 </w:instrText>
          </w:r>
          <w:r w:rsidR="00B22B82">
            <w:fldChar w:fldCharType="separate"/>
          </w:r>
          <w:r w:rsidR="00ED3504">
            <w:rPr>
              <w:noProof/>
            </w:rPr>
            <w:t>(Microsoft, 2016)</w:t>
          </w:r>
          <w:r w:rsidR="00B22B82">
            <w:fldChar w:fldCharType="end"/>
          </w:r>
        </w:sdtContent>
      </w:sdt>
      <w:r w:rsidR="00C84463">
        <w:t>. Además, permiten su integración</w:t>
      </w:r>
      <w:r w:rsidR="00CC7833">
        <w:t xml:space="preserve"> </w:t>
      </w:r>
      <w:r w:rsidR="00C84463">
        <w:t>con</w:t>
      </w:r>
      <w:r w:rsidR="00CC7833">
        <w:t xml:space="preserve"> </w:t>
      </w:r>
      <w:r w:rsidR="00C84463">
        <w:t>otras aplicaciones,</w:t>
      </w:r>
      <w:r w:rsidR="00372CB6">
        <w:t xml:space="preserve"> ecosistemas</w:t>
      </w:r>
      <w:r w:rsidR="00C84463">
        <w:t xml:space="preserve"> y dispositivos</w:t>
      </w:r>
      <w:r w:rsidR="00B22B82" w:rsidRPr="0044177C">
        <w:t>.</w:t>
      </w:r>
      <w:r w:rsidR="00235D9C">
        <w:t xml:space="preserve"> casos de éxito son los ecosistemas propuestos por Google</w:t>
      </w:r>
      <w:r w:rsidR="007008E0">
        <w:rPr>
          <w:rStyle w:val="Refdenotaalpie"/>
        </w:rPr>
        <w:footnoteReference w:id="3"/>
      </w:r>
      <w:r w:rsidR="00235D9C">
        <w:t xml:space="preserve">, Microsoft </w:t>
      </w:r>
      <w:r w:rsidR="007008E0">
        <w:rPr>
          <w:rStyle w:val="Refdenotaalpie"/>
        </w:rPr>
        <w:footnoteReference w:id="4"/>
      </w:r>
      <w:r w:rsidR="00235D9C">
        <w:t>y Yandex</w:t>
      </w:r>
      <w:r w:rsidR="00782A2C">
        <w:rPr>
          <w:rStyle w:val="Refdenotaalpie"/>
        </w:rPr>
        <w:footnoteReference w:id="5"/>
      </w:r>
      <w:r w:rsidR="00235D9C">
        <w:t xml:space="preserve">. </w:t>
      </w:r>
    </w:p>
    <w:p w14:paraId="23B68D8C" w14:textId="33E6FFC9" w:rsidR="0085767A" w:rsidRDefault="0085767A" w:rsidP="0085767A">
      <w:r>
        <w:t>En el entorno</w:t>
      </w:r>
      <w:r w:rsidR="009635C9">
        <w:t xml:space="preserve"> </w:t>
      </w:r>
      <w:r w:rsidR="00B22B82">
        <w:t>cubano,</w:t>
      </w:r>
      <w:r>
        <w:t xml:space="preserve"> </w:t>
      </w:r>
      <w:r w:rsidR="00B22B82">
        <w:t xml:space="preserve">aunque </w:t>
      </w:r>
      <w:r>
        <w:t xml:space="preserve">existen soluciones informáticas, sin </w:t>
      </w:r>
      <w:r w:rsidR="00C730A8">
        <w:t>embargo,</w:t>
      </w:r>
      <w:r>
        <w:t xml:space="preserve"> no puede decirse que constituyan un ecosistema debido a que no ti</w:t>
      </w:r>
      <w:r w:rsidR="00CC7833">
        <w:t>enen comunicación entre ellas</w:t>
      </w:r>
      <w:r>
        <w:t>.</w:t>
      </w:r>
    </w:p>
    <w:p w14:paraId="69097C31" w14:textId="09D2E805" w:rsidR="00282135" w:rsidRDefault="00A749EA" w:rsidP="00A749EA">
      <w:r>
        <w:lastRenderedPageBreak/>
        <w:t>Otro elemento a consider</w:t>
      </w:r>
      <w:r w:rsidR="003509D4">
        <w:t xml:space="preserve">ar es el posicionamiento de la información </w:t>
      </w:r>
      <w:r>
        <w:t xml:space="preserve">en los medios digitales. </w:t>
      </w:r>
      <w:r w:rsidR="003509D4">
        <w:t>L</w:t>
      </w:r>
      <w:r w:rsidR="00282135" w:rsidRPr="00282135">
        <w:t xml:space="preserve">os </w:t>
      </w:r>
      <w:r w:rsidR="003509D4">
        <w:t>contenidos generados</w:t>
      </w:r>
      <w:r w:rsidR="00282135">
        <w:t xml:space="preserve"> desde </w:t>
      </w:r>
      <w:r w:rsidR="00282135" w:rsidRPr="00282135">
        <w:t>el dominio .cu (Cuba) en Internet son invisibles a buscadores tradicionales como Google, Bing, e</w:t>
      </w:r>
      <w:r w:rsidR="00282135">
        <w:t>tc. por políticas propias de posicionamiento o bloqueo de contenidos</w:t>
      </w:r>
      <w:r w:rsidR="008C0D43">
        <w:t xml:space="preserve"> </w:t>
      </w:r>
      <w:sdt>
        <w:sdtPr>
          <w:id w:val="-786421403"/>
          <w:citation/>
        </w:sdtPr>
        <w:sdtEndPr/>
        <w:sdtContent>
          <w:r w:rsidR="008C0D43">
            <w:fldChar w:fldCharType="begin"/>
          </w:r>
          <w:r w:rsidR="008C0D43">
            <w:instrText xml:space="preserve"> CITATION Goo181 \l 3082 </w:instrText>
          </w:r>
          <w:r w:rsidR="008C0D43">
            <w:fldChar w:fldCharType="separate"/>
          </w:r>
          <w:r w:rsidR="00ED3504">
            <w:rPr>
              <w:noProof/>
            </w:rPr>
            <w:t>(Bing, 2018)</w:t>
          </w:r>
          <w:r w:rsidR="008C0D43">
            <w:fldChar w:fldCharType="end"/>
          </w:r>
        </w:sdtContent>
      </w:sdt>
      <w:sdt>
        <w:sdtPr>
          <w:id w:val="-1126704550"/>
          <w:citation/>
        </w:sdtPr>
        <w:sdtEndPr/>
        <w:sdtContent>
          <w:r w:rsidR="008C0D43">
            <w:fldChar w:fldCharType="begin"/>
          </w:r>
          <w:r w:rsidR="008C0D43">
            <w:instrText xml:space="preserve"> CITATION Goo18 \l 3082 </w:instrText>
          </w:r>
          <w:r w:rsidR="008C0D43">
            <w:fldChar w:fldCharType="separate"/>
          </w:r>
          <w:r w:rsidR="00ED3504">
            <w:rPr>
              <w:noProof/>
            </w:rPr>
            <w:t xml:space="preserve"> (Google, 2018)</w:t>
          </w:r>
          <w:r w:rsidR="008C0D43">
            <w:fldChar w:fldCharType="end"/>
          </w:r>
        </w:sdtContent>
      </w:sdt>
      <w:r w:rsidR="00282135">
        <w:t xml:space="preserve">. Esto impide el acceso a información valiosa sobre el proceso de los trámites con su gobierno local, así como </w:t>
      </w:r>
      <w:r w:rsidR="00282135" w:rsidRPr="00282135">
        <w:t xml:space="preserve">a recursos científicos, repositorios, etc. </w:t>
      </w:r>
      <w:r w:rsidR="00282135">
        <w:t xml:space="preserve">que se encuentran </w:t>
      </w:r>
      <w:r w:rsidR="00282135" w:rsidRPr="00282135">
        <w:t>en nuestra red</w:t>
      </w:r>
      <w:r w:rsidR="00282135">
        <w:t xml:space="preserve"> o en Internet</w:t>
      </w:r>
      <w:r w:rsidR="00282135" w:rsidRPr="00282135">
        <w:t>.</w:t>
      </w:r>
      <w:r w:rsidR="001A2C36">
        <w:t xml:space="preserve"> </w:t>
      </w:r>
    </w:p>
    <w:p w14:paraId="6F719AB8" w14:textId="68DB106F" w:rsidR="00B27633" w:rsidRDefault="00A749EA" w:rsidP="00B27633">
      <w:r>
        <w:t xml:space="preserve">De ahí que </w:t>
      </w:r>
      <w:r w:rsidRPr="006074D8">
        <w:t xml:space="preserve">el </w:t>
      </w:r>
      <w:r w:rsidRPr="00DF5DD2">
        <w:rPr>
          <w:b/>
        </w:rPr>
        <w:t>objeto</w:t>
      </w:r>
      <w:r w:rsidRPr="006074D8">
        <w:rPr>
          <w:b/>
        </w:rPr>
        <w:t xml:space="preserve"> de </w:t>
      </w:r>
      <w:r>
        <w:rPr>
          <w:b/>
        </w:rPr>
        <w:t>la investigación</w:t>
      </w:r>
      <w:r>
        <w:t xml:space="preserve"> se centre en los</w:t>
      </w:r>
      <w:r w:rsidRPr="006074D8">
        <w:t xml:space="preserve"> </w:t>
      </w:r>
      <w:r w:rsidR="001F7DA0">
        <w:t>ecosistemas digitales, y e</w:t>
      </w:r>
      <w:r w:rsidR="00B27633" w:rsidRPr="006074D8">
        <w:t xml:space="preserve">l </w:t>
      </w:r>
      <w:r w:rsidR="00B27633" w:rsidRPr="00DF5DD2">
        <w:rPr>
          <w:b/>
        </w:rPr>
        <w:t>objetivo</w:t>
      </w:r>
      <w:r w:rsidR="00B27633" w:rsidRPr="006074D8">
        <w:rPr>
          <w:b/>
        </w:rPr>
        <w:t xml:space="preserve"> general</w:t>
      </w:r>
      <w:r w:rsidR="00B27633">
        <w:rPr>
          <w:b/>
        </w:rPr>
        <w:t xml:space="preserve"> </w:t>
      </w:r>
      <w:r w:rsidR="00B27633" w:rsidRPr="006074D8">
        <w:t>que se</w:t>
      </w:r>
      <w:r w:rsidR="00B27633">
        <w:t xml:space="preserve"> plantea</w:t>
      </w:r>
      <w:r w:rsidR="00B27633" w:rsidRPr="006074D8">
        <w:t xml:space="preserve"> es </w:t>
      </w:r>
      <w:r w:rsidR="00B27633" w:rsidRPr="001105CB">
        <w:t>desarrollar</w:t>
      </w:r>
      <w:r w:rsidR="00B27633">
        <w:t xml:space="preserve"> un ecosistema digital </w:t>
      </w:r>
      <w:r w:rsidR="00003D4A">
        <w:t>cubano</w:t>
      </w:r>
      <w:r w:rsidR="001F7DA0">
        <w:t>.</w:t>
      </w:r>
    </w:p>
    <w:p w14:paraId="74497C20" w14:textId="77777777" w:rsidR="00B27633" w:rsidRPr="00FF730C" w:rsidRDefault="00B27633" w:rsidP="00B27633">
      <w:r>
        <w:t xml:space="preserve">Para el logro del objetivo general propuesto, se </w:t>
      </w:r>
      <w:r w:rsidRPr="00634912">
        <w:t>definen</w:t>
      </w:r>
      <w:r>
        <w:t xml:space="preserve"> los siguientes </w:t>
      </w:r>
      <w:r w:rsidRPr="006074D8">
        <w:rPr>
          <w:b/>
        </w:rPr>
        <w:t>objetivos específicos</w:t>
      </w:r>
      <w:r>
        <w:t>:</w:t>
      </w:r>
    </w:p>
    <w:p w14:paraId="422BDE6C" w14:textId="77777777" w:rsidR="00B27633" w:rsidRDefault="00B27633" w:rsidP="00CF4AFC">
      <w:pPr>
        <w:pStyle w:val="Prrafodelista"/>
        <w:numPr>
          <w:ilvl w:val="0"/>
          <w:numId w:val="29"/>
        </w:numPr>
      </w:pPr>
      <w:r>
        <w:t>Posicionar los sitios web en Internet a partir de un motor de búsqueda propio.</w:t>
      </w:r>
    </w:p>
    <w:p w14:paraId="2800A662" w14:textId="77777777" w:rsidR="00B27633" w:rsidRDefault="00B27633" w:rsidP="00CF4AFC">
      <w:pPr>
        <w:pStyle w:val="Prrafodelista"/>
        <w:numPr>
          <w:ilvl w:val="0"/>
          <w:numId w:val="29"/>
        </w:numPr>
      </w:pPr>
      <w:r>
        <w:t>Gestionar el acceso a las aplicaciones distribuidas según el modelo SaaS en el ecosistema digital.</w:t>
      </w:r>
    </w:p>
    <w:p w14:paraId="3BFBCC94" w14:textId="69943204" w:rsidR="00CB63B5" w:rsidRDefault="00CB63B5" w:rsidP="00CF4AFC">
      <w:pPr>
        <w:pStyle w:val="Prrafodelista"/>
        <w:numPr>
          <w:ilvl w:val="0"/>
          <w:numId w:val="29"/>
        </w:numPr>
      </w:pPr>
      <w:r>
        <w:t>Facilitar el acceso de la población a contenidos y servicios digitales cubanos</w:t>
      </w:r>
      <w:r w:rsidR="00CF4AFC">
        <w:t>.</w:t>
      </w:r>
    </w:p>
    <w:p w14:paraId="45E40E7A" w14:textId="77777777" w:rsidR="00980C0E" w:rsidRDefault="00980C0E" w:rsidP="00980C0E">
      <w:pPr>
        <w:pStyle w:val="Ttulo1"/>
      </w:pPr>
      <w:r>
        <w:t>Desarrollo</w:t>
      </w:r>
    </w:p>
    <w:p w14:paraId="590C2773" w14:textId="322209A3" w:rsidR="00B06D4E" w:rsidRDefault="00B06D4E" w:rsidP="00B27633">
      <w:r>
        <w:t>A partir del proceso de transformación digital de la sociedad, se introducen nuevos enfoques a la g</w:t>
      </w:r>
      <w:r w:rsidR="00003D4A">
        <w:t xml:space="preserve">estión moderna de la dirección, </w:t>
      </w:r>
      <w:r>
        <w:t xml:space="preserve">entre las que se destacan la creación de </w:t>
      </w:r>
      <w:r w:rsidR="00B438A3">
        <w:t>nuevas estructuras</w:t>
      </w:r>
      <w:r w:rsidR="001F5784">
        <w:t xml:space="preserve"> como es el caso de los ecosistemas digitales orientados o que se basan en el ciudadano.</w:t>
      </w:r>
      <w:r w:rsidR="00B438A3">
        <w:t xml:space="preserve"> Varias fuentes reconocen su importancia radical debido a que permiten la concentración de contenidos y, por ende, favorecen su ubicación y uso por los usuarios.</w:t>
      </w:r>
    </w:p>
    <w:p w14:paraId="5ED8908C" w14:textId="3B98E8DF" w:rsidR="00B25FEE" w:rsidRDefault="006A08E2" w:rsidP="00B27633">
      <w:r>
        <w:t>Por lo cual se propone el ecosistema d</w:t>
      </w:r>
      <w:r w:rsidR="00B25FEE">
        <w:t>igital cubano ZOOM</w:t>
      </w:r>
      <w:r>
        <w:t>,</w:t>
      </w:r>
      <w:r w:rsidR="00B25FEE">
        <w:t xml:space="preserve"> el cual posee como </w:t>
      </w:r>
      <w:r>
        <w:t>característica</w:t>
      </w:r>
      <w:r w:rsidR="00B25FEE">
        <w:t xml:space="preserve"> la integración de diferencias plataformas, aplicaciones y contenidos digitales presentes en la web cubana</w:t>
      </w:r>
      <w:r>
        <w:t>.</w:t>
      </w:r>
    </w:p>
    <w:p w14:paraId="4AB3C6D3" w14:textId="2268604B" w:rsidR="00E33AF9" w:rsidRDefault="00E33AF9" w:rsidP="00E33AF9">
      <w:r w:rsidRPr="004E2B42">
        <w:t>En el diagrama representado en</w:t>
      </w:r>
      <w:r w:rsidR="0044177C">
        <w:t xml:space="preserve"> la</w:t>
      </w:r>
      <w:r w:rsidRPr="004E2B42">
        <w:t xml:space="preserve"> </w:t>
      </w:r>
      <w:r w:rsidRPr="004E2B42">
        <w:fldChar w:fldCharType="begin"/>
      </w:r>
      <w:r w:rsidRPr="004E2B42">
        <w:instrText xml:space="preserve"> REF _Ref8057871 \h </w:instrText>
      </w:r>
      <w:r w:rsidR="004E2B42" w:rsidRPr="004E2B42">
        <w:instrText xml:space="preserve"> \* MERGEFORMAT </w:instrText>
      </w:r>
      <w:r w:rsidRPr="004E2B42">
        <w:fldChar w:fldCharType="separate"/>
      </w:r>
      <w:r w:rsidR="00CD3982" w:rsidRPr="002975E4">
        <w:t xml:space="preserve">Fig.  </w:t>
      </w:r>
      <w:r w:rsidR="00CD3982">
        <w:rPr>
          <w:noProof/>
        </w:rPr>
        <w:t>1</w:t>
      </w:r>
      <w:r w:rsidR="00CD3982" w:rsidRPr="002975E4">
        <w:t xml:space="preserve"> Arquitectura ZOOM.</w:t>
      </w:r>
      <w:r w:rsidRPr="004E2B42">
        <w:fldChar w:fldCharType="end"/>
      </w:r>
      <w:r w:rsidRPr="004E2B42">
        <w:t>, se muestra</w:t>
      </w:r>
      <w:r w:rsidR="0044177C">
        <w:t>n</w:t>
      </w:r>
      <w:r w:rsidRPr="004E2B42">
        <w:t xml:space="preserve"> </w:t>
      </w:r>
      <w:r w:rsidR="00D552A1" w:rsidRPr="004E2B42">
        <w:t>los componentes del ecosistema digital</w:t>
      </w:r>
      <w:r w:rsidR="0044177C">
        <w:t>.</w:t>
      </w:r>
    </w:p>
    <w:p w14:paraId="6DDF71CE" w14:textId="77777777" w:rsidR="00E33AF9" w:rsidRDefault="00E33AF9" w:rsidP="00B27633"/>
    <w:p w14:paraId="301DCDEB" w14:textId="77777777" w:rsidR="00E33AF9" w:rsidRDefault="00E33AF9" w:rsidP="00E33AF9">
      <w:pPr>
        <w:keepNext/>
        <w:jc w:val="center"/>
      </w:pPr>
      <w:r w:rsidRPr="00D1687E">
        <w:rPr>
          <w:noProof/>
          <w:color w:val="000000"/>
          <w:lang w:val="es-MX" w:eastAsia="es-MX"/>
        </w:rPr>
        <w:lastRenderedPageBreak/>
        <w:drawing>
          <wp:inline distT="0" distB="0" distL="0" distR="0" wp14:anchorId="17C342AF" wp14:editId="38E1E39B">
            <wp:extent cx="3790454" cy="2087616"/>
            <wp:effectExtent l="0" t="0" r="635" b="8255"/>
            <wp:docPr id="2" name="Imagen 2" descr="D:\PINCHA\36 - ecosistema zaas\repositorio\zoom-base\expediente proyecto\expediente\arquitectura\ecosistema zo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INCHA\36 - ecosistema zaas\repositorio\zoom-base\expediente proyecto\expediente\arquitectura\ecosistema zoom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230" cy="21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1815F" w14:textId="5FF98EB7" w:rsidR="00B438A3" w:rsidRDefault="00E33AF9" w:rsidP="00E33AF9">
      <w:pPr>
        <w:pStyle w:val="Descripcin"/>
        <w:jc w:val="center"/>
        <w:rPr>
          <w:lang w:val="es-ES"/>
        </w:rPr>
      </w:pPr>
      <w:bookmarkStart w:id="0" w:name="_Ref8057871"/>
      <w:r w:rsidRPr="002975E4">
        <w:rPr>
          <w:lang w:val="es-ES"/>
        </w:rPr>
        <w:t xml:space="preserve">Fig.  </w:t>
      </w:r>
      <w:r>
        <w:fldChar w:fldCharType="begin"/>
      </w:r>
      <w:r w:rsidRPr="002975E4">
        <w:rPr>
          <w:lang w:val="es-ES"/>
        </w:rPr>
        <w:instrText xml:space="preserve"> SEQ Fig._ \* ARABIC </w:instrText>
      </w:r>
      <w:r>
        <w:fldChar w:fldCharType="separate"/>
      </w:r>
      <w:r w:rsidR="00CD3982">
        <w:rPr>
          <w:noProof/>
          <w:lang w:val="es-ES"/>
        </w:rPr>
        <w:t>1</w:t>
      </w:r>
      <w:r>
        <w:fldChar w:fldCharType="end"/>
      </w:r>
      <w:r w:rsidRPr="002975E4">
        <w:rPr>
          <w:lang w:val="es-ES"/>
        </w:rPr>
        <w:t xml:space="preserve"> </w:t>
      </w:r>
      <w:r w:rsidR="002975E4" w:rsidRPr="002975E4">
        <w:rPr>
          <w:lang w:val="es-ES"/>
        </w:rPr>
        <w:t xml:space="preserve">Arquitectura </w:t>
      </w:r>
      <w:r w:rsidRPr="002975E4">
        <w:rPr>
          <w:lang w:val="es-ES"/>
        </w:rPr>
        <w:t>ZOOM.</w:t>
      </w:r>
      <w:bookmarkEnd w:id="0"/>
    </w:p>
    <w:p w14:paraId="07C9C99A" w14:textId="77777777" w:rsidR="002B3C5D" w:rsidRPr="002B3C5D" w:rsidRDefault="002B3C5D" w:rsidP="002B3C5D">
      <w:pPr>
        <w:rPr>
          <w:lang w:eastAsia="de-DE"/>
        </w:rPr>
      </w:pPr>
    </w:p>
    <w:p w14:paraId="144A25FE" w14:textId="77777777" w:rsidR="0044177C" w:rsidRPr="0044177C" w:rsidRDefault="0044177C" w:rsidP="0044177C">
      <w:pPr>
        <w:pStyle w:val="Prrafodelista"/>
        <w:keepNext/>
        <w:keepLines/>
        <w:numPr>
          <w:ilvl w:val="0"/>
          <w:numId w:val="27"/>
        </w:numPr>
        <w:spacing w:before="40"/>
        <w:contextualSpacing w:val="0"/>
        <w:mirrorIndents/>
        <w:outlineLvl w:val="1"/>
        <w:rPr>
          <w:rFonts w:ascii="Arial" w:eastAsia="Times New Roman" w:hAnsi="Arial"/>
          <w:b/>
          <w:vanish/>
          <w:sz w:val="20"/>
          <w:szCs w:val="20"/>
          <w:lang w:eastAsia="es-ES"/>
        </w:rPr>
      </w:pPr>
    </w:p>
    <w:p w14:paraId="4BDAFE02" w14:textId="77777777" w:rsidR="0044177C" w:rsidRPr="0044177C" w:rsidRDefault="0044177C" w:rsidP="0044177C">
      <w:pPr>
        <w:pStyle w:val="Prrafodelista"/>
        <w:keepNext/>
        <w:keepLines/>
        <w:numPr>
          <w:ilvl w:val="0"/>
          <w:numId w:val="27"/>
        </w:numPr>
        <w:spacing w:before="40"/>
        <w:contextualSpacing w:val="0"/>
        <w:mirrorIndents/>
        <w:outlineLvl w:val="1"/>
        <w:rPr>
          <w:rFonts w:ascii="Arial" w:eastAsia="Times New Roman" w:hAnsi="Arial"/>
          <w:b/>
          <w:vanish/>
          <w:sz w:val="20"/>
          <w:szCs w:val="20"/>
          <w:lang w:eastAsia="es-ES"/>
        </w:rPr>
      </w:pPr>
    </w:p>
    <w:p w14:paraId="34DC0F65" w14:textId="7D856415" w:rsidR="00DE3526" w:rsidRDefault="0044177C" w:rsidP="0044177C">
      <w:pPr>
        <w:pStyle w:val="Ttulo2"/>
        <w:keepLines/>
        <w:numPr>
          <w:ilvl w:val="1"/>
          <w:numId w:val="27"/>
        </w:numPr>
        <w:suppressAutoHyphens w:val="0"/>
        <w:spacing w:before="40" w:after="0" w:line="360" w:lineRule="auto"/>
        <w:mirrorIndents/>
      </w:pPr>
      <w:r>
        <w:t>Componente motor de búsqueda</w:t>
      </w:r>
    </w:p>
    <w:p w14:paraId="0C9F8D15" w14:textId="4A1FA9CA" w:rsidR="006804B9" w:rsidRPr="0013465F" w:rsidRDefault="006E21CA" w:rsidP="006804B9">
      <w:r>
        <w:t>Permite el posicionamiento de información dentro del ecosistema, los contenidos generados desde la red cubana, recursos como blogs, videos, noticias, formación a distancia, repositorios de programas informáticos, etc</w:t>
      </w:r>
      <w:r w:rsidR="006804B9">
        <w:t xml:space="preserve">. La </w:t>
      </w:r>
      <w:r w:rsidR="006804B9" w:rsidRPr="00282135">
        <w:t xml:space="preserve">experiencia con proyectos similares hechos en Cuba (www.2x3.cu, </w:t>
      </w:r>
      <w:r w:rsidR="006804B9" w:rsidRPr="002B3C5D">
        <w:t>www.redcuba.cu</w:t>
      </w:r>
      <w:r w:rsidR="006804B9" w:rsidRPr="00282135">
        <w:t>)</w:t>
      </w:r>
      <w:r w:rsidR="006804B9">
        <w:t>, permitió establecer un conjunto de buenas prácticas y recomendaciones</w:t>
      </w:r>
      <w:r w:rsidR="006804B9" w:rsidRPr="00282135">
        <w:t>.</w:t>
      </w:r>
    </w:p>
    <w:p w14:paraId="6E40171C" w14:textId="56082A81" w:rsidR="0044177C" w:rsidRDefault="0044177C" w:rsidP="0044177C">
      <w:pPr>
        <w:pStyle w:val="Ttulo2"/>
        <w:keepLines/>
        <w:numPr>
          <w:ilvl w:val="1"/>
          <w:numId w:val="27"/>
        </w:numPr>
        <w:suppressAutoHyphens w:val="0"/>
        <w:spacing w:before="40" w:after="0" w:line="360" w:lineRule="auto"/>
        <w:mirrorIndents/>
      </w:pPr>
      <w:r>
        <w:t>Componente servicios</w:t>
      </w:r>
    </w:p>
    <w:p w14:paraId="41555082" w14:textId="2C67E41F" w:rsidR="00E81CBC" w:rsidRDefault="00E81CBC" w:rsidP="00E81CBC">
      <w:r w:rsidRPr="0044177C">
        <w:t xml:space="preserve">Permite a los </w:t>
      </w:r>
      <w:r>
        <w:t>usuarios el acceso a través de un perfil de usuario</w:t>
      </w:r>
      <w:r w:rsidR="00AA2CA0">
        <w:t xml:space="preserve"> para</w:t>
      </w:r>
      <w:r>
        <w:t xml:space="preserve"> </w:t>
      </w:r>
      <w:r w:rsidR="00AA2CA0">
        <w:t xml:space="preserve">la suscripción a </w:t>
      </w:r>
      <w:r>
        <w:t>servicios</w:t>
      </w:r>
      <w:r w:rsidR="00AA2CA0">
        <w:t xml:space="preserve"> de las diferentes plataformas,</w:t>
      </w:r>
      <w:r w:rsidR="00AA2CA0" w:rsidRPr="00AA2CA0">
        <w:t xml:space="preserve"> </w:t>
      </w:r>
      <w:r w:rsidR="00AA2CA0">
        <w:t>aplicaciones</w:t>
      </w:r>
      <w:r w:rsidR="00AA2CA0">
        <w:t xml:space="preserve"> y contenidos disponibles en el ecosistema.</w:t>
      </w:r>
      <w:r>
        <w:t xml:space="preserve"> La comunicación entre estas aplicaciones y el ecosistema se realiza mediante una API </w:t>
      </w:r>
      <w:r>
        <w:rPr>
          <w:rStyle w:val="Refdenotaalpie"/>
        </w:rPr>
        <w:footnoteReference w:id="6"/>
      </w:r>
      <w:r>
        <w:t xml:space="preserve">propia. </w:t>
      </w:r>
    </w:p>
    <w:p w14:paraId="6912709E" w14:textId="0505C164" w:rsidR="00360B70" w:rsidRDefault="00AA2CA0" w:rsidP="005834F7">
      <w:r>
        <w:t>S</w:t>
      </w:r>
      <w:r w:rsidR="005834F7">
        <w:t xml:space="preserve">e incluyen servicios </w:t>
      </w:r>
      <w:r>
        <w:t xml:space="preserve">utilitarios </w:t>
      </w:r>
      <w:r w:rsidR="005834F7">
        <w:t xml:space="preserve">como noticias, </w:t>
      </w:r>
      <w:r>
        <w:t xml:space="preserve">videos, </w:t>
      </w:r>
      <w:r w:rsidR="005834F7">
        <w:t>directorio de recursos web, el</w:t>
      </w:r>
      <w:r w:rsidR="00C41452">
        <w:t xml:space="preserve"> tiempo</w:t>
      </w:r>
      <w:r w:rsidR="00360B70">
        <w:t>,</w:t>
      </w:r>
      <w:r w:rsidR="005834F7">
        <w:t xml:space="preserve"> </w:t>
      </w:r>
      <w:r w:rsidR="00C41452">
        <w:t>así como otros enfocados en la gestión ciudadana y empresarial</w:t>
      </w:r>
      <w:r>
        <w:t>.</w:t>
      </w:r>
    </w:p>
    <w:p w14:paraId="404EB737" w14:textId="0F0B5B9E" w:rsidR="005834F7" w:rsidRPr="007B7E28" w:rsidRDefault="00ED3504" w:rsidP="007B7E28">
      <w:r w:rsidRPr="00ED3504">
        <w:t>Además,</w:t>
      </w:r>
      <w:r w:rsidR="002B3C5D" w:rsidRPr="00ED3504">
        <w:t xml:space="preserve"> para el desarrollo de los componentes se usó </w:t>
      </w:r>
      <w:r w:rsidR="00360B70" w:rsidRPr="00ED3504">
        <w:t xml:space="preserve">el esquema </w:t>
      </w:r>
      <w:r w:rsidR="007B7E28" w:rsidRPr="00ED3504">
        <w:t>liberación y despliegue continuos (</w:t>
      </w:r>
      <w:r w:rsidR="00360B70" w:rsidRPr="00ED3504">
        <w:t>DevOps</w:t>
      </w:r>
      <w:r w:rsidR="007B7E28" w:rsidRPr="00ED3504">
        <w:t>)</w:t>
      </w:r>
      <w:r w:rsidRPr="00ED3504">
        <w:t xml:space="preserve"> el cual </w:t>
      </w:r>
      <w:r w:rsidR="007B7E28" w:rsidRPr="00ED3504">
        <w:t>permite</w:t>
      </w:r>
      <w:r w:rsidR="00360B70" w:rsidRPr="00ED3504">
        <w:t xml:space="preserve"> </w:t>
      </w:r>
      <w:r w:rsidR="00566C24" w:rsidRPr="00ED3504">
        <w:t>acortar</w:t>
      </w:r>
      <w:r w:rsidR="00360B70" w:rsidRPr="00ED3504">
        <w:t xml:space="preserve"> los tiempos de respuesta ante las solicitudes de los usuarios y su liberación al ecosistema, asegurándose </w:t>
      </w:r>
      <w:r w:rsidR="00FA4030" w:rsidRPr="00ED3504">
        <w:t>mediante</w:t>
      </w:r>
      <w:r w:rsidR="00360B70" w:rsidRPr="00ED3504">
        <w:t xml:space="preserve"> pruebas automatizadas</w:t>
      </w:r>
      <w:r w:rsidR="007B7E28" w:rsidRPr="00ED3504">
        <w:t xml:space="preserve"> durante el proceso de desarrollo de software. Estas se insertan desde la misma concepción del proyecto hasta su liberación</w:t>
      </w:r>
      <w:r w:rsidR="00315105" w:rsidRPr="00ED3504">
        <w:t xml:space="preserve"> </w:t>
      </w:r>
      <w:sdt>
        <w:sdtPr>
          <w:id w:val="256947021"/>
          <w:citation/>
        </w:sdtPr>
        <w:sdtEndPr/>
        <w:sdtContent>
          <w:r w:rsidR="00315105" w:rsidRPr="00ED3504">
            <w:fldChar w:fldCharType="begin"/>
          </w:r>
          <w:r w:rsidR="00315105" w:rsidRPr="00ED3504">
            <w:instrText xml:space="preserve"> CITATION Kin18 \l 3082 </w:instrText>
          </w:r>
          <w:r w:rsidR="00315105" w:rsidRPr="00ED3504">
            <w:fldChar w:fldCharType="separate"/>
          </w:r>
          <w:r>
            <w:rPr>
              <w:noProof/>
            </w:rPr>
            <w:t>(Kinsbruner, 2018)</w:t>
          </w:r>
          <w:r w:rsidR="00315105" w:rsidRPr="00ED3504">
            <w:fldChar w:fldCharType="end"/>
          </w:r>
        </w:sdtContent>
      </w:sdt>
      <w:r w:rsidR="007B7E28" w:rsidRPr="00ED3504">
        <w:t>.</w:t>
      </w:r>
    </w:p>
    <w:p w14:paraId="794767E2" w14:textId="77777777" w:rsidR="0026185D" w:rsidRDefault="002975E4" w:rsidP="002975E4">
      <w:pPr>
        <w:pStyle w:val="Ttulo1"/>
      </w:pPr>
      <w:r>
        <w:lastRenderedPageBreak/>
        <w:t>Resultados</w:t>
      </w:r>
    </w:p>
    <w:p w14:paraId="0C18437D" w14:textId="4BB6FF2D" w:rsidR="00CF4AFC" w:rsidRDefault="00CF4AFC" w:rsidP="00900501">
      <w:r>
        <w:t>Dentro de los resultados se pueden citar los siguientes:</w:t>
      </w:r>
    </w:p>
    <w:p w14:paraId="43695345" w14:textId="1C8A35B0" w:rsidR="00900501" w:rsidRDefault="006956D1" w:rsidP="00CF4AFC">
      <w:pPr>
        <w:pStyle w:val="Prrafodelista"/>
        <w:numPr>
          <w:ilvl w:val="0"/>
          <w:numId w:val="30"/>
        </w:numPr>
      </w:pPr>
      <w:r>
        <w:t>Se obtuvo un motor de búsqueda al cual se integró a Odoo</w:t>
      </w:r>
      <w:r w:rsidR="00AD4B0E">
        <w:t xml:space="preserve"> 10</w:t>
      </w:r>
      <w:r w:rsidRPr="006956D1">
        <w:t>, en un módulo configurable y que permite</w:t>
      </w:r>
      <w:r w:rsidR="00AD4B0E">
        <w:t xml:space="preserve"> realizar</w:t>
      </w:r>
      <w:r w:rsidRPr="006956D1">
        <w:t xml:space="preserve"> las búsquedas en Internet.</w:t>
      </w:r>
      <w:r w:rsidR="00494C90">
        <w:t xml:space="preserve"> </w:t>
      </w:r>
      <w:r w:rsidR="00900501" w:rsidRPr="00900501">
        <w:t>Las pruebas realizadas dem</w:t>
      </w:r>
      <w:r w:rsidR="0034314D">
        <w:t>o</w:t>
      </w:r>
      <w:r w:rsidR="00900501" w:rsidRPr="00900501">
        <w:t>str</w:t>
      </w:r>
      <w:r w:rsidR="0034314D">
        <w:t>aron</w:t>
      </w:r>
      <w:r w:rsidR="00900501" w:rsidRPr="00900501">
        <w:t xml:space="preserve"> que la mayor parte de los sitios webs que se encuentran publicados en el dominio .cu, carecen o no implementan</w:t>
      </w:r>
      <w:r w:rsidR="00FA4030">
        <w:t xml:space="preserve"> adecuadamente</w:t>
      </w:r>
      <w:r w:rsidR="00900501" w:rsidRPr="00900501">
        <w:t xml:space="preserve"> las reglas SEO</w:t>
      </w:r>
      <w:r w:rsidR="0034314D">
        <w:rPr>
          <w:rStyle w:val="Refdenotaalpie"/>
        </w:rPr>
        <w:footnoteReference w:id="7"/>
      </w:r>
      <w:r w:rsidR="00900501" w:rsidRPr="00900501">
        <w:t>, las cuales permiten su posicionamiento en los motores de búsqueda.</w:t>
      </w:r>
      <w:r w:rsidR="00AD4B0E">
        <w:t xml:space="preserve"> Se trabaja en el establecimiento de un conjunto de políticas para los </w:t>
      </w:r>
      <w:r w:rsidR="00D4471F">
        <w:t>webmasters</w:t>
      </w:r>
      <w:r w:rsidR="00AD4B0E">
        <w:t xml:space="preserve"> de los sitios cubanos.</w:t>
      </w:r>
    </w:p>
    <w:p w14:paraId="7D3A5B9A" w14:textId="077D2426" w:rsidR="001C0EB0" w:rsidRPr="00900501" w:rsidRDefault="001C0EB0" w:rsidP="00CF4AFC">
      <w:pPr>
        <w:pStyle w:val="Prrafodelista"/>
        <w:numPr>
          <w:ilvl w:val="0"/>
          <w:numId w:val="30"/>
        </w:numPr>
      </w:pPr>
      <w:r>
        <w:t xml:space="preserve">Se desarrolló un portal web en Odoo 10 el cual se integra con el motor de búsqueda y permite visualizar los resultados, así como los servicios implementados en el ecosistema. </w:t>
      </w:r>
    </w:p>
    <w:p w14:paraId="3AAC55CF" w14:textId="3ADE56CA" w:rsidR="00494C90" w:rsidRDefault="00494C90" w:rsidP="00CF4AFC">
      <w:pPr>
        <w:pStyle w:val="Prrafodelista"/>
        <w:numPr>
          <w:ilvl w:val="0"/>
          <w:numId w:val="30"/>
        </w:numPr>
      </w:pPr>
      <w:r w:rsidRPr="00494C90">
        <w:t xml:space="preserve">Se implementaron </w:t>
      </w:r>
      <w:r>
        <w:t>varios</w:t>
      </w:r>
      <w:r w:rsidRPr="00494C90">
        <w:t xml:space="preserve"> servicios, </w:t>
      </w:r>
      <w:r w:rsidR="006618D9">
        <w:t xml:space="preserve">entre ellos noticias, el tiempo y directorio de </w:t>
      </w:r>
      <w:r w:rsidR="00C7676B">
        <w:t>sitios</w:t>
      </w:r>
      <w:r w:rsidR="006618D9">
        <w:t xml:space="preserve"> </w:t>
      </w:r>
      <w:r w:rsidR="00C7676B">
        <w:t>web cubanos como la plataforma de blogs Reflejos, la enciclopedia ECURED, la plataforma de videos PICTA, entre otros</w:t>
      </w:r>
      <w:r w:rsidRPr="00494C90">
        <w:t>.</w:t>
      </w:r>
      <w:r w:rsidR="00C7676B">
        <w:t xml:space="preserve"> </w:t>
      </w:r>
    </w:p>
    <w:p w14:paraId="32704518" w14:textId="6E109506" w:rsidR="008014A1" w:rsidRDefault="008014A1" w:rsidP="00CF4AFC">
      <w:pPr>
        <w:pStyle w:val="Prrafodelista"/>
        <w:numPr>
          <w:ilvl w:val="0"/>
          <w:numId w:val="30"/>
        </w:numPr>
      </w:pPr>
      <w:r>
        <w:t>Se integraron aplicaciones que se enfocan en la gestión empresarial moderna, garantizan el desarrollo de soluciones, uso de técnicas de trabajo,</w:t>
      </w:r>
      <w:r w:rsidR="00FB429A">
        <w:t xml:space="preserve"> como</w:t>
      </w:r>
      <w:r>
        <w:t xml:space="preserve"> BIM</w:t>
      </w:r>
      <w:r>
        <w:rPr>
          <w:rStyle w:val="Refdenotaalpie"/>
        </w:rPr>
        <w:footnoteReference w:id="8"/>
      </w:r>
      <w:r>
        <w:t xml:space="preserve">, marketing digital, video conferencias, geo posicionamiento, así como el acceso a nubes públicas, privadas e híbridas, y que se distribuidas dentro del ecosistema </w:t>
      </w:r>
      <w:sdt>
        <w:sdtPr>
          <w:id w:val="1042950558"/>
          <w:citation/>
        </w:sdtPr>
        <w:sdtEndPr/>
        <w:sdtContent>
          <w:r>
            <w:fldChar w:fldCharType="begin"/>
          </w:r>
          <w:r>
            <w:instrText xml:space="preserve"> CITATION DES18 \l 3082 </w:instrText>
          </w:r>
          <w:r>
            <w:fldChar w:fldCharType="separate"/>
          </w:r>
          <w:r w:rsidR="00ED3504">
            <w:rPr>
              <w:noProof/>
            </w:rPr>
            <w:t>(DESOFT Santiago de Cuba, 2018)</w:t>
          </w:r>
          <w:r>
            <w:fldChar w:fldCharType="end"/>
          </w:r>
        </w:sdtContent>
      </w:sdt>
      <w:r>
        <w:t>.</w:t>
      </w:r>
    </w:p>
    <w:p w14:paraId="55CEEB28" w14:textId="7A21D09E" w:rsidR="00EA0688" w:rsidRDefault="00EA0688" w:rsidP="00CF4AFC">
      <w:pPr>
        <w:pStyle w:val="Prrafodelista"/>
        <w:numPr>
          <w:ilvl w:val="0"/>
          <w:numId w:val="30"/>
        </w:numPr>
      </w:pPr>
      <w:r>
        <w:t xml:space="preserve">Se </w:t>
      </w:r>
      <w:r w:rsidR="006B0F9F">
        <w:t>integran</w:t>
      </w:r>
      <w:r>
        <w:t xml:space="preserve"> servicios asociados a la filosofía DevOps</w:t>
      </w:r>
      <w:r w:rsidR="00EB6571">
        <w:t>,</w:t>
      </w:r>
      <w:r>
        <w:t xml:space="preserve"> </w:t>
      </w:r>
      <w:r w:rsidR="009009E2">
        <w:t>así como uno de consultoría</w:t>
      </w:r>
      <w:r w:rsidR="00EB6571">
        <w:t xml:space="preserve">, el cual incluye la evaluación de los procesos </w:t>
      </w:r>
      <w:r w:rsidR="009009E2">
        <w:t>de desarrollo</w:t>
      </w:r>
      <w:r w:rsidR="00EB6571">
        <w:t xml:space="preserve"> de software, c</w:t>
      </w:r>
      <w:r w:rsidR="00EB6571" w:rsidRPr="00EB6571">
        <w:t>onfiguración de entorno</w:t>
      </w:r>
      <w:r w:rsidR="00EB6571">
        <w:t xml:space="preserve">, </w:t>
      </w:r>
      <w:r w:rsidR="009009E2">
        <w:t>así</w:t>
      </w:r>
      <w:r w:rsidR="00EB6571">
        <w:t xml:space="preserve"> como la determinación de </w:t>
      </w:r>
      <w:r w:rsidR="009009E2">
        <w:t>los puntos de</w:t>
      </w:r>
      <w:r>
        <w:t xml:space="preserve"> acción con las brechas y recomendaciones para herramientas de automatización y entrega continua.</w:t>
      </w:r>
    </w:p>
    <w:sdt>
      <w:sdtPr>
        <w:rPr>
          <w:rFonts w:ascii="Times New Roman" w:eastAsiaTheme="minorHAnsi" w:hAnsi="Times New Roman"/>
          <w:b w:val="0"/>
          <w:sz w:val="24"/>
          <w:szCs w:val="24"/>
          <w:lang w:eastAsia="en-US"/>
        </w:rPr>
        <w:id w:val="-1513982554"/>
        <w:docPartObj>
          <w:docPartGallery w:val="Bibliographies"/>
          <w:docPartUnique/>
        </w:docPartObj>
      </w:sdtPr>
      <w:sdtEndPr/>
      <w:sdtContent>
        <w:p w14:paraId="7E204C92" w14:textId="77777777" w:rsidR="003919AA" w:rsidRDefault="003919AA">
          <w:pPr>
            <w:pStyle w:val="Ttulo1"/>
          </w:pPr>
          <w:r>
            <w:t>Referencias</w:t>
          </w:r>
        </w:p>
        <w:sdt>
          <w:sdtPr>
            <w:id w:val="-573587230"/>
            <w:bibliography/>
          </w:sdtPr>
          <w:sdtEndPr/>
          <w:sdtContent>
            <w:p w14:paraId="12A430F8" w14:textId="77777777" w:rsidR="00ED3504" w:rsidRDefault="003919AA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>
                <w:fldChar w:fldCharType="begin"/>
              </w:r>
              <w:r>
                <w:instrText>BIBLIOGRAPHY</w:instrText>
              </w:r>
              <w:r>
                <w:fldChar w:fldCharType="separate"/>
              </w:r>
              <w:r w:rsidR="00ED3504">
                <w:rPr>
                  <w:noProof/>
                </w:rPr>
                <w:t xml:space="preserve">Aranda Software. (2019). </w:t>
              </w:r>
              <w:r w:rsidR="00ED3504">
                <w:rPr>
                  <w:i/>
                  <w:iCs/>
                  <w:noProof/>
                </w:rPr>
                <w:t>2019 SERÁ EL AÑO DEL ECOSISTEMA DIGITAL IMPULSADO POR DATOS</w:t>
              </w:r>
              <w:r w:rsidR="00ED3504">
                <w:rPr>
                  <w:noProof/>
                </w:rPr>
                <w:t>. Obtenido de https://arandasoft.com/2019-sera-el-ano-del-ecosistema-digital-impulsado-por-datos/</w:t>
              </w:r>
            </w:p>
            <w:p w14:paraId="3FF757D6" w14:textId="77777777" w:rsidR="00ED3504" w:rsidRDefault="00ED3504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>
                <w:rPr>
                  <w:noProof/>
                </w:rPr>
                <w:t xml:space="preserve">Bing. (28 de Junio de 2018). </w:t>
              </w:r>
              <w:r>
                <w:rPr>
                  <w:i/>
                  <w:iCs/>
                  <w:noProof/>
                </w:rPr>
                <w:t>Resultados en Bing para término "Cuba”</w:t>
              </w:r>
              <w:r>
                <w:rPr>
                  <w:noProof/>
                </w:rPr>
                <w:t>. Obtenido de Microsoft Corporation: https://www.bing.com/search?q=Cuba&amp;qs=n&amp;form=QBLH&amp;sp=-1&amp;pq=cuba&amp;sc=0-0&amp;sk=&amp;cvid=88DD4E8A621E479BA01A1BF29E017D67</w:t>
              </w:r>
            </w:p>
            <w:p w14:paraId="0EF179FF" w14:textId="77777777" w:rsidR="00ED3504" w:rsidRDefault="00ED3504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>
                <w:rPr>
                  <w:noProof/>
                </w:rPr>
                <w:t xml:space="preserve">DESOFT Santiago de Cuba. (2018). </w:t>
              </w:r>
              <w:r>
                <w:rPr>
                  <w:i/>
                  <w:iCs/>
                  <w:noProof/>
                </w:rPr>
                <w:t>ZOOM, ventana al ecosistema ciudadano.</w:t>
              </w:r>
              <w:r>
                <w:rPr>
                  <w:noProof/>
                </w:rPr>
                <w:t xml:space="preserve"> La Habana, Cuba: Feria Informática 2018.</w:t>
              </w:r>
            </w:p>
            <w:p w14:paraId="60E1E987" w14:textId="77777777" w:rsidR="00ED3504" w:rsidRDefault="00ED3504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>
                <w:rPr>
                  <w:noProof/>
                </w:rPr>
                <w:t xml:space="preserve">Ecured. (2017). </w:t>
              </w:r>
              <w:r>
                <w:rPr>
                  <w:i/>
                  <w:iCs/>
                  <w:noProof/>
                </w:rPr>
                <w:t>Plataforma Cuba</w:t>
              </w:r>
              <w:r>
                <w:rPr>
                  <w:noProof/>
                </w:rPr>
                <w:t>. Obtenido de https://www.ecured.cu/Plataforma_Cuba</w:t>
              </w:r>
            </w:p>
            <w:p w14:paraId="55C8BB3B" w14:textId="77777777" w:rsidR="00ED3504" w:rsidRDefault="00ED3504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>
                <w:rPr>
                  <w:noProof/>
                </w:rPr>
                <w:t xml:space="preserve">Google. (28 de junio de 2018). </w:t>
              </w:r>
              <w:r>
                <w:rPr>
                  <w:i/>
                  <w:iCs/>
                  <w:noProof/>
                </w:rPr>
                <w:t>Resultados en Google para término "Cuba".</w:t>
              </w:r>
              <w:r>
                <w:rPr>
                  <w:noProof/>
                </w:rPr>
                <w:t xml:space="preserve"> Obtenido de Alphabet Inc.: https://www.google.com/search?source=hp&amp;ei=9eM0W9mxO4GG5wKvsbbYBQ&amp;q=Cuba&amp;oq=Cuba&amp;gs_l=psy-ab.3...35153.35686.0.35882.5.4.0.0.0.0.0.0..0.0....0...1c.1.64.psy-ab..5.0.0.0...0.BwpW8IqSMo4</w:t>
              </w:r>
            </w:p>
            <w:p w14:paraId="10C3A273" w14:textId="77777777" w:rsidR="00ED3504" w:rsidRDefault="00ED3504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>
                <w:rPr>
                  <w:noProof/>
                </w:rPr>
                <w:t xml:space="preserve">Herrera, F. (2018). </w:t>
              </w:r>
              <w:r>
                <w:rPr>
                  <w:i/>
                  <w:iCs/>
                  <w:noProof/>
                </w:rPr>
                <w:t>¿Qué es y para qué Sirve el Ecosistema Digital para mi Pyme?</w:t>
              </w:r>
              <w:r>
                <w:rPr>
                  <w:noProof/>
                </w:rPr>
                <w:t xml:space="preserve"> Obtenido de http://marketingenredesociales.com/que-es-y-para-que-sirve-el-ecosistema-digital-para-mi-pyme.html/</w:t>
              </w:r>
            </w:p>
            <w:p w14:paraId="3C3BCB5A" w14:textId="77777777" w:rsidR="00ED3504" w:rsidRDefault="00ED3504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>
                <w:rPr>
                  <w:noProof/>
                </w:rPr>
                <w:t xml:space="preserve">Juventud Rebelde. (2018). </w:t>
              </w:r>
              <w:r>
                <w:rPr>
                  <w:i/>
                  <w:iCs/>
                  <w:noProof/>
                </w:rPr>
                <w:t>Informatización de la sociedad cubana: un proceso hacia la prosperidad</w:t>
              </w:r>
              <w:r>
                <w:rPr>
                  <w:noProof/>
                </w:rPr>
                <w:t>. Obtenido de http://www.juventudrebelde.cu/cuba/2018-12-18/informatizacion-de-la-sociedad-cubana-un-proceso-hacia-la-prosperidad</w:t>
              </w:r>
            </w:p>
            <w:p w14:paraId="5CF510AA" w14:textId="77777777" w:rsidR="00ED3504" w:rsidRDefault="00ED3504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 w:rsidRPr="00ED3504">
                <w:rPr>
                  <w:noProof/>
                  <w:lang w:val="en-US"/>
                </w:rPr>
                <w:t xml:space="preserve">Kinsbruner, E. (2018). </w:t>
              </w:r>
              <w:r w:rsidRPr="00ED3504">
                <w:rPr>
                  <w:i/>
                  <w:iCs/>
                  <w:noProof/>
                  <w:lang w:val="en-US"/>
                </w:rPr>
                <w:t>Finding the right Agile formula: Making CI, CT and CD work together</w:t>
              </w:r>
              <w:r w:rsidRPr="00ED3504">
                <w:rPr>
                  <w:noProof/>
                  <w:lang w:val="en-US"/>
                </w:rPr>
                <w:t xml:space="preserve">. </w:t>
              </w:r>
              <w:r>
                <w:rPr>
                  <w:noProof/>
                </w:rPr>
                <w:t>Obtenido de CloudTech: https://www.cloudcomputing-news.net/news/2018/apr/11/finding-right-agile-formula-making-ci-ct-and-cd-work-together/</w:t>
              </w:r>
            </w:p>
            <w:p w14:paraId="408D22D9" w14:textId="77777777" w:rsidR="00ED3504" w:rsidRDefault="00ED3504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>
                <w:rPr>
                  <w:noProof/>
                </w:rPr>
                <w:t xml:space="preserve">Microsoft. (2016). </w:t>
              </w:r>
              <w:r>
                <w:rPr>
                  <w:i/>
                  <w:iCs/>
                  <w:noProof/>
                </w:rPr>
                <w:t>¿Qué es SaaS? Software como servicio</w:t>
              </w:r>
              <w:r>
                <w:rPr>
                  <w:noProof/>
                </w:rPr>
                <w:t>. Obtenido de https://azure.microsoft.com/es-es/overview/what-is-saas/</w:t>
              </w:r>
            </w:p>
            <w:p w14:paraId="017EB78D" w14:textId="77777777" w:rsidR="00ED3504" w:rsidRDefault="00ED3504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>
                <w:rPr>
                  <w:noProof/>
                </w:rPr>
                <w:lastRenderedPageBreak/>
                <w:t xml:space="preserve">MINCOM. (2017). </w:t>
              </w:r>
              <w:r>
                <w:rPr>
                  <w:i/>
                  <w:iCs/>
                  <w:noProof/>
                </w:rPr>
                <w:t>Política de Informatización.</w:t>
              </w:r>
              <w:r>
                <w:rPr>
                  <w:noProof/>
                </w:rPr>
                <w:t xml:space="preserve"> Obtenido de Ministerio de Comunicaciones: http://www.mincom.gob.cu/sites/default/files/Politica%20Integral%20para%20el%20perfeccionamiento%20de%20la%20Informatizacion%20de%20la%20sociedad%20en%20Cuba_0_0.pdf</w:t>
              </w:r>
            </w:p>
            <w:p w14:paraId="75545218" w14:textId="77777777" w:rsidR="00ED3504" w:rsidRDefault="00ED3504" w:rsidP="00ED3504">
              <w:pPr>
                <w:pStyle w:val="Bibliografa"/>
                <w:numPr>
                  <w:ilvl w:val="0"/>
                  <w:numId w:val="31"/>
                </w:numPr>
                <w:rPr>
                  <w:noProof/>
                </w:rPr>
              </w:pPr>
              <w:r>
                <w:rPr>
                  <w:noProof/>
                </w:rPr>
                <w:t xml:space="preserve">Universidad de las Ciencias Informáticas. (2018). </w:t>
              </w:r>
              <w:r>
                <w:rPr>
                  <w:i/>
                  <w:iCs/>
                  <w:noProof/>
                </w:rPr>
                <w:t>Sitio web Picta</w:t>
              </w:r>
              <w:r>
                <w:rPr>
                  <w:noProof/>
                </w:rPr>
                <w:t>. Obtenido de Picta: https://www.picta.cu/</w:t>
              </w:r>
            </w:p>
            <w:p w14:paraId="34BD11B6" w14:textId="77777777" w:rsidR="003919AA" w:rsidRDefault="003919AA" w:rsidP="00ED3504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45D3B92" w14:textId="77777777" w:rsidR="003919AA" w:rsidRDefault="003919AA" w:rsidP="00A749EA">
      <w:bookmarkStart w:id="1" w:name="_GoBack"/>
      <w:bookmarkEnd w:id="1"/>
    </w:p>
    <w:sectPr w:rsidR="003919AA" w:rsidSect="00C8585B">
      <w:headerReference w:type="default" r:id="rId9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CCE9D" w14:textId="77777777" w:rsidR="001022FC" w:rsidRDefault="001022FC" w:rsidP="00A749EA">
      <w:r>
        <w:separator/>
      </w:r>
    </w:p>
  </w:endnote>
  <w:endnote w:type="continuationSeparator" w:id="0">
    <w:p w14:paraId="733366A9" w14:textId="77777777" w:rsidR="001022FC" w:rsidRDefault="001022FC" w:rsidP="00A74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C8AF9" w14:textId="77777777" w:rsidR="001022FC" w:rsidRDefault="001022FC" w:rsidP="00A749EA">
      <w:r>
        <w:separator/>
      </w:r>
    </w:p>
  </w:footnote>
  <w:footnote w:type="continuationSeparator" w:id="0">
    <w:p w14:paraId="361EAF24" w14:textId="77777777" w:rsidR="001022FC" w:rsidRDefault="001022FC" w:rsidP="00A749EA">
      <w:r>
        <w:continuationSeparator/>
      </w:r>
    </w:p>
  </w:footnote>
  <w:footnote w:id="1">
    <w:p w14:paraId="26E3C7B6" w14:textId="77777777" w:rsidR="002530C7" w:rsidRPr="002530C7" w:rsidRDefault="002530C7" w:rsidP="00A749EA">
      <w:pPr>
        <w:pStyle w:val="Textonotapie"/>
        <w:rPr>
          <w:lang w:val="fr-FR"/>
        </w:rPr>
      </w:pPr>
      <w:r>
        <w:rPr>
          <w:rStyle w:val="Refdenotaalpie"/>
        </w:rPr>
        <w:footnoteRef/>
      </w:r>
      <w:r>
        <w:t xml:space="preserve"> ERP: Sistema de gestión empresarial. </w:t>
      </w:r>
      <w:r w:rsidRPr="002530C7">
        <w:rPr>
          <w:lang w:val="fr-FR"/>
        </w:rPr>
        <w:t xml:space="preserve">Del inglés, </w:t>
      </w:r>
      <w:r w:rsidRPr="002530C7">
        <w:rPr>
          <w:i/>
          <w:lang w:val="fr-FR"/>
        </w:rPr>
        <w:t>Entreprise Resource Planning.</w:t>
      </w:r>
    </w:p>
  </w:footnote>
  <w:footnote w:id="2">
    <w:p w14:paraId="063E460F" w14:textId="13C9A8FF" w:rsidR="00DF597A" w:rsidRPr="00DF597A" w:rsidRDefault="00DF597A">
      <w:pPr>
        <w:pStyle w:val="Textonotapie"/>
      </w:pPr>
      <w:r>
        <w:rPr>
          <w:rStyle w:val="Refdenotaalpie"/>
        </w:rPr>
        <w:footnoteRef/>
      </w:r>
      <w:r w:rsidRPr="00DF597A">
        <w:t xml:space="preserve"> Software como servicio: del inglés </w:t>
      </w:r>
      <w:r w:rsidRPr="00DF597A">
        <w:rPr>
          <w:i/>
        </w:rPr>
        <w:t>SaaS</w:t>
      </w:r>
      <w:r w:rsidRPr="00DF597A">
        <w:t>.</w:t>
      </w:r>
    </w:p>
  </w:footnote>
  <w:footnote w:id="3">
    <w:p w14:paraId="0364B05D" w14:textId="3385C0C0" w:rsidR="007008E0" w:rsidRPr="00F17699" w:rsidRDefault="007008E0">
      <w:pPr>
        <w:pStyle w:val="Textonotapie"/>
      </w:pPr>
      <w:r>
        <w:rPr>
          <w:rStyle w:val="Refdenotaalpie"/>
        </w:rPr>
        <w:footnoteRef/>
      </w:r>
      <w:r w:rsidRPr="00F17699">
        <w:t xml:space="preserve"> </w:t>
      </w:r>
      <w:hyperlink r:id="rId1" w:history="1">
        <w:r w:rsidRPr="00F17699">
          <w:rPr>
            <w:rStyle w:val="Hipervnculo"/>
          </w:rPr>
          <w:t>https://www.google.com</w:t>
        </w:r>
      </w:hyperlink>
    </w:p>
  </w:footnote>
  <w:footnote w:id="4">
    <w:p w14:paraId="4423AF8A" w14:textId="530571EF" w:rsidR="007008E0" w:rsidRPr="00F17699" w:rsidRDefault="007008E0">
      <w:pPr>
        <w:pStyle w:val="Textonotapie"/>
      </w:pPr>
      <w:r>
        <w:rPr>
          <w:rStyle w:val="Refdenotaalpie"/>
        </w:rPr>
        <w:footnoteRef/>
      </w:r>
      <w:r w:rsidRPr="00F17699">
        <w:t xml:space="preserve"> </w:t>
      </w:r>
      <w:hyperlink r:id="rId2" w:history="1">
        <w:r w:rsidRPr="00F17699">
          <w:rPr>
            <w:rStyle w:val="Hipervnculo"/>
          </w:rPr>
          <w:t>https://www.bing.com/</w:t>
        </w:r>
      </w:hyperlink>
    </w:p>
  </w:footnote>
  <w:footnote w:id="5">
    <w:p w14:paraId="575D4B22" w14:textId="27104F22" w:rsidR="00782A2C" w:rsidRPr="00782A2C" w:rsidRDefault="00782A2C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782A2C">
        <w:rPr>
          <w:lang w:val="en-US"/>
        </w:rPr>
        <w:t xml:space="preserve"> </w:t>
      </w:r>
      <w:hyperlink r:id="rId3" w:history="1">
        <w:r w:rsidRPr="00782A2C">
          <w:rPr>
            <w:rStyle w:val="Hipervnculo"/>
            <w:lang w:val="en-US"/>
          </w:rPr>
          <w:t>https://yandex.com/</w:t>
        </w:r>
      </w:hyperlink>
    </w:p>
  </w:footnote>
  <w:footnote w:id="6">
    <w:p w14:paraId="00FE5363" w14:textId="77777777" w:rsidR="00E81CBC" w:rsidRPr="006A08E2" w:rsidRDefault="00E81CBC" w:rsidP="00E81CBC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6A08E2">
        <w:rPr>
          <w:lang w:val="en-US"/>
        </w:rPr>
        <w:t xml:space="preserve"> </w:t>
      </w:r>
      <w:r>
        <w:rPr>
          <w:lang w:val="en-US"/>
        </w:rPr>
        <w:t>API: del inglés Application Interface.</w:t>
      </w:r>
    </w:p>
  </w:footnote>
  <w:footnote w:id="7">
    <w:p w14:paraId="0B71645E" w14:textId="77777777" w:rsidR="0034314D" w:rsidRPr="0034314D" w:rsidRDefault="0034314D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34314D">
        <w:rPr>
          <w:lang w:val="en-US"/>
        </w:rPr>
        <w:t xml:space="preserve"> SEO: del inglés Search Engine Optimization.</w:t>
      </w:r>
    </w:p>
  </w:footnote>
  <w:footnote w:id="8">
    <w:p w14:paraId="1824160F" w14:textId="77777777" w:rsidR="008014A1" w:rsidRPr="008014A1" w:rsidRDefault="008014A1">
      <w:pPr>
        <w:pStyle w:val="Textonotapie"/>
        <w:rPr>
          <w:lang w:val="en-US"/>
        </w:rPr>
      </w:pPr>
      <w:r>
        <w:rPr>
          <w:rStyle w:val="Refdenotaalpie"/>
        </w:rPr>
        <w:footnoteRef/>
      </w:r>
      <w:r w:rsidRPr="008014A1">
        <w:rPr>
          <w:lang w:val="en-US"/>
        </w:rPr>
        <w:t xml:space="preserve"> BIM: del inglés Building Information Modeling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F519F" w14:textId="77777777" w:rsidR="005E2497" w:rsidRDefault="00640758" w:rsidP="00A749E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4F9BBCC" wp14:editId="3BA659FA">
          <wp:simplePos x="0" y="0"/>
          <wp:positionH relativeFrom="column">
            <wp:posOffset>5387340</wp:posOffset>
          </wp:positionH>
          <wp:positionV relativeFrom="paragraph">
            <wp:posOffset>-169545</wp:posOffset>
          </wp:positionV>
          <wp:extent cx="714375" cy="836295"/>
          <wp:effectExtent l="0" t="0" r="9525" b="190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40758">
      <w:t>II C</w:t>
    </w:r>
    <w:r>
      <w:t>ONVENCIÓ</w:t>
    </w:r>
    <w:r w:rsidRPr="00640758">
      <w:t>N CIENTÍ</w:t>
    </w:r>
    <w:r w:rsidR="00E83573" w:rsidRPr="00640758">
      <w:t xml:space="preserve">FICA INTERNACIONAL </w:t>
    </w:r>
  </w:p>
  <w:p w14:paraId="707B06E4" w14:textId="77777777" w:rsidR="009D5E02" w:rsidRDefault="00E83573" w:rsidP="00A749EA">
    <w:pPr>
      <w:pStyle w:val="Encabezado"/>
    </w:pPr>
    <w:r w:rsidRPr="00640758">
      <w:t>“</w:t>
    </w:r>
    <w:r w:rsidR="008A2E7E">
      <w:t xml:space="preserve">II </w:t>
    </w:r>
    <w:r w:rsidR="00640758">
      <w:t xml:space="preserve">CCI </w:t>
    </w:r>
    <w:r w:rsidRPr="00640758">
      <w:t>UCLV 2019”</w:t>
    </w:r>
    <w:r w:rsidR="00640758" w:rsidRPr="00640758">
      <w:t xml:space="preserve"> </w:t>
    </w:r>
  </w:p>
  <w:p w14:paraId="3AC459A1" w14:textId="77777777" w:rsidR="005E2497" w:rsidRPr="00640758" w:rsidRDefault="00EA1598" w:rsidP="00A749E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7D68FA1" wp14:editId="7D50FC16">
          <wp:simplePos x="0" y="0"/>
          <wp:positionH relativeFrom="column">
            <wp:posOffset>5390515</wp:posOffset>
          </wp:positionH>
          <wp:positionV relativeFrom="paragraph">
            <wp:posOffset>140970</wp:posOffset>
          </wp:positionV>
          <wp:extent cx="729615" cy="815975"/>
          <wp:effectExtent l="0" t="0" r="0" b="317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9615" cy="815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AF589F" w14:textId="77777777" w:rsidR="00640758" w:rsidRDefault="00640758" w:rsidP="00A749EA">
    <w:pPr>
      <w:pStyle w:val="Encabezado"/>
    </w:pPr>
    <w:r w:rsidRPr="00640758">
      <w:t xml:space="preserve">DEL 23 AL 30 DE JUNIO </w:t>
    </w:r>
    <w:r w:rsidR="008A2E7E">
      <w:t xml:space="preserve">DEL </w:t>
    </w:r>
    <w:r w:rsidRPr="00640758">
      <w:t xml:space="preserve">2019. </w:t>
    </w:r>
  </w:p>
  <w:p w14:paraId="76E78B26" w14:textId="77777777" w:rsidR="00640758" w:rsidRDefault="00640758" w:rsidP="00A749EA">
    <w:pPr>
      <w:pStyle w:val="Encabezado"/>
    </w:pPr>
    <w:r>
      <w:t xml:space="preserve">CAYOS DE VILLA CLARA. </w:t>
    </w:r>
    <w:r w:rsidRPr="00640758">
      <w:t>CUBA</w:t>
    </w:r>
    <w:r w:rsidR="00EA1598">
      <w:t>.</w:t>
    </w:r>
  </w:p>
  <w:p w14:paraId="2BD22445" w14:textId="77777777" w:rsidR="00EA1598" w:rsidRDefault="00EA1598" w:rsidP="00A749EA">
    <w:pPr>
      <w:pStyle w:val="Encabezado"/>
    </w:pPr>
  </w:p>
  <w:p w14:paraId="37C64176" w14:textId="77777777" w:rsidR="00EA1598" w:rsidRDefault="00EA1598" w:rsidP="00A749EA">
    <w:pPr>
      <w:pStyle w:val="Encabezado"/>
    </w:pPr>
  </w:p>
  <w:p w14:paraId="4BCA0FE7" w14:textId="77777777" w:rsidR="00640758" w:rsidRDefault="00640758" w:rsidP="00A749E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3B92ACF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516435"/>
    <w:multiLevelType w:val="hybridMultilevel"/>
    <w:tmpl w:val="0AC2125E"/>
    <w:lvl w:ilvl="0" w:tplc="0B1CA4F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2"/>
        <w:szCs w:val="22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D4B94"/>
    <w:multiLevelType w:val="hybridMultilevel"/>
    <w:tmpl w:val="20887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A1BD0"/>
    <w:multiLevelType w:val="hybridMultilevel"/>
    <w:tmpl w:val="244271C8"/>
    <w:lvl w:ilvl="0" w:tplc="C35AE2A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03E2B"/>
    <w:multiLevelType w:val="hybridMultilevel"/>
    <w:tmpl w:val="86F4E252"/>
    <w:lvl w:ilvl="0" w:tplc="3D3CAAD4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30180"/>
    <w:multiLevelType w:val="hybridMultilevel"/>
    <w:tmpl w:val="54524D18"/>
    <w:lvl w:ilvl="0" w:tplc="3D3CAAD4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Arial" w:hint="default"/>
      </w:rPr>
    </w:lvl>
    <w:lvl w:ilvl="1" w:tplc="5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66819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497429E"/>
    <w:multiLevelType w:val="hybridMultilevel"/>
    <w:tmpl w:val="10E68F84"/>
    <w:lvl w:ilvl="0" w:tplc="20FA92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47A08"/>
    <w:multiLevelType w:val="hybridMultilevel"/>
    <w:tmpl w:val="B6C05A72"/>
    <w:lvl w:ilvl="0" w:tplc="080A000F">
      <w:start w:val="1"/>
      <w:numFmt w:val="decimal"/>
      <w:lvlText w:val="%1."/>
      <w:lvlJc w:val="left"/>
      <w:pPr>
        <w:ind w:left="778" w:hanging="360"/>
      </w:pPr>
    </w:lvl>
    <w:lvl w:ilvl="1" w:tplc="080A0019">
      <w:start w:val="1"/>
      <w:numFmt w:val="lowerLetter"/>
      <w:lvlText w:val="%2."/>
      <w:lvlJc w:val="left"/>
      <w:pPr>
        <w:ind w:left="1498" w:hanging="360"/>
      </w:pPr>
    </w:lvl>
    <w:lvl w:ilvl="2" w:tplc="080A001B">
      <w:start w:val="1"/>
      <w:numFmt w:val="lowerRoman"/>
      <w:lvlText w:val="%3."/>
      <w:lvlJc w:val="right"/>
      <w:pPr>
        <w:ind w:left="2218" w:hanging="180"/>
      </w:pPr>
    </w:lvl>
    <w:lvl w:ilvl="3" w:tplc="080A000F">
      <w:start w:val="1"/>
      <w:numFmt w:val="decimal"/>
      <w:lvlText w:val="%4."/>
      <w:lvlJc w:val="left"/>
      <w:pPr>
        <w:ind w:left="2938" w:hanging="360"/>
      </w:pPr>
    </w:lvl>
    <w:lvl w:ilvl="4" w:tplc="080A0019">
      <w:start w:val="1"/>
      <w:numFmt w:val="lowerLetter"/>
      <w:lvlText w:val="%5."/>
      <w:lvlJc w:val="left"/>
      <w:pPr>
        <w:ind w:left="3658" w:hanging="360"/>
      </w:pPr>
    </w:lvl>
    <w:lvl w:ilvl="5" w:tplc="080A001B">
      <w:start w:val="1"/>
      <w:numFmt w:val="lowerRoman"/>
      <w:lvlText w:val="%6."/>
      <w:lvlJc w:val="right"/>
      <w:pPr>
        <w:ind w:left="4378" w:hanging="180"/>
      </w:pPr>
    </w:lvl>
    <w:lvl w:ilvl="6" w:tplc="080A000F">
      <w:start w:val="1"/>
      <w:numFmt w:val="decimal"/>
      <w:lvlText w:val="%7."/>
      <w:lvlJc w:val="left"/>
      <w:pPr>
        <w:ind w:left="5098" w:hanging="360"/>
      </w:pPr>
    </w:lvl>
    <w:lvl w:ilvl="7" w:tplc="080A0019">
      <w:start w:val="1"/>
      <w:numFmt w:val="lowerLetter"/>
      <w:lvlText w:val="%8."/>
      <w:lvlJc w:val="left"/>
      <w:pPr>
        <w:ind w:left="5818" w:hanging="360"/>
      </w:pPr>
    </w:lvl>
    <w:lvl w:ilvl="8" w:tplc="080A001B">
      <w:start w:val="1"/>
      <w:numFmt w:val="lowerRoman"/>
      <w:lvlText w:val="%9."/>
      <w:lvlJc w:val="right"/>
      <w:pPr>
        <w:ind w:left="6538" w:hanging="180"/>
      </w:pPr>
    </w:lvl>
  </w:abstractNum>
  <w:abstractNum w:abstractNumId="9" w15:restartNumberingAfterBreak="0">
    <w:nsid w:val="3F0C7888"/>
    <w:multiLevelType w:val="hybridMultilevel"/>
    <w:tmpl w:val="5C06DF50"/>
    <w:lvl w:ilvl="0" w:tplc="94642DE0">
      <w:numFmt w:val="bullet"/>
      <w:lvlText w:val="-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626B"/>
    <w:multiLevelType w:val="hybridMultilevel"/>
    <w:tmpl w:val="BF76B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726DB"/>
    <w:multiLevelType w:val="hybridMultilevel"/>
    <w:tmpl w:val="B34C0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6B31D5"/>
    <w:multiLevelType w:val="hybridMultilevel"/>
    <w:tmpl w:val="80CC7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C457B"/>
    <w:multiLevelType w:val="hybridMultilevel"/>
    <w:tmpl w:val="8C3414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70CDD"/>
    <w:multiLevelType w:val="hybridMultilevel"/>
    <w:tmpl w:val="BFDA80EE"/>
    <w:lvl w:ilvl="0" w:tplc="8CD8E6DC">
      <w:start w:val="1"/>
      <w:numFmt w:val="decimal"/>
      <w:pStyle w:val="Ttulo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81C74"/>
    <w:multiLevelType w:val="hybridMultilevel"/>
    <w:tmpl w:val="6762B7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A6508"/>
    <w:multiLevelType w:val="hybridMultilevel"/>
    <w:tmpl w:val="63DA1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07223B"/>
    <w:multiLevelType w:val="hybridMultilevel"/>
    <w:tmpl w:val="C750D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4D06EA"/>
    <w:multiLevelType w:val="hybridMultilevel"/>
    <w:tmpl w:val="C336A858"/>
    <w:lvl w:ilvl="0" w:tplc="C35AE2AA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C0896"/>
    <w:multiLevelType w:val="hybridMultilevel"/>
    <w:tmpl w:val="203046AC"/>
    <w:lvl w:ilvl="0" w:tplc="3D3CAAD4">
      <w:numFmt w:val="bullet"/>
      <w:lvlText w:val="-"/>
      <w:lvlJc w:val="left"/>
      <w:pPr>
        <w:ind w:left="1080" w:hanging="360"/>
      </w:pPr>
      <w:rPr>
        <w:rFonts w:ascii="Myriad Pro" w:eastAsia="Times New Roman" w:hAnsi="Myriad Pro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77A3A"/>
    <w:multiLevelType w:val="hybridMultilevel"/>
    <w:tmpl w:val="D11CD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8F0733"/>
    <w:multiLevelType w:val="multilevel"/>
    <w:tmpl w:val="DFE84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440C4F"/>
    <w:multiLevelType w:val="hybridMultilevel"/>
    <w:tmpl w:val="CAE44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3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2"/>
  </w:num>
  <w:num w:numId="14">
    <w:abstractNumId w:val="3"/>
  </w:num>
  <w:num w:numId="15">
    <w:abstractNumId w:val="18"/>
  </w:num>
  <w:num w:numId="16">
    <w:abstractNumId w:val="9"/>
  </w:num>
  <w:num w:numId="17">
    <w:abstractNumId w:val="14"/>
  </w:num>
  <w:num w:numId="18">
    <w:abstractNumId w:val="5"/>
  </w:num>
  <w:num w:numId="19">
    <w:abstractNumId w:val="14"/>
  </w:num>
  <w:num w:numId="20">
    <w:abstractNumId w:val="4"/>
  </w:num>
  <w:num w:numId="21">
    <w:abstractNumId w:val="14"/>
  </w:num>
  <w:num w:numId="22">
    <w:abstractNumId w:val="19"/>
  </w:num>
  <w:num w:numId="23">
    <w:abstractNumId w:val="2"/>
  </w:num>
  <w:num w:numId="24">
    <w:abstractNumId w:val="15"/>
  </w:num>
  <w:num w:numId="25">
    <w:abstractNumId w:val="12"/>
  </w:num>
  <w:num w:numId="26">
    <w:abstractNumId w:val="10"/>
  </w:num>
  <w:num w:numId="27">
    <w:abstractNumId w:val="6"/>
  </w:num>
  <w:num w:numId="28">
    <w:abstractNumId w:val="14"/>
  </w:num>
  <w:num w:numId="29">
    <w:abstractNumId w:val="16"/>
  </w:num>
  <w:num w:numId="30">
    <w:abstractNumId w:val="11"/>
  </w:num>
  <w:num w:numId="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85B"/>
    <w:rsid w:val="00003D4A"/>
    <w:rsid w:val="00003E59"/>
    <w:rsid w:val="00014D1E"/>
    <w:rsid w:val="0001680C"/>
    <w:rsid w:val="00022BB9"/>
    <w:rsid w:val="0004606E"/>
    <w:rsid w:val="00046F14"/>
    <w:rsid w:val="00062A56"/>
    <w:rsid w:val="00073892"/>
    <w:rsid w:val="00083924"/>
    <w:rsid w:val="000C14DC"/>
    <w:rsid w:val="000C5C87"/>
    <w:rsid w:val="000F2742"/>
    <w:rsid w:val="001022FC"/>
    <w:rsid w:val="00114C82"/>
    <w:rsid w:val="001172DE"/>
    <w:rsid w:val="0012608A"/>
    <w:rsid w:val="00133088"/>
    <w:rsid w:val="0013465F"/>
    <w:rsid w:val="00164E7D"/>
    <w:rsid w:val="00172135"/>
    <w:rsid w:val="00177E76"/>
    <w:rsid w:val="0018310B"/>
    <w:rsid w:val="00186E5B"/>
    <w:rsid w:val="001A2C36"/>
    <w:rsid w:val="001C0EB0"/>
    <w:rsid w:val="001E6F79"/>
    <w:rsid w:val="001E7EDF"/>
    <w:rsid w:val="001F5784"/>
    <w:rsid w:val="001F7DA0"/>
    <w:rsid w:val="002044DE"/>
    <w:rsid w:val="0021220C"/>
    <w:rsid w:val="00214A28"/>
    <w:rsid w:val="00214C64"/>
    <w:rsid w:val="00224FA3"/>
    <w:rsid w:val="00235D9C"/>
    <w:rsid w:val="002528CD"/>
    <w:rsid w:val="0025299A"/>
    <w:rsid w:val="002530C7"/>
    <w:rsid w:val="00253756"/>
    <w:rsid w:val="0026185D"/>
    <w:rsid w:val="002634C9"/>
    <w:rsid w:val="002757DE"/>
    <w:rsid w:val="00282135"/>
    <w:rsid w:val="00296554"/>
    <w:rsid w:val="002975E4"/>
    <w:rsid w:val="002977E8"/>
    <w:rsid w:val="002A5821"/>
    <w:rsid w:val="002B3977"/>
    <w:rsid w:val="002B3C5D"/>
    <w:rsid w:val="002C4923"/>
    <w:rsid w:val="002E0882"/>
    <w:rsid w:val="002E272A"/>
    <w:rsid w:val="002E4BDE"/>
    <w:rsid w:val="002F32F6"/>
    <w:rsid w:val="003068F5"/>
    <w:rsid w:val="003069DA"/>
    <w:rsid w:val="003104F0"/>
    <w:rsid w:val="00313EEA"/>
    <w:rsid w:val="00315105"/>
    <w:rsid w:val="0034314D"/>
    <w:rsid w:val="003509D4"/>
    <w:rsid w:val="00360B70"/>
    <w:rsid w:val="00362E5F"/>
    <w:rsid w:val="00364928"/>
    <w:rsid w:val="00372CB6"/>
    <w:rsid w:val="00391282"/>
    <w:rsid w:val="003919AA"/>
    <w:rsid w:val="003D193E"/>
    <w:rsid w:val="003E4683"/>
    <w:rsid w:val="003F3350"/>
    <w:rsid w:val="00403285"/>
    <w:rsid w:val="00403357"/>
    <w:rsid w:val="004033D9"/>
    <w:rsid w:val="0041534E"/>
    <w:rsid w:val="0042355C"/>
    <w:rsid w:val="00431B82"/>
    <w:rsid w:val="00436DF4"/>
    <w:rsid w:val="0044161D"/>
    <w:rsid w:val="0044177C"/>
    <w:rsid w:val="00446589"/>
    <w:rsid w:val="00494C90"/>
    <w:rsid w:val="0049649A"/>
    <w:rsid w:val="004D54B7"/>
    <w:rsid w:val="004E2B42"/>
    <w:rsid w:val="004E53E3"/>
    <w:rsid w:val="004E5DE2"/>
    <w:rsid w:val="00503A46"/>
    <w:rsid w:val="005133C3"/>
    <w:rsid w:val="00566C24"/>
    <w:rsid w:val="0056709D"/>
    <w:rsid w:val="005754D8"/>
    <w:rsid w:val="005834F7"/>
    <w:rsid w:val="00583DC3"/>
    <w:rsid w:val="00594CB3"/>
    <w:rsid w:val="005B20DC"/>
    <w:rsid w:val="005C3CF3"/>
    <w:rsid w:val="005C429B"/>
    <w:rsid w:val="005E1BEC"/>
    <w:rsid w:val="005E2497"/>
    <w:rsid w:val="005F1BEF"/>
    <w:rsid w:val="00601136"/>
    <w:rsid w:val="006271E4"/>
    <w:rsid w:val="00640758"/>
    <w:rsid w:val="00640BEA"/>
    <w:rsid w:val="00652ADD"/>
    <w:rsid w:val="006618D9"/>
    <w:rsid w:val="00667F10"/>
    <w:rsid w:val="00675B52"/>
    <w:rsid w:val="006804B9"/>
    <w:rsid w:val="00690832"/>
    <w:rsid w:val="006956D1"/>
    <w:rsid w:val="0069784E"/>
    <w:rsid w:val="006A08E2"/>
    <w:rsid w:val="006B0F9F"/>
    <w:rsid w:val="006B20E5"/>
    <w:rsid w:val="006C22BF"/>
    <w:rsid w:val="006C285E"/>
    <w:rsid w:val="006C4F1F"/>
    <w:rsid w:val="006E21CA"/>
    <w:rsid w:val="006F2858"/>
    <w:rsid w:val="006F3177"/>
    <w:rsid w:val="007008E0"/>
    <w:rsid w:val="00711C21"/>
    <w:rsid w:val="00712A31"/>
    <w:rsid w:val="00713190"/>
    <w:rsid w:val="00713D59"/>
    <w:rsid w:val="007301B2"/>
    <w:rsid w:val="00741691"/>
    <w:rsid w:val="00746D9F"/>
    <w:rsid w:val="007559FA"/>
    <w:rsid w:val="00777228"/>
    <w:rsid w:val="00782A2C"/>
    <w:rsid w:val="0079347E"/>
    <w:rsid w:val="007A4BF8"/>
    <w:rsid w:val="007B7E28"/>
    <w:rsid w:val="007C34FA"/>
    <w:rsid w:val="007C654C"/>
    <w:rsid w:val="007D76C2"/>
    <w:rsid w:val="007E0763"/>
    <w:rsid w:val="007E6461"/>
    <w:rsid w:val="007E76D4"/>
    <w:rsid w:val="008014A1"/>
    <w:rsid w:val="00815F0F"/>
    <w:rsid w:val="00816A3A"/>
    <w:rsid w:val="00835B83"/>
    <w:rsid w:val="00842CBE"/>
    <w:rsid w:val="008472ED"/>
    <w:rsid w:val="00847FD9"/>
    <w:rsid w:val="0085767A"/>
    <w:rsid w:val="00862110"/>
    <w:rsid w:val="008639FC"/>
    <w:rsid w:val="00864003"/>
    <w:rsid w:val="0088159E"/>
    <w:rsid w:val="00887314"/>
    <w:rsid w:val="00892DE2"/>
    <w:rsid w:val="008A0DED"/>
    <w:rsid w:val="008A1C16"/>
    <w:rsid w:val="008A2CBA"/>
    <w:rsid w:val="008A2E7E"/>
    <w:rsid w:val="008B06F8"/>
    <w:rsid w:val="008B0BE7"/>
    <w:rsid w:val="008C0D43"/>
    <w:rsid w:val="008E6941"/>
    <w:rsid w:val="009003EA"/>
    <w:rsid w:val="00900501"/>
    <w:rsid w:val="009009E2"/>
    <w:rsid w:val="00902298"/>
    <w:rsid w:val="00903AE8"/>
    <w:rsid w:val="00905545"/>
    <w:rsid w:val="009061A5"/>
    <w:rsid w:val="009155D2"/>
    <w:rsid w:val="0091621C"/>
    <w:rsid w:val="00923926"/>
    <w:rsid w:val="00943176"/>
    <w:rsid w:val="00954BB5"/>
    <w:rsid w:val="00957176"/>
    <w:rsid w:val="009635C9"/>
    <w:rsid w:val="00967E72"/>
    <w:rsid w:val="00980C0E"/>
    <w:rsid w:val="00991B32"/>
    <w:rsid w:val="00993408"/>
    <w:rsid w:val="009964A3"/>
    <w:rsid w:val="009B1EF2"/>
    <w:rsid w:val="009B7027"/>
    <w:rsid w:val="009C2663"/>
    <w:rsid w:val="009D5E02"/>
    <w:rsid w:val="009D6459"/>
    <w:rsid w:val="009D67CD"/>
    <w:rsid w:val="009E7ED1"/>
    <w:rsid w:val="00A13D60"/>
    <w:rsid w:val="00A156A5"/>
    <w:rsid w:val="00A21A1F"/>
    <w:rsid w:val="00A21F0F"/>
    <w:rsid w:val="00A25A9D"/>
    <w:rsid w:val="00A62A14"/>
    <w:rsid w:val="00A749EA"/>
    <w:rsid w:val="00A95EB2"/>
    <w:rsid w:val="00AA2CA0"/>
    <w:rsid w:val="00AA47C1"/>
    <w:rsid w:val="00AA4E12"/>
    <w:rsid w:val="00AB4DFE"/>
    <w:rsid w:val="00AB5304"/>
    <w:rsid w:val="00AC0953"/>
    <w:rsid w:val="00AC50E3"/>
    <w:rsid w:val="00AD4B0E"/>
    <w:rsid w:val="00B0436A"/>
    <w:rsid w:val="00B06D4E"/>
    <w:rsid w:val="00B07C29"/>
    <w:rsid w:val="00B1704A"/>
    <w:rsid w:val="00B2024E"/>
    <w:rsid w:val="00B22B82"/>
    <w:rsid w:val="00B25FEE"/>
    <w:rsid w:val="00B27633"/>
    <w:rsid w:val="00B32EDF"/>
    <w:rsid w:val="00B438A3"/>
    <w:rsid w:val="00B80E97"/>
    <w:rsid w:val="00B903BA"/>
    <w:rsid w:val="00B96B9F"/>
    <w:rsid w:val="00BA471D"/>
    <w:rsid w:val="00BB1097"/>
    <w:rsid w:val="00BD0424"/>
    <w:rsid w:val="00BD0E7F"/>
    <w:rsid w:val="00BD3474"/>
    <w:rsid w:val="00BE5CEE"/>
    <w:rsid w:val="00BF107B"/>
    <w:rsid w:val="00C2782F"/>
    <w:rsid w:val="00C41452"/>
    <w:rsid w:val="00C5588C"/>
    <w:rsid w:val="00C56288"/>
    <w:rsid w:val="00C6208A"/>
    <w:rsid w:val="00C730A8"/>
    <w:rsid w:val="00C7676B"/>
    <w:rsid w:val="00C84463"/>
    <w:rsid w:val="00C8585B"/>
    <w:rsid w:val="00CA28DE"/>
    <w:rsid w:val="00CA47BA"/>
    <w:rsid w:val="00CB63B5"/>
    <w:rsid w:val="00CC1C42"/>
    <w:rsid w:val="00CC7833"/>
    <w:rsid w:val="00CD2BC3"/>
    <w:rsid w:val="00CD3982"/>
    <w:rsid w:val="00CD7B14"/>
    <w:rsid w:val="00CF4AFC"/>
    <w:rsid w:val="00D05242"/>
    <w:rsid w:val="00D06A5B"/>
    <w:rsid w:val="00D24111"/>
    <w:rsid w:val="00D36D1C"/>
    <w:rsid w:val="00D4471F"/>
    <w:rsid w:val="00D552A1"/>
    <w:rsid w:val="00D56100"/>
    <w:rsid w:val="00D602E9"/>
    <w:rsid w:val="00D73DE9"/>
    <w:rsid w:val="00D75FFA"/>
    <w:rsid w:val="00D81D6A"/>
    <w:rsid w:val="00DC06C5"/>
    <w:rsid w:val="00DC6A23"/>
    <w:rsid w:val="00DC7269"/>
    <w:rsid w:val="00DE22CC"/>
    <w:rsid w:val="00DE3526"/>
    <w:rsid w:val="00DF597A"/>
    <w:rsid w:val="00E0682D"/>
    <w:rsid w:val="00E33AF9"/>
    <w:rsid w:val="00E34FB0"/>
    <w:rsid w:val="00E45470"/>
    <w:rsid w:val="00E47927"/>
    <w:rsid w:val="00E81CBC"/>
    <w:rsid w:val="00E83573"/>
    <w:rsid w:val="00E912D0"/>
    <w:rsid w:val="00E960AA"/>
    <w:rsid w:val="00EA0688"/>
    <w:rsid w:val="00EA1598"/>
    <w:rsid w:val="00EA7584"/>
    <w:rsid w:val="00EB6571"/>
    <w:rsid w:val="00EB6E3B"/>
    <w:rsid w:val="00EC0744"/>
    <w:rsid w:val="00ED3504"/>
    <w:rsid w:val="00EF0869"/>
    <w:rsid w:val="00F17699"/>
    <w:rsid w:val="00F17D90"/>
    <w:rsid w:val="00F25D0F"/>
    <w:rsid w:val="00F35E94"/>
    <w:rsid w:val="00F42261"/>
    <w:rsid w:val="00F56F0B"/>
    <w:rsid w:val="00F67F3E"/>
    <w:rsid w:val="00FA4030"/>
    <w:rsid w:val="00FB2C89"/>
    <w:rsid w:val="00FB429A"/>
    <w:rsid w:val="00FC24A5"/>
    <w:rsid w:val="00FD2872"/>
    <w:rsid w:val="00FD62DF"/>
    <w:rsid w:val="00FF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CB2B3F"/>
  <w15:docId w15:val="{0A1763B1-A344-463B-9447-2F88FDE8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9EA"/>
    <w:pPr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2530C7"/>
    <w:pPr>
      <w:keepNext/>
      <w:keepLines/>
      <w:numPr>
        <w:numId w:val="17"/>
      </w:numPr>
      <w:tabs>
        <w:tab w:val="left" w:pos="454"/>
      </w:tabs>
      <w:suppressAutoHyphens/>
      <w:spacing w:before="400" w:after="160" w:line="240" w:lineRule="auto"/>
      <w:outlineLvl w:val="0"/>
    </w:pPr>
    <w:rPr>
      <w:rFonts w:ascii="Arial" w:eastAsia="Times New Roman" w:hAnsi="Arial"/>
      <w:b/>
      <w:sz w:val="20"/>
      <w:szCs w:val="20"/>
      <w:lang w:eastAsia="es-ES"/>
    </w:rPr>
  </w:style>
  <w:style w:type="paragraph" w:styleId="Ttulo2">
    <w:name w:val="heading 2"/>
    <w:basedOn w:val="Normal1"/>
    <w:next w:val="Normal1"/>
    <w:link w:val="Ttulo2Car"/>
    <w:qFormat/>
    <w:rsid w:val="0044177C"/>
    <w:pPr>
      <w:keepNext/>
      <w:numPr>
        <w:ilvl w:val="1"/>
        <w:numId w:val="17"/>
      </w:numPr>
      <w:spacing w:before="240" w:after="120"/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585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C8585B"/>
  </w:style>
  <w:style w:type="paragraph" w:styleId="Piedepgina">
    <w:name w:val="footer"/>
    <w:basedOn w:val="Normal"/>
    <w:link w:val="PiedepginaCar"/>
    <w:uiPriority w:val="99"/>
    <w:unhideWhenUsed/>
    <w:rsid w:val="00C8585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85B"/>
  </w:style>
  <w:style w:type="paragraph" w:styleId="Textodeglobo">
    <w:name w:val="Balloon Text"/>
    <w:basedOn w:val="Normal"/>
    <w:link w:val="TextodegloboCar"/>
    <w:uiPriority w:val="99"/>
    <w:semiHidden/>
    <w:unhideWhenUsed/>
    <w:rsid w:val="00C858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585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21A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36D1C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2B39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2B3977"/>
    <w:rPr>
      <w:rFonts w:ascii="Courier New" w:eastAsia="Times New Roman" w:hAnsi="Courier New" w:cs="Courier New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41691"/>
    <w:rPr>
      <w:color w:val="800080" w:themeColor="followedHyperlink"/>
      <w:u w:val="single"/>
    </w:rPr>
  </w:style>
  <w:style w:type="paragraph" w:styleId="Subttulo">
    <w:name w:val="Subtitle"/>
    <w:basedOn w:val="Listaconnmeros"/>
    <w:next w:val="Normal"/>
    <w:link w:val="SubttuloCar"/>
    <w:qFormat/>
    <w:rsid w:val="00741691"/>
    <w:pPr>
      <w:spacing w:after="60"/>
      <w:jc w:val="left"/>
      <w:outlineLvl w:val="1"/>
    </w:pPr>
    <w:rPr>
      <w:b/>
      <w:szCs w:val="24"/>
    </w:rPr>
  </w:style>
  <w:style w:type="character" w:customStyle="1" w:styleId="SubttuloCar">
    <w:name w:val="Subtítulo Car"/>
    <w:basedOn w:val="Fuentedeprrafopredeter"/>
    <w:link w:val="Subttulo"/>
    <w:rsid w:val="00741691"/>
    <w:rPr>
      <w:rFonts w:ascii="Times New Roman" w:eastAsia="Times New Roman" w:hAnsi="Times New Roman" w:cs="Times New Roman"/>
      <w:b/>
      <w:color w:val="000000"/>
      <w:sz w:val="24"/>
      <w:szCs w:val="24"/>
      <w:lang w:val="en-US" w:eastAsia="de-DE"/>
    </w:rPr>
  </w:style>
  <w:style w:type="paragraph" w:styleId="Listaconnmeros">
    <w:name w:val="List Number"/>
    <w:basedOn w:val="Normal"/>
    <w:rsid w:val="00741691"/>
    <w:pPr>
      <w:numPr>
        <w:numId w:val="3"/>
      </w:numPr>
      <w:spacing w:line="340" w:lineRule="atLeast"/>
      <w:contextualSpacing/>
    </w:pPr>
    <w:rPr>
      <w:rFonts w:eastAsia="Times New Roman"/>
      <w:color w:val="000000"/>
      <w:szCs w:val="20"/>
      <w:lang w:val="en-US" w:eastAsia="de-DE"/>
    </w:rPr>
  </w:style>
  <w:style w:type="paragraph" w:styleId="Descripcin">
    <w:name w:val="caption"/>
    <w:basedOn w:val="Normal"/>
    <w:next w:val="Normal"/>
    <w:unhideWhenUsed/>
    <w:qFormat/>
    <w:rsid w:val="00741691"/>
    <w:pPr>
      <w:spacing w:line="340" w:lineRule="atLeast"/>
    </w:pPr>
    <w:rPr>
      <w:rFonts w:eastAsia="Times New Roman"/>
      <w:b/>
      <w:bCs/>
      <w:color w:val="000000"/>
      <w:sz w:val="20"/>
      <w:szCs w:val="20"/>
      <w:lang w:val="en-US" w:eastAsia="de-DE"/>
    </w:rPr>
  </w:style>
  <w:style w:type="table" w:styleId="Tablaconcuadrcula">
    <w:name w:val="Table Grid"/>
    <w:basedOn w:val="Tablanormal"/>
    <w:uiPriority w:val="59"/>
    <w:rsid w:val="00062A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54">
    <w:name w:val="Font Style54"/>
    <w:uiPriority w:val="99"/>
    <w:rsid w:val="00AC50E3"/>
    <w:rPr>
      <w:rFonts w:ascii="Times New Roman" w:hAnsi="Times New Roman" w:cs="Times New Roman"/>
      <w:color w:val="000000"/>
      <w:sz w:val="18"/>
      <w:szCs w:val="18"/>
    </w:rPr>
  </w:style>
  <w:style w:type="character" w:customStyle="1" w:styleId="title-text">
    <w:name w:val="title-text"/>
    <w:rsid w:val="00014D1E"/>
  </w:style>
  <w:style w:type="paragraph" w:customStyle="1" w:styleId="Style3">
    <w:name w:val="Style3"/>
    <w:basedOn w:val="Normal"/>
    <w:uiPriority w:val="99"/>
    <w:rsid w:val="00FD62D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lang w:val="es-CL" w:eastAsia="es-CL"/>
    </w:rPr>
  </w:style>
  <w:style w:type="character" w:styleId="Refdecomentario">
    <w:name w:val="annotation reference"/>
    <w:basedOn w:val="Fuentedeprrafopredeter"/>
    <w:uiPriority w:val="99"/>
    <w:semiHidden/>
    <w:unhideWhenUsed/>
    <w:rsid w:val="0026185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6185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6185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185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185D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2530C7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2530C7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530C7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2530C7"/>
    <w:rPr>
      <w:vertAlign w:val="superscript"/>
    </w:rPr>
  </w:style>
  <w:style w:type="paragraph" w:customStyle="1" w:styleId="Normal1">
    <w:name w:val="Normal1"/>
    <w:basedOn w:val="Normal"/>
    <w:next w:val="Normal"/>
    <w:link w:val="Normal1Car"/>
    <w:qFormat/>
    <w:rsid w:val="00B27633"/>
    <w:pPr>
      <w:suppressAutoHyphens/>
      <w:spacing w:after="240" w:line="240" w:lineRule="auto"/>
      <w:ind w:firstLine="227"/>
    </w:pPr>
    <w:rPr>
      <w:rFonts w:ascii="Arial" w:eastAsia="Times New Roman" w:hAnsi="Arial"/>
      <w:sz w:val="20"/>
      <w:szCs w:val="20"/>
      <w:lang w:eastAsia="es-ES"/>
    </w:rPr>
  </w:style>
  <w:style w:type="character" w:customStyle="1" w:styleId="Normal1Car">
    <w:name w:val="Normal1 Car"/>
    <w:basedOn w:val="Fuentedeprrafopredeter"/>
    <w:link w:val="Normal1"/>
    <w:rsid w:val="00B27633"/>
    <w:rPr>
      <w:rFonts w:ascii="Arial" w:eastAsia="Times New Roman" w:hAnsi="Arial" w:cs="Times New Roman"/>
      <w:sz w:val="20"/>
      <w:szCs w:val="20"/>
      <w:lang w:eastAsia="es-ES"/>
    </w:rPr>
  </w:style>
  <w:style w:type="paragraph" w:styleId="Bibliografa">
    <w:name w:val="Bibliography"/>
    <w:basedOn w:val="Normal"/>
    <w:next w:val="Normal"/>
    <w:uiPriority w:val="37"/>
    <w:unhideWhenUsed/>
    <w:rsid w:val="003919AA"/>
  </w:style>
  <w:style w:type="character" w:customStyle="1" w:styleId="ilfuvd">
    <w:name w:val="ilfuvd"/>
    <w:basedOn w:val="Fuentedeprrafopredeter"/>
    <w:rsid w:val="002977E8"/>
  </w:style>
  <w:style w:type="character" w:customStyle="1" w:styleId="Ttulo2Car">
    <w:name w:val="Título 2 Car"/>
    <w:basedOn w:val="Fuentedeprrafopredeter"/>
    <w:link w:val="Ttulo2"/>
    <w:rsid w:val="0044177C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A08E2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A08E2"/>
    <w:rPr>
      <w:rFonts w:ascii="Times New Roman" w:hAnsi="Times New Roman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A08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5619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02913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2409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20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5223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6038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397">
          <w:marLeft w:val="144"/>
          <w:marRight w:val="0"/>
          <w:marTop w:val="2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yandex.com/" TargetMode="External"/><Relationship Id="rId2" Type="http://schemas.openxmlformats.org/officeDocument/2006/relationships/hyperlink" Target="https://www.bing.com/" TargetMode="External"/><Relationship Id="rId1" Type="http://schemas.openxmlformats.org/officeDocument/2006/relationships/hyperlink" Target="https://www.google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mar18</b:Tag>
    <b:SourceType>InternetSite</b:SourceType>
    <b:Guid>{A677F3B4-ECE7-4D47-BB72-3D1B1CE3224E}</b:Guid>
    <b:Author>
      <b:Author>
        <b:NameList>
          <b:Person>
            <b:Last>Herrera</b:Last>
            <b:First>Fabián</b:First>
          </b:Person>
        </b:NameList>
      </b:Author>
    </b:Author>
    <b:Title>¿Qué es y para qué Sirve el Ecosistema Digital para mi Pyme?</b:Title>
    <b:Year>2018</b:Year>
    <b:URL>http://marketingenredesociales.com/que-es-y-para-que-sirve-el-ecosistema-digital-para-mi-pyme.html/</b:URL>
    <b:RefOrder>4</b:RefOrder>
  </b:Source>
  <b:Source>
    <b:Tag>DES18</b:Tag>
    <b:SourceType>Report</b:SourceType>
    <b:Guid>{4F4E7ABC-555F-4CC4-8676-21652CD92000}</b:Guid>
    <b:Author>
      <b:Author>
        <b:Corporate>DESOFT Santiago de Cuba</b:Corporate>
      </b:Author>
    </b:Author>
    <b:Title>ZOOM, ventana al ecosistema ciudadano</b:Title>
    <b:Year>2018</b:Year>
    <b:Publisher>Feria Informática 2018</b:Publisher>
    <b:City>La Habana, Cuba</b:City>
    <b:RefOrder>9</b:RefOrder>
  </b:Source>
  <b:Source>
    <b:Tag>MIN17</b:Tag>
    <b:SourceType>DocumentFromInternetSite</b:SourceType>
    <b:Guid>{96C054FF-0DC5-438E-A89C-1782AFDCF086}</b:Guid>
    <b:Title>Política de Informatización</b:Title>
    <b:Year>2017</b:Year>
    <b:Author>
      <b:Author>
        <b:Corporate>MINCOM</b:Corporate>
      </b:Author>
    </b:Author>
    <b:InternetSiteTitle>Ministerio de Comunicaciones</b:InternetSiteTitle>
    <b:URL>http://www.mincom.gob.cu/sites/default/files/Politica%20Integral%20para%20el%20perfeccionamiento%20de%20la%20Informatizacion%20de%20la%20sociedad%20en%20Cuba_0_0.pdf</b:URL>
    <b:RefOrder>1</b:RefOrder>
  </b:Source>
  <b:Source>
    <b:Tag>Juv18</b:Tag>
    <b:SourceType>InternetSite</b:SourceType>
    <b:Guid>{4B9FC75D-4FB2-427A-B018-DBE59A90211E}</b:Guid>
    <b:Title>Informatización de la sociedad cubana: un proceso hacia la prosperidad</b:Title>
    <b:Year>2018</b:Year>
    <b:URL>http://www.juventudrebelde.cu/cuba/2018-12-18/informatizacion-de-la-sociedad-cubana-un-proceso-hacia-la-prosperidad</b:URL>
    <b:Author>
      <b:Author>
        <b:Corporate>Juventud Rebelde</b:Corporate>
      </b:Author>
    </b:Author>
    <b:RefOrder>2</b:RefOrder>
  </b:Source>
  <b:Source>
    <b:Tag>Ara19</b:Tag>
    <b:SourceType>InternetSite</b:SourceType>
    <b:Guid>{5F122A81-D102-41B2-974E-9927C0B4B338}</b:Guid>
    <b:Author>
      <b:Author>
        <b:Corporate>Aranda Software</b:Corporate>
      </b:Author>
    </b:Author>
    <b:Title>2019 SERÁ EL AÑO DEL ECOSISTEMA DIGITAL IMPULSADO POR DATOS</b:Title>
    <b:Year>2019</b:Year>
    <b:URL>https://arandasoft.com/2019-sera-el-ano-del-ecosistema-digital-impulsado-por-datos/</b:URL>
    <b:RefOrder>3</b:RefOrder>
  </b:Source>
  <b:Source>
    <b:Tag>Goo181</b:Tag>
    <b:SourceType>InternetSite</b:SourceType>
    <b:Guid>{D1401472-C5DA-4E9C-BB3C-9E04EF44273B}</b:Guid>
    <b:Author>
      <b:Author>
        <b:Corporate>Bing</b:Corporate>
      </b:Author>
    </b:Author>
    <b:Title>Resultados en Bing para término "Cuba”</b:Title>
    <b:Year>2018</b:Year>
    <b:Month>Junio</b:Month>
    <b:Day>28</b:Day>
    <b:URL>https://www.bing.com/search?q=Cuba&amp;qs=n&amp;form=QBLH&amp;sp=-1&amp;pq=cuba&amp;sc=0-0&amp;sk=&amp;cvid=88DD4E8A621E479BA01A1BF29E017D67</b:URL>
    <b:InternetSiteTitle>Microsoft Corporation</b:InternetSiteTitle>
    <b:RefOrder>6</b:RefOrder>
  </b:Source>
  <b:Source>
    <b:Tag>Goo18</b:Tag>
    <b:SourceType>InternetSite</b:SourceType>
    <b:Guid>{0273BEFC-6238-4634-A309-8339F0C5D8F6}</b:Guid>
    <b:Title>Resultados en Google para término "Cuba".</b:Title>
    <b:Year>2018</b:Year>
    <b:Month>junio</b:Month>
    <b:Day>28</b:Day>
    <b:URL>https://www.google.com/search?source=hp&amp;ei=9eM0W9mxO4GG5wKvsbbYBQ&amp;q=Cuba&amp;oq=Cuba&amp;gs_l=psy-ab.3...35153.35686.0.35882.5.4.0.0.0.0.0.0..0.0....0...1c.1.64.psy-ab..5.0.0.0...0.BwpW8IqSMo4</b:URL>
    <b:Author>
      <b:Author>
        <b:Corporate>Google</b:Corporate>
      </b:Author>
    </b:Author>
    <b:InternetSiteTitle>Alphabet Inc.</b:InternetSiteTitle>
    <b:RefOrder>7</b:RefOrder>
  </b:Source>
  <b:Source>
    <b:Tag>Mic16</b:Tag>
    <b:SourceType>InternetSite</b:SourceType>
    <b:Guid>{2F4DE537-5B32-4A4F-904E-A12024B439F3}</b:Guid>
    <b:Author>
      <b:Author>
        <b:Corporate>Microsoft</b:Corporate>
      </b:Author>
    </b:Author>
    <b:Title>¿Qué es SaaS? Software como servicio</b:Title>
    <b:Year>2016</b:Year>
    <b:URL>https://azure.microsoft.com/es-es/overview/what-is-saas/</b:URL>
    <b:RefOrder>5</b:RefOrder>
  </b:Source>
  <b:Source>
    <b:Tag>Ecu171</b:Tag>
    <b:SourceType>InternetSite</b:SourceType>
    <b:Guid>{E3F9F862-1B23-4831-9B75-6F77FA1D5920}</b:Guid>
    <b:Author>
      <b:Author>
        <b:Corporate>Ecured</b:Corporate>
      </b:Author>
    </b:Author>
    <b:Title>Plataforma Cuba</b:Title>
    <b:Year>2017</b:Year>
    <b:URL>https://www.ecured.cu/Plataforma_Cuba</b:URL>
    <b:RefOrder>10</b:RefOrder>
  </b:Source>
  <b:Source>
    <b:Tag>Uni18</b:Tag>
    <b:SourceType>InternetSite</b:SourceType>
    <b:Guid>{7803FBCA-9D21-42C2-9E2C-FCFD07CF8B0B}</b:Guid>
    <b:Author>
      <b:Author>
        <b:Corporate>Universidad de las Ciencias Informáticas</b:Corporate>
      </b:Author>
    </b:Author>
    <b:Title>Sitio web Picta</b:Title>
    <b:Year>2018</b:Year>
    <b:URL>https://www.picta.cu/</b:URL>
    <b:InternetSiteTitle>Picta</b:InternetSiteTitle>
    <b:RefOrder>11</b:RefOrder>
  </b:Source>
  <b:Source>
    <b:Tag>Kin18</b:Tag>
    <b:SourceType>InternetSite</b:SourceType>
    <b:Guid>{743B4C5A-4A38-4219-BC9D-E7003F57BCE0}</b:Guid>
    <b:Author>
      <b:Author>
        <b:NameList>
          <b:Person>
            <b:Last>Kinsbruner</b:Last>
            <b:First>Eran</b:First>
          </b:Person>
        </b:NameList>
      </b:Author>
    </b:Author>
    <b:Title>Finding the right Agile formula: Making CI, CT and CD work together</b:Title>
    <b:InternetSiteTitle>CloudTech</b:InternetSiteTitle>
    <b:Year>2018</b:Year>
    <b:URL>https://www.cloudcomputing-news.net/news/2018/apr/11/finding-right-agile-formula-making-ci-ct-and-cd-work-together/</b:URL>
    <b:RefOrder>8</b:RefOrder>
  </b:Source>
</b:Sources>
</file>

<file path=customXml/itemProps1.xml><?xml version="1.0" encoding="utf-8"?>
<ds:datastoreItem xmlns:ds="http://schemas.openxmlformats.org/officeDocument/2006/customXml" ds:itemID="{71DC0336-2734-4974-A494-A2DB5B19A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7</Pages>
  <Words>1609</Words>
  <Characters>8851</Characters>
  <Application>Microsoft Office Word</Application>
  <DocSecurity>0</DocSecurity>
  <Lines>73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leyanis.santiesteban</cp:lastModifiedBy>
  <cp:revision>16</cp:revision>
  <cp:lastPrinted>2019-05-08T20:15:00Z</cp:lastPrinted>
  <dcterms:created xsi:type="dcterms:W3CDTF">2019-05-08T18:07:00Z</dcterms:created>
  <dcterms:modified xsi:type="dcterms:W3CDTF">2019-05-08T20:16:00Z</dcterms:modified>
</cp:coreProperties>
</file>