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67CD" w:rsidRPr="003F0445" w:rsidRDefault="00121602" w:rsidP="00667F10">
      <w:pPr>
        <w:spacing w:after="0"/>
        <w:jc w:val="center"/>
        <w:rPr>
          <w:rFonts w:ascii="Times New Roman" w:hAnsi="Times New Roman" w:cs="Times New Roman"/>
          <w:b/>
          <w:sz w:val="28"/>
          <w:szCs w:val="28"/>
          <w:lang w:val="es-MX"/>
        </w:rPr>
      </w:pPr>
      <w:r w:rsidRPr="003F0445">
        <w:rPr>
          <w:rFonts w:ascii="Times New Roman" w:hAnsi="Times New Roman" w:cs="Times New Roman"/>
          <w:b/>
          <w:sz w:val="28"/>
          <w:szCs w:val="28"/>
          <w:lang w:val="es-MX"/>
        </w:rPr>
        <w:t>XVIII SYMPOSIUM OF ELECTRICAL ENGENEERING</w:t>
      </w:r>
    </w:p>
    <w:p w:rsidR="00E912D0" w:rsidRPr="003F0445" w:rsidRDefault="00E912D0" w:rsidP="00667F10">
      <w:pPr>
        <w:spacing w:after="0"/>
        <w:jc w:val="center"/>
        <w:rPr>
          <w:rFonts w:ascii="Times New Roman" w:hAnsi="Times New Roman" w:cs="Times New Roman"/>
          <w:b/>
          <w:sz w:val="24"/>
          <w:szCs w:val="24"/>
          <w:lang w:val="es-MX"/>
        </w:rPr>
      </w:pPr>
    </w:p>
    <w:p w:rsidR="003D5C16" w:rsidRPr="003D5C16" w:rsidRDefault="003D5C16" w:rsidP="00667F10">
      <w:pPr>
        <w:spacing w:after="0"/>
        <w:jc w:val="center"/>
        <w:rPr>
          <w:rFonts w:ascii="Times New Roman" w:hAnsi="Times New Roman" w:cs="Times New Roman"/>
          <w:b/>
          <w:sz w:val="28"/>
          <w:szCs w:val="28"/>
          <w:lang w:val="es-MX"/>
        </w:rPr>
      </w:pPr>
      <w:r w:rsidRPr="003D5C16">
        <w:rPr>
          <w:rFonts w:ascii="Times New Roman" w:hAnsi="Times New Roman" w:cs="Times New Roman"/>
          <w:b/>
          <w:sz w:val="28"/>
          <w:szCs w:val="28"/>
          <w:lang w:val="es-MX"/>
        </w:rPr>
        <w:t>Sonido focalizado, simulación y experimentació</w:t>
      </w:r>
      <w:r>
        <w:rPr>
          <w:rFonts w:ascii="Times New Roman" w:hAnsi="Times New Roman" w:cs="Times New Roman"/>
          <w:b/>
          <w:sz w:val="28"/>
          <w:szCs w:val="28"/>
          <w:lang w:val="es-MX"/>
        </w:rPr>
        <w:t>n para aplicaciones biomédicas.</w:t>
      </w:r>
    </w:p>
    <w:p w:rsidR="00E912D0" w:rsidRPr="003F0445" w:rsidRDefault="00E912D0" w:rsidP="00667F10">
      <w:pPr>
        <w:spacing w:after="0"/>
        <w:jc w:val="center"/>
        <w:rPr>
          <w:rFonts w:ascii="Times New Roman" w:hAnsi="Times New Roman" w:cs="Times New Roman"/>
          <w:b/>
          <w:i/>
          <w:sz w:val="24"/>
          <w:szCs w:val="24"/>
          <w:lang w:val="es-MX"/>
        </w:rPr>
      </w:pPr>
    </w:p>
    <w:p w:rsidR="008A1C16" w:rsidRPr="00121602" w:rsidRDefault="002615AA" w:rsidP="00667F10">
      <w:pPr>
        <w:spacing w:after="0"/>
        <w:jc w:val="center"/>
        <w:rPr>
          <w:rFonts w:ascii="Times New Roman" w:hAnsi="Times New Roman" w:cs="Times New Roman"/>
          <w:b/>
          <w:i/>
          <w:sz w:val="28"/>
          <w:szCs w:val="28"/>
          <w:lang w:val="en-US"/>
        </w:rPr>
      </w:pPr>
      <w:r>
        <w:rPr>
          <w:rFonts w:ascii="Times New Roman" w:hAnsi="Times New Roman" w:cs="Times New Roman"/>
          <w:b/>
          <w:i/>
          <w:sz w:val="28"/>
          <w:szCs w:val="28"/>
          <w:lang w:val="en-US"/>
        </w:rPr>
        <w:t>Focused sound, simulation and experimentation for biomedical applications.</w:t>
      </w:r>
    </w:p>
    <w:p w:rsidR="002E0882" w:rsidRPr="002A7C7F" w:rsidRDefault="002E0882" w:rsidP="00FF3346">
      <w:pPr>
        <w:spacing w:after="0" w:line="360" w:lineRule="auto"/>
        <w:rPr>
          <w:rFonts w:ascii="Times New Roman" w:hAnsi="Times New Roman" w:cs="Times New Roman"/>
          <w:sz w:val="24"/>
          <w:szCs w:val="24"/>
          <w:lang w:val="en-US"/>
        </w:rPr>
      </w:pPr>
    </w:p>
    <w:p w:rsidR="002A7C7F" w:rsidRPr="002615AA" w:rsidRDefault="002615AA" w:rsidP="00FF3346">
      <w:pPr>
        <w:spacing w:after="0" w:line="360" w:lineRule="auto"/>
        <w:jc w:val="center"/>
        <w:rPr>
          <w:rFonts w:ascii="Times New Roman" w:hAnsi="Times New Roman" w:cs="Times New Roman"/>
          <w:b/>
          <w:sz w:val="24"/>
          <w:szCs w:val="24"/>
          <w:lang w:val="es-MX"/>
        </w:rPr>
      </w:pPr>
      <w:r w:rsidRPr="002615AA">
        <w:rPr>
          <w:rFonts w:ascii="Times New Roman" w:hAnsi="Times New Roman" w:cs="Times New Roman"/>
          <w:b/>
          <w:sz w:val="24"/>
          <w:szCs w:val="24"/>
          <w:lang w:val="es-MX"/>
        </w:rPr>
        <w:t>Marysol García Pérez</w:t>
      </w:r>
      <w:r w:rsidR="002A7C7F" w:rsidRPr="002615AA">
        <w:rPr>
          <w:rFonts w:ascii="Times New Roman" w:hAnsi="Times New Roman" w:cs="Times New Roman"/>
          <w:b/>
          <w:sz w:val="24"/>
          <w:szCs w:val="24"/>
          <w:vertAlign w:val="superscript"/>
          <w:lang w:val="es-MX"/>
        </w:rPr>
        <w:t>1</w:t>
      </w:r>
      <w:r w:rsidR="002A7C7F" w:rsidRPr="002615AA">
        <w:rPr>
          <w:rFonts w:ascii="Times New Roman" w:hAnsi="Times New Roman" w:cs="Times New Roman"/>
          <w:b/>
          <w:sz w:val="24"/>
          <w:szCs w:val="24"/>
          <w:lang w:val="es-MX"/>
        </w:rPr>
        <w:t xml:space="preserve">, </w:t>
      </w:r>
      <w:r w:rsidRPr="00F5137E">
        <w:rPr>
          <w:rFonts w:ascii="Times New Roman" w:hAnsi="Times New Roman" w:cs="Times New Roman"/>
          <w:b/>
          <w:sz w:val="24"/>
          <w:szCs w:val="24"/>
          <w:u w:val="single"/>
          <w:lang w:val="es-MX"/>
        </w:rPr>
        <w:t>Teo</w:t>
      </w:r>
      <w:bookmarkStart w:id="0" w:name="_GoBack"/>
      <w:bookmarkEnd w:id="0"/>
      <w:r w:rsidRPr="00F5137E">
        <w:rPr>
          <w:rFonts w:ascii="Times New Roman" w:hAnsi="Times New Roman" w:cs="Times New Roman"/>
          <w:b/>
          <w:sz w:val="24"/>
          <w:szCs w:val="24"/>
          <w:u w:val="single"/>
          <w:lang w:val="es-MX"/>
        </w:rPr>
        <w:t>doro Córdova Fraga</w:t>
      </w:r>
      <w:r w:rsidRPr="00F5137E">
        <w:rPr>
          <w:rFonts w:ascii="Times New Roman" w:hAnsi="Times New Roman" w:cs="Times New Roman"/>
          <w:b/>
          <w:sz w:val="24"/>
          <w:szCs w:val="24"/>
          <w:u w:val="single"/>
          <w:vertAlign w:val="superscript"/>
          <w:lang w:val="es-MX"/>
        </w:rPr>
        <w:t>2</w:t>
      </w:r>
      <w:r w:rsidR="002A7C7F" w:rsidRPr="002615AA">
        <w:rPr>
          <w:rFonts w:ascii="Times New Roman" w:hAnsi="Times New Roman" w:cs="Times New Roman"/>
          <w:b/>
          <w:sz w:val="24"/>
          <w:szCs w:val="24"/>
          <w:lang w:val="es-MX"/>
        </w:rPr>
        <w:t>,</w:t>
      </w:r>
      <w:r w:rsidRPr="002615AA">
        <w:rPr>
          <w:rFonts w:ascii="Times New Roman" w:hAnsi="Times New Roman" w:cs="Times New Roman"/>
          <w:b/>
          <w:sz w:val="24"/>
          <w:szCs w:val="24"/>
          <w:lang w:val="es-MX"/>
        </w:rPr>
        <w:t xml:space="preserve"> José Alfredo So</w:t>
      </w:r>
      <w:r>
        <w:rPr>
          <w:rFonts w:ascii="Times New Roman" w:hAnsi="Times New Roman" w:cs="Times New Roman"/>
          <w:b/>
          <w:sz w:val="24"/>
          <w:szCs w:val="24"/>
          <w:lang w:val="es-MX"/>
        </w:rPr>
        <w:t>to Álvarez</w:t>
      </w:r>
      <w:r>
        <w:rPr>
          <w:rFonts w:ascii="Times New Roman" w:hAnsi="Times New Roman" w:cs="Times New Roman"/>
          <w:b/>
          <w:sz w:val="24"/>
          <w:szCs w:val="24"/>
          <w:vertAlign w:val="superscript"/>
          <w:lang w:val="es-MX"/>
        </w:rPr>
        <w:t>3</w:t>
      </w:r>
      <w:r w:rsidR="002A7C7F" w:rsidRPr="002615AA">
        <w:rPr>
          <w:rFonts w:ascii="Times New Roman" w:hAnsi="Times New Roman" w:cs="Times New Roman"/>
          <w:b/>
          <w:sz w:val="24"/>
          <w:szCs w:val="24"/>
          <w:lang w:val="es-MX"/>
        </w:rPr>
        <w:t xml:space="preserve"> </w:t>
      </w:r>
    </w:p>
    <w:p w:rsidR="009D5E02" w:rsidRPr="002615AA" w:rsidRDefault="009D5E02" w:rsidP="00FF3346">
      <w:pPr>
        <w:spacing w:after="0" w:line="360" w:lineRule="auto"/>
        <w:rPr>
          <w:rFonts w:ascii="Times New Roman" w:hAnsi="Times New Roman" w:cs="Times New Roman"/>
          <w:sz w:val="24"/>
          <w:szCs w:val="24"/>
          <w:lang w:val="es-MX"/>
        </w:rPr>
      </w:pPr>
    </w:p>
    <w:p w:rsidR="009340E8" w:rsidRPr="009340E8" w:rsidRDefault="00E912D0" w:rsidP="00FF3346">
      <w:pPr>
        <w:spacing w:after="0" w:line="360" w:lineRule="auto"/>
        <w:rPr>
          <w:rFonts w:ascii="Times New Roman" w:hAnsi="Times New Roman" w:cs="Times New Roman"/>
          <w:sz w:val="24"/>
          <w:szCs w:val="24"/>
          <w:lang w:val="en-US"/>
        </w:rPr>
      </w:pPr>
      <w:r w:rsidRPr="003F0445">
        <w:rPr>
          <w:rFonts w:ascii="Times New Roman" w:hAnsi="Times New Roman" w:cs="Times New Roman"/>
          <w:sz w:val="24"/>
          <w:szCs w:val="24"/>
          <w:lang w:val="en-US"/>
        </w:rPr>
        <w:t>1-</w:t>
      </w:r>
      <w:r w:rsidR="002615AA" w:rsidRPr="003F0445">
        <w:rPr>
          <w:rFonts w:ascii="Times New Roman" w:hAnsi="Times New Roman" w:cs="Times New Roman"/>
          <w:sz w:val="24"/>
          <w:szCs w:val="24"/>
          <w:lang w:val="en-US"/>
        </w:rPr>
        <w:t xml:space="preserve">Marysol García Pérez. </w:t>
      </w:r>
      <w:r w:rsidR="009340E8" w:rsidRPr="009340E8">
        <w:rPr>
          <w:rFonts w:ascii="Times New Roman" w:hAnsi="Times New Roman" w:cs="Times New Roman"/>
          <w:sz w:val="24"/>
          <w:szCs w:val="24"/>
          <w:lang w:val="en-US"/>
        </w:rPr>
        <w:t xml:space="preserve">Science and </w:t>
      </w:r>
      <w:proofErr w:type="spellStart"/>
      <w:r w:rsidR="00F66C2C">
        <w:rPr>
          <w:rFonts w:ascii="Times New Roman" w:hAnsi="Times New Roman" w:cs="Times New Roman"/>
          <w:sz w:val="24"/>
          <w:szCs w:val="24"/>
          <w:lang w:val="en-US"/>
        </w:rPr>
        <w:t>E</w:t>
      </w:r>
      <w:r w:rsidR="009340E8" w:rsidRPr="009340E8">
        <w:rPr>
          <w:rFonts w:ascii="Times New Roman" w:hAnsi="Times New Roman" w:cs="Times New Roman"/>
          <w:sz w:val="24"/>
          <w:szCs w:val="24"/>
          <w:lang w:val="en-US"/>
        </w:rPr>
        <w:t>ngeneering</w:t>
      </w:r>
      <w:proofErr w:type="spellEnd"/>
      <w:r w:rsidR="009340E8" w:rsidRPr="009340E8">
        <w:rPr>
          <w:rFonts w:ascii="Times New Roman" w:hAnsi="Times New Roman" w:cs="Times New Roman"/>
          <w:sz w:val="24"/>
          <w:szCs w:val="24"/>
          <w:lang w:val="en-US"/>
        </w:rPr>
        <w:t xml:space="preserve"> </w:t>
      </w:r>
      <w:r w:rsidR="00F66C2C">
        <w:rPr>
          <w:rFonts w:ascii="Times New Roman" w:hAnsi="Times New Roman" w:cs="Times New Roman"/>
          <w:sz w:val="24"/>
          <w:szCs w:val="24"/>
          <w:lang w:val="en-US"/>
        </w:rPr>
        <w:t>D</w:t>
      </w:r>
      <w:r w:rsidR="009340E8" w:rsidRPr="009340E8">
        <w:rPr>
          <w:rFonts w:ascii="Times New Roman" w:hAnsi="Times New Roman" w:cs="Times New Roman"/>
          <w:sz w:val="24"/>
          <w:szCs w:val="24"/>
          <w:lang w:val="en-US"/>
        </w:rPr>
        <w:t>ivision, U</w:t>
      </w:r>
      <w:r w:rsidR="009340E8">
        <w:rPr>
          <w:rFonts w:ascii="Times New Roman" w:hAnsi="Times New Roman" w:cs="Times New Roman"/>
          <w:sz w:val="24"/>
          <w:szCs w:val="24"/>
          <w:lang w:val="en-US"/>
        </w:rPr>
        <w:t xml:space="preserve">niversity of Guanajuato, </w:t>
      </w:r>
      <w:r w:rsidR="009340E8" w:rsidRPr="009340E8">
        <w:rPr>
          <w:rFonts w:ascii="Times New Roman" w:hAnsi="Times New Roman" w:cs="Times New Roman"/>
          <w:sz w:val="24"/>
          <w:szCs w:val="24"/>
          <w:lang w:val="en-US"/>
        </w:rPr>
        <w:t>Mexico, m.garciaperez@ugto.mx</w:t>
      </w:r>
    </w:p>
    <w:p w:rsidR="00F455D0" w:rsidRDefault="00F455D0" w:rsidP="00F455D0">
      <w:pPr>
        <w:spacing w:after="0" w:line="360" w:lineRule="auto"/>
        <w:rPr>
          <w:rFonts w:ascii="Times New Roman" w:hAnsi="Times New Roman" w:cs="Times New Roman"/>
          <w:sz w:val="24"/>
          <w:szCs w:val="24"/>
          <w:lang w:val="en-US"/>
        </w:rPr>
      </w:pPr>
      <w:r w:rsidRPr="003F0445">
        <w:rPr>
          <w:rFonts w:ascii="Times New Roman" w:hAnsi="Times New Roman" w:cs="Times New Roman"/>
          <w:sz w:val="24"/>
          <w:szCs w:val="24"/>
          <w:lang w:val="en-US"/>
        </w:rPr>
        <w:t>2-</w:t>
      </w:r>
      <w:r w:rsidR="009340E8" w:rsidRPr="003F0445">
        <w:rPr>
          <w:rFonts w:ascii="Times New Roman" w:hAnsi="Times New Roman" w:cs="Times New Roman"/>
          <w:sz w:val="24"/>
          <w:szCs w:val="24"/>
          <w:lang w:val="en-US"/>
        </w:rPr>
        <w:t xml:space="preserve">Teodoro </w:t>
      </w:r>
      <w:proofErr w:type="spellStart"/>
      <w:r w:rsidR="009340E8" w:rsidRPr="003F0445">
        <w:rPr>
          <w:rFonts w:ascii="Times New Roman" w:hAnsi="Times New Roman" w:cs="Times New Roman"/>
          <w:sz w:val="24"/>
          <w:szCs w:val="24"/>
          <w:lang w:val="en-US"/>
        </w:rPr>
        <w:t>Córdova</w:t>
      </w:r>
      <w:proofErr w:type="spellEnd"/>
      <w:r w:rsidR="009340E8" w:rsidRPr="003F0445">
        <w:rPr>
          <w:rFonts w:ascii="Times New Roman" w:hAnsi="Times New Roman" w:cs="Times New Roman"/>
          <w:sz w:val="24"/>
          <w:szCs w:val="24"/>
          <w:lang w:val="en-US"/>
        </w:rPr>
        <w:t xml:space="preserve"> Fraga. </w:t>
      </w:r>
      <w:r w:rsidR="009340E8" w:rsidRPr="009340E8">
        <w:rPr>
          <w:rFonts w:ascii="Times New Roman" w:hAnsi="Times New Roman" w:cs="Times New Roman"/>
          <w:sz w:val="24"/>
          <w:szCs w:val="24"/>
          <w:lang w:val="en-US"/>
        </w:rPr>
        <w:t xml:space="preserve">Science and </w:t>
      </w:r>
      <w:proofErr w:type="spellStart"/>
      <w:r w:rsidR="00355C43">
        <w:rPr>
          <w:rFonts w:ascii="Times New Roman" w:hAnsi="Times New Roman" w:cs="Times New Roman"/>
          <w:sz w:val="24"/>
          <w:szCs w:val="24"/>
          <w:lang w:val="en-US"/>
        </w:rPr>
        <w:t>E</w:t>
      </w:r>
      <w:r w:rsidR="009340E8" w:rsidRPr="009340E8">
        <w:rPr>
          <w:rFonts w:ascii="Times New Roman" w:hAnsi="Times New Roman" w:cs="Times New Roman"/>
          <w:sz w:val="24"/>
          <w:szCs w:val="24"/>
          <w:lang w:val="en-US"/>
        </w:rPr>
        <w:t>ngeneering</w:t>
      </w:r>
      <w:proofErr w:type="spellEnd"/>
      <w:r w:rsidR="009340E8" w:rsidRPr="009340E8">
        <w:rPr>
          <w:rFonts w:ascii="Times New Roman" w:hAnsi="Times New Roman" w:cs="Times New Roman"/>
          <w:sz w:val="24"/>
          <w:szCs w:val="24"/>
          <w:lang w:val="en-US"/>
        </w:rPr>
        <w:t xml:space="preserve"> division, U</w:t>
      </w:r>
      <w:r w:rsidR="009340E8">
        <w:rPr>
          <w:rFonts w:ascii="Times New Roman" w:hAnsi="Times New Roman" w:cs="Times New Roman"/>
          <w:sz w:val="24"/>
          <w:szCs w:val="24"/>
          <w:lang w:val="en-US"/>
        </w:rPr>
        <w:t>niversity of Guanajuato, M</w:t>
      </w:r>
      <w:r w:rsidR="003D5C16">
        <w:rPr>
          <w:rFonts w:ascii="Times New Roman" w:hAnsi="Times New Roman" w:cs="Times New Roman"/>
          <w:sz w:val="24"/>
          <w:szCs w:val="24"/>
          <w:lang w:val="en-US"/>
        </w:rPr>
        <w:t>e</w:t>
      </w:r>
      <w:r w:rsidR="009340E8">
        <w:rPr>
          <w:rFonts w:ascii="Times New Roman" w:hAnsi="Times New Roman" w:cs="Times New Roman"/>
          <w:sz w:val="24"/>
          <w:szCs w:val="24"/>
          <w:lang w:val="en-US"/>
        </w:rPr>
        <w:t xml:space="preserve">xico, </w:t>
      </w:r>
      <w:r w:rsidR="003D5C16" w:rsidRPr="003D5C16">
        <w:rPr>
          <w:rFonts w:ascii="Times New Roman" w:hAnsi="Times New Roman" w:cs="Times New Roman"/>
          <w:sz w:val="24"/>
          <w:szCs w:val="24"/>
          <w:lang w:val="en-US"/>
        </w:rPr>
        <w:t>theo@fisica.ugto.mx</w:t>
      </w:r>
    </w:p>
    <w:p w:rsidR="003D5C16" w:rsidRDefault="003D5C16" w:rsidP="00F455D0">
      <w:pPr>
        <w:spacing w:after="0" w:line="360" w:lineRule="auto"/>
        <w:rPr>
          <w:rFonts w:ascii="Times New Roman" w:hAnsi="Times New Roman" w:cs="Times New Roman"/>
          <w:sz w:val="24"/>
          <w:szCs w:val="24"/>
          <w:lang w:val="en-US"/>
        </w:rPr>
      </w:pPr>
      <w:r w:rsidRPr="003F0445">
        <w:rPr>
          <w:rFonts w:ascii="Times New Roman" w:hAnsi="Times New Roman" w:cs="Times New Roman"/>
          <w:sz w:val="24"/>
          <w:szCs w:val="24"/>
          <w:lang w:val="en-US"/>
        </w:rPr>
        <w:t xml:space="preserve">3-José Alfredo Soto Álvarez. </w:t>
      </w:r>
      <w:r w:rsidRPr="003D5C16">
        <w:rPr>
          <w:rFonts w:ascii="Times New Roman" w:hAnsi="Times New Roman" w:cs="Times New Roman"/>
          <w:sz w:val="24"/>
          <w:szCs w:val="24"/>
          <w:lang w:val="en-US"/>
        </w:rPr>
        <w:t xml:space="preserve">Science and </w:t>
      </w:r>
      <w:proofErr w:type="spellStart"/>
      <w:r w:rsidR="00355C43">
        <w:rPr>
          <w:rFonts w:ascii="Times New Roman" w:hAnsi="Times New Roman" w:cs="Times New Roman"/>
          <w:sz w:val="24"/>
          <w:szCs w:val="24"/>
          <w:lang w:val="en-US"/>
        </w:rPr>
        <w:t>E</w:t>
      </w:r>
      <w:r w:rsidRPr="003D5C16">
        <w:rPr>
          <w:rFonts w:ascii="Times New Roman" w:hAnsi="Times New Roman" w:cs="Times New Roman"/>
          <w:sz w:val="24"/>
          <w:szCs w:val="24"/>
          <w:lang w:val="en-US"/>
        </w:rPr>
        <w:t>ngeneering</w:t>
      </w:r>
      <w:proofErr w:type="spellEnd"/>
      <w:r w:rsidRPr="003D5C16">
        <w:rPr>
          <w:rFonts w:ascii="Times New Roman" w:hAnsi="Times New Roman" w:cs="Times New Roman"/>
          <w:sz w:val="24"/>
          <w:szCs w:val="24"/>
          <w:lang w:val="en-US"/>
        </w:rPr>
        <w:t xml:space="preserve"> division, U</w:t>
      </w:r>
      <w:r>
        <w:rPr>
          <w:rFonts w:ascii="Times New Roman" w:hAnsi="Times New Roman" w:cs="Times New Roman"/>
          <w:sz w:val="24"/>
          <w:szCs w:val="24"/>
          <w:lang w:val="en-US"/>
        </w:rPr>
        <w:t xml:space="preserve">niversity of Guanajuato, Mexico, </w:t>
      </w:r>
      <w:r w:rsidRPr="003D5C16">
        <w:rPr>
          <w:rFonts w:ascii="Times New Roman" w:hAnsi="Times New Roman" w:cs="Times New Roman"/>
          <w:sz w:val="24"/>
          <w:szCs w:val="24"/>
          <w:lang w:val="en-US"/>
        </w:rPr>
        <w:t>jasa@fisica.ugto.mx</w:t>
      </w:r>
    </w:p>
    <w:p w:rsidR="003D5C16" w:rsidRPr="003D5C16" w:rsidRDefault="003D5C16" w:rsidP="00F455D0">
      <w:pPr>
        <w:spacing w:after="0" w:line="360" w:lineRule="auto"/>
        <w:rPr>
          <w:rFonts w:ascii="Times New Roman" w:hAnsi="Times New Roman" w:cs="Times New Roman"/>
          <w:sz w:val="24"/>
          <w:szCs w:val="24"/>
          <w:lang w:val="en-US"/>
        </w:rPr>
      </w:pPr>
    </w:p>
    <w:p w:rsidR="00355C43" w:rsidRDefault="00355C43">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8A1C16" w:rsidRPr="008C2459" w:rsidRDefault="003F0445" w:rsidP="00FF3346">
      <w:pPr>
        <w:spacing w:after="0" w:line="360" w:lineRule="auto"/>
        <w:jc w:val="both"/>
        <w:rPr>
          <w:rFonts w:ascii="Times New Roman" w:hAnsi="Times New Roman" w:cs="Times New Roman"/>
          <w:b/>
          <w:sz w:val="24"/>
          <w:szCs w:val="24"/>
          <w:lang w:val="es-MX"/>
        </w:rPr>
      </w:pPr>
      <w:r w:rsidRPr="008C2459">
        <w:rPr>
          <w:rFonts w:ascii="Times New Roman" w:hAnsi="Times New Roman" w:cs="Times New Roman"/>
          <w:b/>
          <w:sz w:val="24"/>
          <w:szCs w:val="24"/>
          <w:lang w:val="es-MX"/>
        </w:rPr>
        <w:lastRenderedPageBreak/>
        <w:t>Resumen</w:t>
      </w:r>
      <w:r w:rsidR="00F455D0" w:rsidRPr="008C2459">
        <w:rPr>
          <w:rFonts w:ascii="Times New Roman" w:hAnsi="Times New Roman" w:cs="Times New Roman"/>
          <w:b/>
          <w:sz w:val="24"/>
          <w:szCs w:val="24"/>
          <w:lang w:val="es-MX"/>
        </w:rPr>
        <w:t>:</w:t>
      </w:r>
    </w:p>
    <w:p w:rsidR="00355C43" w:rsidRPr="00355C43" w:rsidRDefault="003F0445" w:rsidP="00355C43">
      <w:pPr>
        <w:spacing w:after="0" w:line="360" w:lineRule="auto"/>
        <w:ind w:left="360"/>
        <w:jc w:val="both"/>
        <w:rPr>
          <w:rFonts w:ascii="Times New Roman" w:hAnsi="Times New Roman" w:cs="Times New Roman"/>
        </w:rPr>
      </w:pPr>
      <w:r w:rsidRPr="00355C43">
        <w:rPr>
          <w:rFonts w:ascii="Times New Roman" w:hAnsi="Times New Roman" w:cs="Times New Roman"/>
          <w:b/>
          <w:sz w:val="24"/>
          <w:szCs w:val="24"/>
          <w:lang w:val="es-MX"/>
        </w:rPr>
        <w:t>Planteamiento del problema</w:t>
      </w:r>
      <w:r w:rsidR="008A1C16" w:rsidRPr="00355C43">
        <w:rPr>
          <w:rFonts w:ascii="Times New Roman" w:hAnsi="Times New Roman" w:cs="Times New Roman"/>
          <w:b/>
          <w:sz w:val="24"/>
          <w:szCs w:val="24"/>
          <w:lang w:val="es-MX"/>
        </w:rPr>
        <w:t>:</w:t>
      </w:r>
      <w:r w:rsidRPr="00355C43">
        <w:rPr>
          <w:rFonts w:ascii="Times New Roman" w:hAnsi="Times New Roman" w:cs="Times New Roman"/>
          <w:b/>
          <w:sz w:val="24"/>
          <w:szCs w:val="24"/>
          <w:lang w:val="es-MX"/>
        </w:rPr>
        <w:t xml:space="preserve"> </w:t>
      </w:r>
      <w:r w:rsidRPr="00355C43">
        <w:rPr>
          <w:rFonts w:ascii="Times New Roman" w:hAnsi="Times New Roman" w:cs="Times New Roman"/>
        </w:rPr>
        <w:t>El estudio validado para analizar la densidad en hueso es la densitometría ósea, la cual utiliza una dosis muy pequeña de radiación ionizante para producir imágenes del interior del cuerpo. Se ha</w:t>
      </w:r>
      <w:r w:rsidR="003F0FD1" w:rsidRPr="00355C43">
        <w:rPr>
          <w:rFonts w:ascii="Times New Roman" w:hAnsi="Times New Roman" w:cs="Times New Roman"/>
        </w:rPr>
        <w:t>n</w:t>
      </w:r>
      <w:r w:rsidRPr="00355C43">
        <w:rPr>
          <w:rFonts w:ascii="Times New Roman" w:hAnsi="Times New Roman" w:cs="Times New Roman"/>
        </w:rPr>
        <w:t xml:space="preserve"> desarrollado procedimientos basados en el sonido, ofreciendo ventajas como la de no </w:t>
      </w:r>
      <w:r w:rsidR="003F0FD1" w:rsidRPr="00355C43">
        <w:rPr>
          <w:rFonts w:ascii="Times New Roman" w:hAnsi="Times New Roman" w:cs="Times New Roman"/>
        </w:rPr>
        <w:t>utilizar</w:t>
      </w:r>
      <w:r w:rsidRPr="00355C43">
        <w:rPr>
          <w:rFonts w:ascii="Times New Roman" w:hAnsi="Times New Roman" w:cs="Times New Roman"/>
        </w:rPr>
        <w:t xml:space="preserve"> radiación, así como, tener un dispositivo portátil para su uso en el ámbito médico. La propagación de la onda acústica está influenciada no sólo por la masa ósea sino también por la estructura ósea y las propiedades del material.</w:t>
      </w:r>
      <w:r w:rsidR="009061A5" w:rsidRPr="00355C43">
        <w:rPr>
          <w:rFonts w:ascii="Times New Roman" w:hAnsi="Times New Roman" w:cs="Times New Roman"/>
          <w:b/>
          <w:sz w:val="24"/>
          <w:szCs w:val="24"/>
          <w:lang w:val="es-MX"/>
        </w:rPr>
        <w:t xml:space="preserve"> </w:t>
      </w:r>
      <w:r w:rsidR="00796C22" w:rsidRPr="00355C43">
        <w:rPr>
          <w:rFonts w:ascii="Times New Roman" w:hAnsi="Times New Roman" w:cs="Times New Roman"/>
          <w:b/>
          <w:sz w:val="24"/>
          <w:szCs w:val="24"/>
          <w:lang w:val="es-MX"/>
        </w:rPr>
        <w:t>O</w:t>
      </w:r>
      <w:r w:rsidRPr="00355C43">
        <w:rPr>
          <w:rFonts w:ascii="Times New Roman" w:hAnsi="Times New Roman" w:cs="Times New Roman"/>
          <w:b/>
          <w:sz w:val="24"/>
          <w:szCs w:val="24"/>
          <w:lang w:val="es-MX"/>
        </w:rPr>
        <w:t>bjetivo</w:t>
      </w:r>
      <w:r w:rsidR="008A1C16" w:rsidRPr="00355C43">
        <w:rPr>
          <w:rFonts w:ascii="Times New Roman" w:hAnsi="Times New Roman" w:cs="Times New Roman"/>
          <w:b/>
          <w:sz w:val="24"/>
          <w:szCs w:val="24"/>
          <w:lang w:val="es-MX"/>
        </w:rPr>
        <w:t>:</w:t>
      </w:r>
      <w:r w:rsidR="009061A5" w:rsidRPr="00355C43">
        <w:rPr>
          <w:rFonts w:ascii="Times New Roman" w:hAnsi="Times New Roman" w:cs="Times New Roman"/>
          <w:b/>
          <w:sz w:val="24"/>
          <w:szCs w:val="24"/>
          <w:lang w:val="es-MX"/>
        </w:rPr>
        <w:t xml:space="preserve"> </w:t>
      </w:r>
      <w:r w:rsidR="0078609B" w:rsidRPr="00355C43">
        <w:rPr>
          <w:rFonts w:ascii="Times New Roman" w:hAnsi="Times New Roman" w:cs="Times New Roman"/>
          <w:b/>
          <w:sz w:val="24"/>
          <w:szCs w:val="24"/>
          <w:lang w:val="es-MX"/>
        </w:rPr>
        <w:t xml:space="preserve"> </w:t>
      </w:r>
      <w:r w:rsidR="0078609B" w:rsidRPr="00355C43">
        <w:rPr>
          <w:rFonts w:ascii="Times New Roman" w:hAnsi="Times New Roman" w:cs="Times New Roman"/>
          <w:sz w:val="24"/>
          <w:szCs w:val="24"/>
          <w:lang w:val="es-MX"/>
        </w:rPr>
        <w:t xml:space="preserve">El objetivo de este trabajo es analizar si existe concordancia entre la simulación y los resultados experimentales, incidiendo sonido focalizado </w:t>
      </w:r>
      <w:r w:rsidR="003F0FD1" w:rsidRPr="00355C43">
        <w:rPr>
          <w:rFonts w:ascii="Times New Roman" w:hAnsi="Times New Roman" w:cs="Times New Roman"/>
          <w:sz w:val="24"/>
          <w:szCs w:val="24"/>
          <w:lang w:val="es-MX"/>
        </w:rPr>
        <w:t>en</w:t>
      </w:r>
      <w:r w:rsidR="0078609B" w:rsidRPr="00355C43">
        <w:rPr>
          <w:rFonts w:ascii="Times New Roman" w:hAnsi="Times New Roman" w:cs="Times New Roman"/>
          <w:sz w:val="24"/>
          <w:szCs w:val="24"/>
          <w:lang w:val="es-MX"/>
        </w:rPr>
        <w:t xml:space="preserve"> cilindros de diferentes materiales.</w:t>
      </w:r>
      <w:r w:rsidR="00355C43">
        <w:rPr>
          <w:rFonts w:ascii="Times New Roman" w:hAnsi="Times New Roman" w:cs="Times New Roman"/>
          <w:sz w:val="24"/>
          <w:szCs w:val="24"/>
          <w:lang w:val="es-MX"/>
        </w:rPr>
        <w:t xml:space="preserve"> </w:t>
      </w:r>
      <w:r w:rsidR="00796C22" w:rsidRPr="00355C43">
        <w:rPr>
          <w:rFonts w:ascii="Times New Roman" w:hAnsi="Times New Roman" w:cs="Times New Roman"/>
          <w:b/>
          <w:sz w:val="24"/>
          <w:szCs w:val="24"/>
          <w:lang w:val="es-MX"/>
        </w:rPr>
        <w:t>Me</w:t>
      </w:r>
      <w:r w:rsidRPr="00355C43">
        <w:rPr>
          <w:rFonts w:ascii="Times New Roman" w:hAnsi="Times New Roman" w:cs="Times New Roman"/>
          <w:b/>
          <w:sz w:val="24"/>
          <w:szCs w:val="24"/>
          <w:lang w:val="es-MX"/>
        </w:rPr>
        <w:t>todología</w:t>
      </w:r>
      <w:r w:rsidR="008A1C16" w:rsidRPr="00355C43">
        <w:rPr>
          <w:rFonts w:ascii="Times New Roman" w:hAnsi="Times New Roman" w:cs="Times New Roman"/>
          <w:b/>
          <w:sz w:val="24"/>
          <w:szCs w:val="24"/>
          <w:lang w:val="es-MX"/>
        </w:rPr>
        <w:t>:</w:t>
      </w:r>
      <w:r w:rsidR="009061A5" w:rsidRPr="00355C43">
        <w:rPr>
          <w:rFonts w:ascii="Times New Roman" w:hAnsi="Times New Roman" w:cs="Times New Roman"/>
          <w:b/>
          <w:sz w:val="24"/>
          <w:szCs w:val="24"/>
          <w:lang w:val="es-MX"/>
        </w:rPr>
        <w:t xml:space="preserve"> </w:t>
      </w:r>
      <w:r w:rsidR="0078609B" w:rsidRPr="00355C43">
        <w:rPr>
          <w:rFonts w:ascii="Times New Roman" w:hAnsi="Times New Roman" w:cs="Times New Roman"/>
        </w:rPr>
        <w:t xml:space="preserve">En el presente trabajo se describen los resultados obtenidos aplicando sonido focalizado por medio del dispositivo electroacústico “Radar Óseo”. El equipo fue construido en el laboratorio de Física Médica de la Universidad de Guanajuato “Radar óseo”, </w:t>
      </w:r>
      <w:r w:rsidR="00355C43" w:rsidRPr="00355C43">
        <w:rPr>
          <w:rFonts w:ascii="Times New Roman" w:hAnsi="Times New Roman" w:cs="Times New Roman"/>
        </w:rPr>
        <w:t>en el cual se han realizado</w:t>
      </w:r>
      <w:r w:rsidR="0078609B" w:rsidRPr="00355C43">
        <w:rPr>
          <w:rFonts w:ascii="Times New Roman" w:hAnsi="Times New Roman" w:cs="Times New Roman"/>
        </w:rPr>
        <w:t xml:space="preserve"> </w:t>
      </w:r>
      <w:r w:rsidR="00355C43" w:rsidRPr="00355C43">
        <w:rPr>
          <w:rFonts w:ascii="Times New Roman" w:hAnsi="Times New Roman" w:cs="Times New Roman"/>
        </w:rPr>
        <w:t>algunas m</w:t>
      </w:r>
      <w:r w:rsidR="0078609B" w:rsidRPr="00355C43">
        <w:rPr>
          <w:rFonts w:ascii="Times New Roman" w:hAnsi="Times New Roman" w:cs="Times New Roman"/>
        </w:rPr>
        <w:t xml:space="preserve">odificaciones necesarias en la programación a frecuencias específicas para su uso en la caracterización de materiales con diferentes densidades. Se realizaron las medidas con cilindros de madera, parafina, plástico y hueso; </w:t>
      </w:r>
      <w:r w:rsidR="00355C43" w:rsidRPr="00355C43">
        <w:rPr>
          <w:rFonts w:ascii="Times New Roman" w:hAnsi="Times New Roman" w:cs="Times New Roman"/>
        </w:rPr>
        <w:t>la longitud media de estos cilindros es de</w:t>
      </w:r>
      <w:r w:rsidR="0078609B" w:rsidRPr="00355C43">
        <w:rPr>
          <w:rFonts w:ascii="Times New Roman" w:hAnsi="Times New Roman" w:cs="Times New Roman"/>
        </w:rPr>
        <w:t xml:space="preserve"> 20 cm</w:t>
      </w:r>
      <w:r w:rsidR="00355C43" w:rsidRPr="00355C43">
        <w:rPr>
          <w:rFonts w:ascii="Times New Roman" w:hAnsi="Times New Roman" w:cs="Times New Roman"/>
        </w:rPr>
        <w:t xml:space="preserve">, un </w:t>
      </w:r>
      <w:r w:rsidR="0078609B" w:rsidRPr="00355C43">
        <w:rPr>
          <w:rFonts w:ascii="Times New Roman" w:hAnsi="Times New Roman" w:cs="Times New Roman"/>
        </w:rPr>
        <w:t xml:space="preserve">transductor y receptor </w:t>
      </w:r>
      <w:r w:rsidR="00355C43" w:rsidRPr="00355C43">
        <w:rPr>
          <w:rFonts w:ascii="Times New Roman" w:hAnsi="Times New Roman" w:cs="Times New Roman"/>
        </w:rPr>
        <w:t xml:space="preserve">fue colocado </w:t>
      </w:r>
      <w:r w:rsidR="0078609B" w:rsidRPr="00355C43">
        <w:rPr>
          <w:rFonts w:ascii="Times New Roman" w:hAnsi="Times New Roman" w:cs="Times New Roman"/>
        </w:rPr>
        <w:t xml:space="preserve">en las caras </w:t>
      </w:r>
      <w:r w:rsidR="00355C43" w:rsidRPr="00355C43">
        <w:rPr>
          <w:rFonts w:ascii="Times New Roman" w:hAnsi="Times New Roman" w:cs="Times New Roman"/>
        </w:rPr>
        <w:t>de cada</w:t>
      </w:r>
      <w:r w:rsidR="0078609B" w:rsidRPr="00355C43">
        <w:rPr>
          <w:rFonts w:ascii="Times New Roman" w:hAnsi="Times New Roman" w:cs="Times New Roman"/>
        </w:rPr>
        <w:t xml:space="preserve"> cilindro.</w:t>
      </w:r>
      <w:r w:rsidR="00355C43">
        <w:rPr>
          <w:rFonts w:ascii="Times New Roman" w:hAnsi="Times New Roman" w:cs="Times New Roman"/>
          <w:sz w:val="24"/>
          <w:szCs w:val="24"/>
          <w:lang w:val="es-MX"/>
        </w:rPr>
        <w:t xml:space="preserve"> </w:t>
      </w:r>
      <w:r w:rsidR="008A1C16" w:rsidRPr="00355C43">
        <w:rPr>
          <w:rFonts w:ascii="Times New Roman" w:hAnsi="Times New Roman" w:cs="Times New Roman"/>
          <w:b/>
          <w:sz w:val="24"/>
          <w:szCs w:val="24"/>
          <w:lang w:val="es-MX"/>
        </w:rPr>
        <w:t>Res</w:t>
      </w:r>
      <w:r w:rsidRPr="00355C43">
        <w:rPr>
          <w:rFonts w:ascii="Times New Roman" w:hAnsi="Times New Roman" w:cs="Times New Roman"/>
          <w:b/>
          <w:sz w:val="24"/>
          <w:szCs w:val="24"/>
          <w:lang w:val="es-MX"/>
        </w:rPr>
        <w:t xml:space="preserve">ultados y </w:t>
      </w:r>
      <w:r w:rsidR="00355C43" w:rsidRPr="00355C43">
        <w:rPr>
          <w:rFonts w:ascii="Times New Roman" w:hAnsi="Times New Roman" w:cs="Times New Roman"/>
          <w:b/>
          <w:sz w:val="24"/>
          <w:szCs w:val="24"/>
          <w:lang w:val="es-MX"/>
        </w:rPr>
        <w:t>D</w:t>
      </w:r>
      <w:r w:rsidRPr="00355C43">
        <w:rPr>
          <w:rFonts w:ascii="Times New Roman" w:hAnsi="Times New Roman" w:cs="Times New Roman"/>
          <w:b/>
          <w:sz w:val="24"/>
          <w:szCs w:val="24"/>
          <w:lang w:val="es-MX"/>
        </w:rPr>
        <w:t>iscusión</w:t>
      </w:r>
      <w:r w:rsidR="008A1C16" w:rsidRPr="00355C43">
        <w:rPr>
          <w:rFonts w:ascii="Times New Roman" w:hAnsi="Times New Roman" w:cs="Times New Roman"/>
          <w:b/>
          <w:sz w:val="24"/>
          <w:szCs w:val="24"/>
          <w:lang w:val="es-MX"/>
        </w:rPr>
        <w:t>:</w:t>
      </w:r>
      <w:r w:rsidR="009061A5" w:rsidRPr="00355C43">
        <w:rPr>
          <w:rFonts w:ascii="Times New Roman" w:hAnsi="Times New Roman" w:cs="Times New Roman"/>
          <w:b/>
          <w:sz w:val="24"/>
          <w:szCs w:val="24"/>
          <w:lang w:val="es-MX"/>
        </w:rPr>
        <w:t xml:space="preserve"> </w:t>
      </w:r>
      <w:r w:rsidR="0078609B" w:rsidRPr="00355C43">
        <w:rPr>
          <w:rFonts w:ascii="Times New Roman" w:hAnsi="Times New Roman" w:cs="Times New Roman"/>
        </w:rPr>
        <w:t xml:space="preserve">De forma paralela, se realizaron simulaciones mediante el método de diferencias finitas, </w:t>
      </w:r>
      <w:r w:rsidR="003F0FD1" w:rsidRPr="00355C43">
        <w:rPr>
          <w:rFonts w:ascii="Times New Roman" w:hAnsi="Times New Roman" w:cs="Times New Roman"/>
        </w:rPr>
        <w:t>el cual</w:t>
      </w:r>
      <w:r w:rsidR="0078609B" w:rsidRPr="00355C43">
        <w:rPr>
          <w:rFonts w:ascii="Times New Roman" w:hAnsi="Times New Roman" w:cs="Times New Roman"/>
        </w:rPr>
        <w:t xml:space="preserve"> se obtiene de reemplazar las derivadas en las ecuaciones diferenciales con aproximaciones de diferencias finitas, proporcionando un sistema de ecuaciones algebraico que debe resolverse en lugar de la ecuación diferencial.</w:t>
      </w:r>
      <w:r w:rsidR="00355C43">
        <w:rPr>
          <w:rFonts w:ascii="Times New Roman" w:hAnsi="Times New Roman" w:cs="Times New Roman"/>
          <w:sz w:val="24"/>
          <w:szCs w:val="24"/>
          <w:lang w:val="es-MX"/>
        </w:rPr>
        <w:t xml:space="preserve"> </w:t>
      </w:r>
      <w:r w:rsidR="008A1C16" w:rsidRPr="00355C43">
        <w:rPr>
          <w:rFonts w:ascii="Times New Roman" w:hAnsi="Times New Roman" w:cs="Times New Roman"/>
          <w:b/>
          <w:sz w:val="24"/>
          <w:szCs w:val="24"/>
          <w:lang w:val="es-MX"/>
        </w:rPr>
        <w:t>Con</w:t>
      </w:r>
      <w:r w:rsidRPr="00355C43">
        <w:rPr>
          <w:rFonts w:ascii="Times New Roman" w:hAnsi="Times New Roman" w:cs="Times New Roman"/>
          <w:b/>
          <w:sz w:val="24"/>
          <w:szCs w:val="24"/>
          <w:lang w:val="es-MX"/>
        </w:rPr>
        <w:t>clusiones</w:t>
      </w:r>
      <w:r w:rsidR="008A1C16" w:rsidRPr="00355C43">
        <w:rPr>
          <w:rFonts w:ascii="Times New Roman" w:hAnsi="Times New Roman" w:cs="Times New Roman"/>
          <w:b/>
          <w:sz w:val="24"/>
          <w:szCs w:val="24"/>
          <w:lang w:val="es-MX"/>
        </w:rPr>
        <w:t>:</w:t>
      </w:r>
      <w:r w:rsidR="009061A5" w:rsidRPr="00355C43">
        <w:rPr>
          <w:rFonts w:ascii="Times New Roman" w:hAnsi="Times New Roman" w:cs="Times New Roman"/>
          <w:b/>
          <w:sz w:val="24"/>
          <w:szCs w:val="24"/>
          <w:lang w:val="es-MX"/>
        </w:rPr>
        <w:t xml:space="preserve"> </w:t>
      </w:r>
      <w:r w:rsidR="0078609B" w:rsidRPr="00355C43">
        <w:rPr>
          <w:rFonts w:ascii="Times New Roman" w:hAnsi="Times New Roman" w:cs="Times New Roman"/>
        </w:rPr>
        <w:t>El método se resolvió para la ecuación de onda en una geometría simplificada en una dimensión, permitiendo la comparación de las mediciones experimentales con los resultados numéricos.</w:t>
      </w:r>
    </w:p>
    <w:p w:rsidR="00355C43" w:rsidRPr="008C2459" w:rsidRDefault="00355C43" w:rsidP="00355C43">
      <w:pPr>
        <w:spacing w:after="0" w:line="360" w:lineRule="auto"/>
        <w:jc w:val="both"/>
        <w:rPr>
          <w:rFonts w:ascii="Times New Roman" w:hAnsi="Times New Roman" w:cs="Times New Roman"/>
          <w:sz w:val="24"/>
          <w:szCs w:val="24"/>
          <w:lang w:val="es-MX"/>
        </w:rPr>
      </w:pPr>
    </w:p>
    <w:p w:rsidR="00355C43" w:rsidRPr="00603804" w:rsidRDefault="00355C43" w:rsidP="00355C43">
      <w:pPr>
        <w:spacing w:after="0" w:line="360" w:lineRule="auto"/>
        <w:jc w:val="both"/>
        <w:rPr>
          <w:rFonts w:ascii="Times New Roman" w:hAnsi="Times New Roman" w:cs="Times New Roman"/>
          <w:lang w:val="es-MX"/>
        </w:rPr>
      </w:pPr>
      <w:r w:rsidRPr="00603804">
        <w:rPr>
          <w:rFonts w:ascii="Times New Roman" w:hAnsi="Times New Roman" w:cs="Times New Roman"/>
          <w:b/>
          <w:lang w:val="es-MX"/>
        </w:rPr>
        <w:t xml:space="preserve">Palabras clave: </w:t>
      </w:r>
      <w:r w:rsidRPr="00603804">
        <w:rPr>
          <w:rFonts w:ascii="Times New Roman" w:hAnsi="Times New Roman" w:cs="Times New Roman"/>
          <w:lang w:val="es-MX"/>
        </w:rPr>
        <w:t>Sonido Focalizado, Materiales, Diferencias, Finitas</w:t>
      </w:r>
    </w:p>
    <w:p w:rsidR="00355C43" w:rsidRPr="00355C43" w:rsidRDefault="00355C43" w:rsidP="00355C43">
      <w:pPr>
        <w:spacing w:after="0" w:line="360" w:lineRule="auto"/>
        <w:ind w:left="360"/>
        <w:jc w:val="both"/>
        <w:rPr>
          <w:rFonts w:ascii="Times New Roman" w:hAnsi="Times New Roman" w:cs="Times New Roman"/>
          <w:sz w:val="24"/>
          <w:szCs w:val="24"/>
          <w:lang w:val="es-MX"/>
        </w:rPr>
      </w:pPr>
    </w:p>
    <w:p w:rsidR="00C44462" w:rsidRPr="00656C9C" w:rsidRDefault="00C44462" w:rsidP="00FF3346">
      <w:pPr>
        <w:spacing w:after="0" w:line="360" w:lineRule="auto"/>
        <w:jc w:val="both"/>
        <w:rPr>
          <w:rFonts w:ascii="Times New Roman" w:hAnsi="Times New Roman" w:cs="Times New Roman"/>
          <w:b/>
          <w:i/>
          <w:sz w:val="24"/>
          <w:szCs w:val="24"/>
          <w:lang w:val="es-MX"/>
        </w:rPr>
      </w:pPr>
    </w:p>
    <w:p w:rsidR="00355C43" w:rsidRPr="008C2459" w:rsidRDefault="00355C43">
      <w:pPr>
        <w:rPr>
          <w:rFonts w:ascii="Times New Roman" w:hAnsi="Times New Roman" w:cs="Times New Roman"/>
          <w:b/>
          <w:i/>
          <w:sz w:val="24"/>
          <w:szCs w:val="24"/>
          <w:lang w:val="es-MX"/>
        </w:rPr>
      </w:pPr>
      <w:r w:rsidRPr="008C2459">
        <w:rPr>
          <w:rFonts w:ascii="Times New Roman" w:hAnsi="Times New Roman" w:cs="Times New Roman"/>
          <w:b/>
          <w:i/>
          <w:sz w:val="24"/>
          <w:szCs w:val="24"/>
          <w:lang w:val="es-MX"/>
        </w:rPr>
        <w:br w:type="page"/>
      </w:r>
    </w:p>
    <w:p w:rsidR="009061A5" w:rsidRPr="003F0445" w:rsidRDefault="009061A5" w:rsidP="00FF3346">
      <w:pPr>
        <w:spacing w:after="0" w:line="360" w:lineRule="auto"/>
        <w:jc w:val="both"/>
        <w:rPr>
          <w:rFonts w:ascii="Times New Roman" w:hAnsi="Times New Roman" w:cs="Times New Roman"/>
          <w:i/>
          <w:sz w:val="24"/>
          <w:szCs w:val="24"/>
          <w:lang w:val="en-US"/>
        </w:rPr>
      </w:pPr>
      <w:r w:rsidRPr="00796C22">
        <w:rPr>
          <w:rFonts w:ascii="Times New Roman" w:hAnsi="Times New Roman" w:cs="Times New Roman"/>
          <w:b/>
          <w:i/>
          <w:sz w:val="24"/>
          <w:szCs w:val="24"/>
          <w:lang w:val="en-US"/>
        </w:rPr>
        <w:lastRenderedPageBreak/>
        <w:t>Abstract:</w:t>
      </w:r>
      <w:r w:rsidRPr="00796C22">
        <w:rPr>
          <w:rFonts w:ascii="Times New Roman" w:hAnsi="Times New Roman" w:cs="Times New Roman"/>
          <w:sz w:val="24"/>
          <w:szCs w:val="24"/>
          <w:lang w:val="en-US"/>
        </w:rPr>
        <w:t xml:space="preserve"> </w:t>
      </w:r>
      <w:r w:rsidR="003F0445" w:rsidRPr="003F0445">
        <w:rPr>
          <w:rFonts w:ascii="Times New Roman" w:hAnsi="Times New Roman" w:cs="Times New Roman"/>
          <w:i/>
          <w:sz w:val="24"/>
          <w:szCs w:val="24"/>
          <w:lang w:val="en-US"/>
        </w:rPr>
        <w:t xml:space="preserve">The validated study to analyze bone density is bone densitometry, which uses a small dose of ionizing radiation to produce images of the inside of the body. It has been developed procedures based on sound, offering advantages such as not </w:t>
      </w:r>
      <w:r w:rsidR="003F0FD1">
        <w:rPr>
          <w:rFonts w:ascii="Times New Roman" w:hAnsi="Times New Roman" w:cs="Times New Roman"/>
          <w:i/>
          <w:sz w:val="24"/>
          <w:szCs w:val="24"/>
          <w:lang w:val="en-US"/>
        </w:rPr>
        <w:t>using</w:t>
      </w:r>
      <w:r w:rsidR="003F0445" w:rsidRPr="003F0445">
        <w:rPr>
          <w:rFonts w:ascii="Times New Roman" w:hAnsi="Times New Roman" w:cs="Times New Roman"/>
          <w:i/>
          <w:sz w:val="24"/>
          <w:szCs w:val="24"/>
          <w:lang w:val="en-US"/>
        </w:rPr>
        <w:t xml:space="preserve"> radiation, as well as having a portable device for use in the medical field. The propagation of the acoustic wave is influenced not only by the bone mass but also by the bone structure and the properties of the material.</w:t>
      </w:r>
      <w:r w:rsidR="003F0445">
        <w:rPr>
          <w:rFonts w:ascii="Times New Roman" w:hAnsi="Times New Roman" w:cs="Times New Roman"/>
          <w:i/>
          <w:sz w:val="24"/>
          <w:szCs w:val="24"/>
          <w:lang w:val="en-US"/>
        </w:rPr>
        <w:t xml:space="preserve"> </w:t>
      </w:r>
      <w:r w:rsidR="003F0445" w:rsidRPr="003F0445">
        <w:rPr>
          <w:rFonts w:ascii="Times New Roman" w:hAnsi="Times New Roman" w:cs="Times New Roman"/>
          <w:b/>
          <w:i/>
          <w:sz w:val="24"/>
          <w:szCs w:val="24"/>
          <w:lang w:val="en-US"/>
        </w:rPr>
        <w:t>Objective:</w:t>
      </w:r>
      <w:r w:rsidR="003F0445">
        <w:rPr>
          <w:rFonts w:ascii="Times New Roman" w:hAnsi="Times New Roman" w:cs="Times New Roman"/>
          <w:i/>
          <w:sz w:val="24"/>
          <w:szCs w:val="24"/>
          <w:lang w:val="en-US"/>
        </w:rPr>
        <w:t xml:space="preserve"> </w:t>
      </w:r>
      <w:r w:rsidR="003F0445" w:rsidRPr="003F0445">
        <w:rPr>
          <w:rFonts w:ascii="Times New Roman" w:hAnsi="Times New Roman" w:cs="Times New Roman"/>
          <w:i/>
          <w:sz w:val="24"/>
          <w:szCs w:val="24"/>
          <w:lang w:val="en-US"/>
        </w:rPr>
        <w:t>The aim of this research is to analyze if there is agreement between the simulation and the experimental results, with sound focused by cylinder</w:t>
      </w:r>
      <w:r w:rsidR="0078609B">
        <w:rPr>
          <w:rFonts w:ascii="Times New Roman" w:hAnsi="Times New Roman" w:cs="Times New Roman"/>
          <w:i/>
          <w:sz w:val="24"/>
          <w:szCs w:val="24"/>
          <w:lang w:val="en-US"/>
        </w:rPr>
        <w:t>s</w:t>
      </w:r>
      <w:r w:rsidR="003F0445" w:rsidRPr="003F0445">
        <w:rPr>
          <w:rFonts w:ascii="Times New Roman" w:hAnsi="Times New Roman" w:cs="Times New Roman"/>
          <w:i/>
          <w:sz w:val="24"/>
          <w:szCs w:val="24"/>
          <w:lang w:val="en-US"/>
        </w:rPr>
        <w:t xml:space="preserve"> of </w:t>
      </w:r>
      <w:r w:rsidR="0078609B">
        <w:rPr>
          <w:rFonts w:ascii="Times New Roman" w:hAnsi="Times New Roman" w:cs="Times New Roman"/>
          <w:i/>
          <w:sz w:val="24"/>
          <w:szCs w:val="24"/>
          <w:lang w:val="en-US"/>
        </w:rPr>
        <w:t>different materials</w:t>
      </w:r>
      <w:r w:rsidR="003F0445" w:rsidRPr="003F0445">
        <w:rPr>
          <w:rFonts w:ascii="Times New Roman" w:hAnsi="Times New Roman" w:cs="Times New Roman"/>
          <w:i/>
          <w:sz w:val="24"/>
          <w:szCs w:val="24"/>
          <w:lang w:val="en-US"/>
        </w:rPr>
        <w:t xml:space="preserve">. </w:t>
      </w:r>
      <w:r w:rsidR="0078609B" w:rsidRPr="00C44462">
        <w:rPr>
          <w:rFonts w:ascii="Times New Roman" w:hAnsi="Times New Roman" w:cs="Times New Roman"/>
          <w:b/>
          <w:i/>
          <w:sz w:val="24"/>
          <w:szCs w:val="24"/>
          <w:lang w:val="en-US"/>
        </w:rPr>
        <w:t>Methodology:</w:t>
      </w:r>
      <w:r w:rsidR="0078609B">
        <w:rPr>
          <w:rFonts w:ascii="Times New Roman" w:hAnsi="Times New Roman" w:cs="Times New Roman"/>
          <w:i/>
          <w:sz w:val="24"/>
          <w:szCs w:val="24"/>
          <w:lang w:val="en-US"/>
        </w:rPr>
        <w:t xml:space="preserve"> In </w:t>
      </w:r>
      <w:r w:rsidR="003F0FD1">
        <w:rPr>
          <w:rFonts w:ascii="Times New Roman" w:hAnsi="Times New Roman" w:cs="Times New Roman"/>
          <w:i/>
          <w:sz w:val="24"/>
          <w:szCs w:val="24"/>
          <w:lang w:val="en-US"/>
        </w:rPr>
        <w:t>this</w:t>
      </w:r>
      <w:r w:rsidR="0078609B">
        <w:rPr>
          <w:rFonts w:ascii="Times New Roman" w:hAnsi="Times New Roman" w:cs="Times New Roman"/>
          <w:i/>
          <w:sz w:val="24"/>
          <w:szCs w:val="24"/>
          <w:lang w:val="en-US"/>
        </w:rPr>
        <w:t xml:space="preserve"> work, the results obtained applying focused sound by an electroacoustic device “Bone Radar” are described. This device was built in the laboratory of Medical Physics of the University of Guanajuato, the necessary modifications were made programming specific frequencies for its use in the characterization of materials with different </w:t>
      </w:r>
      <w:r w:rsidR="00C44462">
        <w:rPr>
          <w:rFonts w:ascii="Times New Roman" w:hAnsi="Times New Roman" w:cs="Times New Roman"/>
          <w:i/>
          <w:sz w:val="24"/>
          <w:szCs w:val="24"/>
          <w:lang w:val="en-US"/>
        </w:rPr>
        <w:t xml:space="preserve">densities. Measurements were made with cylinders of different materials </w:t>
      </w:r>
      <w:r w:rsidR="004C0218">
        <w:rPr>
          <w:rFonts w:ascii="Times New Roman" w:hAnsi="Times New Roman" w:cs="Times New Roman"/>
          <w:i/>
          <w:sz w:val="24"/>
          <w:szCs w:val="24"/>
          <w:lang w:val="en-US"/>
        </w:rPr>
        <w:t>with</w:t>
      </w:r>
      <w:r w:rsidR="00C44462">
        <w:rPr>
          <w:rFonts w:ascii="Times New Roman" w:hAnsi="Times New Roman" w:cs="Times New Roman"/>
          <w:i/>
          <w:sz w:val="24"/>
          <w:szCs w:val="24"/>
          <w:lang w:val="en-US"/>
        </w:rPr>
        <w:t xml:space="preserve"> 20 cm in length, placing the transducer and receiver on the cylinder faces. </w:t>
      </w:r>
      <w:r w:rsidR="00C44462" w:rsidRPr="0048276C">
        <w:rPr>
          <w:rFonts w:ascii="Times New Roman" w:hAnsi="Times New Roman" w:cs="Times New Roman"/>
          <w:b/>
          <w:i/>
          <w:sz w:val="24"/>
          <w:szCs w:val="24"/>
          <w:lang w:val="en-US"/>
        </w:rPr>
        <w:t>Results and discussions:</w:t>
      </w:r>
      <w:r w:rsidR="00C44462">
        <w:rPr>
          <w:rFonts w:ascii="Times New Roman" w:hAnsi="Times New Roman" w:cs="Times New Roman"/>
          <w:i/>
          <w:sz w:val="24"/>
          <w:szCs w:val="24"/>
          <w:lang w:val="en-US"/>
        </w:rPr>
        <w:t xml:space="preserve"> In parallel, simulations were carried out using the finite difference method, this method </w:t>
      </w:r>
      <w:r w:rsidR="001A792F">
        <w:rPr>
          <w:rFonts w:ascii="Times New Roman" w:hAnsi="Times New Roman" w:cs="Times New Roman"/>
          <w:i/>
          <w:sz w:val="24"/>
          <w:szCs w:val="24"/>
          <w:lang w:val="en-US"/>
        </w:rPr>
        <w:t xml:space="preserve">is obtained by replacing the derivatives in the differential equations with finite difference approximations, providing a system of algebraic </w:t>
      </w:r>
      <w:r w:rsidR="00E74986">
        <w:rPr>
          <w:rFonts w:ascii="Times New Roman" w:hAnsi="Times New Roman" w:cs="Times New Roman"/>
          <w:i/>
          <w:sz w:val="24"/>
          <w:szCs w:val="24"/>
          <w:lang w:val="en-US"/>
        </w:rPr>
        <w:t xml:space="preserve">equations that must be solved instead of the differential equation. </w:t>
      </w:r>
      <w:r w:rsidR="00E74986" w:rsidRPr="0048276C">
        <w:rPr>
          <w:rFonts w:ascii="Times New Roman" w:hAnsi="Times New Roman" w:cs="Times New Roman"/>
          <w:b/>
          <w:i/>
          <w:sz w:val="24"/>
          <w:szCs w:val="24"/>
          <w:lang w:val="en-US"/>
        </w:rPr>
        <w:t>Conclusions:</w:t>
      </w:r>
      <w:r w:rsidR="00E74986">
        <w:rPr>
          <w:rFonts w:ascii="Times New Roman" w:hAnsi="Times New Roman" w:cs="Times New Roman"/>
          <w:i/>
          <w:sz w:val="24"/>
          <w:szCs w:val="24"/>
          <w:lang w:val="en-US"/>
        </w:rPr>
        <w:t xml:space="preserve"> The method was solved for the wave equation in a simplified geometry in one dimension, allowing the comparison of the experimental measurements with the numerical results.  </w:t>
      </w:r>
      <w:r w:rsidR="00C44462">
        <w:rPr>
          <w:rFonts w:ascii="Times New Roman" w:hAnsi="Times New Roman" w:cs="Times New Roman"/>
          <w:i/>
          <w:sz w:val="24"/>
          <w:szCs w:val="24"/>
          <w:lang w:val="en-US"/>
        </w:rPr>
        <w:t xml:space="preserve"> </w:t>
      </w:r>
      <w:r w:rsidR="0078609B">
        <w:rPr>
          <w:rFonts w:ascii="Times New Roman" w:hAnsi="Times New Roman" w:cs="Times New Roman"/>
          <w:i/>
          <w:sz w:val="24"/>
          <w:szCs w:val="24"/>
          <w:lang w:val="en-US"/>
        </w:rPr>
        <w:t xml:space="preserve">  </w:t>
      </w:r>
      <w:r w:rsidR="003F0445" w:rsidRPr="003F0445">
        <w:rPr>
          <w:rFonts w:ascii="Times New Roman" w:hAnsi="Times New Roman" w:cs="Times New Roman"/>
          <w:i/>
          <w:sz w:val="24"/>
          <w:szCs w:val="24"/>
          <w:lang w:val="en-US"/>
        </w:rPr>
        <w:t xml:space="preserve"> </w:t>
      </w:r>
    </w:p>
    <w:p w:rsidR="009061A5" w:rsidRPr="008C2459" w:rsidRDefault="009061A5" w:rsidP="00FF3346">
      <w:pPr>
        <w:spacing w:after="0" w:line="360" w:lineRule="auto"/>
        <w:jc w:val="both"/>
        <w:rPr>
          <w:rFonts w:ascii="Times New Roman" w:hAnsi="Times New Roman" w:cs="Times New Roman"/>
          <w:sz w:val="24"/>
          <w:szCs w:val="24"/>
          <w:lang w:val="en-US"/>
        </w:rPr>
      </w:pPr>
    </w:p>
    <w:p w:rsidR="009061A5" w:rsidRPr="00603804" w:rsidRDefault="009061A5" w:rsidP="00FF3346">
      <w:pPr>
        <w:spacing w:after="0" w:line="360" w:lineRule="auto"/>
        <w:jc w:val="both"/>
        <w:rPr>
          <w:rFonts w:ascii="Times New Roman" w:hAnsi="Times New Roman" w:cs="Times New Roman"/>
          <w:lang w:val="en-US"/>
        </w:rPr>
      </w:pPr>
      <w:r w:rsidRPr="00603804">
        <w:rPr>
          <w:rFonts w:ascii="Times New Roman" w:hAnsi="Times New Roman" w:cs="Times New Roman"/>
          <w:b/>
          <w:lang w:val="en-US"/>
        </w:rPr>
        <w:t>Keywords:</w:t>
      </w:r>
      <w:r w:rsidRPr="00603804">
        <w:rPr>
          <w:rFonts w:ascii="Times New Roman" w:hAnsi="Times New Roman" w:cs="Times New Roman"/>
          <w:lang w:val="en-US"/>
        </w:rPr>
        <w:t xml:space="preserve"> </w:t>
      </w:r>
      <w:r w:rsidR="0048276C" w:rsidRPr="00603804">
        <w:rPr>
          <w:rFonts w:ascii="Times New Roman" w:hAnsi="Times New Roman" w:cs="Times New Roman"/>
          <w:lang w:val="en-US"/>
        </w:rPr>
        <w:t>Focused Sound, Materials, Difference, Finite</w:t>
      </w:r>
    </w:p>
    <w:p w:rsidR="00A21A1F" w:rsidRPr="00BF7B35" w:rsidRDefault="00A21A1F" w:rsidP="00FF3346">
      <w:pPr>
        <w:spacing w:after="0" w:line="360" w:lineRule="auto"/>
        <w:jc w:val="both"/>
        <w:rPr>
          <w:rFonts w:ascii="Times New Roman" w:hAnsi="Times New Roman" w:cs="Times New Roman"/>
          <w:sz w:val="24"/>
          <w:szCs w:val="24"/>
          <w:lang w:val="en-US"/>
        </w:rPr>
      </w:pPr>
    </w:p>
    <w:p w:rsidR="00355C43" w:rsidRDefault="00355C43">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A21A1F" w:rsidRPr="00BF7B35" w:rsidRDefault="00A21A1F" w:rsidP="00FF3346">
      <w:pPr>
        <w:spacing w:after="0" w:line="360" w:lineRule="auto"/>
        <w:jc w:val="both"/>
        <w:rPr>
          <w:rFonts w:ascii="Times New Roman" w:hAnsi="Times New Roman" w:cs="Times New Roman"/>
          <w:b/>
          <w:sz w:val="24"/>
          <w:szCs w:val="24"/>
          <w:lang w:val="en-US"/>
        </w:rPr>
      </w:pPr>
      <w:r w:rsidRPr="00BF7B35">
        <w:rPr>
          <w:rFonts w:ascii="Times New Roman" w:hAnsi="Times New Roman" w:cs="Times New Roman"/>
          <w:b/>
          <w:sz w:val="24"/>
          <w:szCs w:val="24"/>
          <w:lang w:val="en-US"/>
        </w:rPr>
        <w:lastRenderedPageBreak/>
        <w:t>1. Introduc</w:t>
      </w:r>
      <w:r w:rsidR="00BF7B35" w:rsidRPr="00BF7B35">
        <w:rPr>
          <w:rFonts w:ascii="Times New Roman" w:hAnsi="Times New Roman" w:cs="Times New Roman"/>
          <w:b/>
          <w:sz w:val="24"/>
          <w:szCs w:val="24"/>
          <w:lang w:val="en-US"/>
        </w:rPr>
        <w:t>tion</w:t>
      </w:r>
    </w:p>
    <w:p w:rsidR="005833E2" w:rsidRDefault="00656C9C" w:rsidP="00FF3346">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w:t>
      </w:r>
      <w:r w:rsidR="00355C43">
        <w:rPr>
          <w:rFonts w:ascii="Times New Roman" w:hAnsi="Times New Roman" w:cs="Times New Roman"/>
          <w:sz w:val="24"/>
          <w:szCs w:val="24"/>
          <w:lang w:val="en-US"/>
        </w:rPr>
        <w:t>side</w:t>
      </w:r>
      <w:r>
        <w:rPr>
          <w:rFonts w:ascii="Times New Roman" w:hAnsi="Times New Roman" w:cs="Times New Roman"/>
          <w:sz w:val="24"/>
          <w:szCs w:val="24"/>
          <w:lang w:val="en-US"/>
        </w:rPr>
        <w:t xml:space="preserve"> traumatology</w:t>
      </w:r>
      <w:r w:rsidR="00355C43">
        <w:rPr>
          <w:rFonts w:ascii="Times New Roman" w:hAnsi="Times New Roman" w:cs="Times New Roman"/>
          <w:sz w:val="24"/>
          <w:szCs w:val="24"/>
          <w:lang w:val="en-US"/>
        </w:rPr>
        <w:t xml:space="preserve"> field</w:t>
      </w:r>
      <w:r w:rsidR="00906A38">
        <w:rPr>
          <w:rFonts w:ascii="Times New Roman" w:hAnsi="Times New Roman" w:cs="Times New Roman"/>
          <w:sz w:val="24"/>
          <w:szCs w:val="24"/>
          <w:lang w:val="en-US"/>
        </w:rPr>
        <w:t xml:space="preserve">, the best validated methods for the estimation of osteoporotic fracture risk are X-ray based bone density, </w:t>
      </w:r>
      <w:r w:rsidR="009D5C62">
        <w:rPr>
          <w:rFonts w:ascii="Times New Roman" w:hAnsi="Times New Roman" w:cs="Times New Roman"/>
          <w:sz w:val="24"/>
          <w:szCs w:val="24"/>
          <w:lang w:val="en-US"/>
        </w:rPr>
        <w:t>these methods</w:t>
      </w:r>
      <w:r w:rsidR="00906A38">
        <w:rPr>
          <w:rFonts w:ascii="Times New Roman" w:hAnsi="Times New Roman" w:cs="Times New Roman"/>
          <w:sz w:val="24"/>
          <w:szCs w:val="24"/>
          <w:lang w:val="en-US"/>
        </w:rPr>
        <w:t xml:space="preserve"> are used to estimate bone mineral mass and density</w:t>
      </w:r>
      <w:r w:rsidR="009D5C62">
        <w:rPr>
          <w:rFonts w:ascii="Times New Roman" w:hAnsi="Times New Roman" w:cs="Times New Roman"/>
          <w:sz w:val="24"/>
          <w:szCs w:val="24"/>
          <w:lang w:val="en-US"/>
        </w:rPr>
        <w:t xml:space="preserve">. Sound procedures present the advantages like lack of radiation, lower price and the possibility </w:t>
      </w:r>
      <w:r w:rsidR="005833E2">
        <w:rPr>
          <w:rFonts w:ascii="Times New Roman" w:hAnsi="Times New Roman" w:cs="Times New Roman"/>
          <w:sz w:val="24"/>
          <w:szCs w:val="24"/>
          <w:lang w:val="en-US"/>
        </w:rPr>
        <w:t>of making a portable device.</w:t>
      </w:r>
    </w:p>
    <w:p w:rsidR="00656C9C" w:rsidRDefault="005833E2" w:rsidP="00FF3346">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form of propagation of the sound wave, in addition to being influenced by the bone mass, is also affected by the structure and properties of the material.</w:t>
      </w:r>
      <w:r w:rsidR="00DE1559">
        <w:rPr>
          <w:rFonts w:ascii="Times New Roman" w:hAnsi="Times New Roman" w:cs="Times New Roman"/>
          <w:sz w:val="24"/>
          <w:szCs w:val="24"/>
          <w:lang w:val="en-US"/>
        </w:rPr>
        <w:t xml:space="preserve"> So that, i</w:t>
      </w:r>
      <w:r>
        <w:rPr>
          <w:rFonts w:ascii="Times New Roman" w:hAnsi="Times New Roman" w:cs="Times New Roman"/>
          <w:sz w:val="24"/>
          <w:szCs w:val="24"/>
          <w:lang w:val="en-US"/>
        </w:rPr>
        <w:t>t is necessary to decrease the fracture risk in osteoporotic femur with effective treatment</w:t>
      </w:r>
      <w:r w:rsidR="0065307B">
        <w:rPr>
          <w:rFonts w:ascii="Times New Roman" w:hAnsi="Times New Roman" w:cs="Times New Roman"/>
          <w:sz w:val="24"/>
          <w:szCs w:val="24"/>
          <w:lang w:val="en-US"/>
        </w:rPr>
        <w:t xml:space="preserve"> due to the cause of high cost and considerable mortality.</w:t>
      </w:r>
      <w:r w:rsidR="009D5C62">
        <w:rPr>
          <w:rFonts w:ascii="Times New Roman" w:hAnsi="Times New Roman" w:cs="Times New Roman"/>
          <w:sz w:val="24"/>
          <w:szCs w:val="24"/>
          <w:lang w:val="en-US"/>
        </w:rPr>
        <w:t xml:space="preserve"> </w:t>
      </w:r>
    </w:p>
    <w:p w:rsidR="00DE1559" w:rsidRDefault="0065307B" w:rsidP="00FF3346">
      <w:pPr>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Barkmann</w:t>
      </w:r>
      <w:proofErr w:type="spellEnd"/>
      <w:r>
        <w:rPr>
          <w:rFonts w:ascii="Times New Roman" w:hAnsi="Times New Roman" w:cs="Times New Roman"/>
          <w:sz w:val="24"/>
          <w:szCs w:val="24"/>
          <w:lang w:val="en-US"/>
        </w:rPr>
        <w:t xml:space="preserve"> (2007) </w:t>
      </w:r>
      <w:r w:rsidRPr="00DE1559">
        <w:rPr>
          <w:rFonts w:ascii="Times New Roman" w:hAnsi="Times New Roman" w:cs="Times New Roman"/>
          <w:i/>
          <w:sz w:val="24"/>
          <w:szCs w:val="24"/>
          <w:lang w:val="en-US"/>
        </w:rPr>
        <w:t>et. al</w:t>
      </w:r>
      <w:r>
        <w:rPr>
          <w:rFonts w:ascii="Times New Roman" w:hAnsi="Times New Roman" w:cs="Times New Roman"/>
          <w:sz w:val="24"/>
          <w:szCs w:val="24"/>
          <w:lang w:val="en-US"/>
        </w:rPr>
        <w:t xml:space="preserve">. scanned the femora in transverse transmission mode using focused ultrasound, reporting that speed of sound is a variable which is </w:t>
      </w:r>
      <w:r w:rsidR="00011538">
        <w:rPr>
          <w:rFonts w:ascii="Times New Roman" w:hAnsi="Times New Roman" w:cs="Times New Roman"/>
          <w:sz w:val="24"/>
          <w:szCs w:val="24"/>
          <w:lang w:val="en-US"/>
        </w:rPr>
        <w:t xml:space="preserve">positively correlated with the true velocity in bone and with bone width, beyond bone volume fraction and bone thickness, bone structure also contributes to speed of sound. Finding in the results of the study that speed of sound </w:t>
      </w:r>
      <w:r w:rsidR="00A64844">
        <w:rPr>
          <w:rFonts w:ascii="Times New Roman" w:hAnsi="Times New Roman" w:cs="Times New Roman"/>
          <w:sz w:val="24"/>
          <w:szCs w:val="24"/>
          <w:lang w:val="en-US"/>
        </w:rPr>
        <w:t>can</w:t>
      </w:r>
      <w:r w:rsidR="00011538">
        <w:rPr>
          <w:rFonts w:ascii="Times New Roman" w:hAnsi="Times New Roman" w:cs="Times New Roman"/>
          <w:sz w:val="24"/>
          <w:szCs w:val="24"/>
          <w:lang w:val="en-US"/>
        </w:rPr>
        <w:t xml:space="preserve"> predict total bone mass density with adequate accuracy.</w:t>
      </w:r>
      <w:r w:rsidR="00DE1559">
        <w:rPr>
          <w:rFonts w:ascii="Times New Roman" w:hAnsi="Times New Roman" w:cs="Times New Roman"/>
          <w:sz w:val="24"/>
          <w:szCs w:val="24"/>
          <w:lang w:val="en-US"/>
        </w:rPr>
        <w:t xml:space="preserve"> </w:t>
      </w:r>
    </w:p>
    <w:p w:rsidR="00DE1559" w:rsidRDefault="00A64844" w:rsidP="00FF3346">
      <w:pPr>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Kapicioglu</w:t>
      </w:r>
      <w:proofErr w:type="spellEnd"/>
      <w:r>
        <w:rPr>
          <w:rFonts w:ascii="Times New Roman" w:hAnsi="Times New Roman" w:cs="Times New Roman"/>
          <w:sz w:val="24"/>
          <w:szCs w:val="24"/>
          <w:lang w:val="en-US"/>
        </w:rPr>
        <w:t xml:space="preserve"> (2008) </w:t>
      </w:r>
      <w:r w:rsidRPr="00DE1559">
        <w:rPr>
          <w:rFonts w:ascii="Times New Roman" w:hAnsi="Times New Roman" w:cs="Times New Roman"/>
          <w:i/>
          <w:sz w:val="24"/>
          <w:szCs w:val="24"/>
          <w:lang w:val="en-US"/>
        </w:rPr>
        <w:t>et. al</w:t>
      </w:r>
      <w:r>
        <w:rPr>
          <w:rFonts w:ascii="Times New Roman" w:hAnsi="Times New Roman" w:cs="Times New Roman"/>
          <w:sz w:val="24"/>
          <w:szCs w:val="24"/>
          <w:lang w:val="en-US"/>
        </w:rPr>
        <w:t>. developed an electroacoustic sound transmission-detection system to explore developmental dysplasia of the hip (DDH)</w:t>
      </w:r>
      <w:r w:rsidR="00DE1559">
        <w:rPr>
          <w:rFonts w:ascii="Times New Roman" w:hAnsi="Times New Roman" w:cs="Times New Roman"/>
          <w:sz w:val="24"/>
          <w:szCs w:val="24"/>
          <w:lang w:val="en-US"/>
        </w:rPr>
        <w:t xml:space="preserve">, this studied was </w:t>
      </w:r>
      <w:r w:rsidR="00C3367E">
        <w:rPr>
          <w:rFonts w:ascii="Times New Roman" w:hAnsi="Times New Roman" w:cs="Times New Roman"/>
          <w:sz w:val="24"/>
          <w:szCs w:val="24"/>
          <w:lang w:val="en-US"/>
        </w:rPr>
        <w:t>carried in</w:t>
      </w:r>
      <w:r>
        <w:rPr>
          <w:rFonts w:ascii="Times New Roman" w:hAnsi="Times New Roman" w:cs="Times New Roman"/>
          <w:sz w:val="24"/>
          <w:szCs w:val="24"/>
          <w:lang w:val="en-US"/>
        </w:rPr>
        <w:t xml:space="preserve"> 22 patients</w:t>
      </w:r>
      <w:r w:rsidR="00DE1559">
        <w:rPr>
          <w:rFonts w:ascii="Times New Roman" w:hAnsi="Times New Roman" w:cs="Times New Roman"/>
          <w:sz w:val="24"/>
          <w:szCs w:val="24"/>
          <w:lang w:val="en-US"/>
        </w:rPr>
        <w:t xml:space="preserve"> where it was</w:t>
      </w:r>
      <w:r>
        <w:rPr>
          <w:rFonts w:ascii="Times New Roman" w:hAnsi="Times New Roman" w:cs="Times New Roman"/>
          <w:sz w:val="24"/>
          <w:szCs w:val="24"/>
          <w:lang w:val="en-US"/>
        </w:rPr>
        <w:t xml:space="preserve"> </w:t>
      </w:r>
      <w:r w:rsidR="00DE1559">
        <w:rPr>
          <w:rFonts w:ascii="Times New Roman" w:hAnsi="Times New Roman" w:cs="Times New Roman"/>
          <w:sz w:val="24"/>
          <w:szCs w:val="24"/>
          <w:lang w:val="en-US"/>
        </w:rPr>
        <w:t>validated in</w:t>
      </w:r>
      <w:r>
        <w:rPr>
          <w:rFonts w:ascii="Times New Roman" w:hAnsi="Times New Roman" w:cs="Times New Roman"/>
          <w:sz w:val="24"/>
          <w:szCs w:val="24"/>
          <w:lang w:val="en-US"/>
        </w:rPr>
        <w:t xml:space="preserve"> four different hip and knee positions</w:t>
      </w:r>
      <w:r w:rsidR="00D11F5F">
        <w:rPr>
          <w:rFonts w:ascii="Times New Roman" w:hAnsi="Times New Roman" w:cs="Times New Roman"/>
          <w:sz w:val="24"/>
          <w:szCs w:val="24"/>
          <w:lang w:val="en-US"/>
        </w:rPr>
        <w:t xml:space="preserve">. Sound transmission values of dysplastic hips were always lower than that of normal hips when the hip and knee was flexed during measurements. Sound transmission values decreased with age. </w:t>
      </w:r>
    </w:p>
    <w:p w:rsidR="00D11F5F" w:rsidRPr="00D11F5F" w:rsidRDefault="00D11F5F" w:rsidP="00FF3346">
      <w:pPr>
        <w:spacing w:after="0" w:line="360" w:lineRule="auto"/>
        <w:jc w:val="both"/>
        <w:rPr>
          <w:rFonts w:ascii="Times New Roman" w:hAnsi="Times New Roman" w:cs="Times New Roman"/>
          <w:sz w:val="24"/>
          <w:szCs w:val="24"/>
          <w:lang w:val="en-US"/>
        </w:rPr>
      </w:pPr>
      <w:r w:rsidRPr="00D11F5F">
        <w:rPr>
          <w:rFonts w:ascii="Times New Roman" w:hAnsi="Times New Roman" w:cs="Times New Roman"/>
          <w:sz w:val="24"/>
          <w:szCs w:val="24"/>
          <w:lang w:val="en-US"/>
        </w:rPr>
        <w:t xml:space="preserve">Padilla (2017) </w:t>
      </w:r>
      <w:r w:rsidRPr="00DE1559">
        <w:rPr>
          <w:rFonts w:ascii="Times New Roman" w:hAnsi="Times New Roman" w:cs="Times New Roman"/>
          <w:i/>
          <w:sz w:val="24"/>
          <w:szCs w:val="24"/>
          <w:lang w:val="en-US"/>
        </w:rPr>
        <w:t>et. al</w:t>
      </w:r>
      <w:r w:rsidRPr="00D11F5F">
        <w:rPr>
          <w:rFonts w:ascii="Times New Roman" w:hAnsi="Times New Roman" w:cs="Times New Roman"/>
          <w:sz w:val="24"/>
          <w:szCs w:val="24"/>
          <w:lang w:val="en-US"/>
        </w:rPr>
        <w:t xml:space="preserve">. also </w:t>
      </w:r>
      <w:r w:rsidR="00DE1559">
        <w:rPr>
          <w:rFonts w:ascii="Times New Roman" w:hAnsi="Times New Roman" w:cs="Times New Roman"/>
          <w:sz w:val="24"/>
          <w:szCs w:val="24"/>
          <w:lang w:val="en-US"/>
        </w:rPr>
        <w:t>performed</w:t>
      </w:r>
      <w:r w:rsidRPr="00D11F5F">
        <w:rPr>
          <w:rFonts w:ascii="Times New Roman" w:hAnsi="Times New Roman" w:cs="Times New Roman"/>
          <w:sz w:val="24"/>
          <w:szCs w:val="24"/>
          <w:lang w:val="en-US"/>
        </w:rPr>
        <w:t xml:space="preserve"> the validity an</w:t>
      </w:r>
      <w:r>
        <w:rPr>
          <w:rFonts w:ascii="Times New Roman" w:hAnsi="Times New Roman" w:cs="Times New Roman"/>
          <w:sz w:val="24"/>
          <w:szCs w:val="24"/>
          <w:lang w:val="en-US"/>
        </w:rPr>
        <w:t>d reliability of electroacoustic probe for the diagnosis of hip dysplasia in neonates</w:t>
      </w:r>
      <w:r w:rsidR="00B262A0">
        <w:rPr>
          <w:rFonts w:ascii="Times New Roman" w:hAnsi="Times New Roman" w:cs="Times New Roman"/>
          <w:sz w:val="24"/>
          <w:szCs w:val="24"/>
          <w:lang w:val="en-US"/>
        </w:rPr>
        <w:t xml:space="preserve">, </w:t>
      </w:r>
      <w:r w:rsidR="009E1DC5">
        <w:rPr>
          <w:rFonts w:ascii="Times New Roman" w:hAnsi="Times New Roman" w:cs="Times New Roman"/>
          <w:sz w:val="24"/>
          <w:szCs w:val="24"/>
          <w:lang w:val="en-US"/>
        </w:rPr>
        <w:t>probe showed moderate sensitivity and high specificity, and high repeatability in immaturity hip.</w:t>
      </w:r>
    </w:p>
    <w:p w:rsidR="00AE3244" w:rsidRDefault="00D16247" w:rsidP="00FF3346">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most general definition of sound is a longitudinal wave </w:t>
      </w:r>
      <w:r w:rsidR="00AE3244">
        <w:rPr>
          <w:rFonts w:ascii="Times New Roman" w:hAnsi="Times New Roman" w:cs="Times New Roman"/>
          <w:sz w:val="24"/>
          <w:szCs w:val="24"/>
          <w:lang w:val="en-US"/>
        </w:rPr>
        <w:t>in a medium. The simplest sound waves are the sine waves, which have the frequency, amplitude and wavelength completely specified.</w:t>
      </w:r>
      <w:r w:rsidR="0070074B">
        <w:rPr>
          <w:rFonts w:ascii="Times New Roman" w:hAnsi="Times New Roman" w:cs="Times New Roman"/>
          <w:sz w:val="24"/>
          <w:szCs w:val="24"/>
          <w:lang w:val="en-US"/>
        </w:rPr>
        <w:t xml:space="preserve"> The intensity of ultrasound is attenuated exponentially as it passes through a medium, some of the energy is scattered and some is absorbed</w:t>
      </w:r>
      <w:r w:rsidR="00852363">
        <w:rPr>
          <w:rFonts w:ascii="Times New Roman" w:hAnsi="Times New Roman" w:cs="Times New Roman"/>
          <w:sz w:val="24"/>
          <w:szCs w:val="24"/>
          <w:lang w:val="en-US"/>
        </w:rPr>
        <w:t xml:space="preserve"> </w:t>
      </w:r>
      <w:r w:rsidR="00852363" w:rsidRPr="00852363">
        <w:rPr>
          <w:rFonts w:ascii="Times New Roman" w:hAnsi="Times New Roman" w:cs="Times New Roman"/>
          <w:i/>
          <w:sz w:val="24"/>
          <w:szCs w:val="24"/>
          <w:lang w:val="en-US"/>
        </w:rPr>
        <w:t>(Hughes 2001)</w:t>
      </w:r>
      <w:r w:rsidR="00852363">
        <w:rPr>
          <w:rFonts w:ascii="Times New Roman" w:hAnsi="Times New Roman" w:cs="Times New Roman"/>
          <w:sz w:val="24"/>
          <w:szCs w:val="24"/>
          <w:lang w:val="en-US"/>
        </w:rPr>
        <w:t>.</w:t>
      </w:r>
      <w:r w:rsidR="0070074B">
        <w:rPr>
          <w:rFonts w:ascii="Times New Roman" w:hAnsi="Times New Roman" w:cs="Times New Roman"/>
          <w:sz w:val="24"/>
          <w:szCs w:val="24"/>
          <w:lang w:val="en-US"/>
        </w:rPr>
        <w:t xml:space="preserve"> </w:t>
      </w:r>
    </w:p>
    <w:p w:rsidR="002D6182" w:rsidRDefault="00DE1559" w:rsidP="00FF3346">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In this</w:t>
      </w:r>
      <w:r w:rsidR="00AE3244">
        <w:rPr>
          <w:rFonts w:ascii="Times New Roman" w:hAnsi="Times New Roman" w:cs="Times New Roman"/>
          <w:sz w:val="24"/>
          <w:szCs w:val="24"/>
          <w:lang w:val="en-US"/>
        </w:rPr>
        <w:t xml:space="preserve"> paper</w:t>
      </w:r>
      <w:r>
        <w:rPr>
          <w:rFonts w:ascii="Times New Roman" w:hAnsi="Times New Roman" w:cs="Times New Roman"/>
          <w:sz w:val="24"/>
          <w:szCs w:val="24"/>
          <w:lang w:val="en-US"/>
        </w:rPr>
        <w:t xml:space="preserve"> is</w:t>
      </w:r>
      <w:r w:rsidR="00AE3244">
        <w:rPr>
          <w:rFonts w:ascii="Times New Roman" w:hAnsi="Times New Roman" w:cs="Times New Roman"/>
          <w:sz w:val="24"/>
          <w:szCs w:val="24"/>
          <w:lang w:val="en-US"/>
        </w:rPr>
        <w:t xml:space="preserve"> present</w:t>
      </w:r>
      <w:r>
        <w:rPr>
          <w:rFonts w:ascii="Times New Roman" w:hAnsi="Times New Roman" w:cs="Times New Roman"/>
          <w:sz w:val="24"/>
          <w:szCs w:val="24"/>
          <w:lang w:val="en-US"/>
        </w:rPr>
        <w:t>ed</w:t>
      </w:r>
      <w:r w:rsidR="00AE3244">
        <w:rPr>
          <w:rFonts w:ascii="Times New Roman" w:hAnsi="Times New Roman" w:cs="Times New Roman"/>
          <w:sz w:val="24"/>
          <w:szCs w:val="24"/>
          <w:lang w:val="en-US"/>
        </w:rPr>
        <w:t xml:space="preserve"> the wave equation</w:t>
      </w:r>
      <w:r>
        <w:rPr>
          <w:rFonts w:ascii="Times New Roman" w:hAnsi="Times New Roman" w:cs="Times New Roman"/>
          <w:sz w:val="24"/>
          <w:szCs w:val="24"/>
          <w:lang w:val="en-US"/>
        </w:rPr>
        <w:t xml:space="preserve"> solution</w:t>
      </w:r>
      <w:r w:rsidR="00AE3244">
        <w:rPr>
          <w:rFonts w:ascii="Times New Roman" w:hAnsi="Times New Roman" w:cs="Times New Roman"/>
          <w:sz w:val="24"/>
          <w:szCs w:val="24"/>
          <w:lang w:val="en-US"/>
        </w:rPr>
        <w:t xml:space="preserve"> </w:t>
      </w:r>
      <w:r w:rsidR="00F673DB">
        <w:rPr>
          <w:rFonts w:ascii="Times New Roman" w:hAnsi="Times New Roman" w:cs="Times New Roman"/>
          <w:sz w:val="24"/>
          <w:szCs w:val="24"/>
          <w:lang w:val="en-US"/>
        </w:rPr>
        <w:t>for</w:t>
      </w:r>
      <w:r w:rsidR="00AE3244">
        <w:rPr>
          <w:rFonts w:ascii="Times New Roman" w:hAnsi="Times New Roman" w:cs="Times New Roman"/>
          <w:sz w:val="24"/>
          <w:szCs w:val="24"/>
          <w:lang w:val="en-US"/>
        </w:rPr>
        <w:t xml:space="preserve"> one dimension as</w:t>
      </w:r>
      <w:r>
        <w:rPr>
          <w:rFonts w:ascii="Times New Roman" w:hAnsi="Times New Roman" w:cs="Times New Roman"/>
          <w:sz w:val="24"/>
          <w:szCs w:val="24"/>
          <w:lang w:val="en-US"/>
        </w:rPr>
        <w:t xml:space="preserve"> a</w:t>
      </w:r>
      <w:r w:rsidR="00AE3244">
        <w:rPr>
          <w:rFonts w:ascii="Times New Roman" w:hAnsi="Times New Roman" w:cs="Times New Roman"/>
          <w:sz w:val="24"/>
          <w:szCs w:val="24"/>
          <w:lang w:val="en-US"/>
        </w:rPr>
        <w:t xml:space="preserve"> </w:t>
      </w:r>
      <w:r>
        <w:rPr>
          <w:rFonts w:ascii="Times New Roman" w:hAnsi="Times New Roman" w:cs="Times New Roman"/>
          <w:sz w:val="24"/>
          <w:szCs w:val="24"/>
          <w:lang w:val="en-US"/>
        </w:rPr>
        <w:t>result</w:t>
      </w:r>
      <w:r w:rsidR="00654798">
        <w:rPr>
          <w:rFonts w:ascii="Times New Roman" w:hAnsi="Times New Roman" w:cs="Times New Roman"/>
          <w:sz w:val="24"/>
          <w:szCs w:val="24"/>
          <w:lang w:val="en-US"/>
        </w:rPr>
        <w:t xml:space="preserve"> of a problem of initial values with boundary conditions using an approximation in finite differences, with the objective of analyzing if there is coherence with the experimental part when influencing a sound wave for different materials.</w:t>
      </w:r>
      <w:r w:rsidR="00AE3244">
        <w:rPr>
          <w:rFonts w:ascii="Times New Roman" w:hAnsi="Times New Roman" w:cs="Times New Roman"/>
          <w:sz w:val="24"/>
          <w:szCs w:val="24"/>
          <w:lang w:val="en-US"/>
        </w:rPr>
        <w:t xml:space="preserve">  </w:t>
      </w:r>
      <w:r w:rsidR="009D5E02" w:rsidRPr="00A65055">
        <w:rPr>
          <w:rFonts w:ascii="Times New Roman" w:hAnsi="Times New Roman" w:cs="Times New Roman"/>
          <w:sz w:val="24"/>
          <w:szCs w:val="24"/>
          <w:lang w:val="en-US"/>
        </w:rPr>
        <w:t xml:space="preserve"> </w:t>
      </w:r>
    </w:p>
    <w:p w:rsidR="00A21A1F" w:rsidRPr="008A014E" w:rsidRDefault="002D6182" w:rsidP="00FF3346">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approximation in finite differences of a partial differential equation consist of defining the functions and variables involved in a discrete set of points in the domain where a solution of the equation is sought</w:t>
      </w:r>
      <w:r w:rsidR="00852363">
        <w:rPr>
          <w:rFonts w:ascii="Times New Roman" w:hAnsi="Times New Roman" w:cs="Times New Roman"/>
          <w:sz w:val="24"/>
          <w:szCs w:val="24"/>
          <w:lang w:val="en-US"/>
        </w:rPr>
        <w:t xml:space="preserve"> </w:t>
      </w:r>
      <w:r w:rsidR="00852363" w:rsidRPr="00B051E8">
        <w:rPr>
          <w:rFonts w:ascii="Times New Roman" w:hAnsi="Times New Roman" w:cs="Times New Roman"/>
          <w:i/>
          <w:sz w:val="24"/>
          <w:szCs w:val="24"/>
          <w:lang w:val="en-US"/>
        </w:rPr>
        <w:t>(</w:t>
      </w:r>
      <w:r w:rsidR="00B051E8" w:rsidRPr="00B051E8">
        <w:rPr>
          <w:rFonts w:ascii="Times New Roman" w:hAnsi="Times New Roman" w:cs="Times New Roman"/>
          <w:i/>
          <w:sz w:val="24"/>
          <w:szCs w:val="24"/>
          <w:lang w:val="en-US"/>
        </w:rPr>
        <w:t>Guzmán 2010)</w:t>
      </w:r>
      <w:r>
        <w:rPr>
          <w:rFonts w:ascii="Times New Roman" w:hAnsi="Times New Roman" w:cs="Times New Roman"/>
          <w:sz w:val="24"/>
          <w:szCs w:val="24"/>
          <w:lang w:val="en-US"/>
        </w:rPr>
        <w:t>.</w:t>
      </w:r>
      <w:r w:rsidR="00A21A1F" w:rsidRPr="00A6505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Thus, the function f is defined only in the points of the domain </w:t>
      </w:r>
      <w:r w:rsidR="008A014E">
        <w:rPr>
          <w:rFonts w:ascii="Times New Roman" w:hAnsi="Times New Roman" w:cs="Times New Roman"/>
          <w:sz w:val="24"/>
          <w:szCs w:val="24"/>
          <w:lang w:val="en-US"/>
        </w:rPr>
        <w:t>(</w:t>
      </w: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t</m:t>
            </m:r>
          </m:e>
          <m:sup>
            <m:r>
              <w:rPr>
                <w:rFonts w:ascii="Cambria Math" w:hAnsi="Cambria Math" w:cs="Times New Roman"/>
                <w:sz w:val="24"/>
                <w:szCs w:val="24"/>
                <w:vertAlign w:val="superscript"/>
                <w:lang w:val="en-US"/>
              </w:rPr>
              <m:t>n</m:t>
            </m:r>
          </m:sup>
        </m:sSup>
        <m:r>
          <w:rPr>
            <w:rFonts w:ascii="Cambria Math" w:hAnsi="Cambria Math" w:cs="Times New Roman"/>
            <w:sz w:val="24"/>
            <w:szCs w:val="24"/>
            <w:lang w:val="en-US"/>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vertAlign w:val="subscript"/>
                <w:lang w:val="en-US"/>
              </w:rPr>
              <m:t>j</m:t>
            </m:r>
          </m:sub>
        </m:sSub>
      </m:oMath>
      <w:r w:rsidR="008A014E">
        <w:rPr>
          <w:rFonts w:ascii="Times New Roman" w:hAnsi="Times New Roman" w:cs="Times New Roman"/>
          <w:sz w:val="24"/>
          <w:szCs w:val="24"/>
          <w:lang w:val="en-US"/>
        </w:rPr>
        <w:t xml:space="preserve">) and denote these values of the function </w:t>
      </w:r>
      <m:oMath>
        <m:sSubSup>
          <m:sSubSupPr>
            <m:ctrlPr>
              <w:rPr>
                <w:rFonts w:ascii="Cambria Math" w:hAnsi="Cambria Math" w:cs="Times New Roman"/>
                <w:i/>
                <w:sz w:val="24"/>
                <w:szCs w:val="24"/>
                <w:vertAlign w:val="superscript"/>
                <w:lang w:val="en-US"/>
              </w:rPr>
            </m:ctrlPr>
          </m:sSubSupPr>
          <m:e>
            <m:r>
              <w:rPr>
                <w:rFonts w:ascii="Cambria Math" w:hAnsi="Cambria Math" w:cs="Times New Roman"/>
                <w:sz w:val="24"/>
                <w:szCs w:val="24"/>
                <w:lang w:val="en-US"/>
              </w:rPr>
              <m:t>f</m:t>
            </m:r>
            <m:ctrlPr>
              <w:rPr>
                <w:rFonts w:ascii="Cambria Math" w:hAnsi="Cambria Math" w:cs="Times New Roman"/>
                <w:i/>
                <w:sz w:val="24"/>
                <w:szCs w:val="24"/>
                <w:lang w:val="en-US"/>
              </w:rPr>
            </m:ctrlPr>
          </m:e>
          <m:sub>
            <m:r>
              <w:rPr>
                <w:rFonts w:ascii="Cambria Math" w:hAnsi="Cambria Math" w:cs="Times New Roman"/>
                <w:sz w:val="24"/>
                <w:szCs w:val="24"/>
                <w:vertAlign w:val="subscript"/>
                <w:lang w:val="en-US"/>
              </w:rPr>
              <m:t>j</m:t>
            </m:r>
            <m:ctrlPr>
              <w:rPr>
                <w:rFonts w:ascii="Cambria Math" w:hAnsi="Cambria Math" w:cs="Times New Roman"/>
                <w:i/>
                <w:sz w:val="24"/>
                <w:szCs w:val="24"/>
                <w:vertAlign w:val="subscript"/>
                <w:lang w:val="en-US"/>
              </w:rPr>
            </m:ctrlPr>
          </m:sub>
          <m:sup>
            <m:r>
              <w:rPr>
                <w:rFonts w:ascii="Cambria Math" w:hAnsi="Cambria Math" w:cs="Times New Roman"/>
                <w:sz w:val="24"/>
                <w:szCs w:val="24"/>
                <w:vertAlign w:val="superscript"/>
                <w:lang w:val="en-US"/>
              </w:rPr>
              <m:t>n</m:t>
            </m:r>
          </m:sup>
        </m:sSubSup>
      </m:oMath>
      <w:r w:rsidR="008A014E" w:rsidRPr="008A014E">
        <w:rPr>
          <w:rFonts w:ascii="Times New Roman" w:hAnsi="Times New Roman" w:cs="Times New Roman"/>
          <w:sz w:val="24"/>
          <w:szCs w:val="24"/>
          <w:lang w:val="en-US"/>
        </w:rPr>
        <w:t>.</w:t>
      </w:r>
      <w:r w:rsidR="008A014E">
        <w:rPr>
          <w:rFonts w:ascii="Times New Roman" w:hAnsi="Times New Roman" w:cs="Times New Roman"/>
          <w:sz w:val="24"/>
          <w:szCs w:val="24"/>
          <w:vertAlign w:val="superscript"/>
          <w:lang w:val="en-US"/>
        </w:rPr>
        <w:t xml:space="preserve"> </w:t>
      </w:r>
      <w:r w:rsidR="008A014E">
        <w:rPr>
          <w:rFonts w:ascii="Times New Roman" w:hAnsi="Times New Roman" w:cs="Times New Roman"/>
          <w:sz w:val="24"/>
          <w:szCs w:val="24"/>
          <w:lang w:val="en-US"/>
        </w:rPr>
        <w:t xml:space="preserve">It is also considered that </w:t>
      </w:r>
      <m:oMath>
        <m:r>
          <w:rPr>
            <w:rFonts w:ascii="Cambria Math" w:hAnsi="Cambria Math" w:cs="Times New Roman"/>
            <w:sz w:val="24"/>
            <w:szCs w:val="24"/>
            <w:lang w:val="en-US"/>
          </w:rPr>
          <m:t>j=0,1,…,N</m:t>
        </m:r>
      </m:oMath>
      <w:r w:rsidR="008A014E">
        <w:rPr>
          <w:rFonts w:ascii="Times New Roman" w:hAnsi="Times New Roman" w:cs="Times New Roman"/>
          <w:sz w:val="24"/>
          <w:szCs w:val="24"/>
          <w:lang w:val="en-US"/>
        </w:rPr>
        <w:t xml:space="preserve"> and </w:t>
      </w:r>
      <m:oMath>
        <m:r>
          <w:rPr>
            <w:rFonts w:ascii="Cambria Math" w:hAnsi="Cambria Math" w:cs="Times New Roman"/>
            <w:sz w:val="24"/>
            <w:szCs w:val="24"/>
            <w:lang w:val="en-US"/>
          </w:rPr>
          <m:t>n=0,1,…,</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vertAlign w:val="subscript"/>
                <w:lang w:val="en-US"/>
              </w:rPr>
              <m:t>t</m:t>
            </m:r>
          </m:sub>
        </m:sSub>
        <m:r>
          <w:rPr>
            <w:rFonts w:ascii="Cambria Math" w:hAnsi="Cambria Math" w:cs="Times New Roman"/>
            <w:sz w:val="24"/>
            <w:szCs w:val="24"/>
            <w:lang w:val="en-US"/>
          </w:rPr>
          <m:t>.</m:t>
        </m:r>
      </m:oMath>
      <w:r w:rsidR="008A014E">
        <w:rPr>
          <w:rFonts w:ascii="Times New Roman" w:hAnsi="Times New Roman" w:cs="Times New Roman"/>
          <w:sz w:val="24"/>
          <w:szCs w:val="24"/>
          <w:vertAlign w:val="superscript"/>
          <w:lang w:val="en-US"/>
        </w:rPr>
        <w:t xml:space="preserve"> </w:t>
      </w:r>
    </w:p>
    <w:p w:rsidR="00A21A1F" w:rsidRPr="00A65055" w:rsidRDefault="00A21A1F" w:rsidP="00FF3346">
      <w:pPr>
        <w:spacing w:after="0" w:line="360" w:lineRule="auto"/>
        <w:jc w:val="both"/>
        <w:rPr>
          <w:rFonts w:ascii="Times New Roman" w:hAnsi="Times New Roman" w:cs="Times New Roman"/>
          <w:sz w:val="24"/>
          <w:szCs w:val="24"/>
          <w:lang w:val="en-US"/>
        </w:rPr>
      </w:pPr>
    </w:p>
    <w:p w:rsidR="00A21A1F" w:rsidRPr="00121602" w:rsidRDefault="00A65055" w:rsidP="00FF3346">
      <w:pPr>
        <w:spacing w:after="0" w:line="360" w:lineRule="auto"/>
        <w:jc w:val="both"/>
        <w:rPr>
          <w:rFonts w:ascii="Times New Roman" w:hAnsi="Times New Roman" w:cs="Times New Roman"/>
          <w:b/>
          <w:sz w:val="24"/>
          <w:szCs w:val="24"/>
          <w:lang w:val="en-US"/>
        </w:rPr>
      </w:pPr>
      <w:r w:rsidRPr="00121602">
        <w:rPr>
          <w:rFonts w:ascii="Times New Roman" w:hAnsi="Times New Roman" w:cs="Times New Roman"/>
          <w:b/>
          <w:sz w:val="24"/>
          <w:szCs w:val="24"/>
          <w:lang w:val="en-US"/>
        </w:rPr>
        <w:t>2. Methodology</w:t>
      </w:r>
    </w:p>
    <w:p w:rsidR="008A014E" w:rsidRDefault="008A014E" w:rsidP="00FF3346">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experimental results are based on the</w:t>
      </w:r>
      <w:r w:rsidR="00BB656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“Bone Radar” device, which was designed and built in the Medical Physics laboratory of the Science and Engineering Division </w:t>
      </w:r>
      <w:r w:rsidR="00F673DB">
        <w:rPr>
          <w:rFonts w:ascii="Times New Roman" w:hAnsi="Times New Roman" w:cs="Times New Roman"/>
          <w:sz w:val="24"/>
          <w:szCs w:val="24"/>
          <w:lang w:val="en-US"/>
        </w:rPr>
        <w:t>at</w:t>
      </w:r>
      <w:r>
        <w:rPr>
          <w:rFonts w:ascii="Times New Roman" w:hAnsi="Times New Roman" w:cs="Times New Roman"/>
          <w:sz w:val="24"/>
          <w:szCs w:val="24"/>
          <w:lang w:val="en-US"/>
        </w:rPr>
        <w:t xml:space="preserve"> the University of Guanajuato</w:t>
      </w:r>
      <w:r w:rsidR="00B051E8">
        <w:rPr>
          <w:rFonts w:ascii="Times New Roman" w:hAnsi="Times New Roman" w:cs="Times New Roman"/>
          <w:sz w:val="24"/>
          <w:szCs w:val="24"/>
          <w:lang w:val="en-US"/>
        </w:rPr>
        <w:t xml:space="preserve"> </w:t>
      </w:r>
      <w:r w:rsidR="00B051E8" w:rsidRPr="00B051E8">
        <w:rPr>
          <w:rFonts w:ascii="Times New Roman" w:hAnsi="Times New Roman" w:cs="Times New Roman"/>
          <w:i/>
          <w:sz w:val="24"/>
          <w:szCs w:val="24"/>
          <w:lang w:val="en-US"/>
        </w:rPr>
        <w:t>(Ponce 2019)</w:t>
      </w:r>
      <w:r>
        <w:rPr>
          <w:rFonts w:ascii="Times New Roman" w:hAnsi="Times New Roman" w:cs="Times New Roman"/>
          <w:sz w:val="24"/>
          <w:szCs w:val="24"/>
          <w:lang w:val="en-US"/>
        </w:rPr>
        <w:t>.</w:t>
      </w:r>
      <w:r w:rsidR="00B67DE8">
        <w:rPr>
          <w:rFonts w:ascii="Times New Roman" w:hAnsi="Times New Roman" w:cs="Times New Roman"/>
          <w:sz w:val="24"/>
          <w:szCs w:val="24"/>
          <w:lang w:val="en-US"/>
        </w:rPr>
        <w:t xml:space="preserve"> The corresponding programming was made to make the device capable of sending a sound wave</w:t>
      </w:r>
      <w:r w:rsidR="00F673DB">
        <w:rPr>
          <w:rFonts w:ascii="Times New Roman" w:hAnsi="Times New Roman" w:cs="Times New Roman"/>
          <w:sz w:val="24"/>
          <w:szCs w:val="24"/>
          <w:lang w:val="en-US"/>
        </w:rPr>
        <w:t xml:space="preserve"> in one </w:t>
      </w:r>
      <w:r w:rsidR="00B67DE8">
        <w:rPr>
          <w:rFonts w:ascii="Times New Roman" w:hAnsi="Times New Roman" w:cs="Times New Roman"/>
          <w:sz w:val="24"/>
          <w:szCs w:val="24"/>
          <w:lang w:val="en-US"/>
        </w:rPr>
        <w:t>specific frequenc</w:t>
      </w:r>
      <w:r w:rsidR="00BB6567">
        <w:rPr>
          <w:rFonts w:ascii="Times New Roman" w:hAnsi="Times New Roman" w:cs="Times New Roman"/>
          <w:sz w:val="24"/>
          <w:szCs w:val="24"/>
          <w:lang w:val="en-US"/>
        </w:rPr>
        <w:t>y</w:t>
      </w:r>
      <w:r w:rsidR="00B67DE8">
        <w:rPr>
          <w:rFonts w:ascii="Times New Roman" w:hAnsi="Times New Roman" w:cs="Times New Roman"/>
          <w:sz w:val="24"/>
          <w:szCs w:val="24"/>
          <w:lang w:val="en-US"/>
        </w:rPr>
        <w:t xml:space="preserve"> according to what was found in the literature, th</w:t>
      </w:r>
      <w:r w:rsidR="00BB6567">
        <w:rPr>
          <w:rFonts w:ascii="Times New Roman" w:hAnsi="Times New Roman" w:cs="Times New Roman"/>
          <w:sz w:val="24"/>
          <w:szCs w:val="24"/>
          <w:lang w:val="en-US"/>
        </w:rPr>
        <w:t>is</w:t>
      </w:r>
      <w:r w:rsidR="00B67DE8">
        <w:rPr>
          <w:rFonts w:ascii="Times New Roman" w:hAnsi="Times New Roman" w:cs="Times New Roman"/>
          <w:sz w:val="24"/>
          <w:szCs w:val="24"/>
          <w:lang w:val="en-US"/>
        </w:rPr>
        <w:t xml:space="preserve"> frequenc</w:t>
      </w:r>
      <w:r w:rsidR="00BB6567">
        <w:rPr>
          <w:rFonts w:ascii="Times New Roman" w:hAnsi="Times New Roman" w:cs="Times New Roman"/>
          <w:sz w:val="24"/>
          <w:szCs w:val="24"/>
          <w:lang w:val="en-US"/>
        </w:rPr>
        <w:t>y</w:t>
      </w:r>
      <w:r w:rsidR="00B67DE8">
        <w:rPr>
          <w:rFonts w:ascii="Times New Roman" w:hAnsi="Times New Roman" w:cs="Times New Roman"/>
          <w:sz w:val="24"/>
          <w:szCs w:val="24"/>
          <w:lang w:val="en-US"/>
        </w:rPr>
        <w:t xml:space="preserve"> w</w:t>
      </w:r>
      <w:r w:rsidR="00BB6567">
        <w:rPr>
          <w:rFonts w:ascii="Times New Roman" w:hAnsi="Times New Roman" w:cs="Times New Roman"/>
          <w:sz w:val="24"/>
          <w:szCs w:val="24"/>
          <w:lang w:val="en-US"/>
        </w:rPr>
        <w:t>as</w:t>
      </w:r>
      <w:r w:rsidR="00B67DE8">
        <w:rPr>
          <w:rFonts w:ascii="Times New Roman" w:hAnsi="Times New Roman" w:cs="Times New Roman"/>
          <w:sz w:val="24"/>
          <w:szCs w:val="24"/>
          <w:lang w:val="en-US"/>
        </w:rPr>
        <w:t xml:space="preserve"> the following: </w:t>
      </w:r>
      <w:r w:rsidR="00BB6567">
        <w:rPr>
          <w:rFonts w:ascii="Times New Roman" w:hAnsi="Times New Roman" w:cs="Times New Roman"/>
          <w:sz w:val="24"/>
          <w:szCs w:val="24"/>
          <w:lang w:val="en-US"/>
        </w:rPr>
        <w:t xml:space="preserve">256 </w:t>
      </w:r>
      <w:r w:rsidR="00B67DE8">
        <w:rPr>
          <w:rFonts w:ascii="Times New Roman" w:hAnsi="Times New Roman" w:cs="Times New Roman"/>
          <w:sz w:val="24"/>
          <w:szCs w:val="24"/>
          <w:lang w:val="en-US"/>
        </w:rPr>
        <w:t>Hz. As shown in figure 1.</w:t>
      </w:r>
      <w:r>
        <w:rPr>
          <w:rFonts w:ascii="Times New Roman" w:hAnsi="Times New Roman" w:cs="Times New Roman"/>
          <w:sz w:val="24"/>
          <w:szCs w:val="24"/>
          <w:lang w:val="en-US"/>
        </w:rPr>
        <w:t xml:space="preserve"> </w:t>
      </w:r>
    </w:p>
    <w:p w:rsidR="00E20696" w:rsidRDefault="00E20696" w:rsidP="00FF3346">
      <w:pPr>
        <w:spacing w:after="0" w:line="360" w:lineRule="auto"/>
        <w:jc w:val="both"/>
        <w:rPr>
          <w:rFonts w:ascii="Times New Roman" w:hAnsi="Times New Roman" w:cs="Times New Roman"/>
          <w:sz w:val="24"/>
          <w:szCs w:val="24"/>
          <w:lang w:val="en-US"/>
        </w:rPr>
      </w:pPr>
    </w:p>
    <w:p w:rsidR="00377EE1" w:rsidRDefault="00E20696" w:rsidP="00E20696">
      <w:pPr>
        <w:spacing w:after="0" w:line="360" w:lineRule="auto"/>
        <w:jc w:val="center"/>
        <w:rPr>
          <w:rFonts w:ascii="Times New Roman" w:hAnsi="Times New Roman" w:cs="Times New Roman"/>
          <w:sz w:val="24"/>
          <w:szCs w:val="24"/>
          <w:lang w:val="en-US"/>
        </w:rPr>
      </w:pPr>
      <w:r>
        <w:rPr>
          <w:noProof/>
        </w:rPr>
        <w:drawing>
          <wp:inline distT="0" distB="0" distL="0" distR="0" wp14:anchorId="6BC3C4C0" wp14:editId="35E5714A">
            <wp:extent cx="3552825" cy="2093899"/>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aturation sat="33000"/>
                              </a14:imgEffect>
                            </a14:imgLayer>
                          </a14:imgProps>
                        </a:ext>
                      </a:extLst>
                    </a:blip>
                    <a:srcRect l="17098" t="4681" b="8468"/>
                    <a:stretch/>
                  </pic:blipFill>
                  <pic:spPr bwMode="auto">
                    <a:xfrm rot="10800000">
                      <a:off x="0" y="0"/>
                      <a:ext cx="3554721" cy="2095016"/>
                    </a:xfrm>
                    <a:prstGeom prst="rect">
                      <a:avLst/>
                    </a:prstGeom>
                    <a:ln>
                      <a:noFill/>
                    </a:ln>
                    <a:extLst>
                      <a:ext uri="{53640926-AAD7-44D8-BBD7-CCE9431645EC}">
                        <a14:shadowObscured xmlns:a14="http://schemas.microsoft.com/office/drawing/2010/main"/>
                      </a:ext>
                    </a:extLst>
                  </pic:spPr>
                </pic:pic>
              </a:graphicData>
            </a:graphic>
          </wp:inline>
        </w:drawing>
      </w:r>
    </w:p>
    <w:p w:rsidR="007749EA" w:rsidRDefault="007749EA" w:rsidP="00E20696">
      <w:pPr>
        <w:spacing w:after="0" w:line="360" w:lineRule="auto"/>
        <w:jc w:val="center"/>
        <w:rPr>
          <w:rFonts w:ascii="Times New Roman" w:hAnsi="Times New Roman" w:cs="Times New Roman"/>
          <w:sz w:val="20"/>
          <w:lang w:val="en-US"/>
        </w:rPr>
      </w:pPr>
      <w:r w:rsidRPr="002174DC">
        <w:rPr>
          <w:rFonts w:ascii="Times New Roman" w:hAnsi="Times New Roman" w:cs="Times New Roman"/>
          <w:sz w:val="20"/>
          <w:lang w:val="en-US"/>
        </w:rPr>
        <w:t>Figure 1.</w:t>
      </w:r>
      <w:r w:rsidR="00E20696">
        <w:rPr>
          <w:rFonts w:ascii="Times New Roman" w:hAnsi="Times New Roman" w:cs="Times New Roman"/>
          <w:sz w:val="20"/>
          <w:lang w:val="en-US"/>
        </w:rPr>
        <w:t xml:space="preserve"> S</w:t>
      </w:r>
      <w:r>
        <w:rPr>
          <w:rFonts w:ascii="Times New Roman" w:hAnsi="Times New Roman" w:cs="Times New Roman"/>
          <w:sz w:val="20"/>
          <w:lang w:val="en-US"/>
        </w:rPr>
        <w:t xml:space="preserve">creen that allows the user to </w:t>
      </w:r>
      <w:r w:rsidR="004311E0">
        <w:rPr>
          <w:rFonts w:ascii="Times New Roman" w:hAnsi="Times New Roman" w:cs="Times New Roman"/>
          <w:sz w:val="20"/>
          <w:lang w:val="en-US"/>
        </w:rPr>
        <w:t>send the</w:t>
      </w:r>
      <w:r>
        <w:rPr>
          <w:rFonts w:ascii="Times New Roman" w:hAnsi="Times New Roman" w:cs="Times New Roman"/>
          <w:sz w:val="20"/>
          <w:lang w:val="en-US"/>
        </w:rPr>
        <w:t xml:space="preserve"> frequency of their preference</w:t>
      </w:r>
    </w:p>
    <w:p w:rsidR="007749EA" w:rsidRDefault="007749EA" w:rsidP="007749EA">
      <w:pPr>
        <w:spacing w:after="0" w:line="360" w:lineRule="auto"/>
        <w:rPr>
          <w:rFonts w:ascii="Times New Roman" w:hAnsi="Times New Roman" w:cs="Times New Roman"/>
          <w:sz w:val="20"/>
          <w:lang w:val="en-US"/>
        </w:rPr>
      </w:pPr>
    </w:p>
    <w:p w:rsidR="007749EA" w:rsidRDefault="00FF424C" w:rsidP="00FF424C">
      <w:pPr>
        <w:spacing w:after="0" w:line="360" w:lineRule="auto"/>
        <w:jc w:val="both"/>
        <w:rPr>
          <w:rFonts w:ascii="Times New Roman" w:hAnsi="Times New Roman" w:cs="Times New Roman"/>
          <w:sz w:val="24"/>
          <w:szCs w:val="24"/>
          <w:lang w:val="en-US"/>
        </w:rPr>
      </w:pPr>
      <w:r w:rsidRPr="00FF424C">
        <w:rPr>
          <w:rFonts w:ascii="Times New Roman" w:hAnsi="Times New Roman" w:cs="Times New Roman"/>
          <w:sz w:val="24"/>
          <w:szCs w:val="24"/>
          <w:lang w:val="en-US"/>
        </w:rPr>
        <w:lastRenderedPageBreak/>
        <w:t xml:space="preserve">The device consists </w:t>
      </w:r>
      <w:r>
        <w:rPr>
          <w:rFonts w:ascii="Times New Roman" w:hAnsi="Times New Roman" w:cs="Times New Roman"/>
          <w:sz w:val="24"/>
          <w:szCs w:val="24"/>
          <w:lang w:val="en-US"/>
        </w:rPr>
        <w:t>in a transducer that is responsible for sending the sound signal and a receiver that transduces it to a value in decibels. The programming is done through a microcontroller integrated t</w:t>
      </w:r>
      <w:r w:rsidR="00F97C21">
        <w:rPr>
          <w:rFonts w:ascii="Times New Roman" w:hAnsi="Times New Roman" w:cs="Times New Roman"/>
          <w:sz w:val="24"/>
          <w:szCs w:val="24"/>
          <w:lang w:val="en-US"/>
        </w:rPr>
        <w:t>o</w:t>
      </w:r>
      <w:r>
        <w:rPr>
          <w:rFonts w:ascii="Times New Roman" w:hAnsi="Times New Roman" w:cs="Times New Roman"/>
          <w:sz w:val="24"/>
          <w:szCs w:val="24"/>
          <w:lang w:val="en-US"/>
        </w:rPr>
        <w:t xml:space="preserve"> the Smart GLCD screen 240x128 (</w:t>
      </w:r>
      <w:proofErr w:type="spellStart"/>
      <w:r>
        <w:rPr>
          <w:rFonts w:ascii="Times New Roman" w:hAnsi="Times New Roman" w:cs="Times New Roman"/>
          <w:sz w:val="24"/>
          <w:szCs w:val="24"/>
          <w:lang w:val="en-US"/>
        </w:rPr>
        <w:t>MikroElektronika</w:t>
      </w:r>
      <w:proofErr w:type="spellEnd"/>
      <w:r>
        <w:rPr>
          <w:rFonts w:ascii="Times New Roman" w:hAnsi="Times New Roman" w:cs="Times New Roman"/>
          <w:sz w:val="24"/>
          <w:szCs w:val="24"/>
          <w:lang w:val="en-US"/>
        </w:rPr>
        <w:t>®).</w:t>
      </w:r>
      <w:r w:rsidR="0093046D">
        <w:rPr>
          <w:rFonts w:ascii="Times New Roman" w:hAnsi="Times New Roman" w:cs="Times New Roman"/>
          <w:sz w:val="24"/>
          <w:szCs w:val="24"/>
          <w:lang w:val="en-US"/>
        </w:rPr>
        <w:t xml:space="preserve">  It can be seen in figure 2 the complete device with its transducer and receiver.</w:t>
      </w:r>
    </w:p>
    <w:p w:rsidR="0093046D" w:rsidRDefault="0093046D" w:rsidP="00FF424C">
      <w:pPr>
        <w:spacing w:after="0" w:line="360" w:lineRule="auto"/>
        <w:jc w:val="both"/>
        <w:rPr>
          <w:rFonts w:ascii="Times New Roman" w:hAnsi="Times New Roman" w:cs="Times New Roman"/>
          <w:sz w:val="24"/>
          <w:szCs w:val="24"/>
          <w:lang w:val="en-US"/>
        </w:rPr>
      </w:pPr>
    </w:p>
    <w:p w:rsidR="0093046D" w:rsidRDefault="00C06DF5" w:rsidP="0093046D">
      <w:pPr>
        <w:spacing w:after="0" w:line="360" w:lineRule="auto"/>
        <w:jc w:val="center"/>
        <w:rPr>
          <w:rFonts w:ascii="Times New Roman" w:hAnsi="Times New Roman" w:cs="Times New Roman"/>
          <w:sz w:val="24"/>
          <w:szCs w:val="24"/>
          <w:lang w:val="en-US"/>
        </w:rPr>
      </w:pPr>
      <w:r>
        <w:rPr>
          <w:noProof/>
        </w:rPr>
        <w:drawing>
          <wp:inline distT="0" distB="0" distL="0" distR="0" wp14:anchorId="42E412B1" wp14:editId="1B0144FF">
            <wp:extent cx="2080745" cy="3699221"/>
            <wp:effectExtent l="0" t="9208" r="6033" b="6032"/>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16200000">
                      <a:off x="0" y="0"/>
                      <a:ext cx="2098678" cy="3731103"/>
                    </a:xfrm>
                    <a:prstGeom prst="rect">
                      <a:avLst/>
                    </a:prstGeom>
                  </pic:spPr>
                </pic:pic>
              </a:graphicData>
            </a:graphic>
          </wp:inline>
        </w:drawing>
      </w:r>
    </w:p>
    <w:p w:rsidR="0093046D" w:rsidRDefault="0093046D" w:rsidP="0093046D">
      <w:pPr>
        <w:spacing w:after="0" w:line="360" w:lineRule="auto"/>
        <w:jc w:val="center"/>
        <w:rPr>
          <w:rFonts w:ascii="Times New Roman" w:hAnsi="Times New Roman" w:cs="Times New Roman"/>
          <w:sz w:val="20"/>
          <w:lang w:val="en-US"/>
        </w:rPr>
      </w:pPr>
      <w:r w:rsidRPr="002174DC">
        <w:rPr>
          <w:rFonts w:ascii="Times New Roman" w:hAnsi="Times New Roman" w:cs="Times New Roman"/>
          <w:sz w:val="20"/>
          <w:lang w:val="en-US"/>
        </w:rPr>
        <w:t xml:space="preserve">Figure </w:t>
      </w:r>
      <w:r>
        <w:rPr>
          <w:rFonts w:ascii="Times New Roman" w:hAnsi="Times New Roman" w:cs="Times New Roman"/>
          <w:sz w:val="20"/>
          <w:lang w:val="en-US"/>
        </w:rPr>
        <w:t>2. Electroacoustic device “Bone Radar”</w:t>
      </w:r>
    </w:p>
    <w:p w:rsidR="0093046D" w:rsidRDefault="00C464AC" w:rsidP="00C464AC">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electroacoustic device was used to analyze the response of cylinders with different materials (wood, plastic, paraffin and bone)</w:t>
      </w:r>
      <w:r w:rsidR="00903856">
        <w:rPr>
          <w:rFonts w:ascii="Times New Roman" w:hAnsi="Times New Roman" w:cs="Times New Roman"/>
          <w:sz w:val="24"/>
          <w:szCs w:val="24"/>
          <w:lang w:val="en-US"/>
        </w:rPr>
        <w:t>, each one with different density,</w:t>
      </w:r>
      <w:r w:rsidR="004311E0">
        <w:rPr>
          <w:rFonts w:ascii="Times New Roman" w:hAnsi="Times New Roman" w:cs="Times New Roman"/>
          <w:sz w:val="24"/>
          <w:szCs w:val="24"/>
          <w:lang w:val="en-US"/>
        </w:rPr>
        <w:t xml:space="preserve"> and</w:t>
      </w:r>
      <w:r w:rsidR="00C4083D">
        <w:rPr>
          <w:rFonts w:ascii="Times New Roman" w:hAnsi="Times New Roman" w:cs="Times New Roman"/>
          <w:sz w:val="24"/>
          <w:szCs w:val="24"/>
          <w:lang w:val="en-US"/>
        </w:rPr>
        <w:t xml:space="preserve"> then</w:t>
      </w:r>
      <w:r w:rsidR="00797971">
        <w:rPr>
          <w:rFonts w:ascii="Times New Roman" w:hAnsi="Times New Roman" w:cs="Times New Roman"/>
          <w:sz w:val="24"/>
          <w:szCs w:val="24"/>
          <w:lang w:val="en-US"/>
        </w:rPr>
        <w:t xml:space="preserve"> plastic and wood cylinders with different</w:t>
      </w:r>
      <w:r w:rsidR="004311E0">
        <w:rPr>
          <w:rFonts w:ascii="Times New Roman" w:hAnsi="Times New Roman" w:cs="Times New Roman"/>
          <w:sz w:val="24"/>
          <w:szCs w:val="24"/>
          <w:lang w:val="en-US"/>
        </w:rPr>
        <w:t xml:space="preserve"> lengths</w:t>
      </w:r>
      <w:r>
        <w:rPr>
          <w:rFonts w:ascii="Times New Roman" w:hAnsi="Times New Roman" w:cs="Times New Roman"/>
          <w:sz w:val="24"/>
          <w:szCs w:val="24"/>
          <w:lang w:val="en-US"/>
        </w:rPr>
        <w:t xml:space="preserve">, to make the measurement, the material </w:t>
      </w:r>
      <w:r w:rsidR="00797971">
        <w:rPr>
          <w:rFonts w:ascii="Times New Roman" w:hAnsi="Times New Roman" w:cs="Times New Roman"/>
          <w:sz w:val="24"/>
          <w:szCs w:val="24"/>
          <w:lang w:val="en-US"/>
        </w:rPr>
        <w:t>was</w:t>
      </w:r>
      <w:r>
        <w:rPr>
          <w:rFonts w:ascii="Times New Roman" w:hAnsi="Times New Roman" w:cs="Times New Roman"/>
          <w:sz w:val="24"/>
          <w:szCs w:val="24"/>
          <w:lang w:val="en-US"/>
        </w:rPr>
        <w:t xml:space="preserve"> placed on a base, the transducer and the receiver are placed in the cylinder caps</w:t>
      </w:r>
      <w:r w:rsidR="00156AD6">
        <w:rPr>
          <w:rFonts w:ascii="Times New Roman" w:hAnsi="Times New Roman" w:cs="Times New Roman"/>
          <w:sz w:val="24"/>
          <w:szCs w:val="24"/>
          <w:lang w:val="en-US"/>
        </w:rPr>
        <w:t>, as shown in figure 3.</w:t>
      </w:r>
    </w:p>
    <w:p w:rsidR="00156AD6" w:rsidRDefault="00156AD6" w:rsidP="00C464AC">
      <w:pPr>
        <w:spacing w:after="0" w:line="360" w:lineRule="auto"/>
        <w:jc w:val="both"/>
        <w:rPr>
          <w:rFonts w:ascii="Times New Roman" w:hAnsi="Times New Roman" w:cs="Times New Roman"/>
          <w:sz w:val="24"/>
          <w:szCs w:val="24"/>
          <w:lang w:val="en-US"/>
        </w:rPr>
      </w:pPr>
    </w:p>
    <w:p w:rsidR="00156AD6" w:rsidRDefault="00156AD6" w:rsidP="00156AD6">
      <w:pPr>
        <w:spacing w:after="0" w:line="360" w:lineRule="auto"/>
        <w:jc w:val="center"/>
        <w:rPr>
          <w:rFonts w:ascii="Times New Roman" w:hAnsi="Times New Roman" w:cs="Times New Roman"/>
          <w:sz w:val="24"/>
          <w:szCs w:val="24"/>
          <w:lang w:val="en-US"/>
        </w:rPr>
      </w:pPr>
      <w:r>
        <w:rPr>
          <w:noProof/>
        </w:rPr>
        <w:drawing>
          <wp:inline distT="0" distB="0" distL="0" distR="0" wp14:anchorId="4B256A48" wp14:editId="294B4937">
            <wp:extent cx="4432771" cy="1621766"/>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2149" b="12816"/>
                    <a:stretch/>
                  </pic:blipFill>
                  <pic:spPr bwMode="auto">
                    <a:xfrm>
                      <a:off x="0" y="0"/>
                      <a:ext cx="4469750" cy="1635295"/>
                    </a:xfrm>
                    <a:prstGeom prst="rect">
                      <a:avLst/>
                    </a:prstGeom>
                    <a:ln>
                      <a:noFill/>
                    </a:ln>
                    <a:extLst>
                      <a:ext uri="{53640926-AAD7-44D8-BBD7-CCE9431645EC}">
                        <a14:shadowObscured xmlns:a14="http://schemas.microsoft.com/office/drawing/2010/main"/>
                      </a:ext>
                    </a:extLst>
                  </pic:spPr>
                </pic:pic>
              </a:graphicData>
            </a:graphic>
          </wp:inline>
        </w:drawing>
      </w:r>
    </w:p>
    <w:p w:rsidR="00156AD6" w:rsidRDefault="00156AD6" w:rsidP="00156AD6">
      <w:pPr>
        <w:spacing w:after="0" w:line="360" w:lineRule="auto"/>
        <w:jc w:val="center"/>
        <w:rPr>
          <w:rFonts w:ascii="Times New Roman" w:hAnsi="Times New Roman" w:cs="Times New Roman"/>
          <w:sz w:val="20"/>
          <w:lang w:val="en-US"/>
        </w:rPr>
      </w:pPr>
      <w:r w:rsidRPr="002174DC">
        <w:rPr>
          <w:rFonts w:ascii="Times New Roman" w:hAnsi="Times New Roman" w:cs="Times New Roman"/>
          <w:sz w:val="20"/>
          <w:lang w:val="en-US"/>
        </w:rPr>
        <w:t xml:space="preserve">Figure </w:t>
      </w:r>
      <w:r w:rsidR="00542615">
        <w:rPr>
          <w:rFonts w:ascii="Times New Roman" w:hAnsi="Times New Roman" w:cs="Times New Roman"/>
          <w:sz w:val="20"/>
          <w:lang w:val="en-US"/>
        </w:rPr>
        <w:t>3</w:t>
      </w:r>
      <w:r>
        <w:rPr>
          <w:rFonts w:ascii="Times New Roman" w:hAnsi="Times New Roman" w:cs="Times New Roman"/>
          <w:sz w:val="20"/>
          <w:lang w:val="en-US"/>
        </w:rPr>
        <w:t xml:space="preserve">. </w:t>
      </w:r>
      <w:r w:rsidR="00F673DB">
        <w:rPr>
          <w:rFonts w:ascii="Times New Roman" w:hAnsi="Times New Roman" w:cs="Times New Roman"/>
          <w:sz w:val="20"/>
          <w:lang w:val="en-US"/>
        </w:rPr>
        <w:t>Experimental setup</w:t>
      </w:r>
      <w:r w:rsidR="00542615">
        <w:rPr>
          <w:rFonts w:ascii="Times New Roman" w:hAnsi="Times New Roman" w:cs="Times New Roman"/>
          <w:sz w:val="20"/>
          <w:lang w:val="en-US"/>
        </w:rPr>
        <w:t xml:space="preserve"> </w:t>
      </w:r>
      <w:r w:rsidR="00F673DB">
        <w:rPr>
          <w:rFonts w:ascii="Times New Roman" w:hAnsi="Times New Roman" w:cs="Times New Roman"/>
          <w:sz w:val="20"/>
          <w:lang w:val="en-US"/>
        </w:rPr>
        <w:t xml:space="preserve">for </w:t>
      </w:r>
      <w:r w:rsidR="00542615">
        <w:rPr>
          <w:rFonts w:ascii="Times New Roman" w:hAnsi="Times New Roman" w:cs="Times New Roman"/>
          <w:sz w:val="20"/>
          <w:lang w:val="en-US"/>
        </w:rPr>
        <w:t>the transducer and receiver with the cylindrical material to be measured</w:t>
      </w:r>
    </w:p>
    <w:p w:rsidR="00156AD6" w:rsidRDefault="00156AD6" w:rsidP="00156AD6">
      <w:pPr>
        <w:spacing w:after="0" w:line="360" w:lineRule="auto"/>
        <w:jc w:val="center"/>
        <w:rPr>
          <w:rFonts w:ascii="Times New Roman" w:hAnsi="Times New Roman" w:cs="Times New Roman"/>
          <w:sz w:val="24"/>
          <w:szCs w:val="24"/>
          <w:lang w:val="en-US"/>
        </w:rPr>
      </w:pPr>
    </w:p>
    <w:p w:rsidR="003D0AB6" w:rsidRDefault="003D0AB6" w:rsidP="00542615">
      <w:pPr>
        <w:spacing w:after="0" w:line="360" w:lineRule="auto"/>
        <w:jc w:val="both"/>
        <w:rPr>
          <w:rFonts w:ascii="Times New Roman" w:hAnsi="Times New Roman" w:cs="Times New Roman"/>
          <w:sz w:val="24"/>
          <w:szCs w:val="24"/>
          <w:lang w:val="en-US"/>
        </w:rPr>
      </w:pPr>
    </w:p>
    <w:p w:rsidR="003D0AB6" w:rsidRDefault="00D26512" w:rsidP="00542615">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Each cylinder of different material was measured and weighed to calculate its density respectively. Figure 4 shows the measurements taken to obtain the densities of each cylinder.</w:t>
      </w:r>
    </w:p>
    <w:p w:rsidR="00D26512" w:rsidRDefault="00D26512" w:rsidP="00542615">
      <w:pPr>
        <w:spacing w:after="0" w:line="360" w:lineRule="auto"/>
        <w:jc w:val="both"/>
        <w:rPr>
          <w:rFonts w:ascii="Times New Roman" w:hAnsi="Times New Roman" w:cs="Times New Roman"/>
          <w:sz w:val="24"/>
          <w:szCs w:val="24"/>
          <w:lang w:val="en-US"/>
        </w:rPr>
      </w:pPr>
    </w:p>
    <w:p w:rsidR="00D26512" w:rsidRDefault="00D26512" w:rsidP="00D26512">
      <w:pPr>
        <w:spacing w:after="0" w:line="360" w:lineRule="auto"/>
        <w:jc w:val="center"/>
        <w:rPr>
          <w:rFonts w:ascii="Times New Roman" w:hAnsi="Times New Roman" w:cs="Times New Roman"/>
          <w:sz w:val="24"/>
          <w:szCs w:val="24"/>
          <w:lang w:val="en-US"/>
        </w:rPr>
      </w:pPr>
      <w:r>
        <w:rPr>
          <w:noProof/>
        </w:rPr>
        <w:drawing>
          <wp:inline distT="0" distB="0" distL="0" distR="0" wp14:anchorId="150CD317" wp14:editId="2F4F9A17">
            <wp:extent cx="2771775" cy="27717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aturation sat="0"/>
                              </a14:imgEffect>
                            </a14:imgLayer>
                          </a14:imgProps>
                        </a:ext>
                      </a:extLst>
                    </a:blip>
                    <a:stretch>
                      <a:fillRect/>
                    </a:stretch>
                  </pic:blipFill>
                  <pic:spPr>
                    <a:xfrm>
                      <a:off x="0" y="0"/>
                      <a:ext cx="2771775" cy="2771775"/>
                    </a:xfrm>
                    <a:prstGeom prst="rect">
                      <a:avLst/>
                    </a:prstGeom>
                  </pic:spPr>
                </pic:pic>
              </a:graphicData>
            </a:graphic>
          </wp:inline>
        </w:drawing>
      </w:r>
    </w:p>
    <w:p w:rsidR="00D26512" w:rsidRDefault="00D26512" w:rsidP="00D26512">
      <w:pPr>
        <w:spacing w:after="0" w:line="360" w:lineRule="auto"/>
        <w:jc w:val="center"/>
        <w:rPr>
          <w:rFonts w:ascii="Times New Roman" w:hAnsi="Times New Roman" w:cs="Times New Roman"/>
          <w:sz w:val="20"/>
          <w:lang w:val="en-US"/>
        </w:rPr>
      </w:pPr>
      <w:r w:rsidRPr="002174DC">
        <w:rPr>
          <w:rFonts w:ascii="Times New Roman" w:hAnsi="Times New Roman" w:cs="Times New Roman"/>
          <w:sz w:val="20"/>
          <w:lang w:val="en-US"/>
        </w:rPr>
        <w:t xml:space="preserve">Figure </w:t>
      </w:r>
      <w:r>
        <w:rPr>
          <w:rFonts w:ascii="Times New Roman" w:hAnsi="Times New Roman" w:cs="Times New Roman"/>
          <w:sz w:val="20"/>
          <w:lang w:val="en-US"/>
        </w:rPr>
        <w:t>4. Method followed to measure and weigh each of the materials.</w:t>
      </w:r>
    </w:p>
    <w:p w:rsidR="00D26512" w:rsidRDefault="00D26512" w:rsidP="00D26512">
      <w:pPr>
        <w:spacing w:after="0" w:line="360" w:lineRule="auto"/>
        <w:jc w:val="center"/>
        <w:rPr>
          <w:rFonts w:ascii="Times New Roman" w:hAnsi="Times New Roman" w:cs="Times New Roman"/>
          <w:sz w:val="24"/>
          <w:szCs w:val="24"/>
          <w:lang w:val="en-US"/>
        </w:rPr>
      </w:pPr>
    </w:p>
    <w:p w:rsidR="00542615" w:rsidRDefault="00F673DB" w:rsidP="00542615">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542615">
        <w:rPr>
          <w:rFonts w:ascii="Times New Roman" w:hAnsi="Times New Roman" w:cs="Times New Roman"/>
          <w:sz w:val="24"/>
          <w:szCs w:val="24"/>
          <w:lang w:val="en-US"/>
        </w:rPr>
        <w:t xml:space="preserve">he simulation of the wave equation was carried out </w:t>
      </w:r>
      <w:r>
        <w:rPr>
          <w:rFonts w:ascii="Times New Roman" w:hAnsi="Times New Roman" w:cs="Times New Roman"/>
          <w:sz w:val="24"/>
          <w:szCs w:val="24"/>
          <w:lang w:val="en-US"/>
        </w:rPr>
        <w:t xml:space="preserve">parallel to experimental analysis </w:t>
      </w:r>
      <w:r w:rsidR="00542615">
        <w:rPr>
          <w:rFonts w:ascii="Times New Roman" w:hAnsi="Times New Roman" w:cs="Times New Roman"/>
          <w:sz w:val="24"/>
          <w:szCs w:val="24"/>
          <w:lang w:val="en-US"/>
        </w:rPr>
        <w:t>by the finite difference method, it was programmed in Matlab® Software.</w:t>
      </w:r>
    </w:p>
    <w:p w:rsidR="00DC032D" w:rsidRDefault="00DC032D" w:rsidP="00542615">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It was solved by </w:t>
      </w:r>
      <w:r w:rsidR="00020634">
        <w:rPr>
          <w:rFonts w:ascii="Times New Roman" w:hAnsi="Times New Roman" w:cs="Times New Roman"/>
          <w:sz w:val="24"/>
          <w:szCs w:val="24"/>
          <w:lang w:val="en-US"/>
        </w:rPr>
        <w:t xml:space="preserve">explicit </w:t>
      </w:r>
      <w:r>
        <w:rPr>
          <w:rFonts w:ascii="Times New Roman" w:hAnsi="Times New Roman" w:cs="Times New Roman"/>
          <w:sz w:val="24"/>
          <w:szCs w:val="24"/>
          <w:lang w:val="en-US"/>
        </w:rPr>
        <w:t xml:space="preserve">centered finite difference </w:t>
      </w:r>
      <w:r w:rsidR="004C0218">
        <w:rPr>
          <w:rFonts w:ascii="Times New Roman" w:hAnsi="Times New Roman" w:cs="Times New Roman"/>
          <w:sz w:val="24"/>
          <w:szCs w:val="24"/>
          <w:lang w:val="en-US"/>
        </w:rPr>
        <w:t>scheme</w:t>
      </w:r>
      <w:r w:rsidR="00020634">
        <w:rPr>
          <w:rFonts w:ascii="Times New Roman" w:hAnsi="Times New Roman" w:cs="Times New Roman"/>
          <w:sz w:val="24"/>
          <w:szCs w:val="24"/>
          <w:lang w:val="en-US"/>
        </w:rPr>
        <w:t xml:space="preserve"> for spatial</w:t>
      </w:r>
      <w:r>
        <w:rPr>
          <w:rFonts w:ascii="Times New Roman" w:hAnsi="Times New Roman" w:cs="Times New Roman"/>
          <w:sz w:val="24"/>
          <w:szCs w:val="24"/>
          <w:lang w:val="en-US"/>
        </w:rPr>
        <w:t xml:space="preserve"> and temporal discretization, the wave equation described as:</w:t>
      </w:r>
    </w:p>
    <w:p w:rsidR="00BC0235" w:rsidRPr="005F7EA3" w:rsidRDefault="001F294E" w:rsidP="005F7EA3">
      <w:pPr>
        <w:spacing w:after="0" w:line="360" w:lineRule="auto"/>
        <w:jc w:val="right"/>
        <w:rPr>
          <w:rFonts w:ascii="Times New Roman" w:eastAsiaTheme="minorEastAsia" w:hAnsi="Times New Roman" w:cs="Times New Roman"/>
          <w:sz w:val="24"/>
          <w:szCs w:val="24"/>
          <w:lang w:val="en-US"/>
        </w:rPr>
      </w:pPr>
      <m:oMathPara>
        <m:oMathParaPr>
          <m:jc m:val="right"/>
        </m:oMathParaPr>
        <m:oMath>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m:t>
                  </m:r>
                </m:e>
                <m:sup>
                  <m:r>
                    <w:rPr>
                      <w:rFonts w:ascii="Cambria Math" w:hAnsi="Cambria Math" w:cs="Times New Roman"/>
                      <w:sz w:val="24"/>
                      <w:szCs w:val="24"/>
                      <w:lang w:val="en-US"/>
                    </w:rPr>
                    <m:t>2</m:t>
                  </m:r>
                </m:sup>
              </m:sSup>
              <m:r>
                <w:rPr>
                  <w:rFonts w:ascii="Cambria Math" w:hAnsi="Cambria Math" w:cs="Times New Roman"/>
                  <w:sz w:val="24"/>
                  <w:szCs w:val="24"/>
                  <w:lang w:val="en-US"/>
                </w:rPr>
                <m:t>u</m:t>
              </m:r>
            </m:num>
            <m:den>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t</m:t>
                  </m:r>
                </m:e>
                <m:sup>
                  <m:r>
                    <w:rPr>
                      <w:rFonts w:ascii="Cambria Math" w:hAnsi="Cambria Math" w:cs="Times New Roman"/>
                      <w:sz w:val="24"/>
                      <w:szCs w:val="24"/>
                      <w:lang w:val="en-US"/>
                    </w:rPr>
                    <m:t>2</m:t>
                  </m:r>
                </m:sup>
              </m:sSup>
            </m:den>
          </m:f>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c</m:t>
              </m:r>
            </m:e>
            <m:sup>
              <m:r>
                <w:rPr>
                  <w:rFonts w:ascii="Cambria Math" w:hAnsi="Cambria Math" w:cs="Times New Roman"/>
                  <w:sz w:val="24"/>
                  <w:szCs w:val="24"/>
                  <w:lang w:val="en-US"/>
                </w:rPr>
                <m:t>2</m:t>
              </m:r>
            </m:sup>
          </m:sSup>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m:t>
                  </m:r>
                </m:e>
                <m:sup>
                  <m:r>
                    <w:rPr>
                      <w:rFonts w:ascii="Cambria Math" w:hAnsi="Cambria Math" w:cs="Times New Roman"/>
                      <w:sz w:val="24"/>
                      <w:szCs w:val="24"/>
                      <w:lang w:val="en-US"/>
                    </w:rPr>
                    <m:t>2</m:t>
                  </m:r>
                </m:sup>
              </m:sSup>
              <m:r>
                <w:rPr>
                  <w:rFonts w:ascii="Cambria Math" w:hAnsi="Cambria Math" w:cs="Times New Roman"/>
                  <w:sz w:val="24"/>
                  <w:szCs w:val="24"/>
                  <w:lang w:val="en-US"/>
                </w:rPr>
                <m:t>u</m:t>
              </m:r>
            </m:num>
            <m:den>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x</m:t>
                  </m:r>
                </m:e>
                <m:sup>
                  <m:r>
                    <w:rPr>
                      <w:rFonts w:ascii="Cambria Math" w:hAnsi="Cambria Math" w:cs="Times New Roman"/>
                      <w:sz w:val="24"/>
                      <w:szCs w:val="24"/>
                      <w:lang w:val="en-US"/>
                    </w:rPr>
                    <m:t>2</m:t>
                  </m:r>
                </m:sup>
              </m:sSup>
            </m:den>
          </m:f>
          <m:r>
            <w:rPr>
              <w:rFonts w:ascii="Cambria Math" w:hAnsi="Cambria Math" w:cs="Times New Roman"/>
              <w:sz w:val="24"/>
              <w:szCs w:val="24"/>
              <w:lang w:val="en-US"/>
            </w:rPr>
            <m:t>=0                                                        (2.1)</m:t>
          </m:r>
        </m:oMath>
      </m:oMathPara>
    </w:p>
    <w:p w:rsidR="00BC0235" w:rsidRDefault="00BC0235" w:rsidP="00BC0235">
      <w:pPr>
        <w:spacing w:after="0" w:line="360" w:lineRule="auto"/>
        <w:jc w:val="both"/>
        <w:rPr>
          <w:rFonts w:ascii="Times New Roman" w:hAnsi="Times New Roman" w:cs="Times New Roman"/>
          <w:sz w:val="24"/>
          <w:szCs w:val="24"/>
          <w:lang w:val="en-US"/>
        </w:rPr>
      </w:pPr>
      <w:r w:rsidRPr="00BC0235">
        <w:rPr>
          <w:rFonts w:ascii="Times New Roman" w:hAnsi="Times New Roman" w:cs="Times New Roman"/>
          <w:sz w:val="24"/>
          <w:szCs w:val="24"/>
          <w:lang w:val="en-US"/>
        </w:rPr>
        <w:t xml:space="preserve">where </w:t>
      </w:r>
      <w:r w:rsidRPr="005F7EA3">
        <w:rPr>
          <w:rFonts w:ascii="Times New Roman" w:hAnsi="Times New Roman" w:cs="Times New Roman"/>
          <w:i/>
          <w:sz w:val="24"/>
          <w:szCs w:val="24"/>
          <w:lang w:val="en-US"/>
        </w:rPr>
        <w:t>c</w:t>
      </w:r>
      <w:r w:rsidRPr="00BC0235">
        <w:rPr>
          <w:rFonts w:ascii="Times New Roman" w:hAnsi="Times New Roman" w:cs="Times New Roman"/>
          <w:sz w:val="24"/>
          <w:szCs w:val="24"/>
          <w:lang w:val="en-US"/>
        </w:rPr>
        <w:t xml:space="preserve"> is defined as the speed of the wave.</w:t>
      </w:r>
    </w:p>
    <w:p w:rsidR="00BC0235" w:rsidRDefault="00BC0235" w:rsidP="00BC0235">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temporal and spatial discretization can be written as:</w:t>
      </w:r>
    </w:p>
    <w:p w:rsidR="005F7EA3" w:rsidRPr="005F7EA3" w:rsidRDefault="001F294E" w:rsidP="0081066B">
      <w:pPr>
        <w:spacing w:after="0" w:line="360" w:lineRule="auto"/>
        <w:jc w:val="right"/>
        <w:rPr>
          <w:rFonts w:ascii="Times New Roman" w:eastAsiaTheme="minorEastAsia" w:hAnsi="Times New Roman" w:cs="Times New Roman"/>
          <w:sz w:val="24"/>
          <w:szCs w:val="24"/>
          <w:lang w:val="en-US"/>
        </w:rPr>
      </w:pPr>
      <m:oMathPara>
        <m:oMathParaPr>
          <m:jc m:val="right"/>
        </m:oMathParaPr>
        <m:oMath>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m:t>
                  </m:r>
                </m:e>
                <m:sup>
                  <m:r>
                    <w:rPr>
                      <w:rFonts w:ascii="Cambria Math" w:hAnsi="Cambria Math" w:cs="Times New Roman"/>
                      <w:sz w:val="24"/>
                      <w:szCs w:val="24"/>
                      <w:lang w:val="en-US"/>
                    </w:rPr>
                    <m:t>2</m:t>
                  </m:r>
                </m:sup>
              </m:sSup>
              <m:r>
                <w:rPr>
                  <w:rFonts w:ascii="Cambria Math" w:hAnsi="Cambria Math" w:cs="Times New Roman"/>
                  <w:sz w:val="24"/>
                  <w:szCs w:val="24"/>
                  <w:lang w:val="en-US"/>
                </w:rPr>
                <m:t>u</m:t>
              </m:r>
            </m:num>
            <m:den>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t</m:t>
                  </m:r>
                </m:e>
                <m:sup>
                  <m:r>
                    <w:rPr>
                      <w:rFonts w:ascii="Cambria Math" w:hAnsi="Cambria Math" w:cs="Times New Roman"/>
                      <w:sz w:val="24"/>
                      <w:szCs w:val="24"/>
                      <w:lang w:val="en-US"/>
                    </w:rPr>
                    <m:t>2</m:t>
                  </m:r>
                </m:sup>
              </m:sSup>
            </m:den>
          </m:f>
          <m:r>
            <w:rPr>
              <w:rFonts w:ascii="Cambria Math" w:hAnsi="Cambria Math" w:cs="Times New Roman"/>
              <w:sz w:val="24"/>
              <w:szCs w:val="24"/>
              <w:lang w:val="en-US"/>
            </w:rPr>
            <m:t xml:space="preserve">= </m:t>
          </m:r>
          <m:f>
            <m:fPr>
              <m:ctrlPr>
                <w:rPr>
                  <w:rFonts w:ascii="Cambria Math" w:hAnsi="Cambria Math" w:cs="Times New Roman"/>
                  <w:i/>
                  <w:sz w:val="24"/>
                  <w:szCs w:val="24"/>
                  <w:lang w:val="en-US"/>
                </w:rPr>
              </m:ctrlPr>
            </m:fPr>
            <m:num>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u</m:t>
                  </m:r>
                </m:e>
                <m:sub>
                  <m:r>
                    <w:rPr>
                      <w:rFonts w:ascii="Cambria Math" w:hAnsi="Cambria Math" w:cs="Times New Roman"/>
                      <w:sz w:val="24"/>
                      <w:szCs w:val="24"/>
                      <w:lang w:val="en-US"/>
                    </w:rPr>
                    <m:t>i</m:t>
                  </m:r>
                </m:sub>
                <m:sup>
                  <m:r>
                    <w:rPr>
                      <w:rFonts w:ascii="Cambria Math" w:hAnsi="Cambria Math" w:cs="Times New Roman"/>
                      <w:sz w:val="24"/>
                      <w:szCs w:val="24"/>
                      <w:lang w:val="en-US"/>
                    </w:rPr>
                    <m:t>n+1</m:t>
                  </m:r>
                </m:sup>
              </m:sSubSup>
              <m:r>
                <w:rPr>
                  <w:rFonts w:ascii="Cambria Math" w:hAnsi="Cambria Math" w:cs="Times New Roman"/>
                  <w:sz w:val="24"/>
                  <w:szCs w:val="24"/>
                  <w:lang w:val="en-US"/>
                </w:rPr>
                <m:t>-2</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u</m:t>
                  </m:r>
                </m:e>
                <m:sub>
                  <m:r>
                    <w:rPr>
                      <w:rFonts w:ascii="Cambria Math" w:hAnsi="Cambria Math" w:cs="Times New Roman"/>
                      <w:sz w:val="24"/>
                      <w:szCs w:val="24"/>
                      <w:lang w:val="en-US"/>
                    </w:rPr>
                    <m:t>i</m:t>
                  </m:r>
                </m:sub>
                <m:sup>
                  <m:r>
                    <w:rPr>
                      <w:rFonts w:ascii="Cambria Math" w:hAnsi="Cambria Math" w:cs="Times New Roman"/>
                      <w:sz w:val="24"/>
                      <w:szCs w:val="24"/>
                      <w:lang w:val="en-US"/>
                    </w:rPr>
                    <m:t>n</m:t>
                  </m:r>
                </m:sup>
              </m:sSubSup>
              <m:r>
                <w:rPr>
                  <w:rFonts w:ascii="Cambria Math" w:hAnsi="Cambria Math" w:cs="Times New Roman"/>
                  <w:sz w:val="24"/>
                  <w:szCs w:val="24"/>
                  <w:lang w:val="en-US"/>
                </w:rPr>
                <m:t>+</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u</m:t>
                  </m:r>
                </m:e>
                <m:sub>
                  <m:r>
                    <w:rPr>
                      <w:rFonts w:ascii="Cambria Math" w:hAnsi="Cambria Math" w:cs="Times New Roman"/>
                      <w:sz w:val="24"/>
                      <w:szCs w:val="24"/>
                      <w:lang w:val="en-US"/>
                    </w:rPr>
                    <m:t>i</m:t>
                  </m:r>
                </m:sub>
                <m:sup>
                  <m:r>
                    <w:rPr>
                      <w:rFonts w:ascii="Cambria Math" w:hAnsi="Cambria Math" w:cs="Times New Roman"/>
                      <w:sz w:val="24"/>
                      <w:szCs w:val="24"/>
                      <w:lang w:val="en-US"/>
                    </w:rPr>
                    <m:t>n+1</m:t>
                  </m:r>
                </m:sup>
              </m:sSubSup>
            </m:num>
            <m:den>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t</m:t>
                  </m:r>
                </m:e>
                <m:sup>
                  <m:r>
                    <w:rPr>
                      <w:rFonts w:ascii="Cambria Math" w:hAnsi="Cambria Math" w:cs="Times New Roman"/>
                      <w:sz w:val="24"/>
                      <w:szCs w:val="24"/>
                      <w:lang w:val="en-US"/>
                    </w:rPr>
                    <m:t>2</m:t>
                  </m:r>
                </m:sup>
              </m:sSup>
            </m:den>
          </m:f>
          <m:r>
            <w:rPr>
              <w:rFonts w:ascii="Cambria Math" w:hAnsi="Cambria Math" w:cs="Times New Roman"/>
              <w:sz w:val="24"/>
              <w:szCs w:val="24"/>
              <w:lang w:val="en-US"/>
            </w:rPr>
            <m:t xml:space="preserve">                                              (2.2)</m:t>
          </m:r>
        </m:oMath>
      </m:oMathPara>
    </w:p>
    <w:p w:rsidR="0081066B" w:rsidRDefault="0081066B" w:rsidP="0081066B">
      <w:pPr>
        <w:spacing w:after="0" w:line="360" w:lineRule="auto"/>
        <w:jc w:val="right"/>
        <w:rPr>
          <w:rFonts w:ascii="Times New Roman" w:hAnsi="Times New Roman" w:cs="Times New Roman"/>
          <w:sz w:val="24"/>
          <w:szCs w:val="24"/>
          <w:lang w:val="en-US"/>
        </w:rPr>
      </w:pPr>
      <w:r w:rsidRPr="0081066B">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 xml:space="preserve">                                 </w:t>
      </w:r>
      <w:r w:rsidR="00DC032D" w:rsidRPr="0081066B">
        <w:rPr>
          <w:rFonts w:ascii="Times New Roman" w:hAnsi="Times New Roman" w:cs="Times New Roman"/>
          <w:sz w:val="24"/>
          <w:szCs w:val="24"/>
          <w:lang w:val="en-US"/>
        </w:rPr>
        <w:t xml:space="preserve"> </w:t>
      </w:r>
    </w:p>
    <w:p w:rsidR="0081066B" w:rsidRDefault="0081066B" w:rsidP="0081066B">
      <w:pPr>
        <w:spacing w:after="0" w:line="360" w:lineRule="auto"/>
        <w:jc w:val="right"/>
        <w:rPr>
          <w:rFonts w:ascii="Times New Roman" w:hAnsi="Times New Roman" w:cs="Times New Roman"/>
          <w:sz w:val="24"/>
          <w:szCs w:val="24"/>
          <w:lang w:val="en-US"/>
        </w:rPr>
      </w:pPr>
    </w:p>
    <w:p w:rsidR="0081066B" w:rsidRPr="005F7EA3" w:rsidRDefault="001F294E" w:rsidP="005F7EA3">
      <w:pPr>
        <w:spacing w:after="0" w:line="360" w:lineRule="auto"/>
        <w:jc w:val="center"/>
        <w:rPr>
          <w:rFonts w:ascii="Times New Roman" w:hAnsi="Times New Roman" w:cs="Times New Roman"/>
          <w:sz w:val="24"/>
          <w:szCs w:val="24"/>
          <w:lang w:val="en-US"/>
        </w:rPr>
      </w:pPr>
      <m:oMathPara>
        <m:oMathParaPr>
          <m:jc m:val="right"/>
        </m:oMathParaPr>
        <m:oMath>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m:t>
                  </m:r>
                </m:e>
                <m:sup>
                  <m:r>
                    <w:rPr>
                      <w:rFonts w:ascii="Cambria Math" w:hAnsi="Cambria Math" w:cs="Times New Roman"/>
                      <w:sz w:val="24"/>
                      <w:szCs w:val="24"/>
                      <w:lang w:val="en-US"/>
                    </w:rPr>
                    <m:t>2</m:t>
                  </m:r>
                </m:sup>
              </m:sSup>
              <m:r>
                <w:rPr>
                  <w:rFonts w:ascii="Cambria Math" w:hAnsi="Cambria Math" w:cs="Times New Roman"/>
                  <w:sz w:val="24"/>
                  <w:szCs w:val="24"/>
                  <w:lang w:val="en-US"/>
                </w:rPr>
                <m:t>u</m:t>
              </m:r>
            </m:num>
            <m:den>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x</m:t>
                  </m:r>
                </m:e>
                <m:sup>
                  <m:r>
                    <w:rPr>
                      <w:rFonts w:ascii="Cambria Math" w:hAnsi="Cambria Math" w:cs="Times New Roman"/>
                      <w:sz w:val="24"/>
                      <w:szCs w:val="24"/>
                      <w:lang w:val="en-US"/>
                    </w:rPr>
                    <m:t>2</m:t>
                  </m:r>
                </m:sup>
              </m:sSup>
            </m:den>
          </m:f>
          <m:r>
            <w:rPr>
              <w:rFonts w:ascii="Cambria Math" w:hAnsi="Cambria Math" w:cs="Times New Roman"/>
              <w:sz w:val="24"/>
              <w:szCs w:val="24"/>
              <w:lang w:val="en-US"/>
            </w:rPr>
            <m:t xml:space="preserve">= </m:t>
          </m:r>
          <m:f>
            <m:fPr>
              <m:ctrlPr>
                <w:rPr>
                  <w:rFonts w:ascii="Cambria Math" w:hAnsi="Cambria Math" w:cs="Times New Roman"/>
                  <w:i/>
                  <w:sz w:val="24"/>
                  <w:szCs w:val="24"/>
                  <w:lang w:val="en-US"/>
                </w:rPr>
              </m:ctrlPr>
            </m:fPr>
            <m:num>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u</m:t>
                  </m:r>
                </m:e>
                <m:sub>
                  <m:r>
                    <w:rPr>
                      <w:rFonts w:ascii="Cambria Math" w:hAnsi="Cambria Math" w:cs="Times New Roman"/>
                      <w:sz w:val="24"/>
                      <w:szCs w:val="24"/>
                      <w:lang w:val="en-US"/>
                    </w:rPr>
                    <m:t>i+1</m:t>
                  </m:r>
                </m:sub>
                <m:sup>
                  <m:r>
                    <w:rPr>
                      <w:rFonts w:ascii="Cambria Math" w:hAnsi="Cambria Math" w:cs="Times New Roman"/>
                      <w:sz w:val="24"/>
                      <w:szCs w:val="24"/>
                      <w:lang w:val="en-US"/>
                    </w:rPr>
                    <m:t>n</m:t>
                  </m:r>
                </m:sup>
              </m:sSubSup>
              <m:r>
                <w:rPr>
                  <w:rFonts w:ascii="Cambria Math" w:hAnsi="Cambria Math" w:cs="Times New Roman"/>
                  <w:sz w:val="24"/>
                  <w:szCs w:val="24"/>
                  <w:lang w:val="en-US"/>
                </w:rPr>
                <m:t>-2</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u</m:t>
                  </m:r>
                </m:e>
                <m:sub>
                  <m:r>
                    <w:rPr>
                      <w:rFonts w:ascii="Cambria Math" w:hAnsi="Cambria Math" w:cs="Times New Roman"/>
                      <w:sz w:val="24"/>
                      <w:szCs w:val="24"/>
                      <w:lang w:val="en-US"/>
                    </w:rPr>
                    <m:t>i</m:t>
                  </m:r>
                </m:sub>
                <m:sup>
                  <m:r>
                    <w:rPr>
                      <w:rFonts w:ascii="Cambria Math" w:hAnsi="Cambria Math" w:cs="Times New Roman"/>
                      <w:sz w:val="24"/>
                      <w:szCs w:val="24"/>
                      <w:lang w:val="en-US"/>
                    </w:rPr>
                    <m:t>n</m:t>
                  </m:r>
                </m:sup>
              </m:sSubSup>
              <m:r>
                <w:rPr>
                  <w:rFonts w:ascii="Cambria Math" w:hAnsi="Cambria Math" w:cs="Times New Roman"/>
                  <w:sz w:val="24"/>
                  <w:szCs w:val="24"/>
                  <w:lang w:val="en-US"/>
                </w:rPr>
                <m:t>+</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u</m:t>
                  </m:r>
                </m:e>
                <m:sub>
                  <m:r>
                    <w:rPr>
                      <w:rFonts w:ascii="Cambria Math" w:hAnsi="Cambria Math" w:cs="Times New Roman"/>
                      <w:sz w:val="24"/>
                      <w:szCs w:val="24"/>
                      <w:lang w:val="en-US"/>
                    </w:rPr>
                    <m:t>i-1</m:t>
                  </m:r>
                </m:sub>
                <m:sup>
                  <m:r>
                    <w:rPr>
                      <w:rFonts w:ascii="Cambria Math" w:hAnsi="Cambria Math" w:cs="Times New Roman"/>
                      <w:sz w:val="24"/>
                      <w:szCs w:val="24"/>
                      <w:lang w:val="en-US"/>
                    </w:rPr>
                    <m:t>n</m:t>
                  </m:r>
                </m:sup>
              </m:sSubSup>
            </m:num>
            <m:den>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x</m:t>
                  </m:r>
                </m:e>
                <m:sup>
                  <m:r>
                    <w:rPr>
                      <w:rFonts w:ascii="Cambria Math" w:hAnsi="Cambria Math" w:cs="Times New Roman"/>
                      <w:sz w:val="24"/>
                      <w:szCs w:val="24"/>
                      <w:lang w:val="en-US"/>
                    </w:rPr>
                    <m:t>2</m:t>
                  </m:r>
                </m:sup>
              </m:sSup>
            </m:den>
          </m:f>
          <m:r>
            <w:rPr>
              <w:rFonts w:ascii="Cambria Math" w:hAnsi="Cambria Math" w:cs="Times New Roman"/>
              <w:sz w:val="24"/>
              <w:szCs w:val="24"/>
              <w:lang w:val="en-US"/>
            </w:rPr>
            <m:t xml:space="preserve">                                              (2.3)</m:t>
          </m:r>
        </m:oMath>
      </m:oMathPara>
    </w:p>
    <w:p w:rsidR="005F7EA3" w:rsidRDefault="005F7EA3" w:rsidP="0081066B">
      <w:pPr>
        <w:spacing w:after="0" w:line="360" w:lineRule="auto"/>
        <w:jc w:val="right"/>
        <w:rPr>
          <w:rFonts w:ascii="Times New Roman" w:hAnsi="Times New Roman" w:cs="Times New Roman"/>
          <w:sz w:val="24"/>
          <w:szCs w:val="24"/>
          <w:lang w:val="en-US"/>
        </w:rPr>
      </w:pPr>
    </w:p>
    <w:p w:rsidR="00E94C9D" w:rsidRDefault="0081066B" w:rsidP="0081066B">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Replacing equation 2.1 with the </w:t>
      </w:r>
      <w:r w:rsidR="00E94C9D">
        <w:rPr>
          <w:rFonts w:ascii="Times New Roman" w:hAnsi="Times New Roman" w:cs="Times New Roman"/>
          <w:sz w:val="24"/>
          <w:szCs w:val="24"/>
          <w:lang w:val="en-US"/>
        </w:rPr>
        <w:t>discretization</w:t>
      </w:r>
      <w:r>
        <w:rPr>
          <w:rFonts w:ascii="Times New Roman" w:hAnsi="Times New Roman" w:cs="Times New Roman"/>
          <w:sz w:val="24"/>
          <w:szCs w:val="24"/>
          <w:lang w:val="en-US"/>
        </w:rPr>
        <w:t xml:space="preserve"> of equations 2.2 and 2.3, we obtain the discretized wave </w:t>
      </w:r>
      <w:r w:rsidR="00E94C9D">
        <w:rPr>
          <w:rFonts w:ascii="Times New Roman" w:hAnsi="Times New Roman" w:cs="Times New Roman"/>
          <w:sz w:val="24"/>
          <w:szCs w:val="24"/>
          <w:lang w:val="en-US"/>
        </w:rPr>
        <w:t>equation</w:t>
      </w:r>
      <w:r w:rsidR="008D77B0">
        <w:rPr>
          <w:rFonts w:ascii="Times New Roman" w:hAnsi="Times New Roman" w:cs="Times New Roman"/>
          <w:sz w:val="24"/>
          <w:szCs w:val="24"/>
          <w:lang w:val="en-US"/>
        </w:rPr>
        <w:t>:</w:t>
      </w:r>
    </w:p>
    <w:p w:rsidR="001A674C" w:rsidRPr="005F7EA3" w:rsidRDefault="001A674C" w:rsidP="0081066B">
      <w:pPr>
        <w:spacing w:after="0" w:line="360" w:lineRule="auto"/>
        <w:jc w:val="both"/>
        <w:rPr>
          <w:rFonts w:ascii="Times New Roman" w:hAnsi="Times New Roman" w:cs="Times New Roman"/>
          <w:sz w:val="24"/>
          <w:szCs w:val="24"/>
          <w:lang w:val="en-US"/>
        </w:rPr>
      </w:pPr>
    </w:p>
    <w:p w:rsidR="00E94C9D" w:rsidRDefault="001F294E" w:rsidP="005F7EA3">
      <w:pPr>
        <w:spacing w:after="0" w:line="360" w:lineRule="auto"/>
        <w:jc w:val="right"/>
        <w:rPr>
          <w:rFonts w:ascii="Times New Roman" w:eastAsiaTheme="minorEastAsia" w:hAnsi="Times New Roman" w:cs="Times New Roman"/>
          <w:sz w:val="28"/>
          <w:szCs w:val="24"/>
          <w:lang w:val="en-US"/>
        </w:rPr>
      </w:pPr>
      <m:oMath>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u</m:t>
                    </m:r>
                  </m:e>
                  <m:sub>
                    <m:r>
                      <w:rPr>
                        <w:rFonts w:ascii="Cambria Math" w:hAnsi="Cambria Math" w:cs="Times New Roman"/>
                        <w:sz w:val="24"/>
                        <w:szCs w:val="24"/>
                        <w:lang w:val="en-US"/>
                      </w:rPr>
                      <m:t>i</m:t>
                    </m:r>
                  </m:sub>
                </m:sSub>
              </m:e>
              <m:sup>
                <m:r>
                  <w:rPr>
                    <w:rFonts w:ascii="Cambria Math" w:hAnsi="Cambria Math" w:cs="Times New Roman"/>
                    <w:sz w:val="24"/>
                    <w:szCs w:val="24"/>
                    <w:lang w:val="en-US"/>
                  </w:rPr>
                  <m:t>n+1</m:t>
                </m:r>
              </m:sup>
            </m:sSup>
            <m:r>
              <w:rPr>
                <w:rFonts w:ascii="Cambria Math" w:hAnsi="Cambria Math" w:cs="Times New Roman"/>
                <w:sz w:val="24"/>
                <w:szCs w:val="24"/>
                <w:lang w:val="en-US"/>
              </w:rPr>
              <m:t>-2</m:t>
            </m:r>
            <m:sSup>
              <m:sSupPr>
                <m:ctrlPr>
                  <w:rPr>
                    <w:rFonts w:ascii="Cambria Math" w:hAnsi="Cambria Math" w:cs="Times New Roman"/>
                    <w:i/>
                    <w:sz w:val="24"/>
                    <w:szCs w:val="24"/>
                    <w:lang w:val="en-US"/>
                  </w:rPr>
                </m:ctrlPr>
              </m:sSup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u</m:t>
                    </m:r>
                  </m:e>
                  <m:sub>
                    <m:r>
                      <w:rPr>
                        <w:rFonts w:ascii="Cambria Math" w:hAnsi="Cambria Math" w:cs="Times New Roman"/>
                        <w:sz w:val="24"/>
                        <w:szCs w:val="24"/>
                        <w:lang w:val="en-US"/>
                      </w:rPr>
                      <m:t>i</m:t>
                    </m:r>
                  </m:sub>
                </m:sSub>
              </m:e>
              <m:sup>
                <m:r>
                  <w:rPr>
                    <w:rFonts w:ascii="Cambria Math" w:hAnsi="Cambria Math" w:cs="Times New Roman"/>
                    <w:sz w:val="24"/>
                    <w:szCs w:val="24"/>
                    <w:lang w:val="en-US"/>
                  </w:rPr>
                  <m:t>n</m:t>
                </m:r>
              </m:sup>
            </m:sSup>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u</m:t>
                    </m:r>
                  </m:e>
                  <m:sub>
                    <m:r>
                      <w:rPr>
                        <w:rFonts w:ascii="Cambria Math" w:hAnsi="Cambria Math" w:cs="Times New Roman"/>
                        <w:sz w:val="24"/>
                        <w:szCs w:val="24"/>
                        <w:lang w:val="en-US"/>
                      </w:rPr>
                      <m:t>i</m:t>
                    </m:r>
                  </m:sub>
                </m:sSub>
              </m:e>
              <m:sup>
                <m:r>
                  <w:rPr>
                    <w:rFonts w:ascii="Cambria Math" w:hAnsi="Cambria Math" w:cs="Times New Roman"/>
                    <w:sz w:val="24"/>
                    <w:szCs w:val="24"/>
                    <w:lang w:val="en-US"/>
                  </w:rPr>
                  <m:t>n-1</m:t>
                </m:r>
              </m:sup>
            </m:sSup>
          </m:num>
          <m:den>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t</m:t>
                </m:r>
              </m:e>
              <m:sup>
                <m:r>
                  <w:rPr>
                    <w:rFonts w:ascii="Cambria Math" w:hAnsi="Cambria Math" w:cs="Times New Roman"/>
                    <w:sz w:val="24"/>
                    <w:szCs w:val="24"/>
                    <w:lang w:val="en-US"/>
                  </w:rPr>
                  <m:t>2</m:t>
                </m:r>
              </m:sup>
            </m:sSup>
          </m:den>
        </m:f>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c</m:t>
            </m:r>
          </m:e>
          <m:sup>
            <m:r>
              <w:rPr>
                <w:rFonts w:ascii="Cambria Math" w:hAnsi="Cambria Math" w:cs="Times New Roman"/>
                <w:sz w:val="24"/>
                <w:szCs w:val="24"/>
                <w:lang w:val="en-US"/>
              </w:rPr>
              <m:t>2</m:t>
            </m:r>
          </m:sup>
        </m:sSup>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u</m:t>
                    </m:r>
                  </m:e>
                  <m:sub>
                    <m:r>
                      <w:rPr>
                        <w:rFonts w:ascii="Cambria Math" w:hAnsi="Cambria Math" w:cs="Times New Roman"/>
                        <w:sz w:val="24"/>
                        <w:szCs w:val="24"/>
                        <w:lang w:val="en-US"/>
                      </w:rPr>
                      <m:t>i+1</m:t>
                    </m:r>
                  </m:sub>
                </m:sSub>
              </m:e>
              <m:sup>
                <m:r>
                  <w:rPr>
                    <w:rFonts w:ascii="Cambria Math" w:hAnsi="Cambria Math" w:cs="Times New Roman"/>
                    <w:sz w:val="24"/>
                    <w:szCs w:val="24"/>
                    <w:lang w:val="en-US"/>
                  </w:rPr>
                  <m:t>n</m:t>
                </m:r>
              </m:sup>
            </m:sSup>
            <m:r>
              <w:rPr>
                <w:rFonts w:ascii="Cambria Math" w:hAnsi="Cambria Math" w:cs="Times New Roman"/>
                <w:sz w:val="24"/>
                <w:szCs w:val="24"/>
                <w:lang w:val="en-US"/>
              </w:rPr>
              <m:t>-2</m:t>
            </m:r>
            <m:sSup>
              <m:sSupPr>
                <m:ctrlPr>
                  <w:rPr>
                    <w:rFonts w:ascii="Cambria Math" w:hAnsi="Cambria Math" w:cs="Times New Roman"/>
                    <w:i/>
                    <w:sz w:val="24"/>
                    <w:szCs w:val="24"/>
                    <w:lang w:val="en-US"/>
                  </w:rPr>
                </m:ctrlPr>
              </m:sSup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u</m:t>
                    </m:r>
                  </m:e>
                  <m:sub>
                    <m:r>
                      <w:rPr>
                        <w:rFonts w:ascii="Cambria Math" w:hAnsi="Cambria Math" w:cs="Times New Roman"/>
                        <w:sz w:val="24"/>
                        <w:szCs w:val="24"/>
                        <w:lang w:val="en-US"/>
                      </w:rPr>
                      <m:t>i</m:t>
                    </m:r>
                  </m:sub>
                </m:sSub>
              </m:e>
              <m:sup>
                <m:r>
                  <w:rPr>
                    <w:rFonts w:ascii="Cambria Math" w:hAnsi="Cambria Math" w:cs="Times New Roman"/>
                    <w:sz w:val="24"/>
                    <w:szCs w:val="24"/>
                    <w:lang w:val="en-US"/>
                  </w:rPr>
                  <m:t>n</m:t>
                </m:r>
              </m:sup>
            </m:sSup>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u</m:t>
                    </m:r>
                  </m:e>
                  <m:sub>
                    <m:r>
                      <w:rPr>
                        <w:rFonts w:ascii="Cambria Math" w:hAnsi="Cambria Math" w:cs="Times New Roman"/>
                        <w:sz w:val="24"/>
                        <w:szCs w:val="24"/>
                        <w:lang w:val="en-US"/>
                      </w:rPr>
                      <m:t>i-1</m:t>
                    </m:r>
                  </m:sub>
                </m:sSub>
              </m:e>
              <m:sup>
                <m:r>
                  <w:rPr>
                    <w:rFonts w:ascii="Cambria Math" w:hAnsi="Cambria Math" w:cs="Times New Roman"/>
                    <w:sz w:val="24"/>
                    <w:szCs w:val="24"/>
                    <w:lang w:val="en-US"/>
                  </w:rPr>
                  <m:t>n</m:t>
                </m:r>
              </m:sup>
            </m:sSup>
          </m:num>
          <m:den>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x</m:t>
                </m:r>
              </m:e>
              <m:sup>
                <m:r>
                  <w:rPr>
                    <w:rFonts w:ascii="Cambria Math" w:hAnsi="Cambria Math" w:cs="Times New Roman"/>
                    <w:sz w:val="24"/>
                    <w:szCs w:val="24"/>
                    <w:lang w:val="en-US"/>
                  </w:rPr>
                  <m:t>2</m:t>
                </m:r>
              </m:sup>
            </m:sSup>
          </m:den>
        </m:f>
        <m:r>
          <w:rPr>
            <w:rFonts w:ascii="Cambria Math" w:hAnsi="Cambria Math" w:cs="Times New Roman"/>
            <w:sz w:val="24"/>
            <w:szCs w:val="24"/>
            <w:lang w:val="en-US"/>
          </w:rPr>
          <m:t>=0,                              (2.4)</m:t>
        </m:r>
      </m:oMath>
      <w:r w:rsidR="008D77B0" w:rsidRPr="001A674C">
        <w:rPr>
          <w:rFonts w:ascii="Times New Roman" w:eastAsiaTheme="minorEastAsia" w:hAnsi="Times New Roman" w:cs="Times New Roman"/>
          <w:sz w:val="32"/>
          <w:szCs w:val="24"/>
          <w:lang w:val="en-US"/>
        </w:rPr>
        <w:t xml:space="preserve"> </w:t>
      </w:r>
      <w:r w:rsidR="008D77B0">
        <w:rPr>
          <w:rFonts w:ascii="Times New Roman" w:eastAsiaTheme="minorEastAsia" w:hAnsi="Times New Roman" w:cs="Times New Roman"/>
          <w:sz w:val="28"/>
          <w:szCs w:val="24"/>
          <w:lang w:val="en-US"/>
        </w:rPr>
        <w:t xml:space="preserve">  </w:t>
      </w:r>
    </w:p>
    <w:p w:rsidR="008D77B0" w:rsidRDefault="008D77B0" w:rsidP="00946B78">
      <w:pPr>
        <w:spacing w:after="0" w:line="360" w:lineRule="auto"/>
        <w:rPr>
          <w:rFonts w:ascii="Times New Roman" w:eastAsiaTheme="minorEastAsia" w:hAnsi="Times New Roman" w:cs="Times New Roman"/>
          <w:sz w:val="24"/>
          <w:szCs w:val="24"/>
          <w:lang w:val="en-US"/>
        </w:rPr>
      </w:pPr>
    </w:p>
    <w:p w:rsidR="008D77B0" w:rsidRDefault="00020634" w:rsidP="008D77B0">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variable of interest is </w:t>
      </w:r>
      <m:oMath>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u</m:t>
            </m:r>
          </m:e>
          <m:sub>
            <m:r>
              <w:rPr>
                <w:rFonts w:ascii="Cambria Math" w:hAnsi="Cambria Math" w:cs="Times New Roman"/>
                <w:sz w:val="24"/>
                <w:szCs w:val="24"/>
                <w:lang w:val="en-US"/>
              </w:rPr>
              <m:t>i</m:t>
            </m:r>
          </m:sub>
          <m:sup>
            <m:r>
              <w:rPr>
                <w:rFonts w:ascii="Cambria Math" w:hAnsi="Cambria Math" w:cs="Times New Roman"/>
                <w:sz w:val="24"/>
                <w:szCs w:val="24"/>
                <w:lang w:val="en-US"/>
              </w:rPr>
              <m:t>n+1</m:t>
            </m:r>
          </m:sup>
        </m:sSubSup>
      </m:oMath>
      <w:r>
        <w:rPr>
          <w:rFonts w:ascii="Times New Roman" w:eastAsiaTheme="minorEastAsia" w:hAnsi="Times New Roman" w:cs="Times New Roman"/>
          <w:sz w:val="24"/>
          <w:szCs w:val="24"/>
          <w:lang w:val="en-US"/>
        </w:rPr>
        <w:t xml:space="preserve">, so </w:t>
      </w:r>
      <w:r>
        <w:rPr>
          <w:rFonts w:ascii="Times New Roman" w:hAnsi="Times New Roman" w:cs="Times New Roman"/>
          <w:sz w:val="24"/>
          <w:szCs w:val="24"/>
          <w:lang w:val="en-US"/>
        </w:rPr>
        <w:t>a compact form for the equation in differences is presented in matrix form:</w:t>
      </w:r>
    </w:p>
    <w:p w:rsidR="001A674C" w:rsidRDefault="001A674C" w:rsidP="008D77B0">
      <w:pPr>
        <w:spacing w:after="0" w:line="360" w:lineRule="auto"/>
        <w:jc w:val="both"/>
        <w:rPr>
          <w:rFonts w:ascii="Times New Roman" w:hAnsi="Times New Roman" w:cs="Times New Roman"/>
          <w:sz w:val="24"/>
          <w:szCs w:val="24"/>
          <w:lang w:val="en-US"/>
        </w:rPr>
      </w:pPr>
    </w:p>
    <w:p w:rsidR="008D77B0" w:rsidRDefault="001F294E" w:rsidP="001A674C">
      <w:pPr>
        <w:spacing w:after="0" w:line="360" w:lineRule="auto"/>
        <w:jc w:val="right"/>
        <w:rPr>
          <w:rFonts w:ascii="Times New Roman" w:eastAsiaTheme="minorEastAsia" w:hAnsi="Times New Roman" w:cs="Times New Roman"/>
          <w:sz w:val="24"/>
          <w:szCs w:val="24"/>
          <w:lang w:val="en-US"/>
        </w:rPr>
      </w:pPr>
      <m:oMath>
        <m:sSup>
          <m:sSupPr>
            <m:ctrlPr>
              <w:rPr>
                <w:rFonts w:ascii="Cambria Math" w:hAnsi="Cambria Math" w:cs="Times New Roman"/>
                <w:i/>
                <w:sz w:val="28"/>
                <w:szCs w:val="24"/>
                <w:lang w:val="en-US"/>
              </w:rPr>
            </m:ctrlPr>
          </m:sSupPr>
          <m:e>
            <m:acc>
              <m:accPr>
                <m:chr m:val="⃗"/>
                <m:ctrlPr>
                  <w:rPr>
                    <w:rFonts w:ascii="Cambria Math" w:hAnsi="Cambria Math" w:cs="Times New Roman"/>
                    <w:i/>
                    <w:sz w:val="28"/>
                    <w:szCs w:val="24"/>
                    <w:lang w:val="en-US"/>
                  </w:rPr>
                </m:ctrlPr>
              </m:accPr>
              <m:e>
                <m:r>
                  <w:rPr>
                    <w:rFonts w:ascii="Cambria Math" w:hAnsi="Cambria Math" w:cs="Times New Roman"/>
                    <w:sz w:val="28"/>
                    <w:szCs w:val="24"/>
                    <w:lang w:val="en-US"/>
                  </w:rPr>
                  <m:t>u</m:t>
                </m:r>
              </m:e>
            </m:acc>
          </m:e>
          <m:sup>
            <m:r>
              <w:rPr>
                <w:rFonts w:ascii="Cambria Math" w:hAnsi="Cambria Math" w:cs="Times New Roman"/>
                <w:sz w:val="28"/>
                <w:szCs w:val="24"/>
                <w:lang w:val="en-US"/>
              </w:rPr>
              <m:t>n+1</m:t>
            </m:r>
          </m:sup>
        </m:sSup>
        <m:r>
          <w:rPr>
            <w:rFonts w:ascii="Cambria Math" w:hAnsi="Cambria Math" w:cs="Times New Roman"/>
            <w:sz w:val="28"/>
            <w:szCs w:val="24"/>
            <w:lang w:val="en-US"/>
          </w:rPr>
          <m:t>=</m:t>
        </m:r>
        <m:sSup>
          <m:sSupPr>
            <m:ctrlPr>
              <w:rPr>
                <w:rFonts w:ascii="Cambria Math" w:hAnsi="Cambria Math" w:cs="Times New Roman"/>
                <w:i/>
                <w:sz w:val="28"/>
                <w:szCs w:val="24"/>
                <w:lang w:val="en-US"/>
              </w:rPr>
            </m:ctrlPr>
          </m:sSupPr>
          <m:e>
            <m:d>
              <m:dPr>
                <m:ctrlPr>
                  <w:rPr>
                    <w:rFonts w:ascii="Cambria Math" w:hAnsi="Cambria Math" w:cs="Times New Roman"/>
                    <w:i/>
                    <w:sz w:val="28"/>
                    <w:szCs w:val="24"/>
                    <w:lang w:val="en-US"/>
                  </w:rPr>
                </m:ctrlPr>
              </m:dPr>
              <m:e>
                <m:f>
                  <m:fPr>
                    <m:ctrlPr>
                      <w:rPr>
                        <w:rFonts w:ascii="Cambria Math" w:hAnsi="Cambria Math" w:cs="Times New Roman"/>
                        <w:i/>
                        <w:sz w:val="28"/>
                        <w:szCs w:val="24"/>
                        <w:lang w:val="en-US"/>
                      </w:rPr>
                    </m:ctrlPr>
                  </m:fPr>
                  <m:num>
                    <m:r>
                      <w:rPr>
                        <w:rFonts w:ascii="Cambria Math" w:hAnsi="Cambria Math" w:cs="Times New Roman"/>
                        <w:sz w:val="28"/>
                        <w:szCs w:val="24"/>
                        <w:lang w:val="en-US"/>
                      </w:rPr>
                      <m:t>c∆t</m:t>
                    </m:r>
                  </m:num>
                  <m:den>
                    <m:r>
                      <w:rPr>
                        <w:rFonts w:ascii="Cambria Math" w:hAnsi="Cambria Math" w:cs="Times New Roman"/>
                        <w:sz w:val="28"/>
                        <w:szCs w:val="24"/>
                        <w:lang w:val="en-US"/>
                      </w:rPr>
                      <m:t>∆x</m:t>
                    </m:r>
                  </m:den>
                </m:f>
              </m:e>
            </m:d>
          </m:e>
          <m:sup>
            <m:r>
              <w:rPr>
                <w:rFonts w:ascii="Cambria Math" w:hAnsi="Cambria Math" w:cs="Times New Roman"/>
                <w:sz w:val="28"/>
                <w:szCs w:val="24"/>
                <w:lang w:val="en-US"/>
              </w:rPr>
              <m:t>2</m:t>
            </m:r>
          </m:sup>
        </m:sSup>
        <m:sSub>
          <m:sSubPr>
            <m:ctrlPr>
              <w:rPr>
                <w:rFonts w:ascii="Cambria Math" w:hAnsi="Cambria Math" w:cs="Times New Roman"/>
                <w:i/>
                <w:sz w:val="28"/>
                <w:szCs w:val="24"/>
                <w:lang w:val="en-US"/>
              </w:rPr>
            </m:ctrlPr>
          </m:sSubPr>
          <m:e>
            <m:r>
              <w:rPr>
                <w:rFonts w:ascii="Cambria Math" w:hAnsi="Cambria Math" w:cs="Times New Roman"/>
                <w:sz w:val="28"/>
                <w:szCs w:val="24"/>
                <w:lang w:val="en-US"/>
              </w:rPr>
              <m:t>D</m:t>
            </m:r>
          </m:e>
          <m:sub>
            <m:r>
              <w:rPr>
                <w:rFonts w:ascii="Cambria Math" w:hAnsi="Cambria Math" w:cs="Times New Roman"/>
                <w:sz w:val="28"/>
                <w:szCs w:val="24"/>
                <w:lang w:val="en-US"/>
              </w:rPr>
              <m:t>xx</m:t>
            </m:r>
          </m:sub>
        </m:sSub>
        <m:sSup>
          <m:sSupPr>
            <m:ctrlPr>
              <w:rPr>
                <w:rFonts w:ascii="Cambria Math" w:hAnsi="Cambria Math" w:cs="Times New Roman"/>
                <w:i/>
                <w:sz w:val="28"/>
                <w:szCs w:val="24"/>
                <w:lang w:val="en-US"/>
              </w:rPr>
            </m:ctrlPr>
          </m:sSupPr>
          <m:e>
            <m:acc>
              <m:accPr>
                <m:chr m:val="⃗"/>
                <m:ctrlPr>
                  <w:rPr>
                    <w:rFonts w:ascii="Cambria Math" w:hAnsi="Cambria Math" w:cs="Times New Roman"/>
                    <w:i/>
                    <w:sz w:val="28"/>
                    <w:szCs w:val="24"/>
                    <w:lang w:val="en-US"/>
                  </w:rPr>
                </m:ctrlPr>
              </m:accPr>
              <m:e>
                <m:r>
                  <w:rPr>
                    <w:rFonts w:ascii="Cambria Math" w:hAnsi="Cambria Math" w:cs="Times New Roman"/>
                    <w:sz w:val="28"/>
                    <w:szCs w:val="24"/>
                    <w:lang w:val="en-US"/>
                  </w:rPr>
                  <m:t>u</m:t>
                </m:r>
              </m:e>
            </m:acc>
          </m:e>
          <m:sup>
            <m:r>
              <w:rPr>
                <w:rFonts w:ascii="Cambria Math" w:hAnsi="Cambria Math" w:cs="Times New Roman"/>
                <w:sz w:val="28"/>
                <w:szCs w:val="24"/>
                <w:lang w:val="en-US"/>
              </w:rPr>
              <m:t>n</m:t>
            </m:r>
          </m:sup>
        </m:sSup>
        <m:r>
          <w:rPr>
            <w:rFonts w:ascii="Cambria Math" w:hAnsi="Cambria Math" w:cs="Times New Roman"/>
            <w:sz w:val="28"/>
            <w:szCs w:val="24"/>
            <w:lang w:val="en-US"/>
          </w:rPr>
          <m:t>+2</m:t>
        </m:r>
        <m:sSup>
          <m:sSupPr>
            <m:ctrlPr>
              <w:rPr>
                <w:rFonts w:ascii="Cambria Math" w:hAnsi="Cambria Math" w:cs="Times New Roman"/>
                <w:i/>
                <w:sz w:val="28"/>
                <w:szCs w:val="24"/>
                <w:lang w:val="en-US"/>
              </w:rPr>
            </m:ctrlPr>
          </m:sSupPr>
          <m:e>
            <m:acc>
              <m:accPr>
                <m:chr m:val="⃗"/>
                <m:ctrlPr>
                  <w:rPr>
                    <w:rFonts w:ascii="Cambria Math" w:hAnsi="Cambria Math" w:cs="Times New Roman"/>
                    <w:i/>
                    <w:sz w:val="28"/>
                    <w:szCs w:val="24"/>
                    <w:lang w:val="en-US"/>
                  </w:rPr>
                </m:ctrlPr>
              </m:accPr>
              <m:e>
                <m:r>
                  <w:rPr>
                    <w:rFonts w:ascii="Cambria Math" w:hAnsi="Cambria Math" w:cs="Times New Roman"/>
                    <w:sz w:val="28"/>
                    <w:szCs w:val="24"/>
                    <w:lang w:val="en-US"/>
                  </w:rPr>
                  <m:t>u</m:t>
                </m:r>
              </m:e>
            </m:acc>
          </m:e>
          <m:sup>
            <m:r>
              <w:rPr>
                <w:rFonts w:ascii="Cambria Math" w:hAnsi="Cambria Math" w:cs="Times New Roman"/>
                <w:sz w:val="28"/>
                <w:szCs w:val="24"/>
                <w:lang w:val="en-US"/>
              </w:rPr>
              <m:t>n</m:t>
            </m:r>
          </m:sup>
        </m:sSup>
        <m:r>
          <w:rPr>
            <w:rFonts w:ascii="Cambria Math" w:hAnsi="Cambria Math" w:cs="Times New Roman"/>
            <w:sz w:val="28"/>
            <w:szCs w:val="24"/>
            <w:lang w:val="en-US"/>
          </w:rPr>
          <m:t>-</m:t>
        </m:r>
        <m:sSup>
          <m:sSupPr>
            <m:ctrlPr>
              <w:rPr>
                <w:rFonts w:ascii="Cambria Math" w:hAnsi="Cambria Math" w:cs="Times New Roman"/>
                <w:i/>
                <w:sz w:val="28"/>
                <w:szCs w:val="24"/>
                <w:lang w:val="en-US"/>
              </w:rPr>
            </m:ctrlPr>
          </m:sSupPr>
          <m:e>
            <m:acc>
              <m:accPr>
                <m:chr m:val="⃗"/>
                <m:ctrlPr>
                  <w:rPr>
                    <w:rFonts w:ascii="Cambria Math" w:hAnsi="Cambria Math" w:cs="Times New Roman"/>
                    <w:i/>
                    <w:sz w:val="28"/>
                    <w:szCs w:val="24"/>
                    <w:lang w:val="en-US"/>
                  </w:rPr>
                </m:ctrlPr>
              </m:accPr>
              <m:e>
                <m:r>
                  <w:rPr>
                    <w:rFonts w:ascii="Cambria Math" w:hAnsi="Cambria Math" w:cs="Times New Roman"/>
                    <w:sz w:val="28"/>
                    <w:szCs w:val="24"/>
                    <w:lang w:val="en-US"/>
                  </w:rPr>
                  <m:t>u</m:t>
                </m:r>
              </m:e>
            </m:acc>
          </m:e>
          <m:sup>
            <m:r>
              <w:rPr>
                <w:rFonts w:ascii="Cambria Math" w:hAnsi="Cambria Math" w:cs="Times New Roman"/>
                <w:sz w:val="28"/>
                <w:szCs w:val="24"/>
                <w:lang w:val="en-US"/>
              </w:rPr>
              <m:t>n-1</m:t>
            </m:r>
          </m:sup>
        </m:sSup>
        <m:r>
          <w:rPr>
            <w:rFonts w:ascii="Cambria Math" w:hAnsi="Cambria Math" w:cs="Times New Roman"/>
            <w:sz w:val="28"/>
            <w:szCs w:val="24"/>
            <w:lang w:val="en-US"/>
          </w:rPr>
          <m:t>+</m:t>
        </m:r>
        <m:sSub>
          <m:sSubPr>
            <m:ctrlPr>
              <w:rPr>
                <w:rFonts w:ascii="Cambria Math" w:hAnsi="Cambria Math" w:cs="Times New Roman"/>
                <w:i/>
                <w:sz w:val="28"/>
                <w:szCs w:val="24"/>
                <w:lang w:val="en-US"/>
              </w:rPr>
            </m:ctrlPr>
          </m:sSubPr>
          <m:e>
            <m:acc>
              <m:accPr>
                <m:chr m:val="⃗"/>
                <m:ctrlPr>
                  <w:rPr>
                    <w:rFonts w:ascii="Cambria Math" w:hAnsi="Cambria Math" w:cs="Times New Roman"/>
                    <w:i/>
                    <w:sz w:val="28"/>
                    <w:szCs w:val="24"/>
                    <w:lang w:val="en-US"/>
                  </w:rPr>
                </m:ctrlPr>
              </m:accPr>
              <m:e>
                <m:r>
                  <w:rPr>
                    <w:rFonts w:ascii="Cambria Math" w:hAnsi="Cambria Math" w:cs="Times New Roman"/>
                    <w:sz w:val="28"/>
                    <w:szCs w:val="24"/>
                    <w:lang w:val="en-US"/>
                  </w:rPr>
                  <m:t>u</m:t>
                </m:r>
              </m:e>
            </m:acc>
          </m:e>
          <m:sub>
            <m:r>
              <w:rPr>
                <w:rFonts w:ascii="Cambria Math" w:hAnsi="Cambria Math" w:cs="Times New Roman"/>
                <w:sz w:val="28"/>
                <w:szCs w:val="24"/>
                <w:lang w:val="en-US"/>
              </w:rPr>
              <m:t>cc1</m:t>
            </m:r>
          </m:sub>
        </m:sSub>
        <m:r>
          <w:rPr>
            <w:rFonts w:ascii="Cambria Math" w:hAnsi="Cambria Math" w:cs="Times New Roman"/>
            <w:sz w:val="28"/>
            <w:szCs w:val="24"/>
            <w:lang w:val="en-US"/>
          </w:rPr>
          <m:t>+</m:t>
        </m:r>
        <m:sSub>
          <m:sSubPr>
            <m:ctrlPr>
              <w:rPr>
                <w:rFonts w:ascii="Cambria Math" w:hAnsi="Cambria Math" w:cs="Times New Roman"/>
                <w:i/>
                <w:sz w:val="28"/>
                <w:szCs w:val="24"/>
                <w:lang w:val="en-US"/>
              </w:rPr>
            </m:ctrlPr>
          </m:sSubPr>
          <m:e>
            <m:acc>
              <m:accPr>
                <m:chr m:val="⃗"/>
                <m:ctrlPr>
                  <w:rPr>
                    <w:rFonts w:ascii="Cambria Math" w:hAnsi="Cambria Math" w:cs="Times New Roman"/>
                    <w:i/>
                    <w:sz w:val="28"/>
                    <w:szCs w:val="24"/>
                    <w:lang w:val="en-US"/>
                  </w:rPr>
                </m:ctrlPr>
              </m:accPr>
              <m:e>
                <m:r>
                  <w:rPr>
                    <w:rFonts w:ascii="Cambria Math" w:hAnsi="Cambria Math" w:cs="Times New Roman"/>
                    <w:sz w:val="28"/>
                    <w:szCs w:val="24"/>
                    <w:lang w:val="en-US"/>
                  </w:rPr>
                  <m:t>u</m:t>
                </m:r>
              </m:e>
            </m:acc>
          </m:e>
          <m:sub>
            <m:r>
              <w:rPr>
                <w:rFonts w:ascii="Cambria Math" w:hAnsi="Cambria Math" w:cs="Times New Roman"/>
                <w:sz w:val="28"/>
                <w:szCs w:val="24"/>
                <w:lang w:val="en-US"/>
              </w:rPr>
              <m:t>cc2</m:t>
            </m:r>
          </m:sub>
        </m:sSub>
      </m:oMath>
      <w:r w:rsidR="001A674C" w:rsidRPr="001A674C">
        <w:rPr>
          <w:rFonts w:ascii="Times New Roman" w:eastAsiaTheme="minorEastAsia" w:hAnsi="Times New Roman" w:cs="Times New Roman"/>
          <w:sz w:val="28"/>
          <w:szCs w:val="24"/>
          <w:lang w:val="en-US"/>
        </w:rPr>
        <w:t xml:space="preserve">           </w:t>
      </w:r>
      <w:r w:rsidR="001A674C">
        <w:rPr>
          <w:rFonts w:ascii="Times New Roman" w:eastAsiaTheme="minorEastAsia" w:hAnsi="Times New Roman" w:cs="Times New Roman"/>
          <w:sz w:val="24"/>
          <w:szCs w:val="24"/>
          <w:lang w:val="en-US"/>
        </w:rPr>
        <w:t>(2.5)</w:t>
      </w:r>
    </w:p>
    <w:p w:rsidR="007749EA" w:rsidRPr="00451C65" w:rsidRDefault="00DC032D" w:rsidP="00A91EA4">
      <w:pPr>
        <w:spacing w:after="0" w:line="360" w:lineRule="auto"/>
        <w:rPr>
          <w:rFonts w:ascii="Times New Roman" w:eastAsiaTheme="minorEastAsia" w:hAnsi="Times New Roman" w:cs="Times New Roman"/>
          <w:sz w:val="24"/>
          <w:szCs w:val="24"/>
          <w:lang w:val="en-US"/>
        </w:rPr>
      </w:pPr>
      <w:r w:rsidRPr="0081066B">
        <w:rPr>
          <w:rFonts w:ascii="Times New Roman" w:hAnsi="Times New Roman" w:cs="Times New Roman"/>
          <w:sz w:val="24"/>
          <w:szCs w:val="24"/>
          <w:lang w:val="en-US"/>
        </w:rPr>
        <w:t xml:space="preserve">            </w:t>
      </w:r>
    </w:p>
    <w:p w:rsidR="00A21A1F" w:rsidRPr="00302E57" w:rsidRDefault="00A21A1F" w:rsidP="00FF3346">
      <w:pPr>
        <w:spacing w:after="0" w:line="360" w:lineRule="auto"/>
        <w:jc w:val="both"/>
        <w:rPr>
          <w:rFonts w:ascii="Times New Roman" w:hAnsi="Times New Roman" w:cs="Times New Roman"/>
          <w:b/>
          <w:sz w:val="24"/>
          <w:szCs w:val="24"/>
          <w:lang w:val="en-US"/>
        </w:rPr>
      </w:pPr>
      <w:r w:rsidRPr="00302E57">
        <w:rPr>
          <w:rFonts w:ascii="Times New Roman" w:hAnsi="Times New Roman" w:cs="Times New Roman"/>
          <w:b/>
          <w:sz w:val="24"/>
          <w:szCs w:val="24"/>
          <w:lang w:val="en-US"/>
        </w:rPr>
        <w:t xml:space="preserve">3. </w:t>
      </w:r>
      <w:r w:rsidR="00302E57" w:rsidRPr="00302E57">
        <w:rPr>
          <w:rFonts w:ascii="Times New Roman" w:hAnsi="Times New Roman" w:cs="Times New Roman"/>
          <w:b/>
          <w:sz w:val="24"/>
          <w:szCs w:val="24"/>
          <w:lang w:val="en-US"/>
        </w:rPr>
        <w:t>Results and discussion</w:t>
      </w:r>
    </w:p>
    <w:p w:rsidR="00FF3346" w:rsidRDefault="00D26512" w:rsidP="00FF3346">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the following table</w:t>
      </w:r>
      <w:r w:rsidR="00A91EA4">
        <w:rPr>
          <w:rFonts w:ascii="Times New Roman" w:hAnsi="Times New Roman" w:cs="Times New Roman"/>
          <w:sz w:val="24"/>
          <w:szCs w:val="24"/>
          <w:lang w:val="en-US"/>
        </w:rPr>
        <w:t xml:space="preserve"> (Table 1)</w:t>
      </w:r>
      <w:r>
        <w:rPr>
          <w:rFonts w:ascii="Times New Roman" w:hAnsi="Times New Roman" w:cs="Times New Roman"/>
          <w:sz w:val="24"/>
          <w:szCs w:val="24"/>
          <w:lang w:val="en-US"/>
        </w:rPr>
        <w:t xml:space="preserve"> and figure</w:t>
      </w:r>
      <w:r w:rsidR="00A91EA4">
        <w:rPr>
          <w:rFonts w:ascii="Times New Roman" w:hAnsi="Times New Roman" w:cs="Times New Roman"/>
          <w:sz w:val="24"/>
          <w:szCs w:val="24"/>
          <w:lang w:val="en-US"/>
        </w:rPr>
        <w:t xml:space="preserve"> (Figure 5),</w:t>
      </w:r>
      <w:r>
        <w:rPr>
          <w:rFonts w:ascii="Times New Roman" w:hAnsi="Times New Roman" w:cs="Times New Roman"/>
          <w:sz w:val="24"/>
          <w:szCs w:val="24"/>
          <w:lang w:val="en-US"/>
        </w:rPr>
        <w:t xml:space="preserve"> </w:t>
      </w:r>
      <w:r w:rsidR="00A91EA4">
        <w:rPr>
          <w:rFonts w:ascii="Times New Roman" w:hAnsi="Times New Roman" w:cs="Times New Roman"/>
          <w:sz w:val="24"/>
          <w:szCs w:val="24"/>
          <w:lang w:val="en-US"/>
        </w:rPr>
        <w:t>the mean intensities and densities corresponding to the cylinders of different materials are shown. It is observed that the lower the density of the material, the intensity registered in the receiver of the device increases, therefore the density of the object is inverse to the intensity of sound that arrives.</w:t>
      </w:r>
    </w:p>
    <w:p w:rsidR="00A91EA4" w:rsidRDefault="00A91EA4" w:rsidP="00A91EA4">
      <w:pPr>
        <w:spacing w:after="0" w:line="360" w:lineRule="auto"/>
        <w:jc w:val="center"/>
        <w:rPr>
          <w:rFonts w:ascii="Times New Roman" w:hAnsi="Times New Roman" w:cs="Times New Roman"/>
          <w:sz w:val="20"/>
          <w:lang w:val="en-US"/>
        </w:rPr>
      </w:pPr>
      <w:r>
        <w:rPr>
          <w:rFonts w:ascii="Times New Roman" w:hAnsi="Times New Roman" w:cs="Times New Roman"/>
          <w:sz w:val="20"/>
          <w:lang w:val="en-US"/>
        </w:rPr>
        <w:t>Table 1. Mean intensities and densities of different materials</w:t>
      </w:r>
    </w:p>
    <w:p w:rsidR="0045693F" w:rsidRDefault="0045693F" w:rsidP="00A91EA4">
      <w:pPr>
        <w:spacing w:after="0" w:line="360" w:lineRule="auto"/>
        <w:jc w:val="center"/>
        <w:rPr>
          <w:rFonts w:ascii="Times New Roman" w:hAnsi="Times New Roman" w:cs="Times New Roman"/>
          <w:sz w:val="20"/>
          <w:lang w:val="en-US"/>
        </w:rPr>
      </w:pPr>
    </w:p>
    <w:tbl>
      <w:tblPr>
        <w:tblStyle w:val="Tablanormal5"/>
        <w:tblW w:w="0" w:type="auto"/>
        <w:tblLook w:val="04A0" w:firstRow="1" w:lastRow="0" w:firstColumn="1" w:lastColumn="0" w:noHBand="0" w:noVBand="1"/>
      </w:tblPr>
      <w:tblGrid>
        <w:gridCol w:w="2831"/>
        <w:gridCol w:w="2831"/>
        <w:gridCol w:w="2832"/>
      </w:tblGrid>
      <w:tr w:rsidR="00067E08" w:rsidTr="0045693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1" w:type="dxa"/>
          </w:tcPr>
          <w:p w:rsidR="00067E08" w:rsidRPr="0045693F" w:rsidRDefault="0045693F" w:rsidP="00A91EA4">
            <w:pPr>
              <w:spacing w:line="360" w:lineRule="auto"/>
              <w:jc w:val="center"/>
              <w:rPr>
                <w:rFonts w:ascii="Times New Roman" w:hAnsi="Times New Roman" w:cs="Times New Roman"/>
                <w:b/>
                <w:sz w:val="24"/>
                <w:szCs w:val="24"/>
                <w:lang w:val="en-US"/>
              </w:rPr>
            </w:pPr>
            <w:r w:rsidRPr="0045693F">
              <w:rPr>
                <w:rFonts w:ascii="Times New Roman" w:hAnsi="Times New Roman" w:cs="Times New Roman"/>
                <w:b/>
                <w:sz w:val="24"/>
                <w:szCs w:val="24"/>
                <w:lang w:val="en-US"/>
              </w:rPr>
              <w:t>Material</w:t>
            </w:r>
          </w:p>
        </w:tc>
        <w:tc>
          <w:tcPr>
            <w:tcW w:w="2831" w:type="dxa"/>
          </w:tcPr>
          <w:p w:rsidR="00067E08" w:rsidRPr="0045693F" w:rsidRDefault="0045693F" w:rsidP="00A91EA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en-US"/>
              </w:rPr>
            </w:pPr>
            <w:r w:rsidRPr="0045693F">
              <w:rPr>
                <w:rFonts w:ascii="Times New Roman" w:hAnsi="Times New Roman" w:cs="Times New Roman"/>
                <w:b/>
                <w:sz w:val="24"/>
                <w:szCs w:val="24"/>
                <w:lang w:val="en-US"/>
              </w:rPr>
              <w:t>Intensity(dB)</w:t>
            </w:r>
          </w:p>
        </w:tc>
        <w:tc>
          <w:tcPr>
            <w:tcW w:w="2832" w:type="dxa"/>
          </w:tcPr>
          <w:p w:rsidR="00067E08" w:rsidRPr="0045693F" w:rsidRDefault="0045693F" w:rsidP="00A91EA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en-US"/>
              </w:rPr>
            </w:pPr>
            <w:r w:rsidRPr="0045693F">
              <w:rPr>
                <w:rFonts w:ascii="Times New Roman" w:hAnsi="Times New Roman" w:cs="Times New Roman"/>
                <w:b/>
                <w:sz w:val="24"/>
                <w:szCs w:val="24"/>
                <w:lang w:val="en-US"/>
              </w:rPr>
              <w:t>Density(gr/cm</w:t>
            </w:r>
            <w:r w:rsidRPr="0070074B">
              <w:rPr>
                <w:rFonts w:ascii="Times New Roman" w:hAnsi="Times New Roman" w:cs="Times New Roman"/>
                <w:b/>
                <w:sz w:val="24"/>
                <w:szCs w:val="24"/>
                <w:vertAlign w:val="superscript"/>
                <w:lang w:val="en-US"/>
              </w:rPr>
              <w:t>3</w:t>
            </w:r>
            <w:r w:rsidRPr="0045693F">
              <w:rPr>
                <w:rFonts w:ascii="Times New Roman" w:hAnsi="Times New Roman" w:cs="Times New Roman"/>
                <w:b/>
                <w:sz w:val="24"/>
                <w:szCs w:val="24"/>
                <w:lang w:val="en-US"/>
              </w:rPr>
              <w:t>)</w:t>
            </w:r>
          </w:p>
        </w:tc>
      </w:tr>
      <w:tr w:rsidR="00067E08" w:rsidTr="00456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rsidR="00067E08" w:rsidRPr="0045693F" w:rsidRDefault="0045693F" w:rsidP="00A91EA4">
            <w:pPr>
              <w:spacing w:line="360" w:lineRule="auto"/>
              <w:jc w:val="center"/>
              <w:rPr>
                <w:rFonts w:ascii="Times New Roman" w:hAnsi="Times New Roman" w:cs="Times New Roman"/>
                <w:sz w:val="24"/>
                <w:szCs w:val="24"/>
                <w:lang w:val="en-US"/>
              </w:rPr>
            </w:pPr>
            <w:r w:rsidRPr="0045693F">
              <w:rPr>
                <w:rFonts w:ascii="Times New Roman" w:hAnsi="Times New Roman" w:cs="Times New Roman"/>
                <w:sz w:val="24"/>
                <w:szCs w:val="24"/>
                <w:lang w:val="en-US"/>
              </w:rPr>
              <w:t>PVC</w:t>
            </w:r>
          </w:p>
        </w:tc>
        <w:tc>
          <w:tcPr>
            <w:tcW w:w="2831" w:type="dxa"/>
          </w:tcPr>
          <w:p w:rsidR="00067E08" w:rsidRPr="0045693F" w:rsidRDefault="0045693F" w:rsidP="00A91EA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45693F">
              <w:rPr>
                <w:rFonts w:ascii="Times New Roman" w:hAnsi="Times New Roman" w:cs="Times New Roman"/>
                <w:sz w:val="24"/>
                <w:szCs w:val="24"/>
                <w:lang w:val="en-US"/>
              </w:rPr>
              <w:t>4.0090</w:t>
            </w:r>
          </w:p>
        </w:tc>
        <w:tc>
          <w:tcPr>
            <w:tcW w:w="2832" w:type="dxa"/>
          </w:tcPr>
          <w:p w:rsidR="00067E08" w:rsidRPr="0045693F" w:rsidRDefault="0045693F" w:rsidP="00A91EA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1.13</w:t>
            </w:r>
          </w:p>
        </w:tc>
      </w:tr>
      <w:tr w:rsidR="00067E08" w:rsidTr="0045693F">
        <w:tc>
          <w:tcPr>
            <w:cnfStyle w:val="001000000000" w:firstRow="0" w:lastRow="0" w:firstColumn="1" w:lastColumn="0" w:oddVBand="0" w:evenVBand="0" w:oddHBand="0" w:evenHBand="0" w:firstRowFirstColumn="0" w:firstRowLastColumn="0" w:lastRowFirstColumn="0" w:lastRowLastColumn="0"/>
            <w:tcW w:w="2831" w:type="dxa"/>
          </w:tcPr>
          <w:p w:rsidR="00067E08" w:rsidRPr="0045693F" w:rsidRDefault="0045693F" w:rsidP="00A91EA4">
            <w:pPr>
              <w:spacing w:line="360" w:lineRule="auto"/>
              <w:jc w:val="center"/>
              <w:rPr>
                <w:rFonts w:ascii="Times New Roman" w:hAnsi="Times New Roman" w:cs="Times New Roman"/>
                <w:sz w:val="24"/>
                <w:szCs w:val="24"/>
                <w:lang w:val="en-US"/>
              </w:rPr>
            </w:pPr>
            <w:r w:rsidRPr="0045693F">
              <w:rPr>
                <w:rFonts w:ascii="Times New Roman" w:hAnsi="Times New Roman" w:cs="Times New Roman"/>
                <w:sz w:val="24"/>
                <w:szCs w:val="24"/>
                <w:lang w:val="en-US"/>
              </w:rPr>
              <w:t>Candle</w:t>
            </w:r>
          </w:p>
        </w:tc>
        <w:tc>
          <w:tcPr>
            <w:tcW w:w="2831" w:type="dxa"/>
          </w:tcPr>
          <w:p w:rsidR="00067E08" w:rsidRPr="0045693F" w:rsidRDefault="0045693F" w:rsidP="00A91EA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45693F">
              <w:rPr>
                <w:rFonts w:ascii="Times New Roman" w:hAnsi="Times New Roman" w:cs="Times New Roman"/>
                <w:sz w:val="24"/>
                <w:szCs w:val="24"/>
                <w:lang w:val="en-US"/>
              </w:rPr>
              <w:t>4.5833</w:t>
            </w:r>
          </w:p>
        </w:tc>
        <w:tc>
          <w:tcPr>
            <w:tcW w:w="2832" w:type="dxa"/>
          </w:tcPr>
          <w:p w:rsidR="00067E08" w:rsidRPr="0045693F" w:rsidRDefault="0045693F" w:rsidP="00A91EA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1.11</w:t>
            </w:r>
          </w:p>
        </w:tc>
      </w:tr>
      <w:tr w:rsidR="00067E08" w:rsidTr="00456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rsidR="00067E08" w:rsidRPr="0045693F" w:rsidRDefault="0045693F" w:rsidP="00A91EA4">
            <w:pPr>
              <w:spacing w:line="360" w:lineRule="auto"/>
              <w:jc w:val="center"/>
              <w:rPr>
                <w:rFonts w:ascii="Times New Roman" w:hAnsi="Times New Roman" w:cs="Times New Roman"/>
                <w:sz w:val="24"/>
                <w:szCs w:val="24"/>
                <w:lang w:val="en-US"/>
              </w:rPr>
            </w:pPr>
            <w:r w:rsidRPr="0045693F">
              <w:rPr>
                <w:rFonts w:ascii="Times New Roman" w:hAnsi="Times New Roman" w:cs="Times New Roman"/>
                <w:sz w:val="24"/>
                <w:szCs w:val="24"/>
                <w:lang w:val="en-US"/>
              </w:rPr>
              <w:t>Wood</w:t>
            </w:r>
          </w:p>
        </w:tc>
        <w:tc>
          <w:tcPr>
            <w:tcW w:w="2831" w:type="dxa"/>
          </w:tcPr>
          <w:p w:rsidR="00067E08" w:rsidRPr="0045693F" w:rsidRDefault="0045693F" w:rsidP="00A91EA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45693F">
              <w:rPr>
                <w:rFonts w:ascii="Times New Roman" w:hAnsi="Times New Roman" w:cs="Times New Roman"/>
                <w:sz w:val="24"/>
                <w:szCs w:val="24"/>
                <w:lang w:val="en-US"/>
              </w:rPr>
              <w:t>4.8240</w:t>
            </w:r>
          </w:p>
        </w:tc>
        <w:tc>
          <w:tcPr>
            <w:tcW w:w="2832" w:type="dxa"/>
          </w:tcPr>
          <w:p w:rsidR="00067E08" w:rsidRPr="0045693F" w:rsidRDefault="0045693F" w:rsidP="00A91EA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0.75</w:t>
            </w:r>
          </w:p>
        </w:tc>
      </w:tr>
      <w:tr w:rsidR="00067E08" w:rsidTr="0045693F">
        <w:tc>
          <w:tcPr>
            <w:cnfStyle w:val="001000000000" w:firstRow="0" w:lastRow="0" w:firstColumn="1" w:lastColumn="0" w:oddVBand="0" w:evenVBand="0" w:oddHBand="0" w:evenHBand="0" w:firstRowFirstColumn="0" w:firstRowLastColumn="0" w:lastRowFirstColumn="0" w:lastRowLastColumn="0"/>
            <w:tcW w:w="2831" w:type="dxa"/>
          </w:tcPr>
          <w:p w:rsidR="00067E08" w:rsidRPr="0045693F" w:rsidRDefault="0045693F" w:rsidP="00A91EA4">
            <w:pPr>
              <w:spacing w:line="360" w:lineRule="auto"/>
              <w:jc w:val="center"/>
              <w:rPr>
                <w:rFonts w:ascii="Times New Roman" w:hAnsi="Times New Roman" w:cs="Times New Roman"/>
                <w:sz w:val="24"/>
                <w:szCs w:val="24"/>
                <w:lang w:val="en-US"/>
              </w:rPr>
            </w:pPr>
            <w:r w:rsidRPr="0045693F">
              <w:rPr>
                <w:rFonts w:ascii="Times New Roman" w:hAnsi="Times New Roman" w:cs="Times New Roman"/>
                <w:sz w:val="24"/>
                <w:szCs w:val="24"/>
                <w:lang w:val="en-US"/>
              </w:rPr>
              <w:t>Bone</w:t>
            </w:r>
          </w:p>
        </w:tc>
        <w:tc>
          <w:tcPr>
            <w:tcW w:w="2831" w:type="dxa"/>
          </w:tcPr>
          <w:p w:rsidR="00067E08" w:rsidRPr="0045693F" w:rsidRDefault="0045693F" w:rsidP="00A91EA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45693F">
              <w:rPr>
                <w:rFonts w:ascii="Times New Roman" w:hAnsi="Times New Roman" w:cs="Times New Roman"/>
                <w:sz w:val="24"/>
                <w:szCs w:val="24"/>
                <w:lang w:val="en-US"/>
              </w:rPr>
              <w:t>4.9262</w:t>
            </w:r>
          </w:p>
        </w:tc>
        <w:tc>
          <w:tcPr>
            <w:tcW w:w="2832" w:type="dxa"/>
          </w:tcPr>
          <w:p w:rsidR="00067E08" w:rsidRPr="0045693F" w:rsidRDefault="0045693F" w:rsidP="00A91EA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0.67</w:t>
            </w:r>
          </w:p>
        </w:tc>
      </w:tr>
    </w:tbl>
    <w:p w:rsidR="00A91EA4" w:rsidRDefault="00A91EA4" w:rsidP="00A91EA4">
      <w:pPr>
        <w:spacing w:after="0" w:line="360" w:lineRule="auto"/>
        <w:jc w:val="center"/>
        <w:rPr>
          <w:rFonts w:ascii="Times New Roman" w:hAnsi="Times New Roman" w:cs="Times New Roman"/>
          <w:sz w:val="20"/>
          <w:lang w:val="en-US"/>
        </w:rPr>
      </w:pPr>
    </w:p>
    <w:p w:rsidR="00A91EA4" w:rsidRDefault="00A91EA4" w:rsidP="00FF3346">
      <w:pPr>
        <w:spacing w:after="0" w:line="360" w:lineRule="auto"/>
        <w:jc w:val="both"/>
        <w:rPr>
          <w:rFonts w:ascii="Times New Roman" w:hAnsi="Times New Roman" w:cs="Times New Roman"/>
          <w:sz w:val="24"/>
          <w:szCs w:val="24"/>
          <w:lang w:val="en-US"/>
        </w:rPr>
      </w:pPr>
    </w:p>
    <w:p w:rsidR="00A91EA4" w:rsidRDefault="00A757AE" w:rsidP="004C2E0A">
      <w:pPr>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11775A27">
            <wp:extent cx="4739166" cy="3305175"/>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2887" cy="3328693"/>
                    </a:xfrm>
                    <a:prstGeom prst="rect">
                      <a:avLst/>
                    </a:prstGeom>
                    <a:noFill/>
                  </pic:spPr>
                </pic:pic>
              </a:graphicData>
            </a:graphic>
          </wp:inline>
        </w:drawing>
      </w:r>
    </w:p>
    <w:p w:rsidR="004C2E0A" w:rsidRDefault="004C2E0A" w:rsidP="004C2E0A">
      <w:pPr>
        <w:spacing w:after="0" w:line="360" w:lineRule="auto"/>
        <w:jc w:val="center"/>
        <w:rPr>
          <w:rFonts w:ascii="Times New Roman" w:hAnsi="Times New Roman" w:cs="Times New Roman"/>
          <w:sz w:val="20"/>
          <w:lang w:val="en-US"/>
        </w:rPr>
      </w:pPr>
      <w:r>
        <w:rPr>
          <w:rFonts w:ascii="Times New Roman" w:hAnsi="Times New Roman" w:cs="Times New Roman"/>
          <w:sz w:val="20"/>
          <w:lang w:val="en-US"/>
        </w:rPr>
        <w:t xml:space="preserve">Figure 5. </w:t>
      </w:r>
      <w:r w:rsidR="00F34D7A">
        <w:rPr>
          <w:rFonts w:ascii="Times New Roman" w:hAnsi="Times New Roman" w:cs="Times New Roman"/>
          <w:sz w:val="20"/>
          <w:lang w:val="en-US"/>
        </w:rPr>
        <w:t>Average sound intensity</w:t>
      </w:r>
      <w:r w:rsidR="00A757AE">
        <w:rPr>
          <w:rFonts w:ascii="Times New Roman" w:hAnsi="Times New Roman" w:cs="Times New Roman"/>
          <w:sz w:val="20"/>
          <w:lang w:val="en-US"/>
        </w:rPr>
        <w:t xml:space="preserve"> received in each material</w:t>
      </w:r>
      <w:r w:rsidR="00F34D7A">
        <w:rPr>
          <w:rFonts w:ascii="Times New Roman" w:hAnsi="Times New Roman" w:cs="Times New Roman"/>
          <w:sz w:val="20"/>
          <w:lang w:val="en-US"/>
        </w:rPr>
        <w:t xml:space="preserve"> </w:t>
      </w:r>
    </w:p>
    <w:p w:rsidR="004C2E0A" w:rsidRDefault="004C2E0A" w:rsidP="004C2E0A">
      <w:pPr>
        <w:spacing w:after="0" w:line="360" w:lineRule="auto"/>
        <w:jc w:val="center"/>
        <w:rPr>
          <w:rFonts w:ascii="Times New Roman" w:hAnsi="Times New Roman" w:cs="Times New Roman"/>
          <w:sz w:val="24"/>
          <w:szCs w:val="24"/>
          <w:lang w:val="en-US"/>
        </w:rPr>
      </w:pPr>
    </w:p>
    <w:p w:rsidR="00FF768D" w:rsidRDefault="00FF768D" w:rsidP="00FF768D">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Using the same measurement procedure, the average sound intensity was obtained in </w:t>
      </w:r>
      <w:proofErr w:type="spellStart"/>
      <w:r>
        <w:rPr>
          <w:rFonts w:ascii="Times New Roman" w:hAnsi="Times New Roman" w:cs="Times New Roman"/>
          <w:sz w:val="24"/>
          <w:szCs w:val="24"/>
          <w:lang w:val="en-US"/>
        </w:rPr>
        <w:t>pvc</w:t>
      </w:r>
      <w:proofErr w:type="spellEnd"/>
      <w:r>
        <w:rPr>
          <w:rFonts w:ascii="Times New Roman" w:hAnsi="Times New Roman" w:cs="Times New Roman"/>
          <w:sz w:val="24"/>
          <w:szCs w:val="24"/>
          <w:lang w:val="en-US"/>
        </w:rPr>
        <w:t xml:space="preserve"> cylinders with two different lengths: 6 and 10 cm, and wood of three lengths: 6, 10 and 20 cm. Table 2 shows the means corresponding to the cylinders with different lengths.</w:t>
      </w:r>
    </w:p>
    <w:p w:rsidR="00FF768D" w:rsidRDefault="00FF768D" w:rsidP="00FF768D">
      <w:pPr>
        <w:spacing w:after="0" w:line="360" w:lineRule="auto"/>
        <w:jc w:val="center"/>
        <w:rPr>
          <w:rFonts w:ascii="Times New Roman" w:hAnsi="Times New Roman" w:cs="Times New Roman"/>
          <w:sz w:val="20"/>
          <w:lang w:val="en-US"/>
        </w:rPr>
      </w:pPr>
    </w:p>
    <w:p w:rsidR="00FF768D" w:rsidRDefault="00FF768D" w:rsidP="00FF768D">
      <w:pPr>
        <w:spacing w:after="0" w:line="360" w:lineRule="auto"/>
        <w:jc w:val="center"/>
        <w:rPr>
          <w:rFonts w:ascii="Times New Roman" w:hAnsi="Times New Roman" w:cs="Times New Roman"/>
          <w:sz w:val="20"/>
          <w:lang w:val="en-US"/>
        </w:rPr>
      </w:pPr>
      <w:r>
        <w:rPr>
          <w:rFonts w:ascii="Times New Roman" w:hAnsi="Times New Roman" w:cs="Times New Roman"/>
          <w:sz w:val="20"/>
          <w:lang w:val="en-US"/>
        </w:rPr>
        <w:t xml:space="preserve">Table </w:t>
      </w:r>
      <w:r w:rsidR="00AC79FF">
        <w:rPr>
          <w:rFonts w:ascii="Times New Roman" w:hAnsi="Times New Roman" w:cs="Times New Roman"/>
          <w:sz w:val="20"/>
          <w:lang w:val="en-US"/>
        </w:rPr>
        <w:t>2</w:t>
      </w:r>
      <w:r>
        <w:rPr>
          <w:rFonts w:ascii="Times New Roman" w:hAnsi="Times New Roman" w:cs="Times New Roman"/>
          <w:sz w:val="20"/>
          <w:lang w:val="en-US"/>
        </w:rPr>
        <w:t xml:space="preserve">. Mean intensities and densities </w:t>
      </w:r>
      <w:r w:rsidR="00AC79FF">
        <w:rPr>
          <w:rFonts w:ascii="Times New Roman" w:hAnsi="Times New Roman" w:cs="Times New Roman"/>
          <w:sz w:val="20"/>
          <w:lang w:val="en-US"/>
        </w:rPr>
        <w:t>in cylinders with different lengths</w:t>
      </w:r>
    </w:p>
    <w:p w:rsidR="004C2E0A" w:rsidRDefault="00FF768D" w:rsidP="00FF768D">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tbl>
      <w:tblPr>
        <w:tblStyle w:val="Tablanormal5"/>
        <w:tblW w:w="0" w:type="auto"/>
        <w:jc w:val="center"/>
        <w:tblLook w:val="04A0" w:firstRow="1" w:lastRow="0" w:firstColumn="1" w:lastColumn="0" w:noHBand="0" w:noVBand="1"/>
      </w:tblPr>
      <w:tblGrid>
        <w:gridCol w:w="1327"/>
        <w:gridCol w:w="1409"/>
        <w:gridCol w:w="1523"/>
        <w:gridCol w:w="1312"/>
        <w:gridCol w:w="1410"/>
        <w:gridCol w:w="1523"/>
      </w:tblGrid>
      <w:tr w:rsidR="00FF768D" w:rsidTr="00AC79FF">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415" w:type="dxa"/>
          </w:tcPr>
          <w:p w:rsidR="00FF768D" w:rsidRDefault="00FF768D" w:rsidP="00FF768D">
            <w:pPr>
              <w:spacing w:line="360" w:lineRule="auto"/>
              <w:jc w:val="both"/>
              <w:rPr>
                <w:rFonts w:ascii="Times New Roman" w:hAnsi="Times New Roman" w:cs="Times New Roman"/>
                <w:sz w:val="24"/>
                <w:szCs w:val="24"/>
                <w:lang w:val="en-US"/>
              </w:rPr>
            </w:pPr>
          </w:p>
        </w:tc>
        <w:tc>
          <w:tcPr>
            <w:tcW w:w="1415" w:type="dxa"/>
          </w:tcPr>
          <w:p w:rsidR="00FF768D" w:rsidRPr="00AC79FF" w:rsidRDefault="00FF768D" w:rsidP="00AC79F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en-US"/>
              </w:rPr>
            </w:pPr>
            <w:r w:rsidRPr="00AC79FF">
              <w:rPr>
                <w:rFonts w:ascii="Times New Roman" w:hAnsi="Times New Roman" w:cs="Times New Roman"/>
                <w:b/>
                <w:sz w:val="24"/>
                <w:szCs w:val="24"/>
                <w:lang w:val="en-US"/>
              </w:rPr>
              <w:t>Length(cm)</w:t>
            </w:r>
          </w:p>
        </w:tc>
        <w:tc>
          <w:tcPr>
            <w:tcW w:w="1416" w:type="dxa"/>
          </w:tcPr>
          <w:p w:rsidR="00FF768D" w:rsidRPr="00AC79FF" w:rsidRDefault="00FF768D" w:rsidP="00AC79F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en-US"/>
              </w:rPr>
            </w:pPr>
            <w:r w:rsidRPr="00AC79FF">
              <w:rPr>
                <w:rFonts w:ascii="Times New Roman" w:hAnsi="Times New Roman" w:cs="Times New Roman"/>
                <w:b/>
                <w:sz w:val="24"/>
                <w:szCs w:val="24"/>
                <w:lang w:val="en-US"/>
              </w:rPr>
              <w:t>Intensity(dB)</w:t>
            </w:r>
          </w:p>
        </w:tc>
        <w:tc>
          <w:tcPr>
            <w:tcW w:w="1416" w:type="dxa"/>
          </w:tcPr>
          <w:p w:rsidR="00FF768D" w:rsidRPr="00AC79FF" w:rsidRDefault="00FF768D" w:rsidP="00AC79F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en-US"/>
              </w:rPr>
            </w:pPr>
          </w:p>
        </w:tc>
        <w:tc>
          <w:tcPr>
            <w:tcW w:w="1416" w:type="dxa"/>
          </w:tcPr>
          <w:p w:rsidR="00FF768D" w:rsidRPr="00AC79FF" w:rsidRDefault="00FF768D" w:rsidP="00AC79F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en-US"/>
              </w:rPr>
            </w:pPr>
            <w:r w:rsidRPr="00AC79FF">
              <w:rPr>
                <w:rFonts w:ascii="Times New Roman" w:hAnsi="Times New Roman" w:cs="Times New Roman"/>
                <w:b/>
                <w:sz w:val="24"/>
                <w:szCs w:val="24"/>
                <w:lang w:val="en-US"/>
              </w:rPr>
              <w:t>Length(cm)</w:t>
            </w:r>
          </w:p>
        </w:tc>
        <w:tc>
          <w:tcPr>
            <w:tcW w:w="1416" w:type="dxa"/>
          </w:tcPr>
          <w:p w:rsidR="00FF768D" w:rsidRPr="00AC79FF" w:rsidRDefault="00FF768D" w:rsidP="00AC79F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en-US"/>
              </w:rPr>
            </w:pPr>
            <w:r w:rsidRPr="00AC79FF">
              <w:rPr>
                <w:rFonts w:ascii="Times New Roman" w:hAnsi="Times New Roman" w:cs="Times New Roman"/>
                <w:b/>
                <w:sz w:val="24"/>
                <w:szCs w:val="24"/>
                <w:lang w:val="en-US"/>
              </w:rPr>
              <w:t>Intensity(dB)</w:t>
            </w:r>
          </w:p>
        </w:tc>
      </w:tr>
      <w:tr w:rsidR="00FF768D" w:rsidTr="00AC79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5" w:type="dxa"/>
          </w:tcPr>
          <w:p w:rsidR="00FF768D" w:rsidRPr="00AC79FF" w:rsidRDefault="00FF768D" w:rsidP="00AC79FF">
            <w:pPr>
              <w:spacing w:line="360" w:lineRule="auto"/>
              <w:jc w:val="center"/>
              <w:rPr>
                <w:rFonts w:ascii="Times New Roman" w:hAnsi="Times New Roman" w:cs="Times New Roman"/>
                <w:b/>
                <w:sz w:val="24"/>
                <w:szCs w:val="24"/>
                <w:lang w:val="en-US"/>
              </w:rPr>
            </w:pPr>
            <w:r w:rsidRPr="00AC79FF">
              <w:rPr>
                <w:rFonts w:ascii="Times New Roman" w:hAnsi="Times New Roman" w:cs="Times New Roman"/>
                <w:b/>
                <w:sz w:val="24"/>
                <w:szCs w:val="24"/>
                <w:lang w:val="en-US"/>
              </w:rPr>
              <w:t>Wood</w:t>
            </w:r>
          </w:p>
        </w:tc>
        <w:tc>
          <w:tcPr>
            <w:tcW w:w="1415" w:type="dxa"/>
          </w:tcPr>
          <w:p w:rsidR="00FF768D" w:rsidRDefault="00FF768D" w:rsidP="00AC79F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416" w:type="dxa"/>
          </w:tcPr>
          <w:p w:rsidR="00FF768D" w:rsidRDefault="00AC79FF" w:rsidP="00AC79F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5.9533</w:t>
            </w:r>
          </w:p>
        </w:tc>
        <w:tc>
          <w:tcPr>
            <w:tcW w:w="1416" w:type="dxa"/>
          </w:tcPr>
          <w:p w:rsidR="00FF768D" w:rsidRPr="00AC79FF" w:rsidRDefault="00FF768D" w:rsidP="00AC79F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lang w:val="en-US"/>
              </w:rPr>
            </w:pPr>
            <w:r w:rsidRPr="00AC79FF">
              <w:rPr>
                <w:rFonts w:ascii="Times New Roman" w:hAnsi="Times New Roman" w:cs="Times New Roman"/>
                <w:b/>
                <w:i/>
                <w:sz w:val="24"/>
                <w:szCs w:val="24"/>
                <w:lang w:val="en-US"/>
              </w:rPr>
              <w:t>PVC</w:t>
            </w:r>
          </w:p>
        </w:tc>
        <w:tc>
          <w:tcPr>
            <w:tcW w:w="1416" w:type="dxa"/>
          </w:tcPr>
          <w:p w:rsidR="00FF768D" w:rsidRDefault="00FF768D" w:rsidP="00AC79F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416" w:type="dxa"/>
          </w:tcPr>
          <w:p w:rsidR="00FF768D" w:rsidRDefault="00AC79FF" w:rsidP="00AC79F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5.8114</w:t>
            </w:r>
          </w:p>
        </w:tc>
      </w:tr>
      <w:tr w:rsidR="00FF768D" w:rsidTr="00AC79FF">
        <w:trPr>
          <w:jc w:val="center"/>
        </w:trPr>
        <w:tc>
          <w:tcPr>
            <w:cnfStyle w:val="001000000000" w:firstRow="0" w:lastRow="0" w:firstColumn="1" w:lastColumn="0" w:oddVBand="0" w:evenVBand="0" w:oddHBand="0" w:evenHBand="0" w:firstRowFirstColumn="0" w:firstRowLastColumn="0" w:lastRowFirstColumn="0" w:lastRowLastColumn="0"/>
            <w:tcW w:w="1415" w:type="dxa"/>
          </w:tcPr>
          <w:p w:rsidR="00FF768D" w:rsidRDefault="00FF768D" w:rsidP="00FF768D">
            <w:pPr>
              <w:spacing w:line="360" w:lineRule="auto"/>
              <w:jc w:val="both"/>
              <w:rPr>
                <w:rFonts w:ascii="Times New Roman" w:hAnsi="Times New Roman" w:cs="Times New Roman"/>
                <w:sz w:val="24"/>
                <w:szCs w:val="24"/>
                <w:lang w:val="en-US"/>
              </w:rPr>
            </w:pPr>
          </w:p>
        </w:tc>
        <w:tc>
          <w:tcPr>
            <w:tcW w:w="1415" w:type="dxa"/>
          </w:tcPr>
          <w:p w:rsidR="00FF768D" w:rsidRDefault="00FF768D" w:rsidP="00AC79F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416" w:type="dxa"/>
          </w:tcPr>
          <w:p w:rsidR="00FF768D" w:rsidRDefault="00AC79FF" w:rsidP="00AC79F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5.5015</w:t>
            </w:r>
          </w:p>
        </w:tc>
        <w:tc>
          <w:tcPr>
            <w:tcW w:w="1416" w:type="dxa"/>
          </w:tcPr>
          <w:p w:rsidR="00FF768D" w:rsidRDefault="00FF768D" w:rsidP="00AC79F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1416" w:type="dxa"/>
          </w:tcPr>
          <w:p w:rsidR="00FF768D" w:rsidRDefault="00FF768D" w:rsidP="00AC79F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416" w:type="dxa"/>
          </w:tcPr>
          <w:p w:rsidR="00FF768D" w:rsidRDefault="00AC79FF" w:rsidP="00AC79F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5.0398</w:t>
            </w:r>
          </w:p>
        </w:tc>
      </w:tr>
      <w:tr w:rsidR="00FF768D" w:rsidTr="00AC79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5" w:type="dxa"/>
          </w:tcPr>
          <w:p w:rsidR="00FF768D" w:rsidRDefault="00FF768D" w:rsidP="00FF768D">
            <w:pPr>
              <w:spacing w:line="360" w:lineRule="auto"/>
              <w:jc w:val="both"/>
              <w:rPr>
                <w:rFonts w:ascii="Times New Roman" w:hAnsi="Times New Roman" w:cs="Times New Roman"/>
                <w:sz w:val="24"/>
                <w:szCs w:val="24"/>
                <w:lang w:val="en-US"/>
              </w:rPr>
            </w:pPr>
          </w:p>
        </w:tc>
        <w:tc>
          <w:tcPr>
            <w:tcW w:w="1415" w:type="dxa"/>
          </w:tcPr>
          <w:p w:rsidR="00FF768D" w:rsidRDefault="00FF768D" w:rsidP="00AC79F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1416" w:type="dxa"/>
          </w:tcPr>
          <w:p w:rsidR="00FF768D" w:rsidRDefault="00AC79FF" w:rsidP="00AC79F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4.8240</w:t>
            </w:r>
          </w:p>
        </w:tc>
        <w:tc>
          <w:tcPr>
            <w:tcW w:w="1416" w:type="dxa"/>
          </w:tcPr>
          <w:p w:rsidR="00FF768D" w:rsidRDefault="00FF768D" w:rsidP="00AC79F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1416" w:type="dxa"/>
          </w:tcPr>
          <w:p w:rsidR="00FF768D" w:rsidRDefault="00FF768D" w:rsidP="00AC79F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1416" w:type="dxa"/>
          </w:tcPr>
          <w:p w:rsidR="00FF768D" w:rsidRDefault="00FF768D" w:rsidP="00AC79F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r>
    </w:tbl>
    <w:p w:rsidR="00FF768D" w:rsidRDefault="00FF768D" w:rsidP="00FF768D">
      <w:pPr>
        <w:spacing w:after="0" w:line="360" w:lineRule="auto"/>
        <w:jc w:val="both"/>
        <w:rPr>
          <w:rFonts w:ascii="Times New Roman" w:hAnsi="Times New Roman" w:cs="Times New Roman"/>
          <w:sz w:val="24"/>
          <w:szCs w:val="24"/>
          <w:lang w:val="en-US"/>
        </w:rPr>
      </w:pPr>
    </w:p>
    <w:p w:rsidR="00AC79FF" w:rsidRDefault="00AC79FF" w:rsidP="00FF768D">
      <w:pPr>
        <w:spacing w:after="0" w:line="360" w:lineRule="auto"/>
        <w:jc w:val="both"/>
        <w:rPr>
          <w:rFonts w:ascii="Times New Roman" w:hAnsi="Times New Roman" w:cs="Times New Roman"/>
          <w:sz w:val="24"/>
          <w:szCs w:val="24"/>
          <w:lang w:val="en-US"/>
        </w:rPr>
      </w:pPr>
    </w:p>
    <w:p w:rsidR="00AC79FF" w:rsidRDefault="00AC79FF" w:rsidP="00FF768D">
      <w:pPr>
        <w:spacing w:after="0" w:line="360" w:lineRule="auto"/>
        <w:jc w:val="both"/>
        <w:rPr>
          <w:rFonts w:ascii="Times New Roman" w:hAnsi="Times New Roman" w:cs="Times New Roman"/>
          <w:sz w:val="24"/>
          <w:szCs w:val="24"/>
          <w:lang w:val="en-US"/>
        </w:rPr>
      </w:pPr>
    </w:p>
    <w:p w:rsidR="00AC79FF" w:rsidRDefault="00AC79FF" w:rsidP="00FF768D">
      <w:pPr>
        <w:spacing w:after="0" w:line="360" w:lineRule="auto"/>
        <w:jc w:val="both"/>
        <w:rPr>
          <w:rFonts w:ascii="Times New Roman" w:hAnsi="Times New Roman" w:cs="Times New Roman"/>
          <w:sz w:val="24"/>
          <w:szCs w:val="24"/>
          <w:lang w:val="en-US"/>
        </w:rPr>
      </w:pPr>
    </w:p>
    <w:p w:rsidR="00AC79FF" w:rsidRDefault="00AC79FF" w:rsidP="00AC79FF">
      <w:pPr>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44EA451C">
            <wp:extent cx="5120056" cy="3584471"/>
            <wp:effectExtent l="0" t="0" r="444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4480" cy="3622573"/>
                    </a:xfrm>
                    <a:prstGeom prst="rect">
                      <a:avLst/>
                    </a:prstGeom>
                    <a:noFill/>
                  </pic:spPr>
                </pic:pic>
              </a:graphicData>
            </a:graphic>
          </wp:inline>
        </w:drawing>
      </w:r>
    </w:p>
    <w:p w:rsidR="00AC79FF" w:rsidRDefault="00AC79FF" w:rsidP="00AC79FF">
      <w:pPr>
        <w:spacing w:after="0" w:line="360" w:lineRule="auto"/>
        <w:jc w:val="center"/>
        <w:rPr>
          <w:rFonts w:ascii="Times New Roman" w:hAnsi="Times New Roman" w:cs="Times New Roman"/>
          <w:sz w:val="20"/>
          <w:lang w:val="en-US"/>
        </w:rPr>
      </w:pPr>
      <w:r>
        <w:rPr>
          <w:rFonts w:ascii="Times New Roman" w:hAnsi="Times New Roman" w:cs="Times New Roman"/>
          <w:sz w:val="20"/>
          <w:lang w:val="en-US"/>
        </w:rPr>
        <w:t xml:space="preserve">Figure 6. Average sound intensity received in cylinders with different lengths </w:t>
      </w:r>
    </w:p>
    <w:p w:rsidR="00AC79FF" w:rsidRDefault="00AC79FF" w:rsidP="00AC79FF">
      <w:pPr>
        <w:spacing w:after="0" w:line="360" w:lineRule="auto"/>
        <w:jc w:val="center"/>
        <w:rPr>
          <w:rFonts w:ascii="Times New Roman" w:hAnsi="Times New Roman" w:cs="Times New Roman"/>
          <w:sz w:val="24"/>
          <w:szCs w:val="24"/>
          <w:lang w:val="en-US"/>
        </w:rPr>
      </w:pPr>
    </w:p>
    <w:p w:rsidR="00BD6631" w:rsidRDefault="008F4E15" w:rsidP="00FF3346">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It can be observed that the intensity averages in which the sound is received decrease as the length of the material is greater. So, it can be inferred that there is an attenuation in the sound signal due to the length of the material used as </w:t>
      </w:r>
      <w:r w:rsidR="00535898">
        <w:rPr>
          <w:rFonts w:ascii="Times New Roman" w:hAnsi="Times New Roman" w:cs="Times New Roman"/>
          <w:sz w:val="24"/>
          <w:szCs w:val="24"/>
          <w:lang w:val="en-US"/>
        </w:rPr>
        <w:t>the medium where the wave is propagating.</w:t>
      </w:r>
    </w:p>
    <w:p w:rsidR="002C391C" w:rsidRDefault="002C391C" w:rsidP="00FF3346">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the part of the simulation, </w:t>
      </w:r>
      <w:proofErr w:type="spellStart"/>
      <w:r>
        <w:rPr>
          <w:rFonts w:ascii="Times New Roman" w:hAnsi="Times New Roman" w:cs="Times New Roman"/>
          <w:sz w:val="24"/>
          <w:szCs w:val="24"/>
          <w:lang w:val="en-US"/>
        </w:rPr>
        <w:t>Matlab</w:t>
      </w:r>
      <w:proofErr w:type="spellEnd"/>
      <w:r>
        <w:rPr>
          <w:rFonts w:ascii="Times New Roman" w:hAnsi="Times New Roman" w:cs="Times New Roman"/>
          <w:sz w:val="24"/>
          <w:szCs w:val="24"/>
          <w:lang w:val="en-US"/>
        </w:rPr>
        <w:t xml:space="preserve">® programming was carried out by solving the wave equation in one dimension by the finite difference method. </w:t>
      </w:r>
    </w:p>
    <w:p w:rsidR="00635CB9" w:rsidRDefault="00635CB9" w:rsidP="00FF3346">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 sinusoidal function is established as an initial condition.</w:t>
      </w:r>
      <w:r w:rsidR="00903856">
        <w:rPr>
          <w:rFonts w:ascii="Times New Roman" w:hAnsi="Times New Roman" w:cs="Times New Roman"/>
          <w:sz w:val="24"/>
          <w:szCs w:val="24"/>
          <w:lang w:val="en-US"/>
        </w:rPr>
        <w:t xml:space="preserve"> For the temporary discretization, 500 temporary steps </w:t>
      </w:r>
      <w:proofErr w:type="gramStart"/>
      <w:r w:rsidR="00903856">
        <w:rPr>
          <w:rFonts w:ascii="Times New Roman" w:hAnsi="Times New Roman" w:cs="Times New Roman"/>
          <w:sz w:val="24"/>
          <w:szCs w:val="24"/>
          <w:lang w:val="en-US"/>
        </w:rPr>
        <w:t>was</w:t>
      </w:r>
      <w:proofErr w:type="gramEnd"/>
      <w:r w:rsidR="00903856">
        <w:rPr>
          <w:rFonts w:ascii="Times New Roman" w:hAnsi="Times New Roman" w:cs="Times New Roman"/>
          <w:sz w:val="24"/>
          <w:szCs w:val="24"/>
          <w:lang w:val="en-US"/>
        </w:rPr>
        <w:t xml:space="preserve"> used, increasing by 0.</w:t>
      </w:r>
      <w:r w:rsidR="00736016">
        <w:rPr>
          <w:rFonts w:ascii="Times New Roman" w:hAnsi="Times New Roman" w:cs="Times New Roman"/>
          <w:sz w:val="24"/>
          <w:szCs w:val="24"/>
          <w:lang w:val="en-US"/>
        </w:rPr>
        <w:t>01</w:t>
      </w:r>
      <w:r w:rsidR="00903856">
        <w:rPr>
          <w:rFonts w:ascii="Times New Roman" w:hAnsi="Times New Roman" w:cs="Times New Roman"/>
          <w:sz w:val="24"/>
          <w:szCs w:val="24"/>
          <w:lang w:val="en-US"/>
        </w:rPr>
        <w:t xml:space="preserve"> units.</w:t>
      </w:r>
      <w:r w:rsidR="00736016">
        <w:rPr>
          <w:rFonts w:ascii="Times New Roman" w:hAnsi="Times New Roman" w:cs="Times New Roman"/>
          <w:sz w:val="24"/>
          <w:szCs w:val="24"/>
          <w:lang w:val="en-US"/>
        </w:rPr>
        <w:t xml:space="preserve"> While, for the spatial discretization, it was used 100 steps, increasing by 0.5 units. </w:t>
      </w:r>
      <w:r>
        <w:rPr>
          <w:rFonts w:ascii="Times New Roman" w:hAnsi="Times New Roman" w:cs="Times New Roman"/>
          <w:sz w:val="24"/>
          <w:szCs w:val="24"/>
          <w:lang w:val="en-US"/>
        </w:rPr>
        <w:t xml:space="preserve"> When the solution is plotted, the sine wave is observed changing over time. As the time progresses, the wave is attenuated, passing through the origin to the negative part and so on (See Figure 7).</w:t>
      </w:r>
    </w:p>
    <w:p w:rsidR="00EB7176" w:rsidRDefault="00EB7176" w:rsidP="00FF3346">
      <w:pPr>
        <w:spacing w:after="0" w:line="360" w:lineRule="auto"/>
        <w:jc w:val="both"/>
        <w:rPr>
          <w:rFonts w:ascii="Times New Roman" w:hAnsi="Times New Roman" w:cs="Times New Roman"/>
          <w:sz w:val="24"/>
          <w:szCs w:val="24"/>
          <w:lang w:val="en-US"/>
        </w:rPr>
      </w:pPr>
    </w:p>
    <w:p w:rsidR="00EB7176" w:rsidRDefault="00EB7176" w:rsidP="0070074B">
      <w:pPr>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4E18DE37">
            <wp:extent cx="4514740" cy="3394328"/>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6483" cy="3418193"/>
                    </a:xfrm>
                    <a:prstGeom prst="rect">
                      <a:avLst/>
                    </a:prstGeom>
                    <a:noFill/>
                  </pic:spPr>
                </pic:pic>
              </a:graphicData>
            </a:graphic>
          </wp:inline>
        </w:drawing>
      </w:r>
    </w:p>
    <w:p w:rsidR="004C2E0A" w:rsidRDefault="008F4E15" w:rsidP="00A55D55">
      <w:pPr>
        <w:spacing w:after="0" w:line="360" w:lineRule="auto"/>
        <w:jc w:val="center"/>
        <w:rPr>
          <w:rFonts w:ascii="Times New Roman" w:hAnsi="Times New Roman" w:cs="Times New Roman"/>
          <w:sz w:val="20"/>
          <w:lang w:val="en-US"/>
        </w:rPr>
      </w:pPr>
      <w:r>
        <w:rPr>
          <w:rFonts w:ascii="Times New Roman" w:hAnsi="Times New Roman" w:cs="Times New Roman"/>
          <w:sz w:val="24"/>
          <w:szCs w:val="24"/>
          <w:lang w:val="en-US"/>
        </w:rPr>
        <w:t xml:space="preserve"> </w:t>
      </w:r>
      <w:r w:rsidR="00A55D55">
        <w:rPr>
          <w:rFonts w:ascii="Times New Roman" w:hAnsi="Times New Roman" w:cs="Times New Roman"/>
          <w:sz w:val="20"/>
          <w:lang w:val="en-US"/>
        </w:rPr>
        <w:t>Figure 7. Graph of the solution by the method of finite differences through time of the wave equation in one dimension</w:t>
      </w:r>
      <w:r w:rsidR="00736016">
        <w:rPr>
          <w:rFonts w:ascii="Times New Roman" w:hAnsi="Times New Roman" w:cs="Times New Roman"/>
          <w:sz w:val="20"/>
          <w:lang w:val="en-US"/>
        </w:rPr>
        <w:t xml:space="preserve"> (</w:t>
      </w:r>
      <w:proofErr w:type="spellStart"/>
      <w:r w:rsidR="00736016">
        <w:rPr>
          <w:rFonts w:ascii="Times New Roman" w:hAnsi="Times New Roman" w:cs="Times New Roman"/>
          <w:sz w:val="20"/>
          <w:lang w:val="en-US"/>
        </w:rPr>
        <w:t>nx</w:t>
      </w:r>
      <w:proofErr w:type="spellEnd"/>
      <w:r w:rsidR="00736016">
        <w:rPr>
          <w:rFonts w:ascii="Times New Roman" w:hAnsi="Times New Roman" w:cs="Times New Roman"/>
          <w:sz w:val="20"/>
          <w:lang w:val="en-US"/>
        </w:rPr>
        <w:t xml:space="preserve">=100, </w:t>
      </w:r>
      <w:proofErr w:type="spellStart"/>
      <w:r w:rsidR="00736016">
        <w:rPr>
          <w:rFonts w:ascii="Times New Roman" w:hAnsi="Times New Roman" w:cs="Times New Roman"/>
          <w:sz w:val="20"/>
          <w:lang w:val="en-US"/>
        </w:rPr>
        <w:t>nt</w:t>
      </w:r>
      <w:proofErr w:type="spellEnd"/>
      <w:r w:rsidR="00736016">
        <w:rPr>
          <w:rFonts w:ascii="Times New Roman" w:hAnsi="Times New Roman" w:cs="Times New Roman"/>
          <w:sz w:val="20"/>
          <w:lang w:val="en-US"/>
        </w:rPr>
        <w:t>=500, dx=0.5, dt=0.01)</w:t>
      </w:r>
    </w:p>
    <w:p w:rsidR="00A55D55" w:rsidRPr="00A55D55" w:rsidRDefault="00A55D55" w:rsidP="00A55D55">
      <w:pPr>
        <w:spacing w:after="0" w:line="360" w:lineRule="auto"/>
        <w:jc w:val="center"/>
        <w:rPr>
          <w:rFonts w:ascii="Times New Roman" w:hAnsi="Times New Roman" w:cs="Times New Roman"/>
          <w:sz w:val="20"/>
          <w:lang w:val="en-US"/>
        </w:rPr>
      </w:pPr>
    </w:p>
    <w:p w:rsidR="00FF3346" w:rsidRPr="00121602" w:rsidRDefault="00FF3346" w:rsidP="00FF3346">
      <w:pPr>
        <w:spacing w:after="0" w:line="360" w:lineRule="auto"/>
        <w:jc w:val="both"/>
        <w:rPr>
          <w:rFonts w:ascii="Times New Roman" w:hAnsi="Times New Roman" w:cs="Times New Roman"/>
          <w:b/>
          <w:sz w:val="24"/>
          <w:szCs w:val="24"/>
          <w:lang w:val="en-US"/>
        </w:rPr>
      </w:pPr>
      <w:r w:rsidRPr="00121602">
        <w:rPr>
          <w:rFonts w:ascii="Times New Roman" w:hAnsi="Times New Roman" w:cs="Times New Roman"/>
          <w:b/>
          <w:sz w:val="24"/>
          <w:szCs w:val="24"/>
          <w:lang w:val="en-US"/>
        </w:rPr>
        <w:t>4. Conclusions</w:t>
      </w:r>
    </w:p>
    <w:p w:rsidR="00022454" w:rsidRDefault="00022454" w:rsidP="00FF3346">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Preliminary results</w:t>
      </w:r>
      <w:r w:rsidR="00B07F26">
        <w:rPr>
          <w:rFonts w:ascii="Times New Roman" w:hAnsi="Times New Roman" w:cs="Times New Roman"/>
          <w:sz w:val="24"/>
          <w:szCs w:val="24"/>
          <w:lang w:val="en-US"/>
        </w:rPr>
        <w:t xml:space="preserve"> are shown by simulating the wave equation, a new simulation is been designing to include the material and geometry by which the acoustic wave will be influenced.</w:t>
      </w:r>
    </w:p>
    <w:p w:rsidR="00852363" w:rsidRDefault="00A55D55" w:rsidP="00FF3346">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Hughes (2001) et. al. </w:t>
      </w:r>
      <w:r w:rsidR="00852363">
        <w:rPr>
          <w:rFonts w:ascii="Times New Roman" w:hAnsi="Times New Roman" w:cs="Times New Roman"/>
          <w:sz w:val="24"/>
          <w:szCs w:val="24"/>
          <w:lang w:val="en-US"/>
        </w:rPr>
        <w:t>mentions in their article that the sound loses energy when it propagates through a medium, obtaining as a result an attenuation in its intensity. This could be demonstrated in the simulation performed with the wave equation in one dimension by the finite difference method as well as in the experimental part and in the measurements made through cylinders of different materials with the “Bone Radar” device. It can be verified that the density o</w:t>
      </w:r>
      <w:r w:rsidR="00022454">
        <w:rPr>
          <w:rFonts w:ascii="Times New Roman" w:hAnsi="Times New Roman" w:cs="Times New Roman"/>
          <w:sz w:val="24"/>
          <w:szCs w:val="24"/>
          <w:lang w:val="en-US"/>
        </w:rPr>
        <w:t>f</w:t>
      </w:r>
      <w:r w:rsidR="00852363">
        <w:rPr>
          <w:rFonts w:ascii="Times New Roman" w:hAnsi="Times New Roman" w:cs="Times New Roman"/>
          <w:sz w:val="24"/>
          <w:szCs w:val="24"/>
          <w:lang w:val="en-US"/>
        </w:rPr>
        <w:t xml:space="preserve"> the material affects the propagation of the sound wave, so it is intended in the future to implement this device for medical applications such as, determining the density of the bone in the area of trauma at the time of performing a surgery or to make an opportune diagnosis of some abnormality at a bone </w:t>
      </w:r>
      <w:r w:rsidR="00852363">
        <w:rPr>
          <w:rFonts w:ascii="Times New Roman" w:hAnsi="Times New Roman" w:cs="Times New Roman"/>
          <w:sz w:val="24"/>
          <w:szCs w:val="24"/>
          <w:lang w:val="en-US"/>
        </w:rPr>
        <w:lastRenderedPageBreak/>
        <w:t>level.</w:t>
      </w:r>
      <w:r w:rsidR="00B07F26">
        <w:rPr>
          <w:rFonts w:ascii="Times New Roman" w:hAnsi="Times New Roman" w:cs="Times New Roman"/>
          <w:sz w:val="24"/>
          <w:szCs w:val="24"/>
          <w:lang w:val="en-US"/>
        </w:rPr>
        <w:t xml:space="preserve"> It was </w:t>
      </w:r>
      <w:r w:rsidR="00F5137E">
        <w:rPr>
          <w:rFonts w:ascii="Times New Roman" w:hAnsi="Times New Roman" w:cs="Times New Roman"/>
          <w:sz w:val="24"/>
          <w:szCs w:val="24"/>
          <w:lang w:val="en-US"/>
        </w:rPr>
        <w:t>evidenced</w:t>
      </w:r>
      <w:r w:rsidR="00B07F26">
        <w:rPr>
          <w:rFonts w:ascii="Times New Roman" w:hAnsi="Times New Roman" w:cs="Times New Roman"/>
          <w:sz w:val="24"/>
          <w:szCs w:val="24"/>
          <w:lang w:val="en-US"/>
        </w:rPr>
        <w:t xml:space="preserve"> in</w:t>
      </w:r>
      <w:r w:rsidR="00F5137E">
        <w:rPr>
          <w:rFonts w:ascii="Times New Roman" w:hAnsi="Times New Roman" w:cs="Times New Roman"/>
          <w:sz w:val="24"/>
          <w:szCs w:val="24"/>
          <w:lang w:val="en-US"/>
        </w:rPr>
        <w:t xml:space="preserve"> </w:t>
      </w:r>
      <w:proofErr w:type="spellStart"/>
      <w:r w:rsidR="00F5137E">
        <w:rPr>
          <w:rFonts w:ascii="Times New Roman" w:hAnsi="Times New Roman" w:cs="Times New Roman"/>
          <w:sz w:val="24"/>
          <w:szCs w:val="24"/>
          <w:lang w:val="en-US"/>
        </w:rPr>
        <w:t>Barkmann</w:t>
      </w:r>
      <w:proofErr w:type="spellEnd"/>
      <w:r w:rsidR="00F5137E">
        <w:rPr>
          <w:rFonts w:ascii="Times New Roman" w:hAnsi="Times New Roman" w:cs="Times New Roman"/>
          <w:sz w:val="24"/>
          <w:szCs w:val="24"/>
          <w:lang w:val="en-US"/>
        </w:rPr>
        <w:t xml:space="preserve"> (2007) that it is a high correlation between speed of sound and bone mass index, although the final aim is to estimate the bone strength as an important factor of the estimation of the risk of fracture.</w:t>
      </w:r>
    </w:p>
    <w:p w:rsidR="00852363" w:rsidRPr="00631DAB" w:rsidRDefault="00852363" w:rsidP="00FF3346">
      <w:pPr>
        <w:spacing w:after="0" w:line="360" w:lineRule="auto"/>
        <w:jc w:val="both"/>
        <w:rPr>
          <w:rFonts w:ascii="Times New Roman" w:hAnsi="Times New Roman" w:cs="Times New Roman"/>
          <w:sz w:val="24"/>
          <w:szCs w:val="24"/>
          <w:lang w:val="en-US"/>
        </w:rPr>
      </w:pPr>
    </w:p>
    <w:p w:rsidR="00FF3346" w:rsidRPr="00631DAB" w:rsidRDefault="00FF3346" w:rsidP="00FF3346">
      <w:pPr>
        <w:spacing w:after="0" w:line="360" w:lineRule="auto"/>
        <w:jc w:val="both"/>
        <w:rPr>
          <w:rFonts w:ascii="Times New Roman" w:hAnsi="Times New Roman" w:cs="Times New Roman"/>
          <w:b/>
          <w:sz w:val="24"/>
          <w:szCs w:val="24"/>
          <w:lang w:val="en-US"/>
        </w:rPr>
      </w:pPr>
      <w:r w:rsidRPr="00631DAB">
        <w:rPr>
          <w:rFonts w:ascii="Times New Roman" w:hAnsi="Times New Roman" w:cs="Times New Roman"/>
          <w:b/>
          <w:sz w:val="24"/>
          <w:szCs w:val="24"/>
          <w:lang w:val="en-US"/>
        </w:rPr>
        <w:t xml:space="preserve">5. </w:t>
      </w:r>
      <w:r w:rsidR="00631DAB" w:rsidRPr="00631DAB">
        <w:rPr>
          <w:rFonts w:ascii="Times New Roman" w:hAnsi="Times New Roman" w:cs="Times New Roman"/>
          <w:b/>
          <w:sz w:val="24"/>
          <w:szCs w:val="24"/>
          <w:lang w:val="en-US"/>
        </w:rPr>
        <w:t>Bibliographical references</w:t>
      </w:r>
    </w:p>
    <w:p w:rsidR="00F91A07" w:rsidRPr="00903856" w:rsidRDefault="00F91A07" w:rsidP="00B051E8">
      <w:pPr>
        <w:spacing w:after="0" w:line="360" w:lineRule="auto"/>
        <w:ind w:firstLine="708"/>
        <w:jc w:val="both"/>
        <w:rPr>
          <w:rFonts w:ascii="Times New Roman" w:hAnsi="Times New Roman" w:cs="Times New Roman"/>
          <w:sz w:val="24"/>
          <w:szCs w:val="24"/>
          <w:lang w:val="en-US"/>
        </w:rPr>
      </w:pPr>
      <w:r w:rsidRPr="00903856">
        <w:rPr>
          <w:rFonts w:ascii="Times New Roman" w:hAnsi="Times New Roman" w:cs="Times New Roman"/>
          <w:sz w:val="24"/>
          <w:szCs w:val="24"/>
          <w:lang w:val="en-US"/>
        </w:rPr>
        <w:t>Antunes A.J.M., Leal R.C.P., Tei</w:t>
      </w:r>
      <w:r w:rsidR="00BC4454" w:rsidRPr="00903856">
        <w:rPr>
          <w:rFonts w:ascii="Times New Roman" w:hAnsi="Times New Roman" w:cs="Times New Roman"/>
          <w:sz w:val="24"/>
          <w:szCs w:val="24"/>
          <w:lang w:val="en-US"/>
        </w:rPr>
        <w:t xml:space="preserve">xeira O. et. al. </w:t>
      </w:r>
      <w:r w:rsidR="00BC4454" w:rsidRPr="00BC4454">
        <w:rPr>
          <w:rFonts w:ascii="Times New Roman" w:hAnsi="Times New Roman" w:cs="Times New Roman"/>
          <w:sz w:val="24"/>
          <w:szCs w:val="24"/>
          <w:lang w:val="en-US"/>
        </w:rPr>
        <w:t xml:space="preserve">(2014) </w:t>
      </w:r>
      <w:r w:rsidR="00BC4454" w:rsidRPr="00BC4454">
        <w:rPr>
          <w:rFonts w:ascii="Times New Roman" w:hAnsi="Times New Roman" w:cs="Times New Roman"/>
          <w:i/>
          <w:sz w:val="24"/>
          <w:szCs w:val="24"/>
          <w:lang w:val="en-US"/>
        </w:rPr>
        <w:t xml:space="preserve">“Finite Difference Method for Solving </w:t>
      </w:r>
      <w:proofErr w:type="spellStart"/>
      <w:r w:rsidR="00BC4454" w:rsidRPr="00BC4454">
        <w:rPr>
          <w:rFonts w:ascii="Times New Roman" w:hAnsi="Times New Roman" w:cs="Times New Roman"/>
          <w:i/>
          <w:sz w:val="24"/>
          <w:szCs w:val="24"/>
          <w:lang w:val="en-US"/>
        </w:rPr>
        <w:t>Acpustic</w:t>
      </w:r>
      <w:proofErr w:type="spellEnd"/>
      <w:r w:rsidR="00BC4454" w:rsidRPr="00BC4454">
        <w:rPr>
          <w:rFonts w:ascii="Times New Roman" w:hAnsi="Times New Roman" w:cs="Times New Roman"/>
          <w:i/>
          <w:sz w:val="24"/>
          <w:szCs w:val="24"/>
          <w:lang w:val="en-US"/>
        </w:rPr>
        <w:t xml:space="preserve"> Wave Equation Using Locally Adjustable Time-steps”</w:t>
      </w:r>
      <w:r w:rsidR="00BC4454">
        <w:rPr>
          <w:rFonts w:ascii="Times New Roman" w:hAnsi="Times New Roman" w:cs="Times New Roman"/>
          <w:sz w:val="24"/>
          <w:szCs w:val="24"/>
          <w:lang w:val="en-US"/>
        </w:rPr>
        <w:t xml:space="preserve">. </w:t>
      </w:r>
      <w:r w:rsidR="00BC4454" w:rsidRPr="00903856">
        <w:rPr>
          <w:rFonts w:ascii="Times New Roman" w:hAnsi="Times New Roman" w:cs="Times New Roman"/>
          <w:sz w:val="24"/>
          <w:szCs w:val="24"/>
          <w:lang w:val="en-US"/>
        </w:rPr>
        <w:t>Procedia Computer Science. 29 627-636.</w:t>
      </w:r>
    </w:p>
    <w:p w:rsidR="00D36D1C" w:rsidRPr="00903856" w:rsidRDefault="00B051E8" w:rsidP="00B051E8">
      <w:pPr>
        <w:spacing w:after="0" w:line="360" w:lineRule="auto"/>
        <w:ind w:firstLine="708"/>
        <w:jc w:val="both"/>
        <w:rPr>
          <w:rFonts w:ascii="Times New Roman" w:hAnsi="Times New Roman" w:cs="Times New Roman"/>
          <w:sz w:val="24"/>
          <w:szCs w:val="24"/>
          <w:lang w:val="es-MX"/>
        </w:rPr>
      </w:pPr>
      <w:proofErr w:type="spellStart"/>
      <w:r w:rsidRPr="00903856">
        <w:rPr>
          <w:rFonts w:ascii="Times New Roman" w:hAnsi="Times New Roman" w:cs="Times New Roman"/>
          <w:sz w:val="24"/>
          <w:szCs w:val="24"/>
          <w:lang w:val="en-US"/>
        </w:rPr>
        <w:t>Barkmann</w:t>
      </w:r>
      <w:proofErr w:type="spellEnd"/>
      <w:r w:rsidRPr="00903856">
        <w:rPr>
          <w:rFonts w:ascii="Times New Roman" w:hAnsi="Times New Roman" w:cs="Times New Roman"/>
          <w:sz w:val="24"/>
          <w:szCs w:val="24"/>
          <w:lang w:val="en-US"/>
        </w:rPr>
        <w:t xml:space="preserve"> R., </w:t>
      </w:r>
      <w:proofErr w:type="spellStart"/>
      <w:r w:rsidRPr="00903856">
        <w:rPr>
          <w:rFonts w:ascii="Times New Roman" w:hAnsi="Times New Roman" w:cs="Times New Roman"/>
          <w:sz w:val="24"/>
          <w:szCs w:val="24"/>
          <w:lang w:val="en-US"/>
        </w:rPr>
        <w:t>Laugier</w:t>
      </w:r>
      <w:proofErr w:type="spellEnd"/>
      <w:r w:rsidRPr="00903856">
        <w:rPr>
          <w:rFonts w:ascii="Times New Roman" w:hAnsi="Times New Roman" w:cs="Times New Roman"/>
          <w:sz w:val="24"/>
          <w:szCs w:val="24"/>
          <w:lang w:val="en-US"/>
        </w:rPr>
        <w:t xml:space="preserve"> P., Moser U., et. al. </w:t>
      </w:r>
      <w:r w:rsidRPr="00B051E8">
        <w:rPr>
          <w:rFonts w:ascii="Times New Roman" w:hAnsi="Times New Roman" w:cs="Times New Roman"/>
          <w:sz w:val="24"/>
          <w:szCs w:val="24"/>
          <w:lang w:val="en-US"/>
        </w:rPr>
        <w:t xml:space="preserve">(2007) </w:t>
      </w:r>
      <w:r>
        <w:rPr>
          <w:rFonts w:ascii="Times New Roman" w:hAnsi="Times New Roman" w:cs="Times New Roman"/>
          <w:sz w:val="24"/>
          <w:szCs w:val="24"/>
          <w:lang w:val="en-US"/>
        </w:rPr>
        <w:t>“</w:t>
      </w:r>
      <w:r w:rsidRPr="00B051E8">
        <w:rPr>
          <w:rFonts w:ascii="Times New Roman" w:hAnsi="Times New Roman" w:cs="Times New Roman"/>
          <w:i/>
          <w:sz w:val="24"/>
          <w:szCs w:val="24"/>
          <w:lang w:val="en-US"/>
        </w:rPr>
        <w:t>A method for the estimation of femoral bone mineral density from variables of ultrasound transmission through the human femur</w:t>
      </w:r>
      <w:r>
        <w:rPr>
          <w:rFonts w:ascii="Times New Roman" w:hAnsi="Times New Roman" w:cs="Times New Roman"/>
          <w:i/>
          <w:sz w:val="24"/>
          <w:szCs w:val="24"/>
          <w:lang w:val="en-US"/>
        </w:rPr>
        <w:t>”</w:t>
      </w:r>
      <w:r w:rsidRPr="00B051E8">
        <w:rPr>
          <w:rFonts w:ascii="Times New Roman" w:hAnsi="Times New Roman" w:cs="Times New Roman"/>
          <w:i/>
          <w:sz w:val="24"/>
          <w:szCs w:val="24"/>
          <w:lang w:val="en-US"/>
        </w:rPr>
        <w:t>.</w:t>
      </w:r>
      <w:r w:rsidRPr="00B051E8">
        <w:rPr>
          <w:rFonts w:ascii="Times New Roman" w:hAnsi="Times New Roman" w:cs="Times New Roman"/>
          <w:sz w:val="24"/>
          <w:szCs w:val="24"/>
          <w:lang w:val="en-US"/>
        </w:rPr>
        <w:t xml:space="preserve"> </w:t>
      </w:r>
      <w:r w:rsidRPr="00903856">
        <w:rPr>
          <w:rFonts w:ascii="Times New Roman" w:hAnsi="Times New Roman" w:cs="Times New Roman"/>
          <w:sz w:val="24"/>
          <w:szCs w:val="24"/>
          <w:lang w:val="es-MX"/>
        </w:rPr>
        <w:t>Elsevier. 40 37-44</w:t>
      </w:r>
    </w:p>
    <w:p w:rsidR="00F91A07" w:rsidRPr="00903856" w:rsidRDefault="00F91A07" w:rsidP="00B051E8">
      <w:pPr>
        <w:spacing w:after="0" w:line="360" w:lineRule="auto"/>
        <w:ind w:firstLine="708"/>
        <w:jc w:val="both"/>
        <w:rPr>
          <w:rFonts w:ascii="Times New Roman" w:hAnsi="Times New Roman" w:cs="Times New Roman"/>
          <w:sz w:val="24"/>
          <w:szCs w:val="24"/>
          <w:lang w:val="en-US"/>
        </w:rPr>
      </w:pPr>
      <w:r w:rsidRPr="00F91A07">
        <w:rPr>
          <w:rFonts w:ascii="Times New Roman" w:hAnsi="Times New Roman" w:cs="Times New Roman"/>
          <w:sz w:val="24"/>
          <w:szCs w:val="24"/>
          <w:lang w:val="es-MX"/>
        </w:rPr>
        <w:t xml:space="preserve">Guzmán F.S. (2010) </w:t>
      </w:r>
      <w:r w:rsidRPr="00F91A07">
        <w:rPr>
          <w:rFonts w:ascii="Times New Roman" w:hAnsi="Times New Roman" w:cs="Times New Roman"/>
          <w:i/>
          <w:sz w:val="24"/>
          <w:szCs w:val="24"/>
          <w:lang w:val="es-MX"/>
        </w:rPr>
        <w:t>“Solución de la ecuación de onda como un problema de valores iniciales usando diferencias finitas”.</w:t>
      </w:r>
      <w:r>
        <w:rPr>
          <w:rFonts w:ascii="Times New Roman" w:hAnsi="Times New Roman" w:cs="Times New Roman"/>
          <w:sz w:val="24"/>
          <w:szCs w:val="24"/>
          <w:lang w:val="es-MX"/>
        </w:rPr>
        <w:t xml:space="preserve"> </w:t>
      </w:r>
      <w:proofErr w:type="spellStart"/>
      <w:r w:rsidRPr="00903856">
        <w:rPr>
          <w:rFonts w:ascii="Times New Roman" w:hAnsi="Times New Roman" w:cs="Times New Roman"/>
          <w:sz w:val="24"/>
          <w:szCs w:val="24"/>
          <w:lang w:val="en-US"/>
        </w:rPr>
        <w:t>Revista</w:t>
      </w:r>
      <w:proofErr w:type="spellEnd"/>
      <w:r w:rsidRPr="00903856">
        <w:rPr>
          <w:rFonts w:ascii="Times New Roman" w:hAnsi="Times New Roman" w:cs="Times New Roman"/>
          <w:sz w:val="24"/>
          <w:szCs w:val="24"/>
          <w:lang w:val="en-US"/>
        </w:rPr>
        <w:t xml:space="preserve"> Mexicana de </w:t>
      </w:r>
      <w:proofErr w:type="spellStart"/>
      <w:r w:rsidRPr="00903856">
        <w:rPr>
          <w:rFonts w:ascii="Times New Roman" w:hAnsi="Times New Roman" w:cs="Times New Roman"/>
          <w:sz w:val="24"/>
          <w:szCs w:val="24"/>
          <w:lang w:val="en-US"/>
        </w:rPr>
        <w:t>Física</w:t>
      </w:r>
      <w:proofErr w:type="spellEnd"/>
      <w:r w:rsidRPr="00903856">
        <w:rPr>
          <w:rFonts w:ascii="Times New Roman" w:hAnsi="Times New Roman" w:cs="Times New Roman"/>
          <w:sz w:val="24"/>
          <w:szCs w:val="24"/>
          <w:lang w:val="en-US"/>
        </w:rPr>
        <w:t>. 56(1) 51-68.</w:t>
      </w:r>
    </w:p>
    <w:p w:rsidR="00B051E8" w:rsidRDefault="00B051E8" w:rsidP="00B051E8">
      <w:pPr>
        <w:spacing w:after="0"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Hughes S. (2001) </w:t>
      </w:r>
      <w:r w:rsidRPr="00B051E8">
        <w:rPr>
          <w:rFonts w:ascii="Times New Roman" w:hAnsi="Times New Roman" w:cs="Times New Roman"/>
          <w:i/>
          <w:sz w:val="24"/>
          <w:szCs w:val="24"/>
          <w:lang w:val="en-US"/>
        </w:rPr>
        <w:t>“Medical ultrasound imaging”</w:t>
      </w:r>
      <w:r>
        <w:rPr>
          <w:rFonts w:ascii="Times New Roman" w:hAnsi="Times New Roman" w:cs="Times New Roman"/>
          <w:sz w:val="24"/>
          <w:szCs w:val="24"/>
          <w:lang w:val="en-US"/>
        </w:rPr>
        <w:t>. Physics Education. 36 468</w:t>
      </w:r>
    </w:p>
    <w:p w:rsidR="00B051E8" w:rsidRDefault="00F91A07" w:rsidP="00B051E8">
      <w:pPr>
        <w:spacing w:after="0" w:line="360" w:lineRule="auto"/>
        <w:ind w:firstLine="708"/>
        <w:jc w:val="both"/>
        <w:rPr>
          <w:rFonts w:ascii="Times New Roman" w:hAnsi="Times New Roman" w:cs="Times New Roman"/>
          <w:sz w:val="24"/>
          <w:szCs w:val="24"/>
          <w:lang w:val="en-US"/>
        </w:rPr>
      </w:pPr>
      <w:proofErr w:type="spellStart"/>
      <w:r w:rsidRPr="00F91A07">
        <w:rPr>
          <w:rFonts w:ascii="Times New Roman" w:hAnsi="Times New Roman" w:cs="Times New Roman"/>
          <w:sz w:val="24"/>
          <w:szCs w:val="24"/>
          <w:lang w:val="en-US"/>
        </w:rPr>
        <w:t>Kapicioglu</w:t>
      </w:r>
      <w:proofErr w:type="spellEnd"/>
      <w:r w:rsidRPr="00F91A07">
        <w:rPr>
          <w:rFonts w:ascii="Times New Roman" w:hAnsi="Times New Roman" w:cs="Times New Roman"/>
          <w:sz w:val="24"/>
          <w:szCs w:val="24"/>
          <w:lang w:val="en-US"/>
        </w:rPr>
        <w:t xml:space="preserve"> M.I. and </w:t>
      </w:r>
      <w:proofErr w:type="spellStart"/>
      <w:r w:rsidRPr="00F91A07">
        <w:rPr>
          <w:rFonts w:ascii="Times New Roman" w:hAnsi="Times New Roman" w:cs="Times New Roman"/>
          <w:sz w:val="24"/>
          <w:szCs w:val="24"/>
          <w:lang w:val="en-US"/>
        </w:rPr>
        <w:t>Korkusuz</w:t>
      </w:r>
      <w:proofErr w:type="spellEnd"/>
      <w:r w:rsidRPr="00F91A07">
        <w:rPr>
          <w:rFonts w:ascii="Times New Roman" w:hAnsi="Times New Roman" w:cs="Times New Roman"/>
          <w:sz w:val="24"/>
          <w:szCs w:val="24"/>
          <w:lang w:val="en-US"/>
        </w:rPr>
        <w:t xml:space="preserve"> F. (2008) </w:t>
      </w:r>
      <w:r w:rsidRPr="00F91A07">
        <w:rPr>
          <w:rFonts w:ascii="Times New Roman" w:hAnsi="Times New Roman" w:cs="Times New Roman"/>
          <w:i/>
          <w:sz w:val="24"/>
          <w:szCs w:val="24"/>
          <w:lang w:val="en-US"/>
        </w:rPr>
        <w:t xml:space="preserve">“Diagnosis of Developmental Dislocation of the Hip by </w:t>
      </w:r>
      <w:proofErr w:type="spellStart"/>
      <w:r w:rsidRPr="00F91A07">
        <w:rPr>
          <w:rFonts w:ascii="Times New Roman" w:hAnsi="Times New Roman" w:cs="Times New Roman"/>
          <w:i/>
          <w:sz w:val="24"/>
          <w:szCs w:val="24"/>
          <w:lang w:val="en-US"/>
        </w:rPr>
        <w:t>Sonospectrography</w:t>
      </w:r>
      <w:proofErr w:type="spellEnd"/>
      <w:r w:rsidRPr="00F91A07">
        <w:rPr>
          <w:rFonts w:ascii="Times New Roman" w:hAnsi="Times New Roman" w:cs="Times New Roman"/>
          <w:i/>
          <w:sz w:val="24"/>
          <w:szCs w:val="24"/>
          <w:lang w:val="en-US"/>
        </w:rPr>
        <w:t>”.</w:t>
      </w:r>
      <w:r>
        <w:rPr>
          <w:rFonts w:ascii="Times New Roman" w:hAnsi="Times New Roman" w:cs="Times New Roman"/>
          <w:sz w:val="24"/>
          <w:szCs w:val="24"/>
          <w:lang w:val="en-US"/>
        </w:rPr>
        <w:t xml:space="preserve"> Clinical </w:t>
      </w:r>
      <w:proofErr w:type="spellStart"/>
      <w:r>
        <w:rPr>
          <w:rFonts w:ascii="Times New Roman" w:hAnsi="Times New Roman" w:cs="Times New Roman"/>
          <w:sz w:val="24"/>
          <w:szCs w:val="24"/>
          <w:lang w:val="en-US"/>
        </w:rPr>
        <w:t>Orthopaedics</w:t>
      </w:r>
      <w:proofErr w:type="spellEnd"/>
      <w:r>
        <w:rPr>
          <w:rFonts w:ascii="Times New Roman" w:hAnsi="Times New Roman" w:cs="Times New Roman"/>
          <w:sz w:val="24"/>
          <w:szCs w:val="24"/>
          <w:lang w:val="en-US"/>
        </w:rPr>
        <w:t xml:space="preserve"> and Related Research. 466(4) 802-808.</w:t>
      </w:r>
    </w:p>
    <w:p w:rsidR="00BC4454" w:rsidRPr="00BC4454" w:rsidRDefault="00BC4454" w:rsidP="00B051E8">
      <w:pPr>
        <w:spacing w:after="0" w:line="360" w:lineRule="auto"/>
        <w:ind w:firstLine="708"/>
        <w:jc w:val="both"/>
        <w:rPr>
          <w:rFonts w:ascii="Times New Roman" w:hAnsi="Times New Roman" w:cs="Times New Roman"/>
          <w:sz w:val="24"/>
          <w:szCs w:val="24"/>
          <w:lang w:val="en-US"/>
        </w:rPr>
      </w:pPr>
      <w:r w:rsidRPr="00903856">
        <w:rPr>
          <w:rFonts w:ascii="Times New Roman" w:hAnsi="Times New Roman" w:cs="Times New Roman"/>
          <w:sz w:val="24"/>
          <w:szCs w:val="24"/>
          <w:lang w:val="en-US"/>
        </w:rPr>
        <w:t xml:space="preserve">Padilla N., Medina D., Ruiz M.L. et. al. </w:t>
      </w:r>
      <w:r w:rsidRPr="00BC4454">
        <w:rPr>
          <w:rFonts w:ascii="Times New Roman" w:hAnsi="Times New Roman" w:cs="Times New Roman"/>
          <w:sz w:val="24"/>
          <w:szCs w:val="24"/>
          <w:lang w:val="en-US"/>
        </w:rPr>
        <w:t xml:space="preserve">(2014) </w:t>
      </w:r>
      <w:r w:rsidRPr="006B4CA8">
        <w:rPr>
          <w:rFonts w:ascii="Times New Roman" w:hAnsi="Times New Roman" w:cs="Times New Roman"/>
          <w:i/>
          <w:sz w:val="24"/>
          <w:szCs w:val="24"/>
          <w:lang w:val="en-US"/>
        </w:rPr>
        <w:t>“Diagnosis of Developmental Dysplasia of the Hip Using Sound Transmission in Neonates”</w:t>
      </w:r>
      <w:r>
        <w:rPr>
          <w:rFonts w:ascii="Times New Roman" w:hAnsi="Times New Roman" w:cs="Times New Roman"/>
          <w:sz w:val="24"/>
          <w:szCs w:val="24"/>
          <w:lang w:val="en-US"/>
        </w:rPr>
        <w:t>. Health. 6 2510-</w:t>
      </w:r>
      <w:r w:rsidR="006B4CA8">
        <w:rPr>
          <w:rFonts w:ascii="Times New Roman" w:hAnsi="Times New Roman" w:cs="Times New Roman"/>
          <w:sz w:val="24"/>
          <w:szCs w:val="24"/>
          <w:lang w:val="en-US"/>
        </w:rPr>
        <w:t>2516.</w:t>
      </w:r>
      <w:r>
        <w:rPr>
          <w:rFonts w:ascii="Times New Roman" w:hAnsi="Times New Roman" w:cs="Times New Roman"/>
          <w:sz w:val="24"/>
          <w:szCs w:val="24"/>
          <w:lang w:val="en-US"/>
        </w:rPr>
        <w:t xml:space="preserve"> </w:t>
      </w:r>
    </w:p>
    <w:p w:rsidR="00F91A07" w:rsidRDefault="00F91A07" w:rsidP="00B051E8">
      <w:pPr>
        <w:spacing w:after="0" w:line="360" w:lineRule="auto"/>
        <w:ind w:firstLine="708"/>
        <w:jc w:val="both"/>
        <w:rPr>
          <w:rFonts w:ascii="Times New Roman" w:hAnsi="Times New Roman" w:cs="Times New Roman"/>
          <w:sz w:val="24"/>
          <w:szCs w:val="24"/>
          <w:lang w:val="en-US"/>
        </w:rPr>
      </w:pPr>
      <w:r w:rsidRPr="00903856">
        <w:rPr>
          <w:rFonts w:ascii="Times New Roman" w:hAnsi="Times New Roman" w:cs="Times New Roman"/>
          <w:sz w:val="24"/>
          <w:szCs w:val="24"/>
          <w:lang w:val="en-US"/>
        </w:rPr>
        <w:t xml:space="preserve">Padilla N., Olvera G., Delgado. </w:t>
      </w:r>
      <w:r w:rsidRPr="00F91A07">
        <w:rPr>
          <w:rFonts w:ascii="Times New Roman" w:hAnsi="Times New Roman" w:cs="Times New Roman"/>
          <w:sz w:val="24"/>
          <w:szCs w:val="24"/>
          <w:lang w:val="en-US"/>
        </w:rPr>
        <w:t xml:space="preserve">S. et. al. (2017) </w:t>
      </w:r>
      <w:r w:rsidRPr="00F91A07">
        <w:rPr>
          <w:rFonts w:ascii="Times New Roman" w:hAnsi="Times New Roman" w:cs="Times New Roman"/>
          <w:i/>
          <w:sz w:val="24"/>
          <w:szCs w:val="24"/>
          <w:lang w:val="en-US"/>
        </w:rPr>
        <w:t>“Validity and reliability of electroacoustic probe for diagnosis of developmental dysplasia of the hip”.</w:t>
      </w:r>
      <w:r>
        <w:rPr>
          <w:rFonts w:ascii="Times New Roman" w:hAnsi="Times New Roman" w:cs="Times New Roman"/>
          <w:sz w:val="24"/>
          <w:szCs w:val="24"/>
          <w:lang w:val="en-US"/>
        </w:rPr>
        <w:t xml:space="preserve"> BMC </w:t>
      </w:r>
      <w:proofErr w:type="spellStart"/>
      <w:r>
        <w:rPr>
          <w:rFonts w:ascii="Times New Roman" w:hAnsi="Times New Roman" w:cs="Times New Roman"/>
          <w:sz w:val="24"/>
          <w:szCs w:val="24"/>
          <w:lang w:val="en-US"/>
        </w:rPr>
        <w:t>Pediatr</w:t>
      </w:r>
      <w:proofErr w:type="spellEnd"/>
      <w:r>
        <w:rPr>
          <w:rFonts w:ascii="Times New Roman" w:hAnsi="Times New Roman" w:cs="Times New Roman"/>
          <w:sz w:val="24"/>
          <w:szCs w:val="24"/>
          <w:lang w:val="en-US"/>
        </w:rPr>
        <w:t>. 17 149.</w:t>
      </w:r>
    </w:p>
    <w:p w:rsidR="006B4CA8" w:rsidRDefault="006B4CA8" w:rsidP="00B051E8">
      <w:pPr>
        <w:spacing w:after="0"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Ponce D. et. al. </w:t>
      </w:r>
      <w:r w:rsidRPr="006B4CA8">
        <w:rPr>
          <w:rFonts w:ascii="Times New Roman" w:hAnsi="Times New Roman" w:cs="Times New Roman"/>
          <w:sz w:val="24"/>
          <w:szCs w:val="24"/>
          <w:lang w:val="en-US"/>
        </w:rPr>
        <w:t xml:space="preserve">(2019) </w:t>
      </w:r>
      <w:r w:rsidRPr="006B4CA8">
        <w:rPr>
          <w:rFonts w:ascii="Times New Roman" w:hAnsi="Times New Roman" w:cs="Times New Roman"/>
          <w:i/>
          <w:sz w:val="24"/>
          <w:szCs w:val="24"/>
          <w:lang w:val="en-US"/>
        </w:rPr>
        <w:t>“Utility, Validation and Comparison of Electroacoustic Device and Bone Densitometry in Osteoporosis Diagnosis”</w:t>
      </w:r>
      <w:r w:rsidRPr="006B4CA8">
        <w:rPr>
          <w:rFonts w:ascii="Times New Roman" w:hAnsi="Times New Roman" w:cs="Times New Roman"/>
          <w:sz w:val="24"/>
          <w:szCs w:val="24"/>
          <w:lang w:val="en-US"/>
        </w:rPr>
        <w:t>. Physiological Measurement</w:t>
      </w:r>
    </w:p>
    <w:p w:rsidR="006B4CA8" w:rsidRDefault="006B4CA8" w:rsidP="00B051E8">
      <w:pPr>
        <w:spacing w:after="0" w:line="360" w:lineRule="auto"/>
        <w:ind w:firstLine="708"/>
        <w:jc w:val="both"/>
        <w:rPr>
          <w:rFonts w:ascii="Times New Roman" w:hAnsi="Times New Roman" w:cs="Times New Roman"/>
          <w:sz w:val="24"/>
          <w:szCs w:val="24"/>
          <w:lang w:val="en-US"/>
        </w:rPr>
      </w:pPr>
      <w:r w:rsidRPr="006B4CA8">
        <w:rPr>
          <w:rFonts w:ascii="Times New Roman" w:hAnsi="Times New Roman" w:cs="Times New Roman"/>
          <w:sz w:val="24"/>
          <w:szCs w:val="24"/>
          <w:lang w:val="en-US"/>
        </w:rPr>
        <w:t xml:space="preserve">R.J. </w:t>
      </w:r>
      <w:proofErr w:type="spellStart"/>
      <w:r w:rsidRPr="006B4CA8">
        <w:rPr>
          <w:rFonts w:ascii="Times New Roman" w:hAnsi="Times New Roman" w:cs="Times New Roman"/>
          <w:sz w:val="24"/>
          <w:szCs w:val="24"/>
          <w:lang w:val="en-US"/>
        </w:rPr>
        <w:t>LeVeque</w:t>
      </w:r>
      <w:proofErr w:type="spellEnd"/>
      <w:r w:rsidRPr="006B4CA8">
        <w:rPr>
          <w:rFonts w:ascii="Times New Roman" w:hAnsi="Times New Roman" w:cs="Times New Roman"/>
          <w:sz w:val="24"/>
          <w:szCs w:val="24"/>
          <w:lang w:val="en-US"/>
        </w:rPr>
        <w:t xml:space="preserve">, (2007) </w:t>
      </w:r>
      <w:r w:rsidRPr="006B4CA8">
        <w:rPr>
          <w:rFonts w:ascii="Times New Roman" w:hAnsi="Times New Roman" w:cs="Times New Roman"/>
          <w:i/>
          <w:sz w:val="24"/>
          <w:szCs w:val="24"/>
          <w:lang w:val="en-US"/>
        </w:rPr>
        <w:t>“Finite Difference Methods for ordinary and partial differential equations”</w:t>
      </w:r>
      <w:r w:rsidRPr="006B4CA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6B4CA8">
        <w:rPr>
          <w:rFonts w:ascii="Times New Roman" w:hAnsi="Times New Roman" w:cs="Times New Roman"/>
          <w:sz w:val="24"/>
          <w:szCs w:val="24"/>
          <w:lang w:val="en-US"/>
        </w:rPr>
        <w:t>Siam.</w:t>
      </w:r>
    </w:p>
    <w:p w:rsidR="00BC4454" w:rsidRDefault="00BC4454" w:rsidP="00B051E8">
      <w:pPr>
        <w:spacing w:after="0" w:line="360" w:lineRule="auto"/>
        <w:ind w:firstLine="708"/>
        <w:jc w:val="both"/>
        <w:rPr>
          <w:rFonts w:ascii="Times New Roman" w:hAnsi="Times New Roman" w:cs="Times New Roman"/>
          <w:sz w:val="24"/>
          <w:szCs w:val="24"/>
          <w:lang w:val="en-US"/>
        </w:rPr>
      </w:pPr>
      <w:r w:rsidRPr="00BC4454">
        <w:rPr>
          <w:rFonts w:ascii="Times New Roman" w:hAnsi="Times New Roman" w:cs="Times New Roman"/>
          <w:sz w:val="24"/>
          <w:szCs w:val="24"/>
          <w:lang w:val="en-US"/>
        </w:rPr>
        <w:lastRenderedPageBreak/>
        <w:t xml:space="preserve">Sakamoto S., </w:t>
      </w:r>
      <w:proofErr w:type="spellStart"/>
      <w:r w:rsidRPr="00BC4454">
        <w:rPr>
          <w:rFonts w:ascii="Times New Roman" w:hAnsi="Times New Roman" w:cs="Times New Roman"/>
          <w:sz w:val="24"/>
          <w:szCs w:val="24"/>
          <w:lang w:val="en-US"/>
        </w:rPr>
        <w:t>Tsuru</w:t>
      </w:r>
      <w:proofErr w:type="spellEnd"/>
      <w:r w:rsidRPr="00BC4454">
        <w:rPr>
          <w:rFonts w:ascii="Times New Roman" w:hAnsi="Times New Roman" w:cs="Times New Roman"/>
          <w:sz w:val="24"/>
          <w:szCs w:val="24"/>
          <w:lang w:val="en-US"/>
        </w:rPr>
        <w:t xml:space="preserve"> H., Toyoda M. and </w:t>
      </w:r>
      <w:proofErr w:type="spellStart"/>
      <w:r w:rsidRPr="00BC4454">
        <w:rPr>
          <w:rFonts w:ascii="Times New Roman" w:hAnsi="Times New Roman" w:cs="Times New Roman"/>
          <w:sz w:val="24"/>
          <w:szCs w:val="24"/>
          <w:lang w:val="en-US"/>
        </w:rPr>
        <w:t>Asakura</w:t>
      </w:r>
      <w:proofErr w:type="spellEnd"/>
      <w:r w:rsidRPr="00BC4454">
        <w:rPr>
          <w:rFonts w:ascii="Times New Roman" w:hAnsi="Times New Roman" w:cs="Times New Roman"/>
          <w:sz w:val="24"/>
          <w:szCs w:val="24"/>
          <w:lang w:val="en-US"/>
        </w:rPr>
        <w:t xml:space="preserve"> T. (2014) </w:t>
      </w:r>
      <w:r w:rsidRPr="00BC4454">
        <w:rPr>
          <w:rFonts w:ascii="Times New Roman" w:hAnsi="Times New Roman" w:cs="Times New Roman"/>
          <w:i/>
          <w:sz w:val="24"/>
          <w:szCs w:val="24"/>
          <w:lang w:val="en-US"/>
        </w:rPr>
        <w:t>“Finite-Difference Time-Domain Method”</w:t>
      </w:r>
      <w:r>
        <w:rPr>
          <w:rFonts w:ascii="Times New Roman" w:hAnsi="Times New Roman" w:cs="Times New Roman"/>
          <w:sz w:val="24"/>
          <w:szCs w:val="24"/>
          <w:lang w:val="en-US"/>
        </w:rPr>
        <w:t xml:space="preserve">. Computational Simulation in Architectural and Environmental Acoustics. </w:t>
      </w:r>
    </w:p>
    <w:p w:rsidR="00F91A07" w:rsidRPr="00BC4454" w:rsidRDefault="00BC4454" w:rsidP="00B051E8">
      <w:pPr>
        <w:spacing w:after="0"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Wilson D.K., and Liu L. (2004) </w:t>
      </w:r>
      <w:r w:rsidRPr="00BC4454">
        <w:rPr>
          <w:rFonts w:ascii="Times New Roman" w:hAnsi="Times New Roman" w:cs="Times New Roman"/>
          <w:i/>
          <w:sz w:val="24"/>
          <w:szCs w:val="24"/>
          <w:lang w:val="en-US"/>
        </w:rPr>
        <w:t>“Finite-Difference, Time-Domain Simulation of Sound Propagation in a Dynamic Atmosphere”</w:t>
      </w:r>
      <w:r>
        <w:rPr>
          <w:rFonts w:ascii="Times New Roman" w:hAnsi="Times New Roman" w:cs="Times New Roman"/>
          <w:sz w:val="24"/>
          <w:szCs w:val="24"/>
          <w:lang w:val="en-US"/>
        </w:rPr>
        <w:t>. Engineer Research and Development Center.</w:t>
      </w:r>
    </w:p>
    <w:sectPr w:rsidR="00F91A07" w:rsidRPr="00BC4454" w:rsidSect="00C8585B">
      <w:headerReference w:type="default" r:id="rId17"/>
      <w:footerReference w:type="default" r:id="rId18"/>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294E" w:rsidRDefault="001F294E" w:rsidP="00C8585B">
      <w:pPr>
        <w:spacing w:after="0" w:line="240" w:lineRule="auto"/>
      </w:pPr>
      <w:r>
        <w:separator/>
      </w:r>
    </w:p>
  </w:endnote>
  <w:endnote w:type="continuationSeparator" w:id="0">
    <w:p w:rsidR="001F294E" w:rsidRDefault="001F294E"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602" w:rsidRDefault="00121602" w:rsidP="005E2497">
    <w:pPr>
      <w:pStyle w:val="Piedepgina"/>
      <w:jc w:val="center"/>
      <w:rPr>
        <w:rFonts w:ascii="Times New Roman" w:hAnsi="Times New Roman" w:cs="Times New Roman"/>
        <w:sz w:val="24"/>
      </w:rPr>
    </w:pPr>
  </w:p>
  <w:p w:rsidR="00121602" w:rsidRPr="00796C22" w:rsidRDefault="00121602" w:rsidP="005E2497">
    <w:pPr>
      <w:pStyle w:val="Piedepgina"/>
      <w:jc w:val="center"/>
      <w:rPr>
        <w:rFonts w:ascii="Times New Roman" w:hAnsi="Times New Roman" w:cs="Times New Roman"/>
        <w:sz w:val="28"/>
        <w:lang w:val="en-US"/>
      </w:rPr>
    </w:pPr>
    <w:r w:rsidRPr="00796C22">
      <w:rPr>
        <w:rFonts w:ascii="Times New Roman" w:hAnsi="Times New Roman" w:cs="Times New Roman"/>
        <w:sz w:val="28"/>
        <w:lang w:val="en-US"/>
      </w:rPr>
      <w:t>Contact Information</w:t>
    </w:r>
  </w:p>
  <w:p w:rsidR="00121602" w:rsidRPr="00121602" w:rsidRDefault="00121602" w:rsidP="005E2497">
    <w:pPr>
      <w:pStyle w:val="Piedepgina"/>
      <w:jc w:val="center"/>
      <w:rPr>
        <w:rFonts w:ascii="Times New Roman" w:hAnsi="Times New Roman" w:cs="Times New Roman"/>
        <w:sz w:val="28"/>
        <w:lang w:val="en-US"/>
      </w:rPr>
    </w:pPr>
    <w:r w:rsidRPr="00121602">
      <w:rPr>
        <w:rFonts w:ascii="Times New Roman" w:hAnsi="Times New Roman" w:cs="Times New Roman"/>
        <w:sz w:val="28"/>
        <w:lang w:val="en-US"/>
      </w:rPr>
      <w:t xml:space="preserve"> </w:t>
    </w:r>
    <w:hyperlink r:id="rId1" w:history="1">
      <w:r w:rsidRPr="00121602">
        <w:rPr>
          <w:rStyle w:val="Hipervnculo"/>
          <w:rFonts w:ascii="Times New Roman" w:hAnsi="Times New Roman" w:cs="Times New Roman"/>
          <w:sz w:val="28"/>
          <w:lang w:val="en-US"/>
        </w:rPr>
        <w:t>convencionuclv@uclv.cu</w:t>
      </w:r>
    </w:hyperlink>
  </w:p>
  <w:p w:rsidR="00121602" w:rsidRPr="00121602" w:rsidRDefault="001F294E" w:rsidP="005E2497">
    <w:pPr>
      <w:pStyle w:val="Piedepgina"/>
      <w:jc w:val="center"/>
      <w:rPr>
        <w:rFonts w:ascii="Times New Roman" w:hAnsi="Times New Roman" w:cs="Times New Roman"/>
        <w:sz w:val="28"/>
        <w:lang w:val="en-US"/>
      </w:rPr>
    </w:pPr>
    <w:r>
      <w:fldChar w:fldCharType="begin"/>
    </w:r>
    <w:r w:rsidRPr="00903856">
      <w:rPr>
        <w:lang w:val="en-US"/>
      </w:rPr>
      <w:instrText xml:space="preserve"> HYPERLINK "http://www.uclv.edu.cu" </w:instrText>
    </w:r>
    <w:r>
      <w:fldChar w:fldCharType="separate"/>
    </w:r>
    <w:r w:rsidR="00121602" w:rsidRPr="00121602">
      <w:rPr>
        <w:rStyle w:val="Hipervnculo"/>
        <w:rFonts w:ascii="Times New Roman" w:hAnsi="Times New Roman" w:cs="Times New Roman"/>
        <w:sz w:val="28"/>
        <w:lang w:val="en-US"/>
      </w:rPr>
      <w:t>www.uclv.edu.cu</w:t>
    </w:r>
    <w:r>
      <w:rPr>
        <w:rStyle w:val="Hipervnculo"/>
        <w:rFonts w:ascii="Times New Roman" w:hAnsi="Times New Roman" w:cs="Times New Roman"/>
        <w:sz w:val="2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294E" w:rsidRDefault="001F294E" w:rsidP="00C8585B">
      <w:pPr>
        <w:spacing w:after="0" w:line="240" w:lineRule="auto"/>
      </w:pPr>
      <w:r>
        <w:separator/>
      </w:r>
    </w:p>
  </w:footnote>
  <w:footnote w:type="continuationSeparator" w:id="0">
    <w:p w:rsidR="001F294E" w:rsidRDefault="001F294E"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602" w:rsidRPr="00090C2A" w:rsidRDefault="00121602" w:rsidP="00E83573">
    <w:pPr>
      <w:pStyle w:val="Encabezado"/>
      <w:jc w:val="center"/>
      <w:rPr>
        <w:rFonts w:ascii="Times New Roman" w:hAnsi="Times New Roman" w:cs="Times New Roman"/>
        <w:b/>
        <w:sz w:val="24"/>
        <w:lang w:val="en-US"/>
      </w:rPr>
    </w:pPr>
    <w:r>
      <w:rPr>
        <w:rFonts w:ascii="Times New Roman" w:hAnsi="Times New Roman" w:cs="Times New Roman"/>
        <w:noProof/>
        <w:sz w:val="24"/>
        <w:szCs w:val="24"/>
        <w:lang w:eastAsia="es-ES"/>
      </w:rPr>
      <w:drawing>
        <wp:anchor distT="0" distB="0" distL="114300" distR="114300" simplePos="0" relativeHeight="251658240" behindDoc="1" locked="0" layoutInCell="1" allowOverlap="1" wp14:anchorId="384D2426" wp14:editId="027087F8">
          <wp:simplePos x="0" y="0"/>
          <wp:positionH relativeFrom="column">
            <wp:posOffset>5387340</wp:posOffset>
          </wp:positionH>
          <wp:positionV relativeFrom="paragraph">
            <wp:posOffset>-169545</wp:posOffset>
          </wp:positionV>
          <wp:extent cx="714375" cy="836295"/>
          <wp:effectExtent l="0" t="0" r="9525"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836295"/>
                  </a:xfrm>
                  <a:prstGeom prst="rect">
                    <a:avLst/>
                  </a:prstGeom>
                  <a:noFill/>
                  <a:ln>
                    <a:noFill/>
                  </a:ln>
                </pic:spPr>
              </pic:pic>
            </a:graphicData>
          </a:graphic>
        </wp:anchor>
      </w:drawing>
    </w:r>
    <w:r w:rsidRPr="00090C2A">
      <w:rPr>
        <w:rFonts w:ascii="Times New Roman" w:hAnsi="Times New Roman" w:cs="Times New Roman"/>
        <w:b/>
        <w:sz w:val="24"/>
        <w:lang w:val="en-US"/>
      </w:rPr>
      <w:t>OFFICIAL TEMPLATE FOR THE SUBMISSION OF PAPERS</w:t>
    </w:r>
  </w:p>
  <w:p w:rsidR="00121602" w:rsidRPr="00121602" w:rsidRDefault="00121602" w:rsidP="00E83573">
    <w:pPr>
      <w:pStyle w:val="Encabezado"/>
      <w:jc w:val="center"/>
      <w:rPr>
        <w:rFonts w:ascii="Times New Roman" w:hAnsi="Times New Roman" w:cs="Times New Roman"/>
        <w:b/>
        <w:sz w:val="24"/>
        <w:lang w:val="en-US"/>
      </w:rPr>
    </w:pPr>
    <w:r w:rsidRPr="00121602">
      <w:rPr>
        <w:rFonts w:ascii="Times New Roman" w:hAnsi="Times New Roman" w:cs="Times New Roman"/>
        <w:b/>
        <w:sz w:val="24"/>
        <w:lang w:val="en-US"/>
      </w:rPr>
      <w:t xml:space="preserve">II INTERNATIONAL SCIENTIFIC CONVENTION </w:t>
    </w:r>
  </w:p>
  <w:p w:rsidR="00121602" w:rsidRPr="00121602" w:rsidRDefault="00121602" w:rsidP="00E83573">
    <w:pPr>
      <w:pStyle w:val="Encabezado"/>
      <w:jc w:val="center"/>
      <w:rPr>
        <w:rFonts w:ascii="Times New Roman" w:hAnsi="Times New Roman" w:cs="Times New Roman"/>
        <w:sz w:val="24"/>
        <w:szCs w:val="24"/>
        <w:lang w:val="en-US"/>
      </w:rPr>
    </w:pPr>
    <w:r w:rsidRPr="00121602">
      <w:rPr>
        <w:rFonts w:ascii="Times New Roman" w:hAnsi="Times New Roman" w:cs="Times New Roman"/>
        <w:b/>
        <w:sz w:val="24"/>
        <w:lang w:val="en-US"/>
      </w:rPr>
      <w:t>“II ICC UCLV 2019”</w:t>
    </w:r>
    <w:r w:rsidRPr="00121602">
      <w:rPr>
        <w:rFonts w:ascii="Times New Roman" w:hAnsi="Times New Roman" w:cs="Times New Roman"/>
        <w:sz w:val="24"/>
        <w:szCs w:val="24"/>
        <w:lang w:val="en-US"/>
      </w:rPr>
      <w:t xml:space="preserve"> </w:t>
    </w:r>
  </w:p>
  <w:p w:rsidR="00121602" w:rsidRPr="00121602" w:rsidRDefault="00121602" w:rsidP="00E83573">
    <w:pPr>
      <w:pStyle w:val="Encabezado"/>
      <w:jc w:val="center"/>
      <w:rPr>
        <w:rFonts w:ascii="Times New Roman" w:hAnsi="Times New Roman" w:cs="Times New Roman"/>
        <w:b/>
        <w:sz w:val="24"/>
        <w:lang w:val="en-US"/>
      </w:rPr>
    </w:pPr>
    <w:r>
      <w:rPr>
        <w:rFonts w:ascii="Times New Roman" w:hAnsi="Times New Roman" w:cs="Times New Roman"/>
        <w:noProof/>
        <w:sz w:val="20"/>
        <w:szCs w:val="20"/>
        <w:lang w:eastAsia="es-ES"/>
      </w:rPr>
      <w:drawing>
        <wp:anchor distT="0" distB="0" distL="114300" distR="114300" simplePos="0" relativeHeight="251659264" behindDoc="1" locked="0" layoutInCell="1" allowOverlap="1" wp14:anchorId="00FD88E1" wp14:editId="1978C02F">
          <wp:simplePos x="0" y="0"/>
          <wp:positionH relativeFrom="column">
            <wp:posOffset>5390515</wp:posOffset>
          </wp:positionH>
          <wp:positionV relativeFrom="paragraph">
            <wp:posOffset>140970</wp:posOffset>
          </wp:positionV>
          <wp:extent cx="729615" cy="815975"/>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961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1602" w:rsidRDefault="00121602" w:rsidP="00E83573">
    <w:pPr>
      <w:pStyle w:val="Encabezado"/>
      <w:jc w:val="center"/>
      <w:rPr>
        <w:rFonts w:ascii="Times New Roman" w:hAnsi="Times New Roman" w:cs="Times New Roman"/>
        <w:b/>
        <w:sz w:val="24"/>
      </w:rPr>
    </w:pPr>
    <w:r>
      <w:rPr>
        <w:rFonts w:ascii="Times New Roman" w:hAnsi="Times New Roman" w:cs="Times New Roman"/>
        <w:b/>
        <w:sz w:val="24"/>
      </w:rPr>
      <w:t>JUNE 23</w:t>
    </w:r>
    <w:r w:rsidRPr="00090C2A">
      <w:rPr>
        <w:rFonts w:ascii="Times New Roman" w:hAnsi="Times New Roman" w:cs="Times New Roman"/>
        <w:b/>
        <w:sz w:val="24"/>
        <w:vertAlign w:val="superscript"/>
      </w:rPr>
      <w:t>th</w:t>
    </w:r>
    <w:r>
      <w:rPr>
        <w:rFonts w:ascii="Times New Roman" w:hAnsi="Times New Roman" w:cs="Times New Roman"/>
        <w:b/>
        <w:sz w:val="24"/>
      </w:rPr>
      <w:t xml:space="preserve"> – 30</w:t>
    </w:r>
    <w:r w:rsidRPr="00090C2A">
      <w:rPr>
        <w:rFonts w:ascii="Times New Roman" w:hAnsi="Times New Roman" w:cs="Times New Roman"/>
        <w:b/>
        <w:sz w:val="24"/>
        <w:vertAlign w:val="superscript"/>
      </w:rPr>
      <w:t>th</w:t>
    </w:r>
    <w:r>
      <w:rPr>
        <w:rFonts w:ascii="Times New Roman" w:hAnsi="Times New Roman" w:cs="Times New Roman"/>
        <w:b/>
        <w:sz w:val="24"/>
      </w:rPr>
      <w:t>, 2019</w:t>
    </w:r>
    <w:r w:rsidRPr="00640758">
      <w:rPr>
        <w:rFonts w:ascii="Times New Roman" w:hAnsi="Times New Roman" w:cs="Times New Roman"/>
        <w:b/>
        <w:sz w:val="24"/>
      </w:rPr>
      <w:t xml:space="preserve"> </w:t>
    </w:r>
  </w:p>
  <w:p w:rsidR="00121602" w:rsidRDefault="00121602" w:rsidP="00E83573">
    <w:pPr>
      <w:pStyle w:val="Encabezado"/>
      <w:jc w:val="center"/>
      <w:rPr>
        <w:rFonts w:ascii="Times New Roman" w:hAnsi="Times New Roman" w:cs="Times New Roman"/>
        <w:b/>
        <w:sz w:val="24"/>
      </w:rPr>
    </w:pPr>
    <w:r>
      <w:rPr>
        <w:rFonts w:ascii="Times New Roman" w:hAnsi="Times New Roman" w:cs="Times New Roman"/>
        <w:b/>
        <w:sz w:val="24"/>
      </w:rPr>
      <w:t xml:space="preserve">CAYOS DE VILLA CLARA. </w:t>
    </w:r>
    <w:r w:rsidRPr="00640758">
      <w:rPr>
        <w:rFonts w:ascii="Times New Roman" w:hAnsi="Times New Roman" w:cs="Times New Roman"/>
        <w:b/>
        <w:sz w:val="24"/>
      </w:rPr>
      <w:t>CUBA</w:t>
    </w:r>
    <w:r>
      <w:rPr>
        <w:rFonts w:ascii="Times New Roman" w:hAnsi="Times New Roman" w:cs="Times New Roman"/>
        <w:b/>
        <w:sz w:val="24"/>
      </w:rPr>
      <w:t>.</w:t>
    </w:r>
  </w:p>
  <w:p w:rsidR="00121602" w:rsidRDefault="00121602" w:rsidP="00E83573">
    <w:pPr>
      <w:pStyle w:val="Encabezado"/>
      <w:jc w:val="center"/>
      <w:rPr>
        <w:rFonts w:ascii="Times New Roman" w:hAnsi="Times New Roman" w:cs="Times New Roman"/>
        <w:b/>
        <w:sz w:val="24"/>
      </w:rPr>
    </w:pPr>
  </w:p>
  <w:p w:rsidR="00121602" w:rsidRDefault="00121602" w:rsidP="00E83573">
    <w:pPr>
      <w:pStyle w:val="Encabezado"/>
      <w:jc w:val="center"/>
      <w:rPr>
        <w:rFonts w:ascii="Times New Roman" w:hAnsi="Times New Roman" w:cs="Times New Roman"/>
        <w:b/>
        <w:sz w:val="24"/>
      </w:rPr>
    </w:pPr>
  </w:p>
  <w:p w:rsidR="00121602" w:rsidRDefault="00121602" w:rsidP="00E83573">
    <w:pPr>
      <w:pStyle w:val="Encabezado"/>
      <w:jc w:val="center"/>
      <w:rPr>
        <w:rFonts w:ascii="Times New Roman" w:hAnsi="Times New Roman" w:cs="Times New Roman"/>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88203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85B"/>
    <w:rsid w:val="00011538"/>
    <w:rsid w:val="00020634"/>
    <w:rsid w:val="00022454"/>
    <w:rsid w:val="00046F14"/>
    <w:rsid w:val="00067E08"/>
    <w:rsid w:val="00090C2A"/>
    <w:rsid w:val="000B61E7"/>
    <w:rsid w:val="000C14DC"/>
    <w:rsid w:val="00114C82"/>
    <w:rsid w:val="00121602"/>
    <w:rsid w:val="001233FA"/>
    <w:rsid w:val="0012608A"/>
    <w:rsid w:val="00152EBE"/>
    <w:rsid w:val="00156AD6"/>
    <w:rsid w:val="001A013D"/>
    <w:rsid w:val="001A674C"/>
    <w:rsid w:val="001A792F"/>
    <w:rsid w:val="001F294E"/>
    <w:rsid w:val="002174DC"/>
    <w:rsid w:val="002243D4"/>
    <w:rsid w:val="00243F9E"/>
    <w:rsid w:val="002615AA"/>
    <w:rsid w:val="002A7C7F"/>
    <w:rsid w:val="002C391C"/>
    <w:rsid w:val="002C4923"/>
    <w:rsid w:val="002D6182"/>
    <w:rsid w:val="002E0882"/>
    <w:rsid w:val="002E272A"/>
    <w:rsid w:val="00300A5A"/>
    <w:rsid w:val="00302E57"/>
    <w:rsid w:val="00355C43"/>
    <w:rsid w:val="00362E5F"/>
    <w:rsid w:val="00377EE1"/>
    <w:rsid w:val="003D0AB6"/>
    <w:rsid w:val="003D5C16"/>
    <w:rsid w:val="003F0445"/>
    <w:rsid w:val="003F0FD1"/>
    <w:rsid w:val="00403285"/>
    <w:rsid w:val="00410A1D"/>
    <w:rsid w:val="004149E5"/>
    <w:rsid w:val="004159E3"/>
    <w:rsid w:val="004311E0"/>
    <w:rsid w:val="00450926"/>
    <w:rsid w:val="00451C65"/>
    <w:rsid w:val="0045693F"/>
    <w:rsid w:val="0048276C"/>
    <w:rsid w:val="004A5C54"/>
    <w:rsid w:val="004C0218"/>
    <w:rsid w:val="004C2E0A"/>
    <w:rsid w:val="00535898"/>
    <w:rsid w:val="00542615"/>
    <w:rsid w:val="005754D8"/>
    <w:rsid w:val="005833E2"/>
    <w:rsid w:val="005C7224"/>
    <w:rsid w:val="005E2497"/>
    <w:rsid w:val="005F7EA3"/>
    <w:rsid w:val="00603804"/>
    <w:rsid w:val="006271E4"/>
    <w:rsid w:val="00631DAB"/>
    <w:rsid w:val="00635CB9"/>
    <w:rsid w:val="00640758"/>
    <w:rsid w:val="0065307B"/>
    <w:rsid w:val="00654798"/>
    <w:rsid w:val="00656C9C"/>
    <w:rsid w:val="00667F10"/>
    <w:rsid w:val="006B4CA8"/>
    <w:rsid w:val="0070074B"/>
    <w:rsid w:val="00736016"/>
    <w:rsid w:val="007514F7"/>
    <w:rsid w:val="007559FA"/>
    <w:rsid w:val="007749EA"/>
    <w:rsid w:val="0078609B"/>
    <w:rsid w:val="00796C22"/>
    <w:rsid w:val="00797971"/>
    <w:rsid w:val="007A58A4"/>
    <w:rsid w:val="007F53C0"/>
    <w:rsid w:val="0081066B"/>
    <w:rsid w:val="00830DD1"/>
    <w:rsid w:val="00852363"/>
    <w:rsid w:val="0088159E"/>
    <w:rsid w:val="00882B10"/>
    <w:rsid w:val="008A014E"/>
    <w:rsid w:val="008A1C16"/>
    <w:rsid w:val="008A2E7E"/>
    <w:rsid w:val="008B06F8"/>
    <w:rsid w:val="008C2459"/>
    <w:rsid w:val="008D77B0"/>
    <w:rsid w:val="008F4E15"/>
    <w:rsid w:val="00903856"/>
    <w:rsid w:val="009061A5"/>
    <w:rsid w:val="00906A38"/>
    <w:rsid w:val="0091621C"/>
    <w:rsid w:val="0093046D"/>
    <w:rsid w:val="009340E8"/>
    <w:rsid w:val="00946B78"/>
    <w:rsid w:val="00991B9D"/>
    <w:rsid w:val="009B1EF2"/>
    <w:rsid w:val="009C7FB4"/>
    <w:rsid w:val="009D5C62"/>
    <w:rsid w:val="009D5E02"/>
    <w:rsid w:val="009D67CD"/>
    <w:rsid w:val="009E1DC5"/>
    <w:rsid w:val="00A156A5"/>
    <w:rsid w:val="00A21A1F"/>
    <w:rsid w:val="00A55D55"/>
    <w:rsid w:val="00A62A14"/>
    <w:rsid w:val="00A64844"/>
    <w:rsid w:val="00A65055"/>
    <w:rsid w:val="00A757AE"/>
    <w:rsid w:val="00A91EA4"/>
    <w:rsid w:val="00AC79FF"/>
    <w:rsid w:val="00AE3244"/>
    <w:rsid w:val="00AF40E9"/>
    <w:rsid w:val="00B051E8"/>
    <w:rsid w:val="00B07F26"/>
    <w:rsid w:val="00B2024E"/>
    <w:rsid w:val="00B262A0"/>
    <w:rsid w:val="00B62459"/>
    <w:rsid w:val="00B63756"/>
    <w:rsid w:val="00B6498F"/>
    <w:rsid w:val="00B67DE8"/>
    <w:rsid w:val="00B80E97"/>
    <w:rsid w:val="00B812A2"/>
    <w:rsid w:val="00B90EBC"/>
    <w:rsid w:val="00BB6567"/>
    <w:rsid w:val="00BC0235"/>
    <w:rsid w:val="00BC4454"/>
    <w:rsid w:val="00BD6631"/>
    <w:rsid w:val="00BF107B"/>
    <w:rsid w:val="00BF7B35"/>
    <w:rsid w:val="00C06DF5"/>
    <w:rsid w:val="00C3367E"/>
    <w:rsid w:val="00C4083D"/>
    <w:rsid w:val="00C44462"/>
    <w:rsid w:val="00C464AC"/>
    <w:rsid w:val="00C5048C"/>
    <w:rsid w:val="00C56288"/>
    <w:rsid w:val="00C6208A"/>
    <w:rsid w:val="00C74409"/>
    <w:rsid w:val="00C8585B"/>
    <w:rsid w:val="00CD2BC3"/>
    <w:rsid w:val="00CF226E"/>
    <w:rsid w:val="00D05242"/>
    <w:rsid w:val="00D11F5F"/>
    <w:rsid w:val="00D16247"/>
    <w:rsid w:val="00D26512"/>
    <w:rsid w:val="00D36D1C"/>
    <w:rsid w:val="00D557FA"/>
    <w:rsid w:val="00D73DE9"/>
    <w:rsid w:val="00DC032D"/>
    <w:rsid w:val="00DE1559"/>
    <w:rsid w:val="00E20696"/>
    <w:rsid w:val="00E74986"/>
    <w:rsid w:val="00E83573"/>
    <w:rsid w:val="00E912D0"/>
    <w:rsid w:val="00E94C9D"/>
    <w:rsid w:val="00EA1598"/>
    <w:rsid w:val="00EA7584"/>
    <w:rsid w:val="00EB7176"/>
    <w:rsid w:val="00F34D7A"/>
    <w:rsid w:val="00F37D36"/>
    <w:rsid w:val="00F455D0"/>
    <w:rsid w:val="00F5137E"/>
    <w:rsid w:val="00F66C2C"/>
    <w:rsid w:val="00F673DB"/>
    <w:rsid w:val="00F91312"/>
    <w:rsid w:val="00F91A07"/>
    <w:rsid w:val="00F91C4D"/>
    <w:rsid w:val="00F97C21"/>
    <w:rsid w:val="00FD2197"/>
    <w:rsid w:val="00FF3346"/>
    <w:rsid w:val="00FF424C"/>
    <w:rsid w:val="00FF768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FA1F8A"/>
  <w15:docId w15:val="{520AB194-466D-42E8-87DC-F7987EE55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character" w:styleId="Mencinsinresolver">
    <w:name w:val="Unresolved Mention"/>
    <w:basedOn w:val="Fuentedeprrafopredeter"/>
    <w:uiPriority w:val="99"/>
    <w:semiHidden/>
    <w:unhideWhenUsed/>
    <w:rsid w:val="003D5C16"/>
    <w:rPr>
      <w:color w:val="605E5C"/>
      <w:shd w:val="clear" w:color="auto" w:fill="E1DFDD"/>
    </w:rPr>
  </w:style>
  <w:style w:type="character" w:styleId="Textodelmarcadordeposicin">
    <w:name w:val="Placeholder Text"/>
    <w:basedOn w:val="Fuentedeprrafopredeter"/>
    <w:uiPriority w:val="99"/>
    <w:semiHidden/>
    <w:rsid w:val="00542615"/>
    <w:rPr>
      <w:color w:val="808080"/>
    </w:rPr>
  </w:style>
  <w:style w:type="table" w:styleId="Tablaconcuadrcula">
    <w:name w:val="Table Grid"/>
    <w:basedOn w:val="Tablanormal"/>
    <w:uiPriority w:val="59"/>
    <w:rsid w:val="00067E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5">
    <w:name w:val="Plain Table 5"/>
    <w:basedOn w:val="Tablanormal"/>
    <w:uiPriority w:val="45"/>
    <w:rsid w:val="0045693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ipervnculovisitado">
    <w:name w:val="FollowedHyperlink"/>
    <w:basedOn w:val="Fuentedeprrafopredeter"/>
    <w:uiPriority w:val="99"/>
    <w:semiHidden/>
    <w:unhideWhenUsed/>
    <w:rsid w:val="0085236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hyperlink" Target="mailto:convencionuclv@uclv.c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9D6E3C-882B-41B1-9957-A04545D57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13</Pages>
  <Words>2370</Words>
  <Characters>13037</Characters>
  <Application>Microsoft Office Word</Application>
  <DocSecurity>0</DocSecurity>
  <Lines>108</Lines>
  <Paragraphs>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Nadya</dc:creator>
  <cp:keywords/>
  <dc:description/>
  <cp:lastModifiedBy>m.garciaperez</cp:lastModifiedBy>
  <cp:revision>3</cp:revision>
  <cp:lastPrinted>2017-03-02T19:45:00Z</cp:lastPrinted>
  <dcterms:created xsi:type="dcterms:W3CDTF">2019-03-22T05:15:00Z</dcterms:created>
  <dcterms:modified xsi:type="dcterms:W3CDTF">2019-05-10T16:54:00Z</dcterms:modified>
</cp:coreProperties>
</file>