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86" w:rsidRDefault="00FF3F86" w:rsidP="00667F10">
      <w:pPr>
        <w:spacing w:after="0"/>
        <w:jc w:val="center"/>
        <w:rPr>
          <w:rFonts w:ascii="Times New Roman" w:hAnsi="Times New Roman" w:cs="Times New Roman"/>
          <w:b/>
          <w:sz w:val="28"/>
          <w:szCs w:val="28"/>
        </w:rPr>
      </w:pPr>
      <w:r w:rsidRPr="00FF3F86">
        <w:rPr>
          <w:rFonts w:ascii="Times New Roman" w:hAnsi="Times New Roman" w:cs="Times New Roman"/>
          <w:b/>
          <w:sz w:val="28"/>
          <w:szCs w:val="28"/>
        </w:rPr>
        <w:t xml:space="preserve">X Conferencia </w:t>
      </w:r>
      <w:r w:rsidR="00D46F55" w:rsidRPr="00FF3F86">
        <w:rPr>
          <w:rFonts w:ascii="Times New Roman" w:hAnsi="Times New Roman" w:cs="Times New Roman"/>
          <w:b/>
          <w:sz w:val="28"/>
          <w:szCs w:val="28"/>
        </w:rPr>
        <w:t>Científica</w:t>
      </w:r>
      <w:r w:rsidRPr="00FF3F86">
        <w:rPr>
          <w:rFonts w:ascii="Times New Roman" w:hAnsi="Times New Roman" w:cs="Times New Roman"/>
          <w:b/>
          <w:sz w:val="28"/>
          <w:szCs w:val="28"/>
        </w:rPr>
        <w:t xml:space="preserve"> Internacional de Ingeniería Mecánica</w:t>
      </w:r>
    </w:p>
    <w:p w:rsidR="00D46F55" w:rsidRPr="00FF3F86" w:rsidRDefault="00D46F5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COMEC 2019</w:t>
      </w:r>
    </w:p>
    <w:p w:rsidR="00E912D0" w:rsidRDefault="00E912D0" w:rsidP="00667F10">
      <w:pPr>
        <w:spacing w:after="0"/>
        <w:jc w:val="center"/>
        <w:rPr>
          <w:rFonts w:ascii="Times New Roman" w:hAnsi="Times New Roman" w:cs="Times New Roman"/>
          <w:b/>
          <w:sz w:val="24"/>
          <w:szCs w:val="24"/>
        </w:rPr>
      </w:pPr>
    </w:p>
    <w:p w:rsidR="00FF3F86" w:rsidRPr="00FF3F86" w:rsidRDefault="00FF3F86" w:rsidP="00FF3F86">
      <w:pPr>
        <w:widowControl w:val="0"/>
        <w:autoSpaceDE w:val="0"/>
        <w:autoSpaceDN w:val="0"/>
        <w:adjustRightInd w:val="0"/>
        <w:spacing w:after="0" w:line="240" w:lineRule="auto"/>
        <w:ind w:right="-20"/>
        <w:jc w:val="both"/>
        <w:rPr>
          <w:rFonts w:ascii="Times New Roman" w:hAnsi="Times New Roman" w:cs="Times New Roman"/>
          <w:b/>
          <w:sz w:val="28"/>
          <w:szCs w:val="28"/>
        </w:rPr>
      </w:pPr>
      <w:r w:rsidRPr="00FF3F86">
        <w:rPr>
          <w:rFonts w:ascii="Times New Roman" w:hAnsi="Times New Roman" w:cs="Times New Roman"/>
          <w:b/>
          <w:sz w:val="28"/>
          <w:szCs w:val="28"/>
        </w:rPr>
        <w:t>Di</w:t>
      </w:r>
      <w:r w:rsidRPr="00FF3F86">
        <w:rPr>
          <w:rFonts w:ascii="Times New Roman" w:hAnsi="Times New Roman" w:cs="Times New Roman"/>
          <w:b/>
          <w:spacing w:val="-1"/>
          <w:sz w:val="28"/>
          <w:szCs w:val="28"/>
        </w:rPr>
        <w:t>s</w:t>
      </w:r>
      <w:r w:rsidRPr="00FF3F86">
        <w:rPr>
          <w:rFonts w:ascii="Times New Roman" w:hAnsi="Times New Roman" w:cs="Times New Roman"/>
          <w:b/>
          <w:spacing w:val="2"/>
          <w:sz w:val="28"/>
          <w:szCs w:val="28"/>
        </w:rPr>
        <w:t>e</w:t>
      </w:r>
      <w:r w:rsidRPr="00FF3F86">
        <w:rPr>
          <w:rFonts w:ascii="Times New Roman" w:hAnsi="Times New Roman" w:cs="Times New Roman"/>
          <w:b/>
          <w:spacing w:val="-3"/>
          <w:sz w:val="28"/>
          <w:szCs w:val="28"/>
        </w:rPr>
        <w:t>ñ</w:t>
      </w:r>
      <w:r w:rsidRPr="00FF3F86">
        <w:rPr>
          <w:rFonts w:ascii="Times New Roman" w:hAnsi="Times New Roman" w:cs="Times New Roman"/>
          <w:b/>
          <w:sz w:val="28"/>
          <w:szCs w:val="28"/>
        </w:rPr>
        <w:t>o de</w:t>
      </w:r>
      <w:r w:rsidRPr="00FF3F86">
        <w:rPr>
          <w:rFonts w:ascii="Times New Roman" w:hAnsi="Times New Roman" w:cs="Times New Roman"/>
          <w:b/>
          <w:spacing w:val="-2"/>
          <w:sz w:val="28"/>
          <w:szCs w:val="28"/>
        </w:rPr>
        <w:t xml:space="preserve"> m</w:t>
      </w:r>
      <w:r w:rsidRPr="00FF3F86">
        <w:rPr>
          <w:rFonts w:ascii="Times New Roman" w:hAnsi="Times New Roman" w:cs="Times New Roman"/>
          <w:b/>
          <w:sz w:val="28"/>
          <w:szCs w:val="28"/>
        </w:rPr>
        <w:t>áq</w:t>
      </w:r>
      <w:r w:rsidRPr="00FF3F86">
        <w:rPr>
          <w:rFonts w:ascii="Times New Roman" w:hAnsi="Times New Roman" w:cs="Times New Roman"/>
          <w:b/>
          <w:spacing w:val="1"/>
          <w:sz w:val="28"/>
          <w:szCs w:val="28"/>
        </w:rPr>
        <w:t>u</w:t>
      </w:r>
      <w:r w:rsidRPr="00FF3F86">
        <w:rPr>
          <w:rFonts w:ascii="Times New Roman" w:hAnsi="Times New Roman" w:cs="Times New Roman"/>
          <w:b/>
          <w:sz w:val="28"/>
          <w:szCs w:val="28"/>
        </w:rPr>
        <w:t>i</w:t>
      </w:r>
      <w:r w:rsidRPr="00FF3F86">
        <w:rPr>
          <w:rFonts w:ascii="Times New Roman" w:hAnsi="Times New Roman" w:cs="Times New Roman"/>
          <w:b/>
          <w:spacing w:val="-3"/>
          <w:sz w:val="28"/>
          <w:szCs w:val="28"/>
        </w:rPr>
        <w:t>n</w:t>
      </w:r>
      <w:r w:rsidRPr="00FF3F86">
        <w:rPr>
          <w:rFonts w:ascii="Times New Roman" w:hAnsi="Times New Roman" w:cs="Times New Roman"/>
          <w:b/>
          <w:sz w:val="28"/>
          <w:szCs w:val="28"/>
        </w:rPr>
        <w:t xml:space="preserve">a </w:t>
      </w:r>
      <w:proofErr w:type="spellStart"/>
      <w:r w:rsidRPr="00FF3F86">
        <w:rPr>
          <w:rFonts w:ascii="Times New Roman" w:hAnsi="Times New Roman" w:cs="Times New Roman"/>
          <w:b/>
          <w:spacing w:val="-2"/>
          <w:sz w:val="28"/>
          <w:szCs w:val="28"/>
        </w:rPr>
        <w:t>r</w:t>
      </w:r>
      <w:r w:rsidRPr="00FF3F86">
        <w:rPr>
          <w:rFonts w:ascii="Times New Roman" w:hAnsi="Times New Roman" w:cs="Times New Roman"/>
          <w:b/>
          <w:sz w:val="28"/>
          <w:szCs w:val="28"/>
        </w:rPr>
        <w:t>ecíp</w:t>
      </w:r>
      <w:r w:rsidRPr="00FF3F86">
        <w:rPr>
          <w:rFonts w:ascii="Times New Roman" w:hAnsi="Times New Roman" w:cs="Times New Roman"/>
          <w:b/>
          <w:spacing w:val="-2"/>
          <w:sz w:val="28"/>
          <w:szCs w:val="28"/>
        </w:rPr>
        <w:t>r</w:t>
      </w:r>
      <w:r w:rsidRPr="00FF3F86">
        <w:rPr>
          <w:rFonts w:ascii="Times New Roman" w:hAnsi="Times New Roman" w:cs="Times New Roman"/>
          <w:b/>
          <w:sz w:val="28"/>
          <w:szCs w:val="28"/>
        </w:rPr>
        <w:t>o</w:t>
      </w:r>
      <w:r w:rsidRPr="00FF3F86">
        <w:rPr>
          <w:rFonts w:ascii="Times New Roman" w:hAnsi="Times New Roman" w:cs="Times New Roman"/>
          <w:b/>
          <w:spacing w:val="1"/>
          <w:sz w:val="28"/>
          <w:szCs w:val="28"/>
        </w:rPr>
        <w:t>c</w:t>
      </w:r>
      <w:r w:rsidRPr="00FF3F86">
        <w:rPr>
          <w:rFonts w:ascii="Times New Roman" w:hAnsi="Times New Roman" w:cs="Times New Roman"/>
          <w:b/>
          <w:sz w:val="28"/>
          <w:szCs w:val="28"/>
        </w:rPr>
        <w:t>an</w:t>
      </w:r>
      <w:r w:rsidRPr="00FF3F86">
        <w:rPr>
          <w:rFonts w:ascii="Times New Roman" w:hAnsi="Times New Roman" w:cs="Times New Roman"/>
          <w:b/>
          <w:spacing w:val="-4"/>
          <w:sz w:val="28"/>
          <w:szCs w:val="28"/>
        </w:rPr>
        <w:t>t</w:t>
      </w:r>
      <w:r w:rsidRPr="00FF3F86">
        <w:rPr>
          <w:rFonts w:ascii="Times New Roman" w:hAnsi="Times New Roman" w:cs="Times New Roman"/>
          <w:b/>
          <w:sz w:val="28"/>
          <w:szCs w:val="28"/>
        </w:rPr>
        <w:t>e</w:t>
      </w:r>
      <w:proofErr w:type="spellEnd"/>
      <w:r w:rsidRPr="00FF3F86">
        <w:rPr>
          <w:rFonts w:ascii="Times New Roman" w:hAnsi="Times New Roman" w:cs="Times New Roman"/>
          <w:b/>
          <w:spacing w:val="3"/>
          <w:sz w:val="28"/>
          <w:szCs w:val="28"/>
        </w:rPr>
        <w:t xml:space="preserve"> </w:t>
      </w:r>
      <w:r w:rsidRPr="00FF3F86">
        <w:rPr>
          <w:rFonts w:ascii="Times New Roman" w:hAnsi="Times New Roman" w:cs="Times New Roman"/>
          <w:b/>
          <w:spacing w:val="-2"/>
          <w:sz w:val="28"/>
          <w:szCs w:val="28"/>
        </w:rPr>
        <w:t>p</w:t>
      </w:r>
      <w:r w:rsidRPr="00FF3F86">
        <w:rPr>
          <w:rFonts w:ascii="Times New Roman" w:hAnsi="Times New Roman" w:cs="Times New Roman"/>
          <w:b/>
          <w:sz w:val="28"/>
          <w:szCs w:val="28"/>
        </w:rPr>
        <w:t xml:space="preserve">ara </w:t>
      </w:r>
      <w:r w:rsidRPr="00FF3F86">
        <w:rPr>
          <w:rFonts w:ascii="Times New Roman" w:hAnsi="Times New Roman" w:cs="Times New Roman"/>
          <w:b/>
          <w:spacing w:val="2"/>
          <w:sz w:val="28"/>
          <w:szCs w:val="28"/>
        </w:rPr>
        <w:t>e</w:t>
      </w:r>
      <w:r w:rsidRPr="00FF3F86">
        <w:rPr>
          <w:rFonts w:ascii="Times New Roman" w:hAnsi="Times New Roman" w:cs="Times New Roman"/>
          <w:b/>
          <w:spacing w:val="-3"/>
          <w:sz w:val="28"/>
          <w:szCs w:val="28"/>
        </w:rPr>
        <w:t>n</w:t>
      </w:r>
      <w:r w:rsidRPr="00FF3F86">
        <w:rPr>
          <w:rFonts w:ascii="Times New Roman" w:hAnsi="Times New Roman" w:cs="Times New Roman"/>
          <w:b/>
          <w:sz w:val="28"/>
          <w:szCs w:val="28"/>
        </w:rPr>
        <w:t>sa</w:t>
      </w:r>
      <w:r w:rsidRPr="00FF3F86">
        <w:rPr>
          <w:rFonts w:ascii="Times New Roman" w:hAnsi="Times New Roman" w:cs="Times New Roman"/>
          <w:b/>
          <w:spacing w:val="-2"/>
          <w:sz w:val="28"/>
          <w:szCs w:val="28"/>
        </w:rPr>
        <w:t>y</w:t>
      </w:r>
      <w:r w:rsidRPr="00FF3F86">
        <w:rPr>
          <w:rFonts w:ascii="Times New Roman" w:hAnsi="Times New Roman" w:cs="Times New Roman"/>
          <w:b/>
          <w:sz w:val="28"/>
          <w:szCs w:val="28"/>
        </w:rPr>
        <w:t>os</w:t>
      </w:r>
      <w:r w:rsidRPr="00FF3F86">
        <w:rPr>
          <w:rFonts w:ascii="Times New Roman" w:hAnsi="Times New Roman" w:cs="Times New Roman"/>
          <w:b/>
          <w:spacing w:val="2"/>
          <w:sz w:val="28"/>
          <w:szCs w:val="28"/>
        </w:rPr>
        <w:t xml:space="preserve"> </w:t>
      </w:r>
      <w:r w:rsidRPr="00FF3F86">
        <w:rPr>
          <w:rFonts w:ascii="Times New Roman" w:hAnsi="Times New Roman" w:cs="Times New Roman"/>
          <w:b/>
          <w:spacing w:val="-2"/>
          <w:sz w:val="28"/>
          <w:szCs w:val="28"/>
        </w:rPr>
        <w:t>d</w:t>
      </w:r>
      <w:r w:rsidRPr="00FF3F86">
        <w:rPr>
          <w:rFonts w:ascii="Times New Roman" w:hAnsi="Times New Roman" w:cs="Times New Roman"/>
          <w:b/>
          <w:sz w:val="28"/>
          <w:szCs w:val="28"/>
        </w:rPr>
        <w:t xml:space="preserve">e </w:t>
      </w:r>
      <w:r w:rsidRPr="00FF3F86">
        <w:rPr>
          <w:rFonts w:ascii="Times New Roman" w:hAnsi="Times New Roman" w:cs="Times New Roman"/>
          <w:b/>
          <w:spacing w:val="-1"/>
          <w:position w:val="-1"/>
          <w:sz w:val="28"/>
          <w:szCs w:val="28"/>
        </w:rPr>
        <w:t>d</w:t>
      </w:r>
      <w:r w:rsidRPr="00FF3F86">
        <w:rPr>
          <w:rFonts w:ascii="Times New Roman" w:hAnsi="Times New Roman" w:cs="Times New Roman"/>
          <w:b/>
          <w:spacing w:val="2"/>
          <w:position w:val="-1"/>
          <w:sz w:val="28"/>
          <w:szCs w:val="28"/>
        </w:rPr>
        <w:t>e</w:t>
      </w:r>
      <w:r w:rsidRPr="00FF3F86">
        <w:rPr>
          <w:rFonts w:ascii="Times New Roman" w:hAnsi="Times New Roman" w:cs="Times New Roman"/>
          <w:b/>
          <w:position w:val="-1"/>
          <w:sz w:val="28"/>
          <w:szCs w:val="28"/>
        </w:rPr>
        <w:t>s</w:t>
      </w:r>
      <w:r w:rsidRPr="00FF3F86">
        <w:rPr>
          <w:rFonts w:ascii="Times New Roman" w:hAnsi="Times New Roman" w:cs="Times New Roman"/>
          <w:b/>
          <w:spacing w:val="-2"/>
          <w:position w:val="-1"/>
          <w:sz w:val="28"/>
          <w:szCs w:val="28"/>
        </w:rPr>
        <w:t>g</w:t>
      </w:r>
      <w:r w:rsidRPr="00FF3F86">
        <w:rPr>
          <w:rFonts w:ascii="Times New Roman" w:hAnsi="Times New Roman" w:cs="Times New Roman"/>
          <w:b/>
          <w:position w:val="-1"/>
          <w:sz w:val="28"/>
          <w:szCs w:val="28"/>
        </w:rPr>
        <w:t>as</w:t>
      </w:r>
      <w:r w:rsidRPr="00FF3F86">
        <w:rPr>
          <w:rFonts w:ascii="Times New Roman" w:hAnsi="Times New Roman" w:cs="Times New Roman"/>
          <w:b/>
          <w:spacing w:val="-3"/>
          <w:position w:val="-1"/>
          <w:sz w:val="28"/>
          <w:szCs w:val="28"/>
        </w:rPr>
        <w:t>t</w:t>
      </w:r>
      <w:r w:rsidRPr="00FF3F86">
        <w:rPr>
          <w:rFonts w:ascii="Times New Roman" w:hAnsi="Times New Roman" w:cs="Times New Roman"/>
          <w:b/>
          <w:position w:val="-1"/>
          <w:sz w:val="28"/>
          <w:szCs w:val="28"/>
        </w:rPr>
        <w:t>e</w:t>
      </w:r>
      <w:r w:rsidRPr="00FF3F86">
        <w:rPr>
          <w:rFonts w:ascii="Times New Roman" w:hAnsi="Times New Roman" w:cs="Times New Roman"/>
          <w:b/>
          <w:spacing w:val="3"/>
          <w:position w:val="-1"/>
          <w:sz w:val="28"/>
          <w:szCs w:val="28"/>
        </w:rPr>
        <w:t xml:space="preserve"> </w:t>
      </w:r>
      <w:r w:rsidRPr="00FF3F86">
        <w:rPr>
          <w:rFonts w:ascii="Times New Roman" w:hAnsi="Times New Roman" w:cs="Times New Roman"/>
          <w:b/>
          <w:spacing w:val="-2"/>
          <w:position w:val="-1"/>
          <w:sz w:val="28"/>
          <w:szCs w:val="28"/>
        </w:rPr>
        <w:t>p</w:t>
      </w:r>
      <w:r w:rsidRPr="00FF3F86">
        <w:rPr>
          <w:rFonts w:ascii="Times New Roman" w:hAnsi="Times New Roman" w:cs="Times New Roman"/>
          <w:b/>
          <w:position w:val="-1"/>
          <w:sz w:val="28"/>
          <w:szCs w:val="28"/>
        </w:rPr>
        <w:t>or</w:t>
      </w:r>
      <w:r w:rsidRPr="00FF3F86">
        <w:rPr>
          <w:rFonts w:ascii="Times New Roman" w:hAnsi="Times New Roman" w:cs="Times New Roman"/>
          <w:b/>
          <w:spacing w:val="-2"/>
          <w:position w:val="-1"/>
          <w:sz w:val="28"/>
          <w:szCs w:val="28"/>
        </w:rPr>
        <w:t xml:space="preserve"> d</w:t>
      </w:r>
      <w:r w:rsidRPr="00FF3F86">
        <w:rPr>
          <w:rFonts w:ascii="Times New Roman" w:hAnsi="Times New Roman" w:cs="Times New Roman"/>
          <w:b/>
          <w:spacing w:val="2"/>
          <w:position w:val="-1"/>
          <w:sz w:val="28"/>
          <w:szCs w:val="28"/>
        </w:rPr>
        <w:t>e</w:t>
      </w:r>
      <w:r w:rsidRPr="00FF3F86">
        <w:rPr>
          <w:rFonts w:ascii="Times New Roman" w:hAnsi="Times New Roman" w:cs="Times New Roman"/>
          <w:b/>
          <w:position w:val="-1"/>
          <w:sz w:val="28"/>
          <w:szCs w:val="28"/>
        </w:rPr>
        <w:t>sliz</w:t>
      </w:r>
      <w:r w:rsidRPr="00FF3F86">
        <w:rPr>
          <w:rFonts w:ascii="Times New Roman" w:hAnsi="Times New Roman" w:cs="Times New Roman"/>
          <w:b/>
          <w:spacing w:val="-2"/>
          <w:position w:val="-1"/>
          <w:sz w:val="28"/>
          <w:szCs w:val="28"/>
        </w:rPr>
        <w:t>a</w:t>
      </w:r>
      <w:r w:rsidRPr="00FF3F86">
        <w:rPr>
          <w:rFonts w:ascii="Times New Roman" w:hAnsi="Times New Roman" w:cs="Times New Roman"/>
          <w:b/>
          <w:position w:val="-1"/>
          <w:sz w:val="28"/>
          <w:szCs w:val="28"/>
        </w:rPr>
        <w:t>m</w:t>
      </w:r>
      <w:r w:rsidRPr="00FF3F86">
        <w:rPr>
          <w:rFonts w:ascii="Times New Roman" w:hAnsi="Times New Roman" w:cs="Times New Roman"/>
          <w:b/>
          <w:spacing w:val="-2"/>
          <w:position w:val="-1"/>
          <w:sz w:val="28"/>
          <w:szCs w:val="28"/>
        </w:rPr>
        <w:t>i</w:t>
      </w:r>
      <w:r w:rsidRPr="00FF3F86">
        <w:rPr>
          <w:rFonts w:ascii="Times New Roman" w:hAnsi="Times New Roman" w:cs="Times New Roman"/>
          <w:b/>
          <w:spacing w:val="2"/>
          <w:position w:val="-1"/>
          <w:sz w:val="28"/>
          <w:szCs w:val="28"/>
        </w:rPr>
        <w:t>e</w:t>
      </w:r>
      <w:r w:rsidRPr="00FF3F86">
        <w:rPr>
          <w:rFonts w:ascii="Times New Roman" w:hAnsi="Times New Roman" w:cs="Times New Roman"/>
          <w:b/>
          <w:spacing w:val="-3"/>
          <w:position w:val="-1"/>
          <w:sz w:val="28"/>
          <w:szCs w:val="28"/>
        </w:rPr>
        <w:t>n</w:t>
      </w:r>
      <w:r w:rsidRPr="00FF3F86">
        <w:rPr>
          <w:rFonts w:ascii="Times New Roman" w:hAnsi="Times New Roman" w:cs="Times New Roman"/>
          <w:b/>
          <w:position w:val="-1"/>
          <w:sz w:val="28"/>
          <w:szCs w:val="28"/>
        </w:rPr>
        <w:t>to s</w:t>
      </w:r>
      <w:r w:rsidRPr="00FF3F86">
        <w:rPr>
          <w:rFonts w:ascii="Times New Roman" w:hAnsi="Times New Roman" w:cs="Times New Roman"/>
          <w:b/>
          <w:spacing w:val="-2"/>
          <w:position w:val="-1"/>
          <w:sz w:val="28"/>
          <w:szCs w:val="28"/>
        </w:rPr>
        <w:t>o</w:t>
      </w:r>
      <w:r w:rsidRPr="00FF3F86">
        <w:rPr>
          <w:rFonts w:ascii="Times New Roman" w:hAnsi="Times New Roman" w:cs="Times New Roman"/>
          <w:b/>
          <w:position w:val="-1"/>
          <w:sz w:val="28"/>
          <w:szCs w:val="28"/>
        </w:rPr>
        <w:t>b</w:t>
      </w:r>
      <w:r w:rsidRPr="00FF3F86">
        <w:rPr>
          <w:rFonts w:ascii="Times New Roman" w:hAnsi="Times New Roman" w:cs="Times New Roman"/>
          <w:b/>
          <w:spacing w:val="-2"/>
          <w:position w:val="-1"/>
          <w:sz w:val="28"/>
          <w:szCs w:val="28"/>
        </w:rPr>
        <w:t>r</w:t>
      </w:r>
      <w:r w:rsidRPr="00FF3F86">
        <w:rPr>
          <w:rFonts w:ascii="Times New Roman" w:hAnsi="Times New Roman" w:cs="Times New Roman"/>
          <w:b/>
          <w:position w:val="-1"/>
          <w:sz w:val="28"/>
          <w:szCs w:val="28"/>
        </w:rPr>
        <w:t>e</w:t>
      </w:r>
      <w:r w:rsidRPr="00FF3F86">
        <w:rPr>
          <w:rFonts w:ascii="Times New Roman" w:hAnsi="Times New Roman" w:cs="Times New Roman"/>
          <w:b/>
          <w:spacing w:val="3"/>
          <w:position w:val="-1"/>
          <w:sz w:val="28"/>
          <w:szCs w:val="28"/>
        </w:rPr>
        <w:t xml:space="preserve"> </w:t>
      </w:r>
      <w:r w:rsidRPr="00FF3F86">
        <w:rPr>
          <w:rFonts w:ascii="Times New Roman" w:hAnsi="Times New Roman" w:cs="Times New Roman"/>
          <w:b/>
          <w:position w:val="-1"/>
          <w:sz w:val="28"/>
          <w:szCs w:val="28"/>
        </w:rPr>
        <w:t>s</w:t>
      </w:r>
      <w:r w:rsidRPr="00FF3F86">
        <w:rPr>
          <w:rFonts w:ascii="Times New Roman" w:hAnsi="Times New Roman" w:cs="Times New Roman"/>
          <w:b/>
          <w:spacing w:val="-2"/>
          <w:position w:val="-1"/>
          <w:sz w:val="28"/>
          <w:szCs w:val="28"/>
        </w:rPr>
        <w:t>u</w:t>
      </w:r>
      <w:r w:rsidRPr="00FF3F86">
        <w:rPr>
          <w:rFonts w:ascii="Times New Roman" w:hAnsi="Times New Roman" w:cs="Times New Roman"/>
          <w:b/>
          <w:spacing w:val="-1"/>
          <w:position w:val="-1"/>
          <w:sz w:val="28"/>
          <w:szCs w:val="28"/>
        </w:rPr>
        <w:t>p</w:t>
      </w:r>
      <w:r w:rsidRPr="00FF3F86">
        <w:rPr>
          <w:rFonts w:ascii="Times New Roman" w:hAnsi="Times New Roman" w:cs="Times New Roman"/>
          <w:b/>
          <w:spacing w:val="2"/>
          <w:position w:val="-1"/>
          <w:sz w:val="28"/>
          <w:szCs w:val="28"/>
        </w:rPr>
        <w:t>e</w:t>
      </w:r>
      <w:r w:rsidRPr="00FF3F86">
        <w:rPr>
          <w:rFonts w:ascii="Times New Roman" w:hAnsi="Times New Roman" w:cs="Times New Roman"/>
          <w:b/>
          <w:position w:val="-1"/>
          <w:sz w:val="28"/>
          <w:szCs w:val="28"/>
        </w:rPr>
        <w:t>r</w:t>
      </w:r>
      <w:r w:rsidRPr="00FF3F86">
        <w:rPr>
          <w:rFonts w:ascii="Times New Roman" w:hAnsi="Times New Roman" w:cs="Times New Roman"/>
          <w:b/>
          <w:spacing w:val="-2"/>
          <w:position w:val="-1"/>
          <w:sz w:val="28"/>
          <w:szCs w:val="28"/>
        </w:rPr>
        <w:t>f</w:t>
      </w:r>
      <w:r w:rsidRPr="00FF3F86">
        <w:rPr>
          <w:rFonts w:ascii="Times New Roman" w:hAnsi="Times New Roman" w:cs="Times New Roman"/>
          <w:b/>
          <w:position w:val="-1"/>
          <w:sz w:val="28"/>
          <w:szCs w:val="28"/>
        </w:rPr>
        <w:t>ic</w:t>
      </w:r>
      <w:r w:rsidRPr="00FF3F86">
        <w:rPr>
          <w:rFonts w:ascii="Times New Roman" w:hAnsi="Times New Roman" w:cs="Times New Roman"/>
          <w:b/>
          <w:spacing w:val="-2"/>
          <w:position w:val="-1"/>
          <w:sz w:val="28"/>
          <w:szCs w:val="28"/>
        </w:rPr>
        <w:t>i</w:t>
      </w:r>
      <w:r w:rsidRPr="00FF3F86">
        <w:rPr>
          <w:rFonts w:ascii="Times New Roman" w:hAnsi="Times New Roman" w:cs="Times New Roman"/>
          <w:b/>
          <w:position w:val="-1"/>
          <w:sz w:val="28"/>
          <w:szCs w:val="28"/>
        </w:rPr>
        <w:t>e plana.</w:t>
      </w:r>
    </w:p>
    <w:p w:rsidR="00E912D0" w:rsidRDefault="00E912D0" w:rsidP="00667F10">
      <w:pPr>
        <w:spacing w:after="0"/>
        <w:jc w:val="center"/>
        <w:rPr>
          <w:rFonts w:ascii="Times New Roman" w:hAnsi="Times New Roman" w:cs="Times New Roman"/>
          <w:b/>
          <w:i/>
          <w:sz w:val="24"/>
          <w:szCs w:val="24"/>
        </w:rPr>
      </w:pPr>
    </w:p>
    <w:p w:rsidR="009D5E02" w:rsidRPr="00FF3F86" w:rsidRDefault="00FF3F86" w:rsidP="00FF3346">
      <w:pPr>
        <w:spacing w:after="0" w:line="360" w:lineRule="auto"/>
        <w:rPr>
          <w:rFonts w:ascii="Times New Roman" w:hAnsi="Times New Roman" w:cs="Times New Roman"/>
          <w:b/>
          <w:i/>
          <w:sz w:val="28"/>
          <w:szCs w:val="28"/>
          <w:lang w:val="en-US"/>
        </w:rPr>
      </w:pPr>
      <w:r w:rsidRPr="00FF3F86">
        <w:rPr>
          <w:rStyle w:val="tlid-translation"/>
          <w:rFonts w:ascii="Times New Roman" w:hAnsi="Times New Roman" w:cs="Times New Roman"/>
          <w:b/>
          <w:i/>
          <w:sz w:val="28"/>
          <w:szCs w:val="28"/>
          <w:lang w:val="en-US"/>
        </w:rPr>
        <w:t>Design of a reciprocating machine for sliding wear tests on a flat surface.</w:t>
      </w:r>
    </w:p>
    <w:p w:rsidR="00A7517F" w:rsidRPr="00D46F55" w:rsidRDefault="00A7517F" w:rsidP="00A7517F">
      <w:pPr>
        <w:spacing w:after="0" w:line="240" w:lineRule="auto"/>
        <w:jc w:val="both"/>
        <w:rPr>
          <w:rFonts w:ascii="Times New Roman" w:hAnsi="Times New Roman" w:cs="Times New Roman"/>
          <w:b/>
          <w:sz w:val="24"/>
          <w:szCs w:val="24"/>
          <w:lang w:val="en-US"/>
        </w:rPr>
      </w:pPr>
    </w:p>
    <w:p w:rsidR="00A7517F" w:rsidRDefault="00042544" w:rsidP="00A7517F">
      <w:pPr>
        <w:spacing w:after="0" w:line="240" w:lineRule="auto"/>
        <w:jc w:val="both"/>
        <w:rPr>
          <w:rFonts w:ascii="Times New Roman" w:hAnsi="Times New Roman" w:cs="Times New Roman"/>
          <w:b/>
          <w:sz w:val="24"/>
          <w:szCs w:val="24"/>
          <w:vertAlign w:val="superscript"/>
        </w:rPr>
      </w:pPr>
      <w:r w:rsidRPr="00725286">
        <w:rPr>
          <w:rFonts w:ascii="Times New Roman" w:hAnsi="Times New Roman" w:cs="Times New Roman"/>
          <w:b/>
          <w:sz w:val="24"/>
          <w:szCs w:val="24"/>
        </w:rPr>
        <w:t>Feliberto</w:t>
      </w:r>
      <w:r w:rsidRPr="00A7517F">
        <w:rPr>
          <w:rFonts w:ascii="Times New Roman" w:hAnsi="Times New Roman" w:cs="Times New Roman"/>
          <w:b/>
          <w:sz w:val="24"/>
          <w:szCs w:val="24"/>
        </w:rPr>
        <w:t xml:space="preserve"> Fernández Castañeda</w:t>
      </w:r>
      <w:r w:rsidRPr="00042544">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sidR="00725286" w:rsidRPr="00A7517F">
        <w:rPr>
          <w:rFonts w:ascii="Times New Roman" w:hAnsi="Times New Roman" w:cs="Times New Roman"/>
          <w:b/>
          <w:sz w:val="24"/>
          <w:szCs w:val="24"/>
        </w:rPr>
        <w:t>Maykel</w:t>
      </w:r>
      <w:proofErr w:type="spellEnd"/>
      <w:r w:rsidR="00725286" w:rsidRPr="00A7517F">
        <w:rPr>
          <w:rFonts w:ascii="Times New Roman" w:hAnsi="Times New Roman" w:cs="Times New Roman"/>
          <w:b/>
          <w:sz w:val="24"/>
          <w:szCs w:val="24"/>
        </w:rPr>
        <w:t xml:space="preserve"> Moya </w:t>
      </w:r>
      <w:r w:rsidR="00725286" w:rsidRPr="00725286">
        <w:rPr>
          <w:rFonts w:ascii="Times New Roman" w:hAnsi="Times New Roman" w:cs="Times New Roman"/>
          <w:b/>
          <w:sz w:val="24"/>
          <w:szCs w:val="24"/>
        </w:rPr>
        <w:t>Prado</w:t>
      </w:r>
      <w:r>
        <w:rPr>
          <w:rFonts w:ascii="Times New Roman" w:hAnsi="Times New Roman" w:cs="Times New Roman"/>
          <w:b/>
          <w:sz w:val="24"/>
          <w:szCs w:val="24"/>
          <w:vertAlign w:val="superscript"/>
        </w:rPr>
        <w:t>1</w:t>
      </w:r>
      <w:r w:rsidR="00725286">
        <w:rPr>
          <w:rFonts w:ascii="Times New Roman" w:hAnsi="Times New Roman" w:cs="Times New Roman"/>
          <w:b/>
          <w:sz w:val="24"/>
          <w:szCs w:val="24"/>
        </w:rPr>
        <w:t xml:space="preserve">, </w:t>
      </w:r>
      <w:bookmarkStart w:id="0" w:name="_GoBack"/>
      <w:r w:rsidR="00A7517F" w:rsidRPr="00A7517F">
        <w:rPr>
          <w:rFonts w:ascii="Times New Roman" w:hAnsi="Times New Roman" w:cs="Times New Roman"/>
          <w:b/>
          <w:sz w:val="24"/>
          <w:szCs w:val="24"/>
        </w:rPr>
        <w:t>Armando Felipe Hernández</w:t>
      </w:r>
      <w:bookmarkEnd w:id="0"/>
      <w:r>
        <w:rPr>
          <w:rFonts w:ascii="Times New Roman" w:hAnsi="Times New Roman" w:cs="Times New Roman"/>
          <w:b/>
          <w:sz w:val="24"/>
          <w:szCs w:val="24"/>
          <w:vertAlign w:val="superscript"/>
        </w:rPr>
        <w:t>1</w:t>
      </w:r>
      <w:r w:rsidR="00A7517F" w:rsidRPr="00A7517F">
        <w:rPr>
          <w:rFonts w:ascii="Times New Roman" w:hAnsi="Times New Roman" w:cs="Times New Roman"/>
          <w:b/>
          <w:sz w:val="24"/>
          <w:szCs w:val="24"/>
        </w:rPr>
        <w:t xml:space="preserve">, Luis </w:t>
      </w:r>
      <w:proofErr w:type="spellStart"/>
      <w:r w:rsidR="00A7517F" w:rsidRPr="00A7517F">
        <w:rPr>
          <w:rFonts w:ascii="Times New Roman" w:hAnsi="Times New Roman" w:cs="Times New Roman"/>
          <w:b/>
          <w:sz w:val="24"/>
          <w:szCs w:val="24"/>
        </w:rPr>
        <w:t>Ivan</w:t>
      </w:r>
      <w:proofErr w:type="spellEnd"/>
      <w:r w:rsidR="00A7517F" w:rsidRPr="00A7517F">
        <w:rPr>
          <w:rFonts w:ascii="Times New Roman" w:hAnsi="Times New Roman" w:cs="Times New Roman"/>
          <w:b/>
          <w:sz w:val="24"/>
          <w:szCs w:val="24"/>
        </w:rPr>
        <w:t xml:space="preserve"> Negrín Hernández</w:t>
      </w:r>
      <w:r>
        <w:rPr>
          <w:rFonts w:ascii="Times New Roman" w:hAnsi="Times New Roman" w:cs="Times New Roman"/>
          <w:b/>
          <w:sz w:val="24"/>
          <w:szCs w:val="24"/>
          <w:vertAlign w:val="superscript"/>
        </w:rPr>
        <w:t>1</w:t>
      </w:r>
    </w:p>
    <w:p w:rsidR="00A7517F" w:rsidRPr="00A7517F" w:rsidRDefault="00A7517F" w:rsidP="00A7517F">
      <w:pPr>
        <w:spacing w:after="0" w:line="240" w:lineRule="auto"/>
        <w:jc w:val="both"/>
        <w:rPr>
          <w:rFonts w:ascii="Times New Roman" w:hAnsi="Times New Roman" w:cs="Times New Roman"/>
          <w:b/>
          <w:sz w:val="24"/>
          <w:szCs w:val="24"/>
          <w:vertAlign w:val="superscript"/>
        </w:rPr>
      </w:pPr>
    </w:p>
    <w:p w:rsidR="00725286" w:rsidRPr="00042544" w:rsidRDefault="00042544" w:rsidP="00A7517F">
      <w:pPr>
        <w:pStyle w:val="Prrafodelista"/>
        <w:numPr>
          <w:ilvl w:val="0"/>
          <w:numId w:val="3"/>
        </w:numPr>
        <w:spacing w:after="0" w:line="240" w:lineRule="auto"/>
        <w:ind w:left="357" w:hanging="357"/>
        <w:rPr>
          <w:rStyle w:val="Hipervnculo"/>
          <w:rFonts w:ascii="Times New Roman" w:hAnsi="Times New Roman" w:cs="Times New Roman"/>
          <w:color w:val="auto"/>
          <w:sz w:val="24"/>
          <w:szCs w:val="24"/>
          <w:u w:val="none"/>
        </w:rPr>
      </w:pPr>
      <w:r>
        <w:rPr>
          <w:rFonts w:ascii="Times New Roman" w:hAnsi="Times New Roman" w:cs="Times New Roman"/>
          <w:sz w:val="24"/>
          <w:szCs w:val="24"/>
        </w:rPr>
        <w:t xml:space="preserve">Facultad de </w:t>
      </w:r>
      <w:r w:rsidR="00B110DC">
        <w:rPr>
          <w:rFonts w:ascii="Times New Roman" w:hAnsi="Times New Roman" w:cs="Times New Roman"/>
          <w:sz w:val="24"/>
          <w:szCs w:val="24"/>
        </w:rPr>
        <w:t>Ingeniería</w:t>
      </w:r>
      <w:r>
        <w:rPr>
          <w:rFonts w:ascii="Times New Roman" w:hAnsi="Times New Roman" w:cs="Times New Roman"/>
          <w:sz w:val="24"/>
          <w:szCs w:val="24"/>
        </w:rPr>
        <w:t xml:space="preserve"> Mecánica e Industrial.</w:t>
      </w:r>
      <w:r w:rsidR="00725286">
        <w:rPr>
          <w:rFonts w:ascii="Times New Roman" w:hAnsi="Times New Roman" w:cs="Times New Roman"/>
          <w:sz w:val="24"/>
          <w:szCs w:val="24"/>
        </w:rPr>
        <w:t xml:space="preserve"> Universidad Central Marta Abreu de Las Villas. Cuba. </w:t>
      </w:r>
      <w:r w:rsidR="00725286" w:rsidRPr="00A7517F">
        <w:rPr>
          <w:rFonts w:ascii="Times New Roman" w:hAnsi="Times New Roman" w:cs="Times New Roman"/>
          <w:sz w:val="24"/>
          <w:szCs w:val="24"/>
        </w:rPr>
        <w:t xml:space="preserve"> </w:t>
      </w:r>
      <w:r w:rsidR="00725286">
        <w:rPr>
          <w:rFonts w:ascii="Times New Roman" w:hAnsi="Times New Roman" w:cs="Times New Roman"/>
          <w:sz w:val="24"/>
          <w:szCs w:val="24"/>
        </w:rPr>
        <w:t xml:space="preserve">E-mail </w:t>
      </w:r>
      <w:hyperlink r:id="rId7" w:history="1">
        <w:r w:rsidR="00725286" w:rsidRPr="00A7517F">
          <w:rPr>
            <w:rStyle w:val="Hipervnculo"/>
            <w:rFonts w:ascii="Times New Roman" w:hAnsi="Times New Roman" w:cs="Times New Roman"/>
            <w:sz w:val="24"/>
            <w:szCs w:val="24"/>
          </w:rPr>
          <w:t>felifc@uclv.edu.cu</w:t>
        </w:r>
      </w:hyperlink>
    </w:p>
    <w:p w:rsidR="00E912D0" w:rsidRDefault="00E912D0" w:rsidP="00FF3346">
      <w:pPr>
        <w:spacing w:after="0" w:line="360" w:lineRule="auto"/>
        <w:rPr>
          <w:rFonts w:ascii="Times New Roman" w:hAnsi="Times New Roman" w:cs="Times New Roman"/>
          <w:b/>
          <w:sz w:val="24"/>
          <w:szCs w:val="24"/>
        </w:rPr>
      </w:pPr>
    </w:p>
    <w:p w:rsidR="003B20D1"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3B20D1" w:rsidRPr="006856B5" w:rsidRDefault="003B20D1" w:rsidP="003B20D1">
      <w:pPr>
        <w:spacing w:after="0" w:line="360" w:lineRule="auto"/>
        <w:jc w:val="both"/>
        <w:rPr>
          <w:rFonts w:ascii="Times New Roman" w:hAnsi="Times New Roman" w:cs="Times New Roman"/>
          <w:sz w:val="24"/>
          <w:szCs w:val="24"/>
        </w:rPr>
      </w:pPr>
      <w:r w:rsidRPr="006856B5">
        <w:rPr>
          <w:rFonts w:ascii="Times New Roman" w:hAnsi="Times New Roman" w:cs="Times New Roman"/>
          <w:sz w:val="24"/>
          <w:szCs w:val="24"/>
        </w:rPr>
        <w:t xml:space="preserve">El presente trabajo aborda un tema relacionado con la tribología y el diseño mecánico, en específico se describe el diseño de una máquina </w:t>
      </w:r>
      <w:r w:rsidRPr="006856B5">
        <w:rPr>
          <w:rFonts w:ascii="Times New Roman" w:hAnsi="Times New Roman" w:cs="Times New Roman"/>
          <w:color w:val="000000"/>
          <w:sz w:val="24"/>
          <w:szCs w:val="24"/>
        </w:rPr>
        <w:t>para ensayos de desgaste por deslizamiento sobre superficie plana</w:t>
      </w:r>
      <w:r w:rsidRPr="006856B5">
        <w:rPr>
          <w:rFonts w:ascii="Times New Roman" w:hAnsi="Times New Roman" w:cs="Times New Roman"/>
          <w:sz w:val="24"/>
          <w:szCs w:val="24"/>
          <w:lang w:val="es-MX"/>
        </w:rPr>
        <w:t>.</w:t>
      </w:r>
      <w:r w:rsidRPr="006856B5">
        <w:rPr>
          <w:rFonts w:ascii="Times New Roman" w:hAnsi="Times New Roman" w:cs="Times New Roman"/>
          <w:color w:val="000000" w:themeColor="text1"/>
          <w:sz w:val="24"/>
          <w:szCs w:val="24"/>
        </w:rPr>
        <w:t xml:space="preserve"> </w:t>
      </w:r>
      <w:r w:rsidRPr="006856B5">
        <w:rPr>
          <w:rFonts w:ascii="Times New Roman" w:hAnsi="Times New Roman" w:cs="Times New Roman"/>
          <w:sz w:val="24"/>
          <w:szCs w:val="24"/>
          <w:lang w:val="es-MX"/>
        </w:rPr>
        <w:t xml:space="preserve">El diseño conceptual de la máquina de ensayo se basó en los requerimientos de la norma </w:t>
      </w:r>
      <w:r w:rsidRPr="006856B5">
        <w:rPr>
          <w:rFonts w:ascii="Times New Roman" w:hAnsi="Times New Roman" w:cs="Times New Roman"/>
          <w:sz w:val="24"/>
          <w:szCs w:val="24"/>
        </w:rPr>
        <w:t xml:space="preserve">ASTM G133-05 que establece los </w:t>
      </w:r>
      <w:r w:rsidRPr="006856B5">
        <w:rPr>
          <w:rFonts w:ascii="Times New Roman" w:hAnsi="Times New Roman" w:cs="Times New Roman"/>
          <w:sz w:val="24"/>
          <w:szCs w:val="24"/>
          <w:lang w:val="es-MX"/>
        </w:rPr>
        <w:t>principios de construcción, procedimientos de</w:t>
      </w:r>
      <w:r w:rsidRPr="006856B5">
        <w:rPr>
          <w:rFonts w:ascii="Times New Roman" w:hAnsi="Times New Roman" w:cs="Times New Roman"/>
          <w:color w:val="000000"/>
          <w:sz w:val="24"/>
          <w:szCs w:val="24"/>
        </w:rPr>
        <w:t xml:space="preserve"> máquinas </w:t>
      </w:r>
      <w:proofErr w:type="spellStart"/>
      <w:r w:rsidRPr="006856B5">
        <w:rPr>
          <w:rFonts w:ascii="Times New Roman" w:hAnsi="Times New Roman" w:cs="Times New Roman"/>
          <w:color w:val="000000"/>
          <w:sz w:val="24"/>
          <w:szCs w:val="24"/>
        </w:rPr>
        <w:t>recíprocante</w:t>
      </w:r>
      <w:proofErr w:type="spellEnd"/>
      <w:r w:rsidRPr="006856B5">
        <w:rPr>
          <w:rFonts w:ascii="Times New Roman" w:hAnsi="Times New Roman" w:cs="Times New Roman"/>
          <w:color w:val="000000"/>
          <w:sz w:val="24"/>
          <w:szCs w:val="24"/>
        </w:rPr>
        <w:t xml:space="preserve"> para ensayos de desgaste por deslizamiento sobre superficies planas. </w:t>
      </w:r>
      <w:r w:rsidRPr="006856B5">
        <w:rPr>
          <w:rFonts w:ascii="Times New Roman" w:hAnsi="Times New Roman" w:cs="Times New Roman"/>
          <w:sz w:val="24"/>
          <w:szCs w:val="24"/>
        </w:rPr>
        <w:t xml:space="preserve">La modelación de la máquina y elaboración de la documentación técnica se realizó empleando el software CAD </w:t>
      </w:r>
      <w:proofErr w:type="spellStart"/>
      <w:r w:rsidRPr="006856B5">
        <w:rPr>
          <w:rFonts w:ascii="Times New Roman" w:hAnsi="Times New Roman" w:cs="Times New Roman"/>
          <w:sz w:val="24"/>
          <w:szCs w:val="24"/>
        </w:rPr>
        <w:t>SolidWorks</w:t>
      </w:r>
      <w:proofErr w:type="spellEnd"/>
      <w:r w:rsidRPr="006856B5">
        <w:rPr>
          <w:rFonts w:ascii="Times New Roman" w:hAnsi="Times New Roman" w:cs="Times New Roman"/>
          <w:sz w:val="24"/>
          <w:szCs w:val="24"/>
        </w:rPr>
        <w:t xml:space="preserve">, versión 2018. </w:t>
      </w:r>
    </w:p>
    <w:p w:rsidR="009061A5" w:rsidRPr="00D46F55" w:rsidRDefault="009061A5" w:rsidP="00FF3346">
      <w:pPr>
        <w:spacing w:after="0" w:line="360" w:lineRule="auto"/>
        <w:jc w:val="both"/>
        <w:rPr>
          <w:rFonts w:ascii="Times New Roman" w:hAnsi="Times New Roman" w:cs="Times New Roman"/>
          <w:sz w:val="24"/>
          <w:szCs w:val="24"/>
          <w:lang w:val="en-US"/>
        </w:rPr>
      </w:pPr>
      <w:r w:rsidRPr="00D46F55">
        <w:rPr>
          <w:rFonts w:ascii="Times New Roman" w:hAnsi="Times New Roman" w:cs="Times New Roman"/>
          <w:b/>
          <w:i/>
          <w:sz w:val="24"/>
          <w:szCs w:val="24"/>
          <w:lang w:val="en-US"/>
        </w:rPr>
        <w:t>Abstract:</w:t>
      </w:r>
      <w:r w:rsidRPr="00D46F55">
        <w:rPr>
          <w:rFonts w:ascii="Times New Roman" w:hAnsi="Times New Roman" w:cs="Times New Roman"/>
          <w:sz w:val="24"/>
          <w:szCs w:val="24"/>
          <w:lang w:val="en-US"/>
        </w:rPr>
        <w:t xml:space="preserve"> </w:t>
      </w:r>
    </w:p>
    <w:p w:rsidR="003B20D1" w:rsidRPr="003B20D1" w:rsidRDefault="003B20D1" w:rsidP="00FF3346">
      <w:pPr>
        <w:spacing w:after="0" w:line="360" w:lineRule="auto"/>
        <w:jc w:val="both"/>
        <w:rPr>
          <w:rFonts w:ascii="Times New Roman" w:hAnsi="Times New Roman" w:cs="Times New Roman"/>
          <w:i/>
          <w:sz w:val="24"/>
          <w:szCs w:val="24"/>
          <w:lang w:val="en-US"/>
        </w:rPr>
      </w:pPr>
      <w:r w:rsidRPr="003B20D1">
        <w:rPr>
          <w:rStyle w:val="tlid-translation"/>
          <w:rFonts w:ascii="Times New Roman" w:hAnsi="Times New Roman" w:cs="Times New Roman"/>
          <w:i/>
          <w:sz w:val="24"/>
          <w:szCs w:val="24"/>
          <w:lang w:val="en-US"/>
        </w:rPr>
        <w:t>This paper deals with a topic related to tribology and mechanical design, specifically the design of a machine for wear tests by sliding on a flat surface. The conceptual design of the test machine was based on the requirements of the ASTM G133-05 standard that establishes the principles of construction, reciprocating machine procedures for sliding wear tests on flat surfaces. The modeling of the machine and elaboration of the technical documentation was done using CAD software SolidWorks, 2018.</w:t>
      </w:r>
    </w:p>
    <w:p w:rsidR="00A7517F" w:rsidRPr="00D46F55" w:rsidRDefault="00A7517F" w:rsidP="00FF3346">
      <w:pPr>
        <w:spacing w:after="0" w:line="360" w:lineRule="auto"/>
        <w:jc w:val="both"/>
        <w:rPr>
          <w:rFonts w:ascii="Times New Roman" w:hAnsi="Times New Roman" w:cs="Times New Roman"/>
          <w:b/>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2F332C">
        <w:rPr>
          <w:rFonts w:ascii="Times New Roman" w:hAnsi="Times New Roman" w:cs="Times New Roman"/>
          <w:sz w:val="24"/>
          <w:szCs w:val="24"/>
        </w:rPr>
        <w:t xml:space="preserve">Diseño mecánico, Tribología, Ensayo de desgaste, CAD </w:t>
      </w:r>
    </w:p>
    <w:p w:rsidR="00A7517F" w:rsidRDefault="00A7517F" w:rsidP="00FF3346">
      <w:pPr>
        <w:spacing w:after="0" w:line="360" w:lineRule="auto"/>
        <w:jc w:val="both"/>
        <w:rPr>
          <w:rFonts w:ascii="Times New Roman" w:hAnsi="Times New Roman" w:cs="Times New Roman"/>
          <w:b/>
          <w:i/>
          <w:sz w:val="24"/>
          <w:szCs w:val="24"/>
        </w:rPr>
      </w:pPr>
    </w:p>
    <w:p w:rsidR="00A21A1F" w:rsidRDefault="009061A5" w:rsidP="00FF3346">
      <w:pPr>
        <w:spacing w:after="0" w:line="360" w:lineRule="auto"/>
        <w:jc w:val="both"/>
        <w:rPr>
          <w:rStyle w:val="tlid-translation"/>
          <w:rFonts w:ascii="Times New Roman" w:hAnsi="Times New Roman" w:cs="Times New Roman"/>
          <w:i/>
          <w:sz w:val="24"/>
          <w:szCs w:val="24"/>
          <w:lang w:val="en-US"/>
        </w:rPr>
      </w:pPr>
      <w:r w:rsidRPr="002F332C">
        <w:rPr>
          <w:rFonts w:ascii="Times New Roman" w:hAnsi="Times New Roman" w:cs="Times New Roman"/>
          <w:b/>
          <w:i/>
          <w:sz w:val="24"/>
          <w:szCs w:val="24"/>
          <w:lang w:val="en-US"/>
        </w:rPr>
        <w:t>Keywords:</w:t>
      </w:r>
      <w:r w:rsidRPr="002F332C">
        <w:rPr>
          <w:rFonts w:ascii="Times New Roman" w:hAnsi="Times New Roman" w:cs="Times New Roman"/>
          <w:sz w:val="24"/>
          <w:szCs w:val="24"/>
          <w:lang w:val="en-US"/>
        </w:rPr>
        <w:t xml:space="preserve"> </w:t>
      </w:r>
      <w:r w:rsidR="002F332C" w:rsidRPr="002F332C">
        <w:rPr>
          <w:rStyle w:val="tlid-translation"/>
          <w:rFonts w:ascii="Times New Roman" w:hAnsi="Times New Roman" w:cs="Times New Roman"/>
          <w:i/>
          <w:sz w:val="24"/>
          <w:szCs w:val="24"/>
          <w:lang w:val="en-US"/>
        </w:rPr>
        <w:t>Mechanical design, Tribology, Wear test, CAD</w:t>
      </w:r>
    </w:p>
    <w:p w:rsidR="00766650" w:rsidRDefault="00766650" w:rsidP="00FF3346">
      <w:pPr>
        <w:spacing w:after="0" w:line="360" w:lineRule="auto"/>
        <w:jc w:val="both"/>
        <w:rPr>
          <w:rStyle w:val="tlid-translation"/>
          <w:rFonts w:ascii="Times New Roman" w:hAnsi="Times New Roman" w:cs="Times New Roman"/>
          <w:i/>
          <w:sz w:val="24"/>
          <w:szCs w:val="24"/>
          <w:lang w:val="en-US"/>
        </w:rPr>
      </w:pPr>
    </w:p>
    <w:p w:rsidR="00766650" w:rsidRDefault="00766650" w:rsidP="007666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306AD" w:rsidRDefault="004306AD" w:rsidP="00725286">
      <w:pPr>
        <w:spacing w:line="360" w:lineRule="auto"/>
        <w:jc w:val="both"/>
        <w:rPr>
          <w:rFonts w:ascii="Times New Roman" w:hAnsi="Times New Roman" w:cs="Times New Roman"/>
          <w:color w:val="000000" w:themeColor="text1"/>
          <w:sz w:val="24"/>
          <w:szCs w:val="24"/>
        </w:rPr>
      </w:pPr>
    </w:p>
    <w:p w:rsidR="00725286" w:rsidRPr="00725286" w:rsidRDefault="00725286" w:rsidP="00725286">
      <w:pPr>
        <w:spacing w:line="360" w:lineRule="auto"/>
        <w:jc w:val="both"/>
        <w:rPr>
          <w:rFonts w:ascii="Times New Roman" w:hAnsi="Times New Roman" w:cs="Times New Roman"/>
          <w:color w:val="000000" w:themeColor="text1"/>
          <w:sz w:val="24"/>
          <w:szCs w:val="24"/>
        </w:rPr>
      </w:pPr>
      <w:r w:rsidRPr="00725286">
        <w:rPr>
          <w:rFonts w:ascii="Times New Roman" w:hAnsi="Times New Roman" w:cs="Times New Roman"/>
          <w:color w:val="000000" w:themeColor="text1"/>
          <w:sz w:val="24"/>
          <w:szCs w:val="24"/>
        </w:rPr>
        <w:t xml:space="preserve">Los daños ocasionados por el desgaste de piezas </w:t>
      </w:r>
      <w:r>
        <w:rPr>
          <w:rFonts w:ascii="Times New Roman" w:hAnsi="Times New Roman" w:cs="Times New Roman"/>
          <w:color w:val="000000" w:themeColor="text1"/>
          <w:sz w:val="24"/>
          <w:szCs w:val="24"/>
        </w:rPr>
        <w:t xml:space="preserve">conjugadas </w:t>
      </w:r>
      <w:r w:rsidRPr="00725286">
        <w:rPr>
          <w:rFonts w:ascii="Times New Roman" w:hAnsi="Times New Roman" w:cs="Times New Roman"/>
          <w:color w:val="000000" w:themeColor="text1"/>
          <w:sz w:val="24"/>
          <w:szCs w:val="24"/>
        </w:rPr>
        <w:t xml:space="preserve">en los equipos industriales, </w:t>
      </w:r>
      <w:r>
        <w:rPr>
          <w:rFonts w:ascii="Times New Roman" w:hAnsi="Times New Roman" w:cs="Times New Roman"/>
          <w:color w:val="000000" w:themeColor="text1"/>
          <w:sz w:val="24"/>
          <w:szCs w:val="24"/>
        </w:rPr>
        <w:t>con</w:t>
      </w:r>
      <w:r w:rsidRPr="00725286">
        <w:rPr>
          <w:rFonts w:ascii="Times New Roman" w:hAnsi="Times New Roman" w:cs="Times New Roman"/>
          <w:color w:val="000000" w:themeColor="text1"/>
          <w:sz w:val="24"/>
          <w:szCs w:val="24"/>
        </w:rPr>
        <w:t>llevan continuamente a cambio de partes en la maquinaria, provocando tiempos de parada de la producción</w:t>
      </w:r>
      <w:r w:rsidR="00063C03">
        <w:rPr>
          <w:rFonts w:ascii="Times New Roman" w:hAnsi="Times New Roman" w:cs="Times New Roman"/>
          <w:color w:val="000000" w:themeColor="text1"/>
          <w:sz w:val="24"/>
          <w:szCs w:val="24"/>
        </w:rPr>
        <w:t>, con las consiguientes pérdidas económicas. De ahí la importancia de</w:t>
      </w:r>
      <w:r w:rsidRPr="00725286">
        <w:rPr>
          <w:rFonts w:ascii="Times New Roman" w:hAnsi="Times New Roman" w:cs="Times New Roman"/>
          <w:color w:val="000000" w:themeColor="text1"/>
          <w:sz w:val="24"/>
          <w:szCs w:val="24"/>
        </w:rPr>
        <w:t xml:space="preserve"> realizar </w:t>
      </w:r>
      <w:r w:rsidR="00063C03">
        <w:rPr>
          <w:rFonts w:ascii="Times New Roman" w:hAnsi="Times New Roman" w:cs="Times New Roman"/>
          <w:color w:val="000000" w:themeColor="text1"/>
          <w:sz w:val="24"/>
          <w:szCs w:val="24"/>
        </w:rPr>
        <w:t>ensayos tribológicos, aplicando</w:t>
      </w:r>
      <w:r w:rsidRPr="00725286">
        <w:rPr>
          <w:rFonts w:ascii="Times New Roman" w:hAnsi="Times New Roman" w:cs="Times New Roman"/>
          <w:color w:val="000000" w:themeColor="text1"/>
          <w:sz w:val="24"/>
          <w:szCs w:val="24"/>
        </w:rPr>
        <w:t xml:space="preserve"> métodos de evaluación </w:t>
      </w:r>
      <w:proofErr w:type="gramStart"/>
      <w:r w:rsidRPr="00725286">
        <w:rPr>
          <w:rFonts w:ascii="Times New Roman" w:hAnsi="Times New Roman" w:cs="Times New Roman"/>
          <w:color w:val="000000" w:themeColor="text1"/>
          <w:sz w:val="24"/>
          <w:szCs w:val="24"/>
        </w:rPr>
        <w:t>para  diferentes</w:t>
      </w:r>
      <w:proofErr w:type="gramEnd"/>
      <w:r w:rsidRPr="00725286">
        <w:rPr>
          <w:rFonts w:ascii="Times New Roman" w:hAnsi="Times New Roman" w:cs="Times New Roman"/>
          <w:color w:val="000000" w:themeColor="text1"/>
          <w:sz w:val="24"/>
          <w:szCs w:val="24"/>
        </w:rPr>
        <w:t xml:space="preserve"> materiales </w:t>
      </w:r>
      <w:r w:rsidR="00960D3D">
        <w:rPr>
          <w:rFonts w:ascii="Times New Roman" w:hAnsi="Times New Roman" w:cs="Times New Roman"/>
          <w:color w:val="000000" w:themeColor="text1"/>
          <w:sz w:val="24"/>
          <w:szCs w:val="24"/>
        </w:rPr>
        <w:t>en</w:t>
      </w:r>
      <w:r w:rsidRPr="00725286">
        <w:rPr>
          <w:rFonts w:ascii="Times New Roman" w:hAnsi="Times New Roman" w:cs="Times New Roman"/>
          <w:color w:val="000000" w:themeColor="text1"/>
          <w:sz w:val="24"/>
          <w:szCs w:val="24"/>
        </w:rPr>
        <w:t xml:space="preserve"> </w:t>
      </w:r>
      <w:r w:rsidR="00063C03">
        <w:rPr>
          <w:rFonts w:ascii="Times New Roman" w:hAnsi="Times New Roman" w:cs="Times New Roman"/>
          <w:color w:val="000000" w:themeColor="text1"/>
          <w:sz w:val="24"/>
          <w:szCs w:val="24"/>
        </w:rPr>
        <w:t xml:space="preserve">condiciones </w:t>
      </w:r>
      <w:r w:rsidR="00960D3D">
        <w:rPr>
          <w:rFonts w:ascii="Times New Roman" w:hAnsi="Times New Roman" w:cs="Times New Roman"/>
          <w:color w:val="000000" w:themeColor="text1"/>
          <w:sz w:val="24"/>
          <w:szCs w:val="24"/>
        </w:rPr>
        <w:t>de laboratorio</w:t>
      </w:r>
      <w:r w:rsidRPr="00725286">
        <w:rPr>
          <w:rFonts w:ascii="Times New Roman" w:hAnsi="Times New Roman" w:cs="Times New Roman"/>
          <w:color w:val="000000" w:themeColor="text1"/>
          <w:sz w:val="24"/>
          <w:szCs w:val="24"/>
        </w:rPr>
        <w:t xml:space="preserve"> de acuerdo a su ciclo de trabajo</w:t>
      </w:r>
      <w:r w:rsidR="00960D3D">
        <w:rPr>
          <w:rFonts w:ascii="Times New Roman" w:hAnsi="Times New Roman" w:cs="Times New Roman"/>
          <w:color w:val="000000" w:themeColor="text1"/>
          <w:sz w:val="24"/>
          <w:szCs w:val="24"/>
        </w:rPr>
        <w:t>. Con el análisis de los resultados obtenidos</w:t>
      </w:r>
      <w:r w:rsidRPr="00725286">
        <w:rPr>
          <w:rFonts w:ascii="Times New Roman" w:hAnsi="Times New Roman" w:cs="Times New Roman"/>
          <w:color w:val="000000" w:themeColor="text1"/>
          <w:sz w:val="24"/>
          <w:szCs w:val="24"/>
        </w:rPr>
        <w:t>, se puede</w:t>
      </w:r>
      <w:r w:rsidR="00960D3D">
        <w:rPr>
          <w:rFonts w:ascii="Times New Roman" w:hAnsi="Times New Roman" w:cs="Times New Roman"/>
          <w:color w:val="000000" w:themeColor="text1"/>
          <w:sz w:val="24"/>
          <w:szCs w:val="24"/>
        </w:rPr>
        <w:t>n</w:t>
      </w:r>
      <w:r w:rsidRPr="00725286">
        <w:rPr>
          <w:rFonts w:ascii="Times New Roman" w:hAnsi="Times New Roman" w:cs="Times New Roman"/>
          <w:color w:val="000000" w:themeColor="text1"/>
          <w:sz w:val="24"/>
          <w:szCs w:val="24"/>
        </w:rPr>
        <w:t xml:space="preserve"> predecir fallas futuras conservando la productividad, la seguridad industrial y la disminución de costos. </w:t>
      </w:r>
    </w:p>
    <w:p w:rsidR="004306AD" w:rsidRDefault="00960D3D" w:rsidP="00986B6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este sentido</w:t>
      </w:r>
      <w:r w:rsidR="00986B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w:t>
      </w:r>
      <w:r w:rsidR="00725286" w:rsidRPr="00725286">
        <w:rPr>
          <w:rFonts w:ascii="Times New Roman" w:hAnsi="Times New Roman" w:cs="Times New Roman"/>
          <w:color w:val="000000" w:themeColor="text1"/>
          <w:sz w:val="24"/>
          <w:szCs w:val="24"/>
        </w:rPr>
        <w:t xml:space="preserve">a modelación a nivel de laboratorio de los procesos posibilita la selección </w:t>
      </w:r>
      <w:r w:rsidR="00DB642C" w:rsidRPr="00725286">
        <w:rPr>
          <w:rFonts w:ascii="Times New Roman" w:hAnsi="Times New Roman" w:cs="Times New Roman"/>
          <w:color w:val="000000" w:themeColor="text1"/>
          <w:sz w:val="24"/>
          <w:szCs w:val="24"/>
        </w:rPr>
        <w:t xml:space="preserve">correcta </w:t>
      </w:r>
      <w:r w:rsidR="00725286" w:rsidRPr="00725286">
        <w:rPr>
          <w:rFonts w:ascii="Times New Roman" w:hAnsi="Times New Roman" w:cs="Times New Roman"/>
          <w:color w:val="000000" w:themeColor="text1"/>
          <w:sz w:val="24"/>
          <w:szCs w:val="24"/>
        </w:rPr>
        <w:t xml:space="preserve">de los </w:t>
      </w:r>
      <w:r w:rsidR="00DB642C">
        <w:rPr>
          <w:rFonts w:ascii="Times New Roman" w:hAnsi="Times New Roman" w:cs="Times New Roman"/>
          <w:color w:val="000000" w:themeColor="text1"/>
          <w:sz w:val="24"/>
          <w:szCs w:val="24"/>
        </w:rPr>
        <w:t>pares tribológicos</w:t>
      </w:r>
      <w:r w:rsidR="00725286" w:rsidRPr="00725286">
        <w:rPr>
          <w:rFonts w:ascii="Times New Roman" w:hAnsi="Times New Roman" w:cs="Times New Roman"/>
          <w:color w:val="000000" w:themeColor="text1"/>
          <w:sz w:val="24"/>
          <w:szCs w:val="24"/>
        </w:rPr>
        <w:t xml:space="preserve"> a </w:t>
      </w:r>
      <w:r w:rsidR="00DB642C">
        <w:rPr>
          <w:rFonts w:ascii="Times New Roman" w:hAnsi="Times New Roman" w:cs="Times New Roman"/>
          <w:color w:val="000000" w:themeColor="text1"/>
          <w:sz w:val="24"/>
          <w:szCs w:val="24"/>
        </w:rPr>
        <w:t>emplear</w:t>
      </w:r>
      <w:r w:rsidR="00725286" w:rsidRPr="00725286">
        <w:rPr>
          <w:rFonts w:ascii="Times New Roman" w:hAnsi="Times New Roman" w:cs="Times New Roman"/>
          <w:color w:val="000000" w:themeColor="text1"/>
          <w:sz w:val="24"/>
          <w:szCs w:val="24"/>
        </w:rPr>
        <w:t xml:space="preserve"> en uniones friccionales y contribuye </w:t>
      </w:r>
      <w:r w:rsidR="00DB642C">
        <w:rPr>
          <w:rFonts w:ascii="Times New Roman" w:hAnsi="Times New Roman" w:cs="Times New Roman"/>
          <w:color w:val="000000" w:themeColor="text1"/>
          <w:sz w:val="24"/>
          <w:szCs w:val="24"/>
        </w:rPr>
        <w:t xml:space="preserve">así </w:t>
      </w:r>
      <w:r w:rsidR="00725286" w:rsidRPr="00725286">
        <w:rPr>
          <w:rFonts w:ascii="Times New Roman" w:hAnsi="Times New Roman" w:cs="Times New Roman"/>
          <w:color w:val="000000" w:themeColor="text1"/>
          <w:sz w:val="24"/>
          <w:szCs w:val="24"/>
        </w:rPr>
        <w:t xml:space="preserve">al ahorro de materiales e incremento de la durabilidad de los mismos. Con esta percepción de las necesidades requeridas en la industria, se han desarrollado </w:t>
      </w:r>
      <w:r w:rsidR="00DB642C">
        <w:rPr>
          <w:rFonts w:ascii="Times New Roman" w:hAnsi="Times New Roman" w:cs="Times New Roman"/>
          <w:color w:val="000000" w:themeColor="text1"/>
          <w:sz w:val="24"/>
          <w:szCs w:val="24"/>
        </w:rPr>
        <w:t xml:space="preserve">y normado </w:t>
      </w:r>
      <w:r w:rsidR="00725286" w:rsidRPr="00725286">
        <w:rPr>
          <w:rFonts w:ascii="Times New Roman" w:hAnsi="Times New Roman" w:cs="Times New Roman"/>
          <w:color w:val="000000" w:themeColor="text1"/>
          <w:sz w:val="24"/>
          <w:szCs w:val="24"/>
        </w:rPr>
        <w:t>métodos capaces de realizar pruebas que puedan ser reproducibles en cualquier lugar</w:t>
      </w:r>
      <w:r w:rsidR="00DB642C">
        <w:rPr>
          <w:rFonts w:ascii="Times New Roman" w:hAnsi="Times New Roman" w:cs="Times New Roman"/>
          <w:color w:val="000000" w:themeColor="text1"/>
          <w:sz w:val="24"/>
          <w:szCs w:val="24"/>
        </w:rPr>
        <w:t xml:space="preserve"> y condiciones</w:t>
      </w:r>
      <w:r w:rsidR="00725286" w:rsidRPr="00725286">
        <w:rPr>
          <w:rFonts w:ascii="Times New Roman" w:hAnsi="Times New Roman" w:cs="Times New Roman"/>
          <w:color w:val="000000" w:themeColor="text1"/>
          <w:sz w:val="24"/>
          <w:szCs w:val="24"/>
        </w:rPr>
        <w:t xml:space="preserve">. </w:t>
      </w:r>
    </w:p>
    <w:p w:rsidR="00986B69" w:rsidRPr="00986B69" w:rsidRDefault="00986B69" w:rsidP="00986B69">
      <w:pPr>
        <w:spacing w:line="360" w:lineRule="auto"/>
        <w:jc w:val="both"/>
        <w:rPr>
          <w:rFonts w:ascii="Times New Roman" w:hAnsi="Times New Roman" w:cs="Times New Roman"/>
          <w:color w:val="000000" w:themeColor="text1"/>
          <w:sz w:val="24"/>
          <w:szCs w:val="24"/>
        </w:rPr>
      </w:pPr>
      <w:r w:rsidRPr="00986B69">
        <w:rPr>
          <w:rFonts w:ascii="Times New Roman" w:hAnsi="Times New Roman" w:cs="Times New Roman"/>
          <w:color w:val="000000" w:themeColor="text1"/>
          <w:sz w:val="24"/>
          <w:szCs w:val="24"/>
        </w:rPr>
        <w:t xml:space="preserve">Por otra parte, </w:t>
      </w:r>
      <w:r>
        <w:rPr>
          <w:rFonts w:ascii="Times New Roman" w:hAnsi="Times New Roman" w:cs="Times New Roman"/>
          <w:color w:val="000000" w:themeColor="text1"/>
          <w:sz w:val="24"/>
          <w:szCs w:val="24"/>
        </w:rPr>
        <w:t xml:space="preserve">se debe señalar </w:t>
      </w:r>
      <w:proofErr w:type="gramStart"/>
      <w:r>
        <w:rPr>
          <w:rFonts w:ascii="Times New Roman" w:hAnsi="Times New Roman" w:cs="Times New Roman"/>
          <w:color w:val="000000" w:themeColor="text1"/>
          <w:sz w:val="24"/>
          <w:szCs w:val="24"/>
        </w:rPr>
        <w:t>que</w:t>
      </w:r>
      <w:proofErr w:type="gramEnd"/>
      <w:r>
        <w:rPr>
          <w:rFonts w:ascii="Times New Roman" w:hAnsi="Times New Roman" w:cs="Times New Roman"/>
          <w:color w:val="000000" w:themeColor="text1"/>
          <w:sz w:val="24"/>
          <w:szCs w:val="24"/>
        </w:rPr>
        <w:t xml:space="preserve"> </w:t>
      </w:r>
      <w:r w:rsidRPr="00986B69">
        <w:rPr>
          <w:rFonts w:ascii="Times New Roman" w:hAnsi="Times New Roman" w:cs="Times New Roman"/>
          <w:color w:val="000000" w:themeColor="text1"/>
          <w:sz w:val="24"/>
          <w:szCs w:val="24"/>
        </w:rPr>
        <w:t>en el laboratorio de Resistencia d</w:t>
      </w:r>
      <w:r>
        <w:rPr>
          <w:rFonts w:ascii="Times New Roman" w:hAnsi="Times New Roman" w:cs="Times New Roman"/>
          <w:color w:val="000000" w:themeColor="text1"/>
          <w:sz w:val="24"/>
          <w:szCs w:val="24"/>
        </w:rPr>
        <w:t>e Materiales de la Facultad de Ingeniería M</w:t>
      </w:r>
      <w:r w:rsidRPr="00986B69">
        <w:rPr>
          <w:rFonts w:ascii="Times New Roman" w:hAnsi="Times New Roman" w:cs="Times New Roman"/>
          <w:color w:val="000000" w:themeColor="text1"/>
          <w:sz w:val="24"/>
          <w:szCs w:val="24"/>
        </w:rPr>
        <w:t xml:space="preserve">ecánica </w:t>
      </w:r>
      <w:r>
        <w:rPr>
          <w:rFonts w:ascii="Times New Roman" w:hAnsi="Times New Roman" w:cs="Times New Roman"/>
          <w:color w:val="000000" w:themeColor="text1"/>
          <w:sz w:val="24"/>
          <w:szCs w:val="24"/>
        </w:rPr>
        <w:t>e Industrial</w:t>
      </w:r>
      <w:r w:rsidR="00BD16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86B69">
        <w:rPr>
          <w:rFonts w:ascii="Times New Roman" w:hAnsi="Times New Roman" w:cs="Times New Roman"/>
          <w:color w:val="000000" w:themeColor="text1"/>
          <w:sz w:val="24"/>
          <w:szCs w:val="24"/>
        </w:rPr>
        <w:t xml:space="preserve">de la Universidad Central “Marta Abreu de Las Villas” no se cuenta en la actualidad con una máquina </w:t>
      </w:r>
      <w:proofErr w:type="spellStart"/>
      <w:r w:rsidRPr="00986B69">
        <w:rPr>
          <w:rFonts w:ascii="Times New Roman" w:hAnsi="Times New Roman" w:cs="Times New Roman"/>
          <w:color w:val="000000" w:themeColor="text1"/>
          <w:sz w:val="24"/>
          <w:szCs w:val="24"/>
        </w:rPr>
        <w:t>recíprocante</w:t>
      </w:r>
      <w:proofErr w:type="spellEnd"/>
      <w:r w:rsidRPr="00986B69">
        <w:rPr>
          <w:rFonts w:ascii="Times New Roman" w:hAnsi="Times New Roman" w:cs="Times New Roman"/>
          <w:color w:val="000000" w:themeColor="text1"/>
          <w:sz w:val="24"/>
          <w:szCs w:val="24"/>
        </w:rPr>
        <w:t xml:space="preserve"> para ensayo de desgaste por deslizamiento sobre superficies planas, que permita realizar experimentos tribológicos con fines investigativos o docentes. Por lo cual surg</w:t>
      </w:r>
      <w:r w:rsidR="00C252E2">
        <w:rPr>
          <w:rFonts w:ascii="Times New Roman" w:hAnsi="Times New Roman" w:cs="Times New Roman"/>
          <w:color w:val="000000" w:themeColor="text1"/>
          <w:sz w:val="24"/>
          <w:szCs w:val="24"/>
        </w:rPr>
        <w:t>ió</w:t>
      </w:r>
      <w:r w:rsidRPr="00986B69">
        <w:rPr>
          <w:rFonts w:ascii="Times New Roman" w:hAnsi="Times New Roman" w:cs="Times New Roman"/>
          <w:color w:val="000000" w:themeColor="text1"/>
          <w:sz w:val="24"/>
          <w:szCs w:val="24"/>
        </w:rPr>
        <w:t xml:space="preserve"> la </w:t>
      </w:r>
      <w:r w:rsidRPr="00C252E2">
        <w:rPr>
          <w:rFonts w:ascii="Times New Roman" w:hAnsi="Times New Roman" w:cs="Times New Roman"/>
          <w:color w:val="000000" w:themeColor="text1"/>
          <w:sz w:val="24"/>
          <w:szCs w:val="24"/>
        </w:rPr>
        <w:t>necesidad de desarrollar</w:t>
      </w:r>
      <w:r w:rsidRPr="00986B69">
        <w:rPr>
          <w:rFonts w:ascii="Times New Roman" w:hAnsi="Times New Roman" w:cs="Times New Roman"/>
          <w:color w:val="000000" w:themeColor="text1"/>
          <w:sz w:val="24"/>
          <w:szCs w:val="24"/>
        </w:rPr>
        <w:t xml:space="preserve"> </w:t>
      </w:r>
      <w:r w:rsidR="00C252E2">
        <w:rPr>
          <w:rFonts w:ascii="Times New Roman" w:hAnsi="Times New Roman" w:cs="Times New Roman"/>
          <w:color w:val="000000" w:themeColor="text1"/>
          <w:sz w:val="24"/>
          <w:szCs w:val="24"/>
        </w:rPr>
        <w:t>dicha</w:t>
      </w:r>
      <w:r w:rsidRPr="00986B69">
        <w:rPr>
          <w:rFonts w:ascii="Times New Roman" w:hAnsi="Times New Roman" w:cs="Times New Roman"/>
          <w:color w:val="000000" w:themeColor="text1"/>
          <w:sz w:val="24"/>
          <w:szCs w:val="24"/>
        </w:rPr>
        <w:t xml:space="preserve"> máquina de ensayo.</w:t>
      </w:r>
    </w:p>
    <w:p w:rsidR="00986B69" w:rsidRPr="003C6548" w:rsidRDefault="00725286" w:rsidP="00BD16DA">
      <w:pPr>
        <w:pStyle w:val="Default"/>
        <w:spacing w:line="360" w:lineRule="auto"/>
        <w:jc w:val="both"/>
        <w:rPr>
          <w:rFonts w:ascii="Times New Roman" w:hAnsi="Times New Roman" w:cs="Times New Roman"/>
          <w:color w:val="000000" w:themeColor="text1"/>
          <w:lang w:val="es-US"/>
        </w:rPr>
      </w:pPr>
      <w:r w:rsidRPr="003C6548">
        <w:rPr>
          <w:rFonts w:ascii="Times New Roman" w:hAnsi="Times New Roman" w:cs="Times New Roman"/>
          <w:lang w:val="es-US"/>
        </w:rPr>
        <w:t xml:space="preserve">Teniendo en cuenta lo anterior, </w:t>
      </w:r>
      <w:r w:rsidR="00DB642C" w:rsidRPr="003C6548">
        <w:rPr>
          <w:rFonts w:ascii="Times New Roman" w:hAnsi="Times New Roman" w:cs="Times New Roman"/>
          <w:lang w:val="es-US"/>
        </w:rPr>
        <w:t>en el presente trabajo se expone el diseño de una máquina tribológica para ensayos de desgaste por deslizamiento sobre superficie plana</w:t>
      </w:r>
      <w:r w:rsidR="00DB642C" w:rsidRPr="006856B5">
        <w:rPr>
          <w:rFonts w:ascii="Times New Roman" w:hAnsi="Times New Roman" w:cs="Times New Roman"/>
          <w:lang w:val="es-MX"/>
        </w:rPr>
        <w:t>.</w:t>
      </w:r>
      <w:r w:rsidR="00C252E2">
        <w:rPr>
          <w:rFonts w:ascii="Times New Roman" w:hAnsi="Times New Roman" w:cs="Times New Roman"/>
          <w:lang w:val="es-MX"/>
        </w:rPr>
        <w:t xml:space="preserve"> </w:t>
      </w:r>
      <w:r w:rsidR="00DB642C" w:rsidRPr="006856B5">
        <w:rPr>
          <w:rFonts w:ascii="Times New Roman" w:hAnsi="Times New Roman" w:cs="Times New Roman"/>
          <w:lang w:val="es-MX"/>
        </w:rPr>
        <w:lastRenderedPageBreak/>
        <w:t xml:space="preserve">El diseño conceptual de la </w:t>
      </w:r>
      <w:r w:rsidR="00DB642C">
        <w:rPr>
          <w:rFonts w:ascii="Times New Roman" w:hAnsi="Times New Roman" w:cs="Times New Roman"/>
          <w:lang w:val="es-MX"/>
        </w:rPr>
        <w:t>misma</w:t>
      </w:r>
      <w:r w:rsidR="00DB642C" w:rsidRPr="006856B5">
        <w:rPr>
          <w:rFonts w:ascii="Times New Roman" w:hAnsi="Times New Roman" w:cs="Times New Roman"/>
          <w:lang w:val="es-MX"/>
        </w:rPr>
        <w:t xml:space="preserve"> se </w:t>
      </w:r>
      <w:r w:rsidR="00DB642C">
        <w:rPr>
          <w:rFonts w:ascii="Times New Roman" w:hAnsi="Times New Roman" w:cs="Times New Roman"/>
          <w:lang w:val="es-MX"/>
        </w:rPr>
        <w:t>concibió bajo los requerimientos de la N</w:t>
      </w:r>
      <w:r w:rsidR="00DB642C" w:rsidRPr="006856B5">
        <w:rPr>
          <w:rFonts w:ascii="Times New Roman" w:hAnsi="Times New Roman" w:cs="Times New Roman"/>
          <w:lang w:val="es-MX"/>
        </w:rPr>
        <w:t xml:space="preserve">orma </w:t>
      </w:r>
      <w:r w:rsidR="00DB642C" w:rsidRPr="003C6548">
        <w:rPr>
          <w:rFonts w:ascii="Times New Roman" w:hAnsi="Times New Roman" w:cs="Times New Roman"/>
          <w:lang w:val="es-US"/>
        </w:rPr>
        <w:t xml:space="preserve">ASTM G133-05, la cual establece los </w:t>
      </w:r>
      <w:r w:rsidR="00DB642C" w:rsidRPr="006856B5">
        <w:rPr>
          <w:rFonts w:ascii="Times New Roman" w:hAnsi="Times New Roman" w:cs="Times New Roman"/>
          <w:lang w:val="es-MX"/>
        </w:rPr>
        <w:t>principios de construcción, procedimientos de</w:t>
      </w:r>
      <w:r w:rsidR="00DB642C" w:rsidRPr="003C6548">
        <w:rPr>
          <w:rFonts w:ascii="Times New Roman" w:hAnsi="Times New Roman" w:cs="Times New Roman"/>
          <w:lang w:val="es-US"/>
        </w:rPr>
        <w:t xml:space="preserve"> máquinas </w:t>
      </w:r>
      <w:proofErr w:type="spellStart"/>
      <w:r w:rsidR="00DB642C" w:rsidRPr="003C6548">
        <w:rPr>
          <w:rFonts w:ascii="Times New Roman" w:hAnsi="Times New Roman" w:cs="Times New Roman"/>
          <w:lang w:val="es-US"/>
        </w:rPr>
        <w:t>recíprocante</w:t>
      </w:r>
      <w:proofErr w:type="spellEnd"/>
      <w:r w:rsidR="00DB642C" w:rsidRPr="003C6548">
        <w:rPr>
          <w:rFonts w:ascii="Times New Roman" w:hAnsi="Times New Roman" w:cs="Times New Roman"/>
          <w:lang w:val="es-US"/>
        </w:rPr>
        <w:t xml:space="preserve"> para ensayos de desgaste por deslizamiento sobre superficies planas. </w:t>
      </w:r>
      <w:r w:rsidR="00254BA8" w:rsidRPr="003C6548">
        <w:rPr>
          <w:rFonts w:ascii="Times New Roman" w:hAnsi="Times New Roman" w:cs="Times New Roman"/>
          <w:lang w:val="es-US"/>
        </w:rPr>
        <w:t>A partir del</w:t>
      </w:r>
      <w:r w:rsidR="00254BA8" w:rsidRPr="00725286">
        <w:rPr>
          <w:rFonts w:ascii="Times New Roman" w:eastAsiaTheme="minorHAnsi" w:hAnsi="Times New Roman" w:cs="Times New Roman"/>
          <w:color w:val="000000" w:themeColor="text1"/>
          <w:lang w:val="es-ES"/>
        </w:rPr>
        <w:t xml:space="preserve"> estudio de </w:t>
      </w:r>
      <w:r w:rsidR="00254BA8">
        <w:rPr>
          <w:rFonts w:ascii="Times New Roman" w:eastAsiaTheme="minorHAnsi" w:hAnsi="Times New Roman" w:cs="Times New Roman"/>
          <w:color w:val="000000" w:themeColor="text1"/>
          <w:lang w:val="es-ES"/>
        </w:rPr>
        <w:t xml:space="preserve">dicha norma y siguiendo los criterios de la ASTM </w:t>
      </w:r>
      <w:r w:rsidR="00254BA8" w:rsidRPr="00725286">
        <w:rPr>
          <w:rFonts w:ascii="Times New Roman" w:eastAsiaTheme="minorHAnsi" w:hAnsi="Times New Roman" w:cs="Times New Roman"/>
          <w:color w:val="000000" w:themeColor="text1"/>
          <w:lang w:val="es-ES"/>
        </w:rPr>
        <w:t>relacionada con el método de prueba estándar para medir el desgaste por deslizamiento</w:t>
      </w:r>
      <w:r w:rsidR="00254BA8">
        <w:rPr>
          <w:rFonts w:ascii="Times New Roman" w:eastAsiaTheme="minorHAnsi" w:hAnsi="Times New Roman" w:cs="Times New Roman"/>
          <w:color w:val="000000" w:themeColor="text1"/>
          <w:lang w:val="es-ES"/>
        </w:rPr>
        <w:t xml:space="preserve">, se definió el mecanismo a implementar en </w:t>
      </w:r>
      <w:r w:rsidR="00986B69">
        <w:rPr>
          <w:rFonts w:ascii="Times New Roman" w:eastAsiaTheme="minorHAnsi" w:hAnsi="Times New Roman" w:cs="Times New Roman"/>
          <w:color w:val="000000" w:themeColor="text1"/>
          <w:lang w:val="es-ES"/>
        </w:rPr>
        <w:t xml:space="preserve">el movimiento </w:t>
      </w:r>
      <w:proofErr w:type="spellStart"/>
      <w:r w:rsidR="00986B69">
        <w:rPr>
          <w:rFonts w:ascii="Times New Roman" w:eastAsiaTheme="minorHAnsi" w:hAnsi="Times New Roman" w:cs="Times New Roman"/>
          <w:color w:val="000000" w:themeColor="text1"/>
          <w:lang w:val="es-ES"/>
        </w:rPr>
        <w:t>recíprocante</w:t>
      </w:r>
      <w:proofErr w:type="spellEnd"/>
      <w:r w:rsidR="00986B69">
        <w:rPr>
          <w:rFonts w:ascii="Times New Roman" w:eastAsiaTheme="minorHAnsi" w:hAnsi="Times New Roman" w:cs="Times New Roman"/>
          <w:color w:val="000000" w:themeColor="text1"/>
          <w:lang w:val="es-ES"/>
        </w:rPr>
        <w:t xml:space="preserve"> de </w:t>
      </w:r>
      <w:r w:rsidR="00254BA8">
        <w:rPr>
          <w:rFonts w:ascii="Times New Roman" w:eastAsiaTheme="minorHAnsi" w:hAnsi="Times New Roman" w:cs="Times New Roman"/>
          <w:color w:val="000000" w:themeColor="text1"/>
          <w:lang w:val="es-ES"/>
        </w:rPr>
        <w:t>la máquina</w:t>
      </w:r>
      <w:r w:rsidR="00986B69">
        <w:rPr>
          <w:rFonts w:ascii="Times New Roman" w:eastAsiaTheme="minorHAnsi" w:hAnsi="Times New Roman" w:cs="Times New Roman"/>
          <w:color w:val="000000" w:themeColor="text1"/>
          <w:lang w:val="es-ES"/>
        </w:rPr>
        <w:t xml:space="preserve"> de ensayo. Además de definir </w:t>
      </w:r>
      <w:r w:rsidR="00986B69" w:rsidRPr="003C6548">
        <w:rPr>
          <w:rFonts w:ascii="Times New Roman" w:hAnsi="Times New Roman" w:cs="Times New Roman"/>
          <w:color w:val="000000" w:themeColor="text1"/>
          <w:lang w:val="es-US"/>
        </w:rPr>
        <w:t xml:space="preserve">las características de la forma y dimensiones de las probetas y el procedimiento a seguir para la realización del ensayo de desgaste por deslizamiento </w:t>
      </w:r>
      <w:r w:rsidR="00986B69" w:rsidRPr="00725286">
        <w:rPr>
          <w:rFonts w:ascii="Times New Roman" w:eastAsiaTheme="minorHAnsi" w:hAnsi="Times New Roman" w:cs="Times New Roman"/>
          <w:color w:val="000000" w:themeColor="text1"/>
          <w:lang w:val="es-ES"/>
        </w:rPr>
        <w:t xml:space="preserve">sobre </w:t>
      </w:r>
      <w:r w:rsidR="00986B69" w:rsidRPr="003C6548">
        <w:rPr>
          <w:rFonts w:ascii="Times New Roman" w:hAnsi="Times New Roman" w:cs="Times New Roman"/>
          <w:color w:val="000000" w:themeColor="text1"/>
          <w:lang w:val="es-US"/>
        </w:rPr>
        <w:t>superficies</w:t>
      </w:r>
      <w:r w:rsidR="00986B69" w:rsidRPr="00725286">
        <w:rPr>
          <w:rFonts w:ascii="Times New Roman" w:eastAsiaTheme="minorHAnsi" w:hAnsi="Times New Roman" w:cs="Times New Roman"/>
          <w:color w:val="000000" w:themeColor="text1"/>
          <w:lang w:val="es-ES"/>
        </w:rPr>
        <w:t xml:space="preserve"> plana</w:t>
      </w:r>
      <w:r w:rsidR="00986B69" w:rsidRPr="003C6548">
        <w:rPr>
          <w:rFonts w:ascii="Times New Roman" w:hAnsi="Times New Roman" w:cs="Times New Roman"/>
          <w:color w:val="000000" w:themeColor="text1"/>
          <w:lang w:val="es-US"/>
        </w:rPr>
        <w:t>s con el empleo de la máquina diseñada.</w:t>
      </w:r>
    </w:p>
    <w:p w:rsidR="00DB642C" w:rsidRPr="003C6548" w:rsidRDefault="00DB642C" w:rsidP="00254BA8">
      <w:pPr>
        <w:pStyle w:val="Default"/>
        <w:spacing w:line="360" w:lineRule="auto"/>
        <w:jc w:val="both"/>
        <w:rPr>
          <w:rFonts w:ascii="Times New Roman" w:hAnsi="Times New Roman" w:cs="Times New Roman"/>
          <w:lang w:val="es-US"/>
        </w:rPr>
      </w:pPr>
      <w:r w:rsidRPr="003C6548">
        <w:rPr>
          <w:rFonts w:ascii="Times New Roman" w:hAnsi="Times New Roman" w:cs="Times New Roman"/>
          <w:lang w:val="es-US"/>
        </w:rPr>
        <w:t xml:space="preserve">La modelación de </w:t>
      </w:r>
      <w:r w:rsidR="00254BA8" w:rsidRPr="003C6548">
        <w:rPr>
          <w:rFonts w:ascii="Times New Roman" w:hAnsi="Times New Roman" w:cs="Times New Roman"/>
          <w:lang w:val="es-US"/>
        </w:rPr>
        <w:t>dicha</w:t>
      </w:r>
      <w:r w:rsidRPr="003C6548">
        <w:rPr>
          <w:rFonts w:ascii="Times New Roman" w:hAnsi="Times New Roman" w:cs="Times New Roman"/>
          <w:lang w:val="es-US"/>
        </w:rPr>
        <w:t xml:space="preserve"> máquina y </w:t>
      </w:r>
      <w:r w:rsidR="00254BA8" w:rsidRPr="003C6548">
        <w:rPr>
          <w:rFonts w:ascii="Times New Roman" w:hAnsi="Times New Roman" w:cs="Times New Roman"/>
          <w:lang w:val="es-US"/>
        </w:rPr>
        <w:t xml:space="preserve">la </w:t>
      </w:r>
      <w:r w:rsidRPr="003C6548">
        <w:rPr>
          <w:rFonts w:ascii="Times New Roman" w:hAnsi="Times New Roman" w:cs="Times New Roman"/>
          <w:lang w:val="es-US"/>
        </w:rPr>
        <w:t xml:space="preserve">elaboración de la documentación técnica </w:t>
      </w:r>
      <w:r w:rsidR="00986B69" w:rsidRPr="003C6548">
        <w:rPr>
          <w:rFonts w:ascii="Times New Roman" w:hAnsi="Times New Roman" w:cs="Times New Roman"/>
          <w:lang w:val="es-US"/>
        </w:rPr>
        <w:t xml:space="preserve">necesaria para su construcción </w:t>
      </w:r>
      <w:r w:rsidRPr="003C6548">
        <w:rPr>
          <w:rFonts w:ascii="Times New Roman" w:hAnsi="Times New Roman" w:cs="Times New Roman"/>
          <w:lang w:val="es-US"/>
        </w:rPr>
        <w:t xml:space="preserve">se realizó empleando el software CAD </w:t>
      </w:r>
      <w:proofErr w:type="spellStart"/>
      <w:r w:rsidRPr="003C6548">
        <w:rPr>
          <w:rFonts w:ascii="Times New Roman" w:hAnsi="Times New Roman" w:cs="Times New Roman"/>
          <w:lang w:val="es-US"/>
        </w:rPr>
        <w:t>SolidWorks</w:t>
      </w:r>
      <w:proofErr w:type="spellEnd"/>
      <w:r w:rsidRPr="003C6548">
        <w:rPr>
          <w:rFonts w:ascii="Times New Roman" w:hAnsi="Times New Roman" w:cs="Times New Roman"/>
          <w:lang w:val="es-US"/>
        </w:rPr>
        <w:t xml:space="preserve">, </w:t>
      </w:r>
      <w:r w:rsidR="00254BA8" w:rsidRPr="003C6548">
        <w:rPr>
          <w:rFonts w:ascii="Times New Roman" w:hAnsi="Times New Roman" w:cs="Times New Roman"/>
          <w:lang w:val="es-US"/>
        </w:rPr>
        <w:t xml:space="preserve">en su </w:t>
      </w:r>
      <w:r w:rsidRPr="003C6548">
        <w:rPr>
          <w:rFonts w:ascii="Times New Roman" w:hAnsi="Times New Roman" w:cs="Times New Roman"/>
          <w:lang w:val="es-US"/>
        </w:rPr>
        <w:t>versión 2018</w:t>
      </w:r>
      <w:r w:rsidR="00254BA8" w:rsidRPr="003C6548">
        <w:rPr>
          <w:rFonts w:ascii="Times New Roman" w:hAnsi="Times New Roman" w:cs="Times New Roman"/>
          <w:lang w:val="es-US"/>
        </w:rPr>
        <w:t>.</w:t>
      </w:r>
    </w:p>
    <w:p w:rsidR="00F103BE" w:rsidRDefault="00F103BE" w:rsidP="00C252E2">
      <w:pPr>
        <w:spacing w:after="0" w:line="360" w:lineRule="auto"/>
        <w:jc w:val="both"/>
        <w:rPr>
          <w:rFonts w:ascii="Times New Roman" w:hAnsi="Times New Roman" w:cs="Times New Roman"/>
          <w:b/>
          <w:sz w:val="24"/>
          <w:szCs w:val="24"/>
        </w:rPr>
      </w:pPr>
    </w:p>
    <w:p w:rsidR="00C252E2" w:rsidRDefault="00C252E2" w:rsidP="00C252E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306AD" w:rsidRDefault="004306AD" w:rsidP="00C252E2">
      <w:pPr>
        <w:spacing w:after="120" w:line="360" w:lineRule="auto"/>
        <w:jc w:val="both"/>
        <w:rPr>
          <w:rFonts w:ascii="Times New Roman" w:hAnsi="Times New Roman" w:cs="Times New Roman"/>
          <w:sz w:val="24"/>
          <w:szCs w:val="24"/>
        </w:rPr>
      </w:pPr>
    </w:p>
    <w:p w:rsidR="00C252E2" w:rsidRPr="00C252E2" w:rsidRDefault="00C252E2" w:rsidP="00C252E2">
      <w:pPr>
        <w:spacing w:after="120" w:line="360" w:lineRule="auto"/>
        <w:jc w:val="both"/>
        <w:rPr>
          <w:rFonts w:ascii="Times New Roman" w:hAnsi="Times New Roman" w:cs="Times New Roman"/>
          <w:sz w:val="24"/>
          <w:szCs w:val="24"/>
        </w:rPr>
      </w:pPr>
      <w:r w:rsidRPr="00C252E2">
        <w:rPr>
          <w:rFonts w:ascii="Times New Roman" w:hAnsi="Times New Roman" w:cs="Times New Roman"/>
          <w:sz w:val="24"/>
          <w:szCs w:val="24"/>
        </w:rPr>
        <w:t>De</w:t>
      </w:r>
      <w:r w:rsidR="00042544">
        <w:rPr>
          <w:rFonts w:ascii="Times New Roman" w:hAnsi="Times New Roman" w:cs="Times New Roman"/>
          <w:sz w:val="24"/>
          <w:szCs w:val="24"/>
        </w:rPr>
        <w:t>l análisis</w:t>
      </w:r>
      <w:r w:rsidRPr="00C252E2">
        <w:rPr>
          <w:rFonts w:ascii="Times New Roman" w:hAnsi="Times New Roman" w:cs="Times New Roman"/>
          <w:sz w:val="24"/>
          <w:szCs w:val="24"/>
        </w:rPr>
        <w:t xml:space="preserve"> </w:t>
      </w:r>
      <w:r>
        <w:rPr>
          <w:rFonts w:ascii="Times New Roman" w:hAnsi="Times New Roman" w:cs="Times New Roman"/>
          <w:sz w:val="24"/>
          <w:szCs w:val="24"/>
        </w:rPr>
        <w:t xml:space="preserve">en la literatura sobre los distintos tipos de desgastes y los equipos de ensayos utilizados, se constató que específicamente para máquinas </w:t>
      </w:r>
      <w:proofErr w:type="spellStart"/>
      <w:r w:rsidR="00BD16DA">
        <w:rPr>
          <w:rFonts w:ascii="Times New Roman" w:hAnsi="Times New Roman" w:cs="Times New Roman"/>
          <w:sz w:val="24"/>
          <w:szCs w:val="24"/>
        </w:rPr>
        <w:t>reciprocante</w:t>
      </w:r>
      <w:proofErr w:type="spellEnd"/>
      <w:r>
        <w:rPr>
          <w:rFonts w:ascii="Times New Roman" w:hAnsi="Times New Roman" w:cs="Times New Roman"/>
          <w:sz w:val="24"/>
          <w:szCs w:val="24"/>
        </w:rPr>
        <w:t xml:space="preserve"> existen cinco tipos </w:t>
      </w:r>
      <w:r w:rsidRPr="00C252E2">
        <w:rPr>
          <w:rFonts w:ascii="Times New Roman" w:hAnsi="Times New Roman" w:cs="Times New Roman"/>
          <w:sz w:val="24"/>
          <w:szCs w:val="24"/>
        </w:rPr>
        <w:t>de configuraci</w:t>
      </w:r>
      <w:r>
        <w:rPr>
          <w:rFonts w:ascii="Times New Roman" w:hAnsi="Times New Roman" w:cs="Times New Roman"/>
          <w:sz w:val="24"/>
          <w:szCs w:val="24"/>
        </w:rPr>
        <w:t>ones</w:t>
      </w:r>
      <w:r w:rsidR="00BD16DA">
        <w:rPr>
          <w:rFonts w:ascii="Times New Roman" w:hAnsi="Times New Roman" w:cs="Times New Roman"/>
          <w:sz w:val="24"/>
          <w:szCs w:val="24"/>
        </w:rPr>
        <w:t>:</w:t>
      </w:r>
      <w:r w:rsidRPr="00C252E2">
        <w:rPr>
          <w:rFonts w:ascii="Times New Roman" w:hAnsi="Times New Roman" w:cs="Times New Roman"/>
          <w:sz w:val="24"/>
          <w:szCs w:val="24"/>
        </w:rPr>
        <w:t xml:space="preserve"> p</w:t>
      </w:r>
      <w:r w:rsidR="00BD16DA">
        <w:rPr>
          <w:rFonts w:ascii="Times New Roman" w:hAnsi="Times New Roman" w:cs="Times New Roman"/>
          <w:sz w:val="24"/>
          <w:szCs w:val="24"/>
        </w:rPr>
        <w:t>in</w:t>
      </w:r>
      <w:r w:rsidRPr="00C252E2">
        <w:rPr>
          <w:rFonts w:ascii="Times New Roman" w:hAnsi="Times New Roman" w:cs="Times New Roman"/>
          <w:sz w:val="24"/>
          <w:szCs w:val="24"/>
        </w:rPr>
        <w:t xml:space="preserve"> esférico sobre placa, p</w:t>
      </w:r>
      <w:r w:rsidR="00BD16DA">
        <w:rPr>
          <w:rFonts w:ascii="Times New Roman" w:hAnsi="Times New Roman" w:cs="Times New Roman"/>
          <w:sz w:val="24"/>
          <w:szCs w:val="24"/>
        </w:rPr>
        <w:t>in</w:t>
      </w:r>
      <w:r w:rsidRPr="00C252E2">
        <w:rPr>
          <w:rFonts w:ascii="Times New Roman" w:hAnsi="Times New Roman" w:cs="Times New Roman"/>
          <w:sz w:val="24"/>
          <w:szCs w:val="24"/>
        </w:rPr>
        <w:t xml:space="preserve"> cilíndrico sobre placa, disco de cara plana sobre placa, anillo sobre placa cóncava y disco vertical sobre placa</w:t>
      </w:r>
      <w:r w:rsidR="00BD16DA">
        <w:rPr>
          <w:rFonts w:ascii="Times New Roman" w:hAnsi="Times New Roman" w:cs="Times New Roman"/>
          <w:sz w:val="24"/>
          <w:szCs w:val="24"/>
        </w:rPr>
        <w:t xml:space="preserve"> </w:t>
      </w:r>
    </w:p>
    <w:p w:rsidR="001270EC" w:rsidRPr="008A5ADB" w:rsidRDefault="00BD16DA" w:rsidP="001270EC">
      <w:pPr>
        <w:spacing w:line="360" w:lineRule="auto"/>
        <w:jc w:val="both"/>
        <w:rPr>
          <w:rFonts w:ascii="Arial" w:hAnsi="Arial" w:cs="Arial"/>
          <w:bCs/>
          <w:color w:val="000000" w:themeColor="text1"/>
          <w:sz w:val="24"/>
          <w:szCs w:val="24"/>
        </w:rPr>
      </w:pPr>
      <w:r w:rsidRPr="001270EC">
        <w:rPr>
          <w:rFonts w:ascii="Times New Roman" w:hAnsi="Times New Roman" w:cs="Times New Roman"/>
          <w:sz w:val="24"/>
          <w:szCs w:val="24"/>
        </w:rPr>
        <w:t>En este sentido se definió que la</w:t>
      </w:r>
      <w:r w:rsidR="00C252E2" w:rsidRPr="001270EC">
        <w:rPr>
          <w:rFonts w:ascii="Times New Roman" w:hAnsi="Times New Roman" w:cs="Times New Roman"/>
          <w:sz w:val="24"/>
          <w:szCs w:val="24"/>
        </w:rPr>
        <w:t xml:space="preserve"> máquina tribológica </w:t>
      </w:r>
      <w:proofErr w:type="spellStart"/>
      <w:r w:rsidR="00C252E2" w:rsidRPr="001270EC">
        <w:rPr>
          <w:rFonts w:ascii="Times New Roman" w:hAnsi="Times New Roman" w:cs="Times New Roman"/>
          <w:sz w:val="24"/>
          <w:szCs w:val="24"/>
        </w:rPr>
        <w:t>recíprocante</w:t>
      </w:r>
      <w:proofErr w:type="spellEnd"/>
      <w:r w:rsidR="001270EC">
        <w:rPr>
          <w:rFonts w:ascii="Times New Roman" w:hAnsi="Times New Roman" w:cs="Times New Roman"/>
          <w:sz w:val="24"/>
          <w:szCs w:val="24"/>
        </w:rPr>
        <w:t>,</w:t>
      </w:r>
      <w:r w:rsidR="00C252E2" w:rsidRPr="001270EC">
        <w:rPr>
          <w:rFonts w:ascii="Times New Roman" w:hAnsi="Times New Roman" w:cs="Times New Roman"/>
          <w:sz w:val="24"/>
          <w:szCs w:val="24"/>
        </w:rPr>
        <w:t xml:space="preserve"> para este tipo de ensayos de desgaste por deslizamiento</w:t>
      </w:r>
      <w:r w:rsidR="001270EC">
        <w:rPr>
          <w:rFonts w:ascii="Times New Roman" w:hAnsi="Times New Roman" w:cs="Times New Roman"/>
          <w:sz w:val="24"/>
          <w:szCs w:val="24"/>
        </w:rPr>
        <w:t>,</w:t>
      </w:r>
      <w:r w:rsidR="00C252E2" w:rsidRPr="001270EC">
        <w:rPr>
          <w:rFonts w:ascii="Times New Roman" w:hAnsi="Times New Roman" w:cs="Times New Roman"/>
          <w:sz w:val="24"/>
          <w:szCs w:val="24"/>
        </w:rPr>
        <w:t xml:space="preserve"> </w:t>
      </w:r>
      <w:r w:rsidRPr="001270EC">
        <w:rPr>
          <w:rFonts w:ascii="Times New Roman" w:hAnsi="Times New Roman" w:cs="Times New Roman"/>
          <w:sz w:val="24"/>
          <w:szCs w:val="24"/>
        </w:rPr>
        <w:t xml:space="preserve">fuera la del contacto de </w:t>
      </w:r>
      <w:r w:rsidRPr="001270EC">
        <w:rPr>
          <w:rFonts w:ascii="Times New Roman" w:hAnsi="Times New Roman" w:cs="Times New Roman"/>
          <w:color w:val="000000" w:themeColor="text1"/>
          <w:sz w:val="24"/>
          <w:szCs w:val="24"/>
        </w:rPr>
        <w:t>pin esférico sobre superficies plana,</w:t>
      </w:r>
      <w:r w:rsidR="00C252E2" w:rsidRPr="001270EC">
        <w:rPr>
          <w:rFonts w:ascii="Times New Roman" w:hAnsi="Times New Roman" w:cs="Times New Roman"/>
          <w:sz w:val="24"/>
          <w:szCs w:val="24"/>
        </w:rPr>
        <w:t xml:space="preserve"> según la Norma ASTM G133-05.</w:t>
      </w:r>
      <w:r w:rsidRPr="001270EC">
        <w:rPr>
          <w:rFonts w:ascii="Times New Roman" w:hAnsi="Times New Roman" w:cs="Times New Roman"/>
          <w:sz w:val="24"/>
          <w:szCs w:val="24"/>
        </w:rPr>
        <w:t xml:space="preserve"> El cual constituye uno </w:t>
      </w:r>
      <w:r w:rsidRPr="001270EC">
        <w:rPr>
          <w:rFonts w:ascii="Times New Roman" w:hAnsi="Times New Roman" w:cs="Times New Roman"/>
          <w:bCs/>
          <w:color w:val="000000" w:themeColor="text1"/>
          <w:sz w:val="24"/>
          <w:szCs w:val="24"/>
        </w:rPr>
        <w:t xml:space="preserve">de los ensayos más utilizados para la determinación del desgaste por deslizamiento </w:t>
      </w:r>
      <w:r w:rsidR="001270EC" w:rsidRPr="001270EC">
        <w:rPr>
          <w:rFonts w:ascii="Times New Roman" w:hAnsi="Times New Roman" w:cs="Times New Roman"/>
          <w:bCs/>
          <w:color w:val="000000" w:themeColor="text1"/>
          <w:sz w:val="24"/>
          <w:szCs w:val="24"/>
        </w:rPr>
        <w:t xml:space="preserve">y se conoce como </w:t>
      </w:r>
      <w:proofErr w:type="spellStart"/>
      <w:r w:rsidRPr="001270EC">
        <w:rPr>
          <w:rFonts w:ascii="Times New Roman" w:hAnsi="Times New Roman" w:cs="Times New Roman"/>
          <w:bCs/>
          <w:sz w:val="24"/>
          <w:szCs w:val="24"/>
        </w:rPr>
        <w:t>Ball</w:t>
      </w:r>
      <w:proofErr w:type="spellEnd"/>
      <w:r w:rsidRPr="001270EC">
        <w:rPr>
          <w:rFonts w:ascii="Times New Roman" w:hAnsi="Times New Roman" w:cs="Times New Roman"/>
          <w:bCs/>
          <w:sz w:val="24"/>
          <w:szCs w:val="24"/>
        </w:rPr>
        <w:t>-</w:t>
      </w:r>
      <w:proofErr w:type="spellStart"/>
      <w:r w:rsidRPr="001270EC">
        <w:rPr>
          <w:rFonts w:ascii="Times New Roman" w:hAnsi="Times New Roman" w:cs="Times New Roman"/>
          <w:bCs/>
          <w:sz w:val="24"/>
          <w:szCs w:val="24"/>
        </w:rPr>
        <w:t>on</w:t>
      </w:r>
      <w:proofErr w:type="spellEnd"/>
      <w:r w:rsidRPr="001270EC">
        <w:rPr>
          <w:rFonts w:ascii="Times New Roman" w:hAnsi="Times New Roman" w:cs="Times New Roman"/>
          <w:bCs/>
          <w:sz w:val="24"/>
          <w:szCs w:val="24"/>
        </w:rPr>
        <w:t xml:space="preserve">-Flat </w:t>
      </w:r>
      <w:proofErr w:type="spellStart"/>
      <w:r w:rsidRPr="001270EC">
        <w:rPr>
          <w:rFonts w:ascii="Times New Roman" w:hAnsi="Times New Roman" w:cs="Times New Roman"/>
          <w:bCs/>
          <w:sz w:val="24"/>
          <w:szCs w:val="24"/>
        </w:rPr>
        <w:t>Sliding</w:t>
      </w:r>
      <w:proofErr w:type="spellEnd"/>
      <w:r w:rsidRPr="001270EC">
        <w:rPr>
          <w:rFonts w:ascii="Times New Roman" w:hAnsi="Times New Roman" w:cs="Times New Roman"/>
          <w:bCs/>
          <w:color w:val="000000" w:themeColor="text1"/>
          <w:sz w:val="24"/>
          <w:szCs w:val="24"/>
        </w:rPr>
        <w:t>.</w:t>
      </w:r>
    </w:p>
    <w:p w:rsidR="001270EC" w:rsidRPr="001270EC" w:rsidRDefault="001270EC" w:rsidP="001270EC">
      <w:pPr>
        <w:spacing w:after="120" w:line="360" w:lineRule="auto"/>
        <w:jc w:val="both"/>
        <w:rPr>
          <w:rFonts w:ascii="Times New Roman" w:hAnsi="Times New Roman" w:cs="Times New Roman"/>
          <w:sz w:val="24"/>
        </w:rPr>
      </w:pPr>
      <w:r w:rsidRPr="001270EC">
        <w:rPr>
          <w:rFonts w:ascii="Times New Roman" w:hAnsi="Times New Roman" w:cs="Times New Roman"/>
          <w:bCs/>
          <w:color w:val="000000" w:themeColor="text1"/>
          <w:sz w:val="24"/>
          <w:szCs w:val="24"/>
        </w:rPr>
        <w:t>El procedimiento para el ensayo se concibió como una práctica de laboratorio a partir del método de prueba establecido en la Norma ASTM G133- 05 con el fin de obtener</w:t>
      </w:r>
      <w:r w:rsidRPr="001270EC">
        <w:rPr>
          <w:rFonts w:ascii="Times New Roman" w:hAnsi="Times New Roman" w:cs="Times New Roman"/>
          <w:sz w:val="24"/>
        </w:rPr>
        <w:t xml:space="preserve"> dos </w:t>
      </w:r>
      <w:r w:rsidR="00F103BE">
        <w:rPr>
          <w:rFonts w:ascii="Times New Roman" w:hAnsi="Times New Roman" w:cs="Times New Roman"/>
          <w:sz w:val="24"/>
        </w:rPr>
        <w:t>aspectos</w:t>
      </w:r>
      <w:r w:rsidRPr="001270EC">
        <w:rPr>
          <w:rFonts w:ascii="Times New Roman" w:hAnsi="Times New Roman" w:cs="Times New Roman"/>
          <w:sz w:val="24"/>
        </w:rPr>
        <w:t xml:space="preserve"> fundamentales:</w:t>
      </w:r>
    </w:p>
    <w:p w:rsidR="001270EC" w:rsidRPr="001270EC" w:rsidRDefault="00F103BE" w:rsidP="00F103BE">
      <w:pPr>
        <w:pStyle w:val="Prrafodelista"/>
        <w:numPr>
          <w:ilvl w:val="0"/>
          <w:numId w:val="8"/>
        </w:numPr>
        <w:spacing w:after="120" w:line="360" w:lineRule="auto"/>
        <w:jc w:val="both"/>
        <w:rPr>
          <w:rFonts w:ascii="Times New Roman" w:hAnsi="Times New Roman" w:cs="Times New Roman"/>
          <w:sz w:val="24"/>
        </w:rPr>
      </w:pPr>
      <w:r>
        <w:rPr>
          <w:rFonts w:ascii="Times New Roman" w:hAnsi="Times New Roman" w:cs="Times New Roman"/>
          <w:sz w:val="24"/>
        </w:rPr>
        <w:lastRenderedPageBreak/>
        <w:t>La d</w:t>
      </w:r>
      <w:r w:rsidR="001270EC" w:rsidRPr="001270EC">
        <w:rPr>
          <w:rFonts w:ascii="Times New Roman" w:hAnsi="Times New Roman" w:cs="Times New Roman"/>
          <w:sz w:val="24"/>
        </w:rPr>
        <w:t>etermina</w:t>
      </w:r>
      <w:r>
        <w:rPr>
          <w:rFonts w:ascii="Times New Roman" w:hAnsi="Times New Roman" w:cs="Times New Roman"/>
          <w:sz w:val="24"/>
        </w:rPr>
        <w:t>ción</w:t>
      </w:r>
      <w:r w:rsidR="001270EC" w:rsidRPr="001270EC">
        <w:rPr>
          <w:rFonts w:ascii="Times New Roman" w:hAnsi="Times New Roman" w:cs="Times New Roman"/>
          <w:sz w:val="24"/>
        </w:rPr>
        <w:t xml:space="preserve"> </w:t>
      </w:r>
      <w:r>
        <w:rPr>
          <w:rFonts w:ascii="Times New Roman" w:hAnsi="Times New Roman" w:cs="Times New Roman"/>
          <w:sz w:val="24"/>
        </w:rPr>
        <w:t>d</w:t>
      </w:r>
      <w:r w:rsidR="001270EC" w:rsidRPr="001270EC">
        <w:rPr>
          <w:rFonts w:ascii="Times New Roman" w:hAnsi="Times New Roman" w:cs="Times New Roman"/>
          <w:sz w:val="24"/>
        </w:rPr>
        <w:t>el desgaste por deslizamiento en superficies planas con o sin lubricación.</w:t>
      </w:r>
    </w:p>
    <w:p w:rsidR="001270EC" w:rsidRPr="001270EC" w:rsidRDefault="00F103BE" w:rsidP="00F103BE">
      <w:pPr>
        <w:pStyle w:val="Prrafodelista"/>
        <w:numPr>
          <w:ilvl w:val="0"/>
          <w:numId w:val="8"/>
        </w:numPr>
        <w:tabs>
          <w:tab w:val="left" w:pos="10207"/>
          <w:tab w:val="left" w:pos="10490"/>
        </w:tabs>
        <w:spacing w:after="160" w:line="360" w:lineRule="auto"/>
        <w:ind w:right="193"/>
        <w:jc w:val="both"/>
        <w:rPr>
          <w:rFonts w:ascii="Times New Roman" w:hAnsi="Times New Roman" w:cs="Times New Roman"/>
          <w:sz w:val="24"/>
          <w:szCs w:val="24"/>
        </w:rPr>
      </w:pPr>
      <w:r>
        <w:rPr>
          <w:rFonts w:ascii="Times New Roman" w:hAnsi="Times New Roman" w:cs="Times New Roman"/>
          <w:color w:val="000000" w:themeColor="text1"/>
          <w:sz w:val="24"/>
          <w:szCs w:val="24"/>
        </w:rPr>
        <w:t>El cálculo d</w:t>
      </w:r>
      <w:r w:rsidR="001270EC" w:rsidRPr="001270EC">
        <w:rPr>
          <w:rFonts w:ascii="Times New Roman" w:hAnsi="Times New Roman" w:cs="Times New Roman"/>
          <w:color w:val="000000" w:themeColor="text1"/>
          <w:sz w:val="24"/>
          <w:szCs w:val="24"/>
        </w:rPr>
        <w:t>el coeficiente de fricción cinético entre las superficies en contacto a partir de la determinación de la fuerza de fricción.</w:t>
      </w:r>
    </w:p>
    <w:p w:rsidR="004306AD" w:rsidRDefault="001270EC" w:rsidP="001270EC">
      <w:pPr>
        <w:pStyle w:val="a"/>
        <w:rPr>
          <w:rFonts w:ascii="Times New Roman" w:hAnsi="Times New Roman" w:cs="Times New Roman"/>
          <w:b w:val="0"/>
        </w:rPr>
      </w:pPr>
      <w:r>
        <w:rPr>
          <w:rFonts w:ascii="Times New Roman" w:hAnsi="Times New Roman" w:cs="Times New Roman"/>
          <w:b w:val="0"/>
        </w:rPr>
        <w:t>Sobre los f</w:t>
      </w:r>
      <w:r w:rsidRPr="001270EC">
        <w:rPr>
          <w:rFonts w:ascii="Times New Roman" w:hAnsi="Times New Roman" w:cs="Times New Roman"/>
          <w:b w:val="0"/>
        </w:rPr>
        <w:t>undamentos teóricos</w:t>
      </w:r>
      <w:r>
        <w:rPr>
          <w:rFonts w:ascii="Times New Roman" w:hAnsi="Times New Roman" w:cs="Times New Roman"/>
          <w:b w:val="0"/>
        </w:rPr>
        <w:t>, se debe destacar que este método de prueba</w:t>
      </w:r>
      <w:r w:rsidRPr="001270EC">
        <w:rPr>
          <w:rFonts w:ascii="Times New Roman" w:hAnsi="Times New Roman" w:cs="Times New Roman"/>
          <w:b w:val="0"/>
          <w:color w:val="000000" w:themeColor="text1"/>
        </w:rPr>
        <w:t xml:space="preserve">, aborda los procedimientos de laboratorio para determinar el desgaste por deslizamiento de materiales cerámicos, </w:t>
      </w:r>
      <w:r w:rsidR="00960F6F" w:rsidRPr="001270EC">
        <w:rPr>
          <w:rFonts w:ascii="Times New Roman" w:hAnsi="Times New Roman" w:cs="Times New Roman"/>
          <w:b w:val="0"/>
          <w:color w:val="000000" w:themeColor="text1"/>
        </w:rPr>
        <w:t>metál</w:t>
      </w:r>
      <w:r w:rsidR="00960F6F">
        <w:rPr>
          <w:rFonts w:ascii="Times New Roman" w:hAnsi="Times New Roman" w:cs="Times New Roman"/>
          <w:b w:val="0"/>
          <w:color w:val="000000" w:themeColor="text1"/>
        </w:rPr>
        <w:t>icos</w:t>
      </w:r>
      <w:r w:rsidRPr="001270EC">
        <w:rPr>
          <w:rFonts w:ascii="Times New Roman" w:hAnsi="Times New Roman" w:cs="Times New Roman"/>
          <w:b w:val="0"/>
          <w:color w:val="000000" w:themeColor="text1"/>
        </w:rPr>
        <w:t xml:space="preserve"> y otros posibles materiales resistentes. El mismo </w:t>
      </w:r>
      <w:r w:rsidRPr="001270EC">
        <w:rPr>
          <w:rFonts w:ascii="Times New Roman" w:hAnsi="Times New Roman" w:cs="Times New Roman"/>
          <w:b w:val="0"/>
        </w:rPr>
        <w:t xml:space="preserve">consiste en el deslizamiento de dos superficies tomadas como muestras: </w:t>
      </w:r>
      <w:r w:rsidR="00F103BE">
        <w:rPr>
          <w:rFonts w:ascii="Times New Roman" w:hAnsi="Times New Roman" w:cs="Times New Roman"/>
          <w:b w:val="0"/>
        </w:rPr>
        <w:t xml:space="preserve">en este caso </w:t>
      </w:r>
      <w:r w:rsidRPr="001270EC">
        <w:rPr>
          <w:rFonts w:ascii="Times New Roman" w:hAnsi="Times New Roman" w:cs="Times New Roman"/>
          <w:b w:val="0"/>
        </w:rPr>
        <w:t>una superficie plana y una esférica. Estas super</w:t>
      </w:r>
      <w:r>
        <w:rPr>
          <w:rFonts w:ascii="Times New Roman" w:hAnsi="Times New Roman" w:cs="Times New Roman"/>
          <w:b w:val="0"/>
        </w:rPr>
        <w:t>ficies se mueven en relación una</w:t>
      </w:r>
      <w:r w:rsidRPr="001270EC">
        <w:rPr>
          <w:rFonts w:ascii="Times New Roman" w:hAnsi="Times New Roman" w:cs="Times New Roman"/>
          <w:b w:val="0"/>
        </w:rPr>
        <w:t xml:space="preserve"> con </w:t>
      </w:r>
      <w:r>
        <w:rPr>
          <w:rFonts w:ascii="Times New Roman" w:hAnsi="Times New Roman" w:cs="Times New Roman"/>
          <w:b w:val="0"/>
        </w:rPr>
        <w:t>respecto a la otra</w:t>
      </w:r>
      <w:r w:rsidRPr="001270EC">
        <w:rPr>
          <w:rFonts w:ascii="Times New Roman" w:hAnsi="Times New Roman" w:cs="Times New Roman"/>
          <w:b w:val="0"/>
        </w:rPr>
        <w:t xml:space="preserve">, en un movimiento lineal </w:t>
      </w:r>
      <w:r>
        <w:rPr>
          <w:rFonts w:ascii="Times New Roman" w:hAnsi="Times New Roman" w:cs="Times New Roman"/>
          <w:b w:val="0"/>
        </w:rPr>
        <w:t>alternante</w:t>
      </w:r>
      <w:r w:rsidRPr="001270EC">
        <w:rPr>
          <w:rFonts w:ascii="Times New Roman" w:hAnsi="Times New Roman" w:cs="Times New Roman"/>
          <w:b w:val="0"/>
        </w:rPr>
        <w:t xml:space="preserve">, </w:t>
      </w:r>
      <w:r w:rsidR="00F103BE">
        <w:rPr>
          <w:rFonts w:ascii="Times New Roman" w:hAnsi="Times New Roman" w:cs="Times New Roman"/>
          <w:b w:val="0"/>
        </w:rPr>
        <w:t>bajo un</w:t>
      </w:r>
      <w:r w:rsidRPr="001270EC">
        <w:rPr>
          <w:rFonts w:ascii="Times New Roman" w:hAnsi="Times New Roman" w:cs="Times New Roman"/>
          <w:b w:val="0"/>
        </w:rPr>
        <w:t xml:space="preserve"> conjunto de condiciones. </w:t>
      </w:r>
    </w:p>
    <w:p w:rsidR="004306AD" w:rsidRDefault="004306AD" w:rsidP="001270EC">
      <w:pPr>
        <w:pStyle w:val="a"/>
        <w:rPr>
          <w:rFonts w:ascii="Times New Roman" w:hAnsi="Times New Roman" w:cs="Times New Roman"/>
          <w:b w:val="0"/>
        </w:rPr>
      </w:pPr>
    </w:p>
    <w:p w:rsidR="001F2CEF" w:rsidRDefault="001270EC" w:rsidP="001270EC">
      <w:pPr>
        <w:pStyle w:val="a"/>
        <w:rPr>
          <w:rFonts w:ascii="Times New Roman" w:hAnsi="Times New Roman" w:cs="Times New Roman"/>
          <w:b w:val="0"/>
          <w:color w:val="000000" w:themeColor="text1"/>
        </w:rPr>
      </w:pPr>
      <w:r w:rsidRPr="001270EC">
        <w:rPr>
          <w:rFonts w:ascii="Times New Roman" w:hAnsi="Times New Roman" w:cs="Times New Roman"/>
          <w:b w:val="0"/>
          <w:color w:val="000000" w:themeColor="text1"/>
        </w:rPr>
        <w:t xml:space="preserve">La dirección del movimiento relativo, entre las superficies de deslizamiento, se invierte de forma periódica de tal manera que el deslizamiento se produce </w:t>
      </w:r>
      <w:r w:rsidR="00DD0DC7">
        <w:rPr>
          <w:rFonts w:ascii="Times New Roman" w:hAnsi="Times New Roman" w:cs="Times New Roman"/>
          <w:b w:val="0"/>
          <w:color w:val="000000" w:themeColor="text1"/>
        </w:rPr>
        <w:t>en la dirección de una</w:t>
      </w:r>
      <w:r w:rsidRPr="001270EC">
        <w:rPr>
          <w:rFonts w:ascii="Times New Roman" w:hAnsi="Times New Roman" w:cs="Times New Roman"/>
          <w:b w:val="0"/>
          <w:color w:val="000000" w:themeColor="text1"/>
        </w:rPr>
        <w:t xml:space="preserve"> </w:t>
      </w:r>
      <w:r w:rsidRPr="00F103BE">
        <w:rPr>
          <w:rFonts w:ascii="Times New Roman" w:hAnsi="Times New Roman" w:cs="Times New Roman"/>
          <w:b w:val="0"/>
          <w:color w:val="000000" w:themeColor="text1"/>
        </w:rPr>
        <w:t>línea recta</w:t>
      </w:r>
      <w:r w:rsidR="00DD0DC7">
        <w:rPr>
          <w:rFonts w:ascii="Times New Roman" w:hAnsi="Times New Roman" w:cs="Times New Roman"/>
          <w:b w:val="0"/>
          <w:color w:val="000000" w:themeColor="text1"/>
        </w:rPr>
        <w:t xml:space="preserve"> donde se invierten los sentidos de un extremo a otro</w:t>
      </w:r>
      <w:r w:rsidRPr="00F103BE">
        <w:rPr>
          <w:rFonts w:ascii="Times New Roman" w:hAnsi="Times New Roman" w:cs="Times New Roman"/>
          <w:b w:val="0"/>
          <w:color w:val="000000" w:themeColor="text1"/>
        </w:rPr>
        <w:t xml:space="preserve">. </w:t>
      </w:r>
    </w:p>
    <w:p w:rsidR="004306AD" w:rsidRDefault="004306AD" w:rsidP="00DD0DC7">
      <w:pPr>
        <w:spacing w:after="120" w:line="360" w:lineRule="auto"/>
        <w:jc w:val="both"/>
        <w:rPr>
          <w:rFonts w:ascii="Times New Roman" w:hAnsi="Times New Roman" w:cs="Times New Roman"/>
        </w:rPr>
      </w:pPr>
    </w:p>
    <w:p w:rsidR="00DD0DC7" w:rsidRPr="00DD0DC7" w:rsidRDefault="00DD0DC7" w:rsidP="00DD0DC7">
      <w:pPr>
        <w:spacing w:after="120" w:line="360" w:lineRule="auto"/>
        <w:jc w:val="both"/>
        <w:rPr>
          <w:rFonts w:ascii="Times New Roman" w:hAnsi="Times New Roman" w:cs="Times New Roman"/>
        </w:rPr>
      </w:pPr>
      <w:r w:rsidRPr="00DD0DC7">
        <w:rPr>
          <w:rFonts w:ascii="Times New Roman" w:hAnsi="Times New Roman" w:cs="Times New Roman"/>
        </w:rPr>
        <w:t>Este método de prueba, regido por la Norma G133-05, está diseñado para simular la geometría de un movimiento, experimentado en muchos tipos de componentes que tienen rozamiento, cuyo contacto normal de operación resulta en inversiones periódicas en la dirección del deslizamiento relativo. El desgaste que resulta de este modo de movimiento puede ser diferente del experimentado, por los mismos materiales en deslizamiento de forma continua en una sola dirección (deslizamiento unidireccional), incluso durante períodos comparables de contacto. Las pruebas de carga y velocidad deben ser determinadas por la severidad o propósito de la prueba.</w:t>
      </w:r>
    </w:p>
    <w:p w:rsidR="004306AD" w:rsidRDefault="004306AD" w:rsidP="001270EC">
      <w:pPr>
        <w:pStyle w:val="a"/>
        <w:rPr>
          <w:rFonts w:ascii="Times New Roman" w:hAnsi="Times New Roman" w:cs="Times New Roman"/>
          <w:b w:val="0"/>
          <w:color w:val="000000" w:themeColor="text1"/>
        </w:rPr>
      </w:pPr>
    </w:p>
    <w:p w:rsidR="001270EC" w:rsidRPr="001270EC" w:rsidRDefault="001270EC" w:rsidP="001270EC">
      <w:pPr>
        <w:pStyle w:val="a"/>
        <w:rPr>
          <w:color w:val="000000" w:themeColor="text1"/>
        </w:rPr>
      </w:pPr>
      <w:r w:rsidRPr="00F103BE">
        <w:rPr>
          <w:rFonts w:ascii="Times New Roman" w:hAnsi="Times New Roman" w:cs="Times New Roman"/>
          <w:b w:val="0"/>
          <w:color w:val="000000" w:themeColor="text1"/>
        </w:rPr>
        <w:t>L</w:t>
      </w:r>
      <w:r w:rsidR="00F103BE" w:rsidRPr="00F103BE">
        <w:rPr>
          <w:rFonts w:ascii="Times New Roman" w:hAnsi="Times New Roman" w:cs="Times New Roman"/>
          <w:b w:val="0"/>
          <w:color w:val="000000" w:themeColor="text1"/>
        </w:rPr>
        <w:t>os</w:t>
      </w:r>
      <w:r w:rsidRPr="00F103BE">
        <w:rPr>
          <w:rFonts w:ascii="Times New Roman" w:hAnsi="Times New Roman" w:cs="Times New Roman"/>
          <w:b w:val="0"/>
          <w:color w:val="000000" w:themeColor="text1"/>
        </w:rPr>
        <w:t xml:space="preserve"> </w:t>
      </w:r>
      <w:r w:rsidR="00F103BE" w:rsidRPr="00F103BE">
        <w:rPr>
          <w:rFonts w:ascii="Times New Roman" w:hAnsi="Times New Roman" w:cs="Times New Roman"/>
          <w:b w:val="0"/>
          <w:color w:val="000000" w:themeColor="text1"/>
        </w:rPr>
        <w:t xml:space="preserve">parámetros </w:t>
      </w:r>
      <w:r w:rsidRPr="00F103BE">
        <w:rPr>
          <w:rFonts w:ascii="Times New Roman" w:hAnsi="Times New Roman" w:cs="Times New Roman"/>
          <w:b w:val="0"/>
          <w:color w:val="000000" w:themeColor="text1"/>
        </w:rPr>
        <w:t xml:space="preserve">de mayor interés son los volúmenes de desgaste, </w:t>
      </w:r>
      <w:r w:rsidR="001F2CEF">
        <w:rPr>
          <w:rFonts w:ascii="Times New Roman" w:hAnsi="Times New Roman" w:cs="Times New Roman"/>
          <w:b w:val="0"/>
          <w:color w:val="000000" w:themeColor="text1"/>
        </w:rPr>
        <w:t xml:space="preserve">que ocurren durante el deslizamiento y </w:t>
      </w:r>
      <w:r w:rsidRPr="00F103BE">
        <w:rPr>
          <w:rFonts w:ascii="Times New Roman" w:hAnsi="Times New Roman" w:cs="Times New Roman"/>
          <w:b w:val="0"/>
          <w:color w:val="000000" w:themeColor="text1"/>
        </w:rPr>
        <w:t xml:space="preserve">contacto </w:t>
      </w:r>
      <w:r w:rsidR="001F2CEF">
        <w:rPr>
          <w:rFonts w:ascii="Times New Roman" w:hAnsi="Times New Roman" w:cs="Times New Roman"/>
          <w:b w:val="0"/>
          <w:color w:val="000000" w:themeColor="text1"/>
        </w:rPr>
        <w:t>de los pares tribológicos</w:t>
      </w:r>
      <w:r w:rsidRPr="00F103BE">
        <w:rPr>
          <w:rFonts w:ascii="Times New Roman" w:hAnsi="Times New Roman" w:cs="Times New Roman"/>
          <w:b w:val="0"/>
          <w:color w:val="000000" w:themeColor="text1"/>
        </w:rPr>
        <w:t xml:space="preserve">. El coeficiente de fricción cinético también puede determinarse a partir del método descrito. </w:t>
      </w:r>
      <w:r w:rsidR="001F2CEF">
        <w:rPr>
          <w:rFonts w:ascii="Times New Roman" w:hAnsi="Times New Roman" w:cs="Times New Roman"/>
          <w:b w:val="0"/>
          <w:color w:val="000000" w:themeColor="text1"/>
        </w:rPr>
        <w:t xml:space="preserve">Además, el ensayo </w:t>
      </w:r>
      <w:r w:rsidRPr="00F103BE">
        <w:rPr>
          <w:rFonts w:ascii="Times New Roman" w:hAnsi="Times New Roman" w:cs="Times New Roman"/>
          <w:b w:val="0"/>
          <w:color w:val="000000" w:themeColor="text1"/>
        </w:rPr>
        <w:t>abarca tanto los procedimientos de prueba sin lubrica</w:t>
      </w:r>
      <w:r w:rsidR="001F2CEF">
        <w:rPr>
          <w:rFonts w:ascii="Times New Roman" w:hAnsi="Times New Roman" w:cs="Times New Roman"/>
          <w:b w:val="0"/>
          <w:color w:val="000000" w:themeColor="text1"/>
        </w:rPr>
        <w:t>ción</w:t>
      </w:r>
      <w:r w:rsidRPr="00F103BE">
        <w:rPr>
          <w:rFonts w:ascii="Times New Roman" w:hAnsi="Times New Roman" w:cs="Times New Roman"/>
          <w:b w:val="0"/>
          <w:color w:val="000000" w:themeColor="text1"/>
        </w:rPr>
        <w:t xml:space="preserve">, como en condiciones lubricadas. </w:t>
      </w:r>
      <w:r w:rsidR="001F2CEF">
        <w:rPr>
          <w:rFonts w:ascii="Times New Roman" w:hAnsi="Times New Roman" w:cs="Times New Roman"/>
          <w:b w:val="0"/>
          <w:color w:val="000000" w:themeColor="text1"/>
        </w:rPr>
        <w:t xml:space="preserve">No </w:t>
      </w:r>
      <w:proofErr w:type="gramStart"/>
      <w:r w:rsidR="001F2CEF">
        <w:rPr>
          <w:rFonts w:ascii="Times New Roman" w:hAnsi="Times New Roman" w:cs="Times New Roman"/>
          <w:b w:val="0"/>
          <w:color w:val="000000" w:themeColor="text1"/>
        </w:rPr>
        <w:t>obstante</w:t>
      </w:r>
      <w:proofErr w:type="gramEnd"/>
      <w:r w:rsidR="001F2CEF">
        <w:rPr>
          <w:rFonts w:ascii="Times New Roman" w:hAnsi="Times New Roman" w:cs="Times New Roman"/>
          <w:b w:val="0"/>
          <w:color w:val="000000" w:themeColor="text1"/>
        </w:rPr>
        <w:t xml:space="preserve"> debe señalarse que e</w:t>
      </w:r>
      <w:r w:rsidRPr="00F103BE">
        <w:rPr>
          <w:rFonts w:ascii="Times New Roman" w:hAnsi="Times New Roman" w:cs="Times New Roman"/>
          <w:b w:val="0"/>
          <w:color w:val="000000" w:themeColor="text1"/>
        </w:rPr>
        <w:t>l alcance de este método no incluye las pruebas en ambientes corrosivos o químicamente agresivos.</w:t>
      </w:r>
    </w:p>
    <w:p w:rsidR="004306AD" w:rsidRDefault="004306AD" w:rsidP="00DD0DC7">
      <w:pPr>
        <w:spacing w:after="120" w:line="360" w:lineRule="auto"/>
        <w:jc w:val="both"/>
        <w:rPr>
          <w:rFonts w:ascii="Times New Roman" w:hAnsi="Times New Roman" w:cs="Times New Roman"/>
          <w:sz w:val="24"/>
          <w:szCs w:val="24"/>
        </w:rPr>
      </w:pPr>
    </w:p>
    <w:p w:rsidR="00DD0DC7" w:rsidRPr="00960F6F" w:rsidRDefault="00960F6F" w:rsidP="00DD0DC7">
      <w:pPr>
        <w:spacing w:after="120" w:line="360" w:lineRule="auto"/>
        <w:jc w:val="both"/>
        <w:rPr>
          <w:rFonts w:ascii="Times New Roman" w:hAnsi="Times New Roman" w:cs="Times New Roman"/>
          <w:sz w:val="24"/>
          <w:szCs w:val="24"/>
        </w:rPr>
      </w:pPr>
      <w:r w:rsidRPr="00960F6F">
        <w:rPr>
          <w:rFonts w:ascii="Times New Roman" w:hAnsi="Times New Roman" w:cs="Times New Roman"/>
          <w:sz w:val="24"/>
          <w:szCs w:val="24"/>
        </w:rPr>
        <w:t xml:space="preserve">Referente a la carga, se definió </w:t>
      </w:r>
      <w:r w:rsidR="00D149A6">
        <w:rPr>
          <w:rFonts w:ascii="Times New Roman" w:hAnsi="Times New Roman" w:cs="Times New Roman"/>
          <w:sz w:val="24"/>
          <w:szCs w:val="24"/>
        </w:rPr>
        <w:t>aplicada estáticamente en la dirección</w:t>
      </w:r>
      <w:r w:rsidR="00DD0DC7" w:rsidRPr="00960F6F">
        <w:rPr>
          <w:rFonts w:ascii="Times New Roman" w:hAnsi="Times New Roman" w:cs="Times New Roman"/>
          <w:sz w:val="24"/>
          <w:szCs w:val="24"/>
        </w:rPr>
        <w:t xml:space="preserve"> vertical a través de la punta esférica contra superficie plana de la muestra colocada horizontalmente. La carga normal, la longitud del recorrido, la frecuencia y el tipo de oscilación, la temperatura, el lubricante (si lo hay), la duración de la prueba, y el medio ambiente atmosférico (incluido el rango de humedad relativa) se seleccionan de acuerdo una de las dos variantes de procedimientos establecidos en la Norma G133-05. </w:t>
      </w:r>
      <w:r w:rsidR="00DD0DC7" w:rsidRPr="00960F6F">
        <w:rPr>
          <w:rFonts w:ascii="Times New Roman" w:hAnsi="Times New Roman" w:cs="Times New Roman"/>
          <w:sz w:val="24"/>
          <w:szCs w:val="24"/>
        </w:rPr>
        <w:fldChar w:fldCharType="begin"/>
      </w:r>
      <w:r w:rsidR="00DD0DC7" w:rsidRPr="00960F6F">
        <w:rPr>
          <w:rFonts w:ascii="Times New Roman" w:hAnsi="Times New Roman" w:cs="Times New Roman"/>
          <w:sz w:val="24"/>
          <w:szCs w:val="24"/>
        </w:rPr>
        <w:instrText xml:space="preserve"> ADDIN EN.CITE &lt;EndNote&gt;&lt;Cite&gt;&lt;Author&gt;ASTM&lt;/Author&gt;&lt;Year&gt;2010&lt;/Year&gt;&lt;RecNum&gt;15&lt;/RecNum&gt;&lt;DisplayText&gt;(ASTM, 2010)&lt;/DisplayText&gt;&lt;record&gt;&lt;rec-number&gt;15&lt;/rec-number&gt;&lt;foreign-keys&gt;&lt;key app="EN" db-id="vd9s2xsfkap2zuefvzhxz2s2rdw2rwvfdpvd"&gt;15&lt;/key&gt;&lt;/foreign-keys&gt;&lt;ref-type name="Standard"&gt;58&lt;/ref-type&gt;&lt;contributors&gt;&lt;authors&gt;&lt;author&gt;ASTM&lt;/author&gt;&lt;/authors&gt;&lt;/contributors&gt;&lt;titles&gt;&lt;title&gt;G133-05 Standard Test Method for Linearly Reciprocating Ball-on-Flat Sliding practice for Conducting Erosion Tests by Solid Particle Impingement Using Gas Wear&lt;/title&gt;&lt;/titles&gt;&lt;dates&gt;&lt;year&gt;2010&lt;/year&gt;&lt;/dates&gt;&lt;urls&gt;&lt;/urls&gt;&lt;/record&gt;&lt;/Cite&gt;&lt;/EndNote&gt;</w:instrText>
      </w:r>
      <w:r w:rsidR="00DD0DC7" w:rsidRPr="00960F6F">
        <w:rPr>
          <w:rFonts w:ascii="Times New Roman" w:hAnsi="Times New Roman" w:cs="Times New Roman"/>
          <w:sz w:val="24"/>
          <w:szCs w:val="24"/>
        </w:rPr>
        <w:fldChar w:fldCharType="separate"/>
      </w:r>
      <w:r w:rsidR="00DD0DC7" w:rsidRPr="00960F6F">
        <w:rPr>
          <w:rFonts w:ascii="Times New Roman" w:hAnsi="Times New Roman" w:cs="Times New Roman"/>
          <w:noProof/>
          <w:sz w:val="24"/>
          <w:szCs w:val="24"/>
        </w:rPr>
        <w:t>(</w:t>
      </w:r>
      <w:hyperlink w:anchor="_ENREF_2" w:tooltip="ASTM, 2010 #15" w:history="1">
        <w:r w:rsidR="00DD0DC7" w:rsidRPr="00960F6F">
          <w:rPr>
            <w:rFonts w:ascii="Times New Roman" w:hAnsi="Times New Roman" w:cs="Times New Roman"/>
            <w:noProof/>
            <w:sz w:val="24"/>
            <w:szCs w:val="24"/>
          </w:rPr>
          <w:t>ASTM, 2010</w:t>
        </w:r>
      </w:hyperlink>
      <w:r w:rsidR="00DD0DC7" w:rsidRPr="00960F6F">
        <w:rPr>
          <w:rFonts w:ascii="Times New Roman" w:hAnsi="Times New Roman" w:cs="Times New Roman"/>
          <w:noProof/>
          <w:sz w:val="24"/>
          <w:szCs w:val="24"/>
        </w:rPr>
        <w:t>)</w:t>
      </w:r>
      <w:r w:rsidR="00DD0DC7" w:rsidRPr="00960F6F">
        <w:rPr>
          <w:rFonts w:ascii="Times New Roman" w:hAnsi="Times New Roman" w:cs="Times New Roman"/>
          <w:sz w:val="24"/>
          <w:szCs w:val="24"/>
        </w:rPr>
        <w:fldChar w:fldCharType="end"/>
      </w:r>
      <w:r w:rsidR="00D149A6">
        <w:rPr>
          <w:rFonts w:ascii="Times New Roman" w:hAnsi="Times New Roman" w:cs="Times New Roman"/>
          <w:sz w:val="24"/>
          <w:szCs w:val="24"/>
        </w:rPr>
        <w:t xml:space="preserve">. </w:t>
      </w:r>
    </w:p>
    <w:p w:rsidR="00960F6F" w:rsidRPr="00960F6F" w:rsidRDefault="00960F6F" w:rsidP="00960F6F">
      <w:pPr>
        <w:spacing w:after="120" w:line="360" w:lineRule="auto"/>
        <w:jc w:val="both"/>
        <w:rPr>
          <w:rFonts w:ascii="Times New Roman" w:hAnsi="Times New Roman" w:cs="Times New Roman"/>
          <w:sz w:val="24"/>
          <w:szCs w:val="24"/>
        </w:rPr>
      </w:pPr>
      <w:r w:rsidRPr="00960F6F">
        <w:rPr>
          <w:rFonts w:ascii="Times New Roman" w:hAnsi="Times New Roman" w:cs="Times New Roman"/>
          <w:sz w:val="24"/>
          <w:szCs w:val="24"/>
        </w:rPr>
        <w:t>Sobre el componente esférico, la</w:t>
      </w:r>
      <w:r w:rsidRPr="00960F6F">
        <w:rPr>
          <w:rFonts w:ascii="Times New Roman" w:hAnsi="Times New Roman" w:cs="Times New Roman"/>
          <w:b/>
          <w:sz w:val="24"/>
          <w:szCs w:val="24"/>
        </w:rPr>
        <w:t xml:space="preserve"> </w:t>
      </w:r>
      <w:r w:rsidRPr="00960F6F">
        <w:rPr>
          <w:rFonts w:ascii="Times New Roman" w:hAnsi="Times New Roman" w:cs="Times New Roman"/>
          <w:sz w:val="24"/>
          <w:szCs w:val="24"/>
        </w:rPr>
        <w:t xml:space="preserve">punta esférica </w:t>
      </w:r>
      <w:r>
        <w:rPr>
          <w:rFonts w:ascii="Times New Roman" w:hAnsi="Times New Roman" w:cs="Times New Roman"/>
          <w:sz w:val="24"/>
          <w:szCs w:val="24"/>
        </w:rPr>
        <w:t>la constituye</w:t>
      </w:r>
      <w:r w:rsidRPr="00960F6F">
        <w:rPr>
          <w:rFonts w:ascii="Times New Roman" w:hAnsi="Times New Roman" w:cs="Times New Roman"/>
          <w:sz w:val="24"/>
          <w:szCs w:val="24"/>
        </w:rPr>
        <w:t xml:space="preserve"> un balín fijo que</w:t>
      </w:r>
      <w:r>
        <w:rPr>
          <w:rFonts w:ascii="Times New Roman" w:hAnsi="Times New Roman" w:cs="Times New Roman"/>
          <w:sz w:val="24"/>
          <w:szCs w:val="24"/>
        </w:rPr>
        <w:t xml:space="preserve"> garantiza</w:t>
      </w:r>
      <w:r w:rsidRPr="00960F6F">
        <w:rPr>
          <w:rFonts w:ascii="Times New Roman" w:hAnsi="Times New Roman" w:cs="Times New Roman"/>
          <w:sz w:val="24"/>
          <w:szCs w:val="24"/>
        </w:rPr>
        <w:t xml:space="preserve"> </w:t>
      </w:r>
      <w:r>
        <w:rPr>
          <w:rFonts w:ascii="Times New Roman" w:hAnsi="Times New Roman" w:cs="Times New Roman"/>
          <w:sz w:val="24"/>
          <w:szCs w:val="24"/>
        </w:rPr>
        <w:t>un</w:t>
      </w:r>
      <w:r w:rsidRPr="00960F6F">
        <w:rPr>
          <w:rFonts w:ascii="Times New Roman" w:hAnsi="Times New Roman" w:cs="Times New Roman"/>
          <w:sz w:val="24"/>
          <w:szCs w:val="24"/>
        </w:rPr>
        <w:t xml:space="preserve"> contacto deslizante equivalente a una esfera sobre una superficie plana. </w:t>
      </w:r>
      <w:r>
        <w:rPr>
          <w:rFonts w:ascii="Times New Roman" w:hAnsi="Times New Roman" w:cs="Times New Roman"/>
          <w:sz w:val="24"/>
          <w:szCs w:val="24"/>
        </w:rPr>
        <w:t xml:space="preserve">Dicho </w:t>
      </w:r>
      <w:r w:rsidRPr="00960F6F">
        <w:rPr>
          <w:rFonts w:ascii="Times New Roman" w:hAnsi="Times New Roman" w:cs="Times New Roman"/>
          <w:sz w:val="24"/>
          <w:szCs w:val="24"/>
        </w:rPr>
        <w:t xml:space="preserve">balín </w:t>
      </w:r>
      <w:r>
        <w:rPr>
          <w:rFonts w:ascii="Times New Roman" w:hAnsi="Times New Roman" w:cs="Times New Roman"/>
          <w:sz w:val="24"/>
          <w:szCs w:val="24"/>
        </w:rPr>
        <w:t>se fija</w:t>
      </w:r>
      <w:r w:rsidRPr="00960F6F">
        <w:rPr>
          <w:rFonts w:ascii="Times New Roman" w:hAnsi="Times New Roman" w:cs="Times New Roman"/>
          <w:sz w:val="24"/>
          <w:szCs w:val="24"/>
        </w:rPr>
        <w:t xml:space="preserve"> suficientemente para evitar el deslizamiento durante la prueba. </w:t>
      </w:r>
      <w:r>
        <w:rPr>
          <w:rFonts w:ascii="Times New Roman" w:hAnsi="Times New Roman" w:cs="Times New Roman"/>
          <w:sz w:val="24"/>
          <w:szCs w:val="24"/>
        </w:rPr>
        <w:t>Por otra parte la rigidez e</w:t>
      </w:r>
      <w:r w:rsidRPr="00960F6F">
        <w:rPr>
          <w:rFonts w:ascii="Times New Roman" w:hAnsi="Times New Roman" w:cs="Times New Roman"/>
          <w:sz w:val="24"/>
          <w:szCs w:val="24"/>
        </w:rPr>
        <w:t xml:space="preserve">l soporte para la punta </w:t>
      </w:r>
      <w:proofErr w:type="gramStart"/>
      <w:r w:rsidRPr="00960F6F">
        <w:rPr>
          <w:rFonts w:ascii="Times New Roman" w:hAnsi="Times New Roman" w:cs="Times New Roman"/>
          <w:sz w:val="24"/>
          <w:szCs w:val="24"/>
        </w:rPr>
        <w:t xml:space="preserve">esférica  </w:t>
      </w:r>
      <w:r>
        <w:rPr>
          <w:rFonts w:ascii="Times New Roman" w:hAnsi="Times New Roman" w:cs="Times New Roman"/>
          <w:sz w:val="24"/>
          <w:szCs w:val="24"/>
        </w:rPr>
        <w:t>garantiza</w:t>
      </w:r>
      <w:proofErr w:type="gramEnd"/>
      <w:r>
        <w:rPr>
          <w:rFonts w:ascii="Times New Roman" w:hAnsi="Times New Roman" w:cs="Times New Roman"/>
          <w:sz w:val="24"/>
          <w:szCs w:val="24"/>
        </w:rPr>
        <w:t xml:space="preserve"> que durante</w:t>
      </w:r>
      <w:r w:rsidRPr="00960F6F">
        <w:rPr>
          <w:rFonts w:ascii="Times New Roman" w:hAnsi="Times New Roman" w:cs="Times New Roman"/>
          <w:sz w:val="24"/>
          <w:szCs w:val="24"/>
        </w:rPr>
        <w:t xml:space="preserve"> la inversión periódica en la dirección de deslizamiento, no </w:t>
      </w:r>
      <w:r w:rsidR="004F3363">
        <w:rPr>
          <w:rFonts w:ascii="Times New Roman" w:hAnsi="Times New Roman" w:cs="Times New Roman"/>
          <w:sz w:val="24"/>
          <w:szCs w:val="24"/>
        </w:rPr>
        <w:t>ocurran</w:t>
      </w:r>
      <w:r w:rsidRPr="00960F6F">
        <w:rPr>
          <w:rFonts w:ascii="Times New Roman" w:hAnsi="Times New Roman" w:cs="Times New Roman"/>
          <w:sz w:val="24"/>
          <w:szCs w:val="24"/>
        </w:rPr>
        <w:t xml:space="preserve"> falta</w:t>
      </w:r>
      <w:r>
        <w:rPr>
          <w:rFonts w:ascii="Times New Roman" w:hAnsi="Times New Roman" w:cs="Times New Roman"/>
          <w:sz w:val="24"/>
          <w:szCs w:val="24"/>
        </w:rPr>
        <w:t>s</w:t>
      </w:r>
      <w:r w:rsidRPr="00960F6F">
        <w:rPr>
          <w:rFonts w:ascii="Times New Roman" w:hAnsi="Times New Roman" w:cs="Times New Roman"/>
          <w:sz w:val="24"/>
          <w:szCs w:val="24"/>
        </w:rPr>
        <w:t xml:space="preserve"> de alineación, de inclinación o de otro tipo de contacto</w:t>
      </w:r>
      <w:r>
        <w:rPr>
          <w:rFonts w:ascii="Times New Roman" w:hAnsi="Times New Roman" w:cs="Times New Roman"/>
          <w:sz w:val="24"/>
          <w:szCs w:val="24"/>
        </w:rPr>
        <w:t xml:space="preserve">  no adecuado</w:t>
      </w:r>
      <w:r w:rsidRPr="00960F6F">
        <w:rPr>
          <w:rFonts w:ascii="Times New Roman" w:hAnsi="Times New Roman" w:cs="Times New Roman"/>
          <w:sz w:val="24"/>
          <w:szCs w:val="24"/>
        </w:rPr>
        <w:t>.</w:t>
      </w:r>
    </w:p>
    <w:p w:rsidR="004306AD" w:rsidRDefault="004306AD" w:rsidP="00960F6F">
      <w:pPr>
        <w:spacing w:after="120" w:line="360" w:lineRule="auto"/>
        <w:jc w:val="both"/>
        <w:rPr>
          <w:rFonts w:ascii="Times New Roman" w:hAnsi="Times New Roman" w:cs="Times New Roman"/>
          <w:sz w:val="24"/>
          <w:szCs w:val="24"/>
        </w:rPr>
      </w:pPr>
    </w:p>
    <w:p w:rsidR="00960F6F" w:rsidRDefault="004F3363" w:rsidP="00960F6F">
      <w:pPr>
        <w:spacing w:after="120" w:line="360" w:lineRule="auto"/>
        <w:jc w:val="both"/>
        <w:rPr>
          <w:rFonts w:ascii="Times New Roman" w:hAnsi="Times New Roman" w:cs="Times New Roman"/>
          <w:sz w:val="24"/>
          <w:szCs w:val="24"/>
        </w:rPr>
      </w:pPr>
      <w:r w:rsidRPr="004F3363">
        <w:rPr>
          <w:rFonts w:ascii="Times New Roman" w:hAnsi="Times New Roman" w:cs="Times New Roman"/>
          <w:sz w:val="24"/>
          <w:szCs w:val="24"/>
        </w:rPr>
        <w:t>La muestra plana, que tiene forma rectangular s</w:t>
      </w:r>
      <w:r w:rsidR="00960F6F" w:rsidRPr="004F3363">
        <w:rPr>
          <w:rFonts w:ascii="Times New Roman" w:hAnsi="Times New Roman" w:cs="Times New Roman"/>
          <w:sz w:val="24"/>
          <w:szCs w:val="24"/>
        </w:rPr>
        <w:t>e fija a la base de la máquina, para evitar deslizamiento o pandeo, durante la prueba. El principal criterio es que se presenta una superficie plana y horizontal al contacto de  la punta esférica.</w:t>
      </w:r>
      <w:r w:rsidR="00960F6F" w:rsidRPr="004F3363">
        <w:rPr>
          <w:rFonts w:ascii="Times New Roman" w:hAnsi="Times New Roman" w:cs="Times New Roman"/>
          <w:sz w:val="24"/>
          <w:szCs w:val="24"/>
        </w:rPr>
        <w:fldChar w:fldCharType="begin"/>
      </w:r>
      <w:r w:rsidR="00960F6F" w:rsidRPr="004F3363">
        <w:rPr>
          <w:rFonts w:ascii="Times New Roman" w:hAnsi="Times New Roman" w:cs="Times New Roman"/>
          <w:sz w:val="24"/>
          <w:szCs w:val="24"/>
        </w:rPr>
        <w:instrText xml:space="preserve"> ADDIN EN.CITE &lt;EndNote&gt;&lt;Cite&gt;&lt;Author&gt;ASTM&lt;/Author&gt;&lt;Year&gt;2010&lt;/Year&gt;&lt;RecNum&gt;15&lt;/RecNum&gt;&lt;DisplayText&gt;(ASTM, 2010)&lt;/DisplayText&gt;&lt;record&gt;&lt;rec-number&gt;15&lt;/rec-number&gt;&lt;foreign-keys&gt;&lt;key app="EN" db-id="vd9s2xsfkap2zuefvzhxz2s2rdw2rwvfdpvd"&gt;15&lt;/key&gt;&lt;/foreign-keys&gt;&lt;ref-type name="Standard"&gt;58&lt;/ref-type&gt;&lt;contributors&gt;&lt;authors&gt;&lt;author&gt;ASTM&lt;/author&gt;&lt;/authors&gt;&lt;/contributors&gt;&lt;titles&gt;&lt;title&gt;G133-05 Standard Test Method for Linearly Reciprocating Ball-on-Flat Sliding practice for Conducting Erosion Tests by Solid Particle Impingement Using Gas Wear&lt;/title&gt;&lt;/titles&gt;&lt;dates&gt;&lt;year&gt;2010&lt;/year&gt;&lt;/dates&gt;&lt;urls&gt;&lt;/urls&gt;&lt;/record&gt;&lt;/Cite&gt;&lt;/EndNote&gt;</w:instrText>
      </w:r>
      <w:r w:rsidR="00960F6F" w:rsidRPr="004F3363">
        <w:rPr>
          <w:rFonts w:ascii="Times New Roman" w:hAnsi="Times New Roman" w:cs="Times New Roman"/>
          <w:sz w:val="24"/>
          <w:szCs w:val="24"/>
        </w:rPr>
        <w:fldChar w:fldCharType="separate"/>
      </w:r>
      <w:r w:rsidR="00960F6F" w:rsidRPr="004F3363">
        <w:rPr>
          <w:rFonts w:ascii="Times New Roman" w:hAnsi="Times New Roman" w:cs="Times New Roman"/>
          <w:noProof/>
          <w:sz w:val="24"/>
          <w:szCs w:val="24"/>
        </w:rPr>
        <w:t>(</w:t>
      </w:r>
      <w:hyperlink w:anchor="_ENREF_2" w:tooltip="ASTM, 2010 #15" w:history="1">
        <w:r w:rsidR="00960F6F" w:rsidRPr="004F3363">
          <w:rPr>
            <w:rFonts w:ascii="Times New Roman" w:hAnsi="Times New Roman" w:cs="Times New Roman"/>
            <w:noProof/>
            <w:sz w:val="24"/>
            <w:szCs w:val="24"/>
          </w:rPr>
          <w:t>ASTM, 2010</w:t>
        </w:r>
      </w:hyperlink>
      <w:r w:rsidR="00960F6F" w:rsidRPr="004F3363">
        <w:rPr>
          <w:rFonts w:ascii="Times New Roman" w:hAnsi="Times New Roman" w:cs="Times New Roman"/>
          <w:noProof/>
          <w:sz w:val="24"/>
          <w:szCs w:val="24"/>
        </w:rPr>
        <w:t>)</w:t>
      </w:r>
      <w:r w:rsidR="00960F6F" w:rsidRPr="004F3363">
        <w:rPr>
          <w:rFonts w:ascii="Times New Roman" w:hAnsi="Times New Roman" w:cs="Times New Roman"/>
          <w:sz w:val="24"/>
          <w:szCs w:val="24"/>
        </w:rPr>
        <w:fldChar w:fldCharType="end"/>
      </w:r>
    </w:p>
    <w:p w:rsidR="00D149A6" w:rsidRPr="00D149A6" w:rsidRDefault="00D149A6" w:rsidP="00D149A6">
      <w:pPr>
        <w:pStyle w:val="a"/>
        <w:rPr>
          <w:rFonts w:ascii="Times New Roman" w:hAnsi="Times New Roman" w:cs="Times New Roman"/>
          <w:b w:val="0"/>
        </w:rPr>
      </w:pPr>
      <w:r w:rsidRPr="00D149A6">
        <w:rPr>
          <w:rFonts w:ascii="Times New Roman" w:hAnsi="Times New Roman" w:cs="Times New Roman"/>
          <w:b w:val="0"/>
        </w:rPr>
        <w:t xml:space="preserve">Referente al procedimiento de operación, se estableció </w:t>
      </w:r>
      <w:proofErr w:type="gramStart"/>
      <w:r w:rsidRPr="00D149A6">
        <w:rPr>
          <w:rFonts w:ascii="Times New Roman" w:hAnsi="Times New Roman" w:cs="Times New Roman"/>
          <w:b w:val="0"/>
        </w:rPr>
        <w:t>que</w:t>
      </w:r>
      <w:proofErr w:type="gramEnd"/>
      <w:r w:rsidRPr="00D149A6">
        <w:rPr>
          <w:rFonts w:ascii="Times New Roman" w:hAnsi="Times New Roman" w:cs="Times New Roman"/>
          <w:b w:val="0"/>
        </w:rPr>
        <w:t xml:space="preserve"> en la preparación de </w:t>
      </w:r>
      <w:r w:rsidR="00042544">
        <w:rPr>
          <w:rFonts w:ascii="Times New Roman" w:hAnsi="Times New Roman" w:cs="Times New Roman"/>
          <w:b w:val="0"/>
        </w:rPr>
        <w:t>las muestras</w:t>
      </w:r>
      <w:r>
        <w:rPr>
          <w:rFonts w:ascii="Times New Roman" w:hAnsi="Times New Roman" w:cs="Times New Roman"/>
          <w:b w:val="0"/>
        </w:rPr>
        <w:t>, l</w:t>
      </w:r>
      <w:r w:rsidRPr="00D149A6">
        <w:rPr>
          <w:rFonts w:ascii="Times New Roman" w:hAnsi="Times New Roman" w:cs="Times New Roman"/>
          <w:b w:val="0"/>
        </w:rPr>
        <w:t>a punta esférica y la superficie plana deben estar pulidas. En este caso, las superficies deben tener los menores defectos de preparación posibles, tales como: la marca de grietas inducidas, marcas de pulido, y grano sobrepuesto. La rugosidad de la superficie debe estar entre 0.02 y 0.05 µm, Ra (rugosidad aritmética).</w:t>
      </w:r>
    </w:p>
    <w:p w:rsidR="004306AD" w:rsidRDefault="004306AD" w:rsidP="00D149A6">
      <w:pPr>
        <w:tabs>
          <w:tab w:val="left" w:pos="10207"/>
          <w:tab w:val="left" w:pos="10490"/>
        </w:tabs>
        <w:ind w:right="193"/>
        <w:rPr>
          <w:rFonts w:ascii="Times New Roman" w:hAnsi="Times New Roman" w:cs="Times New Roman"/>
          <w:b/>
          <w:sz w:val="24"/>
        </w:rPr>
      </w:pPr>
    </w:p>
    <w:p w:rsidR="00D149A6" w:rsidRPr="00042544" w:rsidRDefault="00042544" w:rsidP="00D149A6">
      <w:pPr>
        <w:tabs>
          <w:tab w:val="left" w:pos="10207"/>
          <w:tab w:val="left" w:pos="10490"/>
        </w:tabs>
        <w:ind w:right="193"/>
        <w:rPr>
          <w:rFonts w:ascii="Times New Roman" w:hAnsi="Times New Roman" w:cs="Times New Roman"/>
          <w:b/>
          <w:sz w:val="24"/>
        </w:rPr>
      </w:pPr>
      <w:r>
        <w:rPr>
          <w:rFonts w:ascii="Times New Roman" w:hAnsi="Times New Roman" w:cs="Times New Roman"/>
          <w:b/>
          <w:sz w:val="24"/>
        </w:rPr>
        <w:t xml:space="preserve">2.2 </w:t>
      </w:r>
      <w:r w:rsidR="00D149A6" w:rsidRPr="00042544">
        <w:rPr>
          <w:rFonts w:ascii="Times New Roman" w:hAnsi="Times New Roman" w:cs="Times New Roman"/>
          <w:b/>
          <w:sz w:val="24"/>
        </w:rPr>
        <w:t>Métodos de ensayo</w:t>
      </w:r>
      <w:r w:rsidR="004A6613" w:rsidRPr="00042544">
        <w:rPr>
          <w:rFonts w:ascii="Times New Roman" w:hAnsi="Times New Roman" w:cs="Times New Roman"/>
          <w:b/>
          <w:sz w:val="24"/>
        </w:rPr>
        <w:t xml:space="preserve"> y</w:t>
      </w:r>
      <w:r w:rsidR="00D149A6" w:rsidRPr="00042544">
        <w:rPr>
          <w:rFonts w:ascii="Times New Roman" w:hAnsi="Times New Roman" w:cs="Times New Roman"/>
          <w:b/>
          <w:sz w:val="24"/>
        </w:rPr>
        <w:t xml:space="preserve"> procesamiento estadístico de los datos</w:t>
      </w:r>
    </w:p>
    <w:p w:rsidR="00D149A6" w:rsidRPr="004A6613" w:rsidRDefault="00D149A6" w:rsidP="004A6613">
      <w:pPr>
        <w:jc w:val="both"/>
        <w:rPr>
          <w:rFonts w:ascii="Times New Roman" w:hAnsi="Times New Roman" w:cs="Times New Roman"/>
          <w:sz w:val="24"/>
          <w:szCs w:val="24"/>
        </w:rPr>
      </w:pPr>
      <w:r w:rsidRPr="004A6613">
        <w:rPr>
          <w:rFonts w:ascii="Times New Roman" w:hAnsi="Times New Roman" w:cs="Times New Roman"/>
          <w:sz w:val="24"/>
          <w:szCs w:val="24"/>
        </w:rPr>
        <w:t xml:space="preserve">Los datos iniciales que se requieren </w:t>
      </w:r>
      <w:r w:rsidR="00723F28">
        <w:rPr>
          <w:rFonts w:ascii="Times New Roman" w:hAnsi="Times New Roman" w:cs="Times New Roman"/>
          <w:sz w:val="24"/>
          <w:szCs w:val="24"/>
        </w:rPr>
        <w:t>son los mostrados</w:t>
      </w:r>
      <w:r w:rsidRPr="004A6613">
        <w:rPr>
          <w:rFonts w:ascii="Times New Roman" w:hAnsi="Times New Roman" w:cs="Times New Roman"/>
          <w:sz w:val="24"/>
          <w:szCs w:val="24"/>
        </w:rPr>
        <w:t xml:space="preserve"> en las tablas 1 y 2. De igual forma se deben registrar los resultados como se muestran en la tabla 3.</w:t>
      </w:r>
    </w:p>
    <w:p w:rsidR="004306AD" w:rsidRDefault="004306AD">
      <w:pPr>
        <w:rPr>
          <w:rFonts w:ascii="Times New Roman" w:hAnsi="Times New Roman" w:cs="Times New Roman"/>
          <w:sz w:val="20"/>
          <w:szCs w:val="20"/>
        </w:rPr>
      </w:pPr>
      <w:r>
        <w:rPr>
          <w:rFonts w:ascii="Times New Roman" w:hAnsi="Times New Roman" w:cs="Times New Roman"/>
          <w:sz w:val="20"/>
          <w:szCs w:val="20"/>
        </w:rPr>
        <w:br w:type="page"/>
      </w:r>
    </w:p>
    <w:p w:rsidR="00D149A6" w:rsidRPr="004306AD" w:rsidRDefault="00D149A6" w:rsidP="004306AD">
      <w:pPr>
        <w:spacing w:after="0"/>
        <w:rPr>
          <w:rFonts w:ascii="Times New Roman" w:hAnsi="Times New Roman" w:cs="Times New Roman"/>
          <w:sz w:val="20"/>
          <w:szCs w:val="20"/>
        </w:rPr>
      </w:pPr>
      <w:r w:rsidRPr="004306AD">
        <w:rPr>
          <w:rFonts w:ascii="Times New Roman" w:hAnsi="Times New Roman" w:cs="Times New Roman"/>
          <w:sz w:val="20"/>
          <w:szCs w:val="20"/>
        </w:rPr>
        <w:lastRenderedPageBreak/>
        <w:t xml:space="preserve">Tabla 1 </w:t>
      </w:r>
      <w:r w:rsidRPr="004306AD">
        <w:rPr>
          <w:rFonts w:ascii="Times New Roman" w:hAnsi="Times New Roman" w:cs="Times New Roman"/>
          <w:bCs/>
          <w:sz w:val="20"/>
          <w:szCs w:val="20"/>
        </w:rPr>
        <w:t>Características generales del material de la muestra</w:t>
      </w:r>
    </w:p>
    <w:tbl>
      <w:tblPr>
        <w:tblStyle w:val="Tablaconcuadrcula"/>
        <w:tblW w:w="0" w:type="auto"/>
        <w:jc w:val="center"/>
        <w:tblLook w:val="04A0" w:firstRow="1" w:lastRow="0" w:firstColumn="1" w:lastColumn="0" w:noHBand="0" w:noVBand="1"/>
      </w:tblPr>
      <w:tblGrid>
        <w:gridCol w:w="3891"/>
        <w:gridCol w:w="69"/>
        <w:gridCol w:w="497"/>
        <w:gridCol w:w="582"/>
        <w:gridCol w:w="577"/>
        <w:gridCol w:w="191"/>
        <w:gridCol w:w="378"/>
        <w:gridCol w:w="566"/>
        <w:gridCol w:w="320"/>
        <w:gridCol w:w="252"/>
        <w:gridCol w:w="569"/>
        <w:gridCol w:w="656"/>
      </w:tblGrid>
      <w:tr w:rsidR="00D149A6" w:rsidRPr="00D149A6" w:rsidTr="00042544">
        <w:trPr>
          <w:jc w:val="center"/>
        </w:trPr>
        <w:tc>
          <w:tcPr>
            <w:tcW w:w="8506" w:type="dxa"/>
            <w:gridSpan w:val="12"/>
            <w:shd w:val="clear" w:color="auto" w:fill="BFBFBF" w:themeFill="background1" w:themeFillShade="BF"/>
          </w:tcPr>
          <w:p w:rsidR="00D149A6" w:rsidRPr="00D149A6" w:rsidRDefault="00D149A6" w:rsidP="00BF74F0">
            <w:pPr>
              <w:pStyle w:val="Default"/>
              <w:jc w:val="center"/>
              <w:rPr>
                <w:rFonts w:ascii="Times New Roman" w:hAnsi="Times New Roman" w:cs="Times New Roman"/>
                <w:b/>
                <w:bCs/>
                <w:sz w:val="22"/>
                <w:szCs w:val="22"/>
                <w:lang w:val="es-ES"/>
              </w:rPr>
            </w:pPr>
            <w:r w:rsidRPr="00D149A6">
              <w:rPr>
                <w:rFonts w:ascii="Times New Roman" w:hAnsi="Times New Roman" w:cs="Times New Roman"/>
                <w:b/>
                <w:bCs/>
                <w:sz w:val="22"/>
                <w:szCs w:val="22"/>
                <w:lang w:val="es-ES"/>
              </w:rPr>
              <w:t>CARACTERÍSTICAS GENERALES DEL MATERIAL DE LA MUESTRA</w:t>
            </w:r>
          </w:p>
        </w:tc>
      </w:tr>
      <w:tr w:rsidR="00D149A6" w:rsidRPr="00D149A6" w:rsidTr="00042544">
        <w:trPr>
          <w:jc w:val="center"/>
        </w:trPr>
        <w:tc>
          <w:tcPr>
            <w:tcW w:w="3891" w:type="dxa"/>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Tecnología de elaboración de la Probeta</w:t>
            </w:r>
          </w:p>
        </w:tc>
        <w:tc>
          <w:tcPr>
            <w:tcW w:w="4615" w:type="dxa"/>
            <w:gridSpan w:val="11"/>
          </w:tcPr>
          <w:p w:rsidR="00D149A6" w:rsidRPr="00D149A6" w:rsidRDefault="00D149A6" w:rsidP="00BF74F0">
            <w:pPr>
              <w:rPr>
                <w:rFonts w:ascii="Times New Roman" w:hAnsi="Times New Roman" w:cs="Times New Roman"/>
                <w:lang w:val="es-ES"/>
              </w:rPr>
            </w:pPr>
            <w:proofErr w:type="spellStart"/>
            <w:r w:rsidRPr="00D149A6">
              <w:rPr>
                <w:rFonts w:ascii="Times New Roman" w:hAnsi="Times New Roman" w:cs="Times New Roman"/>
                <w:lang w:val="es-ES"/>
              </w:rPr>
              <w:t>Ej</w:t>
            </w:r>
            <w:proofErr w:type="spellEnd"/>
            <w:r w:rsidRPr="00D149A6">
              <w:rPr>
                <w:rFonts w:ascii="Times New Roman" w:hAnsi="Times New Roman" w:cs="Times New Roman"/>
                <w:lang w:val="es-ES"/>
              </w:rPr>
              <w:t xml:space="preserve">: Fundida, torneada, rectificada, fresada, cementada, </w:t>
            </w:r>
            <w:proofErr w:type="spellStart"/>
            <w:r w:rsidRPr="00D149A6">
              <w:rPr>
                <w:rFonts w:ascii="Times New Roman" w:hAnsi="Times New Roman" w:cs="Times New Roman"/>
                <w:lang w:val="es-ES"/>
              </w:rPr>
              <w:t>nitrurada</w:t>
            </w:r>
            <w:proofErr w:type="spellEnd"/>
            <w:r w:rsidRPr="00D149A6">
              <w:rPr>
                <w:rFonts w:ascii="Times New Roman" w:hAnsi="Times New Roman" w:cs="Times New Roman"/>
                <w:lang w:val="es-ES"/>
              </w:rPr>
              <w:t>, cromada.</w:t>
            </w:r>
          </w:p>
        </w:tc>
      </w:tr>
      <w:tr w:rsidR="00D149A6" w:rsidRPr="00D149A6" w:rsidTr="00042544">
        <w:trPr>
          <w:jc w:val="center"/>
        </w:trPr>
        <w:tc>
          <w:tcPr>
            <w:tcW w:w="3891" w:type="dxa"/>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 xml:space="preserve">Material de la Probeta </w:t>
            </w:r>
          </w:p>
        </w:tc>
        <w:tc>
          <w:tcPr>
            <w:tcW w:w="4615" w:type="dxa"/>
            <w:gridSpan w:val="11"/>
          </w:tcPr>
          <w:p w:rsidR="00D149A6" w:rsidRPr="00D149A6" w:rsidRDefault="00D149A6" w:rsidP="00BF74F0">
            <w:pPr>
              <w:rPr>
                <w:rFonts w:ascii="Times New Roman" w:hAnsi="Times New Roman" w:cs="Times New Roman"/>
                <w:lang w:val="es-ES"/>
              </w:rPr>
            </w:pPr>
          </w:p>
        </w:tc>
      </w:tr>
      <w:tr w:rsidR="00D149A6" w:rsidRPr="00D149A6" w:rsidTr="00042544">
        <w:trPr>
          <w:trHeight w:val="135"/>
          <w:jc w:val="center"/>
        </w:trPr>
        <w:tc>
          <w:tcPr>
            <w:tcW w:w="3891" w:type="dxa"/>
            <w:vMerge w:val="restart"/>
            <w:vAlign w:val="center"/>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Composición química, (%)</w:t>
            </w:r>
          </w:p>
        </w:tc>
        <w:tc>
          <w:tcPr>
            <w:tcW w:w="566"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C</w:t>
            </w:r>
          </w:p>
        </w:tc>
        <w:tc>
          <w:tcPr>
            <w:tcW w:w="58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Mn</w:t>
            </w:r>
          </w:p>
        </w:tc>
        <w:tc>
          <w:tcPr>
            <w:tcW w:w="577"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Si</w:t>
            </w:r>
          </w:p>
        </w:tc>
        <w:tc>
          <w:tcPr>
            <w:tcW w:w="569"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P</w:t>
            </w:r>
          </w:p>
        </w:tc>
        <w:tc>
          <w:tcPr>
            <w:tcW w:w="566"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S</w:t>
            </w:r>
          </w:p>
        </w:tc>
        <w:tc>
          <w:tcPr>
            <w:tcW w:w="572"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Cr</w:t>
            </w:r>
          </w:p>
        </w:tc>
        <w:tc>
          <w:tcPr>
            <w:tcW w:w="5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Ni</w:t>
            </w:r>
          </w:p>
        </w:tc>
        <w:tc>
          <w:tcPr>
            <w:tcW w:w="614"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otros</w:t>
            </w:r>
          </w:p>
        </w:tc>
      </w:tr>
      <w:tr w:rsidR="00D149A6" w:rsidRPr="00D149A6" w:rsidTr="00042544">
        <w:trPr>
          <w:trHeight w:val="135"/>
          <w:jc w:val="center"/>
        </w:trPr>
        <w:tc>
          <w:tcPr>
            <w:tcW w:w="3891" w:type="dxa"/>
            <w:vMerge/>
          </w:tcPr>
          <w:p w:rsidR="00D149A6" w:rsidRPr="00D149A6" w:rsidRDefault="00D149A6" w:rsidP="00BF74F0">
            <w:pPr>
              <w:rPr>
                <w:rFonts w:ascii="Times New Roman" w:hAnsi="Times New Roman" w:cs="Times New Roman"/>
                <w:lang w:val="es-ES"/>
              </w:rPr>
            </w:pPr>
          </w:p>
        </w:tc>
        <w:tc>
          <w:tcPr>
            <w:tcW w:w="566" w:type="dxa"/>
            <w:gridSpan w:val="2"/>
          </w:tcPr>
          <w:p w:rsidR="00D149A6" w:rsidRPr="00D149A6" w:rsidRDefault="00D149A6" w:rsidP="00BF74F0">
            <w:pPr>
              <w:rPr>
                <w:rFonts w:ascii="Times New Roman" w:hAnsi="Times New Roman" w:cs="Times New Roman"/>
                <w:lang w:val="es-ES"/>
              </w:rPr>
            </w:pPr>
          </w:p>
        </w:tc>
        <w:tc>
          <w:tcPr>
            <w:tcW w:w="582" w:type="dxa"/>
          </w:tcPr>
          <w:p w:rsidR="00D149A6" w:rsidRPr="00D149A6" w:rsidRDefault="00D149A6" w:rsidP="00BF74F0">
            <w:pPr>
              <w:rPr>
                <w:rFonts w:ascii="Times New Roman" w:hAnsi="Times New Roman" w:cs="Times New Roman"/>
                <w:lang w:val="es-ES"/>
              </w:rPr>
            </w:pPr>
          </w:p>
        </w:tc>
        <w:tc>
          <w:tcPr>
            <w:tcW w:w="577" w:type="dxa"/>
          </w:tcPr>
          <w:p w:rsidR="00D149A6" w:rsidRPr="00D149A6" w:rsidRDefault="00D149A6" w:rsidP="00BF74F0">
            <w:pPr>
              <w:rPr>
                <w:rFonts w:ascii="Times New Roman" w:hAnsi="Times New Roman" w:cs="Times New Roman"/>
                <w:lang w:val="es-ES"/>
              </w:rPr>
            </w:pPr>
          </w:p>
        </w:tc>
        <w:tc>
          <w:tcPr>
            <w:tcW w:w="569" w:type="dxa"/>
            <w:gridSpan w:val="2"/>
          </w:tcPr>
          <w:p w:rsidR="00D149A6" w:rsidRPr="00D149A6" w:rsidRDefault="00D149A6" w:rsidP="00BF74F0">
            <w:pPr>
              <w:rPr>
                <w:rFonts w:ascii="Times New Roman" w:hAnsi="Times New Roman" w:cs="Times New Roman"/>
                <w:lang w:val="es-ES"/>
              </w:rPr>
            </w:pPr>
          </w:p>
        </w:tc>
        <w:tc>
          <w:tcPr>
            <w:tcW w:w="566" w:type="dxa"/>
          </w:tcPr>
          <w:p w:rsidR="00D149A6" w:rsidRPr="00D149A6" w:rsidRDefault="00D149A6" w:rsidP="00BF74F0">
            <w:pPr>
              <w:rPr>
                <w:rFonts w:ascii="Times New Roman" w:hAnsi="Times New Roman" w:cs="Times New Roman"/>
                <w:lang w:val="es-ES"/>
              </w:rPr>
            </w:pPr>
          </w:p>
        </w:tc>
        <w:tc>
          <w:tcPr>
            <w:tcW w:w="572" w:type="dxa"/>
            <w:gridSpan w:val="2"/>
          </w:tcPr>
          <w:p w:rsidR="00D149A6" w:rsidRPr="00D149A6" w:rsidRDefault="00D149A6" w:rsidP="00BF74F0">
            <w:pPr>
              <w:rPr>
                <w:rFonts w:ascii="Times New Roman" w:hAnsi="Times New Roman" w:cs="Times New Roman"/>
                <w:lang w:val="es-ES"/>
              </w:rPr>
            </w:pPr>
          </w:p>
        </w:tc>
        <w:tc>
          <w:tcPr>
            <w:tcW w:w="569" w:type="dxa"/>
          </w:tcPr>
          <w:p w:rsidR="00D149A6" w:rsidRPr="00D149A6" w:rsidRDefault="00D149A6" w:rsidP="00BF74F0">
            <w:pPr>
              <w:rPr>
                <w:rFonts w:ascii="Times New Roman" w:hAnsi="Times New Roman" w:cs="Times New Roman"/>
                <w:lang w:val="es-ES"/>
              </w:rPr>
            </w:pPr>
          </w:p>
        </w:tc>
        <w:tc>
          <w:tcPr>
            <w:tcW w:w="614" w:type="dxa"/>
          </w:tcPr>
          <w:p w:rsidR="00D149A6" w:rsidRPr="00D149A6" w:rsidRDefault="00D149A6" w:rsidP="00BF74F0">
            <w:pPr>
              <w:rPr>
                <w:rFonts w:ascii="Times New Roman" w:hAnsi="Times New Roman" w:cs="Times New Roman"/>
                <w:lang w:val="es-ES"/>
              </w:rPr>
            </w:pPr>
          </w:p>
        </w:tc>
      </w:tr>
      <w:tr w:rsidR="00D149A6" w:rsidRPr="00D149A6" w:rsidTr="00042544">
        <w:trPr>
          <w:jc w:val="center"/>
        </w:trPr>
        <w:tc>
          <w:tcPr>
            <w:tcW w:w="8506" w:type="dxa"/>
            <w:gridSpan w:val="12"/>
          </w:tcPr>
          <w:p w:rsidR="00D149A6" w:rsidRPr="00D149A6" w:rsidRDefault="00D149A6" w:rsidP="00BF74F0">
            <w:pPr>
              <w:pStyle w:val="Default"/>
              <w:jc w:val="center"/>
              <w:rPr>
                <w:rFonts w:ascii="Times New Roman" w:hAnsi="Times New Roman" w:cs="Times New Roman"/>
                <w:b/>
                <w:bCs/>
                <w:sz w:val="22"/>
                <w:szCs w:val="22"/>
                <w:lang w:val="es-ES"/>
              </w:rPr>
            </w:pPr>
            <w:r w:rsidRPr="00D149A6">
              <w:rPr>
                <w:rFonts w:ascii="Times New Roman" w:hAnsi="Times New Roman" w:cs="Times New Roman"/>
                <w:b/>
                <w:bCs/>
                <w:sz w:val="22"/>
                <w:szCs w:val="22"/>
                <w:lang w:val="es-ES"/>
              </w:rPr>
              <w:t>Propiedades Mecánicas</w:t>
            </w:r>
          </w:p>
        </w:tc>
      </w:tr>
      <w:tr w:rsidR="00D149A6" w:rsidRPr="00D149A6" w:rsidTr="00042544">
        <w:trPr>
          <w:jc w:val="center"/>
        </w:trPr>
        <w:tc>
          <w:tcPr>
            <w:tcW w:w="3960"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Límite de rotura, (</w:t>
            </w:r>
            <w:proofErr w:type="spellStart"/>
            <w:r w:rsidRPr="00D149A6">
              <w:rPr>
                <w:rFonts w:ascii="Times New Roman" w:hAnsi="Times New Roman" w:cs="Times New Roman"/>
                <w:lang w:val="es-ES"/>
              </w:rPr>
              <w:t>MPa</w:t>
            </w:r>
            <w:proofErr w:type="spellEnd"/>
            <w:r w:rsidRPr="00D149A6">
              <w:rPr>
                <w:rFonts w:ascii="Times New Roman" w:hAnsi="Times New Roman" w:cs="Times New Roman"/>
                <w:lang w:val="es-ES"/>
              </w:rPr>
              <w:t xml:space="preserve">) </w:t>
            </w:r>
          </w:p>
        </w:tc>
        <w:tc>
          <w:tcPr>
            <w:tcW w:w="4546" w:type="dxa"/>
            <w:gridSpan w:val="10"/>
          </w:tcPr>
          <w:p w:rsidR="00D149A6" w:rsidRPr="00D149A6" w:rsidRDefault="00D149A6" w:rsidP="00BF74F0">
            <w:pPr>
              <w:rPr>
                <w:rFonts w:ascii="Times New Roman" w:hAnsi="Times New Roman" w:cs="Times New Roman"/>
                <w:lang w:val="es-ES"/>
              </w:rPr>
            </w:pPr>
          </w:p>
        </w:tc>
      </w:tr>
      <w:tr w:rsidR="00D149A6" w:rsidRPr="00D149A6" w:rsidTr="00042544">
        <w:trPr>
          <w:jc w:val="center"/>
        </w:trPr>
        <w:tc>
          <w:tcPr>
            <w:tcW w:w="3960"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Límite de Fluencia, (</w:t>
            </w:r>
            <w:proofErr w:type="spellStart"/>
            <w:r w:rsidRPr="00D149A6">
              <w:rPr>
                <w:rFonts w:ascii="Times New Roman" w:hAnsi="Times New Roman" w:cs="Times New Roman"/>
                <w:lang w:val="es-ES"/>
              </w:rPr>
              <w:t>MPa</w:t>
            </w:r>
            <w:proofErr w:type="spellEnd"/>
            <w:r w:rsidRPr="00D149A6">
              <w:rPr>
                <w:rFonts w:ascii="Times New Roman" w:hAnsi="Times New Roman" w:cs="Times New Roman"/>
                <w:lang w:val="es-ES"/>
              </w:rPr>
              <w:t>)</w:t>
            </w:r>
          </w:p>
        </w:tc>
        <w:tc>
          <w:tcPr>
            <w:tcW w:w="4546" w:type="dxa"/>
            <w:gridSpan w:val="10"/>
          </w:tcPr>
          <w:p w:rsidR="00D149A6" w:rsidRPr="00D149A6" w:rsidRDefault="00D149A6" w:rsidP="00BF74F0">
            <w:pPr>
              <w:rPr>
                <w:rFonts w:ascii="Times New Roman" w:hAnsi="Times New Roman" w:cs="Times New Roman"/>
                <w:lang w:val="es-ES"/>
              </w:rPr>
            </w:pPr>
          </w:p>
        </w:tc>
      </w:tr>
      <w:tr w:rsidR="00D149A6" w:rsidRPr="00D149A6" w:rsidTr="00042544">
        <w:trPr>
          <w:jc w:val="center"/>
        </w:trPr>
        <w:tc>
          <w:tcPr>
            <w:tcW w:w="3960"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 xml:space="preserve">Alargamiento relativo, (%) </w:t>
            </w:r>
          </w:p>
        </w:tc>
        <w:tc>
          <w:tcPr>
            <w:tcW w:w="4546" w:type="dxa"/>
            <w:gridSpan w:val="10"/>
          </w:tcPr>
          <w:p w:rsidR="00D149A6" w:rsidRPr="00D149A6" w:rsidRDefault="00D149A6" w:rsidP="00BF74F0">
            <w:pPr>
              <w:rPr>
                <w:rFonts w:ascii="Times New Roman" w:hAnsi="Times New Roman" w:cs="Times New Roman"/>
                <w:lang w:val="es-ES"/>
              </w:rPr>
            </w:pPr>
          </w:p>
        </w:tc>
      </w:tr>
      <w:tr w:rsidR="00D149A6" w:rsidRPr="00D149A6" w:rsidTr="00042544">
        <w:trPr>
          <w:jc w:val="center"/>
        </w:trPr>
        <w:tc>
          <w:tcPr>
            <w:tcW w:w="3960"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Compresión relativa, (%)</w:t>
            </w:r>
          </w:p>
        </w:tc>
        <w:tc>
          <w:tcPr>
            <w:tcW w:w="4546" w:type="dxa"/>
            <w:gridSpan w:val="10"/>
          </w:tcPr>
          <w:p w:rsidR="00D149A6" w:rsidRPr="00D149A6" w:rsidRDefault="00D149A6" w:rsidP="00BF74F0">
            <w:pPr>
              <w:rPr>
                <w:rFonts w:ascii="Times New Roman" w:hAnsi="Times New Roman" w:cs="Times New Roman"/>
                <w:lang w:val="es-ES"/>
              </w:rPr>
            </w:pPr>
          </w:p>
        </w:tc>
      </w:tr>
      <w:tr w:rsidR="00D149A6" w:rsidRPr="00D149A6" w:rsidTr="00042544">
        <w:trPr>
          <w:jc w:val="center"/>
        </w:trPr>
        <w:tc>
          <w:tcPr>
            <w:tcW w:w="3960" w:type="dxa"/>
            <w:gridSpan w:val="2"/>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 xml:space="preserve">Dureza, (HB, HRC, HV) </w:t>
            </w:r>
          </w:p>
        </w:tc>
        <w:tc>
          <w:tcPr>
            <w:tcW w:w="4546" w:type="dxa"/>
            <w:gridSpan w:val="10"/>
          </w:tcPr>
          <w:p w:rsidR="00D149A6" w:rsidRPr="00D149A6" w:rsidRDefault="00D149A6" w:rsidP="00BF74F0">
            <w:pPr>
              <w:rPr>
                <w:rFonts w:ascii="Times New Roman" w:hAnsi="Times New Roman" w:cs="Times New Roman"/>
                <w:lang w:val="es-ES"/>
              </w:rPr>
            </w:pPr>
          </w:p>
        </w:tc>
      </w:tr>
      <w:tr w:rsidR="00D149A6" w:rsidRPr="00D149A6" w:rsidTr="00042544">
        <w:trPr>
          <w:jc w:val="center"/>
        </w:trPr>
        <w:tc>
          <w:tcPr>
            <w:tcW w:w="8506" w:type="dxa"/>
            <w:gridSpan w:val="12"/>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Características geométricas</w:t>
            </w:r>
          </w:p>
        </w:tc>
      </w:tr>
      <w:tr w:rsidR="00D149A6" w:rsidRPr="00D149A6" w:rsidTr="00042544">
        <w:trPr>
          <w:jc w:val="center"/>
        </w:trPr>
        <w:tc>
          <w:tcPr>
            <w:tcW w:w="3960" w:type="dxa"/>
            <w:gridSpan w:val="2"/>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Forma</w:t>
            </w:r>
          </w:p>
        </w:tc>
        <w:tc>
          <w:tcPr>
            <w:tcW w:w="4546" w:type="dxa"/>
            <w:gridSpan w:val="10"/>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Dimensiones (mm) y (mm2)</w:t>
            </w:r>
          </w:p>
        </w:tc>
      </w:tr>
      <w:tr w:rsidR="00D149A6" w:rsidRPr="00D149A6" w:rsidTr="00042544">
        <w:trPr>
          <w:trHeight w:val="135"/>
          <w:jc w:val="center"/>
        </w:trPr>
        <w:tc>
          <w:tcPr>
            <w:tcW w:w="3960" w:type="dxa"/>
            <w:gridSpan w:val="2"/>
            <w:vMerge w:val="restart"/>
            <w:vAlign w:val="center"/>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b/>
                <w:lang w:val="es-ES"/>
              </w:rPr>
              <w:t>Rectangular</w:t>
            </w:r>
          </w:p>
        </w:tc>
        <w:tc>
          <w:tcPr>
            <w:tcW w:w="1079" w:type="dxa"/>
            <w:gridSpan w:val="2"/>
            <w:vAlign w:val="center"/>
          </w:tcPr>
          <w:p w:rsidR="00D149A6" w:rsidRPr="00D149A6" w:rsidRDefault="00D149A6" w:rsidP="00BF74F0">
            <w:pPr>
              <w:rPr>
                <w:rFonts w:ascii="Times New Roman" w:hAnsi="Times New Roman" w:cs="Times New Roman"/>
                <w:b/>
                <w:lang w:val="es-ES"/>
              </w:rPr>
            </w:pPr>
            <w:r w:rsidRPr="00D149A6">
              <w:rPr>
                <w:rFonts w:ascii="Times New Roman" w:hAnsi="Times New Roman" w:cs="Times New Roman"/>
                <w:b/>
                <w:lang w:val="es-ES"/>
              </w:rPr>
              <w:t>Largo</w:t>
            </w:r>
          </w:p>
        </w:tc>
        <w:tc>
          <w:tcPr>
            <w:tcW w:w="1146" w:type="dxa"/>
            <w:gridSpan w:val="3"/>
            <w:vAlign w:val="center"/>
          </w:tcPr>
          <w:p w:rsidR="00D149A6" w:rsidRPr="00D149A6" w:rsidRDefault="00D149A6" w:rsidP="00BF74F0">
            <w:pPr>
              <w:rPr>
                <w:rFonts w:ascii="Times New Roman" w:hAnsi="Times New Roman" w:cs="Times New Roman"/>
                <w:b/>
                <w:lang w:val="es-ES"/>
              </w:rPr>
            </w:pPr>
            <w:r w:rsidRPr="00D149A6">
              <w:rPr>
                <w:rFonts w:ascii="Times New Roman" w:hAnsi="Times New Roman" w:cs="Times New Roman"/>
                <w:b/>
                <w:lang w:val="es-ES"/>
              </w:rPr>
              <w:t>Ancho</w:t>
            </w:r>
          </w:p>
        </w:tc>
        <w:tc>
          <w:tcPr>
            <w:tcW w:w="886" w:type="dxa"/>
            <w:gridSpan w:val="2"/>
            <w:vAlign w:val="center"/>
          </w:tcPr>
          <w:p w:rsidR="00D149A6" w:rsidRPr="00D149A6" w:rsidRDefault="00D149A6" w:rsidP="00723F28">
            <w:pPr>
              <w:rPr>
                <w:rFonts w:ascii="Times New Roman" w:hAnsi="Times New Roman" w:cs="Times New Roman"/>
                <w:b/>
                <w:lang w:val="es-ES"/>
              </w:rPr>
            </w:pPr>
            <w:r w:rsidRPr="00D149A6">
              <w:rPr>
                <w:rFonts w:ascii="Times New Roman" w:hAnsi="Times New Roman" w:cs="Times New Roman"/>
                <w:b/>
                <w:lang w:val="es-ES"/>
              </w:rPr>
              <w:t>Alt</w:t>
            </w:r>
            <w:r w:rsidR="00723F28">
              <w:rPr>
                <w:rFonts w:ascii="Times New Roman" w:hAnsi="Times New Roman" w:cs="Times New Roman"/>
                <w:b/>
                <w:lang w:val="es-ES"/>
              </w:rPr>
              <w:t>ura</w:t>
            </w:r>
          </w:p>
        </w:tc>
        <w:tc>
          <w:tcPr>
            <w:tcW w:w="1435" w:type="dxa"/>
            <w:gridSpan w:val="3"/>
            <w:vAlign w:val="center"/>
          </w:tcPr>
          <w:p w:rsidR="00D149A6" w:rsidRPr="00D149A6" w:rsidRDefault="00D149A6" w:rsidP="00723F28">
            <w:pPr>
              <w:rPr>
                <w:rFonts w:ascii="Times New Roman" w:hAnsi="Times New Roman" w:cs="Times New Roman"/>
                <w:b/>
                <w:lang w:val="es-ES"/>
              </w:rPr>
            </w:pPr>
            <w:r w:rsidRPr="00D149A6">
              <w:rPr>
                <w:rFonts w:ascii="Times New Roman" w:hAnsi="Times New Roman" w:cs="Times New Roman"/>
                <w:b/>
                <w:lang w:val="es-ES"/>
              </w:rPr>
              <w:t xml:space="preserve">Área </w:t>
            </w:r>
            <w:r w:rsidR="00723F28">
              <w:rPr>
                <w:rFonts w:ascii="Times New Roman" w:hAnsi="Times New Roman" w:cs="Times New Roman"/>
                <w:b/>
                <w:lang w:val="es-ES"/>
              </w:rPr>
              <w:t>S</w:t>
            </w:r>
            <w:r w:rsidRPr="00D149A6">
              <w:rPr>
                <w:rFonts w:ascii="Times New Roman" w:hAnsi="Times New Roman" w:cs="Times New Roman"/>
                <w:b/>
                <w:lang w:val="es-ES"/>
              </w:rPr>
              <w:t>ección</w:t>
            </w:r>
          </w:p>
        </w:tc>
      </w:tr>
      <w:tr w:rsidR="00D149A6" w:rsidRPr="00D149A6" w:rsidTr="00042544">
        <w:trPr>
          <w:trHeight w:val="135"/>
          <w:jc w:val="center"/>
        </w:trPr>
        <w:tc>
          <w:tcPr>
            <w:tcW w:w="3960" w:type="dxa"/>
            <w:gridSpan w:val="2"/>
            <w:vMerge/>
          </w:tcPr>
          <w:p w:rsidR="00D149A6" w:rsidRPr="00D149A6" w:rsidRDefault="00D149A6" w:rsidP="00BF74F0">
            <w:pPr>
              <w:rPr>
                <w:rFonts w:ascii="Times New Roman" w:hAnsi="Times New Roman" w:cs="Times New Roman"/>
                <w:lang w:val="es-ES"/>
              </w:rPr>
            </w:pPr>
          </w:p>
        </w:tc>
        <w:tc>
          <w:tcPr>
            <w:tcW w:w="1079" w:type="dxa"/>
            <w:gridSpan w:val="2"/>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50</w:t>
            </w:r>
          </w:p>
        </w:tc>
        <w:tc>
          <w:tcPr>
            <w:tcW w:w="1146" w:type="dxa"/>
            <w:gridSpan w:val="3"/>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36</w:t>
            </w:r>
          </w:p>
        </w:tc>
        <w:tc>
          <w:tcPr>
            <w:tcW w:w="886" w:type="dxa"/>
            <w:gridSpan w:val="2"/>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4.2</w:t>
            </w:r>
          </w:p>
        </w:tc>
        <w:tc>
          <w:tcPr>
            <w:tcW w:w="1435" w:type="dxa"/>
            <w:gridSpan w:val="3"/>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1800</w:t>
            </w:r>
          </w:p>
        </w:tc>
      </w:tr>
      <w:tr w:rsidR="00D149A6" w:rsidRPr="00D149A6" w:rsidTr="00042544">
        <w:trPr>
          <w:jc w:val="center"/>
        </w:trPr>
        <w:tc>
          <w:tcPr>
            <w:tcW w:w="5807" w:type="dxa"/>
            <w:gridSpan w:val="6"/>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 xml:space="preserve">Materiales empleado en la limpieza de la probeta </w:t>
            </w:r>
          </w:p>
        </w:tc>
        <w:tc>
          <w:tcPr>
            <w:tcW w:w="2699" w:type="dxa"/>
            <w:gridSpan w:val="6"/>
          </w:tcPr>
          <w:p w:rsidR="00D149A6" w:rsidRPr="00D149A6" w:rsidRDefault="00D149A6" w:rsidP="00BF74F0">
            <w:pPr>
              <w:pStyle w:val="Default"/>
              <w:jc w:val="center"/>
              <w:rPr>
                <w:rFonts w:ascii="Times New Roman" w:hAnsi="Times New Roman" w:cs="Times New Roman"/>
                <w:sz w:val="22"/>
                <w:szCs w:val="22"/>
                <w:lang w:val="es-ES"/>
              </w:rPr>
            </w:pPr>
            <w:r w:rsidRPr="00D149A6">
              <w:rPr>
                <w:rFonts w:ascii="Times New Roman" w:hAnsi="Times New Roman" w:cs="Times New Roman"/>
                <w:sz w:val="22"/>
                <w:szCs w:val="22"/>
                <w:lang w:val="es-ES"/>
              </w:rPr>
              <w:t>Acetona y Metanol</w:t>
            </w:r>
          </w:p>
        </w:tc>
      </w:tr>
    </w:tbl>
    <w:p w:rsidR="004306AD" w:rsidRDefault="004306AD" w:rsidP="004306AD">
      <w:pPr>
        <w:spacing w:after="120" w:line="240" w:lineRule="auto"/>
        <w:jc w:val="both"/>
        <w:rPr>
          <w:rFonts w:ascii="Times New Roman" w:hAnsi="Times New Roman" w:cs="Times New Roman"/>
          <w:sz w:val="20"/>
          <w:szCs w:val="20"/>
        </w:rPr>
      </w:pPr>
    </w:p>
    <w:p w:rsidR="004306AD" w:rsidRDefault="004306AD" w:rsidP="004306AD">
      <w:pPr>
        <w:spacing w:after="120" w:line="240" w:lineRule="auto"/>
        <w:jc w:val="both"/>
        <w:rPr>
          <w:rFonts w:ascii="Times New Roman" w:hAnsi="Times New Roman" w:cs="Times New Roman"/>
          <w:sz w:val="20"/>
          <w:szCs w:val="20"/>
        </w:rPr>
      </w:pPr>
    </w:p>
    <w:p w:rsidR="00D149A6" w:rsidRPr="004306AD" w:rsidRDefault="00D149A6" w:rsidP="004306AD">
      <w:pPr>
        <w:spacing w:after="120" w:line="240" w:lineRule="auto"/>
        <w:jc w:val="both"/>
        <w:rPr>
          <w:rFonts w:ascii="Times New Roman" w:hAnsi="Times New Roman" w:cs="Times New Roman"/>
          <w:bCs/>
          <w:sz w:val="20"/>
          <w:szCs w:val="20"/>
        </w:rPr>
      </w:pPr>
      <w:r w:rsidRPr="004306AD">
        <w:rPr>
          <w:rFonts w:ascii="Times New Roman" w:hAnsi="Times New Roman" w:cs="Times New Roman"/>
          <w:sz w:val="20"/>
          <w:szCs w:val="20"/>
        </w:rPr>
        <w:t xml:space="preserve">Tabla 2 </w:t>
      </w:r>
      <w:r w:rsidRPr="004306AD">
        <w:rPr>
          <w:rFonts w:ascii="Times New Roman" w:hAnsi="Times New Roman" w:cs="Times New Roman"/>
          <w:bCs/>
          <w:sz w:val="20"/>
          <w:szCs w:val="20"/>
        </w:rPr>
        <w:t>Condiciones de trabajo del ensayo</w:t>
      </w:r>
    </w:p>
    <w:tbl>
      <w:tblPr>
        <w:tblStyle w:val="Tablaconcuadrcula"/>
        <w:tblW w:w="0" w:type="auto"/>
        <w:jc w:val="center"/>
        <w:tblLook w:val="04A0" w:firstRow="1" w:lastRow="0" w:firstColumn="1" w:lastColumn="0" w:noHBand="0" w:noVBand="1"/>
      </w:tblPr>
      <w:tblGrid>
        <w:gridCol w:w="4669"/>
        <w:gridCol w:w="3972"/>
      </w:tblGrid>
      <w:tr w:rsidR="00D149A6" w:rsidRPr="00D149A6" w:rsidTr="00042544">
        <w:trPr>
          <w:trHeight w:val="278"/>
          <w:jc w:val="center"/>
        </w:trPr>
        <w:tc>
          <w:tcPr>
            <w:tcW w:w="8641" w:type="dxa"/>
            <w:gridSpan w:val="2"/>
            <w:shd w:val="clear" w:color="auto" w:fill="BFBFBF" w:themeFill="background1" w:themeFillShade="BF"/>
          </w:tcPr>
          <w:p w:rsidR="00D149A6" w:rsidRPr="00D149A6" w:rsidRDefault="00D149A6" w:rsidP="00BF74F0">
            <w:pPr>
              <w:pStyle w:val="Default"/>
              <w:rPr>
                <w:rFonts w:ascii="Times New Roman" w:hAnsi="Times New Roman" w:cs="Times New Roman"/>
                <w:b/>
                <w:bCs/>
                <w:sz w:val="22"/>
                <w:szCs w:val="22"/>
                <w:lang w:val="es-ES"/>
              </w:rPr>
            </w:pPr>
            <w:r w:rsidRPr="00D149A6">
              <w:rPr>
                <w:rFonts w:ascii="Times New Roman" w:hAnsi="Times New Roman" w:cs="Times New Roman"/>
                <w:b/>
                <w:bCs/>
                <w:sz w:val="22"/>
                <w:szCs w:val="22"/>
                <w:lang w:val="es-ES"/>
              </w:rPr>
              <w:t>CONDICIONES DE TRABAJO (según el procedimiento a realizar)</w:t>
            </w:r>
          </w:p>
        </w:tc>
      </w:tr>
      <w:tr w:rsidR="00D149A6" w:rsidRPr="00D149A6" w:rsidTr="00042544">
        <w:trPr>
          <w:jc w:val="center"/>
        </w:trPr>
        <w:tc>
          <w:tcPr>
            <w:tcW w:w="8641" w:type="dxa"/>
            <w:gridSpan w:val="2"/>
          </w:tcPr>
          <w:p w:rsidR="00D149A6" w:rsidRPr="00D149A6" w:rsidRDefault="00D149A6" w:rsidP="00723F28">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PROCEDIMIENTO A</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Radio de la punta del perno</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4.76 mm (3/16 pulgadas)</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Fuerza normal</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25 N</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Longitud de carrera</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10 mm</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Frecuencia de oscilación</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5.0 Hz</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Duración de la prueba</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16 min 40 s</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 xml:space="preserve">Distancia de deslizamiento </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100 m</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Temperatura ambiente</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22 ± 3 °C</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Humedad relativa</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40 a 60 %</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Lubricación</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no</w:t>
            </w:r>
          </w:p>
        </w:tc>
      </w:tr>
      <w:tr w:rsidR="00D149A6" w:rsidRPr="00D149A6" w:rsidTr="00042544">
        <w:trPr>
          <w:jc w:val="center"/>
        </w:trPr>
        <w:tc>
          <w:tcPr>
            <w:tcW w:w="8641" w:type="dxa"/>
            <w:gridSpan w:val="2"/>
          </w:tcPr>
          <w:p w:rsidR="00D149A6" w:rsidRPr="00D149A6" w:rsidRDefault="00D149A6" w:rsidP="00723F28">
            <w:pPr>
              <w:pStyle w:val="Default"/>
              <w:jc w:val="center"/>
              <w:rPr>
                <w:rFonts w:ascii="Times New Roman" w:hAnsi="Times New Roman" w:cs="Times New Roman"/>
                <w:sz w:val="22"/>
                <w:szCs w:val="22"/>
                <w:lang w:val="es-ES"/>
              </w:rPr>
            </w:pPr>
            <w:r w:rsidRPr="00D149A6">
              <w:rPr>
                <w:rFonts w:ascii="Times New Roman" w:hAnsi="Times New Roman" w:cs="Times New Roman"/>
                <w:b/>
                <w:bCs/>
                <w:sz w:val="22"/>
                <w:szCs w:val="22"/>
                <w:lang w:val="es-ES"/>
              </w:rPr>
              <w:t>PROCEDIMIENTO B</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Radio de la punta del perno</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4.76 mm (3/16 pulgadas)</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Fuerza normal</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200 N</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Longitud de carrera</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10 mm</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Frecuencia de oscilación</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10.0 Hz</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Duración de la prueba</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 xml:space="preserve">33 min 20 s </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 xml:space="preserve">Distancia de deslizamiento </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400 m</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Temperatura ambiente</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150 ± 2 °C</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Humedad relativa</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40 a 60 %</w:t>
            </w:r>
          </w:p>
        </w:tc>
      </w:tr>
      <w:tr w:rsidR="00D149A6" w:rsidRPr="00D149A6" w:rsidTr="00042544">
        <w:trPr>
          <w:jc w:val="center"/>
        </w:trPr>
        <w:tc>
          <w:tcPr>
            <w:tcW w:w="4669"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Lubricación</w:t>
            </w:r>
          </w:p>
        </w:tc>
        <w:tc>
          <w:tcPr>
            <w:tcW w:w="3972" w:type="dxa"/>
          </w:tcPr>
          <w:p w:rsidR="00D149A6" w:rsidRPr="00D149A6" w:rsidRDefault="00D149A6" w:rsidP="00BF74F0">
            <w:pPr>
              <w:rPr>
                <w:rFonts w:ascii="Times New Roman" w:hAnsi="Times New Roman" w:cs="Times New Roman"/>
                <w:lang w:val="es-ES"/>
              </w:rPr>
            </w:pPr>
            <w:r w:rsidRPr="00D149A6">
              <w:rPr>
                <w:rFonts w:ascii="Times New Roman" w:hAnsi="Times New Roman" w:cs="Times New Roman"/>
                <w:lang w:val="es-ES"/>
              </w:rPr>
              <w:t xml:space="preserve">Inmersión total en el lubricante </w:t>
            </w:r>
          </w:p>
        </w:tc>
      </w:tr>
    </w:tbl>
    <w:p w:rsidR="00D149A6" w:rsidRPr="00D149A6" w:rsidRDefault="00D149A6" w:rsidP="004A6613">
      <w:pPr>
        <w:pStyle w:val="Prrafodelista"/>
        <w:rPr>
          <w:rFonts w:ascii="Times New Roman" w:hAnsi="Times New Roman" w:cs="Times New Roman"/>
          <w:bCs/>
        </w:rPr>
      </w:pPr>
    </w:p>
    <w:p w:rsidR="004306AD" w:rsidRDefault="004306AD">
      <w:pPr>
        <w:rPr>
          <w:rFonts w:ascii="Times New Roman" w:hAnsi="Times New Roman" w:cs="Times New Roman"/>
          <w:bCs/>
          <w:sz w:val="20"/>
          <w:szCs w:val="20"/>
        </w:rPr>
      </w:pPr>
      <w:r>
        <w:rPr>
          <w:rFonts w:ascii="Times New Roman" w:hAnsi="Times New Roman" w:cs="Times New Roman"/>
          <w:bCs/>
          <w:sz w:val="20"/>
          <w:szCs w:val="20"/>
        </w:rPr>
        <w:br w:type="page"/>
      </w:r>
    </w:p>
    <w:p w:rsidR="00D149A6" w:rsidRPr="004306AD" w:rsidRDefault="00D149A6" w:rsidP="004306AD">
      <w:pPr>
        <w:spacing w:after="120" w:line="240" w:lineRule="auto"/>
        <w:jc w:val="both"/>
        <w:rPr>
          <w:rFonts w:ascii="Times New Roman" w:hAnsi="Times New Roman" w:cs="Times New Roman"/>
          <w:sz w:val="20"/>
          <w:szCs w:val="20"/>
        </w:rPr>
      </w:pPr>
      <w:r w:rsidRPr="004306AD">
        <w:rPr>
          <w:rFonts w:ascii="Times New Roman" w:hAnsi="Times New Roman" w:cs="Times New Roman"/>
          <w:bCs/>
          <w:sz w:val="20"/>
          <w:szCs w:val="20"/>
        </w:rPr>
        <w:lastRenderedPageBreak/>
        <w:t xml:space="preserve">Tabla 3 </w:t>
      </w:r>
      <w:r w:rsidRPr="004306AD">
        <w:rPr>
          <w:rFonts w:ascii="Times New Roman" w:hAnsi="Times New Roman" w:cs="Times New Roman"/>
          <w:sz w:val="20"/>
          <w:szCs w:val="20"/>
        </w:rPr>
        <w:t>Resultados a registrar para el informe final.</w:t>
      </w:r>
    </w:p>
    <w:tbl>
      <w:tblPr>
        <w:tblStyle w:val="Tablaconcuadrcula"/>
        <w:tblW w:w="0" w:type="auto"/>
        <w:jc w:val="center"/>
        <w:tblLook w:val="04A0" w:firstRow="1" w:lastRow="0" w:firstColumn="1" w:lastColumn="0" w:noHBand="0" w:noVBand="1"/>
      </w:tblPr>
      <w:tblGrid>
        <w:gridCol w:w="892"/>
        <w:gridCol w:w="2007"/>
        <w:gridCol w:w="73"/>
        <w:gridCol w:w="2140"/>
        <w:gridCol w:w="2084"/>
        <w:gridCol w:w="1396"/>
      </w:tblGrid>
      <w:tr w:rsidR="00D149A6" w:rsidRPr="00D149A6" w:rsidTr="00BF74F0">
        <w:trPr>
          <w:trHeight w:val="283"/>
          <w:jc w:val="center"/>
        </w:trPr>
        <w:tc>
          <w:tcPr>
            <w:tcW w:w="8592" w:type="dxa"/>
            <w:gridSpan w:val="6"/>
            <w:shd w:val="clear" w:color="auto" w:fill="BFBFBF" w:themeFill="background1" w:themeFillShade="BF"/>
          </w:tcPr>
          <w:p w:rsidR="00D149A6" w:rsidRPr="00D149A6" w:rsidRDefault="00D149A6" w:rsidP="00BF74F0">
            <w:pPr>
              <w:pStyle w:val="Default"/>
              <w:rPr>
                <w:rFonts w:ascii="Times New Roman" w:hAnsi="Times New Roman" w:cs="Times New Roman"/>
                <w:b/>
                <w:bCs/>
                <w:sz w:val="22"/>
                <w:szCs w:val="22"/>
                <w:lang w:val="es-ES"/>
              </w:rPr>
            </w:pPr>
            <w:r w:rsidRPr="00D149A6">
              <w:rPr>
                <w:rFonts w:ascii="Times New Roman" w:hAnsi="Times New Roman" w:cs="Times New Roman"/>
                <w:b/>
                <w:bCs/>
                <w:sz w:val="22"/>
                <w:szCs w:val="22"/>
                <w:lang w:val="es-ES"/>
              </w:rPr>
              <w:t>Tabla de resultados(según la variante presentada)</w:t>
            </w:r>
          </w:p>
        </w:tc>
      </w:tr>
      <w:tr w:rsidR="00D149A6" w:rsidRPr="00D149A6" w:rsidTr="00BF74F0">
        <w:trPr>
          <w:trHeight w:val="283"/>
          <w:jc w:val="center"/>
        </w:trPr>
        <w:tc>
          <w:tcPr>
            <w:tcW w:w="8592" w:type="dxa"/>
            <w:gridSpan w:val="6"/>
          </w:tcPr>
          <w:p w:rsidR="00D149A6" w:rsidRPr="00D149A6" w:rsidRDefault="00D149A6" w:rsidP="00BF74F0">
            <w:pPr>
              <w:rPr>
                <w:rFonts w:ascii="Times New Roman" w:hAnsi="Times New Roman" w:cs="Times New Roman"/>
                <w:b/>
                <w:lang w:val="es-ES"/>
              </w:rPr>
            </w:pPr>
            <w:r w:rsidRPr="00D149A6">
              <w:rPr>
                <w:rFonts w:ascii="Times New Roman" w:hAnsi="Times New Roman" w:cs="Times New Roman"/>
                <w:b/>
                <w:lang w:val="es-ES"/>
              </w:rPr>
              <w:t>Desgaste en la superficie esférica</w:t>
            </w:r>
          </w:p>
        </w:tc>
      </w:tr>
      <w:tr w:rsidR="00D149A6" w:rsidRPr="00D149A6" w:rsidTr="00BF74F0">
        <w:trPr>
          <w:trHeight w:val="830"/>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No.</w:t>
            </w:r>
          </w:p>
          <w:p w:rsidR="00D149A6" w:rsidRPr="00D149A6" w:rsidRDefault="00D149A6" w:rsidP="00723F28">
            <w:pPr>
              <w:jc w:val="center"/>
              <w:rPr>
                <w:rFonts w:ascii="Times New Roman" w:hAnsi="Times New Roman" w:cs="Times New Roman"/>
                <w:lang w:val="es-ES"/>
              </w:rPr>
            </w:pPr>
            <w:r w:rsidRPr="00D149A6">
              <w:rPr>
                <w:rFonts w:ascii="Times New Roman" w:hAnsi="Times New Roman" w:cs="Times New Roman"/>
                <w:lang w:val="es-ES"/>
              </w:rPr>
              <w:t>Lect</w:t>
            </w:r>
            <w:r w:rsidR="00723F28">
              <w:rPr>
                <w:rFonts w:ascii="Times New Roman" w:hAnsi="Times New Roman" w:cs="Times New Roman"/>
                <w:lang w:val="es-ES"/>
              </w:rPr>
              <w:t>ura</w:t>
            </w:r>
          </w:p>
        </w:tc>
        <w:tc>
          <w:tcPr>
            <w:tcW w:w="2007"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Radio de la esfera original (R)</w:t>
            </w:r>
          </w:p>
        </w:tc>
        <w:tc>
          <w:tcPr>
            <w:tcW w:w="2213" w:type="dxa"/>
            <w:gridSpan w:val="2"/>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Diámetro efectivo(D)</w:t>
            </w:r>
          </w:p>
        </w:tc>
        <w:tc>
          <w:tcPr>
            <w:tcW w:w="2084"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Altura del material removido(h)</w:t>
            </w:r>
          </w:p>
        </w:tc>
        <w:tc>
          <w:tcPr>
            <w:tcW w:w="1396"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Volumen de desgaste(</w:t>
            </w:r>
            <w:proofErr w:type="spellStart"/>
            <w:r w:rsidRPr="00D149A6">
              <w:rPr>
                <w:rFonts w:ascii="Times New Roman" w:hAnsi="Times New Roman" w:cs="Times New Roman"/>
                <w:lang w:val="es-ES"/>
              </w:rPr>
              <w:t>Vp</w:t>
            </w:r>
            <w:proofErr w:type="spellEnd"/>
            <w:r w:rsidRPr="00D149A6">
              <w:rPr>
                <w:rFonts w:ascii="Times New Roman" w:hAnsi="Times New Roman" w:cs="Times New Roman"/>
                <w:lang w:val="es-ES"/>
              </w:rPr>
              <w:t>)</w:t>
            </w:r>
          </w:p>
        </w:tc>
      </w:tr>
      <w:tr w:rsidR="00D149A6" w:rsidRPr="00D149A6" w:rsidTr="00BF74F0">
        <w:trPr>
          <w:trHeight w:val="277"/>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1</w:t>
            </w:r>
          </w:p>
        </w:tc>
        <w:tc>
          <w:tcPr>
            <w:tcW w:w="2007" w:type="dxa"/>
          </w:tcPr>
          <w:p w:rsidR="00D149A6" w:rsidRPr="00D149A6" w:rsidRDefault="00D149A6" w:rsidP="00BF74F0">
            <w:pPr>
              <w:jc w:val="center"/>
              <w:rPr>
                <w:rFonts w:ascii="Times New Roman" w:hAnsi="Times New Roman" w:cs="Times New Roman"/>
                <w:lang w:val="es-ES"/>
              </w:rPr>
            </w:pPr>
          </w:p>
        </w:tc>
        <w:tc>
          <w:tcPr>
            <w:tcW w:w="2213" w:type="dxa"/>
            <w:gridSpan w:val="2"/>
          </w:tcPr>
          <w:p w:rsidR="00D149A6" w:rsidRPr="00D149A6" w:rsidRDefault="00D149A6" w:rsidP="00BF74F0">
            <w:pPr>
              <w:jc w:val="center"/>
              <w:rPr>
                <w:rFonts w:ascii="Times New Roman" w:hAnsi="Times New Roman" w:cs="Times New Roman"/>
                <w:lang w:val="es-ES"/>
              </w:rPr>
            </w:pPr>
          </w:p>
        </w:tc>
        <w:tc>
          <w:tcPr>
            <w:tcW w:w="2084" w:type="dxa"/>
          </w:tcPr>
          <w:p w:rsidR="00D149A6" w:rsidRPr="00D149A6" w:rsidRDefault="00D149A6" w:rsidP="00BF74F0">
            <w:pPr>
              <w:jc w:val="center"/>
              <w:rPr>
                <w:rFonts w:ascii="Times New Roman" w:hAnsi="Times New Roman" w:cs="Times New Roman"/>
                <w:lang w:val="es-ES"/>
              </w:rPr>
            </w:pPr>
          </w:p>
        </w:tc>
        <w:tc>
          <w:tcPr>
            <w:tcW w:w="1396" w:type="dxa"/>
          </w:tcPr>
          <w:p w:rsidR="00D149A6" w:rsidRPr="00D149A6" w:rsidRDefault="00D149A6" w:rsidP="00BF74F0">
            <w:pPr>
              <w:jc w:val="center"/>
              <w:rPr>
                <w:rFonts w:ascii="Times New Roman" w:hAnsi="Times New Roman" w:cs="Times New Roman"/>
                <w:lang w:val="es-ES"/>
              </w:rPr>
            </w:pPr>
          </w:p>
        </w:tc>
      </w:tr>
      <w:tr w:rsidR="00D149A6" w:rsidRPr="00D149A6" w:rsidTr="00BF74F0">
        <w:trPr>
          <w:trHeight w:val="281"/>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w:t>
            </w:r>
          </w:p>
        </w:tc>
        <w:tc>
          <w:tcPr>
            <w:tcW w:w="2007" w:type="dxa"/>
          </w:tcPr>
          <w:p w:rsidR="00D149A6" w:rsidRPr="00D149A6" w:rsidRDefault="00D149A6" w:rsidP="00BF74F0">
            <w:pPr>
              <w:jc w:val="center"/>
              <w:rPr>
                <w:rFonts w:ascii="Times New Roman" w:hAnsi="Times New Roman" w:cs="Times New Roman"/>
                <w:lang w:val="es-ES"/>
              </w:rPr>
            </w:pPr>
          </w:p>
        </w:tc>
        <w:tc>
          <w:tcPr>
            <w:tcW w:w="2213" w:type="dxa"/>
            <w:gridSpan w:val="2"/>
          </w:tcPr>
          <w:p w:rsidR="00D149A6" w:rsidRPr="00D149A6" w:rsidRDefault="00D149A6" w:rsidP="00BF74F0">
            <w:pPr>
              <w:jc w:val="center"/>
              <w:rPr>
                <w:rFonts w:ascii="Times New Roman" w:hAnsi="Times New Roman" w:cs="Times New Roman"/>
                <w:lang w:val="es-ES"/>
              </w:rPr>
            </w:pPr>
          </w:p>
        </w:tc>
        <w:tc>
          <w:tcPr>
            <w:tcW w:w="2084" w:type="dxa"/>
          </w:tcPr>
          <w:p w:rsidR="00D149A6" w:rsidRPr="00D149A6" w:rsidRDefault="00D149A6" w:rsidP="00BF74F0">
            <w:pPr>
              <w:jc w:val="center"/>
              <w:rPr>
                <w:rFonts w:ascii="Times New Roman" w:hAnsi="Times New Roman" w:cs="Times New Roman"/>
                <w:lang w:val="es-ES"/>
              </w:rPr>
            </w:pPr>
          </w:p>
        </w:tc>
        <w:tc>
          <w:tcPr>
            <w:tcW w:w="1396" w:type="dxa"/>
          </w:tcPr>
          <w:p w:rsidR="00D149A6" w:rsidRPr="00D149A6" w:rsidRDefault="00D149A6" w:rsidP="00BF74F0">
            <w:pPr>
              <w:jc w:val="center"/>
              <w:rPr>
                <w:rFonts w:ascii="Times New Roman" w:hAnsi="Times New Roman" w:cs="Times New Roman"/>
                <w:lang w:val="es-ES"/>
              </w:rPr>
            </w:pPr>
          </w:p>
        </w:tc>
      </w:tr>
      <w:tr w:rsidR="00D149A6" w:rsidRPr="00D149A6" w:rsidTr="00BF74F0">
        <w:trPr>
          <w:trHeight w:val="257"/>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10</w:t>
            </w:r>
          </w:p>
        </w:tc>
        <w:tc>
          <w:tcPr>
            <w:tcW w:w="2007" w:type="dxa"/>
          </w:tcPr>
          <w:p w:rsidR="00D149A6" w:rsidRPr="00D149A6" w:rsidRDefault="00D149A6" w:rsidP="00BF74F0">
            <w:pPr>
              <w:jc w:val="center"/>
              <w:rPr>
                <w:rFonts w:ascii="Times New Roman" w:hAnsi="Times New Roman" w:cs="Times New Roman"/>
                <w:lang w:val="es-ES"/>
              </w:rPr>
            </w:pPr>
          </w:p>
        </w:tc>
        <w:tc>
          <w:tcPr>
            <w:tcW w:w="2213" w:type="dxa"/>
            <w:gridSpan w:val="2"/>
          </w:tcPr>
          <w:p w:rsidR="00D149A6" w:rsidRPr="00D149A6" w:rsidRDefault="00D149A6" w:rsidP="00BF74F0">
            <w:pPr>
              <w:jc w:val="center"/>
              <w:rPr>
                <w:rFonts w:ascii="Times New Roman" w:hAnsi="Times New Roman" w:cs="Times New Roman"/>
                <w:lang w:val="es-ES"/>
              </w:rPr>
            </w:pPr>
          </w:p>
        </w:tc>
        <w:tc>
          <w:tcPr>
            <w:tcW w:w="2084" w:type="dxa"/>
          </w:tcPr>
          <w:p w:rsidR="00D149A6" w:rsidRPr="00D149A6" w:rsidRDefault="00D149A6" w:rsidP="00BF74F0">
            <w:pPr>
              <w:jc w:val="center"/>
              <w:rPr>
                <w:rFonts w:ascii="Times New Roman" w:hAnsi="Times New Roman" w:cs="Times New Roman"/>
                <w:lang w:val="es-ES"/>
              </w:rPr>
            </w:pPr>
          </w:p>
        </w:tc>
        <w:tc>
          <w:tcPr>
            <w:tcW w:w="1396" w:type="dxa"/>
          </w:tcPr>
          <w:p w:rsidR="00D149A6" w:rsidRPr="00D149A6" w:rsidRDefault="00D149A6" w:rsidP="00BF74F0">
            <w:pPr>
              <w:jc w:val="center"/>
              <w:rPr>
                <w:rFonts w:ascii="Times New Roman" w:hAnsi="Times New Roman" w:cs="Times New Roman"/>
                <w:lang w:val="es-ES"/>
              </w:rPr>
            </w:pPr>
          </w:p>
        </w:tc>
      </w:tr>
      <w:tr w:rsidR="00D149A6" w:rsidRPr="00D149A6" w:rsidTr="00BF74F0">
        <w:trPr>
          <w:trHeight w:val="261"/>
          <w:jc w:val="center"/>
        </w:trPr>
        <w:tc>
          <w:tcPr>
            <w:tcW w:w="8592" w:type="dxa"/>
            <w:gridSpan w:val="6"/>
          </w:tcPr>
          <w:p w:rsidR="00D149A6" w:rsidRPr="00D149A6" w:rsidRDefault="00D149A6" w:rsidP="00BF74F0">
            <w:pPr>
              <w:jc w:val="center"/>
              <w:rPr>
                <w:rFonts w:ascii="Times New Roman" w:hAnsi="Times New Roman" w:cs="Times New Roman"/>
                <w:lang w:val="es-ES"/>
              </w:rPr>
            </w:pPr>
          </w:p>
        </w:tc>
      </w:tr>
      <w:tr w:rsidR="00D149A6" w:rsidRPr="00D149A6" w:rsidTr="00BF74F0">
        <w:trPr>
          <w:trHeight w:val="261"/>
          <w:jc w:val="center"/>
        </w:trPr>
        <w:tc>
          <w:tcPr>
            <w:tcW w:w="8592" w:type="dxa"/>
            <w:gridSpan w:val="6"/>
          </w:tcPr>
          <w:p w:rsidR="00D149A6" w:rsidRPr="00D149A6" w:rsidRDefault="00D149A6" w:rsidP="00BF74F0">
            <w:pPr>
              <w:rPr>
                <w:rFonts w:ascii="Times New Roman" w:hAnsi="Times New Roman" w:cs="Times New Roman"/>
                <w:b/>
                <w:lang w:val="es-ES"/>
              </w:rPr>
            </w:pPr>
            <w:r w:rsidRPr="00D149A6">
              <w:rPr>
                <w:rFonts w:ascii="Times New Roman" w:hAnsi="Times New Roman" w:cs="Times New Roman"/>
                <w:b/>
                <w:lang w:val="es-ES"/>
              </w:rPr>
              <w:t>Desgaste en la superficie plana</w:t>
            </w:r>
          </w:p>
        </w:tc>
      </w:tr>
      <w:tr w:rsidR="00D149A6" w:rsidRPr="00D149A6" w:rsidTr="00BF74F0">
        <w:trPr>
          <w:trHeight w:val="407"/>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No.</w:t>
            </w:r>
          </w:p>
          <w:p w:rsidR="00D149A6" w:rsidRPr="00D149A6" w:rsidRDefault="00D149A6" w:rsidP="00723F28">
            <w:pPr>
              <w:jc w:val="center"/>
              <w:rPr>
                <w:rFonts w:ascii="Times New Roman" w:hAnsi="Times New Roman" w:cs="Times New Roman"/>
                <w:b/>
                <w:lang w:val="es-ES"/>
              </w:rPr>
            </w:pPr>
            <w:r w:rsidRPr="00D149A6">
              <w:rPr>
                <w:rFonts w:ascii="Times New Roman" w:hAnsi="Times New Roman" w:cs="Times New Roman"/>
                <w:lang w:val="es-ES"/>
              </w:rPr>
              <w:t>Lect</w:t>
            </w:r>
            <w:r w:rsidR="00723F28">
              <w:rPr>
                <w:rFonts w:ascii="Times New Roman" w:hAnsi="Times New Roman" w:cs="Times New Roman"/>
                <w:lang w:val="es-ES"/>
              </w:rPr>
              <w:t>ura</w:t>
            </w:r>
          </w:p>
        </w:tc>
        <w:tc>
          <w:tcPr>
            <w:tcW w:w="2080" w:type="dxa"/>
            <w:gridSpan w:val="2"/>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Longitud de carrera(l)</w:t>
            </w:r>
          </w:p>
        </w:tc>
        <w:tc>
          <w:tcPr>
            <w:tcW w:w="2140"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Ancho(b)</w:t>
            </w:r>
          </w:p>
        </w:tc>
        <w:tc>
          <w:tcPr>
            <w:tcW w:w="2084"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Profundidad(s)</w:t>
            </w:r>
          </w:p>
        </w:tc>
        <w:tc>
          <w:tcPr>
            <w:tcW w:w="1396"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Volumen de desgaste(</w:t>
            </w:r>
            <w:proofErr w:type="spellStart"/>
            <w:r w:rsidRPr="00D149A6">
              <w:rPr>
                <w:rFonts w:ascii="Times New Roman" w:hAnsi="Times New Roman" w:cs="Times New Roman"/>
                <w:lang w:val="es-ES"/>
              </w:rPr>
              <w:t>Vp</w:t>
            </w:r>
            <w:proofErr w:type="spellEnd"/>
            <w:r w:rsidRPr="00D149A6">
              <w:rPr>
                <w:rFonts w:ascii="Times New Roman" w:hAnsi="Times New Roman" w:cs="Times New Roman"/>
                <w:lang w:val="es-ES"/>
              </w:rPr>
              <w:t>)</w:t>
            </w:r>
          </w:p>
        </w:tc>
      </w:tr>
      <w:tr w:rsidR="00D149A6" w:rsidRPr="00D149A6" w:rsidTr="00BF74F0">
        <w:trPr>
          <w:trHeight w:val="280"/>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1</w:t>
            </w:r>
          </w:p>
        </w:tc>
        <w:tc>
          <w:tcPr>
            <w:tcW w:w="2080" w:type="dxa"/>
            <w:gridSpan w:val="2"/>
          </w:tcPr>
          <w:p w:rsidR="00D149A6" w:rsidRPr="00D149A6" w:rsidRDefault="00D149A6" w:rsidP="00BF74F0">
            <w:pPr>
              <w:jc w:val="center"/>
              <w:rPr>
                <w:rFonts w:ascii="Times New Roman" w:hAnsi="Times New Roman" w:cs="Times New Roman"/>
                <w:lang w:val="es-ES"/>
              </w:rPr>
            </w:pPr>
          </w:p>
        </w:tc>
        <w:tc>
          <w:tcPr>
            <w:tcW w:w="2140" w:type="dxa"/>
          </w:tcPr>
          <w:p w:rsidR="00D149A6" w:rsidRPr="00D149A6" w:rsidRDefault="00D149A6" w:rsidP="00BF74F0">
            <w:pPr>
              <w:jc w:val="center"/>
              <w:rPr>
                <w:rFonts w:ascii="Times New Roman" w:hAnsi="Times New Roman" w:cs="Times New Roman"/>
                <w:lang w:val="es-ES"/>
              </w:rPr>
            </w:pPr>
          </w:p>
        </w:tc>
        <w:tc>
          <w:tcPr>
            <w:tcW w:w="2084" w:type="dxa"/>
          </w:tcPr>
          <w:p w:rsidR="00D149A6" w:rsidRPr="00D149A6" w:rsidRDefault="00D149A6" w:rsidP="00BF74F0">
            <w:pPr>
              <w:jc w:val="center"/>
              <w:rPr>
                <w:rFonts w:ascii="Times New Roman" w:hAnsi="Times New Roman" w:cs="Times New Roman"/>
                <w:lang w:val="es-ES"/>
              </w:rPr>
            </w:pPr>
          </w:p>
        </w:tc>
        <w:tc>
          <w:tcPr>
            <w:tcW w:w="1396" w:type="dxa"/>
          </w:tcPr>
          <w:p w:rsidR="00D149A6" w:rsidRPr="00D149A6" w:rsidRDefault="00D149A6" w:rsidP="00BF74F0">
            <w:pPr>
              <w:jc w:val="center"/>
              <w:rPr>
                <w:rFonts w:ascii="Times New Roman" w:hAnsi="Times New Roman" w:cs="Times New Roman"/>
                <w:lang w:val="es-ES"/>
              </w:rPr>
            </w:pPr>
          </w:p>
        </w:tc>
      </w:tr>
      <w:tr w:rsidR="00D149A6" w:rsidRPr="00D149A6" w:rsidTr="00BF74F0">
        <w:trPr>
          <w:trHeight w:val="128"/>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w:t>
            </w:r>
          </w:p>
        </w:tc>
        <w:tc>
          <w:tcPr>
            <w:tcW w:w="2080" w:type="dxa"/>
            <w:gridSpan w:val="2"/>
          </w:tcPr>
          <w:p w:rsidR="00D149A6" w:rsidRPr="00D149A6" w:rsidRDefault="00D149A6" w:rsidP="00BF74F0">
            <w:pPr>
              <w:jc w:val="center"/>
              <w:rPr>
                <w:rFonts w:ascii="Times New Roman" w:hAnsi="Times New Roman" w:cs="Times New Roman"/>
                <w:lang w:val="es-ES"/>
              </w:rPr>
            </w:pPr>
          </w:p>
        </w:tc>
        <w:tc>
          <w:tcPr>
            <w:tcW w:w="2140" w:type="dxa"/>
          </w:tcPr>
          <w:p w:rsidR="00D149A6" w:rsidRPr="00D149A6" w:rsidRDefault="00D149A6" w:rsidP="00BF74F0">
            <w:pPr>
              <w:jc w:val="center"/>
              <w:rPr>
                <w:rFonts w:ascii="Times New Roman" w:hAnsi="Times New Roman" w:cs="Times New Roman"/>
                <w:lang w:val="es-ES"/>
              </w:rPr>
            </w:pPr>
          </w:p>
        </w:tc>
        <w:tc>
          <w:tcPr>
            <w:tcW w:w="2084" w:type="dxa"/>
          </w:tcPr>
          <w:p w:rsidR="00D149A6" w:rsidRPr="00D149A6" w:rsidRDefault="00D149A6" w:rsidP="00BF74F0">
            <w:pPr>
              <w:jc w:val="center"/>
              <w:rPr>
                <w:rFonts w:ascii="Times New Roman" w:hAnsi="Times New Roman" w:cs="Times New Roman"/>
                <w:lang w:val="es-ES"/>
              </w:rPr>
            </w:pPr>
          </w:p>
        </w:tc>
        <w:tc>
          <w:tcPr>
            <w:tcW w:w="1396" w:type="dxa"/>
          </w:tcPr>
          <w:p w:rsidR="00D149A6" w:rsidRPr="00D149A6" w:rsidRDefault="00D149A6" w:rsidP="00BF74F0">
            <w:pPr>
              <w:jc w:val="center"/>
              <w:rPr>
                <w:rFonts w:ascii="Times New Roman" w:hAnsi="Times New Roman" w:cs="Times New Roman"/>
                <w:lang w:val="es-ES"/>
              </w:rPr>
            </w:pPr>
          </w:p>
        </w:tc>
      </w:tr>
      <w:tr w:rsidR="00D149A6" w:rsidRPr="00D149A6" w:rsidTr="00BF74F0">
        <w:trPr>
          <w:trHeight w:val="132"/>
          <w:jc w:val="center"/>
        </w:trPr>
        <w:tc>
          <w:tcPr>
            <w:tcW w:w="892" w:type="dxa"/>
          </w:tcPr>
          <w:p w:rsidR="00D149A6" w:rsidRPr="00D149A6" w:rsidRDefault="00D149A6" w:rsidP="00BF74F0">
            <w:pPr>
              <w:jc w:val="center"/>
              <w:rPr>
                <w:rFonts w:ascii="Times New Roman" w:hAnsi="Times New Roman" w:cs="Times New Roman"/>
                <w:lang w:val="es-ES"/>
              </w:rPr>
            </w:pPr>
            <w:r w:rsidRPr="00D149A6">
              <w:rPr>
                <w:rFonts w:ascii="Times New Roman" w:hAnsi="Times New Roman" w:cs="Times New Roman"/>
                <w:lang w:val="es-ES"/>
              </w:rPr>
              <w:t>10</w:t>
            </w:r>
          </w:p>
        </w:tc>
        <w:tc>
          <w:tcPr>
            <w:tcW w:w="2080" w:type="dxa"/>
            <w:gridSpan w:val="2"/>
          </w:tcPr>
          <w:p w:rsidR="00D149A6" w:rsidRPr="00D149A6" w:rsidRDefault="00D149A6" w:rsidP="00BF74F0">
            <w:pPr>
              <w:jc w:val="center"/>
              <w:rPr>
                <w:rFonts w:ascii="Times New Roman" w:hAnsi="Times New Roman" w:cs="Times New Roman"/>
                <w:lang w:val="es-ES"/>
              </w:rPr>
            </w:pPr>
          </w:p>
        </w:tc>
        <w:tc>
          <w:tcPr>
            <w:tcW w:w="2140" w:type="dxa"/>
          </w:tcPr>
          <w:p w:rsidR="00D149A6" w:rsidRPr="00D149A6" w:rsidRDefault="00D149A6" w:rsidP="00BF74F0">
            <w:pPr>
              <w:jc w:val="center"/>
              <w:rPr>
                <w:rFonts w:ascii="Times New Roman" w:hAnsi="Times New Roman" w:cs="Times New Roman"/>
                <w:lang w:val="es-ES"/>
              </w:rPr>
            </w:pPr>
          </w:p>
        </w:tc>
        <w:tc>
          <w:tcPr>
            <w:tcW w:w="2084" w:type="dxa"/>
          </w:tcPr>
          <w:p w:rsidR="00D149A6" w:rsidRPr="00D149A6" w:rsidRDefault="00D149A6" w:rsidP="00BF74F0">
            <w:pPr>
              <w:jc w:val="center"/>
              <w:rPr>
                <w:rFonts w:ascii="Times New Roman" w:hAnsi="Times New Roman" w:cs="Times New Roman"/>
                <w:lang w:val="es-ES"/>
              </w:rPr>
            </w:pPr>
          </w:p>
        </w:tc>
        <w:tc>
          <w:tcPr>
            <w:tcW w:w="1396" w:type="dxa"/>
          </w:tcPr>
          <w:p w:rsidR="00D149A6" w:rsidRPr="00D149A6" w:rsidRDefault="00D149A6" w:rsidP="00BF74F0">
            <w:pPr>
              <w:jc w:val="center"/>
              <w:rPr>
                <w:rFonts w:ascii="Times New Roman" w:hAnsi="Times New Roman" w:cs="Times New Roman"/>
                <w:lang w:val="es-ES"/>
              </w:rPr>
            </w:pPr>
          </w:p>
        </w:tc>
      </w:tr>
    </w:tbl>
    <w:p w:rsidR="00766650" w:rsidRDefault="00766650" w:rsidP="00766650">
      <w:pPr>
        <w:spacing w:after="0" w:line="360" w:lineRule="auto"/>
        <w:jc w:val="both"/>
        <w:rPr>
          <w:rFonts w:ascii="Times New Roman" w:hAnsi="Times New Roman" w:cs="Times New Roman"/>
          <w:sz w:val="24"/>
          <w:szCs w:val="24"/>
        </w:rPr>
      </w:pPr>
    </w:p>
    <w:p w:rsidR="00766650" w:rsidRPr="004306AD" w:rsidRDefault="00766650" w:rsidP="00766650">
      <w:pPr>
        <w:spacing w:after="0" w:line="360" w:lineRule="auto"/>
        <w:jc w:val="both"/>
        <w:rPr>
          <w:rFonts w:ascii="Times New Roman" w:hAnsi="Times New Roman" w:cs="Times New Roman"/>
          <w:b/>
          <w:sz w:val="24"/>
          <w:szCs w:val="24"/>
        </w:rPr>
      </w:pPr>
      <w:r w:rsidRPr="004306AD">
        <w:rPr>
          <w:rFonts w:ascii="Times New Roman" w:hAnsi="Times New Roman" w:cs="Times New Roman"/>
          <w:b/>
          <w:sz w:val="24"/>
          <w:szCs w:val="24"/>
        </w:rPr>
        <w:t>3. Resultados y discusión</w:t>
      </w:r>
    </w:p>
    <w:p w:rsidR="002B6755" w:rsidRPr="004306AD" w:rsidRDefault="00723F28" w:rsidP="002B6755">
      <w:pPr>
        <w:pStyle w:val="a"/>
        <w:rPr>
          <w:rFonts w:ascii="Times New Roman" w:hAnsi="Times New Roman" w:cs="Times New Roman"/>
        </w:rPr>
      </w:pPr>
      <w:bookmarkStart w:id="1" w:name="_Toc515181602"/>
      <w:r w:rsidRPr="004306AD">
        <w:rPr>
          <w:rFonts w:ascii="Times New Roman" w:hAnsi="Times New Roman" w:cs="Times New Roman"/>
        </w:rPr>
        <w:t xml:space="preserve">3.1 </w:t>
      </w:r>
      <w:r w:rsidR="002B6755" w:rsidRPr="004306AD">
        <w:rPr>
          <w:rFonts w:ascii="Times New Roman" w:hAnsi="Times New Roman" w:cs="Times New Roman"/>
        </w:rPr>
        <w:t xml:space="preserve">Descripción general de la máquina </w:t>
      </w:r>
      <w:proofErr w:type="spellStart"/>
      <w:r w:rsidR="002B6755" w:rsidRPr="004306AD">
        <w:rPr>
          <w:rFonts w:ascii="Times New Roman" w:hAnsi="Times New Roman" w:cs="Times New Roman"/>
        </w:rPr>
        <w:t>recíprocante</w:t>
      </w:r>
      <w:proofErr w:type="spellEnd"/>
      <w:r w:rsidR="002B6755" w:rsidRPr="004306AD">
        <w:rPr>
          <w:rFonts w:ascii="Times New Roman" w:hAnsi="Times New Roman" w:cs="Times New Roman"/>
        </w:rPr>
        <w:t xml:space="preserve"> para ensayos de desgaste por deslizamiento sobre superficie plana.</w:t>
      </w:r>
      <w:bookmarkEnd w:id="1"/>
    </w:p>
    <w:p w:rsidR="008206CE" w:rsidRPr="004306AD" w:rsidRDefault="002B6755" w:rsidP="004306AD">
      <w:pPr>
        <w:pStyle w:val="Textoindependiente2"/>
        <w:spacing w:after="240" w:line="360" w:lineRule="auto"/>
        <w:rPr>
          <w:szCs w:val="24"/>
        </w:rPr>
      </w:pPr>
      <w:r w:rsidRPr="004306AD">
        <w:rPr>
          <w:szCs w:val="24"/>
        </w:rPr>
        <w:t>La máquina consta de un módulo de 24 piezas de acero, aleaciones de aluminio y PVC rígido que al ensamblarse no exceden la altura de 310 mm, un ancho de 200 mm, una longitud de 300 mm y una masa de 15.35 kg aproximadamente. Para el proyecto del diseño de forma automatizada fue empleada una de las herramientas CAD existentes en el mundo, específicamente el SOLIDWORKS 2018. Lo cual garantizó la rapidez y precisión en los cálculos y modelación de los componentes de la máquina. El modelo tridimensional desarrollado (3D) se muestra en la figura 1.</w:t>
      </w:r>
      <w:r w:rsidR="004306AD" w:rsidRPr="004306AD">
        <w:rPr>
          <w:szCs w:val="24"/>
        </w:rPr>
        <w:t xml:space="preserve"> </w:t>
      </w:r>
      <w:r w:rsidRPr="004306AD">
        <w:rPr>
          <w:szCs w:val="24"/>
        </w:rPr>
        <w:t xml:space="preserve">El conjunto ensamblado que conforma la máquina </w:t>
      </w:r>
      <w:proofErr w:type="spellStart"/>
      <w:r w:rsidRPr="004306AD">
        <w:rPr>
          <w:szCs w:val="24"/>
        </w:rPr>
        <w:t>recíprocante</w:t>
      </w:r>
      <w:proofErr w:type="spellEnd"/>
      <w:r w:rsidRPr="004306AD">
        <w:rPr>
          <w:szCs w:val="24"/>
        </w:rPr>
        <w:t xml:space="preserve"> para ensayo de desgaste, se estructuró en tres sistemas: </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b/>
          <w:sz w:val="24"/>
          <w:szCs w:val="24"/>
        </w:rPr>
        <w:t>Sistema Motriz</w:t>
      </w:r>
      <w:r w:rsidRPr="004306AD">
        <w:rPr>
          <w:rFonts w:ascii="Times New Roman" w:hAnsi="Times New Roman" w:cs="Times New Roman"/>
          <w:sz w:val="24"/>
          <w:szCs w:val="24"/>
        </w:rPr>
        <w:t xml:space="preserve"> que consta de 6 piezas fundamentales: El motor, Soporte cilíndrico, biela, Tornillo y tuerca especial M6, Barra de fijación y excéntrica. </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b/>
          <w:sz w:val="24"/>
          <w:szCs w:val="24"/>
        </w:rPr>
        <w:lastRenderedPageBreak/>
        <w:t>Sistema de aplicación de las cargas</w:t>
      </w:r>
      <w:r w:rsidRPr="004306AD">
        <w:rPr>
          <w:rFonts w:ascii="Times New Roman" w:hAnsi="Times New Roman" w:cs="Times New Roman"/>
          <w:sz w:val="24"/>
          <w:szCs w:val="24"/>
        </w:rPr>
        <w:t xml:space="preserve"> consta de 9 elementos principales: Las Columnas, Pesas, Soporte superior, Buje roscado, Disco centrador, Buje cónico, Tuerca especial M16 y Balín. </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b/>
          <w:sz w:val="24"/>
          <w:szCs w:val="24"/>
        </w:rPr>
        <w:t>Sistema de Porta Probeta</w:t>
      </w:r>
      <w:r w:rsidRPr="004306AD">
        <w:rPr>
          <w:rFonts w:ascii="Times New Roman" w:hAnsi="Times New Roman" w:cs="Times New Roman"/>
          <w:sz w:val="24"/>
          <w:szCs w:val="24"/>
        </w:rPr>
        <w:t xml:space="preserve"> consta de 9 piezas fundamentales: Base pedestal, Apoyos inferiores, Placa de fijación, Rodillos guías, Placa deslizante, Soportes laterales, Porta probeta, Soportes interiores y eje roscado.</w:t>
      </w:r>
    </w:p>
    <w:p w:rsidR="002B6755" w:rsidRPr="002B6755" w:rsidRDefault="002B6755" w:rsidP="002B6755">
      <w:pPr>
        <w:keepNext/>
        <w:spacing w:line="360" w:lineRule="auto"/>
        <w:jc w:val="center"/>
        <w:rPr>
          <w:rFonts w:ascii="Times New Roman" w:hAnsi="Times New Roman" w:cs="Times New Roman"/>
        </w:rPr>
      </w:pPr>
      <w:r w:rsidRPr="002B6755">
        <w:rPr>
          <w:rFonts w:ascii="Times New Roman" w:hAnsi="Times New Roman" w:cs="Times New Roman"/>
          <w:noProof/>
          <w:lang w:val="es-US" w:eastAsia="es-US"/>
        </w:rPr>
        <w:drawing>
          <wp:inline distT="0" distB="0" distL="0" distR="0" wp14:anchorId="497E49C4" wp14:editId="0CE0C4F0">
            <wp:extent cx="3714750" cy="3446573"/>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162" cy="3454377"/>
                    </a:xfrm>
                    <a:prstGeom prst="rect">
                      <a:avLst/>
                    </a:prstGeom>
                    <a:noFill/>
                  </pic:spPr>
                </pic:pic>
              </a:graphicData>
            </a:graphic>
          </wp:inline>
        </w:drawing>
      </w:r>
    </w:p>
    <w:p w:rsidR="002B6755" w:rsidRPr="004306AD" w:rsidRDefault="002B6755" w:rsidP="002B6755">
      <w:pPr>
        <w:pStyle w:val="Descripcin"/>
        <w:jc w:val="center"/>
        <w:rPr>
          <w:rFonts w:ascii="Times New Roman" w:hAnsi="Times New Roman" w:cs="Times New Roman"/>
          <w:i w:val="0"/>
          <w:color w:val="auto"/>
          <w:sz w:val="20"/>
          <w:szCs w:val="20"/>
        </w:rPr>
      </w:pPr>
      <w:r w:rsidRPr="004306AD">
        <w:rPr>
          <w:rFonts w:ascii="Times New Roman" w:hAnsi="Times New Roman" w:cs="Times New Roman"/>
          <w:i w:val="0"/>
          <w:color w:val="auto"/>
          <w:sz w:val="20"/>
          <w:szCs w:val="20"/>
        </w:rPr>
        <w:t xml:space="preserve">Figura 1 Máquina </w:t>
      </w:r>
      <w:proofErr w:type="spellStart"/>
      <w:r w:rsidRPr="004306AD">
        <w:rPr>
          <w:rFonts w:ascii="Times New Roman" w:hAnsi="Times New Roman" w:cs="Times New Roman"/>
          <w:i w:val="0"/>
          <w:color w:val="auto"/>
          <w:sz w:val="20"/>
          <w:szCs w:val="20"/>
        </w:rPr>
        <w:t>recíprocante</w:t>
      </w:r>
      <w:proofErr w:type="spellEnd"/>
      <w:r w:rsidRPr="004306AD">
        <w:rPr>
          <w:rFonts w:ascii="Times New Roman" w:hAnsi="Times New Roman" w:cs="Times New Roman"/>
          <w:i w:val="0"/>
          <w:color w:val="auto"/>
          <w:sz w:val="20"/>
          <w:szCs w:val="20"/>
        </w:rPr>
        <w:t xml:space="preserve"> de ensayo de desgaste sobre superficie plana.</w:t>
      </w:r>
    </w:p>
    <w:p w:rsidR="002B6755" w:rsidRPr="004306AD" w:rsidRDefault="002B6755" w:rsidP="004A6613">
      <w:pPr>
        <w:pStyle w:val="b"/>
        <w:ind w:left="0"/>
        <w:rPr>
          <w:rFonts w:ascii="Times New Roman" w:hAnsi="Times New Roman" w:cs="Times New Roman"/>
        </w:rPr>
      </w:pPr>
      <w:bookmarkStart w:id="2" w:name="_Toc515181603"/>
      <w:r w:rsidRPr="004306AD">
        <w:rPr>
          <w:rFonts w:ascii="Times New Roman" w:hAnsi="Times New Roman" w:cs="Times New Roman"/>
        </w:rPr>
        <w:t>Sistema de Porta Probeta</w:t>
      </w:r>
      <w:bookmarkEnd w:id="2"/>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sz w:val="24"/>
          <w:szCs w:val="24"/>
        </w:rPr>
        <w:t xml:space="preserve">Como se puede apreciar en la figura 2 los componentes del </w:t>
      </w:r>
      <w:r w:rsidRPr="004306AD">
        <w:rPr>
          <w:rFonts w:ascii="Times New Roman" w:hAnsi="Times New Roman" w:cs="Times New Roman"/>
          <w:b/>
          <w:sz w:val="24"/>
          <w:szCs w:val="24"/>
        </w:rPr>
        <w:t>Sistema Porta probeta</w:t>
      </w:r>
      <w:r w:rsidRPr="004306AD">
        <w:rPr>
          <w:rFonts w:ascii="Times New Roman" w:hAnsi="Times New Roman" w:cs="Times New Roman"/>
          <w:sz w:val="24"/>
          <w:szCs w:val="24"/>
        </w:rPr>
        <w:t xml:space="preserve"> se encuentran montados sobre la </w:t>
      </w:r>
      <w:r w:rsidRPr="004306AD">
        <w:rPr>
          <w:rFonts w:ascii="Times New Roman" w:hAnsi="Times New Roman" w:cs="Times New Roman"/>
          <w:b/>
          <w:bCs/>
          <w:sz w:val="24"/>
          <w:szCs w:val="24"/>
        </w:rPr>
        <w:t>Base</w:t>
      </w:r>
      <w:r w:rsidRPr="004306AD">
        <w:rPr>
          <w:rFonts w:ascii="Times New Roman" w:hAnsi="Times New Roman" w:cs="Times New Roman"/>
          <w:b/>
          <w:sz w:val="24"/>
          <w:szCs w:val="24"/>
        </w:rPr>
        <w:t xml:space="preserve"> pedestal</w:t>
      </w:r>
      <w:r w:rsidRPr="004306AD">
        <w:rPr>
          <w:rFonts w:ascii="Times New Roman" w:hAnsi="Times New Roman" w:cs="Times New Roman"/>
          <w:sz w:val="24"/>
          <w:szCs w:val="24"/>
        </w:rPr>
        <w:t xml:space="preserve"> (pieza No.1), que es el elemento que sirve de soporte al resto. En la base pedestal se colocan, por medio de un ajuste con apriete, los cuatro </w:t>
      </w:r>
      <w:r w:rsidRPr="004306AD">
        <w:rPr>
          <w:rFonts w:ascii="Times New Roman" w:hAnsi="Times New Roman" w:cs="Times New Roman"/>
          <w:b/>
          <w:sz w:val="24"/>
          <w:szCs w:val="24"/>
        </w:rPr>
        <w:t>Apoyos inferiores</w:t>
      </w:r>
      <w:r w:rsidRPr="004306AD">
        <w:rPr>
          <w:rFonts w:ascii="Times New Roman" w:hAnsi="Times New Roman" w:cs="Times New Roman"/>
          <w:sz w:val="24"/>
          <w:szCs w:val="24"/>
        </w:rPr>
        <w:t xml:space="preserve"> (piezas No.2). Sobre dicha base se ubica a su vez, la </w:t>
      </w:r>
      <w:r w:rsidRPr="004306AD">
        <w:rPr>
          <w:rFonts w:ascii="Times New Roman" w:hAnsi="Times New Roman" w:cs="Times New Roman"/>
          <w:b/>
          <w:sz w:val="24"/>
          <w:szCs w:val="24"/>
        </w:rPr>
        <w:t>Placa de fijación</w:t>
      </w:r>
      <w:r w:rsidRPr="004306AD">
        <w:rPr>
          <w:rFonts w:ascii="Times New Roman" w:hAnsi="Times New Roman" w:cs="Times New Roman"/>
          <w:sz w:val="24"/>
          <w:szCs w:val="24"/>
        </w:rPr>
        <w:t xml:space="preserve"> elaborada de aluminio (pieza No.3) unida por medio de cuatro tornillos M6. En esta placa se colocan los cuatro </w:t>
      </w:r>
      <w:r w:rsidRPr="004306AD">
        <w:rPr>
          <w:rFonts w:ascii="Times New Roman" w:hAnsi="Times New Roman" w:cs="Times New Roman"/>
          <w:b/>
          <w:sz w:val="24"/>
          <w:szCs w:val="24"/>
        </w:rPr>
        <w:t>Rodillos guías</w:t>
      </w:r>
      <w:r w:rsidRPr="004306AD">
        <w:rPr>
          <w:rFonts w:ascii="Times New Roman" w:hAnsi="Times New Roman" w:cs="Times New Roman"/>
          <w:sz w:val="24"/>
          <w:szCs w:val="24"/>
        </w:rPr>
        <w:t xml:space="preserve"> (pieza No.4), los cuales serán de </w:t>
      </w:r>
      <w:proofErr w:type="spellStart"/>
      <w:r w:rsidRPr="004306AD">
        <w:rPr>
          <w:rFonts w:ascii="Times New Roman" w:hAnsi="Times New Roman" w:cs="Times New Roman"/>
          <w:sz w:val="24"/>
          <w:szCs w:val="24"/>
        </w:rPr>
        <w:lastRenderedPageBreak/>
        <w:t>Policloruro</w:t>
      </w:r>
      <w:proofErr w:type="spellEnd"/>
      <w:r w:rsidRPr="004306AD">
        <w:rPr>
          <w:rFonts w:ascii="Times New Roman" w:hAnsi="Times New Roman" w:cs="Times New Roman"/>
          <w:sz w:val="24"/>
          <w:szCs w:val="24"/>
        </w:rPr>
        <w:t xml:space="preserve"> de Vinilo (PVC Rígido). Estos rodillos se sujetan a la placa de fijación mediante el </w:t>
      </w:r>
      <w:r w:rsidRPr="004306AD">
        <w:rPr>
          <w:rFonts w:ascii="Times New Roman" w:hAnsi="Times New Roman" w:cs="Times New Roman"/>
          <w:b/>
          <w:sz w:val="24"/>
          <w:szCs w:val="24"/>
        </w:rPr>
        <w:t>Eje roscado</w:t>
      </w:r>
      <w:r w:rsidRPr="004306AD">
        <w:rPr>
          <w:rFonts w:ascii="Times New Roman" w:hAnsi="Times New Roman" w:cs="Times New Roman"/>
          <w:sz w:val="24"/>
          <w:szCs w:val="24"/>
        </w:rPr>
        <w:t xml:space="preserve"> (pieza No.24) de 21mm de longitud</w:t>
      </w:r>
      <w:r w:rsidR="004A6613" w:rsidRPr="004306AD">
        <w:rPr>
          <w:rFonts w:ascii="Times New Roman" w:hAnsi="Times New Roman" w:cs="Times New Roman"/>
          <w:sz w:val="24"/>
          <w:szCs w:val="24"/>
        </w:rPr>
        <w:t>.</w:t>
      </w:r>
      <w:r w:rsidR="008206CE" w:rsidRPr="004306AD">
        <w:rPr>
          <w:rFonts w:ascii="Times New Roman" w:hAnsi="Times New Roman" w:cs="Times New Roman"/>
          <w:sz w:val="24"/>
          <w:szCs w:val="24"/>
        </w:rPr>
        <w:t xml:space="preserve"> </w:t>
      </w:r>
      <w:r w:rsidRPr="004306AD">
        <w:rPr>
          <w:rFonts w:ascii="Times New Roman" w:hAnsi="Times New Roman" w:cs="Times New Roman"/>
          <w:sz w:val="24"/>
          <w:szCs w:val="24"/>
        </w:rPr>
        <w:t xml:space="preserve">La </w:t>
      </w:r>
      <w:r w:rsidRPr="004306AD">
        <w:rPr>
          <w:rFonts w:ascii="Times New Roman" w:hAnsi="Times New Roman" w:cs="Times New Roman"/>
          <w:b/>
          <w:sz w:val="24"/>
          <w:szCs w:val="24"/>
        </w:rPr>
        <w:t>Placa deslizante</w:t>
      </w:r>
      <w:r w:rsidRPr="004306AD">
        <w:rPr>
          <w:rFonts w:ascii="Times New Roman" w:hAnsi="Times New Roman" w:cs="Times New Roman"/>
          <w:sz w:val="24"/>
          <w:szCs w:val="24"/>
        </w:rPr>
        <w:t xml:space="preserve"> (pieza No.5) se desplaza sobre los rodillos y es la que soporta al </w:t>
      </w:r>
      <w:r w:rsidRPr="004306AD">
        <w:rPr>
          <w:rFonts w:ascii="Times New Roman" w:hAnsi="Times New Roman" w:cs="Times New Roman"/>
          <w:b/>
          <w:sz w:val="24"/>
          <w:szCs w:val="24"/>
        </w:rPr>
        <w:t>Porta probeta</w:t>
      </w:r>
      <w:r w:rsidRPr="004306AD">
        <w:rPr>
          <w:rFonts w:ascii="Times New Roman" w:hAnsi="Times New Roman" w:cs="Times New Roman"/>
          <w:sz w:val="24"/>
          <w:szCs w:val="24"/>
        </w:rPr>
        <w:t xml:space="preserve"> (pieza No.6). Esta unión se logra con los dos </w:t>
      </w:r>
      <w:r w:rsidRPr="004306AD">
        <w:rPr>
          <w:rFonts w:ascii="Times New Roman" w:hAnsi="Times New Roman" w:cs="Times New Roman"/>
          <w:b/>
          <w:sz w:val="24"/>
          <w:szCs w:val="24"/>
        </w:rPr>
        <w:t>Soportes laterales</w:t>
      </w:r>
      <w:r w:rsidRPr="004306AD">
        <w:rPr>
          <w:rFonts w:ascii="Times New Roman" w:hAnsi="Times New Roman" w:cs="Times New Roman"/>
          <w:sz w:val="24"/>
          <w:szCs w:val="24"/>
        </w:rPr>
        <w:t xml:space="preserve"> (pieza No.7) que</w:t>
      </w:r>
      <w:r w:rsidR="004A6613" w:rsidRPr="004306AD">
        <w:rPr>
          <w:rFonts w:ascii="Times New Roman" w:hAnsi="Times New Roman" w:cs="Times New Roman"/>
          <w:sz w:val="24"/>
          <w:szCs w:val="24"/>
        </w:rPr>
        <w:t xml:space="preserve"> se fijan mediante tornillos M6.</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sz w:val="24"/>
          <w:szCs w:val="24"/>
        </w:rPr>
        <w:t xml:space="preserve">La probeta a ensayar es de forma rectangular de 50 x 36 mm y es colocada en el interior </w:t>
      </w:r>
      <w:proofErr w:type="gramStart"/>
      <w:r w:rsidRPr="004306AD">
        <w:rPr>
          <w:rFonts w:ascii="Times New Roman" w:hAnsi="Times New Roman" w:cs="Times New Roman"/>
          <w:sz w:val="24"/>
          <w:szCs w:val="24"/>
        </w:rPr>
        <w:t>del porta</w:t>
      </w:r>
      <w:proofErr w:type="gramEnd"/>
      <w:r w:rsidRPr="004306AD">
        <w:rPr>
          <w:rFonts w:ascii="Times New Roman" w:hAnsi="Times New Roman" w:cs="Times New Roman"/>
          <w:sz w:val="24"/>
          <w:szCs w:val="24"/>
        </w:rPr>
        <w:t xml:space="preserve"> probeta y sujetada por los </w:t>
      </w:r>
      <w:r w:rsidRPr="004306AD">
        <w:rPr>
          <w:rFonts w:ascii="Times New Roman" w:hAnsi="Times New Roman" w:cs="Times New Roman"/>
          <w:b/>
          <w:sz w:val="24"/>
          <w:szCs w:val="24"/>
        </w:rPr>
        <w:t>Soportes interiores</w:t>
      </w:r>
      <w:r w:rsidR="004A6613" w:rsidRPr="004306AD">
        <w:rPr>
          <w:rFonts w:ascii="Times New Roman" w:hAnsi="Times New Roman" w:cs="Times New Roman"/>
          <w:sz w:val="24"/>
          <w:szCs w:val="24"/>
        </w:rPr>
        <w:t xml:space="preserve"> (pieza No.8) con tornillos M5.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3873"/>
      </w:tblGrid>
      <w:tr w:rsidR="002B6755" w:rsidRPr="002B6755" w:rsidTr="00BF74F0">
        <w:tc>
          <w:tcPr>
            <w:tcW w:w="5098" w:type="dxa"/>
          </w:tcPr>
          <w:p w:rsidR="002B6755" w:rsidRPr="002B6755" w:rsidRDefault="002B6755" w:rsidP="00BF74F0">
            <w:pPr>
              <w:jc w:val="center"/>
              <w:rPr>
                <w:rFonts w:ascii="Times New Roman" w:hAnsi="Times New Roman" w:cs="Times New Roman"/>
              </w:rPr>
            </w:pPr>
            <w:r w:rsidRPr="002B6755">
              <w:rPr>
                <w:rFonts w:ascii="Times New Roman" w:hAnsi="Times New Roman" w:cs="Times New Roman"/>
                <w:noProof/>
                <w:lang w:val="es-US" w:eastAsia="es-US"/>
              </w:rPr>
              <w:drawing>
                <wp:inline distT="0" distB="0" distL="0" distR="0" wp14:anchorId="25EFF1C6" wp14:editId="011AF075">
                  <wp:extent cx="2687075" cy="1381125"/>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t="5868" b="10039"/>
                          <a:stretch/>
                        </pic:blipFill>
                        <pic:spPr bwMode="auto">
                          <a:xfrm>
                            <a:off x="0" y="0"/>
                            <a:ext cx="2794523" cy="14363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13" w:type="dxa"/>
          </w:tcPr>
          <w:p w:rsidR="002B6755" w:rsidRPr="002B6755" w:rsidRDefault="002B6755" w:rsidP="00BF74F0">
            <w:pPr>
              <w:jc w:val="center"/>
              <w:rPr>
                <w:rFonts w:ascii="Times New Roman" w:hAnsi="Times New Roman" w:cs="Times New Roman"/>
              </w:rPr>
            </w:pPr>
            <w:r w:rsidRPr="002B6755">
              <w:rPr>
                <w:rFonts w:ascii="Times New Roman" w:hAnsi="Times New Roman" w:cs="Times New Roman"/>
                <w:noProof/>
                <w:lang w:val="es-US" w:eastAsia="es-US"/>
              </w:rPr>
              <w:drawing>
                <wp:inline distT="0" distB="0" distL="0" distR="0" wp14:anchorId="01875C79" wp14:editId="40F348A1">
                  <wp:extent cx="2181225" cy="1520822"/>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472" cy="1573287"/>
                          </a:xfrm>
                          <a:prstGeom prst="rect">
                            <a:avLst/>
                          </a:prstGeom>
                          <a:noFill/>
                        </pic:spPr>
                      </pic:pic>
                    </a:graphicData>
                  </a:graphic>
                </wp:inline>
              </w:drawing>
            </w:r>
          </w:p>
        </w:tc>
      </w:tr>
    </w:tbl>
    <w:p w:rsidR="002B6755" w:rsidRPr="004306AD" w:rsidRDefault="002B6755" w:rsidP="002B6755">
      <w:pPr>
        <w:jc w:val="center"/>
        <w:rPr>
          <w:rFonts w:ascii="Times New Roman" w:hAnsi="Times New Roman" w:cs="Times New Roman"/>
          <w:sz w:val="20"/>
          <w:szCs w:val="20"/>
        </w:rPr>
      </w:pPr>
      <w:r w:rsidRPr="004306AD">
        <w:rPr>
          <w:rFonts w:ascii="Times New Roman" w:hAnsi="Times New Roman" w:cs="Times New Roman"/>
          <w:sz w:val="20"/>
          <w:szCs w:val="20"/>
        </w:rPr>
        <w:t>Figura 2 Sistema Porta Probeta</w:t>
      </w:r>
    </w:p>
    <w:p w:rsidR="002B6755" w:rsidRPr="004306AD" w:rsidRDefault="002B6755" w:rsidP="004A6613">
      <w:pPr>
        <w:pStyle w:val="b"/>
        <w:ind w:left="0"/>
        <w:rPr>
          <w:rFonts w:ascii="Times New Roman" w:hAnsi="Times New Roman" w:cs="Times New Roman"/>
        </w:rPr>
      </w:pPr>
      <w:bookmarkStart w:id="3" w:name="_Toc515181604"/>
      <w:r w:rsidRPr="004306AD">
        <w:rPr>
          <w:rFonts w:ascii="Times New Roman" w:hAnsi="Times New Roman" w:cs="Times New Roman"/>
        </w:rPr>
        <w:t>Sistema motriz</w:t>
      </w:r>
      <w:bookmarkEnd w:id="3"/>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sz w:val="24"/>
          <w:szCs w:val="24"/>
        </w:rPr>
        <w:t xml:space="preserve">Los elementos que componen el </w:t>
      </w:r>
      <w:r w:rsidRPr="004306AD">
        <w:rPr>
          <w:rFonts w:ascii="Times New Roman" w:hAnsi="Times New Roman" w:cs="Times New Roman"/>
          <w:b/>
          <w:sz w:val="24"/>
          <w:szCs w:val="24"/>
        </w:rPr>
        <w:t>Sistema motriz</w:t>
      </w:r>
      <w:r w:rsidRPr="004306AD">
        <w:rPr>
          <w:rFonts w:ascii="Times New Roman" w:hAnsi="Times New Roman" w:cs="Times New Roman"/>
          <w:sz w:val="24"/>
          <w:szCs w:val="24"/>
        </w:rPr>
        <w:t xml:space="preserve"> aparecen en la figura 3. El </w:t>
      </w:r>
      <w:r w:rsidRPr="004306AD">
        <w:rPr>
          <w:rFonts w:ascii="Times New Roman" w:hAnsi="Times New Roman" w:cs="Times New Roman"/>
          <w:b/>
          <w:sz w:val="24"/>
          <w:szCs w:val="24"/>
        </w:rPr>
        <w:t>Motor eléctrico</w:t>
      </w:r>
      <w:r w:rsidRPr="004306AD">
        <w:rPr>
          <w:rFonts w:ascii="Times New Roman" w:hAnsi="Times New Roman" w:cs="Times New Roman"/>
          <w:sz w:val="24"/>
          <w:szCs w:val="24"/>
        </w:rPr>
        <w:t xml:space="preserve"> (pieza No. 9) de 110V y una Potencia de 0,17kW gira a 14000rpm. El mismo está montado sobre el </w:t>
      </w:r>
      <w:r w:rsidRPr="004306AD">
        <w:rPr>
          <w:rFonts w:ascii="Times New Roman" w:hAnsi="Times New Roman" w:cs="Times New Roman"/>
          <w:b/>
          <w:sz w:val="24"/>
          <w:szCs w:val="24"/>
        </w:rPr>
        <w:t>Soporte cilíndrico</w:t>
      </w:r>
      <w:r w:rsidRPr="004306AD">
        <w:rPr>
          <w:rFonts w:ascii="Times New Roman" w:hAnsi="Times New Roman" w:cs="Times New Roman"/>
          <w:sz w:val="24"/>
          <w:szCs w:val="24"/>
        </w:rPr>
        <w:t xml:space="preserve"> (pieza No. 10) que se fija a la base pedestal por cuatro tornillos M6. </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sz w:val="24"/>
          <w:szCs w:val="24"/>
        </w:rPr>
        <w:t xml:space="preserve">Durante el funcionamiento del mecanismo se convierte el movimiento de rotación en traslación mediante una </w:t>
      </w:r>
      <w:r w:rsidRPr="004306AD">
        <w:rPr>
          <w:rFonts w:ascii="Times New Roman" w:hAnsi="Times New Roman" w:cs="Times New Roman"/>
          <w:b/>
          <w:sz w:val="24"/>
          <w:szCs w:val="24"/>
        </w:rPr>
        <w:t xml:space="preserve">Excéntrica </w:t>
      </w:r>
      <w:r w:rsidRPr="004306AD">
        <w:rPr>
          <w:rFonts w:ascii="Times New Roman" w:hAnsi="Times New Roman" w:cs="Times New Roman"/>
          <w:sz w:val="24"/>
          <w:szCs w:val="24"/>
        </w:rPr>
        <w:t xml:space="preserve">de 5mm (pieza No.23) desplazada con respecto al centro del eje. Esta excéntrica permite que la </w:t>
      </w:r>
      <w:r w:rsidRPr="004306AD">
        <w:rPr>
          <w:rFonts w:ascii="Times New Roman" w:hAnsi="Times New Roman" w:cs="Times New Roman"/>
          <w:b/>
          <w:sz w:val="24"/>
          <w:szCs w:val="24"/>
        </w:rPr>
        <w:t>Biela</w:t>
      </w:r>
      <w:r w:rsidRPr="004306AD">
        <w:rPr>
          <w:rFonts w:ascii="Times New Roman" w:hAnsi="Times New Roman" w:cs="Times New Roman"/>
          <w:sz w:val="24"/>
          <w:szCs w:val="24"/>
        </w:rPr>
        <w:t xml:space="preserve"> (pieza No.12) transmita un desplazamiento de hasta 10 mm de la </w:t>
      </w:r>
      <w:r w:rsidRPr="004306AD">
        <w:rPr>
          <w:rFonts w:ascii="Times New Roman" w:hAnsi="Times New Roman" w:cs="Times New Roman"/>
          <w:b/>
          <w:sz w:val="24"/>
          <w:szCs w:val="24"/>
        </w:rPr>
        <w:t>Barra de fijación</w:t>
      </w:r>
      <w:r w:rsidRPr="004306AD">
        <w:rPr>
          <w:rFonts w:ascii="Times New Roman" w:hAnsi="Times New Roman" w:cs="Times New Roman"/>
          <w:sz w:val="24"/>
          <w:szCs w:val="24"/>
        </w:rPr>
        <w:t xml:space="preserve"> (pieza No.11) a la placa deslizante, garantizando lo establecido por la Norma ASTM G133-05. La biela se fija a la barra de</w:t>
      </w:r>
      <w:r w:rsidR="004A6613" w:rsidRPr="004306AD">
        <w:rPr>
          <w:rFonts w:ascii="Times New Roman" w:hAnsi="Times New Roman" w:cs="Times New Roman"/>
          <w:sz w:val="24"/>
          <w:szCs w:val="24"/>
        </w:rPr>
        <w:t xml:space="preserve"> </w:t>
      </w:r>
      <w:r w:rsidRPr="004306AD">
        <w:rPr>
          <w:rFonts w:ascii="Times New Roman" w:hAnsi="Times New Roman" w:cs="Times New Roman"/>
          <w:sz w:val="24"/>
          <w:szCs w:val="24"/>
        </w:rPr>
        <w:t xml:space="preserve">fijación mediante un </w:t>
      </w:r>
      <w:r w:rsidRPr="004306AD">
        <w:rPr>
          <w:rFonts w:ascii="Times New Roman" w:hAnsi="Times New Roman" w:cs="Times New Roman"/>
          <w:b/>
          <w:sz w:val="24"/>
          <w:szCs w:val="24"/>
        </w:rPr>
        <w:t>Tornillo y Tuerca especial M6</w:t>
      </w:r>
      <w:r w:rsidRPr="004306AD">
        <w:rPr>
          <w:rFonts w:ascii="Times New Roman" w:hAnsi="Times New Roman" w:cs="Times New Roman"/>
          <w:sz w:val="24"/>
          <w:szCs w:val="24"/>
        </w:rPr>
        <w:t xml:space="preserve"> (piezas No.13).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3875"/>
      </w:tblGrid>
      <w:tr w:rsidR="002B6755" w:rsidRPr="002B6755" w:rsidTr="00BF74F0">
        <w:tc>
          <w:tcPr>
            <w:tcW w:w="5098" w:type="dxa"/>
          </w:tcPr>
          <w:p w:rsidR="002B6755" w:rsidRPr="002B6755" w:rsidRDefault="002B6755" w:rsidP="00BF74F0">
            <w:pPr>
              <w:jc w:val="center"/>
              <w:rPr>
                <w:rFonts w:ascii="Times New Roman" w:hAnsi="Times New Roman" w:cs="Times New Roman"/>
              </w:rPr>
            </w:pPr>
            <w:r w:rsidRPr="002B6755">
              <w:rPr>
                <w:rFonts w:ascii="Times New Roman" w:hAnsi="Times New Roman" w:cs="Times New Roman"/>
                <w:noProof/>
                <w:lang w:val="es-US" w:eastAsia="es-US"/>
              </w:rPr>
              <w:lastRenderedPageBreak/>
              <w:drawing>
                <wp:inline distT="0" distB="0" distL="0" distR="0" wp14:anchorId="50361014" wp14:editId="4513BAB6">
                  <wp:extent cx="2217420" cy="204266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1362" cy="2073934"/>
                          </a:xfrm>
                          <a:prstGeom prst="rect">
                            <a:avLst/>
                          </a:prstGeom>
                          <a:noFill/>
                        </pic:spPr>
                      </pic:pic>
                    </a:graphicData>
                  </a:graphic>
                </wp:inline>
              </w:drawing>
            </w:r>
          </w:p>
        </w:tc>
        <w:tc>
          <w:tcPr>
            <w:tcW w:w="4013" w:type="dxa"/>
          </w:tcPr>
          <w:p w:rsidR="002B6755" w:rsidRPr="002B6755" w:rsidRDefault="002B6755" w:rsidP="00BF74F0">
            <w:pPr>
              <w:jc w:val="center"/>
              <w:rPr>
                <w:rFonts w:ascii="Times New Roman" w:hAnsi="Times New Roman" w:cs="Times New Roman"/>
              </w:rPr>
            </w:pPr>
            <w:r w:rsidRPr="002B6755">
              <w:rPr>
                <w:rFonts w:ascii="Times New Roman" w:hAnsi="Times New Roman" w:cs="Times New Roman"/>
                <w:noProof/>
                <w:lang w:val="es-US" w:eastAsia="es-US"/>
              </w:rPr>
              <w:drawing>
                <wp:inline distT="0" distB="0" distL="0" distR="0" wp14:anchorId="20EEC417" wp14:editId="02E57662">
                  <wp:extent cx="1929765" cy="2041456"/>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7014" cy="2059703"/>
                          </a:xfrm>
                          <a:prstGeom prst="rect">
                            <a:avLst/>
                          </a:prstGeom>
                          <a:noFill/>
                        </pic:spPr>
                      </pic:pic>
                    </a:graphicData>
                  </a:graphic>
                </wp:inline>
              </w:drawing>
            </w:r>
          </w:p>
        </w:tc>
      </w:tr>
    </w:tbl>
    <w:p w:rsidR="002B6755" w:rsidRPr="004306AD" w:rsidRDefault="007420B8" w:rsidP="002B6755">
      <w:pPr>
        <w:jc w:val="center"/>
        <w:rPr>
          <w:rFonts w:ascii="Times New Roman" w:hAnsi="Times New Roman" w:cs="Times New Roman"/>
          <w:sz w:val="20"/>
          <w:szCs w:val="20"/>
        </w:rPr>
      </w:pPr>
      <w:r w:rsidRPr="004306AD">
        <w:rPr>
          <w:rFonts w:ascii="Times New Roman" w:hAnsi="Times New Roman" w:cs="Times New Roman"/>
          <w:sz w:val="20"/>
          <w:szCs w:val="20"/>
        </w:rPr>
        <w:t xml:space="preserve">Figura </w:t>
      </w:r>
      <w:r w:rsidR="002B6755" w:rsidRPr="004306AD">
        <w:rPr>
          <w:rFonts w:ascii="Times New Roman" w:hAnsi="Times New Roman" w:cs="Times New Roman"/>
          <w:sz w:val="20"/>
          <w:szCs w:val="20"/>
        </w:rPr>
        <w:t>3 Sistema Motriz</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sz w:val="24"/>
          <w:szCs w:val="24"/>
        </w:rPr>
        <w:t xml:space="preserve">Es importante señalar que el movimiento de la fuente motriz a la probeta se consigue mediante la unión de la barra de fijación a la placa deslizante por cuatro </w:t>
      </w:r>
      <w:r w:rsidRPr="004306AD">
        <w:rPr>
          <w:rFonts w:ascii="Times New Roman" w:hAnsi="Times New Roman" w:cs="Times New Roman"/>
          <w:b/>
          <w:sz w:val="24"/>
          <w:szCs w:val="24"/>
        </w:rPr>
        <w:t>Tornillos M5</w:t>
      </w:r>
      <w:r w:rsidRPr="004306AD">
        <w:rPr>
          <w:rFonts w:ascii="Times New Roman" w:hAnsi="Times New Roman" w:cs="Times New Roman"/>
          <w:sz w:val="24"/>
          <w:szCs w:val="24"/>
        </w:rPr>
        <w:t>.</w:t>
      </w:r>
    </w:p>
    <w:p w:rsidR="002B6755" w:rsidRPr="004306AD" w:rsidRDefault="002B6755" w:rsidP="007420B8">
      <w:pPr>
        <w:pStyle w:val="b"/>
        <w:ind w:left="0"/>
        <w:rPr>
          <w:rFonts w:ascii="Times New Roman" w:hAnsi="Times New Roman" w:cs="Times New Roman"/>
        </w:rPr>
      </w:pPr>
      <w:bookmarkStart w:id="4" w:name="_Toc515181605"/>
      <w:r w:rsidRPr="004306AD">
        <w:rPr>
          <w:rFonts w:ascii="Times New Roman" w:hAnsi="Times New Roman" w:cs="Times New Roman"/>
        </w:rPr>
        <w:t>Sistema de aplicación de las cargas</w:t>
      </w:r>
      <w:bookmarkEnd w:id="4"/>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sz w:val="24"/>
          <w:szCs w:val="24"/>
        </w:rPr>
        <w:t xml:space="preserve">El sistema de cargas necesario para el ensayo está compuesto por los elementos que se muestran en la figura 4. Las dos </w:t>
      </w:r>
      <w:r w:rsidRPr="004306AD">
        <w:rPr>
          <w:rFonts w:ascii="Times New Roman" w:hAnsi="Times New Roman" w:cs="Times New Roman"/>
          <w:b/>
          <w:sz w:val="24"/>
          <w:szCs w:val="24"/>
        </w:rPr>
        <w:t>Columnas</w:t>
      </w:r>
      <w:r w:rsidRPr="004306AD">
        <w:rPr>
          <w:rFonts w:ascii="Times New Roman" w:hAnsi="Times New Roman" w:cs="Times New Roman"/>
          <w:sz w:val="24"/>
          <w:szCs w:val="24"/>
        </w:rPr>
        <w:t xml:space="preserve"> (pieza No.14) se fijan a la base pedestal por una </w:t>
      </w:r>
      <w:r w:rsidRPr="004306AD">
        <w:rPr>
          <w:rFonts w:ascii="Times New Roman" w:hAnsi="Times New Roman" w:cs="Times New Roman"/>
          <w:b/>
          <w:sz w:val="24"/>
          <w:szCs w:val="24"/>
        </w:rPr>
        <w:t>Tuerca especial M16</w:t>
      </w:r>
      <w:r w:rsidRPr="004306AD">
        <w:rPr>
          <w:rFonts w:ascii="Times New Roman" w:hAnsi="Times New Roman" w:cs="Times New Roman"/>
          <w:sz w:val="24"/>
          <w:szCs w:val="24"/>
        </w:rPr>
        <w:t xml:space="preserve"> (pieza No.20). El </w:t>
      </w:r>
      <w:r w:rsidRPr="004306AD">
        <w:rPr>
          <w:rFonts w:ascii="Times New Roman" w:hAnsi="Times New Roman" w:cs="Times New Roman"/>
          <w:b/>
          <w:sz w:val="24"/>
          <w:szCs w:val="24"/>
        </w:rPr>
        <w:t>Soporte superior</w:t>
      </w:r>
      <w:r w:rsidRPr="004306AD">
        <w:rPr>
          <w:rFonts w:ascii="Times New Roman" w:hAnsi="Times New Roman" w:cs="Times New Roman"/>
          <w:sz w:val="24"/>
          <w:szCs w:val="24"/>
        </w:rPr>
        <w:t xml:space="preserve"> (pieza No.15) se asienta en las columnas y se une a estas por </w:t>
      </w:r>
      <w:r w:rsidRPr="004306AD">
        <w:rPr>
          <w:rFonts w:ascii="Times New Roman" w:hAnsi="Times New Roman" w:cs="Times New Roman"/>
          <w:b/>
          <w:sz w:val="24"/>
          <w:szCs w:val="24"/>
        </w:rPr>
        <w:t>Tornillos M6</w:t>
      </w:r>
      <w:r w:rsidRPr="004306AD">
        <w:rPr>
          <w:rFonts w:ascii="Times New Roman" w:hAnsi="Times New Roman" w:cs="Times New Roman"/>
          <w:sz w:val="24"/>
          <w:szCs w:val="24"/>
        </w:rPr>
        <w:t xml:space="preserve">. El plano del </w:t>
      </w:r>
      <w:r w:rsidRPr="004306AD">
        <w:rPr>
          <w:rFonts w:ascii="Times New Roman" w:hAnsi="Times New Roman" w:cs="Times New Roman"/>
          <w:b/>
          <w:sz w:val="24"/>
          <w:szCs w:val="24"/>
        </w:rPr>
        <w:t>Eje vertical</w:t>
      </w:r>
      <w:r w:rsidRPr="004306AD">
        <w:rPr>
          <w:rFonts w:ascii="Times New Roman" w:hAnsi="Times New Roman" w:cs="Times New Roman"/>
          <w:sz w:val="24"/>
          <w:szCs w:val="24"/>
        </w:rPr>
        <w:t xml:space="preserve"> (pieza No.16) se introduce en el soporte superior por el agujero de diámetro 12,5mm y se fija mediante un </w:t>
      </w:r>
      <w:r w:rsidRPr="004306AD">
        <w:rPr>
          <w:rFonts w:ascii="Times New Roman" w:hAnsi="Times New Roman" w:cs="Times New Roman"/>
          <w:b/>
          <w:sz w:val="24"/>
          <w:szCs w:val="24"/>
        </w:rPr>
        <w:t>Prisionero M6</w:t>
      </w:r>
      <w:r w:rsidRPr="004306AD">
        <w:rPr>
          <w:rFonts w:ascii="Times New Roman" w:hAnsi="Times New Roman" w:cs="Times New Roman"/>
          <w:sz w:val="24"/>
          <w:szCs w:val="24"/>
        </w:rPr>
        <w:t xml:space="preserve">. </w:t>
      </w:r>
    </w:p>
    <w:p w:rsidR="002B6755" w:rsidRPr="004306AD" w:rsidRDefault="002B6755" w:rsidP="002B6755">
      <w:pPr>
        <w:spacing w:line="360" w:lineRule="auto"/>
        <w:jc w:val="both"/>
        <w:rPr>
          <w:rFonts w:ascii="Times New Roman" w:hAnsi="Times New Roman" w:cs="Times New Roman"/>
          <w:color w:val="000000" w:themeColor="text1"/>
          <w:sz w:val="24"/>
          <w:szCs w:val="24"/>
        </w:rPr>
      </w:pPr>
      <w:r w:rsidRPr="004306AD">
        <w:rPr>
          <w:rFonts w:ascii="Times New Roman" w:hAnsi="Times New Roman" w:cs="Times New Roman"/>
          <w:sz w:val="24"/>
          <w:szCs w:val="24"/>
        </w:rPr>
        <w:t xml:space="preserve">Las </w:t>
      </w:r>
      <w:r w:rsidRPr="004306AD">
        <w:rPr>
          <w:rFonts w:ascii="Times New Roman" w:hAnsi="Times New Roman" w:cs="Times New Roman"/>
          <w:b/>
          <w:sz w:val="24"/>
          <w:szCs w:val="24"/>
        </w:rPr>
        <w:t>Pesas</w:t>
      </w:r>
      <w:r w:rsidRPr="004306AD">
        <w:rPr>
          <w:rFonts w:ascii="Times New Roman" w:hAnsi="Times New Roman" w:cs="Times New Roman"/>
          <w:sz w:val="24"/>
          <w:szCs w:val="24"/>
        </w:rPr>
        <w:t xml:space="preserve"> (piezas No.17) son colocadas sobre el eje y constituyen los elementos </w:t>
      </w:r>
      <w:r w:rsidRPr="004306AD">
        <w:rPr>
          <w:rFonts w:ascii="Times New Roman" w:hAnsi="Times New Roman" w:cs="Times New Roman"/>
          <w:color w:val="000000" w:themeColor="text1"/>
          <w:sz w:val="24"/>
          <w:szCs w:val="24"/>
        </w:rPr>
        <w:t xml:space="preserve">que garantizan la aplicación de la fuerza en la punta esférica que actúa sobre la superficie de la muestra colocada en </w:t>
      </w:r>
      <w:proofErr w:type="gramStart"/>
      <w:r w:rsidRPr="004306AD">
        <w:rPr>
          <w:rFonts w:ascii="Times New Roman" w:hAnsi="Times New Roman" w:cs="Times New Roman"/>
          <w:color w:val="000000" w:themeColor="text1"/>
          <w:sz w:val="24"/>
          <w:szCs w:val="24"/>
        </w:rPr>
        <w:t>el porta</w:t>
      </w:r>
      <w:proofErr w:type="gramEnd"/>
      <w:r w:rsidRPr="004306AD">
        <w:rPr>
          <w:rFonts w:ascii="Times New Roman" w:hAnsi="Times New Roman" w:cs="Times New Roman"/>
          <w:color w:val="000000" w:themeColor="text1"/>
          <w:sz w:val="24"/>
          <w:szCs w:val="24"/>
        </w:rPr>
        <w:t xml:space="preserve"> probeta. El material de estas pesas es acero y la forma geométrica cilíndrica. Por tanto, hubo que determinar el diámetro y altura del cilindro a partir del volumen y de la masa calculada, en base a la densidad del acero y la fuerza de gravedad generada por el peso. Estas dimensiones se determinaron en base a los valores de la fuerza que establece la norma G133-05. En este caso se requería aplicar una fuerza de 25N para el procedimiento A, bajo condiciones de temperatura ambiente y 200N para el procedimiento B a una temperatura de 150 ±2°. </w:t>
      </w:r>
    </w:p>
    <w:p w:rsidR="002B6755" w:rsidRPr="004306AD" w:rsidRDefault="002B6755" w:rsidP="002B6755">
      <w:pPr>
        <w:spacing w:line="360" w:lineRule="auto"/>
        <w:jc w:val="both"/>
        <w:rPr>
          <w:rFonts w:ascii="Times New Roman" w:hAnsi="Times New Roman" w:cs="Times New Roman"/>
          <w:sz w:val="24"/>
          <w:szCs w:val="24"/>
        </w:rPr>
      </w:pPr>
      <w:r w:rsidRPr="004306AD">
        <w:rPr>
          <w:rFonts w:ascii="Times New Roman" w:hAnsi="Times New Roman" w:cs="Times New Roman"/>
          <w:color w:val="000000" w:themeColor="text1"/>
          <w:sz w:val="24"/>
          <w:szCs w:val="24"/>
        </w:rPr>
        <w:lastRenderedPageBreak/>
        <w:t xml:space="preserve">En el extremo inferior del eje se encuentra la punta esférica donde se coloca el </w:t>
      </w:r>
      <w:r w:rsidRPr="004306AD">
        <w:rPr>
          <w:rFonts w:ascii="Times New Roman" w:hAnsi="Times New Roman" w:cs="Times New Roman"/>
          <w:b/>
          <w:color w:val="000000" w:themeColor="text1"/>
          <w:sz w:val="24"/>
          <w:szCs w:val="24"/>
        </w:rPr>
        <w:t>Buje roscado</w:t>
      </w:r>
      <w:r w:rsidRPr="004306AD">
        <w:rPr>
          <w:rFonts w:ascii="Times New Roman" w:hAnsi="Times New Roman" w:cs="Times New Roman"/>
          <w:color w:val="000000" w:themeColor="text1"/>
          <w:sz w:val="24"/>
          <w:szCs w:val="24"/>
        </w:rPr>
        <w:t xml:space="preserve"> (pieza No.18), que a su vez permite enroscar exteriormente el </w:t>
      </w:r>
      <w:r w:rsidRPr="004306AD">
        <w:rPr>
          <w:rFonts w:ascii="Times New Roman" w:hAnsi="Times New Roman" w:cs="Times New Roman"/>
          <w:b/>
          <w:color w:val="000000" w:themeColor="text1"/>
          <w:sz w:val="24"/>
          <w:szCs w:val="24"/>
        </w:rPr>
        <w:t>Buje Cónico</w:t>
      </w:r>
      <w:r w:rsidRPr="004306AD">
        <w:rPr>
          <w:rFonts w:ascii="Times New Roman" w:hAnsi="Times New Roman" w:cs="Times New Roman"/>
          <w:color w:val="000000" w:themeColor="text1"/>
          <w:sz w:val="24"/>
          <w:szCs w:val="24"/>
        </w:rPr>
        <w:t xml:space="preserve"> (pieza No19) donde se ubica el </w:t>
      </w:r>
      <w:r w:rsidRPr="004306AD">
        <w:rPr>
          <w:rFonts w:ascii="Times New Roman" w:hAnsi="Times New Roman" w:cs="Times New Roman"/>
          <w:b/>
          <w:color w:val="000000" w:themeColor="text1"/>
          <w:sz w:val="24"/>
          <w:szCs w:val="24"/>
        </w:rPr>
        <w:t>Balín</w:t>
      </w:r>
      <w:r w:rsidRPr="004306AD">
        <w:rPr>
          <w:rFonts w:ascii="Times New Roman" w:hAnsi="Times New Roman" w:cs="Times New Roman"/>
          <w:color w:val="000000" w:themeColor="text1"/>
          <w:sz w:val="24"/>
          <w:szCs w:val="24"/>
        </w:rPr>
        <w:t xml:space="preserve"> (pieza No.21). </w:t>
      </w:r>
      <w:r w:rsidRPr="004306AD">
        <w:rPr>
          <w:rFonts w:ascii="Times New Roman" w:hAnsi="Times New Roman" w:cs="Times New Roman"/>
          <w:sz w:val="24"/>
          <w:szCs w:val="24"/>
        </w:rPr>
        <w:t xml:space="preserve">El balín es centrado por el </w:t>
      </w:r>
      <w:r w:rsidRPr="004306AD">
        <w:rPr>
          <w:rFonts w:ascii="Times New Roman" w:hAnsi="Times New Roman" w:cs="Times New Roman"/>
          <w:b/>
          <w:sz w:val="24"/>
          <w:szCs w:val="24"/>
        </w:rPr>
        <w:t>Disco centrador</w:t>
      </w:r>
      <w:r w:rsidRPr="004306AD">
        <w:rPr>
          <w:rFonts w:ascii="Times New Roman" w:hAnsi="Times New Roman" w:cs="Times New Roman"/>
          <w:sz w:val="24"/>
          <w:szCs w:val="24"/>
        </w:rPr>
        <w:t xml:space="preserve"> (pieza No.22) que se ubica dentro del buje cónico (pieza No.19). </w:t>
      </w:r>
      <w:r w:rsidR="008206CE" w:rsidRPr="004306AD">
        <w:rPr>
          <w:rFonts w:ascii="Times New Roman" w:hAnsi="Times New Roman" w:cs="Times New Roman"/>
          <w:sz w:val="24"/>
          <w:szCs w:val="24"/>
        </w:rPr>
        <w:t>T</w:t>
      </w:r>
      <w:r w:rsidRPr="004306AD">
        <w:rPr>
          <w:rFonts w:ascii="Times New Roman" w:hAnsi="Times New Roman" w:cs="Times New Roman"/>
          <w:sz w:val="24"/>
          <w:szCs w:val="24"/>
        </w:rPr>
        <w:t>odo este subconjunto (eje vertical, bujes: roscado y cónico, balín y disco centrador) conforman la punta esférica que actúa sobre la probeta bajo la acción de la fuerza aplicada.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296"/>
      </w:tblGrid>
      <w:tr w:rsidR="002B6755" w:rsidRPr="002B6755" w:rsidTr="00BF74F0">
        <w:tc>
          <w:tcPr>
            <w:tcW w:w="4555" w:type="dxa"/>
          </w:tcPr>
          <w:p w:rsidR="002B6755" w:rsidRPr="002B6755" w:rsidRDefault="002B6755" w:rsidP="00BF74F0">
            <w:pPr>
              <w:jc w:val="center"/>
              <w:rPr>
                <w:rFonts w:ascii="Times New Roman" w:hAnsi="Times New Roman" w:cs="Times New Roman"/>
                <w:b/>
              </w:rPr>
            </w:pPr>
            <w:r w:rsidRPr="002B6755">
              <w:rPr>
                <w:rFonts w:ascii="Times New Roman" w:hAnsi="Times New Roman" w:cs="Times New Roman"/>
                <w:b/>
                <w:noProof/>
                <w:lang w:val="es-US" w:eastAsia="es-US"/>
              </w:rPr>
              <w:drawing>
                <wp:inline distT="0" distB="0" distL="0" distR="0" wp14:anchorId="37FB40C7" wp14:editId="3CF0EE75">
                  <wp:extent cx="1924050" cy="2008438"/>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0389" cy="2025494"/>
                          </a:xfrm>
                          <a:prstGeom prst="rect">
                            <a:avLst/>
                          </a:prstGeom>
                          <a:noFill/>
                        </pic:spPr>
                      </pic:pic>
                    </a:graphicData>
                  </a:graphic>
                </wp:inline>
              </w:drawing>
            </w:r>
          </w:p>
        </w:tc>
        <w:tc>
          <w:tcPr>
            <w:tcW w:w="4556" w:type="dxa"/>
          </w:tcPr>
          <w:p w:rsidR="002B6755" w:rsidRPr="002B6755" w:rsidRDefault="002B6755" w:rsidP="00BF74F0">
            <w:pPr>
              <w:jc w:val="center"/>
              <w:rPr>
                <w:rFonts w:ascii="Times New Roman" w:hAnsi="Times New Roman" w:cs="Times New Roman"/>
                <w:b/>
              </w:rPr>
            </w:pPr>
            <w:r w:rsidRPr="002B6755">
              <w:rPr>
                <w:rFonts w:ascii="Times New Roman" w:hAnsi="Times New Roman" w:cs="Times New Roman"/>
                <w:b/>
                <w:noProof/>
                <w:lang w:val="es-US" w:eastAsia="es-US"/>
              </w:rPr>
              <w:drawing>
                <wp:inline distT="0" distB="0" distL="0" distR="0" wp14:anchorId="01F8D905" wp14:editId="42AA587A">
                  <wp:extent cx="1108721" cy="191506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736" cy="1977273"/>
                          </a:xfrm>
                          <a:prstGeom prst="rect">
                            <a:avLst/>
                          </a:prstGeom>
                          <a:noFill/>
                        </pic:spPr>
                      </pic:pic>
                    </a:graphicData>
                  </a:graphic>
                </wp:inline>
              </w:drawing>
            </w:r>
          </w:p>
        </w:tc>
      </w:tr>
    </w:tbl>
    <w:p w:rsidR="002B6755" w:rsidRPr="004306AD" w:rsidRDefault="000027A2" w:rsidP="002B6755">
      <w:pPr>
        <w:jc w:val="center"/>
        <w:rPr>
          <w:rFonts w:ascii="Times New Roman" w:hAnsi="Times New Roman" w:cs="Times New Roman"/>
          <w:sz w:val="20"/>
          <w:szCs w:val="20"/>
        </w:rPr>
      </w:pPr>
      <w:r w:rsidRPr="004306AD">
        <w:rPr>
          <w:rFonts w:ascii="Times New Roman" w:hAnsi="Times New Roman" w:cs="Times New Roman"/>
          <w:sz w:val="20"/>
          <w:szCs w:val="20"/>
        </w:rPr>
        <w:t xml:space="preserve">Figura </w:t>
      </w:r>
      <w:r w:rsidR="002B6755" w:rsidRPr="004306AD">
        <w:rPr>
          <w:rFonts w:ascii="Times New Roman" w:hAnsi="Times New Roman" w:cs="Times New Roman"/>
          <w:sz w:val="20"/>
          <w:szCs w:val="20"/>
        </w:rPr>
        <w:t>4 Sistema de aplicación de las cargas</w:t>
      </w:r>
    </w:p>
    <w:p w:rsidR="002B6755" w:rsidRPr="004A6613" w:rsidRDefault="007420B8" w:rsidP="002B6755">
      <w:pPr>
        <w:pStyle w:val="a"/>
        <w:rPr>
          <w:rFonts w:ascii="Times New Roman" w:hAnsi="Times New Roman" w:cs="Times New Roman"/>
        </w:rPr>
      </w:pPr>
      <w:r>
        <w:rPr>
          <w:rFonts w:ascii="Times New Roman" w:hAnsi="Times New Roman" w:cs="Times New Roman"/>
        </w:rPr>
        <w:t xml:space="preserve">4. </w:t>
      </w:r>
      <w:r w:rsidR="000027A2">
        <w:rPr>
          <w:rFonts w:ascii="Times New Roman" w:hAnsi="Times New Roman" w:cs="Times New Roman"/>
        </w:rPr>
        <w:t>Conclusiones</w:t>
      </w:r>
    </w:p>
    <w:p w:rsidR="002B6755" w:rsidRPr="004A6613" w:rsidRDefault="002B6755" w:rsidP="007420B8">
      <w:pPr>
        <w:pStyle w:val="Textoindependiente2"/>
        <w:numPr>
          <w:ilvl w:val="0"/>
          <w:numId w:val="10"/>
        </w:numPr>
        <w:spacing w:after="120" w:line="360" w:lineRule="auto"/>
        <w:rPr>
          <w:szCs w:val="24"/>
        </w:rPr>
      </w:pPr>
      <w:r w:rsidRPr="004A6613">
        <w:rPr>
          <w:szCs w:val="24"/>
        </w:rPr>
        <w:t xml:space="preserve">Se diseñó la máquina tribológica </w:t>
      </w:r>
      <w:proofErr w:type="spellStart"/>
      <w:r w:rsidRPr="004A6613">
        <w:rPr>
          <w:szCs w:val="24"/>
        </w:rPr>
        <w:t>recíprocante</w:t>
      </w:r>
      <w:proofErr w:type="spellEnd"/>
      <w:r w:rsidRPr="004A6613">
        <w:rPr>
          <w:szCs w:val="24"/>
        </w:rPr>
        <w:t xml:space="preserve"> empleadas para ensayos de desgaste por deslizamiento, según los requerimientos de la Norma ASTM G133-05. Para su modelación y elaboración de la documentación técnica se empleó el software CAD </w:t>
      </w:r>
      <w:proofErr w:type="spellStart"/>
      <w:r w:rsidRPr="004A6613">
        <w:rPr>
          <w:szCs w:val="24"/>
        </w:rPr>
        <w:t>SolidWorks</w:t>
      </w:r>
      <w:proofErr w:type="spellEnd"/>
      <w:r w:rsidRPr="004A6613">
        <w:rPr>
          <w:szCs w:val="24"/>
        </w:rPr>
        <w:t xml:space="preserve"> versión 2018, lo cual garantizó rapidez y precisión en el dimensionamiento.</w:t>
      </w:r>
    </w:p>
    <w:p w:rsidR="002B6755" w:rsidRPr="004A6613" w:rsidRDefault="002B6755" w:rsidP="007420B8">
      <w:pPr>
        <w:pStyle w:val="Textoindependiente2"/>
        <w:numPr>
          <w:ilvl w:val="0"/>
          <w:numId w:val="10"/>
        </w:numPr>
        <w:spacing w:after="240" w:line="360" w:lineRule="auto"/>
        <w:rPr>
          <w:szCs w:val="24"/>
        </w:rPr>
      </w:pPr>
      <w:r w:rsidRPr="004A6613">
        <w:rPr>
          <w:szCs w:val="24"/>
        </w:rPr>
        <w:t xml:space="preserve">La máquina diseñada se estructuró en un módulo de 24 piezas que al ensamblarse no exceden la altura de 310mm, un ancho de 200mm, una longitud de 300 mm y una masa de 15.35 kg aproximadamente. </w:t>
      </w:r>
    </w:p>
    <w:p w:rsidR="007420B8" w:rsidRPr="007420B8" w:rsidRDefault="002B6755" w:rsidP="007420B8">
      <w:pPr>
        <w:pStyle w:val="Prrafodelista"/>
        <w:numPr>
          <w:ilvl w:val="0"/>
          <w:numId w:val="10"/>
        </w:num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Los materiales seleccionados para la fabricación de la máquina y sus componentes parten fundamentalmente de elementos reciclados de acero, y en menor medida aluminio y PVC rígido en el caso específico de los rodillos. En todos los casos se </w:t>
      </w:r>
      <w:r w:rsidRPr="007420B8">
        <w:rPr>
          <w:rFonts w:ascii="Times New Roman" w:hAnsi="Times New Roman" w:cs="Times New Roman"/>
          <w:sz w:val="24"/>
          <w:szCs w:val="24"/>
        </w:rPr>
        <w:lastRenderedPageBreak/>
        <w:t>tuvo en cuenta las características de las piezas a diseñar tales como: de explotación, de tecnología y de economía.</w:t>
      </w:r>
    </w:p>
    <w:p w:rsidR="007420B8" w:rsidRDefault="007420B8">
      <w:pPr>
        <w:rPr>
          <w:rFonts w:ascii="Times New Roman" w:hAnsi="Times New Roman" w:cs="Times New Roman"/>
          <w:sz w:val="24"/>
          <w:szCs w:val="24"/>
        </w:rPr>
      </w:pPr>
    </w:p>
    <w:p w:rsidR="007420B8" w:rsidRPr="003C6548" w:rsidRDefault="007420B8" w:rsidP="007420B8">
      <w:pPr>
        <w:spacing w:after="0" w:line="360" w:lineRule="auto"/>
        <w:jc w:val="both"/>
        <w:rPr>
          <w:rFonts w:ascii="Times New Roman" w:hAnsi="Times New Roman" w:cs="Times New Roman"/>
          <w:b/>
          <w:sz w:val="24"/>
          <w:szCs w:val="24"/>
          <w:lang w:val="en-US"/>
        </w:rPr>
      </w:pPr>
      <w:r w:rsidRPr="003C6548">
        <w:rPr>
          <w:rFonts w:ascii="Times New Roman" w:hAnsi="Times New Roman" w:cs="Times New Roman"/>
          <w:b/>
          <w:sz w:val="24"/>
          <w:szCs w:val="24"/>
          <w:lang w:val="en-US"/>
        </w:rPr>
        <w:t xml:space="preserve">5. </w:t>
      </w:r>
      <w:proofErr w:type="spellStart"/>
      <w:r w:rsidRPr="003C6548">
        <w:rPr>
          <w:rFonts w:ascii="Times New Roman" w:hAnsi="Times New Roman" w:cs="Times New Roman"/>
          <w:b/>
          <w:sz w:val="24"/>
          <w:szCs w:val="24"/>
          <w:lang w:val="en-US"/>
        </w:rPr>
        <w:t>Referencias</w:t>
      </w:r>
      <w:proofErr w:type="spellEnd"/>
      <w:r w:rsidRPr="003C6548">
        <w:rPr>
          <w:rFonts w:ascii="Times New Roman" w:hAnsi="Times New Roman" w:cs="Times New Roman"/>
          <w:b/>
          <w:sz w:val="24"/>
          <w:szCs w:val="24"/>
          <w:lang w:val="en-US"/>
        </w:rPr>
        <w:t xml:space="preserve"> </w:t>
      </w:r>
      <w:proofErr w:type="spellStart"/>
      <w:r w:rsidRPr="003C6548">
        <w:rPr>
          <w:rFonts w:ascii="Times New Roman" w:hAnsi="Times New Roman" w:cs="Times New Roman"/>
          <w:b/>
          <w:sz w:val="24"/>
          <w:szCs w:val="24"/>
          <w:lang w:val="en-US"/>
        </w:rPr>
        <w:t>bibliográficas</w:t>
      </w:r>
      <w:proofErr w:type="spellEnd"/>
    </w:p>
    <w:p w:rsidR="007420B8" w:rsidRPr="003C6548" w:rsidRDefault="007420B8" w:rsidP="007420B8">
      <w:pPr>
        <w:spacing w:after="0" w:line="360" w:lineRule="auto"/>
        <w:jc w:val="both"/>
        <w:rPr>
          <w:rFonts w:ascii="Times New Roman" w:hAnsi="Times New Roman" w:cs="Times New Roman"/>
          <w:sz w:val="24"/>
          <w:szCs w:val="24"/>
          <w:lang w:val="en-US"/>
        </w:rPr>
      </w:pPr>
      <w:r w:rsidRPr="003C6548">
        <w:rPr>
          <w:rFonts w:ascii="Times New Roman" w:hAnsi="Times New Roman" w:cs="Times New Roman"/>
          <w:sz w:val="24"/>
          <w:szCs w:val="24"/>
          <w:lang w:val="en-US"/>
        </w:rPr>
        <w:t>ASTM 2010. G133-05 Standard Test Method for Linearly Reciprocating Ball-</w:t>
      </w:r>
      <w:proofErr w:type="gramStart"/>
      <w:r w:rsidRPr="003C6548">
        <w:rPr>
          <w:rFonts w:ascii="Times New Roman" w:hAnsi="Times New Roman" w:cs="Times New Roman"/>
          <w:sz w:val="24"/>
          <w:szCs w:val="24"/>
          <w:lang w:val="en-US"/>
        </w:rPr>
        <w:t>on</w:t>
      </w:r>
      <w:proofErr w:type="gramEnd"/>
      <w:r w:rsidRPr="003C6548">
        <w:rPr>
          <w:rFonts w:ascii="Times New Roman" w:hAnsi="Times New Roman" w:cs="Times New Roman"/>
          <w:sz w:val="24"/>
          <w:szCs w:val="24"/>
          <w:lang w:val="en-US"/>
        </w:rPr>
        <w:t xml:space="preserve">-Flat Sliding practice for Conducting Erosion Tests by Solid Particle Impingement Using Gas Wear.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BERMÚDEZ, R. R. 2015. Diseño y fabricación de máquina para realizar el ensayo de rallado. Tesis de Grado. Universidad de Cienfuegos. Cuba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DOMÍNGUEZ, L. H. 2015. Simulación del rallado de un substrato de aluminio AA6061-T6 para diferentes velocidades de deslizamiento. Tesis de Grado. Facultad de Ingeniería Mecánica e Industrial. Departamento de Ingeniería Mecánica. Universidad Central “Marta Abreu” de Las Villas. Cuba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GOMEZ, M A. 2005. Caracterización de las propiedades tribológicas de los recubrimientos duros. Tesis presentada en opción al título de Doctor. </w:t>
      </w:r>
      <w:proofErr w:type="spellStart"/>
      <w:r w:rsidRPr="007420B8">
        <w:rPr>
          <w:rFonts w:ascii="Times New Roman" w:hAnsi="Times New Roman" w:cs="Times New Roman"/>
          <w:sz w:val="24"/>
          <w:szCs w:val="24"/>
        </w:rPr>
        <w:t>Departament</w:t>
      </w:r>
      <w:proofErr w:type="spellEnd"/>
      <w:r w:rsidRPr="007420B8">
        <w:rPr>
          <w:rFonts w:ascii="Times New Roman" w:hAnsi="Times New Roman" w:cs="Times New Roman"/>
          <w:sz w:val="24"/>
          <w:szCs w:val="24"/>
        </w:rPr>
        <w:t xml:space="preserve"> de Física Aplicada I </w:t>
      </w:r>
      <w:proofErr w:type="spellStart"/>
      <w:r w:rsidRPr="007420B8">
        <w:rPr>
          <w:rFonts w:ascii="Times New Roman" w:hAnsi="Times New Roman" w:cs="Times New Roman"/>
          <w:sz w:val="24"/>
          <w:szCs w:val="24"/>
        </w:rPr>
        <w:t>Òptica</w:t>
      </w:r>
      <w:proofErr w:type="spellEnd"/>
      <w:r w:rsidRPr="007420B8">
        <w:rPr>
          <w:rFonts w:ascii="Times New Roman" w:hAnsi="Times New Roman" w:cs="Times New Roman"/>
          <w:sz w:val="24"/>
          <w:szCs w:val="24"/>
        </w:rPr>
        <w:t xml:space="preserve">. </w:t>
      </w:r>
      <w:proofErr w:type="spellStart"/>
      <w:r w:rsidRPr="007420B8">
        <w:rPr>
          <w:rFonts w:ascii="Times New Roman" w:hAnsi="Times New Roman" w:cs="Times New Roman"/>
          <w:sz w:val="24"/>
          <w:szCs w:val="24"/>
        </w:rPr>
        <w:t>Universitat</w:t>
      </w:r>
      <w:proofErr w:type="spellEnd"/>
      <w:r w:rsidRPr="007420B8">
        <w:rPr>
          <w:rFonts w:ascii="Times New Roman" w:hAnsi="Times New Roman" w:cs="Times New Roman"/>
          <w:sz w:val="24"/>
          <w:szCs w:val="24"/>
        </w:rPr>
        <w:t xml:space="preserve"> </w:t>
      </w:r>
      <w:proofErr w:type="gramStart"/>
      <w:r w:rsidRPr="007420B8">
        <w:rPr>
          <w:rFonts w:ascii="Times New Roman" w:hAnsi="Times New Roman" w:cs="Times New Roman"/>
          <w:sz w:val="24"/>
          <w:szCs w:val="24"/>
        </w:rPr>
        <w:t>de  Barcelona</w:t>
      </w:r>
      <w:proofErr w:type="gramEnd"/>
      <w:r w:rsidRPr="007420B8">
        <w:rPr>
          <w:rFonts w:ascii="Times New Roman" w:hAnsi="Times New Roman" w:cs="Times New Roman"/>
          <w:sz w:val="24"/>
          <w:szCs w:val="24"/>
        </w:rPr>
        <w:t xml:space="preserve">. España </w:t>
      </w:r>
      <w:r w:rsidR="00B110DC" w:rsidRPr="007420B8">
        <w:rPr>
          <w:rFonts w:ascii="Times New Roman" w:hAnsi="Times New Roman" w:cs="Times New Roman"/>
          <w:sz w:val="24"/>
          <w:szCs w:val="24"/>
        </w:rPr>
        <w:t>Pág.</w:t>
      </w:r>
      <w:r w:rsidRPr="007420B8">
        <w:rPr>
          <w:rFonts w:ascii="Times New Roman" w:hAnsi="Times New Roman" w:cs="Times New Roman"/>
          <w:sz w:val="24"/>
          <w:szCs w:val="24"/>
        </w:rPr>
        <w:t xml:space="preserve"> 19.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GONZÁLEZ, J. G. 2013. Desarrollo de un sistema tribológico con movimiento lineal </w:t>
      </w:r>
      <w:proofErr w:type="spellStart"/>
      <w:r w:rsidRPr="007420B8">
        <w:rPr>
          <w:rFonts w:ascii="Times New Roman" w:hAnsi="Times New Roman" w:cs="Times New Roman"/>
          <w:sz w:val="24"/>
          <w:szCs w:val="24"/>
        </w:rPr>
        <w:t>reciprocante</w:t>
      </w:r>
      <w:proofErr w:type="spellEnd"/>
      <w:r w:rsidRPr="007420B8">
        <w:rPr>
          <w:rFonts w:ascii="Times New Roman" w:hAnsi="Times New Roman" w:cs="Times New Roman"/>
          <w:sz w:val="24"/>
          <w:szCs w:val="24"/>
        </w:rPr>
        <w:t xml:space="preserve">. Tesis presentada en opción al título de doctor en ingeniería de materiales.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Universidad Autónoma de Nuevo León. Facultad de Ingeniería Mecánica y Eléctrica. División de estudios de postgrado. México.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HANDBOOK, A. 1990. </w:t>
      </w:r>
      <w:proofErr w:type="gramStart"/>
      <w:r w:rsidRPr="007420B8">
        <w:rPr>
          <w:rFonts w:ascii="Times New Roman" w:hAnsi="Times New Roman" w:cs="Times New Roman"/>
          <w:sz w:val="24"/>
          <w:szCs w:val="24"/>
        </w:rPr>
        <w:t>ASM  International</w:t>
      </w:r>
      <w:proofErr w:type="gramEnd"/>
      <w:r w:rsidRPr="007420B8">
        <w:rPr>
          <w:rFonts w:ascii="Times New Roman" w:hAnsi="Times New Roman" w:cs="Times New Roman"/>
          <w:sz w:val="24"/>
          <w:szCs w:val="24"/>
        </w:rPr>
        <w:t xml:space="preserve">  </w:t>
      </w:r>
      <w:proofErr w:type="spellStart"/>
      <w:r w:rsidRPr="007420B8">
        <w:rPr>
          <w:rFonts w:ascii="Times New Roman" w:hAnsi="Times New Roman" w:cs="Times New Roman"/>
          <w:sz w:val="24"/>
          <w:szCs w:val="24"/>
        </w:rPr>
        <w:t>Materials</w:t>
      </w:r>
      <w:proofErr w:type="spellEnd"/>
      <w:r w:rsidRPr="007420B8">
        <w:rPr>
          <w:rFonts w:ascii="Times New Roman" w:hAnsi="Times New Roman" w:cs="Times New Roman"/>
          <w:sz w:val="24"/>
          <w:szCs w:val="24"/>
        </w:rPr>
        <w:t xml:space="preserve">  Park  </w:t>
      </w:r>
      <w:proofErr w:type="spellStart"/>
      <w:r w:rsidRPr="007420B8">
        <w:rPr>
          <w:rFonts w:ascii="Times New Roman" w:hAnsi="Times New Roman" w:cs="Times New Roman"/>
          <w:sz w:val="24"/>
          <w:szCs w:val="24"/>
        </w:rPr>
        <w:t>Ohi</w:t>
      </w:r>
      <w:proofErr w:type="spellEnd"/>
      <w:r w:rsidRPr="007420B8">
        <w:rPr>
          <w:rFonts w:ascii="Times New Roman" w:hAnsi="Times New Roman" w:cs="Times New Roman"/>
          <w:sz w:val="24"/>
          <w:szCs w:val="24"/>
        </w:rPr>
        <w:t xml:space="preserve">. </w:t>
      </w:r>
      <w:proofErr w:type="spellStart"/>
      <w:r w:rsidRPr="003C6548">
        <w:rPr>
          <w:rFonts w:ascii="Times New Roman" w:hAnsi="Times New Roman" w:cs="Times New Roman"/>
          <w:sz w:val="24"/>
          <w:szCs w:val="24"/>
          <w:lang w:val="en-US"/>
        </w:rPr>
        <w:t>Volumen</w:t>
      </w:r>
      <w:proofErr w:type="spellEnd"/>
      <w:r w:rsidRPr="003C6548">
        <w:rPr>
          <w:rFonts w:ascii="Times New Roman" w:hAnsi="Times New Roman" w:cs="Times New Roman"/>
          <w:sz w:val="24"/>
          <w:szCs w:val="24"/>
          <w:lang w:val="en-US"/>
        </w:rPr>
        <w:t xml:space="preserve"> 18. Friction, Lubrication, and Wear Technology. </w:t>
      </w:r>
      <w:r w:rsidRPr="007420B8">
        <w:rPr>
          <w:rFonts w:ascii="Times New Roman" w:hAnsi="Times New Roman" w:cs="Times New Roman"/>
          <w:sz w:val="24"/>
          <w:szCs w:val="24"/>
        </w:rPr>
        <w:t xml:space="preserve">10th </w:t>
      </w:r>
      <w:proofErr w:type="spellStart"/>
      <w:r w:rsidRPr="007420B8">
        <w:rPr>
          <w:rFonts w:ascii="Times New Roman" w:hAnsi="Times New Roman" w:cs="Times New Roman"/>
          <w:sz w:val="24"/>
          <w:szCs w:val="24"/>
        </w:rPr>
        <w:t>Edition</w:t>
      </w:r>
      <w:proofErr w:type="spellEnd"/>
      <w:r w:rsidRPr="007420B8">
        <w:rPr>
          <w:rFonts w:ascii="Times New Roman" w:hAnsi="Times New Roman" w:cs="Times New Roman"/>
          <w:sz w:val="24"/>
          <w:szCs w:val="24"/>
        </w:rPr>
        <w:t xml:space="preserve">. Pág. 199,223,234,271,276.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HERNÁNDEZ, J. C. 2011. Métodos de prueba de desgaste por deslizamiento basados en las normas ASTM G133-05 y G99-05. Tesis de Grado. Facultad de Ingeniería Mecánica Eléctrica. Universidad Veracruzana. México.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LEÓN, Y. B. 2013. </w:t>
      </w:r>
      <w:proofErr w:type="gramStart"/>
      <w:r w:rsidRPr="007420B8">
        <w:rPr>
          <w:rFonts w:ascii="Times New Roman" w:hAnsi="Times New Roman" w:cs="Times New Roman"/>
          <w:sz w:val="24"/>
          <w:szCs w:val="24"/>
        </w:rPr>
        <w:t>Diseño  y</w:t>
      </w:r>
      <w:proofErr w:type="gramEnd"/>
      <w:r w:rsidRPr="007420B8">
        <w:rPr>
          <w:rFonts w:ascii="Times New Roman" w:hAnsi="Times New Roman" w:cs="Times New Roman"/>
          <w:sz w:val="24"/>
          <w:szCs w:val="24"/>
        </w:rPr>
        <w:t xml:space="preserve">  fabricación  de  máquina  de ensayo para desgaste tipo pin -disco </w:t>
      </w:r>
      <w:proofErr w:type="spellStart"/>
      <w:r w:rsidRPr="007420B8">
        <w:rPr>
          <w:rFonts w:ascii="Times New Roman" w:hAnsi="Times New Roman" w:cs="Times New Roman"/>
          <w:sz w:val="24"/>
          <w:szCs w:val="24"/>
        </w:rPr>
        <w:t>abrasivo.Tesis</w:t>
      </w:r>
      <w:proofErr w:type="spellEnd"/>
      <w:r w:rsidRPr="007420B8">
        <w:rPr>
          <w:rFonts w:ascii="Times New Roman" w:hAnsi="Times New Roman" w:cs="Times New Roman"/>
          <w:sz w:val="24"/>
          <w:szCs w:val="24"/>
        </w:rPr>
        <w:t xml:space="preserve"> de grado. Facultad de Ingeniería Mecánica. Departamento de Ingeniería </w:t>
      </w:r>
      <w:proofErr w:type="spellStart"/>
      <w:r w:rsidRPr="007420B8">
        <w:rPr>
          <w:rFonts w:ascii="Times New Roman" w:hAnsi="Times New Roman" w:cs="Times New Roman"/>
          <w:sz w:val="24"/>
          <w:szCs w:val="24"/>
        </w:rPr>
        <w:t>Mecánica.Universidad</w:t>
      </w:r>
      <w:proofErr w:type="spellEnd"/>
      <w:r w:rsidRPr="007420B8">
        <w:rPr>
          <w:rFonts w:ascii="Times New Roman" w:hAnsi="Times New Roman" w:cs="Times New Roman"/>
          <w:sz w:val="24"/>
          <w:szCs w:val="24"/>
        </w:rPr>
        <w:t xml:space="preserve"> Central Marta Abreu de las Villas. Cuba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lastRenderedPageBreak/>
        <w:t>MORERA, O. Z. 2013. Diseño y fabricación de máquina de ensayo para desgaste según norma ASTM G 65. Tesis de grado. Departamento de Ingeniería Mecánica. Facultad de Ingeniería Mecánica. Univ</w:t>
      </w:r>
      <w:r w:rsidR="00B110DC">
        <w:rPr>
          <w:rFonts w:ascii="Times New Roman" w:hAnsi="Times New Roman" w:cs="Times New Roman"/>
          <w:sz w:val="24"/>
          <w:szCs w:val="24"/>
        </w:rPr>
        <w:t>ersidad Central Marta Abreu de L</w:t>
      </w:r>
      <w:r w:rsidRPr="007420B8">
        <w:rPr>
          <w:rFonts w:ascii="Times New Roman" w:hAnsi="Times New Roman" w:cs="Times New Roman"/>
          <w:sz w:val="24"/>
          <w:szCs w:val="24"/>
        </w:rPr>
        <w:t xml:space="preserve">as Villas.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RODRIGUEZ, J. R. O. 2010.</w:t>
      </w:r>
      <w:r w:rsidR="003F3AD7">
        <w:rPr>
          <w:rFonts w:ascii="Times New Roman" w:hAnsi="Times New Roman" w:cs="Times New Roman"/>
          <w:sz w:val="24"/>
          <w:szCs w:val="24"/>
        </w:rPr>
        <w:t xml:space="preserve"> Reingeniería y Diseño de una Má</w:t>
      </w:r>
      <w:r w:rsidRPr="007420B8">
        <w:rPr>
          <w:rFonts w:ascii="Times New Roman" w:hAnsi="Times New Roman" w:cs="Times New Roman"/>
          <w:sz w:val="24"/>
          <w:szCs w:val="24"/>
        </w:rPr>
        <w:t xml:space="preserve">quina de </w:t>
      </w:r>
      <w:proofErr w:type="spellStart"/>
      <w:r w:rsidRPr="007420B8">
        <w:rPr>
          <w:rFonts w:ascii="Times New Roman" w:hAnsi="Times New Roman" w:cs="Times New Roman"/>
          <w:sz w:val="24"/>
          <w:szCs w:val="24"/>
        </w:rPr>
        <w:t>Indentación</w:t>
      </w:r>
      <w:proofErr w:type="spellEnd"/>
      <w:r w:rsidRPr="007420B8">
        <w:rPr>
          <w:rFonts w:ascii="Times New Roman" w:hAnsi="Times New Roman" w:cs="Times New Roman"/>
          <w:sz w:val="24"/>
          <w:szCs w:val="24"/>
        </w:rPr>
        <w:t xml:space="preserve"> Dinámica. Tesis de Grado. Facultad de Ingeniería. Escuela de Ingeniería Mecánica.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Universidad Central de Venezuela.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RODRÍGUEZ, N. G. P. 2016. Metodología para el ensayo de rallado según la Norma ASTM G171-03. Departamento de Ingeniería Mecánica. Facultad de Ingeniería Mecánica e Industrial. Universidad Central «Marta Abreu» de Las Villas.  </w:t>
      </w:r>
    </w:p>
    <w:p w:rsidR="007420B8" w:rsidRPr="007420B8" w:rsidRDefault="007420B8" w:rsidP="007420B8">
      <w:pPr>
        <w:spacing w:after="0" w:line="360" w:lineRule="auto"/>
        <w:jc w:val="both"/>
        <w:rPr>
          <w:rFonts w:ascii="Times New Roman" w:hAnsi="Times New Roman" w:cs="Times New Roman"/>
          <w:sz w:val="24"/>
          <w:szCs w:val="24"/>
        </w:rPr>
      </w:pPr>
      <w:r w:rsidRPr="007420B8">
        <w:rPr>
          <w:rFonts w:ascii="Times New Roman" w:hAnsi="Times New Roman" w:cs="Times New Roman"/>
          <w:sz w:val="24"/>
          <w:szCs w:val="24"/>
        </w:rPr>
        <w:t xml:space="preserve">TORRES, G. R. 2010. Diseño para la manufactura de una máquina tribológica prototipo de movimiento </w:t>
      </w:r>
      <w:proofErr w:type="spellStart"/>
      <w:r w:rsidRPr="007420B8">
        <w:rPr>
          <w:rFonts w:ascii="Times New Roman" w:hAnsi="Times New Roman" w:cs="Times New Roman"/>
          <w:sz w:val="24"/>
          <w:szCs w:val="24"/>
        </w:rPr>
        <w:t>recíprocante</w:t>
      </w:r>
      <w:proofErr w:type="spellEnd"/>
      <w:r w:rsidRPr="007420B8">
        <w:rPr>
          <w:rFonts w:ascii="Times New Roman" w:hAnsi="Times New Roman" w:cs="Times New Roman"/>
          <w:sz w:val="24"/>
          <w:szCs w:val="24"/>
        </w:rPr>
        <w:t xml:space="preserve"> para evaluar el desgaste adhesivo. Tesis para obtener el grado en ingeniería de manufactura. Instituto Politécnico Nacional. Escuela Superior de Ingeniería Mecánica y Eléctrica. Sección de estudios y postgrado. México.   </w:t>
      </w:r>
    </w:p>
    <w:p w:rsidR="007420B8" w:rsidRPr="007420B8" w:rsidRDefault="007420B8" w:rsidP="007420B8">
      <w:pPr>
        <w:spacing w:after="0" w:line="360" w:lineRule="auto"/>
        <w:jc w:val="both"/>
        <w:rPr>
          <w:rFonts w:ascii="Times New Roman" w:hAnsi="Times New Roman" w:cs="Times New Roman"/>
          <w:lang w:val="en-US"/>
        </w:rPr>
      </w:pPr>
    </w:p>
    <w:sectPr w:rsidR="007420B8" w:rsidRPr="007420B8"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C5C" w:rsidRDefault="00ED1C5C" w:rsidP="00C8585B">
      <w:pPr>
        <w:spacing w:after="0" w:line="240" w:lineRule="auto"/>
      </w:pPr>
      <w:r>
        <w:separator/>
      </w:r>
    </w:p>
  </w:endnote>
  <w:endnote w:type="continuationSeparator" w:id="0">
    <w:p w:rsidR="00ED1C5C" w:rsidRDefault="00ED1C5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D1C5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C5C" w:rsidRDefault="00ED1C5C" w:rsidP="00C8585B">
      <w:pPr>
        <w:spacing w:after="0" w:line="240" w:lineRule="auto"/>
      </w:pPr>
      <w:r>
        <w:separator/>
      </w:r>
    </w:p>
  </w:footnote>
  <w:footnote w:type="continuationSeparator" w:id="0">
    <w:p w:rsidR="00ED1C5C" w:rsidRDefault="00ED1C5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6A"/>
    <w:multiLevelType w:val="hybridMultilevel"/>
    <w:tmpl w:val="C89A362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74831"/>
    <w:multiLevelType w:val="hybridMultilevel"/>
    <w:tmpl w:val="BBDA2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70E74"/>
    <w:multiLevelType w:val="hybridMultilevel"/>
    <w:tmpl w:val="50A07F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7713111"/>
    <w:multiLevelType w:val="hybridMultilevel"/>
    <w:tmpl w:val="27DC9A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03F5A3A"/>
    <w:multiLevelType w:val="hybridMultilevel"/>
    <w:tmpl w:val="3C1E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F4DFB"/>
    <w:multiLevelType w:val="hybridMultilevel"/>
    <w:tmpl w:val="DDE060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05A77EB"/>
    <w:multiLevelType w:val="hybridMultilevel"/>
    <w:tmpl w:val="C1F0C40E"/>
    <w:lvl w:ilvl="0" w:tplc="73F277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6D7ADE"/>
    <w:multiLevelType w:val="hybridMultilevel"/>
    <w:tmpl w:val="D7822B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7EC82384"/>
    <w:multiLevelType w:val="hybridMultilevel"/>
    <w:tmpl w:val="D3DA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6"/>
  </w:num>
  <w:num w:numId="6">
    <w:abstractNumId w:val="9"/>
  </w:num>
  <w:num w:numId="7">
    <w:abstractNumId w:val="4"/>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27A2"/>
    <w:rsid w:val="00042544"/>
    <w:rsid w:val="00046F14"/>
    <w:rsid w:val="00063C03"/>
    <w:rsid w:val="000C14DC"/>
    <w:rsid w:val="00114C82"/>
    <w:rsid w:val="0012608A"/>
    <w:rsid w:val="001270EC"/>
    <w:rsid w:val="001F2CEF"/>
    <w:rsid w:val="00220A48"/>
    <w:rsid w:val="00220F0F"/>
    <w:rsid w:val="0022563D"/>
    <w:rsid w:val="00254BA8"/>
    <w:rsid w:val="002B6755"/>
    <w:rsid w:val="002C4923"/>
    <w:rsid w:val="002E0882"/>
    <w:rsid w:val="002E272A"/>
    <w:rsid w:val="002F332C"/>
    <w:rsid w:val="003068F5"/>
    <w:rsid w:val="00362E5F"/>
    <w:rsid w:val="00380164"/>
    <w:rsid w:val="003B20D1"/>
    <w:rsid w:val="003C6548"/>
    <w:rsid w:val="003F3AD7"/>
    <w:rsid w:val="00403285"/>
    <w:rsid w:val="00417EDC"/>
    <w:rsid w:val="004306AD"/>
    <w:rsid w:val="00481C4D"/>
    <w:rsid w:val="004934A1"/>
    <w:rsid w:val="004A6613"/>
    <w:rsid w:val="004F3363"/>
    <w:rsid w:val="005754D8"/>
    <w:rsid w:val="005E2497"/>
    <w:rsid w:val="006271E4"/>
    <w:rsid w:val="00640758"/>
    <w:rsid w:val="00667F10"/>
    <w:rsid w:val="006852B4"/>
    <w:rsid w:val="006856B5"/>
    <w:rsid w:val="00696788"/>
    <w:rsid w:val="00712A31"/>
    <w:rsid w:val="00723F28"/>
    <w:rsid w:val="00725286"/>
    <w:rsid w:val="007420B8"/>
    <w:rsid w:val="007559FA"/>
    <w:rsid w:val="00766650"/>
    <w:rsid w:val="008154EA"/>
    <w:rsid w:val="008206CE"/>
    <w:rsid w:val="0088159E"/>
    <w:rsid w:val="008A1C16"/>
    <w:rsid w:val="008A2E7E"/>
    <w:rsid w:val="008B06F8"/>
    <w:rsid w:val="009061A5"/>
    <w:rsid w:val="0091621C"/>
    <w:rsid w:val="00960D3D"/>
    <w:rsid w:val="00960F6F"/>
    <w:rsid w:val="00986B69"/>
    <w:rsid w:val="009B1EF2"/>
    <w:rsid w:val="009D5E02"/>
    <w:rsid w:val="009D67CD"/>
    <w:rsid w:val="009F4D24"/>
    <w:rsid w:val="00A156A5"/>
    <w:rsid w:val="00A21A1F"/>
    <w:rsid w:val="00A62A14"/>
    <w:rsid w:val="00A7517F"/>
    <w:rsid w:val="00B110DC"/>
    <w:rsid w:val="00B2024E"/>
    <w:rsid w:val="00B80E97"/>
    <w:rsid w:val="00BC55D4"/>
    <w:rsid w:val="00BD16DA"/>
    <w:rsid w:val="00BF107B"/>
    <w:rsid w:val="00C252E2"/>
    <w:rsid w:val="00C56288"/>
    <w:rsid w:val="00C6208A"/>
    <w:rsid w:val="00C8585B"/>
    <w:rsid w:val="00CD2BC3"/>
    <w:rsid w:val="00D05242"/>
    <w:rsid w:val="00D149A6"/>
    <w:rsid w:val="00D17B9B"/>
    <w:rsid w:val="00D36D1C"/>
    <w:rsid w:val="00D46F55"/>
    <w:rsid w:val="00D73DE9"/>
    <w:rsid w:val="00DA14BD"/>
    <w:rsid w:val="00DB642C"/>
    <w:rsid w:val="00DD0DC7"/>
    <w:rsid w:val="00E83573"/>
    <w:rsid w:val="00E912D0"/>
    <w:rsid w:val="00EA1598"/>
    <w:rsid w:val="00EA7584"/>
    <w:rsid w:val="00ED1C5C"/>
    <w:rsid w:val="00F103BE"/>
    <w:rsid w:val="00FF3346"/>
    <w:rsid w:val="00FF3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F2F03"/>
  <w15:docId w15:val="{734BD2DA-FF74-4899-BD7D-D1669040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FF3F86"/>
  </w:style>
  <w:style w:type="paragraph" w:customStyle="1" w:styleId="Default">
    <w:name w:val="Default"/>
    <w:rsid w:val="0072528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a">
    <w:name w:val="a"/>
    <w:basedOn w:val="Normal"/>
    <w:qFormat/>
    <w:rsid w:val="001270EC"/>
    <w:pPr>
      <w:spacing w:after="0" w:line="360" w:lineRule="auto"/>
      <w:jc w:val="both"/>
    </w:pPr>
    <w:rPr>
      <w:rFonts w:ascii="Arial" w:hAnsi="Arial" w:cs="Arial"/>
      <w:b/>
      <w:sz w:val="24"/>
      <w:szCs w:val="24"/>
    </w:rPr>
  </w:style>
  <w:style w:type="table" w:styleId="Tablaconcuadrcula">
    <w:name w:val="Table Grid"/>
    <w:basedOn w:val="Tablanormal"/>
    <w:uiPriority w:val="39"/>
    <w:rsid w:val="00D14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2B6755"/>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2B6755"/>
    <w:rPr>
      <w:rFonts w:ascii="Times New Roman" w:eastAsia="Times New Roman" w:hAnsi="Times New Roman" w:cs="Times New Roman"/>
      <w:sz w:val="24"/>
      <w:szCs w:val="20"/>
      <w:lang w:eastAsia="es-ES"/>
    </w:rPr>
  </w:style>
  <w:style w:type="paragraph" w:styleId="Descripcin">
    <w:name w:val="caption"/>
    <w:basedOn w:val="Normal"/>
    <w:next w:val="Normal"/>
    <w:uiPriority w:val="35"/>
    <w:unhideWhenUsed/>
    <w:qFormat/>
    <w:rsid w:val="002B6755"/>
    <w:pPr>
      <w:spacing w:line="240" w:lineRule="auto"/>
    </w:pPr>
    <w:rPr>
      <w:i/>
      <w:iCs/>
      <w:color w:val="1F497D" w:themeColor="text2"/>
      <w:sz w:val="18"/>
      <w:szCs w:val="18"/>
    </w:rPr>
  </w:style>
  <w:style w:type="paragraph" w:customStyle="1" w:styleId="b">
    <w:name w:val="b"/>
    <w:basedOn w:val="Normal"/>
    <w:qFormat/>
    <w:rsid w:val="002B6755"/>
    <w:pPr>
      <w:spacing w:after="0" w:line="480" w:lineRule="auto"/>
      <w:ind w:left="131"/>
    </w:pPr>
    <w:rPr>
      <w:rFonts w:ascii="Arial" w:hAnsi="Arial" w:cs="Arial"/>
      <w:b/>
      <w:sz w:val="24"/>
      <w:szCs w:val="24"/>
    </w:rPr>
  </w:style>
  <w:style w:type="paragraph" w:styleId="Textoindependiente">
    <w:name w:val="Body Text"/>
    <w:basedOn w:val="Normal"/>
    <w:link w:val="TextoindependienteCar"/>
    <w:uiPriority w:val="99"/>
    <w:unhideWhenUsed/>
    <w:rsid w:val="002B6755"/>
    <w:pPr>
      <w:spacing w:after="120" w:line="259" w:lineRule="auto"/>
    </w:pPr>
  </w:style>
  <w:style w:type="character" w:customStyle="1" w:styleId="TextoindependienteCar">
    <w:name w:val="Texto independiente Car"/>
    <w:basedOn w:val="Fuentedeprrafopredeter"/>
    <w:link w:val="Textoindependiente"/>
    <w:uiPriority w:val="99"/>
    <w:rsid w:val="002B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lifc@uclv.edu.cu"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13</Pages>
  <Words>3302</Words>
  <Characters>18163</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Lisca</cp:lastModifiedBy>
  <cp:revision>21</cp:revision>
  <cp:lastPrinted>2017-03-02T19:45:00Z</cp:lastPrinted>
  <dcterms:created xsi:type="dcterms:W3CDTF">2019-03-11T14:36:00Z</dcterms:created>
  <dcterms:modified xsi:type="dcterms:W3CDTF">2019-05-14T13:11:00Z</dcterms:modified>
</cp:coreProperties>
</file>