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C32DF4" w:rsidRDefault="00C32DF4" w:rsidP="00667F10">
      <w:pPr>
        <w:spacing w:after="0"/>
        <w:jc w:val="center"/>
        <w:rPr>
          <w:rFonts w:ascii="Times New Roman" w:hAnsi="Times New Roman" w:cs="Times New Roman"/>
          <w:sz w:val="28"/>
          <w:szCs w:val="28"/>
        </w:rPr>
      </w:pPr>
      <w:r w:rsidRPr="00C32DF4">
        <w:rPr>
          <w:rFonts w:ascii="Times New Roman" w:hAnsi="Times New Roman" w:cs="Times New Roman"/>
          <w:b/>
          <w:sz w:val="28"/>
          <w:szCs w:val="28"/>
        </w:rPr>
        <w:t>Cálculo, diseño y construcción de una máquina simple para la fabricación de ladrillos tipo lego en construcciones rurales</w:t>
      </w:r>
      <w:r w:rsidR="009061A5" w:rsidRPr="00C32DF4">
        <w:rPr>
          <w:rFonts w:ascii="Times New Roman" w:hAnsi="Times New Roman" w:cs="Times New Roman"/>
          <w:sz w:val="28"/>
          <w:szCs w:val="28"/>
        </w:rPr>
        <w:t>.</w:t>
      </w:r>
    </w:p>
    <w:p w:rsidR="00E912D0" w:rsidRDefault="00E912D0" w:rsidP="00667F10">
      <w:pPr>
        <w:spacing w:after="0"/>
        <w:jc w:val="center"/>
        <w:rPr>
          <w:rFonts w:ascii="Times New Roman" w:hAnsi="Times New Roman" w:cs="Times New Roman"/>
          <w:b/>
          <w:i/>
          <w:sz w:val="24"/>
          <w:szCs w:val="24"/>
        </w:rPr>
      </w:pPr>
    </w:p>
    <w:p w:rsidR="008A1C16" w:rsidRPr="00C32DF4" w:rsidRDefault="00C32DF4" w:rsidP="00667F10">
      <w:pPr>
        <w:spacing w:after="0"/>
        <w:jc w:val="center"/>
        <w:rPr>
          <w:rFonts w:ascii="Times New Roman" w:hAnsi="Times New Roman" w:cs="Times New Roman"/>
          <w:b/>
          <w:i/>
          <w:sz w:val="28"/>
          <w:szCs w:val="28"/>
          <w:lang w:val="en-US"/>
        </w:rPr>
      </w:pPr>
      <w:r w:rsidRPr="00C32DF4">
        <w:rPr>
          <w:rFonts w:ascii="Times New Roman" w:hAnsi="Times New Roman" w:cs="Times New Roman"/>
          <w:b/>
          <w:i/>
          <w:sz w:val="28"/>
          <w:szCs w:val="28"/>
          <w:lang w:val="en-US"/>
        </w:rPr>
        <w:t xml:space="preserve">Calculation, design and construction of a simple machine for the manufacture of </w:t>
      </w:r>
      <w:proofErr w:type="spellStart"/>
      <w:r w:rsidRPr="00C32DF4">
        <w:rPr>
          <w:rFonts w:ascii="Times New Roman" w:hAnsi="Times New Roman" w:cs="Times New Roman"/>
          <w:b/>
          <w:i/>
          <w:sz w:val="28"/>
          <w:szCs w:val="28"/>
          <w:lang w:val="en-US"/>
        </w:rPr>
        <w:t>lego</w:t>
      </w:r>
      <w:proofErr w:type="spellEnd"/>
      <w:r w:rsidRPr="00C32DF4">
        <w:rPr>
          <w:rFonts w:ascii="Times New Roman" w:hAnsi="Times New Roman" w:cs="Times New Roman"/>
          <w:b/>
          <w:i/>
          <w:sz w:val="28"/>
          <w:szCs w:val="28"/>
          <w:lang w:val="en-US"/>
        </w:rPr>
        <w:t xml:space="preserve"> type bricks in rural constructions</w:t>
      </w:r>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C32DF4" w:rsidRPr="00C32DF4" w:rsidRDefault="00C32DF4" w:rsidP="00C32DF4">
      <w:pPr>
        <w:spacing w:after="0" w:line="360" w:lineRule="auto"/>
        <w:jc w:val="center"/>
        <w:rPr>
          <w:rFonts w:ascii="Times New Roman" w:hAnsi="Times New Roman" w:cs="Times New Roman"/>
          <w:sz w:val="24"/>
          <w:szCs w:val="24"/>
        </w:rPr>
      </w:pPr>
      <w:r w:rsidRPr="00C32DF4">
        <w:rPr>
          <w:rFonts w:ascii="Times New Roman" w:hAnsi="Times New Roman" w:cs="Times New Roman"/>
          <w:sz w:val="24"/>
          <w:szCs w:val="24"/>
        </w:rPr>
        <w:t xml:space="preserve">Ing. Carlos Julio </w:t>
      </w:r>
      <w:proofErr w:type="spellStart"/>
      <w:r w:rsidRPr="00C32DF4">
        <w:rPr>
          <w:rFonts w:ascii="Times New Roman" w:hAnsi="Times New Roman" w:cs="Times New Roman"/>
          <w:sz w:val="24"/>
          <w:szCs w:val="24"/>
        </w:rPr>
        <w:t>Vinces</w:t>
      </w:r>
      <w:proofErr w:type="spellEnd"/>
      <w:r w:rsidRPr="00C32DF4">
        <w:rPr>
          <w:rFonts w:ascii="Times New Roman" w:hAnsi="Times New Roman" w:cs="Times New Roman"/>
          <w:sz w:val="24"/>
          <w:szCs w:val="24"/>
        </w:rPr>
        <w:t xml:space="preserve"> Solorzano  Msc</w:t>
      </w:r>
      <w:r w:rsidRPr="00C32DF4">
        <w:rPr>
          <w:rFonts w:ascii="Times New Roman" w:hAnsi="Times New Roman" w:cs="Times New Roman"/>
          <w:sz w:val="24"/>
          <w:szCs w:val="24"/>
        </w:rPr>
        <w:t>.</w:t>
      </w:r>
      <w:r w:rsidRPr="00C32DF4">
        <w:rPr>
          <w:rFonts w:ascii="Times New Roman" w:hAnsi="Times New Roman" w:cs="Times New Roman"/>
          <w:sz w:val="24"/>
          <w:szCs w:val="24"/>
          <w:vertAlign w:val="superscript"/>
        </w:rPr>
        <w:t>1</w:t>
      </w:r>
      <w:r w:rsidRPr="00C32DF4">
        <w:rPr>
          <w:rFonts w:ascii="Times New Roman" w:hAnsi="Times New Roman" w:cs="Times New Roman"/>
          <w:sz w:val="24"/>
          <w:szCs w:val="24"/>
        </w:rPr>
        <w:t xml:space="preserve">, </w:t>
      </w:r>
      <w:r w:rsidRPr="00C32DF4">
        <w:rPr>
          <w:rFonts w:ascii="Times New Roman" w:hAnsi="Times New Roman" w:cs="Times New Roman"/>
          <w:sz w:val="24"/>
          <w:szCs w:val="24"/>
        </w:rPr>
        <w:t xml:space="preserve">  Ing. Richard Xavier Cevallos Mera Msc</w:t>
      </w:r>
      <w:r w:rsidRPr="00C32DF4">
        <w:rPr>
          <w:rFonts w:ascii="Times New Roman" w:hAnsi="Times New Roman" w:cs="Times New Roman"/>
          <w:sz w:val="24"/>
          <w:szCs w:val="24"/>
          <w:vertAlign w:val="superscript"/>
        </w:rPr>
        <w:t>2</w:t>
      </w:r>
      <w:r w:rsidRPr="00C32DF4">
        <w:rPr>
          <w:rFonts w:ascii="Times New Roman" w:hAnsi="Times New Roman" w:cs="Times New Roman"/>
          <w:sz w:val="24"/>
          <w:szCs w:val="24"/>
        </w:rPr>
        <w:t>. Ing. Cesar Alfredo Carvajal Rivadeneira Msc.</w:t>
      </w:r>
      <w:r w:rsidRPr="00C32DF4">
        <w:rPr>
          <w:rFonts w:ascii="Times New Roman" w:hAnsi="Times New Roman" w:cs="Times New Roman"/>
          <w:sz w:val="24"/>
          <w:szCs w:val="24"/>
          <w:vertAlign w:val="superscript"/>
        </w:rPr>
        <w:t>3</w:t>
      </w:r>
      <w:r w:rsidRPr="00C32DF4">
        <w:rPr>
          <w:rFonts w:ascii="Times New Roman" w:hAnsi="Times New Roman" w:cs="Times New Roman"/>
          <w:sz w:val="24"/>
          <w:szCs w:val="24"/>
        </w:rPr>
        <w:t>,</w:t>
      </w:r>
      <w:r w:rsidRPr="00C32DF4">
        <w:rPr>
          <w:rFonts w:ascii="Times New Roman" w:hAnsi="Times New Roman" w:cs="Times New Roman"/>
          <w:sz w:val="24"/>
          <w:szCs w:val="24"/>
        </w:rPr>
        <w:t xml:space="preserve"> Ing. Emilio Jarre Castro </w:t>
      </w:r>
      <w:proofErr w:type="gramStart"/>
      <w:r w:rsidRPr="00C32DF4">
        <w:rPr>
          <w:rFonts w:ascii="Times New Roman" w:hAnsi="Times New Roman" w:cs="Times New Roman"/>
          <w:sz w:val="24"/>
          <w:szCs w:val="24"/>
        </w:rPr>
        <w:t>Msc.</w:t>
      </w:r>
      <w:r w:rsidRPr="00C32DF4">
        <w:rPr>
          <w:rFonts w:ascii="Times New Roman" w:hAnsi="Times New Roman" w:cs="Times New Roman"/>
          <w:sz w:val="24"/>
          <w:szCs w:val="24"/>
          <w:vertAlign w:val="superscript"/>
        </w:rPr>
        <w:t>4</w:t>
      </w:r>
      <w:r w:rsidRPr="00C32DF4">
        <w:rPr>
          <w:rFonts w:ascii="Times New Roman" w:hAnsi="Times New Roman" w:cs="Times New Roman"/>
          <w:sz w:val="24"/>
          <w:szCs w:val="24"/>
        </w:rPr>
        <w:t xml:space="preserve">, </w:t>
      </w:r>
      <w:r w:rsidRPr="00C32DF4">
        <w:rPr>
          <w:rFonts w:ascii="Times New Roman" w:hAnsi="Times New Roman" w:cs="Times New Roman"/>
          <w:sz w:val="24"/>
          <w:szCs w:val="24"/>
        </w:rPr>
        <w:t xml:space="preserve"> ;</w:t>
      </w:r>
      <w:proofErr w:type="gramEnd"/>
      <w:r w:rsidRPr="00C32DF4">
        <w:rPr>
          <w:rFonts w:ascii="Times New Roman" w:hAnsi="Times New Roman" w:cs="Times New Roman"/>
          <w:sz w:val="24"/>
          <w:szCs w:val="24"/>
        </w:rPr>
        <w:t xml:space="preserve"> Ing. Manuel </w:t>
      </w:r>
      <w:proofErr w:type="spellStart"/>
      <w:r w:rsidRPr="00C32DF4">
        <w:rPr>
          <w:rFonts w:ascii="Times New Roman" w:hAnsi="Times New Roman" w:cs="Times New Roman"/>
          <w:sz w:val="24"/>
          <w:szCs w:val="24"/>
        </w:rPr>
        <w:t>Palomeque</w:t>
      </w:r>
      <w:proofErr w:type="spellEnd"/>
      <w:r w:rsidRPr="00C32DF4">
        <w:rPr>
          <w:rFonts w:ascii="Times New Roman" w:hAnsi="Times New Roman" w:cs="Times New Roman"/>
          <w:sz w:val="24"/>
          <w:szCs w:val="24"/>
        </w:rPr>
        <w:t xml:space="preserve"> </w:t>
      </w:r>
      <w:proofErr w:type="spellStart"/>
      <w:r w:rsidRPr="00C32DF4">
        <w:rPr>
          <w:rFonts w:ascii="Times New Roman" w:hAnsi="Times New Roman" w:cs="Times New Roman"/>
          <w:sz w:val="24"/>
          <w:szCs w:val="24"/>
        </w:rPr>
        <w:t>Beltron</w:t>
      </w:r>
      <w:proofErr w:type="spellEnd"/>
      <w:r w:rsidRPr="00C32DF4">
        <w:rPr>
          <w:rFonts w:ascii="Times New Roman" w:hAnsi="Times New Roman" w:cs="Times New Roman"/>
          <w:sz w:val="24"/>
          <w:szCs w:val="24"/>
        </w:rPr>
        <w:t xml:space="preserve">  PhD</w:t>
      </w:r>
      <w:r w:rsidRPr="00C32DF4">
        <w:rPr>
          <w:rFonts w:ascii="Times New Roman" w:hAnsi="Times New Roman" w:cs="Times New Roman"/>
          <w:sz w:val="24"/>
          <w:szCs w:val="24"/>
          <w:vertAlign w:val="superscript"/>
        </w:rPr>
        <w:t>5</w:t>
      </w:r>
      <w:r w:rsidRPr="00C32DF4">
        <w:rPr>
          <w:rFonts w:ascii="Times New Roman" w:hAnsi="Times New Roman" w:cs="Times New Roman"/>
          <w:sz w:val="24"/>
          <w:szCs w:val="24"/>
        </w:rPr>
        <w:t>.</w:t>
      </w: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w:t>
      </w:r>
    </w:p>
    <w:p w:rsidR="009D5E02" w:rsidRDefault="009D5E02" w:rsidP="00FF3346">
      <w:pPr>
        <w:spacing w:after="0" w:line="360" w:lineRule="auto"/>
        <w:rPr>
          <w:rFonts w:ascii="Times New Roman" w:hAnsi="Times New Roman" w:cs="Times New Roman"/>
          <w:sz w:val="24"/>
          <w:szCs w:val="24"/>
        </w:rPr>
      </w:pPr>
    </w:p>
    <w:p w:rsidR="00E912D0" w:rsidRPr="00C32DF4" w:rsidRDefault="00E912D0" w:rsidP="00FF3346">
      <w:pPr>
        <w:spacing w:after="0" w:line="360" w:lineRule="auto"/>
        <w:rPr>
          <w:rFonts w:ascii="Times New Roman" w:hAnsi="Times New Roman" w:cs="Times New Roman"/>
          <w:sz w:val="24"/>
          <w:szCs w:val="24"/>
        </w:rPr>
      </w:pPr>
      <w:r w:rsidRPr="00C32DF4">
        <w:rPr>
          <w:rFonts w:ascii="Times New Roman" w:hAnsi="Times New Roman" w:cs="Times New Roman"/>
          <w:sz w:val="24"/>
          <w:szCs w:val="24"/>
        </w:rPr>
        <w:t>1-</w:t>
      </w:r>
      <w:r w:rsidR="00C32DF4" w:rsidRPr="00C32DF4">
        <w:rPr>
          <w:rFonts w:ascii="Times New Roman" w:hAnsi="Times New Roman" w:cs="Times New Roman"/>
          <w:sz w:val="24"/>
          <w:szCs w:val="24"/>
        </w:rPr>
        <w:t xml:space="preserve"> </w:t>
      </w:r>
      <w:r w:rsidR="00C32DF4" w:rsidRPr="00C32DF4">
        <w:rPr>
          <w:rFonts w:ascii="Times New Roman" w:hAnsi="Times New Roman" w:cs="Times New Roman"/>
          <w:sz w:val="24"/>
          <w:szCs w:val="24"/>
        </w:rPr>
        <w:t xml:space="preserve">Universidad Técnica de Manabí. Ecuador.  </w:t>
      </w:r>
      <w:hyperlink r:id="rId7" w:history="1">
        <w:r w:rsidR="00C32DF4" w:rsidRPr="00C32DF4">
          <w:rPr>
            <w:rStyle w:val="Hipervnculo"/>
            <w:rFonts w:ascii="Times New Roman" w:hAnsi="Times New Roman" w:cs="Times New Roman"/>
            <w:sz w:val="24"/>
            <w:szCs w:val="24"/>
            <w:u w:val="none"/>
          </w:rPr>
          <w:t>cvinces@utm.edu.ec</w:t>
        </w:r>
      </w:hyperlink>
    </w:p>
    <w:p w:rsidR="00E912D0" w:rsidRPr="00C32DF4" w:rsidRDefault="00E912D0" w:rsidP="00FF3346">
      <w:pPr>
        <w:spacing w:after="0" w:line="360" w:lineRule="auto"/>
        <w:rPr>
          <w:rStyle w:val="Hipervnculo"/>
          <w:rFonts w:ascii="Times New Roman" w:hAnsi="Times New Roman" w:cs="Times New Roman"/>
          <w:sz w:val="24"/>
          <w:szCs w:val="24"/>
          <w:u w:val="none"/>
        </w:rPr>
      </w:pPr>
      <w:r w:rsidRPr="00C32DF4">
        <w:rPr>
          <w:rFonts w:ascii="Times New Roman" w:hAnsi="Times New Roman" w:cs="Times New Roman"/>
          <w:sz w:val="24"/>
          <w:szCs w:val="24"/>
        </w:rPr>
        <w:t xml:space="preserve">2- </w:t>
      </w:r>
      <w:r w:rsidR="00C32DF4" w:rsidRPr="00C32DF4">
        <w:rPr>
          <w:rFonts w:ascii="Times New Roman" w:hAnsi="Times New Roman" w:cs="Times New Roman"/>
          <w:sz w:val="24"/>
          <w:szCs w:val="24"/>
        </w:rPr>
        <w:t xml:space="preserve">Universidad Técnica de Manabí. Ecuador.  </w:t>
      </w:r>
      <w:hyperlink r:id="rId8" w:history="1">
        <w:r w:rsidR="00C32DF4" w:rsidRPr="00C32DF4">
          <w:rPr>
            <w:rStyle w:val="Hipervnculo"/>
            <w:rFonts w:ascii="Times New Roman" w:hAnsi="Times New Roman" w:cs="Times New Roman"/>
            <w:sz w:val="24"/>
            <w:szCs w:val="24"/>
            <w:u w:val="none"/>
          </w:rPr>
          <w:t>rcevallos@utm.edu.ec</w:t>
        </w:r>
      </w:hyperlink>
    </w:p>
    <w:p w:rsidR="00C32DF4" w:rsidRPr="00C32DF4" w:rsidRDefault="00C32DF4" w:rsidP="00FF3346">
      <w:pPr>
        <w:spacing w:after="0" w:line="360" w:lineRule="auto"/>
        <w:rPr>
          <w:rStyle w:val="Hipervnculo"/>
          <w:rFonts w:ascii="Times New Roman" w:hAnsi="Times New Roman" w:cs="Times New Roman"/>
          <w:sz w:val="24"/>
          <w:szCs w:val="24"/>
          <w:u w:val="none"/>
        </w:rPr>
      </w:pPr>
      <w:r w:rsidRPr="00C32DF4">
        <w:rPr>
          <w:rStyle w:val="Hipervnculo"/>
          <w:rFonts w:ascii="Times New Roman" w:hAnsi="Times New Roman" w:cs="Times New Roman"/>
          <w:color w:val="auto"/>
          <w:sz w:val="24"/>
          <w:szCs w:val="24"/>
          <w:u w:val="none"/>
        </w:rPr>
        <w:t xml:space="preserve">3- </w:t>
      </w:r>
      <w:r w:rsidRPr="00C32DF4">
        <w:rPr>
          <w:rFonts w:ascii="Times New Roman" w:hAnsi="Times New Roman" w:cs="Times New Roman"/>
          <w:sz w:val="24"/>
          <w:szCs w:val="24"/>
        </w:rPr>
        <w:t xml:space="preserve">Universidad Técnica de Manabí. Ecuador.  </w:t>
      </w:r>
      <w:hyperlink r:id="rId9" w:history="1">
        <w:r w:rsidRPr="00C32DF4">
          <w:rPr>
            <w:rStyle w:val="Hipervnculo"/>
            <w:rFonts w:ascii="Times New Roman" w:hAnsi="Times New Roman" w:cs="Times New Roman"/>
            <w:sz w:val="24"/>
            <w:szCs w:val="24"/>
            <w:u w:val="none"/>
          </w:rPr>
          <w:t>ajcarvajal@utm.edu.ec</w:t>
        </w:r>
      </w:hyperlink>
    </w:p>
    <w:p w:rsidR="00C32DF4" w:rsidRPr="00C32DF4" w:rsidRDefault="00C32DF4" w:rsidP="00FF3346">
      <w:pPr>
        <w:spacing w:after="0" w:line="360" w:lineRule="auto"/>
        <w:rPr>
          <w:rStyle w:val="Hipervnculo"/>
          <w:rFonts w:ascii="Times New Roman" w:hAnsi="Times New Roman" w:cs="Times New Roman"/>
          <w:sz w:val="24"/>
          <w:szCs w:val="24"/>
          <w:u w:val="none"/>
        </w:rPr>
      </w:pPr>
      <w:r w:rsidRPr="00C32DF4">
        <w:rPr>
          <w:rStyle w:val="Hipervnculo"/>
          <w:rFonts w:ascii="Times New Roman" w:hAnsi="Times New Roman" w:cs="Times New Roman"/>
          <w:color w:val="auto"/>
          <w:sz w:val="24"/>
          <w:szCs w:val="24"/>
          <w:u w:val="none"/>
        </w:rPr>
        <w:t xml:space="preserve">4- </w:t>
      </w:r>
      <w:r w:rsidRPr="00C32DF4">
        <w:rPr>
          <w:rFonts w:ascii="Times New Roman" w:hAnsi="Times New Roman" w:cs="Times New Roman"/>
          <w:sz w:val="24"/>
          <w:szCs w:val="24"/>
        </w:rPr>
        <w:t xml:space="preserve">Universidad Técnica de Manabí. Ecuador.  </w:t>
      </w:r>
      <w:hyperlink r:id="rId10" w:history="1">
        <w:r w:rsidRPr="00C32DF4">
          <w:rPr>
            <w:rStyle w:val="Hipervnculo"/>
            <w:rFonts w:ascii="Times New Roman" w:hAnsi="Times New Roman" w:cs="Times New Roman"/>
            <w:sz w:val="24"/>
            <w:szCs w:val="24"/>
            <w:u w:val="none"/>
          </w:rPr>
          <w:t>ejarre@utm.edu.ec</w:t>
        </w:r>
      </w:hyperlink>
    </w:p>
    <w:p w:rsidR="00C32DF4" w:rsidRPr="00C32DF4" w:rsidRDefault="00C32DF4" w:rsidP="00C32DF4">
      <w:pPr>
        <w:spacing w:after="0" w:line="360" w:lineRule="auto"/>
        <w:jc w:val="both"/>
        <w:rPr>
          <w:rFonts w:ascii="Times New Roman" w:hAnsi="Times New Roman" w:cs="Times New Roman"/>
          <w:sz w:val="24"/>
          <w:szCs w:val="24"/>
        </w:rPr>
      </w:pPr>
      <w:r w:rsidRPr="00C32DF4">
        <w:rPr>
          <w:rFonts w:ascii="Times New Roman" w:hAnsi="Times New Roman" w:cs="Times New Roman"/>
          <w:sz w:val="24"/>
          <w:szCs w:val="24"/>
        </w:rPr>
        <w:t xml:space="preserve">5. </w:t>
      </w:r>
      <w:r w:rsidRPr="00C32DF4">
        <w:rPr>
          <w:rFonts w:ascii="Times New Roman" w:hAnsi="Times New Roman" w:cs="Times New Roman"/>
          <w:sz w:val="24"/>
          <w:szCs w:val="24"/>
        </w:rPr>
        <w:t xml:space="preserve">Universidad Técnica de Manabí. Ecuador.  </w:t>
      </w:r>
      <w:hyperlink r:id="rId11" w:history="1">
        <w:r w:rsidRPr="00C32DF4">
          <w:rPr>
            <w:rStyle w:val="Hipervnculo"/>
            <w:rFonts w:ascii="Times New Roman" w:hAnsi="Times New Roman" w:cs="Times New Roman"/>
            <w:sz w:val="24"/>
            <w:szCs w:val="24"/>
            <w:u w:val="none"/>
          </w:rPr>
          <w:t>mpalomeque@utm.edu.ec</w:t>
        </w:r>
      </w:hyperlink>
    </w:p>
    <w:p w:rsidR="00E912D0" w:rsidRDefault="00E912D0" w:rsidP="00FF3346">
      <w:pPr>
        <w:spacing w:after="0" w:line="360" w:lineRule="auto"/>
        <w:rPr>
          <w:rFonts w:ascii="Times New Roman" w:hAnsi="Times New Roman" w:cs="Times New Roman"/>
          <w:b/>
          <w:sz w:val="24"/>
          <w:szCs w:val="24"/>
        </w:rPr>
      </w:pPr>
    </w:p>
    <w:p w:rsidR="00C0308A" w:rsidRPr="003F1FD0" w:rsidRDefault="008A1C16" w:rsidP="00C0308A">
      <w:pPr>
        <w:spacing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0308A" w:rsidRPr="003F1FD0">
        <w:rPr>
          <w:rFonts w:ascii="Times New Roman" w:hAnsi="Times New Roman" w:cs="Times New Roman"/>
          <w:sz w:val="24"/>
          <w:szCs w:val="24"/>
        </w:rPr>
        <w:t xml:space="preserve">El presente trabajo tiene como finalidad proponer una máquina simple que permita construir un ladrillo que mediante un sistema constructivo nuevo en nuestra zona presente una alternativa para la construcción rural, la fabricación de ladrillos con esta máquina ayudaría a la construcción de viviendas y de instalaciones en el área rural como cerramientos, galpones, silos, establecimientos para ganado entre otros, debido a la practicidad de su diseño como elemento y fácil colocación al estar provisto de características que facilitan la instalación y uso una vez colocados, la máquina está diseñada como prototipo, el primer componente de la máquina es el depósito de la materia prima, para esto se necesitará un almacenamiento de materia o tolva que tenga la </w:t>
      </w:r>
      <w:r w:rsidR="00C0308A" w:rsidRPr="003F1FD0">
        <w:rPr>
          <w:rFonts w:ascii="Times New Roman" w:hAnsi="Times New Roman" w:cs="Times New Roman"/>
          <w:sz w:val="24"/>
          <w:szCs w:val="24"/>
        </w:rPr>
        <w:lastRenderedPageBreak/>
        <w:t xml:space="preserve">capacidad volumétrica adecuada. El material será transportado de manera continua y uniforme mediante un pisón dosificador. Palanca de fuerza: Tiene la función de ejercer fuerza vertical para compactar con la presión requerida para la cohesión de la materia prima, permitiendo obtener un ladrillo con forma y compresión ideal. Chasis: Está construida por un soporte de acero y placas metálicas que resistan el engranaje y el apoyo de la máquina. Su altura está adaptada a la necesidad de la máquina. Una vez construido el ladrillo podemos describir que consta de dos cúspides cóncavas y convexas que realizan la función de ajuste o </w:t>
      </w:r>
      <w:proofErr w:type="gramStart"/>
      <w:r w:rsidR="00C0308A" w:rsidRPr="003F1FD0">
        <w:rPr>
          <w:rFonts w:ascii="Times New Roman" w:hAnsi="Times New Roman" w:cs="Times New Roman"/>
          <w:sz w:val="24"/>
          <w:szCs w:val="24"/>
        </w:rPr>
        <w:t>trabado</w:t>
      </w:r>
      <w:proofErr w:type="gramEnd"/>
      <w:r w:rsidR="00C0308A" w:rsidRPr="003F1FD0">
        <w:rPr>
          <w:rFonts w:ascii="Times New Roman" w:hAnsi="Times New Roman" w:cs="Times New Roman"/>
          <w:sz w:val="24"/>
          <w:szCs w:val="24"/>
        </w:rPr>
        <w:t xml:space="preserve"> y en ellas 2 perforaciones que permitirán complementar la parte estructural del muro, así como la colocación de instalaciones eléctricas y sanitarias según sea el caso. Lo ideal para su construcción es que se utilicen diferentes tipos de materiales para brindar más alternativas lo cual generaría posibles soluciones a problemas como la contaminación ambiental, la contribución a la mejora de la calidad de vida del sector agropecuario de Manabí.</w:t>
      </w:r>
    </w:p>
    <w:p w:rsidR="00C0308A" w:rsidRPr="003838B2" w:rsidRDefault="009061A5" w:rsidP="00C030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EC"/>
        </w:rPr>
      </w:pPr>
      <w:proofErr w:type="gramStart"/>
      <w:r w:rsidRPr="00C0308A">
        <w:rPr>
          <w:rFonts w:ascii="Times New Roman" w:hAnsi="Times New Roman" w:cs="Times New Roman"/>
          <w:b/>
          <w:i/>
          <w:sz w:val="24"/>
          <w:szCs w:val="24"/>
          <w:lang w:val="en-US"/>
        </w:rPr>
        <w:t>Abstract:</w:t>
      </w:r>
      <w:r w:rsidRPr="00C0308A">
        <w:rPr>
          <w:rFonts w:ascii="Times New Roman" w:hAnsi="Times New Roman" w:cs="Times New Roman"/>
          <w:sz w:val="24"/>
          <w:szCs w:val="24"/>
          <w:lang w:val="en-US"/>
        </w:rPr>
        <w:t xml:space="preserve"> </w:t>
      </w:r>
      <w:r w:rsidR="00C0308A" w:rsidRPr="003F1FD0">
        <w:rPr>
          <w:rFonts w:ascii="Times New Roman" w:eastAsia="Times New Roman" w:hAnsi="Times New Roman" w:cs="Times New Roman"/>
          <w:color w:val="212121"/>
          <w:sz w:val="24"/>
          <w:szCs w:val="24"/>
          <w:lang w:val="en" w:eastAsia="es-EC"/>
        </w:rPr>
        <w:t xml:space="preserve">The present work has as purpose to propose a simple machine that allows to construct a brick that by means of a new constructive system in our zone present an alternative for the rural construction, the manufacture of bricks with this machine would help to the construction of houses and facilities in the rural area as enclosures, sheds, silos, livestock facilities among others, due to the practicality of its design as an element and easy placement to be provided with features that facilitate installation and use once placed, the machine is designed as a prototype, the </w:t>
      </w:r>
      <w:proofErr w:type="spellStart"/>
      <w:r w:rsidR="00C0308A" w:rsidRPr="003F1FD0">
        <w:rPr>
          <w:rFonts w:ascii="Times New Roman" w:eastAsia="Times New Roman" w:hAnsi="Times New Roman" w:cs="Times New Roman"/>
          <w:color w:val="212121"/>
          <w:sz w:val="24"/>
          <w:szCs w:val="24"/>
          <w:lang w:val="en" w:eastAsia="es-EC"/>
        </w:rPr>
        <w:t>The</w:t>
      </w:r>
      <w:proofErr w:type="spellEnd"/>
      <w:r w:rsidR="00C0308A" w:rsidRPr="003F1FD0">
        <w:rPr>
          <w:rFonts w:ascii="Times New Roman" w:eastAsia="Times New Roman" w:hAnsi="Times New Roman" w:cs="Times New Roman"/>
          <w:color w:val="212121"/>
          <w:sz w:val="24"/>
          <w:szCs w:val="24"/>
          <w:lang w:val="en" w:eastAsia="es-EC"/>
        </w:rPr>
        <w:t xml:space="preserve"> first component of the machine is the deposit of the raw material, for this you will need a storage of material or hopper that has the adequate volumetric capacity.</w:t>
      </w:r>
      <w:proofErr w:type="gramEnd"/>
      <w:r w:rsidR="00C0308A" w:rsidRPr="003F1FD0">
        <w:rPr>
          <w:rFonts w:ascii="Times New Roman" w:eastAsia="Times New Roman" w:hAnsi="Times New Roman" w:cs="Times New Roman"/>
          <w:color w:val="212121"/>
          <w:sz w:val="24"/>
          <w:szCs w:val="24"/>
          <w:lang w:val="en" w:eastAsia="es-EC"/>
        </w:rPr>
        <w:t xml:space="preserve"> The material </w:t>
      </w:r>
      <w:proofErr w:type="gramStart"/>
      <w:r w:rsidR="00C0308A" w:rsidRPr="003F1FD0">
        <w:rPr>
          <w:rFonts w:ascii="Times New Roman" w:eastAsia="Times New Roman" w:hAnsi="Times New Roman" w:cs="Times New Roman"/>
          <w:color w:val="212121"/>
          <w:sz w:val="24"/>
          <w:szCs w:val="24"/>
          <w:lang w:val="en" w:eastAsia="es-EC"/>
        </w:rPr>
        <w:t>will be transported</w:t>
      </w:r>
      <w:proofErr w:type="gramEnd"/>
      <w:r w:rsidR="00C0308A" w:rsidRPr="003F1FD0">
        <w:rPr>
          <w:rFonts w:ascii="Times New Roman" w:eastAsia="Times New Roman" w:hAnsi="Times New Roman" w:cs="Times New Roman"/>
          <w:color w:val="212121"/>
          <w:sz w:val="24"/>
          <w:szCs w:val="24"/>
          <w:lang w:val="en" w:eastAsia="es-EC"/>
        </w:rPr>
        <w:t xml:space="preserve"> continuously and uniformly by means of a metering plunger. Lever force: It has the function of exerting vertical force to compact with the pressure required for the cohesion of the raw material, allowing </w:t>
      </w:r>
      <w:proofErr w:type="gramStart"/>
      <w:r w:rsidR="00C0308A" w:rsidRPr="003F1FD0">
        <w:rPr>
          <w:rFonts w:ascii="Times New Roman" w:eastAsia="Times New Roman" w:hAnsi="Times New Roman" w:cs="Times New Roman"/>
          <w:color w:val="212121"/>
          <w:sz w:val="24"/>
          <w:szCs w:val="24"/>
          <w:lang w:val="en" w:eastAsia="es-EC"/>
        </w:rPr>
        <w:t>to obtain</w:t>
      </w:r>
      <w:proofErr w:type="gramEnd"/>
      <w:r w:rsidR="00C0308A" w:rsidRPr="003F1FD0">
        <w:rPr>
          <w:rFonts w:ascii="Times New Roman" w:eastAsia="Times New Roman" w:hAnsi="Times New Roman" w:cs="Times New Roman"/>
          <w:color w:val="212121"/>
          <w:sz w:val="24"/>
          <w:szCs w:val="24"/>
          <w:lang w:val="en" w:eastAsia="es-EC"/>
        </w:rPr>
        <w:t xml:space="preserve"> a brick with ideal shape and compression. Chassis: </w:t>
      </w:r>
      <w:proofErr w:type="gramStart"/>
      <w:r w:rsidR="00C0308A" w:rsidRPr="003F1FD0">
        <w:rPr>
          <w:rFonts w:ascii="Times New Roman" w:eastAsia="Times New Roman" w:hAnsi="Times New Roman" w:cs="Times New Roman"/>
          <w:color w:val="212121"/>
          <w:sz w:val="24"/>
          <w:szCs w:val="24"/>
          <w:lang w:val="en" w:eastAsia="es-EC"/>
        </w:rPr>
        <w:t>It is built by a steel support and metal plates that resist the gear and the support of the machine</w:t>
      </w:r>
      <w:proofErr w:type="gramEnd"/>
      <w:r w:rsidR="00C0308A" w:rsidRPr="003F1FD0">
        <w:rPr>
          <w:rFonts w:ascii="Times New Roman" w:eastAsia="Times New Roman" w:hAnsi="Times New Roman" w:cs="Times New Roman"/>
          <w:color w:val="212121"/>
          <w:sz w:val="24"/>
          <w:szCs w:val="24"/>
          <w:lang w:val="en" w:eastAsia="es-EC"/>
        </w:rPr>
        <w:t xml:space="preserve">. Its height is adapted to the need of the machine. Once the brick is </w:t>
      </w:r>
      <w:proofErr w:type="gramStart"/>
      <w:r w:rsidR="00C0308A" w:rsidRPr="003F1FD0">
        <w:rPr>
          <w:rFonts w:ascii="Times New Roman" w:eastAsia="Times New Roman" w:hAnsi="Times New Roman" w:cs="Times New Roman"/>
          <w:color w:val="212121"/>
          <w:sz w:val="24"/>
          <w:szCs w:val="24"/>
          <w:lang w:val="en" w:eastAsia="es-EC"/>
        </w:rPr>
        <w:t>built</w:t>
      </w:r>
      <w:proofErr w:type="gramEnd"/>
      <w:r w:rsidR="00C0308A" w:rsidRPr="003F1FD0">
        <w:rPr>
          <w:rFonts w:ascii="Times New Roman" w:eastAsia="Times New Roman" w:hAnsi="Times New Roman" w:cs="Times New Roman"/>
          <w:color w:val="212121"/>
          <w:sz w:val="24"/>
          <w:szCs w:val="24"/>
          <w:lang w:val="en" w:eastAsia="es-EC"/>
        </w:rPr>
        <w:t xml:space="preserve"> we can describe that it consists of two concave and convex cusps that perform the function of adjustment or locking and </w:t>
      </w:r>
      <w:r w:rsidR="00C0308A" w:rsidRPr="003F1FD0">
        <w:rPr>
          <w:rFonts w:ascii="Times New Roman" w:eastAsia="Times New Roman" w:hAnsi="Times New Roman" w:cs="Times New Roman"/>
          <w:color w:val="212121"/>
          <w:sz w:val="24"/>
          <w:szCs w:val="24"/>
          <w:lang w:val="en" w:eastAsia="es-EC"/>
        </w:rPr>
        <w:lastRenderedPageBreak/>
        <w:t xml:space="preserve">in them 2 perforations that will complement the structural part of the wall, as well as the placement of electrical and sanitary installations as the case may be. . The ideal for its construction is that different types of materials are used to provide more </w:t>
      </w:r>
      <w:proofErr w:type="gramStart"/>
      <w:r w:rsidR="00C0308A" w:rsidRPr="003F1FD0">
        <w:rPr>
          <w:rFonts w:ascii="Times New Roman" w:eastAsia="Times New Roman" w:hAnsi="Times New Roman" w:cs="Times New Roman"/>
          <w:color w:val="212121"/>
          <w:sz w:val="24"/>
          <w:szCs w:val="24"/>
          <w:lang w:val="en" w:eastAsia="es-EC"/>
        </w:rPr>
        <w:t>alternatives which</w:t>
      </w:r>
      <w:proofErr w:type="gramEnd"/>
      <w:r w:rsidR="00C0308A" w:rsidRPr="003F1FD0">
        <w:rPr>
          <w:rFonts w:ascii="Times New Roman" w:eastAsia="Times New Roman" w:hAnsi="Times New Roman" w:cs="Times New Roman"/>
          <w:color w:val="212121"/>
          <w:sz w:val="24"/>
          <w:szCs w:val="24"/>
          <w:lang w:val="en" w:eastAsia="es-EC"/>
        </w:rPr>
        <w:t xml:space="preserve"> would generate possible solutions to problems such as environmental pollution, contributing to the improvement of the quality of life of the agricultural sector of </w:t>
      </w:r>
      <w:proofErr w:type="spellStart"/>
      <w:r w:rsidR="00C0308A" w:rsidRPr="003F1FD0">
        <w:rPr>
          <w:rFonts w:ascii="Times New Roman" w:eastAsia="Times New Roman" w:hAnsi="Times New Roman" w:cs="Times New Roman"/>
          <w:color w:val="212121"/>
          <w:sz w:val="24"/>
          <w:szCs w:val="24"/>
          <w:lang w:val="en" w:eastAsia="es-EC"/>
        </w:rPr>
        <w:t>Manabi</w:t>
      </w:r>
      <w:proofErr w:type="spellEnd"/>
      <w:r w:rsidR="00C0308A" w:rsidRPr="003F1FD0">
        <w:rPr>
          <w:rFonts w:ascii="Times New Roman" w:eastAsia="Times New Roman" w:hAnsi="Times New Roman" w:cs="Times New Roman"/>
          <w:color w:val="212121"/>
          <w:sz w:val="24"/>
          <w:szCs w:val="24"/>
          <w:lang w:val="en" w:eastAsia="es-EC"/>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0308A" w:rsidRPr="003F1FD0">
        <w:rPr>
          <w:rFonts w:ascii="Times New Roman" w:hAnsi="Times New Roman" w:cs="Times New Roman"/>
          <w:sz w:val="24"/>
          <w:szCs w:val="24"/>
        </w:rPr>
        <w:t>máquina simple</w:t>
      </w:r>
      <w:r w:rsidR="00C0308A">
        <w:rPr>
          <w:rFonts w:ascii="Times New Roman" w:hAnsi="Times New Roman" w:cs="Times New Roman"/>
          <w:sz w:val="24"/>
          <w:szCs w:val="24"/>
        </w:rPr>
        <w:t xml:space="preserve">, </w:t>
      </w:r>
      <w:r w:rsidR="00C0308A" w:rsidRPr="003F1FD0">
        <w:rPr>
          <w:rFonts w:ascii="Times New Roman" w:hAnsi="Times New Roman" w:cs="Times New Roman"/>
          <w:sz w:val="24"/>
          <w:szCs w:val="24"/>
        </w:rPr>
        <w:t>ladrillo</w:t>
      </w:r>
      <w:r w:rsidR="00C0308A">
        <w:rPr>
          <w:rFonts w:ascii="Times New Roman" w:hAnsi="Times New Roman" w:cs="Times New Roman"/>
          <w:sz w:val="24"/>
          <w:szCs w:val="24"/>
        </w:rPr>
        <w:t xml:space="preserve">, </w:t>
      </w:r>
      <w:r w:rsidR="00C0308A" w:rsidRPr="003F1FD0">
        <w:rPr>
          <w:rFonts w:ascii="Times New Roman" w:hAnsi="Times New Roman" w:cs="Times New Roman"/>
          <w:sz w:val="24"/>
          <w:szCs w:val="24"/>
        </w:rPr>
        <w:t>construcción</w:t>
      </w:r>
      <w:r w:rsidR="00C0308A">
        <w:rPr>
          <w:rFonts w:ascii="Times New Roman" w:hAnsi="Times New Roman" w:cs="Times New Roman"/>
          <w:sz w:val="24"/>
          <w:szCs w:val="24"/>
        </w:rPr>
        <w:t>, materiales</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C0308A" w:rsidRDefault="009061A5" w:rsidP="00FF3346">
      <w:pPr>
        <w:spacing w:after="0" w:line="360" w:lineRule="auto"/>
        <w:jc w:val="both"/>
        <w:rPr>
          <w:rFonts w:ascii="Times New Roman" w:hAnsi="Times New Roman" w:cs="Times New Roman"/>
          <w:i/>
          <w:sz w:val="24"/>
          <w:szCs w:val="24"/>
          <w:lang w:val="en-US"/>
        </w:rPr>
      </w:pPr>
      <w:r w:rsidRPr="00C0308A">
        <w:rPr>
          <w:rFonts w:ascii="Times New Roman" w:hAnsi="Times New Roman" w:cs="Times New Roman"/>
          <w:b/>
          <w:i/>
          <w:sz w:val="24"/>
          <w:szCs w:val="24"/>
          <w:lang w:val="en-US"/>
        </w:rPr>
        <w:t>Keywords:</w:t>
      </w:r>
      <w:r w:rsidRPr="00C0308A">
        <w:rPr>
          <w:rFonts w:ascii="Times New Roman" w:hAnsi="Times New Roman" w:cs="Times New Roman"/>
          <w:i/>
          <w:sz w:val="24"/>
          <w:szCs w:val="24"/>
          <w:lang w:val="en-US"/>
        </w:rPr>
        <w:t xml:space="preserve"> </w:t>
      </w:r>
      <w:r w:rsidR="00C0308A" w:rsidRPr="00C0308A">
        <w:rPr>
          <w:rFonts w:ascii="Times New Roman" w:hAnsi="Times New Roman" w:cs="Times New Roman"/>
          <w:i/>
          <w:color w:val="212121"/>
          <w:sz w:val="24"/>
          <w:szCs w:val="24"/>
          <w:shd w:val="clear" w:color="auto" w:fill="FFFFFF"/>
          <w:lang w:val="en-US"/>
        </w:rPr>
        <w:t>simple machine, brick, construction, materials</w:t>
      </w:r>
      <w:r w:rsidR="00E912D0" w:rsidRPr="00C0308A">
        <w:rPr>
          <w:rFonts w:ascii="Times New Roman" w:hAnsi="Times New Roman" w:cs="Times New Roman"/>
          <w:i/>
          <w:sz w:val="24"/>
          <w:szCs w:val="24"/>
          <w:lang w:val="en-US"/>
        </w:rPr>
        <w:t>.</w:t>
      </w:r>
    </w:p>
    <w:p w:rsidR="00A21A1F" w:rsidRPr="00C0308A"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El hombre desde sus inicios se ha visto en la obligación de transformar su entorno de tal manera que se adapte acorde a sus necesidades, partiendo desde la utilización de materiales tales como, piedra, arcilla, adobe, y barro en la época preincaica, así mismo el uso de piedra y barro en la época colonial, hasta la actualidad en donde los materiales más utilizados son el cemento la arcilla y piedra volcánica.</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En distintos países se han realizado estudios e investigaciones sobre el uso de materiales de bajo costo para la elaboración de ladrillos con la finalidad de reducir los gastos que genera la edificación y generar de esta manera alternativas innovadoras para la construcción. (Sandoval, 2013)</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Existen algunas otras experiencias en donde se han utilizado materiales ecológicos para la fabricación de viviendas, tales como el bambú y la paja que forman una consistencia sólida y son amigables con el ambiente, creando así una forma de desarrollo sostenible. (Pérez, 2011)</w:t>
      </w:r>
    </w:p>
    <w:p w:rsidR="00C0308A" w:rsidRPr="003F1FD0" w:rsidRDefault="00C0308A" w:rsidP="00C0308A">
      <w:pPr>
        <w:spacing w:line="360" w:lineRule="auto"/>
        <w:jc w:val="both"/>
        <w:rPr>
          <w:rFonts w:ascii="Times New Roman" w:hAnsi="Times New Roman" w:cs="Times New Roman"/>
          <w:sz w:val="24"/>
          <w:szCs w:val="24"/>
        </w:rPr>
      </w:pP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lastRenderedPageBreak/>
        <w:t>La Universidad Politécnica de Madrid, ha desarrollado un nuevo ladrillo de tierra cruda con aditivos y aglomerantes de base vegetal, teniendo como producto final un ladrillo con arcilla, algas y tierra diatomea. (Amorós, 2011)</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En el Ecuador, al  igual que en otros países de Latinoamérica la fabricación del ladrillo artesanal para la construcción de viviendas, edificaciones, y establecimientos en el área agropecuaria, se realiza manualmente lo que requiere conocer la técnica del proceso de fabricación  y la inversión de tiempo para el cumplimiento de su producción.</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La provincia de Manabí</w:t>
      </w:r>
      <w:proofErr w:type="gramStart"/>
      <w:r w:rsidRPr="003F1FD0">
        <w:rPr>
          <w:rFonts w:ascii="Times New Roman" w:hAnsi="Times New Roman" w:cs="Times New Roman"/>
          <w:sz w:val="24"/>
          <w:szCs w:val="24"/>
        </w:rPr>
        <w:t>,  no</w:t>
      </w:r>
      <w:proofErr w:type="gramEnd"/>
      <w:r w:rsidRPr="003F1FD0">
        <w:rPr>
          <w:rFonts w:ascii="Times New Roman" w:hAnsi="Times New Roman" w:cs="Times New Roman"/>
          <w:sz w:val="24"/>
          <w:szCs w:val="24"/>
        </w:rPr>
        <w:t xml:space="preserve"> cuentan con un sistema de producción mecanizado, ya que la fabricación se la realiza de forma manual, colocando el material en moldes para proceder al secado dentro de hornos artesanales, en donde inicia el proceso de cocción, cabe recalcar que estos tipos de ladrillos no cumplen con los estándares establecidos por las normas  técnicas Ecuatorianas </w:t>
      </w:r>
      <w:proofErr w:type="spellStart"/>
      <w:r w:rsidRPr="003F1FD0">
        <w:rPr>
          <w:rFonts w:ascii="Times New Roman" w:hAnsi="Times New Roman" w:cs="Times New Roman"/>
          <w:sz w:val="24"/>
          <w:szCs w:val="24"/>
        </w:rPr>
        <w:t>NTE</w:t>
      </w:r>
      <w:proofErr w:type="spellEnd"/>
      <w:r w:rsidRPr="003F1FD0">
        <w:rPr>
          <w:rFonts w:ascii="Times New Roman" w:hAnsi="Times New Roman" w:cs="Times New Roman"/>
          <w:sz w:val="24"/>
          <w:szCs w:val="24"/>
        </w:rPr>
        <w:t xml:space="preserve"> INEM. 293:1977, misma que tiene por objeto establecer la clasificación, definición y condiciones generales de uso de los ladrillos empleados en las construcciones. Sin embargo, no se ha implementado un diseño constructivo de una máquina que permita la fabricación de ladrillos tipo lego debido a que las empresas productoras de ladrillo los elaboran  de manera  manual sin la aportación de una máquina, que industrialice el proceso debido a esto se produce  además un proceso de contaminación ambiental, ya que los hornos utilizados en el proceso no cuentan con un sistema que permita regular la temperatura y además no cumplen  con las normas establecidas, ya que para su funcionamiento realizan la quema de madera.</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En la carrera de Ingeniería Agrícola, existe un campo laboral amplio el cual aportara con el proceso constructivo de la máquina, para así aplicar los conocimientos adquiridos en todo el periodo de estudio académico. La construcción de la maquina se realizó el área de Mecanización Agrícola de la Facultad de Ingeniería Agrícola de la Universidad Técnica de Manabí durante el año 2018.</w:t>
      </w:r>
    </w:p>
    <w:p w:rsidR="00C0308A" w:rsidRPr="003F1FD0" w:rsidRDefault="00C0308A" w:rsidP="00C0308A">
      <w:pPr>
        <w:spacing w:line="360" w:lineRule="auto"/>
        <w:rPr>
          <w:rFonts w:ascii="Times New Roman" w:hAnsi="Times New Roman" w:cs="Times New Roman"/>
          <w:b/>
          <w:sz w:val="24"/>
          <w:szCs w:val="24"/>
        </w:rPr>
      </w:pPr>
      <w:r w:rsidRPr="003F1FD0">
        <w:rPr>
          <w:rFonts w:ascii="Times New Roman" w:hAnsi="Times New Roman" w:cs="Times New Roman"/>
          <w:b/>
          <w:sz w:val="24"/>
          <w:szCs w:val="24"/>
        </w:rPr>
        <w:t xml:space="preserve">Objetivo </w:t>
      </w:r>
    </w:p>
    <w:p w:rsidR="00C0308A" w:rsidRPr="003F1FD0" w:rsidRDefault="00C0308A" w:rsidP="00C0308A">
      <w:pPr>
        <w:pStyle w:val="Prrafodelista"/>
        <w:spacing w:line="360" w:lineRule="auto"/>
        <w:ind w:left="360"/>
        <w:rPr>
          <w:rFonts w:ascii="Times New Roman" w:hAnsi="Times New Roman" w:cs="Times New Roman"/>
          <w:sz w:val="24"/>
          <w:szCs w:val="24"/>
        </w:rPr>
      </w:pPr>
      <w:r w:rsidRPr="003F1FD0">
        <w:rPr>
          <w:rFonts w:ascii="Times New Roman" w:hAnsi="Times New Roman" w:cs="Times New Roman"/>
          <w:sz w:val="24"/>
          <w:szCs w:val="24"/>
        </w:rPr>
        <w:lastRenderedPageBreak/>
        <w:t>Calcular, Diseñar y Construir una máquina simple para la fabricación de ladrillos tipo lego en construcciones rurales.</w:t>
      </w:r>
    </w:p>
    <w:p w:rsidR="00C0308A" w:rsidRPr="00EB047D" w:rsidRDefault="00C0308A" w:rsidP="00C0308A">
      <w:pPr>
        <w:spacing w:line="360" w:lineRule="auto"/>
        <w:jc w:val="both"/>
        <w:rPr>
          <w:rFonts w:ascii="Times New Roman" w:hAnsi="Times New Roman" w:cs="Times New Roman"/>
          <w:b/>
          <w:sz w:val="24"/>
          <w:szCs w:val="24"/>
        </w:rPr>
      </w:pPr>
      <w:r w:rsidRPr="00EB047D">
        <w:rPr>
          <w:rFonts w:ascii="Times New Roman" w:hAnsi="Times New Roman" w:cs="Times New Roman"/>
          <w:b/>
          <w:sz w:val="24"/>
          <w:szCs w:val="24"/>
        </w:rPr>
        <w:t>Objetivos Específicos</w:t>
      </w:r>
    </w:p>
    <w:p w:rsidR="00C0308A" w:rsidRPr="00EB047D" w:rsidRDefault="00C0308A" w:rsidP="00C0308A">
      <w:pPr>
        <w:pStyle w:val="Prrafodelista"/>
        <w:numPr>
          <w:ilvl w:val="0"/>
          <w:numId w:val="2"/>
        </w:numPr>
        <w:spacing w:after="160" w:line="360" w:lineRule="auto"/>
        <w:jc w:val="both"/>
        <w:rPr>
          <w:rFonts w:ascii="Times New Roman" w:hAnsi="Times New Roman" w:cs="Times New Roman"/>
          <w:sz w:val="24"/>
          <w:szCs w:val="24"/>
        </w:rPr>
      </w:pPr>
      <w:r w:rsidRPr="00EB047D">
        <w:rPr>
          <w:rFonts w:ascii="Times New Roman" w:hAnsi="Times New Roman" w:cs="Times New Roman"/>
          <w:sz w:val="24"/>
          <w:szCs w:val="24"/>
        </w:rPr>
        <w:t>Diseñar una máquina de ladrillo tipo LEGO con su respectivo plano para construcciones en el área rural.</w:t>
      </w:r>
    </w:p>
    <w:p w:rsidR="00C0308A" w:rsidRPr="00EB047D" w:rsidRDefault="00C0308A" w:rsidP="00C0308A">
      <w:pPr>
        <w:pStyle w:val="Prrafodelista"/>
        <w:numPr>
          <w:ilvl w:val="0"/>
          <w:numId w:val="2"/>
        </w:numPr>
        <w:spacing w:after="160" w:line="360" w:lineRule="auto"/>
        <w:jc w:val="both"/>
        <w:rPr>
          <w:rFonts w:ascii="Times New Roman" w:hAnsi="Times New Roman" w:cs="Times New Roman"/>
          <w:sz w:val="24"/>
          <w:szCs w:val="24"/>
        </w:rPr>
      </w:pPr>
      <w:r w:rsidRPr="00EB047D">
        <w:rPr>
          <w:rFonts w:ascii="Times New Roman" w:hAnsi="Times New Roman" w:cs="Times New Roman"/>
          <w:sz w:val="24"/>
          <w:szCs w:val="24"/>
        </w:rPr>
        <w:t>Construir la maquina en función de los requerimientos del diseño y presupuesto.</w:t>
      </w:r>
    </w:p>
    <w:p w:rsidR="00A21A1F" w:rsidRDefault="00C0308A" w:rsidP="00C0308A">
      <w:pPr>
        <w:spacing w:after="0" w:line="360" w:lineRule="auto"/>
        <w:jc w:val="both"/>
        <w:rPr>
          <w:rFonts w:ascii="Times New Roman" w:hAnsi="Times New Roman" w:cs="Times New Roman"/>
          <w:sz w:val="24"/>
          <w:szCs w:val="24"/>
        </w:rPr>
      </w:pPr>
      <w:r w:rsidRPr="00EB047D">
        <w:rPr>
          <w:rFonts w:ascii="Times New Roman" w:hAnsi="Times New Roman" w:cs="Times New Roman"/>
          <w:sz w:val="24"/>
          <w:szCs w:val="24"/>
        </w:rPr>
        <w:t>Evaluar los costos de producción de ladrillos convencionales como elementos de mampostería en la zona de influencia de estudio</w:t>
      </w:r>
      <w:r w:rsidR="00A21A1F">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0308A" w:rsidRDefault="00C0308A" w:rsidP="00C0308A">
      <w:pPr>
        <w:spacing w:line="360" w:lineRule="auto"/>
        <w:jc w:val="both"/>
        <w:rPr>
          <w:rFonts w:ascii="Times New Roman" w:hAnsi="Times New Roman" w:cs="Times New Roman"/>
          <w:sz w:val="24"/>
          <w:szCs w:val="24"/>
        </w:rPr>
      </w:pPr>
      <w:r w:rsidRPr="00EB047D">
        <w:rPr>
          <w:rFonts w:ascii="Times New Roman" w:hAnsi="Times New Roman" w:cs="Times New Roman"/>
          <w:sz w:val="24"/>
          <w:szCs w:val="24"/>
        </w:rPr>
        <w:t>La metodología empleada para la realización del presente trabajo es la utilización de técnicas y herramientas como la observación directa.</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Para el desarrollo de este proyecto se analizó el funcionamiento y los requerimientos necesarios para el diseño y elaboración de una máquina simple para la fabricación de ladrillos tipo lego. Se pudo establecer las principales variables a medir y aplicarlas en el correcto funcionamiento de la máquina propuesta.</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Se hizo la selección de las dimensiones, modelo, plano, y materiales necesarios para su fabricación, tomando como punto de partida los criterios de investigaciones previas.</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Para la elaboración del plano de la máquina se tuvo que definir las dimensiones de los diferentes componentes, para luego proceder a la compra de los materiales que serán empleados.</w:t>
      </w:r>
    </w:p>
    <w:p w:rsidR="00C0308A" w:rsidRPr="003F1FD0" w:rsidRDefault="00C0308A" w:rsidP="00C0308A">
      <w:pPr>
        <w:spacing w:line="360" w:lineRule="auto"/>
        <w:jc w:val="both"/>
        <w:rPr>
          <w:rFonts w:ascii="Times New Roman" w:hAnsi="Times New Roman" w:cs="Times New Roman"/>
          <w:sz w:val="24"/>
          <w:szCs w:val="24"/>
        </w:rPr>
      </w:pPr>
      <w:r w:rsidRPr="003F1FD0">
        <w:rPr>
          <w:rFonts w:ascii="Times New Roman" w:hAnsi="Times New Roman" w:cs="Times New Roman"/>
          <w:sz w:val="24"/>
          <w:szCs w:val="24"/>
        </w:rPr>
        <w:t>Diseñar una máquina de ladrillo tipo LEGO con su respectivo plano para construcciones en el área rural.</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C0308A" w:rsidRPr="00EB047D" w:rsidRDefault="00C0308A" w:rsidP="00C0308A">
      <w:pPr>
        <w:spacing w:line="360" w:lineRule="auto"/>
        <w:jc w:val="both"/>
        <w:rPr>
          <w:rFonts w:ascii="Times New Roman" w:hAnsi="Times New Roman" w:cs="Times New Roman"/>
          <w:sz w:val="24"/>
          <w:szCs w:val="24"/>
        </w:rPr>
      </w:pPr>
      <w:r w:rsidRPr="00EB047D">
        <w:rPr>
          <w:rFonts w:ascii="Times New Roman" w:hAnsi="Times New Roman" w:cs="Times New Roman"/>
          <w:sz w:val="24"/>
          <w:szCs w:val="24"/>
        </w:rPr>
        <w:t>Proceso de Investigación:</w:t>
      </w:r>
    </w:p>
    <w:p w:rsidR="00C0308A" w:rsidRPr="00EB047D" w:rsidRDefault="00C0308A" w:rsidP="00C0308A">
      <w:pPr>
        <w:spacing w:line="360" w:lineRule="auto"/>
        <w:jc w:val="both"/>
        <w:rPr>
          <w:rFonts w:ascii="Times New Roman" w:hAnsi="Times New Roman" w:cs="Times New Roman"/>
          <w:sz w:val="24"/>
          <w:szCs w:val="24"/>
        </w:rPr>
      </w:pPr>
      <w:r w:rsidRPr="00EB047D">
        <w:rPr>
          <w:rFonts w:ascii="Times New Roman" w:hAnsi="Times New Roman" w:cs="Times New Roman"/>
          <w:sz w:val="24"/>
          <w:szCs w:val="24"/>
        </w:rPr>
        <w:t xml:space="preserve">El </w:t>
      </w:r>
      <w:r>
        <w:rPr>
          <w:rFonts w:ascii="Times New Roman" w:hAnsi="Times New Roman" w:cs="Times New Roman"/>
          <w:sz w:val="24"/>
          <w:szCs w:val="24"/>
        </w:rPr>
        <w:t>estudio</w:t>
      </w:r>
      <w:r w:rsidRPr="00EB047D">
        <w:rPr>
          <w:rFonts w:ascii="Times New Roman" w:hAnsi="Times New Roman" w:cs="Times New Roman"/>
          <w:sz w:val="24"/>
          <w:szCs w:val="24"/>
        </w:rPr>
        <w:t xml:space="preserve"> se centró en describir las fases del proceso de cálculo, diseño y construcción de una máquina simple para la fabricación de ladrillos tipo lego. En este acápite se describe el trabajo realizado de acuerdo con lo planteado:</w:t>
      </w:r>
    </w:p>
    <w:p w:rsidR="00C0308A" w:rsidRPr="003F1FD0" w:rsidRDefault="00C0308A" w:rsidP="00C0308A">
      <w:pPr>
        <w:spacing w:line="360" w:lineRule="auto"/>
        <w:jc w:val="both"/>
        <w:rPr>
          <w:rFonts w:ascii="Times New Roman" w:hAnsi="Times New Roman" w:cs="Times New Roman"/>
          <w:sz w:val="24"/>
          <w:szCs w:val="24"/>
        </w:rPr>
      </w:pPr>
      <w:r w:rsidRPr="00EB047D">
        <w:rPr>
          <w:rFonts w:ascii="Times New Roman" w:hAnsi="Times New Roman" w:cs="Times New Roman"/>
          <w:sz w:val="24"/>
          <w:szCs w:val="24"/>
        </w:rPr>
        <w:t>El diseño de esta máquina asegura: compresión, resistencia, compactación, costo accesible, y gran facilidad de operación. Esta máquina tiene como finalidad realizar el trabajo de prensar, moldear, compactar y fusionar la materia prima con la que se elaborará el ladrillo tipo lego.</w:t>
      </w:r>
    </w:p>
    <w:p w:rsidR="00C0308A" w:rsidRDefault="00C0308A" w:rsidP="00C0308A">
      <w:pPr>
        <w:spacing w:line="360" w:lineRule="auto"/>
        <w:jc w:val="both"/>
        <w:rPr>
          <w:rFonts w:ascii="Times New Roman" w:hAnsi="Times New Roman" w:cs="Times New Roman"/>
          <w:sz w:val="24"/>
          <w:szCs w:val="24"/>
        </w:rPr>
      </w:pPr>
    </w:p>
    <w:p w:rsidR="00C0308A" w:rsidRDefault="00C0308A" w:rsidP="00C0308A">
      <w:pPr>
        <w:spacing w:line="360" w:lineRule="auto"/>
        <w:jc w:val="both"/>
        <w:rPr>
          <w:rFonts w:ascii="Times New Roman" w:hAnsi="Times New Roman" w:cs="Times New Roman"/>
          <w:sz w:val="24"/>
          <w:szCs w:val="24"/>
        </w:rPr>
      </w:pPr>
    </w:p>
    <w:p w:rsidR="00C0308A" w:rsidRDefault="00C0308A" w:rsidP="00C0308A">
      <w:pPr>
        <w:spacing w:line="360" w:lineRule="auto"/>
        <w:jc w:val="both"/>
        <w:rPr>
          <w:rFonts w:ascii="Times New Roman" w:hAnsi="Times New Roman" w:cs="Times New Roman"/>
          <w:sz w:val="24"/>
          <w:szCs w:val="24"/>
        </w:rPr>
      </w:pPr>
    </w:p>
    <w:p w:rsidR="00C0308A" w:rsidRDefault="00C0308A" w:rsidP="00C0308A">
      <w:pPr>
        <w:spacing w:line="360" w:lineRule="auto"/>
        <w:jc w:val="both"/>
        <w:rPr>
          <w:rFonts w:ascii="Times New Roman" w:hAnsi="Times New Roman" w:cs="Times New Roman"/>
          <w:sz w:val="24"/>
          <w:szCs w:val="24"/>
        </w:rPr>
      </w:pPr>
    </w:p>
    <w:p w:rsidR="00C0308A" w:rsidRPr="002D15AF" w:rsidRDefault="00C0308A" w:rsidP="00C0308A">
      <w:pPr>
        <w:tabs>
          <w:tab w:val="left" w:pos="1860"/>
        </w:tabs>
        <w:ind w:firstLine="708"/>
        <w:jc w:val="center"/>
        <w:rPr>
          <w:rFonts w:ascii="Times New Roman" w:hAnsi="Times New Roman" w:cs="Times New Roman"/>
        </w:rPr>
      </w:pPr>
      <w:r w:rsidRPr="002D15AF">
        <w:rPr>
          <w:rFonts w:ascii="Times New Roman" w:hAnsi="Times New Roman" w:cs="Times New Roman"/>
        </w:rPr>
        <w:t>MATERIAL UTILIZADO</w:t>
      </w:r>
    </w:p>
    <w:tbl>
      <w:tblPr>
        <w:tblStyle w:val="Tabladecuadrcula5oscura-nfasis51"/>
        <w:tblW w:w="5998" w:type="dxa"/>
        <w:jc w:val="center"/>
        <w:tblLayout w:type="fixed"/>
        <w:tblLook w:val="0000" w:firstRow="0" w:lastRow="0" w:firstColumn="0" w:lastColumn="0" w:noHBand="0" w:noVBand="0"/>
      </w:tblPr>
      <w:tblGrid>
        <w:gridCol w:w="534"/>
        <w:gridCol w:w="2693"/>
        <w:gridCol w:w="1495"/>
        <w:gridCol w:w="1276"/>
      </w:tblGrid>
      <w:tr w:rsidR="00C0308A" w:rsidRPr="00B645FE" w:rsidTr="00B64108">
        <w:trPr>
          <w:cnfStyle w:val="000000100000" w:firstRow="0" w:lastRow="0" w:firstColumn="0" w:lastColumn="0" w:oddVBand="0" w:evenVBand="0" w:oddHBand="1" w:evenHBand="0" w:firstRowFirstColumn="0" w:firstRowLastColumn="0" w:lastRowFirstColumn="0" w:lastRowLastColumn="0"/>
          <w:trHeight w:val="19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N°</w:t>
            </w:r>
          </w:p>
        </w:tc>
        <w:tc>
          <w:tcPr>
            <w:tcW w:w="2693" w:type="dxa"/>
          </w:tcPr>
          <w:p w:rsidR="00C0308A" w:rsidRPr="00B645FE" w:rsidRDefault="00C0308A" w:rsidP="00B64108">
            <w:pPr>
              <w:pStyle w:val="Sinespaciado"/>
              <w:ind w:left="261"/>
              <w:jc w:val="center"/>
              <w:cnfStyle w:val="000000100000" w:firstRow="0" w:lastRow="0" w:firstColumn="0" w:lastColumn="0" w:oddVBand="0" w:evenVBand="0" w:oddHBand="1" w:evenHBand="0" w:firstRowFirstColumn="0" w:firstRowLastColumn="0" w:lastRowFirstColumn="0" w:lastRowLastColumn="0"/>
              <w:rPr>
                <w:b/>
              </w:rPr>
            </w:pPr>
            <w:r w:rsidRPr="00B645FE">
              <w:rPr>
                <w:b/>
              </w:rPr>
              <w:t>MATERIAL</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UNIDAD</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CANTIDAD</w:t>
            </w:r>
          </w:p>
        </w:tc>
      </w:tr>
      <w:tr w:rsidR="00C0308A" w:rsidRPr="00B645FE" w:rsidTr="00B64108">
        <w:trPr>
          <w:trHeight w:val="19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Oxicorte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mm X 6</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756,5</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196"/>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2</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Oxicorte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mm x 12</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788,5</w:t>
            </w:r>
          </w:p>
        </w:tc>
      </w:tr>
      <w:tr w:rsidR="00C0308A" w:rsidRPr="00B645FE" w:rsidTr="00B64108">
        <w:trPr>
          <w:trHeight w:val="19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3</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Plancha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mm x 1,4</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4</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Escenario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proofErr w:type="spellStart"/>
            <w:r>
              <w:rPr>
                <w:b/>
              </w:rPr>
              <w:t>Pulg</w:t>
            </w:r>
            <w:proofErr w:type="spellEnd"/>
            <w:r>
              <w:rPr>
                <w:b/>
              </w:rPr>
              <w:t xml:space="preserve">. </w:t>
            </w:r>
            <w:r w:rsidRPr="00B645FE">
              <w:rPr>
                <w:b/>
              </w:rPr>
              <w:t>½</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30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5</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Acero perforado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proofErr w:type="spellStart"/>
            <w:r>
              <w:rPr>
                <w:b/>
              </w:rPr>
              <w:t>Pulg</w:t>
            </w:r>
            <w:proofErr w:type="spellEnd"/>
            <w:r>
              <w:rPr>
                <w:b/>
              </w:rPr>
              <w:t xml:space="preserve">. </w:t>
            </w:r>
            <w:r w:rsidRPr="00B645FE">
              <w:rPr>
                <w:b/>
              </w:rPr>
              <w:t>½</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6</w:t>
            </w:r>
          </w:p>
        </w:tc>
        <w:tc>
          <w:tcPr>
            <w:tcW w:w="2693" w:type="dxa"/>
          </w:tcPr>
          <w:p w:rsidR="00C0308A" w:rsidRPr="00B645FE" w:rsidRDefault="00C0308A" w:rsidP="00B64108">
            <w:pPr>
              <w:pStyle w:val="Sinespaciado"/>
              <w:ind w:left="261"/>
              <w:jc w:val="both"/>
              <w:cnfStyle w:val="000000100000" w:firstRow="0" w:lastRow="0" w:firstColumn="0" w:lastColumn="0" w:oddVBand="0" w:evenVBand="0" w:oddHBand="1" w:evenHBand="0" w:firstRowFirstColumn="0" w:firstRowLastColumn="0" w:lastRowFirstColumn="0" w:lastRowLastColumn="0"/>
              <w:rPr>
                <w:b/>
              </w:rPr>
            </w:pPr>
            <w:r w:rsidRPr="00B645FE">
              <w:rPr>
                <w:b/>
              </w:rPr>
              <w:t xml:space="preserve">Acero perforado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proofErr w:type="spellStart"/>
            <w:r>
              <w:rPr>
                <w:b/>
              </w:rPr>
              <w:t>Pulg</w:t>
            </w:r>
            <w:proofErr w:type="spellEnd"/>
            <w:r>
              <w:rPr>
                <w:b/>
              </w:rPr>
              <w:t xml:space="preserve">. </w:t>
            </w:r>
            <w:r w:rsidRPr="00B645FE">
              <w:rPr>
                <w:b/>
              </w:rPr>
              <w:t>½</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27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7</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 Platina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3A06FE" w:rsidRDefault="00C0308A" w:rsidP="00B64108">
            <w:pPr>
              <w:pStyle w:val="Sinespaciado"/>
              <w:jc w:val="center"/>
              <w:rPr>
                <w:b/>
                <w:vertAlign w:val="superscript"/>
              </w:rPr>
            </w:pPr>
            <w:proofErr w:type="spellStart"/>
            <w:r>
              <w:rPr>
                <w:b/>
              </w:rPr>
              <w:t>Pulg</w:t>
            </w:r>
            <w:proofErr w:type="spellEnd"/>
            <w:r>
              <w:rPr>
                <w:b/>
              </w:rPr>
              <w:t>. 2</w:t>
            </w:r>
            <w:r>
              <w:rPr>
                <w:b/>
                <w:vertAlign w:val="superscript"/>
              </w:rPr>
              <w:t>3/16</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8</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Platina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3A06FE" w:rsidRDefault="00C0308A" w:rsidP="00B64108">
            <w:pPr>
              <w:pStyle w:val="Sinespaciado"/>
              <w:jc w:val="center"/>
              <w:rPr>
                <w:b/>
                <w:vertAlign w:val="superscript"/>
              </w:rPr>
            </w:pPr>
            <w:proofErr w:type="spellStart"/>
            <w:r>
              <w:rPr>
                <w:b/>
              </w:rPr>
              <w:t>Pulg</w:t>
            </w:r>
            <w:proofErr w:type="spellEnd"/>
            <w:r>
              <w:rPr>
                <w:b/>
              </w:rPr>
              <w:t xml:space="preserve">. 2 x </w:t>
            </w:r>
            <w:r>
              <w:rPr>
                <w:b/>
                <w:vertAlign w:val="superscript"/>
              </w:rPr>
              <w:t>1/8</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18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9</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Pernos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10</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10</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Bisagras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342BBC" w:rsidRDefault="00C0308A" w:rsidP="00B64108">
            <w:pPr>
              <w:pStyle w:val="Sinespaciado"/>
              <w:jc w:val="center"/>
              <w:rPr>
                <w:b/>
                <w:vertAlign w:val="superscript"/>
              </w:rPr>
            </w:pPr>
            <w:proofErr w:type="spellStart"/>
            <w:r>
              <w:rPr>
                <w:b/>
              </w:rPr>
              <w:t>Pulg</w:t>
            </w:r>
            <w:proofErr w:type="spellEnd"/>
            <w:r>
              <w:rPr>
                <w:b/>
              </w:rPr>
              <w:t>. 1</w:t>
            </w:r>
            <w:r>
              <w:rPr>
                <w:b/>
                <w:vertAlign w:val="superscript"/>
              </w:rPr>
              <w:t>1/2</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22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11</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Soldadura      </w:t>
            </w:r>
            <w:r>
              <w:rPr>
                <w:b/>
              </w:rPr>
              <w:t>60-11</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 xml:space="preserve">Kg. </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2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12</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Pr>
                <w:b/>
              </w:rPr>
              <w:t xml:space="preserve">Soldadura     </w:t>
            </w:r>
            <w:r w:rsidRPr="00B645FE">
              <w:rPr>
                <w:b/>
              </w:rPr>
              <w:t xml:space="preserve"> </w:t>
            </w:r>
            <w:r>
              <w:rPr>
                <w:b/>
              </w:rPr>
              <w:t>70-18</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Kg.</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C0308A" w:rsidRPr="00B645FE" w:rsidTr="00B64108">
        <w:trPr>
          <w:trHeight w:val="22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13</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Disco de corte        </w:t>
            </w:r>
            <w:r>
              <w:rPr>
                <w:b/>
              </w:rPr>
              <w:t>20</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4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14</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Disco de corte       </w:t>
            </w:r>
            <w:r>
              <w:rPr>
                <w:b/>
              </w:rPr>
              <w:t>12</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2</w:t>
            </w:r>
          </w:p>
        </w:tc>
      </w:tr>
      <w:tr w:rsidR="00C0308A" w:rsidRPr="00B645FE" w:rsidTr="00B64108">
        <w:trPr>
          <w:trHeight w:val="28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15</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Disco de </w:t>
            </w:r>
            <w:proofErr w:type="spellStart"/>
            <w:r w:rsidRPr="00B645FE">
              <w:rPr>
                <w:b/>
              </w:rPr>
              <w:t>lat</w:t>
            </w:r>
            <w:proofErr w:type="spellEnd"/>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lastRenderedPageBreak/>
              <w:t>16</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Disco  </w:t>
            </w:r>
            <w:r>
              <w:rPr>
                <w:b/>
              </w:rPr>
              <w:t xml:space="preserve"> de  8</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28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17</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Pintura      </w:t>
            </w:r>
            <w:r>
              <w:rPr>
                <w:b/>
              </w:rPr>
              <w:t>Fondo</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Litro</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195"/>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18</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Pr>
                <w:b/>
              </w:rPr>
              <w:t>Pintura   Anticorrosiva</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 xml:space="preserve">Litro </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4</w:t>
            </w:r>
          </w:p>
        </w:tc>
      </w:tr>
      <w:tr w:rsidR="00C0308A" w:rsidRPr="00B645FE" w:rsidTr="00B64108">
        <w:trPr>
          <w:trHeight w:val="24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19</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Diluyente</w:t>
            </w:r>
            <w:r>
              <w:rPr>
                <w:b/>
              </w:rPr>
              <w:t xml:space="preserve"> corriente</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galón</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30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20</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Piedra</w:t>
            </w:r>
            <w:r>
              <w:rPr>
                <w:b/>
              </w:rPr>
              <w:t xml:space="preserve"> </w:t>
            </w:r>
            <w:r>
              <w:rPr>
                <w:b/>
                <w:vertAlign w:val="superscript"/>
              </w:rPr>
              <w:t xml:space="preserve"> 1/4</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27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jc w:val="center"/>
              <w:rPr>
                <w:b/>
              </w:rPr>
            </w:pPr>
            <w:r>
              <w:rPr>
                <w:b/>
              </w:rPr>
              <w:t>21</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Disco</w:t>
            </w:r>
            <w:r>
              <w:rPr>
                <w:b/>
              </w:rPr>
              <w:t xml:space="preserve">  lija</w:t>
            </w:r>
            <w:r w:rsidRPr="00B645FE">
              <w:rPr>
                <w:b/>
              </w:rPr>
              <w:t xml:space="preserve">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 xml:space="preserve">Paquete </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1</w:t>
            </w:r>
          </w:p>
        </w:tc>
      </w:tr>
      <w:tr w:rsidR="00C0308A" w:rsidRPr="00B645FE" w:rsidTr="00B64108">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rPr>
                <w:b/>
              </w:rPr>
            </w:pPr>
            <w:r>
              <w:rPr>
                <w:b/>
              </w:rPr>
              <w:t>22</w:t>
            </w:r>
          </w:p>
        </w:tc>
        <w:tc>
          <w:tcPr>
            <w:tcW w:w="2693" w:type="dxa"/>
          </w:tcPr>
          <w:p w:rsidR="00C0308A" w:rsidRPr="00B645FE" w:rsidRDefault="00C0308A" w:rsidP="00B64108">
            <w:pPr>
              <w:pStyle w:val="Sinespaciado"/>
              <w:ind w:left="261"/>
              <w:cnfStyle w:val="000000100000" w:firstRow="0" w:lastRow="0" w:firstColumn="0" w:lastColumn="0" w:oddVBand="0" w:evenVBand="0" w:oddHBand="1" w:evenHBand="0" w:firstRowFirstColumn="0" w:firstRowLastColumn="0" w:lastRowFirstColumn="0" w:lastRowLastColumn="0"/>
              <w:rPr>
                <w:b/>
              </w:rPr>
            </w:pPr>
            <w:r w:rsidRPr="00B645FE">
              <w:rPr>
                <w:b/>
              </w:rPr>
              <w:t xml:space="preserve">Torno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100000" w:firstRow="0" w:lastRow="0" w:firstColumn="0" w:lastColumn="0" w:oddVBand="0" w:evenVBand="0" w:oddHBand="1" w:evenHBand="0" w:firstRowFirstColumn="0" w:firstRowLastColumn="0" w:lastRowFirstColumn="0" w:lastRowLastColumn="0"/>
              <w:rPr>
                <w:b/>
              </w:rPr>
            </w:pPr>
            <w:r>
              <w:rPr>
                <w:b/>
              </w:rPr>
              <w:t>1</w:t>
            </w:r>
          </w:p>
        </w:tc>
      </w:tr>
      <w:tr w:rsidR="00C0308A" w:rsidRPr="00B645FE" w:rsidTr="00B64108">
        <w:trPr>
          <w:trHeight w:val="300"/>
          <w:jc w:val="center"/>
        </w:trPr>
        <w:tc>
          <w:tcPr>
            <w:cnfStyle w:val="000010000000" w:firstRow="0" w:lastRow="0" w:firstColumn="0" w:lastColumn="0" w:oddVBand="1" w:evenVBand="0" w:oddHBand="0" w:evenHBand="0" w:firstRowFirstColumn="0" w:firstRowLastColumn="0" w:lastRowFirstColumn="0" w:lastRowLastColumn="0"/>
            <w:tcW w:w="534" w:type="dxa"/>
          </w:tcPr>
          <w:p w:rsidR="00C0308A" w:rsidRPr="00B645FE" w:rsidRDefault="00C0308A" w:rsidP="00B64108">
            <w:pPr>
              <w:pStyle w:val="Sinespaciado"/>
              <w:rPr>
                <w:b/>
              </w:rPr>
            </w:pPr>
            <w:r>
              <w:rPr>
                <w:b/>
              </w:rPr>
              <w:t>23</w:t>
            </w:r>
          </w:p>
        </w:tc>
        <w:tc>
          <w:tcPr>
            <w:tcW w:w="2693" w:type="dxa"/>
          </w:tcPr>
          <w:p w:rsidR="00C0308A" w:rsidRPr="00B645FE" w:rsidRDefault="00C0308A" w:rsidP="00B64108">
            <w:pPr>
              <w:pStyle w:val="Sinespaciado"/>
              <w:ind w:left="261"/>
              <w:cnfStyle w:val="000000000000" w:firstRow="0" w:lastRow="0" w:firstColumn="0" w:lastColumn="0" w:oddVBand="0" w:evenVBand="0" w:oddHBand="0" w:evenHBand="0" w:firstRowFirstColumn="0" w:firstRowLastColumn="0" w:lastRowFirstColumn="0" w:lastRowLastColumn="0"/>
              <w:rPr>
                <w:b/>
              </w:rPr>
            </w:pPr>
            <w:r w:rsidRPr="00B645FE">
              <w:rPr>
                <w:b/>
              </w:rPr>
              <w:t xml:space="preserve">Brocas     </w:t>
            </w:r>
          </w:p>
        </w:tc>
        <w:tc>
          <w:tcPr>
            <w:cnfStyle w:val="000010000000" w:firstRow="0" w:lastRow="0" w:firstColumn="0" w:lastColumn="0" w:oddVBand="1" w:evenVBand="0" w:oddHBand="0" w:evenHBand="0" w:firstRowFirstColumn="0" w:firstRowLastColumn="0" w:lastRowFirstColumn="0" w:lastRowLastColumn="0"/>
            <w:tcW w:w="1495" w:type="dxa"/>
          </w:tcPr>
          <w:p w:rsidR="00C0308A" w:rsidRPr="00B645FE" w:rsidRDefault="00C0308A" w:rsidP="00B64108">
            <w:pPr>
              <w:pStyle w:val="Sinespaciado"/>
              <w:jc w:val="center"/>
              <w:rPr>
                <w:b/>
              </w:rPr>
            </w:pPr>
            <w:r>
              <w:rPr>
                <w:b/>
              </w:rPr>
              <w:t>U</w:t>
            </w:r>
          </w:p>
        </w:tc>
        <w:tc>
          <w:tcPr>
            <w:tcW w:w="1276" w:type="dxa"/>
          </w:tcPr>
          <w:p w:rsidR="00C0308A" w:rsidRPr="00B645FE" w:rsidRDefault="00C0308A" w:rsidP="00B64108">
            <w:pPr>
              <w:pStyle w:val="Sinespaciado"/>
              <w:jc w:val="center"/>
              <w:cnfStyle w:val="000000000000" w:firstRow="0" w:lastRow="0" w:firstColumn="0" w:lastColumn="0" w:oddVBand="0" w:evenVBand="0" w:oddHBand="0" w:evenHBand="0" w:firstRowFirstColumn="0" w:firstRowLastColumn="0" w:lastRowFirstColumn="0" w:lastRowLastColumn="0"/>
              <w:rPr>
                <w:b/>
              </w:rPr>
            </w:pPr>
            <w:r>
              <w:rPr>
                <w:b/>
              </w:rPr>
              <w:t>28</w:t>
            </w:r>
          </w:p>
        </w:tc>
      </w:tr>
    </w:tbl>
    <w:p w:rsidR="00C0308A" w:rsidRDefault="00C0308A" w:rsidP="00C0308A">
      <w:pPr>
        <w:spacing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0308A" w:rsidRPr="002C32F1" w:rsidRDefault="00C0308A" w:rsidP="00C0308A">
      <w:pPr>
        <w:spacing w:line="360" w:lineRule="auto"/>
        <w:jc w:val="both"/>
        <w:rPr>
          <w:rFonts w:ascii="Times New Roman" w:hAnsi="Times New Roman" w:cs="Times New Roman"/>
          <w:sz w:val="24"/>
          <w:szCs w:val="24"/>
        </w:rPr>
      </w:pPr>
      <w:r w:rsidRPr="002C32F1">
        <w:rPr>
          <w:rFonts w:ascii="Times New Roman" w:hAnsi="Times New Roman" w:cs="Times New Roman"/>
          <w:sz w:val="24"/>
          <w:szCs w:val="24"/>
        </w:rPr>
        <w:t xml:space="preserve">Una vez diseñada y elaborada la máquina de fabricación de ladrillos tipo </w:t>
      </w:r>
      <w:proofErr w:type="gramStart"/>
      <w:r w:rsidRPr="002C32F1">
        <w:rPr>
          <w:rFonts w:ascii="Times New Roman" w:hAnsi="Times New Roman" w:cs="Times New Roman"/>
          <w:sz w:val="24"/>
          <w:szCs w:val="24"/>
        </w:rPr>
        <w:t>lego  se</w:t>
      </w:r>
      <w:proofErr w:type="gramEnd"/>
      <w:r w:rsidRPr="002C32F1">
        <w:rPr>
          <w:rFonts w:ascii="Times New Roman" w:hAnsi="Times New Roman" w:cs="Times New Roman"/>
          <w:sz w:val="24"/>
          <w:szCs w:val="24"/>
        </w:rPr>
        <w:t xml:space="preserve"> llegó a las siguientes conclusiones: </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 xml:space="preserve">Para la construcción de esta máquina de fabricación de ladrillos </w:t>
      </w:r>
      <w:proofErr w:type="gramStart"/>
      <w:r w:rsidRPr="002C32F1">
        <w:rPr>
          <w:rFonts w:ascii="Times New Roman" w:hAnsi="Times New Roman" w:cs="Times New Roman"/>
          <w:sz w:val="24"/>
          <w:szCs w:val="24"/>
        </w:rPr>
        <w:t>se  tomaron</w:t>
      </w:r>
      <w:proofErr w:type="gramEnd"/>
      <w:r w:rsidRPr="002C32F1">
        <w:rPr>
          <w:rFonts w:ascii="Times New Roman" w:hAnsi="Times New Roman" w:cs="Times New Roman"/>
          <w:sz w:val="24"/>
          <w:szCs w:val="24"/>
        </w:rPr>
        <w:t xml:space="preserve"> en cuenta las características de tamaño, forma, volumen y resistencia acorde al tipo de ladrillo a fabricar</w:t>
      </w:r>
      <w:r>
        <w:rPr>
          <w:rFonts w:ascii="Times New Roman" w:hAnsi="Times New Roman" w:cs="Times New Roman"/>
          <w:sz w:val="24"/>
          <w:szCs w:val="24"/>
        </w:rPr>
        <w:t>.</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El proceso de fabricación de la máquina y los materiales utilizados tuvieron un costo asequible para el mercado rural.</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El diseño de la máquina es de fácil transportación</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 xml:space="preserve">La máquina es de fácil operación, bajo costo de mantenimiento de fácil instalación y accionamiento manual </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 xml:space="preserve">Los ladrillos son de compresión adecuada y poseen una considerable reducción del porcentaje de humedad.  </w:t>
      </w:r>
    </w:p>
    <w:p w:rsidR="00C0308A" w:rsidRPr="002C32F1" w:rsidRDefault="00C0308A" w:rsidP="00C0308A">
      <w:pPr>
        <w:pStyle w:val="Prrafodelista"/>
        <w:numPr>
          <w:ilvl w:val="0"/>
          <w:numId w:val="3"/>
        </w:numPr>
        <w:spacing w:after="160" w:line="360" w:lineRule="auto"/>
        <w:jc w:val="both"/>
        <w:rPr>
          <w:rFonts w:ascii="Times New Roman" w:hAnsi="Times New Roman" w:cs="Times New Roman"/>
          <w:sz w:val="24"/>
          <w:szCs w:val="24"/>
        </w:rPr>
      </w:pPr>
      <w:r w:rsidRPr="002C32F1">
        <w:rPr>
          <w:rFonts w:ascii="Times New Roman" w:hAnsi="Times New Roman" w:cs="Times New Roman"/>
          <w:sz w:val="24"/>
          <w:szCs w:val="24"/>
        </w:rPr>
        <w:t>La producción de  ladrillos responden a las normas técnicas de construcción conforme al Reglamento  Técnico  Ecuatoriano  (</w:t>
      </w:r>
      <w:proofErr w:type="spellStart"/>
      <w:r w:rsidRPr="002C32F1">
        <w:rPr>
          <w:rFonts w:ascii="Times New Roman" w:hAnsi="Times New Roman" w:cs="Times New Roman"/>
          <w:sz w:val="24"/>
          <w:szCs w:val="24"/>
        </w:rPr>
        <w:t>RTE</w:t>
      </w:r>
      <w:proofErr w:type="spellEnd"/>
      <w:r w:rsidRPr="002C32F1">
        <w:rPr>
          <w:rFonts w:ascii="Times New Roman" w:hAnsi="Times New Roman" w:cs="Times New Roman"/>
          <w:sz w:val="24"/>
          <w:szCs w:val="24"/>
        </w:rPr>
        <w:t xml:space="preserve"> </w:t>
      </w:r>
      <w:proofErr w:type="spellStart"/>
      <w:r w:rsidRPr="002C32F1">
        <w:rPr>
          <w:rFonts w:ascii="Times New Roman" w:hAnsi="Times New Roman" w:cs="Times New Roman"/>
          <w:sz w:val="24"/>
          <w:szCs w:val="24"/>
        </w:rPr>
        <w:t>INEN</w:t>
      </w:r>
      <w:proofErr w:type="spellEnd"/>
      <w:r w:rsidRPr="002C32F1">
        <w:rPr>
          <w:rFonts w:ascii="Times New Roman" w:hAnsi="Times New Roman" w:cs="Times New Roman"/>
          <w:sz w:val="24"/>
          <w:szCs w:val="24"/>
        </w:rPr>
        <w:t>) y la Norma Técnica Ecuatoriana (</w:t>
      </w:r>
      <w:proofErr w:type="spellStart"/>
      <w:r w:rsidRPr="002C32F1">
        <w:rPr>
          <w:rFonts w:ascii="Times New Roman" w:hAnsi="Times New Roman" w:cs="Times New Roman"/>
          <w:sz w:val="24"/>
          <w:szCs w:val="24"/>
        </w:rPr>
        <w:t>NTE</w:t>
      </w:r>
      <w:proofErr w:type="spellEnd"/>
      <w:r w:rsidRPr="002C32F1">
        <w:rPr>
          <w:rFonts w:ascii="Times New Roman" w:hAnsi="Times New Roman" w:cs="Times New Roman"/>
          <w:sz w:val="24"/>
          <w:szCs w:val="24"/>
        </w:rPr>
        <w:t xml:space="preserve"> </w:t>
      </w:r>
      <w:proofErr w:type="spellStart"/>
      <w:r w:rsidRPr="002C32F1">
        <w:rPr>
          <w:rFonts w:ascii="Times New Roman" w:hAnsi="Times New Roman" w:cs="Times New Roman"/>
          <w:sz w:val="24"/>
          <w:szCs w:val="24"/>
        </w:rPr>
        <w:t>INEN</w:t>
      </w:r>
      <w:proofErr w:type="spellEnd"/>
      <w:r w:rsidRPr="002C32F1">
        <w:rPr>
          <w:rFonts w:ascii="Times New Roman" w:hAnsi="Times New Roman" w:cs="Times New Roman"/>
          <w:sz w:val="24"/>
          <w:szCs w:val="24"/>
        </w:rPr>
        <w:t>) que se encuentren vigentes, con  dimensiones acorde con la oferta y las necesidades del área rur</w:t>
      </w:r>
      <w:r>
        <w:rPr>
          <w:rFonts w:ascii="Times New Roman" w:hAnsi="Times New Roman" w:cs="Times New Roman"/>
          <w:sz w:val="24"/>
          <w:szCs w:val="24"/>
        </w:rPr>
        <w:t>al</w:t>
      </w:r>
    </w:p>
    <w:p w:rsidR="00640758" w:rsidRDefault="00640758" w:rsidP="00FF3346">
      <w:pPr>
        <w:spacing w:after="0" w:line="360" w:lineRule="auto"/>
        <w:jc w:val="both"/>
        <w:rPr>
          <w:rFonts w:ascii="Times New Roman" w:hAnsi="Times New Roman" w:cs="Times New Roman"/>
          <w:sz w:val="24"/>
          <w:szCs w:val="24"/>
        </w:rPr>
      </w:pPr>
    </w:p>
    <w:p w:rsidR="00C0308A" w:rsidRDefault="00C0308A" w:rsidP="00FF3346">
      <w:pPr>
        <w:spacing w:after="0" w:line="360" w:lineRule="auto"/>
        <w:jc w:val="both"/>
        <w:rPr>
          <w:rFonts w:ascii="Times New Roman" w:hAnsi="Times New Roman" w:cs="Times New Roman"/>
          <w:sz w:val="24"/>
          <w:szCs w:val="24"/>
        </w:rPr>
      </w:pPr>
    </w:p>
    <w:p w:rsidR="00C0308A" w:rsidRDefault="00C0308A"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Amorós, M. (2011). </w:t>
      </w:r>
      <w:r w:rsidRPr="00C0308A">
        <w:rPr>
          <w:rFonts w:ascii="Times New Roman" w:hAnsi="Times New Roman" w:cs="Times New Roman"/>
          <w:i/>
          <w:iCs/>
          <w:noProof/>
          <w:sz w:val="24"/>
          <w:szCs w:val="24"/>
          <w:lang w:val="es-ES"/>
        </w:rPr>
        <w:t>Desarrollo de un nuevo ladrillo de tierra cruda, con aglomerantes y aditivos estructurales de base vegetal. .</w:t>
      </w:r>
      <w:r w:rsidRPr="00C0308A">
        <w:rPr>
          <w:rFonts w:ascii="Times New Roman" w:hAnsi="Times New Roman" w:cs="Times New Roman"/>
          <w:noProof/>
          <w:sz w:val="24"/>
          <w:szCs w:val="24"/>
          <w:lang w:val="es-ES"/>
        </w:rPr>
        <w:t xml:space="preserve"> Madrid-España.: (Tesis) (Ing. Amb). Politécnica de Madrid, Escuela de ingeniería,.</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Avallone, E. A. (2010). </w:t>
      </w:r>
      <w:r w:rsidRPr="00C0308A">
        <w:rPr>
          <w:rFonts w:ascii="Times New Roman" w:hAnsi="Times New Roman" w:cs="Times New Roman"/>
          <w:i/>
          <w:iCs/>
          <w:noProof/>
          <w:sz w:val="24"/>
          <w:szCs w:val="24"/>
          <w:lang w:val="es-ES"/>
        </w:rPr>
        <w:t>Marks Manual del Ingeniero Mecánico.</w:t>
      </w:r>
      <w:r w:rsidRPr="00C0308A">
        <w:rPr>
          <w:rFonts w:ascii="Times New Roman" w:hAnsi="Times New Roman" w:cs="Times New Roman"/>
          <w:noProof/>
          <w:sz w:val="24"/>
          <w:szCs w:val="24"/>
          <w:lang w:val="es-ES"/>
        </w:rPr>
        <w:t xml:space="preserve"> México: McGraw-Hill Interamericana.</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Barbará Fernando, Z. (1989). </w:t>
      </w:r>
      <w:r w:rsidRPr="00C0308A">
        <w:rPr>
          <w:rFonts w:ascii="Times New Roman" w:hAnsi="Times New Roman" w:cs="Times New Roman"/>
          <w:i/>
          <w:iCs/>
          <w:noProof/>
          <w:sz w:val="24"/>
          <w:szCs w:val="24"/>
          <w:lang w:val="es-ES"/>
        </w:rPr>
        <w:t>Materiales y Procedimientos de Construcción. .</w:t>
      </w:r>
      <w:r w:rsidRPr="00C0308A">
        <w:rPr>
          <w:rFonts w:ascii="Times New Roman" w:hAnsi="Times New Roman" w:cs="Times New Roman"/>
          <w:noProof/>
          <w:sz w:val="24"/>
          <w:szCs w:val="24"/>
          <w:lang w:val="es-ES"/>
        </w:rPr>
        <w:t xml:space="preserve"> México: Editorial Herrero S.A.</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Bardou, P. (1979.). </w:t>
      </w:r>
      <w:r w:rsidRPr="00C0308A">
        <w:rPr>
          <w:rFonts w:ascii="Times New Roman" w:hAnsi="Times New Roman" w:cs="Times New Roman"/>
          <w:i/>
          <w:iCs/>
          <w:noProof/>
          <w:sz w:val="24"/>
          <w:szCs w:val="24"/>
          <w:lang w:val="es-ES"/>
        </w:rPr>
        <w:t>Arquitecturas de adobe. .</w:t>
      </w:r>
      <w:r w:rsidRPr="00C0308A">
        <w:rPr>
          <w:rFonts w:ascii="Times New Roman" w:hAnsi="Times New Roman" w:cs="Times New Roman"/>
          <w:noProof/>
          <w:sz w:val="24"/>
          <w:szCs w:val="24"/>
          <w:lang w:val="es-ES"/>
        </w:rPr>
        <w:t xml:space="preserve"> Barcelona: Editorial Gustavo Gili, .</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Beer, F. P. (1993). </w:t>
      </w:r>
      <w:r w:rsidRPr="00C0308A">
        <w:rPr>
          <w:rFonts w:ascii="Times New Roman" w:hAnsi="Times New Roman" w:cs="Times New Roman"/>
          <w:i/>
          <w:iCs/>
          <w:noProof/>
          <w:sz w:val="24"/>
          <w:szCs w:val="24"/>
          <w:lang w:val="es-ES"/>
        </w:rPr>
        <w:t>Mecánica de Materiales.</w:t>
      </w:r>
      <w:r w:rsidRPr="00C0308A">
        <w:rPr>
          <w:rFonts w:ascii="Times New Roman" w:hAnsi="Times New Roman" w:cs="Times New Roman"/>
          <w:noProof/>
          <w:sz w:val="24"/>
          <w:szCs w:val="24"/>
          <w:lang w:val="es-ES"/>
        </w:rPr>
        <w:t xml:space="preserve"> México: McGraw -Hill.</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Buzón, J. (2009). </w:t>
      </w:r>
      <w:r w:rsidRPr="00C0308A">
        <w:rPr>
          <w:rFonts w:ascii="Times New Roman" w:hAnsi="Times New Roman" w:cs="Times New Roman"/>
          <w:i/>
          <w:iCs/>
          <w:noProof/>
          <w:sz w:val="24"/>
          <w:szCs w:val="24"/>
          <w:lang w:val="es-ES"/>
        </w:rPr>
        <w:t>Uso del cuesco de la palma africana para la fabricación de bloques y adoquines de mampostería.San Cristóbal-Venezuela.</w:t>
      </w:r>
      <w:r w:rsidRPr="00C0308A">
        <w:rPr>
          <w:rFonts w:ascii="Times New Roman" w:hAnsi="Times New Roman" w:cs="Times New Roman"/>
          <w:noProof/>
          <w:sz w:val="24"/>
          <w:szCs w:val="24"/>
          <w:lang w:val="es-ES"/>
        </w:rPr>
        <w:t xml:space="preserve"> San Cristóbal-Venezuela.: (Tesis) (Ing. Civil). Corporación Universitaria de la Costa, Facultad de Ciencias,.</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Del Río, J. (2008). </w:t>
      </w:r>
      <w:r w:rsidRPr="00C0308A">
        <w:rPr>
          <w:rFonts w:ascii="Times New Roman" w:hAnsi="Times New Roman" w:cs="Times New Roman"/>
          <w:i/>
          <w:iCs/>
          <w:noProof/>
          <w:sz w:val="24"/>
          <w:szCs w:val="24"/>
          <w:lang w:val="es-ES"/>
        </w:rPr>
        <w:t>Materiales de construcción.</w:t>
      </w:r>
      <w:r w:rsidRPr="00C0308A">
        <w:rPr>
          <w:rFonts w:ascii="Times New Roman" w:hAnsi="Times New Roman" w:cs="Times New Roman"/>
          <w:noProof/>
          <w:sz w:val="24"/>
          <w:szCs w:val="24"/>
          <w:lang w:val="es-ES"/>
        </w:rPr>
        <w:t xml:space="preserve"> Barcelona: (4ª). Barcelona: Juan Bruger.</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Development., B. (2008). Obtenido de http:// www.brick.org.uk/industry-sustainability.html.: BDA,Association., </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Franco G, M. (2013). </w:t>
      </w:r>
      <w:r w:rsidRPr="00C0308A">
        <w:rPr>
          <w:rFonts w:ascii="Times New Roman" w:hAnsi="Times New Roman" w:cs="Times New Roman"/>
          <w:i/>
          <w:iCs/>
          <w:noProof/>
          <w:sz w:val="24"/>
          <w:szCs w:val="24"/>
          <w:lang w:val="es-ES"/>
        </w:rPr>
        <w:t>El Ladrillo en la construcción.</w:t>
      </w:r>
      <w:r w:rsidRPr="00C0308A">
        <w:rPr>
          <w:rFonts w:ascii="Times New Roman" w:hAnsi="Times New Roman" w:cs="Times New Roman"/>
          <w:noProof/>
          <w:sz w:val="24"/>
          <w:szCs w:val="24"/>
          <w:lang w:val="es-ES"/>
        </w:rPr>
        <w:t xml:space="preserve"> España: CEAC.</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Gallegos, H. (2005). </w:t>
      </w:r>
      <w:r w:rsidRPr="00C0308A">
        <w:rPr>
          <w:rFonts w:ascii="Times New Roman" w:hAnsi="Times New Roman" w:cs="Times New Roman"/>
          <w:i/>
          <w:iCs/>
          <w:noProof/>
          <w:sz w:val="24"/>
          <w:szCs w:val="24"/>
          <w:lang w:val="es-ES"/>
        </w:rPr>
        <w:t>Albañilería estructural. .</w:t>
      </w:r>
      <w:r w:rsidRPr="00C0308A">
        <w:rPr>
          <w:rFonts w:ascii="Times New Roman" w:hAnsi="Times New Roman" w:cs="Times New Roman"/>
          <w:noProof/>
          <w:sz w:val="24"/>
          <w:szCs w:val="24"/>
          <w:lang w:val="es-ES"/>
        </w:rPr>
        <w:t xml:space="preserve"> Perú: Fondo editorial PUCP.</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Galván, J. (2002). </w:t>
      </w:r>
      <w:r w:rsidRPr="00C0308A">
        <w:rPr>
          <w:rFonts w:ascii="Times New Roman" w:hAnsi="Times New Roman" w:cs="Times New Roman"/>
          <w:i/>
          <w:iCs/>
          <w:noProof/>
          <w:sz w:val="24"/>
          <w:szCs w:val="24"/>
          <w:lang w:val="es-ES"/>
        </w:rPr>
        <w:t>«Resistencia a compresión simple que presenta el adobe elaborado con diferentes suelos.».</w:t>
      </w:r>
      <w:r w:rsidRPr="00C0308A">
        <w:rPr>
          <w:rFonts w:ascii="Times New Roman" w:hAnsi="Times New Roman" w:cs="Times New Roman"/>
          <w:noProof/>
          <w:sz w:val="24"/>
          <w:szCs w:val="24"/>
          <w:lang w:val="es-ES"/>
        </w:rPr>
        <w:t xml:space="preserve"> Madrid.</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GarcíaColomina., H. (2011). </w:t>
      </w:r>
      <w:r w:rsidRPr="00C0308A">
        <w:rPr>
          <w:rFonts w:ascii="Times New Roman" w:hAnsi="Times New Roman" w:cs="Times New Roman"/>
          <w:i/>
          <w:iCs/>
          <w:noProof/>
          <w:sz w:val="24"/>
          <w:szCs w:val="24"/>
          <w:lang w:val="es-ES"/>
        </w:rPr>
        <w:t>MATERIALES LATERICIOS APLICADOS A LA CONSTRUCCIÓN.</w:t>
      </w:r>
      <w:r w:rsidRPr="00C0308A">
        <w:rPr>
          <w:rFonts w:ascii="Times New Roman" w:hAnsi="Times New Roman" w:cs="Times New Roman"/>
          <w:noProof/>
          <w:sz w:val="24"/>
          <w:szCs w:val="24"/>
          <w:lang w:val="es-ES"/>
        </w:rPr>
        <w:t xml:space="preserve"> </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Gonzales, M. H. (2007). </w:t>
      </w:r>
      <w:r w:rsidRPr="00C0308A">
        <w:rPr>
          <w:rFonts w:ascii="Times New Roman" w:hAnsi="Times New Roman" w:cs="Times New Roman"/>
          <w:i/>
          <w:iCs/>
          <w:noProof/>
          <w:sz w:val="24"/>
          <w:szCs w:val="24"/>
          <w:lang w:val="es-ES"/>
        </w:rPr>
        <w:t>Historia de la Ciencia .</w:t>
      </w:r>
      <w:r w:rsidRPr="00C0308A">
        <w:rPr>
          <w:rFonts w:ascii="Times New Roman" w:hAnsi="Times New Roman" w:cs="Times New Roman"/>
          <w:noProof/>
          <w:sz w:val="24"/>
          <w:szCs w:val="24"/>
          <w:lang w:val="es-ES"/>
        </w:rPr>
        <w:t xml:space="preserve"> Ilustraciones Mila Ruiz.</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Martín, A. (27 de Julio de 2011). </w:t>
      </w:r>
      <w:r w:rsidRPr="00C0308A">
        <w:rPr>
          <w:rFonts w:ascii="Times New Roman" w:hAnsi="Times New Roman" w:cs="Times New Roman"/>
          <w:i/>
          <w:iCs/>
          <w:noProof/>
          <w:sz w:val="24"/>
          <w:szCs w:val="24"/>
          <w:lang w:val="es-ES"/>
        </w:rPr>
        <w:t>Formación de muros con ladrillos de plástico.</w:t>
      </w:r>
      <w:r w:rsidRPr="00C0308A">
        <w:rPr>
          <w:rFonts w:ascii="Times New Roman" w:hAnsi="Times New Roman" w:cs="Times New Roman"/>
          <w:noProof/>
          <w:sz w:val="24"/>
          <w:szCs w:val="24"/>
          <w:lang w:val="es-ES"/>
        </w:rPr>
        <w:t xml:space="preserve"> Obtenido de equipoaparejador.com: http://equipoaparejador.com/blog/http:/equipoaparejador.com/blog/2011/07/formacion-de-muros-con-ladrillos-de-plastico.htlm</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Ministerio de la Producción. (2010). </w:t>
      </w:r>
      <w:r w:rsidRPr="00C0308A">
        <w:rPr>
          <w:rFonts w:ascii="Times New Roman" w:hAnsi="Times New Roman" w:cs="Times New Roman"/>
          <w:i/>
          <w:iCs/>
          <w:noProof/>
          <w:sz w:val="24"/>
          <w:szCs w:val="24"/>
          <w:lang w:val="es-ES"/>
        </w:rPr>
        <w:t>Guía de Buenas Prácticas Producción de ladrillo de arcilla.</w:t>
      </w:r>
      <w:r w:rsidRPr="00C0308A">
        <w:rPr>
          <w:rFonts w:ascii="Times New Roman" w:hAnsi="Times New Roman" w:cs="Times New Roman"/>
          <w:noProof/>
          <w:sz w:val="24"/>
          <w:szCs w:val="24"/>
          <w:lang w:val="es-ES"/>
        </w:rPr>
        <w:t xml:space="preserve"> Perú.</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Moreno, F. (2011). </w:t>
      </w:r>
      <w:r w:rsidRPr="00C0308A">
        <w:rPr>
          <w:rFonts w:ascii="Times New Roman" w:hAnsi="Times New Roman" w:cs="Times New Roman"/>
          <w:i/>
          <w:iCs/>
          <w:noProof/>
          <w:sz w:val="24"/>
          <w:szCs w:val="24"/>
          <w:lang w:val="es-ES"/>
        </w:rPr>
        <w:t>El ladrillo en la construcción.</w:t>
      </w:r>
      <w:r w:rsidRPr="00C0308A">
        <w:rPr>
          <w:rFonts w:ascii="Times New Roman" w:hAnsi="Times New Roman" w:cs="Times New Roman"/>
          <w:noProof/>
          <w:sz w:val="24"/>
          <w:szCs w:val="24"/>
          <w:lang w:val="es-ES"/>
        </w:rPr>
        <w:t xml:space="preserve"> España: Ediciones CEAC.</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lastRenderedPageBreak/>
        <w:t xml:space="preserve">Mott Robert, L. (2006). </w:t>
      </w:r>
      <w:r w:rsidRPr="00C0308A">
        <w:rPr>
          <w:rFonts w:ascii="Times New Roman" w:hAnsi="Times New Roman" w:cs="Times New Roman"/>
          <w:i/>
          <w:iCs/>
          <w:noProof/>
          <w:sz w:val="24"/>
          <w:szCs w:val="24"/>
          <w:lang w:val="es-ES"/>
        </w:rPr>
        <w:t>Diseño de elementos de máquinas.</w:t>
      </w:r>
      <w:r w:rsidRPr="00C0308A">
        <w:rPr>
          <w:rFonts w:ascii="Times New Roman" w:hAnsi="Times New Roman" w:cs="Times New Roman"/>
          <w:noProof/>
          <w:sz w:val="24"/>
          <w:szCs w:val="24"/>
          <w:lang w:val="es-ES"/>
        </w:rPr>
        <w:t xml:space="preserve"> México: PEARSON EDUCACIÓN.</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Mott, R. (2006). </w:t>
      </w:r>
      <w:r w:rsidRPr="00C0308A">
        <w:rPr>
          <w:rFonts w:ascii="Times New Roman" w:hAnsi="Times New Roman" w:cs="Times New Roman"/>
          <w:i/>
          <w:iCs/>
          <w:noProof/>
          <w:sz w:val="24"/>
          <w:szCs w:val="24"/>
          <w:lang w:val="es-ES"/>
        </w:rPr>
        <w:t>Diseño de elementos de Máquinas.</w:t>
      </w:r>
      <w:r w:rsidRPr="00C0308A">
        <w:rPr>
          <w:rFonts w:ascii="Times New Roman" w:hAnsi="Times New Roman" w:cs="Times New Roman"/>
          <w:noProof/>
          <w:sz w:val="24"/>
          <w:szCs w:val="24"/>
          <w:lang w:val="es-ES"/>
        </w:rPr>
        <w:t xml:space="preserve"> México: Pearson Educación 4ta. Edición.</w:t>
      </w:r>
    </w:p>
    <w:p w:rsidR="00C0308A" w:rsidRPr="00C0308A" w:rsidRDefault="00C0308A" w:rsidP="00C0308A">
      <w:pPr>
        <w:pStyle w:val="Bibliografa"/>
        <w:ind w:left="720" w:hanging="720"/>
        <w:rPr>
          <w:rFonts w:ascii="Times New Roman" w:hAnsi="Times New Roman" w:cs="Times New Roman"/>
          <w:noProof/>
          <w:sz w:val="24"/>
          <w:szCs w:val="24"/>
          <w:lang w:val="en-US"/>
        </w:rPr>
      </w:pPr>
      <w:r w:rsidRPr="00C0308A">
        <w:rPr>
          <w:rFonts w:ascii="Times New Roman" w:hAnsi="Times New Roman" w:cs="Times New Roman"/>
          <w:noProof/>
          <w:sz w:val="24"/>
          <w:szCs w:val="24"/>
          <w:lang w:val="es-ES"/>
        </w:rPr>
        <w:t xml:space="preserve">Norton, R. L. (1999). </w:t>
      </w:r>
      <w:r w:rsidRPr="00C0308A">
        <w:rPr>
          <w:rFonts w:ascii="Times New Roman" w:hAnsi="Times New Roman" w:cs="Times New Roman"/>
          <w:i/>
          <w:iCs/>
          <w:noProof/>
          <w:sz w:val="24"/>
          <w:szCs w:val="24"/>
          <w:lang w:val="es-ES"/>
        </w:rPr>
        <w:t>Diseño de máquinas .</w:t>
      </w:r>
      <w:r w:rsidRPr="00C0308A">
        <w:rPr>
          <w:rFonts w:ascii="Times New Roman" w:hAnsi="Times New Roman" w:cs="Times New Roman"/>
          <w:noProof/>
          <w:sz w:val="24"/>
          <w:szCs w:val="24"/>
          <w:lang w:val="es-ES"/>
        </w:rPr>
        <w:t xml:space="preserve"> </w:t>
      </w:r>
      <w:r w:rsidRPr="00C0308A">
        <w:rPr>
          <w:rFonts w:ascii="Times New Roman" w:hAnsi="Times New Roman" w:cs="Times New Roman"/>
          <w:noProof/>
          <w:sz w:val="24"/>
          <w:szCs w:val="24"/>
          <w:lang w:val="en-US"/>
        </w:rPr>
        <w:t>Prentice Hall: Pearson education.</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n-US"/>
        </w:rPr>
        <w:t xml:space="preserve">Paula Lopez, A. (2015). </w:t>
      </w:r>
      <w:r w:rsidRPr="00C0308A">
        <w:rPr>
          <w:rFonts w:ascii="Times New Roman" w:hAnsi="Times New Roman" w:cs="Times New Roman"/>
          <w:i/>
          <w:iCs/>
          <w:noProof/>
          <w:sz w:val="24"/>
          <w:szCs w:val="24"/>
          <w:lang w:val="es-ES"/>
        </w:rPr>
        <w:t>Caracterización de Ladrillos Historicos.</w:t>
      </w:r>
      <w:r w:rsidRPr="00C0308A">
        <w:rPr>
          <w:rFonts w:ascii="Times New Roman" w:hAnsi="Times New Roman" w:cs="Times New Roman"/>
          <w:noProof/>
          <w:sz w:val="24"/>
          <w:szCs w:val="24"/>
          <w:lang w:val="es-ES"/>
        </w:rPr>
        <w:t xml:space="preserve"> Madrid: Instituto de Geociencias (CSIC-UCM).</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Pérez, L. ( 2011). </w:t>
      </w:r>
      <w:r w:rsidRPr="00C0308A">
        <w:rPr>
          <w:rFonts w:ascii="Times New Roman" w:hAnsi="Times New Roman" w:cs="Times New Roman"/>
          <w:i/>
          <w:iCs/>
          <w:noProof/>
          <w:sz w:val="24"/>
          <w:szCs w:val="24"/>
          <w:lang w:val="es-ES"/>
        </w:rPr>
        <w:t>Materiales ecológicos para la construcción de viviendas.</w:t>
      </w:r>
      <w:r w:rsidRPr="00C0308A">
        <w:rPr>
          <w:rFonts w:ascii="Times New Roman" w:hAnsi="Times New Roman" w:cs="Times New Roman"/>
          <w:noProof/>
          <w:sz w:val="24"/>
          <w:szCs w:val="24"/>
          <w:lang w:val="es-ES"/>
        </w:rPr>
        <w:t xml:space="preserve"> Coatzacoalcos-México. pp.16-67 : (Tesis) (Ing. Civil). Veracruz, Facultad de ingeniería,.</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Pozo, C. (2011). </w:t>
      </w:r>
      <w:r w:rsidRPr="00C0308A">
        <w:rPr>
          <w:rFonts w:ascii="Times New Roman" w:hAnsi="Times New Roman" w:cs="Times New Roman"/>
          <w:i/>
          <w:iCs/>
          <w:noProof/>
          <w:sz w:val="24"/>
          <w:szCs w:val="24"/>
          <w:lang w:val="es-ES"/>
        </w:rPr>
        <w:t>Aprovechamiento del bagazo de caña de azúcar en la fabricación de bloques ecológicos para mampostería liviana. (Tesis) (Ing. Biotec. Amb). Escuela Superior Politécnica de Chimborazo, Facultad de Ciencias, Escuela de Ciencias químicas.</w:t>
      </w:r>
      <w:r w:rsidRPr="00C0308A">
        <w:rPr>
          <w:rFonts w:ascii="Times New Roman" w:hAnsi="Times New Roman" w:cs="Times New Roman"/>
          <w:noProof/>
          <w:sz w:val="24"/>
          <w:szCs w:val="24"/>
          <w:lang w:val="es-ES"/>
        </w:rPr>
        <w:t xml:space="preserve"> Riobamba-Ecuador: (Tesis) (Ing. Biotec. Amb).</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Sanchez, F. J. (2012 ). </w:t>
      </w:r>
      <w:r w:rsidRPr="00C0308A">
        <w:rPr>
          <w:rFonts w:ascii="Times New Roman" w:hAnsi="Times New Roman" w:cs="Times New Roman"/>
          <w:i/>
          <w:iCs/>
          <w:noProof/>
          <w:sz w:val="24"/>
          <w:szCs w:val="24"/>
          <w:lang w:val="es-ES"/>
        </w:rPr>
        <w:t>Historia, Caracterizacion Y Restauracion de Morteros.</w:t>
      </w:r>
      <w:r w:rsidRPr="00C0308A">
        <w:rPr>
          <w:rFonts w:ascii="Times New Roman" w:hAnsi="Times New Roman" w:cs="Times New Roman"/>
          <w:noProof/>
          <w:sz w:val="24"/>
          <w:szCs w:val="24"/>
          <w:lang w:val="es-ES"/>
        </w:rPr>
        <w:t xml:space="preserve"> Sevilla: Pedro Cid S. A.</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Sanchez, J. A. (2016). </w:t>
      </w:r>
      <w:r w:rsidRPr="00C0308A">
        <w:rPr>
          <w:rFonts w:ascii="Times New Roman" w:hAnsi="Times New Roman" w:cs="Times New Roman"/>
          <w:i/>
          <w:iCs/>
          <w:noProof/>
          <w:sz w:val="24"/>
          <w:szCs w:val="24"/>
          <w:lang w:val="es-ES"/>
        </w:rPr>
        <w:t>Tecnologia Industrial.</w:t>
      </w:r>
      <w:r w:rsidRPr="00C0308A">
        <w:rPr>
          <w:rFonts w:ascii="Times New Roman" w:hAnsi="Times New Roman" w:cs="Times New Roman"/>
          <w:noProof/>
          <w:sz w:val="24"/>
          <w:szCs w:val="24"/>
          <w:lang w:val="es-ES"/>
        </w:rPr>
        <w:t xml:space="preserve"> S.A. EDICIONES PARANINFO.</w:t>
      </w:r>
    </w:p>
    <w:p w:rsidR="00C0308A" w:rsidRPr="00C0308A" w:rsidRDefault="00C0308A" w:rsidP="00C0308A">
      <w:pPr>
        <w:pStyle w:val="Bibliografa"/>
        <w:ind w:left="720" w:hanging="720"/>
        <w:rPr>
          <w:rFonts w:ascii="Times New Roman" w:hAnsi="Times New Roman" w:cs="Times New Roman"/>
          <w:noProof/>
          <w:sz w:val="24"/>
          <w:szCs w:val="24"/>
          <w:lang w:val="es-ES"/>
        </w:rPr>
      </w:pPr>
      <w:r w:rsidRPr="00C0308A">
        <w:rPr>
          <w:rFonts w:ascii="Times New Roman" w:hAnsi="Times New Roman" w:cs="Times New Roman"/>
          <w:noProof/>
          <w:sz w:val="24"/>
          <w:szCs w:val="24"/>
          <w:lang w:val="es-ES"/>
        </w:rPr>
        <w:t xml:space="preserve">Sandoval, C. A. (2013). </w:t>
      </w:r>
      <w:r w:rsidRPr="00C0308A">
        <w:rPr>
          <w:rFonts w:ascii="Times New Roman" w:hAnsi="Times New Roman" w:cs="Times New Roman"/>
          <w:i/>
          <w:iCs/>
          <w:noProof/>
          <w:sz w:val="24"/>
          <w:szCs w:val="24"/>
          <w:lang w:val="es-ES"/>
        </w:rPr>
        <w:t>"Empleo de Bloques con basura en la Construcción como una alternativa de reciclaje".</w:t>
      </w:r>
      <w:r w:rsidRPr="00C0308A">
        <w:rPr>
          <w:rFonts w:ascii="Times New Roman" w:hAnsi="Times New Roman" w:cs="Times New Roman"/>
          <w:noProof/>
          <w:sz w:val="24"/>
          <w:szCs w:val="24"/>
          <w:lang w:val="es-ES"/>
        </w:rPr>
        <w:t xml:space="preserve"> Médico D.F: TESIS.</w:t>
      </w:r>
    </w:p>
    <w:p w:rsidR="00D36D1C" w:rsidRPr="00C0308A" w:rsidRDefault="00C0308A" w:rsidP="00C0308A">
      <w:pPr>
        <w:spacing w:after="0" w:line="360" w:lineRule="auto"/>
        <w:jc w:val="both"/>
        <w:rPr>
          <w:rFonts w:ascii="Times New Roman" w:hAnsi="Times New Roman" w:cs="Times New Roman"/>
          <w:sz w:val="24"/>
          <w:szCs w:val="24"/>
        </w:rPr>
      </w:pPr>
      <w:r w:rsidRPr="00C0308A">
        <w:rPr>
          <w:rFonts w:ascii="Times New Roman" w:hAnsi="Times New Roman" w:cs="Times New Roman"/>
          <w:noProof/>
          <w:sz w:val="24"/>
          <w:szCs w:val="24"/>
        </w:rPr>
        <w:t xml:space="preserve">Slaymaker, R. (2012). </w:t>
      </w:r>
      <w:r w:rsidRPr="00C0308A">
        <w:rPr>
          <w:rFonts w:ascii="Times New Roman" w:hAnsi="Times New Roman" w:cs="Times New Roman"/>
          <w:i/>
          <w:iCs/>
          <w:noProof/>
          <w:sz w:val="24"/>
          <w:szCs w:val="24"/>
        </w:rPr>
        <w:t>Diseño y Análisis De Elementos De Máquina.</w:t>
      </w:r>
      <w:r w:rsidRPr="00C0308A">
        <w:rPr>
          <w:rFonts w:ascii="Times New Roman" w:hAnsi="Times New Roman" w:cs="Times New Roman"/>
          <w:noProof/>
          <w:sz w:val="24"/>
          <w:szCs w:val="24"/>
        </w:rPr>
        <w:t xml:space="preserve"> México: Limusa-Wiley, 1969 digitalizado Agosto 15 , 2012</w:t>
      </w:r>
      <w:bookmarkStart w:id="0" w:name="_GoBack"/>
      <w:bookmarkEnd w:id="0"/>
    </w:p>
    <w:sectPr w:rsidR="00D36D1C" w:rsidRPr="00C0308A" w:rsidSect="00C8585B">
      <w:headerReference w:type="default" r:id="rId12"/>
      <w:foot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B2" w:rsidRDefault="002A46B2" w:rsidP="00C8585B">
      <w:pPr>
        <w:spacing w:after="0" w:line="240" w:lineRule="auto"/>
      </w:pPr>
      <w:r>
        <w:separator/>
      </w:r>
    </w:p>
  </w:endnote>
  <w:endnote w:type="continuationSeparator" w:id="0">
    <w:p w:rsidR="002A46B2" w:rsidRDefault="002A46B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A46B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B2" w:rsidRDefault="002A46B2" w:rsidP="00C8585B">
      <w:pPr>
        <w:spacing w:after="0" w:line="240" w:lineRule="auto"/>
      </w:pPr>
      <w:r>
        <w:separator/>
      </w:r>
    </w:p>
  </w:footnote>
  <w:footnote w:type="continuationSeparator" w:id="0">
    <w:p w:rsidR="002A46B2" w:rsidRDefault="002A46B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75857"/>
    <w:multiLevelType w:val="hybridMultilevel"/>
    <w:tmpl w:val="ACD885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37E170E8"/>
    <w:multiLevelType w:val="hybridMultilevel"/>
    <w:tmpl w:val="4C12AA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51EF4"/>
    <w:rsid w:val="002A46B2"/>
    <w:rsid w:val="002C4923"/>
    <w:rsid w:val="002E0882"/>
    <w:rsid w:val="002E272A"/>
    <w:rsid w:val="003068F5"/>
    <w:rsid w:val="00362E5F"/>
    <w:rsid w:val="00403285"/>
    <w:rsid w:val="004B7455"/>
    <w:rsid w:val="005754D8"/>
    <w:rsid w:val="005E2497"/>
    <w:rsid w:val="006271E4"/>
    <w:rsid w:val="00640758"/>
    <w:rsid w:val="00667F10"/>
    <w:rsid w:val="00712A31"/>
    <w:rsid w:val="007559FA"/>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80E97"/>
    <w:rsid w:val="00BF107B"/>
    <w:rsid w:val="00C0308A"/>
    <w:rsid w:val="00C32DF4"/>
    <w:rsid w:val="00C56288"/>
    <w:rsid w:val="00C6208A"/>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inespaciado">
    <w:name w:val="No Spacing"/>
    <w:uiPriority w:val="1"/>
    <w:qFormat/>
    <w:rsid w:val="00C0308A"/>
    <w:pPr>
      <w:spacing w:after="0" w:line="240" w:lineRule="auto"/>
    </w:pPr>
    <w:rPr>
      <w:lang w:val="es-EC"/>
    </w:rPr>
  </w:style>
  <w:style w:type="table" w:customStyle="1" w:styleId="Tabladecuadrcula5oscura-nfasis51">
    <w:name w:val="Tabla de cuadrícula 5 oscura - Énfasis 51"/>
    <w:basedOn w:val="Tablanormal"/>
    <w:uiPriority w:val="50"/>
    <w:rsid w:val="00C0308A"/>
    <w:pPr>
      <w:spacing w:after="0" w:line="240" w:lineRule="auto"/>
    </w:pPr>
    <w:rPr>
      <w:lang w:val="es-EC"/>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ibliografa">
    <w:name w:val="Bibliography"/>
    <w:basedOn w:val="Normal"/>
    <w:next w:val="Normal"/>
    <w:uiPriority w:val="37"/>
    <w:unhideWhenUsed/>
    <w:rsid w:val="00C0308A"/>
    <w:pPr>
      <w:spacing w:after="160" w:line="259"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vallos@utm.edu.e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vinces@utm.edu.e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alomeque@utm.edu.e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jarre@utm.edu.ec" TargetMode="External"/><Relationship Id="rId4" Type="http://schemas.openxmlformats.org/officeDocument/2006/relationships/webSettings" Target="webSettings.xml"/><Relationship Id="rId9" Type="http://schemas.openxmlformats.org/officeDocument/2006/relationships/hyperlink" Target="mailto:ajcarvajal@utm.edu.e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2281</Words>
  <Characters>12550</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2019-05-17T13:19:00Z</dcterms:created>
  <dcterms:modified xsi:type="dcterms:W3CDTF">2019-05-17T13:25:00Z</dcterms:modified>
</cp:coreProperties>
</file>