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5585" w:rsidRDefault="008A1C16" w:rsidP="00E05585">
      <w:pPr>
        <w:spacing w:after="0"/>
        <w:jc w:val="center"/>
        <w:rPr>
          <w:rFonts w:ascii="Times New Roman" w:hAnsi="Times New Roman" w:cs="Times New Roman"/>
          <w:b/>
          <w:sz w:val="28"/>
          <w:szCs w:val="28"/>
        </w:rPr>
      </w:pPr>
      <w:bookmarkStart w:id="0" w:name="_GoBack"/>
      <w:bookmarkEnd w:id="0"/>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r w:rsidR="00E05585">
        <w:rPr>
          <w:rFonts w:ascii="Times New Roman" w:hAnsi="Times New Roman" w:cs="Times New Roman"/>
          <w:b/>
          <w:sz w:val="28"/>
          <w:szCs w:val="28"/>
        </w:rPr>
        <w:t xml:space="preserve"> </w:t>
      </w:r>
    </w:p>
    <w:p w:rsidR="00E05585" w:rsidRDefault="009B5936" w:rsidP="00E05585">
      <w:pPr>
        <w:spacing w:after="0"/>
        <w:jc w:val="center"/>
        <w:rPr>
          <w:rFonts w:ascii="Times New Roman" w:hAnsi="Times New Roman" w:cs="Times New Roman"/>
          <w:b/>
          <w:sz w:val="28"/>
          <w:szCs w:val="28"/>
        </w:rPr>
      </w:pPr>
      <w:r>
        <w:rPr>
          <w:rFonts w:ascii="Times New Roman" w:hAnsi="Times New Roman" w:cs="Times New Roman"/>
          <w:b/>
          <w:sz w:val="28"/>
          <w:szCs w:val="28"/>
        </w:rPr>
        <w:t>5TO</w:t>
      </w:r>
      <w:r w:rsidR="00E05585">
        <w:rPr>
          <w:rFonts w:ascii="Times New Roman" w:hAnsi="Times New Roman" w:cs="Times New Roman"/>
          <w:b/>
          <w:sz w:val="28"/>
          <w:szCs w:val="28"/>
        </w:rPr>
        <w:t xml:space="preserve"> SIMPOSIO INTERNACIONAL DE ESTUDIOS HUMANÍSTICOS 2019</w:t>
      </w:r>
    </w:p>
    <w:p w:rsidR="00E05585" w:rsidRPr="00E05585" w:rsidRDefault="00E05585" w:rsidP="00E05585">
      <w:pPr>
        <w:spacing w:after="0"/>
        <w:jc w:val="center"/>
        <w:rPr>
          <w:rFonts w:ascii="Times New Roman" w:hAnsi="Times New Roman" w:cs="Times New Roman"/>
          <w:b/>
          <w:sz w:val="28"/>
          <w:szCs w:val="28"/>
          <w:lang w:val="en-US"/>
        </w:rPr>
      </w:pPr>
      <w:r>
        <w:rPr>
          <w:rFonts w:ascii="Times New Roman" w:hAnsi="Times New Roman" w:cs="Times New Roman"/>
          <w:b/>
          <w:sz w:val="28"/>
          <w:szCs w:val="28"/>
          <w:lang w:val="en-US"/>
        </w:rPr>
        <w:t>5TH INTERN</w:t>
      </w:r>
      <w:r w:rsidR="00B02560">
        <w:rPr>
          <w:rFonts w:ascii="Times New Roman" w:hAnsi="Times New Roman" w:cs="Times New Roman"/>
          <w:b/>
          <w:sz w:val="28"/>
          <w:szCs w:val="28"/>
          <w:lang w:val="en-US"/>
        </w:rPr>
        <w:t>ATIONAL SYMPOSIUM ON HUMANISTIC</w:t>
      </w:r>
      <w:r>
        <w:rPr>
          <w:rFonts w:ascii="Times New Roman" w:hAnsi="Times New Roman" w:cs="Times New Roman"/>
          <w:b/>
          <w:sz w:val="28"/>
          <w:szCs w:val="28"/>
          <w:lang w:val="en-US"/>
        </w:rPr>
        <w:t xml:space="preserve"> STUDIES 2019</w:t>
      </w:r>
    </w:p>
    <w:p w:rsidR="00E912D0" w:rsidRDefault="00E912D0" w:rsidP="009F0522">
      <w:pPr>
        <w:spacing w:after="0"/>
        <w:rPr>
          <w:rFonts w:ascii="Times New Roman" w:hAnsi="Times New Roman" w:cs="Times New Roman"/>
          <w:b/>
          <w:sz w:val="24"/>
          <w:szCs w:val="24"/>
        </w:rPr>
      </w:pPr>
    </w:p>
    <w:p w:rsidR="008A1C16" w:rsidRPr="009D5E02" w:rsidRDefault="00AE58F5" w:rsidP="00667F10">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 Metod</w:t>
      </w:r>
      <w:r w:rsidR="003B554D">
        <w:rPr>
          <w:rFonts w:ascii="Times New Roman" w:hAnsi="Times New Roman" w:cs="Times New Roman"/>
          <w:b/>
          <w:sz w:val="28"/>
          <w:szCs w:val="28"/>
        </w:rPr>
        <w:t>ología para la edición anotada de la correspondencia a</w:t>
      </w:r>
      <w:r>
        <w:rPr>
          <w:rFonts w:ascii="Times New Roman" w:hAnsi="Times New Roman" w:cs="Times New Roman"/>
          <w:b/>
          <w:sz w:val="28"/>
          <w:szCs w:val="28"/>
        </w:rPr>
        <w:t xml:space="preserve"> José Manuel Carbonell presente en el fondo Francisco de Paula Coronado</w:t>
      </w:r>
    </w:p>
    <w:p w:rsidR="00E912D0" w:rsidRDefault="00E912D0" w:rsidP="00667F10">
      <w:pPr>
        <w:spacing w:after="0"/>
        <w:jc w:val="center"/>
        <w:rPr>
          <w:rFonts w:ascii="Times New Roman" w:hAnsi="Times New Roman" w:cs="Times New Roman"/>
          <w:b/>
          <w:i/>
          <w:sz w:val="24"/>
          <w:szCs w:val="24"/>
        </w:rPr>
      </w:pPr>
    </w:p>
    <w:p w:rsidR="009D5E02" w:rsidRPr="000D3BCF" w:rsidRDefault="00FF2124" w:rsidP="000D3BCF">
      <w:pPr>
        <w:spacing w:after="0"/>
        <w:jc w:val="center"/>
        <w:rPr>
          <w:rFonts w:ascii="Times New Roman" w:hAnsi="Times New Roman" w:cs="Times New Roman"/>
          <w:b/>
          <w:i/>
          <w:sz w:val="28"/>
          <w:szCs w:val="28"/>
        </w:rPr>
      </w:pPr>
      <w:proofErr w:type="spellStart"/>
      <w:r w:rsidRPr="00FF2124">
        <w:rPr>
          <w:rFonts w:ascii="Times New Roman" w:hAnsi="Times New Roman" w:cs="Times New Roman"/>
          <w:b/>
          <w:i/>
          <w:sz w:val="28"/>
          <w:szCs w:val="28"/>
        </w:rPr>
        <w:t>Methodology</w:t>
      </w:r>
      <w:proofErr w:type="spellEnd"/>
      <w:r w:rsidRPr="00FF2124">
        <w:rPr>
          <w:rFonts w:ascii="Times New Roman" w:hAnsi="Times New Roman" w:cs="Times New Roman"/>
          <w:b/>
          <w:i/>
          <w:sz w:val="28"/>
          <w:szCs w:val="28"/>
        </w:rPr>
        <w:t xml:space="preserve"> </w:t>
      </w:r>
      <w:proofErr w:type="spellStart"/>
      <w:r w:rsidRPr="00FF2124">
        <w:rPr>
          <w:rFonts w:ascii="Times New Roman" w:hAnsi="Times New Roman" w:cs="Times New Roman"/>
          <w:b/>
          <w:i/>
          <w:sz w:val="28"/>
          <w:szCs w:val="28"/>
        </w:rPr>
        <w:t>for</w:t>
      </w:r>
      <w:proofErr w:type="spellEnd"/>
      <w:r w:rsidRPr="00FF2124">
        <w:rPr>
          <w:rFonts w:ascii="Times New Roman" w:hAnsi="Times New Roman" w:cs="Times New Roman"/>
          <w:b/>
          <w:i/>
          <w:sz w:val="28"/>
          <w:szCs w:val="28"/>
        </w:rPr>
        <w:t xml:space="preserve"> </w:t>
      </w:r>
      <w:proofErr w:type="spellStart"/>
      <w:r w:rsidRPr="00FF2124">
        <w:rPr>
          <w:rFonts w:ascii="Times New Roman" w:hAnsi="Times New Roman" w:cs="Times New Roman"/>
          <w:b/>
          <w:i/>
          <w:sz w:val="28"/>
          <w:szCs w:val="28"/>
        </w:rPr>
        <w:t>noted</w:t>
      </w:r>
      <w:proofErr w:type="spellEnd"/>
      <w:r w:rsidRPr="00FF2124">
        <w:rPr>
          <w:rFonts w:ascii="Times New Roman" w:hAnsi="Times New Roman" w:cs="Times New Roman"/>
          <w:b/>
          <w:i/>
          <w:sz w:val="28"/>
          <w:szCs w:val="28"/>
        </w:rPr>
        <w:t xml:space="preserve"> </w:t>
      </w:r>
      <w:proofErr w:type="spellStart"/>
      <w:r w:rsidRPr="00FF2124">
        <w:rPr>
          <w:rFonts w:ascii="Times New Roman" w:hAnsi="Times New Roman" w:cs="Times New Roman"/>
          <w:b/>
          <w:i/>
          <w:sz w:val="28"/>
          <w:szCs w:val="28"/>
        </w:rPr>
        <w:t>edition</w:t>
      </w:r>
      <w:proofErr w:type="spellEnd"/>
      <w:r w:rsidRPr="00FF2124">
        <w:rPr>
          <w:rFonts w:ascii="Times New Roman" w:hAnsi="Times New Roman" w:cs="Times New Roman"/>
          <w:b/>
          <w:i/>
          <w:sz w:val="28"/>
          <w:szCs w:val="28"/>
        </w:rPr>
        <w:t xml:space="preserve"> </w:t>
      </w:r>
      <w:proofErr w:type="spellStart"/>
      <w:r w:rsidRPr="00FF2124">
        <w:rPr>
          <w:rFonts w:ascii="Times New Roman" w:hAnsi="Times New Roman" w:cs="Times New Roman"/>
          <w:b/>
          <w:i/>
          <w:sz w:val="28"/>
          <w:szCs w:val="28"/>
        </w:rPr>
        <w:t>for</w:t>
      </w:r>
      <w:proofErr w:type="spellEnd"/>
      <w:r w:rsidRPr="00FF2124">
        <w:rPr>
          <w:rFonts w:ascii="Times New Roman" w:hAnsi="Times New Roman" w:cs="Times New Roman"/>
          <w:b/>
          <w:i/>
          <w:sz w:val="28"/>
          <w:szCs w:val="28"/>
        </w:rPr>
        <w:t xml:space="preserve"> José Manuel Carbonell mail </w:t>
      </w:r>
      <w:proofErr w:type="spellStart"/>
      <w:r w:rsidRPr="00FF2124">
        <w:rPr>
          <w:rFonts w:ascii="Times New Roman" w:hAnsi="Times New Roman" w:cs="Times New Roman"/>
          <w:b/>
          <w:i/>
          <w:sz w:val="28"/>
          <w:szCs w:val="28"/>
        </w:rPr>
        <w:t>preserved</w:t>
      </w:r>
      <w:proofErr w:type="spellEnd"/>
      <w:r w:rsidRPr="00FF2124">
        <w:rPr>
          <w:rFonts w:ascii="Times New Roman" w:hAnsi="Times New Roman" w:cs="Times New Roman"/>
          <w:b/>
          <w:i/>
          <w:sz w:val="28"/>
          <w:szCs w:val="28"/>
        </w:rPr>
        <w:t xml:space="preserve"> in </w:t>
      </w:r>
      <w:proofErr w:type="spellStart"/>
      <w:r w:rsidRPr="00FF2124">
        <w:rPr>
          <w:rFonts w:ascii="Times New Roman" w:hAnsi="Times New Roman" w:cs="Times New Roman"/>
          <w:b/>
          <w:i/>
          <w:sz w:val="28"/>
          <w:szCs w:val="28"/>
        </w:rPr>
        <w:t>F</w:t>
      </w:r>
      <w:r>
        <w:rPr>
          <w:rFonts w:ascii="Times New Roman" w:hAnsi="Times New Roman" w:cs="Times New Roman"/>
          <w:b/>
          <w:i/>
          <w:sz w:val="28"/>
          <w:szCs w:val="28"/>
        </w:rPr>
        <w:t>ransisco</w:t>
      </w:r>
      <w:proofErr w:type="spellEnd"/>
      <w:r>
        <w:rPr>
          <w:rFonts w:ascii="Times New Roman" w:hAnsi="Times New Roman" w:cs="Times New Roman"/>
          <w:b/>
          <w:i/>
          <w:sz w:val="28"/>
          <w:szCs w:val="28"/>
        </w:rPr>
        <w:t xml:space="preserve"> de Paula Coronado </w:t>
      </w:r>
      <w:proofErr w:type="spellStart"/>
      <w:r>
        <w:rPr>
          <w:rFonts w:ascii="Times New Roman" w:hAnsi="Times New Roman" w:cs="Times New Roman"/>
          <w:b/>
          <w:i/>
          <w:sz w:val="28"/>
          <w:szCs w:val="28"/>
        </w:rPr>
        <w:t>fund</w:t>
      </w:r>
      <w:proofErr w:type="spellEnd"/>
    </w:p>
    <w:p w:rsidR="002E0882" w:rsidRPr="002E0882" w:rsidRDefault="002E0882" w:rsidP="00FF3346">
      <w:pPr>
        <w:spacing w:after="0" w:line="360" w:lineRule="auto"/>
        <w:rPr>
          <w:rFonts w:ascii="Times New Roman" w:hAnsi="Times New Roman" w:cs="Times New Roman"/>
          <w:sz w:val="24"/>
          <w:szCs w:val="24"/>
        </w:rPr>
      </w:pPr>
    </w:p>
    <w:p w:rsidR="009D5E02" w:rsidRPr="00B02560" w:rsidRDefault="009D5E02" w:rsidP="00B025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p>
    <w:p w:rsidR="00B02560" w:rsidRPr="00B02560" w:rsidRDefault="00AE58F5" w:rsidP="00B02560">
      <w:pPr>
        <w:pStyle w:val="Prrafodelista"/>
        <w:numPr>
          <w:ilvl w:val="0"/>
          <w:numId w:val="3"/>
        </w:numPr>
        <w:spacing w:after="0" w:line="360" w:lineRule="auto"/>
        <w:rPr>
          <w:rFonts w:ascii="Times New Roman" w:hAnsi="Times New Roman" w:cs="Times New Roman"/>
          <w:sz w:val="24"/>
          <w:szCs w:val="24"/>
        </w:rPr>
      </w:pPr>
      <w:r w:rsidRPr="00B02560">
        <w:rPr>
          <w:rFonts w:ascii="Times New Roman" w:hAnsi="Times New Roman" w:cs="Times New Roman"/>
          <w:sz w:val="24"/>
          <w:szCs w:val="24"/>
        </w:rPr>
        <w:t xml:space="preserve">Alejandro Castro Rodríguez. Universidad Central «Marta Abreu» de Las Villas (UCLV). Cuba. </w:t>
      </w:r>
      <w:r w:rsidR="00032199" w:rsidRPr="00B02560">
        <w:rPr>
          <w:rFonts w:ascii="Times New Roman" w:hAnsi="Times New Roman" w:cs="Times New Roman"/>
          <w:sz w:val="24"/>
          <w:szCs w:val="24"/>
        </w:rPr>
        <w:t xml:space="preserve">E-mail: </w:t>
      </w:r>
      <w:hyperlink r:id="rId7" w:history="1">
        <w:r w:rsidR="00B02560" w:rsidRPr="00B02560">
          <w:rPr>
            <w:rStyle w:val="Hipervnculo"/>
            <w:rFonts w:ascii="Times New Roman" w:hAnsi="Times New Roman" w:cs="Times New Roman"/>
            <w:sz w:val="24"/>
            <w:szCs w:val="24"/>
          </w:rPr>
          <w:t>alerod@uclv.cu</w:t>
        </w:r>
      </w:hyperlink>
      <w:r w:rsidR="00B02560" w:rsidRPr="00B02560">
        <w:rPr>
          <w:rFonts w:ascii="Times New Roman" w:hAnsi="Times New Roman" w:cs="Times New Roman"/>
          <w:sz w:val="24"/>
          <w:szCs w:val="24"/>
        </w:rPr>
        <w:t xml:space="preserve"> </w:t>
      </w:r>
    </w:p>
    <w:p w:rsidR="00E912D0" w:rsidRPr="00B02560" w:rsidRDefault="00B02560" w:rsidP="00B02560">
      <w:pPr>
        <w:pStyle w:val="Prrafodelista"/>
        <w:numPr>
          <w:ilvl w:val="0"/>
          <w:numId w:val="3"/>
        </w:numPr>
        <w:spacing w:after="0" w:line="360" w:lineRule="auto"/>
        <w:rPr>
          <w:rFonts w:ascii="Times New Roman" w:hAnsi="Times New Roman" w:cs="Times New Roman"/>
          <w:b/>
          <w:sz w:val="24"/>
          <w:szCs w:val="24"/>
        </w:rPr>
      </w:pPr>
      <w:proofErr w:type="spellStart"/>
      <w:r w:rsidRPr="00B02560">
        <w:rPr>
          <w:rFonts w:ascii="Times New Roman" w:hAnsi="Times New Roman" w:cs="Times New Roman"/>
          <w:sz w:val="24"/>
          <w:szCs w:val="24"/>
        </w:rPr>
        <w:t>Aliney</w:t>
      </w:r>
      <w:proofErr w:type="spellEnd"/>
      <w:r w:rsidRPr="00B02560">
        <w:rPr>
          <w:rFonts w:ascii="Times New Roman" w:hAnsi="Times New Roman" w:cs="Times New Roman"/>
          <w:sz w:val="24"/>
          <w:szCs w:val="24"/>
        </w:rPr>
        <w:t xml:space="preserve"> Santos Gallardo. Universidad Central «Marta Abreu» de Las Villas (UCLV). Cuba. E-mail: </w:t>
      </w:r>
      <w:hyperlink r:id="rId8" w:history="1">
        <w:r w:rsidRPr="00B02560">
          <w:rPr>
            <w:rStyle w:val="Hipervnculo"/>
            <w:rFonts w:ascii="Times New Roman" w:hAnsi="Times New Roman" w:cs="Times New Roman"/>
            <w:sz w:val="24"/>
            <w:szCs w:val="24"/>
          </w:rPr>
          <w:t>aliney@uclv.edu.cu</w:t>
        </w:r>
      </w:hyperlink>
      <w:r w:rsidRPr="00B02560">
        <w:rPr>
          <w:rFonts w:ascii="Times New Roman" w:hAnsi="Times New Roman" w:cs="Times New Roman"/>
          <w:sz w:val="24"/>
          <w:szCs w:val="24"/>
        </w:rPr>
        <w:t xml:space="preserve"> </w:t>
      </w:r>
    </w:p>
    <w:p w:rsidR="008A1C16" w:rsidRDefault="008A1C16"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032199">
        <w:rPr>
          <w:rFonts w:ascii="Times New Roman" w:hAnsi="Times New Roman" w:cs="Times New Roman"/>
          <w:sz w:val="24"/>
          <w:szCs w:val="24"/>
        </w:rPr>
        <w:t>La correspondencia a José Manuel Carbonell revierte especial interés desde el punto de vista histórico</w:t>
      </w:r>
      <w:r w:rsidR="00E70150">
        <w:rPr>
          <w:rFonts w:ascii="Times New Roman" w:hAnsi="Times New Roman" w:cs="Times New Roman"/>
          <w:sz w:val="24"/>
          <w:szCs w:val="24"/>
        </w:rPr>
        <w:t xml:space="preserve"> y cultural. Su carácter inédito hace que sean desconocidas las opiniones de políticos, militares e int</w:t>
      </w:r>
      <w:r w:rsidR="00716FE8">
        <w:rPr>
          <w:rFonts w:ascii="Times New Roman" w:hAnsi="Times New Roman" w:cs="Times New Roman"/>
          <w:sz w:val="24"/>
          <w:szCs w:val="24"/>
        </w:rPr>
        <w:t>electuales que dirigen cartas</w:t>
      </w:r>
      <w:r w:rsidR="00E70150">
        <w:rPr>
          <w:rFonts w:ascii="Times New Roman" w:hAnsi="Times New Roman" w:cs="Times New Roman"/>
          <w:sz w:val="24"/>
          <w:szCs w:val="24"/>
        </w:rPr>
        <w:t xml:space="preserve"> de diverso índole a este receptor. El presente trabajo persigue como objetivo diseñar una metodología que haga viable la edición anotada de esta correspondencia para su socialización</w:t>
      </w:r>
      <w:r w:rsidR="00716FE8">
        <w:rPr>
          <w:rFonts w:ascii="Times New Roman" w:hAnsi="Times New Roman" w:cs="Times New Roman"/>
          <w:sz w:val="24"/>
          <w:szCs w:val="24"/>
        </w:rPr>
        <w:t xml:space="preserve">. Como objetivos específicos se plantea actualizar los textos desde un criterio </w:t>
      </w:r>
      <w:r w:rsidR="00F932C5">
        <w:rPr>
          <w:rFonts w:ascii="Times New Roman" w:hAnsi="Times New Roman" w:cs="Times New Roman"/>
          <w:sz w:val="24"/>
          <w:szCs w:val="24"/>
        </w:rPr>
        <w:t xml:space="preserve">lingüístico </w:t>
      </w:r>
      <w:r w:rsidR="00716FE8">
        <w:rPr>
          <w:rFonts w:ascii="Times New Roman" w:hAnsi="Times New Roman" w:cs="Times New Roman"/>
          <w:sz w:val="24"/>
          <w:szCs w:val="24"/>
        </w:rPr>
        <w:t>y reconstruir el contexto de la década de 1930</w:t>
      </w:r>
      <w:r w:rsidR="00C932D5">
        <w:rPr>
          <w:rFonts w:ascii="Times New Roman" w:hAnsi="Times New Roman" w:cs="Times New Roman"/>
          <w:sz w:val="24"/>
          <w:szCs w:val="24"/>
        </w:rPr>
        <w:t>,</w:t>
      </w:r>
      <w:r w:rsidR="00716FE8">
        <w:rPr>
          <w:rFonts w:ascii="Times New Roman" w:hAnsi="Times New Roman" w:cs="Times New Roman"/>
          <w:sz w:val="24"/>
          <w:szCs w:val="24"/>
        </w:rPr>
        <w:t xml:space="preserve"> así como elaborar  las notas al pie necesarias a este tipo de edición</w:t>
      </w:r>
      <w:r w:rsidR="00E70150">
        <w:rPr>
          <w:rFonts w:ascii="Times New Roman" w:hAnsi="Times New Roman" w:cs="Times New Roman"/>
          <w:sz w:val="24"/>
          <w:szCs w:val="24"/>
        </w:rPr>
        <w:t>.</w:t>
      </w:r>
      <w:r w:rsidR="00F932C5">
        <w:rPr>
          <w:rFonts w:ascii="Times New Roman" w:hAnsi="Times New Roman" w:cs="Times New Roman"/>
          <w:sz w:val="24"/>
          <w:szCs w:val="24"/>
        </w:rPr>
        <w:t xml:space="preserve"> </w:t>
      </w:r>
      <w:r w:rsidR="00E70150">
        <w:rPr>
          <w:rFonts w:ascii="Times New Roman" w:hAnsi="Times New Roman" w:cs="Times New Roman"/>
          <w:sz w:val="24"/>
          <w:szCs w:val="24"/>
        </w:rPr>
        <w:t xml:space="preserve"> Para ello se utilizará la metodología propia de los estudios editoriales</w:t>
      </w:r>
      <w:r w:rsidR="00716FE8">
        <w:rPr>
          <w:rFonts w:ascii="Times New Roman" w:hAnsi="Times New Roman" w:cs="Times New Roman"/>
          <w:sz w:val="24"/>
          <w:szCs w:val="24"/>
        </w:rPr>
        <w:t xml:space="preserve"> capaz de aglutinar métodos diversos.</w:t>
      </w:r>
      <w:r w:rsidR="00F932C5">
        <w:rPr>
          <w:rFonts w:ascii="Times New Roman" w:hAnsi="Times New Roman" w:cs="Times New Roman"/>
          <w:sz w:val="24"/>
          <w:szCs w:val="24"/>
        </w:rPr>
        <w:t xml:space="preserve"> Se deberá emplear la metodología propia de los estudios lingüísticos con un criterio histórico que permita contrastar y actualizar las cartas desde el punto de vista</w:t>
      </w:r>
      <w:r w:rsidR="00D20C00">
        <w:rPr>
          <w:rFonts w:ascii="Times New Roman" w:hAnsi="Times New Roman" w:cs="Times New Roman"/>
          <w:sz w:val="24"/>
          <w:szCs w:val="24"/>
        </w:rPr>
        <w:t xml:space="preserve"> fonológico, léxico, </w:t>
      </w:r>
      <w:r w:rsidR="00F932C5" w:rsidRPr="00F932C5">
        <w:rPr>
          <w:rFonts w:ascii="Times New Roman" w:hAnsi="Times New Roman" w:cs="Times New Roman"/>
          <w:sz w:val="24"/>
          <w:szCs w:val="24"/>
        </w:rPr>
        <w:t xml:space="preserve"> </w:t>
      </w:r>
      <w:r w:rsidR="00D20C00">
        <w:rPr>
          <w:rFonts w:ascii="Times New Roman" w:hAnsi="Times New Roman" w:cs="Times New Roman"/>
          <w:sz w:val="24"/>
          <w:szCs w:val="24"/>
        </w:rPr>
        <w:t>morfo</w:t>
      </w:r>
      <w:r w:rsidR="00F932C5">
        <w:rPr>
          <w:rFonts w:ascii="Times New Roman" w:hAnsi="Times New Roman" w:cs="Times New Roman"/>
          <w:sz w:val="24"/>
          <w:szCs w:val="24"/>
        </w:rPr>
        <w:t>sintáctico</w:t>
      </w:r>
      <w:r w:rsidR="00D20C00">
        <w:rPr>
          <w:rFonts w:ascii="Times New Roman" w:hAnsi="Times New Roman" w:cs="Times New Roman"/>
          <w:sz w:val="24"/>
          <w:szCs w:val="24"/>
        </w:rPr>
        <w:t>, semántico</w:t>
      </w:r>
      <w:r w:rsidR="00F932C5">
        <w:rPr>
          <w:rFonts w:ascii="Times New Roman" w:hAnsi="Times New Roman" w:cs="Times New Roman"/>
          <w:sz w:val="24"/>
          <w:szCs w:val="24"/>
        </w:rPr>
        <w:t xml:space="preserve"> y ortográfico. Se deberá emplear el anál</w:t>
      </w:r>
      <w:r w:rsidR="00E97D4D">
        <w:rPr>
          <w:rFonts w:ascii="Times New Roman" w:hAnsi="Times New Roman" w:cs="Times New Roman"/>
          <w:sz w:val="24"/>
          <w:szCs w:val="24"/>
        </w:rPr>
        <w:t xml:space="preserve">isis de contenido </w:t>
      </w:r>
      <w:r w:rsidR="00F932C5">
        <w:rPr>
          <w:rFonts w:ascii="Times New Roman" w:hAnsi="Times New Roman" w:cs="Times New Roman"/>
          <w:sz w:val="24"/>
          <w:szCs w:val="24"/>
        </w:rPr>
        <w:t>para la reconstrucción de la década de 1930, así como para la elaboración de las notas sobre hechos y personalidade</w:t>
      </w:r>
      <w:r w:rsidR="003B554D">
        <w:rPr>
          <w:rFonts w:ascii="Times New Roman" w:hAnsi="Times New Roman" w:cs="Times New Roman"/>
          <w:sz w:val="24"/>
          <w:szCs w:val="24"/>
        </w:rPr>
        <w:t xml:space="preserve">s susceptibles a ser </w:t>
      </w:r>
      <w:r w:rsidR="003B554D">
        <w:rPr>
          <w:rFonts w:ascii="Times New Roman" w:hAnsi="Times New Roman" w:cs="Times New Roman"/>
          <w:sz w:val="24"/>
          <w:szCs w:val="24"/>
        </w:rPr>
        <w:lastRenderedPageBreak/>
        <w:t>explicadas</w:t>
      </w:r>
      <w:r w:rsidR="00F932C5">
        <w:rPr>
          <w:rFonts w:ascii="Times New Roman" w:hAnsi="Times New Roman" w:cs="Times New Roman"/>
          <w:sz w:val="24"/>
          <w:szCs w:val="24"/>
        </w:rPr>
        <w:t>.</w:t>
      </w:r>
      <w:r w:rsidR="00C932D5">
        <w:rPr>
          <w:rFonts w:ascii="Times New Roman" w:hAnsi="Times New Roman" w:cs="Times New Roman"/>
          <w:sz w:val="24"/>
          <w:szCs w:val="24"/>
        </w:rPr>
        <w:t xml:space="preserve"> Entre los principales resultados se encuentra el aporte de una nueva fuente de información en torno a las posiciones políticas y asuntos culturales de la República Neocolonial en Cuba y arroja como conclusiones importantes que la etapa es aun susceptible a la investigación desde fuentes de información hasta el momento inéditas así como la necesidad de estas fuentes para una reconstrucción más exacta y menos tendenciosa del periodo.  </w:t>
      </w:r>
    </w:p>
    <w:p w:rsidR="00300990" w:rsidRPr="00300990" w:rsidRDefault="009061A5" w:rsidP="00300990">
      <w:pPr>
        <w:spacing w:after="0" w:line="360" w:lineRule="auto"/>
        <w:jc w:val="both"/>
        <w:rPr>
          <w:rFonts w:ascii="Times New Roman" w:hAnsi="Times New Roman" w:cs="Times New Roman"/>
          <w:b/>
          <w:i/>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sidR="00300990" w:rsidRPr="00300990">
        <w:rPr>
          <w:rFonts w:ascii="Times New Roman" w:hAnsi="Times New Roman" w:cs="Times New Roman"/>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mail to José Manuel Carbonell causes </w:t>
      </w:r>
      <w:proofErr w:type="spellStart"/>
      <w:r w:rsidR="00300990" w:rsidRPr="00300990">
        <w:rPr>
          <w:rFonts w:ascii="Times New Roman" w:hAnsi="Times New Roman" w:cs="Times New Roman"/>
          <w:i/>
          <w:sz w:val="24"/>
          <w:szCs w:val="24"/>
        </w:rPr>
        <w:t>special</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interest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from</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historical</w:t>
      </w:r>
      <w:proofErr w:type="spellEnd"/>
      <w:r w:rsidR="00300990" w:rsidRPr="00300990">
        <w:rPr>
          <w:rFonts w:ascii="Times New Roman" w:hAnsi="Times New Roman" w:cs="Times New Roman"/>
          <w:i/>
          <w:sz w:val="24"/>
          <w:szCs w:val="24"/>
        </w:rPr>
        <w:t xml:space="preserve"> and cultural </w:t>
      </w:r>
      <w:proofErr w:type="spellStart"/>
      <w:r w:rsidR="00300990" w:rsidRPr="00300990">
        <w:rPr>
          <w:rFonts w:ascii="Times New Roman" w:hAnsi="Times New Roman" w:cs="Times New Roman"/>
          <w:i/>
          <w:sz w:val="24"/>
          <w:szCs w:val="24"/>
        </w:rPr>
        <w:t>point</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view</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Its</w:t>
      </w:r>
      <w:proofErr w:type="spellEnd"/>
      <w:r w:rsidR="00300990" w:rsidRPr="00300990">
        <w:rPr>
          <w:rFonts w:ascii="Times New Roman" w:hAnsi="Times New Roman" w:cs="Times New Roman"/>
          <w:i/>
          <w:sz w:val="24"/>
          <w:szCs w:val="24"/>
        </w:rPr>
        <w:t xml:space="preserve"> non </w:t>
      </w:r>
      <w:proofErr w:type="spellStart"/>
      <w:r w:rsidR="00300990" w:rsidRPr="00300990">
        <w:rPr>
          <w:rFonts w:ascii="Times New Roman" w:hAnsi="Times New Roman" w:cs="Times New Roman"/>
          <w:i/>
          <w:sz w:val="24"/>
          <w:szCs w:val="24"/>
        </w:rPr>
        <w:t>edited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craracter</w:t>
      </w:r>
      <w:proofErr w:type="spellEnd"/>
      <w:r w:rsidR="00300990" w:rsidRPr="00300990">
        <w:rPr>
          <w:rFonts w:ascii="Times New Roman" w:hAnsi="Times New Roman" w:cs="Times New Roman"/>
          <w:i/>
          <w:sz w:val="24"/>
          <w:szCs w:val="24"/>
        </w:rPr>
        <w:t xml:space="preserve">, leads to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unknown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politician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opinions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militars</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scholars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which</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send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letters</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various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topics</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this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present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paper</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inttends</w:t>
      </w:r>
      <w:proofErr w:type="spellEnd"/>
      <w:r w:rsidR="00300990" w:rsidRPr="00300990">
        <w:rPr>
          <w:rFonts w:ascii="Times New Roman" w:hAnsi="Times New Roman" w:cs="Times New Roman"/>
          <w:i/>
          <w:sz w:val="24"/>
          <w:szCs w:val="24"/>
        </w:rPr>
        <w:t xml:space="preserve"> as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aim</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design</w:t>
      </w:r>
      <w:proofErr w:type="spellEnd"/>
      <w:r w:rsidR="00300990" w:rsidRPr="00300990">
        <w:rPr>
          <w:rFonts w:ascii="Times New Roman" w:hAnsi="Times New Roman" w:cs="Times New Roman"/>
          <w:i/>
          <w:sz w:val="24"/>
          <w:szCs w:val="24"/>
        </w:rPr>
        <w:t xml:space="preserve"> a </w:t>
      </w:r>
      <w:proofErr w:type="spellStart"/>
      <w:r w:rsidR="00300990" w:rsidRPr="00300990">
        <w:rPr>
          <w:rFonts w:ascii="Times New Roman" w:hAnsi="Times New Roman" w:cs="Times New Roman"/>
          <w:i/>
          <w:sz w:val="24"/>
          <w:szCs w:val="24"/>
        </w:rPr>
        <w:t>methodology</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make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suitable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noted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edition</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that</w:t>
      </w:r>
      <w:proofErr w:type="spellEnd"/>
      <w:r w:rsidR="00300990" w:rsidRPr="00300990">
        <w:rPr>
          <w:rFonts w:ascii="Times New Roman" w:hAnsi="Times New Roman" w:cs="Times New Roman"/>
          <w:i/>
          <w:sz w:val="24"/>
          <w:szCs w:val="24"/>
        </w:rPr>
        <w:t xml:space="preserve"> mail </w:t>
      </w:r>
      <w:proofErr w:type="spellStart"/>
      <w:r w:rsidR="00300990" w:rsidRPr="00300990">
        <w:rPr>
          <w:rFonts w:ascii="Times New Roman" w:hAnsi="Times New Roman" w:cs="Times New Roman"/>
          <w:i/>
          <w:sz w:val="24"/>
          <w:szCs w:val="24"/>
        </w:rPr>
        <w:t>for</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its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socialization</w:t>
      </w:r>
      <w:proofErr w:type="spellEnd"/>
      <w:r w:rsidR="00300990" w:rsidRPr="00300990">
        <w:rPr>
          <w:rFonts w:ascii="Times New Roman" w:hAnsi="Times New Roman" w:cs="Times New Roman"/>
          <w:i/>
          <w:sz w:val="24"/>
          <w:szCs w:val="24"/>
        </w:rPr>
        <w:t xml:space="preserve">. As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specific</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aims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it</w:t>
      </w:r>
      <w:proofErr w:type="spellEnd"/>
      <w:r w:rsidR="00300990" w:rsidRPr="00300990">
        <w:rPr>
          <w:rFonts w:ascii="Times New Roman" w:hAnsi="Times New Roman" w:cs="Times New Roman"/>
          <w:i/>
          <w:sz w:val="24"/>
          <w:szCs w:val="24"/>
        </w:rPr>
        <w:t xml:space="preserve"> is </w:t>
      </w:r>
      <w:proofErr w:type="spellStart"/>
      <w:r w:rsidR="00300990" w:rsidRPr="00300990">
        <w:rPr>
          <w:rFonts w:ascii="Times New Roman" w:hAnsi="Times New Roman" w:cs="Times New Roman"/>
          <w:i/>
          <w:sz w:val="24"/>
          <w:szCs w:val="24"/>
        </w:rPr>
        <w:t>pointed</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update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texts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from</w:t>
      </w:r>
      <w:proofErr w:type="spellEnd"/>
      <w:r w:rsidR="00300990" w:rsidRPr="00300990">
        <w:rPr>
          <w:rFonts w:ascii="Times New Roman" w:hAnsi="Times New Roman" w:cs="Times New Roman"/>
          <w:i/>
          <w:sz w:val="24"/>
          <w:szCs w:val="24"/>
        </w:rPr>
        <w:t xml:space="preserve"> a </w:t>
      </w:r>
      <w:proofErr w:type="spellStart"/>
      <w:r w:rsidR="00300990" w:rsidRPr="00300990">
        <w:rPr>
          <w:rFonts w:ascii="Times New Roman" w:hAnsi="Times New Roman" w:cs="Times New Roman"/>
          <w:i/>
          <w:sz w:val="24"/>
          <w:szCs w:val="24"/>
        </w:rPr>
        <w:t>linguistic</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criteria</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recostructing</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context</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1930 </w:t>
      </w:r>
      <w:proofErr w:type="spellStart"/>
      <w:r w:rsidR="00300990" w:rsidRPr="00300990">
        <w:rPr>
          <w:rFonts w:ascii="Times New Roman" w:hAnsi="Times New Roman" w:cs="Times New Roman"/>
          <w:i/>
          <w:sz w:val="24"/>
          <w:szCs w:val="24"/>
        </w:rPr>
        <w:t>decade</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elaborating</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necessary</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foot</w:t>
      </w:r>
      <w:proofErr w:type="spellEnd"/>
      <w:r w:rsidR="00300990" w:rsidRPr="00300990">
        <w:rPr>
          <w:rFonts w:ascii="Times New Roman" w:hAnsi="Times New Roman" w:cs="Times New Roman"/>
          <w:i/>
          <w:sz w:val="24"/>
          <w:szCs w:val="24"/>
        </w:rPr>
        <w:t xml:space="preserve"> notes in </w:t>
      </w:r>
      <w:proofErr w:type="spellStart"/>
      <w:r w:rsidR="00300990" w:rsidRPr="00300990">
        <w:rPr>
          <w:rFonts w:ascii="Times New Roman" w:hAnsi="Times New Roman" w:cs="Times New Roman"/>
          <w:i/>
          <w:sz w:val="24"/>
          <w:szCs w:val="24"/>
        </w:rPr>
        <w:t>this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type</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edition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It</w:t>
      </w:r>
      <w:proofErr w:type="spellEnd"/>
      <w:r w:rsidR="00300990" w:rsidRPr="00300990">
        <w:rPr>
          <w:rFonts w:ascii="Times New Roman" w:hAnsi="Times New Roman" w:cs="Times New Roman"/>
          <w:i/>
          <w:sz w:val="24"/>
          <w:szCs w:val="24"/>
        </w:rPr>
        <w:t xml:space="preserve"> is </w:t>
      </w:r>
      <w:proofErr w:type="spellStart"/>
      <w:r w:rsidR="00300990" w:rsidRPr="00300990">
        <w:rPr>
          <w:rFonts w:ascii="Times New Roman" w:hAnsi="Times New Roman" w:cs="Times New Roman"/>
          <w:i/>
          <w:sz w:val="24"/>
          <w:szCs w:val="24"/>
        </w:rPr>
        <w:t>used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methodology</w:t>
      </w:r>
      <w:proofErr w:type="spellEnd"/>
      <w:r w:rsidR="00300990" w:rsidRPr="00300990">
        <w:rPr>
          <w:rFonts w:ascii="Times New Roman" w:hAnsi="Times New Roman" w:cs="Times New Roman"/>
          <w:i/>
          <w:sz w:val="24"/>
          <w:szCs w:val="24"/>
        </w:rPr>
        <w:t xml:space="preserve"> of editorial </w:t>
      </w:r>
      <w:proofErr w:type="spellStart"/>
      <w:r w:rsidR="00300990" w:rsidRPr="00300990">
        <w:rPr>
          <w:rFonts w:ascii="Times New Roman" w:hAnsi="Times New Roman" w:cs="Times New Roman"/>
          <w:i/>
          <w:sz w:val="24"/>
          <w:szCs w:val="24"/>
        </w:rPr>
        <w:t>studies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with</w:t>
      </w:r>
      <w:proofErr w:type="spellEnd"/>
      <w:r w:rsidR="00300990" w:rsidRPr="00300990">
        <w:rPr>
          <w:rFonts w:ascii="Times New Roman" w:hAnsi="Times New Roman" w:cs="Times New Roman"/>
          <w:i/>
          <w:sz w:val="24"/>
          <w:szCs w:val="24"/>
        </w:rPr>
        <w:t xml:space="preserve"> a </w:t>
      </w:r>
      <w:proofErr w:type="spellStart"/>
      <w:r w:rsidR="00300990" w:rsidRPr="00300990">
        <w:rPr>
          <w:rFonts w:ascii="Times New Roman" w:hAnsi="Times New Roman" w:cs="Times New Roman"/>
          <w:i/>
          <w:sz w:val="24"/>
          <w:szCs w:val="24"/>
        </w:rPr>
        <w:t>historical</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criterion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which</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allows</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contrast</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update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letters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from</w:t>
      </w:r>
      <w:proofErr w:type="spellEnd"/>
      <w:r w:rsidR="00300990" w:rsidRPr="00300990">
        <w:rPr>
          <w:rFonts w:ascii="Times New Roman" w:hAnsi="Times New Roman" w:cs="Times New Roman"/>
          <w:i/>
          <w:sz w:val="24"/>
          <w:szCs w:val="24"/>
        </w:rPr>
        <w:t xml:space="preserve"> a </w:t>
      </w:r>
      <w:proofErr w:type="spellStart"/>
      <w:r w:rsidR="00300990" w:rsidRPr="00300990">
        <w:rPr>
          <w:rFonts w:ascii="Times New Roman" w:hAnsi="Times New Roman" w:cs="Times New Roman"/>
          <w:i/>
          <w:sz w:val="24"/>
          <w:szCs w:val="24"/>
        </w:rPr>
        <w:t>phonological</w:t>
      </w:r>
      <w:proofErr w:type="spellEnd"/>
      <w:r w:rsidR="00300990" w:rsidRPr="00300990">
        <w:rPr>
          <w:rFonts w:ascii="Times New Roman" w:hAnsi="Times New Roman" w:cs="Times New Roman"/>
          <w:i/>
          <w:sz w:val="24"/>
          <w:szCs w:val="24"/>
        </w:rPr>
        <w:t xml:space="preserve">, lexical, </w:t>
      </w:r>
      <w:proofErr w:type="spellStart"/>
      <w:r w:rsidR="00300990" w:rsidRPr="00300990">
        <w:rPr>
          <w:rFonts w:ascii="Times New Roman" w:hAnsi="Times New Roman" w:cs="Times New Roman"/>
          <w:i/>
          <w:sz w:val="24"/>
          <w:szCs w:val="24"/>
        </w:rPr>
        <w:t>morphological</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semantical</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spelling</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point</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view</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analysis</w:t>
      </w:r>
      <w:proofErr w:type="spellEnd"/>
      <w:r w:rsidR="00300990" w:rsidRPr="00300990">
        <w:rPr>
          <w:rFonts w:ascii="Times New Roman" w:hAnsi="Times New Roman" w:cs="Times New Roman"/>
          <w:i/>
          <w:sz w:val="24"/>
          <w:szCs w:val="24"/>
        </w:rPr>
        <w:t xml:space="preserve"> os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content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was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taken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into</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account</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reconstruction</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1930 as </w:t>
      </w:r>
      <w:proofErr w:type="spellStart"/>
      <w:r w:rsidR="00300990" w:rsidRPr="00300990">
        <w:rPr>
          <w:rFonts w:ascii="Times New Roman" w:hAnsi="Times New Roman" w:cs="Times New Roman"/>
          <w:i/>
          <w:sz w:val="24"/>
          <w:szCs w:val="24"/>
        </w:rPr>
        <w:t>well</w:t>
      </w:r>
      <w:proofErr w:type="spellEnd"/>
      <w:r w:rsidR="00300990" w:rsidRPr="00300990">
        <w:rPr>
          <w:rFonts w:ascii="Times New Roman" w:hAnsi="Times New Roman" w:cs="Times New Roman"/>
          <w:i/>
          <w:sz w:val="24"/>
          <w:szCs w:val="24"/>
        </w:rPr>
        <w:t xml:space="preserve"> as </w:t>
      </w:r>
      <w:proofErr w:type="spellStart"/>
      <w:r w:rsidR="00300990" w:rsidRPr="00300990">
        <w:rPr>
          <w:rFonts w:ascii="Times New Roman" w:hAnsi="Times New Roman" w:cs="Times New Roman"/>
          <w:i/>
          <w:sz w:val="24"/>
          <w:szCs w:val="24"/>
        </w:rPr>
        <w:t>for</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elaboration</w:t>
      </w:r>
      <w:proofErr w:type="spellEnd"/>
      <w:r w:rsidR="00300990" w:rsidRPr="00300990">
        <w:rPr>
          <w:rFonts w:ascii="Times New Roman" w:hAnsi="Times New Roman" w:cs="Times New Roman"/>
          <w:i/>
          <w:sz w:val="24"/>
          <w:szCs w:val="24"/>
        </w:rPr>
        <w:t xml:space="preserve"> of notes </w:t>
      </w:r>
      <w:proofErr w:type="spellStart"/>
      <w:r w:rsidR="00300990" w:rsidRPr="00300990">
        <w:rPr>
          <w:rFonts w:ascii="Times New Roman" w:hAnsi="Times New Roman" w:cs="Times New Roman"/>
          <w:i/>
          <w:sz w:val="24"/>
          <w:szCs w:val="24"/>
        </w:rPr>
        <w:t>about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facts</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personalities</w:t>
      </w:r>
      <w:proofErr w:type="spellEnd"/>
      <w:r w:rsidR="00300990" w:rsidRPr="00300990">
        <w:rPr>
          <w:rFonts w:ascii="Times New Roman" w:hAnsi="Times New Roman" w:cs="Times New Roman"/>
          <w:i/>
          <w:sz w:val="24"/>
          <w:szCs w:val="24"/>
        </w:rPr>
        <w:t xml:space="preserve"> to be </w:t>
      </w:r>
      <w:proofErr w:type="spellStart"/>
      <w:r w:rsidR="00300990" w:rsidRPr="00300990">
        <w:rPr>
          <w:rFonts w:ascii="Times New Roman" w:hAnsi="Times New Roman" w:cs="Times New Roman"/>
          <w:i/>
          <w:sz w:val="24"/>
          <w:szCs w:val="24"/>
        </w:rPr>
        <w:t>explained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Among</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main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results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it</w:t>
      </w:r>
      <w:proofErr w:type="spellEnd"/>
      <w:r w:rsidR="00300990" w:rsidRPr="00300990">
        <w:rPr>
          <w:rFonts w:ascii="Times New Roman" w:hAnsi="Times New Roman" w:cs="Times New Roman"/>
          <w:i/>
          <w:sz w:val="24"/>
          <w:szCs w:val="24"/>
        </w:rPr>
        <w:t xml:space="preserve"> is  </w:t>
      </w:r>
      <w:proofErr w:type="spellStart"/>
      <w:r w:rsidR="00300990" w:rsidRPr="00300990">
        <w:rPr>
          <w:rFonts w:ascii="Times New Roman" w:hAnsi="Times New Roman" w:cs="Times New Roman"/>
          <w:i/>
          <w:sz w:val="24"/>
          <w:szCs w:val="24"/>
        </w:rPr>
        <w:t>offered</w:t>
      </w:r>
      <w:proofErr w:type="spellEnd"/>
      <w:r w:rsidR="00300990" w:rsidRPr="00300990">
        <w:rPr>
          <w:rFonts w:ascii="Times New Roman" w:hAnsi="Times New Roman" w:cs="Times New Roman"/>
          <w:i/>
          <w:sz w:val="24"/>
          <w:szCs w:val="24"/>
        </w:rPr>
        <w:t xml:space="preserve"> a new </w:t>
      </w:r>
      <w:proofErr w:type="spellStart"/>
      <w:r w:rsidR="00300990" w:rsidRPr="00300990">
        <w:rPr>
          <w:rFonts w:ascii="Times New Roman" w:hAnsi="Times New Roman" w:cs="Times New Roman"/>
          <w:i/>
          <w:sz w:val="24"/>
          <w:szCs w:val="24"/>
        </w:rPr>
        <w:t>information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source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about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political</w:t>
      </w:r>
      <w:proofErr w:type="spellEnd"/>
      <w:r w:rsidR="00300990" w:rsidRPr="00300990">
        <w:rPr>
          <w:rFonts w:ascii="Times New Roman" w:hAnsi="Times New Roman" w:cs="Times New Roman"/>
          <w:i/>
          <w:sz w:val="24"/>
          <w:szCs w:val="24"/>
        </w:rPr>
        <w:t xml:space="preserve"> positions and cultural </w:t>
      </w:r>
      <w:proofErr w:type="spellStart"/>
      <w:r w:rsidR="00300990" w:rsidRPr="00300990">
        <w:rPr>
          <w:rFonts w:ascii="Times New Roman" w:hAnsi="Times New Roman" w:cs="Times New Roman"/>
          <w:i/>
          <w:sz w:val="24"/>
          <w:szCs w:val="24"/>
        </w:rPr>
        <w:t>aspects</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Neo colonial </w:t>
      </w:r>
      <w:proofErr w:type="spellStart"/>
      <w:r w:rsidR="00300990" w:rsidRPr="00300990">
        <w:rPr>
          <w:rFonts w:ascii="Times New Roman" w:hAnsi="Times New Roman" w:cs="Times New Roman"/>
          <w:i/>
          <w:sz w:val="24"/>
          <w:szCs w:val="24"/>
        </w:rPr>
        <w:t>republic</w:t>
      </w:r>
      <w:proofErr w:type="spellEnd"/>
      <w:r w:rsidR="00300990" w:rsidRPr="00300990">
        <w:rPr>
          <w:rFonts w:ascii="Times New Roman" w:hAnsi="Times New Roman" w:cs="Times New Roman"/>
          <w:i/>
          <w:sz w:val="24"/>
          <w:szCs w:val="24"/>
        </w:rPr>
        <w:t xml:space="preserve"> in Cuba and opens a </w:t>
      </w:r>
      <w:proofErr w:type="spellStart"/>
      <w:r w:rsidR="00300990" w:rsidRPr="00300990">
        <w:rPr>
          <w:rFonts w:ascii="Times New Roman" w:hAnsi="Times New Roman" w:cs="Times New Roman"/>
          <w:i/>
          <w:sz w:val="24"/>
          <w:szCs w:val="24"/>
        </w:rPr>
        <w:t>way</w:t>
      </w:r>
      <w:proofErr w:type="spellEnd"/>
      <w:r w:rsidR="00300990" w:rsidRPr="00300990">
        <w:rPr>
          <w:rFonts w:ascii="Times New Roman" w:hAnsi="Times New Roman" w:cs="Times New Roman"/>
          <w:i/>
          <w:sz w:val="24"/>
          <w:szCs w:val="24"/>
        </w:rPr>
        <w:t xml:space="preserve"> to </w:t>
      </w:r>
      <w:proofErr w:type="spellStart"/>
      <w:r w:rsidR="00300990" w:rsidRPr="00300990">
        <w:rPr>
          <w:rFonts w:ascii="Times New Roman" w:hAnsi="Times New Roman" w:cs="Times New Roman"/>
          <w:i/>
          <w:sz w:val="24"/>
          <w:szCs w:val="24"/>
        </w:rPr>
        <w:t>investigate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through</w:t>
      </w:r>
      <w:proofErr w:type="spellEnd"/>
      <w:r w:rsidR="00300990" w:rsidRPr="00300990">
        <w:rPr>
          <w:rFonts w:ascii="Times New Roman" w:hAnsi="Times New Roman" w:cs="Times New Roman"/>
          <w:i/>
          <w:sz w:val="24"/>
          <w:szCs w:val="24"/>
        </w:rPr>
        <w:t xml:space="preserve"> non </w:t>
      </w:r>
      <w:proofErr w:type="spellStart"/>
      <w:r w:rsidR="00300990" w:rsidRPr="00300990">
        <w:rPr>
          <w:rFonts w:ascii="Times New Roman" w:hAnsi="Times New Roman" w:cs="Times New Roman"/>
          <w:i/>
          <w:sz w:val="24"/>
          <w:szCs w:val="24"/>
        </w:rPr>
        <w:t>edited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information</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resources</w:t>
      </w:r>
      <w:proofErr w:type="spellEnd"/>
      <w:r w:rsidR="00300990" w:rsidRPr="00300990">
        <w:rPr>
          <w:rFonts w:ascii="Times New Roman" w:hAnsi="Times New Roman" w:cs="Times New Roman"/>
          <w:i/>
          <w:sz w:val="24"/>
          <w:szCs w:val="24"/>
        </w:rPr>
        <w:t xml:space="preserve"> and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need</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these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sources</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for</w:t>
      </w:r>
      <w:proofErr w:type="spellEnd"/>
      <w:r w:rsidR="00300990" w:rsidRPr="00300990">
        <w:rPr>
          <w:rFonts w:ascii="Times New Roman" w:hAnsi="Times New Roman" w:cs="Times New Roman"/>
          <w:i/>
          <w:sz w:val="24"/>
          <w:szCs w:val="24"/>
        </w:rPr>
        <w:t xml:space="preserve"> a more </w:t>
      </w:r>
      <w:proofErr w:type="spellStart"/>
      <w:r w:rsidR="00300990" w:rsidRPr="00300990">
        <w:rPr>
          <w:rFonts w:ascii="Times New Roman" w:hAnsi="Times New Roman" w:cs="Times New Roman"/>
          <w:i/>
          <w:sz w:val="24"/>
          <w:szCs w:val="24"/>
        </w:rPr>
        <w:t>exact</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reconstruction</w:t>
      </w:r>
      <w:proofErr w:type="spellEnd"/>
      <w:r w:rsidR="00300990" w:rsidRPr="00300990">
        <w:rPr>
          <w:rFonts w:ascii="Times New Roman" w:hAnsi="Times New Roman" w:cs="Times New Roman"/>
          <w:i/>
          <w:sz w:val="24"/>
          <w:szCs w:val="24"/>
        </w:rPr>
        <w:t xml:space="preserve"> of </w:t>
      </w:r>
      <w:proofErr w:type="spellStart"/>
      <w:r w:rsidR="00300990" w:rsidRPr="00300990">
        <w:rPr>
          <w:rFonts w:ascii="Times New Roman" w:hAnsi="Times New Roman" w:cs="Times New Roman"/>
          <w:i/>
          <w:sz w:val="24"/>
          <w:szCs w:val="24"/>
        </w:rPr>
        <w:t>the</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period</w:t>
      </w:r>
      <w:proofErr w:type="spellEnd"/>
      <w:r w:rsidR="00300990" w:rsidRPr="00300990">
        <w:rPr>
          <w:rFonts w:ascii="Times New Roman" w:hAnsi="Times New Roman" w:cs="Times New Roman"/>
          <w:i/>
          <w:sz w:val="24"/>
          <w:szCs w:val="24"/>
        </w:rPr>
        <w:t>.</w:t>
      </w:r>
      <w:r w:rsidR="00300990" w:rsidRPr="00300990">
        <w:rPr>
          <w:rFonts w:ascii="Times New Roman" w:hAnsi="Times New Roman" w:cs="Times New Roman"/>
          <w:b/>
          <w:i/>
          <w:sz w:val="24"/>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300990" w:rsidRPr="00300990">
        <w:rPr>
          <w:rFonts w:ascii="Times New Roman" w:hAnsi="Times New Roman" w:cs="Times New Roman"/>
          <w:b/>
          <w:sz w:val="24"/>
          <w:szCs w:val="24"/>
        </w:rPr>
        <w:t xml:space="preserve"> </w:t>
      </w:r>
      <w:r w:rsidR="00300990" w:rsidRPr="00300990">
        <w:rPr>
          <w:rFonts w:ascii="Times New Roman" w:hAnsi="Times New Roman" w:cs="Times New Roman"/>
          <w:sz w:val="24"/>
          <w:szCs w:val="24"/>
        </w:rPr>
        <w:t>Metodología; Edición anotada; Correspondencia inédita; Cartas; Actualización de correspondencia</w:t>
      </w:r>
      <w:r w:rsidR="00300990">
        <w:rPr>
          <w:rFonts w:ascii="Times New Roman" w:hAnsi="Times New Roman" w:cs="Times New Roman"/>
          <w:sz w:val="24"/>
          <w:szCs w:val="24"/>
        </w:rPr>
        <w:t>.</w:t>
      </w:r>
      <w:r w:rsidR="00300990" w:rsidRPr="00300990">
        <w:rPr>
          <w:rFonts w:ascii="Times New Roman" w:hAnsi="Times New Roman" w:cs="Times New Roman"/>
          <w:b/>
          <w:sz w:val="24"/>
          <w:szCs w:val="24"/>
        </w:rPr>
        <w:t xml:space="preserve"> </w:t>
      </w:r>
      <w:r w:rsidR="00300990" w:rsidRPr="00300990">
        <w:rPr>
          <w:rFonts w:ascii="Times New Roman" w:hAnsi="Times New Roman" w:cs="Times New Roman"/>
          <w:sz w:val="24"/>
          <w:szCs w:val="24"/>
        </w:rPr>
        <w:t xml:space="preserve"> </w:t>
      </w:r>
    </w:p>
    <w:p w:rsidR="009061A5" w:rsidRPr="00300990"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300990" w:rsidRPr="00300990">
        <w:rPr>
          <w:rFonts w:ascii="Times New Roman" w:hAnsi="Times New Roman" w:cs="Times New Roman"/>
          <w:i/>
          <w:sz w:val="24"/>
          <w:szCs w:val="24"/>
        </w:rPr>
        <w:t>Methodology</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Noted</w:t>
      </w:r>
      <w:proofErr w:type="spellEnd"/>
      <w:r w:rsidR="00300990" w:rsidRPr="00300990">
        <w:rPr>
          <w:rFonts w:ascii="Times New Roman" w:hAnsi="Times New Roman" w:cs="Times New Roman"/>
          <w:i/>
          <w:sz w:val="24"/>
          <w:szCs w:val="24"/>
        </w:rPr>
        <w:t xml:space="preserve"> </w:t>
      </w:r>
      <w:proofErr w:type="spellStart"/>
      <w:r w:rsidR="00300990" w:rsidRPr="00300990">
        <w:rPr>
          <w:rFonts w:ascii="Times New Roman" w:hAnsi="Times New Roman" w:cs="Times New Roman"/>
          <w:i/>
          <w:sz w:val="24"/>
          <w:szCs w:val="24"/>
        </w:rPr>
        <w:t>edition</w:t>
      </w:r>
      <w:proofErr w:type="spellEnd"/>
      <w:r w:rsidR="00300990" w:rsidRPr="00300990">
        <w:rPr>
          <w:rFonts w:ascii="Times New Roman" w:hAnsi="Times New Roman" w:cs="Times New Roman"/>
          <w:i/>
          <w:sz w:val="24"/>
          <w:szCs w:val="24"/>
        </w:rPr>
        <w:t xml:space="preserve">; Non </w:t>
      </w:r>
      <w:proofErr w:type="spellStart"/>
      <w:r w:rsidR="00300990" w:rsidRPr="00300990">
        <w:rPr>
          <w:rFonts w:ascii="Times New Roman" w:hAnsi="Times New Roman" w:cs="Times New Roman"/>
          <w:i/>
          <w:sz w:val="24"/>
          <w:szCs w:val="24"/>
        </w:rPr>
        <w:t>edited</w:t>
      </w:r>
      <w:proofErr w:type="spellEnd"/>
      <w:r w:rsidR="00300990" w:rsidRPr="00300990">
        <w:rPr>
          <w:rFonts w:ascii="Times New Roman" w:hAnsi="Times New Roman" w:cs="Times New Roman"/>
          <w:i/>
          <w:sz w:val="24"/>
          <w:szCs w:val="24"/>
        </w:rPr>
        <w:t xml:space="preserve"> mail; </w:t>
      </w:r>
      <w:proofErr w:type="spellStart"/>
      <w:r w:rsidR="00300990" w:rsidRPr="00300990">
        <w:rPr>
          <w:rFonts w:ascii="Times New Roman" w:hAnsi="Times New Roman" w:cs="Times New Roman"/>
          <w:i/>
          <w:sz w:val="24"/>
          <w:szCs w:val="24"/>
        </w:rPr>
        <w:t>Letters</w:t>
      </w:r>
      <w:proofErr w:type="spellEnd"/>
      <w:r w:rsidR="00300990" w:rsidRPr="00300990">
        <w:rPr>
          <w:rFonts w:ascii="Times New Roman" w:hAnsi="Times New Roman" w:cs="Times New Roman"/>
          <w:i/>
          <w:sz w:val="24"/>
          <w:szCs w:val="24"/>
        </w:rPr>
        <w:t xml:space="preserve">; Mail </w:t>
      </w:r>
      <w:proofErr w:type="spellStart"/>
      <w:r w:rsidR="00300990" w:rsidRPr="00300990">
        <w:rPr>
          <w:rFonts w:ascii="Times New Roman" w:hAnsi="Times New Roman" w:cs="Times New Roman"/>
          <w:i/>
          <w:sz w:val="24"/>
          <w:szCs w:val="24"/>
        </w:rPr>
        <w:t>update</w:t>
      </w:r>
      <w:proofErr w:type="spellEnd"/>
      <w:r w:rsidR="00300990">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92358A" w:rsidRDefault="00D20C0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 correspondencia inédita a José Manuel Carbonell presente en el fondo Francisco de Paula Coronado de la Universidad Central «Marta Abreu» de Las Villas ha permanecido inexplorada por los investigadores. Su estudio se justifica desde distintos puntos de vista, el primero comprende la conservación de los manuscritos en un estado de deterioro notable por las propias condiciones materiales del papel en que ha sido recogida esta correspondencia, a lo que se suma que estos textos van a cumplir </w:t>
      </w:r>
      <w:r w:rsidR="0092358A">
        <w:rPr>
          <w:rFonts w:ascii="Times New Roman" w:hAnsi="Times New Roman" w:cs="Times New Roman"/>
          <w:sz w:val="24"/>
          <w:szCs w:val="24"/>
        </w:rPr>
        <w:t>un siglo durante las próximas décadas de 2020 y 2030.</w:t>
      </w:r>
    </w:p>
    <w:p w:rsidR="009638C0" w:rsidRDefault="0092358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estudio de esta correspondencia se justifica también desde otros</w:t>
      </w:r>
      <w:r w:rsidR="00EE57FE">
        <w:rPr>
          <w:rFonts w:ascii="Times New Roman" w:hAnsi="Times New Roman" w:cs="Times New Roman"/>
          <w:sz w:val="24"/>
          <w:szCs w:val="24"/>
        </w:rPr>
        <w:t xml:space="preserve"> puntos de vista. La República n</w:t>
      </w:r>
      <w:r>
        <w:rPr>
          <w:rFonts w:ascii="Times New Roman" w:hAnsi="Times New Roman" w:cs="Times New Roman"/>
          <w:sz w:val="24"/>
          <w:szCs w:val="24"/>
        </w:rPr>
        <w:t>eocolonial en Cuba es un periodo susceptible</w:t>
      </w:r>
      <w:r w:rsidR="009638C0">
        <w:rPr>
          <w:rFonts w:ascii="Times New Roman" w:hAnsi="Times New Roman" w:cs="Times New Roman"/>
          <w:sz w:val="24"/>
          <w:szCs w:val="24"/>
        </w:rPr>
        <w:t xml:space="preserve"> a nuevas exploraciones científicas que aporten nueva información para el esclarecimiento de los sentidos y valoraciones con que se suelen trabajar a las personalidades y al periodo en general. Es un escenario particularmente polémico, por cuanto es el tránsito de un momento anterior marcado por las frustraciones de los intentos independentistas, el desarrollo de corrientes políticas diversas que apoyaban o ponían en crisis los juegos de la política neocolonial imperante</w:t>
      </w:r>
      <w:r>
        <w:rPr>
          <w:rFonts w:ascii="Times New Roman" w:hAnsi="Times New Roman" w:cs="Times New Roman"/>
          <w:sz w:val="24"/>
          <w:szCs w:val="24"/>
        </w:rPr>
        <w:t xml:space="preserve"> </w:t>
      </w:r>
      <w:r w:rsidR="009638C0">
        <w:rPr>
          <w:rFonts w:ascii="Times New Roman" w:hAnsi="Times New Roman" w:cs="Times New Roman"/>
          <w:sz w:val="24"/>
          <w:szCs w:val="24"/>
        </w:rPr>
        <w:t>y el paso a un sistema político totalmente nuevo con el triunfo de la Revolución cubana. Este proceso de evolución histórica ha jerarquizado el estudio de determinadas personalidades, mientras que son menos visibles otras que mantuvieron una labor política y cultural destacada durante el proceso republicano.</w:t>
      </w:r>
    </w:p>
    <w:p w:rsidR="005A279D" w:rsidRDefault="009638C0"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personalidad de José Manuel Carbonell cuenta c</w:t>
      </w:r>
      <w:r w:rsidR="00401A03">
        <w:rPr>
          <w:rFonts w:ascii="Times New Roman" w:hAnsi="Times New Roman" w:cs="Times New Roman"/>
          <w:sz w:val="24"/>
          <w:szCs w:val="24"/>
        </w:rPr>
        <w:t>on muy escasos acercamientos académicos. En la información que muy escuetamen</w:t>
      </w:r>
      <w:r w:rsidR="00F40454">
        <w:rPr>
          <w:rFonts w:ascii="Times New Roman" w:hAnsi="Times New Roman" w:cs="Times New Roman"/>
          <w:sz w:val="24"/>
          <w:szCs w:val="24"/>
        </w:rPr>
        <w:t>te brindan algunas páginas de internet, la biografía del autor está matizada por haber participado en la revolución de 1906, por la labor de poeta</w:t>
      </w:r>
      <w:r w:rsidR="003F3FE8">
        <w:rPr>
          <w:rFonts w:ascii="Times New Roman" w:hAnsi="Times New Roman" w:cs="Times New Roman"/>
          <w:sz w:val="24"/>
          <w:szCs w:val="24"/>
        </w:rPr>
        <w:t xml:space="preserve"> y la creación y colaboración de/con varias publicaciones </w:t>
      </w:r>
      <w:r w:rsidR="005A279D">
        <w:rPr>
          <w:rFonts w:ascii="Times New Roman" w:hAnsi="Times New Roman" w:cs="Times New Roman"/>
          <w:sz w:val="24"/>
          <w:szCs w:val="24"/>
        </w:rPr>
        <w:t xml:space="preserve">periódicas. Además destaca su labor como </w:t>
      </w:r>
      <w:r w:rsidR="005A279D" w:rsidRPr="005A279D">
        <w:rPr>
          <w:rFonts w:ascii="Times New Roman" w:hAnsi="Times New Roman" w:cs="Times New Roman"/>
          <w:sz w:val="24"/>
          <w:szCs w:val="24"/>
        </w:rPr>
        <w:t>presidente de la Sección de Literatura de la Academia Nacional de Artes y Ciencias</w:t>
      </w:r>
      <w:r w:rsidR="005A279D">
        <w:rPr>
          <w:rFonts w:ascii="Times New Roman" w:hAnsi="Times New Roman" w:cs="Times New Roman"/>
          <w:sz w:val="24"/>
          <w:szCs w:val="24"/>
        </w:rPr>
        <w:t xml:space="preserve"> y la recopilación en 18 tomos de</w:t>
      </w:r>
      <w:r w:rsidR="005A279D" w:rsidRPr="005A279D">
        <w:rPr>
          <w:rFonts w:ascii="Times New Roman" w:hAnsi="Times New Roman" w:cs="Times New Roman"/>
          <w:sz w:val="24"/>
          <w:szCs w:val="24"/>
        </w:rPr>
        <w:t xml:space="preserve"> una antología de prosa y poesía cubanas con el título </w:t>
      </w:r>
      <w:r w:rsidR="005A279D" w:rsidRPr="005A279D">
        <w:rPr>
          <w:rFonts w:ascii="Times New Roman" w:hAnsi="Times New Roman" w:cs="Times New Roman"/>
          <w:i/>
          <w:sz w:val="24"/>
          <w:szCs w:val="24"/>
        </w:rPr>
        <w:t>Evolución de la cultura cubana</w:t>
      </w:r>
      <w:r w:rsidR="005A279D">
        <w:rPr>
          <w:rFonts w:ascii="Times New Roman" w:hAnsi="Times New Roman" w:cs="Times New Roman"/>
          <w:sz w:val="24"/>
          <w:szCs w:val="24"/>
        </w:rPr>
        <w:t>.</w:t>
      </w:r>
    </w:p>
    <w:p w:rsidR="005A279D" w:rsidRDefault="005A279D"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Dentro de la información que ha podido arrojar el presente estudio se encuentra que la biblioteca de Francisco de Paula Coronado se encuentra alimentada por un número importante de volúmenes que pertenecieron a José Manuel Carbonell. Los mismos se </w:t>
      </w:r>
      <w:r>
        <w:rPr>
          <w:rFonts w:ascii="Times New Roman" w:hAnsi="Times New Roman" w:cs="Times New Roman"/>
          <w:sz w:val="24"/>
          <w:szCs w:val="24"/>
        </w:rPr>
        <w:lastRenderedPageBreak/>
        <w:t>encuentran editados por los autores en tiradas más numerosas o en otras de menor cantidad de ejemplares</w:t>
      </w:r>
      <w:r w:rsidR="007730E5">
        <w:rPr>
          <w:rFonts w:ascii="Times New Roman" w:hAnsi="Times New Roman" w:cs="Times New Roman"/>
          <w:sz w:val="24"/>
          <w:szCs w:val="24"/>
        </w:rPr>
        <w:t>, donde</w:t>
      </w:r>
      <w:r w:rsidR="009A1B66">
        <w:rPr>
          <w:rFonts w:ascii="Times New Roman" w:hAnsi="Times New Roman" w:cs="Times New Roman"/>
          <w:sz w:val="24"/>
          <w:szCs w:val="24"/>
        </w:rPr>
        <w:t xml:space="preserve"> dedican personalmente sus textos al poeta Carbonell. El desconocimiento de la labor de bibliómano de este autor, así como el modo en que sus libros fueron a parar a la biblioteca de Francisco de Paula Coronado, es un tema posible para una investigación de corte histórico. </w:t>
      </w:r>
      <w:r w:rsidR="00EE57FE">
        <w:rPr>
          <w:rFonts w:ascii="Times New Roman" w:hAnsi="Times New Roman" w:cs="Times New Roman"/>
          <w:sz w:val="24"/>
          <w:szCs w:val="24"/>
        </w:rPr>
        <w:t>Otro tema importante es el análisis de la abundante correspondencia recibida por Carbonell que arrojaría buenos resultados desde una mirada lingüístico-editorial.</w:t>
      </w:r>
    </w:p>
    <w:p w:rsidR="009A1B66" w:rsidRDefault="009A1B66"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El trabajo preliminar que se ha desarrollado con la correspondencia a José Manuel Carbonell demuestra que se desconoce mucha información importante sobre este autor. Destacan la participación en la fundación de partidos, la colaboración con poemas y artículos de opinión en disímiles revistas, la compilación de poesía cubana, la difusión que hizo de su obra </w:t>
      </w:r>
      <w:r w:rsidRPr="009A1B66">
        <w:rPr>
          <w:rFonts w:ascii="Times New Roman" w:hAnsi="Times New Roman" w:cs="Times New Roman"/>
          <w:i/>
          <w:sz w:val="24"/>
          <w:szCs w:val="24"/>
        </w:rPr>
        <w:t>Evolución de la cultura cubana</w:t>
      </w:r>
      <w:r>
        <w:rPr>
          <w:rFonts w:ascii="Times New Roman" w:hAnsi="Times New Roman" w:cs="Times New Roman"/>
          <w:sz w:val="24"/>
          <w:szCs w:val="24"/>
        </w:rPr>
        <w:t xml:space="preserve">, de la cual recibió carta de agradecimiento de varias decenas de bibliotecas e instituciones internacionales importantes entre las que destacan universidades o bibliotecas como la de Buenos Aires. No obstante, la información más significativa y poco conocida sobre esta personalidad </w:t>
      </w:r>
      <w:r w:rsidR="00E176D0">
        <w:rPr>
          <w:rFonts w:ascii="Times New Roman" w:hAnsi="Times New Roman" w:cs="Times New Roman"/>
          <w:sz w:val="24"/>
          <w:szCs w:val="24"/>
        </w:rPr>
        <w:t>viene comprendida en la correspondencia</w:t>
      </w:r>
      <w:r>
        <w:rPr>
          <w:rFonts w:ascii="Times New Roman" w:hAnsi="Times New Roman" w:cs="Times New Roman"/>
          <w:sz w:val="24"/>
          <w:szCs w:val="24"/>
        </w:rPr>
        <w:t xml:space="preserve"> que mantuvo con artistas, intelectuales y políticos de la República neocolonial entre los que podemos destacar a Fernando Ortiz, Manuel Navarro Luna</w:t>
      </w:r>
      <w:r w:rsidR="00EE57FE">
        <w:rPr>
          <w:rFonts w:ascii="Times New Roman" w:hAnsi="Times New Roman" w:cs="Times New Roman"/>
          <w:sz w:val="24"/>
          <w:szCs w:val="24"/>
        </w:rPr>
        <w:t>, Manuel García Garófalo</w:t>
      </w:r>
      <w:r w:rsidR="00E176D0">
        <w:rPr>
          <w:rFonts w:ascii="Times New Roman" w:hAnsi="Times New Roman" w:cs="Times New Roman"/>
          <w:sz w:val="24"/>
          <w:szCs w:val="24"/>
        </w:rPr>
        <w:t>, varios presidentes del período y otros muchos que motivan igual jerarquía e interés.</w:t>
      </w:r>
    </w:p>
    <w:p w:rsidR="00E176D0" w:rsidRDefault="00E176D0"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alto valor que comprende la correspondencia a José Manuel Carbonell, capaz de mostrar nueva información sobre personalidades cubanas, así como sobre hechos históricos poco conocidos como la fundación de partidos nacionales, la amplia diversidad de posturas políticas presente durante la República neocolonial y hasta la valoración del impacto que tienen hecho</w:t>
      </w:r>
      <w:r w:rsidR="007730E5">
        <w:rPr>
          <w:rFonts w:ascii="Times New Roman" w:hAnsi="Times New Roman" w:cs="Times New Roman"/>
          <w:sz w:val="24"/>
          <w:szCs w:val="24"/>
        </w:rPr>
        <w:t>s internacionales como la Gran D</w:t>
      </w:r>
      <w:r>
        <w:rPr>
          <w:rFonts w:ascii="Times New Roman" w:hAnsi="Times New Roman" w:cs="Times New Roman"/>
          <w:sz w:val="24"/>
          <w:szCs w:val="24"/>
        </w:rPr>
        <w:t>epresión de 1929 en cubanos que se encuentran fuera de Cuba</w:t>
      </w:r>
      <w:r w:rsidR="003B554D">
        <w:rPr>
          <w:rFonts w:ascii="Times New Roman" w:hAnsi="Times New Roman" w:cs="Times New Roman"/>
          <w:sz w:val="24"/>
          <w:szCs w:val="24"/>
        </w:rPr>
        <w:t xml:space="preserve">, hacen pertinente el presente estudio que lleva por título </w:t>
      </w:r>
      <w:r w:rsidR="003B554D" w:rsidRPr="003B554D">
        <w:rPr>
          <w:rFonts w:ascii="Times New Roman" w:hAnsi="Times New Roman" w:cs="Times New Roman"/>
          <w:sz w:val="24"/>
          <w:szCs w:val="24"/>
        </w:rPr>
        <w:t>Metodología para la edición anotada de la correspondencia a José Manuel Carbonell presente en el fondo Francisco de Paula Coronado</w:t>
      </w:r>
      <w:r w:rsidR="003B554D">
        <w:rPr>
          <w:rFonts w:ascii="Times New Roman" w:hAnsi="Times New Roman" w:cs="Times New Roman"/>
          <w:sz w:val="24"/>
          <w:szCs w:val="24"/>
        </w:rPr>
        <w:t>. El mismo comprende varios objetivos.</w:t>
      </w:r>
    </w:p>
    <w:p w:rsidR="003B554D" w:rsidRDefault="00FA166A"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Objetivo general: Proponer</w:t>
      </w:r>
      <w:r w:rsidR="003B554D">
        <w:rPr>
          <w:rFonts w:ascii="Times New Roman" w:hAnsi="Times New Roman" w:cs="Times New Roman"/>
          <w:sz w:val="24"/>
          <w:szCs w:val="24"/>
        </w:rPr>
        <w:t xml:space="preserve"> una metodología viable para el desarrollo de la edición anotada de la correspondencia a José Manuel Carbonell.</w:t>
      </w:r>
    </w:p>
    <w:p w:rsidR="00FA166A" w:rsidRDefault="003B554D"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Objetivos específicos: </w:t>
      </w:r>
      <w:r w:rsidR="002F0FC6">
        <w:rPr>
          <w:rFonts w:ascii="Times New Roman" w:hAnsi="Times New Roman" w:cs="Times New Roman"/>
          <w:sz w:val="24"/>
          <w:szCs w:val="24"/>
        </w:rPr>
        <w:t>1)</w:t>
      </w:r>
      <w:r w:rsidR="007730E5">
        <w:rPr>
          <w:rFonts w:ascii="Times New Roman" w:hAnsi="Times New Roman" w:cs="Times New Roman"/>
          <w:sz w:val="24"/>
          <w:szCs w:val="24"/>
        </w:rPr>
        <w:t xml:space="preserve"> </w:t>
      </w:r>
      <w:r w:rsidR="00036E55" w:rsidRPr="00036E55">
        <w:rPr>
          <w:rFonts w:ascii="Times New Roman" w:hAnsi="Times New Roman" w:cs="Times New Roman"/>
          <w:sz w:val="24"/>
          <w:szCs w:val="24"/>
        </w:rPr>
        <w:t>Revi</w:t>
      </w:r>
      <w:r w:rsidR="00036E55">
        <w:rPr>
          <w:rFonts w:ascii="Times New Roman" w:hAnsi="Times New Roman" w:cs="Times New Roman"/>
          <w:sz w:val="24"/>
          <w:szCs w:val="24"/>
        </w:rPr>
        <w:t>sar concepciones teórico- metodológicas, sobre la edició</w:t>
      </w:r>
      <w:r w:rsidR="00036E55" w:rsidRPr="00036E55">
        <w:rPr>
          <w:rFonts w:ascii="Times New Roman" w:hAnsi="Times New Roman" w:cs="Times New Roman"/>
          <w:sz w:val="24"/>
          <w:szCs w:val="24"/>
        </w:rPr>
        <w:t>n anotada, que</w:t>
      </w:r>
      <w:r w:rsidR="00036E55">
        <w:rPr>
          <w:rFonts w:ascii="Times New Roman" w:hAnsi="Times New Roman" w:cs="Times New Roman"/>
          <w:sz w:val="24"/>
          <w:szCs w:val="24"/>
        </w:rPr>
        <w:t xml:space="preserve"> </w:t>
      </w:r>
      <w:r w:rsidR="00036E55" w:rsidRPr="00036E55">
        <w:rPr>
          <w:rFonts w:ascii="Times New Roman" w:hAnsi="Times New Roman" w:cs="Times New Roman"/>
          <w:sz w:val="24"/>
          <w:szCs w:val="24"/>
        </w:rPr>
        <w:t xml:space="preserve">contribuyan </w:t>
      </w:r>
      <w:r w:rsidR="00036E55">
        <w:rPr>
          <w:rFonts w:ascii="Times New Roman" w:hAnsi="Times New Roman" w:cs="Times New Roman"/>
          <w:sz w:val="24"/>
          <w:szCs w:val="24"/>
        </w:rPr>
        <w:t>al desarrollo de la investigació</w:t>
      </w:r>
      <w:r w:rsidR="00036E55" w:rsidRPr="00036E55">
        <w:rPr>
          <w:rFonts w:ascii="Times New Roman" w:hAnsi="Times New Roman" w:cs="Times New Roman"/>
          <w:sz w:val="24"/>
          <w:szCs w:val="24"/>
        </w:rPr>
        <w:t>n.</w:t>
      </w:r>
      <w:r w:rsidR="002F0FC6">
        <w:rPr>
          <w:rFonts w:ascii="Times New Roman" w:hAnsi="Times New Roman" w:cs="Times New Roman"/>
          <w:sz w:val="24"/>
          <w:szCs w:val="24"/>
        </w:rPr>
        <w:t xml:space="preserve"> 2)</w:t>
      </w:r>
      <w:r w:rsidR="005A66DD" w:rsidRPr="005A66DD">
        <w:rPr>
          <w:rFonts w:ascii="Times New Roman" w:hAnsi="Times New Roman" w:cs="Times New Roman"/>
          <w:sz w:val="24"/>
          <w:szCs w:val="24"/>
        </w:rPr>
        <w:t xml:space="preserve"> Determinar qué se pretende anotar y para quién se pretende anotar.</w:t>
      </w:r>
      <w:r w:rsidR="002F0FC6">
        <w:rPr>
          <w:rFonts w:ascii="Times New Roman" w:hAnsi="Times New Roman" w:cs="Times New Roman"/>
          <w:sz w:val="24"/>
          <w:szCs w:val="24"/>
        </w:rPr>
        <w:t xml:space="preserve"> 3) </w:t>
      </w:r>
      <w:r w:rsidR="005A66DD">
        <w:rPr>
          <w:rFonts w:ascii="Times New Roman" w:hAnsi="Times New Roman" w:cs="Times New Roman"/>
          <w:sz w:val="24"/>
          <w:szCs w:val="24"/>
        </w:rPr>
        <w:t>Elaborar las notas</w:t>
      </w:r>
      <w:r w:rsidR="005A66DD" w:rsidRPr="005A66DD">
        <w:rPr>
          <w:rFonts w:ascii="Times New Roman" w:hAnsi="Times New Roman" w:cs="Times New Roman"/>
          <w:sz w:val="24"/>
          <w:szCs w:val="24"/>
        </w:rPr>
        <w:t xml:space="preserve"> en el orden de lo fonológico, léxico,  morfosintáctico, semántico y ortográfico que hagan posible la comprensión de esta correspondencia desde los códigos del</w:t>
      </w:r>
      <w:r w:rsidR="002F0FC6">
        <w:rPr>
          <w:rFonts w:ascii="Times New Roman" w:hAnsi="Times New Roman" w:cs="Times New Roman"/>
          <w:sz w:val="24"/>
          <w:szCs w:val="24"/>
        </w:rPr>
        <w:t xml:space="preserve"> Español actual. 4) </w:t>
      </w:r>
      <w:r w:rsidR="005A66DD">
        <w:rPr>
          <w:rFonts w:ascii="Times New Roman" w:hAnsi="Times New Roman" w:cs="Times New Roman"/>
          <w:sz w:val="24"/>
          <w:szCs w:val="24"/>
        </w:rPr>
        <w:t>Elaborar las notas de hechos históricos y personalidades referidos en las cartas que hagan posible</w:t>
      </w:r>
      <w:r w:rsidR="005A66DD" w:rsidRPr="005A66DD">
        <w:rPr>
          <w:rFonts w:ascii="Times New Roman" w:hAnsi="Times New Roman" w:cs="Times New Roman"/>
          <w:sz w:val="24"/>
          <w:szCs w:val="24"/>
        </w:rPr>
        <w:t xml:space="preserve"> la comprensión de esta correspondencia desd</w:t>
      </w:r>
      <w:r w:rsidR="007730E5">
        <w:rPr>
          <w:rFonts w:ascii="Times New Roman" w:hAnsi="Times New Roman" w:cs="Times New Roman"/>
          <w:sz w:val="24"/>
          <w:szCs w:val="24"/>
        </w:rPr>
        <w:t>e los códigos culturales actuales</w:t>
      </w:r>
      <w:r w:rsidR="005A66DD" w:rsidRPr="005A66DD">
        <w:rPr>
          <w:rFonts w:ascii="Times New Roman" w:hAnsi="Times New Roman" w:cs="Times New Roman"/>
          <w:sz w:val="24"/>
          <w:szCs w:val="24"/>
        </w:rPr>
        <w:t>.</w:t>
      </w:r>
      <w:r w:rsidR="007730E5">
        <w:rPr>
          <w:rFonts w:ascii="Times New Roman" w:hAnsi="Times New Roman" w:cs="Times New Roman"/>
          <w:sz w:val="24"/>
          <w:szCs w:val="24"/>
        </w:rPr>
        <w:t xml:space="preserve"> </w:t>
      </w:r>
      <w:r w:rsidR="002F0FC6">
        <w:rPr>
          <w:rFonts w:ascii="Times New Roman" w:hAnsi="Times New Roman" w:cs="Times New Roman"/>
          <w:sz w:val="24"/>
          <w:szCs w:val="24"/>
        </w:rPr>
        <w:t xml:space="preserve">5) </w:t>
      </w:r>
      <w:r w:rsidR="00FA166A">
        <w:rPr>
          <w:rFonts w:ascii="Times New Roman" w:hAnsi="Times New Roman" w:cs="Times New Roman"/>
          <w:sz w:val="24"/>
          <w:szCs w:val="24"/>
        </w:rPr>
        <w:t>Enunciar la metodología para la edición anotada de la correspondencia a José Manuel Carbonell.</w:t>
      </w:r>
    </w:p>
    <w:p w:rsidR="003B554D" w:rsidRDefault="00C50E6E"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w:t>
      </w:r>
      <w:r w:rsidR="0051468D">
        <w:rPr>
          <w:rFonts w:ascii="Times New Roman" w:hAnsi="Times New Roman" w:cs="Times New Roman"/>
          <w:sz w:val="24"/>
          <w:szCs w:val="24"/>
        </w:rPr>
        <w:t>resente estudio cuenta con pocos antecedentes directos</w:t>
      </w:r>
      <w:r w:rsidR="003B554D">
        <w:rPr>
          <w:rFonts w:ascii="Times New Roman" w:hAnsi="Times New Roman" w:cs="Times New Roman"/>
          <w:sz w:val="24"/>
          <w:szCs w:val="24"/>
        </w:rPr>
        <w:t xml:space="preserve"> </w:t>
      </w:r>
      <w:r w:rsidR="0051468D">
        <w:rPr>
          <w:rFonts w:ascii="Times New Roman" w:hAnsi="Times New Roman" w:cs="Times New Roman"/>
          <w:sz w:val="24"/>
          <w:szCs w:val="24"/>
        </w:rPr>
        <w:t xml:space="preserve">ya que el carácter inédito de la correspondencia a analizar ha </w:t>
      </w:r>
      <w:r w:rsidR="00C11BA1">
        <w:rPr>
          <w:rFonts w:ascii="Times New Roman" w:hAnsi="Times New Roman" w:cs="Times New Roman"/>
          <w:sz w:val="24"/>
          <w:szCs w:val="24"/>
        </w:rPr>
        <w:t xml:space="preserve">provocado un silencio en torno a ella. No obstante, existen antecedentes indirectos que orientan el trabajo metodológico, entre ellos podemos destacar </w:t>
      </w:r>
      <w:r w:rsidR="00C11BA1" w:rsidRPr="00780E22">
        <w:rPr>
          <w:rFonts w:ascii="Times New Roman" w:hAnsi="Times New Roman" w:cs="Times New Roman"/>
          <w:i/>
          <w:sz w:val="24"/>
          <w:szCs w:val="24"/>
        </w:rPr>
        <w:t>Propuesta metodológica para la edición anotada de la primera década de la revista espirituana Hero</w:t>
      </w:r>
      <w:r w:rsidR="00C11BA1">
        <w:rPr>
          <w:rFonts w:ascii="Times New Roman" w:hAnsi="Times New Roman" w:cs="Times New Roman"/>
          <w:sz w:val="24"/>
          <w:szCs w:val="24"/>
        </w:rPr>
        <w:t>. Este estudio permite apreciar cómo se realiza el trabajo específico de este tipo de ediciones, a la vez que orienta hacia los principales autores que trabajan desde el punto de vista teórico el tema de la edición anotada.</w:t>
      </w:r>
    </w:p>
    <w:p w:rsidR="006A4697" w:rsidRDefault="00C11BA1" w:rsidP="005A27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No obstante su utilidad, es pertinente deslindar el carácter distinto de dicho trabajo para con una propuesta metodológica como la del presente estudio, donde el trabajo con una cor</w:t>
      </w:r>
      <w:r w:rsidR="00BA244C">
        <w:rPr>
          <w:rFonts w:ascii="Times New Roman" w:hAnsi="Times New Roman" w:cs="Times New Roman"/>
          <w:sz w:val="24"/>
          <w:szCs w:val="24"/>
        </w:rPr>
        <w:t>respondencia manuscrita inédita</w:t>
      </w:r>
      <w:r>
        <w:rPr>
          <w:rFonts w:ascii="Times New Roman" w:hAnsi="Times New Roman" w:cs="Times New Roman"/>
          <w:sz w:val="24"/>
          <w:szCs w:val="24"/>
        </w:rPr>
        <w:t>, obliga a la configuración de objetivos particulares que respondan a la naturaleza misma</w:t>
      </w:r>
      <w:r w:rsidR="00414AE4">
        <w:rPr>
          <w:rFonts w:ascii="Times New Roman" w:hAnsi="Times New Roman" w:cs="Times New Roman"/>
          <w:sz w:val="24"/>
          <w:szCs w:val="24"/>
        </w:rPr>
        <w:t xml:space="preserve"> de los textos a editar y anotar. Como bien destaca el autor Misael Moya</w:t>
      </w:r>
      <w:r w:rsidR="00161CB9">
        <w:rPr>
          <w:rFonts w:ascii="Times New Roman" w:hAnsi="Times New Roman" w:cs="Times New Roman"/>
          <w:sz w:val="24"/>
          <w:szCs w:val="24"/>
        </w:rPr>
        <w:t>:</w:t>
      </w:r>
      <w:r w:rsidR="00414AE4">
        <w:rPr>
          <w:rFonts w:ascii="Times New Roman" w:hAnsi="Times New Roman" w:cs="Times New Roman"/>
          <w:sz w:val="24"/>
          <w:szCs w:val="24"/>
        </w:rPr>
        <w:t xml:space="preserve"> </w:t>
      </w:r>
    </w:p>
    <w:p w:rsidR="00C11BA1" w:rsidRDefault="00414AE4" w:rsidP="0058036D">
      <w:pPr>
        <w:spacing w:after="0" w:line="36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«cuando muchos autores someten su original literario a una </w:t>
      </w:r>
      <w:r w:rsidR="006A4697">
        <w:rPr>
          <w:rFonts w:ascii="Times New Roman" w:hAnsi="Times New Roman" w:cs="Times New Roman"/>
          <w:sz w:val="24"/>
          <w:szCs w:val="24"/>
        </w:rPr>
        <w:t xml:space="preserve">corrección previa a su entrega a una casa editora, no tienen en cuenta ámbitos de la </w:t>
      </w:r>
      <w:proofErr w:type="gramStart"/>
      <w:r w:rsidR="006A4697">
        <w:rPr>
          <w:rFonts w:ascii="Times New Roman" w:hAnsi="Times New Roman" w:cs="Times New Roman"/>
          <w:sz w:val="24"/>
          <w:szCs w:val="24"/>
        </w:rPr>
        <w:t>ortografía  que</w:t>
      </w:r>
      <w:proofErr w:type="gramEnd"/>
      <w:r w:rsidR="006A4697">
        <w:rPr>
          <w:rFonts w:ascii="Times New Roman" w:hAnsi="Times New Roman" w:cs="Times New Roman"/>
          <w:sz w:val="24"/>
          <w:szCs w:val="24"/>
        </w:rPr>
        <w:t xml:space="preserve"> competen al hecho material y cultural </w:t>
      </w:r>
      <w:r w:rsidR="006A4697" w:rsidRPr="006A4697">
        <w:rPr>
          <w:rFonts w:ascii="Times New Roman" w:hAnsi="Times New Roman" w:cs="Times New Roman"/>
          <w:i/>
          <w:sz w:val="24"/>
          <w:szCs w:val="24"/>
        </w:rPr>
        <w:t>libro</w:t>
      </w:r>
      <w:r w:rsidR="006A4697">
        <w:rPr>
          <w:rFonts w:ascii="Times New Roman" w:hAnsi="Times New Roman" w:cs="Times New Roman"/>
          <w:sz w:val="24"/>
          <w:szCs w:val="24"/>
        </w:rPr>
        <w:t xml:space="preserve">; y hasta en las primeras fases de una edición ordinaria en las editoriales esas reglas se desatienden, pues corresponden a </w:t>
      </w:r>
      <w:r w:rsidR="006A4697">
        <w:rPr>
          <w:rFonts w:ascii="Times New Roman" w:hAnsi="Times New Roman" w:cs="Times New Roman"/>
          <w:sz w:val="24"/>
          <w:szCs w:val="24"/>
        </w:rPr>
        <w:lastRenderedPageBreak/>
        <w:t>una etapa más avanzada: la etapa de formación de planas finales. Y en el caso de un texto manuscrito, existe grafía, pero no tipografía.»</w:t>
      </w:r>
      <w:r w:rsidR="00A161EB">
        <w:rPr>
          <w:rFonts w:ascii="Times New Roman" w:hAnsi="Times New Roman" w:cs="Times New Roman"/>
          <w:sz w:val="24"/>
          <w:szCs w:val="24"/>
        </w:rPr>
        <w:t xml:space="preserve"> (Moya, 2013: 34)</w:t>
      </w:r>
    </w:p>
    <w:p w:rsidR="00036E55" w:rsidRDefault="00036E55" w:rsidP="005A279D">
      <w:pPr>
        <w:spacing w:after="0" w:line="360" w:lineRule="auto"/>
        <w:jc w:val="both"/>
        <w:rPr>
          <w:rFonts w:ascii="Times New Roman" w:hAnsi="Times New Roman" w:cs="Times New Roman"/>
          <w:sz w:val="24"/>
          <w:szCs w:val="24"/>
        </w:rPr>
      </w:pPr>
      <w:r w:rsidRPr="00036E55">
        <w:rPr>
          <w:rFonts w:ascii="Times New Roman" w:hAnsi="Times New Roman" w:cs="Times New Roman"/>
          <w:sz w:val="24"/>
          <w:szCs w:val="24"/>
        </w:rPr>
        <w:t xml:space="preserve">Es precisamente en el carácter inédito de la correspondencia a José Manuel Carbonell donde radica parte de la especificidad del presente estudio con respecto a la propuesta metodológica de edición anotada de la revista Hero, mientras que aquella comprende en el análisis ortográfico de las marcas de la particular ortografía que competen a la </w:t>
      </w:r>
      <w:proofErr w:type="spellStart"/>
      <w:r w:rsidRPr="00036E55">
        <w:rPr>
          <w:rFonts w:ascii="Times New Roman" w:hAnsi="Times New Roman" w:cs="Times New Roman"/>
          <w:sz w:val="24"/>
          <w:szCs w:val="24"/>
        </w:rPr>
        <w:t>ortotipografía</w:t>
      </w:r>
      <w:proofErr w:type="spellEnd"/>
      <w:r w:rsidRPr="00036E55">
        <w:rPr>
          <w:rFonts w:ascii="Times New Roman" w:hAnsi="Times New Roman" w:cs="Times New Roman"/>
          <w:sz w:val="24"/>
          <w:szCs w:val="24"/>
        </w:rPr>
        <w:t xml:space="preserve"> como disciplina editorial, el análisis ortográfico que compete a la correspondencia ha de tener en cuenta los posibles errores de la ortografía estándar que hayan cometido los autores ya que se trata de manuscritos, así como algunas marcas ortográficas que no se consideran errores para las décadas de 1920 y 1930, pero que son susceptibles de ser actualizadas a partir de la Nueva Ortografía de la Real Academia Española.</w:t>
      </w:r>
    </w:p>
    <w:p w:rsidR="00A42829" w:rsidRPr="00A42829" w:rsidRDefault="00BA244C" w:rsidP="00BA244C">
      <w:p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t xml:space="preserve">Es el trabajo de Mayra Beatriz Martínez, publicado en la revista Islas, </w:t>
      </w:r>
      <w:r w:rsidRPr="00BA244C">
        <w:rPr>
          <w:rFonts w:ascii="Times New Roman" w:hAnsi="Times New Roman" w:cs="Times New Roman"/>
          <w:i/>
          <w:iCs/>
          <w:sz w:val="24"/>
          <w:szCs w:val="24"/>
        </w:rPr>
        <w:t xml:space="preserve">Editar </w:t>
      </w:r>
      <w:r>
        <w:rPr>
          <w:rFonts w:ascii="Times New Roman" w:hAnsi="Times New Roman" w:cs="Times New Roman"/>
          <w:sz w:val="24"/>
          <w:szCs w:val="24"/>
        </w:rPr>
        <w:t xml:space="preserve">in situ </w:t>
      </w:r>
      <w:r w:rsidRPr="00BA244C">
        <w:rPr>
          <w:rFonts w:ascii="Times New Roman" w:hAnsi="Times New Roman" w:cs="Times New Roman"/>
          <w:i/>
          <w:iCs/>
          <w:sz w:val="24"/>
          <w:szCs w:val="24"/>
        </w:rPr>
        <w:t>y editar al editor:</w:t>
      </w:r>
      <w:r>
        <w:rPr>
          <w:rFonts w:ascii="Times New Roman" w:hAnsi="Times New Roman" w:cs="Times New Roman"/>
          <w:sz w:val="24"/>
          <w:szCs w:val="24"/>
        </w:rPr>
        <w:t xml:space="preserve"> </w:t>
      </w:r>
      <w:r w:rsidRPr="00BA244C">
        <w:rPr>
          <w:rFonts w:ascii="Times New Roman" w:hAnsi="Times New Roman" w:cs="Times New Roman"/>
          <w:i/>
          <w:iCs/>
          <w:sz w:val="24"/>
          <w:szCs w:val="24"/>
        </w:rPr>
        <w:t>reflexiones en torno</w:t>
      </w:r>
      <w:r>
        <w:rPr>
          <w:rFonts w:ascii="Times New Roman" w:hAnsi="Times New Roman" w:cs="Times New Roman"/>
          <w:sz w:val="24"/>
          <w:szCs w:val="24"/>
        </w:rPr>
        <w:t xml:space="preserve"> </w:t>
      </w:r>
      <w:r w:rsidRPr="00BA244C">
        <w:rPr>
          <w:rFonts w:ascii="Times New Roman" w:hAnsi="Times New Roman" w:cs="Times New Roman"/>
          <w:i/>
          <w:iCs/>
          <w:sz w:val="24"/>
          <w:szCs w:val="24"/>
        </w:rPr>
        <w:t>a dos experiencias</w:t>
      </w:r>
      <w:r>
        <w:rPr>
          <w:rFonts w:ascii="Times New Roman" w:hAnsi="Times New Roman" w:cs="Times New Roman"/>
          <w:sz w:val="24"/>
          <w:szCs w:val="24"/>
        </w:rPr>
        <w:t xml:space="preserve"> </w:t>
      </w:r>
      <w:r w:rsidRPr="00BA244C">
        <w:rPr>
          <w:rFonts w:ascii="Times New Roman" w:hAnsi="Times New Roman" w:cs="Times New Roman"/>
          <w:i/>
          <w:iCs/>
          <w:sz w:val="24"/>
          <w:szCs w:val="24"/>
        </w:rPr>
        <w:t>alternativas</w:t>
      </w:r>
      <w:r>
        <w:rPr>
          <w:rFonts w:ascii="Times New Roman" w:hAnsi="Times New Roman" w:cs="Times New Roman"/>
          <w:iCs/>
          <w:sz w:val="24"/>
          <w:szCs w:val="24"/>
        </w:rPr>
        <w:t>,</w:t>
      </w:r>
      <w:r w:rsidR="00A42829">
        <w:rPr>
          <w:rFonts w:ascii="Times New Roman" w:hAnsi="Times New Roman" w:cs="Times New Roman"/>
          <w:iCs/>
          <w:sz w:val="24"/>
          <w:szCs w:val="24"/>
        </w:rPr>
        <w:t xml:space="preserve"> un antecedente</w:t>
      </w:r>
      <w:r>
        <w:rPr>
          <w:rFonts w:ascii="Times New Roman" w:hAnsi="Times New Roman" w:cs="Times New Roman"/>
          <w:iCs/>
          <w:sz w:val="24"/>
          <w:szCs w:val="24"/>
        </w:rPr>
        <w:t xml:space="preserve"> importante del presente estudio. Su autora reconoce la especificidad que representó trabajar con los manuscritos</w:t>
      </w:r>
      <w:r w:rsidR="00A42829">
        <w:rPr>
          <w:rFonts w:ascii="Times New Roman" w:hAnsi="Times New Roman" w:cs="Times New Roman"/>
          <w:iCs/>
          <w:sz w:val="24"/>
          <w:szCs w:val="24"/>
        </w:rPr>
        <w:t xml:space="preserve"> del </w:t>
      </w:r>
      <w:r w:rsidR="00A42829" w:rsidRPr="00A42829">
        <w:rPr>
          <w:rFonts w:ascii="Times New Roman" w:hAnsi="Times New Roman" w:cs="Times New Roman"/>
          <w:i/>
          <w:iCs/>
          <w:sz w:val="24"/>
          <w:szCs w:val="24"/>
        </w:rPr>
        <w:t>Diario de campaña</w:t>
      </w:r>
      <w:r w:rsidR="00A42829">
        <w:rPr>
          <w:rFonts w:ascii="Times New Roman" w:hAnsi="Times New Roman" w:cs="Times New Roman"/>
          <w:iCs/>
          <w:sz w:val="24"/>
          <w:szCs w:val="24"/>
        </w:rPr>
        <w:t xml:space="preserve"> de José Martí, el cual fue contrastado con las ediciones que existían de dicho texto. Su trabajo editorial, reconoce por</w:t>
      </w:r>
      <w:r w:rsidR="00BE65DE">
        <w:rPr>
          <w:rFonts w:ascii="Times New Roman" w:hAnsi="Times New Roman" w:cs="Times New Roman"/>
          <w:iCs/>
          <w:sz w:val="24"/>
          <w:szCs w:val="24"/>
        </w:rPr>
        <w:t xml:space="preserve"> un lado el fino ejercicio</w:t>
      </w:r>
      <w:r w:rsidR="00A42829">
        <w:rPr>
          <w:rFonts w:ascii="Times New Roman" w:hAnsi="Times New Roman" w:cs="Times New Roman"/>
          <w:iCs/>
          <w:sz w:val="24"/>
          <w:szCs w:val="24"/>
        </w:rPr>
        <w:t xml:space="preserve"> de documentación histórica, cotejo y corrección de fechas, mientras que no menos importante destaca la necesaria conexión que debe hacer el editor con los espacios que se narran en una obra tan especial como un diario, y que en el caso particular que nos ocupa en la presente investigación</w:t>
      </w:r>
      <w:r w:rsidR="00BE65DE">
        <w:rPr>
          <w:rFonts w:ascii="Times New Roman" w:hAnsi="Times New Roman" w:cs="Times New Roman"/>
          <w:iCs/>
          <w:sz w:val="24"/>
          <w:szCs w:val="24"/>
        </w:rPr>
        <w:t>,</w:t>
      </w:r>
      <w:r w:rsidR="00A42829">
        <w:rPr>
          <w:rFonts w:ascii="Times New Roman" w:hAnsi="Times New Roman" w:cs="Times New Roman"/>
          <w:iCs/>
          <w:sz w:val="24"/>
          <w:szCs w:val="24"/>
        </w:rPr>
        <w:t xml:space="preserve"> debe ser una reconstrucción cabal del espacio, el espíritu, el sentimiento de época que abarcó las décadas de 1920 y 1930, desde el que se enuncian las cartas a Carbonell. Por otro lado, la autora reconoce que el trabajo con materiales manuscritos es distinto al que realiza con lo</w:t>
      </w:r>
      <w:r w:rsidR="005E349E">
        <w:rPr>
          <w:rFonts w:ascii="Times New Roman" w:hAnsi="Times New Roman" w:cs="Times New Roman"/>
          <w:iCs/>
          <w:sz w:val="24"/>
          <w:szCs w:val="24"/>
        </w:rPr>
        <w:t xml:space="preserve">s textos editados en el mensuario </w:t>
      </w:r>
      <w:r w:rsidR="005E349E" w:rsidRPr="00BE65DE">
        <w:rPr>
          <w:rFonts w:ascii="Times New Roman" w:hAnsi="Times New Roman" w:cs="Times New Roman"/>
          <w:i/>
          <w:iCs/>
          <w:sz w:val="24"/>
          <w:szCs w:val="24"/>
        </w:rPr>
        <w:t>La América</w:t>
      </w:r>
      <w:r w:rsidR="005E349E">
        <w:rPr>
          <w:rFonts w:ascii="Times New Roman" w:hAnsi="Times New Roman" w:cs="Times New Roman"/>
          <w:iCs/>
          <w:sz w:val="24"/>
          <w:szCs w:val="24"/>
        </w:rPr>
        <w:t xml:space="preserve"> de Nueva York, donde Martí no solo escribía, sino que desarrollaba una excelente labor como editor, según criterio de la autora. Este trabajo, obliga a valorar el dominio de Martí, sobre el lenguaje de la </w:t>
      </w:r>
      <w:proofErr w:type="spellStart"/>
      <w:r w:rsidR="005E349E">
        <w:rPr>
          <w:rFonts w:ascii="Times New Roman" w:hAnsi="Times New Roman" w:cs="Times New Roman"/>
          <w:iCs/>
          <w:sz w:val="24"/>
          <w:szCs w:val="24"/>
        </w:rPr>
        <w:t>ortotipografía</w:t>
      </w:r>
      <w:proofErr w:type="spellEnd"/>
      <w:r w:rsidR="005E349E">
        <w:rPr>
          <w:rFonts w:ascii="Times New Roman" w:hAnsi="Times New Roman" w:cs="Times New Roman"/>
          <w:iCs/>
          <w:sz w:val="24"/>
          <w:szCs w:val="24"/>
        </w:rPr>
        <w:t xml:space="preserve">, </w:t>
      </w:r>
      <w:r w:rsidR="004D534A">
        <w:rPr>
          <w:rFonts w:ascii="Times New Roman" w:hAnsi="Times New Roman" w:cs="Times New Roman"/>
          <w:iCs/>
          <w:sz w:val="24"/>
          <w:szCs w:val="24"/>
        </w:rPr>
        <w:t xml:space="preserve">la </w:t>
      </w:r>
      <w:proofErr w:type="spellStart"/>
      <w:r w:rsidR="004D534A">
        <w:rPr>
          <w:rFonts w:ascii="Times New Roman" w:hAnsi="Times New Roman" w:cs="Times New Roman"/>
          <w:iCs/>
          <w:sz w:val="24"/>
          <w:szCs w:val="24"/>
        </w:rPr>
        <w:t>artisticidad</w:t>
      </w:r>
      <w:proofErr w:type="spellEnd"/>
      <w:r w:rsidR="004D534A">
        <w:rPr>
          <w:rFonts w:ascii="Times New Roman" w:hAnsi="Times New Roman" w:cs="Times New Roman"/>
          <w:iCs/>
          <w:sz w:val="24"/>
          <w:szCs w:val="24"/>
        </w:rPr>
        <w:t xml:space="preserve"> a la hora de incorporar la gráfica, etc.</w:t>
      </w:r>
      <w:r w:rsidR="005E349E">
        <w:rPr>
          <w:rFonts w:ascii="Times New Roman" w:hAnsi="Times New Roman" w:cs="Times New Roman"/>
          <w:iCs/>
          <w:sz w:val="24"/>
          <w:szCs w:val="24"/>
        </w:rPr>
        <w:t xml:space="preserve"> </w:t>
      </w:r>
    </w:p>
    <w:p w:rsidR="00015455" w:rsidRDefault="00780E22" w:rsidP="00015455">
      <w:pPr>
        <w:spacing w:after="0" w:line="360" w:lineRule="auto"/>
        <w:jc w:val="both"/>
        <w:rPr>
          <w:rFonts w:ascii="Times New Roman" w:hAnsi="Times New Roman" w:cs="Times New Roman"/>
          <w:iCs/>
          <w:sz w:val="24"/>
          <w:szCs w:val="24"/>
        </w:rPr>
      </w:pPr>
      <w:r>
        <w:rPr>
          <w:rFonts w:ascii="Times New Roman" w:hAnsi="Times New Roman" w:cs="Times New Roman"/>
          <w:sz w:val="24"/>
          <w:szCs w:val="24"/>
        </w:rPr>
        <w:lastRenderedPageBreak/>
        <w:t xml:space="preserve">Otro antecedente de la presente investigación resulta el trabajo de Misael Moya </w:t>
      </w:r>
      <w:r>
        <w:rPr>
          <w:rFonts w:ascii="Times New Roman" w:hAnsi="Times New Roman" w:cs="Times New Roman"/>
          <w:i/>
          <w:iCs/>
          <w:sz w:val="24"/>
          <w:szCs w:val="24"/>
        </w:rPr>
        <w:t xml:space="preserve">Categorías de trabajo </w:t>
      </w:r>
      <w:r w:rsidRPr="00780E22">
        <w:rPr>
          <w:rFonts w:ascii="Times New Roman" w:hAnsi="Times New Roman" w:cs="Times New Roman"/>
          <w:i/>
          <w:iCs/>
          <w:sz w:val="24"/>
          <w:szCs w:val="24"/>
        </w:rPr>
        <w:t>en edición de textos:</w:t>
      </w:r>
      <w:r w:rsidR="00015455">
        <w:rPr>
          <w:rFonts w:ascii="Times New Roman" w:hAnsi="Times New Roman" w:cs="Times New Roman"/>
          <w:i/>
          <w:iCs/>
          <w:sz w:val="24"/>
          <w:szCs w:val="24"/>
        </w:rPr>
        <w:t xml:space="preserve"> </w:t>
      </w:r>
      <w:r w:rsidRPr="00780E22">
        <w:rPr>
          <w:rFonts w:ascii="Times New Roman" w:hAnsi="Times New Roman" w:cs="Times New Roman"/>
          <w:i/>
          <w:iCs/>
          <w:sz w:val="24"/>
          <w:szCs w:val="24"/>
        </w:rPr>
        <w:t>breve experiencia</w:t>
      </w:r>
      <w:r>
        <w:rPr>
          <w:rFonts w:ascii="Times New Roman" w:hAnsi="Times New Roman" w:cs="Times New Roman"/>
          <w:i/>
          <w:iCs/>
          <w:sz w:val="24"/>
          <w:szCs w:val="24"/>
        </w:rPr>
        <w:t xml:space="preserve"> </w:t>
      </w:r>
      <w:r w:rsidRPr="00780E22">
        <w:rPr>
          <w:rFonts w:ascii="Times New Roman" w:hAnsi="Times New Roman" w:cs="Times New Roman"/>
          <w:i/>
          <w:iCs/>
          <w:sz w:val="24"/>
          <w:szCs w:val="24"/>
        </w:rPr>
        <w:t>con publicaciones</w:t>
      </w:r>
      <w:r>
        <w:rPr>
          <w:rFonts w:ascii="Times New Roman" w:hAnsi="Times New Roman" w:cs="Times New Roman"/>
          <w:i/>
          <w:iCs/>
          <w:sz w:val="24"/>
          <w:szCs w:val="24"/>
        </w:rPr>
        <w:t xml:space="preserve"> </w:t>
      </w:r>
      <w:r w:rsidRPr="00780E22">
        <w:rPr>
          <w:rFonts w:ascii="Times New Roman" w:hAnsi="Times New Roman" w:cs="Times New Roman"/>
          <w:i/>
          <w:iCs/>
          <w:sz w:val="24"/>
          <w:szCs w:val="24"/>
        </w:rPr>
        <w:t>cubanas y extranjeras</w:t>
      </w:r>
      <w:r>
        <w:rPr>
          <w:rFonts w:ascii="Times New Roman" w:hAnsi="Times New Roman" w:cs="Times New Roman"/>
          <w:iCs/>
          <w:sz w:val="24"/>
          <w:szCs w:val="24"/>
        </w:rPr>
        <w:t>. El mismo ha sido fundamental para comprender los distintos grados de complejidad en el trabajo editorial, al deslindar las ediciones según tres grandes grupos: de baja, media y alta complejidad</w:t>
      </w:r>
      <w:r w:rsidR="00015455">
        <w:rPr>
          <w:rFonts w:ascii="Times New Roman" w:hAnsi="Times New Roman" w:cs="Times New Roman"/>
          <w:iCs/>
          <w:sz w:val="24"/>
          <w:szCs w:val="24"/>
        </w:rPr>
        <w:t>. La edición anotada se encuentra en el grupo de ediciones de alta com</w:t>
      </w:r>
      <w:r w:rsidR="00213F6F">
        <w:rPr>
          <w:rFonts w:ascii="Times New Roman" w:hAnsi="Times New Roman" w:cs="Times New Roman"/>
          <w:iCs/>
          <w:sz w:val="24"/>
          <w:szCs w:val="24"/>
        </w:rPr>
        <w:t>plejidad. L</w:t>
      </w:r>
      <w:r w:rsidR="00015455">
        <w:rPr>
          <w:rFonts w:ascii="Times New Roman" w:hAnsi="Times New Roman" w:cs="Times New Roman"/>
          <w:iCs/>
          <w:sz w:val="24"/>
          <w:szCs w:val="24"/>
        </w:rPr>
        <w:t>as tareas que comp</w:t>
      </w:r>
      <w:r w:rsidR="00213F6F">
        <w:rPr>
          <w:rFonts w:ascii="Times New Roman" w:hAnsi="Times New Roman" w:cs="Times New Roman"/>
          <w:iCs/>
          <w:sz w:val="24"/>
          <w:szCs w:val="24"/>
        </w:rPr>
        <w:t>rende este tipo de trabajo quedan</w:t>
      </w:r>
      <w:r w:rsidR="00015455">
        <w:rPr>
          <w:rFonts w:ascii="Times New Roman" w:hAnsi="Times New Roman" w:cs="Times New Roman"/>
          <w:iCs/>
          <w:sz w:val="24"/>
          <w:szCs w:val="24"/>
        </w:rPr>
        <w:t xml:space="preserve"> explicadas</w:t>
      </w:r>
      <w:r w:rsidR="00213F6F">
        <w:rPr>
          <w:rFonts w:ascii="Times New Roman" w:hAnsi="Times New Roman" w:cs="Times New Roman"/>
          <w:iCs/>
          <w:sz w:val="24"/>
          <w:szCs w:val="24"/>
        </w:rPr>
        <w:t xml:space="preserve"> en</w:t>
      </w:r>
      <w:r w:rsidR="00015455">
        <w:rPr>
          <w:rFonts w:ascii="Times New Roman" w:hAnsi="Times New Roman" w:cs="Times New Roman"/>
          <w:iCs/>
          <w:sz w:val="24"/>
          <w:szCs w:val="24"/>
        </w:rPr>
        <w:t xml:space="preserve"> el concepto que Misael Moya toma de</w:t>
      </w:r>
      <w:r w:rsidR="00213F6F">
        <w:rPr>
          <w:rFonts w:ascii="Times New Roman" w:hAnsi="Times New Roman" w:cs="Times New Roman"/>
          <w:iCs/>
          <w:sz w:val="24"/>
          <w:szCs w:val="24"/>
        </w:rPr>
        <w:t>l</w:t>
      </w:r>
      <w:r w:rsidR="00213F6F" w:rsidRPr="00213F6F">
        <w:rPr>
          <w:rFonts w:ascii="Book Antiqua" w:hAnsi="Book Antiqua" w:cs="Book Antiqua"/>
          <w:i/>
          <w:iCs/>
          <w:sz w:val="18"/>
          <w:szCs w:val="18"/>
        </w:rPr>
        <w:t xml:space="preserve"> </w:t>
      </w:r>
      <w:r w:rsidR="00213F6F" w:rsidRPr="00213F6F">
        <w:rPr>
          <w:rFonts w:ascii="Times New Roman" w:hAnsi="Times New Roman" w:cs="Times New Roman"/>
          <w:i/>
          <w:iCs/>
          <w:sz w:val="24"/>
          <w:szCs w:val="24"/>
        </w:rPr>
        <w:t>Diccionario de Bibliología y ciencias afines</w:t>
      </w:r>
      <w:r w:rsidR="00213F6F">
        <w:rPr>
          <w:rFonts w:ascii="Times New Roman" w:hAnsi="Times New Roman" w:cs="Times New Roman"/>
          <w:i/>
          <w:iCs/>
          <w:sz w:val="24"/>
          <w:szCs w:val="24"/>
        </w:rPr>
        <w:t xml:space="preserve"> </w:t>
      </w:r>
      <w:r w:rsidR="00213F6F">
        <w:rPr>
          <w:rFonts w:ascii="Times New Roman" w:hAnsi="Times New Roman" w:cs="Times New Roman"/>
          <w:iCs/>
          <w:sz w:val="24"/>
          <w:szCs w:val="24"/>
        </w:rPr>
        <w:t>de José Martínez de Souza</w:t>
      </w:r>
      <w:r w:rsidR="00015455">
        <w:rPr>
          <w:rFonts w:ascii="Times New Roman" w:hAnsi="Times New Roman" w:cs="Times New Roman"/>
          <w:iCs/>
          <w:sz w:val="24"/>
          <w:szCs w:val="24"/>
        </w:rPr>
        <w:t xml:space="preserve">: </w:t>
      </w:r>
      <w:r w:rsidR="00213F6F">
        <w:rPr>
          <w:rFonts w:ascii="Times New Roman" w:hAnsi="Times New Roman" w:cs="Times New Roman"/>
          <w:iCs/>
          <w:sz w:val="24"/>
          <w:szCs w:val="24"/>
        </w:rPr>
        <w:t>«</w:t>
      </w:r>
      <w:r w:rsidR="00015455" w:rsidRPr="00015455">
        <w:rPr>
          <w:rFonts w:ascii="Times New Roman" w:hAnsi="Times New Roman" w:cs="Times New Roman"/>
          <w:iCs/>
          <w:sz w:val="24"/>
          <w:szCs w:val="24"/>
        </w:rPr>
        <w:t xml:space="preserve">Según el </w:t>
      </w:r>
      <w:r w:rsidR="00015455" w:rsidRPr="00015455">
        <w:rPr>
          <w:rFonts w:ascii="Times New Roman" w:hAnsi="Times New Roman" w:cs="Times New Roman"/>
          <w:i/>
          <w:iCs/>
          <w:sz w:val="24"/>
          <w:szCs w:val="24"/>
        </w:rPr>
        <w:t xml:space="preserve">DBCA </w:t>
      </w:r>
      <w:r w:rsidR="00015455" w:rsidRPr="00015455">
        <w:rPr>
          <w:rFonts w:ascii="Times New Roman" w:hAnsi="Times New Roman" w:cs="Times New Roman"/>
          <w:iCs/>
          <w:sz w:val="24"/>
          <w:szCs w:val="24"/>
        </w:rPr>
        <w:t xml:space="preserve">esta es la edición </w:t>
      </w:r>
      <w:r w:rsidR="00213F6F">
        <w:rPr>
          <w:rFonts w:ascii="Times New Roman" w:hAnsi="Times New Roman" w:cs="Times New Roman"/>
          <w:iCs/>
          <w:sz w:val="24"/>
          <w:szCs w:val="24"/>
        </w:rPr>
        <w:t xml:space="preserve">«que lleva notas explicativas o </w:t>
      </w:r>
      <w:r w:rsidR="00015455" w:rsidRPr="00015455">
        <w:rPr>
          <w:rFonts w:ascii="Times New Roman" w:hAnsi="Times New Roman" w:cs="Times New Roman"/>
          <w:iCs/>
          <w:sz w:val="24"/>
          <w:szCs w:val="24"/>
        </w:rPr>
        <w:t>signos convencionales, al margen o a pie de página, escritos por</w:t>
      </w:r>
      <w:r w:rsidR="00015455">
        <w:rPr>
          <w:rFonts w:ascii="Times New Roman" w:hAnsi="Times New Roman" w:cs="Times New Roman"/>
          <w:iCs/>
          <w:sz w:val="24"/>
          <w:szCs w:val="24"/>
        </w:rPr>
        <w:t xml:space="preserve"> </w:t>
      </w:r>
      <w:r w:rsidR="00015455" w:rsidRPr="00015455">
        <w:rPr>
          <w:rFonts w:ascii="Times New Roman" w:hAnsi="Times New Roman" w:cs="Times New Roman"/>
          <w:iCs/>
          <w:sz w:val="24"/>
          <w:szCs w:val="24"/>
        </w:rPr>
        <w:t>persona distinta del autor, con objeto de aclararla o ponerla al</w:t>
      </w:r>
      <w:r w:rsidR="002B3E49">
        <w:rPr>
          <w:rFonts w:ascii="Times New Roman" w:hAnsi="Times New Roman" w:cs="Times New Roman"/>
          <w:iCs/>
          <w:sz w:val="24"/>
          <w:szCs w:val="24"/>
        </w:rPr>
        <w:t xml:space="preserve"> día» (Moya, 2003: 37</w:t>
      </w:r>
      <w:r w:rsidR="00015455" w:rsidRPr="00015455">
        <w:rPr>
          <w:rFonts w:ascii="Times New Roman" w:hAnsi="Times New Roman" w:cs="Times New Roman"/>
          <w:iCs/>
          <w:sz w:val="24"/>
          <w:szCs w:val="24"/>
        </w:rPr>
        <w:t>).</w:t>
      </w:r>
    </w:p>
    <w:p w:rsidR="00015455" w:rsidRPr="00015455" w:rsidRDefault="00015455" w:rsidP="00015455">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A este concepto deben añadirse las consideraciones de Misael Moya, cuando aclara:</w:t>
      </w:r>
    </w:p>
    <w:p w:rsidR="00780E22" w:rsidRDefault="00015455" w:rsidP="0058036D">
      <w:pPr>
        <w:spacing w:after="0" w:line="360" w:lineRule="auto"/>
        <w:ind w:left="284"/>
        <w:jc w:val="both"/>
        <w:rPr>
          <w:rFonts w:ascii="Times New Roman" w:hAnsi="Times New Roman" w:cs="Times New Roman"/>
          <w:iCs/>
          <w:sz w:val="24"/>
          <w:szCs w:val="24"/>
        </w:rPr>
      </w:pPr>
      <w:r>
        <w:rPr>
          <w:rFonts w:ascii="Times New Roman" w:hAnsi="Times New Roman" w:cs="Times New Roman"/>
          <w:iCs/>
          <w:sz w:val="24"/>
          <w:szCs w:val="24"/>
        </w:rPr>
        <w:t>«</w:t>
      </w:r>
      <w:r w:rsidRPr="00015455">
        <w:rPr>
          <w:rFonts w:ascii="Times New Roman" w:hAnsi="Times New Roman" w:cs="Times New Roman"/>
          <w:iCs/>
          <w:sz w:val="24"/>
          <w:szCs w:val="24"/>
        </w:rPr>
        <w:t>Esta edición, a la que también suele llamarse comentada, constituye</w:t>
      </w:r>
      <w:r>
        <w:rPr>
          <w:rFonts w:ascii="Times New Roman" w:hAnsi="Times New Roman" w:cs="Times New Roman"/>
          <w:iCs/>
          <w:sz w:val="24"/>
          <w:szCs w:val="24"/>
        </w:rPr>
        <w:t xml:space="preserve"> </w:t>
      </w:r>
      <w:r w:rsidRPr="00015455">
        <w:rPr>
          <w:rFonts w:ascii="Times New Roman" w:hAnsi="Times New Roman" w:cs="Times New Roman"/>
          <w:iCs/>
          <w:sz w:val="24"/>
          <w:szCs w:val="24"/>
        </w:rPr>
        <w:t>una categoría de trabajo editorial, al igual que en el caso</w:t>
      </w:r>
      <w:r>
        <w:rPr>
          <w:rFonts w:ascii="Times New Roman" w:hAnsi="Times New Roman" w:cs="Times New Roman"/>
          <w:iCs/>
          <w:sz w:val="24"/>
          <w:szCs w:val="24"/>
        </w:rPr>
        <w:t xml:space="preserve"> </w:t>
      </w:r>
      <w:r w:rsidRPr="00015455">
        <w:rPr>
          <w:rFonts w:ascii="Times New Roman" w:hAnsi="Times New Roman" w:cs="Times New Roman"/>
          <w:iCs/>
          <w:sz w:val="24"/>
          <w:szCs w:val="24"/>
        </w:rPr>
        <w:t>anterior, cuando es asumida por el propio editor, cosa que ocurre</w:t>
      </w:r>
      <w:r>
        <w:rPr>
          <w:rFonts w:ascii="Times New Roman" w:hAnsi="Times New Roman" w:cs="Times New Roman"/>
          <w:iCs/>
          <w:sz w:val="24"/>
          <w:szCs w:val="24"/>
        </w:rPr>
        <w:t xml:space="preserve"> </w:t>
      </w:r>
      <w:r w:rsidRPr="00015455">
        <w:rPr>
          <w:rFonts w:ascii="Times New Roman" w:hAnsi="Times New Roman" w:cs="Times New Roman"/>
          <w:iCs/>
          <w:sz w:val="24"/>
          <w:szCs w:val="24"/>
        </w:rPr>
        <w:t>con frecuencia por una razón sencilla. Los editores tienden</w:t>
      </w:r>
      <w:r>
        <w:rPr>
          <w:rFonts w:ascii="Times New Roman" w:hAnsi="Times New Roman" w:cs="Times New Roman"/>
          <w:iCs/>
          <w:sz w:val="24"/>
          <w:szCs w:val="24"/>
        </w:rPr>
        <w:t xml:space="preserve"> </w:t>
      </w:r>
      <w:r w:rsidRPr="00015455">
        <w:rPr>
          <w:rFonts w:ascii="Times New Roman" w:hAnsi="Times New Roman" w:cs="Times New Roman"/>
          <w:iCs/>
          <w:sz w:val="24"/>
          <w:szCs w:val="24"/>
        </w:rPr>
        <w:t>a descubrir, durante sus lecturas de corrección en la preparación de la edición nueva de una obra ya publicada, los muchos</w:t>
      </w:r>
      <w:r>
        <w:rPr>
          <w:rFonts w:ascii="Times New Roman" w:hAnsi="Times New Roman" w:cs="Times New Roman"/>
          <w:iCs/>
          <w:sz w:val="24"/>
          <w:szCs w:val="24"/>
        </w:rPr>
        <w:t xml:space="preserve"> </w:t>
      </w:r>
      <w:r w:rsidRPr="00015455">
        <w:rPr>
          <w:rFonts w:ascii="Times New Roman" w:hAnsi="Times New Roman" w:cs="Times New Roman"/>
          <w:iCs/>
          <w:sz w:val="24"/>
          <w:szCs w:val="24"/>
        </w:rPr>
        <w:t>elementos de desactualización que deberán enmendarse, ora</w:t>
      </w:r>
      <w:r>
        <w:rPr>
          <w:rFonts w:ascii="Times New Roman" w:hAnsi="Times New Roman" w:cs="Times New Roman"/>
          <w:iCs/>
          <w:sz w:val="24"/>
          <w:szCs w:val="24"/>
        </w:rPr>
        <w:t xml:space="preserve"> </w:t>
      </w:r>
      <w:r w:rsidRPr="00015455">
        <w:rPr>
          <w:rFonts w:ascii="Times New Roman" w:hAnsi="Times New Roman" w:cs="Times New Roman"/>
          <w:iCs/>
          <w:sz w:val="24"/>
          <w:szCs w:val="24"/>
        </w:rPr>
        <w:t>más, ora menos, y dado que los editores tienden a estar especializados</w:t>
      </w:r>
      <w:r>
        <w:rPr>
          <w:rFonts w:ascii="Times New Roman" w:hAnsi="Times New Roman" w:cs="Times New Roman"/>
          <w:iCs/>
          <w:sz w:val="24"/>
          <w:szCs w:val="24"/>
        </w:rPr>
        <w:t xml:space="preserve"> </w:t>
      </w:r>
      <w:r w:rsidRPr="00015455">
        <w:rPr>
          <w:rFonts w:ascii="Times New Roman" w:hAnsi="Times New Roman" w:cs="Times New Roman"/>
          <w:iCs/>
          <w:sz w:val="24"/>
          <w:szCs w:val="24"/>
        </w:rPr>
        <w:t>en determinadas áreas de la literatura (incluida la científica),</w:t>
      </w:r>
      <w:r>
        <w:rPr>
          <w:rFonts w:ascii="Times New Roman" w:hAnsi="Times New Roman" w:cs="Times New Roman"/>
          <w:iCs/>
          <w:sz w:val="24"/>
          <w:szCs w:val="24"/>
        </w:rPr>
        <w:t xml:space="preserve"> </w:t>
      </w:r>
      <w:r w:rsidRPr="00015455">
        <w:rPr>
          <w:rFonts w:ascii="Times New Roman" w:hAnsi="Times New Roman" w:cs="Times New Roman"/>
          <w:iCs/>
          <w:sz w:val="24"/>
          <w:szCs w:val="24"/>
        </w:rPr>
        <w:t>en un alto por ciento asumen personalmente la redacción</w:t>
      </w:r>
      <w:r>
        <w:rPr>
          <w:rFonts w:ascii="Times New Roman" w:hAnsi="Times New Roman" w:cs="Times New Roman"/>
          <w:iCs/>
          <w:sz w:val="24"/>
          <w:szCs w:val="24"/>
        </w:rPr>
        <w:t xml:space="preserve"> </w:t>
      </w:r>
      <w:r w:rsidRPr="00015455">
        <w:rPr>
          <w:rFonts w:ascii="Times New Roman" w:hAnsi="Times New Roman" w:cs="Times New Roman"/>
          <w:iCs/>
          <w:sz w:val="24"/>
          <w:szCs w:val="24"/>
        </w:rPr>
        <w:t>de las notas. (Si en un caso determinado recibe de manos</w:t>
      </w:r>
      <w:r>
        <w:rPr>
          <w:rFonts w:ascii="Times New Roman" w:hAnsi="Times New Roman" w:cs="Times New Roman"/>
          <w:iCs/>
          <w:sz w:val="24"/>
          <w:szCs w:val="24"/>
        </w:rPr>
        <w:t xml:space="preserve"> </w:t>
      </w:r>
      <w:r w:rsidRPr="00015455">
        <w:rPr>
          <w:rFonts w:ascii="Times New Roman" w:hAnsi="Times New Roman" w:cs="Times New Roman"/>
          <w:iCs/>
          <w:sz w:val="24"/>
          <w:szCs w:val="24"/>
        </w:rPr>
        <w:t>de otro autor las notas, su labor pasa a ser la de una edición</w:t>
      </w:r>
      <w:r>
        <w:rPr>
          <w:rFonts w:ascii="Times New Roman" w:hAnsi="Times New Roman" w:cs="Times New Roman"/>
          <w:iCs/>
          <w:sz w:val="24"/>
          <w:szCs w:val="24"/>
        </w:rPr>
        <w:t xml:space="preserve"> </w:t>
      </w:r>
      <w:r w:rsidRPr="00015455">
        <w:rPr>
          <w:rFonts w:ascii="Times New Roman" w:hAnsi="Times New Roman" w:cs="Times New Roman"/>
          <w:iCs/>
          <w:sz w:val="24"/>
          <w:szCs w:val="24"/>
        </w:rPr>
        <w:t>ordinaria.)</w:t>
      </w:r>
      <w:r w:rsidR="0047262C">
        <w:rPr>
          <w:rFonts w:ascii="Times New Roman" w:hAnsi="Times New Roman" w:cs="Times New Roman"/>
          <w:iCs/>
          <w:sz w:val="24"/>
          <w:szCs w:val="24"/>
        </w:rPr>
        <w:t>» (</w:t>
      </w:r>
      <w:r w:rsidR="00583673">
        <w:rPr>
          <w:rFonts w:ascii="Times New Roman" w:hAnsi="Times New Roman" w:cs="Times New Roman"/>
          <w:iCs/>
          <w:sz w:val="24"/>
          <w:szCs w:val="24"/>
        </w:rPr>
        <w:t>: 37;38)</w:t>
      </w:r>
    </w:p>
    <w:p w:rsidR="000F032C" w:rsidRDefault="000F032C" w:rsidP="000F032C">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Otro importante antecedente resulta el trabajo </w:t>
      </w:r>
      <w:r>
        <w:rPr>
          <w:rFonts w:ascii="Times New Roman" w:hAnsi="Times New Roman" w:cs="Times New Roman"/>
          <w:i/>
          <w:iCs/>
          <w:sz w:val="24"/>
          <w:szCs w:val="24"/>
        </w:rPr>
        <w:t xml:space="preserve">Teorizaciones </w:t>
      </w:r>
      <w:r w:rsidRPr="000F032C">
        <w:rPr>
          <w:rFonts w:ascii="Times New Roman" w:hAnsi="Times New Roman" w:cs="Times New Roman"/>
          <w:i/>
          <w:iCs/>
          <w:sz w:val="24"/>
          <w:szCs w:val="24"/>
        </w:rPr>
        <w:t>fundamentales en torno</w:t>
      </w:r>
      <w:r>
        <w:rPr>
          <w:rFonts w:ascii="Times New Roman" w:hAnsi="Times New Roman" w:cs="Times New Roman"/>
          <w:i/>
          <w:iCs/>
          <w:sz w:val="24"/>
          <w:szCs w:val="24"/>
        </w:rPr>
        <w:t xml:space="preserve"> </w:t>
      </w:r>
      <w:r w:rsidRPr="000F032C">
        <w:rPr>
          <w:rFonts w:ascii="Times New Roman" w:hAnsi="Times New Roman" w:cs="Times New Roman"/>
          <w:i/>
          <w:iCs/>
          <w:sz w:val="24"/>
          <w:szCs w:val="24"/>
        </w:rPr>
        <w:t>a la edición anotada o</w:t>
      </w:r>
      <w:r>
        <w:rPr>
          <w:rFonts w:ascii="Times New Roman" w:hAnsi="Times New Roman" w:cs="Times New Roman"/>
          <w:i/>
          <w:iCs/>
          <w:sz w:val="24"/>
          <w:szCs w:val="24"/>
        </w:rPr>
        <w:t xml:space="preserve"> </w:t>
      </w:r>
      <w:r w:rsidRPr="000F032C">
        <w:rPr>
          <w:rFonts w:ascii="Times New Roman" w:hAnsi="Times New Roman" w:cs="Times New Roman"/>
          <w:i/>
          <w:iCs/>
          <w:sz w:val="24"/>
          <w:szCs w:val="24"/>
        </w:rPr>
        <w:t>comentada de textos</w:t>
      </w:r>
      <w:r>
        <w:rPr>
          <w:rFonts w:ascii="Times New Roman" w:hAnsi="Times New Roman" w:cs="Times New Roman"/>
          <w:iCs/>
          <w:sz w:val="24"/>
          <w:szCs w:val="24"/>
        </w:rPr>
        <w:t xml:space="preserve"> de </w:t>
      </w:r>
      <w:proofErr w:type="spellStart"/>
      <w:r>
        <w:rPr>
          <w:rFonts w:ascii="Times New Roman" w:hAnsi="Times New Roman" w:cs="Times New Roman"/>
          <w:iCs/>
          <w:sz w:val="24"/>
          <w:szCs w:val="24"/>
        </w:rPr>
        <w:t>Maité</w:t>
      </w:r>
      <w:proofErr w:type="spellEnd"/>
      <w:r>
        <w:rPr>
          <w:rFonts w:ascii="Times New Roman" w:hAnsi="Times New Roman" w:cs="Times New Roman"/>
          <w:iCs/>
          <w:sz w:val="24"/>
          <w:szCs w:val="24"/>
        </w:rPr>
        <w:t xml:space="preserve"> García Díaz. El mismo permite reconocer la finalidad de las notas como bien se ha declarado en el concepto de edición anotada manejado con anterioridad. A ello se suma que el trabajo de García Díaz esclarece que el grado de dificultad de las notas recae  en:</w:t>
      </w:r>
    </w:p>
    <w:p w:rsidR="00247854" w:rsidRDefault="000F032C" w:rsidP="0058036D">
      <w:pPr>
        <w:spacing w:after="0" w:line="360" w:lineRule="auto"/>
        <w:ind w:left="284"/>
        <w:jc w:val="both"/>
        <w:rPr>
          <w:rFonts w:ascii="Times New Roman" w:hAnsi="Times New Roman" w:cs="Times New Roman"/>
          <w:iCs/>
          <w:sz w:val="24"/>
          <w:szCs w:val="24"/>
        </w:rPr>
      </w:pPr>
      <w:r>
        <w:rPr>
          <w:rFonts w:ascii="Times New Roman" w:hAnsi="Times New Roman" w:cs="Times New Roman"/>
          <w:iCs/>
          <w:sz w:val="24"/>
          <w:szCs w:val="24"/>
        </w:rPr>
        <w:lastRenderedPageBreak/>
        <w:t>«discernir qué anotar y qué no</w:t>
      </w:r>
      <w:r w:rsidR="0047262C">
        <w:rPr>
          <w:rFonts w:ascii="Times New Roman" w:hAnsi="Times New Roman" w:cs="Times New Roman"/>
          <w:iCs/>
          <w:sz w:val="24"/>
          <w:szCs w:val="24"/>
        </w:rPr>
        <w:t xml:space="preserve"> </w:t>
      </w:r>
      <w:r w:rsidRPr="000F032C">
        <w:rPr>
          <w:rFonts w:ascii="Times New Roman" w:hAnsi="Times New Roman" w:cs="Times New Roman"/>
          <w:iCs/>
          <w:sz w:val="24"/>
          <w:szCs w:val="24"/>
        </w:rPr>
        <w:t>anotar para evitar caer en superficialidades o en ausencias imperdonables</w:t>
      </w:r>
      <w:r>
        <w:rPr>
          <w:rFonts w:ascii="Times New Roman" w:hAnsi="Times New Roman" w:cs="Times New Roman"/>
          <w:iCs/>
          <w:sz w:val="24"/>
          <w:szCs w:val="24"/>
        </w:rPr>
        <w:t xml:space="preserve"> </w:t>
      </w:r>
      <w:r w:rsidRPr="000F032C">
        <w:rPr>
          <w:rFonts w:ascii="Times New Roman" w:hAnsi="Times New Roman" w:cs="Times New Roman"/>
          <w:iCs/>
          <w:sz w:val="24"/>
          <w:szCs w:val="24"/>
        </w:rPr>
        <w:t>para la interpretación del receptor. Para muchos</w:t>
      </w:r>
      <w:r>
        <w:rPr>
          <w:rFonts w:ascii="Times New Roman" w:hAnsi="Times New Roman" w:cs="Times New Roman"/>
          <w:iCs/>
          <w:sz w:val="24"/>
          <w:szCs w:val="24"/>
        </w:rPr>
        <w:t xml:space="preserve"> </w:t>
      </w:r>
      <w:r w:rsidRPr="000F032C">
        <w:rPr>
          <w:rFonts w:ascii="Times New Roman" w:hAnsi="Times New Roman" w:cs="Times New Roman"/>
          <w:iCs/>
          <w:sz w:val="24"/>
          <w:szCs w:val="24"/>
        </w:rPr>
        <w:t>suele ser mejor pecar por exceso que por defecto; sin embargo,</w:t>
      </w:r>
      <w:r>
        <w:rPr>
          <w:rFonts w:ascii="Times New Roman" w:hAnsi="Times New Roman" w:cs="Times New Roman"/>
          <w:iCs/>
          <w:sz w:val="24"/>
          <w:szCs w:val="24"/>
        </w:rPr>
        <w:t xml:space="preserve"> </w:t>
      </w:r>
      <w:r w:rsidRPr="000F032C">
        <w:rPr>
          <w:rFonts w:ascii="Times New Roman" w:hAnsi="Times New Roman" w:cs="Times New Roman"/>
          <w:iCs/>
          <w:sz w:val="24"/>
          <w:szCs w:val="24"/>
        </w:rPr>
        <w:t>un problema que se presenta con frecuencia, al decir de algunos</w:t>
      </w:r>
      <w:r>
        <w:rPr>
          <w:rFonts w:ascii="Times New Roman" w:hAnsi="Times New Roman" w:cs="Times New Roman"/>
          <w:iCs/>
          <w:sz w:val="24"/>
          <w:szCs w:val="24"/>
        </w:rPr>
        <w:t xml:space="preserve"> </w:t>
      </w:r>
      <w:r w:rsidRPr="000F032C">
        <w:rPr>
          <w:rFonts w:ascii="Times New Roman" w:hAnsi="Times New Roman" w:cs="Times New Roman"/>
          <w:iCs/>
          <w:sz w:val="24"/>
          <w:szCs w:val="24"/>
        </w:rPr>
        <w:t>especialistas, es el hecho de que en algunos casos se hace un uso</w:t>
      </w:r>
      <w:r>
        <w:rPr>
          <w:rFonts w:ascii="Times New Roman" w:hAnsi="Times New Roman" w:cs="Times New Roman"/>
          <w:iCs/>
          <w:sz w:val="24"/>
          <w:szCs w:val="24"/>
        </w:rPr>
        <w:t xml:space="preserve"> </w:t>
      </w:r>
      <w:r w:rsidRPr="000F032C">
        <w:rPr>
          <w:rFonts w:ascii="Times New Roman" w:hAnsi="Times New Roman" w:cs="Times New Roman"/>
          <w:iCs/>
          <w:sz w:val="24"/>
          <w:szCs w:val="24"/>
        </w:rPr>
        <w:t>excesivamente indiscriminado de las notas, al punto de resultar</w:t>
      </w:r>
      <w:r>
        <w:rPr>
          <w:rFonts w:ascii="Times New Roman" w:hAnsi="Times New Roman" w:cs="Times New Roman"/>
          <w:iCs/>
          <w:sz w:val="24"/>
          <w:szCs w:val="24"/>
        </w:rPr>
        <w:t xml:space="preserve"> </w:t>
      </w:r>
      <w:r w:rsidRPr="000F032C">
        <w:rPr>
          <w:rFonts w:ascii="Times New Roman" w:hAnsi="Times New Roman" w:cs="Times New Roman"/>
          <w:iCs/>
          <w:sz w:val="24"/>
          <w:szCs w:val="24"/>
        </w:rPr>
        <w:t>impertinentes. Estas, lejos de guiar al lector, lo puede conducir a</w:t>
      </w:r>
      <w:r>
        <w:rPr>
          <w:rFonts w:ascii="Times New Roman" w:hAnsi="Times New Roman" w:cs="Times New Roman"/>
          <w:iCs/>
          <w:sz w:val="24"/>
          <w:szCs w:val="24"/>
        </w:rPr>
        <w:t xml:space="preserve"> </w:t>
      </w:r>
      <w:r w:rsidRPr="000F032C">
        <w:rPr>
          <w:rFonts w:ascii="Times New Roman" w:hAnsi="Times New Roman" w:cs="Times New Roman"/>
          <w:iCs/>
          <w:sz w:val="24"/>
          <w:szCs w:val="24"/>
        </w:rPr>
        <w:t>la confusión total y rotunda; un aparato extenso de notas repele</w:t>
      </w:r>
      <w:r>
        <w:rPr>
          <w:rFonts w:ascii="Times New Roman" w:hAnsi="Times New Roman" w:cs="Times New Roman"/>
          <w:iCs/>
          <w:sz w:val="24"/>
          <w:szCs w:val="24"/>
        </w:rPr>
        <w:t xml:space="preserve"> </w:t>
      </w:r>
      <w:r w:rsidRPr="000F032C">
        <w:rPr>
          <w:rFonts w:ascii="Times New Roman" w:hAnsi="Times New Roman" w:cs="Times New Roman"/>
          <w:iCs/>
          <w:sz w:val="24"/>
          <w:szCs w:val="24"/>
        </w:rPr>
        <w:t>mucho más al lector inocente que al especializado, que a fin de</w:t>
      </w:r>
      <w:r>
        <w:rPr>
          <w:rFonts w:ascii="Times New Roman" w:hAnsi="Times New Roman" w:cs="Times New Roman"/>
          <w:iCs/>
          <w:sz w:val="24"/>
          <w:szCs w:val="24"/>
        </w:rPr>
        <w:t xml:space="preserve"> </w:t>
      </w:r>
      <w:r w:rsidRPr="000F032C">
        <w:rPr>
          <w:rFonts w:ascii="Times New Roman" w:hAnsi="Times New Roman" w:cs="Times New Roman"/>
          <w:iCs/>
          <w:sz w:val="24"/>
          <w:szCs w:val="24"/>
        </w:rPr>
        <w:t>cuentas las considera gajes del oficio.</w:t>
      </w:r>
      <w:r>
        <w:rPr>
          <w:rFonts w:ascii="Times New Roman" w:hAnsi="Times New Roman" w:cs="Times New Roman"/>
          <w:iCs/>
          <w:sz w:val="24"/>
          <w:szCs w:val="24"/>
        </w:rPr>
        <w:t>» (</w:t>
      </w:r>
      <w:r w:rsidR="00700E6B">
        <w:rPr>
          <w:rFonts w:ascii="Times New Roman" w:hAnsi="Times New Roman" w:cs="Times New Roman"/>
          <w:iCs/>
          <w:sz w:val="24"/>
          <w:szCs w:val="24"/>
        </w:rPr>
        <w:t>García, 2017:137)</w:t>
      </w:r>
    </w:p>
    <w:p w:rsidR="00085E4F" w:rsidRDefault="00085E4F" w:rsidP="000F032C">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También la autora García Díaz aporta un criterio de gran valor para el presente estudio al reconocer en la naturaleza de la obra a editar, en la preparación del editor y en el especial rigor con que este debe pensar para qué lector anotar, lo cual definirá el mayor o menor alcance que la edición anotada pueda tener:</w:t>
      </w:r>
    </w:p>
    <w:p w:rsidR="00700E6B" w:rsidRDefault="00085E4F" w:rsidP="0058036D">
      <w:pPr>
        <w:spacing w:after="0" w:line="360" w:lineRule="auto"/>
        <w:ind w:left="284"/>
        <w:jc w:val="both"/>
        <w:rPr>
          <w:rFonts w:ascii="Times New Roman" w:hAnsi="Times New Roman" w:cs="Times New Roman"/>
          <w:iCs/>
          <w:sz w:val="24"/>
          <w:szCs w:val="24"/>
        </w:rPr>
      </w:pPr>
      <w:r>
        <w:rPr>
          <w:rFonts w:ascii="Times New Roman" w:hAnsi="Times New Roman" w:cs="Times New Roman"/>
          <w:iCs/>
          <w:sz w:val="24"/>
          <w:szCs w:val="24"/>
        </w:rPr>
        <w:t>«</w:t>
      </w:r>
      <w:r w:rsidR="000F032C" w:rsidRPr="000F032C">
        <w:rPr>
          <w:rFonts w:ascii="Times New Roman" w:hAnsi="Times New Roman" w:cs="Times New Roman"/>
          <w:iCs/>
          <w:sz w:val="24"/>
          <w:szCs w:val="24"/>
        </w:rPr>
        <w:t>Se concluye también que si de una edición anotada se trata,</w:t>
      </w:r>
      <w:r>
        <w:rPr>
          <w:rFonts w:ascii="Times New Roman" w:hAnsi="Times New Roman" w:cs="Times New Roman"/>
          <w:iCs/>
          <w:sz w:val="24"/>
          <w:szCs w:val="24"/>
        </w:rPr>
        <w:t xml:space="preserve"> sea desde perspectivas </w:t>
      </w:r>
      <w:r w:rsidR="000F032C" w:rsidRPr="000F032C">
        <w:rPr>
          <w:rFonts w:ascii="Times New Roman" w:hAnsi="Times New Roman" w:cs="Times New Roman"/>
          <w:iCs/>
          <w:sz w:val="24"/>
          <w:szCs w:val="24"/>
        </w:rPr>
        <w:t>metodológicas, teorizadas o prácticas,</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resulta inevitable el hecho de tener en cuenta para quién</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se pensó la obra en cuestión y para quién estará dirigido el</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sistema de notas, a qué lector, casi siempre no especializado.</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Por tanto, es imprescindible el logro de un equilibrio entre el</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(los) determinado(s) lector(es) potencial(es). Esta ardua misión</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conlleva además un depurado estudio del texto en sí, a</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partir del (los) autor(es), el contexto socio-histórico, la estructura,</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las características generales, así como todas las referencias</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oscuras e importantes que se deban esclarecer y resaltar</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por el editor mediante las notas explicativas. Queda claro</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entonces que la naturaleza misma de la obra, la pericia del</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editor, así como el destinatario, determinarán el número y las</w:t>
      </w:r>
      <w:r>
        <w:rPr>
          <w:rFonts w:ascii="Times New Roman" w:hAnsi="Times New Roman" w:cs="Times New Roman"/>
          <w:iCs/>
          <w:sz w:val="24"/>
          <w:szCs w:val="24"/>
        </w:rPr>
        <w:t xml:space="preserve"> </w:t>
      </w:r>
      <w:r w:rsidR="000F032C" w:rsidRPr="000F032C">
        <w:rPr>
          <w:rFonts w:ascii="Times New Roman" w:hAnsi="Times New Roman" w:cs="Times New Roman"/>
          <w:iCs/>
          <w:sz w:val="24"/>
          <w:szCs w:val="24"/>
        </w:rPr>
        <w:t>características de las notas.</w:t>
      </w:r>
      <w:r>
        <w:rPr>
          <w:rFonts w:ascii="Times New Roman" w:hAnsi="Times New Roman" w:cs="Times New Roman"/>
          <w:iCs/>
          <w:sz w:val="24"/>
          <w:szCs w:val="24"/>
        </w:rPr>
        <w:t>» (</w:t>
      </w:r>
      <w:r w:rsidR="00700E6B" w:rsidRPr="00700E6B">
        <w:rPr>
          <w:rFonts w:ascii="Times New Roman" w:hAnsi="Times New Roman" w:cs="Times New Roman"/>
          <w:iCs/>
          <w:sz w:val="24"/>
          <w:szCs w:val="24"/>
        </w:rPr>
        <w:t>:137</w:t>
      </w:r>
      <w:r w:rsidR="00700E6B">
        <w:rPr>
          <w:rFonts w:ascii="Times New Roman" w:hAnsi="Times New Roman" w:cs="Times New Roman"/>
          <w:iCs/>
          <w:sz w:val="24"/>
          <w:szCs w:val="24"/>
        </w:rPr>
        <w:t>;138</w:t>
      </w:r>
      <w:r w:rsidR="00700E6B" w:rsidRPr="00700E6B">
        <w:rPr>
          <w:rFonts w:ascii="Times New Roman" w:hAnsi="Times New Roman" w:cs="Times New Roman"/>
          <w:iCs/>
          <w:sz w:val="24"/>
          <w:szCs w:val="24"/>
        </w:rPr>
        <w:t>)</w:t>
      </w:r>
    </w:p>
    <w:p w:rsidR="009B5936" w:rsidRDefault="009B5936" w:rsidP="000E655C">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La autora plantea muy acertadamente algunas aristas de los textos que marcan su naturaleza</w:t>
      </w:r>
      <w:r w:rsidR="000E655C">
        <w:rPr>
          <w:rFonts w:ascii="Times New Roman" w:hAnsi="Times New Roman" w:cs="Times New Roman"/>
          <w:iCs/>
          <w:sz w:val="24"/>
          <w:szCs w:val="24"/>
        </w:rPr>
        <w:t xml:space="preserve"> específica</w:t>
      </w:r>
      <w:r>
        <w:rPr>
          <w:rFonts w:ascii="Times New Roman" w:hAnsi="Times New Roman" w:cs="Times New Roman"/>
          <w:iCs/>
          <w:sz w:val="24"/>
          <w:szCs w:val="24"/>
        </w:rPr>
        <w:t>, pero también la necesaria comprensión</w:t>
      </w:r>
      <w:r w:rsidR="000E655C">
        <w:rPr>
          <w:rFonts w:ascii="Times New Roman" w:hAnsi="Times New Roman" w:cs="Times New Roman"/>
          <w:iCs/>
          <w:sz w:val="24"/>
          <w:szCs w:val="24"/>
        </w:rPr>
        <w:t xml:space="preserve"> orgánica de los valores particulares de un texto por parte del editor para poder realizar una labor adecuada. En cuanto a la relación del texto con el receptor, o para quién se pensó la obra, Pedro Pablo Rodríguez destaca la diferencia que existe entre los géneros de ficción y el periodismo:</w:t>
      </w:r>
      <w:r w:rsidR="000E655C" w:rsidRPr="000E655C">
        <w:rPr>
          <w:rFonts w:ascii="BookAntiqua" w:hAnsi="BookAntiqua" w:cs="BookAntiqua"/>
        </w:rPr>
        <w:t xml:space="preserve"> </w:t>
      </w:r>
      <w:r w:rsidR="000E655C">
        <w:rPr>
          <w:rFonts w:ascii="BookAntiqua" w:hAnsi="BookAntiqua" w:cs="BookAntiqua"/>
        </w:rPr>
        <w:lastRenderedPageBreak/>
        <w:t>«</w:t>
      </w:r>
      <w:r w:rsidR="000E655C" w:rsidRPr="000E655C">
        <w:rPr>
          <w:rFonts w:ascii="Times New Roman" w:hAnsi="Times New Roman" w:cs="Times New Roman"/>
          <w:iCs/>
          <w:sz w:val="24"/>
          <w:szCs w:val="24"/>
        </w:rPr>
        <w:t>Los límites de cada texto para d</w:t>
      </w:r>
      <w:r w:rsidR="000E655C">
        <w:rPr>
          <w:rFonts w:ascii="Times New Roman" w:hAnsi="Times New Roman" w:cs="Times New Roman"/>
          <w:iCs/>
          <w:sz w:val="24"/>
          <w:szCs w:val="24"/>
        </w:rPr>
        <w:t xml:space="preserve">eterminar su alcance pasan entonces, </w:t>
      </w:r>
      <w:r w:rsidR="000E655C" w:rsidRPr="000E655C">
        <w:rPr>
          <w:rFonts w:ascii="Times New Roman" w:hAnsi="Times New Roman" w:cs="Times New Roman"/>
          <w:iCs/>
          <w:sz w:val="24"/>
          <w:szCs w:val="24"/>
        </w:rPr>
        <w:t>indudablemente, por su relación con los receptores: el</w:t>
      </w:r>
      <w:r w:rsidR="000E655C">
        <w:rPr>
          <w:rFonts w:ascii="Times New Roman" w:hAnsi="Times New Roman" w:cs="Times New Roman"/>
          <w:iCs/>
          <w:sz w:val="24"/>
          <w:szCs w:val="24"/>
        </w:rPr>
        <w:t xml:space="preserve"> </w:t>
      </w:r>
      <w:r w:rsidR="000E655C" w:rsidRPr="000E655C">
        <w:rPr>
          <w:rFonts w:ascii="Times New Roman" w:hAnsi="Times New Roman" w:cs="Times New Roman"/>
          <w:iCs/>
          <w:sz w:val="24"/>
          <w:szCs w:val="24"/>
        </w:rPr>
        <w:t>periodismo está sometido a los criterios censores del editor, el</w:t>
      </w:r>
      <w:r w:rsidR="000E655C">
        <w:rPr>
          <w:rFonts w:ascii="Times New Roman" w:hAnsi="Times New Roman" w:cs="Times New Roman"/>
          <w:iCs/>
          <w:sz w:val="24"/>
          <w:szCs w:val="24"/>
        </w:rPr>
        <w:t xml:space="preserve"> </w:t>
      </w:r>
      <w:r w:rsidR="000E655C" w:rsidRPr="000E655C">
        <w:rPr>
          <w:rFonts w:ascii="Times New Roman" w:hAnsi="Times New Roman" w:cs="Times New Roman"/>
          <w:iCs/>
          <w:sz w:val="24"/>
          <w:szCs w:val="24"/>
        </w:rPr>
        <w:t>discurso a la audiencia, en la carta la única limitación del autor</w:t>
      </w:r>
      <w:r w:rsidR="000E655C">
        <w:rPr>
          <w:rFonts w:ascii="Times New Roman" w:hAnsi="Times New Roman" w:cs="Times New Roman"/>
          <w:iCs/>
          <w:sz w:val="24"/>
          <w:szCs w:val="24"/>
        </w:rPr>
        <w:t xml:space="preserve"> </w:t>
      </w:r>
      <w:r w:rsidR="000E655C" w:rsidRPr="000E655C">
        <w:rPr>
          <w:rFonts w:ascii="Times New Roman" w:hAnsi="Times New Roman" w:cs="Times New Roman"/>
          <w:iCs/>
          <w:sz w:val="24"/>
          <w:szCs w:val="24"/>
        </w:rPr>
        <w:t>es la que le impone el destinatario casi siempre único, mientras</w:t>
      </w:r>
      <w:r w:rsidR="000E655C">
        <w:rPr>
          <w:rFonts w:ascii="Times New Roman" w:hAnsi="Times New Roman" w:cs="Times New Roman"/>
          <w:iCs/>
          <w:sz w:val="24"/>
          <w:szCs w:val="24"/>
        </w:rPr>
        <w:t xml:space="preserve"> </w:t>
      </w:r>
      <w:r w:rsidR="000E655C" w:rsidRPr="000E655C">
        <w:rPr>
          <w:rFonts w:ascii="Times New Roman" w:hAnsi="Times New Roman" w:cs="Times New Roman"/>
          <w:iCs/>
          <w:sz w:val="24"/>
          <w:szCs w:val="24"/>
        </w:rPr>
        <w:t>que quizás en el poema es donde el autor se muestra más libre,</w:t>
      </w:r>
      <w:r w:rsidR="000E655C">
        <w:rPr>
          <w:rFonts w:ascii="Times New Roman" w:hAnsi="Times New Roman" w:cs="Times New Roman"/>
          <w:iCs/>
          <w:sz w:val="24"/>
          <w:szCs w:val="24"/>
        </w:rPr>
        <w:t xml:space="preserve"> </w:t>
      </w:r>
      <w:r w:rsidR="000E655C" w:rsidRPr="000E655C">
        <w:rPr>
          <w:rFonts w:ascii="Times New Roman" w:hAnsi="Times New Roman" w:cs="Times New Roman"/>
          <w:iCs/>
          <w:sz w:val="24"/>
          <w:szCs w:val="24"/>
        </w:rPr>
        <w:t xml:space="preserve">más en su verdadero </w:t>
      </w:r>
      <w:r w:rsidR="000E655C" w:rsidRPr="000E655C">
        <w:rPr>
          <w:rFonts w:ascii="Times New Roman" w:hAnsi="Times New Roman" w:cs="Times New Roman"/>
          <w:i/>
          <w:iCs/>
          <w:sz w:val="24"/>
          <w:szCs w:val="24"/>
        </w:rPr>
        <w:t>yo</w:t>
      </w:r>
      <w:r w:rsidR="000E655C" w:rsidRPr="000E655C">
        <w:rPr>
          <w:rFonts w:ascii="Times New Roman" w:hAnsi="Times New Roman" w:cs="Times New Roman"/>
          <w:iCs/>
          <w:sz w:val="24"/>
          <w:szCs w:val="24"/>
        </w:rPr>
        <w:t>.</w:t>
      </w:r>
      <w:r w:rsidR="000E655C">
        <w:rPr>
          <w:rFonts w:ascii="Times New Roman" w:hAnsi="Times New Roman" w:cs="Times New Roman"/>
          <w:iCs/>
          <w:sz w:val="24"/>
          <w:szCs w:val="24"/>
        </w:rPr>
        <w:t>» (Rodríguez, 2014; 50)</w:t>
      </w:r>
    </w:p>
    <w:p w:rsidR="0049118C" w:rsidRDefault="000E655C" w:rsidP="000E655C">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Este criterio apunta varias aristas importantes del trabajo editorial que se debe desarrollar con la correspondencia dirigida a José Manuel Carbonell. En primer lugar, en cuanto </w:t>
      </w:r>
      <w:r w:rsidR="00760949">
        <w:rPr>
          <w:rFonts w:ascii="Times New Roman" w:hAnsi="Times New Roman" w:cs="Times New Roman"/>
          <w:iCs/>
          <w:sz w:val="24"/>
          <w:szCs w:val="24"/>
        </w:rPr>
        <w:t>a quién va dirigida la correspondencia, la respuesta es bien sen</w:t>
      </w:r>
      <w:r w:rsidR="0049118C">
        <w:rPr>
          <w:rFonts w:ascii="Times New Roman" w:hAnsi="Times New Roman" w:cs="Times New Roman"/>
          <w:iCs/>
          <w:sz w:val="24"/>
          <w:szCs w:val="24"/>
        </w:rPr>
        <w:t>cilla de responder: a Carbonell. N</w:t>
      </w:r>
      <w:r w:rsidR="00760949">
        <w:rPr>
          <w:rFonts w:ascii="Times New Roman" w:hAnsi="Times New Roman" w:cs="Times New Roman"/>
          <w:iCs/>
          <w:sz w:val="24"/>
          <w:szCs w:val="24"/>
        </w:rPr>
        <w:t>o obstante, a la hora de responder por qué José Manuel Carbonell recibió una correspondencia tan abundante, de personalidades de distinto carácter, será una respuesta que se ha de rastrear por el contenido mismo de las cartas y aun de otras fuentes históricas no menos importan</w:t>
      </w:r>
      <w:r w:rsidR="0049118C">
        <w:rPr>
          <w:rFonts w:ascii="Times New Roman" w:hAnsi="Times New Roman" w:cs="Times New Roman"/>
          <w:iCs/>
          <w:sz w:val="24"/>
          <w:szCs w:val="24"/>
        </w:rPr>
        <w:t>tes. Resulta esencial</w:t>
      </w:r>
      <w:r w:rsidR="00760949">
        <w:rPr>
          <w:rFonts w:ascii="Times New Roman" w:hAnsi="Times New Roman" w:cs="Times New Roman"/>
          <w:iCs/>
          <w:sz w:val="24"/>
          <w:szCs w:val="24"/>
        </w:rPr>
        <w:t xml:space="preserve"> la fina labor de anotación que debe desarrollar </w:t>
      </w:r>
      <w:r w:rsidR="0049118C">
        <w:rPr>
          <w:rFonts w:ascii="Times New Roman" w:hAnsi="Times New Roman" w:cs="Times New Roman"/>
          <w:iCs/>
          <w:sz w:val="24"/>
          <w:szCs w:val="24"/>
        </w:rPr>
        <w:t xml:space="preserve">un editor al comentar al pie todos aquellos datos históricos de índole general, o pequeños datos particulares susceptibles a ser comprendidos desde la información particular que manejaba Carbonell con sus decenas de emisores. </w:t>
      </w:r>
    </w:p>
    <w:p w:rsidR="00A21A1F" w:rsidRDefault="0049118C" w:rsidP="00FF3346">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El grado de libertad que propicia la epístola a su autor, por tener un solo receptor implícito, vuelven especialmente importante a este tipo de textos para conocer opiniones políticas, estéticas y socioculturales del pasado. Tal grado de libertad puede plantear un mayor grado de dificultad para un editor, ya que el emisor puede haber dejado un gran número de cuestiones sueltas por no tratarse de un texto pensado para el conocimiento general de un público</w:t>
      </w:r>
      <w:r w:rsidR="007652E9">
        <w:rPr>
          <w:rFonts w:ascii="Times New Roman" w:hAnsi="Times New Roman" w:cs="Times New Roman"/>
          <w:iCs/>
          <w:sz w:val="24"/>
          <w:szCs w:val="24"/>
        </w:rPr>
        <w:t>. Ante las demandas de sacar a la luz pública decenas de cartas nunca antes conocidas, un editor debe salvar cuidadosamente el fino hilo que se multiplica desde a quién va dirigida la carta hasta para quiénes se anota la correspondencia, más si se plantea anotar para el lector estándar.</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95620" w:rsidRDefault="00420ADE"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presente estudio debe concluir proponiendo una metodología de trabajo para realizar la edición anotada de la correspondencia recibida por José Manuel Carbonell. De ahí</w:t>
      </w:r>
      <w:r w:rsidR="00EC6DEC">
        <w:rPr>
          <w:rFonts w:ascii="Times New Roman" w:hAnsi="Times New Roman" w:cs="Times New Roman"/>
          <w:sz w:val="24"/>
          <w:szCs w:val="24"/>
        </w:rPr>
        <w:t xml:space="preserve"> </w:t>
      </w:r>
      <w:r w:rsidR="00EC6DEC">
        <w:rPr>
          <w:rFonts w:ascii="Times New Roman" w:hAnsi="Times New Roman" w:cs="Times New Roman"/>
          <w:sz w:val="24"/>
          <w:szCs w:val="24"/>
        </w:rPr>
        <w:lastRenderedPageBreak/>
        <w:t>que sea necesario declarar que por el carácter multifactorial del objeto cultural libro, el editor necesite tener un bagaje cultural amplio. Como bien razona Misael Moya, un editor se nutre de fundamentos multidisciplinarios: lingüísticos, literarios, científico-técnicos, artísticos, éticos, jurídicos, sociales, técnicos y administrativos. Algunos van orientados hacia la materia prima con que se elabora el libro, la lengua, mientras que otros tienen que ver más con las técnicas de impresión, el trabajo artístico-editorial y todo un conglomerado de activos socioculturales de diversa índole que rodean al libro, desde ser enunciado por un autor específico para un modelo de sociedad hasta nociones que pasan por la recepción del texto.</w:t>
      </w:r>
    </w:p>
    <w:p w:rsidR="00EC6DEC" w:rsidRDefault="00EC6DE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Sin esta dimensión orgánica del libro, donde todos estos elementos se funden dialógicamente, resulta imposible dar carácter editorial a manuscritos que llevan casi un siglo guardados en un archivo. De ahí que la metodología de trabajo para el diseño de una propuesta editorial a la correspondencia a Carbonell deba:</w:t>
      </w:r>
    </w:p>
    <w:p w:rsidR="00EC6DEC" w:rsidRDefault="00EC6DE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1-Responder a la naturaleza específica de los manuscritos encontrados que dictará las principales demandas</w:t>
      </w:r>
      <w:r w:rsidR="000E3421">
        <w:rPr>
          <w:rFonts w:ascii="Times New Roman" w:hAnsi="Times New Roman" w:cs="Times New Roman"/>
          <w:sz w:val="24"/>
          <w:szCs w:val="24"/>
        </w:rPr>
        <w:t xml:space="preserve"> en el trabajo que deberá realizar el editor.</w:t>
      </w:r>
    </w:p>
    <w:p w:rsidR="000E3421" w:rsidRDefault="000E342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2-Un trabajo en función de los fundamentos multidisciplinarios antes esbozados, donde el futuro libro pasará por el filtro de procesos técnicos, jurídicos, éticos, etc.</w:t>
      </w:r>
    </w:p>
    <w:p w:rsidR="000E3421" w:rsidRDefault="000E342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Por tal razón se esboza que la metodología de trabajo ha de ser con carácter multidisciplinario. Se debe partir del planteo de un tipo de estudio cuyo carácter es cualitativo</w:t>
      </w:r>
      <w:r w:rsidR="009E1802">
        <w:rPr>
          <w:rFonts w:ascii="Times New Roman" w:hAnsi="Times New Roman" w:cs="Times New Roman"/>
          <w:sz w:val="24"/>
          <w:szCs w:val="24"/>
        </w:rPr>
        <w:t xml:space="preserve"> y</w:t>
      </w:r>
      <w:r>
        <w:rPr>
          <w:rFonts w:ascii="Times New Roman" w:hAnsi="Times New Roman" w:cs="Times New Roman"/>
          <w:sz w:val="24"/>
          <w:szCs w:val="24"/>
        </w:rPr>
        <w:t xml:space="preserve"> que tendrá en cuenta como un factor primordial el trabajo lingüístico-editorial.</w:t>
      </w:r>
      <w:r w:rsidR="00505AD8">
        <w:rPr>
          <w:rFonts w:ascii="Times New Roman" w:hAnsi="Times New Roman" w:cs="Times New Roman"/>
          <w:sz w:val="24"/>
          <w:szCs w:val="24"/>
        </w:rPr>
        <w:t xml:space="preserve"> De ahí que sea primordial la tesis planteada por Misael Moya: « En el campo de acción editorial</w:t>
      </w:r>
      <w:r w:rsidR="009E1802">
        <w:rPr>
          <w:rFonts w:ascii="Times New Roman" w:hAnsi="Times New Roman" w:cs="Times New Roman"/>
          <w:sz w:val="24"/>
          <w:szCs w:val="24"/>
        </w:rPr>
        <w:t xml:space="preserve"> los fundamentos de unas y otras disciplinas lingüísticas hayan un punto de confluencia bajo intereses bien particulares, atendiendo a que la manifestación gráfica de la lengua fijada por la vía profesional de la Imprenta- objeto final del trabajo del editor- lleva a lo lingüístico a reglas específicas que no rigen, por ejemplo, al texto inédito o manuscrito» (Moya, 2013: 33)</w:t>
      </w:r>
    </w:p>
    <w:p w:rsidR="009E1802" w:rsidRDefault="009E1802"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 ahí que la labor de actualización desde el punto de vista fonológico, morfológico, sintáctico, semántico y ortográfico, en un Español diverso desde las distintas fuentes </w:t>
      </w:r>
      <w:r>
        <w:rPr>
          <w:rFonts w:ascii="Times New Roman" w:hAnsi="Times New Roman" w:cs="Times New Roman"/>
          <w:sz w:val="24"/>
          <w:szCs w:val="24"/>
        </w:rPr>
        <w:lastRenderedPageBreak/>
        <w:t xml:space="preserve">emisoras de la correspondencia y que está por cumplir un siglo, deba ser una labor en que cada una de estas disciplinas lingüísticas deban fundirse y funcionar de forma </w:t>
      </w:r>
      <w:r w:rsidR="005F4FD5">
        <w:rPr>
          <w:rFonts w:ascii="Times New Roman" w:hAnsi="Times New Roman" w:cs="Times New Roman"/>
          <w:sz w:val="24"/>
          <w:szCs w:val="24"/>
        </w:rPr>
        <w:t xml:space="preserve"> </w:t>
      </w:r>
      <w:r>
        <w:rPr>
          <w:rFonts w:ascii="Times New Roman" w:hAnsi="Times New Roman" w:cs="Times New Roman"/>
          <w:sz w:val="24"/>
          <w:szCs w:val="24"/>
        </w:rPr>
        <w:t>orgánica para arribar como resultado final a las anotaciones estrictamente necesarias que permitan la comprensión actual de los textos.</w:t>
      </w:r>
    </w:p>
    <w:p w:rsidR="00307273" w:rsidRDefault="005F4FD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Además de este enfoque metodológico integrado, no se debe perder de vista el importante componente histórico que presenta el estudio, donde la recopilación de información, que permita elaborar las notas sobre personalidades y hechos, debe contribuir a redondear los sentidos dentro del texto y a la comprensión del manejo lingüístico, no solo en el orden de lo semántico sino en el de otras disciplinas. En esta dimensión han de fundirse dos métodos de trabajo, el análisis de contenido y el método histórico lógico, el primero ha de servir para distinguir cuán suficientes son las cartas para alumbrar los hechos o personalidades que refieren, mientras que el segundo plantea un trabajo documental con fuentes más allá de las cartas para completar los sentidos de sucesos</w:t>
      </w:r>
      <w:r w:rsidR="005A66DD">
        <w:rPr>
          <w:rFonts w:ascii="Times New Roman" w:hAnsi="Times New Roman" w:cs="Times New Roman"/>
          <w:sz w:val="24"/>
          <w:szCs w:val="24"/>
        </w:rPr>
        <w:t xml:space="preserve"> y personalidades</w:t>
      </w:r>
      <w:r>
        <w:rPr>
          <w:rFonts w:ascii="Times New Roman" w:hAnsi="Times New Roman" w:cs="Times New Roman"/>
          <w:sz w:val="24"/>
          <w:szCs w:val="24"/>
        </w:rPr>
        <w:t xml:space="preserve"> </w:t>
      </w:r>
      <w:r w:rsidR="005A66DD">
        <w:rPr>
          <w:rFonts w:ascii="Times New Roman" w:hAnsi="Times New Roman" w:cs="Times New Roman"/>
          <w:sz w:val="24"/>
          <w:szCs w:val="24"/>
        </w:rPr>
        <w:t>que se deban explicar mediante notas</w:t>
      </w:r>
      <w:r>
        <w:rPr>
          <w:rFonts w:ascii="Times New Roman" w:hAnsi="Times New Roman" w:cs="Times New Roman"/>
          <w:sz w:val="24"/>
          <w:szCs w:val="24"/>
        </w:rPr>
        <w:t xml:space="preserve"> p</w:t>
      </w:r>
      <w:r w:rsidR="005A66DD">
        <w:rPr>
          <w:rFonts w:ascii="Times New Roman" w:hAnsi="Times New Roman" w:cs="Times New Roman"/>
          <w:sz w:val="24"/>
          <w:szCs w:val="24"/>
        </w:rPr>
        <w:t>ara alumbrar la lectura</w:t>
      </w:r>
      <w:r>
        <w:rPr>
          <w:rFonts w:ascii="Times New Roman" w:hAnsi="Times New Roman" w:cs="Times New Roman"/>
          <w:sz w:val="24"/>
          <w:szCs w:val="24"/>
        </w:rPr>
        <w:t xml:space="preserve">. </w:t>
      </w:r>
    </w:p>
    <w:p w:rsidR="00FB61B7" w:rsidRDefault="00FB61B7"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La presente metodología se inscribe dentro de la primera fase dentro de las dos descritas a continuación para el trabajo editorial de la correspondencia.</w:t>
      </w:r>
    </w:p>
    <w:p w:rsidR="00DC1A1D" w:rsidRDefault="00DC1A1D"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 1: Revisión de concepciones teórico-metodológicas sobre la edición anotada + Propuesta de las notas en el orden lingüístico +</w:t>
      </w:r>
      <w:r w:rsidR="00AB7CE4">
        <w:rPr>
          <w:rFonts w:ascii="Times New Roman" w:hAnsi="Times New Roman" w:cs="Times New Roman"/>
          <w:sz w:val="24"/>
          <w:szCs w:val="24"/>
        </w:rPr>
        <w:t xml:space="preserve"> Elaborar las notas de hechos y personalidades</w:t>
      </w:r>
      <w:r>
        <w:rPr>
          <w:rFonts w:ascii="Times New Roman" w:hAnsi="Times New Roman" w:cs="Times New Roman"/>
          <w:sz w:val="24"/>
          <w:szCs w:val="24"/>
        </w:rPr>
        <w:t xml:space="preserve"> </w:t>
      </w:r>
      <w:r w:rsidR="00AB7CE4">
        <w:rPr>
          <w:rFonts w:ascii="Times New Roman" w:hAnsi="Times New Roman" w:cs="Times New Roman"/>
          <w:sz w:val="24"/>
          <w:szCs w:val="24"/>
        </w:rPr>
        <w:t xml:space="preserve">+ </w:t>
      </w:r>
      <w:r>
        <w:rPr>
          <w:rFonts w:ascii="Times New Roman" w:hAnsi="Times New Roman" w:cs="Times New Roman"/>
          <w:sz w:val="24"/>
          <w:szCs w:val="24"/>
        </w:rPr>
        <w:t>Enunciar una propuesta metodológica para la edición anotada.</w:t>
      </w:r>
      <w:r w:rsidR="00AB7CE4">
        <w:rPr>
          <w:rFonts w:ascii="Times New Roman" w:hAnsi="Times New Roman" w:cs="Times New Roman"/>
          <w:sz w:val="24"/>
          <w:szCs w:val="24"/>
        </w:rPr>
        <w:t xml:space="preserve"> Importante: Esta fase comprende la discriminación y selección de la nuestra textual más importante y su digitalización.</w:t>
      </w:r>
    </w:p>
    <w:p w:rsidR="00A21A1F" w:rsidRDefault="00A9100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Fase</w:t>
      </w:r>
      <w:r w:rsidR="00AB7CE4">
        <w:rPr>
          <w:rFonts w:ascii="Times New Roman" w:hAnsi="Times New Roman" w:cs="Times New Roman"/>
          <w:sz w:val="24"/>
          <w:szCs w:val="24"/>
        </w:rPr>
        <w:t xml:space="preserve"> 2: Transcripción paleográfica de la muestra seleccionada</w:t>
      </w:r>
      <w:r w:rsidR="00327C1D">
        <w:rPr>
          <w:rFonts w:ascii="Times New Roman" w:hAnsi="Times New Roman" w:cs="Times New Roman"/>
          <w:sz w:val="24"/>
          <w:szCs w:val="24"/>
        </w:rPr>
        <w:t xml:space="preserve"> + Incorporación de las notas construidas en la primera fase + Construcción de un prólogo que marque la importancia, pertinencia y vigencia de las cartas + Proceso editorial desde su corrección hasta su impresión final.</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795730" w:rsidRDefault="00795730"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Aunque </w:t>
      </w:r>
      <w:r w:rsidR="00A606E9">
        <w:rPr>
          <w:rFonts w:ascii="Times New Roman" w:hAnsi="Times New Roman" w:cs="Times New Roman"/>
          <w:sz w:val="24"/>
          <w:szCs w:val="24"/>
        </w:rPr>
        <w:t xml:space="preserve">el presente estudio da mayor peso a la fundamentación de un tema, así como al tratamiento de sus antecedentes y la formulación de sus objetivos ya que se trata de </w:t>
      </w:r>
      <w:r w:rsidR="00A606E9">
        <w:rPr>
          <w:rFonts w:ascii="Times New Roman" w:hAnsi="Times New Roman" w:cs="Times New Roman"/>
          <w:sz w:val="24"/>
          <w:szCs w:val="24"/>
        </w:rPr>
        <w:lastRenderedPageBreak/>
        <w:t xml:space="preserve">cómo formular una propuesta metodológica para la edición anotada de una correspondencia inédita, se ha arribado a algunos resultados modestos, pero dignos de ser resaltados. </w:t>
      </w:r>
    </w:p>
    <w:p w:rsidR="00A606E9" w:rsidRDefault="00A606E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 primer término el descubrimiento de la correspondencia a José Manuel Carbonell y la descripción general de su estado de conservación así como la clasificación de la misma, permiten orientar el camino de futuras investigaciones de diversa índole. Se debe partir del reconocimiento de que la correspondencia puede ser agrupada en cuatro grandes grupos.</w:t>
      </w:r>
    </w:p>
    <w:p w:rsidR="0061432D" w:rsidRDefault="00A606E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Primer grupo: Un tomo que se encarga de agrupar la correspondencia que recibían los familiares de José Manuel Carbonell, entre ellos su abuelo y su padre. Esta es una correspondencia poco abundante que se encuentra organizada por año de escritura, indizada y foliada en un tomo encuadernado y con cubierta de pasta. </w:t>
      </w:r>
      <w:r w:rsidR="0061432D">
        <w:rPr>
          <w:rFonts w:ascii="Times New Roman" w:hAnsi="Times New Roman" w:cs="Times New Roman"/>
          <w:sz w:val="24"/>
          <w:szCs w:val="24"/>
        </w:rPr>
        <w:t>L</w:t>
      </w:r>
      <w:r w:rsidR="004920A1">
        <w:rPr>
          <w:rFonts w:ascii="Times New Roman" w:hAnsi="Times New Roman" w:cs="Times New Roman"/>
          <w:sz w:val="24"/>
          <w:szCs w:val="24"/>
        </w:rPr>
        <w:t>as fechas</w:t>
      </w:r>
      <w:r w:rsidR="0061432D">
        <w:rPr>
          <w:rFonts w:ascii="Times New Roman" w:hAnsi="Times New Roman" w:cs="Times New Roman"/>
          <w:sz w:val="24"/>
          <w:szCs w:val="24"/>
        </w:rPr>
        <w:t xml:space="preserve"> de escritura se encuentran</w:t>
      </w:r>
      <w:r>
        <w:rPr>
          <w:rFonts w:ascii="Times New Roman" w:hAnsi="Times New Roman" w:cs="Times New Roman"/>
          <w:sz w:val="24"/>
          <w:szCs w:val="24"/>
        </w:rPr>
        <w:t xml:space="preserve"> alejadas de un año a otro. Tratan temas generales</w:t>
      </w:r>
      <w:r w:rsidR="004920A1">
        <w:rPr>
          <w:rFonts w:ascii="Times New Roman" w:hAnsi="Times New Roman" w:cs="Times New Roman"/>
          <w:sz w:val="24"/>
          <w:szCs w:val="24"/>
        </w:rPr>
        <w:t xml:space="preserve"> de la política y </w:t>
      </w:r>
      <w:r w:rsidR="0061432D">
        <w:rPr>
          <w:rFonts w:ascii="Times New Roman" w:hAnsi="Times New Roman" w:cs="Times New Roman"/>
          <w:sz w:val="24"/>
          <w:szCs w:val="24"/>
        </w:rPr>
        <w:t xml:space="preserve"> la </w:t>
      </w:r>
      <w:r w:rsidR="004920A1">
        <w:rPr>
          <w:rFonts w:ascii="Times New Roman" w:hAnsi="Times New Roman" w:cs="Times New Roman"/>
          <w:sz w:val="24"/>
          <w:szCs w:val="24"/>
        </w:rPr>
        <w:t>vida cultural</w:t>
      </w:r>
      <w:r>
        <w:rPr>
          <w:rFonts w:ascii="Times New Roman" w:hAnsi="Times New Roman" w:cs="Times New Roman"/>
          <w:sz w:val="24"/>
          <w:szCs w:val="24"/>
        </w:rPr>
        <w:t xml:space="preserve"> y ofrecen la impresión a simple vista de </w:t>
      </w:r>
      <w:r w:rsidR="004920A1">
        <w:rPr>
          <w:rFonts w:ascii="Times New Roman" w:hAnsi="Times New Roman" w:cs="Times New Roman"/>
          <w:sz w:val="24"/>
          <w:szCs w:val="24"/>
        </w:rPr>
        <w:t xml:space="preserve">ser la única correspondencia que se logró rescatar de un volumen de cartas que pudo ser mayor. </w:t>
      </w:r>
    </w:p>
    <w:p w:rsidR="00A606E9" w:rsidRDefault="004920A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Segundo grupo: Aquí se incluye un tomo igualmente encuadernado, indizado, foliado y con cubierta de pasta que incluye las cartas asociadas a la fundación de un partido político. Este tomo tiene la particularidad de comprender la correspondencia entre los miembros fundadores, así como actas mecanografiadas de las reuniones efectuadas, discusión de estatutos</w:t>
      </w:r>
      <w:r w:rsidR="0061432D">
        <w:rPr>
          <w:rFonts w:ascii="Times New Roman" w:hAnsi="Times New Roman" w:cs="Times New Roman"/>
          <w:sz w:val="24"/>
          <w:szCs w:val="24"/>
        </w:rPr>
        <w:t>, etc</w:t>
      </w:r>
      <w:r>
        <w:rPr>
          <w:rFonts w:ascii="Times New Roman" w:hAnsi="Times New Roman" w:cs="Times New Roman"/>
          <w:sz w:val="24"/>
          <w:szCs w:val="24"/>
        </w:rPr>
        <w:t>. Por otro lado, comprende recortes de periódico con noticias sobre o asociadas a dicho partido, estos se encuentran anotados con referencia exacta de la publicación periódica de la que procede. Este tomo posee gran valor histórico.</w:t>
      </w:r>
    </w:p>
    <w:p w:rsidR="004920A1" w:rsidRDefault="004920A1"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Tercer grupo: En este grupo comprendemos las cartas de agradecimiento de decenas de instituciones internacionales a las que se hizo llegar la obra </w:t>
      </w:r>
      <w:r w:rsidR="00BA545D">
        <w:rPr>
          <w:rFonts w:ascii="Times New Roman" w:hAnsi="Times New Roman" w:cs="Times New Roman"/>
          <w:sz w:val="24"/>
          <w:szCs w:val="24"/>
        </w:rPr>
        <w:t xml:space="preserve">en 18 tomos </w:t>
      </w:r>
      <w:r w:rsidR="00BA545D" w:rsidRPr="00BA545D">
        <w:rPr>
          <w:rFonts w:ascii="Times New Roman" w:hAnsi="Times New Roman" w:cs="Times New Roman"/>
          <w:i/>
          <w:sz w:val="24"/>
          <w:szCs w:val="24"/>
        </w:rPr>
        <w:t>Evolución de la cultura cubana</w:t>
      </w:r>
      <w:r w:rsidR="00C136CF">
        <w:rPr>
          <w:rFonts w:ascii="Times New Roman" w:hAnsi="Times New Roman" w:cs="Times New Roman"/>
          <w:sz w:val="24"/>
          <w:szCs w:val="24"/>
        </w:rPr>
        <w:t xml:space="preserve">, de </w:t>
      </w:r>
      <w:r w:rsidR="0061432D">
        <w:rPr>
          <w:rFonts w:ascii="Times New Roman" w:hAnsi="Times New Roman" w:cs="Times New Roman"/>
          <w:sz w:val="24"/>
          <w:szCs w:val="24"/>
        </w:rPr>
        <w:t xml:space="preserve">la que Carbonell fue </w:t>
      </w:r>
      <w:proofErr w:type="spellStart"/>
      <w:r w:rsidR="0061432D">
        <w:rPr>
          <w:rFonts w:ascii="Times New Roman" w:hAnsi="Times New Roman" w:cs="Times New Roman"/>
          <w:sz w:val="24"/>
          <w:szCs w:val="24"/>
        </w:rPr>
        <w:t>compildor</w:t>
      </w:r>
      <w:proofErr w:type="spellEnd"/>
      <w:r w:rsidR="00C136CF">
        <w:rPr>
          <w:rFonts w:ascii="Times New Roman" w:hAnsi="Times New Roman" w:cs="Times New Roman"/>
          <w:sz w:val="24"/>
          <w:szCs w:val="24"/>
        </w:rPr>
        <w:t xml:space="preserve">. Son cuatro tomos cuidadosamente ordenados, indizados por fecha de emisión de las cartas, foliado, encuadernado y con cubierta de pasta. Son tomos susceptible de ser cuidadosamente analizado por el tipo de papel, el cual arrojaría una interesante investigación sobre el tema, así como por el </w:t>
      </w:r>
      <w:r w:rsidR="00C136CF">
        <w:rPr>
          <w:rFonts w:ascii="Times New Roman" w:hAnsi="Times New Roman" w:cs="Times New Roman"/>
          <w:sz w:val="24"/>
          <w:szCs w:val="24"/>
        </w:rPr>
        <w:lastRenderedPageBreak/>
        <w:t>diseño de los distintos identificadores visuales que utilizaban las instituciones de la época y que imprimían en sus hojas para usos diversos, entre ellos la de enviar correspondencia.</w:t>
      </w:r>
    </w:p>
    <w:p w:rsidR="00C136CF" w:rsidRDefault="00C136C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Cuarto grupo: Incluye nueve tomos de correspondencia enviada exclusivamente a José Manuel Carbonell, los mismos se encuentras ordenados por año y abarcan las décadas de 1920 y 1930. Igualmente son tomos que presentan encuadernación, índice con el nombre de la persona que envía la carta, se encuentran foliados y presentan cubierta de pasta. Es este cuarto grupo el que presenta mayor interés para el presente estudio, por tratarse de una correspondenc</w:t>
      </w:r>
      <w:r w:rsidR="0061432D">
        <w:rPr>
          <w:rFonts w:ascii="Times New Roman" w:hAnsi="Times New Roman" w:cs="Times New Roman"/>
          <w:sz w:val="24"/>
          <w:szCs w:val="24"/>
        </w:rPr>
        <w:t>ia enviada por figuras de</w:t>
      </w:r>
      <w:r>
        <w:rPr>
          <w:rFonts w:ascii="Times New Roman" w:hAnsi="Times New Roman" w:cs="Times New Roman"/>
          <w:sz w:val="24"/>
          <w:szCs w:val="24"/>
        </w:rPr>
        <w:t xml:space="preserve"> importancia social dentro de la República neocolonial. Además, es una correspondencia que permite tener criterios de primera mano en torno al complejo panorama político de la etapa, la filiación ideológica de las figuras que emiten las cartas, su participación en hechos culturales como la colaboración con revistas y aun el impacto que han tenido hechos internacionales en cubanos que se encuentran fuera de Cuba, entre los más curiosos la caíd</w:t>
      </w:r>
      <w:r w:rsidR="005F55B3">
        <w:rPr>
          <w:rFonts w:ascii="Times New Roman" w:hAnsi="Times New Roman" w:cs="Times New Roman"/>
          <w:sz w:val="24"/>
          <w:szCs w:val="24"/>
        </w:rPr>
        <w:t>a de la bolsa de valores en 1929</w:t>
      </w:r>
      <w:r>
        <w:rPr>
          <w:rFonts w:ascii="Times New Roman" w:hAnsi="Times New Roman" w:cs="Times New Roman"/>
          <w:sz w:val="24"/>
          <w:szCs w:val="24"/>
        </w:rPr>
        <w:t xml:space="preserve">, también manejada </w:t>
      </w:r>
      <w:r w:rsidR="005F55B3">
        <w:rPr>
          <w:rFonts w:ascii="Times New Roman" w:hAnsi="Times New Roman" w:cs="Times New Roman"/>
          <w:sz w:val="24"/>
          <w:szCs w:val="24"/>
        </w:rPr>
        <w:t>por la historia como la Gran Depresión.</w:t>
      </w:r>
    </w:p>
    <w:p w:rsidR="00374674" w:rsidRDefault="0037467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El principal reto para el presente estudio resulta discriminar en nueve tomos de correspondencia aquella verdaderamente significativa desde el punto de vista sociocultural y proponer un ordenamiento</w:t>
      </w:r>
      <w:r w:rsidR="00F575D8">
        <w:rPr>
          <w:rFonts w:ascii="Times New Roman" w:hAnsi="Times New Roman" w:cs="Times New Roman"/>
          <w:sz w:val="24"/>
          <w:szCs w:val="24"/>
        </w:rPr>
        <w:t xml:space="preserve"> o clasificación para su edición</w:t>
      </w:r>
      <w:r>
        <w:rPr>
          <w:rFonts w:ascii="Times New Roman" w:hAnsi="Times New Roman" w:cs="Times New Roman"/>
          <w:sz w:val="24"/>
          <w:szCs w:val="24"/>
        </w:rPr>
        <w:t xml:space="preserve"> que bien puede responder al carácter cronológico que presentan los tomos, o bien pudiera ser por asuntos de índole político, cultural y otros que </w:t>
      </w:r>
      <w:r w:rsidR="00F575D8">
        <w:rPr>
          <w:rFonts w:ascii="Times New Roman" w:hAnsi="Times New Roman" w:cs="Times New Roman"/>
          <w:sz w:val="24"/>
          <w:szCs w:val="24"/>
        </w:rPr>
        <w:t>presenta el contenido de la correspondencia. Tanto la discriminación de la muestra, como el orden que se proponga para su edición final dependerá de la naturaleza y sustancia misma de los textos en armónico diálogo con las decisiones del editor, quien debe seleccionar y potenciar a estos textos son sumo cuidado, no sea que el producto final responda a un criterio cuestionable desde el punto de vista de los textos agrupados y los criterios empleados para agruparlos.</w:t>
      </w:r>
    </w:p>
    <w:p w:rsidR="00FF3346" w:rsidRDefault="00F575D8"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Debe quedar claro que de los 15 tomos de correspondencia a la familia Carbonell presentes en el fondo Francisco de Paula Coronado, </w:t>
      </w:r>
      <w:r w:rsidR="00D7386D">
        <w:rPr>
          <w:rFonts w:ascii="Times New Roman" w:hAnsi="Times New Roman" w:cs="Times New Roman"/>
          <w:sz w:val="24"/>
          <w:szCs w:val="24"/>
        </w:rPr>
        <w:t xml:space="preserve">no todos iban dirigidos a José </w:t>
      </w:r>
      <w:r w:rsidR="00D7386D">
        <w:rPr>
          <w:rFonts w:ascii="Times New Roman" w:hAnsi="Times New Roman" w:cs="Times New Roman"/>
          <w:sz w:val="24"/>
          <w:szCs w:val="24"/>
        </w:rPr>
        <w:lastRenderedPageBreak/>
        <w:t>M</w:t>
      </w:r>
      <w:r>
        <w:rPr>
          <w:rFonts w:ascii="Times New Roman" w:hAnsi="Times New Roman" w:cs="Times New Roman"/>
          <w:sz w:val="24"/>
          <w:szCs w:val="24"/>
        </w:rPr>
        <w:t>anuel. De igual modo, todos presentan importancia desde el punto de vista investigativo y son susceptibles a la edición para ser socializados. No obstante, el presente estudio se centra en aquella zona de la correspondencia que mantiene interés y vigencia desde el punto de vista sociocultural</w:t>
      </w:r>
      <w:r w:rsidR="00D7386D">
        <w:rPr>
          <w:rFonts w:ascii="Times New Roman" w:hAnsi="Times New Roman" w:cs="Times New Roman"/>
          <w:sz w:val="24"/>
          <w:szCs w:val="24"/>
        </w:rPr>
        <w:t xml:space="preserve"> y</w:t>
      </w:r>
      <w:r>
        <w:rPr>
          <w:rFonts w:ascii="Times New Roman" w:hAnsi="Times New Roman" w:cs="Times New Roman"/>
          <w:sz w:val="24"/>
          <w:szCs w:val="24"/>
        </w:rPr>
        <w:t xml:space="preserve"> garantiza un rango de lectores muc</w:t>
      </w:r>
      <w:r w:rsidR="00D7386D">
        <w:rPr>
          <w:rFonts w:ascii="Times New Roman" w:hAnsi="Times New Roman" w:cs="Times New Roman"/>
          <w:sz w:val="24"/>
          <w:szCs w:val="24"/>
        </w:rPr>
        <w:t>ho más amplio.</w:t>
      </w:r>
      <w:r w:rsidR="00474FDA">
        <w:rPr>
          <w:rFonts w:ascii="Times New Roman" w:hAnsi="Times New Roman" w:cs="Times New Roman"/>
          <w:sz w:val="24"/>
          <w:szCs w:val="24"/>
        </w:rPr>
        <w:t xml:space="preserve"> La clasificación que se acaba de describir en cuatro grupos se considera un resultado de la observación y trabajo directo con las cartas, no obstante, es una subdivisión que responde al criterio organizador de otra persona, bien puede haber sido Francisco de Paula Coronado, que al heredar patrimonio textual y bibliográfico que perteneció a José Manuel Carbonell haya procedido a clasificar, ordenar, indizar, encuadernar y empastar los tomos de cartas, o bien pudo h</w:t>
      </w:r>
      <w:r w:rsidR="00E9458E">
        <w:rPr>
          <w:rFonts w:ascii="Times New Roman" w:hAnsi="Times New Roman" w:cs="Times New Roman"/>
          <w:sz w:val="24"/>
          <w:szCs w:val="24"/>
        </w:rPr>
        <w:t>aberlos recibido ya organizados, tesis que</w:t>
      </w:r>
      <w:r w:rsidR="009F0522">
        <w:rPr>
          <w:rFonts w:ascii="Times New Roman" w:hAnsi="Times New Roman" w:cs="Times New Roman"/>
          <w:sz w:val="24"/>
          <w:szCs w:val="24"/>
        </w:rPr>
        <w:t xml:space="preserve"> se</w:t>
      </w:r>
      <w:r w:rsidR="00E9458E">
        <w:rPr>
          <w:rFonts w:ascii="Times New Roman" w:hAnsi="Times New Roman" w:cs="Times New Roman"/>
          <w:sz w:val="24"/>
          <w:szCs w:val="24"/>
        </w:rPr>
        <w:t xml:space="preserve"> debe inve</w:t>
      </w:r>
      <w:r w:rsidR="009F0522">
        <w:rPr>
          <w:rFonts w:ascii="Times New Roman" w:hAnsi="Times New Roman" w:cs="Times New Roman"/>
          <w:sz w:val="24"/>
          <w:szCs w:val="24"/>
        </w:rPr>
        <w:t>stigar</w:t>
      </w:r>
      <w:r w:rsidR="00E9458E">
        <w:rPr>
          <w:rFonts w:ascii="Times New Roman" w:hAnsi="Times New Roman" w:cs="Times New Roman"/>
          <w:sz w:val="24"/>
          <w:szCs w:val="24"/>
        </w:rPr>
        <w:t>.</w:t>
      </w:r>
      <w:r w:rsidR="00474FDA">
        <w:rPr>
          <w:rFonts w:ascii="Times New Roman" w:hAnsi="Times New Roman" w:cs="Times New Roman"/>
          <w:sz w:val="24"/>
          <w:szCs w:val="24"/>
        </w:rPr>
        <w:t xml:space="preserve"> </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820905" w:rsidRDefault="00474FDA"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Entre las principales conclusiones parciales que podemos enunciar se encuentra que el fondo</w:t>
      </w:r>
      <w:r w:rsidR="00820905">
        <w:rPr>
          <w:rFonts w:ascii="Times New Roman" w:hAnsi="Times New Roman" w:cs="Times New Roman"/>
          <w:sz w:val="24"/>
          <w:szCs w:val="24"/>
        </w:rPr>
        <w:t xml:space="preserve"> bibliográfico</w:t>
      </w:r>
      <w:r>
        <w:rPr>
          <w:rFonts w:ascii="Times New Roman" w:hAnsi="Times New Roman" w:cs="Times New Roman"/>
          <w:sz w:val="24"/>
          <w:szCs w:val="24"/>
        </w:rPr>
        <w:t xml:space="preserve"> Fr</w:t>
      </w:r>
      <w:r w:rsidR="00820905">
        <w:rPr>
          <w:rFonts w:ascii="Times New Roman" w:hAnsi="Times New Roman" w:cs="Times New Roman"/>
          <w:sz w:val="24"/>
          <w:szCs w:val="24"/>
        </w:rPr>
        <w:t>ancisco de Paula Coronado es un archivo susceptible de ser estudiado científicamente desde muchas aristas posibles. Como se acaba de constatar es indispensable una investigación desde el punto de vista de las ciencias de la información para clasificar y describir las fuentes bibliográficas editadas y manuscritas presentes en el fondo que se encuentran descritas o no en su catálogo. Las mismas podrían aportar importante información de periodos históricos precedentes como la Colonia y la República neocolonial en Cuba.</w:t>
      </w:r>
    </w:p>
    <w:p w:rsidR="00820905" w:rsidRDefault="0082090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Ya en un plano más particular el presente estudio arroja como conclusión importante que la correspondencia a Carbonell es susceptible al estudio desde distintas aristas,</w:t>
      </w:r>
      <w:r w:rsidR="001D32AB">
        <w:rPr>
          <w:rFonts w:ascii="Times New Roman" w:hAnsi="Times New Roman" w:cs="Times New Roman"/>
          <w:sz w:val="24"/>
          <w:szCs w:val="24"/>
        </w:rPr>
        <w:t xml:space="preserve"> además del enfoque lingüístico-</w:t>
      </w:r>
      <w:r>
        <w:rPr>
          <w:rFonts w:ascii="Times New Roman" w:hAnsi="Times New Roman" w:cs="Times New Roman"/>
          <w:sz w:val="24"/>
          <w:szCs w:val="24"/>
        </w:rPr>
        <w:t xml:space="preserve">editorial que se propone, es pertinente una investigación de corte histórico, así como el concurso </w:t>
      </w:r>
      <w:proofErr w:type="gramStart"/>
      <w:r>
        <w:rPr>
          <w:rFonts w:ascii="Times New Roman" w:hAnsi="Times New Roman" w:cs="Times New Roman"/>
          <w:sz w:val="24"/>
          <w:szCs w:val="24"/>
        </w:rPr>
        <w:t>del otras disciplinas</w:t>
      </w:r>
      <w:proofErr w:type="gramEnd"/>
      <w:r>
        <w:rPr>
          <w:rFonts w:ascii="Times New Roman" w:hAnsi="Times New Roman" w:cs="Times New Roman"/>
          <w:sz w:val="24"/>
          <w:szCs w:val="24"/>
        </w:rPr>
        <w:t xml:space="preserve"> como el diseño, la comunicación social, etc.</w:t>
      </w:r>
    </w:p>
    <w:p w:rsidR="00474FDA" w:rsidRDefault="00820905"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Poe otro lado</w:t>
      </w:r>
      <w:r w:rsidR="001D32AB">
        <w:rPr>
          <w:rFonts w:ascii="Times New Roman" w:hAnsi="Times New Roman" w:cs="Times New Roman"/>
          <w:sz w:val="24"/>
          <w:szCs w:val="24"/>
        </w:rPr>
        <w:t>,</w:t>
      </w:r>
      <w:r>
        <w:rPr>
          <w:rFonts w:ascii="Times New Roman" w:hAnsi="Times New Roman" w:cs="Times New Roman"/>
          <w:sz w:val="24"/>
          <w:szCs w:val="24"/>
        </w:rPr>
        <w:t xml:space="preserve"> las cartas demandan una actualización desde el punto de vista lingüístico que permita una fácil recepción por los lectores contemporáneos, lo cual lleva aparejado </w:t>
      </w:r>
      <w:r>
        <w:rPr>
          <w:rFonts w:ascii="Times New Roman" w:hAnsi="Times New Roman" w:cs="Times New Roman"/>
          <w:sz w:val="24"/>
          <w:szCs w:val="24"/>
        </w:rPr>
        <w:lastRenderedPageBreak/>
        <w:t xml:space="preserve">la propuesta de notas al pie no solo en el orden del lenguaje, sino de </w:t>
      </w:r>
      <w:r w:rsidR="003470A8">
        <w:rPr>
          <w:rFonts w:ascii="Times New Roman" w:hAnsi="Times New Roman" w:cs="Times New Roman"/>
          <w:sz w:val="24"/>
          <w:szCs w:val="24"/>
        </w:rPr>
        <w:t>la necesaria ampliación de personalidades y hechos específicos de la época.</w:t>
      </w:r>
      <w:r w:rsidR="00474FDA">
        <w:rPr>
          <w:rFonts w:ascii="Times New Roman" w:hAnsi="Times New Roman" w:cs="Times New Roman"/>
          <w:sz w:val="24"/>
          <w:szCs w:val="24"/>
        </w:rPr>
        <w:t xml:space="preserve"> </w:t>
      </w:r>
    </w:p>
    <w:p w:rsidR="00610B34" w:rsidRDefault="00610B34"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Entre los aportes que pudiera arrojar una investigación como la presente se encuentra tener al alcance de la mano una fuente de información hasta ahora inédita que ofrece las opiniones políticas y socioculturales de importantes figuras de la historia nacional, entre ellas </w:t>
      </w:r>
      <w:r w:rsidRPr="00610B34">
        <w:rPr>
          <w:rFonts w:ascii="Times New Roman" w:hAnsi="Times New Roman" w:cs="Times New Roman"/>
          <w:sz w:val="24"/>
          <w:szCs w:val="24"/>
        </w:rPr>
        <w:t>Fernando Ortiz, Manuel Navarro Luna, Manuel García Garófalo</w:t>
      </w:r>
      <w:r>
        <w:rPr>
          <w:rFonts w:ascii="Times New Roman" w:hAnsi="Times New Roman" w:cs="Times New Roman"/>
          <w:sz w:val="24"/>
          <w:szCs w:val="24"/>
        </w:rPr>
        <w:t xml:space="preserve">, Enrique Loynaz y del Castillo, etc. Como conclusión importante se desprende que las cartas son una fuente documental importante para </w:t>
      </w:r>
      <w:r w:rsidR="00E555D5">
        <w:rPr>
          <w:rFonts w:ascii="Times New Roman" w:hAnsi="Times New Roman" w:cs="Times New Roman"/>
          <w:sz w:val="24"/>
          <w:szCs w:val="24"/>
        </w:rPr>
        <w:t xml:space="preserve">valorar sucesos históricos ocurridos en el pasado siglo XX cubano, así como para poder contrastar el </w:t>
      </w:r>
      <w:proofErr w:type="gramStart"/>
      <w:r w:rsidR="00E555D5">
        <w:rPr>
          <w:rFonts w:ascii="Times New Roman" w:hAnsi="Times New Roman" w:cs="Times New Roman"/>
          <w:sz w:val="24"/>
          <w:szCs w:val="24"/>
        </w:rPr>
        <w:t>Español</w:t>
      </w:r>
      <w:proofErr w:type="gramEnd"/>
      <w:r w:rsidR="00E555D5">
        <w:rPr>
          <w:rFonts w:ascii="Times New Roman" w:hAnsi="Times New Roman" w:cs="Times New Roman"/>
          <w:sz w:val="24"/>
          <w:szCs w:val="24"/>
        </w:rPr>
        <w:t xml:space="preserve"> de la época con el contemporáneo.</w:t>
      </w:r>
    </w:p>
    <w:p w:rsidR="003F152E" w:rsidRPr="002F0FC6" w:rsidRDefault="00FF3346" w:rsidP="002F0FC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2658CA" w:rsidRPr="000D3BCF" w:rsidRDefault="002658CA" w:rsidP="00665135">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G</w:t>
      </w:r>
      <w:r w:rsidRPr="000D3BCF">
        <w:rPr>
          <w:rFonts w:ascii="Times New Roman" w:hAnsi="Times New Roman" w:cs="Times New Roman"/>
          <w:color w:val="231F20"/>
          <w:sz w:val="16"/>
          <w:szCs w:val="24"/>
        </w:rPr>
        <w:t>ARCÍA</w:t>
      </w:r>
      <w:r w:rsidRPr="000D3BCF">
        <w:rPr>
          <w:rFonts w:ascii="Times New Roman" w:hAnsi="Times New Roman" w:cs="Times New Roman"/>
          <w:color w:val="231F20"/>
          <w:sz w:val="24"/>
          <w:szCs w:val="24"/>
        </w:rPr>
        <w:t xml:space="preserve"> D</w:t>
      </w:r>
      <w:r w:rsidRPr="000D3BCF">
        <w:rPr>
          <w:rFonts w:ascii="Times New Roman" w:hAnsi="Times New Roman" w:cs="Times New Roman"/>
          <w:color w:val="231F20"/>
          <w:sz w:val="16"/>
          <w:szCs w:val="24"/>
        </w:rPr>
        <w:t>ÍAZ</w:t>
      </w:r>
      <w:r w:rsidRPr="000D3BCF">
        <w:rPr>
          <w:rFonts w:ascii="Times New Roman" w:hAnsi="Times New Roman" w:cs="Times New Roman"/>
          <w:color w:val="231F20"/>
          <w:sz w:val="24"/>
          <w:szCs w:val="24"/>
        </w:rPr>
        <w:t>, M. (2012):</w:t>
      </w:r>
      <w:r w:rsidRPr="000D3BCF">
        <w:rPr>
          <w:rFonts w:ascii="Times New Roman" w:hAnsi="Times New Roman" w:cs="Times New Roman"/>
          <w:sz w:val="24"/>
          <w:szCs w:val="24"/>
        </w:rPr>
        <w:t xml:space="preserve"> </w:t>
      </w:r>
      <w:r w:rsidRPr="000D3BCF">
        <w:rPr>
          <w:rFonts w:ascii="Times New Roman" w:hAnsi="Times New Roman" w:cs="Times New Roman"/>
          <w:color w:val="231F20"/>
          <w:sz w:val="24"/>
          <w:szCs w:val="24"/>
        </w:rPr>
        <w:t xml:space="preserve">Propuesta metodológica para la edición anotada de la primera década de </w:t>
      </w:r>
      <w:r w:rsidR="00665135">
        <w:rPr>
          <w:rFonts w:ascii="Times New Roman" w:hAnsi="Times New Roman" w:cs="Times New Roman"/>
          <w:color w:val="231F20"/>
          <w:sz w:val="24"/>
          <w:szCs w:val="24"/>
        </w:rPr>
        <w:t xml:space="preserve">la revista espirituana Hero, en </w:t>
      </w:r>
      <w:hyperlink r:id="rId9" w:history="1">
        <w:r w:rsidR="00665135" w:rsidRPr="00BF3014">
          <w:rPr>
            <w:rStyle w:val="Hipervnculo"/>
            <w:rFonts w:ascii="Times New Roman" w:hAnsi="Times New Roman" w:cs="Times New Roman"/>
            <w:sz w:val="24"/>
            <w:szCs w:val="24"/>
          </w:rPr>
          <w:t>http://dspace.uclv.edu.cu/bitstream/handle/123456789/4027/Tesis%20Maestr%c3%ada%20Mait%c3%a9%20Garc%c3%ada%20D%c3%adaz.%202012.pdf?sequence=1&amp;isAllowed=y</w:t>
        </w:r>
      </w:hyperlink>
      <w:r w:rsidR="00665135">
        <w:rPr>
          <w:rFonts w:ascii="Times New Roman" w:hAnsi="Times New Roman" w:cs="Times New Roman"/>
          <w:color w:val="231F20"/>
          <w:sz w:val="24"/>
          <w:szCs w:val="24"/>
        </w:rPr>
        <w:t xml:space="preserve"> </w:t>
      </w:r>
      <w:r w:rsidR="009F0522">
        <w:rPr>
          <w:rFonts w:ascii="Times New Roman" w:hAnsi="Times New Roman" w:cs="Times New Roman"/>
          <w:color w:val="231F20"/>
          <w:sz w:val="24"/>
          <w:szCs w:val="24"/>
        </w:rPr>
        <w:t>.</w:t>
      </w:r>
      <w:r w:rsidRPr="000D3BCF">
        <w:rPr>
          <w:rFonts w:ascii="Times New Roman" w:hAnsi="Times New Roman" w:cs="Times New Roman"/>
          <w:color w:val="231F20"/>
          <w:sz w:val="24"/>
          <w:szCs w:val="24"/>
        </w:rPr>
        <w:t xml:space="preserve"> (Consultado en marzo de 2019).</w:t>
      </w:r>
    </w:p>
    <w:p w:rsidR="003F152E" w:rsidRPr="000D3BCF" w:rsidRDefault="003F152E"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G</w:t>
      </w:r>
      <w:r w:rsidRPr="000D3BCF">
        <w:rPr>
          <w:rFonts w:ascii="Times New Roman" w:hAnsi="Times New Roman" w:cs="Times New Roman"/>
          <w:color w:val="231F20"/>
          <w:sz w:val="16"/>
          <w:szCs w:val="24"/>
        </w:rPr>
        <w:t>ARCÍA</w:t>
      </w:r>
      <w:r w:rsidRPr="000D3BCF">
        <w:rPr>
          <w:rFonts w:ascii="Times New Roman" w:hAnsi="Times New Roman" w:cs="Times New Roman"/>
          <w:color w:val="231F20"/>
          <w:sz w:val="24"/>
          <w:szCs w:val="24"/>
        </w:rPr>
        <w:t xml:space="preserve"> D</w:t>
      </w:r>
      <w:r w:rsidRPr="000D3BCF">
        <w:rPr>
          <w:rFonts w:ascii="Times New Roman" w:hAnsi="Times New Roman" w:cs="Times New Roman"/>
          <w:color w:val="231F20"/>
          <w:sz w:val="16"/>
          <w:szCs w:val="24"/>
        </w:rPr>
        <w:t>ÍAZ</w:t>
      </w:r>
      <w:r w:rsidRPr="000D3BCF">
        <w:rPr>
          <w:rFonts w:ascii="Times New Roman" w:hAnsi="Times New Roman" w:cs="Times New Roman"/>
          <w:color w:val="231F20"/>
          <w:sz w:val="24"/>
          <w:szCs w:val="24"/>
        </w:rPr>
        <w:t>, M. (2017): «</w:t>
      </w:r>
      <w:r w:rsidRPr="000D3BCF">
        <w:rPr>
          <w:rFonts w:ascii="Times New Roman" w:hAnsi="Times New Roman" w:cs="Times New Roman"/>
          <w:sz w:val="24"/>
          <w:szCs w:val="24"/>
        </w:rPr>
        <w:t xml:space="preserve"> </w:t>
      </w:r>
      <w:r w:rsidRPr="000D3BCF">
        <w:rPr>
          <w:rFonts w:ascii="Times New Roman" w:hAnsi="Times New Roman" w:cs="Times New Roman"/>
          <w:color w:val="231F20"/>
          <w:sz w:val="24"/>
          <w:szCs w:val="24"/>
        </w:rPr>
        <w:t xml:space="preserve">Teorizaciones fundamentales en torno a la edición anotada o comentada de textos», </w:t>
      </w:r>
      <w:r w:rsidRPr="000D3BCF">
        <w:rPr>
          <w:rFonts w:ascii="Times New Roman" w:hAnsi="Times New Roman" w:cs="Times New Roman"/>
          <w:i/>
          <w:color w:val="231F20"/>
          <w:sz w:val="24"/>
          <w:szCs w:val="24"/>
        </w:rPr>
        <w:t>Islas</w:t>
      </w:r>
      <w:r w:rsidRPr="000D3BCF">
        <w:rPr>
          <w:rFonts w:ascii="Times New Roman" w:hAnsi="Times New Roman" w:cs="Times New Roman"/>
          <w:color w:val="231F20"/>
          <w:sz w:val="24"/>
          <w:szCs w:val="24"/>
        </w:rPr>
        <w:t>, 59 (187), Universidad Central «Marta Abreu» de Las Villas, Santa Clara, julio-septiembre.</w:t>
      </w:r>
    </w:p>
    <w:p w:rsidR="002658CA" w:rsidRPr="000D3BCF" w:rsidRDefault="002658CA" w:rsidP="00665135">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G</w:t>
      </w:r>
      <w:r w:rsidRPr="000D3BCF">
        <w:rPr>
          <w:rFonts w:ascii="Times New Roman" w:hAnsi="Times New Roman" w:cs="Times New Roman"/>
          <w:color w:val="231F20"/>
          <w:sz w:val="16"/>
          <w:szCs w:val="24"/>
        </w:rPr>
        <w:t>ARCÍA</w:t>
      </w:r>
      <w:r w:rsidRPr="000D3BCF">
        <w:rPr>
          <w:rFonts w:ascii="Times New Roman" w:hAnsi="Times New Roman" w:cs="Times New Roman"/>
          <w:color w:val="231F20"/>
          <w:sz w:val="24"/>
          <w:szCs w:val="24"/>
        </w:rPr>
        <w:t>, M</w:t>
      </w:r>
      <w:r w:rsidRPr="000D3BCF">
        <w:rPr>
          <w:rFonts w:ascii="Times New Roman" w:hAnsi="Times New Roman" w:cs="Times New Roman"/>
          <w:color w:val="231F20"/>
          <w:sz w:val="16"/>
          <w:szCs w:val="24"/>
        </w:rPr>
        <w:t>ARITZ</w:t>
      </w:r>
      <w:r w:rsidRPr="000D3BCF">
        <w:rPr>
          <w:rFonts w:ascii="Times New Roman" w:hAnsi="Times New Roman" w:cs="Times New Roman"/>
          <w:color w:val="231F20"/>
          <w:szCs w:val="24"/>
        </w:rPr>
        <w:t>A</w:t>
      </w:r>
      <w:r w:rsidRPr="000D3BCF">
        <w:rPr>
          <w:rFonts w:ascii="Times New Roman" w:hAnsi="Times New Roman" w:cs="Times New Roman"/>
          <w:color w:val="231F20"/>
          <w:sz w:val="24"/>
          <w:szCs w:val="24"/>
        </w:rPr>
        <w:t xml:space="preserve"> C. (2012): Las notas al pie: definición, tipología y aspe</w:t>
      </w:r>
      <w:r w:rsidR="00665135">
        <w:rPr>
          <w:rFonts w:ascii="Times New Roman" w:hAnsi="Times New Roman" w:cs="Times New Roman"/>
          <w:color w:val="231F20"/>
          <w:sz w:val="24"/>
          <w:szCs w:val="24"/>
        </w:rPr>
        <w:t xml:space="preserve">ctos de revisión editorial, en </w:t>
      </w:r>
      <w:r w:rsidRPr="000D3BCF">
        <w:rPr>
          <w:rFonts w:ascii="Times New Roman" w:hAnsi="Times New Roman" w:cs="Times New Roman"/>
          <w:color w:val="231F20"/>
          <w:sz w:val="24"/>
          <w:szCs w:val="24"/>
        </w:rPr>
        <w:t xml:space="preserve"> </w:t>
      </w:r>
      <w:hyperlink r:id="rId10" w:history="1">
        <w:r w:rsidR="009F0522" w:rsidRPr="00BF3014">
          <w:rPr>
            <w:rStyle w:val="Hipervnculo"/>
            <w:rFonts w:ascii="Times New Roman" w:hAnsi="Times New Roman" w:cs="Times New Roman"/>
            <w:sz w:val="24"/>
            <w:szCs w:val="24"/>
          </w:rPr>
          <w:t>http://dspace.uclv.edu.cu/bitstream/handle/123456789/4029/Tesis%20Maritza%20G.P.pdf?sequence=1&amp;isAllowed=y</w:t>
        </w:r>
      </w:hyperlink>
      <w:r w:rsidR="009F0522">
        <w:rPr>
          <w:rFonts w:ascii="Times New Roman" w:hAnsi="Times New Roman" w:cs="Times New Roman"/>
          <w:color w:val="231F20"/>
          <w:sz w:val="24"/>
          <w:szCs w:val="24"/>
        </w:rPr>
        <w:t xml:space="preserve"> .</w:t>
      </w:r>
      <w:r w:rsidR="00665135" w:rsidRPr="00665135">
        <w:rPr>
          <w:rFonts w:ascii="Times New Roman" w:hAnsi="Times New Roman" w:cs="Times New Roman"/>
          <w:color w:val="231F20"/>
          <w:sz w:val="24"/>
          <w:szCs w:val="24"/>
        </w:rPr>
        <w:t xml:space="preserve"> </w:t>
      </w:r>
      <w:r w:rsidRPr="000D3BCF">
        <w:rPr>
          <w:rFonts w:ascii="Times New Roman" w:hAnsi="Times New Roman" w:cs="Times New Roman"/>
          <w:color w:val="231F20"/>
          <w:sz w:val="24"/>
          <w:szCs w:val="24"/>
        </w:rPr>
        <w:t>(Consultado en marzo de 2019).</w:t>
      </w:r>
    </w:p>
    <w:p w:rsidR="0093025C" w:rsidRPr="000D3BCF" w:rsidRDefault="0093025C"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M</w:t>
      </w:r>
      <w:r w:rsidRPr="000D3BCF">
        <w:rPr>
          <w:rFonts w:ascii="Times New Roman" w:hAnsi="Times New Roman" w:cs="Times New Roman"/>
          <w:color w:val="231F20"/>
          <w:sz w:val="18"/>
          <w:szCs w:val="24"/>
        </w:rPr>
        <w:t>A</w:t>
      </w:r>
      <w:r w:rsidRPr="000D3BCF">
        <w:rPr>
          <w:rFonts w:ascii="Times New Roman" w:hAnsi="Times New Roman" w:cs="Times New Roman"/>
          <w:color w:val="231F20"/>
          <w:sz w:val="16"/>
          <w:szCs w:val="24"/>
        </w:rPr>
        <w:t>RTÍNEZ</w:t>
      </w:r>
      <w:r w:rsidRPr="000D3BCF">
        <w:rPr>
          <w:rFonts w:ascii="Times New Roman" w:hAnsi="Times New Roman" w:cs="Times New Roman"/>
          <w:color w:val="231F20"/>
          <w:sz w:val="24"/>
          <w:szCs w:val="24"/>
        </w:rPr>
        <w:t xml:space="preserve"> D</w:t>
      </w:r>
      <w:r w:rsidRPr="000D3BCF">
        <w:rPr>
          <w:rFonts w:ascii="Times New Roman" w:hAnsi="Times New Roman" w:cs="Times New Roman"/>
          <w:color w:val="231F20"/>
          <w:sz w:val="16"/>
          <w:szCs w:val="24"/>
        </w:rPr>
        <w:t>E</w:t>
      </w:r>
      <w:r w:rsidRPr="000D3BCF">
        <w:rPr>
          <w:rFonts w:ascii="Times New Roman" w:hAnsi="Times New Roman" w:cs="Times New Roman"/>
          <w:color w:val="231F20"/>
          <w:sz w:val="24"/>
          <w:szCs w:val="24"/>
        </w:rPr>
        <w:t xml:space="preserve"> S</w:t>
      </w:r>
      <w:r w:rsidRPr="000D3BCF">
        <w:rPr>
          <w:rFonts w:ascii="Times New Roman" w:hAnsi="Times New Roman" w:cs="Times New Roman"/>
          <w:color w:val="231F20"/>
          <w:sz w:val="16"/>
          <w:szCs w:val="24"/>
        </w:rPr>
        <w:t>OUSA</w:t>
      </w:r>
      <w:r w:rsidRPr="000D3BCF">
        <w:rPr>
          <w:rFonts w:ascii="Times New Roman" w:hAnsi="Times New Roman" w:cs="Times New Roman"/>
          <w:color w:val="231F20"/>
          <w:sz w:val="24"/>
          <w:szCs w:val="24"/>
        </w:rPr>
        <w:t xml:space="preserve">, J. (1989): </w:t>
      </w:r>
      <w:r w:rsidRPr="000D3BCF">
        <w:rPr>
          <w:rFonts w:ascii="Times New Roman" w:hAnsi="Times New Roman" w:cs="Times New Roman"/>
          <w:i/>
          <w:iCs/>
          <w:color w:val="231F20"/>
          <w:sz w:val="24"/>
          <w:szCs w:val="24"/>
        </w:rPr>
        <w:t>Diccionario de bibliología y ciencias afines</w:t>
      </w:r>
      <w:r w:rsidRPr="000D3BCF">
        <w:rPr>
          <w:rFonts w:ascii="Times New Roman" w:hAnsi="Times New Roman" w:cs="Times New Roman"/>
          <w:color w:val="231F20"/>
          <w:sz w:val="24"/>
          <w:szCs w:val="24"/>
        </w:rPr>
        <w:t xml:space="preserve">, Fundación Germán Sánchez </w:t>
      </w:r>
      <w:proofErr w:type="spellStart"/>
      <w:r w:rsidRPr="000D3BCF">
        <w:rPr>
          <w:rFonts w:ascii="Times New Roman" w:hAnsi="Times New Roman" w:cs="Times New Roman"/>
          <w:color w:val="231F20"/>
          <w:sz w:val="24"/>
          <w:szCs w:val="24"/>
        </w:rPr>
        <w:t>Ruipérez</w:t>
      </w:r>
      <w:proofErr w:type="spellEnd"/>
      <w:r w:rsidRPr="000D3BCF">
        <w:rPr>
          <w:rFonts w:ascii="Times New Roman" w:hAnsi="Times New Roman" w:cs="Times New Roman"/>
          <w:color w:val="231F20"/>
          <w:sz w:val="24"/>
          <w:szCs w:val="24"/>
        </w:rPr>
        <w:t xml:space="preserve"> y Ediciones Pirámides,</w:t>
      </w:r>
      <w:r w:rsidRPr="000D3BCF">
        <w:rPr>
          <w:rFonts w:ascii="Times New Roman" w:hAnsi="Times New Roman" w:cs="Times New Roman"/>
          <w:i/>
          <w:iCs/>
          <w:color w:val="231F20"/>
          <w:sz w:val="24"/>
          <w:szCs w:val="24"/>
        </w:rPr>
        <w:t xml:space="preserve"> </w:t>
      </w:r>
      <w:r w:rsidRPr="000D3BCF">
        <w:rPr>
          <w:rFonts w:ascii="Times New Roman" w:hAnsi="Times New Roman" w:cs="Times New Roman"/>
          <w:color w:val="231F20"/>
          <w:sz w:val="24"/>
          <w:szCs w:val="24"/>
        </w:rPr>
        <w:t>Madrid.</w:t>
      </w:r>
    </w:p>
    <w:p w:rsidR="0093025C" w:rsidRPr="000D3BCF" w:rsidRDefault="0093025C"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M</w:t>
      </w:r>
      <w:r w:rsidRPr="000D3BCF">
        <w:rPr>
          <w:rFonts w:ascii="Times New Roman" w:hAnsi="Times New Roman" w:cs="Times New Roman"/>
          <w:color w:val="231F20"/>
          <w:sz w:val="16"/>
          <w:szCs w:val="24"/>
        </w:rPr>
        <w:t>ARTÍNEZ</w:t>
      </w:r>
      <w:r w:rsidRPr="000D3BCF">
        <w:rPr>
          <w:rFonts w:ascii="Times New Roman" w:hAnsi="Times New Roman" w:cs="Times New Roman"/>
          <w:color w:val="231F20"/>
          <w:sz w:val="24"/>
          <w:szCs w:val="24"/>
        </w:rPr>
        <w:t>, M</w:t>
      </w:r>
      <w:r w:rsidRPr="000D3BCF">
        <w:rPr>
          <w:rFonts w:ascii="Times New Roman" w:hAnsi="Times New Roman" w:cs="Times New Roman"/>
          <w:color w:val="231F20"/>
          <w:sz w:val="16"/>
          <w:szCs w:val="24"/>
        </w:rPr>
        <w:t>AYRA</w:t>
      </w:r>
      <w:r w:rsidRPr="000D3BCF">
        <w:rPr>
          <w:rFonts w:ascii="Times New Roman" w:hAnsi="Times New Roman" w:cs="Times New Roman"/>
          <w:color w:val="231F20"/>
          <w:sz w:val="24"/>
          <w:szCs w:val="24"/>
        </w:rPr>
        <w:t xml:space="preserve"> B. (2003): «Editar </w:t>
      </w:r>
      <w:r w:rsidRPr="000D3BCF">
        <w:rPr>
          <w:rFonts w:ascii="Times New Roman" w:hAnsi="Times New Roman" w:cs="Times New Roman"/>
          <w:i/>
          <w:iCs/>
          <w:color w:val="231F20"/>
          <w:sz w:val="24"/>
          <w:szCs w:val="24"/>
        </w:rPr>
        <w:t xml:space="preserve">in situ </w:t>
      </w:r>
      <w:r w:rsidRPr="000D3BCF">
        <w:rPr>
          <w:rFonts w:ascii="Times New Roman" w:hAnsi="Times New Roman" w:cs="Times New Roman"/>
          <w:color w:val="231F20"/>
          <w:sz w:val="24"/>
          <w:szCs w:val="24"/>
        </w:rPr>
        <w:t>y editar al ed</w:t>
      </w:r>
      <w:r w:rsidR="00333D4F" w:rsidRPr="000D3BCF">
        <w:rPr>
          <w:rFonts w:ascii="Times New Roman" w:hAnsi="Times New Roman" w:cs="Times New Roman"/>
          <w:color w:val="231F20"/>
          <w:sz w:val="24"/>
          <w:szCs w:val="24"/>
        </w:rPr>
        <w:t>itor: reflexiones</w:t>
      </w:r>
      <w:r w:rsidR="00647300" w:rsidRPr="000D3BCF">
        <w:rPr>
          <w:rFonts w:ascii="Times New Roman" w:hAnsi="Times New Roman" w:cs="Times New Roman"/>
          <w:color w:val="231F20"/>
          <w:sz w:val="24"/>
          <w:szCs w:val="24"/>
        </w:rPr>
        <w:t xml:space="preserve"> </w:t>
      </w:r>
      <w:r w:rsidR="00333D4F" w:rsidRPr="000D3BCF">
        <w:rPr>
          <w:rFonts w:ascii="Times New Roman" w:hAnsi="Times New Roman" w:cs="Times New Roman"/>
          <w:color w:val="231F20"/>
          <w:sz w:val="24"/>
          <w:szCs w:val="24"/>
        </w:rPr>
        <w:t xml:space="preserve">en torno a dos </w:t>
      </w:r>
      <w:r w:rsidRPr="000D3BCF">
        <w:rPr>
          <w:rFonts w:ascii="Times New Roman" w:hAnsi="Times New Roman" w:cs="Times New Roman"/>
          <w:color w:val="231F20"/>
          <w:sz w:val="24"/>
          <w:szCs w:val="24"/>
        </w:rPr>
        <w:t xml:space="preserve">experiencias alternativas», </w:t>
      </w:r>
      <w:r w:rsidRPr="000D3BCF">
        <w:rPr>
          <w:rFonts w:ascii="Times New Roman" w:hAnsi="Times New Roman" w:cs="Times New Roman"/>
          <w:i/>
          <w:iCs/>
          <w:color w:val="231F20"/>
          <w:sz w:val="24"/>
          <w:szCs w:val="24"/>
        </w:rPr>
        <w:t>Islas</w:t>
      </w:r>
      <w:r w:rsidRPr="000D3BCF">
        <w:rPr>
          <w:rFonts w:ascii="Times New Roman" w:hAnsi="Times New Roman" w:cs="Times New Roman"/>
          <w:color w:val="231F20"/>
          <w:sz w:val="24"/>
          <w:szCs w:val="24"/>
        </w:rPr>
        <w:t>, 45</w:t>
      </w:r>
      <w:r w:rsidR="00333D4F" w:rsidRPr="000D3BCF">
        <w:rPr>
          <w:rFonts w:ascii="Times New Roman" w:hAnsi="Times New Roman" w:cs="Times New Roman"/>
          <w:color w:val="231F20"/>
          <w:sz w:val="24"/>
          <w:szCs w:val="24"/>
        </w:rPr>
        <w:t xml:space="preserve"> </w:t>
      </w:r>
      <w:r w:rsidR="00647300" w:rsidRPr="000D3BCF">
        <w:rPr>
          <w:rFonts w:ascii="Times New Roman" w:hAnsi="Times New Roman" w:cs="Times New Roman"/>
          <w:color w:val="231F20"/>
          <w:sz w:val="24"/>
          <w:szCs w:val="24"/>
        </w:rPr>
        <w:t>(138);</w:t>
      </w:r>
      <w:r w:rsidRPr="000D3BCF">
        <w:rPr>
          <w:rFonts w:ascii="Times New Roman" w:hAnsi="Times New Roman" w:cs="Times New Roman"/>
          <w:color w:val="231F20"/>
          <w:sz w:val="24"/>
          <w:szCs w:val="24"/>
        </w:rPr>
        <w:t xml:space="preserve"> Universidad Central «Marta Abreu» de Las Villas,</w:t>
      </w:r>
      <w:r w:rsidR="00333D4F" w:rsidRPr="000D3BCF">
        <w:rPr>
          <w:rFonts w:ascii="Times New Roman" w:hAnsi="Times New Roman" w:cs="Times New Roman"/>
          <w:color w:val="231F20"/>
          <w:sz w:val="24"/>
          <w:szCs w:val="24"/>
        </w:rPr>
        <w:t xml:space="preserve"> </w:t>
      </w:r>
      <w:r w:rsidRPr="000D3BCF">
        <w:rPr>
          <w:rFonts w:ascii="Times New Roman" w:hAnsi="Times New Roman" w:cs="Times New Roman"/>
          <w:color w:val="231F20"/>
          <w:sz w:val="24"/>
          <w:szCs w:val="24"/>
        </w:rPr>
        <w:t>Santa Clara, oct.-dic.</w:t>
      </w:r>
    </w:p>
    <w:p w:rsidR="00333D4F" w:rsidRDefault="00333D4F"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M</w:t>
      </w:r>
      <w:r w:rsidRPr="000D3BCF">
        <w:rPr>
          <w:rFonts w:ascii="Times New Roman" w:hAnsi="Times New Roman" w:cs="Times New Roman"/>
          <w:color w:val="231F20"/>
          <w:sz w:val="16"/>
          <w:szCs w:val="24"/>
        </w:rPr>
        <w:t xml:space="preserve">OYA </w:t>
      </w:r>
      <w:r w:rsidRPr="000D3BCF">
        <w:rPr>
          <w:rFonts w:ascii="Times New Roman" w:hAnsi="Times New Roman" w:cs="Times New Roman"/>
          <w:color w:val="231F20"/>
          <w:sz w:val="24"/>
          <w:szCs w:val="24"/>
        </w:rPr>
        <w:t>M</w:t>
      </w:r>
      <w:r w:rsidRPr="000D3BCF">
        <w:rPr>
          <w:rFonts w:ascii="Times New Roman" w:hAnsi="Times New Roman" w:cs="Times New Roman"/>
          <w:color w:val="231F20"/>
          <w:sz w:val="16"/>
          <w:szCs w:val="24"/>
        </w:rPr>
        <w:t>ÉNDEZ</w:t>
      </w:r>
      <w:r w:rsidR="009D69EF">
        <w:rPr>
          <w:rFonts w:ascii="Times New Roman" w:hAnsi="Times New Roman" w:cs="Times New Roman"/>
          <w:color w:val="231F20"/>
          <w:sz w:val="24"/>
          <w:szCs w:val="24"/>
        </w:rPr>
        <w:t>, M. (2003</w:t>
      </w:r>
      <w:r w:rsidRPr="000D3BCF">
        <w:rPr>
          <w:rFonts w:ascii="Times New Roman" w:hAnsi="Times New Roman" w:cs="Times New Roman"/>
          <w:color w:val="231F20"/>
          <w:sz w:val="24"/>
          <w:szCs w:val="24"/>
        </w:rPr>
        <w:t xml:space="preserve">): «Categorías de trabajo en edición de textos: breve experiencia con publicaciones cubanas y extranjeras», </w:t>
      </w:r>
      <w:r w:rsidRPr="000D3BCF">
        <w:rPr>
          <w:rFonts w:ascii="Times New Roman" w:hAnsi="Times New Roman" w:cs="Times New Roman"/>
          <w:i/>
          <w:iCs/>
          <w:color w:val="231F20"/>
          <w:sz w:val="24"/>
          <w:szCs w:val="24"/>
        </w:rPr>
        <w:t>Islas</w:t>
      </w:r>
      <w:r w:rsidRPr="000D3BCF">
        <w:rPr>
          <w:rFonts w:ascii="Times New Roman" w:hAnsi="Times New Roman" w:cs="Times New Roman"/>
          <w:color w:val="231F20"/>
          <w:sz w:val="24"/>
          <w:szCs w:val="24"/>
        </w:rPr>
        <w:t>, 45 (135), Universidad Central «Marta Abreu» de</w:t>
      </w:r>
      <w:r w:rsidR="000D3BCF" w:rsidRPr="000D3BCF">
        <w:rPr>
          <w:rFonts w:ascii="Times New Roman" w:hAnsi="Times New Roman" w:cs="Times New Roman"/>
          <w:color w:val="231F20"/>
          <w:sz w:val="24"/>
          <w:szCs w:val="24"/>
        </w:rPr>
        <w:t xml:space="preserve"> </w:t>
      </w:r>
      <w:r w:rsidR="003F152E" w:rsidRPr="000D3BCF">
        <w:rPr>
          <w:rFonts w:ascii="Times New Roman" w:hAnsi="Times New Roman" w:cs="Times New Roman"/>
          <w:color w:val="231F20"/>
          <w:sz w:val="24"/>
          <w:szCs w:val="24"/>
        </w:rPr>
        <w:t>Las Villas, Santa Clara, enero-marzo.</w:t>
      </w:r>
    </w:p>
    <w:p w:rsidR="009D69EF" w:rsidRPr="000D3BCF" w:rsidRDefault="009D69EF"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M</w:t>
      </w:r>
      <w:r w:rsidRPr="000D3BCF">
        <w:rPr>
          <w:rFonts w:ascii="Times New Roman" w:hAnsi="Times New Roman" w:cs="Times New Roman"/>
          <w:color w:val="231F20"/>
          <w:sz w:val="16"/>
          <w:szCs w:val="24"/>
        </w:rPr>
        <w:t xml:space="preserve">OYA </w:t>
      </w:r>
      <w:r w:rsidRPr="000D3BCF">
        <w:rPr>
          <w:rFonts w:ascii="Times New Roman" w:hAnsi="Times New Roman" w:cs="Times New Roman"/>
          <w:color w:val="231F20"/>
          <w:sz w:val="24"/>
          <w:szCs w:val="24"/>
        </w:rPr>
        <w:t>M</w:t>
      </w:r>
      <w:r w:rsidRPr="000D3BCF">
        <w:rPr>
          <w:rFonts w:ascii="Times New Roman" w:hAnsi="Times New Roman" w:cs="Times New Roman"/>
          <w:color w:val="231F20"/>
          <w:sz w:val="16"/>
          <w:szCs w:val="24"/>
        </w:rPr>
        <w:t>ÉNDEZ</w:t>
      </w:r>
      <w:r>
        <w:rPr>
          <w:rFonts w:ascii="Times New Roman" w:hAnsi="Times New Roman" w:cs="Times New Roman"/>
          <w:color w:val="231F20"/>
          <w:sz w:val="24"/>
          <w:szCs w:val="24"/>
        </w:rPr>
        <w:t>, M. (2013</w:t>
      </w:r>
      <w:r w:rsidRPr="000D3BCF">
        <w:rPr>
          <w:rFonts w:ascii="Times New Roman" w:hAnsi="Times New Roman" w:cs="Times New Roman"/>
          <w:color w:val="231F20"/>
          <w:sz w:val="24"/>
          <w:szCs w:val="24"/>
        </w:rPr>
        <w:t>):</w:t>
      </w:r>
      <w:r>
        <w:rPr>
          <w:rFonts w:ascii="Times New Roman" w:hAnsi="Times New Roman" w:cs="Times New Roman"/>
          <w:color w:val="231F20"/>
          <w:sz w:val="24"/>
          <w:szCs w:val="24"/>
        </w:rPr>
        <w:t xml:space="preserve"> Praxis editorial y lengua española, introducción a una teoría de la edición ordinaria, Editorial Letras Cubanas, La Habana.</w:t>
      </w:r>
    </w:p>
    <w:p w:rsidR="00647300" w:rsidRPr="000D3BCF" w:rsidRDefault="00647300" w:rsidP="000D3BCF">
      <w:pPr>
        <w:pStyle w:val="Prrafodelista"/>
        <w:numPr>
          <w:ilvl w:val="0"/>
          <w:numId w:val="2"/>
        </w:numPr>
        <w:autoSpaceDE w:val="0"/>
        <w:autoSpaceDN w:val="0"/>
        <w:adjustRightInd w:val="0"/>
        <w:spacing w:after="0" w:line="240" w:lineRule="atLeast"/>
        <w:rPr>
          <w:rFonts w:ascii="Times New Roman" w:hAnsi="Times New Roman" w:cs="Times New Roman"/>
          <w:color w:val="231F20"/>
          <w:sz w:val="24"/>
          <w:szCs w:val="24"/>
        </w:rPr>
      </w:pPr>
      <w:r w:rsidRPr="000D3BCF">
        <w:rPr>
          <w:rFonts w:ascii="Times New Roman" w:hAnsi="Times New Roman" w:cs="Times New Roman"/>
          <w:color w:val="231F20"/>
          <w:sz w:val="24"/>
          <w:szCs w:val="24"/>
        </w:rPr>
        <w:t>R</w:t>
      </w:r>
      <w:r w:rsidRPr="000D3BCF">
        <w:rPr>
          <w:rFonts w:ascii="Times New Roman" w:hAnsi="Times New Roman" w:cs="Times New Roman"/>
          <w:color w:val="231F20"/>
          <w:sz w:val="18"/>
          <w:szCs w:val="24"/>
        </w:rPr>
        <w:t>O</w:t>
      </w:r>
      <w:r w:rsidRPr="000D3BCF">
        <w:rPr>
          <w:rFonts w:ascii="Times New Roman" w:hAnsi="Times New Roman" w:cs="Times New Roman"/>
          <w:color w:val="231F20"/>
          <w:sz w:val="16"/>
          <w:szCs w:val="24"/>
        </w:rPr>
        <w:t>DRÍGUEZ</w:t>
      </w:r>
      <w:r w:rsidRPr="000D3BCF">
        <w:rPr>
          <w:rFonts w:ascii="Times New Roman" w:hAnsi="Times New Roman" w:cs="Times New Roman"/>
          <w:color w:val="231F20"/>
          <w:sz w:val="24"/>
          <w:szCs w:val="24"/>
        </w:rPr>
        <w:t>, P</w:t>
      </w:r>
      <w:r w:rsidRPr="000D3BCF">
        <w:rPr>
          <w:rFonts w:ascii="Times New Roman" w:hAnsi="Times New Roman" w:cs="Times New Roman"/>
          <w:color w:val="231F20"/>
          <w:sz w:val="16"/>
          <w:szCs w:val="24"/>
        </w:rPr>
        <w:t>EDRO</w:t>
      </w:r>
      <w:r w:rsidRPr="000D3BCF">
        <w:rPr>
          <w:rFonts w:ascii="Times New Roman" w:hAnsi="Times New Roman" w:cs="Times New Roman"/>
          <w:color w:val="231F20"/>
          <w:sz w:val="24"/>
          <w:szCs w:val="24"/>
        </w:rPr>
        <w:t xml:space="preserve"> P. (2004): «Del hombre y su tiempo (Problemas para la anotación de los textos martianos desde la experiencia de una edición crítica)», </w:t>
      </w:r>
      <w:r w:rsidRPr="000D3BCF">
        <w:rPr>
          <w:rFonts w:ascii="Times New Roman" w:hAnsi="Times New Roman" w:cs="Times New Roman"/>
          <w:i/>
          <w:iCs/>
          <w:color w:val="231F20"/>
          <w:sz w:val="24"/>
          <w:szCs w:val="24"/>
        </w:rPr>
        <w:t>Islas</w:t>
      </w:r>
      <w:r w:rsidRPr="000D3BCF">
        <w:rPr>
          <w:rFonts w:ascii="Times New Roman" w:hAnsi="Times New Roman" w:cs="Times New Roman"/>
          <w:color w:val="231F20"/>
          <w:sz w:val="24"/>
          <w:szCs w:val="24"/>
        </w:rPr>
        <w:t>, 46 (140), Universidad Central «Marta Abreu» de Las Villas, Santa Clara, abr.-jun.</w:t>
      </w:r>
    </w:p>
    <w:sectPr w:rsidR="00647300" w:rsidRPr="000D3BCF" w:rsidSect="00C8585B">
      <w:headerReference w:type="default" r:id="rId11"/>
      <w:footerReference w:type="default" r:id="rId12"/>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19BF" w:rsidRDefault="000319BF" w:rsidP="00C8585B">
      <w:pPr>
        <w:spacing w:after="0" w:line="240" w:lineRule="auto"/>
      </w:pPr>
      <w:r>
        <w:separator/>
      </w:r>
    </w:p>
  </w:endnote>
  <w:endnote w:type="continuationSeparator" w:id="0">
    <w:p w:rsidR="000319BF" w:rsidRDefault="000319B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49" w:rsidRDefault="002B3E49" w:rsidP="005E2497">
    <w:pPr>
      <w:pStyle w:val="Piedepgina"/>
      <w:jc w:val="center"/>
      <w:rPr>
        <w:rFonts w:ascii="Times New Roman" w:hAnsi="Times New Roman" w:cs="Times New Roman"/>
        <w:sz w:val="24"/>
      </w:rPr>
    </w:pPr>
  </w:p>
  <w:p w:rsidR="002B3E49" w:rsidRPr="007559FA" w:rsidRDefault="002B3E49" w:rsidP="005E2497">
    <w:pPr>
      <w:pStyle w:val="Piedepgina"/>
      <w:jc w:val="center"/>
      <w:rPr>
        <w:rFonts w:ascii="Times New Roman" w:hAnsi="Times New Roman" w:cs="Times New Roman"/>
        <w:sz w:val="28"/>
      </w:rPr>
    </w:pPr>
    <w:r w:rsidRPr="007559FA">
      <w:rPr>
        <w:rFonts w:ascii="Times New Roman" w:hAnsi="Times New Roman" w:cs="Times New Roman"/>
        <w:sz w:val="28"/>
      </w:rPr>
      <w:t>Información de contacto</w:t>
    </w:r>
  </w:p>
  <w:p w:rsidR="002B3E49" w:rsidRPr="007559FA" w:rsidRDefault="002B3E49" w:rsidP="005E2497">
    <w:pPr>
      <w:pStyle w:val="Piedepgina"/>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ipervnculo"/>
          <w:rFonts w:ascii="Times New Roman" w:hAnsi="Times New Roman" w:cs="Times New Roman"/>
          <w:sz w:val="28"/>
        </w:rPr>
        <w:t>convencionuclv@uclv.cu</w:t>
      </w:r>
    </w:hyperlink>
  </w:p>
  <w:p w:rsidR="002B3E49" w:rsidRPr="007559FA" w:rsidRDefault="000319BF" w:rsidP="005E2497">
    <w:pPr>
      <w:pStyle w:val="Piedepgina"/>
      <w:jc w:val="center"/>
      <w:rPr>
        <w:rFonts w:ascii="Times New Roman" w:hAnsi="Times New Roman" w:cs="Times New Roman"/>
        <w:sz w:val="28"/>
      </w:rPr>
    </w:pPr>
    <w:hyperlink r:id="rId2" w:history="1">
      <w:r w:rsidR="002B3E49" w:rsidRPr="007559FA">
        <w:rPr>
          <w:rStyle w:val="Hipervnculo"/>
          <w:rFonts w:ascii="Times New Roman" w:hAnsi="Times New Roman" w:cs="Times New Roman"/>
          <w:sz w:val="28"/>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19BF" w:rsidRDefault="000319BF" w:rsidP="00C8585B">
      <w:pPr>
        <w:spacing w:after="0" w:line="240" w:lineRule="auto"/>
      </w:pPr>
      <w:r>
        <w:separator/>
      </w:r>
    </w:p>
  </w:footnote>
  <w:footnote w:type="continuationSeparator" w:id="0">
    <w:p w:rsidR="000319BF" w:rsidRDefault="000319B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B3E49" w:rsidRPr="00640758" w:rsidRDefault="002B3E49" w:rsidP="00E83573">
    <w:pPr>
      <w:pStyle w:val="Encabezado"/>
      <w:jc w:val="center"/>
      <w:rPr>
        <w:rFonts w:ascii="Times New Roman" w:hAnsi="Times New Roman" w:cs="Times New Roman"/>
        <w:b/>
        <w:sz w:val="24"/>
      </w:rPr>
    </w:pPr>
    <w:r>
      <w:rPr>
        <w:rFonts w:ascii="Times New Roman" w:hAnsi="Times New Roman" w:cs="Times New Roman"/>
        <w:noProof/>
        <w:sz w:val="24"/>
        <w:szCs w:val="24"/>
        <w:lang w:val="en-GB" w:eastAsia="en-GB"/>
      </w:rPr>
      <w:drawing>
        <wp:anchor distT="0" distB="0" distL="114300" distR="114300" simplePos="0" relativeHeight="251658240" behindDoc="1" locked="0" layoutInCell="1" allowOverlap="1" wp14:anchorId="22852F68" wp14:editId="6A78609A">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2B3E49" w:rsidRDefault="002B3E49" w:rsidP="00E83573">
    <w:pPr>
      <w:pStyle w:val="Encabezado"/>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2B3E49" w:rsidRDefault="002B3E49" w:rsidP="00E83573">
    <w:pPr>
      <w:pStyle w:val="Encabezado"/>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2B3E49" w:rsidRPr="00640758" w:rsidRDefault="002B3E49" w:rsidP="00E83573">
    <w:pPr>
      <w:pStyle w:val="Encabezado"/>
      <w:jc w:val="center"/>
      <w:rPr>
        <w:rFonts w:ascii="Times New Roman" w:hAnsi="Times New Roman" w:cs="Times New Roman"/>
        <w:b/>
        <w:sz w:val="24"/>
      </w:rPr>
    </w:pPr>
    <w:r>
      <w:rPr>
        <w:rFonts w:ascii="Times New Roman" w:hAnsi="Times New Roman" w:cs="Times New Roman"/>
        <w:noProof/>
        <w:sz w:val="20"/>
        <w:szCs w:val="20"/>
        <w:lang w:val="en-GB" w:eastAsia="en-GB"/>
      </w:rPr>
      <w:drawing>
        <wp:anchor distT="0" distB="0" distL="114300" distR="114300" simplePos="0" relativeHeight="251659264" behindDoc="1" locked="0" layoutInCell="1" allowOverlap="1" wp14:anchorId="271EDA26" wp14:editId="65A3B45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B3E49" w:rsidRDefault="002B3E49" w:rsidP="00E83573">
    <w:pPr>
      <w:pStyle w:val="Encabezado"/>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2B3E49" w:rsidRDefault="002B3E49"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2B3E49" w:rsidRDefault="002B3E49" w:rsidP="00E83573">
    <w:pPr>
      <w:pStyle w:val="Encabezado"/>
      <w:jc w:val="center"/>
      <w:rPr>
        <w:rFonts w:ascii="Times New Roman" w:hAnsi="Times New Roman" w:cs="Times New Roman"/>
        <w:b/>
        <w:sz w:val="24"/>
      </w:rPr>
    </w:pPr>
  </w:p>
  <w:p w:rsidR="002B3E49" w:rsidRDefault="002B3E49" w:rsidP="00E83573">
    <w:pPr>
      <w:pStyle w:val="Encabezado"/>
      <w:jc w:val="center"/>
      <w:rPr>
        <w:rFonts w:ascii="Times New Roman" w:hAnsi="Times New Roman" w:cs="Times New Roman"/>
        <w:b/>
        <w:sz w:val="24"/>
      </w:rPr>
    </w:pPr>
  </w:p>
  <w:p w:rsidR="002B3E49" w:rsidRDefault="002B3E49"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2C1E1B"/>
    <w:multiLevelType w:val="hybridMultilevel"/>
    <w:tmpl w:val="6C9869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79E63C2F"/>
    <w:multiLevelType w:val="hybridMultilevel"/>
    <w:tmpl w:val="F40AB3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15455"/>
    <w:rsid w:val="000319BF"/>
    <w:rsid w:val="00032199"/>
    <w:rsid w:val="00036E55"/>
    <w:rsid w:val="00046F14"/>
    <w:rsid w:val="00085E4F"/>
    <w:rsid w:val="000C14DC"/>
    <w:rsid w:val="000C5D74"/>
    <w:rsid w:val="000D3BCF"/>
    <w:rsid w:val="000E3421"/>
    <w:rsid w:val="000E655C"/>
    <w:rsid w:val="000F032C"/>
    <w:rsid w:val="00114C82"/>
    <w:rsid w:val="00117517"/>
    <w:rsid w:val="0012608A"/>
    <w:rsid w:val="00161CB9"/>
    <w:rsid w:val="0019044A"/>
    <w:rsid w:val="001D32AB"/>
    <w:rsid w:val="001D394D"/>
    <w:rsid w:val="001E2DDC"/>
    <w:rsid w:val="00213F6F"/>
    <w:rsid w:val="00221E2E"/>
    <w:rsid w:val="00247854"/>
    <w:rsid w:val="002658CA"/>
    <w:rsid w:val="00284AFE"/>
    <w:rsid w:val="002B3E49"/>
    <w:rsid w:val="002C4923"/>
    <w:rsid w:val="002E0882"/>
    <w:rsid w:val="002E272A"/>
    <w:rsid w:val="002F0FC6"/>
    <w:rsid w:val="00300990"/>
    <w:rsid w:val="003068F5"/>
    <w:rsid w:val="00307273"/>
    <w:rsid w:val="00327C1D"/>
    <w:rsid w:val="00333D4F"/>
    <w:rsid w:val="003470A8"/>
    <w:rsid w:val="00362E5F"/>
    <w:rsid w:val="00374674"/>
    <w:rsid w:val="003B554D"/>
    <w:rsid w:val="003C2484"/>
    <w:rsid w:val="003F152E"/>
    <w:rsid w:val="003F3FE8"/>
    <w:rsid w:val="00400449"/>
    <w:rsid w:val="00401A03"/>
    <w:rsid w:val="00403285"/>
    <w:rsid w:val="00404FAD"/>
    <w:rsid w:val="00414AE4"/>
    <w:rsid w:val="00420ADE"/>
    <w:rsid w:val="00435C7F"/>
    <w:rsid w:val="0047262C"/>
    <w:rsid w:val="00474FDA"/>
    <w:rsid w:val="0049118C"/>
    <w:rsid w:val="004920A1"/>
    <w:rsid w:val="004D534A"/>
    <w:rsid w:val="00505AD8"/>
    <w:rsid w:val="0051468D"/>
    <w:rsid w:val="0055298B"/>
    <w:rsid w:val="005754D8"/>
    <w:rsid w:val="0058036D"/>
    <w:rsid w:val="00583673"/>
    <w:rsid w:val="005A279D"/>
    <w:rsid w:val="005A66DD"/>
    <w:rsid w:val="005B39DE"/>
    <w:rsid w:val="005E2497"/>
    <w:rsid w:val="005E349E"/>
    <w:rsid w:val="005F4FD5"/>
    <w:rsid w:val="005F55B3"/>
    <w:rsid w:val="00610B34"/>
    <w:rsid w:val="0061432D"/>
    <w:rsid w:val="006271E4"/>
    <w:rsid w:val="00640758"/>
    <w:rsid w:val="00647300"/>
    <w:rsid w:val="00665135"/>
    <w:rsid w:val="00667F10"/>
    <w:rsid w:val="006A4697"/>
    <w:rsid w:val="006B24E0"/>
    <w:rsid w:val="00700E6B"/>
    <w:rsid w:val="00712A31"/>
    <w:rsid w:val="00716FE8"/>
    <w:rsid w:val="00735A39"/>
    <w:rsid w:val="007559FA"/>
    <w:rsid w:val="00760949"/>
    <w:rsid w:val="007652E9"/>
    <w:rsid w:val="007730E5"/>
    <w:rsid w:val="0077343F"/>
    <w:rsid w:val="00780E22"/>
    <w:rsid w:val="00795730"/>
    <w:rsid w:val="007B2F10"/>
    <w:rsid w:val="008033FB"/>
    <w:rsid w:val="00820905"/>
    <w:rsid w:val="00864F59"/>
    <w:rsid w:val="00873600"/>
    <w:rsid w:val="0088159E"/>
    <w:rsid w:val="008930E3"/>
    <w:rsid w:val="008A1C16"/>
    <w:rsid w:val="008A2E7E"/>
    <w:rsid w:val="008B06F8"/>
    <w:rsid w:val="00902B2E"/>
    <w:rsid w:val="00904586"/>
    <w:rsid w:val="009061A5"/>
    <w:rsid w:val="0091621C"/>
    <w:rsid w:val="0092358A"/>
    <w:rsid w:val="0093025C"/>
    <w:rsid w:val="009638C0"/>
    <w:rsid w:val="009A1B66"/>
    <w:rsid w:val="009B1EF2"/>
    <w:rsid w:val="009B5936"/>
    <w:rsid w:val="009D5E02"/>
    <w:rsid w:val="009D67CD"/>
    <w:rsid w:val="009D69EF"/>
    <w:rsid w:val="009E1802"/>
    <w:rsid w:val="009F0522"/>
    <w:rsid w:val="00A10600"/>
    <w:rsid w:val="00A156A5"/>
    <w:rsid w:val="00A161EB"/>
    <w:rsid w:val="00A21A1F"/>
    <w:rsid w:val="00A42829"/>
    <w:rsid w:val="00A606E9"/>
    <w:rsid w:val="00A62A14"/>
    <w:rsid w:val="00A80C53"/>
    <w:rsid w:val="00A91001"/>
    <w:rsid w:val="00A95620"/>
    <w:rsid w:val="00AB7CE4"/>
    <w:rsid w:val="00AE58F5"/>
    <w:rsid w:val="00B02560"/>
    <w:rsid w:val="00B2024E"/>
    <w:rsid w:val="00B23639"/>
    <w:rsid w:val="00B80E97"/>
    <w:rsid w:val="00B84D7A"/>
    <w:rsid w:val="00BA244C"/>
    <w:rsid w:val="00BA545D"/>
    <w:rsid w:val="00BE65DE"/>
    <w:rsid w:val="00BF107B"/>
    <w:rsid w:val="00C01241"/>
    <w:rsid w:val="00C11BA1"/>
    <w:rsid w:val="00C136CF"/>
    <w:rsid w:val="00C50E6E"/>
    <w:rsid w:val="00C56288"/>
    <w:rsid w:val="00C6208A"/>
    <w:rsid w:val="00C8585B"/>
    <w:rsid w:val="00C932D5"/>
    <w:rsid w:val="00CD2BC3"/>
    <w:rsid w:val="00D05242"/>
    <w:rsid w:val="00D20C00"/>
    <w:rsid w:val="00D36D1C"/>
    <w:rsid w:val="00D40792"/>
    <w:rsid w:val="00D52D7B"/>
    <w:rsid w:val="00D7386D"/>
    <w:rsid w:val="00D73DE9"/>
    <w:rsid w:val="00D90670"/>
    <w:rsid w:val="00DC1A1D"/>
    <w:rsid w:val="00DF5593"/>
    <w:rsid w:val="00E01179"/>
    <w:rsid w:val="00E05585"/>
    <w:rsid w:val="00E176D0"/>
    <w:rsid w:val="00E555D5"/>
    <w:rsid w:val="00E70150"/>
    <w:rsid w:val="00E83573"/>
    <w:rsid w:val="00E912D0"/>
    <w:rsid w:val="00E9458E"/>
    <w:rsid w:val="00E97D4D"/>
    <w:rsid w:val="00EA1598"/>
    <w:rsid w:val="00EA7584"/>
    <w:rsid w:val="00EC6DEC"/>
    <w:rsid w:val="00EE57FE"/>
    <w:rsid w:val="00F40454"/>
    <w:rsid w:val="00F575D8"/>
    <w:rsid w:val="00F82690"/>
    <w:rsid w:val="00F932C5"/>
    <w:rsid w:val="00FA166A"/>
    <w:rsid w:val="00FB61B7"/>
    <w:rsid w:val="00FC520D"/>
    <w:rsid w:val="00FF2124"/>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119BB49-CABE-459A-A946-301A4761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03929">
      <w:bodyDiv w:val="1"/>
      <w:marLeft w:val="0"/>
      <w:marRight w:val="0"/>
      <w:marTop w:val="0"/>
      <w:marBottom w:val="0"/>
      <w:divBdr>
        <w:top w:val="none" w:sz="0" w:space="0" w:color="auto"/>
        <w:left w:val="none" w:sz="0" w:space="0" w:color="auto"/>
        <w:bottom w:val="none" w:sz="0" w:space="0" w:color="auto"/>
        <w:right w:val="none" w:sz="0" w:space="0" w:color="auto"/>
      </w:divBdr>
    </w:div>
    <w:div w:id="206544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ney@uclv.edu.c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erod@uclv.cu"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dspace.uclv.edu.cu/bitstream/handle/123456789/4029/Tesis%20Maritza%20G.P.pdf?sequence=1&amp;isAllowed=y" TargetMode="External"/><Relationship Id="rId4" Type="http://schemas.openxmlformats.org/officeDocument/2006/relationships/webSettings" Target="webSettings.xml"/><Relationship Id="rId9" Type="http://schemas.openxmlformats.org/officeDocument/2006/relationships/hyperlink" Target="http://dspace.uclv.edu.cu/bitstream/handle/123456789/4027/Tesis%20Maestr%c3%ada%20Mait%c3%a9%20Garc%c3%ada%20D%c3%adaz.%202012.pdf?sequence=1&amp;isAllowed=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4936</Words>
  <Characters>28141</Characters>
  <Application>Microsoft Office Word</Application>
  <DocSecurity>0</DocSecurity>
  <Lines>234</Lines>
  <Paragraphs>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Nadya</dc:creator>
  <cp:lastModifiedBy>Dinorah</cp:lastModifiedBy>
  <cp:revision>2</cp:revision>
  <cp:lastPrinted>2017-03-02T19:45:00Z</cp:lastPrinted>
  <dcterms:created xsi:type="dcterms:W3CDTF">2019-04-30T02:25:00Z</dcterms:created>
  <dcterms:modified xsi:type="dcterms:W3CDTF">2019-04-30T02:25:00Z</dcterms:modified>
</cp:coreProperties>
</file>