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B5" w:rsidRDefault="003101B5" w:rsidP="00F9570D">
      <w:pPr>
        <w:spacing w:after="0"/>
        <w:rPr>
          <w:rFonts w:ascii="Times New Roman" w:hAnsi="Times New Roman" w:cs="Times New Roman"/>
          <w:b/>
          <w:sz w:val="28"/>
          <w:szCs w:val="28"/>
        </w:rPr>
      </w:pPr>
    </w:p>
    <w:p w:rsidR="009D67CD" w:rsidRPr="009D5E02" w:rsidRDefault="008512A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 SIMPOSIO DE ESTUDIOS HUMANÍSTICOS</w:t>
      </w:r>
    </w:p>
    <w:p w:rsidR="00E912D0" w:rsidRDefault="00E912D0" w:rsidP="00F9570D">
      <w:pPr>
        <w:spacing w:after="0"/>
        <w:rPr>
          <w:rFonts w:ascii="Times New Roman" w:hAnsi="Times New Roman" w:cs="Times New Roman"/>
          <w:b/>
          <w:sz w:val="24"/>
          <w:szCs w:val="24"/>
        </w:rPr>
      </w:pPr>
    </w:p>
    <w:p w:rsidR="008A1C16" w:rsidRPr="00F9570D" w:rsidRDefault="008A0A58" w:rsidP="00F9570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Renovación simbólica: el continente latinoamericano a través de figuras animales </w:t>
      </w:r>
    </w:p>
    <w:p w:rsidR="00A4794D" w:rsidRPr="00397C15" w:rsidRDefault="0058604E" w:rsidP="00A4794D">
      <w:pPr>
        <w:spacing w:line="240" w:lineRule="auto"/>
        <w:jc w:val="center"/>
        <w:rPr>
          <w:rStyle w:val="fontstyle01"/>
          <w:b/>
          <w:bCs/>
          <w:i/>
          <w:sz w:val="28"/>
          <w:szCs w:val="28"/>
          <w:lang w:val="en-US"/>
        </w:rPr>
      </w:pPr>
      <w:r w:rsidRPr="0058604E">
        <w:rPr>
          <w:rFonts w:ascii="Times New Roman" w:hAnsi="Times New Roman" w:cs="Times New Roman"/>
          <w:b/>
          <w:i/>
          <w:sz w:val="28"/>
          <w:szCs w:val="28"/>
          <w:lang w:val="en-US"/>
        </w:rPr>
        <w:t>Symbolic renewal: the Latin American continent through animal figures.</w:t>
      </w:r>
    </w:p>
    <w:p w:rsidR="002E0882" w:rsidRPr="008A0A58" w:rsidRDefault="002E0882" w:rsidP="00FF3346">
      <w:pPr>
        <w:spacing w:after="0" w:line="360" w:lineRule="auto"/>
        <w:rPr>
          <w:rFonts w:ascii="Times New Roman" w:hAnsi="Times New Roman" w:cs="Times New Roman"/>
          <w:sz w:val="24"/>
          <w:szCs w:val="24"/>
          <w:lang w:val="en-US"/>
        </w:rPr>
      </w:pPr>
    </w:p>
    <w:p w:rsidR="008A1C16" w:rsidRDefault="00F9570D" w:rsidP="00E6380F">
      <w:pPr>
        <w:spacing w:after="0"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Yaima Bermúdez Padrón</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 xml:space="preserve">, </w:t>
      </w:r>
      <w:r w:rsidR="006879C8">
        <w:rPr>
          <w:rFonts w:ascii="Times New Roman" w:hAnsi="Times New Roman" w:cs="Times New Roman"/>
          <w:b/>
          <w:sz w:val="24"/>
          <w:szCs w:val="24"/>
        </w:rPr>
        <w:t>Amalia Ramos Pérez</w:t>
      </w:r>
      <w:r w:rsidR="00EF1A81">
        <w:rPr>
          <w:rStyle w:val="FootnoteReference"/>
          <w:rFonts w:ascii="Times New Roman" w:hAnsi="Times New Roman" w:cs="Times New Roman"/>
          <w:b/>
          <w:sz w:val="24"/>
          <w:szCs w:val="24"/>
        </w:rPr>
        <w:footnoteReference w:id="2"/>
      </w:r>
      <w:r w:rsidR="001E4F88">
        <w:rPr>
          <w:rFonts w:ascii="Times New Roman" w:hAnsi="Times New Roman" w:cs="Times New Roman"/>
          <w:b/>
          <w:sz w:val="24"/>
          <w:szCs w:val="24"/>
        </w:rPr>
        <w:t xml:space="preserve">, </w:t>
      </w:r>
    </w:p>
    <w:p w:rsidR="002C2893" w:rsidRPr="00F9570D" w:rsidRDefault="002C2893" w:rsidP="00123D13">
      <w:pPr>
        <w:spacing w:after="0" w:line="360" w:lineRule="auto"/>
        <w:jc w:val="both"/>
        <w:rPr>
          <w:rFonts w:ascii="Times New Roman" w:hAnsi="Times New Roman" w:cs="Times New Roman"/>
          <w:sz w:val="24"/>
          <w:szCs w:val="24"/>
        </w:rPr>
      </w:pPr>
    </w:p>
    <w:p w:rsidR="00123D13" w:rsidRDefault="008A1C16" w:rsidP="00123D1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B16C4" w:rsidRDefault="000B16C4" w:rsidP="000B16C4">
      <w:pPr>
        <w:pStyle w:val="CommentText"/>
        <w:spacing w:line="360" w:lineRule="auto"/>
        <w:jc w:val="both"/>
        <w:rPr>
          <w:color w:val="000000"/>
        </w:rPr>
      </w:pPr>
      <w:r w:rsidRPr="00580D25">
        <w:rPr>
          <w:rFonts w:ascii="Times New Roman" w:eastAsia="Times New Roman" w:hAnsi="Times New Roman" w:cs="Times New Roman"/>
          <w:color w:val="000000"/>
          <w:sz w:val="24"/>
          <w:szCs w:val="24"/>
        </w:rPr>
        <w:t xml:space="preserve">El presente </w:t>
      </w:r>
      <w:r>
        <w:rPr>
          <w:rFonts w:ascii="Times New Roman" w:eastAsia="Times New Roman" w:hAnsi="Times New Roman" w:cs="Times New Roman"/>
          <w:color w:val="000000"/>
          <w:sz w:val="24"/>
          <w:szCs w:val="24"/>
        </w:rPr>
        <w:t>estudio</w:t>
      </w:r>
      <w:r w:rsidRPr="00580D25">
        <w:rPr>
          <w:rFonts w:ascii="Times New Roman" w:eastAsia="Times New Roman" w:hAnsi="Times New Roman" w:cs="Times New Roman"/>
          <w:color w:val="000000"/>
          <w:sz w:val="24"/>
          <w:szCs w:val="24"/>
        </w:rPr>
        <w:t xml:space="preserve"> se adentra en la </w:t>
      </w:r>
      <w:r>
        <w:rPr>
          <w:rFonts w:ascii="Times New Roman" w:eastAsia="Times New Roman" w:hAnsi="Times New Roman" w:cs="Times New Roman"/>
          <w:color w:val="000000"/>
          <w:sz w:val="24"/>
          <w:szCs w:val="24"/>
        </w:rPr>
        <w:t>narrativa de Augusto Monterroso</w:t>
      </w:r>
      <w:r w:rsidRPr="00580D25">
        <w:rPr>
          <w:rFonts w:ascii="Times New Roman" w:eastAsia="Times New Roman" w:hAnsi="Times New Roman" w:cs="Times New Roman"/>
          <w:color w:val="000000"/>
          <w:sz w:val="24"/>
          <w:szCs w:val="24"/>
        </w:rPr>
        <w:t xml:space="preserve"> con el fin de caracterizar el significado simbólico otorgado a los animales de sus fábulas, en comparación con los significados tradicionales de estos seres en la literatura</w:t>
      </w:r>
      <w:r>
        <w:rPr>
          <w:rFonts w:ascii="Times New Roman" w:eastAsia="Times New Roman" w:hAnsi="Times New Roman" w:cs="Times New Roman"/>
          <w:color w:val="000000"/>
          <w:sz w:val="24"/>
          <w:szCs w:val="24"/>
        </w:rPr>
        <w:t xml:space="preserve">. </w:t>
      </w:r>
      <w:r w:rsidRPr="00F87E4C">
        <w:rPr>
          <w:rFonts w:ascii="Times New Roman" w:eastAsia="Times New Roman" w:hAnsi="Times New Roman" w:cs="Times New Roman"/>
          <w:color w:val="000000"/>
          <w:sz w:val="24"/>
          <w:szCs w:val="24"/>
        </w:rPr>
        <w:t xml:space="preserve">A partir del método bibliográfico-documental y la técnica bibliográfico-documental, así como el análisis de textos, se examina del libro del escritor guatemalteco </w:t>
      </w:r>
      <w:r w:rsidRPr="00F87E4C">
        <w:rPr>
          <w:rFonts w:ascii="Times New Roman" w:eastAsia="Times New Roman" w:hAnsi="Times New Roman" w:cs="Times New Roman"/>
          <w:i/>
          <w:color w:val="000000"/>
          <w:sz w:val="24"/>
          <w:szCs w:val="24"/>
        </w:rPr>
        <w:t>La oveja negra y otras fábulas</w:t>
      </w:r>
      <w:r w:rsidRPr="00F87E4C">
        <w:rPr>
          <w:rFonts w:ascii="Times New Roman" w:eastAsia="Times New Roman" w:hAnsi="Times New Roman" w:cs="Times New Roman"/>
          <w:color w:val="000000"/>
          <w:sz w:val="24"/>
          <w:szCs w:val="24"/>
        </w:rPr>
        <w:t xml:space="preserve">. Como referentes tradicionales se toman el </w:t>
      </w:r>
      <w:r w:rsidRPr="00F87E4C">
        <w:rPr>
          <w:rFonts w:ascii="Times New Roman" w:eastAsia="Times New Roman" w:hAnsi="Times New Roman" w:cs="Times New Roman"/>
          <w:i/>
          <w:color w:val="000000"/>
          <w:sz w:val="24"/>
          <w:szCs w:val="24"/>
        </w:rPr>
        <w:t>Diccionario de los símbolos</w:t>
      </w:r>
      <w:r w:rsidRPr="00F87E4C">
        <w:rPr>
          <w:rFonts w:ascii="Times New Roman" w:eastAsia="Times New Roman" w:hAnsi="Times New Roman" w:cs="Times New Roman"/>
          <w:color w:val="000000"/>
          <w:sz w:val="24"/>
          <w:szCs w:val="24"/>
        </w:rPr>
        <w:t xml:space="preserve"> de Juan Eduardo </w:t>
      </w:r>
      <w:proofErr w:type="spellStart"/>
      <w:r w:rsidRPr="00F87E4C">
        <w:rPr>
          <w:rFonts w:ascii="Times New Roman" w:eastAsia="Times New Roman" w:hAnsi="Times New Roman" w:cs="Times New Roman"/>
          <w:color w:val="000000"/>
          <w:sz w:val="24"/>
          <w:szCs w:val="24"/>
        </w:rPr>
        <w:t>Cirlot</w:t>
      </w:r>
      <w:proofErr w:type="spellEnd"/>
      <w:r w:rsidRPr="00F87E4C">
        <w:rPr>
          <w:rFonts w:ascii="Times New Roman" w:eastAsia="Times New Roman" w:hAnsi="Times New Roman" w:cs="Times New Roman"/>
          <w:color w:val="000000"/>
          <w:sz w:val="24"/>
          <w:szCs w:val="24"/>
        </w:rPr>
        <w:t xml:space="preserve">, el zodiaco chino en representación de la </w:t>
      </w:r>
      <w:proofErr w:type="spellStart"/>
      <w:r w:rsidRPr="00F87E4C">
        <w:rPr>
          <w:rFonts w:ascii="Times New Roman" w:eastAsia="Times New Roman" w:hAnsi="Times New Roman" w:cs="Times New Roman"/>
          <w:color w:val="000000"/>
          <w:sz w:val="24"/>
          <w:szCs w:val="24"/>
        </w:rPr>
        <w:t>signicidad</w:t>
      </w:r>
      <w:proofErr w:type="spellEnd"/>
      <w:r w:rsidRPr="00F87E4C">
        <w:rPr>
          <w:rFonts w:ascii="Times New Roman" w:eastAsia="Times New Roman" w:hAnsi="Times New Roman" w:cs="Times New Roman"/>
          <w:color w:val="000000"/>
          <w:sz w:val="24"/>
          <w:szCs w:val="24"/>
        </w:rPr>
        <w:t xml:space="preserve"> astral, además de otros textos en los que se emplean los animales que sobresalen c</w:t>
      </w:r>
      <w:r w:rsidR="00E7143C">
        <w:rPr>
          <w:rFonts w:ascii="Times New Roman" w:eastAsia="Times New Roman" w:hAnsi="Times New Roman" w:cs="Times New Roman"/>
          <w:color w:val="000000"/>
          <w:sz w:val="24"/>
          <w:szCs w:val="24"/>
        </w:rPr>
        <w:t>omo objeto de estudio: el mono y el león</w:t>
      </w:r>
      <w:r w:rsidRPr="00F87E4C">
        <w:rPr>
          <w:rFonts w:ascii="Times New Roman" w:eastAsia="Times New Roman" w:hAnsi="Times New Roman" w:cs="Times New Roman"/>
          <w:color w:val="000000"/>
          <w:sz w:val="24"/>
          <w:szCs w:val="24"/>
        </w:rPr>
        <w:t xml:space="preserve">. </w:t>
      </w:r>
      <w:r w:rsidRPr="00580D25">
        <w:rPr>
          <w:rFonts w:ascii="Times New Roman" w:eastAsia="Times New Roman" w:hAnsi="Times New Roman" w:cs="Times New Roman"/>
          <w:color w:val="000000"/>
          <w:sz w:val="24"/>
          <w:szCs w:val="24"/>
          <w:lang w:val="es-MX"/>
        </w:rPr>
        <w:t xml:space="preserve">Una vez concluida la investigación, se le puede atribuir el calificativo de renovación simbólica a la continua significación que atribuye Monterroso a sus animales, </w:t>
      </w:r>
      <w:r>
        <w:rPr>
          <w:rFonts w:ascii="Times New Roman" w:eastAsia="Times New Roman" w:hAnsi="Times New Roman" w:cs="Times New Roman"/>
          <w:color w:val="000000"/>
          <w:sz w:val="24"/>
          <w:szCs w:val="24"/>
          <w:lang w:val="es-MX"/>
        </w:rPr>
        <w:t xml:space="preserve">a través de la </w:t>
      </w:r>
      <w:r w:rsidRPr="00580D25">
        <w:rPr>
          <w:rFonts w:ascii="Times New Roman" w:eastAsia="Times New Roman" w:hAnsi="Times New Roman" w:cs="Times New Roman"/>
          <w:color w:val="000000"/>
          <w:sz w:val="24"/>
          <w:szCs w:val="24"/>
          <w:lang w:val="es-MX"/>
        </w:rPr>
        <w:t>incorpora</w:t>
      </w:r>
      <w:r>
        <w:rPr>
          <w:rFonts w:ascii="Times New Roman" w:eastAsia="Times New Roman" w:hAnsi="Times New Roman" w:cs="Times New Roman"/>
          <w:color w:val="000000"/>
          <w:sz w:val="24"/>
          <w:szCs w:val="24"/>
          <w:lang w:val="es-MX"/>
        </w:rPr>
        <w:t>ción</w:t>
      </w:r>
      <w:r w:rsidRPr="00F77687">
        <w:rPr>
          <w:rFonts w:ascii="Times New Roman" w:eastAsia="Times New Roman" w:hAnsi="Times New Roman" w:cs="Times New Roman"/>
          <w:color w:val="000000"/>
          <w:sz w:val="24"/>
          <w:szCs w:val="24"/>
          <w:lang w:val="es-MX"/>
        </w:rPr>
        <w:t xml:space="preserve"> </w:t>
      </w:r>
      <w:r>
        <w:rPr>
          <w:rFonts w:ascii="Times New Roman" w:eastAsia="Times New Roman" w:hAnsi="Times New Roman" w:cs="Times New Roman"/>
          <w:color w:val="000000"/>
          <w:sz w:val="24"/>
          <w:szCs w:val="24"/>
          <w:lang w:val="es-MX"/>
        </w:rPr>
        <w:t xml:space="preserve">de </w:t>
      </w:r>
      <w:r w:rsidRPr="00580D25">
        <w:rPr>
          <w:rFonts w:ascii="Times New Roman" w:eastAsia="Times New Roman" w:hAnsi="Times New Roman" w:cs="Times New Roman"/>
          <w:color w:val="000000"/>
          <w:sz w:val="24"/>
          <w:szCs w:val="24"/>
          <w:lang w:val="es-MX"/>
        </w:rPr>
        <w:t xml:space="preserve">nuevos valores y representaciones a la </w:t>
      </w:r>
      <w:proofErr w:type="spellStart"/>
      <w:r w:rsidRPr="00580D25">
        <w:rPr>
          <w:rFonts w:ascii="Times New Roman" w:eastAsia="Times New Roman" w:hAnsi="Times New Roman" w:cs="Times New Roman"/>
          <w:color w:val="000000"/>
          <w:sz w:val="24"/>
          <w:szCs w:val="24"/>
          <w:lang w:val="es-MX"/>
        </w:rPr>
        <w:t>signicidad</w:t>
      </w:r>
      <w:proofErr w:type="spellEnd"/>
      <w:r w:rsidRPr="00580D25">
        <w:rPr>
          <w:rFonts w:ascii="Times New Roman" w:eastAsia="Times New Roman" w:hAnsi="Times New Roman" w:cs="Times New Roman"/>
          <w:color w:val="000000"/>
          <w:sz w:val="24"/>
          <w:szCs w:val="24"/>
          <w:lang w:val="es-MX"/>
        </w:rPr>
        <w:t xml:space="preserve"> tradicional</w:t>
      </w:r>
      <w:r w:rsidR="0065228F">
        <w:rPr>
          <w:rFonts w:ascii="Times New Roman" w:eastAsia="Times New Roman" w:hAnsi="Times New Roman" w:cs="Times New Roman"/>
          <w:color w:val="000000"/>
          <w:sz w:val="24"/>
          <w:szCs w:val="24"/>
          <w:lang w:val="es-MX"/>
        </w:rPr>
        <w:t>. De este modo</w:t>
      </w:r>
      <w:r w:rsidR="00462792">
        <w:rPr>
          <w:rFonts w:ascii="Times New Roman" w:eastAsia="Times New Roman" w:hAnsi="Times New Roman" w:cs="Times New Roman"/>
          <w:color w:val="000000"/>
          <w:sz w:val="24"/>
          <w:szCs w:val="24"/>
          <w:lang w:val="es-MX"/>
        </w:rPr>
        <w:t>,</w:t>
      </w:r>
      <w:r w:rsidR="0065228F">
        <w:rPr>
          <w:rFonts w:ascii="Times New Roman" w:eastAsia="Times New Roman" w:hAnsi="Times New Roman" w:cs="Times New Roman"/>
          <w:color w:val="000000"/>
          <w:sz w:val="24"/>
          <w:szCs w:val="24"/>
          <w:lang w:val="es-MX"/>
        </w:rPr>
        <w:t xml:space="preserve"> sus animales y significados apoyan la construcción de la identidad latinoamericana</w:t>
      </w:r>
      <w:r w:rsidRPr="00580D25">
        <w:rPr>
          <w:rFonts w:ascii="Times New Roman" w:eastAsia="Times New Roman" w:hAnsi="Times New Roman" w:cs="Times New Roman"/>
          <w:color w:val="000000"/>
          <w:sz w:val="24"/>
          <w:szCs w:val="24"/>
          <w:lang w:val="es-MX"/>
        </w:rPr>
        <w:t>.</w:t>
      </w:r>
    </w:p>
    <w:p w:rsidR="00CC3C28" w:rsidRPr="00321E04" w:rsidRDefault="00201348" w:rsidP="00123D13">
      <w:pPr>
        <w:spacing w:after="0" w:line="360" w:lineRule="auto"/>
        <w:jc w:val="both"/>
      </w:pPr>
      <w:r>
        <w:rPr>
          <w:rFonts w:ascii="Times New Roman" w:hAnsi="Times New Roman" w:cs="Times New Roman"/>
          <w:color w:val="000000"/>
          <w:sz w:val="24"/>
          <w:szCs w:val="24"/>
        </w:rPr>
        <w:t xml:space="preserve"> </w:t>
      </w:r>
    </w:p>
    <w:p w:rsidR="002C1058" w:rsidRPr="00156C89" w:rsidRDefault="00CC3C28" w:rsidP="00FF3346">
      <w:pPr>
        <w:spacing w:after="0" w:line="360" w:lineRule="auto"/>
        <w:jc w:val="both"/>
        <w:rPr>
          <w:rFonts w:ascii="Times New Roman" w:hAnsi="Times New Roman" w:cs="Times New Roman"/>
          <w:b/>
          <w:sz w:val="24"/>
          <w:szCs w:val="24"/>
          <w:lang w:val="es-MX"/>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A2422B">
        <w:rPr>
          <w:rStyle w:val="fontstyle01"/>
        </w:rPr>
        <w:t xml:space="preserve">Augusto Monterroso; </w:t>
      </w:r>
      <w:r w:rsidR="00381532">
        <w:rPr>
          <w:rStyle w:val="fontstyle01"/>
        </w:rPr>
        <w:t xml:space="preserve">Animales; </w:t>
      </w:r>
      <w:r w:rsidR="00A2422B">
        <w:rPr>
          <w:rStyle w:val="fontstyle01"/>
        </w:rPr>
        <w:t>Significado s</w:t>
      </w:r>
      <w:r w:rsidR="002F22B8">
        <w:rPr>
          <w:rStyle w:val="fontstyle01"/>
        </w:rPr>
        <w:t>i</w:t>
      </w:r>
      <w:r w:rsidR="00A2422B">
        <w:rPr>
          <w:rStyle w:val="fontstyle01"/>
        </w:rPr>
        <w:t>mbólico</w:t>
      </w:r>
      <w:r>
        <w:rPr>
          <w:rStyle w:val="fontstyle01"/>
        </w:rPr>
        <w:t xml:space="preserve">; </w:t>
      </w:r>
      <w:r w:rsidR="008B16A1">
        <w:rPr>
          <w:rFonts w:ascii="Times New Roman" w:eastAsia="Times New Roman" w:hAnsi="Times New Roman" w:cs="Times New Roman"/>
          <w:color w:val="000000"/>
          <w:sz w:val="24"/>
          <w:szCs w:val="24"/>
          <w:lang w:val="es-MX"/>
        </w:rPr>
        <w:t>Identidad latinoamericana</w:t>
      </w:r>
      <w:r w:rsidR="00381532">
        <w:rPr>
          <w:rFonts w:ascii="Times New Roman" w:eastAsia="Times New Roman" w:hAnsi="Times New Roman" w:cs="Times New Roman"/>
          <w:color w:val="000000"/>
          <w:sz w:val="24"/>
          <w:szCs w:val="24"/>
          <w:lang w:val="es-MX"/>
        </w:rPr>
        <w:t>; R</w:t>
      </w:r>
      <w:r w:rsidR="00381532" w:rsidRPr="00580D25">
        <w:rPr>
          <w:rFonts w:ascii="Times New Roman" w:eastAsia="Times New Roman" w:hAnsi="Times New Roman" w:cs="Times New Roman"/>
          <w:color w:val="000000"/>
          <w:sz w:val="24"/>
          <w:szCs w:val="24"/>
          <w:lang w:val="es-MX"/>
        </w:rPr>
        <w:t>enovación simbólica</w:t>
      </w:r>
      <w:r w:rsidR="002F22B8">
        <w:rPr>
          <w:rFonts w:ascii="Times New Roman" w:eastAsia="Times New Roman" w:hAnsi="Times New Roman" w:cs="Times New Roman"/>
          <w:color w:val="000000"/>
          <w:sz w:val="24"/>
          <w:szCs w:val="24"/>
          <w:lang w:val="es-MX"/>
        </w:rPr>
        <w:t>.</w:t>
      </w:r>
    </w:p>
    <w:p w:rsidR="009061A5" w:rsidRPr="00397C15" w:rsidRDefault="009061A5" w:rsidP="00FF3346">
      <w:pPr>
        <w:spacing w:after="0" w:line="360" w:lineRule="auto"/>
        <w:jc w:val="both"/>
        <w:rPr>
          <w:rFonts w:ascii="Times New Roman" w:hAnsi="Times New Roman" w:cs="Times New Roman"/>
          <w:sz w:val="24"/>
          <w:szCs w:val="24"/>
          <w:lang w:val="en-US"/>
        </w:rPr>
      </w:pPr>
      <w:r w:rsidRPr="00397C15">
        <w:rPr>
          <w:rFonts w:ascii="Times New Roman" w:hAnsi="Times New Roman" w:cs="Times New Roman"/>
          <w:b/>
          <w:i/>
          <w:sz w:val="24"/>
          <w:szCs w:val="24"/>
          <w:lang w:val="en-US"/>
        </w:rPr>
        <w:t>Abstract:</w:t>
      </w:r>
    </w:p>
    <w:p w:rsidR="00CC3C28" w:rsidRPr="00156C89" w:rsidRDefault="000B16C4" w:rsidP="0015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000000"/>
          <w:sz w:val="24"/>
          <w:szCs w:val="24"/>
          <w:lang w:val="en-US"/>
        </w:rPr>
      </w:pPr>
      <w:r w:rsidRPr="000B16C4">
        <w:rPr>
          <w:rFonts w:ascii="Times New Roman" w:eastAsia="Times New Roman" w:hAnsi="Times New Roman" w:cs="Times New Roman"/>
          <w:i/>
          <w:color w:val="000000"/>
          <w:sz w:val="24"/>
          <w:szCs w:val="24"/>
          <w:lang w:val="en-US"/>
        </w:rPr>
        <w:t xml:space="preserve">This article delves into the fabled world in order to characterize the symbolic meaning given by Augusto </w:t>
      </w:r>
      <w:proofErr w:type="spellStart"/>
      <w:r w:rsidRPr="000B16C4">
        <w:rPr>
          <w:rFonts w:ascii="Times New Roman" w:eastAsia="Times New Roman" w:hAnsi="Times New Roman" w:cs="Times New Roman"/>
          <w:i/>
          <w:color w:val="000000"/>
          <w:sz w:val="24"/>
          <w:szCs w:val="24"/>
          <w:lang w:val="en-US"/>
        </w:rPr>
        <w:t>Monterroso</w:t>
      </w:r>
      <w:proofErr w:type="spellEnd"/>
      <w:r w:rsidRPr="000B16C4">
        <w:rPr>
          <w:rFonts w:ascii="Times New Roman" w:eastAsia="Times New Roman" w:hAnsi="Times New Roman" w:cs="Times New Roman"/>
          <w:i/>
          <w:color w:val="000000"/>
          <w:sz w:val="24"/>
          <w:szCs w:val="24"/>
          <w:lang w:val="en-US"/>
        </w:rPr>
        <w:t xml:space="preserve"> to animals in their fables, in comparison with the traditional meanings of these beings in literature. From the bibliographic-documentary method and the bibliographic-documentary technique, as well as the analysis of texts, the Guatemalan writer </w:t>
      </w:r>
      <w:r w:rsidR="00641E18" w:rsidRPr="00641E18">
        <w:rPr>
          <w:rFonts w:ascii="Times New Roman" w:eastAsia="Times New Roman" w:hAnsi="Times New Roman" w:cs="Times New Roman"/>
          <w:color w:val="000000"/>
          <w:sz w:val="24"/>
          <w:szCs w:val="24"/>
          <w:lang w:val="en-US"/>
        </w:rPr>
        <w:t xml:space="preserve">La </w:t>
      </w:r>
      <w:proofErr w:type="spellStart"/>
      <w:r w:rsidR="00641E18" w:rsidRPr="00641E18">
        <w:rPr>
          <w:rFonts w:ascii="Times New Roman" w:eastAsia="Times New Roman" w:hAnsi="Times New Roman" w:cs="Times New Roman"/>
          <w:color w:val="000000"/>
          <w:sz w:val="24"/>
          <w:szCs w:val="24"/>
          <w:lang w:val="en-US"/>
        </w:rPr>
        <w:t>oveja</w:t>
      </w:r>
      <w:proofErr w:type="spellEnd"/>
      <w:r w:rsidR="00641E18" w:rsidRPr="00641E18">
        <w:rPr>
          <w:rFonts w:ascii="Times New Roman" w:eastAsia="Times New Roman" w:hAnsi="Times New Roman" w:cs="Times New Roman"/>
          <w:color w:val="000000"/>
          <w:sz w:val="24"/>
          <w:szCs w:val="24"/>
          <w:lang w:val="en-US"/>
        </w:rPr>
        <w:t xml:space="preserve"> </w:t>
      </w:r>
      <w:proofErr w:type="spellStart"/>
      <w:r w:rsidR="00641E18" w:rsidRPr="00641E18">
        <w:rPr>
          <w:rFonts w:ascii="Times New Roman" w:eastAsia="Times New Roman" w:hAnsi="Times New Roman" w:cs="Times New Roman"/>
          <w:color w:val="000000"/>
          <w:sz w:val="24"/>
          <w:szCs w:val="24"/>
          <w:lang w:val="en-US"/>
        </w:rPr>
        <w:t>negra</w:t>
      </w:r>
      <w:proofErr w:type="spellEnd"/>
      <w:r w:rsidR="00641E18" w:rsidRPr="00641E18">
        <w:rPr>
          <w:rFonts w:ascii="Times New Roman" w:eastAsia="Times New Roman" w:hAnsi="Times New Roman" w:cs="Times New Roman"/>
          <w:color w:val="000000"/>
          <w:sz w:val="24"/>
          <w:szCs w:val="24"/>
          <w:lang w:val="en-US"/>
        </w:rPr>
        <w:t xml:space="preserve"> y </w:t>
      </w:r>
      <w:proofErr w:type="spellStart"/>
      <w:r w:rsidR="00641E18" w:rsidRPr="00641E18">
        <w:rPr>
          <w:rFonts w:ascii="Times New Roman" w:eastAsia="Times New Roman" w:hAnsi="Times New Roman" w:cs="Times New Roman"/>
          <w:color w:val="000000"/>
          <w:sz w:val="24"/>
          <w:szCs w:val="24"/>
          <w:lang w:val="en-US"/>
        </w:rPr>
        <w:t>otras</w:t>
      </w:r>
      <w:proofErr w:type="spellEnd"/>
      <w:r w:rsidR="00641E18" w:rsidRPr="00641E18">
        <w:rPr>
          <w:rFonts w:ascii="Times New Roman" w:eastAsia="Times New Roman" w:hAnsi="Times New Roman" w:cs="Times New Roman"/>
          <w:color w:val="000000"/>
          <w:sz w:val="24"/>
          <w:szCs w:val="24"/>
          <w:lang w:val="en-US"/>
        </w:rPr>
        <w:t xml:space="preserve"> </w:t>
      </w:r>
      <w:proofErr w:type="spellStart"/>
      <w:r w:rsidR="00641E18" w:rsidRPr="00641E18">
        <w:rPr>
          <w:rFonts w:ascii="Times New Roman" w:eastAsia="Times New Roman" w:hAnsi="Times New Roman" w:cs="Times New Roman"/>
          <w:color w:val="000000"/>
          <w:sz w:val="24"/>
          <w:szCs w:val="24"/>
          <w:lang w:val="en-US"/>
        </w:rPr>
        <w:t>fábulas</w:t>
      </w:r>
      <w:proofErr w:type="spellEnd"/>
      <w:r w:rsidR="00641E18" w:rsidRPr="000B16C4">
        <w:rPr>
          <w:rFonts w:ascii="Times New Roman" w:eastAsia="Times New Roman" w:hAnsi="Times New Roman" w:cs="Times New Roman"/>
          <w:i/>
          <w:color w:val="000000"/>
          <w:sz w:val="24"/>
          <w:szCs w:val="24"/>
          <w:lang w:val="en-US"/>
        </w:rPr>
        <w:t xml:space="preserve"> </w:t>
      </w:r>
      <w:r w:rsidRPr="000B16C4">
        <w:rPr>
          <w:rFonts w:ascii="Times New Roman" w:eastAsia="Times New Roman" w:hAnsi="Times New Roman" w:cs="Times New Roman"/>
          <w:i/>
          <w:color w:val="000000"/>
          <w:sz w:val="24"/>
          <w:szCs w:val="24"/>
          <w:lang w:val="en-US"/>
        </w:rPr>
        <w:t xml:space="preserve">will be analyzed and </w:t>
      </w:r>
      <w:r w:rsidR="004A4EC7">
        <w:rPr>
          <w:rFonts w:ascii="Times New Roman" w:eastAsia="Times New Roman" w:hAnsi="Times New Roman" w:cs="Times New Roman"/>
          <w:i/>
          <w:color w:val="000000"/>
          <w:sz w:val="24"/>
          <w:szCs w:val="24"/>
          <w:lang w:val="en-US"/>
        </w:rPr>
        <w:t xml:space="preserve">as a traditional reference the </w:t>
      </w:r>
      <w:r w:rsidR="004A4EC7" w:rsidRPr="004A4EC7">
        <w:rPr>
          <w:rFonts w:ascii="Times New Roman" w:eastAsia="Times New Roman" w:hAnsi="Times New Roman" w:cs="Times New Roman"/>
          <w:color w:val="000000"/>
          <w:sz w:val="24"/>
          <w:szCs w:val="24"/>
          <w:lang w:val="en-US"/>
        </w:rPr>
        <w:t>D</w:t>
      </w:r>
      <w:r w:rsidRPr="004A4EC7">
        <w:rPr>
          <w:rFonts w:ascii="Times New Roman" w:eastAsia="Times New Roman" w:hAnsi="Times New Roman" w:cs="Times New Roman"/>
          <w:color w:val="000000"/>
          <w:sz w:val="24"/>
          <w:szCs w:val="24"/>
          <w:lang w:val="en-US"/>
        </w:rPr>
        <w:t>ictionary of the symbols</w:t>
      </w:r>
      <w:r w:rsidRPr="000B16C4">
        <w:rPr>
          <w:rFonts w:ascii="Times New Roman" w:eastAsia="Times New Roman" w:hAnsi="Times New Roman" w:cs="Times New Roman"/>
          <w:i/>
          <w:color w:val="000000"/>
          <w:sz w:val="24"/>
          <w:szCs w:val="24"/>
          <w:lang w:val="en-US"/>
        </w:rPr>
        <w:t xml:space="preserve"> of Juan Eduardo </w:t>
      </w:r>
      <w:proofErr w:type="spellStart"/>
      <w:r w:rsidRPr="000B16C4">
        <w:rPr>
          <w:rFonts w:ascii="Times New Roman" w:eastAsia="Times New Roman" w:hAnsi="Times New Roman" w:cs="Times New Roman"/>
          <w:i/>
          <w:color w:val="000000"/>
          <w:sz w:val="24"/>
          <w:szCs w:val="24"/>
          <w:lang w:val="en-US"/>
        </w:rPr>
        <w:t>Cirlot</w:t>
      </w:r>
      <w:proofErr w:type="spellEnd"/>
      <w:r w:rsidRPr="000B16C4">
        <w:rPr>
          <w:rFonts w:ascii="Times New Roman" w:eastAsia="Times New Roman" w:hAnsi="Times New Roman" w:cs="Times New Roman"/>
          <w:i/>
          <w:color w:val="000000"/>
          <w:sz w:val="24"/>
          <w:szCs w:val="24"/>
          <w:lang w:val="en-US"/>
        </w:rPr>
        <w:t xml:space="preserve">, the </w:t>
      </w:r>
      <w:proofErr w:type="spellStart"/>
      <w:r w:rsidRPr="000B16C4">
        <w:rPr>
          <w:rFonts w:ascii="Times New Roman" w:eastAsia="Times New Roman" w:hAnsi="Times New Roman" w:cs="Times New Roman"/>
          <w:i/>
          <w:color w:val="000000"/>
          <w:sz w:val="24"/>
          <w:szCs w:val="24"/>
          <w:lang w:val="en-US"/>
        </w:rPr>
        <w:t>chinese</w:t>
      </w:r>
      <w:proofErr w:type="spellEnd"/>
      <w:r w:rsidRPr="000B16C4">
        <w:rPr>
          <w:rFonts w:ascii="Times New Roman" w:eastAsia="Times New Roman" w:hAnsi="Times New Roman" w:cs="Times New Roman"/>
          <w:i/>
          <w:color w:val="000000"/>
          <w:sz w:val="24"/>
          <w:szCs w:val="24"/>
          <w:lang w:val="en-US"/>
        </w:rPr>
        <w:t xml:space="preserve"> zodiac as a representation of astral significance, as well as other texts in which references and meanings of animals that stand out as an object of study are</w:t>
      </w:r>
      <w:r w:rsidR="00B34EFA">
        <w:rPr>
          <w:rFonts w:ascii="Times New Roman" w:eastAsia="Times New Roman" w:hAnsi="Times New Roman" w:cs="Times New Roman"/>
          <w:i/>
          <w:color w:val="000000"/>
          <w:sz w:val="24"/>
          <w:szCs w:val="24"/>
          <w:lang w:val="en-US"/>
        </w:rPr>
        <w:t xml:space="preserve"> present: the monkey </w:t>
      </w:r>
      <w:bookmarkStart w:id="0" w:name="_GoBack"/>
      <w:bookmarkEnd w:id="0"/>
      <w:r w:rsidR="00B34EFA">
        <w:rPr>
          <w:rFonts w:ascii="Times New Roman" w:eastAsia="Times New Roman" w:hAnsi="Times New Roman" w:cs="Times New Roman"/>
          <w:i/>
          <w:color w:val="000000"/>
          <w:sz w:val="24"/>
          <w:szCs w:val="24"/>
          <w:lang w:val="en-US"/>
        </w:rPr>
        <w:t>and</w:t>
      </w:r>
      <w:r w:rsidRPr="000B16C4">
        <w:rPr>
          <w:rFonts w:ascii="Times New Roman" w:eastAsia="Times New Roman" w:hAnsi="Times New Roman" w:cs="Times New Roman"/>
          <w:i/>
          <w:color w:val="000000"/>
          <w:sz w:val="24"/>
          <w:szCs w:val="24"/>
          <w:lang w:val="en-US"/>
        </w:rPr>
        <w:t xml:space="preserve"> the lion. Once the investigation is finished, the symbolic renewal can be attributed to the continuous significance that </w:t>
      </w:r>
      <w:proofErr w:type="spellStart"/>
      <w:r w:rsidRPr="000B16C4">
        <w:rPr>
          <w:rFonts w:ascii="Times New Roman" w:eastAsia="Times New Roman" w:hAnsi="Times New Roman" w:cs="Times New Roman"/>
          <w:i/>
          <w:color w:val="000000"/>
          <w:sz w:val="24"/>
          <w:szCs w:val="24"/>
          <w:lang w:val="en-US"/>
        </w:rPr>
        <w:t>Monterroso</w:t>
      </w:r>
      <w:proofErr w:type="spellEnd"/>
      <w:r w:rsidRPr="000B16C4">
        <w:rPr>
          <w:rFonts w:ascii="Times New Roman" w:eastAsia="Times New Roman" w:hAnsi="Times New Roman" w:cs="Times New Roman"/>
          <w:i/>
          <w:color w:val="000000"/>
          <w:sz w:val="24"/>
          <w:szCs w:val="24"/>
          <w:lang w:val="en-US"/>
        </w:rPr>
        <w:t xml:space="preserve"> attributes to his animals, meaning for the one that incorporates new values ​​and representations into the traditional meaning.</w:t>
      </w:r>
      <w:r w:rsidR="00462792">
        <w:rPr>
          <w:rFonts w:ascii="Times New Roman" w:eastAsia="Times New Roman" w:hAnsi="Times New Roman" w:cs="Times New Roman"/>
          <w:i/>
          <w:color w:val="000000"/>
          <w:sz w:val="24"/>
          <w:szCs w:val="24"/>
          <w:lang w:val="en-US"/>
        </w:rPr>
        <w:t xml:space="preserve"> </w:t>
      </w:r>
      <w:r w:rsidR="00462792" w:rsidRPr="00462792">
        <w:rPr>
          <w:rFonts w:ascii="Times New Roman" w:hAnsi="Times New Roman" w:cs="Times New Roman"/>
          <w:i/>
          <w:sz w:val="24"/>
          <w:szCs w:val="24"/>
          <w:lang w:val="en-US"/>
        </w:rPr>
        <w:t>In this way, their animals and meanings support the construction of the Latin American identity.</w:t>
      </w:r>
    </w:p>
    <w:p w:rsidR="009061A5" w:rsidRPr="00896EAB" w:rsidRDefault="009061A5" w:rsidP="00FF3346">
      <w:pPr>
        <w:spacing w:after="0" w:line="360" w:lineRule="auto"/>
        <w:jc w:val="both"/>
        <w:rPr>
          <w:rFonts w:ascii="Times New Roman" w:hAnsi="Times New Roman" w:cs="Times New Roman"/>
          <w:i/>
          <w:sz w:val="24"/>
          <w:szCs w:val="24"/>
          <w:lang w:val="en-US"/>
        </w:rPr>
      </w:pPr>
      <w:r w:rsidRPr="00397C15">
        <w:rPr>
          <w:rFonts w:ascii="Times New Roman" w:hAnsi="Times New Roman" w:cs="Times New Roman"/>
          <w:b/>
          <w:i/>
          <w:sz w:val="24"/>
          <w:szCs w:val="24"/>
          <w:lang w:val="en-US"/>
        </w:rPr>
        <w:t>Keywords:</w:t>
      </w:r>
      <w:r w:rsidRPr="00397C15">
        <w:rPr>
          <w:rFonts w:ascii="Times New Roman" w:hAnsi="Times New Roman" w:cs="Times New Roman"/>
          <w:sz w:val="24"/>
          <w:szCs w:val="24"/>
          <w:lang w:val="en-US"/>
        </w:rPr>
        <w:t xml:space="preserve"> </w:t>
      </w:r>
    </w:p>
    <w:p w:rsidR="004F2995" w:rsidRPr="004F2995" w:rsidRDefault="004F2995" w:rsidP="004F2995">
      <w:pPr>
        <w:spacing w:line="360" w:lineRule="auto"/>
        <w:rPr>
          <w:i/>
          <w:lang w:val="en-US"/>
        </w:rPr>
      </w:pPr>
      <w:r w:rsidRPr="004F2995">
        <w:rPr>
          <w:rFonts w:ascii="Times New Roman" w:hAnsi="Times New Roman" w:cs="Times New Roman"/>
          <w:i/>
          <w:sz w:val="24"/>
          <w:szCs w:val="24"/>
          <w:lang w:val="en-US"/>
        </w:rPr>
        <w:t xml:space="preserve">Augusto </w:t>
      </w:r>
      <w:proofErr w:type="spellStart"/>
      <w:r w:rsidRPr="004F2995">
        <w:rPr>
          <w:rFonts w:ascii="Times New Roman" w:hAnsi="Times New Roman" w:cs="Times New Roman"/>
          <w:i/>
          <w:sz w:val="24"/>
          <w:szCs w:val="24"/>
          <w:lang w:val="en-US"/>
        </w:rPr>
        <w:t>Monterroso</w:t>
      </w:r>
      <w:proofErr w:type="spellEnd"/>
      <w:r w:rsidRPr="004F2995">
        <w:rPr>
          <w:rFonts w:ascii="Times New Roman" w:hAnsi="Times New Roman" w:cs="Times New Roman"/>
          <w:i/>
          <w:sz w:val="24"/>
          <w:szCs w:val="24"/>
          <w:lang w:val="en-US"/>
        </w:rPr>
        <w:t>; Fable; Animals; Symbolic meaning; Latin American identity; Symbolic renewal</w:t>
      </w:r>
      <w:r w:rsidR="00C420F5">
        <w:rPr>
          <w:rFonts w:ascii="Times New Roman" w:hAnsi="Times New Roman" w:cs="Times New Roman"/>
          <w:i/>
          <w:sz w:val="24"/>
          <w:szCs w:val="24"/>
          <w:lang w:val="en-US"/>
        </w:rPr>
        <w:t>.</w:t>
      </w:r>
    </w:p>
    <w:p w:rsidR="00A21A1F" w:rsidRPr="00896EAB" w:rsidRDefault="00A21A1F" w:rsidP="00FF3346">
      <w:pPr>
        <w:spacing w:after="0" w:line="360" w:lineRule="auto"/>
        <w:jc w:val="both"/>
        <w:rPr>
          <w:rFonts w:ascii="Times New Roman" w:hAnsi="Times New Roman" w:cs="Times New Roman"/>
          <w:sz w:val="24"/>
          <w:szCs w:val="24"/>
          <w:lang w:val="en-US"/>
        </w:rPr>
      </w:pPr>
    </w:p>
    <w:p w:rsidR="00D36D1C" w:rsidRDefault="00D36D1C"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321E04" w:rsidRDefault="00321E04" w:rsidP="003C0830">
      <w:pPr>
        <w:spacing w:after="0" w:line="360" w:lineRule="auto"/>
        <w:jc w:val="both"/>
        <w:rPr>
          <w:rFonts w:ascii="Times New Roman" w:hAnsi="Times New Roman" w:cs="Times New Roman"/>
          <w:b/>
          <w:sz w:val="24"/>
          <w:szCs w:val="24"/>
          <w:lang w:val="en-US"/>
        </w:rPr>
      </w:pPr>
    </w:p>
    <w:p w:rsidR="00156C89" w:rsidRDefault="00156C89" w:rsidP="00321E04">
      <w:pPr>
        <w:spacing w:after="0" w:line="360" w:lineRule="auto"/>
        <w:jc w:val="both"/>
        <w:rPr>
          <w:rFonts w:ascii="Times New Roman" w:hAnsi="Times New Roman" w:cs="Times New Roman"/>
          <w:b/>
          <w:sz w:val="24"/>
          <w:szCs w:val="24"/>
          <w:lang w:val="en-US"/>
        </w:rPr>
      </w:pPr>
    </w:p>
    <w:p w:rsidR="00AB35B4" w:rsidRPr="00F9570D" w:rsidRDefault="00AB35B4" w:rsidP="00321E04">
      <w:pPr>
        <w:spacing w:after="0" w:line="360" w:lineRule="auto"/>
        <w:jc w:val="both"/>
        <w:rPr>
          <w:rFonts w:ascii="Times New Roman" w:hAnsi="Times New Roman" w:cs="Times New Roman"/>
          <w:smallCaps/>
          <w:sz w:val="24"/>
          <w:szCs w:val="24"/>
          <w:lang w:val="es-419"/>
        </w:rPr>
      </w:pPr>
      <w:r w:rsidRPr="00F9570D">
        <w:rPr>
          <w:rFonts w:ascii="Times New Roman" w:hAnsi="Times New Roman" w:cs="Times New Roman"/>
          <w:b/>
          <w:sz w:val="24"/>
          <w:szCs w:val="24"/>
          <w:lang w:val="es-419"/>
        </w:rPr>
        <w:lastRenderedPageBreak/>
        <w:t xml:space="preserve">Introducción </w:t>
      </w:r>
    </w:p>
    <w:p w:rsidR="00321E04" w:rsidRPr="00AB35B4" w:rsidRDefault="00321E04" w:rsidP="00321E04">
      <w:pPr>
        <w:spacing w:after="0" w:line="360" w:lineRule="auto"/>
        <w:jc w:val="both"/>
        <w:rPr>
          <w:rFonts w:ascii="Times New Roman" w:hAnsi="Times New Roman" w:cs="Times New Roman"/>
          <w:smallCaps/>
          <w:sz w:val="24"/>
          <w:szCs w:val="24"/>
        </w:rPr>
      </w:pPr>
      <w:r w:rsidRPr="00A44252">
        <w:rPr>
          <w:rFonts w:ascii="Times New Roman" w:hAnsi="Times New Roman" w:cs="Times New Roman"/>
          <w:sz w:val="24"/>
          <w:szCs w:val="24"/>
        </w:rPr>
        <w:t xml:space="preserve">En contextos tan convulsos como los actuales, a veces la propia realidad conduce a la vista somera y </w:t>
      </w:r>
      <w:r>
        <w:rPr>
          <w:rFonts w:ascii="Times New Roman" w:hAnsi="Times New Roman" w:cs="Times New Roman"/>
          <w:sz w:val="24"/>
          <w:szCs w:val="24"/>
        </w:rPr>
        <w:t>acelerada</w:t>
      </w:r>
      <w:r w:rsidRPr="00A44252">
        <w:rPr>
          <w:rFonts w:ascii="Times New Roman" w:hAnsi="Times New Roman" w:cs="Times New Roman"/>
          <w:sz w:val="24"/>
          <w:szCs w:val="24"/>
        </w:rPr>
        <w:t xml:space="preserve"> del mundo. La agitación como </w:t>
      </w:r>
      <w:proofErr w:type="spellStart"/>
      <w:r w:rsidRPr="00A44252">
        <w:rPr>
          <w:rFonts w:ascii="Times New Roman" w:hAnsi="Times New Roman" w:cs="Times New Roman"/>
          <w:i/>
          <w:sz w:val="24"/>
          <w:szCs w:val="24"/>
        </w:rPr>
        <w:t>know</w:t>
      </w:r>
      <w:proofErr w:type="spellEnd"/>
      <w:r>
        <w:rPr>
          <w:rFonts w:ascii="Times New Roman" w:hAnsi="Times New Roman" w:cs="Times New Roman"/>
          <w:i/>
          <w:sz w:val="24"/>
          <w:szCs w:val="24"/>
        </w:rPr>
        <w:t xml:space="preserve"> </w:t>
      </w:r>
      <w:proofErr w:type="spellStart"/>
      <w:r w:rsidRPr="00A44252">
        <w:rPr>
          <w:rFonts w:ascii="Times New Roman" w:hAnsi="Times New Roman" w:cs="Times New Roman"/>
          <w:i/>
          <w:sz w:val="24"/>
          <w:szCs w:val="24"/>
        </w:rPr>
        <w:t>how</w:t>
      </w:r>
      <w:proofErr w:type="spellEnd"/>
      <w:r>
        <w:rPr>
          <w:rStyle w:val="FootnoteReference"/>
          <w:rFonts w:ascii="Times New Roman" w:hAnsi="Times New Roman" w:cs="Times New Roman"/>
          <w:i/>
          <w:sz w:val="24"/>
          <w:szCs w:val="24"/>
        </w:rPr>
        <w:footnoteReference w:id="3"/>
      </w:r>
      <w:r w:rsidRPr="00A44252">
        <w:rPr>
          <w:rFonts w:ascii="Times New Roman" w:hAnsi="Times New Roman" w:cs="Times New Roman"/>
          <w:sz w:val="24"/>
          <w:szCs w:val="24"/>
        </w:rPr>
        <w:t xml:space="preserve"> legitimado a nivel global, impide detallar todo ese universo paralelo cifrado ante nuestros ojos, con cúmulos de mensajes que facilitan el tránsito por la vida.</w:t>
      </w:r>
      <w:r>
        <w:rPr>
          <w:rFonts w:ascii="Times New Roman" w:hAnsi="Times New Roman" w:cs="Times New Roman"/>
          <w:sz w:val="24"/>
          <w:szCs w:val="24"/>
        </w:rPr>
        <w:t xml:space="preserve"> </w:t>
      </w:r>
      <w:r w:rsidRPr="00A44252">
        <w:rPr>
          <w:rFonts w:ascii="Times New Roman" w:hAnsi="Times New Roman" w:cs="Times New Roman"/>
          <w:sz w:val="24"/>
          <w:szCs w:val="24"/>
        </w:rPr>
        <w:t>Sin embargo, siempre se encuentran aquellos, locos, soñadores y detallistas, que transforman cada pormenor en una puerta abierta hacia realidades desconocidas. Para eso existe el símbolo</w:t>
      </w:r>
      <w:r>
        <w:rPr>
          <w:rStyle w:val="FootnoteReference"/>
          <w:rFonts w:ascii="Times New Roman" w:hAnsi="Times New Roman" w:cs="Times New Roman"/>
          <w:sz w:val="24"/>
          <w:szCs w:val="24"/>
        </w:rPr>
        <w:footnoteReference w:id="4"/>
      </w:r>
      <w:r w:rsidRPr="00A44252">
        <w:rPr>
          <w:rFonts w:ascii="Times New Roman" w:hAnsi="Times New Roman" w:cs="Times New Roman"/>
          <w:sz w:val="24"/>
          <w:szCs w:val="24"/>
        </w:rPr>
        <w:t>, para evocar circunstancias diferentes y para resumir los impenetrables conceptos actuales.</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bCs/>
          <w:sz w:val="24"/>
          <w:szCs w:val="24"/>
        </w:rPr>
        <w:t xml:space="preserve">“Los </w:t>
      </w:r>
      <w:r w:rsidRPr="00A44252">
        <w:rPr>
          <w:rFonts w:ascii="Times New Roman" w:hAnsi="Times New Roman" w:cs="Times New Roman"/>
          <w:sz w:val="24"/>
          <w:szCs w:val="24"/>
        </w:rPr>
        <w:t>símbolos, las imágenes fundamentales de toda cultura, expresan aquello que trasciende al hombre, lo sobrehumano, lo que está por encima del destino personal y sin embargo cada persona puede sentir y hacer suyo”</w:t>
      </w:r>
      <w:r>
        <w:rPr>
          <w:rFonts w:ascii="Times New Roman" w:hAnsi="Times New Roman" w:cs="Times New Roman"/>
          <w:sz w:val="24"/>
          <w:szCs w:val="24"/>
        </w:rPr>
        <w:t xml:space="preserve"> </w:t>
      </w:r>
      <w:r w:rsidRPr="00A44252">
        <w:rPr>
          <w:rFonts w:ascii="Times New Roman" w:hAnsi="Times New Roman" w:cs="Times New Roman"/>
          <w:sz w:val="24"/>
          <w:szCs w:val="24"/>
        </w:rPr>
        <w:t xml:space="preserve">(Aladro, </w:t>
      </w:r>
      <w:r>
        <w:rPr>
          <w:rFonts w:ascii="Times New Roman" w:hAnsi="Times New Roman" w:cs="Times New Roman"/>
          <w:sz w:val="24"/>
          <w:szCs w:val="24"/>
        </w:rPr>
        <w:t>2014</w:t>
      </w:r>
      <w:r w:rsidRPr="00A44252">
        <w:rPr>
          <w:rFonts w:ascii="Times New Roman" w:hAnsi="Times New Roman" w:cs="Times New Roman"/>
          <w:sz w:val="24"/>
          <w:szCs w:val="24"/>
        </w:rPr>
        <w:t>, párr. 3).</w:t>
      </w:r>
    </w:p>
    <w:p w:rsidR="00321E04" w:rsidRPr="00CF7304" w:rsidRDefault="00321E04" w:rsidP="00CF73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Desde la noción investigativa de este </w:t>
      </w:r>
      <w:r>
        <w:rPr>
          <w:rFonts w:ascii="Times New Roman" w:hAnsi="Times New Roman" w:cs="Times New Roman"/>
          <w:sz w:val="24"/>
          <w:szCs w:val="24"/>
        </w:rPr>
        <w:t xml:space="preserve">trabajo </w:t>
      </w:r>
      <w:r w:rsidRPr="00A44252">
        <w:rPr>
          <w:rFonts w:ascii="Times New Roman" w:hAnsi="Times New Roman" w:cs="Times New Roman"/>
          <w:sz w:val="24"/>
          <w:szCs w:val="24"/>
        </w:rPr>
        <w:t>en particular, resulta menester el estudio del símbolo literario, ese que transforma vocablos en imágenes, ideas en vivencias y párrafos en consejos para descifrar el mundo.</w:t>
      </w:r>
      <w:r>
        <w:rPr>
          <w:rFonts w:ascii="Times New Roman" w:hAnsi="Times New Roman" w:cs="Times New Roman"/>
          <w:sz w:val="24"/>
          <w:szCs w:val="24"/>
        </w:rPr>
        <w:t xml:space="preserve"> </w:t>
      </w:r>
      <w:r w:rsidRPr="00A44252">
        <w:rPr>
          <w:rFonts w:ascii="Times New Roman" w:eastAsia="Times New Roman" w:hAnsi="Times New Roman" w:cs="Times New Roman"/>
          <w:sz w:val="24"/>
          <w:szCs w:val="24"/>
        </w:rPr>
        <w:t xml:space="preserve">Para comprender realmente la esencia de un símbolo y su representación más allá de referencias contextuales específicas, se necesita la total abstracción del espectador, la capacidad de soñar más allá del universo terrenal. De ahí que esta investigación tome como punto de partida la misma línea de </w:t>
      </w:r>
      <w:proofErr w:type="spellStart"/>
      <w:r w:rsidRPr="00A44252">
        <w:rPr>
          <w:rFonts w:ascii="Times New Roman" w:eastAsia="Times New Roman" w:hAnsi="Times New Roman" w:cs="Times New Roman"/>
          <w:sz w:val="24"/>
          <w:szCs w:val="24"/>
        </w:rPr>
        <w:t>Cirlot</w:t>
      </w:r>
      <w:proofErr w:type="spellEnd"/>
      <w:r w:rsidRPr="00A442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(1991) </w:t>
      </w:r>
      <w:r w:rsidRPr="00A44252">
        <w:rPr>
          <w:rFonts w:ascii="Times New Roman" w:eastAsia="Times New Roman" w:hAnsi="Times New Roman" w:cs="Times New Roman"/>
          <w:sz w:val="24"/>
          <w:szCs w:val="24"/>
        </w:rPr>
        <w:t>cuando plantea:</w:t>
      </w:r>
      <w:r w:rsidR="00CF7304">
        <w:rPr>
          <w:rFonts w:ascii="Times New Roman" w:hAnsi="Times New Roman" w:cs="Times New Roman"/>
          <w:sz w:val="24"/>
          <w:szCs w:val="24"/>
        </w:rPr>
        <w:t xml:space="preserve"> </w:t>
      </w:r>
      <w:r w:rsidRPr="00A44252">
        <w:rPr>
          <w:rFonts w:ascii="Times New Roman" w:hAnsi="Times New Roman" w:cs="Times New Roman"/>
          <w:sz w:val="24"/>
          <w:szCs w:val="24"/>
        </w:rPr>
        <w:t>(...) “avanzamos hacia el laberinto luminoso de los símbolos, buscando en ellos menos su interpretación que su comprensión; menos su comprensión –casi– que su contemplación, su vida a través de</w:t>
      </w:r>
      <w:r>
        <w:rPr>
          <w:rFonts w:ascii="Times New Roman" w:hAnsi="Times New Roman" w:cs="Times New Roman"/>
          <w:sz w:val="24"/>
          <w:szCs w:val="24"/>
        </w:rPr>
        <w:t xml:space="preserve"> </w:t>
      </w:r>
      <w:r w:rsidRPr="00A44252">
        <w:rPr>
          <w:rFonts w:ascii="Times New Roman" w:hAnsi="Times New Roman" w:cs="Times New Roman"/>
          <w:sz w:val="24"/>
          <w:szCs w:val="24"/>
        </w:rPr>
        <w:t>tiempos distintos y de enfoques cu</w:t>
      </w:r>
      <w:r>
        <w:rPr>
          <w:rFonts w:ascii="Times New Roman" w:hAnsi="Times New Roman" w:cs="Times New Roman"/>
          <w:sz w:val="24"/>
          <w:szCs w:val="24"/>
        </w:rPr>
        <w:t>lturales diversos” (</w:t>
      </w:r>
      <w:r w:rsidRPr="00A44252">
        <w:rPr>
          <w:rFonts w:ascii="Times New Roman" w:hAnsi="Times New Roman" w:cs="Times New Roman"/>
          <w:sz w:val="24"/>
          <w:szCs w:val="24"/>
        </w:rPr>
        <w:t>p. 11)</w:t>
      </w:r>
      <w:r w:rsidRPr="00A44252">
        <w:rPr>
          <w:rFonts w:ascii="Times New Roman" w:hAnsi="Times New Roman" w:cs="Times New Roman"/>
          <w:iCs/>
          <w:sz w:val="24"/>
          <w:szCs w:val="24"/>
        </w:rPr>
        <w:t>.</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Un</w:t>
      </w:r>
      <w:r>
        <w:rPr>
          <w:rFonts w:ascii="Times New Roman" w:hAnsi="Times New Roman" w:cs="Times New Roman"/>
          <w:sz w:val="24"/>
          <w:szCs w:val="24"/>
        </w:rPr>
        <w:t xml:space="preserve"> autor </w:t>
      </w:r>
      <w:r w:rsidRPr="00A44252">
        <w:rPr>
          <w:rFonts w:ascii="Times New Roman" w:hAnsi="Times New Roman" w:cs="Times New Roman"/>
          <w:sz w:val="24"/>
          <w:szCs w:val="24"/>
        </w:rPr>
        <w:t>latinoamerican</w:t>
      </w:r>
      <w:r>
        <w:rPr>
          <w:rFonts w:ascii="Times New Roman" w:hAnsi="Times New Roman" w:cs="Times New Roman"/>
          <w:sz w:val="24"/>
          <w:szCs w:val="24"/>
        </w:rPr>
        <w:t>o</w:t>
      </w:r>
      <w:r w:rsidRPr="00A44252">
        <w:rPr>
          <w:rFonts w:ascii="Times New Roman" w:hAnsi="Times New Roman" w:cs="Times New Roman"/>
          <w:sz w:val="24"/>
          <w:szCs w:val="24"/>
        </w:rPr>
        <w:t xml:space="preserve"> que ha otorgado a </w:t>
      </w:r>
      <w:r w:rsidRPr="001B0DDE">
        <w:rPr>
          <w:rFonts w:ascii="Times New Roman" w:hAnsi="Times New Roman" w:cs="Times New Roman"/>
          <w:sz w:val="24"/>
          <w:szCs w:val="24"/>
        </w:rPr>
        <w:t>los símbolos considerados insignificantes o m</w:t>
      </w:r>
      <w:r>
        <w:rPr>
          <w:rFonts w:ascii="Times New Roman" w:hAnsi="Times New Roman" w:cs="Times New Roman"/>
          <w:sz w:val="24"/>
          <w:szCs w:val="24"/>
        </w:rPr>
        <w:t>enores, nuevas interpretaciones</w:t>
      </w:r>
      <w:r w:rsidRPr="00A44252">
        <w:rPr>
          <w:rFonts w:ascii="Times New Roman" w:hAnsi="Times New Roman" w:cs="Times New Roman"/>
          <w:sz w:val="24"/>
          <w:szCs w:val="24"/>
        </w:rPr>
        <w:t xml:space="preserve"> con alto grado de profundidad</w:t>
      </w:r>
      <w:r>
        <w:rPr>
          <w:rFonts w:ascii="Times New Roman" w:hAnsi="Times New Roman" w:cs="Times New Roman"/>
          <w:sz w:val="24"/>
          <w:szCs w:val="24"/>
        </w:rPr>
        <w:t>,</w:t>
      </w:r>
      <w:r w:rsidRPr="00A44252">
        <w:rPr>
          <w:rFonts w:ascii="Times New Roman" w:hAnsi="Times New Roman" w:cs="Times New Roman"/>
          <w:sz w:val="24"/>
          <w:szCs w:val="24"/>
        </w:rPr>
        <w:t xml:space="preserve"> es Augusto Monterroso. A quien el escritor Eliseo Alberto dedicara unas palabras de afecto el día </w:t>
      </w:r>
      <w:r w:rsidRPr="00A44252">
        <w:rPr>
          <w:rFonts w:ascii="Times New Roman" w:hAnsi="Times New Roman" w:cs="Times New Roman"/>
          <w:sz w:val="24"/>
          <w:szCs w:val="24"/>
        </w:rPr>
        <w:lastRenderedPageBreak/>
        <w:t>de su desaparición física: “Una obra breve y grande para un hombre grande y breve, un hombre de extraordinaria modestia y sabi</w:t>
      </w:r>
      <w:r>
        <w:rPr>
          <w:rFonts w:ascii="Times New Roman" w:hAnsi="Times New Roman" w:cs="Times New Roman"/>
          <w:sz w:val="24"/>
          <w:szCs w:val="24"/>
        </w:rPr>
        <w:t>duría infinita” (</w:t>
      </w:r>
      <w:r w:rsidRPr="00A44252">
        <w:rPr>
          <w:rFonts w:ascii="Times New Roman" w:hAnsi="Times New Roman" w:cs="Times New Roman"/>
          <w:sz w:val="24"/>
          <w:szCs w:val="24"/>
        </w:rPr>
        <w:t>como se citó en Montaño, Vargas, J</w:t>
      </w:r>
      <w:r>
        <w:rPr>
          <w:rFonts w:ascii="Times New Roman" w:hAnsi="Times New Roman" w:cs="Times New Roman"/>
          <w:sz w:val="24"/>
          <w:szCs w:val="24"/>
        </w:rPr>
        <w:t>imé</w:t>
      </w:r>
      <w:r w:rsidRPr="00A44252">
        <w:rPr>
          <w:rFonts w:ascii="Times New Roman" w:hAnsi="Times New Roman" w:cs="Times New Roman"/>
          <w:sz w:val="24"/>
          <w:szCs w:val="24"/>
        </w:rPr>
        <w:t xml:space="preserve">nez, </w:t>
      </w:r>
      <w:r>
        <w:rPr>
          <w:rFonts w:ascii="Times New Roman" w:hAnsi="Times New Roman" w:cs="Times New Roman"/>
          <w:sz w:val="24"/>
          <w:szCs w:val="24"/>
        </w:rPr>
        <w:t>2003</w:t>
      </w:r>
      <w:r w:rsidRPr="00A44252">
        <w:rPr>
          <w:rFonts w:ascii="Times New Roman" w:hAnsi="Times New Roman" w:cs="Times New Roman"/>
          <w:sz w:val="24"/>
          <w:szCs w:val="24"/>
        </w:rPr>
        <w:t>, p. 1).</w:t>
      </w:r>
    </w:p>
    <w:p w:rsidR="00321E04" w:rsidRDefault="00321E04" w:rsidP="00321E04">
      <w:pPr>
        <w:pStyle w:val="NormalWeb"/>
        <w:spacing w:before="0" w:beforeAutospacing="0" w:after="0" w:afterAutospacing="0" w:line="360" w:lineRule="auto"/>
        <w:jc w:val="both"/>
      </w:pPr>
      <w:r w:rsidRPr="00A44252">
        <w:rPr>
          <w:rFonts w:eastAsiaTheme="minorEastAsia"/>
        </w:rPr>
        <w:t xml:space="preserve">Independientemente de la concisión de la obra del conocido escritor guatemalteco, la evidente profundidad de sus textos conllevaría al desarrollo de una investigación interminable, de ahí que este trabajo particularice su análisis en un tipo de texto específico: la fábula. </w:t>
      </w:r>
      <w:r w:rsidRPr="00A44252">
        <w:t>Si bien en ocasiones se sitúan los textos fabulados en una categoría marginal en comparación con otros géneros literarios como la novela y la poesía (</w:t>
      </w:r>
      <w:proofErr w:type="spellStart"/>
      <w:r w:rsidRPr="00A44252">
        <w:t>Kleveland</w:t>
      </w:r>
      <w:proofErr w:type="spellEnd"/>
      <w:r w:rsidRPr="00A44252">
        <w:t>, 2002), la enorme vigencia que mantiene desde su nacimiento hace más de 4.500 años hasta el presente, así como la capacidad reflexiva que invoca en los lectores, hacen de la fábula el motivo de disímiles estudios.</w:t>
      </w:r>
    </w:p>
    <w:p w:rsidR="00321E04" w:rsidRDefault="00321E04" w:rsidP="00321E04">
      <w:pPr>
        <w:pStyle w:val="NormalWeb"/>
        <w:spacing w:before="0" w:beforeAutospacing="0" w:after="0" w:afterAutospacing="0" w:line="360" w:lineRule="auto"/>
        <w:jc w:val="both"/>
        <w:rPr>
          <w:rFonts w:eastAsiaTheme="minorEastAsia"/>
        </w:rPr>
      </w:pPr>
      <w:r w:rsidRPr="00A44252">
        <w:rPr>
          <w:rFonts w:eastAsiaTheme="minorEastAsia"/>
        </w:rPr>
        <w:t>Como blanco de</w:t>
      </w:r>
      <w:r w:rsidR="00CF7304">
        <w:rPr>
          <w:rFonts w:eastAsiaTheme="minorEastAsia"/>
        </w:rPr>
        <w:t xml:space="preserve"> esta investigación se utiliza</w:t>
      </w:r>
      <w:r w:rsidRPr="00A44252">
        <w:rPr>
          <w:rFonts w:eastAsiaTheme="minorEastAsia"/>
        </w:rPr>
        <w:t xml:space="preserve"> la compilación titulada </w:t>
      </w:r>
      <w:r w:rsidRPr="00A44252">
        <w:rPr>
          <w:rFonts w:eastAsiaTheme="minorEastAsia"/>
          <w:i/>
        </w:rPr>
        <w:t>La oveja negra y otras fábulas</w:t>
      </w:r>
      <w:r>
        <w:rPr>
          <w:rFonts w:eastAsiaTheme="minorEastAsia"/>
          <w:i/>
        </w:rPr>
        <w:t xml:space="preserve"> </w:t>
      </w:r>
      <w:r w:rsidRPr="00A44252">
        <w:rPr>
          <w:rFonts w:eastAsiaTheme="minorEastAsia"/>
        </w:rPr>
        <w:t xml:space="preserve">del </w:t>
      </w:r>
      <w:r>
        <w:rPr>
          <w:rFonts w:eastAsiaTheme="minorEastAsia"/>
        </w:rPr>
        <w:t>mencionado</w:t>
      </w:r>
      <w:r w:rsidRPr="00A44252">
        <w:rPr>
          <w:rFonts w:eastAsiaTheme="minorEastAsia"/>
        </w:rPr>
        <w:t xml:space="preserve"> autor guatemalteco. El </w:t>
      </w:r>
      <w:r w:rsidRPr="00CB77A3">
        <w:rPr>
          <w:rFonts w:eastAsiaTheme="minorEastAsia"/>
        </w:rPr>
        <w:t>escritor</w:t>
      </w:r>
      <w:r w:rsidRPr="00A44252">
        <w:rPr>
          <w:rFonts w:eastAsiaTheme="minorEastAsia"/>
        </w:rPr>
        <w:t xml:space="preserve"> Carlos Monsiváis calificó esta obra como “el mejor libro de fábulas escrito en América Latina y de una inteligencia que no se gasta, sino que se renueva y se acrecienta con cada lectura</w:t>
      </w:r>
      <w:r w:rsidRPr="00CB77A3">
        <w:rPr>
          <w:rFonts w:eastAsiaTheme="minorEastAsia"/>
        </w:rPr>
        <w:t xml:space="preserve">” (como se citó en Montaño, Vargas y Jiménez, año, p. </w:t>
      </w:r>
      <w:r>
        <w:rPr>
          <w:rFonts w:eastAsiaTheme="minorEastAsia"/>
        </w:rPr>
        <w:t>2003</w:t>
      </w:r>
      <w:r w:rsidRPr="00CB77A3">
        <w:rPr>
          <w:rFonts w:eastAsiaTheme="minorEastAsia"/>
        </w:rPr>
        <w:t>).</w:t>
      </w:r>
    </w:p>
    <w:p w:rsidR="00321E04" w:rsidRPr="00A44252" w:rsidRDefault="00321E04" w:rsidP="00321E04">
      <w:pPr>
        <w:pStyle w:val="NormalWeb"/>
        <w:spacing w:before="0" w:beforeAutospacing="0" w:after="0" w:afterAutospacing="0" w:line="360" w:lineRule="auto"/>
        <w:jc w:val="both"/>
      </w:pPr>
      <w:r w:rsidRPr="00A44252">
        <w:rPr>
          <w:rFonts w:eastAsiaTheme="minorEastAsia"/>
        </w:rPr>
        <w:t>El objetivo de e</w:t>
      </w:r>
      <w:r>
        <w:rPr>
          <w:rFonts w:eastAsiaTheme="minorEastAsia"/>
        </w:rPr>
        <w:t>ste trabajo</w:t>
      </w:r>
      <w:r w:rsidRPr="00A44252">
        <w:rPr>
          <w:rFonts w:eastAsiaTheme="minorEastAsia"/>
        </w:rPr>
        <w:t xml:space="preserve"> es c</w:t>
      </w:r>
      <w:r w:rsidRPr="00A44252">
        <w:t>aracterizar el significado simbólico otorgado por Augusto Monterroso a los animales en sus fábulas, en comparación con los significados tradicionales de estos seres en la literatura.</w:t>
      </w:r>
      <w:r>
        <w:t xml:space="preserve"> Se tomará como objeto de estudio de</w:t>
      </w:r>
      <w:r w:rsidR="00C15699">
        <w:t xml:space="preserve"> la reflexión los siguientes</w:t>
      </w:r>
      <w:r>
        <w:t xml:space="preserve"> animales</w:t>
      </w:r>
      <w:r w:rsidR="00C15699">
        <w:t>; el mono y el león</w:t>
      </w:r>
      <w:r>
        <w:t>, dada la nueva e interesante significación otorgada a ellos particularmente por Monterroso. Además, resultan animales analizados en demasía en la literatura tradicional, con valores literarios y populares lo suficientemente legitimados como para contrastar la novedosa significación otorgada por el guatemalteco.</w:t>
      </w:r>
    </w:p>
    <w:p w:rsidR="00CF7304" w:rsidRPr="00CF7304" w:rsidRDefault="00CF7304" w:rsidP="00321E04">
      <w:pPr>
        <w:spacing w:after="0" w:line="360" w:lineRule="auto"/>
        <w:jc w:val="both"/>
        <w:rPr>
          <w:rFonts w:ascii="Times New Roman" w:hAnsi="Times New Roman" w:cs="Times New Roman"/>
          <w:b/>
          <w:sz w:val="24"/>
          <w:szCs w:val="24"/>
        </w:rPr>
      </w:pPr>
      <w:r w:rsidRPr="00CF7304">
        <w:rPr>
          <w:rFonts w:ascii="Times New Roman" w:hAnsi="Times New Roman" w:cs="Times New Roman"/>
          <w:b/>
          <w:sz w:val="24"/>
          <w:szCs w:val="24"/>
        </w:rPr>
        <w:t>Metodología</w:t>
      </w:r>
    </w:p>
    <w:p w:rsidR="00321E04"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Métodos como la revisión bibliogr</w:t>
      </w:r>
      <w:r>
        <w:rPr>
          <w:rFonts w:ascii="Times New Roman" w:hAnsi="Times New Roman" w:cs="Times New Roman"/>
          <w:sz w:val="24"/>
          <w:szCs w:val="24"/>
        </w:rPr>
        <w:t>áfico-documental para contraponer</w:t>
      </w:r>
      <w:r w:rsidRPr="00A44252">
        <w:rPr>
          <w:rFonts w:ascii="Times New Roman" w:hAnsi="Times New Roman" w:cs="Times New Roman"/>
          <w:sz w:val="24"/>
          <w:szCs w:val="24"/>
        </w:rPr>
        <w:t xml:space="preserve"> diversos criterios sobre tópicos como la fábula, el símbolo y la tradición de la simbología animal, permitirán arribar a conclusiones certeras sobre la austera obra de Monterroso. Además, </w:t>
      </w:r>
      <w:r w:rsidRPr="00A44252">
        <w:rPr>
          <w:rFonts w:ascii="Times New Roman" w:hAnsi="Times New Roman" w:cs="Times New Roman"/>
          <w:sz w:val="24"/>
          <w:szCs w:val="24"/>
        </w:rPr>
        <w:lastRenderedPageBreak/>
        <w:t xml:space="preserve">se empleará el análisis de textos con el fin de reconocer el valor que </w:t>
      </w:r>
      <w:r>
        <w:rPr>
          <w:rFonts w:ascii="Times New Roman" w:hAnsi="Times New Roman" w:cs="Times New Roman"/>
          <w:sz w:val="24"/>
          <w:szCs w:val="24"/>
        </w:rPr>
        <w:t>el escritor</w:t>
      </w:r>
      <w:r w:rsidRPr="00A44252">
        <w:rPr>
          <w:rFonts w:ascii="Times New Roman" w:hAnsi="Times New Roman" w:cs="Times New Roman"/>
          <w:sz w:val="24"/>
          <w:szCs w:val="24"/>
        </w:rPr>
        <w:t xml:space="preserve"> otorga a cada animal como personaje de sus fábulas.</w:t>
      </w:r>
    </w:p>
    <w:p w:rsidR="00CF7304" w:rsidRDefault="00321E04" w:rsidP="00CF73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El análisis se realizará partiendo d</w:t>
      </w:r>
      <w:r>
        <w:rPr>
          <w:rFonts w:ascii="Times New Roman" w:hAnsi="Times New Roman" w:cs="Times New Roman"/>
          <w:sz w:val="24"/>
          <w:szCs w:val="24"/>
        </w:rPr>
        <w:t xml:space="preserve">e la semiótica, entendida como </w:t>
      </w:r>
      <w:r w:rsidRPr="00A44252">
        <w:rPr>
          <w:rFonts w:ascii="Times New Roman" w:eastAsia="Times New Roman" w:hAnsi="Times New Roman" w:cs="Times New Roman"/>
          <w:sz w:val="24"/>
          <w:szCs w:val="24"/>
        </w:rPr>
        <w:t>ciencia general de todos los sistemas de signos (o de símbolos) gracias a los cuales los hombres se comunican entre ellos</w:t>
      </w:r>
      <w:r w:rsidRPr="00A44252">
        <w:rPr>
          <w:rFonts w:ascii="Times New Roman" w:hAnsi="Times New Roman" w:cs="Times New Roman"/>
          <w:sz w:val="24"/>
          <w:szCs w:val="24"/>
        </w:rPr>
        <w:t xml:space="preserve"> (</w:t>
      </w:r>
      <w:r>
        <w:rPr>
          <w:rFonts w:ascii="Times New Roman" w:hAnsi="Times New Roman" w:cs="Times New Roman"/>
          <w:sz w:val="24"/>
          <w:szCs w:val="24"/>
        </w:rPr>
        <w:t>De Saussure, 2007</w:t>
      </w:r>
      <w:r w:rsidRPr="00A44252">
        <w:rPr>
          <w:rFonts w:ascii="Times New Roman" w:hAnsi="Times New Roman" w:cs="Times New Roman"/>
          <w:sz w:val="24"/>
          <w:szCs w:val="24"/>
        </w:rPr>
        <w:t xml:space="preserve">). Entre los referentes tradicionales que se toman como punto de partida para la investigación se encuentra el </w:t>
      </w:r>
      <w:r w:rsidRPr="001B0DDE">
        <w:rPr>
          <w:rFonts w:ascii="Times New Roman" w:hAnsi="Times New Roman" w:cs="Times New Roman"/>
          <w:i/>
          <w:sz w:val="24"/>
          <w:szCs w:val="24"/>
        </w:rPr>
        <w:t>Diccionario de Símbolos</w:t>
      </w:r>
      <w:r w:rsidRPr="00A44252">
        <w:rPr>
          <w:rFonts w:ascii="Times New Roman" w:hAnsi="Times New Roman" w:cs="Times New Roman"/>
          <w:sz w:val="24"/>
          <w:szCs w:val="24"/>
        </w:rPr>
        <w:t xml:space="preserve"> de Juan Eduardo </w:t>
      </w:r>
      <w:proofErr w:type="spellStart"/>
      <w:r w:rsidRPr="00A44252">
        <w:rPr>
          <w:rFonts w:ascii="Times New Roman" w:hAnsi="Times New Roman" w:cs="Times New Roman"/>
          <w:sz w:val="24"/>
          <w:szCs w:val="24"/>
        </w:rPr>
        <w:t>Cirlot</w:t>
      </w:r>
      <w:proofErr w:type="spellEnd"/>
      <w:r w:rsidRPr="00A44252">
        <w:rPr>
          <w:rStyle w:val="FootnoteReference"/>
          <w:rFonts w:ascii="Times New Roman" w:hAnsi="Times New Roman" w:cs="Times New Roman"/>
          <w:sz w:val="24"/>
          <w:szCs w:val="24"/>
        </w:rPr>
        <w:footnoteReference w:id="5"/>
      </w:r>
      <w:r w:rsidRPr="00A44252">
        <w:rPr>
          <w:rFonts w:ascii="Times New Roman" w:hAnsi="Times New Roman" w:cs="Times New Roman"/>
          <w:sz w:val="24"/>
          <w:szCs w:val="24"/>
        </w:rPr>
        <w:t xml:space="preserve"> dado el asentamiento de sus</w:t>
      </w:r>
      <w:r>
        <w:rPr>
          <w:rFonts w:ascii="Times New Roman" w:hAnsi="Times New Roman" w:cs="Times New Roman"/>
          <w:sz w:val="24"/>
          <w:szCs w:val="24"/>
        </w:rPr>
        <w:t xml:space="preserve"> significaciones a nivel global;</w:t>
      </w:r>
      <w:r w:rsidRPr="00A44252">
        <w:rPr>
          <w:rFonts w:ascii="Times New Roman" w:hAnsi="Times New Roman" w:cs="Times New Roman"/>
          <w:sz w:val="24"/>
          <w:szCs w:val="24"/>
        </w:rPr>
        <w:t xml:space="preserve"> el zodiaco chino</w:t>
      </w:r>
      <w:r>
        <w:rPr>
          <w:rStyle w:val="FootnoteReference"/>
          <w:rFonts w:ascii="Times New Roman" w:hAnsi="Times New Roman" w:cs="Times New Roman"/>
          <w:sz w:val="24"/>
          <w:szCs w:val="24"/>
        </w:rPr>
        <w:footnoteReference w:id="6"/>
      </w:r>
      <w:r w:rsidRPr="00A44252">
        <w:rPr>
          <w:rFonts w:ascii="Times New Roman" w:hAnsi="Times New Roman" w:cs="Times New Roman"/>
          <w:sz w:val="24"/>
          <w:szCs w:val="24"/>
        </w:rPr>
        <w:t>, como representación de la simbología astral en la que</w:t>
      </w:r>
      <w:r>
        <w:rPr>
          <w:rFonts w:ascii="Times New Roman" w:hAnsi="Times New Roman" w:cs="Times New Roman"/>
          <w:sz w:val="24"/>
          <w:szCs w:val="24"/>
        </w:rPr>
        <w:t xml:space="preserve"> </w:t>
      </w:r>
      <w:r w:rsidRPr="00A44252">
        <w:rPr>
          <w:rFonts w:ascii="Times New Roman" w:hAnsi="Times New Roman" w:cs="Times New Roman"/>
          <w:sz w:val="24"/>
          <w:szCs w:val="24"/>
        </w:rPr>
        <w:t>los animales constituyen un elemento clave, entre otras literaturas</w:t>
      </w:r>
      <w:r>
        <w:rPr>
          <w:rFonts w:ascii="Times New Roman" w:hAnsi="Times New Roman" w:cs="Times New Roman"/>
          <w:sz w:val="24"/>
          <w:szCs w:val="24"/>
        </w:rPr>
        <w:t xml:space="preserve"> aleatorias que muestran la significación legitimada popularmente de los animales que constituyen objeto de estudio</w:t>
      </w:r>
      <w:r>
        <w:rPr>
          <w:rStyle w:val="FootnoteReference"/>
          <w:rFonts w:ascii="Times New Roman" w:hAnsi="Times New Roman" w:cs="Times New Roman"/>
          <w:sz w:val="24"/>
          <w:szCs w:val="24"/>
        </w:rPr>
        <w:footnoteReference w:id="7"/>
      </w:r>
      <w:r w:rsidRPr="00A44252">
        <w:rPr>
          <w:rFonts w:ascii="Times New Roman" w:hAnsi="Times New Roman" w:cs="Times New Roman"/>
          <w:sz w:val="24"/>
          <w:szCs w:val="24"/>
        </w:rPr>
        <w:t xml:space="preserve">. </w:t>
      </w:r>
    </w:p>
    <w:p w:rsidR="00CF7304" w:rsidRPr="00CF7304" w:rsidRDefault="00CF7304" w:rsidP="00CF7304">
      <w:pPr>
        <w:spacing w:after="0" w:line="360" w:lineRule="auto"/>
        <w:jc w:val="both"/>
        <w:rPr>
          <w:rFonts w:ascii="Times New Roman" w:hAnsi="Times New Roman" w:cs="Times New Roman"/>
          <w:b/>
          <w:sz w:val="24"/>
          <w:szCs w:val="24"/>
        </w:rPr>
      </w:pPr>
      <w:r w:rsidRPr="00CF7304">
        <w:rPr>
          <w:rFonts w:ascii="Times New Roman" w:hAnsi="Times New Roman" w:cs="Times New Roman"/>
          <w:b/>
          <w:sz w:val="24"/>
          <w:szCs w:val="24"/>
        </w:rPr>
        <w:t>La fábula como género</w:t>
      </w:r>
      <w:r>
        <w:rPr>
          <w:rFonts w:ascii="Times New Roman" w:hAnsi="Times New Roman" w:cs="Times New Roman"/>
          <w:b/>
          <w:sz w:val="24"/>
          <w:szCs w:val="24"/>
        </w:rPr>
        <w:t xml:space="preserve"> y el símbolo</w:t>
      </w:r>
    </w:p>
    <w:p w:rsidR="00321E04" w:rsidRPr="00A44252" w:rsidRDefault="00321E04" w:rsidP="00CF73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En la conceptualización de este término, por lo general los autores coinciden en atribuirle el calificativo de composición literaria sencilla y breve. Incluso, a decir de </w:t>
      </w:r>
      <w:proofErr w:type="spellStart"/>
      <w:r w:rsidRPr="00A44252">
        <w:rPr>
          <w:rFonts w:ascii="Times New Roman" w:hAnsi="Times New Roman" w:cs="Times New Roman"/>
          <w:sz w:val="24"/>
          <w:szCs w:val="24"/>
        </w:rPr>
        <w:t>Kleveland</w:t>
      </w:r>
      <w:proofErr w:type="spellEnd"/>
      <w:r w:rsidRPr="00A44252">
        <w:rPr>
          <w:rFonts w:ascii="Times New Roman" w:hAnsi="Times New Roman" w:cs="Times New Roman"/>
          <w:sz w:val="24"/>
          <w:szCs w:val="24"/>
        </w:rPr>
        <w:t xml:space="preserve"> (2002) tales adjetivos sitúan al apólogo, en una categoría</w:t>
      </w:r>
      <w:r>
        <w:rPr>
          <w:rFonts w:ascii="Times New Roman" w:hAnsi="Times New Roman" w:cs="Times New Roman"/>
          <w:sz w:val="24"/>
          <w:szCs w:val="24"/>
        </w:rPr>
        <w:t xml:space="preserve"> </w:t>
      </w:r>
      <w:r w:rsidRPr="00A44252">
        <w:rPr>
          <w:rFonts w:ascii="Times New Roman" w:hAnsi="Times New Roman" w:cs="Times New Roman"/>
          <w:sz w:val="24"/>
          <w:szCs w:val="24"/>
        </w:rPr>
        <w:t>marginal en comparación con otros géneros literarios como la novela y la poesía.</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Independientemente de la estructura formal que sirva de base a la historia, su objetivo real recae en la crítica hacia ciertos comportamientos o actitudes, fin que logra el autor a </w:t>
      </w:r>
      <w:r w:rsidRPr="00A44252">
        <w:rPr>
          <w:rFonts w:ascii="Times New Roman" w:hAnsi="Times New Roman" w:cs="Times New Roman"/>
          <w:sz w:val="24"/>
          <w:szCs w:val="24"/>
        </w:rPr>
        <w:lastRenderedPageBreak/>
        <w:t>través de una situación que unas veces tiene solución y otras no, pero que siempre deja el buen gusto del bien.</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En </w:t>
      </w:r>
      <w:r w:rsidRPr="00A44252">
        <w:rPr>
          <w:rFonts w:ascii="Times New Roman" w:hAnsi="Times New Roman" w:cs="Times New Roman"/>
          <w:i/>
          <w:sz w:val="24"/>
          <w:szCs w:val="24"/>
        </w:rPr>
        <w:t>Materiales de lengua y literatura</w:t>
      </w:r>
      <w:r w:rsidRPr="00A44252">
        <w:rPr>
          <w:rFonts w:ascii="Times New Roman" w:hAnsi="Times New Roman" w:cs="Times New Roman"/>
          <w:sz w:val="24"/>
          <w:szCs w:val="24"/>
        </w:rPr>
        <w:t xml:space="preserve">, Lourdes </w:t>
      </w:r>
      <w:proofErr w:type="spellStart"/>
      <w:r w:rsidRPr="00A44252">
        <w:rPr>
          <w:rFonts w:ascii="Times New Roman" w:hAnsi="Times New Roman" w:cs="Times New Roman"/>
          <w:sz w:val="24"/>
          <w:szCs w:val="24"/>
        </w:rPr>
        <w:t>Domenech</w:t>
      </w:r>
      <w:proofErr w:type="spellEnd"/>
      <w:r w:rsidRPr="00A44252">
        <w:rPr>
          <w:rFonts w:ascii="Times New Roman" w:hAnsi="Times New Roman" w:cs="Times New Roman"/>
          <w:sz w:val="24"/>
          <w:szCs w:val="24"/>
        </w:rPr>
        <w:t xml:space="preserve"> y Ana Romeo (</w:t>
      </w:r>
      <w:r>
        <w:rPr>
          <w:rFonts w:ascii="Times New Roman" w:hAnsi="Times New Roman" w:cs="Times New Roman"/>
          <w:sz w:val="24"/>
          <w:szCs w:val="24"/>
        </w:rPr>
        <w:t>s.f.</w:t>
      </w:r>
      <w:r w:rsidRPr="00A44252">
        <w:rPr>
          <w:rFonts w:ascii="Times New Roman" w:hAnsi="Times New Roman" w:cs="Times New Roman"/>
          <w:sz w:val="24"/>
          <w:szCs w:val="24"/>
        </w:rPr>
        <w:t>), ofrecen otras características que identifican el relato fabulado, tales como la posibilidad de escribirse en verso o en prosa; la atemporalidad, o sea, la presencia de un narrador que cuenta lo que les sucede (acción) a unos personajes en un lugar y en un tiempo indeterminados, sin época concreta; la notoriedad de los vicios y virtudes humanas como temas mayormente tratados, dígase la envidia, la avaricia, la arrogancia, la mentira, el amor, el miedo, el poder, la vanidad, la muerte, el deseo, la estupidez, la debilidad, la justicia, entre otros, ilustrando seguidamente las consecuencias derivadas de tal comportamiento; la variabilidad de formas en las que se puede presentar la moraleja o pauta de conducta</w:t>
      </w:r>
      <w:r w:rsidRPr="00A44252">
        <w:rPr>
          <w:rStyle w:val="FootnoteReference"/>
          <w:rFonts w:ascii="Times New Roman" w:hAnsi="Times New Roman" w:cs="Times New Roman"/>
          <w:sz w:val="24"/>
          <w:szCs w:val="24"/>
        </w:rPr>
        <w:footnoteReference w:id="8"/>
      </w:r>
      <w:r w:rsidRPr="00A44252">
        <w:rPr>
          <w:rFonts w:ascii="Times New Roman" w:hAnsi="Times New Roman" w:cs="Times New Roman"/>
          <w:sz w:val="24"/>
          <w:szCs w:val="24"/>
        </w:rPr>
        <w:t>, ya sea en una frase o en una estrofa.</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El elemento más emblemático de este ingenioso género, que unido a las demás características lo convierten en una narración del gusto de lectores de todas las edades, resulta el protagonismo de personajes humanizados a través de la literatura, comúnmente animales, aunque también pueden ser plantas, objetos o dioses (aunque la presencia de humanos en las fábulas no es exactamente excluyente, solo que en las escasas ocasiones en las que aparecen nunca son personajes principales o determinantes para el propósito del género). </w:t>
      </w:r>
      <w:r>
        <w:rPr>
          <w:rFonts w:ascii="Times New Roman" w:hAnsi="Times New Roman" w:cs="Times New Roman"/>
          <w:sz w:val="24"/>
          <w:szCs w:val="24"/>
        </w:rPr>
        <w:t>En la fábula estos peculiares</w:t>
      </w:r>
      <w:r w:rsidRPr="00A44252">
        <w:rPr>
          <w:rFonts w:ascii="Times New Roman" w:hAnsi="Times New Roman" w:cs="Times New Roman"/>
          <w:sz w:val="24"/>
          <w:szCs w:val="24"/>
        </w:rPr>
        <w:t xml:space="preserve"> personajes </w:t>
      </w:r>
      <w:r>
        <w:rPr>
          <w:rFonts w:ascii="Times New Roman" w:hAnsi="Times New Roman" w:cs="Times New Roman"/>
          <w:sz w:val="24"/>
          <w:szCs w:val="24"/>
        </w:rPr>
        <w:t>son personificados</w:t>
      </w:r>
      <w:r w:rsidRPr="00A44252">
        <w:rPr>
          <w:rFonts w:ascii="Times New Roman" w:hAnsi="Times New Roman" w:cs="Times New Roman"/>
          <w:sz w:val="24"/>
          <w:szCs w:val="24"/>
        </w:rPr>
        <w:t xml:space="preserve"> para poder construir la historia</w:t>
      </w:r>
      <w:r>
        <w:rPr>
          <w:rFonts w:ascii="Times New Roman" w:hAnsi="Times New Roman" w:cs="Times New Roman"/>
          <w:sz w:val="24"/>
          <w:szCs w:val="24"/>
        </w:rPr>
        <w:t>;</w:t>
      </w:r>
      <w:r w:rsidRPr="00A44252">
        <w:rPr>
          <w:rFonts w:ascii="Times New Roman" w:hAnsi="Times New Roman" w:cs="Times New Roman"/>
          <w:sz w:val="24"/>
          <w:szCs w:val="24"/>
        </w:rPr>
        <w:t xml:space="preserve"> es decir, </w:t>
      </w:r>
      <w:r>
        <w:rPr>
          <w:rFonts w:ascii="Times New Roman" w:hAnsi="Times New Roman" w:cs="Times New Roman"/>
          <w:sz w:val="24"/>
          <w:szCs w:val="24"/>
        </w:rPr>
        <w:t>hablan</w:t>
      </w:r>
      <w:r w:rsidRPr="00A44252">
        <w:rPr>
          <w:rFonts w:ascii="Times New Roman" w:hAnsi="Times New Roman" w:cs="Times New Roman"/>
          <w:sz w:val="24"/>
          <w:szCs w:val="24"/>
        </w:rPr>
        <w:t xml:space="preserve"> como humanos y </w:t>
      </w:r>
      <w:r>
        <w:rPr>
          <w:rFonts w:ascii="Times New Roman" w:hAnsi="Times New Roman" w:cs="Times New Roman"/>
          <w:sz w:val="24"/>
          <w:szCs w:val="24"/>
        </w:rPr>
        <w:t>se comportan</w:t>
      </w:r>
      <w:r w:rsidRPr="00A44252">
        <w:rPr>
          <w:rFonts w:ascii="Times New Roman" w:hAnsi="Times New Roman" w:cs="Times New Roman"/>
          <w:sz w:val="24"/>
          <w:szCs w:val="24"/>
        </w:rPr>
        <w:t xml:space="preserve"> como tal</w:t>
      </w:r>
      <w:r>
        <w:rPr>
          <w:rFonts w:ascii="Times New Roman" w:hAnsi="Times New Roman" w:cs="Times New Roman"/>
          <w:sz w:val="24"/>
          <w:szCs w:val="24"/>
        </w:rPr>
        <w:t>. D</w:t>
      </w:r>
      <w:r w:rsidRPr="00A44252">
        <w:rPr>
          <w:rFonts w:ascii="Times New Roman" w:hAnsi="Times New Roman" w:cs="Times New Roman"/>
          <w:sz w:val="24"/>
          <w:szCs w:val="24"/>
        </w:rPr>
        <w:t>e ahí que, según Johann Ramírez (</w:t>
      </w:r>
      <w:r>
        <w:rPr>
          <w:rFonts w:ascii="Times New Roman" w:hAnsi="Times New Roman" w:cs="Times New Roman"/>
          <w:sz w:val="24"/>
          <w:szCs w:val="24"/>
        </w:rPr>
        <w:t>s.f.</w:t>
      </w:r>
      <w:r w:rsidRPr="00A44252">
        <w:rPr>
          <w:rFonts w:ascii="Times New Roman" w:hAnsi="Times New Roman" w:cs="Times New Roman"/>
          <w:sz w:val="24"/>
          <w:szCs w:val="24"/>
        </w:rPr>
        <w:t xml:space="preserve">), “este simbolismo con el hombre en la </w:t>
      </w:r>
      <w:hyperlink r:id="rId8" w:tgtFrame="_blank" w:history="1">
        <w:r w:rsidRPr="00A44252">
          <w:rPr>
            <w:rFonts w:ascii="Times New Roman" w:hAnsi="Times New Roman" w:cs="Times New Roman"/>
            <w:sz w:val="24"/>
            <w:szCs w:val="24"/>
          </w:rPr>
          <w:t>sociedad</w:t>
        </w:r>
      </w:hyperlink>
      <w:r w:rsidRPr="00A44252">
        <w:rPr>
          <w:rFonts w:ascii="Times New Roman" w:hAnsi="Times New Roman" w:cs="Times New Roman"/>
          <w:sz w:val="24"/>
          <w:szCs w:val="24"/>
        </w:rPr>
        <w:t xml:space="preserve"> corresponde en alguna medida al tipo de comportamiento natural del animal en su hábitat o con su papel en el mismo” (párr. 9).</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Aunque se reconoce que la escala de lo que es bueno o malo puede variar dependiendo de la cultura del colectivo y la época, generalmente una fábula lidia con aspectos más universales del comportamiento humano en sociedad. Esto le ha permitido trasmitir </w:t>
      </w:r>
      <w:r w:rsidRPr="00A44252">
        <w:rPr>
          <w:rFonts w:ascii="Times New Roman" w:hAnsi="Times New Roman" w:cs="Times New Roman"/>
          <w:sz w:val="24"/>
          <w:szCs w:val="24"/>
        </w:rPr>
        <w:lastRenderedPageBreak/>
        <w:t>efectivamente convenciones de conducta consensuadas mundialmente como correctas, en contraste con las llamadas incorrectas y sus consecuencias.</w:t>
      </w:r>
    </w:p>
    <w:p w:rsidR="00321E04" w:rsidRPr="00A44252" w:rsidRDefault="00321E04" w:rsidP="00321E04">
      <w:pPr>
        <w:pStyle w:val="NormalWeb"/>
        <w:spacing w:before="0" w:beforeAutospacing="0" w:after="0" w:afterAutospacing="0" w:line="360" w:lineRule="auto"/>
        <w:jc w:val="both"/>
      </w:pPr>
      <w:r w:rsidRPr="00A44252">
        <w:t>Más allá de críticas y vilipendios, las fábulas tienen la capacidad de transmitir, a través de una sencillez y simpleza evidente, los más profundos mensajes, de ahí que le permita conformar una audiencia ilimitada. Portadores de una lección de vida, e incluso más de una a través de análisis más profundos, los apólogos son aplicables a cualquie</w:t>
      </w:r>
      <w:r>
        <w:t>r edad y circunstancia.</w:t>
      </w:r>
      <w:r w:rsidRPr="00A44252">
        <w:t xml:space="preserve"> </w:t>
      </w:r>
    </w:p>
    <w:p w:rsidR="00CF7304" w:rsidRDefault="00321E04" w:rsidP="00CF7304">
      <w:pPr>
        <w:pStyle w:val="NormalWeb"/>
        <w:spacing w:before="0" w:beforeAutospacing="0" w:after="0" w:afterAutospacing="0" w:line="360" w:lineRule="auto"/>
        <w:jc w:val="both"/>
      </w:pPr>
      <w:r w:rsidRPr="00A44252">
        <w:t>Siempre y cuando el ser humano siga errando en su quehacer cotidiano, habrá historias que, a través de representaciones simbólicas, le tracen la confusa línea entre el bien y el mal. De ahí que el símbolo se considere un elemento literario de gran valía al contribuir a que la moraleja llegue al espectador de manera agradable, sin agresiones ni requerimientos, cuestión que facilita la identificación del mismo con el mensaje del texto.</w:t>
      </w:r>
    </w:p>
    <w:p w:rsidR="00321E04" w:rsidRPr="00A44252" w:rsidRDefault="00321E04" w:rsidP="00CF7304">
      <w:pPr>
        <w:pStyle w:val="NormalWeb"/>
        <w:spacing w:before="0" w:beforeAutospacing="0" w:after="0" w:afterAutospacing="0" w:line="360" w:lineRule="auto"/>
        <w:jc w:val="both"/>
      </w:pPr>
      <w:r>
        <w:t>L</w:t>
      </w:r>
      <w:r w:rsidRPr="00A44252">
        <w:t xml:space="preserve">a construcción literaria a través de símbolos resulta extremadamente difícil dada la polisemia de la palabra símbolo en el sistema de las ciencias semióticas; la expresión para referirse al significado simbólico se ha empleado ampliamente como un simple sinónimo de </w:t>
      </w:r>
      <w:proofErr w:type="spellStart"/>
      <w:r w:rsidRPr="00A44252">
        <w:t>signicidad</w:t>
      </w:r>
      <w:proofErr w:type="spellEnd"/>
      <w:r w:rsidRPr="00A44252">
        <w:t>; sin embargo, ambos vocablos poseen conceptos diferentes en términos de interpretación.</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Dada la necesaria diferenciación de ambos términos, esta investigación asume la concepción de Ferdinand de Saussure en su </w:t>
      </w:r>
      <w:r w:rsidRPr="001B0DDE">
        <w:rPr>
          <w:rFonts w:ascii="Times New Roman" w:hAnsi="Times New Roman" w:cs="Times New Roman"/>
          <w:i/>
          <w:sz w:val="24"/>
          <w:szCs w:val="24"/>
        </w:rPr>
        <w:t>Curso de Lingüística General</w:t>
      </w:r>
      <w:r w:rsidRPr="00A44252">
        <w:rPr>
          <w:rFonts w:ascii="Times New Roman" w:hAnsi="Times New Roman" w:cs="Times New Roman"/>
          <w:sz w:val="24"/>
          <w:szCs w:val="24"/>
        </w:rPr>
        <w:t xml:space="preserve"> (2007), quien se refiere a conjunción del concepto y la imagen acústica</w:t>
      </w:r>
      <w:r w:rsidRPr="00A44252">
        <w:rPr>
          <w:rStyle w:val="FootnoteReference"/>
          <w:rFonts w:ascii="Times New Roman" w:hAnsi="Times New Roman" w:cs="Times New Roman"/>
          <w:sz w:val="24"/>
          <w:szCs w:val="24"/>
        </w:rPr>
        <w:footnoteReference w:id="9"/>
      </w:r>
      <w:r w:rsidRPr="00A44252">
        <w:rPr>
          <w:rFonts w:ascii="Times New Roman" w:hAnsi="Times New Roman" w:cs="Times New Roman"/>
          <w:sz w:val="24"/>
          <w:szCs w:val="24"/>
        </w:rPr>
        <w:t xml:space="preserve"> para la construcción del signo lingüístico</w:t>
      </w:r>
      <w:r w:rsidRPr="00A44252">
        <w:rPr>
          <w:rStyle w:val="FootnoteReference"/>
          <w:rFonts w:ascii="Times New Roman" w:hAnsi="Times New Roman" w:cs="Times New Roman"/>
          <w:sz w:val="24"/>
          <w:szCs w:val="24"/>
        </w:rPr>
        <w:footnoteReference w:id="10"/>
      </w:r>
      <w:r w:rsidRPr="00A44252">
        <w:rPr>
          <w:rFonts w:ascii="Times New Roman" w:hAnsi="Times New Roman" w:cs="Times New Roman"/>
          <w:sz w:val="24"/>
          <w:szCs w:val="24"/>
        </w:rPr>
        <w:t xml:space="preserve">. Por ende, se le puede llamar signo a la combinación de ambos conceptos y no a la imagen acústica solamente como en ocasiones ocurre. </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Además de tal combinación, dentro de las características que comúnmente se le atribuyen al signo, Saussure (2007) destaca la inmutabilidad, o sea, que la pertenencia de un significado a determinado significante deviene relación histórica en la que un </w:t>
      </w:r>
      <w:r w:rsidRPr="00A44252">
        <w:rPr>
          <w:rFonts w:ascii="Times New Roman" w:hAnsi="Times New Roman" w:cs="Times New Roman"/>
          <w:sz w:val="24"/>
          <w:szCs w:val="24"/>
        </w:rPr>
        <w:lastRenderedPageBreak/>
        <w:t>individuo sería incapaz de modificar ni un ápice de la elección ya hecha, la masa de personas está atada a la lengua tal cual es. La mutabilidad constituye otro rasgo distintivo del signo, dada la continuidad del mismo en el tiempo y por tanto su variación al adaptarse a nuevos contextos interpretativos. La arbitrariedad también es notable en ese elemento, puesto que los significados no están ligados por relación alguna con la secuencia de sonidos que conforman los significantes correspondientes, s</w:t>
      </w:r>
      <w:r>
        <w:rPr>
          <w:rFonts w:ascii="Times New Roman" w:hAnsi="Times New Roman" w:cs="Times New Roman"/>
          <w:sz w:val="24"/>
          <w:szCs w:val="24"/>
        </w:rPr>
        <w:t>ino que tal</w:t>
      </w:r>
      <w:r w:rsidRPr="00A44252">
        <w:rPr>
          <w:rFonts w:ascii="Times New Roman" w:hAnsi="Times New Roman" w:cs="Times New Roman"/>
          <w:sz w:val="24"/>
          <w:szCs w:val="24"/>
        </w:rPr>
        <w:t xml:space="preserve"> relación es resultado de la convención social.</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El símbolo es, precisamente, aquel signo que tiene por carácter no ser nunca completamente arbitrario</w:t>
      </w:r>
      <w:r>
        <w:rPr>
          <w:rFonts w:ascii="Times New Roman" w:hAnsi="Times New Roman" w:cs="Times New Roman"/>
          <w:sz w:val="24"/>
          <w:szCs w:val="24"/>
        </w:rPr>
        <w:t>. El signo</w:t>
      </w:r>
      <w:r w:rsidRPr="00A44252">
        <w:rPr>
          <w:rFonts w:ascii="Times New Roman" w:hAnsi="Times New Roman" w:cs="Times New Roman"/>
          <w:sz w:val="24"/>
          <w:szCs w:val="24"/>
        </w:rPr>
        <w:t xml:space="preserve"> </w:t>
      </w:r>
      <w:r>
        <w:rPr>
          <w:rFonts w:ascii="Times New Roman" w:hAnsi="Times New Roman" w:cs="Times New Roman"/>
          <w:sz w:val="24"/>
          <w:szCs w:val="24"/>
        </w:rPr>
        <w:t>no está vacío,</w:t>
      </w:r>
      <w:r w:rsidRPr="00A44252">
        <w:rPr>
          <w:rFonts w:ascii="Times New Roman" w:hAnsi="Times New Roman" w:cs="Times New Roman"/>
          <w:sz w:val="24"/>
          <w:szCs w:val="24"/>
        </w:rPr>
        <w:t xml:space="preserve"> hay un rudimento de vínculo natural entre el significante y el significado. De ahí que </w:t>
      </w:r>
      <w:r>
        <w:rPr>
          <w:rFonts w:ascii="Times New Roman" w:hAnsi="Times New Roman" w:cs="Times New Roman"/>
          <w:sz w:val="24"/>
          <w:szCs w:val="24"/>
        </w:rPr>
        <w:t xml:space="preserve">algunos autores </w:t>
      </w:r>
      <w:r w:rsidRPr="00A44252">
        <w:rPr>
          <w:rFonts w:ascii="Times New Roman" w:hAnsi="Times New Roman" w:cs="Times New Roman"/>
          <w:sz w:val="24"/>
          <w:szCs w:val="24"/>
        </w:rPr>
        <w:t>lo vea</w:t>
      </w:r>
      <w:r>
        <w:rPr>
          <w:rFonts w:ascii="Times New Roman" w:hAnsi="Times New Roman" w:cs="Times New Roman"/>
          <w:sz w:val="24"/>
          <w:szCs w:val="24"/>
        </w:rPr>
        <w:t>n</w:t>
      </w:r>
      <w:r w:rsidRPr="00A44252">
        <w:rPr>
          <w:rFonts w:ascii="Times New Roman" w:hAnsi="Times New Roman" w:cs="Times New Roman"/>
          <w:sz w:val="24"/>
          <w:szCs w:val="24"/>
        </w:rPr>
        <w:t xml:space="preserve"> justamente como el uso de ese signo, con todo lo que supone unidad de significante y significado: “El símbolo está constituido por una relación motivada e inexacta, porque entre </w:t>
      </w:r>
      <w:proofErr w:type="spellStart"/>
      <w:r w:rsidRPr="00A44252">
        <w:rPr>
          <w:rFonts w:ascii="Times New Roman" w:hAnsi="Times New Roman" w:cs="Times New Roman"/>
          <w:sz w:val="24"/>
          <w:szCs w:val="24"/>
        </w:rPr>
        <w:t>simbolizante</w:t>
      </w:r>
      <w:proofErr w:type="spellEnd"/>
      <w:r w:rsidRPr="00A44252">
        <w:rPr>
          <w:rFonts w:ascii="Times New Roman" w:hAnsi="Times New Roman" w:cs="Times New Roman"/>
          <w:sz w:val="24"/>
          <w:szCs w:val="24"/>
        </w:rPr>
        <w:t xml:space="preserve"> y simbolizado existe asociación de significantes o de significados homogéneos” </w:t>
      </w:r>
      <w:r w:rsidRPr="005E1C1A">
        <w:rPr>
          <w:rFonts w:ascii="Times New Roman" w:hAnsi="Times New Roman" w:cs="Times New Roman"/>
          <w:sz w:val="24"/>
          <w:szCs w:val="24"/>
        </w:rPr>
        <w:t xml:space="preserve">(Buenas Tareas, 2010, p. </w:t>
      </w:r>
      <w:r>
        <w:rPr>
          <w:rFonts w:ascii="Times New Roman" w:hAnsi="Times New Roman" w:cs="Times New Roman"/>
          <w:sz w:val="24"/>
          <w:szCs w:val="24"/>
        </w:rPr>
        <w:t>2</w:t>
      </w:r>
      <w:r w:rsidRPr="00A44252">
        <w:rPr>
          <w:rFonts w:ascii="Times New Roman" w:hAnsi="Times New Roman" w:cs="Times New Roman"/>
          <w:sz w:val="24"/>
          <w:szCs w:val="24"/>
        </w:rPr>
        <w:t>). A esta diferenciación de la confusión histórica de términos se suma Saussure (2007), quien contrapone los símbolos a los signos convencionales, subrayando en los primeros el elemento icónico.</w:t>
      </w:r>
    </w:p>
    <w:p w:rsidR="00321E04" w:rsidRPr="00A44252" w:rsidRDefault="00321E04" w:rsidP="00321E04">
      <w:pPr>
        <w:autoSpaceDE w:val="0"/>
        <w:autoSpaceDN w:val="0"/>
        <w:adjustRightInd w:val="0"/>
        <w:spacing w:after="0" w:line="360" w:lineRule="auto"/>
        <w:jc w:val="both"/>
        <w:rPr>
          <w:rFonts w:ascii="Times New Roman" w:eastAsia="Times New Roman" w:hAnsi="Times New Roman" w:cs="Times New Roman"/>
          <w:sz w:val="24"/>
          <w:szCs w:val="24"/>
        </w:rPr>
      </w:pPr>
      <w:r w:rsidRPr="00A44252">
        <w:rPr>
          <w:rFonts w:ascii="Times New Roman" w:eastAsia="Times New Roman" w:hAnsi="Times New Roman" w:cs="Times New Roman"/>
          <w:sz w:val="24"/>
          <w:szCs w:val="24"/>
        </w:rPr>
        <w:t>El símbolo es siempre enfático: nos invita a poner especial atención en la trascendencia o cualquier otro rasgo del objeto al que apunte; es decir, el símbolo puede enfatizar porque en su hacer siempre se da por supuesto una referencia constante a partir de la cual se adquiere un sentido específico: “precisamente esta es la razón por la que se puede hablar de la fuerza de un símbolo. Así cuando nos explayamos señalando la fuerza de determinado símbolo nos estamos delatando; porque lo sepamos o no, estamos hablando de nosotros mismos” (Muñoz, 2017, párr. 23).</w:t>
      </w:r>
    </w:p>
    <w:p w:rsidR="00321E04" w:rsidRPr="00A44252" w:rsidRDefault="00321E04" w:rsidP="00321E04">
      <w:pPr>
        <w:autoSpaceDE w:val="0"/>
        <w:autoSpaceDN w:val="0"/>
        <w:adjustRightInd w:val="0"/>
        <w:spacing w:after="0" w:line="360" w:lineRule="auto"/>
        <w:jc w:val="both"/>
        <w:rPr>
          <w:rFonts w:ascii="Times New Roman" w:eastAsia="Times New Roman" w:hAnsi="Times New Roman" w:cs="Times New Roman"/>
          <w:sz w:val="24"/>
          <w:szCs w:val="24"/>
        </w:rPr>
      </w:pPr>
      <w:r w:rsidRPr="00A44252">
        <w:rPr>
          <w:rFonts w:ascii="Times New Roman" w:eastAsia="Times New Roman" w:hAnsi="Times New Roman" w:cs="Times New Roman"/>
          <w:sz w:val="24"/>
          <w:szCs w:val="24"/>
        </w:rPr>
        <w:t>Existen algunos autores como (</w:t>
      </w:r>
      <w:proofErr w:type="spellStart"/>
      <w:r>
        <w:rPr>
          <w:rFonts w:ascii="Times New Roman" w:hAnsi="Times New Roman" w:cs="Times New Roman"/>
          <w:sz w:val="24"/>
          <w:szCs w:val="24"/>
        </w:rPr>
        <w:t>Guenón</w:t>
      </w:r>
      <w:proofErr w:type="spellEnd"/>
      <w:r w:rsidRPr="00A44252">
        <w:rPr>
          <w:rFonts w:ascii="Times New Roman" w:hAnsi="Times New Roman" w:cs="Times New Roman"/>
          <w:sz w:val="24"/>
          <w:szCs w:val="24"/>
        </w:rPr>
        <w:t>) que califican al simbolismo como “una ciencia exacta y no una libre ensoñación en la que las fantasías individuales puedan tener libre curs</w:t>
      </w:r>
      <w:r>
        <w:rPr>
          <w:rFonts w:ascii="Times New Roman" w:hAnsi="Times New Roman" w:cs="Times New Roman"/>
          <w:sz w:val="24"/>
          <w:szCs w:val="24"/>
        </w:rPr>
        <w:t xml:space="preserve">o” (como se citó en </w:t>
      </w:r>
      <w:proofErr w:type="spellStart"/>
      <w:r>
        <w:rPr>
          <w:rFonts w:ascii="Times New Roman" w:hAnsi="Times New Roman" w:cs="Times New Roman"/>
          <w:sz w:val="24"/>
          <w:szCs w:val="24"/>
        </w:rPr>
        <w:t>Cirlot</w:t>
      </w:r>
      <w:proofErr w:type="spellEnd"/>
      <w:r>
        <w:rPr>
          <w:rFonts w:ascii="Times New Roman" w:hAnsi="Times New Roman" w:cs="Times New Roman"/>
          <w:sz w:val="24"/>
          <w:szCs w:val="24"/>
        </w:rPr>
        <w:t>, 1991</w:t>
      </w:r>
      <w:r w:rsidRPr="00A44252">
        <w:rPr>
          <w:rFonts w:ascii="Times New Roman" w:hAnsi="Times New Roman" w:cs="Times New Roman"/>
          <w:sz w:val="24"/>
          <w:szCs w:val="24"/>
        </w:rPr>
        <w:t>, p. 9). Sin embargo, este pensamiento resulta un poco radical d</w:t>
      </w:r>
      <w:r w:rsidRPr="00A44252">
        <w:rPr>
          <w:rFonts w:ascii="Times New Roman" w:eastAsia="Times New Roman" w:hAnsi="Times New Roman" w:cs="Times New Roman"/>
          <w:sz w:val="24"/>
          <w:szCs w:val="24"/>
        </w:rPr>
        <w:t xml:space="preserve">ada la diversidad de contextos y de interpretaciones diferentes que se pueden realizar en la actualidad. </w:t>
      </w:r>
    </w:p>
    <w:p w:rsidR="00321E04" w:rsidRPr="00A44252" w:rsidRDefault="00321E04" w:rsidP="00321E04">
      <w:pPr>
        <w:autoSpaceDE w:val="0"/>
        <w:autoSpaceDN w:val="0"/>
        <w:adjustRightInd w:val="0"/>
        <w:spacing w:after="0" w:line="360" w:lineRule="auto"/>
        <w:jc w:val="both"/>
        <w:rPr>
          <w:rFonts w:ascii="Times New Roman" w:eastAsia="Times New Roman" w:hAnsi="Times New Roman" w:cs="Times New Roman"/>
          <w:sz w:val="24"/>
          <w:szCs w:val="24"/>
        </w:rPr>
      </w:pPr>
      <w:r w:rsidRPr="00A44252">
        <w:rPr>
          <w:rFonts w:ascii="Times New Roman" w:eastAsia="Times New Roman" w:hAnsi="Times New Roman" w:cs="Times New Roman"/>
          <w:sz w:val="24"/>
          <w:szCs w:val="24"/>
        </w:rPr>
        <w:lastRenderedPageBreak/>
        <w:t xml:space="preserve">De ahí que se puede afirmar que ningún símbolo es absoluto, sino que solo adquiere sentido </w:t>
      </w:r>
      <w:r>
        <w:rPr>
          <w:rFonts w:ascii="Times New Roman" w:eastAsia="Times New Roman" w:hAnsi="Times New Roman" w:cs="Times New Roman"/>
          <w:sz w:val="24"/>
          <w:szCs w:val="24"/>
        </w:rPr>
        <w:t xml:space="preserve">por su inserción en un mundo </w:t>
      </w:r>
      <w:r w:rsidRPr="00A44252">
        <w:rPr>
          <w:rFonts w:ascii="Times New Roman" w:eastAsia="Times New Roman" w:hAnsi="Times New Roman" w:cs="Times New Roman"/>
          <w:sz w:val="24"/>
          <w:szCs w:val="24"/>
        </w:rPr>
        <w:t xml:space="preserve">simbólico mayor, cuyo orden depende de la fase de desarrollo en la que se encuentre la conciencia ante la que se presenta y con la que está vinculada. Mientras que para algunos un símbolo puede determinar un elemento, para otros el mismo símbolo puede hacer referencia algo totalmente opuesto. </w:t>
      </w:r>
    </w:p>
    <w:p w:rsidR="00321E04" w:rsidRDefault="00321E04" w:rsidP="00321E04">
      <w:pPr>
        <w:pStyle w:val="NormalWeb"/>
        <w:spacing w:before="0" w:beforeAutospacing="0" w:after="0" w:afterAutospacing="0" w:line="360" w:lineRule="auto"/>
        <w:jc w:val="both"/>
      </w:pPr>
      <w:r w:rsidRPr="00A44252">
        <w:t>Tal es el caso de los animales como elementos naturales portadores de símbolos históricamente legitimados pues, desde sus primeros balbuceos artísticos, el hombre otorga un lugar prioritario a los animales –de los que se diferenciaba poco en el inicio de su andadura antropológica– como muestran las famosas pinturas rupest</w:t>
      </w:r>
      <w:r>
        <w:t>res de las cuevas paleolíticas.</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Biológicamente el hombre también es un animal, no obstante, este trabajo se refiere a esos seres que, pese a sus similitudes con el ser humano, no ha sido capaz de llegar a su desarrollo pensante, definición de los humanos que aporta Aristóteles a través de la atribución de una diferencia específica respecto a todos los demás seres vivos: “el hombre es un animal, pero un animal particular, puesto que es el único </w:t>
      </w:r>
      <w:proofErr w:type="spellStart"/>
      <w:r w:rsidRPr="00A44252">
        <w:rPr>
          <w:rFonts w:ascii="Times New Roman" w:hAnsi="Times New Roman" w:cs="Times New Roman"/>
          <w:i/>
          <w:sz w:val="24"/>
          <w:szCs w:val="24"/>
        </w:rPr>
        <w:t>zoon</w:t>
      </w:r>
      <w:proofErr w:type="spellEnd"/>
      <w:r w:rsidRPr="00A44252">
        <w:rPr>
          <w:rFonts w:ascii="Times New Roman" w:hAnsi="Times New Roman" w:cs="Times New Roman"/>
          <w:sz w:val="24"/>
          <w:szCs w:val="24"/>
        </w:rPr>
        <w:t xml:space="preserve"> capaz de construir Estados, dotado del lenguaje y de la comunicación” </w:t>
      </w:r>
      <w:r w:rsidRPr="005E23A8">
        <w:rPr>
          <w:rFonts w:ascii="Times New Roman" w:hAnsi="Times New Roman" w:cs="Times New Roman"/>
          <w:sz w:val="24"/>
          <w:szCs w:val="24"/>
        </w:rPr>
        <w:t xml:space="preserve">(como se citó en </w:t>
      </w:r>
      <w:proofErr w:type="spellStart"/>
      <w:r w:rsidRPr="005E23A8">
        <w:rPr>
          <w:rFonts w:ascii="Times New Roman" w:hAnsi="Times New Roman" w:cs="Times New Roman"/>
          <w:sz w:val="24"/>
          <w:szCs w:val="24"/>
        </w:rPr>
        <w:t>Ragghianti</w:t>
      </w:r>
      <w:proofErr w:type="spellEnd"/>
      <w:r w:rsidRPr="005E23A8">
        <w:rPr>
          <w:rFonts w:ascii="Times New Roman" w:hAnsi="Times New Roman" w:cs="Times New Roman"/>
          <w:sz w:val="24"/>
          <w:szCs w:val="24"/>
        </w:rPr>
        <w:t xml:space="preserve"> (2011), párr. 2)</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Sin embargo, el ámbito artístico donde más se destacó la utilización del animal como portador de un determinado significado fue la literatura. Algunos nombres de estos seres vivos han marcado un hito en el mundo literario hasta lanzar a la fama a quienes portaron su pluma para conformarlos: “Rocinante” del “Manco de Lepanto”, “Platero” de Juan Ramón Jiménez; “</w:t>
      </w:r>
      <w:proofErr w:type="spellStart"/>
      <w:r w:rsidRPr="00A44252">
        <w:rPr>
          <w:rFonts w:ascii="Times New Roman" w:hAnsi="Times New Roman" w:cs="Times New Roman"/>
          <w:sz w:val="24"/>
          <w:szCs w:val="24"/>
        </w:rPr>
        <w:t>Incitatus</w:t>
      </w:r>
      <w:proofErr w:type="spellEnd"/>
      <w:r w:rsidRPr="00A44252">
        <w:rPr>
          <w:rFonts w:ascii="Times New Roman" w:hAnsi="Times New Roman" w:cs="Times New Roman"/>
          <w:sz w:val="24"/>
          <w:szCs w:val="24"/>
        </w:rPr>
        <w:t>” nombrado embajador por su dueño el César, los más modernos en literatura que simbolizan el amor indiscriminado de “la Gatita y el Búho” de Edward Lear, la “Historia de un cerdo” de L</w:t>
      </w:r>
      <w:r>
        <w:rPr>
          <w:rFonts w:ascii="Times New Roman" w:hAnsi="Times New Roman" w:cs="Times New Roman"/>
          <w:sz w:val="24"/>
          <w:szCs w:val="24"/>
        </w:rPr>
        <w:t>ewis</w:t>
      </w:r>
      <w:r w:rsidRPr="00A44252">
        <w:rPr>
          <w:rFonts w:ascii="Times New Roman" w:hAnsi="Times New Roman" w:cs="Times New Roman"/>
          <w:sz w:val="24"/>
          <w:szCs w:val="24"/>
        </w:rPr>
        <w:t xml:space="preserve"> Carroll, los símbolos del amor, el odio, la astucia, la soberbia, personalizada en los diferentes animales que emplea </w:t>
      </w:r>
      <w:proofErr w:type="spellStart"/>
      <w:r w:rsidRPr="00A44252">
        <w:rPr>
          <w:rFonts w:ascii="Times New Roman" w:hAnsi="Times New Roman" w:cs="Times New Roman"/>
          <w:sz w:val="24"/>
          <w:szCs w:val="24"/>
        </w:rPr>
        <w:t>Rudyart</w:t>
      </w:r>
      <w:proofErr w:type="spellEnd"/>
      <w:r>
        <w:rPr>
          <w:rFonts w:ascii="Times New Roman" w:hAnsi="Times New Roman" w:cs="Times New Roman"/>
          <w:sz w:val="24"/>
          <w:szCs w:val="24"/>
        </w:rPr>
        <w:t xml:space="preserve"> </w:t>
      </w:r>
      <w:proofErr w:type="spellStart"/>
      <w:r w:rsidRPr="00A44252">
        <w:rPr>
          <w:rFonts w:ascii="Times New Roman" w:hAnsi="Times New Roman" w:cs="Times New Roman"/>
          <w:sz w:val="24"/>
          <w:szCs w:val="24"/>
        </w:rPr>
        <w:t>Kipling</w:t>
      </w:r>
      <w:proofErr w:type="spellEnd"/>
      <w:r w:rsidRPr="00A44252">
        <w:rPr>
          <w:rFonts w:ascii="Times New Roman" w:hAnsi="Times New Roman" w:cs="Times New Roman"/>
          <w:sz w:val="24"/>
          <w:szCs w:val="24"/>
        </w:rPr>
        <w:t xml:space="preserve"> en sus historias; y </w:t>
      </w:r>
      <w:proofErr w:type="spellStart"/>
      <w:r>
        <w:rPr>
          <w:rFonts w:ascii="Times New Roman" w:hAnsi="Times New Roman" w:cs="Times New Roman"/>
          <w:sz w:val="24"/>
          <w:szCs w:val="24"/>
        </w:rPr>
        <w:t>Anton</w:t>
      </w:r>
      <w:proofErr w:type="spellEnd"/>
      <w:r>
        <w:rPr>
          <w:rFonts w:ascii="Times New Roman" w:hAnsi="Times New Roman" w:cs="Times New Roman"/>
          <w:sz w:val="24"/>
          <w:szCs w:val="24"/>
        </w:rPr>
        <w:t xml:space="preserve"> </w:t>
      </w:r>
      <w:r w:rsidRPr="00A44252">
        <w:rPr>
          <w:rFonts w:ascii="Times New Roman" w:hAnsi="Times New Roman" w:cs="Times New Roman"/>
          <w:sz w:val="24"/>
          <w:szCs w:val="24"/>
        </w:rPr>
        <w:t xml:space="preserve">Chejov, Bernard Shaw, </w:t>
      </w:r>
      <w:r>
        <w:rPr>
          <w:rFonts w:ascii="Times New Roman" w:hAnsi="Times New Roman" w:cs="Times New Roman"/>
          <w:sz w:val="24"/>
          <w:szCs w:val="24"/>
        </w:rPr>
        <w:t xml:space="preserve">William </w:t>
      </w:r>
      <w:r w:rsidRPr="00A44252">
        <w:rPr>
          <w:rFonts w:ascii="Times New Roman" w:hAnsi="Times New Roman" w:cs="Times New Roman"/>
          <w:sz w:val="24"/>
          <w:szCs w:val="24"/>
        </w:rPr>
        <w:t xml:space="preserve">Shakespeare, </w:t>
      </w:r>
      <w:r>
        <w:rPr>
          <w:rFonts w:ascii="Times New Roman" w:hAnsi="Times New Roman" w:cs="Times New Roman"/>
          <w:sz w:val="24"/>
          <w:szCs w:val="24"/>
        </w:rPr>
        <w:t xml:space="preserve">Iván </w:t>
      </w:r>
      <w:proofErr w:type="spellStart"/>
      <w:r w:rsidRPr="00A44252">
        <w:rPr>
          <w:rFonts w:ascii="Times New Roman" w:hAnsi="Times New Roman" w:cs="Times New Roman"/>
          <w:sz w:val="24"/>
          <w:szCs w:val="24"/>
        </w:rPr>
        <w:t>Turguenier</w:t>
      </w:r>
      <w:proofErr w:type="spellEnd"/>
      <w:r w:rsidRPr="00A44252">
        <w:rPr>
          <w:rFonts w:ascii="Times New Roman" w:hAnsi="Times New Roman" w:cs="Times New Roman"/>
          <w:sz w:val="24"/>
          <w:szCs w:val="24"/>
        </w:rPr>
        <w:t xml:space="preserve">, los hermanos </w:t>
      </w:r>
      <w:r>
        <w:rPr>
          <w:rFonts w:ascii="Times New Roman" w:hAnsi="Times New Roman" w:cs="Times New Roman"/>
          <w:sz w:val="24"/>
          <w:szCs w:val="24"/>
        </w:rPr>
        <w:t xml:space="preserve">Jacobo y Guillermo </w:t>
      </w:r>
      <w:r w:rsidRPr="00A44252">
        <w:rPr>
          <w:rFonts w:ascii="Times New Roman" w:hAnsi="Times New Roman" w:cs="Times New Roman"/>
          <w:sz w:val="24"/>
          <w:szCs w:val="24"/>
        </w:rPr>
        <w:t>Grimm, entre otros.</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lastRenderedPageBreak/>
        <w:t>Dentro de la mística que ha traído consigo este tema de la literatura, la unión más efectiva entre prosa y animal se ha logrado a través de las fábulas, como construcción moralista donde el animal desempeña un papel protagónico. Nombres como Esopo, Iriarte, Samaniego, o La</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A44252">
        <w:rPr>
          <w:rFonts w:ascii="Times New Roman" w:hAnsi="Times New Roman" w:cs="Times New Roman"/>
          <w:sz w:val="24"/>
          <w:szCs w:val="24"/>
        </w:rPr>
        <w:t>ontaine</w:t>
      </w:r>
      <w:proofErr w:type="spellEnd"/>
      <w:r w:rsidRPr="00A44252">
        <w:rPr>
          <w:rFonts w:ascii="Times New Roman" w:hAnsi="Times New Roman" w:cs="Times New Roman"/>
          <w:sz w:val="24"/>
          <w:szCs w:val="24"/>
        </w:rPr>
        <w:t xml:space="preserve"> integran la amplia lista de fabulistas que han dejado su impronta en la significación animal a través de este género.</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La fábula aparece entonces para trazar esa línea fina que diferencia entre los hombres y los animales, al atribuirle a estos seres inhumanos muchas cualidades propias de la raza humana de las cuales muchas personas carecen, o lo que es lo mismo, para representar a aquellos seres humanos </w:t>
      </w:r>
      <w:r>
        <w:rPr>
          <w:rFonts w:ascii="Times New Roman" w:hAnsi="Times New Roman" w:cs="Times New Roman"/>
          <w:sz w:val="24"/>
          <w:szCs w:val="24"/>
        </w:rPr>
        <w:t xml:space="preserve">que, a decir de Palacios (2013), </w:t>
      </w:r>
      <w:r w:rsidRPr="00A44252">
        <w:rPr>
          <w:rFonts w:ascii="Times New Roman" w:hAnsi="Times New Roman" w:cs="Times New Roman"/>
          <w:sz w:val="24"/>
          <w:szCs w:val="24"/>
        </w:rPr>
        <w:t xml:space="preserve">quedan excluidos de la definición </w:t>
      </w:r>
      <w:r>
        <w:rPr>
          <w:rFonts w:ascii="Times New Roman" w:hAnsi="Times New Roman" w:cs="Times New Roman"/>
          <w:sz w:val="24"/>
          <w:szCs w:val="24"/>
        </w:rPr>
        <w:t>de lo humano, pues e</w:t>
      </w:r>
      <w:r w:rsidRPr="00A44252">
        <w:rPr>
          <w:rFonts w:ascii="Times New Roman" w:hAnsi="Times New Roman" w:cs="Times New Roman"/>
          <w:sz w:val="24"/>
          <w:szCs w:val="24"/>
        </w:rPr>
        <w:t>l conflicto político decisivo, que gobierna cualquier otro conflicto, es, en nuestra cultura, el que existe entre la anima</w:t>
      </w:r>
      <w:r>
        <w:rPr>
          <w:rFonts w:ascii="Times New Roman" w:hAnsi="Times New Roman" w:cs="Times New Roman"/>
          <w:sz w:val="24"/>
          <w:szCs w:val="24"/>
        </w:rPr>
        <w:t>lidad y la humanidad del hombre.</w:t>
      </w:r>
    </w:p>
    <w:p w:rsidR="00321E04"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En efecto, la literatura utiliza el mundo animal como herramienta para la didáctica pues “adoptar el punto de vista del animal es aceptar invertir todo hasta la comparación misma, en la que no es el hombre que sirve de compareciente, sino el animal” (</w:t>
      </w:r>
      <w:proofErr w:type="spellStart"/>
      <w:r w:rsidRPr="00A44252">
        <w:rPr>
          <w:rFonts w:ascii="Times New Roman" w:hAnsi="Times New Roman" w:cs="Times New Roman"/>
          <w:sz w:val="24"/>
          <w:szCs w:val="24"/>
        </w:rPr>
        <w:t>Ragghianti</w:t>
      </w:r>
      <w:proofErr w:type="spellEnd"/>
      <w:r w:rsidRPr="00A44252">
        <w:rPr>
          <w:rFonts w:ascii="Times New Roman" w:hAnsi="Times New Roman" w:cs="Times New Roman"/>
          <w:sz w:val="24"/>
          <w:szCs w:val="24"/>
        </w:rPr>
        <w:t xml:space="preserve">, 2011, párr. 15). </w:t>
      </w:r>
    </w:p>
    <w:p w:rsidR="00025AE2" w:rsidRPr="00025AE2" w:rsidRDefault="00025AE2" w:rsidP="00321E04">
      <w:pPr>
        <w:spacing w:after="0" w:line="360" w:lineRule="auto"/>
        <w:jc w:val="both"/>
        <w:rPr>
          <w:rFonts w:ascii="Times New Roman" w:hAnsi="Times New Roman" w:cs="Times New Roman"/>
          <w:b/>
          <w:sz w:val="24"/>
          <w:szCs w:val="24"/>
        </w:rPr>
      </w:pPr>
      <w:r w:rsidRPr="00025AE2">
        <w:rPr>
          <w:rFonts w:ascii="Times New Roman" w:hAnsi="Times New Roman" w:cs="Times New Roman"/>
          <w:b/>
          <w:sz w:val="24"/>
          <w:szCs w:val="24"/>
        </w:rPr>
        <w:t>Resultados y discusión</w:t>
      </w:r>
    </w:p>
    <w:p w:rsidR="00321E04"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Aunque los valores de este autor</w:t>
      </w:r>
      <w:r w:rsidR="00DC3B27">
        <w:rPr>
          <w:rFonts w:ascii="Times New Roman" w:hAnsi="Times New Roman" w:cs="Times New Roman"/>
          <w:sz w:val="24"/>
          <w:szCs w:val="24"/>
        </w:rPr>
        <w:t xml:space="preserve"> </w:t>
      </w:r>
      <w:r w:rsidR="00DC3B27" w:rsidRPr="00A44252">
        <w:rPr>
          <w:rFonts w:ascii="Times New Roman" w:hAnsi="Times New Roman" w:cs="Times New Roman"/>
          <w:sz w:val="24"/>
          <w:szCs w:val="24"/>
        </w:rPr>
        <w:t>guatemalteco</w:t>
      </w:r>
      <w:r w:rsidR="00DC3B27">
        <w:rPr>
          <w:rFonts w:ascii="Times New Roman" w:hAnsi="Times New Roman" w:cs="Times New Roman"/>
          <w:sz w:val="24"/>
          <w:szCs w:val="24"/>
        </w:rPr>
        <w:t>,</w:t>
      </w:r>
      <w:r w:rsidR="00DC3B27" w:rsidRPr="00A44252">
        <w:rPr>
          <w:rFonts w:ascii="Times New Roman" w:hAnsi="Times New Roman" w:cs="Times New Roman"/>
          <w:sz w:val="24"/>
          <w:szCs w:val="24"/>
        </w:rPr>
        <w:t xml:space="preserve"> Augusto Monterroso</w:t>
      </w:r>
      <w:r w:rsidR="00DC3B27">
        <w:rPr>
          <w:rFonts w:ascii="Times New Roman" w:hAnsi="Times New Roman" w:cs="Times New Roman"/>
          <w:sz w:val="24"/>
          <w:szCs w:val="24"/>
        </w:rPr>
        <w:t>,</w:t>
      </w:r>
      <w:r w:rsidRPr="00A44252">
        <w:rPr>
          <w:rFonts w:ascii="Times New Roman" w:hAnsi="Times New Roman" w:cs="Times New Roman"/>
          <w:sz w:val="24"/>
          <w:szCs w:val="24"/>
        </w:rPr>
        <w:t xml:space="preserve"> no se legitimen como representantes de cada animal, sí logra a través del ingenio y de características recónditas, extrapolar las bajezas y virtudes del ser humano hacia los animales de una forma </w:t>
      </w:r>
      <w:r w:rsidRPr="001B0DDE">
        <w:rPr>
          <w:rFonts w:ascii="Times New Roman" w:hAnsi="Times New Roman" w:cs="Times New Roman"/>
          <w:i/>
          <w:sz w:val="24"/>
          <w:szCs w:val="24"/>
        </w:rPr>
        <w:t>s</w:t>
      </w:r>
      <w:r>
        <w:rPr>
          <w:rFonts w:ascii="Times New Roman" w:hAnsi="Times New Roman" w:cs="Times New Roman"/>
          <w:i/>
          <w:sz w:val="24"/>
          <w:szCs w:val="24"/>
        </w:rPr>
        <w:t>ui ge</w:t>
      </w:r>
      <w:r w:rsidRPr="001B0DDE">
        <w:rPr>
          <w:rFonts w:ascii="Times New Roman" w:hAnsi="Times New Roman" w:cs="Times New Roman"/>
          <w:i/>
          <w:sz w:val="24"/>
          <w:szCs w:val="24"/>
        </w:rPr>
        <w:t>neris</w:t>
      </w:r>
      <w:r w:rsidRPr="00A44252">
        <w:rPr>
          <w:rFonts w:ascii="Times New Roman" w:hAnsi="Times New Roman" w:cs="Times New Roman"/>
          <w:sz w:val="24"/>
          <w:szCs w:val="24"/>
        </w:rPr>
        <w:t>, la que agrada al lector por su mezcla de originalidad y exhaustividad.</w:t>
      </w:r>
    </w:p>
    <w:p w:rsidR="00321E04" w:rsidRPr="00A44252" w:rsidRDefault="00321E04" w:rsidP="00321E04">
      <w:pPr>
        <w:pStyle w:val="NormalWeb"/>
        <w:spacing w:before="0" w:beforeAutospacing="0" w:after="0" w:afterAutospacing="0" w:line="360" w:lineRule="auto"/>
        <w:jc w:val="both"/>
      </w:pPr>
      <w:r w:rsidRPr="00A44252">
        <w:t xml:space="preserve">Un claro ejemplo es el mono, el que, por lo general, es un animal simpático, agraciado y divertido ante el gusto de todo espectador que lo contempla. Precisamente, esta capacidad </w:t>
      </w:r>
      <w:proofErr w:type="spellStart"/>
      <w:r w:rsidRPr="00A44252">
        <w:t>bufónica</w:t>
      </w:r>
      <w:proofErr w:type="spellEnd"/>
      <w:r w:rsidRPr="00A44252">
        <w:t xml:space="preserve"> de los monos le han granjeado su uso en la literatura para la representación de elementos peyorativos e incluso </w:t>
      </w:r>
      <w:proofErr w:type="spellStart"/>
      <w:r w:rsidRPr="00A44252">
        <w:t>payasescos</w:t>
      </w:r>
      <w:proofErr w:type="spellEnd"/>
      <w:r w:rsidRPr="00A44252">
        <w:t>.</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 xml:space="preserve">Augusto Monterroso utiliza al mono en dos de sus fábulas. En ambas, este animal se halla como personaje principal, de cuyo accionar parten las moralejas. En la primera fábula titulada “El mono que quiso ser escritor satírico”, se evidencia a un mono con las </w:t>
      </w:r>
      <w:r w:rsidRPr="00A44252">
        <w:rPr>
          <w:rFonts w:ascii="Times New Roman" w:hAnsi="Times New Roman" w:cs="Times New Roman"/>
          <w:sz w:val="24"/>
          <w:szCs w:val="24"/>
        </w:rPr>
        <w:lastRenderedPageBreak/>
        <w:t>características propias de esta especie como su pertenencia a la Selva</w:t>
      </w:r>
      <w:r>
        <w:rPr>
          <w:rStyle w:val="FootnoteReference"/>
          <w:rFonts w:ascii="Times New Roman" w:hAnsi="Times New Roman" w:cs="Times New Roman"/>
          <w:sz w:val="24"/>
          <w:szCs w:val="24"/>
        </w:rPr>
        <w:footnoteReference w:id="11"/>
      </w:r>
      <w:r w:rsidRPr="00A44252">
        <w:rPr>
          <w:rFonts w:ascii="Times New Roman" w:hAnsi="Times New Roman" w:cs="Times New Roman"/>
          <w:sz w:val="24"/>
          <w:szCs w:val="24"/>
        </w:rPr>
        <w:t xml:space="preserve"> en calidad de hábitat natural y además las cualidades acrobáticas propias de los simios: “</w:t>
      </w:r>
      <w:r w:rsidRPr="00A44252">
        <w:rPr>
          <w:rFonts w:ascii="Times New Roman" w:hAnsi="Times New Roman" w:cs="Times New Roman"/>
          <w:i/>
          <w:sz w:val="24"/>
          <w:szCs w:val="24"/>
        </w:rPr>
        <w:t>Como era de veras gracioso y sus ágiles piruetas entretenían a los otros animales, en cualquier parte era bien recibido</w:t>
      </w:r>
      <w:r w:rsidRPr="00A44252">
        <w:rPr>
          <w:rFonts w:ascii="Times New Roman" w:hAnsi="Times New Roman" w:cs="Times New Roman"/>
          <w:sz w:val="24"/>
          <w:szCs w:val="24"/>
        </w:rPr>
        <w:t>”</w:t>
      </w:r>
      <w:r>
        <w:rPr>
          <w:rFonts w:ascii="Times New Roman" w:hAnsi="Times New Roman" w:cs="Times New Roman"/>
          <w:sz w:val="24"/>
          <w:szCs w:val="24"/>
        </w:rPr>
        <w:t xml:space="preserve"> (p. 319)</w:t>
      </w:r>
      <w:r>
        <w:rPr>
          <w:rStyle w:val="FootnoteReference"/>
          <w:rFonts w:ascii="Times New Roman" w:hAnsi="Times New Roman" w:cs="Times New Roman"/>
          <w:sz w:val="24"/>
          <w:szCs w:val="24"/>
        </w:rPr>
        <w:footnoteReference w:id="12"/>
      </w:r>
      <w:r w:rsidRPr="00A44252">
        <w:rPr>
          <w:rFonts w:ascii="Times New Roman" w:hAnsi="Times New Roman" w:cs="Times New Roman"/>
          <w:sz w:val="24"/>
          <w:szCs w:val="24"/>
        </w:rPr>
        <w:t>.</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El escritor guatemalteco se atiene en ocasiones a los significado</w:t>
      </w:r>
      <w:r>
        <w:rPr>
          <w:rFonts w:ascii="Times New Roman" w:hAnsi="Times New Roman" w:cs="Times New Roman"/>
          <w:sz w:val="24"/>
          <w:szCs w:val="24"/>
        </w:rPr>
        <w:t>s</w:t>
      </w:r>
      <w:r w:rsidRPr="00A44252">
        <w:rPr>
          <w:rFonts w:ascii="Times New Roman" w:hAnsi="Times New Roman" w:cs="Times New Roman"/>
          <w:sz w:val="24"/>
          <w:szCs w:val="24"/>
        </w:rPr>
        <w:t xml:space="preserve"> tradicionales otorgados al mono al mostrar su doble faz en las actividades que realizaba, en la cual trataba de ganarse la confianza de los demás animales a través de sus piruetas, pero con el objetivo de estudiar a fondo la naturaleza humana sin que los propios animales objeto de estudio tuvieran conocimiento de ello.</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Sin embargo, un elemento que Monterroso le otorga es la capacidad de tener aspiraciones, puesto que no se conforma con su situación animal y se destina a su superación por medio de la escritura de sátiras. También le otorga inteligencia, al tener la facilidad para estudiar, reflexionar en temas profundos como la naturaleza humana: “</w:t>
      </w:r>
      <w:r w:rsidRPr="00A44252">
        <w:rPr>
          <w:rFonts w:ascii="Times New Roman" w:hAnsi="Times New Roman" w:cs="Times New Roman"/>
          <w:i/>
          <w:sz w:val="24"/>
          <w:szCs w:val="24"/>
        </w:rPr>
        <w:t>Así llegó el momento en que entre los animales era el más experto conocedor de, sin que se le escapara nada</w:t>
      </w:r>
      <w:r w:rsidRPr="00A44252">
        <w:rPr>
          <w:rFonts w:ascii="Times New Roman" w:hAnsi="Times New Roman" w:cs="Times New Roman"/>
          <w:sz w:val="24"/>
          <w:szCs w:val="24"/>
        </w:rPr>
        <w:t>”</w:t>
      </w:r>
      <w:r>
        <w:rPr>
          <w:rFonts w:ascii="Times New Roman" w:hAnsi="Times New Roman" w:cs="Times New Roman"/>
          <w:sz w:val="24"/>
          <w:szCs w:val="24"/>
        </w:rPr>
        <w:t xml:space="preserve"> (p. 319)</w:t>
      </w:r>
      <w:r w:rsidRPr="00A44252">
        <w:rPr>
          <w:rFonts w:ascii="Times New Roman" w:hAnsi="Times New Roman" w:cs="Times New Roman"/>
          <w:sz w:val="24"/>
          <w:szCs w:val="24"/>
        </w:rPr>
        <w:t xml:space="preserve">. </w:t>
      </w:r>
    </w:p>
    <w:p w:rsidR="00321E04" w:rsidRPr="00A44252"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En el caso del texto titulado “El sabio que tomó el poder” también se evidencia esta superioridad intelectual, una vez que el propio mono se define como aquel que, entre todos los animales, contaba con la descendencia más inteligente, o sea el hombre; gracias a su estudio se dedicó a aprender a “</w:t>
      </w:r>
      <w:r w:rsidRPr="00A44252">
        <w:rPr>
          <w:rFonts w:ascii="Times New Roman" w:hAnsi="Times New Roman" w:cs="Times New Roman"/>
          <w:i/>
          <w:sz w:val="24"/>
          <w:szCs w:val="24"/>
        </w:rPr>
        <w:t>cómo ser importante frente a situaciones más comunes</w:t>
      </w:r>
      <w:r w:rsidRPr="00A44252">
        <w:rPr>
          <w:rFonts w:ascii="Times New Roman" w:hAnsi="Times New Roman" w:cs="Times New Roman"/>
          <w:sz w:val="24"/>
          <w:szCs w:val="24"/>
        </w:rPr>
        <w:t>”</w:t>
      </w:r>
      <w:r>
        <w:rPr>
          <w:rFonts w:ascii="Times New Roman" w:hAnsi="Times New Roman" w:cs="Times New Roman"/>
          <w:sz w:val="24"/>
          <w:szCs w:val="24"/>
        </w:rPr>
        <w:t xml:space="preserve"> (p. 322)</w:t>
      </w:r>
      <w:r w:rsidRPr="00A44252">
        <w:rPr>
          <w:rFonts w:ascii="Times New Roman" w:hAnsi="Times New Roman" w:cs="Times New Roman"/>
          <w:sz w:val="24"/>
          <w:szCs w:val="24"/>
        </w:rPr>
        <w:t>, e incluso padeció de insomnios después de saber tanto.</w:t>
      </w:r>
    </w:p>
    <w:p w:rsidR="00321E04" w:rsidRPr="00A44252" w:rsidRDefault="00321E04" w:rsidP="00EA5B0A">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También la serpiente históricamente ha tenido varias interpretaciones en dependencia de la característica de este reptil que interese al autor, ya sea la localización de su vida, las características corre</w:t>
      </w:r>
      <w:r>
        <w:rPr>
          <w:rFonts w:ascii="Times New Roman" w:hAnsi="Times New Roman" w:cs="Times New Roman"/>
          <w:sz w:val="24"/>
          <w:szCs w:val="24"/>
        </w:rPr>
        <w:t>spondientes a la totalidad de</w:t>
      </w:r>
      <w:r w:rsidRPr="00A44252">
        <w:rPr>
          <w:rFonts w:ascii="Times New Roman" w:hAnsi="Times New Roman" w:cs="Times New Roman"/>
          <w:sz w:val="24"/>
          <w:szCs w:val="24"/>
        </w:rPr>
        <w:t xml:space="preserve"> este animal o a alguno de sus rasgos dominantes.</w:t>
      </w:r>
      <w:r w:rsidR="00EA5B0A">
        <w:rPr>
          <w:rFonts w:ascii="Times New Roman" w:hAnsi="Times New Roman" w:cs="Times New Roman"/>
          <w:sz w:val="24"/>
          <w:szCs w:val="24"/>
        </w:rPr>
        <w:t xml:space="preserve"> </w:t>
      </w:r>
    </w:p>
    <w:p w:rsidR="00321E04" w:rsidRPr="00A44252" w:rsidRDefault="00321E04" w:rsidP="00321E04">
      <w:pPr>
        <w:autoSpaceDE w:val="0"/>
        <w:autoSpaceDN w:val="0"/>
        <w:adjustRightInd w:val="0"/>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lastRenderedPageBreak/>
        <w:t xml:space="preserve">Otro animal del que Monterroso se apoya en sus fábulas para representar emociones y características humanas es el león. En su calidad de emblemático </w:t>
      </w:r>
      <w:r>
        <w:rPr>
          <w:rFonts w:ascii="Times New Roman" w:hAnsi="Times New Roman" w:cs="Times New Roman"/>
          <w:sz w:val="24"/>
          <w:szCs w:val="24"/>
        </w:rPr>
        <w:t>“Rey de la S</w:t>
      </w:r>
      <w:r w:rsidRPr="00A44252">
        <w:rPr>
          <w:rFonts w:ascii="Times New Roman" w:hAnsi="Times New Roman" w:cs="Times New Roman"/>
          <w:sz w:val="24"/>
          <w:szCs w:val="24"/>
        </w:rPr>
        <w:t>elva</w:t>
      </w:r>
      <w:r>
        <w:rPr>
          <w:rFonts w:ascii="Times New Roman" w:hAnsi="Times New Roman" w:cs="Times New Roman"/>
          <w:sz w:val="24"/>
          <w:szCs w:val="24"/>
        </w:rPr>
        <w:t>”</w:t>
      </w:r>
      <w:r w:rsidRPr="00A44252">
        <w:rPr>
          <w:rFonts w:ascii="Times New Roman" w:hAnsi="Times New Roman" w:cs="Times New Roman"/>
          <w:sz w:val="24"/>
          <w:szCs w:val="24"/>
        </w:rPr>
        <w:t xml:space="preserve">, como históricamente se reconoce a este ser temido, el </w:t>
      </w:r>
      <w:r>
        <w:rPr>
          <w:rFonts w:ascii="Times New Roman" w:hAnsi="Times New Roman" w:cs="Times New Roman"/>
          <w:sz w:val="24"/>
          <w:szCs w:val="24"/>
        </w:rPr>
        <w:t>l</w:t>
      </w:r>
      <w:r w:rsidRPr="00A44252">
        <w:rPr>
          <w:rFonts w:ascii="Times New Roman" w:hAnsi="Times New Roman" w:cs="Times New Roman"/>
          <w:sz w:val="24"/>
          <w:szCs w:val="24"/>
        </w:rPr>
        <w:t>eón ha constituido en todas las manifestaciones artísticas la fuerza, el liderazgo, el valor y en ocasiones el ego, dada su evidente superioridad con respecto al resto de los animales.</w:t>
      </w:r>
      <w:r>
        <w:rPr>
          <w:rFonts w:ascii="Times New Roman" w:hAnsi="Times New Roman" w:cs="Times New Roman"/>
          <w:sz w:val="24"/>
          <w:szCs w:val="24"/>
        </w:rPr>
        <w:t xml:space="preserve"> </w:t>
      </w:r>
    </w:p>
    <w:p w:rsidR="00321E04"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Augusto Monterroso se vale de la difundida representación de este animal y lo emplea en cuatro fábulas. E</w:t>
      </w:r>
      <w:r>
        <w:rPr>
          <w:rFonts w:ascii="Times New Roman" w:hAnsi="Times New Roman" w:cs="Times New Roman"/>
          <w:sz w:val="24"/>
          <w:szCs w:val="24"/>
        </w:rPr>
        <w:t>n los textos “El camaleón que finalmente no sabía de qué color ponerse” y</w:t>
      </w:r>
      <w:r w:rsidRPr="00A44252">
        <w:rPr>
          <w:rFonts w:ascii="Times New Roman" w:hAnsi="Times New Roman" w:cs="Times New Roman"/>
          <w:sz w:val="24"/>
          <w:szCs w:val="24"/>
        </w:rPr>
        <w:t xml:space="preserve"> “El sabio que tomó el poder”, </w:t>
      </w:r>
      <w:r>
        <w:rPr>
          <w:rFonts w:ascii="Times New Roman" w:hAnsi="Times New Roman" w:cs="Times New Roman"/>
          <w:sz w:val="24"/>
          <w:szCs w:val="24"/>
        </w:rPr>
        <w:t xml:space="preserve">se enfatiza su posición dominante al catalogarlo como Presidente de la Selva y otorgarle </w:t>
      </w:r>
      <w:r w:rsidRPr="00A44252">
        <w:rPr>
          <w:rFonts w:ascii="Times New Roman" w:hAnsi="Times New Roman" w:cs="Times New Roman"/>
          <w:sz w:val="24"/>
          <w:szCs w:val="24"/>
        </w:rPr>
        <w:t>posesi</w:t>
      </w:r>
      <w:r>
        <w:rPr>
          <w:rFonts w:ascii="Times New Roman" w:hAnsi="Times New Roman" w:cs="Times New Roman"/>
          <w:sz w:val="24"/>
          <w:szCs w:val="24"/>
        </w:rPr>
        <w:t xml:space="preserve">ón de secretarios. En esta última fábula, donde su cargo es atribuido </w:t>
      </w:r>
      <w:r w:rsidRPr="00A44252">
        <w:rPr>
          <w:rFonts w:ascii="Times New Roman" w:hAnsi="Times New Roman" w:cs="Times New Roman"/>
          <w:sz w:val="24"/>
          <w:szCs w:val="24"/>
        </w:rPr>
        <w:t>únicamente por “</w:t>
      </w:r>
      <w:r w:rsidRPr="00A44252">
        <w:rPr>
          <w:rFonts w:ascii="Times New Roman" w:hAnsi="Times New Roman" w:cs="Times New Roman"/>
          <w:i/>
          <w:sz w:val="24"/>
          <w:szCs w:val="24"/>
        </w:rPr>
        <w:t>su fuerza y el miedo de los demás</w:t>
      </w:r>
      <w:r w:rsidRPr="00A44252">
        <w:rPr>
          <w:rFonts w:ascii="Times New Roman" w:hAnsi="Times New Roman" w:cs="Times New Roman"/>
          <w:sz w:val="24"/>
          <w:szCs w:val="24"/>
        </w:rPr>
        <w:t>”</w:t>
      </w:r>
      <w:r>
        <w:rPr>
          <w:rFonts w:ascii="Times New Roman" w:hAnsi="Times New Roman" w:cs="Times New Roman"/>
          <w:sz w:val="24"/>
          <w:szCs w:val="24"/>
        </w:rPr>
        <w:t xml:space="preserve"> (p. 322)</w:t>
      </w:r>
      <w:r w:rsidRPr="00A44252">
        <w:rPr>
          <w:rFonts w:ascii="Times New Roman" w:hAnsi="Times New Roman" w:cs="Times New Roman"/>
          <w:sz w:val="24"/>
          <w:szCs w:val="24"/>
        </w:rPr>
        <w:t xml:space="preserve">, </w:t>
      </w:r>
      <w:r>
        <w:rPr>
          <w:rFonts w:ascii="Times New Roman" w:hAnsi="Times New Roman" w:cs="Times New Roman"/>
          <w:sz w:val="24"/>
          <w:szCs w:val="24"/>
        </w:rPr>
        <w:t xml:space="preserve">se utiliza este animal </w:t>
      </w:r>
      <w:r w:rsidRPr="00A44252">
        <w:rPr>
          <w:rFonts w:ascii="Times New Roman" w:hAnsi="Times New Roman" w:cs="Times New Roman"/>
          <w:sz w:val="24"/>
          <w:szCs w:val="24"/>
        </w:rPr>
        <w:t>para criticar la inutilidad e ineptitud de quienes arriban a posiciones cimeras por cualidades banales y su correspondiente incapacidad para realizar las tareas: “</w:t>
      </w:r>
      <w:r w:rsidRPr="00A44252">
        <w:rPr>
          <w:rFonts w:ascii="Times New Roman" w:hAnsi="Times New Roman" w:cs="Times New Roman"/>
          <w:i/>
          <w:sz w:val="24"/>
          <w:szCs w:val="24"/>
        </w:rPr>
        <w:t>El León, que intrigado por el vuelo de una Mosca en ningún momento había bajado la vista del techo, estuvo conforme con todo</w:t>
      </w:r>
      <w:r w:rsidRPr="00A44252">
        <w:rPr>
          <w:rFonts w:ascii="Times New Roman" w:hAnsi="Times New Roman" w:cs="Times New Roman"/>
          <w:sz w:val="24"/>
          <w:szCs w:val="24"/>
        </w:rPr>
        <w:t>”</w:t>
      </w:r>
      <w:r>
        <w:rPr>
          <w:rFonts w:ascii="Times New Roman" w:hAnsi="Times New Roman" w:cs="Times New Roman"/>
          <w:sz w:val="24"/>
          <w:szCs w:val="24"/>
        </w:rPr>
        <w:t xml:space="preserve"> (p. 323)</w:t>
      </w:r>
      <w:r w:rsidRPr="00A44252">
        <w:rPr>
          <w:rFonts w:ascii="Times New Roman" w:hAnsi="Times New Roman" w:cs="Times New Roman"/>
          <w:sz w:val="24"/>
          <w:szCs w:val="24"/>
        </w:rPr>
        <w:t>. A su vez, le otorga nuevas características como el aburrimiento y el tedio, dado su prolongado bostezo: “</w:t>
      </w:r>
      <w:r w:rsidRPr="00A44252">
        <w:rPr>
          <w:rFonts w:ascii="Times New Roman" w:hAnsi="Times New Roman" w:cs="Times New Roman"/>
          <w:i/>
          <w:sz w:val="24"/>
          <w:szCs w:val="24"/>
        </w:rPr>
        <w:t>el León, aburrido como desde hacía mil años, le respondió con un bostezo que sí, y con otro que estaba bien, que volvieran al anterior estado de las cosas</w:t>
      </w:r>
      <w:r w:rsidRPr="00A44252">
        <w:rPr>
          <w:rFonts w:ascii="Times New Roman" w:hAnsi="Times New Roman" w:cs="Times New Roman"/>
          <w:sz w:val="24"/>
          <w:szCs w:val="24"/>
        </w:rPr>
        <w:t>”</w:t>
      </w:r>
      <w:r>
        <w:rPr>
          <w:rFonts w:ascii="Times New Roman" w:hAnsi="Times New Roman" w:cs="Times New Roman"/>
          <w:sz w:val="24"/>
          <w:szCs w:val="24"/>
        </w:rPr>
        <w:t xml:space="preserve"> (p. 323)</w:t>
      </w:r>
      <w:r w:rsidRPr="00A44252">
        <w:rPr>
          <w:rFonts w:ascii="Times New Roman" w:hAnsi="Times New Roman" w:cs="Times New Roman"/>
          <w:sz w:val="24"/>
          <w:szCs w:val="24"/>
        </w:rPr>
        <w:t>.</w:t>
      </w:r>
    </w:p>
    <w:p w:rsidR="00321E04" w:rsidRDefault="00321E04" w:rsidP="00321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Monterroso también emplea como símbolo la fiereza y la voracidad del león como un símil con la sociedad capitalista actual a través del calificativo de “</w:t>
      </w:r>
      <w:r w:rsidRPr="002D6BF9">
        <w:rPr>
          <w:rFonts w:ascii="Times New Roman" w:hAnsi="Times New Roman" w:cs="Times New Roman"/>
          <w:i/>
          <w:sz w:val="24"/>
          <w:szCs w:val="24"/>
        </w:rPr>
        <w:t>monstruo</w:t>
      </w:r>
      <w:r>
        <w:rPr>
          <w:rFonts w:ascii="Times New Roman" w:hAnsi="Times New Roman" w:cs="Times New Roman"/>
          <w:sz w:val="24"/>
          <w:szCs w:val="24"/>
        </w:rPr>
        <w:t>” (p. 338) y la capacidad de “</w:t>
      </w:r>
      <w:r w:rsidRPr="002D6BF9">
        <w:rPr>
          <w:rFonts w:ascii="Times New Roman" w:hAnsi="Times New Roman" w:cs="Times New Roman"/>
          <w:i/>
          <w:sz w:val="24"/>
          <w:szCs w:val="24"/>
        </w:rPr>
        <w:t>mantener al resto de los animales en una atmósfera de angustia y zozobra de la que difícilmente podían escapar como no fuera por las buenas</w:t>
      </w:r>
      <w:r>
        <w:rPr>
          <w:rFonts w:ascii="Times New Roman" w:hAnsi="Times New Roman" w:cs="Times New Roman"/>
          <w:sz w:val="24"/>
          <w:szCs w:val="24"/>
        </w:rPr>
        <w:t>” (p. 338). Ante un intento de equidad en las reparticiones de un ciervo</w:t>
      </w:r>
      <w:r>
        <w:t xml:space="preserve"> –</w:t>
      </w:r>
      <w:r>
        <w:rPr>
          <w:rFonts w:ascii="Times New Roman" w:hAnsi="Times New Roman" w:cs="Times New Roman"/>
          <w:sz w:val="24"/>
          <w:szCs w:val="24"/>
        </w:rPr>
        <w:t>representación de la igualdad como aspiración</w:t>
      </w:r>
      <w:r>
        <w:t>–</w:t>
      </w:r>
      <w:r>
        <w:rPr>
          <w:rFonts w:ascii="Times New Roman" w:hAnsi="Times New Roman" w:cs="Times New Roman"/>
          <w:sz w:val="24"/>
          <w:szCs w:val="24"/>
        </w:rPr>
        <w:t>, el león no alegó razones y devoró a los animales que obstaculizaban su imposición como régimen: “</w:t>
      </w:r>
      <w:r w:rsidRPr="002D6BF9">
        <w:rPr>
          <w:rFonts w:ascii="Times New Roman" w:hAnsi="Times New Roman" w:cs="Times New Roman"/>
          <w:i/>
          <w:sz w:val="24"/>
          <w:szCs w:val="24"/>
        </w:rPr>
        <w:t xml:space="preserve">Pero esta vez el León ni siquiera se tomó el trabajo de enumerar las sabidas razones por las cuales el Ciervo le pertenecía a él solo, sino que se las comió allí mismo de una sentada, en medio de los largos gritos de </w:t>
      </w:r>
      <w:r w:rsidRPr="002D6BF9">
        <w:rPr>
          <w:rFonts w:ascii="Times New Roman" w:hAnsi="Times New Roman" w:cs="Times New Roman"/>
          <w:i/>
          <w:sz w:val="24"/>
          <w:szCs w:val="24"/>
        </w:rPr>
        <w:lastRenderedPageBreak/>
        <w:t>ellas en que se escuchaban expresiones como Contrato Social, Constitución, derechos humanos y otras igualmente fuertes y decisivas</w:t>
      </w:r>
      <w:r>
        <w:rPr>
          <w:rFonts w:ascii="Times New Roman" w:hAnsi="Times New Roman" w:cs="Times New Roman"/>
          <w:sz w:val="24"/>
          <w:szCs w:val="24"/>
        </w:rPr>
        <w:t xml:space="preserve">” (p. 338). </w:t>
      </w:r>
    </w:p>
    <w:p w:rsidR="004F191F" w:rsidRPr="004F191F" w:rsidRDefault="004F191F" w:rsidP="00321E04">
      <w:pPr>
        <w:spacing w:after="0" w:line="360" w:lineRule="auto"/>
        <w:jc w:val="both"/>
        <w:rPr>
          <w:rFonts w:ascii="Times New Roman" w:hAnsi="Times New Roman" w:cs="Times New Roman"/>
          <w:b/>
          <w:sz w:val="24"/>
          <w:szCs w:val="24"/>
        </w:rPr>
      </w:pPr>
      <w:r w:rsidRPr="004F191F">
        <w:rPr>
          <w:rFonts w:ascii="Times New Roman" w:hAnsi="Times New Roman" w:cs="Times New Roman"/>
          <w:b/>
          <w:sz w:val="24"/>
          <w:szCs w:val="24"/>
        </w:rPr>
        <w:t>Conclusiones</w:t>
      </w:r>
    </w:p>
    <w:p w:rsidR="00321E04" w:rsidRDefault="004F191F" w:rsidP="00321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monos y</w:t>
      </w:r>
      <w:r w:rsidR="00321E04">
        <w:rPr>
          <w:rFonts w:ascii="Times New Roman" w:hAnsi="Times New Roman" w:cs="Times New Roman"/>
          <w:sz w:val="24"/>
          <w:szCs w:val="24"/>
        </w:rPr>
        <w:t xml:space="preserve"> </w:t>
      </w:r>
      <w:r>
        <w:rPr>
          <w:rFonts w:ascii="Times New Roman" w:hAnsi="Times New Roman" w:cs="Times New Roman"/>
          <w:sz w:val="24"/>
          <w:szCs w:val="24"/>
        </w:rPr>
        <w:t xml:space="preserve">leones </w:t>
      </w:r>
      <w:r w:rsidR="00321E04">
        <w:rPr>
          <w:rFonts w:ascii="Times New Roman" w:hAnsi="Times New Roman" w:cs="Times New Roman"/>
          <w:sz w:val="24"/>
          <w:szCs w:val="24"/>
        </w:rPr>
        <w:t>se vale Augusto Monterroso para simbolizar la realidad existente en su continente. América Latina, su pueblo y su gente son llevados a la literatura a través de animales, quienes en ocasiones toman actitudes más explicables que aquellos seres humanos que la destruyen paulatinamente.</w:t>
      </w:r>
    </w:p>
    <w:p w:rsidR="00321E04" w:rsidRDefault="00321E04" w:rsidP="00321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bien esta técnica es habitual y bastante efectiva para la crítica de conductas humanas, sobre todo en los textos fabulados, Monterroso realiza un proceso de significación elegante y novedoso, que se puede catalogar bajo el calificativo de renovación simbólica adaptada al contexto social y político de su propia América Latina.</w:t>
      </w:r>
    </w:p>
    <w:p w:rsidR="00321E04" w:rsidRDefault="00321E04" w:rsidP="00321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un mono tradicional alegre, desenfadado y jovial, a un ser de doble faz que enmascara sus intenciones en pos de un estudio pr</w:t>
      </w:r>
      <w:r w:rsidR="004F191F">
        <w:rPr>
          <w:rFonts w:ascii="Times New Roman" w:hAnsi="Times New Roman" w:cs="Times New Roman"/>
          <w:sz w:val="24"/>
          <w:szCs w:val="24"/>
        </w:rPr>
        <w:t xml:space="preserve">ofundo de la naturaleza humana. </w:t>
      </w:r>
      <w:r>
        <w:rPr>
          <w:rFonts w:ascii="Times New Roman" w:hAnsi="Times New Roman" w:cs="Times New Roman"/>
          <w:sz w:val="24"/>
          <w:szCs w:val="24"/>
        </w:rPr>
        <w:t>Se transita de un león legitimado históricamente como Rey de la Selva, a la representación del tedio, el aburrimiento y la falta de sentido de pertenencia por su propia jungla, además, a este animal se le atribuye una analogía con la sociedad capitalista y la capacidad de mantener a sus víctimas en un ambiente de angustia y zozobra.</w:t>
      </w:r>
    </w:p>
    <w:p w:rsidR="00321E04" w:rsidRDefault="00321E04" w:rsidP="00321E04">
      <w:pPr>
        <w:spacing w:after="0" w:line="360" w:lineRule="auto"/>
        <w:jc w:val="both"/>
        <w:rPr>
          <w:rFonts w:ascii="Times New Roman" w:hAnsi="Times New Roman" w:cs="Times New Roman"/>
          <w:sz w:val="24"/>
          <w:szCs w:val="24"/>
        </w:rPr>
      </w:pPr>
      <w:r w:rsidRPr="00A44252">
        <w:rPr>
          <w:rFonts w:ascii="Times New Roman" w:hAnsi="Times New Roman" w:cs="Times New Roman"/>
          <w:sz w:val="24"/>
          <w:szCs w:val="24"/>
        </w:rPr>
        <w:t>Augusto Monterroso, fábulas y símbolos: mezcla de tres elementos sin los cuales la literatura latinoamericana no hubiese alcanzado tan alto reconocimiento a nivel mundial. Sin su conjunción como partes de un mismo todo literario, el dulce sabor que produce la reflexión luego de una buena lectura, hubiese sido una quimera.</w:t>
      </w:r>
    </w:p>
    <w:p w:rsidR="004F191F" w:rsidRPr="004F191F" w:rsidRDefault="004F191F" w:rsidP="00321E04">
      <w:pPr>
        <w:spacing w:after="0" w:line="360" w:lineRule="auto"/>
        <w:ind w:left="851" w:hanging="851"/>
        <w:jc w:val="both"/>
        <w:rPr>
          <w:rFonts w:ascii="Times New Roman" w:hAnsi="Times New Roman" w:cs="Times New Roman"/>
          <w:b/>
          <w:sz w:val="24"/>
          <w:szCs w:val="24"/>
        </w:rPr>
      </w:pPr>
      <w:r w:rsidRPr="004F191F">
        <w:rPr>
          <w:rFonts w:ascii="Times New Roman" w:hAnsi="Times New Roman" w:cs="Times New Roman"/>
          <w:b/>
          <w:sz w:val="24"/>
          <w:szCs w:val="24"/>
        </w:rPr>
        <w:t>Referencias bibliográficas</w:t>
      </w:r>
    </w:p>
    <w:p w:rsidR="00321E04" w:rsidRPr="00843E9C" w:rsidRDefault="00321E04" w:rsidP="00321E04">
      <w:pPr>
        <w:spacing w:after="0" w:line="360" w:lineRule="auto"/>
        <w:ind w:left="851" w:hanging="851"/>
        <w:jc w:val="both"/>
      </w:pPr>
      <w:r>
        <w:rPr>
          <w:rFonts w:ascii="Times New Roman" w:hAnsi="Times New Roman" w:cs="Times New Roman"/>
          <w:sz w:val="24"/>
          <w:szCs w:val="24"/>
        </w:rPr>
        <w:t xml:space="preserve">Aladro, E. (2014). </w:t>
      </w:r>
      <w:proofErr w:type="spellStart"/>
      <w:r>
        <w:rPr>
          <w:rFonts w:ascii="Times New Roman" w:hAnsi="Times New Roman" w:cs="Times New Roman"/>
          <w:sz w:val="24"/>
          <w:szCs w:val="24"/>
        </w:rPr>
        <w:t>Zoóteos</w:t>
      </w:r>
      <w:proofErr w:type="spellEnd"/>
      <w:r>
        <w:rPr>
          <w:rFonts w:ascii="Times New Roman" w:hAnsi="Times New Roman" w:cs="Times New Roman"/>
          <w:sz w:val="24"/>
          <w:szCs w:val="24"/>
        </w:rPr>
        <w:t xml:space="preserve">. [Mensaje de un blog]. </w:t>
      </w:r>
      <w:r>
        <w:rPr>
          <w:rFonts w:ascii="Times New Roman" w:hAnsi="Times New Roman" w:cs="Times New Roman"/>
          <w:i/>
          <w:sz w:val="24"/>
          <w:szCs w:val="24"/>
        </w:rPr>
        <w:t>Hacer algo con las manos</w:t>
      </w:r>
      <w:r>
        <w:rPr>
          <w:rFonts w:ascii="Times New Roman" w:hAnsi="Times New Roman" w:cs="Times New Roman"/>
          <w:sz w:val="24"/>
          <w:szCs w:val="24"/>
        </w:rPr>
        <w:t xml:space="preserve">. Recuperado de </w:t>
      </w:r>
      <w:hyperlink r:id="rId9" w:history="1">
        <w:r w:rsidRPr="00843E9C">
          <w:rPr>
            <w:rFonts w:ascii="Times New Roman" w:hAnsi="Times New Roman" w:cs="Times New Roman"/>
            <w:sz w:val="24"/>
            <w:szCs w:val="24"/>
          </w:rPr>
          <w:t>http://haceralgoconlasmanos.blogspot.com/2014/12/zooteos.html</w:t>
        </w:r>
      </w:hyperlink>
    </w:p>
    <w:p w:rsidR="00321E04" w:rsidRDefault="00321E04" w:rsidP="00321E04">
      <w:pPr>
        <w:spacing w:after="0" w:line="360" w:lineRule="auto"/>
        <w:ind w:left="851" w:hanging="851"/>
        <w:jc w:val="both"/>
        <w:rPr>
          <w:rFonts w:ascii="Times New Roman" w:hAnsi="Times New Roman" w:cs="Times New Roman"/>
          <w:sz w:val="24"/>
          <w:szCs w:val="24"/>
        </w:rPr>
      </w:pPr>
      <w:proofErr w:type="spellStart"/>
      <w:r w:rsidRPr="00B57553">
        <w:rPr>
          <w:rFonts w:ascii="Times New Roman" w:hAnsi="Times New Roman" w:cs="Times New Roman"/>
          <w:sz w:val="24"/>
          <w:szCs w:val="24"/>
        </w:rPr>
        <w:t>Beristáin</w:t>
      </w:r>
      <w:proofErr w:type="spellEnd"/>
      <w:r w:rsidRPr="00B57553">
        <w:rPr>
          <w:rFonts w:ascii="Times New Roman" w:hAnsi="Times New Roman" w:cs="Times New Roman"/>
          <w:sz w:val="24"/>
          <w:szCs w:val="24"/>
        </w:rPr>
        <w:t>, H. (1995)</w:t>
      </w:r>
      <w:r>
        <w:rPr>
          <w:rFonts w:ascii="Times New Roman" w:hAnsi="Times New Roman" w:cs="Times New Roman"/>
          <w:sz w:val="24"/>
          <w:szCs w:val="24"/>
        </w:rPr>
        <w:t xml:space="preserve">. </w:t>
      </w:r>
      <w:r w:rsidRPr="00B57553">
        <w:rPr>
          <w:rFonts w:ascii="Times New Roman" w:hAnsi="Times New Roman" w:cs="Times New Roman"/>
          <w:i/>
          <w:sz w:val="24"/>
          <w:szCs w:val="24"/>
        </w:rPr>
        <w:t>Diccionario de retórica y poética</w:t>
      </w:r>
      <w:r>
        <w:rPr>
          <w:rFonts w:ascii="Times New Roman" w:hAnsi="Times New Roman" w:cs="Times New Roman"/>
          <w:sz w:val="24"/>
          <w:szCs w:val="24"/>
        </w:rPr>
        <w:t xml:space="preserve">. México: Editorial Porrúa, S.A. </w:t>
      </w:r>
      <w:r w:rsidRPr="00B57553">
        <w:t xml:space="preserve"> </w:t>
      </w:r>
    </w:p>
    <w:p w:rsidR="00321E04" w:rsidRDefault="00321E04" w:rsidP="00321E04">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Buenas tareas. (2010). Diferencias entre símbolo y signo. </w:t>
      </w:r>
      <w:r>
        <w:rPr>
          <w:rFonts w:ascii="Times New Roman" w:hAnsi="Times New Roman" w:cs="Times New Roman"/>
          <w:i/>
          <w:sz w:val="24"/>
          <w:szCs w:val="24"/>
        </w:rPr>
        <w:t>Buenastareas.com</w:t>
      </w:r>
      <w:r>
        <w:rPr>
          <w:rFonts w:ascii="Times New Roman" w:hAnsi="Times New Roman" w:cs="Times New Roman"/>
          <w:sz w:val="24"/>
          <w:szCs w:val="24"/>
        </w:rPr>
        <w:t xml:space="preserve">. Recuperado de http://www.buenastareas.com/ensayos/Diferencia-Entre-Simbolo </w:t>
      </w:r>
      <w:proofErr w:type="spellStart"/>
      <w:r>
        <w:rPr>
          <w:rFonts w:ascii="Times New Roman" w:hAnsi="Times New Roman" w:cs="Times New Roman"/>
          <w:sz w:val="24"/>
          <w:szCs w:val="24"/>
        </w:rPr>
        <w:t>ySigno</w:t>
      </w:r>
      <w:proofErr w:type="spellEnd"/>
      <w:r>
        <w:rPr>
          <w:rFonts w:ascii="Times New Roman" w:hAnsi="Times New Roman" w:cs="Times New Roman"/>
          <w:sz w:val="24"/>
          <w:szCs w:val="24"/>
        </w:rPr>
        <w:t>/1032695.html</w:t>
      </w:r>
    </w:p>
    <w:p w:rsidR="00321E04" w:rsidRDefault="00321E04" w:rsidP="00321E04">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Cirlot</w:t>
      </w:r>
      <w:proofErr w:type="spellEnd"/>
      <w:r>
        <w:rPr>
          <w:rFonts w:ascii="Times New Roman" w:hAnsi="Times New Roman" w:cs="Times New Roman"/>
          <w:sz w:val="24"/>
          <w:szCs w:val="24"/>
        </w:rPr>
        <w:t xml:space="preserve">, J. E. (1991). </w:t>
      </w:r>
      <w:r w:rsidRPr="00B57553">
        <w:rPr>
          <w:rFonts w:ascii="Times New Roman" w:hAnsi="Times New Roman" w:cs="Times New Roman"/>
          <w:i/>
          <w:sz w:val="24"/>
          <w:szCs w:val="24"/>
        </w:rPr>
        <w:t>Diccionario de símbolos</w:t>
      </w:r>
      <w:r>
        <w:rPr>
          <w:rFonts w:ascii="Times New Roman" w:hAnsi="Times New Roman" w:cs="Times New Roman"/>
          <w:sz w:val="24"/>
          <w:szCs w:val="24"/>
        </w:rPr>
        <w:t>. Barcelona, España: Editorial Labor. Recuperado de http://libroesoterico.com/biblioteca/Diccionarios/Cirlot-Juan-Eduardo-Diccionario-de-Simbolos.pdf</w:t>
      </w:r>
    </w:p>
    <w:p w:rsidR="00321E04" w:rsidRDefault="00321E04" w:rsidP="00321E04">
      <w:pPr>
        <w:pStyle w:val="FootnoteText"/>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Castelló, J. V. (2011). Los doce animales del horóscopo chino. </w:t>
      </w:r>
      <w:r>
        <w:rPr>
          <w:rFonts w:ascii="Times New Roman" w:hAnsi="Times New Roman" w:cs="Times New Roman"/>
          <w:i/>
          <w:sz w:val="24"/>
          <w:szCs w:val="24"/>
        </w:rPr>
        <w:t>Revista Instituto Confucio</w:t>
      </w:r>
      <w:r>
        <w:rPr>
          <w:rFonts w:ascii="Times New Roman" w:hAnsi="Times New Roman" w:cs="Times New Roman"/>
          <w:sz w:val="24"/>
          <w:szCs w:val="24"/>
        </w:rPr>
        <w:t>, I (4). Recuperado de http://confuciomag.com/doce-animales-horoscopo-chino</w:t>
      </w:r>
    </w:p>
    <w:p w:rsidR="00321E04" w:rsidRPr="002E23DB" w:rsidRDefault="00321E04" w:rsidP="00321E04">
      <w:pPr>
        <w:pStyle w:val="FootnoteText"/>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Chang, S. (s.f.) Horóscopo chino, las claves de un método milenario para conocerse y desvelar su futuro, Barcelona, España: Editorial EDAF. Recuperado de </w:t>
      </w:r>
      <w:hyperlink r:id="rId10" w:history="1">
        <w:r w:rsidRPr="002E23DB">
          <w:rPr>
            <w:rStyle w:val="Hyperlink"/>
            <w:rFonts w:ascii="Times New Roman" w:hAnsi="Times New Roman" w:cs="Times New Roman"/>
            <w:sz w:val="24"/>
            <w:szCs w:val="24"/>
          </w:rPr>
          <w:t>https://www.todocoleccion.net/libros/horoscopo-chino-claves-unmetodomilenario-para-conocerse-desvelar-futuro-chang-shiru~x58482431</w:t>
        </w:r>
      </w:hyperlink>
    </w:p>
    <w:p w:rsidR="00321E04" w:rsidRDefault="00321E04" w:rsidP="00321E04">
      <w:pPr>
        <w:pStyle w:val="FootnoteText"/>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 la Torre, V. (2003). Animales en la mitología. </w:t>
      </w:r>
      <w:r>
        <w:rPr>
          <w:rFonts w:ascii="Times New Roman" w:hAnsi="Times New Roman" w:cs="Times New Roman"/>
          <w:i/>
          <w:sz w:val="24"/>
          <w:szCs w:val="24"/>
        </w:rPr>
        <w:t>Anales de la Real Academia de Ciencias Veterinarias de Andalucía Oriental</w:t>
      </w:r>
      <w:r>
        <w:rPr>
          <w:rFonts w:ascii="Times New Roman" w:hAnsi="Times New Roman" w:cs="Times New Roman"/>
          <w:sz w:val="24"/>
          <w:szCs w:val="24"/>
        </w:rPr>
        <w:t>, 16(1). Recuperado de http://www.insacan.org/racvao/anales/2003/discursos/vol1607.pdf</w:t>
      </w:r>
    </w:p>
    <w:p w:rsidR="00321E04" w:rsidRDefault="00321E04" w:rsidP="00321E04">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 Saussure, F. (2007). </w:t>
      </w:r>
      <w:r w:rsidRPr="00843E9C">
        <w:rPr>
          <w:rFonts w:ascii="Times New Roman" w:hAnsi="Times New Roman" w:cs="Times New Roman"/>
          <w:i/>
          <w:sz w:val="24"/>
          <w:szCs w:val="24"/>
        </w:rPr>
        <w:t>Curso de Lingüística General</w:t>
      </w:r>
      <w:r>
        <w:rPr>
          <w:rFonts w:ascii="Times New Roman" w:hAnsi="Times New Roman" w:cs="Times New Roman"/>
          <w:sz w:val="24"/>
          <w:szCs w:val="24"/>
        </w:rPr>
        <w:t>. La Habana: Editorial Félix Varela</w:t>
      </w:r>
    </w:p>
    <w:p w:rsidR="00321E04" w:rsidRDefault="00321E04" w:rsidP="00321E04">
      <w:pPr>
        <w:pStyle w:val="FootnoteText"/>
        <w:spacing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Gnosisicorrientes</w:t>
      </w:r>
      <w:proofErr w:type="spellEnd"/>
      <w:r>
        <w:rPr>
          <w:rFonts w:ascii="Times New Roman" w:hAnsi="Times New Roman" w:cs="Times New Roman"/>
          <w:sz w:val="24"/>
          <w:szCs w:val="24"/>
        </w:rPr>
        <w:t xml:space="preserve">. (2008). Simbología de los animales. </w:t>
      </w:r>
      <w:r>
        <w:rPr>
          <w:rFonts w:ascii="Times New Roman" w:hAnsi="Times New Roman" w:cs="Times New Roman"/>
          <w:i/>
          <w:sz w:val="24"/>
          <w:szCs w:val="24"/>
        </w:rPr>
        <w:t>Gnosis. Conócete a ti mismo</w:t>
      </w:r>
      <w:r>
        <w:rPr>
          <w:rFonts w:ascii="Times New Roman" w:hAnsi="Times New Roman" w:cs="Times New Roman"/>
          <w:sz w:val="24"/>
          <w:szCs w:val="24"/>
        </w:rPr>
        <w:t>. Recuperado de https://gnosiscorrientes.wordpress.com/2008/04/15/simbologia-de-los-animales/</w:t>
      </w:r>
    </w:p>
    <w:p w:rsidR="00321E04" w:rsidRDefault="00321E04" w:rsidP="00321E04">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Kleveland</w:t>
      </w:r>
      <w:proofErr w:type="spellEnd"/>
      <w:r>
        <w:rPr>
          <w:rFonts w:ascii="Times New Roman" w:hAnsi="Times New Roman" w:cs="Times New Roman"/>
          <w:sz w:val="24"/>
          <w:szCs w:val="24"/>
        </w:rPr>
        <w:t xml:space="preserve">, A. K. (2002). Augusto Monterroso y la fábula en la literatura contemporánea. </w:t>
      </w:r>
      <w:r>
        <w:rPr>
          <w:rFonts w:ascii="Times New Roman" w:hAnsi="Times New Roman" w:cs="Times New Roman"/>
          <w:i/>
          <w:sz w:val="24"/>
          <w:szCs w:val="24"/>
        </w:rPr>
        <w:t>América Latina Hoy</w:t>
      </w:r>
      <w:r>
        <w:rPr>
          <w:rFonts w:ascii="Times New Roman" w:hAnsi="Times New Roman" w:cs="Times New Roman"/>
          <w:sz w:val="24"/>
          <w:szCs w:val="24"/>
        </w:rPr>
        <w:t>, 30, pp. 119-155. Recuperado de http://revistas.usal.es/index.php/1130-2887/article/view/2354/2403</w:t>
      </w:r>
    </w:p>
    <w:p w:rsidR="00321E04" w:rsidRDefault="00321E04" w:rsidP="00321E04">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Montaño, E., Vargas, A. y Jiménez, A. (2003). Despiden al maestro del relato corto. </w:t>
      </w:r>
      <w:r>
        <w:rPr>
          <w:rFonts w:ascii="Times New Roman" w:hAnsi="Times New Roman" w:cs="Times New Roman"/>
          <w:i/>
          <w:sz w:val="24"/>
          <w:szCs w:val="24"/>
        </w:rPr>
        <w:t>La Jornada</w:t>
      </w:r>
      <w:r>
        <w:rPr>
          <w:rFonts w:ascii="Times New Roman" w:hAnsi="Times New Roman" w:cs="Times New Roman"/>
          <w:sz w:val="24"/>
          <w:szCs w:val="24"/>
        </w:rPr>
        <w:t xml:space="preserve">. Recuperado de </w:t>
      </w:r>
      <w:hyperlink r:id="rId11" w:history="1">
        <w:r w:rsidRPr="00843E9C">
          <w:rPr>
            <w:rStyle w:val="Hyperlink"/>
            <w:rFonts w:ascii="Times New Roman" w:hAnsi="Times New Roman" w:cs="Times New Roman"/>
            <w:sz w:val="24"/>
            <w:szCs w:val="24"/>
          </w:rPr>
          <w:t>http://www.jornada.unam.mx/2003/02/09/02an1cul.php?printver=0</w:t>
        </w:r>
      </w:hyperlink>
    </w:p>
    <w:p w:rsidR="00321E04" w:rsidRPr="00843E9C" w:rsidRDefault="00321E04" w:rsidP="00321E04">
      <w:pPr>
        <w:pStyle w:val="Heading1"/>
        <w:spacing w:before="0" w:beforeAutospacing="0" w:after="0" w:afterAutospacing="0" w:line="360" w:lineRule="auto"/>
        <w:ind w:left="851" w:hanging="851"/>
        <w:jc w:val="both"/>
        <w:rPr>
          <w:rStyle w:val="Hyperlink"/>
          <w:rFonts w:eastAsiaTheme="minorEastAsia"/>
        </w:rPr>
      </w:pPr>
      <w:r>
        <w:rPr>
          <w:rFonts w:eastAsiaTheme="minorEastAsia"/>
          <w:b w:val="0"/>
          <w:bCs w:val="0"/>
          <w:kern w:val="0"/>
          <w:sz w:val="24"/>
          <w:szCs w:val="24"/>
        </w:rPr>
        <w:lastRenderedPageBreak/>
        <w:t xml:space="preserve">Muñoz, D. (2017). Metáfora, símbolo y signo. [Mensaje de un blog]. </w:t>
      </w:r>
      <w:proofErr w:type="spellStart"/>
      <w:r>
        <w:rPr>
          <w:rFonts w:eastAsiaTheme="minorEastAsia"/>
          <w:b w:val="0"/>
          <w:bCs w:val="0"/>
          <w:i/>
          <w:kern w:val="0"/>
          <w:sz w:val="24"/>
          <w:szCs w:val="24"/>
        </w:rPr>
        <w:t>Dustin</w:t>
      </w:r>
      <w:proofErr w:type="spellEnd"/>
      <w:r>
        <w:rPr>
          <w:rFonts w:eastAsiaTheme="minorEastAsia"/>
          <w:b w:val="0"/>
          <w:bCs w:val="0"/>
          <w:i/>
          <w:kern w:val="0"/>
          <w:sz w:val="24"/>
          <w:szCs w:val="24"/>
        </w:rPr>
        <w:t xml:space="preserve"> Muñoz. Artista Visual</w:t>
      </w:r>
      <w:r>
        <w:rPr>
          <w:rFonts w:eastAsiaTheme="minorEastAsia"/>
          <w:b w:val="0"/>
          <w:bCs w:val="0"/>
          <w:kern w:val="0"/>
          <w:sz w:val="24"/>
          <w:szCs w:val="24"/>
        </w:rPr>
        <w:t>. Recup</w:t>
      </w:r>
      <w:r>
        <w:rPr>
          <w:rFonts w:eastAsiaTheme="minorEastAsia"/>
          <w:b w:val="0"/>
          <w:bCs w:val="0"/>
          <w:kern w:val="0"/>
          <w:sz w:val="22"/>
          <w:szCs w:val="24"/>
        </w:rPr>
        <w:t>e</w:t>
      </w:r>
      <w:r>
        <w:rPr>
          <w:rFonts w:eastAsiaTheme="minorEastAsia"/>
          <w:b w:val="0"/>
          <w:bCs w:val="0"/>
          <w:kern w:val="0"/>
          <w:sz w:val="24"/>
          <w:szCs w:val="24"/>
        </w:rPr>
        <w:t xml:space="preserve">rado de </w:t>
      </w:r>
      <w:hyperlink r:id="rId12" w:history="1">
        <w:r w:rsidRPr="00843E9C">
          <w:rPr>
            <w:rStyle w:val="Hyperlink"/>
            <w:rFonts w:eastAsiaTheme="minorEastAsia"/>
            <w:b w:val="0"/>
            <w:bCs w:val="0"/>
            <w:kern w:val="0"/>
            <w:sz w:val="24"/>
            <w:szCs w:val="24"/>
          </w:rPr>
          <w:t>http://dustinmunoz.net/2017/02/16/metafora-simbolo-y-signo/</w:t>
        </w:r>
      </w:hyperlink>
    </w:p>
    <w:p w:rsidR="00321E04" w:rsidRDefault="00321E04" w:rsidP="00321E04">
      <w:pPr>
        <w:pStyle w:val="Heading1"/>
        <w:spacing w:before="0" w:beforeAutospacing="0" w:after="0" w:afterAutospacing="0" w:line="360" w:lineRule="auto"/>
        <w:ind w:left="810" w:hanging="810"/>
        <w:jc w:val="both"/>
        <w:rPr>
          <w:rFonts w:eastAsiaTheme="minorEastAsia"/>
          <w:b w:val="0"/>
          <w:bCs w:val="0"/>
          <w:kern w:val="0"/>
          <w:sz w:val="24"/>
          <w:szCs w:val="24"/>
        </w:rPr>
      </w:pPr>
      <w:r>
        <w:rPr>
          <w:rFonts w:eastAsiaTheme="minorEastAsia"/>
          <w:b w:val="0"/>
          <w:bCs w:val="0"/>
          <w:kern w:val="0"/>
          <w:sz w:val="24"/>
          <w:szCs w:val="24"/>
        </w:rPr>
        <w:t xml:space="preserve">Palacios, </w:t>
      </w:r>
      <w:r w:rsidRPr="00215879">
        <w:rPr>
          <w:rFonts w:eastAsiaTheme="minorEastAsia"/>
          <w:b w:val="0"/>
          <w:bCs w:val="0"/>
          <w:kern w:val="0"/>
          <w:sz w:val="24"/>
          <w:szCs w:val="24"/>
        </w:rPr>
        <w:t>E. (</w:t>
      </w:r>
      <w:r>
        <w:rPr>
          <w:rFonts w:eastAsiaTheme="minorEastAsia"/>
          <w:b w:val="0"/>
          <w:bCs w:val="0"/>
          <w:kern w:val="0"/>
          <w:sz w:val="24"/>
          <w:szCs w:val="24"/>
        </w:rPr>
        <w:t>2003</w:t>
      </w:r>
      <w:r w:rsidRPr="00215879">
        <w:rPr>
          <w:rFonts w:eastAsiaTheme="minorEastAsia"/>
          <w:b w:val="0"/>
          <w:bCs w:val="0"/>
          <w:kern w:val="0"/>
          <w:sz w:val="24"/>
          <w:szCs w:val="24"/>
        </w:rPr>
        <w:t>).</w:t>
      </w:r>
      <w:r>
        <w:rPr>
          <w:rFonts w:eastAsiaTheme="minorEastAsia"/>
          <w:b w:val="0"/>
          <w:bCs w:val="0"/>
          <w:kern w:val="0"/>
          <w:sz w:val="24"/>
          <w:szCs w:val="24"/>
        </w:rPr>
        <w:t xml:space="preserve"> </w:t>
      </w:r>
      <w:r w:rsidRPr="00215879">
        <w:rPr>
          <w:rFonts w:eastAsiaTheme="minorEastAsia"/>
          <w:b w:val="0"/>
          <w:bCs w:val="0"/>
          <w:kern w:val="0"/>
          <w:sz w:val="24"/>
          <w:szCs w:val="24"/>
        </w:rPr>
        <w:t>Caracterización en los personajes en las Fábulas de Samaniego</w:t>
      </w:r>
      <w:r>
        <w:rPr>
          <w:rFonts w:eastAsiaTheme="minorEastAsia"/>
          <w:b w:val="0"/>
          <w:bCs w:val="0"/>
          <w:kern w:val="0"/>
          <w:sz w:val="24"/>
          <w:szCs w:val="24"/>
        </w:rPr>
        <w:t xml:space="preserve">. </w:t>
      </w:r>
      <w:r w:rsidRPr="00215879">
        <w:rPr>
          <w:rFonts w:eastAsiaTheme="minorEastAsia"/>
          <w:b w:val="0"/>
          <w:bCs w:val="0"/>
          <w:i/>
          <w:kern w:val="0"/>
          <w:sz w:val="24"/>
          <w:szCs w:val="24"/>
        </w:rPr>
        <w:t>Biblioteca Virtual Miguel de Cervantes</w:t>
      </w:r>
      <w:r>
        <w:rPr>
          <w:rFonts w:eastAsiaTheme="minorEastAsia"/>
          <w:b w:val="0"/>
          <w:bCs w:val="0"/>
          <w:kern w:val="0"/>
          <w:sz w:val="24"/>
          <w:szCs w:val="24"/>
        </w:rPr>
        <w:t xml:space="preserve">. Recuperado de </w:t>
      </w:r>
      <w:r w:rsidRPr="00215879">
        <w:rPr>
          <w:rFonts w:eastAsiaTheme="minorEastAsia"/>
          <w:b w:val="0"/>
          <w:bCs w:val="0"/>
          <w:kern w:val="0"/>
          <w:sz w:val="24"/>
          <w:szCs w:val="24"/>
        </w:rPr>
        <w:t>http://www.cervantesvirtual.com/nd/ark:/59851/bmcjd4r7</w:t>
      </w:r>
    </w:p>
    <w:p w:rsidR="00321E04" w:rsidRDefault="00321E04" w:rsidP="00321E04">
      <w:pPr>
        <w:pStyle w:val="Heading1"/>
        <w:spacing w:before="0" w:beforeAutospacing="0" w:after="0" w:afterAutospacing="0" w:line="360" w:lineRule="auto"/>
        <w:ind w:left="851" w:hanging="851"/>
        <w:jc w:val="both"/>
        <w:rPr>
          <w:rFonts w:eastAsiaTheme="minorEastAsia"/>
          <w:b w:val="0"/>
          <w:bCs w:val="0"/>
          <w:kern w:val="0"/>
          <w:sz w:val="24"/>
          <w:szCs w:val="24"/>
        </w:rPr>
      </w:pPr>
      <w:proofErr w:type="spellStart"/>
      <w:r>
        <w:rPr>
          <w:rFonts w:eastAsiaTheme="minorEastAsia"/>
          <w:b w:val="0"/>
          <w:bCs w:val="0"/>
          <w:kern w:val="0"/>
          <w:sz w:val="24"/>
          <w:szCs w:val="24"/>
        </w:rPr>
        <w:t>Ragghianti</w:t>
      </w:r>
      <w:proofErr w:type="spellEnd"/>
      <w:r>
        <w:rPr>
          <w:rFonts w:eastAsiaTheme="minorEastAsia"/>
          <w:b w:val="0"/>
          <w:bCs w:val="0"/>
          <w:kern w:val="0"/>
          <w:sz w:val="24"/>
          <w:szCs w:val="24"/>
        </w:rPr>
        <w:t xml:space="preserve">, R. (2011). Montaigne y el elogio de los animales. </w:t>
      </w:r>
      <w:proofErr w:type="spellStart"/>
      <w:r w:rsidRPr="00843E9C">
        <w:rPr>
          <w:rFonts w:eastAsiaTheme="minorEastAsia"/>
          <w:b w:val="0"/>
          <w:bCs w:val="0"/>
          <w:i/>
          <w:kern w:val="0"/>
          <w:sz w:val="24"/>
          <w:szCs w:val="24"/>
        </w:rPr>
        <w:t>Scielo</w:t>
      </w:r>
      <w:proofErr w:type="spellEnd"/>
      <w:r>
        <w:rPr>
          <w:rFonts w:eastAsiaTheme="minorEastAsia"/>
          <w:b w:val="0"/>
          <w:bCs w:val="0"/>
          <w:kern w:val="0"/>
          <w:sz w:val="24"/>
          <w:szCs w:val="24"/>
        </w:rPr>
        <w:t>, 13(2). Recuperado de http://www.scielo.org.ar/scielo.php?script=sci_arttext&amp;pid=S185194902011000200003</w:t>
      </w:r>
    </w:p>
    <w:p w:rsidR="00321E04" w:rsidRDefault="00321E04" w:rsidP="00321E04">
      <w:pPr>
        <w:pStyle w:val="Heading1"/>
        <w:spacing w:before="0" w:beforeAutospacing="0" w:after="0" w:afterAutospacing="0" w:line="360" w:lineRule="auto"/>
        <w:ind w:left="851" w:hanging="851"/>
        <w:jc w:val="both"/>
        <w:rPr>
          <w:rFonts w:eastAsiaTheme="minorEastAsia"/>
          <w:b w:val="0"/>
          <w:bCs w:val="0"/>
          <w:kern w:val="0"/>
          <w:sz w:val="24"/>
          <w:szCs w:val="24"/>
        </w:rPr>
      </w:pPr>
      <w:proofErr w:type="spellStart"/>
      <w:r>
        <w:rPr>
          <w:rFonts w:eastAsiaTheme="minorEastAsia"/>
          <w:b w:val="0"/>
          <w:bCs w:val="0"/>
          <w:kern w:val="0"/>
          <w:sz w:val="24"/>
          <w:szCs w:val="24"/>
        </w:rPr>
        <w:t>Ramirez</w:t>
      </w:r>
      <w:proofErr w:type="spellEnd"/>
      <w:r>
        <w:rPr>
          <w:rFonts w:eastAsiaTheme="minorEastAsia"/>
          <w:b w:val="0"/>
          <w:bCs w:val="0"/>
          <w:kern w:val="0"/>
          <w:sz w:val="24"/>
          <w:szCs w:val="24"/>
        </w:rPr>
        <w:t xml:space="preserve">, J. (s.f.). Las 10 Características de las Fábulas Más Importantes. </w:t>
      </w:r>
      <w:proofErr w:type="spellStart"/>
      <w:r>
        <w:rPr>
          <w:rFonts w:eastAsiaTheme="minorEastAsia"/>
          <w:b w:val="0"/>
          <w:bCs w:val="0"/>
          <w:i/>
          <w:kern w:val="0"/>
          <w:sz w:val="24"/>
          <w:szCs w:val="24"/>
        </w:rPr>
        <w:t>Lifeder</w:t>
      </w:r>
      <w:proofErr w:type="spellEnd"/>
      <w:r>
        <w:rPr>
          <w:rFonts w:eastAsiaTheme="minorEastAsia"/>
          <w:b w:val="0"/>
          <w:bCs w:val="0"/>
          <w:kern w:val="0"/>
          <w:sz w:val="24"/>
          <w:szCs w:val="24"/>
        </w:rPr>
        <w:t>. Recuperado de https://www.lifeder.com/caracteristicas-fabulas/</w:t>
      </w:r>
    </w:p>
    <w:p w:rsidR="00321E04" w:rsidRDefault="00321E04" w:rsidP="00321E04">
      <w:pPr>
        <w:pStyle w:val="FootnoteText"/>
        <w:spacing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Zeolla</w:t>
      </w:r>
      <w:proofErr w:type="spellEnd"/>
      <w:r>
        <w:rPr>
          <w:rFonts w:ascii="Times New Roman" w:hAnsi="Times New Roman" w:cs="Times New Roman"/>
          <w:sz w:val="24"/>
          <w:szCs w:val="24"/>
        </w:rPr>
        <w:t xml:space="preserve">, G. M. (2004). </w:t>
      </w:r>
      <w:r w:rsidRPr="00843E9C">
        <w:rPr>
          <w:rFonts w:ascii="Times New Roman" w:hAnsi="Times New Roman" w:cs="Times New Roman"/>
          <w:i/>
          <w:sz w:val="24"/>
          <w:szCs w:val="24"/>
        </w:rPr>
        <w:t>Nuestros animales ocultos, numerología</w:t>
      </w:r>
      <w:r>
        <w:rPr>
          <w:rFonts w:ascii="Times New Roman" w:hAnsi="Times New Roman" w:cs="Times New Roman"/>
          <w:sz w:val="24"/>
          <w:szCs w:val="24"/>
        </w:rPr>
        <w:t>. Buenos Aires, Argentina. Recuperado de https://es.scribd.com/document/97483687/Nuestros-animales-ocultos-Gabriel-Martin-Zeolla</w:t>
      </w:r>
    </w:p>
    <w:p w:rsidR="00321E04" w:rsidRPr="00321E04" w:rsidRDefault="00321E04" w:rsidP="003C0830">
      <w:pPr>
        <w:spacing w:after="0" w:line="360" w:lineRule="auto"/>
        <w:jc w:val="both"/>
        <w:rPr>
          <w:rFonts w:ascii="Times New Roman" w:hAnsi="Times New Roman" w:cs="Times New Roman"/>
          <w:b/>
          <w:sz w:val="24"/>
          <w:szCs w:val="24"/>
        </w:rPr>
      </w:pPr>
    </w:p>
    <w:sectPr w:rsidR="00321E04" w:rsidRPr="00321E04"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BD1" w:rsidRDefault="00643BD1" w:rsidP="00C8585B">
      <w:pPr>
        <w:spacing w:after="0" w:line="240" w:lineRule="auto"/>
      </w:pPr>
      <w:r>
        <w:separator/>
      </w:r>
    </w:p>
  </w:endnote>
  <w:endnote w:type="continuationSeparator" w:id="0">
    <w:p w:rsidR="00643BD1" w:rsidRDefault="00643BD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643BD1"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BD1" w:rsidRDefault="00643BD1" w:rsidP="00C8585B">
      <w:pPr>
        <w:spacing w:after="0" w:line="240" w:lineRule="auto"/>
      </w:pPr>
      <w:r>
        <w:separator/>
      </w:r>
    </w:p>
  </w:footnote>
  <w:footnote w:type="continuationSeparator" w:id="0">
    <w:p w:rsidR="00643BD1" w:rsidRDefault="00643BD1" w:rsidP="00C8585B">
      <w:pPr>
        <w:spacing w:after="0" w:line="240" w:lineRule="auto"/>
      </w:pPr>
      <w:r>
        <w:continuationSeparator/>
      </w:r>
    </w:p>
  </w:footnote>
  <w:footnote w:id="1">
    <w:p w:rsidR="00F9570D" w:rsidRDefault="00F9570D" w:rsidP="00F9570D">
      <w:pPr>
        <w:pStyle w:val="FootnoteText"/>
        <w:spacing w:line="360" w:lineRule="auto"/>
      </w:pPr>
      <w:r>
        <w:rPr>
          <w:rStyle w:val="FootnoteReference"/>
        </w:rPr>
        <w:footnoteRef/>
      </w:r>
      <w:r>
        <w:t xml:space="preserve"> </w:t>
      </w:r>
      <w:r>
        <w:rPr>
          <w:rFonts w:ascii="Times New Roman" w:hAnsi="Times New Roman" w:cs="Times New Roman"/>
        </w:rPr>
        <w:t>Yaima Bermúdez Padrón</w:t>
      </w:r>
      <w:r w:rsidRPr="005456BC">
        <w:rPr>
          <w:rFonts w:ascii="Times New Roman" w:hAnsi="Times New Roman" w:cs="Times New Roman"/>
        </w:rPr>
        <w:t xml:space="preserve">. </w:t>
      </w:r>
      <w:r>
        <w:rPr>
          <w:rFonts w:ascii="Times New Roman" w:hAnsi="Times New Roman" w:cs="Times New Roman"/>
        </w:rPr>
        <w:t xml:space="preserve">Licenciada en Letras. </w:t>
      </w:r>
      <w:r w:rsidRPr="005456BC">
        <w:rPr>
          <w:rFonts w:ascii="Times New Roman" w:hAnsi="Times New Roman" w:cs="Times New Roman"/>
        </w:rPr>
        <w:t>Universidad Centr</w:t>
      </w:r>
      <w:r>
        <w:rPr>
          <w:rFonts w:ascii="Times New Roman" w:hAnsi="Times New Roman" w:cs="Times New Roman"/>
        </w:rPr>
        <w:t xml:space="preserve">al «Marta Abreu» de Las Villas, </w:t>
      </w:r>
      <w:r w:rsidRPr="005456BC">
        <w:rPr>
          <w:rFonts w:ascii="Times New Roman" w:hAnsi="Times New Roman" w:cs="Times New Roman"/>
        </w:rPr>
        <w:t xml:space="preserve">Cuba. E-mail: </w:t>
      </w:r>
      <w:hyperlink r:id="rId1" w:history="1">
        <w:r w:rsidRPr="00627EBD">
          <w:rPr>
            <w:rStyle w:val="Hyperlink"/>
            <w:rFonts w:ascii="Times New Roman" w:hAnsi="Times New Roman" w:cs="Times New Roman"/>
          </w:rPr>
          <w:t>yaimkab@uclv.cu</w:t>
        </w:r>
      </w:hyperlink>
    </w:p>
  </w:footnote>
  <w:footnote w:id="2">
    <w:p w:rsidR="00EF1A81" w:rsidRDefault="00EF1A81" w:rsidP="001A2A6E">
      <w:pPr>
        <w:pStyle w:val="FootnoteText"/>
        <w:spacing w:line="360" w:lineRule="auto"/>
      </w:pPr>
      <w:r>
        <w:rPr>
          <w:rStyle w:val="FootnoteReference"/>
        </w:rPr>
        <w:footnoteRef/>
      </w:r>
      <w:r>
        <w:t xml:space="preserve"> </w:t>
      </w:r>
      <w:r w:rsidR="002477EC">
        <w:rPr>
          <w:rFonts w:ascii="Times New Roman" w:hAnsi="Times New Roman" w:cs="Times New Roman"/>
        </w:rPr>
        <w:t xml:space="preserve">Amalia Ramos Pérez. Estudiante de Periodismo, 4to año. </w:t>
      </w:r>
      <w:r w:rsidR="002477EC" w:rsidRPr="005456BC">
        <w:rPr>
          <w:rFonts w:ascii="Times New Roman" w:hAnsi="Times New Roman" w:cs="Times New Roman"/>
        </w:rPr>
        <w:t>Universidad Centr</w:t>
      </w:r>
      <w:r w:rsidR="002477EC">
        <w:rPr>
          <w:rFonts w:ascii="Times New Roman" w:hAnsi="Times New Roman" w:cs="Times New Roman"/>
        </w:rPr>
        <w:t xml:space="preserve">al «Marta Abreu» de Las Villas, </w:t>
      </w:r>
      <w:r w:rsidR="002477EC" w:rsidRPr="005456BC">
        <w:rPr>
          <w:rFonts w:ascii="Times New Roman" w:hAnsi="Times New Roman" w:cs="Times New Roman"/>
        </w:rPr>
        <w:t>Cuba</w:t>
      </w:r>
      <w:r w:rsidR="002477EC">
        <w:rPr>
          <w:rFonts w:ascii="Times New Roman" w:hAnsi="Times New Roman" w:cs="Times New Roman"/>
        </w:rPr>
        <w:t xml:space="preserve">. </w:t>
      </w:r>
    </w:p>
  </w:footnote>
  <w:footnote w:id="3">
    <w:p w:rsidR="00321E04" w:rsidRDefault="00321E04" w:rsidP="00321E04">
      <w:pPr>
        <w:pStyle w:val="FootnoteText"/>
        <w:jc w:val="both"/>
      </w:pPr>
      <w:r>
        <w:rPr>
          <w:rStyle w:val="FootnoteReference"/>
        </w:rPr>
        <w:footnoteRef/>
      </w:r>
      <w:r>
        <w:t xml:space="preserve"> </w:t>
      </w:r>
      <w:proofErr w:type="spellStart"/>
      <w:r w:rsidRPr="002F0CE5">
        <w:rPr>
          <w:rStyle w:val="Emphasis"/>
          <w:rFonts w:ascii="Times New Roman" w:hAnsi="Times New Roman" w:cs="Times New Roman"/>
        </w:rPr>
        <w:t>Know</w:t>
      </w:r>
      <w:proofErr w:type="spellEnd"/>
      <w:r w:rsidRPr="002F0CE5">
        <w:rPr>
          <w:rStyle w:val="Emphasis"/>
          <w:rFonts w:ascii="Times New Roman" w:hAnsi="Times New Roman" w:cs="Times New Roman"/>
        </w:rPr>
        <w:t xml:space="preserve"> </w:t>
      </w:r>
      <w:proofErr w:type="spellStart"/>
      <w:r w:rsidRPr="002F0CE5">
        <w:rPr>
          <w:rStyle w:val="Emphasis"/>
          <w:rFonts w:ascii="Times New Roman" w:hAnsi="Times New Roman" w:cs="Times New Roman"/>
        </w:rPr>
        <w:t>How</w:t>
      </w:r>
      <w:proofErr w:type="spellEnd"/>
      <w:r w:rsidRPr="002F0CE5">
        <w:rPr>
          <w:rFonts w:ascii="Times New Roman" w:hAnsi="Times New Roman" w:cs="Times New Roman"/>
        </w:rPr>
        <w:t xml:space="preserve"> proviene del inglés y significa: "Saber hacer". Consiste en las capacidades y habilidades que un individuo o una organización poseen en cuanto a la realización de una tarea específica.</w:t>
      </w:r>
    </w:p>
  </w:footnote>
  <w:footnote w:id="4">
    <w:p w:rsidR="00321E04" w:rsidRPr="00580D25" w:rsidRDefault="00321E04" w:rsidP="00321E04">
      <w:pPr>
        <w:pStyle w:val="FootnoteText"/>
        <w:jc w:val="both"/>
      </w:pPr>
      <w:r>
        <w:rPr>
          <w:rStyle w:val="FootnoteReference"/>
        </w:rPr>
        <w:footnoteRef/>
      </w:r>
      <w:r>
        <w:t xml:space="preserve"> </w:t>
      </w:r>
      <w:r>
        <w:rPr>
          <w:rFonts w:ascii="Times New Roman" w:hAnsi="Times New Roman" w:cs="Times New Roman"/>
        </w:rPr>
        <w:t>E</w:t>
      </w:r>
      <w:r w:rsidRPr="00CD76D5">
        <w:rPr>
          <w:rFonts w:ascii="Times New Roman" w:hAnsi="Times New Roman" w:cs="Times New Roman"/>
        </w:rPr>
        <w:t xml:space="preserve">ntre los grandes </w:t>
      </w:r>
      <w:r>
        <w:rPr>
          <w:rFonts w:ascii="Times New Roman" w:hAnsi="Times New Roman" w:cs="Times New Roman"/>
        </w:rPr>
        <w:t>teóricos</w:t>
      </w:r>
      <w:r w:rsidRPr="00CD76D5">
        <w:rPr>
          <w:rFonts w:ascii="Times New Roman" w:hAnsi="Times New Roman" w:cs="Times New Roman"/>
        </w:rPr>
        <w:t xml:space="preserve"> del símbolo se encuentra Helena </w:t>
      </w:r>
      <w:proofErr w:type="spellStart"/>
      <w:r w:rsidRPr="00CD76D5">
        <w:rPr>
          <w:rFonts w:ascii="Times New Roman" w:hAnsi="Times New Roman" w:cs="Times New Roman"/>
        </w:rPr>
        <w:t>Beristáin</w:t>
      </w:r>
      <w:proofErr w:type="spellEnd"/>
      <w:r w:rsidRPr="00CD76D5">
        <w:rPr>
          <w:rFonts w:ascii="Times New Roman" w:hAnsi="Times New Roman" w:cs="Times New Roman"/>
        </w:rPr>
        <w:t xml:space="preserve"> (</w:t>
      </w:r>
      <w:r>
        <w:rPr>
          <w:rFonts w:ascii="Times New Roman" w:hAnsi="Times New Roman" w:cs="Times New Roman"/>
        </w:rPr>
        <w:t>1995</w:t>
      </w:r>
      <w:r w:rsidRPr="00CD76D5">
        <w:rPr>
          <w:rFonts w:ascii="Times New Roman" w:hAnsi="Times New Roman" w:cs="Times New Roman"/>
        </w:rPr>
        <w:t>), quien asume</w:t>
      </w:r>
      <w:r>
        <w:rPr>
          <w:rFonts w:ascii="Times New Roman" w:hAnsi="Times New Roman" w:cs="Times New Roman"/>
        </w:rPr>
        <w:t xml:space="preserve"> su</w:t>
      </w:r>
      <w:r w:rsidRPr="00CD76D5">
        <w:rPr>
          <w:rFonts w:ascii="Times New Roman" w:hAnsi="Times New Roman" w:cs="Times New Roman"/>
        </w:rPr>
        <w:t xml:space="preserve"> </w:t>
      </w:r>
      <w:r>
        <w:rPr>
          <w:rFonts w:ascii="Times New Roman" w:hAnsi="Times New Roman" w:cs="Times New Roman"/>
        </w:rPr>
        <w:t>similitud semántica</w:t>
      </w:r>
      <w:r w:rsidRPr="00CD76D5">
        <w:rPr>
          <w:rFonts w:ascii="Times New Roman" w:hAnsi="Times New Roman" w:cs="Times New Roman"/>
        </w:rPr>
        <w:t xml:space="preserve"> </w:t>
      </w:r>
      <w:r>
        <w:rPr>
          <w:rFonts w:ascii="Times New Roman" w:hAnsi="Times New Roman" w:cs="Times New Roman"/>
        </w:rPr>
        <w:t>con el término</w:t>
      </w:r>
      <w:r w:rsidRPr="00CD76D5">
        <w:rPr>
          <w:rFonts w:ascii="Times New Roman" w:hAnsi="Times New Roman" w:cs="Times New Roman"/>
        </w:rPr>
        <w:t xml:space="preserve"> signo</w:t>
      </w:r>
      <w:r>
        <w:rPr>
          <w:rFonts w:ascii="Times New Roman" w:hAnsi="Times New Roman" w:cs="Times New Roman"/>
        </w:rPr>
        <w:t>,</w:t>
      </w:r>
      <w:r w:rsidRPr="00CD76D5">
        <w:rPr>
          <w:rFonts w:ascii="Times New Roman" w:hAnsi="Times New Roman" w:cs="Times New Roman"/>
        </w:rPr>
        <w:t xml:space="preserve"> y propone analizarlo como un recurso retórico; sin embargo, esta investigación se adhiere a la concepción de Saussure (2007) de analizar el símbolo como un recurso </w:t>
      </w:r>
      <w:r>
        <w:rPr>
          <w:rFonts w:ascii="Times New Roman" w:hAnsi="Times New Roman" w:cs="Times New Roman"/>
        </w:rPr>
        <w:t xml:space="preserve">de la </w:t>
      </w:r>
      <w:r w:rsidRPr="00CD76D5">
        <w:rPr>
          <w:rFonts w:ascii="Times New Roman" w:hAnsi="Times New Roman" w:cs="Times New Roman"/>
        </w:rPr>
        <w:t>semi</w:t>
      </w:r>
      <w:r>
        <w:rPr>
          <w:rFonts w:ascii="Times New Roman" w:hAnsi="Times New Roman" w:cs="Times New Roman"/>
        </w:rPr>
        <w:t>ótica</w:t>
      </w:r>
      <w:r w:rsidRPr="00CD76D5">
        <w:rPr>
          <w:rFonts w:ascii="Times New Roman" w:hAnsi="Times New Roman" w:cs="Times New Roman"/>
        </w:rPr>
        <w:t>.</w:t>
      </w:r>
    </w:p>
  </w:footnote>
  <w:footnote w:id="5">
    <w:p w:rsidR="00321E04" w:rsidRPr="00393139" w:rsidRDefault="00321E04" w:rsidP="00321E04">
      <w:pPr>
        <w:spacing w:after="0" w:line="240" w:lineRule="auto"/>
        <w:ind w:left="851" w:hanging="851"/>
        <w:jc w:val="both"/>
        <w:rPr>
          <w:rFonts w:ascii="Times New Roman" w:hAnsi="Times New Roman" w:cs="Times New Roman"/>
          <w:sz w:val="20"/>
          <w:szCs w:val="20"/>
        </w:rPr>
      </w:pPr>
      <w:r w:rsidRPr="00393139">
        <w:rPr>
          <w:rFonts w:ascii="Times New Roman" w:hAnsi="Times New Roman" w:cs="Times New Roman"/>
          <w:sz w:val="20"/>
          <w:szCs w:val="20"/>
          <w:vertAlign w:val="superscript"/>
        </w:rPr>
        <w:footnoteRef/>
      </w:r>
      <w:r w:rsidRPr="00393139">
        <w:rPr>
          <w:rFonts w:ascii="Times New Roman" w:hAnsi="Times New Roman" w:cs="Times New Roman"/>
          <w:sz w:val="20"/>
          <w:szCs w:val="20"/>
        </w:rPr>
        <w:t xml:space="preserve"> </w:t>
      </w:r>
      <w:proofErr w:type="spellStart"/>
      <w:r w:rsidRPr="00393139">
        <w:rPr>
          <w:rFonts w:ascii="Times New Roman" w:hAnsi="Times New Roman" w:cs="Times New Roman"/>
          <w:sz w:val="20"/>
          <w:szCs w:val="20"/>
        </w:rPr>
        <w:t>Cirlot</w:t>
      </w:r>
      <w:proofErr w:type="spellEnd"/>
      <w:r w:rsidRPr="00393139">
        <w:rPr>
          <w:rFonts w:ascii="Times New Roman" w:hAnsi="Times New Roman" w:cs="Times New Roman"/>
          <w:sz w:val="20"/>
          <w:szCs w:val="20"/>
        </w:rPr>
        <w:t>, J. E. (1991). Diccionario de símbolos. Barcelona, España: Editorial Labor. Recuperado de http://libroesoterico.com/biblioteca/Diccionarios/Cirlot-Juan-Eduardo-Diccionario-de-Simbolos.pdf</w:t>
      </w:r>
    </w:p>
  </w:footnote>
  <w:footnote w:id="6">
    <w:p w:rsidR="00321E04" w:rsidRPr="00393139" w:rsidRDefault="00321E04" w:rsidP="00321E04">
      <w:pPr>
        <w:pStyle w:val="FootnoteText"/>
        <w:jc w:val="both"/>
        <w:rPr>
          <w:rFonts w:ascii="Times New Roman" w:hAnsi="Times New Roman" w:cs="Times New Roman"/>
        </w:rPr>
      </w:pPr>
      <w:r w:rsidRPr="00393139">
        <w:rPr>
          <w:rStyle w:val="FootnoteReference"/>
          <w:rFonts w:ascii="Times New Roman" w:hAnsi="Times New Roman" w:cs="Times New Roman"/>
        </w:rPr>
        <w:footnoteRef/>
      </w:r>
      <w:r w:rsidRPr="00393139">
        <w:rPr>
          <w:rFonts w:ascii="Times New Roman" w:hAnsi="Times New Roman" w:cs="Times New Roman"/>
        </w:rPr>
        <w:t xml:space="preserve"> Para la consulta del zodiaco chino se utilizaron varias fuentes bibliográficas: </w:t>
      </w:r>
    </w:p>
    <w:p w:rsidR="00321E04" w:rsidRPr="00393139" w:rsidRDefault="00321E04" w:rsidP="00321E04">
      <w:pPr>
        <w:pStyle w:val="FootnoteText"/>
        <w:ind w:left="851" w:hanging="851"/>
        <w:jc w:val="both"/>
        <w:rPr>
          <w:rFonts w:ascii="Times New Roman" w:hAnsi="Times New Roman" w:cs="Times New Roman"/>
          <w:iCs/>
        </w:rPr>
      </w:pPr>
      <w:r w:rsidRPr="00393139">
        <w:rPr>
          <w:rFonts w:ascii="Times New Roman" w:hAnsi="Times New Roman" w:cs="Times New Roman"/>
          <w:iCs/>
        </w:rPr>
        <w:t>Castelló, J. V. (2011). Los doce animales del horóscopo chino. Revista Instituto Confucio, I (4). Recuperado de http://confuciomag.com/doce-animales-horoscopo-chino</w:t>
      </w:r>
    </w:p>
    <w:p w:rsidR="00321E04" w:rsidRPr="00393139" w:rsidRDefault="00321E04" w:rsidP="00321E04">
      <w:pPr>
        <w:pStyle w:val="FootnoteText"/>
        <w:ind w:left="851" w:hanging="851"/>
        <w:jc w:val="both"/>
        <w:rPr>
          <w:rFonts w:ascii="Times New Roman" w:hAnsi="Times New Roman" w:cs="Times New Roman"/>
          <w:iCs/>
        </w:rPr>
      </w:pPr>
      <w:r w:rsidRPr="00393139">
        <w:rPr>
          <w:rFonts w:ascii="Times New Roman" w:hAnsi="Times New Roman" w:cs="Times New Roman"/>
          <w:iCs/>
        </w:rPr>
        <w:t xml:space="preserve">Chang, S. (s.f.) Horóscopo chino, las claves de un método milenario para conocerse y desvelar su futuro, Barcelona, España: Editorial EDAF. Recuperado de </w:t>
      </w:r>
      <w:hyperlink r:id="rId2" w:history="1">
        <w:r w:rsidRPr="00393139">
          <w:rPr>
            <w:rFonts w:ascii="Times New Roman" w:hAnsi="Times New Roman" w:cs="Times New Roman"/>
            <w:iCs/>
          </w:rPr>
          <w:t>https://www.todocoleccion.net/libros/horoscopo-chino-claves-unmetodomilenario-para-conocerse-desvelar-futuro-chang-shiru~x58482431</w:t>
        </w:r>
      </w:hyperlink>
    </w:p>
  </w:footnote>
  <w:footnote w:id="7">
    <w:p w:rsidR="00321E04" w:rsidRPr="00393139" w:rsidRDefault="00321E04" w:rsidP="00321E04">
      <w:pPr>
        <w:pStyle w:val="FootnoteText"/>
        <w:jc w:val="both"/>
        <w:rPr>
          <w:rFonts w:ascii="Times New Roman" w:hAnsi="Times New Roman" w:cs="Times New Roman"/>
        </w:rPr>
      </w:pPr>
      <w:r w:rsidRPr="00393139">
        <w:rPr>
          <w:rStyle w:val="FootnoteReference"/>
          <w:rFonts w:ascii="Times New Roman" w:hAnsi="Times New Roman" w:cs="Times New Roman"/>
        </w:rPr>
        <w:footnoteRef/>
      </w:r>
      <w:r w:rsidRPr="00393139">
        <w:rPr>
          <w:rFonts w:ascii="Times New Roman" w:hAnsi="Times New Roman" w:cs="Times New Roman"/>
        </w:rPr>
        <w:t xml:space="preserve"> </w:t>
      </w:r>
      <w:r w:rsidRPr="00393139">
        <w:rPr>
          <w:rFonts w:ascii="Times New Roman" w:hAnsi="Times New Roman" w:cs="Times New Roman"/>
          <w:iCs/>
        </w:rPr>
        <w:t>Entre las otras literaturas que se utilizan como referente tradicional se encuentran</w:t>
      </w:r>
      <w:r w:rsidRPr="00393139">
        <w:rPr>
          <w:rFonts w:ascii="Times New Roman" w:hAnsi="Times New Roman" w:cs="Times New Roman"/>
        </w:rPr>
        <w:t xml:space="preserve">: </w:t>
      </w:r>
    </w:p>
    <w:p w:rsidR="00321E04" w:rsidRPr="00393139" w:rsidRDefault="00321E04" w:rsidP="00321E04">
      <w:pPr>
        <w:pStyle w:val="FootnoteText"/>
        <w:ind w:left="851" w:hanging="851"/>
        <w:jc w:val="both"/>
        <w:rPr>
          <w:rFonts w:ascii="Times New Roman" w:hAnsi="Times New Roman" w:cs="Times New Roman"/>
          <w:iCs/>
        </w:rPr>
      </w:pPr>
      <w:proofErr w:type="spellStart"/>
      <w:r w:rsidRPr="00393139">
        <w:rPr>
          <w:rFonts w:ascii="Times New Roman" w:hAnsi="Times New Roman" w:cs="Times New Roman"/>
          <w:iCs/>
        </w:rPr>
        <w:t>Gnosisicorrientes</w:t>
      </w:r>
      <w:proofErr w:type="spellEnd"/>
      <w:r w:rsidRPr="00393139">
        <w:rPr>
          <w:rFonts w:ascii="Times New Roman" w:hAnsi="Times New Roman" w:cs="Times New Roman"/>
          <w:iCs/>
        </w:rPr>
        <w:t>. (2008). Simbología de los animales. Gnosis. Conócete a ti mismo. Recuperado de https://gnosiscorrientes.wordpress.com/2008/04/15/simbologia-de-los-animales/</w:t>
      </w:r>
    </w:p>
    <w:p w:rsidR="00321E04" w:rsidRPr="00393139" w:rsidRDefault="00321E04" w:rsidP="00321E04">
      <w:pPr>
        <w:pStyle w:val="FootnoteText"/>
        <w:ind w:left="851" w:hanging="851"/>
        <w:jc w:val="both"/>
        <w:rPr>
          <w:rFonts w:ascii="Times New Roman" w:hAnsi="Times New Roman" w:cs="Times New Roman"/>
          <w:iCs/>
        </w:rPr>
      </w:pPr>
      <w:proofErr w:type="spellStart"/>
      <w:r w:rsidRPr="00393139">
        <w:rPr>
          <w:rFonts w:ascii="Times New Roman" w:hAnsi="Times New Roman" w:cs="Times New Roman"/>
          <w:iCs/>
        </w:rPr>
        <w:t>Zeolla</w:t>
      </w:r>
      <w:proofErr w:type="spellEnd"/>
      <w:r w:rsidRPr="00393139">
        <w:rPr>
          <w:rFonts w:ascii="Times New Roman" w:hAnsi="Times New Roman" w:cs="Times New Roman"/>
          <w:iCs/>
        </w:rPr>
        <w:t>, G. M. (2004). Nuestros animales ocultos, numerología. Buenos Aires, Argentina. Recuperado de https://es.scribd.com/document/97483687/Nuestros-animales-ocultos-Gabriel-Martin-Zeolla</w:t>
      </w:r>
    </w:p>
    <w:p w:rsidR="00321E04" w:rsidRPr="008C3C96" w:rsidRDefault="00321E04" w:rsidP="00321E04">
      <w:pPr>
        <w:pStyle w:val="FootnoteText"/>
        <w:ind w:left="851" w:hanging="851"/>
        <w:jc w:val="both"/>
        <w:rPr>
          <w:rFonts w:ascii="Times New Roman" w:hAnsi="Times New Roman" w:cs="Times New Roman"/>
          <w:iCs/>
        </w:rPr>
      </w:pPr>
    </w:p>
  </w:footnote>
  <w:footnote w:id="8">
    <w:p w:rsidR="00321E04" w:rsidRPr="00645403" w:rsidRDefault="00321E04" w:rsidP="00321E04">
      <w:pPr>
        <w:pStyle w:val="FootnoteText"/>
        <w:jc w:val="both"/>
      </w:pPr>
      <w:r w:rsidRPr="00645403">
        <w:rPr>
          <w:rFonts w:ascii="Times New Roman" w:hAnsi="Times New Roman" w:cs="Times New Roman"/>
          <w:vertAlign w:val="superscript"/>
        </w:rPr>
        <w:footnoteRef/>
      </w:r>
      <w:r w:rsidRPr="00645403">
        <w:rPr>
          <w:rFonts w:ascii="Times New Roman" w:hAnsi="Times New Roman" w:cs="Times New Roman"/>
        </w:rPr>
        <w:t xml:space="preserve"> La forma más corriente de presentar la moraleja es el pareado, una estrofa de dos versos que riman entre sí</w:t>
      </w:r>
      <w:r>
        <w:rPr>
          <w:rFonts w:ascii="Times New Roman" w:hAnsi="Times New Roman" w:cs="Times New Roman"/>
        </w:rPr>
        <w:t>.</w:t>
      </w:r>
    </w:p>
  </w:footnote>
  <w:footnote w:id="9">
    <w:p w:rsidR="00321E04" w:rsidRDefault="00321E04" w:rsidP="00321E04">
      <w:pPr>
        <w:pStyle w:val="FootnoteText"/>
        <w:tabs>
          <w:tab w:val="right" w:pos="8504"/>
        </w:tabs>
      </w:pPr>
      <w:r>
        <w:rPr>
          <w:rStyle w:val="FootnoteReference"/>
        </w:rPr>
        <w:footnoteRef/>
      </w:r>
      <w:r w:rsidRPr="0006199F">
        <w:rPr>
          <w:rFonts w:ascii="Times New Roman" w:hAnsi="Times New Roman" w:cs="Times New Roman"/>
        </w:rPr>
        <w:t xml:space="preserve"> También son conocidos como significante y significado</w:t>
      </w:r>
      <w:r>
        <w:rPr>
          <w:rFonts w:ascii="Times New Roman" w:hAnsi="Times New Roman" w:cs="Times New Roman"/>
        </w:rPr>
        <w:t>.</w:t>
      </w:r>
      <w:r>
        <w:rPr>
          <w:rFonts w:ascii="Times New Roman" w:hAnsi="Times New Roman" w:cs="Times New Roman"/>
        </w:rPr>
        <w:tab/>
      </w:r>
    </w:p>
  </w:footnote>
  <w:footnote w:id="10">
    <w:p w:rsidR="00321E04" w:rsidRDefault="00321E04" w:rsidP="00321E04">
      <w:pPr>
        <w:pStyle w:val="FootnoteText"/>
      </w:pPr>
      <w:r>
        <w:rPr>
          <w:rStyle w:val="FootnoteReference"/>
        </w:rPr>
        <w:footnoteRef/>
      </w:r>
      <w:r w:rsidRPr="0006199F">
        <w:rPr>
          <w:rFonts w:ascii="Times New Roman" w:hAnsi="Times New Roman" w:cs="Times New Roman"/>
        </w:rPr>
        <w:t>Estos conceptos no solo se aplican al signo lingüístico sino al signo en sentido general, solo que la imagen variaría el apelativo de acústica en dependencia del sentido a través del cual se perciba dicho signo</w:t>
      </w:r>
      <w:r>
        <w:t>.</w:t>
      </w:r>
    </w:p>
  </w:footnote>
  <w:footnote w:id="11">
    <w:p w:rsidR="00321E04" w:rsidRPr="000157FE" w:rsidRDefault="00321E04" w:rsidP="00321E04">
      <w:pPr>
        <w:pStyle w:val="FootnoteText"/>
        <w:jc w:val="both"/>
        <w:rPr>
          <w:rFonts w:ascii="Times New Roman" w:hAnsi="Times New Roman" w:cs="Times New Roman"/>
        </w:rPr>
      </w:pPr>
      <w:r>
        <w:rPr>
          <w:rStyle w:val="FootnoteReference"/>
        </w:rPr>
        <w:footnoteRef/>
      </w:r>
      <w:r>
        <w:t xml:space="preserve"> </w:t>
      </w:r>
      <w:r w:rsidRPr="000157FE">
        <w:rPr>
          <w:rFonts w:ascii="Times New Roman" w:hAnsi="Times New Roman" w:cs="Times New Roman"/>
        </w:rPr>
        <w:t xml:space="preserve">En esta investigación se respeta la decisión del autor de escribir el sustantivo común </w:t>
      </w:r>
      <w:r>
        <w:rPr>
          <w:rFonts w:ascii="Times New Roman" w:hAnsi="Times New Roman" w:cs="Times New Roman"/>
        </w:rPr>
        <w:t>“</w:t>
      </w:r>
      <w:r w:rsidRPr="000157FE">
        <w:rPr>
          <w:rFonts w:ascii="Times New Roman" w:hAnsi="Times New Roman" w:cs="Times New Roman"/>
        </w:rPr>
        <w:t>Selva</w:t>
      </w:r>
      <w:r>
        <w:rPr>
          <w:rFonts w:ascii="Times New Roman" w:hAnsi="Times New Roman" w:cs="Times New Roman"/>
        </w:rPr>
        <w:t>”</w:t>
      </w:r>
      <w:r w:rsidRPr="000157FE">
        <w:rPr>
          <w:rFonts w:ascii="Times New Roman" w:hAnsi="Times New Roman" w:cs="Times New Roman"/>
        </w:rPr>
        <w:t xml:space="preserve"> con mayúscula</w:t>
      </w:r>
      <w:r>
        <w:rPr>
          <w:rFonts w:ascii="Times New Roman" w:hAnsi="Times New Roman" w:cs="Times New Roman"/>
        </w:rPr>
        <w:t xml:space="preserve"> dada la importancia de este lugar, vista como el hogar de todos los animales que se presentan en las fábulas.</w:t>
      </w:r>
    </w:p>
  </w:footnote>
  <w:footnote w:id="12">
    <w:p w:rsidR="00321E04" w:rsidRDefault="00321E04" w:rsidP="00321E04">
      <w:pPr>
        <w:pStyle w:val="FootnoteText"/>
        <w:jc w:val="both"/>
      </w:pPr>
      <w:r>
        <w:rPr>
          <w:rStyle w:val="FootnoteReference"/>
        </w:rPr>
        <w:footnoteRef/>
      </w:r>
      <w:r>
        <w:t xml:space="preserve"> </w:t>
      </w:r>
      <w:r w:rsidRPr="000157FE">
        <w:rPr>
          <w:rFonts w:ascii="Times New Roman" w:hAnsi="Times New Roman" w:cs="Times New Roman"/>
        </w:rPr>
        <w:t>Todas las citas son tomadas de</w:t>
      </w:r>
      <w:r w:rsidRPr="008B7D8C">
        <w:rPr>
          <w:rFonts w:ascii="Times New Roman" w:hAnsi="Times New Roman" w:cs="Times New Roman"/>
        </w:rPr>
        <w:t>l libro</w:t>
      </w:r>
      <w:r>
        <w:t xml:space="preserve"> </w:t>
      </w:r>
      <w:r w:rsidRPr="004C1E7C">
        <w:rPr>
          <w:rFonts w:ascii="Times New Roman" w:eastAsia="Times New Roman" w:hAnsi="Times New Roman" w:cs="Times New Roman"/>
        </w:rPr>
        <w:t xml:space="preserve">Monterroso, A. (2004). </w:t>
      </w:r>
      <w:r w:rsidRPr="008B7D8C">
        <w:rPr>
          <w:rFonts w:ascii="Times New Roman" w:eastAsia="Times New Roman" w:hAnsi="Times New Roman" w:cs="Times New Roman"/>
          <w:i/>
        </w:rPr>
        <w:t>La oveja negra y otras fábulas</w:t>
      </w:r>
      <w:r w:rsidRPr="004C1E7C">
        <w:rPr>
          <w:rFonts w:ascii="Times New Roman" w:eastAsia="Times New Roman" w:hAnsi="Times New Roman" w:cs="Times New Roman"/>
        </w:rPr>
        <w:t>. La Habana: Editorial Casa de las Américas</w:t>
      </w:r>
      <w:r>
        <w:rPr>
          <w:rFonts w:ascii="Times New Roman" w:eastAsia="Times New Roman" w:hAnsi="Times New Roman" w:cs="Times New Roman"/>
        </w:rPr>
        <w:t>, por ello solo se colocarán en los ejemplos las páginas correspondientes.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s-419" w:eastAsia="es-419"/>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s-419" w:eastAsia="es-419"/>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0EA4"/>
    <w:rsid w:val="00005103"/>
    <w:rsid w:val="0000528D"/>
    <w:rsid w:val="00017C6C"/>
    <w:rsid w:val="00020140"/>
    <w:rsid w:val="00022ADC"/>
    <w:rsid w:val="00025AE2"/>
    <w:rsid w:val="000275DC"/>
    <w:rsid w:val="0003203A"/>
    <w:rsid w:val="000334D8"/>
    <w:rsid w:val="00033DCE"/>
    <w:rsid w:val="00043F6F"/>
    <w:rsid w:val="00044942"/>
    <w:rsid w:val="00046F14"/>
    <w:rsid w:val="000523AD"/>
    <w:rsid w:val="00056F76"/>
    <w:rsid w:val="00062838"/>
    <w:rsid w:val="00067C3A"/>
    <w:rsid w:val="000744FC"/>
    <w:rsid w:val="00082908"/>
    <w:rsid w:val="00083736"/>
    <w:rsid w:val="000861FE"/>
    <w:rsid w:val="00091A10"/>
    <w:rsid w:val="000B0351"/>
    <w:rsid w:val="000B0C4D"/>
    <w:rsid w:val="000B16C4"/>
    <w:rsid w:val="000B1F1D"/>
    <w:rsid w:val="000B4302"/>
    <w:rsid w:val="000C14DC"/>
    <w:rsid w:val="000C1C13"/>
    <w:rsid w:val="000C7E90"/>
    <w:rsid w:val="000D16B2"/>
    <w:rsid w:val="000D345D"/>
    <w:rsid w:val="000D4FEB"/>
    <w:rsid w:val="000D5322"/>
    <w:rsid w:val="000D7F02"/>
    <w:rsid w:val="000E0771"/>
    <w:rsid w:val="000E2064"/>
    <w:rsid w:val="00102245"/>
    <w:rsid w:val="00105B62"/>
    <w:rsid w:val="00110C6D"/>
    <w:rsid w:val="001133FE"/>
    <w:rsid w:val="00114C82"/>
    <w:rsid w:val="00117239"/>
    <w:rsid w:val="00121BCB"/>
    <w:rsid w:val="0012396C"/>
    <w:rsid w:val="00123D13"/>
    <w:rsid w:val="001242EB"/>
    <w:rsid w:val="001246D4"/>
    <w:rsid w:val="0012493A"/>
    <w:rsid w:val="0012608A"/>
    <w:rsid w:val="00126412"/>
    <w:rsid w:val="00130A90"/>
    <w:rsid w:val="001312A4"/>
    <w:rsid w:val="00131F9B"/>
    <w:rsid w:val="00132CEE"/>
    <w:rsid w:val="0013394B"/>
    <w:rsid w:val="00140D45"/>
    <w:rsid w:val="001438C7"/>
    <w:rsid w:val="0014641D"/>
    <w:rsid w:val="00146E3D"/>
    <w:rsid w:val="00147AF9"/>
    <w:rsid w:val="00150C84"/>
    <w:rsid w:val="00150CD2"/>
    <w:rsid w:val="00156C89"/>
    <w:rsid w:val="001575D7"/>
    <w:rsid w:val="00164F58"/>
    <w:rsid w:val="00165AA9"/>
    <w:rsid w:val="001865B3"/>
    <w:rsid w:val="0018785A"/>
    <w:rsid w:val="00194345"/>
    <w:rsid w:val="001A15F2"/>
    <w:rsid w:val="001A1DBB"/>
    <w:rsid w:val="001A2384"/>
    <w:rsid w:val="001A2A6E"/>
    <w:rsid w:val="001A4368"/>
    <w:rsid w:val="001A6892"/>
    <w:rsid w:val="001A6D6E"/>
    <w:rsid w:val="001B0DA0"/>
    <w:rsid w:val="001B2412"/>
    <w:rsid w:val="001B2CE9"/>
    <w:rsid w:val="001B33C9"/>
    <w:rsid w:val="001C1521"/>
    <w:rsid w:val="001C1969"/>
    <w:rsid w:val="001C1BE6"/>
    <w:rsid w:val="001C2CA6"/>
    <w:rsid w:val="001C2E51"/>
    <w:rsid w:val="001C40C9"/>
    <w:rsid w:val="001C508E"/>
    <w:rsid w:val="001C604C"/>
    <w:rsid w:val="001C6B26"/>
    <w:rsid w:val="001D1E05"/>
    <w:rsid w:val="001D4A0B"/>
    <w:rsid w:val="001E3071"/>
    <w:rsid w:val="001E33BF"/>
    <w:rsid w:val="001E458E"/>
    <w:rsid w:val="001E4F88"/>
    <w:rsid w:val="001F42E7"/>
    <w:rsid w:val="001F749B"/>
    <w:rsid w:val="002000C8"/>
    <w:rsid w:val="002011DE"/>
    <w:rsid w:val="00201348"/>
    <w:rsid w:val="00203B77"/>
    <w:rsid w:val="00212DD4"/>
    <w:rsid w:val="00213283"/>
    <w:rsid w:val="00213DA3"/>
    <w:rsid w:val="00214F95"/>
    <w:rsid w:val="002160CE"/>
    <w:rsid w:val="00216542"/>
    <w:rsid w:val="00217481"/>
    <w:rsid w:val="00225334"/>
    <w:rsid w:val="00225EAB"/>
    <w:rsid w:val="002273B7"/>
    <w:rsid w:val="00230EC4"/>
    <w:rsid w:val="002369D5"/>
    <w:rsid w:val="00237182"/>
    <w:rsid w:val="00244CE7"/>
    <w:rsid w:val="0024664C"/>
    <w:rsid w:val="002477EC"/>
    <w:rsid w:val="00251607"/>
    <w:rsid w:val="00253488"/>
    <w:rsid w:val="00260A9B"/>
    <w:rsid w:val="00263074"/>
    <w:rsid w:val="00264811"/>
    <w:rsid w:val="00264CC2"/>
    <w:rsid w:val="00284DCE"/>
    <w:rsid w:val="00293B2A"/>
    <w:rsid w:val="00294B7F"/>
    <w:rsid w:val="002A0AD9"/>
    <w:rsid w:val="002A371D"/>
    <w:rsid w:val="002A5F0A"/>
    <w:rsid w:val="002B56D8"/>
    <w:rsid w:val="002B5DC4"/>
    <w:rsid w:val="002C1058"/>
    <w:rsid w:val="002C2893"/>
    <w:rsid w:val="002C40F3"/>
    <w:rsid w:val="002C48D9"/>
    <w:rsid w:val="002C4923"/>
    <w:rsid w:val="002C4DB2"/>
    <w:rsid w:val="002C5257"/>
    <w:rsid w:val="002D1DAD"/>
    <w:rsid w:val="002D4DB0"/>
    <w:rsid w:val="002D58CA"/>
    <w:rsid w:val="002E01A2"/>
    <w:rsid w:val="002E0882"/>
    <w:rsid w:val="002E272A"/>
    <w:rsid w:val="002E4191"/>
    <w:rsid w:val="002E700D"/>
    <w:rsid w:val="002E7C3B"/>
    <w:rsid w:val="002F22B8"/>
    <w:rsid w:val="002F7BDE"/>
    <w:rsid w:val="003012BB"/>
    <w:rsid w:val="0030146F"/>
    <w:rsid w:val="00304A2D"/>
    <w:rsid w:val="00304AD4"/>
    <w:rsid w:val="003068F5"/>
    <w:rsid w:val="003101B5"/>
    <w:rsid w:val="003131DE"/>
    <w:rsid w:val="00313CFD"/>
    <w:rsid w:val="00316417"/>
    <w:rsid w:val="00321E04"/>
    <w:rsid w:val="003229CF"/>
    <w:rsid w:val="00326EFC"/>
    <w:rsid w:val="003377DF"/>
    <w:rsid w:val="00344DD4"/>
    <w:rsid w:val="00346D47"/>
    <w:rsid w:val="00350404"/>
    <w:rsid w:val="003530D9"/>
    <w:rsid w:val="00357059"/>
    <w:rsid w:val="0036045A"/>
    <w:rsid w:val="00361325"/>
    <w:rsid w:val="00362E5F"/>
    <w:rsid w:val="0036478E"/>
    <w:rsid w:val="00365BFC"/>
    <w:rsid w:val="00365F6F"/>
    <w:rsid w:val="003746FD"/>
    <w:rsid w:val="00376F12"/>
    <w:rsid w:val="00377138"/>
    <w:rsid w:val="0038044B"/>
    <w:rsid w:val="00380BC7"/>
    <w:rsid w:val="00380E26"/>
    <w:rsid w:val="00381532"/>
    <w:rsid w:val="00392757"/>
    <w:rsid w:val="00397C15"/>
    <w:rsid w:val="00397F7E"/>
    <w:rsid w:val="003A1DEE"/>
    <w:rsid w:val="003B1FE3"/>
    <w:rsid w:val="003B7D9E"/>
    <w:rsid w:val="003C0830"/>
    <w:rsid w:val="003C27F2"/>
    <w:rsid w:val="003C2B46"/>
    <w:rsid w:val="003C7ADA"/>
    <w:rsid w:val="003D12FA"/>
    <w:rsid w:val="003D4D48"/>
    <w:rsid w:val="003E4344"/>
    <w:rsid w:val="003E4B0F"/>
    <w:rsid w:val="003E6111"/>
    <w:rsid w:val="003E745A"/>
    <w:rsid w:val="003F1497"/>
    <w:rsid w:val="003F4D8C"/>
    <w:rsid w:val="003F501F"/>
    <w:rsid w:val="003F7969"/>
    <w:rsid w:val="00402198"/>
    <w:rsid w:val="00403285"/>
    <w:rsid w:val="0041198D"/>
    <w:rsid w:val="004121B8"/>
    <w:rsid w:val="004125BF"/>
    <w:rsid w:val="00415A89"/>
    <w:rsid w:val="00420AB2"/>
    <w:rsid w:val="00431FC3"/>
    <w:rsid w:val="00437F13"/>
    <w:rsid w:val="00440BD3"/>
    <w:rsid w:val="004427EC"/>
    <w:rsid w:val="004615D8"/>
    <w:rsid w:val="00462792"/>
    <w:rsid w:val="00464C98"/>
    <w:rsid w:val="00465A5C"/>
    <w:rsid w:val="00466B9A"/>
    <w:rsid w:val="00491A15"/>
    <w:rsid w:val="00493319"/>
    <w:rsid w:val="004944A0"/>
    <w:rsid w:val="004951CC"/>
    <w:rsid w:val="00496B2C"/>
    <w:rsid w:val="004A45D8"/>
    <w:rsid w:val="004A4EC7"/>
    <w:rsid w:val="004A593A"/>
    <w:rsid w:val="004A7D7C"/>
    <w:rsid w:val="004B5349"/>
    <w:rsid w:val="004B6FCF"/>
    <w:rsid w:val="004B7EED"/>
    <w:rsid w:val="004C083F"/>
    <w:rsid w:val="004C117E"/>
    <w:rsid w:val="004C75AA"/>
    <w:rsid w:val="004D261D"/>
    <w:rsid w:val="004D29D0"/>
    <w:rsid w:val="004D4E2C"/>
    <w:rsid w:val="004D7C5D"/>
    <w:rsid w:val="004E54FE"/>
    <w:rsid w:val="004E6130"/>
    <w:rsid w:val="004E7296"/>
    <w:rsid w:val="004F0902"/>
    <w:rsid w:val="004F191F"/>
    <w:rsid w:val="004F2995"/>
    <w:rsid w:val="00500AA7"/>
    <w:rsid w:val="0052616D"/>
    <w:rsid w:val="0053057D"/>
    <w:rsid w:val="005358A1"/>
    <w:rsid w:val="0054195B"/>
    <w:rsid w:val="00541D97"/>
    <w:rsid w:val="0054394A"/>
    <w:rsid w:val="0054427E"/>
    <w:rsid w:val="005456BC"/>
    <w:rsid w:val="0055351F"/>
    <w:rsid w:val="0055374B"/>
    <w:rsid w:val="00554602"/>
    <w:rsid w:val="0056088E"/>
    <w:rsid w:val="00564B36"/>
    <w:rsid w:val="00565415"/>
    <w:rsid w:val="00565D74"/>
    <w:rsid w:val="005673B8"/>
    <w:rsid w:val="005701AA"/>
    <w:rsid w:val="005702B4"/>
    <w:rsid w:val="005708FF"/>
    <w:rsid w:val="00572841"/>
    <w:rsid w:val="00573A63"/>
    <w:rsid w:val="005754D8"/>
    <w:rsid w:val="00577CDC"/>
    <w:rsid w:val="00585ACA"/>
    <w:rsid w:val="0058604E"/>
    <w:rsid w:val="005940F4"/>
    <w:rsid w:val="005A43A9"/>
    <w:rsid w:val="005A7BC4"/>
    <w:rsid w:val="005B3231"/>
    <w:rsid w:val="005C0219"/>
    <w:rsid w:val="005C4465"/>
    <w:rsid w:val="005C5E75"/>
    <w:rsid w:val="005C6E4E"/>
    <w:rsid w:val="005D2508"/>
    <w:rsid w:val="005D322E"/>
    <w:rsid w:val="005D6498"/>
    <w:rsid w:val="005E2497"/>
    <w:rsid w:val="005F3381"/>
    <w:rsid w:val="005F3931"/>
    <w:rsid w:val="005F6AFC"/>
    <w:rsid w:val="006007FD"/>
    <w:rsid w:val="00603929"/>
    <w:rsid w:val="00604FE6"/>
    <w:rsid w:val="006057AA"/>
    <w:rsid w:val="00606897"/>
    <w:rsid w:val="006157DE"/>
    <w:rsid w:val="00621E37"/>
    <w:rsid w:val="00622E88"/>
    <w:rsid w:val="006252D7"/>
    <w:rsid w:val="006271E4"/>
    <w:rsid w:val="00632D91"/>
    <w:rsid w:val="00633DF6"/>
    <w:rsid w:val="0063514B"/>
    <w:rsid w:val="006369EB"/>
    <w:rsid w:val="00637CBA"/>
    <w:rsid w:val="00640758"/>
    <w:rsid w:val="00641E18"/>
    <w:rsid w:val="00643BD1"/>
    <w:rsid w:val="00643DB8"/>
    <w:rsid w:val="00650AEC"/>
    <w:rsid w:val="0065228F"/>
    <w:rsid w:val="00657336"/>
    <w:rsid w:val="00660D63"/>
    <w:rsid w:val="00667F10"/>
    <w:rsid w:val="00671DC8"/>
    <w:rsid w:val="00675D67"/>
    <w:rsid w:val="00681BC1"/>
    <w:rsid w:val="006879C8"/>
    <w:rsid w:val="006A50B1"/>
    <w:rsid w:val="006A7358"/>
    <w:rsid w:val="006B0711"/>
    <w:rsid w:val="006B6890"/>
    <w:rsid w:val="006B734B"/>
    <w:rsid w:val="006B759A"/>
    <w:rsid w:val="006C260B"/>
    <w:rsid w:val="006D3B6A"/>
    <w:rsid w:val="006E0738"/>
    <w:rsid w:val="006E5362"/>
    <w:rsid w:val="006E7833"/>
    <w:rsid w:val="006F006D"/>
    <w:rsid w:val="006F2718"/>
    <w:rsid w:val="006F5441"/>
    <w:rsid w:val="0071004A"/>
    <w:rsid w:val="00711606"/>
    <w:rsid w:val="00712563"/>
    <w:rsid w:val="00712A31"/>
    <w:rsid w:val="00713A35"/>
    <w:rsid w:val="00721D78"/>
    <w:rsid w:val="00725725"/>
    <w:rsid w:val="00727C66"/>
    <w:rsid w:val="00730E8A"/>
    <w:rsid w:val="00732276"/>
    <w:rsid w:val="00734974"/>
    <w:rsid w:val="007373F1"/>
    <w:rsid w:val="00746102"/>
    <w:rsid w:val="007508C6"/>
    <w:rsid w:val="007537E0"/>
    <w:rsid w:val="00754FFB"/>
    <w:rsid w:val="007559FA"/>
    <w:rsid w:val="00760FA9"/>
    <w:rsid w:val="007674DE"/>
    <w:rsid w:val="00772EF6"/>
    <w:rsid w:val="00773D1D"/>
    <w:rsid w:val="00774099"/>
    <w:rsid w:val="00780650"/>
    <w:rsid w:val="007831B1"/>
    <w:rsid w:val="00786E20"/>
    <w:rsid w:val="00792207"/>
    <w:rsid w:val="00795FD3"/>
    <w:rsid w:val="00797AAE"/>
    <w:rsid w:val="007A13D7"/>
    <w:rsid w:val="007A34B8"/>
    <w:rsid w:val="007A7900"/>
    <w:rsid w:val="007B058C"/>
    <w:rsid w:val="007B0B7B"/>
    <w:rsid w:val="007B1A45"/>
    <w:rsid w:val="007B62F2"/>
    <w:rsid w:val="007C1777"/>
    <w:rsid w:val="007C2BE5"/>
    <w:rsid w:val="007C41C7"/>
    <w:rsid w:val="007D1783"/>
    <w:rsid w:val="007D355F"/>
    <w:rsid w:val="007D66AE"/>
    <w:rsid w:val="007D6E2B"/>
    <w:rsid w:val="007E0342"/>
    <w:rsid w:val="007E2F04"/>
    <w:rsid w:val="007F144E"/>
    <w:rsid w:val="007F2E8D"/>
    <w:rsid w:val="007F31A7"/>
    <w:rsid w:val="007F4F0B"/>
    <w:rsid w:val="007F6BE5"/>
    <w:rsid w:val="007F7D4A"/>
    <w:rsid w:val="0080174C"/>
    <w:rsid w:val="00802E50"/>
    <w:rsid w:val="008050CA"/>
    <w:rsid w:val="00811E71"/>
    <w:rsid w:val="00813C20"/>
    <w:rsid w:val="008141C5"/>
    <w:rsid w:val="00814F42"/>
    <w:rsid w:val="00823B0C"/>
    <w:rsid w:val="008274BC"/>
    <w:rsid w:val="0083796C"/>
    <w:rsid w:val="008425C7"/>
    <w:rsid w:val="00843537"/>
    <w:rsid w:val="00843EE8"/>
    <w:rsid w:val="00844EDF"/>
    <w:rsid w:val="00847248"/>
    <w:rsid w:val="00847A75"/>
    <w:rsid w:val="00847E7D"/>
    <w:rsid w:val="008512A4"/>
    <w:rsid w:val="00856714"/>
    <w:rsid w:val="008569BF"/>
    <w:rsid w:val="00856C2F"/>
    <w:rsid w:val="008575BE"/>
    <w:rsid w:val="00861131"/>
    <w:rsid w:val="008615D5"/>
    <w:rsid w:val="008645EF"/>
    <w:rsid w:val="0086692C"/>
    <w:rsid w:val="00872B64"/>
    <w:rsid w:val="00873F22"/>
    <w:rsid w:val="0088159E"/>
    <w:rsid w:val="008824B4"/>
    <w:rsid w:val="00893937"/>
    <w:rsid w:val="00895A51"/>
    <w:rsid w:val="0089665A"/>
    <w:rsid w:val="00896EAB"/>
    <w:rsid w:val="008A0A58"/>
    <w:rsid w:val="008A0F17"/>
    <w:rsid w:val="008A1C16"/>
    <w:rsid w:val="008A2B70"/>
    <w:rsid w:val="008A2E7E"/>
    <w:rsid w:val="008A2FDB"/>
    <w:rsid w:val="008A3241"/>
    <w:rsid w:val="008B06F8"/>
    <w:rsid w:val="008B16A1"/>
    <w:rsid w:val="008B5112"/>
    <w:rsid w:val="008B67A0"/>
    <w:rsid w:val="008C181D"/>
    <w:rsid w:val="008C39B6"/>
    <w:rsid w:val="008C5B73"/>
    <w:rsid w:val="008C5FD2"/>
    <w:rsid w:val="008D3FA3"/>
    <w:rsid w:val="008D7475"/>
    <w:rsid w:val="008E0C80"/>
    <w:rsid w:val="008E11A3"/>
    <w:rsid w:val="008E3E44"/>
    <w:rsid w:val="008E73DF"/>
    <w:rsid w:val="0090172C"/>
    <w:rsid w:val="00902959"/>
    <w:rsid w:val="00903149"/>
    <w:rsid w:val="009039DF"/>
    <w:rsid w:val="0090446E"/>
    <w:rsid w:val="009061A5"/>
    <w:rsid w:val="00910352"/>
    <w:rsid w:val="009131FD"/>
    <w:rsid w:val="00913BDA"/>
    <w:rsid w:val="009149C0"/>
    <w:rsid w:val="00914DF2"/>
    <w:rsid w:val="0091621C"/>
    <w:rsid w:val="009201D3"/>
    <w:rsid w:val="00921A58"/>
    <w:rsid w:val="0092202A"/>
    <w:rsid w:val="00923C52"/>
    <w:rsid w:val="00924712"/>
    <w:rsid w:val="00924F95"/>
    <w:rsid w:val="00925F2A"/>
    <w:rsid w:val="0092709E"/>
    <w:rsid w:val="00927517"/>
    <w:rsid w:val="00927A23"/>
    <w:rsid w:val="00930B20"/>
    <w:rsid w:val="0093206C"/>
    <w:rsid w:val="009324A3"/>
    <w:rsid w:val="00935DC6"/>
    <w:rsid w:val="0095631C"/>
    <w:rsid w:val="00957E29"/>
    <w:rsid w:val="00965007"/>
    <w:rsid w:val="00965649"/>
    <w:rsid w:val="00965AD9"/>
    <w:rsid w:val="009747B8"/>
    <w:rsid w:val="00976B99"/>
    <w:rsid w:val="00981195"/>
    <w:rsid w:val="00983FD7"/>
    <w:rsid w:val="009853CF"/>
    <w:rsid w:val="0099006F"/>
    <w:rsid w:val="00994BD6"/>
    <w:rsid w:val="0099596D"/>
    <w:rsid w:val="009969E3"/>
    <w:rsid w:val="009B0DA5"/>
    <w:rsid w:val="009B1EF2"/>
    <w:rsid w:val="009B5944"/>
    <w:rsid w:val="009C55C9"/>
    <w:rsid w:val="009C5C12"/>
    <w:rsid w:val="009C7ED4"/>
    <w:rsid w:val="009D1ADE"/>
    <w:rsid w:val="009D39FB"/>
    <w:rsid w:val="009D5E02"/>
    <w:rsid w:val="009D67CD"/>
    <w:rsid w:val="009E46D2"/>
    <w:rsid w:val="009E7F63"/>
    <w:rsid w:val="009F36A9"/>
    <w:rsid w:val="00A027D1"/>
    <w:rsid w:val="00A04D07"/>
    <w:rsid w:val="00A0557C"/>
    <w:rsid w:val="00A05723"/>
    <w:rsid w:val="00A1040C"/>
    <w:rsid w:val="00A156A5"/>
    <w:rsid w:val="00A16669"/>
    <w:rsid w:val="00A169B9"/>
    <w:rsid w:val="00A1728F"/>
    <w:rsid w:val="00A21A1F"/>
    <w:rsid w:val="00A22D55"/>
    <w:rsid w:val="00A2422B"/>
    <w:rsid w:val="00A269D0"/>
    <w:rsid w:val="00A269F5"/>
    <w:rsid w:val="00A31150"/>
    <w:rsid w:val="00A33BFA"/>
    <w:rsid w:val="00A34EB9"/>
    <w:rsid w:val="00A4464F"/>
    <w:rsid w:val="00A4794D"/>
    <w:rsid w:val="00A54411"/>
    <w:rsid w:val="00A54572"/>
    <w:rsid w:val="00A54D9B"/>
    <w:rsid w:val="00A550F3"/>
    <w:rsid w:val="00A611D5"/>
    <w:rsid w:val="00A62A14"/>
    <w:rsid w:val="00A62E93"/>
    <w:rsid w:val="00A66CF1"/>
    <w:rsid w:val="00A67C7A"/>
    <w:rsid w:val="00A70B7F"/>
    <w:rsid w:val="00A80307"/>
    <w:rsid w:val="00A80682"/>
    <w:rsid w:val="00A8431B"/>
    <w:rsid w:val="00A84EB7"/>
    <w:rsid w:val="00A85F52"/>
    <w:rsid w:val="00A87AB6"/>
    <w:rsid w:val="00A92DA7"/>
    <w:rsid w:val="00A968FA"/>
    <w:rsid w:val="00AA204D"/>
    <w:rsid w:val="00AA55B2"/>
    <w:rsid w:val="00AA5DB6"/>
    <w:rsid w:val="00AB35B4"/>
    <w:rsid w:val="00AC1E7D"/>
    <w:rsid w:val="00AC2D7A"/>
    <w:rsid w:val="00AD1536"/>
    <w:rsid w:val="00AD3D98"/>
    <w:rsid w:val="00AD48FA"/>
    <w:rsid w:val="00AD5E70"/>
    <w:rsid w:val="00AD77E9"/>
    <w:rsid w:val="00AE008D"/>
    <w:rsid w:val="00AE137D"/>
    <w:rsid w:val="00AE49A7"/>
    <w:rsid w:val="00AE5F07"/>
    <w:rsid w:val="00AF0147"/>
    <w:rsid w:val="00AF5173"/>
    <w:rsid w:val="00AF6711"/>
    <w:rsid w:val="00AF6B36"/>
    <w:rsid w:val="00B02F5E"/>
    <w:rsid w:val="00B06E2C"/>
    <w:rsid w:val="00B12B3E"/>
    <w:rsid w:val="00B1393B"/>
    <w:rsid w:val="00B17B21"/>
    <w:rsid w:val="00B2024E"/>
    <w:rsid w:val="00B228BF"/>
    <w:rsid w:val="00B22DD9"/>
    <w:rsid w:val="00B2481D"/>
    <w:rsid w:val="00B24AE0"/>
    <w:rsid w:val="00B251E6"/>
    <w:rsid w:val="00B30040"/>
    <w:rsid w:val="00B334EB"/>
    <w:rsid w:val="00B347F5"/>
    <w:rsid w:val="00B34D5C"/>
    <w:rsid w:val="00B34EFA"/>
    <w:rsid w:val="00B612B4"/>
    <w:rsid w:val="00B6527A"/>
    <w:rsid w:val="00B6599D"/>
    <w:rsid w:val="00B716CC"/>
    <w:rsid w:val="00B749C8"/>
    <w:rsid w:val="00B75A2A"/>
    <w:rsid w:val="00B80E97"/>
    <w:rsid w:val="00B8340D"/>
    <w:rsid w:val="00B87191"/>
    <w:rsid w:val="00B92278"/>
    <w:rsid w:val="00B92602"/>
    <w:rsid w:val="00B92B03"/>
    <w:rsid w:val="00B96F7B"/>
    <w:rsid w:val="00BA176B"/>
    <w:rsid w:val="00BA48D1"/>
    <w:rsid w:val="00BB1C7D"/>
    <w:rsid w:val="00BB317D"/>
    <w:rsid w:val="00BB779C"/>
    <w:rsid w:val="00BC12E0"/>
    <w:rsid w:val="00BC3385"/>
    <w:rsid w:val="00BC6106"/>
    <w:rsid w:val="00BC65ED"/>
    <w:rsid w:val="00BC6A1A"/>
    <w:rsid w:val="00BD5566"/>
    <w:rsid w:val="00BE4F3A"/>
    <w:rsid w:val="00BE4F8F"/>
    <w:rsid w:val="00BE6B5F"/>
    <w:rsid w:val="00BE6CD5"/>
    <w:rsid w:val="00BE7AAC"/>
    <w:rsid w:val="00BF107B"/>
    <w:rsid w:val="00BF15A0"/>
    <w:rsid w:val="00BF38C1"/>
    <w:rsid w:val="00BF4A6D"/>
    <w:rsid w:val="00BF58BA"/>
    <w:rsid w:val="00BF6630"/>
    <w:rsid w:val="00C007C1"/>
    <w:rsid w:val="00C11972"/>
    <w:rsid w:val="00C12728"/>
    <w:rsid w:val="00C146AC"/>
    <w:rsid w:val="00C14B89"/>
    <w:rsid w:val="00C15699"/>
    <w:rsid w:val="00C17491"/>
    <w:rsid w:val="00C20557"/>
    <w:rsid w:val="00C22120"/>
    <w:rsid w:val="00C24915"/>
    <w:rsid w:val="00C34462"/>
    <w:rsid w:val="00C36883"/>
    <w:rsid w:val="00C407E6"/>
    <w:rsid w:val="00C41495"/>
    <w:rsid w:val="00C420F5"/>
    <w:rsid w:val="00C42AF0"/>
    <w:rsid w:val="00C466A9"/>
    <w:rsid w:val="00C46CCD"/>
    <w:rsid w:val="00C47232"/>
    <w:rsid w:val="00C4764F"/>
    <w:rsid w:val="00C5187C"/>
    <w:rsid w:val="00C52BC3"/>
    <w:rsid w:val="00C56288"/>
    <w:rsid w:val="00C6208A"/>
    <w:rsid w:val="00C701CB"/>
    <w:rsid w:val="00C71BCD"/>
    <w:rsid w:val="00C848DB"/>
    <w:rsid w:val="00C8585B"/>
    <w:rsid w:val="00C85C7A"/>
    <w:rsid w:val="00C921A9"/>
    <w:rsid w:val="00C93894"/>
    <w:rsid w:val="00C96A6C"/>
    <w:rsid w:val="00C977BE"/>
    <w:rsid w:val="00C979EE"/>
    <w:rsid w:val="00CA1F82"/>
    <w:rsid w:val="00CA6461"/>
    <w:rsid w:val="00CB0D1C"/>
    <w:rsid w:val="00CB7509"/>
    <w:rsid w:val="00CC3C28"/>
    <w:rsid w:val="00CC4BCD"/>
    <w:rsid w:val="00CC7B17"/>
    <w:rsid w:val="00CD269D"/>
    <w:rsid w:val="00CD2BC3"/>
    <w:rsid w:val="00CD3208"/>
    <w:rsid w:val="00CD3503"/>
    <w:rsid w:val="00CD3795"/>
    <w:rsid w:val="00CE009D"/>
    <w:rsid w:val="00CE0317"/>
    <w:rsid w:val="00CE0FE1"/>
    <w:rsid w:val="00CE2B37"/>
    <w:rsid w:val="00CE6A3C"/>
    <w:rsid w:val="00CF31EC"/>
    <w:rsid w:val="00CF3972"/>
    <w:rsid w:val="00CF3C54"/>
    <w:rsid w:val="00CF4362"/>
    <w:rsid w:val="00CF7304"/>
    <w:rsid w:val="00D04CD1"/>
    <w:rsid w:val="00D05242"/>
    <w:rsid w:val="00D068F1"/>
    <w:rsid w:val="00D105C8"/>
    <w:rsid w:val="00D21E88"/>
    <w:rsid w:val="00D2398A"/>
    <w:rsid w:val="00D245B4"/>
    <w:rsid w:val="00D2554A"/>
    <w:rsid w:val="00D25717"/>
    <w:rsid w:val="00D25F79"/>
    <w:rsid w:val="00D31984"/>
    <w:rsid w:val="00D36D1C"/>
    <w:rsid w:val="00D3733F"/>
    <w:rsid w:val="00D41888"/>
    <w:rsid w:val="00D42BCF"/>
    <w:rsid w:val="00D43DB8"/>
    <w:rsid w:val="00D4404C"/>
    <w:rsid w:val="00D4654B"/>
    <w:rsid w:val="00D50F01"/>
    <w:rsid w:val="00D57B8A"/>
    <w:rsid w:val="00D60201"/>
    <w:rsid w:val="00D62DC4"/>
    <w:rsid w:val="00D67FA7"/>
    <w:rsid w:val="00D71A00"/>
    <w:rsid w:val="00D72B14"/>
    <w:rsid w:val="00D73DE9"/>
    <w:rsid w:val="00D7761C"/>
    <w:rsid w:val="00D80745"/>
    <w:rsid w:val="00D84CA1"/>
    <w:rsid w:val="00D84EC5"/>
    <w:rsid w:val="00D9393A"/>
    <w:rsid w:val="00D94228"/>
    <w:rsid w:val="00DA5219"/>
    <w:rsid w:val="00DA59B2"/>
    <w:rsid w:val="00DB02E2"/>
    <w:rsid w:val="00DB141D"/>
    <w:rsid w:val="00DC02F5"/>
    <w:rsid w:val="00DC3B27"/>
    <w:rsid w:val="00DC5A71"/>
    <w:rsid w:val="00DD14AB"/>
    <w:rsid w:val="00DD306E"/>
    <w:rsid w:val="00DD3A95"/>
    <w:rsid w:val="00DD4211"/>
    <w:rsid w:val="00DD4E2D"/>
    <w:rsid w:val="00DE604E"/>
    <w:rsid w:val="00DE6DE2"/>
    <w:rsid w:val="00DF5DB6"/>
    <w:rsid w:val="00E01F7F"/>
    <w:rsid w:val="00E041D0"/>
    <w:rsid w:val="00E044C1"/>
    <w:rsid w:val="00E14085"/>
    <w:rsid w:val="00E255C3"/>
    <w:rsid w:val="00E255C8"/>
    <w:rsid w:val="00E276AD"/>
    <w:rsid w:val="00E27F9D"/>
    <w:rsid w:val="00E30936"/>
    <w:rsid w:val="00E355C8"/>
    <w:rsid w:val="00E35922"/>
    <w:rsid w:val="00E36E66"/>
    <w:rsid w:val="00E378C7"/>
    <w:rsid w:val="00E43B64"/>
    <w:rsid w:val="00E451C4"/>
    <w:rsid w:val="00E45691"/>
    <w:rsid w:val="00E500EE"/>
    <w:rsid w:val="00E56544"/>
    <w:rsid w:val="00E566C0"/>
    <w:rsid w:val="00E57132"/>
    <w:rsid w:val="00E60092"/>
    <w:rsid w:val="00E60651"/>
    <w:rsid w:val="00E61BA2"/>
    <w:rsid w:val="00E6380F"/>
    <w:rsid w:val="00E656F1"/>
    <w:rsid w:val="00E663CF"/>
    <w:rsid w:val="00E66A44"/>
    <w:rsid w:val="00E7143C"/>
    <w:rsid w:val="00E71DEB"/>
    <w:rsid w:val="00E74849"/>
    <w:rsid w:val="00E74D61"/>
    <w:rsid w:val="00E74E0D"/>
    <w:rsid w:val="00E83573"/>
    <w:rsid w:val="00E8499F"/>
    <w:rsid w:val="00E85B8C"/>
    <w:rsid w:val="00E8608E"/>
    <w:rsid w:val="00E912D0"/>
    <w:rsid w:val="00E947BC"/>
    <w:rsid w:val="00E94EBB"/>
    <w:rsid w:val="00E9604D"/>
    <w:rsid w:val="00EA1598"/>
    <w:rsid w:val="00EA5B0A"/>
    <w:rsid w:val="00EA6859"/>
    <w:rsid w:val="00EA7584"/>
    <w:rsid w:val="00EB1A21"/>
    <w:rsid w:val="00EB2A05"/>
    <w:rsid w:val="00EB3857"/>
    <w:rsid w:val="00EC1241"/>
    <w:rsid w:val="00EC4CDC"/>
    <w:rsid w:val="00EC743F"/>
    <w:rsid w:val="00ED44D8"/>
    <w:rsid w:val="00ED5882"/>
    <w:rsid w:val="00EE36D7"/>
    <w:rsid w:val="00EE715C"/>
    <w:rsid w:val="00EF088A"/>
    <w:rsid w:val="00EF0BF3"/>
    <w:rsid w:val="00EF1A81"/>
    <w:rsid w:val="00F03DB6"/>
    <w:rsid w:val="00F10B83"/>
    <w:rsid w:val="00F13379"/>
    <w:rsid w:val="00F13E1D"/>
    <w:rsid w:val="00F170EC"/>
    <w:rsid w:val="00F22DC5"/>
    <w:rsid w:val="00F26AA2"/>
    <w:rsid w:val="00F318A0"/>
    <w:rsid w:val="00F34185"/>
    <w:rsid w:val="00F40C07"/>
    <w:rsid w:val="00F45C51"/>
    <w:rsid w:val="00F50AD5"/>
    <w:rsid w:val="00F55E11"/>
    <w:rsid w:val="00F576DA"/>
    <w:rsid w:val="00F7184F"/>
    <w:rsid w:val="00F73519"/>
    <w:rsid w:val="00F7540A"/>
    <w:rsid w:val="00F77FF0"/>
    <w:rsid w:val="00F82770"/>
    <w:rsid w:val="00F8677A"/>
    <w:rsid w:val="00F91C60"/>
    <w:rsid w:val="00F91EB5"/>
    <w:rsid w:val="00F9570D"/>
    <w:rsid w:val="00F97950"/>
    <w:rsid w:val="00FA11D4"/>
    <w:rsid w:val="00FA19BA"/>
    <w:rsid w:val="00FA27AB"/>
    <w:rsid w:val="00FA2D30"/>
    <w:rsid w:val="00FA5AD1"/>
    <w:rsid w:val="00FA6BFE"/>
    <w:rsid w:val="00FC4E52"/>
    <w:rsid w:val="00FC6D02"/>
    <w:rsid w:val="00FD73E0"/>
    <w:rsid w:val="00FD7913"/>
    <w:rsid w:val="00FE37EE"/>
    <w:rsid w:val="00FE444C"/>
    <w:rsid w:val="00FF3346"/>
    <w:rsid w:val="00FF45C8"/>
    <w:rsid w:val="00FF5965"/>
    <w:rsid w:val="00FF6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5C8F6-CBA9-4E48-A12E-97BD733B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1">
    <w:name w:val="heading 1"/>
    <w:basedOn w:val="Normal"/>
    <w:link w:val="Heading1Char"/>
    <w:uiPriority w:val="9"/>
    <w:qFormat/>
    <w:rsid w:val="00321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EndnoteText">
    <w:name w:val="endnote text"/>
    <w:basedOn w:val="Normal"/>
    <w:link w:val="EndnoteTextChar"/>
    <w:uiPriority w:val="99"/>
    <w:semiHidden/>
    <w:unhideWhenUsed/>
    <w:rsid w:val="005456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6BC"/>
    <w:rPr>
      <w:sz w:val="20"/>
      <w:szCs w:val="20"/>
    </w:rPr>
  </w:style>
  <w:style w:type="character" w:styleId="EndnoteReference">
    <w:name w:val="endnote reference"/>
    <w:basedOn w:val="DefaultParagraphFont"/>
    <w:uiPriority w:val="99"/>
    <w:semiHidden/>
    <w:unhideWhenUsed/>
    <w:rsid w:val="005456BC"/>
    <w:rPr>
      <w:vertAlign w:val="superscript"/>
    </w:rPr>
  </w:style>
  <w:style w:type="paragraph" w:styleId="FootnoteText">
    <w:name w:val="footnote text"/>
    <w:basedOn w:val="Normal"/>
    <w:link w:val="FootnoteTextChar"/>
    <w:uiPriority w:val="99"/>
    <w:semiHidden/>
    <w:unhideWhenUsed/>
    <w:rsid w:val="00545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6BC"/>
    <w:rPr>
      <w:sz w:val="20"/>
      <w:szCs w:val="20"/>
    </w:rPr>
  </w:style>
  <w:style w:type="character" w:styleId="FootnoteReference">
    <w:name w:val="footnote reference"/>
    <w:basedOn w:val="DefaultParagraphFont"/>
    <w:uiPriority w:val="99"/>
    <w:semiHidden/>
    <w:unhideWhenUsed/>
    <w:rsid w:val="005456BC"/>
    <w:rPr>
      <w:vertAlign w:val="superscript"/>
    </w:rPr>
  </w:style>
  <w:style w:type="character" w:customStyle="1" w:styleId="fontstyle01">
    <w:name w:val="fontstyle01"/>
    <w:basedOn w:val="DefaultParagraphFont"/>
    <w:qFormat/>
    <w:rsid w:val="00A4794D"/>
    <w:rPr>
      <w:rFonts w:ascii="Times New Roman" w:hAnsi="Times New Roman" w:cs="Times New Roman"/>
      <w:b w:val="0"/>
      <w:bCs w:val="0"/>
      <w:i w:val="0"/>
      <w:iCs w:val="0"/>
      <w:color w:val="000000"/>
      <w:sz w:val="24"/>
      <w:szCs w:val="24"/>
    </w:rPr>
  </w:style>
  <w:style w:type="paragraph" w:styleId="CommentText">
    <w:name w:val="annotation text"/>
    <w:basedOn w:val="Normal"/>
    <w:link w:val="CommentTextChar"/>
    <w:uiPriority w:val="99"/>
    <w:unhideWhenUsed/>
    <w:rsid w:val="000B16C4"/>
    <w:pPr>
      <w:spacing w:line="240" w:lineRule="auto"/>
    </w:pPr>
    <w:rPr>
      <w:rFonts w:eastAsiaTheme="minorEastAsia"/>
      <w:sz w:val="20"/>
      <w:szCs w:val="20"/>
      <w:lang w:eastAsia="es-ES"/>
    </w:rPr>
  </w:style>
  <w:style w:type="character" w:customStyle="1" w:styleId="CommentTextChar">
    <w:name w:val="Comment Text Char"/>
    <w:basedOn w:val="DefaultParagraphFont"/>
    <w:link w:val="CommentText"/>
    <w:uiPriority w:val="99"/>
    <w:rsid w:val="000B16C4"/>
    <w:rPr>
      <w:rFonts w:eastAsiaTheme="minorEastAsia"/>
      <w:sz w:val="20"/>
      <w:szCs w:val="20"/>
      <w:lang w:eastAsia="es-ES"/>
    </w:rPr>
  </w:style>
  <w:style w:type="character" w:customStyle="1" w:styleId="Heading1Char">
    <w:name w:val="Heading 1 Char"/>
    <w:basedOn w:val="DefaultParagraphFont"/>
    <w:link w:val="Heading1"/>
    <w:uiPriority w:val="9"/>
    <w:rsid w:val="00321E04"/>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321E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321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der.com/caracteristicas-de-la-socied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ustinmunoz.net/2017/02/16/metafora-simbolo-y-sig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rnada.unam.mx/2003/02/09/02an1cul.php?printver=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odocoleccion.net/libros/horoscopo-chino-claves-unmetodomilenario-para-conocerse-desvelar-futuro-chang-shiru~x58482431" TargetMode="External"/><Relationship Id="rId4" Type="http://schemas.openxmlformats.org/officeDocument/2006/relationships/settings" Target="settings.xml"/><Relationship Id="rId9" Type="http://schemas.openxmlformats.org/officeDocument/2006/relationships/hyperlink" Target="http://haceralgoconlasmanos.blogspot.com/2014/12/zooteos.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odocoleccion.net/libros/horoscopo-chino-claves-unmetodomilenario-para-conocerse-desvelar-futuro-chang-shiru~x58482431" TargetMode="External"/><Relationship Id="rId1" Type="http://schemas.openxmlformats.org/officeDocument/2006/relationships/hyperlink" Target="mailto:yaimkab@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AFF31-E5A3-4883-A605-F2B52A54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15</Pages>
  <Words>4230</Words>
  <Characters>23266</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 Bermúdez Padrón</cp:lastModifiedBy>
  <cp:revision>229</cp:revision>
  <cp:lastPrinted>2017-03-02T19:45:00Z</cp:lastPrinted>
  <dcterms:created xsi:type="dcterms:W3CDTF">2019-01-09T18:08:00Z</dcterms:created>
  <dcterms:modified xsi:type="dcterms:W3CDTF">2019-04-29T16:47:00Z</dcterms:modified>
</cp:coreProperties>
</file>