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D6" w:rsidRDefault="00C951C1"/>
    <w:p w:rsidR="006739A1" w:rsidRDefault="006739A1" w:rsidP="00673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F7A0F73" wp14:editId="08AFBA4C">
            <wp:extent cx="5400040" cy="13954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9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9A1" w:rsidRPr="009D5E02" w:rsidRDefault="006739A1" w:rsidP="00673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>NOMBRE DE</w:t>
      </w:r>
      <w:r>
        <w:rPr>
          <w:rFonts w:ascii="Times New Roman" w:hAnsi="Times New Roman" w:cs="Times New Roman"/>
          <w:b/>
          <w:sz w:val="28"/>
          <w:szCs w:val="28"/>
        </w:rPr>
        <w:t xml:space="preserve">L </w:t>
      </w:r>
      <w:r w:rsidRPr="009D5E02">
        <w:rPr>
          <w:rFonts w:ascii="Times New Roman" w:hAnsi="Times New Roman" w:cs="Times New Roman"/>
          <w:b/>
          <w:sz w:val="28"/>
          <w:szCs w:val="28"/>
        </w:rPr>
        <w:t>SUB-EVENTO</w:t>
      </w:r>
    </w:p>
    <w:p w:rsidR="006739A1" w:rsidRDefault="006739A1" w:rsidP="00673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87E3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IX CONFERENCIA CIENTÍFICA INTERNACIONAL DESARROLLO AGROPECUARIO Y SOSTENIBILIDAD “AGROCENTRO 2019”</w:t>
      </w:r>
    </w:p>
    <w:p w:rsidR="006739A1" w:rsidRDefault="006739A1" w:rsidP="00673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6739A1" w:rsidRPr="00617CB1" w:rsidRDefault="006739A1" w:rsidP="006739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CB1">
        <w:rPr>
          <w:rFonts w:ascii="Times New Roman" w:hAnsi="Times New Roman" w:cs="Times New Roman"/>
          <w:b/>
          <w:sz w:val="28"/>
          <w:szCs w:val="24"/>
          <w:lang w:eastAsia="ar-SA"/>
        </w:rPr>
        <w:t>MOPIGD: Modelo para la implementación de la gestión de documentos en el sistema empresarial cubano</w:t>
      </w:r>
    </w:p>
    <w:p w:rsidR="006739A1" w:rsidRDefault="006739A1" w:rsidP="006739A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39A1" w:rsidRDefault="006739A1" w:rsidP="006739A1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F76B46">
        <w:rPr>
          <w:rFonts w:ascii="Times New Roman" w:hAnsi="Times New Roman" w:cs="Times New Roman"/>
          <w:b/>
          <w:i/>
          <w:color w:val="C00000"/>
          <w:sz w:val="28"/>
          <w:szCs w:val="28"/>
        </w:rPr>
        <w:t>Title</w:t>
      </w:r>
      <w:proofErr w:type="spellEnd"/>
    </w:p>
    <w:p w:rsidR="006739A1" w:rsidRPr="00F76B46" w:rsidRDefault="006739A1" w:rsidP="006739A1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MOPIGD: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Model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for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the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implementation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of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document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management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in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the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Cuban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business</w:t>
      </w:r>
      <w:proofErr w:type="spellEnd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proofErr w:type="spellStart"/>
      <w:r w:rsidRPr="00711C21">
        <w:rPr>
          <w:rFonts w:ascii="Times New Roman" w:hAnsi="Times New Roman" w:cs="Times New Roman"/>
          <w:b/>
          <w:sz w:val="28"/>
          <w:szCs w:val="24"/>
          <w:lang w:eastAsia="ar-SA"/>
        </w:rPr>
        <w:t>system</w:t>
      </w:r>
      <w:proofErr w:type="spellEnd"/>
    </w:p>
    <w:p w:rsidR="006739A1" w:rsidRPr="009D5E02" w:rsidRDefault="006739A1" w:rsidP="006739A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39A1" w:rsidRPr="00617CB1" w:rsidRDefault="006739A1" w:rsidP="0067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Msc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>. María de los Ángeles Ruiz González</w:t>
      </w:r>
    </w:p>
    <w:p w:rsidR="006739A1" w:rsidRPr="00617CB1" w:rsidRDefault="006739A1" w:rsidP="00673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CB1">
        <w:rPr>
          <w:rFonts w:ascii="Times New Roman" w:hAnsi="Times New Roman" w:cs="Times New Roman"/>
          <w:iCs/>
          <w:sz w:val="24"/>
          <w:szCs w:val="24"/>
        </w:rPr>
        <w:t>Facultad de Economía. Universidad de la Habana</w:t>
      </w:r>
    </w:p>
    <w:p w:rsidR="006739A1" w:rsidRDefault="00C951C1" w:rsidP="006739A1">
      <w:p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Times New Roman" w:hAnsi="Times New Roman" w:cs="Times New Roman"/>
          <w:iCs/>
          <w:sz w:val="24"/>
          <w:szCs w:val="24"/>
        </w:rPr>
      </w:pPr>
      <w:hyperlink r:id="rId6" w:history="1">
        <w:r w:rsidR="006739A1" w:rsidRPr="00617CB1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maruchi@fec.uh.cu</w:t>
        </w:r>
      </w:hyperlink>
    </w:p>
    <w:p w:rsidR="006739A1" w:rsidRPr="004955EE" w:rsidRDefault="006739A1" w:rsidP="00673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E">
        <w:rPr>
          <w:rFonts w:ascii="Times New Roman" w:hAnsi="Times New Roman" w:cs="Times New Roman"/>
          <w:color w:val="000000"/>
          <w:sz w:val="24"/>
          <w:szCs w:val="24"/>
        </w:rPr>
        <w:t xml:space="preserve">Dr. C. </w:t>
      </w:r>
      <w:bookmarkStart w:id="0" w:name="_GoBack"/>
      <w:r w:rsidRPr="004955EE">
        <w:rPr>
          <w:rFonts w:ascii="Times New Roman" w:hAnsi="Times New Roman" w:cs="Times New Roman"/>
          <w:sz w:val="24"/>
          <w:szCs w:val="24"/>
        </w:rPr>
        <w:t>Carlos Lazcano Herrera</w:t>
      </w:r>
      <w:bookmarkEnd w:id="0"/>
      <w:r w:rsidRPr="004955EE">
        <w:rPr>
          <w:rFonts w:ascii="Times New Roman" w:hAnsi="Times New Roman" w:cs="Times New Roman"/>
          <w:sz w:val="24"/>
          <w:szCs w:val="24"/>
        </w:rPr>
        <w:t xml:space="preserve">, Centro de Estudios de Técnicas de dirección, La Habana, Cuba. E-mail: </w:t>
      </w:r>
      <w:hyperlink r:id="rId7" w:history="1">
        <w:r w:rsidRPr="004955EE">
          <w:rPr>
            <w:rStyle w:val="Hipervnculo"/>
            <w:rFonts w:ascii="Times New Roman" w:hAnsi="Times New Roman" w:cs="Times New Roman"/>
            <w:sz w:val="24"/>
            <w:szCs w:val="24"/>
          </w:rPr>
          <w:t>lazcano24@gmail.com</w:t>
        </w:r>
      </w:hyperlink>
    </w:p>
    <w:p w:rsidR="006739A1" w:rsidRPr="004955EE" w:rsidRDefault="006739A1" w:rsidP="00673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E">
        <w:rPr>
          <w:rFonts w:ascii="Times New Roman" w:hAnsi="Times New Roman" w:cs="Times New Roman"/>
          <w:sz w:val="24"/>
          <w:szCs w:val="24"/>
        </w:rPr>
        <w:t xml:space="preserve">Dra. C. Deborah Pérez </w:t>
      </w:r>
      <w:proofErr w:type="spellStart"/>
      <w:r w:rsidRPr="004955EE">
        <w:rPr>
          <w:rFonts w:ascii="Times New Roman" w:hAnsi="Times New Roman" w:cs="Times New Roman"/>
          <w:sz w:val="24"/>
          <w:szCs w:val="24"/>
        </w:rPr>
        <w:t>Morfi</w:t>
      </w:r>
      <w:proofErr w:type="spellEnd"/>
      <w:r w:rsidRPr="004955EE">
        <w:rPr>
          <w:rFonts w:ascii="Times New Roman" w:hAnsi="Times New Roman" w:cs="Times New Roman"/>
          <w:sz w:val="24"/>
          <w:szCs w:val="24"/>
        </w:rPr>
        <w:t xml:space="preserve">, Facultad de Economía de la Universidad de la Habana, Cuba. E-mail: </w:t>
      </w:r>
      <w:hyperlink r:id="rId8" w:history="1">
        <w:r w:rsidRPr="004955EE">
          <w:rPr>
            <w:rStyle w:val="Hipervnculo"/>
            <w:rFonts w:ascii="Times New Roman" w:hAnsi="Times New Roman" w:cs="Times New Roman"/>
            <w:sz w:val="24"/>
            <w:szCs w:val="24"/>
          </w:rPr>
          <w:t>deborah@fec.uh.cu</w:t>
        </w:r>
      </w:hyperlink>
    </w:p>
    <w:p w:rsidR="006739A1" w:rsidRPr="00617CB1" w:rsidRDefault="006739A1" w:rsidP="00673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39A1" w:rsidRPr="00617CB1" w:rsidRDefault="006739A1" w:rsidP="006739A1">
      <w:pPr>
        <w:pStyle w:val="Default"/>
        <w:spacing w:line="360" w:lineRule="auto"/>
        <w:rPr>
          <w:b/>
        </w:rPr>
      </w:pPr>
      <w:r w:rsidRPr="00617CB1">
        <w:rPr>
          <w:b/>
        </w:rPr>
        <w:t>Resumen</w:t>
      </w:r>
    </w:p>
    <w:p w:rsidR="006739A1" w:rsidRPr="007E32AF" w:rsidRDefault="006739A1" w:rsidP="00673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32AF">
        <w:rPr>
          <w:rFonts w:ascii="Times New Roman" w:eastAsia="Calibri" w:hAnsi="Times New Roman"/>
          <w:sz w:val="24"/>
          <w:szCs w:val="24"/>
          <w:lang w:eastAsia="ar-SA"/>
        </w:rPr>
        <w:t xml:space="preserve">El desarrollo de la Sociedad de la Información ha propiciado en los últimos años, la continuidad de cambios de paradigmas con respecto </w:t>
      </w:r>
      <w:r w:rsidRPr="007E32AF">
        <w:rPr>
          <w:rFonts w:ascii="Times New Roman" w:eastAsia="Calibri" w:hAnsi="Times New Roman"/>
          <w:sz w:val="24"/>
          <w:szCs w:val="24"/>
          <w:lang w:val="es-MX" w:eastAsia="ar-SA"/>
        </w:rPr>
        <w:t xml:space="preserve">la gestión de documentos, condicionado por el propio desarrollo de las organizaciones y las exigencias del entorno económico y social. </w:t>
      </w:r>
      <w:r w:rsidRPr="007E32AF">
        <w:rPr>
          <w:rFonts w:ascii="Times New Roman" w:hAnsi="Times New Roman"/>
          <w:sz w:val="24"/>
          <w:szCs w:val="24"/>
          <w:lang w:val="es-MX"/>
        </w:rPr>
        <w:t xml:space="preserve"> L</w:t>
      </w:r>
      <w:r w:rsidRPr="007E32AF">
        <w:rPr>
          <w:rFonts w:ascii="Times New Roman" w:hAnsi="Times New Roman"/>
          <w:sz w:val="24"/>
          <w:szCs w:val="24"/>
          <w:lang w:val="es-MX" w:eastAsia="ar-SA"/>
        </w:rPr>
        <w:t xml:space="preserve">a gestión de documentos, resulta una oportunidad de alto valor para cualquier organización, ante la necesidad de ejercer la toma de decisiones y acometer procesos de la administración, basados en la evidencia documental, con la garantía de una mayor transparencia y credibilidad. En el cumplimiento de este propósito, se reconocen los esfuerzos de investigación, en la búsqueda de diversas </w:t>
      </w:r>
      <w:r w:rsidRPr="007E32AF">
        <w:rPr>
          <w:rFonts w:ascii="Times New Roman" w:hAnsi="Times New Roman"/>
          <w:sz w:val="24"/>
          <w:szCs w:val="24"/>
          <w:lang w:val="es-MX" w:eastAsia="ar-SA"/>
        </w:rPr>
        <w:lastRenderedPageBreak/>
        <w:t xml:space="preserve">soluciones para atender las exigencias de la gestión documental en los escenarios de la administración pública y de los negocios. El presente trabajo, pone a consideración algunas ideas acerca del desarrollo de un modelo para la gestión documental para la </w:t>
      </w:r>
      <w:r w:rsidRPr="007E32AF">
        <w:rPr>
          <w:rFonts w:ascii="Times New Roman" w:eastAsia="Calibri" w:hAnsi="Times New Roman"/>
          <w:sz w:val="24"/>
          <w:szCs w:val="24"/>
          <w:lang w:val="es-MX" w:eastAsia="ar-SA"/>
        </w:rPr>
        <w:t>empresa estatal cubana, en respuesta a las exigencias de la actualización del modelo económico cubano actual. El artículo es resultado de un proyecto que se presenta en el evento. “</w:t>
      </w:r>
      <w:r w:rsidRPr="007E32AF">
        <w:rPr>
          <w:rFonts w:ascii="Times New Roman" w:hAnsi="Times New Roman" w:cs="Times New Roman"/>
          <w:bCs/>
          <w:sz w:val="24"/>
          <w:szCs w:val="24"/>
        </w:rPr>
        <w:t xml:space="preserve">Las Capacidades Innovadoras como factor acelerador para la sostenibilidad Innovadora empresarial. </w:t>
      </w:r>
      <w:r w:rsidRPr="007E32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Proyecto </w:t>
      </w:r>
      <w:proofErr w:type="spellStart"/>
      <w:r w:rsidRPr="007E32AF">
        <w:rPr>
          <w:rFonts w:ascii="Times New Roman" w:hAnsi="Times New Roman" w:cs="Times New Roman"/>
          <w:bCs/>
          <w:sz w:val="24"/>
          <w:szCs w:val="24"/>
          <w:lang w:val="en-US"/>
        </w:rPr>
        <w:t>Agroalimentario</w:t>
      </w:r>
      <w:proofErr w:type="spellEnd"/>
      <w:r w:rsidRPr="007E32AF">
        <w:rPr>
          <w:rFonts w:ascii="Times New Roman" w:hAnsi="Times New Roman" w:cs="Times New Roman"/>
          <w:bCs/>
          <w:sz w:val="24"/>
          <w:szCs w:val="24"/>
          <w:lang w:val="en-US"/>
        </w:rPr>
        <w:t>”.</w:t>
      </w:r>
    </w:p>
    <w:p w:rsidR="006739A1" w:rsidRPr="00617CB1" w:rsidRDefault="006739A1" w:rsidP="006739A1">
      <w:pPr>
        <w:pStyle w:val="Ttulo1"/>
        <w:spacing w:before="0" w:after="0"/>
        <w:rPr>
          <w:rFonts w:ascii="Times New Roman" w:hAnsi="Times New Roman"/>
          <w:lang w:val="es-MX"/>
        </w:rPr>
      </w:pPr>
    </w:p>
    <w:p w:rsidR="006739A1" w:rsidRPr="00617CB1" w:rsidRDefault="006739A1" w:rsidP="006739A1">
      <w:pPr>
        <w:pStyle w:val="Sinespaciado"/>
        <w:spacing w:line="360" w:lineRule="auto"/>
        <w:jc w:val="both"/>
        <w:rPr>
          <w:rFonts w:ascii="Times New Roman" w:eastAsia="Calibri" w:hAnsi="Times New Roman"/>
          <w:b/>
          <w:iCs/>
          <w:sz w:val="24"/>
          <w:szCs w:val="24"/>
          <w:lang w:val="es-ES"/>
        </w:rPr>
      </w:pPr>
      <w:r w:rsidRPr="00617CB1">
        <w:rPr>
          <w:rFonts w:ascii="Times New Roman" w:eastAsia="Calibri" w:hAnsi="Times New Roman"/>
          <w:b/>
          <w:iCs/>
          <w:sz w:val="24"/>
          <w:szCs w:val="24"/>
          <w:lang w:val="es-ES"/>
        </w:rPr>
        <w:t>PALABRAS CLAVE</w:t>
      </w:r>
    </w:p>
    <w:p w:rsidR="006739A1" w:rsidRPr="00617CB1" w:rsidRDefault="006739A1" w:rsidP="006739A1">
      <w:pPr>
        <w:pStyle w:val="Sinespaciado"/>
        <w:spacing w:line="360" w:lineRule="auto"/>
        <w:jc w:val="both"/>
        <w:rPr>
          <w:rFonts w:ascii="Times New Roman" w:eastAsia="Calibri" w:hAnsi="Times New Roman"/>
          <w:iCs/>
          <w:sz w:val="24"/>
          <w:szCs w:val="24"/>
          <w:lang w:val="es-ES"/>
        </w:rPr>
      </w:pPr>
      <w:r>
        <w:rPr>
          <w:rFonts w:ascii="Times New Roman" w:eastAsia="Calibri" w:hAnsi="Times New Roman"/>
          <w:iCs/>
          <w:sz w:val="24"/>
          <w:szCs w:val="24"/>
          <w:lang w:val="es-ES"/>
        </w:rPr>
        <w:t>M</w:t>
      </w:r>
      <w:r w:rsidRPr="00617CB1">
        <w:rPr>
          <w:rFonts w:ascii="Times New Roman" w:eastAsia="Calibri" w:hAnsi="Times New Roman"/>
          <w:iCs/>
          <w:sz w:val="24"/>
          <w:szCs w:val="24"/>
          <w:lang w:val="es-ES"/>
        </w:rPr>
        <w:t>odelo de gestión documental</w:t>
      </w:r>
      <w:r>
        <w:rPr>
          <w:rFonts w:ascii="Times New Roman" w:eastAsia="Calibri" w:hAnsi="Times New Roman"/>
          <w:iCs/>
          <w:sz w:val="24"/>
          <w:szCs w:val="24"/>
          <w:lang w:val="es-ES"/>
        </w:rPr>
        <w:t>; G</w:t>
      </w:r>
      <w:r w:rsidRPr="00617CB1">
        <w:rPr>
          <w:rFonts w:ascii="Times New Roman" w:eastAsia="Calibri" w:hAnsi="Times New Roman"/>
          <w:iCs/>
          <w:sz w:val="24"/>
          <w:szCs w:val="24"/>
          <w:lang w:val="es-ES"/>
        </w:rPr>
        <w:t>estión de documentos/sistema empresarial</w:t>
      </w:r>
      <w:r>
        <w:rPr>
          <w:rFonts w:ascii="Times New Roman" w:eastAsia="Calibri" w:hAnsi="Times New Roman"/>
          <w:iCs/>
          <w:sz w:val="24"/>
          <w:szCs w:val="24"/>
          <w:lang w:val="es-ES"/>
        </w:rPr>
        <w:t>; S</w:t>
      </w:r>
      <w:r w:rsidRPr="00617CB1">
        <w:rPr>
          <w:rFonts w:ascii="Times New Roman" w:eastAsia="Calibri" w:hAnsi="Times New Roman"/>
          <w:iCs/>
          <w:sz w:val="24"/>
          <w:szCs w:val="24"/>
          <w:lang w:val="es-ES"/>
        </w:rPr>
        <w:t>istemas de gestión documental</w:t>
      </w:r>
      <w:r>
        <w:rPr>
          <w:rFonts w:ascii="Times New Roman" w:eastAsia="Calibri" w:hAnsi="Times New Roman"/>
          <w:iCs/>
          <w:sz w:val="24"/>
          <w:szCs w:val="24"/>
          <w:lang w:val="es-ES"/>
        </w:rPr>
        <w:t>; M</w:t>
      </w:r>
      <w:r w:rsidRPr="00617CB1">
        <w:rPr>
          <w:rFonts w:ascii="Times New Roman" w:eastAsia="Calibri" w:hAnsi="Times New Roman"/>
          <w:iCs/>
          <w:sz w:val="24"/>
          <w:szCs w:val="24"/>
          <w:lang w:val="es-ES"/>
        </w:rPr>
        <w:t>odelo</w:t>
      </w:r>
      <w:r>
        <w:rPr>
          <w:rFonts w:ascii="Times New Roman" w:eastAsia="Calibri" w:hAnsi="Times New Roman"/>
          <w:iCs/>
          <w:sz w:val="24"/>
          <w:szCs w:val="24"/>
          <w:lang w:val="es-ES"/>
        </w:rPr>
        <w:t>;</w:t>
      </w:r>
      <w:r w:rsidRPr="00617CB1">
        <w:rPr>
          <w:rFonts w:ascii="Times New Roman" w:eastAsia="Calibri" w:hAnsi="Times New Roman"/>
          <w:iCs/>
          <w:sz w:val="24"/>
          <w:szCs w:val="24"/>
          <w:lang w:val="es-ES"/>
        </w:rPr>
        <w:t xml:space="preserve"> Cuba</w:t>
      </w:r>
      <w:r>
        <w:rPr>
          <w:rFonts w:ascii="Times New Roman" w:eastAsia="Calibri" w:hAnsi="Times New Roman"/>
          <w:iCs/>
          <w:sz w:val="24"/>
          <w:szCs w:val="24"/>
          <w:lang w:val="es-ES"/>
        </w:rPr>
        <w:t>.</w:t>
      </w:r>
    </w:p>
    <w:p w:rsidR="006739A1" w:rsidRPr="00617CB1" w:rsidRDefault="006739A1" w:rsidP="006739A1">
      <w:pPr>
        <w:pStyle w:val="Sinespaciado"/>
        <w:spacing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17CB1">
        <w:rPr>
          <w:rFonts w:ascii="Times New Roman" w:hAnsi="Times New Roman"/>
          <w:b/>
          <w:iCs/>
          <w:sz w:val="24"/>
          <w:szCs w:val="24"/>
        </w:rPr>
        <w:t>ABSTRACT</w:t>
      </w:r>
    </w:p>
    <w:p w:rsidR="006739A1" w:rsidRPr="00617CB1" w:rsidRDefault="006739A1" w:rsidP="006739A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development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Information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Society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has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produced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recent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years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continuity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paradigm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shifts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regarding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document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conditioned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development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organizations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requirements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and social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environment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Document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it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an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opportunity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great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value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any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organization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to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need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exercise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decision-making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processes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undertake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based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documentary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evidence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ensuring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greater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transparency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credibility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. In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fulfilling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purpose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research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efforts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recognized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in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finding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different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solutions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meet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demands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document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scenarios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public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administration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business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work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to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consideration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some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ideas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about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development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a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model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document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Cuban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state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enterprise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, in response to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demands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updating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current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Cuban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7CB1">
        <w:rPr>
          <w:rFonts w:ascii="Times New Roman" w:hAnsi="Times New Roman" w:cs="Times New Roman"/>
          <w:iCs/>
          <w:sz w:val="24"/>
          <w:szCs w:val="24"/>
        </w:rPr>
        <w:t>model</w:t>
      </w:r>
      <w:proofErr w:type="spellEnd"/>
      <w:r w:rsidRPr="00617CB1">
        <w:rPr>
          <w:rFonts w:ascii="Times New Roman" w:hAnsi="Times New Roman" w:cs="Times New Roman"/>
          <w:iCs/>
          <w:sz w:val="24"/>
          <w:szCs w:val="24"/>
        </w:rPr>
        <w:t>.</w:t>
      </w:r>
    </w:p>
    <w:p w:rsidR="006739A1" w:rsidRPr="00617CB1" w:rsidRDefault="006739A1" w:rsidP="006739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17CB1">
        <w:rPr>
          <w:rFonts w:ascii="Times New Roman" w:hAnsi="Times New Roman" w:cs="Times New Roman"/>
          <w:b/>
          <w:iCs/>
          <w:sz w:val="24"/>
          <w:szCs w:val="24"/>
        </w:rPr>
        <w:t>KEYWORDS</w:t>
      </w:r>
    </w:p>
    <w:p w:rsidR="006739A1" w:rsidRPr="00617CB1" w:rsidRDefault="006739A1" w:rsidP="006739A1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</w:t>
      </w:r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ecords </w:t>
      </w:r>
      <w:proofErr w:type="spellStart"/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>management</w:t>
      </w:r>
      <w:proofErr w:type="spellEnd"/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>model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>; R</w:t>
      </w:r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ecords </w:t>
      </w:r>
      <w:proofErr w:type="spellStart"/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>management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>; E</w:t>
      </w:r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nterprise </w:t>
      </w:r>
      <w:proofErr w:type="spellStart"/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>systems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>; E</w:t>
      </w:r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nterprise record </w:t>
      </w:r>
      <w:proofErr w:type="spellStart"/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>management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M</w:t>
      </w:r>
      <w:r w:rsidRPr="00617CB1">
        <w:rPr>
          <w:rFonts w:ascii="Times New Roman" w:hAnsi="Times New Roman" w:cs="Times New Roman"/>
          <w:bCs/>
          <w:sz w:val="24"/>
          <w:szCs w:val="24"/>
          <w:lang w:eastAsia="ar-SA"/>
        </w:rPr>
        <w:t>odel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>; Cuba.</w:t>
      </w:r>
    </w:p>
    <w:p w:rsidR="006739A1" w:rsidRDefault="006739A1"/>
    <w:sectPr w:rsidR="00673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A1"/>
    <w:rsid w:val="00257C7F"/>
    <w:rsid w:val="006739A1"/>
    <w:rsid w:val="00C951C1"/>
    <w:rsid w:val="00F1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A1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6739A1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Times New Roman"/>
      <w:bCs/>
      <w:kern w:val="32"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9A1"/>
    <w:rPr>
      <w:rFonts w:ascii="Arial" w:eastAsia="Times New Roman" w:hAnsi="Arial" w:cs="Times New Roman"/>
      <w:bCs/>
      <w:kern w:val="32"/>
      <w:sz w:val="24"/>
      <w:szCs w:val="24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6739A1"/>
    <w:rPr>
      <w:color w:val="0563C1" w:themeColor="hyperlink"/>
      <w:u w:val="single"/>
    </w:rPr>
  </w:style>
  <w:style w:type="paragraph" w:customStyle="1" w:styleId="Default">
    <w:name w:val="Default"/>
    <w:rsid w:val="006739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6739A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6739A1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1C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A1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6739A1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Times New Roman"/>
      <w:bCs/>
      <w:kern w:val="32"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9A1"/>
    <w:rPr>
      <w:rFonts w:ascii="Arial" w:eastAsia="Times New Roman" w:hAnsi="Arial" w:cs="Times New Roman"/>
      <w:bCs/>
      <w:kern w:val="32"/>
      <w:sz w:val="24"/>
      <w:szCs w:val="24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6739A1"/>
    <w:rPr>
      <w:color w:val="0563C1" w:themeColor="hyperlink"/>
      <w:u w:val="single"/>
    </w:rPr>
  </w:style>
  <w:style w:type="paragraph" w:customStyle="1" w:styleId="Default">
    <w:name w:val="Default"/>
    <w:rsid w:val="006739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6739A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6739A1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1C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@fec.uh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zcano2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uchi@fec.uh.c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Lazcano Herrera</dc:creator>
  <cp:lastModifiedBy>a</cp:lastModifiedBy>
  <cp:revision>2</cp:revision>
  <dcterms:created xsi:type="dcterms:W3CDTF">2019-02-02T04:50:00Z</dcterms:created>
  <dcterms:modified xsi:type="dcterms:W3CDTF">2019-02-02T04:50:00Z</dcterms:modified>
</cp:coreProperties>
</file>