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63" w:rsidRDefault="00811663" w:rsidP="0099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798" w:rsidRDefault="00993798" w:rsidP="0099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Efecto de la inclusión de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mearnsii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 la dieta de vacas lecheras sobre la digestión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ruminal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 producción de gas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in vitro</w:t>
      </w:r>
    </w:p>
    <w:p w:rsidR="00993798" w:rsidRDefault="00993798" w:rsidP="00993798">
      <w:pPr>
        <w:rPr>
          <w:rFonts w:ascii="Times New Roman" w:hAnsi="Times New Roman" w:cs="Times New Roman"/>
          <w:b/>
          <w:bCs/>
        </w:rPr>
      </w:pPr>
    </w:p>
    <w:p w:rsidR="00993798" w:rsidRDefault="00993798" w:rsidP="009937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Vargas-Ortiz L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., Barros-Rodríguez M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>
        <w:rPr>
          <w:rFonts w:ascii="Times New Roman" w:hAnsi="Times New Roman" w:cs="Times New Roman"/>
          <w:b/>
          <w:bCs/>
        </w:rPr>
        <w:t>., Lima-Orozco R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</w:rPr>
        <w:t>., Andrade-</w:t>
      </w:r>
      <w:proofErr w:type="spellStart"/>
      <w:r>
        <w:rPr>
          <w:rFonts w:ascii="Times New Roman" w:hAnsi="Times New Roman" w:cs="Times New Roman"/>
          <w:b/>
          <w:bCs/>
        </w:rPr>
        <w:t>Yucailla</w:t>
      </w:r>
      <w:proofErr w:type="spellEnd"/>
      <w:r>
        <w:rPr>
          <w:rFonts w:ascii="Times New Roman" w:hAnsi="Times New Roman" w:cs="Times New Roman"/>
          <w:b/>
          <w:bCs/>
        </w:rPr>
        <w:t xml:space="preserve"> V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>.</w:t>
      </w:r>
    </w:p>
    <w:p w:rsidR="00993798" w:rsidRDefault="00993798" w:rsidP="00993798">
      <w:pPr>
        <w:rPr>
          <w:rFonts w:ascii="Times New Roman" w:hAnsi="Times New Roman" w:cs="Times New Roman"/>
          <w:bCs/>
          <w:vertAlign w:val="superscript"/>
        </w:rPr>
      </w:pPr>
    </w:p>
    <w:p w:rsidR="00993798" w:rsidRDefault="00993798" w:rsidP="0099379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 xml:space="preserve">1 </w:t>
      </w:r>
      <w:r>
        <w:rPr>
          <w:rFonts w:ascii="Times New Roman" w:hAnsi="Times New Roman" w:cs="Times New Roman"/>
          <w:bCs/>
        </w:rPr>
        <w:t>Centro de Investigaciones Agropecuarias, Universidad Central “Marta Abreu” de Las Villas. Cuba</w:t>
      </w:r>
    </w:p>
    <w:p w:rsidR="00993798" w:rsidRDefault="00993798" w:rsidP="0099379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 xml:space="preserve">2 </w:t>
      </w:r>
      <w:r>
        <w:rPr>
          <w:rFonts w:ascii="Times New Roman" w:hAnsi="Times New Roman" w:cs="Times New Roman"/>
          <w:bCs/>
        </w:rPr>
        <w:t>Facultad de Ciencias Agropecuarias, Universidad Técnica de Ambato, Sector el Tambo-La Universidad, vía a Quero, 1801334 Cevallos, Ecuador</w:t>
      </w:r>
    </w:p>
    <w:p w:rsidR="00993798" w:rsidRDefault="00993798" w:rsidP="0099379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 xml:space="preserve">3 </w:t>
      </w:r>
      <w:r>
        <w:rPr>
          <w:rFonts w:ascii="Times New Roman" w:hAnsi="Times New Roman" w:cs="Times New Roman"/>
          <w:bCs/>
        </w:rPr>
        <w:t>Facultad de Ciencias de la Tierra, Universidad Estatal Amazónica.  Puyo, Pastaza, Ecuador</w:t>
      </w:r>
    </w:p>
    <w:p w:rsidR="000A4F23" w:rsidRDefault="000A4F23" w:rsidP="00993798">
      <w:pPr>
        <w:rPr>
          <w:rFonts w:ascii="Times New Roman" w:hAnsi="Times New Roman" w:cs="Times New Roman"/>
          <w:b/>
          <w:bCs/>
        </w:rPr>
      </w:pPr>
    </w:p>
    <w:p w:rsidR="00993798" w:rsidRDefault="00993798" w:rsidP="00993798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RESUMEN</w:t>
      </w:r>
    </w:p>
    <w:p w:rsidR="00993798" w:rsidRPr="00993798" w:rsidRDefault="00993798" w:rsidP="00AE0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El objetivo de esta investigación fue evaluar el efecto de la inclusión de </w:t>
      </w:r>
      <w:r w:rsidR="00DF5C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Acacia </w:t>
      </w:r>
      <w:proofErr w:type="spellStart"/>
      <w:r w:rsidR="00DF5CDA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en la dieta de vacas lactantes sobre digestión </w:t>
      </w:r>
      <w:proofErr w:type="spellStart"/>
      <w:r w:rsidRPr="00993798">
        <w:rPr>
          <w:rFonts w:ascii="Times New Roman" w:hAnsi="Times New Roman" w:cs="Times New Roman"/>
          <w:color w:val="000000"/>
          <w:sz w:val="24"/>
          <w:szCs w:val="24"/>
        </w:rPr>
        <w:t>ruminal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y producción de gas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. Este trabajo se realizó en la Facultad de Ciencias Agropecuarias - Universidad Técnica de Ambato, Ecuador. La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A.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7E52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se incorporó a los siguientes tratamientos (Dietas): T1: dieta testigo (0%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mearnsii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), T2: dieta con la inclusión de 20%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mearnsii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y T3: dieta con la inclusión de 40%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mearnsii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. Los parámetros de cinética de degradación </w:t>
      </w:r>
      <w:proofErr w:type="spellStart"/>
      <w:r w:rsidRPr="00993798">
        <w:rPr>
          <w:rFonts w:ascii="Times New Roman" w:hAnsi="Times New Roman" w:cs="Times New Roman"/>
          <w:color w:val="000000"/>
          <w:sz w:val="24"/>
          <w:szCs w:val="24"/>
        </w:rPr>
        <w:t>ruminal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y la degradación efectiva de la MS (A: 50.6, C: 0.063, A+B: 87.7% respectivamente) y MO (A: 48.7, B: 39.4, C: 0.063, A+B: 88.1% respectivamente) fue mayor en el T1 (P&lt;0.05), exceptuándose, la fracción insoluble pero potencialmente degradable (B) de la MS que no mostró diferencias entre tratamientos (P&gt;0.05). </w:t>
      </w:r>
      <w:proofErr w:type="gramStart"/>
      <w:r w:rsidRPr="00993798"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gram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respecto a la digestibilidad de la MS y MO se observó diferencias entre tratamientos, siendo la mayor (P&lt;0.05) digestibilidad en el T1 (66 y 69% respectivamente).  El pH </w:t>
      </w:r>
      <w:proofErr w:type="spellStart"/>
      <w:r w:rsidRPr="00993798">
        <w:rPr>
          <w:rFonts w:ascii="Times New Roman" w:hAnsi="Times New Roman" w:cs="Times New Roman"/>
          <w:color w:val="000000"/>
          <w:sz w:val="24"/>
          <w:szCs w:val="24"/>
        </w:rPr>
        <w:t>ruminal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no mostró diferencias (P&gt;0.05) entre los tratamientos a las diferentes horas evaluadas. La menor (P=0.0058) producción de gas se observó en el T1 con una diferencia de 57.9 m</w:t>
      </w:r>
      <w:r w:rsidR="00AE03C0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>gas/0.500g MS-fermentable respecto al de mayor producción de gas (T3). Sin embargo, la producción de CH</w:t>
      </w:r>
      <w:r w:rsidRPr="0099379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fue menor (P&lt;0.0001) en el tratamiento T3 con diferencia de 45.5 mLCH</w:t>
      </w:r>
      <w:r w:rsidRPr="0099379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>/0.500g MS-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lastRenderedPageBreak/>
        <w:t>fermentable respecto al de mayor producción de CH</w:t>
      </w:r>
      <w:r w:rsidRPr="0099379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(T1). No obstante, en la producción de CO</w:t>
      </w:r>
      <w:r w:rsidRPr="0099379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no se observó diferencias entre los tratamientos evaluados (P=0.4147). Bajo las condiciones de este estudio, se puede concluir que la incorporación de </w:t>
      </w:r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A. </w:t>
      </w:r>
      <w:proofErr w:type="spellStart"/>
      <w:r w:rsidRPr="00993798">
        <w:rPr>
          <w:rFonts w:ascii="Times New Roman" w:hAnsi="Times New Roman" w:cs="Times New Roman"/>
          <w:i/>
          <w:color w:val="000000"/>
          <w:sz w:val="24"/>
          <w:szCs w:val="24"/>
        </w:rPr>
        <w:t>mearnsii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 en la dieta de vacas lecheras afecto negativamente la digestión </w:t>
      </w:r>
      <w:proofErr w:type="spellStart"/>
      <w:r w:rsidRPr="00993798">
        <w:rPr>
          <w:rFonts w:ascii="Times New Roman" w:hAnsi="Times New Roman" w:cs="Times New Roman"/>
          <w:color w:val="000000"/>
          <w:sz w:val="24"/>
          <w:szCs w:val="24"/>
        </w:rPr>
        <w:t>ruminal</w:t>
      </w:r>
      <w:proofErr w:type="spellEnd"/>
      <w:r w:rsidRPr="00993798">
        <w:rPr>
          <w:rFonts w:ascii="Times New Roman" w:hAnsi="Times New Roman" w:cs="Times New Roman"/>
          <w:color w:val="000000"/>
          <w:sz w:val="24"/>
          <w:szCs w:val="24"/>
        </w:rPr>
        <w:t>, sin embargo, favoreció a la reducción de la producción de CH</w:t>
      </w:r>
      <w:r w:rsidRPr="0099379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9379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61A6" w:rsidRPr="00993798" w:rsidRDefault="009061A6"/>
    <w:sectPr w:rsidR="009061A6" w:rsidRPr="009937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EB" w:rsidRDefault="00B74AEB" w:rsidP="00811663">
      <w:pPr>
        <w:spacing w:after="0" w:line="240" w:lineRule="auto"/>
      </w:pPr>
      <w:r>
        <w:separator/>
      </w:r>
    </w:p>
  </w:endnote>
  <w:endnote w:type="continuationSeparator" w:id="0">
    <w:p w:rsidR="00B74AEB" w:rsidRDefault="00B74AEB" w:rsidP="0081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EB" w:rsidRDefault="00B74AEB" w:rsidP="00811663">
      <w:pPr>
        <w:spacing w:after="0" w:line="240" w:lineRule="auto"/>
      </w:pPr>
      <w:r>
        <w:separator/>
      </w:r>
    </w:p>
  </w:footnote>
  <w:footnote w:type="continuationSeparator" w:id="0">
    <w:p w:rsidR="00B74AEB" w:rsidRDefault="00B74AEB" w:rsidP="0081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63" w:rsidRDefault="00811663" w:rsidP="00811663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58">
      <w:rPr>
        <w:rFonts w:ascii="Times New Roman" w:hAnsi="Times New Roman"/>
        <w:b/>
        <w:sz w:val="24"/>
      </w:rPr>
      <w:t>II C</w:t>
    </w:r>
    <w:r>
      <w:rPr>
        <w:rFonts w:ascii="Times New Roman" w:hAnsi="Times New Roman"/>
        <w:b/>
        <w:sz w:val="24"/>
      </w:rPr>
      <w:t>ONVENCIÓ</w:t>
    </w:r>
    <w:r w:rsidRPr="00640758">
      <w:rPr>
        <w:rFonts w:ascii="Times New Roman" w:hAnsi="Times New Roman"/>
        <w:b/>
        <w:sz w:val="24"/>
      </w:rPr>
      <w:t xml:space="preserve">N CIENTÍFICA INTERNACIONAL </w:t>
    </w:r>
  </w:p>
  <w:p w:rsidR="00811663" w:rsidRDefault="00811663" w:rsidP="00811663">
    <w:pPr>
      <w:pStyle w:val="Encabezado"/>
      <w:jc w:val="center"/>
      <w:rPr>
        <w:rFonts w:ascii="Times New Roman" w:hAnsi="Times New Roman"/>
        <w:sz w:val="24"/>
        <w:szCs w:val="24"/>
      </w:rPr>
    </w:pPr>
    <w:r w:rsidRPr="00640758">
      <w:rPr>
        <w:rFonts w:ascii="Times New Roman" w:hAnsi="Times New Roman"/>
        <w:b/>
        <w:sz w:val="24"/>
      </w:rPr>
      <w:t>“</w:t>
    </w:r>
    <w:r>
      <w:rPr>
        <w:rFonts w:ascii="Times New Roman" w:hAnsi="Times New Roman"/>
        <w:b/>
        <w:sz w:val="24"/>
      </w:rPr>
      <w:t xml:space="preserve">II CCI </w:t>
    </w:r>
    <w:r w:rsidRPr="00640758">
      <w:rPr>
        <w:rFonts w:ascii="Times New Roman" w:hAnsi="Times New Roman"/>
        <w:b/>
        <w:sz w:val="24"/>
      </w:rPr>
      <w:t>UCLV 2019”</w:t>
    </w:r>
    <w:r w:rsidRPr="00640758">
      <w:rPr>
        <w:rFonts w:ascii="Times New Roman" w:hAnsi="Times New Roman"/>
        <w:sz w:val="24"/>
        <w:szCs w:val="24"/>
      </w:rPr>
      <w:t xml:space="preserve"> </w:t>
    </w:r>
  </w:p>
  <w:p w:rsidR="00811663" w:rsidRPr="00640758" w:rsidRDefault="00811663" w:rsidP="00811663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1663" w:rsidRDefault="00811663" w:rsidP="00811663">
    <w:pPr>
      <w:pStyle w:val="Encabezad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 xml:space="preserve">DEL 23 AL 30 DE JUNIO </w:t>
    </w:r>
    <w:r>
      <w:rPr>
        <w:rFonts w:ascii="Times New Roman" w:hAnsi="Times New Roman"/>
        <w:b/>
        <w:sz w:val="24"/>
      </w:rPr>
      <w:t xml:space="preserve">DEL </w:t>
    </w:r>
    <w:r w:rsidRPr="00640758">
      <w:rPr>
        <w:rFonts w:ascii="Times New Roman" w:hAnsi="Times New Roman"/>
        <w:b/>
        <w:sz w:val="24"/>
      </w:rPr>
      <w:t xml:space="preserve">2019. </w:t>
    </w:r>
  </w:p>
  <w:p w:rsidR="00811663" w:rsidRDefault="00811663" w:rsidP="00811663">
    <w:pPr>
      <w:pStyle w:val="Encabezad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CAYOS DE VILLA CLARA. </w:t>
    </w:r>
    <w:r w:rsidRPr="00640758">
      <w:rPr>
        <w:rFonts w:ascii="Times New Roman" w:hAnsi="Times New Roman"/>
        <w:b/>
        <w:sz w:val="24"/>
      </w:rPr>
      <w:t>CUBA</w:t>
    </w:r>
    <w:r>
      <w:rPr>
        <w:rFonts w:ascii="Times New Roman" w:hAnsi="Times New Roman"/>
        <w:b/>
        <w:sz w:val="24"/>
      </w:rPr>
      <w:t>.</w:t>
    </w:r>
  </w:p>
  <w:p w:rsidR="00811663" w:rsidRDefault="00811663" w:rsidP="00811663">
    <w:pPr>
      <w:pStyle w:val="Encabezado"/>
      <w:jc w:val="center"/>
      <w:rPr>
        <w:rFonts w:ascii="Times New Roman" w:hAnsi="Times New Roman"/>
        <w:b/>
        <w:sz w:val="24"/>
      </w:rPr>
    </w:pPr>
  </w:p>
  <w:p w:rsidR="00811663" w:rsidRDefault="008116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98"/>
    <w:rsid w:val="000A4F23"/>
    <w:rsid w:val="00811663"/>
    <w:rsid w:val="009061A6"/>
    <w:rsid w:val="00993798"/>
    <w:rsid w:val="00AE03C0"/>
    <w:rsid w:val="00B74AEB"/>
    <w:rsid w:val="00DF5CDA"/>
    <w:rsid w:val="00E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98"/>
    <w:pPr>
      <w:spacing w:after="200" w:line="276" w:lineRule="auto"/>
    </w:pPr>
    <w:rPr>
      <w:rFonts w:ascii="Calibri" w:eastAsia="Calibri" w:hAnsi="Calibri" w:cs="Arial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663"/>
    <w:rPr>
      <w:rFonts w:ascii="Calibri" w:eastAsia="Calibri" w:hAnsi="Calibri" w:cs="Arial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11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663"/>
    <w:rPr>
      <w:rFonts w:ascii="Calibri" w:eastAsia="Calibri" w:hAnsi="Calibri" w:cs="Arial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98"/>
    <w:pPr>
      <w:spacing w:after="200" w:line="276" w:lineRule="auto"/>
    </w:pPr>
    <w:rPr>
      <w:rFonts w:ascii="Calibri" w:eastAsia="Calibri" w:hAnsi="Calibri" w:cs="Arial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663"/>
    <w:rPr>
      <w:rFonts w:ascii="Calibri" w:eastAsia="Calibri" w:hAnsi="Calibri" w:cs="Arial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11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663"/>
    <w:rPr>
      <w:rFonts w:ascii="Calibri" w:eastAsia="Calibri" w:hAnsi="Calibri" w:cs="Arial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Vargas Ortiz</dc:creator>
  <cp:lastModifiedBy>Pedro Yoelvys De La Fe Rodriguez</cp:lastModifiedBy>
  <cp:revision>8</cp:revision>
  <dcterms:created xsi:type="dcterms:W3CDTF">2019-05-24T12:15:00Z</dcterms:created>
  <dcterms:modified xsi:type="dcterms:W3CDTF">2019-05-24T12:16:00Z</dcterms:modified>
</cp:coreProperties>
</file>