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AGROCENTRO </w:t>
      </w:r>
    </w:p>
    <w:p w:rsidR="008B5C94" w:rsidRPr="009D5E02"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396765" w:rsidRPr="00396765" w:rsidRDefault="00396765" w:rsidP="00667F10">
      <w:pPr>
        <w:spacing w:after="0"/>
        <w:jc w:val="center"/>
        <w:rPr>
          <w:rFonts w:ascii="Times New Roman" w:hAnsi="Times New Roman" w:cs="Times New Roman"/>
          <w:b/>
          <w:sz w:val="28"/>
          <w:szCs w:val="28"/>
        </w:rPr>
      </w:pPr>
      <w:r w:rsidRPr="00396765">
        <w:rPr>
          <w:rFonts w:ascii="Times New Roman" w:hAnsi="Times New Roman" w:cs="Times New Roman"/>
          <w:b/>
          <w:sz w:val="28"/>
          <w:szCs w:val="28"/>
        </w:rPr>
        <w:t>Financiamiento del BPA a</w:t>
      </w:r>
      <w:r>
        <w:rPr>
          <w:rFonts w:ascii="Times New Roman" w:hAnsi="Times New Roman" w:cs="Times New Roman"/>
          <w:b/>
          <w:sz w:val="28"/>
          <w:szCs w:val="28"/>
        </w:rPr>
        <w:t>l sector agrícola en Cuba</w:t>
      </w:r>
    </w:p>
    <w:p w:rsidR="00E912D0" w:rsidRDefault="00E912D0" w:rsidP="00667F10">
      <w:pPr>
        <w:spacing w:after="0"/>
        <w:jc w:val="center"/>
        <w:rPr>
          <w:rFonts w:ascii="Times New Roman" w:hAnsi="Times New Roman" w:cs="Times New Roman"/>
          <w:b/>
          <w:i/>
          <w:sz w:val="24"/>
          <w:szCs w:val="24"/>
        </w:rPr>
      </w:pPr>
    </w:p>
    <w:p w:rsidR="008A1C16" w:rsidRPr="00396765" w:rsidRDefault="008A1C16" w:rsidP="00667F10">
      <w:pPr>
        <w:spacing w:after="0"/>
        <w:jc w:val="center"/>
        <w:rPr>
          <w:rFonts w:ascii="Times New Roman" w:hAnsi="Times New Roman" w:cs="Times New Roman"/>
          <w:b/>
          <w:i/>
          <w:sz w:val="28"/>
          <w:szCs w:val="28"/>
          <w:lang w:val="en-US"/>
        </w:rPr>
      </w:pPr>
      <w:r w:rsidRPr="00396765">
        <w:rPr>
          <w:rFonts w:ascii="Times New Roman" w:hAnsi="Times New Roman" w:cs="Times New Roman"/>
          <w:b/>
          <w:i/>
          <w:sz w:val="28"/>
          <w:szCs w:val="28"/>
          <w:lang w:val="en-US"/>
        </w:rPr>
        <w:t>Title</w:t>
      </w:r>
    </w:p>
    <w:p w:rsidR="00396765" w:rsidRPr="00396765" w:rsidRDefault="00396765" w:rsidP="00396765">
      <w:pPr>
        <w:pStyle w:val="HTMLconformatoprevio"/>
        <w:jc w:val="center"/>
        <w:rPr>
          <w:rFonts w:ascii="Times New Roman" w:hAnsi="Times New Roman" w:cs="Times New Roman"/>
          <w:b/>
          <w:i/>
          <w:sz w:val="28"/>
          <w:szCs w:val="28"/>
          <w:lang w:val="en-US"/>
        </w:rPr>
      </w:pPr>
      <w:r w:rsidRPr="00396765">
        <w:rPr>
          <w:rFonts w:ascii="Times New Roman" w:hAnsi="Times New Roman" w:cs="Times New Roman"/>
          <w:b/>
          <w:i/>
          <w:sz w:val="28"/>
          <w:szCs w:val="28"/>
          <w:lang w:val="en"/>
        </w:rPr>
        <w:t>Financing of BPA to the agricultural sector in Cuba</w:t>
      </w:r>
    </w:p>
    <w:p w:rsidR="008A1C16" w:rsidRPr="00396765" w:rsidRDefault="008A1C16" w:rsidP="00667F10">
      <w:pPr>
        <w:spacing w:after="0"/>
        <w:jc w:val="center"/>
        <w:rPr>
          <w:rFonts w:ascii="Times New Roman" w:hAnsi="Times New Roman" w:cs="Times New Roman"/>
          <w:sz w:val="24"/>
          <w:szCs w:val="24"/>
          <w:lang w:val="en-US"/>
        </w:rPr>
      </w:pPr>
    </w:p>
    <w:p w:rsidR="009D5E02" w:rsidRPr="00396765" w:rsidRDefault="009D5E02" w:rsidP="00FF3346">
      <w:pPr>
        <w:spacing w:after="0" w:line="360" w:lineRule="auto"/>
        <w:rPr>
          <w:rFonts w:ascii="Times New Roman" w:hAnsi="Times New Roman" w:cs="Times New Roman"/>
          <w:b/>
          <w:sz w:val="24"/>
          <w:szCs w:val="24"/>
          <w:lang w:val="en-US"/>
        </w:rPr>
      </w:pPr>
    </w:p>
    <w:p w:rsidR="008A1C16" w:rsidRPr="009D5E02" w:rsidRDefault="00396765"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Milagros Caridad Santos Acosta</w:t>
      </w:r>
      <w:r w:rsidRPr="00396765">
        <w:rPr>
          <w:rFonts w:ascii="Times New Roman" w:hAnsi="Times New Roman" w:cs="Times New Roman"/>
          <w:b/>
          <w:sz w:val="24"/>
          <w:szCs w:val="24"/>
          <w:vertAlign w:val="superscript"/>
        </w:rPr>
        <w:t>1</w:t>
      </w:r>
      <w:r>
        <w:rPr>
          <w:rFonts w:ascii="Times New Roman" w:hAnsi="Times New Roman" w:cs="Times New Roman"/>
          <w:b/>
          <w:sz w:val="24"/>
          <w:szCs w:val="24"/>
        </w:rPr>
        <w:t>, Nancy B. Alfonso Rodríguez</w:t>
      </w:r>
      <w:r w:rsidRPr="00396765">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396765">
        <w:rPr>
          <w:rFonts w:ascii="Times New Roman" w:hAnsi="Times New Roman" w:cs="Times New Roman"/>
          <w:sz w:val="24"/>
          <w:szCs w:val="24"/>
        </w:rPr>
        <w:t>Dirección Provincial del Banco Popular de Ahorro, Villa Clara, Cuba</w:t>
      </w:r>
      <w:r w:rsidRPr="00E912D0">
        <w:rPr>
          <w:rFonts w:ascii="Times New Roman" w:hAnsi="Times New Roman" w:cs="Times New Roman"/>
          <w:sz w:val="24"/>
          <w:szCs w:val="24"/>
        </w:rPr>
        <w:t>. E-mail:</w:t>
      </w:r>
      <w:r w:rsidR="00396765">
        <w:t xml:space="preserve"> </w:t>
      </w:r>
      <w:hyperlink r:id="rId7" w:history="1">
        <w:r w:rsidR="00396765" w:rsidRPr="00A66838">
          <w:rPr>
            <w:rStyle w:val="Hipervnculo"/>
            <w:rFonts w:ascii="Times New Roman" w:hAnsi="Times New Roman" w:cs="Times New Roman"/>
            <w:sz w:val="24"/>
            <w:szCs w:val="24"/>
          </w:rPr>
          <w:t>msantos@mail.vc.bpa.cu</w:t>
        </w:r>
      </w:hyperlink>
      <w:r w:rsidR="00396765">
        <w:rPr>
          <w:rFonts w:ascii="Times New Roman" w:hAnsi="Times New Roman" w:cs="Times New Roman"/>
          <w:sz w:val="24"/>
          <w:szCs w:val="24"/>
        </w:rPr>
        <w:t xml:space="preserve"> </w:t>
      </w:r>
    </w:p>
    <w:p w:rsidR="00CB62E5" w:rsidRPr="00396765" w:rsidRDefault="00CB62E5" w:rsidP="00FF3346">
      <w:pPr>
        <w:spacing w:after="0" w:line="360" w:lineRule="auto"/>
      </w:pPr>
    </w:p>
    <w:p w:rsidR="008A1C16" w:rsidRDefault="008A1C16" w:rsidP="0039676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D14EAF">
        <w:rPr>
          <w:rFonts w:ascii="Times New Roman" w:hAnsi="Times New Roman" w:cs="Times New Roman"/>
          <w:sz w:val="24"/>
          <w:szCs w:val="24"/>
        </w:rPr>
        <w:t>El trabajo muestra las</w:t>
      </w:r>
      <w:r w:rsidR="00396765">
        <w:rPr>
          <w:rFonts w:ascii="Times New Roman" w:hAnsi="Times New Roman" w:cs="Times New Roman"/>
          <w:sz w:val="24"/>
          <w:szCs w:val="24"/>
        </w:rPr>
        <w:t xml:space="preserve"> formas de financiamiento al que pueden acceder las empresas agropecuarias, </w:t>
      </w:r>
      <w:r w:rsidR="00D14EAF">
        <w:rPr>
          <w:rFonts w:ascii="Times New Roman" w:hAnsi="Times New Roman" w:cs="Times New Roman"/>
          <w:sz w:val="24"/>
          <w:szCs w:val="24"/>
        </w:rPr>
        <w:t xml:space="preserve">unidades básicas de producción y </w:t>
      </w:r>
      <w:r w:rsidR="00396765">
        <w:rPr>
          <w:rFonts w:ascii="Times New Roman" w:hAnsi="Times New Roman" w:cs="Times New Roman"/>
          <w:sz w:val="24"/>
          <w:szCs w:val="24"/>
        </w:rPr>
        <w:t xml:space="preserve">campesinos independientes. Se presentan las opciones de créditos a que tienen derecho y los procedimientos a los que deben someterse </w:t>
      </w:r>
      <w:r w:rsidR="00D91530">
        <w:rPr>
          <w:rFonts w:ascii="Times New Roman" w:hAnsi="Times New Roman" w:cs="Times New Roman"/>
          <w:sz w:val="24"/>
          <w:szCs w:val="24"/>
        </w:rPr>
        <w:t xml:space="preserve">para obtenerlos, así como las </w:t>
      </w:r>
      <w:r w:rsidR="00D14EAF">
        <w:rPr>
          <w:rFonts w:ascii="Times New Roman" w:hAnsi="Times New Roman" w:cs="Times New Roman"/>
          <w:sz w:val="24"/>
          <w:szCs w:val="24"/>
        </w:rPr>
        <w:t xml:space="preserve">ventajas ofrecidas en la aplicación de la tasa de interés en el momento </w:t>
      </w:r>
      <w:r w:rsidR="00D91530">
        <w:rPr>
          <w:rFonts w:ascii="Times New Roman" w:hAnsi="Times New Roman" w:cs="Times New Roman"/>
          <w:sz w:val="24"/>
          <w:szCs w:val="24"/>
        </w:rPr>
        <w:t>de amortizar los créditos.</w:t>
      </w:r>
    </w:p>
    <w:p w:rsidR="00396765" w:rsidRPr="005754D8" w:rsidRDefault="00396765" w:rsidP="00396765">
      <w:pPr>
        <w:spacing w:after="0" w:line="360" w:lineRule="auto"/>
        <w:jc w:val="both"/>
        <w:rPr>
          <w:rFonts w:ascii="Times New Roman" w:hAnsi="Times New Roman" w:cs="Times New Roman"/>
          <w:sz w:val="24"/>
          <w:szCs w:val="24"/>
        </w:rPr>
      </w:pPr>
    </w:p>
    <w:p w:rsidR="00CB62E5" w:rsidRPr="00CB62E5" w:rsidRDefault="009061A5" w:rsidP="00CB62E5">
      <w:pPr>
        <w:pStyle w:val="HTMLconformatoprevio"/>
        <w:spacing w:line="360" w:lineRule="auto"/>
        <w:jc w:val="both"/>
        <w:rPr>
          <w:rFonts w:ascii="Times New Roman" w:hAnsi="Times New Roman" w:cs="Times New Roman"/>
          <w:i/>
          <w:sz w:val="24"/>
          <w:szCs w:val="24"/>
          <w:lang w:val="en-US"/>
        </w:rPr>
      </w:pPr>
      <w:r w:rsidRPr="00CB62E5">
        <w:rPr>
          <w:rFonts w:ascii="Times New Roman" w:hAnsi="Times New Roman" w:cs="Times New Roman"/>
          <w:b/>
          <w:i/>
          <w:sz w:val="24"/>
          <w:szCs w:val="24"/>
          <w:lang w:val="en-US"/>
        </w:rPr>
        <w:t>Abstract:</w:t>
      </w:r>
      <w:r w:rsidRPr="00CB62E5">
        <w:rPr>
          <w:rFonts w:ascii="Times New Roman" w:hAnsi="Times New Roman" w:cs="Times New Roman"/>
          <w:i/>
          <w:sz w:val="24"/>
          <w:szCs w:val="24"/>
          <w:lang w:val="en-US"/>
        </w:rPr>
        <w:t xml:space="preserve"> </w:t>
      </w:r>
      <w:proofErr w:type="spellStart"/>
      <w:r w:rsidR="00CB62E5" w:rsidRPr="00CB62E5">
        <w:rPr>
          <w:rFonts w:ascii="Times New Roman" w:hAnsi="Times New Roman" w:cs="Times New Roman"/>
          <w:i/>
          <w:sz w:val="24"/>
          <w:szCs w:val="24"/>
          <w:lang w:val="en-US"/>
        </w:rPr>
        <w:t>T</w:t>
      </w:r>
      <w:r w:rsidR="00CB62E5" w:rsidRPr="00CB62E5">
        <w:rPr>
          <w:rFonts w:ascii="Times New Roman" w:hAnsi="Times New Roman" w:cs="Times New Roman"/>
          <w:i/>
          <w:sz w:val="24"/>
          <w:szCs w:val="24"/>
          <w:lang w:val="en"/>
        </w:rPr>
        <w:t>he</w:t>
      </w:r>
      <w:proofErr w:type="spellEnd"/>
      <w:r w:rsidR="00CB62E5" w:rsidRPr="00CB62E5">
        <w:rPr>
          <w:rFonts w:ascii="Times New Roman" w:hAnsi="Times New Roman" w:cs="Times New Roman"/>
          <w:i/>
          <w:sz w:val="24"/>
          <w:szCs w:val="24"/>
          <w:lang w:val="en"/>
        </w:rPr>
        <w:t xml:space="preserve"> work shows the forms of financing that can be accessed by agricultural companies, basic production units and independent farmers. It presents the credit options to which they are entitled and the procedures to which they must submit to obtain them, as well as the advantages offered in the application of the interest rate at the time of repaying the loans.</w:t>
      </w:r>
    </w:p>
    <w:p w:rsidR="00CB62E5" w:rsidRDefault="00CB62E5" w:rsidP="00FF3346">
      <w:pPr>
        <w:spacing w:after="0" w:line="360" w:lineRule="auto"/>
        <w:jc w:val="both"/>
        <w:rPr>
          <w:rFonts w:ascii="Times New Roman" w:hAnsi="Times New Roman" w:cs="Times New Roman"/>
          <w:b/>
          <w:sz w:val="24"/>
          <w:szCs w:val="24"/>
        </w:rPr>
      </w:pPr>
    </w:p>
    <w:p w:rsidR="00CB62E5" w:rsidRDefault="009061A5" w:rsidP="00CB62E5">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CB62E5">
        <w:rPr>
          <w:rFonts w:ascii="Times New Roman" w:hAnsi="Times New Roman" w:cs="Times New Roman"/>
          <w:sz w:val="24"/>
          <w:szCs w:val="24"/>
        </w:rPr>
        <w:t xml:space="preserve"> Financiamiento; Amortización; Créditos</w:t>
      </w:r>
    </w:p>
    <w:p w:rsidR="00CB62E5" w:rsidRDefault="00CB62E5" w:rsidP="00CB62E5">
      <w:pPr>
        <w:spacing w:after="0" w:line="360" w:lineRule="auto"/>
        <w:jc w:val="both"/>
        <w:rPr>
          <w:rFonts w:ascii="Times New Roman" w:hAnsi="Times New Roman" w:cs="Times New Roman"/>
          <w:sz w:val="24"/>
          <w:szCs w:val="24"/>
        </w:rPr>
      </w:pPr>
    </w:p>
    <w:p w:rsidR="009061A5" w:rsidRDefault="009061A5" w:rsidP="00CB62E5">
      <w:pPr>
        <w:pStyle w:val="HTMLconformatoprevio"/>
        <w:spacing w:line="360" w:lineRule="auto"/>
        <w:rPr>
          <w:rFonts w:ascii="Times New Roman" w:hAnsi="Times New Roman" w:cs="Times New Roman"/>
          <w:sz w:val="24"/>
          <w:szCs w:val="24"/>
        </w:rPr>
      </w:pPr>
      <w:proofErr w:type="spellStart"/>
      <w:r w:rsidRPr="00CB62E5">
        <w:rPr>
          <w:rFonts w:ascii="Times New Roman" w:hAnsi="Times New Roman" w:cs="Times New Roman"/>
          <w:b/>
          <w:i/>
          <w:sz w:val="24"/>
          <w:szCs w:val="24"/>
        </w:rPr>
        <w:t>Keywords</w:t>
      </w:r>
      <w:proofErr w:type="spellEnd"/>
      <w:r w:rsidRPr="00CB62E5">
        <w:rPr>
          <w:rFonts w:ascii="Times New Roman" w:hAnsi="Times New Roman" w:cs="Times New Roman"/>
          <w:b/>
          <w:i/>
          <w:sz w:val="24"/>
          <w:szCs w:val="24"/>
        </w:rPr>
        <w:t>:</w:t>
      </w:r>
      <w:r w:rsidRPr="00CB62E5">
        <w:rPr>
          <w:rFonts w:ascii="Times New Roman" w:hAnsi="Times New Roman" w:cs="Times New Roman"/>
          <w:sz w:val="24"/>
          <w:szCs w:val="24"/>
        </w:rPr>
        <w:t xml:space="preserve"> </w:t>
      </w:r>
      <w:r w:rsidR="00CB62E5" w:rsidRPr="00CB62E5">
        <w:rPr>
          <w:rFonts w:ascii="Times New Roman" w:hAnsi="Times New Roman" w:cs="Times New Roman"/>
          <w:sz w:val="24"/>
          <w:szCs w:val="24"/>
          <w:lang w:val="en"/>
        </w:rPr>
        <w:t>Financing; Amortization; Credits</w:t>
      </w:r>
      <w:bookmarkStart w:id="0" w:name="_GoBack"/>
      <w:bookmarkEnd w:id="0"/>
    </w:p>
    <w:sectPr w:rsidR="009061A5"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672" w:rsidRDefault="00932672" w:rsidP="00C8585B">
      <w:pPr>
        <w:spacing w:after="0" w:line="240" w:lineRule="auto"/>
      </w:pPr>
      <w:r>
        <w:separator/>
      </w:r>
    </w:p>
  </w:endnote>
  <w:endnote w:type="continuationSeparator" w:id="0">
    <w:p w:rsidR="00932672" w:rsidRDefault="0093267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932672"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672" w:rsidRDefault="00932672" w:rsidP="00C8585B">
      <w:pPr>
        <w:spacing w:after="0" w:line="240" w:lineRule="auto"/>
      </w:pPr>
      <w:r>
        <w:separator/>
      </w:r>
    </w:p>
  </w:footnote>
  <w:footnote w:type="continuationSeparator" w:id="0">
    <w:p w:rsidR="00932672" w:rsidRDefault="0093267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174768"/>
    <w:rsid w:val="00251EF4"/>
    <w:rsid w:val="002C4923"/>
    <w:rsid w:val="002E0882"/>
    <w:rsid w:val="002E272A"/>
    <w:rsid w:val="003068F5"/>
    <w:rsid w:val="00362E5F"/>
    <w:rsid w:val="00396765"/>
    <w:rsid w:val="00403285"/>
    <w:rsid w:val="004B7455"/>
    <w:rsid w:val="005754D8"/>
    <w:rsid w:val="005E2497"/>
    <w:rsid w:val="006271E4"/>
    <w:rsid w:val="00640758"/>
    <w:rsid w:val="00667F10"/>
    <w:rsid w:val="006B2438"/>
    <w:rsid w:val="00712A31"/>
    <w:rsid w:val="007559FA"/>
    <w:rsid w:val="0088159E"/>
    <w:rsid w:val="008A1C16"/>
    <w:rsid w:val="008A2E7E"/>
    <w:rsid w:val="008B06F8"/>
    <w:rsid w:val="008B5C94"/>
    <w:rsid w:val="009061A5"/>
    <w:rsid w:val="0091621C"/>
    <w:rsid w:val="00932672"/>
    <w:rsid w:val="00981958"/>
    <w:rsid w:val="009B1EF2"/>
    <w:rsid w:val="009D5E02"/>
    <w:rsid w:val="009D67CD"/>
    <w:rsid w:val="00A156A5"/>
    <w:rsid w:val="00A21A1F"/>
    <w:rsid w:val="00A62A14"/>
    <w:rsid w:val="00B2024E"/>
    <w:rsid w:val="00B80E97"/>
    <w:rsid w:val="00BF107B"/>
    <w:rsid w:val="00C56288"/>
    <w:rsid w:val="00C6208A"/>
    <w:rsid w:val="00C8585B"/>
    <w:rsid w:val="00CA24A7"/>
    <w:rsid w:val="00CB62E5"/>
    <w:rsid w:val="00CD2BC3"/>
    <w:rsid w:val="00D05242"/>
    <w:rsid w:val="00D14EAF"/>
    <w:rsid w:val="00D36D1C"/>
    <w:rsid w:val="00D73DE9"/>
    <w:rsid w:val="00D91530"/>
    <w:rsid w:val="00DB66F6"/>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unhideWhenUsed/>
    <w:rsid w:val="0039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396765"/>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20803">
      <w:bodyDiv w:val="1"/>
      <w:marLeft w:val="0"/>
      <w:marRight w:val="0"/>
      <w:marTop w:val="0"/>
      <w:marBottom w:val="0"/>
      <w:divBdr>
        <w:top w:val="none" w:sz="0" w:space="0" w:color="auto"/>
        <w:left w:val="none" w:sz="0" w:space="0" w:color="auto"/>
        <w:bottom w:val="none" w:sz="0" w:space="0" w:color="auto"/>
        <w:right w:val="none" w:sz="0" w:space="0" w:color="auto"/>
      </w:divBdr>
      <w:divsChild>
        <w:div w:id="989748788">
          <w:marLeft w:val="0"/>
          <w:marRight w:val="0"/>
          <w:marTop w:val="0"/>
          <w:marBottom w:val="0"/>
          <w:divBdr>
            <w:top w:val="none" w:sz="0" w:space="0" w:color="auto"/>
            <w:left w:val="none" w:sz="0" w:space="0" w:color="auto"/>
            <w:bottom w:val="none" w:sz="0" w:space="0" w:color="auto"/>
            <w:right w:val="none" w:sz="0" w:space="0" w:color="auto"/>
          </w:divBdr>
          <w:divsChild>
            <w:div w:id="1202472009">
              <w:marLeft w:val="0"/>
              <w:marRight w:val="0"/>
              <w:marTop w:val="0"/>
              <w:marBottom w:val="0"/>
              <w:divBdr>
                <w:top w:val="none" w:sz="0" w:space="0" w:color="auto"/>
                <w:left w:val="none" w:sz="0" w:space="0" w:color="auto"/>
                <w:bottom w:val="none" w:sz="0" w:space="0" w:color="auto"/>
                <w:right w:val="none" w:sz="0" w:space="0" w:color="auto"/>
              </w:divBdr>
              <w:divsChild>
                <w:div w:id="1389232657">
                  <w:marLeft w:val="0"/>
                  <w:marRight w:val="0"/>
                  <w:marTop w:val="0"/>
                  <w:marBottom w:val="0"/>
                  <w:divBdr>
                    <w:top w:val="none" w:sz="0" w:space="0" w:color="auto"/>
                    <w:left w:val="none" w:sz="0" w:space="0" w:color="auto"/>
                    <w:bottom w:val="none" w:sz="0" w:space="0" w:color="auto"/>
                    <w:right w:val="none" w:sz="0" w:space="0" w:color="auto"/>
                  </w:divBdr>
                  <w:divsChild>
                    <w:div w:id="12521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90527">
      <w:bodyDiv w:val="1"/>
      <w:marLeft w:val="0"/>
      <w:marRight w:val="0"/>
      <w:marTop w:val="0"/>
      <w:marBottom w:val="0"/>
      <w:divBdr>
        <w:top w:val="none" w:sz="0" w:space="0" w:color="auto"/>
        <w:left w:val="none" w:sz="0" w:space="0" w:color="auto"/>
        <w:bottom w:val="none" w:sz="0" w:space="0" w:color="auto"/>
        <w:right w:val="none" w:sz="0" w:space="0" w:color="auto"/>
      </w:divBdr>
    </w:div>
    <w:div w:id="1498231339">
      <w:bodyDiv w:val="1"/>
      <w:marLeft w:val="0"/>
      <w:marRight w:val="0"/>
      <w:marTop w:val="0"/>
      <w:marBottom w:val="0"/>
      <w:divBdr>
        <w:top w:val="none" w:sz="0" w:space="0" w:color="auto"/>
        <w:left w:val="none" w:sz="0" w:space="0" w:color="auto"/>
        <w:bottom w:val="none" w:sz="0" w:space="0" w:color="auto"/>
        <w:right w:val="none" w:sz="0" w:space="0" w:color="auto"/>
      </w:divBdr>
      <w:divsChild>
        <w:div w:id="1469781343">
          <w:marLeft w:val="0"/>
          <w:marRight w:val="0"/>
          <w:marTop w:val="0"/>
          <w:marBottom w:val="0"/>
          <w:divBdr>
            <w:top w:val="none" w:sz="0" w:space="0" w:color="auto"/>
            <w:left w:val="none" w:sz="0" w:space="0" w:color="auto"/>
            <w:bottom w:val="none" w:sz="0" w:space="0" w:color="auto"/>
            <w:right w:val="none" w:sz="0" w:space="0" w:color="auto"/>
          </w:divBdr>
          <w:divsChild>
            <w:div w:id="699085453">
              <w:marLeft w:val="0"/>
              <w:marRight w:val="0"/>
              <w:marTop w:val="0"/>
              <w:marBottom w:val="0"/>
              <w:divBdr>
                <w:top w:val="none" w:sz="0" w:space="0" w:color="auto"/>
                <w:left w:val="none" w:sz="0" w:space="0" w:color="auto"/>
                <w:bottom w:val="none" w:sz="0" w:space="0" w:color="auto"/>
                <w:right w:val="none" w:sz="0" w:space="0" w:color="auto"/>
              </w:divBdr>
              <w:divsChild>
                <w:div w:id="210071447">
                  <w:marLeft w:val="0"/>
                  <w:marRight w:val="0"/>
                  <w:marTop w:val="0"/>
                  <w:marBottom w:val="0"/>
                  <w:divBdr>
                    <w:top w:val="none" w:sz="0" w:space="0" w:color="auto"/>
                    <w:left w:val="none" w:sz="0" w:space="0" w:color="auto"/>
                    <w:bottom w:val="none" w:sz="0" w:space="0" w:color="auto"/>
                    <w:right w:val="none" w:sz="0" w:space="0" w:color="auto"/>
                  </w:divBdr>
                  <w:divsChild>
                    <w:div w:id="60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antos@mail.vc.bpa.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1061</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3</cp:revision>
  <cp:lastPrinted>2017-03-02T19:45:00Z</cp:lastPrinted>
  <dcterms:created xsi:type="dcterms:W3CDTF">2019-06-04T12:16:00Z</dcterms:created>
  <dcterms:modified xsi:type="dcterms:W3CDTF">2019-06-04T12:21:00Z</dcterms:modified>
</cp:coreProperties>
</file>