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1E" w:rsidRDefault="00835D1E" w:rsidP="00835D1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1336042"/>
      <w:r w:rsidRPr="00835D1E">
        <w:rPr>
          <w:rFonts w:ascii="Times New Roman" w:hAnsi="Times New Roman" w:cs="Times New Roman"/>
          <w:b/>
          <w:sz w:val="28"/>
          <w:szCs w:val="28"/>
        </w:rPr>
        <w:t>IX CONFERENCIA CIENTIFICA INTERNACIONAL DESARROLLO AGROPECUARIO Y SOSTENIBILIDAD “AGROCENTRO 2019”</w:t>
      </w:r>
    </w:p>
    <w:p w:rsidR="00835D1E" w:rsidRPr="00835D1E" w:rsidRDefault="00835D1E" w:rsidP="00835D1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 SIMPOSIO DE AGRONOMÍA</w:t>
      </w:r>
    </w:p>
    <w:bookmarkEnd w:id="0"/>
    <w:p w:rsidR="00835D1E" w:rsidRDefault="00835D1E" w:rsidP="00D42871">
      <w:pPr>
        <w:jc w:val="both"/>
        <w:rPr>
          <w:rFonts w:ascii="Arial" w:hAnsi="Arial" w:cs="Arial"/>
          <w:sz w:val="24"/>
          <w:szCs w:val="24"/>
        </w:rPr>
      </w:pPr>
    </w:p>
    <w:p w:rsidR="001B0ECD" w:rsidRDefault="00D42871" w:rsidP="00835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1E">
        <w:rPr>
          <w:rFonts w:ascii="Times New Roman" w:hAnsi="Times New Roman" w:cs="Times New Roman"/>
          <w:b/>
          <w:sz w:val="28"/>
          <w:szCs w:val="28"/>
        </w:rPr>
        <w:t>E</w:t>
      </w:r>
      <w:r w:rsidR="00835D1E" w:rsidRPr="00835D1E">
        <w:rPr>
          <w:rFonts w:ascii="Times New Roman" w:hAnsi="Times New Roman" w:cs="Times New Roman"/>
          <w:b/>
          <w:sz w:val="28"/>
          <w:szCs w:val="28"/>
        </w:rPr>
        <w:t xml:space="preserve">fecto de los </w:t>
      </w:r>
      <w:proofErr w:type="spellStart"/>
      <w:r w:rsidR="00835D1E" w:rsidRPr="00835D1E">
        <w:rPr>
          <w:rFonts w:ascii="Times New Roman" w:hAnsi="Times New Roman" w:cs="Times New Roman"/>
          <w:b/>
          <w:sz w:val="28"/>
          <w:szCs w:val="28"/>
        </w:rPr>
        <w:t>bioestimulantes</w:t>
      </w:r>
      <w:proofErr w:type="spellEnd"/>
      <w:r w:rsidR="00835D1E" w:rsidRPr="00835D1E">
        <w:rPr>
          <w:rFonts w:ascii="Times New Roman" w:hAnsi="Times New Roman" w:cs="Times New Roman"/>
          <w:b/>
          <w:sz w:val="28"/>
          <w:szCs w:val="28"/>
        </w:rPr>
        <w:t xml:space="preserve"> en el tratamiento de las semillas del maní</w:t>
      </w:r>
      <w:r w:rsidR="00835D1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654EA" w:rsidRPr="000654EA">
        <w:rPr>
          <w:rFonts w:ascii="Times New Roman" w:hAnsi="Times New Roman" w:cs="Times New Roman"/>
          <w:b/>
          <w:i/>
          <w:sz w:val="28"/>
          <w:szCs w:val="28"/>
        </w:rPr>
        <w:t>Arachis</w:t>
      </w:r>
      <w:proofErr w:type="spellEnd"/>
      <w:r w:rsidR="000654EA" w:rsidRPr="000654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54EA" w:rsidRPr="000654EA">
        <w:rPr>
          <w:rFonts w:ascii="Times New Roman" w:hAnsi="Times New Roman" w:cs="Times New Roman"/>
          <w:b/>
          <w:i/>
          <w:sz w:val="28"/>
          <w:szCs w:val="28"/>
        </w:rPr>
        <w:t>hypogaea</w:t>
      </w:r>
      <w:proofErr w:type="spellEnd"/>
      <w:r w:rsidR="000654EA" w:rsidRPr="000654EA">
        <w:rPr>
          <w:rFonts w:ascii="Times New Roman" w:hAnsi="Times New Roman" w:cs="Times New Roman"/>
          <w:b/>
          <w:sz w:val="28"/>
          <w:szCs w:val="28"/>
        </w:rPr>
        <w:t xml:space="preserve"> L.</w:t>
      </w:r>
      <w:r w:rsidR="00835D1E">
        <w:rPr>
          <w:rFonts w:ascii="Times New Roman" w:hAnsi="Times New Roman" w:cs="Times New Roman"/>
          <w:b/>
          <w:sz w:val="28"/>
          <w:szCs w:val="28"/>
        </w:rPr>
        <w:t>)</w:t>
      </w:r>
    </w:p>
    <w:p w:rsidR="00B822F7" w:rsidRPr="00B822F7" w:rsidRDefault="00B822F7" w:rsidP="00B82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7">
        <w:rPr>
          <w:rFonts w:ascii="Times New Roman" w:hAnsi="Times New Roman" w:cs="Times New Roman"/>
          <w:b/>
          <w:sz w:val="28"/>
          <w:szCs w:val="28"/>
        </w:rPr>
        <w:t xml:space="preserve">Effect of </w:t>
      </w:r>
      <w:proofErr w:type="spellStart"/>
      <w:r w:rsidRPr="00B822F7">
        <w:rPr>
          <w:rFonts w:ascii="Times New Roman" w:hAnsi="Times New Roman" w:cs="Times New Roman"/>
          <w:b/>
          <w:sz w:val="28"/>
          <w:szCs w:val="28"/>
        </w:rPr>
        <w:t>biostimulants</w:t>
      </w:r>
      <w:proofErr w:type="spellEnd"/>
      <w:r w:rsidRPr="00B822F7">
        <w:rPr>
          <w:rFonts w:ascii="Times New Roman" w:hAnsi="Times New Roman" w:cs="Times New Roman"/>
          <w:b/>
          <w:sz w:val="28"/>
          <w:szCs w:val="28"/>
        </w:rPr>
        <w:t xml:space="preserve"> in the treatment of peanut seeds (</w:t>
      </w:r>
      <w:proofErr w:type="spellStart"/>
      <w:r w:rsidRPr="00B822F7">
        <w:rPr>
          <w:rFonts w:ascii="Times New Roman" w:hAnsi="Times New Roman" w:cs="Times New Roman"/>
          <w:b/>
          <w:i/>
          <w:sz w:val="28"/>
          <w:szCs w:val="28"/>
        </w:rPr>
        <w:t>Arachis</w:t>
      </w:r>
      <w:proofErr w:type="spellEnd"/>
      <w:r w:rsidRPr="00B822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822F7">
        <w:rPr>
          <w:rFonts w:ascii="Times New Roman" w:hAnsi="Times New Roman" w:cs="Times New Roman"/>
          <w:b/>
          <w:i/>
          <w:sz w:val="28"/>
          <w:szCs w:val="28"/>
        </w:rPr>
        <w:t>hypogaea</w:t>
      </w:r>
      <w:proofErr w:type="spellEnd"/>
      <w:r w:rsidRPr="00B822F7">
        <w:rPr>
          <w:rFonts w:ascii="Times New Roman" w:hAnsi="Times New Roman" w:cs="Times New Roman"/>
          <w:b/>
          <w:sz w:val="28"/>
          <w:szCs w:val="28"/>
        </w:rPr>
        <w:t xml:space="preserve"> L.)</w:t>
      </w:r>
    </w:p>
    <w:p w:rsidR="00B822F7" w:rsidRPr="00B822F7" w:rsidRDefault="00B822F7" w:rsidP="00835D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22F7" w:rsidRDefault="002F1A33" w:rsidP="00B822F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A2C0F">
        <w:rPr>
          <w:rFonts w:ascii="Times New Roman" w:hAnsi="Times New Roman" w:cs="Times New Roman"/>
          <w:sz w:val="24"/>
          <w:szCs w:val="24"/>
        </w:rPr>
        <w:t xml:space="preserve">Susana </w:t>
      </w:r>
      <w:proofErr w:type="spellStart"/>
      <w:r w:rsidRPr="002A2C0F">
        <w:rPr>
          <w:rFonts w:ascii="Times New Roman" w:hAnsi="Times New Roman" w:cs="Times New Roman"/>
          <w:sz w:val="24"/>
          <w:szCs w:val="24"/>
        </w:rPr>
        <w:t>Betharte</w:t>
      </w:r>
      <w:proofErr w:type="spellEnd"/>
      <w:r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2A2C0F" w:rsidRPr="002A2C0F">
        <w:rPr>
          <w:rFonts w:ascii="Times New Roman" w:hAnsi="Times New Roman" w:cs="Times New Roman"/>
          <w:sz w:val="24"/>
          <w:szCs w:val="24"/>
        </w:rPr>
        <w:t>S</w:t>
      </w:r>
      <w:r w:rsidR="000654EA" w:rsidRPr="002A2C0F">
        <w:rPr>
          <w:rFonts w:ascii="Times New Roman" w:hAnsi="Times New Roman" w:cs="Times New Roman"/>
          <w:sz w:val="24"/>
          <w:szCs w:val="24"/>
        </w:rPr>
        <w:t>oa</w:t>
      </w:r>
      <w:r w:rsidR="002A2C0F" w:rsidRPr="008D7B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A2C0F" w:rsidRPr="002A2C0F">
        <w:rPr>
          <w:rFonts w:ascii="Times New Roman" w:hAnsi="Times New Roman" w:cs="Times New Roman"/>
          <w:sz w:val="24"/>
          <w:szCs w:val="24"/>
        </w:rPr>
        <w:t xml:space="preserve">, </w:t>
      </w:r>
      <w:r w:rsidR="008F584E">
        <w:rPr>
          <w:rFonts w:ascii="Times New Roman" w:hAnsi="Times New Roman" w:cs="Times New Roman"/>
          <w:sz w:val="24"/>
          <w:szCs w:val="24"/>
        </w:rPr>
        <w:t>Miriela Rodríguez Pequeño</w:t>
      </w:r>
      <w:r w:rsidR="00B822F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D7B6C" w:rsidRDefault="008D7B6C" w:rsidP="00D42871">
      <w:pPr>
        <w:jc w:val="both"/>
        <w:rPr>
          <w:rFonts w:ascii="Times New Roman" w:hAnsi="Times New Roman" w:cs="Times New Roman"/>
          <w:sz w:val="24"/>
          <w:szCs w:val="24"/>
        </w:rPr>
      </w:pPr>
      <w:r w:rsidRPr="00B822F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Ingeniera agrónoma. </w:t>
      </w:r>
      <w:r w:rsidRPr="008D7B6C">
        <w:rPr>
          <w:rFonts w:ascii="Times New Roman" w:hAnsi="Times New Roman" w:cs="Times New Roman"/>
          <w:sz w:val="24"/>
          <w:szCs w:val="24"/>
        </w:rPr>
        <w:t>Comercio y Gastronomía</w:t>
      </w:r>
      <w:r w:rsidR="00CF51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518E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CF518E">
        <w:rPr>
          <w:rFonts w:ascii="Times New Roman" w:hAnsi="Times New Roman" w:cs="Times New Roman"/>
          <w:sz w:val="24"/>
          <w:szCs w:val="24"/>
        </w:rPr>
        <w:t xml:space="preserve"> La Grande. Cub</w:t>
      </w:r>
      <w:bookmarkStart w:id="1" w:name="_GoBack"/>
      <w:bookmarkEnd w:id="1"/>
      <w:r w:rsidR="00CF51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C9A" w:rsidRDefault="00B822F7" w:rsidP="00B57C9A">
      <w:pPr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518E">
        <w:rPr>
          <w:rFonts w:ascii="Times New Roman" w:hAnsi="Times New Roman" w:cs="Times New Roman"/>
          <w:sz w:val="24"/>
          <w:szCs w:val="24"/>
        </w:rPr>
        <w:t xml:space="preserve"> </w:t>
      </w:r>
      <w:r w:rsidR="00B57C9A" w:rsidRPr="00B57C9A">
        <w:rPr>
          <w:rFonts w:ascii="Times New Roman" w:hAnsi="Times New Roman" w:cs="Times New Roman"/>
          <w:sz w:val="24"/>
          <w:szCs w:val="24"/>
        </w:rPr>
        <w:t xml:space="preserve">Centro Universitario Municipal </w:t>
      </w:r>
      <w:proofErr w:type="spellStart"/>
      <w:r w:rsidR="00B57C9A" w:rsidRPr="00B57C9A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B57C9A" w:rsidRPr="00B57C9A">
        <w:rPr>
          <w:rFonts w:ascii="Times New Roman" w:hAnsi="Times New Roman" w:cs="Times New Roman"/>
          <w:sz w:val="24"/>
          <w:szCs w:val="24"/>
        </w:rPr>
        <w:t xml:space="preserve"> la Grande. Carmen </w:t>
      </w:r>
      <w:proofErr w:type="spellStart"/>
      <w:r w:rsidR="00B57C9A" w:rsidRPr="00B57C9A">
        <w:rPr>
          <w:rFonts w:ascii="Times New Roman" w:hAnsi="Times New Roman" w:cs="Times New Roman"/>
          <w:sz w:val="24"/>
          <w:szCs w:val="24"/>
        </w:rPr>
        <w:t>Ribalta</w:t>
      </w:r>
      <w:proofErr w:type="spellEnd"/>
      <w:r w:rsidR="00B57C9A" w:rsidRPr="00B57C9A">
        <w:rPr>
          <w:rFonts w:ascii="Times New Roman" w:hAnsi="Times New Roman" w:cs="Times New Roman"/>
          <w:sz w:val="24"/>
          <w:szCs w:val="24"/>
        </w:rPr>
        <w:t xml:space="preserve"> 91, </w:t>
      </w:r>
      <w:proofErr w:type="spellStart"/>
      <w:r w:rsidR="00B57C9A" w:rsidRPr="00B57C9A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B57C9A" w:rsidRPr="00B57C9A">
        <w:rPr>
          <w:rFonts w:ascii="Times New Roman" w:hAnsi="Times New Roman" w:cs="Times New Roman"/>
          <w:sz w:val="24"/>
          <w:szCs w:val="24"/>
        </w:rPr>
        <w:t xml:space="preserve"> la Grande, Villa Clara, Cuba.</w:t>
      </w:r>
      <w:r w:rsidR="00B57C9A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8" w:history="1">
        <w:r w:rsidR="00B57C9A" w:rsidRPr="00C44788">
          <w:rPr>
            <w:rStyle w:val="Hipervnculo"/>
            <w:rFonts w:ascii="Times New Roman" w:hAnsi="Times New Roman" w:cs="Times New Roman"/>
            <w:sz w:val="24"/>
            <w:szCs w:val="24"/>
          </w:rPr>
          <w:t>mirielarp@uclv.edu.cu</w:t>
        </w:r>
      </w:hyperlink>
      <w:r w:rsidR="00B5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C9A" w:rsidRPr="00B822F7" w:rsidRDefault="00B822F7" w:rsidP="00B57C9A">
      <w:pPr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B822F7">
        <w:rPr>
          <w:rFonts w:ascii="Times New Roman" w:hAnsi="Times New Roman" w:cs="Times New Roman"/>
          <w:b/>
          <w:spacing w:val="-6"/>
          <w:sz w:val="24"/>
          <w:szCs w:val="24"/>
        </w:rPr>
        <w:t>Resumen</w:t>
      </w:r>
      <w:r w:rsidR="002F1A33" w:rsidRPr="00B822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5B0A79" w:rsidRDefault="002F1A33" w:rsidP="00B822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0F">
        <w:rPr>
          <w:rFonts w:ascii="Times New Roman" w:hAnsi="Times New Roman" w:cs="Times New Roman"/>
          <w:spacing w:val="-6"/>
          <w:sz w:val="24"/>
          <w:szCs w:val="24"/>
          <w:lang w:val="es-ES_tradnl"/>
        </w:rPr>
        <w:t xml:space="preserve">La investigación se desarrolló </w:t>
      </w:r>
      <w:r w:rsidRPr="002A2C0F">
        <w:rPr>
          <w:rFonts w:ascii="Times New Roman" w:hAnsi="Times New Roman" w:cs="Times New Roman"/>
          <w:sz w:val="24"/>
          <w:szCs w:val="24"/>
        </w:rPr>
        <w:t xml:space="preserve">en la Finca del agricultor “José Machado García, ubicada en el municipio Sagua la Grande, provincia Villa Clara, en el período </w:t>
      </w:r>
      <w:r w:rsidR="00551F7F">
        <w:rPr>
          <w:rFonts w:ascii="Times New Roman" w:hAnsi="Times New Roman" w:cs="Times New Roman"/>
          <w:sz w:val="24"/>
          <w:szCs w:val="24"/>
        </w:rPr>
        <w:t>poco lluvioso</w:t>
      </w:r>
      <w:r w:rsidRPr="002A2C0F">
        <w:rPr>
          <w:rFonts w:ascii="Times New Roman" w:hAnsi="Times New Roman" w:cs="Times New Roman"/>
          <w:sz w:val="24"/>
          <w:szCs w:val="24"/>
        </w:rPr>
        <w:t xml:space="preserve"> que comprendió desde Febrero del año 2018 hasta abril del 2018. Con</w:t>
      </w:r>
      <w:r w:rsidR="00C66001" w:rsidRPr="002A2C0F">
        <w:rPr>
          <w:rFonts w:ascii="Times New Roman" w:hAnsi="Times New Roman" w:cs="Times New Roman"/>
          <w:spacing w:val="-6"/>
          <w:sz w:val="24"/>
          <w:szCs w:val="24"/>
          <w:lang w:val="es-ES_tradnl"/>
        </w:rPr>
        <w:t xml:space="preserve"> el objetivo de evaluar </w:t>
      </w:r>
      <w:r w:rsidR="00C66001" w:rsidRPr="002A2C0F">
        <w:rPr>
          <w:rFonts w:ascii="Times New Roman" w:hAnsi="Times New Roman" w:cs="Times New Roman"/>
          <w:sz w:val="24"/>
          <w:szCs w:val="24"/>
        </w:rPr>
        <w:t xml:space="preserve">fases fenológicas, índices de crecimiento y componentes del rendimiento agrícola </w:t>
      </w:r>
      <w:r w:rsidR="000401AA" w:rsidRPr="002A2C0F">
        <w:rPr>
          <w:rFonts w:ascii="Times New Roman" w:hAnsi="Times New Roman" w:cs="Times New Roman"/>
          <w:sz w:val="24"/>
          <w:szCs w:val="24"/>
          <w:lang w:val="es-ES_tradnl"/>
        </w:rPr>
        <w:t xml:space="preserve">de un cultivar </w:t>
      </w:r>
      <w:r w:rsidR="00C66001" w:rsidRPr="002A2C0F">
        <w:rPr>
          <w:rFonts w:ascii="Times New Roman" w:hAnsi="Times New Roman" w:cs="Times New Roman"/>
          <w:sz w:val="24"/>
          <w:szCs w:val="24"/>
          <w:lang w:val="es-ES_tradnl"/>
        </w:rPr>
        <w:t>de maní (</w:t>
      </w:r>
      <w:r w:rsidR="00C66001" w:rsidRPr="002A2C0F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Arachis hypogaea </w:t>
      </w:r>
      <w:r w:rsidR="00C66001" w:rsidRPr="002A2C0F">
        <w:rPr>
          <w:rFonts w:ascii="Times New Roman" w:hAnsi="Times New Roman" w:cs="Times New Roman"/>
          <w:sz w:val="24"/>
          <w:szCs w:val="24"/>
          <w:lang w:val="es-ES_tradnl"/>
        </w:rPr>
        <w:t xml:space="preserve">L.) en </w:t>
      </w:r>
      <w:r w:rsidR="000401AA" w:rsidRPr="002A2C0F">
        <w:rPr>
          <w:rFonts w:ascii="Times New Roman" w:hAnsi="Times New Roman" w:cs="Times New Roman"/>
          <w:bCs/>
          <w:spacing w:val="-4"/>
          <w:sz w:val="24"/>
          <w:szCs w:val="24"/>
          <w:lang w:val="es-ES_tradnl"/>
        </w:rPr>
        <w:t>un suelo</w:t>
      </w:r>
      <w:r w:rsidR="000401AA" w:rsidRPr="002A2C0F">
        <w:rPr>
          <w:rFonts w:ascii="Times New Roman" w:hAnsi="Times New Roman" w:cs="Times New Roman"/>
          <w:sz w:val="24"/>
          <w:szCs w:val="24"/>
        </w:rPr>
        <w:t xml:space="preserve"> Pardo mullido medianamente lavado</w:t>
      </w:r>
      <w:r w:rsidRPr="002A2C0F">
        <w:rPr>
          <w:rFonts w:ascii="Times New Roman" w:hAnsi="Times New Roman" w:cs="Times New Roman"/>
          <w:sz w:val="24"/>
          <w:szCs w:val="24"/>
        </w:rPr>
        <w:t>.</w:t>
      </w:r>
      <w:r w:rsidR="00AA2BAB" w:rsidRPr="002A2C0F">
        <w:rPr>
          <w:rFonts w:ascii="Times New Roman" w:hAnsi="Times New Roman" w:cs="Times New Roman"/>
          <w:bCs/>
          <w:spacing w:val="-4"/>
          <w:sz w:val="24"/>
          <w:szCs w:val="24"/>
          <w:lang w:val="es-ES_tradnl"/>
        </w:rPr>
        <w:t xml:space="preserve"> 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Se aplicaron </w:t>
      </w:r>
      <w:r w:rsidR="00BD353B" w:rsidRPr="002A2C0F">
        <w:rPr>
          <w:rFonts w:ascii="Times New Roman" w:hAnsi="Times New Roman" w:cs="Times New Roman"/>
          <w:sz w:val="24"/>
          <w:szCs w:val="24"/>
        </w:rPr>
        <w:t>diferentes tratamientos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 durante su ciclo biológico</w:t>
      </w:r>
      <w:r w:rsidR="00CA35F8">
        <w:rPr>
          <w:rFonts w:ascii="Times New Roman" w:hAnsi="Times New Roman" w:cs="Times New Roman"/>
          <w:sz w:val="24"/>
          <w:szCs w:val="24"/>
        </w:rPr>
        <w:t>: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D42871" w:rsidRPr="002A2C0F">
        <w:rPr>
          <w:rFonts w:ascii="Times New Roman" w:hAnsi="Times New Roman" w:cs="Times New Roman"/>
          <w:sz w:val="24"/>
          <w:szCs w:val="24"/>
        </w:rPr>
        <w:t>t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ratamiento 1 - Control </w:t>
      </w:r>
      <w:r w:rsidR="000C796D" w:rsidRPr="002A2C0F">
        <w:rPr>
          <w:rFonts w:ascii="Times New Roman" w:hAnsi="Times New Roman" w:cs="Times New Roman"/>
          <w:sz w:val="24"/>
          <w:szCs w:val="24"/>
        </w:rPr>
        <w:t>absoluto</w:t>
      </w:r>
      <w:r w:rsidR="00D14DDC" w:rsidRPr="002A2C0F">
        <w:rPr>
          <w:rFonts w:ascii="Times New Roman" w:hAnsi="Times New Roman" w:cs="Times New Roman"/>
          <w:sz w:val="24"/>
          <w:szCs w:val="24"/>
        </w:rPr>
        <w:t xml:space="preserve"> (Inmersión de las semillas en agua durante 3 horas)</w:t>
      </w:r>
      <w:r w:rsidR="00D42871" w:rsidRPr="002A2C0F">
        <w:rPr>
          <w:rFonts w:ascii="Times New Roman" w:hAnsi="Times New Roman" w:cs="Times New Roman"/>
          <w:sz w:val="24"/>
          <w:szCs w:val="24"/>
        </w:rPr>
        <w:t>,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D42871" w:rsidRPr="002A2C0F">
        <w:rPr>
          <w:rFonts w:ascii="Times New Roman" w:hAnsi="Times New Roman" w:cs="Times New Roman"/>
          <w:sz w:val="24"/>
          <w:szCs w:val="24"/>
        </w:rPr>
        <w:t>t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ratamiento 2 – </w:t>
      </w:r>
      <w:r w:rsidR="00BD353B"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D14DDC" w:rsidRPr="002A2C0F">
        <w:rPr>
          <w:rFonts w:ascii="Times New Roman" w:hAnsi="Times New Roman" w:cs="Times New Roman"/>
          <w:sz w:val="24"/>
          <w:szCs w:val="24"/>
        </w:rPr>
        <w:t>VIUSID® agro 0.02 %</w:t>
      </w:r>
      <w:r w:rsidR="00C66001" w:rsidRPr="002A2C0F">
        <w:rPr>
          <w:rFonts w:ascii="Times New Roman" w:hAnsi="Times New Roman" w:cs="Times New Roman"/>
          <w:sz w:val="24"/>
          <w:szCs w:val="24"/>
        </w:rPr>
        <w:t xml:space="preserve"> (</w:t>
      </w:r>
      <w:r w:rsidR="00D14DDC" w:rsidRPr="002A2C0F">
        <w:rPr>
          <w:rFonts w:ascii="Times New Roman" w:hAnsi="Times New Roman" w:cs="Times New Roman"/>
          <w:sz w:val="24"/>
          <w:szCs w:val="24"/>
        </w:rPr>
        <w:t xml:space="preserve">Inmersión de </w:t>
      </w:r>
      <w:r w:rsidR="00D42871" w:rsidRPr="002A2C0F">
        <w:rPr>
          <w:rFonts w:ascii="Times New Roman" w:hAnsi="Times New Roman" w:cs="Times New Roman"/>
          <w:sz w:val="24"/>
          <w:szCs w:val="24"/>
        </w:rPr>
        <w:t>las semillas durante 3 horas,</w:t>
      </w:r>
      <w:r w:rsidR="00BD353B"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D42871" w:rsidRPr="002A2C0F">
        <w:rPr>
          <w:rFonts w:ascii="Times New Roman" w:hAnsi="Times New Roman" w:cs="Times New Roman"/>
          <w:sz w:val="24"/>
          <w:szCs w:val="24"/>
        </w:rPr>
        <w:t>t</w:t>
      </w:r>
      <w:r w:rsidR="00BD353B" w:rsidRPr="002A2C0F">
        <w:rPr>
          <w:rFonts w:ascii="Times New Roman" w:hAnsi="Times New Roman" w:cs="Times New Roman"/>
          <w:sz w:val="24"/>
          <w:szCs w:val="24"/>
        </w:rPr>
        <w:t xml:space="preserve">ratamiento 3 – </w:t>
      </w:r>
      <w:r w:rsidR="00D14DDC" w:rsidRPr="002A2C0F">
        <w:rPr>
          <w:rFonts w:ascii="Times New Roman" w:hAnsi="Times New Roman" w:cs="Times New Roman"/>
          <w:sz w:val="24"/>
          <w:szCs w:val="24"/>
        </w:rPr>
        <w:t>FitoMas-E. 2%.</w:t>
      </w:r>
      <w:r w:rsidR="00BD353B" w:rsidRPr="002A2C0F">
        <w:rPr>
          <w:rFonts w:ascii="Times New Roman" w:hAnsi="Times New Roman" w:cs="Times New Roman"/>
          <w:sz w:val="24"/>
          <w:szCs w:val="24"/>
        </w:rPr>
        <w:t>(</w:t>
      </w:r>
      <w:r w:rsidR="00D14DDC" w:rsidRPr="002A2C0F">
        <w:rPr>
          <w:rFonts w:ascii="Times New Roman" w:hAnsi="Times New Roman" w:cs="Times New Roman"/>
          <w:sz w:val="24"/>
          <w:szCs w:val="24"/>
        </w:rPr>
        <w:t xml:space="preserve"> Inmersión </w:t>
      </w:r>
      <w:r w:rsidR="00D42871" w:rsidRPr="002A2C0F">
        <w:rPr>
          <w:rFonts w:ascii="Times New Roman" w:hAnsi="Times New Roman" w:cs="Times New Roman"/>
          <w:sz w:val="24"/>
          <w:szCs w:val="24"/>
        </w:rPr>
        <w:t>de las semillas durante 3 horas,</w:t>
      </w:r>
      <w:r w:rsidR="00D14DDC" w:rsidRPr="002A2C0F">
        <w:rPr>
          <w:rFonts w:ascii="Times New Roman" w:hAnsi="Times New Roman" w:cs="Times New Roman"/>
          <w:sz w:val="24"/>
          <w:szCs w:val="24"/>
        </w:rPr>
        <w:t xml:space="preserve">  </w:t>
      </w:r>
      <w:r w:rsidR="00D42871" w:rsidRPr="002A2C0F">
        <w:rPr>
          <w:rFonts w:ascii="Times New Roman" w:hAnsi="Times New Roman" w:cs="Times New Roman"/>
          <w:sz w:val="24"/>
          <w:szCs w:val="24"/>
        </w:rPr>
        <w:t>t</w:t>
      </w:r>
      <w:r w:rsidR="00D14DDC" w:rsidRPr="002A2C0F">
        <w:rPr>
          <w:rFonts w:ascii="Times New Roman" w:hAnsi="Times New Roman" w:cs="Times New Roman"/>
          <w:sz w:val="24"/>
          <w:szCs w:val="24"/>
        </w:rPr>
        <w:t>ratamiento 4- CBQ-VTC al 2 %</w:t>
      </w:r>
      <w:r w:rsidR="00BD353B" w:rsidRPr="002A2C0F">
        <w:rPr>
          <w:rFonts w:ascii="Times New Roman" w:hAnsi="Times New Roman" w:cs="Times New Roman"/>
          <w:sz w:val="24"/>
          <w:szCs w:val="24"/>
        </w:rPr>
        <w:t xml:space="preserve"> (</w:t>
      </w:r>
      <w:r w:rsidR="00D14DDC" w:rsidRPr="002A2C0F">
        <w:rPr>
          <w:rFonts w:ascii="Times New Roman" w:hAnsi="Times New Roman" w:cs="Times New Roman"/>
          <w:sz w:val="24"/>
          <w:szCs w:val="24"/>
        </w:rPr>
        <w:t>Inmersión de las semillas durante 20 minutos)</w:t>
      </w:r>
      <w:r w:rsidR="00D42871" w:rsidRPr="002A2C0F">
        <w:rPr>
          <w:rFonts w:ascii="Times New Roman" w:hAnsi="Times New Roman" w:cs="Times New Roman"/>
          <w:sz w:val="24"/>
          <w:szCs w:val="24"/>
        </w:rPr>
        <w:t>, t</w:t>
      </w:r>
      <w:r w:rsidR="00BD353B" w:rsidRPr="002A2C0F">
        <w:rPr>
          <w:rFonts w:ascii="Times New Roman" w:hAnsi="Times New Roman" w:cs="Times New Roman"/>
          <w:sz w:val="24"/>
          <w:szCs w:val="24"/>
        </w:rPr>
        <w:t>ratamiento 5 -</w:t>
      </w:r>
      <w:r w:rsidR="00D14DDC" w:rsidRPr="002A2C0F">
        <w:rPr>
          <w:rFonts w:ascii="Times New Roman" w:hAnsi="Times New Roman" w:cs="Times New Roman"/>
          <w:sz w:val="24"/>
          <w:szCs w:val="24"/>
        </w:rPr>
        <w:t xml:space="preserve">VIUSID® agro 0.6 </w:t>
      </w:r>
      <w:proofErr w:type="spellStart"/>
      <w:r w:rsidR="00D14DDC" w:rsidRPr="002A2C0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CA35F8">
        <w:rPr>
          <w:rFonts w:ascii="Times New Roman" w:hAnsi="Times New Roman" w:cs="Times New Roman"/>
          <w:sz w:val="24"/>
          <w:szCs w:val="24"/>
        </w:rPr>
        <w:t xml:space="preserve"> </w:t>
      </w:r>
      <w:r w:rsidR="00D14DDC" w:rsidRPr="002A2C0F">
        <w:rPr>
          <w:rFonts w:ascii="Times New Roman" w:hAnsi="Times New Roman" w:cs="Times New Roman"/>
          <w:sz w:val="24"/>
          <w:szCs w:val="24"/>
        </w:rPr>
        <w:t>L</w:t>
      </w:r>
      <w:r w:rsidR="00CA35F8" w:rsidRPr="00CA35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D353B" w:rsidRPr="002A2C0F">
        <w:rPr>
          <w:rFonts w:ascii="Times New Roman" w:hAnsi="Times New Roman" w:cs="Times New Roman"/>
          <w:sz w:val="24"/>
          <w:szCs w:val="24"/>
        </w:rPr>
        <w:t xml:space="preserve"> (</w:t>
      </w:r>
      <w:r w:rsidR="003F3E33" w:rsidRPr="002A2C0F">
        <w:rPr>
          <w:rFonts w:ascii="Times New Roman" w:hAnsi="Times New Roman" w:cs="Times New Roman"/>
          <w:sz w:val="24"/>
          <w:szCs w:val="24"/>
        </w:rPr>
        <w:t>Inmersión de las semillas durante 6 horas</w:t>
      </w:r>
      <w:r w:rsidR="00D42871" w:rsidRPr="002A2C0F">
        <w:rPr>
          <w:rFonts w:ascii="Times New Roman" w:hAnsi="Times New Roman" w:cs="Times New Roman"/>
          <w:sz w:val="24"/>
          <w:szCs w:val="24"/>
        </w:rPr>
        <w:t>.</w:t>
      </w:r>
      <w:r w:rsidR="003F3E33"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En el montaje del experimento se empleó un esquema de campo con tres réplicas por tratamiento, ubicándose los mismos </w:t>
      </w:r>
      <w:r w:rsidR="000C796D" w:rsidRPr="002A2C0F">
        <w:rPr>
          <w:rFonts w:ascii="Times New Roman" w:hAnsi="Times New Roman" w:cs="Times New Roman"/>
          <w:sz w:val="24"/>
          <w:szCs w:val="24"/>
        </w:rPr>
        <w:t>en parcelas de cuatro surcos de 4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 </w:t>
      </w:r>
      <w:r w:rsidR="00C66001" w:rsidRPr="002A2C0F">
        <w:rPr>
          <w:rFonts w:ascii="Times New Roman" w:hAnsi="Times New Roman" w:cs="Times New Roman"/>
          <w:sz w:val="24"/>
          <w:szCs w:val="24"/>
        </w:rPr>
        <w:t>m de longitud para un área de 21</w:t>
      </w:r>
      <w:r w:rsidR="00F420DB" w:rsidRPr="002A2C0F">
        <w:rPr>
          <w:rFonts w:ascii="Times New Roman" w:hAnsi="Times New Roman" w:cs="Times New Roman"/>
          <w:sz w:val="24"/>
          <w:szCs w:val="24"/>
        </w:rPr>
        <w:t xml:space="preserve"> m²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. La siembra se realizó manualmente, con un marco de 0.70 m x 0.15 m y se depositaron dos semillas </w:t>
      </w:r>
      <w:r w:rsidR="005B0A79" w:rsidRPr="002A2C0F"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="000C796D" w:rsidRPr="002A2C0F">
        <w:rPr>
          <w:rFonts w:ascii="Times New Roman" w:hAnsi="Times New Roman" w:cs="Times New Roman"/>
          <w:sz w:val="24"/>
          <w:szCs w:val="24"/>
        </w:rPr>
        <w:t>r nido a una profundidad de 0.07</w:t>
      </w:r>
      <w:r w:rsidR="005B0A79" w:rsidRPr="002A2C0F">
        <w:rPr>
          <w:rFonts w:ascii="Times New Roman" w:hAnsi="Times New Roman" w:cs="Times New Roman"/>
          <w:sz w:val="24"/>
          <w:szCs w:val="24"/>
        </w:rPr>
        <w:t xml:space="preserve"> m aproximadamente. Entre otras labores realizadas durante todo el ciclo solo incluyó el control de arvenses.  </w:t>
      </w:r>
    </w:p>
    <w:p w:rsidR="008F584E" w:rsidRPr="002A2C0F" w:rsidRDefault="008F584E" w:rsidP="002A2C0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Palabras claves: </w:t>
      </w:r>
      <w:proofErr w:type="spellStart"/>
      <w:r w:rsidR="00B822F7">
        <w:rPr>
          <w:rFonts w:ascii="Times New Roman" w:hAnsi="Times New Roman" w:cs="Times New Roman"/>
          <w:sz w:val="24"/>
          <w:szCs w:val="24"/>
        </w:rPr>
        <w:t>bioestimulantes</w:t>
      </w:r>
      <w:proofErr w:type="spellEnd"/>
      <w:r w:rsidR="00B822F7">
        <w:rPr>
          <w:rFonts w:ascii="Times New Roman" w:hAnsi="Times New Roman" w:cs="Times New Roman"/>
          <w:sz w:val="24"/>
          <w:szCs w:val="24"/>
        </w:rPr>
        <w:t>, cultivo, semillas</w:t>
      </w:r>
    </w:p>
    <w:p w:rsidR="00AA2BAB" w:rsidRDefault="00AA2BAB" w:rsidP="00D42871">
      <w:pPr>
        <w:jc w:val="both"/>
        <w:rPr>
          <w:rFonts w:ascii="Arial" w:hAnsi="Arial" w:cs="Arial"/>
          <w:sz w:val="24"/>
          <w:szCs w:val="24"/>
        </w:rPr>
      </w:pPr>
    </w:p>
    <w:sectPr w:rsidR="00AA2BA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1E" w:rsidRDefault="00835D1E" w:rsidP="00835D1E">
      <w:pPr>
        <w:spacing w:after="0" w:line="240" w:lineRule="auto"/>
      </w:pPr>
      <w:r>
        <w:separator/>
      </w:r>
    </w:p>
  </w:endnote>
  <w:endnote w:type="continuationSeparator" w:id="0">
    <w:p w:rsidR="00835D1E" w:rsidRDefault="00835D1E" w:rsidP="0083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1E" w:rsidRDefault="00835D1E" w:rsidP="00835D1E">
      <w:pPr>
        <w:spacing w:after="0" w:line="240" w:lineRule="auto"/>
      </w:pPr>
      <w:r>
        <w:separator/>
      </w:r>
    </w:p>
  </w:footnote>
  <w:footnote w:type="continuationSeparator" w:id="0">
    <w:p w:rsidR="00835D1E" w:rsidRDefault="00835D1E" w:rsidP="0083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1E" w:rsidRPr="00640758" w:rsidRDefault="00835D1E" w:rsidP="00835D1E">
    <w:pPr>
      <w:pStyle w:val="Encabezado"/>
      <w:rPr>
        <w:b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AE92B2" wp14:editId="723E7A2C">
          <wp:simplePos x="0" y="0"/>
          <wp:positionH relativeFrom="column">
            <wp:posOffset>5387341</wp:posOffset>
          </wp:positionH>
          <wp:positionV relativeFrom="paragraph">
            <wp:posOffset>-171449</wp:posOffset>
          </wp:positionV>
          <wp:extent cx="544830" cy="637814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01" cy="64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5D1E" w:rsidRPr="00835D1E" w:rsidRDefault="00835D1E" w:rsidP="00835D1E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  <w:r w:rsidRPr="00835D1E">
      <w:rPr>
        <w:rFonts w:ascii="Times New Roman" w:hAnsi="Times New Roman" w:cs="Times New Roman"/>
        <w:b/>
        <w:sz w:val="24"/>
        <w:szCs w:val="24"/>
      </w:rPr>
      <w:t xml:space="preserve">II CONVENCIÓN CIENTÍFICA INTERNACIONAL </w:t>
    </w:r>
  </w:p>
  <w:p w:rsidR="00835D1E" w:rsidRPr="00835D1E" w:rsidRDefault="00835D1E" w:rsidP="00835D1E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835D1E">
      <w:rPr>
        <w:rFonts w:ascii="Times New Roman" w:hAnsi="Times New Roman" w:cs="Times New Roman"/>
        <w:b/>
        <w:sz w:val="24"/>
        <w:szCs w:val="24"/>
      </w:rPr>
      <w:t>“II CCI UCLV 2019”</w:t>
    </w:r>
    <w:r w:rsidRPr="00835D1E">
      <w:rPr>
        <w:rFonts w:ascii="Times New Roman" w:hAnsi="Times New Roman" w:cs="Times New Roman"/>
        <w:sz w:val="24"/>
        <w:szCs w:val="24"/>
      </w:rPr>
      <w:t xml:space="preserve"> </w:t>
    </w:r>
    <w:r w:rsidRPr="00835D1E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0288" behindDoc="1" locked="0" layoutInCell="1" allowOverlap="1" wp14:anchorId="4FA2E3A6" wp14:editId="370436EA">
          <wp:simplePos x="0" y="0"/>
          <wp:positionH relativeFrom="rightMargin">
            <wp:align>left</wp:align>
          </wp:positionH>
          <wp:positionV relativeFrom="paragraph">
            <wp:posOffset>17145</wp:posOffset>
          </wp:positionV>
          <wp:extent cx="545082" cy="609600"/>
          <wp:effectExtent l="0" t="0" r="762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8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5D1E" w:rsidRPr="00835D1E" w:rsidRDefault="00835D1E" w:rsidP="00835D1E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  <w:r w:rsidRPr="00835D1E">
      <w:rPr>
        <w:rFonts w:ascii="Times New Roman" w:hAnsi="Times New Roman" w:cs="Times New Roman"/>
        <w:b/>
        <w:sz w:val="24"/>
        <w:szCs w:val="24"/>
      </w:rPr>
      <w:t>CAYOS DE VILLA CLARA. CUBA.</w:t>
    </w:r>
  </w:p>
  <w:p w:rsidR="00835D1E" w:rsidRPr="00835D1E" w:rsidRDefault="00835D1E" w:rsidP="00835D1E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</w:p>
  <w:p w:rsidR="00835D1E" w:rsidRDefault="00835D1E" w:rsidP="00835D1E">
    <w:pPr>
      <w:pStyle w:val="Encabezado"/>
      <w:jc w:val="center"/>
      <w:rPr>
        <w:b/>
      </w:rPr>
    </w:pPr>
  </w:p>
  <w:p w:rsidR="00835D1E" w:rsidRDefault="00835D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B9"/>
    <w:multiLevelType w:val="hybridMultilevel"/>
    <w:tmpl w:val="038A1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80F7B"/>
    <w:multiLevelType w:val="hybridMultilevel"/>
    <w:tmpl w:val="170C8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2"/>
    <w:multiLevelType w:val="hybridMultilevel"/>
    <w:tmpl w:val="380E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52577"/>
    <w:multiLevelType w:val="hybridMultilevel"/>
    <w:tmpl w:val="F624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A5D73"/>
    <w:multiLevelType w:val="hybridMultilevel"/>
    <w:tmpl w:val="E9D64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2324E"/>
    <w:multiLevelType w:val="hybridMultilevel"/>
    <w:tmpl w:val="97483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8B"/>
    <w:rsid w:val="000401AA"/>
    <w:rsid w:val="000525BF"/>
    <w:rsid w:val="000654EA"/>
    <w:rsid w:val="000C796D"/>
    <w:rsid w:val="001B0ECD"/>
    <w:rsid w:val="00221FEC"/>
    <w:rsid w:val="002A2C0F"/>
    <w:rsid w:val="002F1A33"/>
    <w:rsid w:val="00301AEC"/>
    <w:rsid w:val="0038545F"/>
    <w:rsid w:val="003B64EF"/>
    <w:rsid w:val="003F13F8"/>
    <w:rsid w:val="003F3E33"/>
    <w:rsid w:val="00492D8B"/>
    <w:rsid w:val="004A0F73"/>
    <w:rsid w:val="00551F7F"/>
    <w:rsid w:val="005B0A79"/>
    <w:rsid w:val="006250F1"/>
    <w:rsid w:val="00835D1E"/>
    <w:rsid w:val="008D28A9"/>
    <w:rsid w:val="008D7B6C"/>
    <w:rsid w:val="008F584E"/>
    <w:rsid w:val="00AA2BAB"/>
    <w:rsid w:val="00B57C9A"/>
    <w:rsid w:val="00B822F7"/>
    <w:rsid w:val="00BB2025"/>
    <w:rsid w:val="00BD353B"/>
    <w:rsid w:val="00C66001"/>
    <w:rsid w:val="00C66DE8"/>
    <w:rsid w:val="00CA35F8"/>
    <w:rsid w:val="00CF518E"/>
    <w:rsid w:val="00D14DDC"/>
    <w:rsid w:val="00D42871"/>
    <w:rsid w:val="00DA7D79"/>
    <w:rsid w:val="00E05A4C"/>
    <w:rsid w:val="00F4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DDC"/>
    <w:pPr>
      <w:spacing w:after="200" w:line="276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835D1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5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D1E"/>
  </w:style>
  <w:style w:type="paragraph" w:styleId="Piedepgina">
    <w:name w:val="footer"/>
    <w:basedOn w:val="Normal"/>
    <w:link w:val="PiedepginaCar"/>
    <w:uiPriority w:val="99"/>
    <w:unhideWhenUsed/>
    <w:rsid w:val="00835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D1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82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822F7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DDC"/>
    <w:pPr>
      <w:spacing w:after="200" w:line="276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835D1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5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D1E"/>
  </w:style>
  <w:style w:type="paragraph" w:styleId="Piedepgina">
    <w:name w:val="footer"/>
    <w:basedOn w:val="Normal"/>
    <w:link w:val="PiedepginaCar"/>
    <w:uiPriority w:val="99"/>
    <w:unhideWhenUsed/>
    <w:rsid w:val="00835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D1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82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822F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elarp@uclv.edu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</cp:lastModifiedBy>
  <cp:revision>2</cp:revision>
  <dcterms:created xsi:type="dcterms:W3CDTF">2019-06-05T21:12:00Z</dcterms:created>
  <dcterms:modified xsi:type="dcterms:W3CDTF">2019-06-05T21:12:00Z</dcterms:modified>
</cp:coreProperties>
</file>