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F4C" w:rsidRPr="005C4ADA" w:rsidRDefault="00271F4C" w:rsidP="00271F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4ADA">
        <w:rPr>
          <w:rFonts w:ascii="Times New Roman" w:hAnsi="Times New Roman" w:cs="Times New Roman"/>
          <w:b/>
          <w:sz w:val="28"/>
          <w:szCs w:val="28"/>
        </w:rPr>
        <w:t>IX CONFERENCIA CIENTÍFICA INTERNACIONAL DESARROLLO AGROPECUARIO Y SOSTENIBILIDAD “AGROCENTRO 2019</w:t>
      </w:r>
      <w:r w:rsidRPr="005C4ADA">
        <w:rPr>
          <w:rFonts w:ascii="Times New Roman" w:hAnsi="Times New Roman" w:cs="Times New Roman"/>
          <w:sz w:val="28"/>
          <w:szCs w:val="28"/>
        </w:rPr>
        <w:t>”</w:t>
      </w:r>
    </w:p>
    <w:p w:rsidR="00271F4C" w:rsidRPr="005C4ADA" w:rsidRDefault="00271F4C" w:rsidP="00271F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CO" w:eastAsia="es-ES"/>
        </w:rPr>
      </w:pPr>
    </w:p>
    <w:p w:rsidR="00E912D0" w:rsidRPr="00271F4C" w:rsidRDefault="00E912D0" w:rsidP="0066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CO"/>
        </w:rPr>
      </w:pPr>
    </w:p>
    <w:p w:rsidR="000673E2" w:rsidRPr="000673E2" w:rsidRDefault="000673E2" w:rsidP="000673E2">
      <w:pPr>
        <w:spacing w:after="0" w:line="360" w:lineRule="auto"/>
        <w:jc w:val="center"/>
        <w:rPr>
          <w:rFonts w:ascii="Cambria" w:eastAsia="Times New Roman" w:hAnsi="Cambria" w:cs="Arial"/>
          <w:b/>
          <w:color w:val="000000"/>
          <w:sz w:val="28"/>
          <w:szCs w:val="24"/>
          <w:lang w:eastAsia="x-none"/>
        </w:rPr>
      </w:pPr>
      <w:r w:rsidRPr="000673E2">
        <w:rPr>
          <w:rFonts w:ascii="Cambria" w:eastAsia="Times New Roman" w:hAnsi="Cambria" w:cs="Arial"/>
          <w:b/>
          <w:color w:val="000000"/>
          <w:sz w:val="28"/>
          <w:szCs w:val="24"/>
          <w:lang w:eastAsia="x-none"/>
        </w:rPr>
        <w:t xml:space="preserve">Estudio de </w:t>
      </w:r>
      <w:proofErr w:type="spellStart"/>
      <w:r w:rsidRPr="000673E2">
        <w:rPr>
          <w:rFonts w:ascii="Cambria" w:eastAsia="Times New Roman" w:hAnsi="Cambria" w:cs="Arial"/>
          <w:b/>
          <w:color w:val="000000"/>
          <w:sz w:val="28"/>
          <w:szCs w:val="24"/>
          <w:lang w:eastAsia="x-none"/>
        </w:rPr>
        <w:t>agroecosistemas</w:t>
      </w:r>
      <w:proofErr w:type="spellEnd"/>
      <w:r w:rsidRPr="000673E2">
        <w:rPr>
          <w:rFonts w:ascii="Cambria" w:eastAsia="Times New Roman" w:hAnsi="Cambria" w:cs="Arial"/>
          <w:b/>
          <w:color w:val="000000"/>
          <w:sz w:val="28"/>
          <w:szCs w:val="24"/>
          <w:lang w:eastAsia="x-none"/>
        </w:rPr>
        <w:t xml:space="preserve"> campesinos en la provincia de </w:t>
      </w:r>
      <w:r>
        <w:rPr>
          <w:rFonts w:ascii="Cambria" w:eastAsia="Times New Roman" w:hAnsi="Cambria" w:cs="Arial"/>
          <w:b/>
          <w:color w:val="000000"/>
          <w:sz w:val="28"/>
          <w:szCs w:val="24"/>
          <w:lang w:eastAsia="x-none"/>
        </w:rPr>
        <w:t>M</w:t>
      </w:r>
      <w:r w:rsidRPr="000673E2">
        <w:rPr>
          <w:rFonts w:ascii="Cambria" w:eastAsia="Times New Roman" w:hAnsi="Cambria" w:cs="Arial"/>
          <w:b/>
          <w:color w:val="000000"/>
          <w:sz w:val="28"/>
          <w:szCs w:val="24"/>
          <w:lang w:eastAsia="x-none"/>
        </w:rPr>
        <w:t>atanzas</w:t>
      </w:r>
    </w:p>
    <w:p w:rsidR="0081553D" w:rsidRPr="000673E2" w:rsidRDefault="0081553D" w:rsidP="008155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73E2" w:rsidRDefault="000673E2" w:rsidP="000673E2">
      <w:pPr>
        <w:pStyle w:val="Textoindependiente21"/>
        <w:numPr>
          <w:ilvl w:val="0"/>
          <w:numId w:val="2"/>
        </w:numPr>
        <w:spacing w:after="0" w:line="360" w:lineRule="auto"/>
        <w:ind w:left="270" w:right="144" w:hanging="270"/>
        <w:jc w:val="both"/>
        <w:rPr>
          <w:rFonts w:ascii="Times New Roman" w:hAnsi="Times New Roman" w:cs="Times New Roman"/>
          <w:sz w:val="24"/>
          <w:szCs w:val="24"/>
        </w:rPr>
      </w:pPr>
      <w:r w:rsidRPr="000673E2">
        <w:rPr>
          <w:rFonts w:ascii="Times New Roman" w:hAnsi="Times New Roman" w:cs="Times New Roman"/>
          <w:sz w:val="24"/>
          <w:szCs w:val="24"/>
        </w:rPr>
        <w:t>Sergio Luis Rodríguez Jiménez</w:t>
      </w:r>
      <w:r w:rsidR="00E912D0" w:rsidRPr="000673E2">
        <w:rPr>
          <w:rFonts w:ascii="Times New Roman" w:hAnsi="Times New Roman" w:cs="Times New Roman"/>
          <w:sz w:val="24"/>
          <w:szCs w:val="24"/>
        </w:rPr>
        <w:t xml:space="preserve">. </w:t>
      </w:r>
      <w:r w:rsidR="0081553D" w:rsidRPr="000673E2">
        <w:rPr>
          <w:rFonts w:ascii="Times New Roman" w:hAnsi="Times New Roman" w:cs="Times New Roman"/>
          <w:sz w:val="24"/>
          <w:szCs w:val="24"/>
        </w:rPr>
        <w:t xml:space="preserve">Universidad </w:t>
      </w:r>
      <w:r w:rsidR="0081553D" w:rsidRPr="000673E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de Matanzas “Camilo </w:t>
      </w:r>
      <w:r w:rsidR="0081553D" w:rsidRPr="000673E2">
        <w:rPr>
          <w:rFonts w:ascii="Times New Roman" w:hAnsi="Times New Roman" w:cs="Times New Roman"/>
          <w:sz w:val="24"/>
          <w:szCs w:val="24"/>
        </w:rPr>
        <w:t>Cienfuegos”</w:t>
      </w:r>
      <w:r w:rsidR="00E912D0" w:rsidRPr="000673E2">
        <w:rPr>
          <w:rFonts w:ascii="Times New Roman" w:hAnsi="Times New Roman" w:cs="Times New Roman"/>
          <w:sz w:val="24"/>
          <w:szCs w:val="24"/>
        </w:rPr>
        <w:t>,</w:t>
      </w:r>
      <w:r w:rsidR="00BF37D0" w:rsidRPr="000673E2">
        <w:rPr>
          <w:rFonts w:ascii="Times New Roman" w:hAnsi="Times New Roman" w:cs="Times New Roman"/>
          <w:sz w:val="24"/>
          <w:szCs w:val="24"/>
        </w:rPr>
        <w:t xml:space="preserve"> Cuba.</w:t>
      </w:r>
      <w:r w:rsidR="00E912D0" w:rsidRPr="000673E2">
        <w:rPr>
          <w:rFonts w:ascii="Times New Roman" w:hAnsi="Times New Roman" w:cs="Times New Roman"/>
          <w:sz w:val="24"/>
          <w:szCs w:val="24"/>
        </w:rPr>
        <w:t xml:space="preserve"> E-mail:</w:t>
      </w:r>
      <w:r w:rsidR="00BF37D0" w:rsidRPr="000673E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1D6B0B">
          <w:rPr>
            <w:rStyle w:val="Hipervnculo"/>
            <w:rFonts w:ascii="Times New Roman" w:hAnsi="Times New Roman" w:cs="Times New Roman"/>
            <w:sz w:val="24"/>
            <w:szCs w:val="24"/>
          </w:rPr>
          <w:t>sergio.rodriguez@umcc.cu</w:t>
        </w:r>
      </w:hyperlink>
    </w:p>
    <w:p w:rsidR="0081553D" w:rsidRPr="000673E2" w:rsidRDefault="00954D2E" w:rsidP="000673E2">
      <w:pPr>
        <w:pStyle w:val="Textoindependiente21"/>
        <w:spacing w:after="0" w:line="360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0673E2">
        <w:rPr>
          <w:rFonts w:ascii="Times New Roman" w:hAnsi="Times New Roman" w:cs="Times New Roman"/>
          <w:sz w:val="24"/>
          <w:szCs w:val="24"/>
        </w:rPr>
        <w:t>2</w:t>
      </w:r>
      <w:r w:rsidR="00BF37D0" w:rsidRPr="000673E2">
        <w:rPr>
          <w:rFonts w:ascii="Times New Roman" w:hAnsi="Times New Roman" w:cs="Times New Roman"/>
          <w:sz w:val="24"/>
          <w:szCs w:val="24"/>
        </w:rPr>
        <w:t>-</w:t>
      </w:r>
      <w:r w:rsidR="0081553D" w:rsidRPr="000673E2">
        <w:rPr>
          <w:rFonts w:ascii="Times New Roman" w:hAnsi="Times New Roman" w:cs="Times New Roman"/>
          <w:sz w:val="24"/>
          <w:szCs w:val="24"/>
        </w:rPr>
        <w:t xml:space="preserve"> </w:t>
      </w:r>
      <w:r w:rsidR="000673E2" w:rsidRPr="000673E2">
        <w:rPr>
          <w:rFonts w:ascii="Times New Roman" w:hAnsi="Times New Roman" w:cs="Times New Roman"/>
          <w:sz w:val="24"/>
          <w:szCs w:val="24"/>
        </w:rPr>
        <w:t>Jorge Luis Álvarez Marqués</w:t>
      </w:r>
      <w:r w:rsidR="0081553D" w:rsidRPr="000673E2">
        <w:rPr>
          <w:rFonts w:ascii="Times New Roman" w:hAnsi="Times New Roman" w:cs="Times New Roman"/>
          <w:sz w:val="24"/>
          <w:szCs w:val="24"/>
        </w:rPr>
        <w:t>. Universidad de Matanzas “Camilo Cienfuegos”, Cuba.</w:t>
      </w:r>
    </w:p>
    <w:p w:rsidR="0081553D" w:rsidRDefault="00954D2E" w:rsidP="00BF3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D2E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s-419"/>
        </w:rPr>
        <w:t>3</w:t>
      </w:r>
      <w:r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s-419"/>
        </w:rPr>
        <w:t>-</w:t>
      </w:r>
      <w:r w:rsidRPr="00954D2E">
        <w:t xml:space="preserve"> </w:t>
      </w:r>
      <w:r w:rsidR="000673E2" w:rsidRPr="000673E2">
        <w:rPr>
          <w:rFonts w:ascii="Times New Roman" w:hAnsi="Times New Roman" w:cs="Times New Roman"/>
          <w:sz w:val="24"/>
          <w:szCs w:val="24"/>
        </w:rPr>
        <w:t xml:space="preserve">Leonel Marrero </w:t>
      </w:r>
      <w:proofErr w:type="spellStart"/>
      <w:r w:rsidR="000673E2" w:rsidRPr="000673E2">
        <w:rPr>
          <w:rFonts w:ascii="Times New Roman" w:hAnsi="Times New Roman" w:cs="Times New Roman"/>
          <w:sz w:val="24"/>
          <w:szCs w:val="24"/>
        </w:rPr>
        <w:t>Artabe</w:t>
      </w:r>
      <w:proofErr w:type="spellEnd"/>
      <w:r w:rsidR="00344FB0">
        <w:rPr>
          <w:rFonts w:ascii="Times New Roman" w:hAnsi="Times New Roman" w:cs="Times New Roman"/>
          <w:sz w:val="24"/>
          <w:szCs w:val="24"/>
        </w:rPr>
        <w:t>.</w:t>
      </w:r>
      <w:r w:rsidR="0081553D" w:rsidRPr="0081553D">
        <w:rPr>
          <w:rFonts w:ascii="Times New Roman" w:hAnsi="Times New Roman" w:cs="Times New Roman"/>
          <w:sz w:val="24"/>
          <w:szCs w:val="24"/>
        </w:rPr>
        <w:t xml:space="preserve"> </w:t>
      </w:r>
      <w:r w:rsidR="0081553D">
        <w:rPr>
          <w:rFonts w:ascii="Times New Roman" w:hAnsi="Times New Roman" w:cs="Times New Roman"/>
          <w:sz w:val="24"/>
          <w:szCs w:val="24"/>
        </w:rPr>
        <w:t xml:space="preserve">Universidad </w:t>
      </w:r>
      <w:r w:rsidR="0081553D" w:rsidRPr="0081553D">
        <w:rPr>
          <w:rFonts w:ascii="Times New Roman" w:hAnsi="Times New Roman" w:cs="Times New Roman"/>
          <w:sz w:val="24"/>
          <w:szCs w:val="24"/>
        </w:rPr>
        <w:t>de Matanzas “Camilo Cienfuegos”</w:t>
      </w:r>
      <w:r w:rsidR="0081553D" w:rsidRPr="00E912D0">
        <w:rPr>
          <w:rFonts w:ascii="Times New Roman" w:hAnsi="Times New Roman" w:cs="Times New Roman"/>
          <w:sz w:val="24"/>
          <w:szCs w:val="24"/>
        </w:rPr>
        <w:t>,</w:t>
      </w:r>
      <w:r w:rsidR="0081553D">
        <w:rPr>
          <w:rFonts w:ascii="Times New Roman" w:hAnsi="Times New Roman" w:cs="Times New Roman"/>
          <w:sz w:val="24"/>
          <w:szCs w:val="24"/>
        </w:rPr>
        <w:t xml:space="preserve"> Cuba.</w:t>
      </w:r>
    </w:p>
    <w:p w:rsidR="0081553D" w:rsidRDefault="0081553D" w:rsidP="0081553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53D" w:rsidRPr="0081553D" w:rsidRDefault="008A1C16" w:rsidP="0081553D">
      <w:pPr>
        <w:pStyle w:val="Textoindependiente21"/>
        <w:spacing w:before="240" w:line="360" w:lineRule="auto"/>
        <w:ind w:right="142"/>
        <w:jc w:val="both"/>
        <w:rPr>
          <w:rFonts w:ascii="Cambria" w:eastAsia="Times New Roman" w:hAnsi="Cambria"/>
          <w:b/>
          <w:color w:val="000000"/>
          <w:sz w:val="28"/>
          <w:szCs w:val="24"/>
          <w:lang w:val="es-CO" w:eastAsia="x-none"/>
        </w:rPr>
      </w:pPr>
      <w:r>
        <w:rPr>
          <w:rFonts w:ascii="Times New Roman" w:hAnsi="Times New Roman" w:cs="Times New Roman"/>
          <w:b/>
          <w:sz w:val="24"/>
          <w:szCs w:val="24"/>
        </w:rPr>
        <w:t>Resumen:</w:t>
      </w:r>
      <w:r w:rsidR="009061A5" w:rsidRPr="00906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3E2" w:rsidRDefault="000673E2" w:rsidP="0081553D">
      <w:pPr>
        <w:pStyle w:val="Textoindependiente21"/>
        <w:spacing w:before="240" w:line="360" w:lineRule="auto"/>
        <w:ind w:right="142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0673E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El trabajo tuvo como objetivo determinar las potencialidades de las fincas “El Retiro”, “Plácido Domingo” y “Australia” para la producción de alimentos y energía; las dos primeras se encuentran ubicadas en el  municipio de Cárdenas; la tercera en el municipio de Jagüey Grande en la provincia de Matanzas. Se diagnosticaron las principales limitantes agroecológicas; se caracterizaron social y económicamente; se calcularon los índices de biodiversidad y se determinaron los indicadores energéticos y su eficiencia. Se caracterizó agrologicamente los campos de cultivos, valorando su uso y manejo. Los principales resultados dan un aumento de la </w:t>
      </w:r>
      <w:proofErr w:type="spellStart"/>
      <w:r w:rsidRPr="000673E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agrobiodiversidad</w:t>
      </w:r>
      <w:proofErr w:type="spellEnd"/>
      <w:r w:rsidRPr="000673E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, de la producción de energía y personas alimentadas, desde el punto de vista proteico y energético. Se realiza una propuesta de técnicas y prácticas agroecológicas para incrementar su sostenibilidad y transformar las tres fincas en “</w:t>
      </w:r>
      <w:proofErr w:type="spellStart"/>
      <w:r w:rsidRPr="000673E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agroecosistemas</w:t>
      </w:r>
      <w:proofErr w:type="spellEnd"/>
      <w:r w:rsidRPr="000673E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gestionados agroecológicamente”.</w:t>
      </w:r>
    </w:p>
    <w:p w:rsidR="00BF37D0" w:rsidRDefault="00BF37D0" w:rsidP="0081553D">
      <w:pPr>
        <w:pStyle w:val="Textoindependiente21"/>
        <w:spacing w:before="240"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9061A5">
        <w:rPr>
          <w:rFonts w:ascii="Times New Roman" w:hAnsi="Times New Roman" w:cs="Times New Roman"/>
          <w:b/>
          <w:sz w:val="24"/>
          <w:szCs w:val="24"/>
        </w:rPr>
        <w:t>Palabras Clave: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3E2">
        <w:rPr>
          <w:rFonts w:ascii="Times New Roman" w:hAnsi="Times New Roman" w:cs="Times New Roman"/>
          <w:sz w:val="24"/>
          <w:szCs w:val="24"/>
        </w:rPr>
        <w:t>agroecosistemas</w:t>
      </w:r>
      <w:proofErr w:type="spellEnd"/>
      <w:r w:rsidR="000673E2">
        <w:rPr>
          <w:rFonts w:ascii="Times New Roman" w:hAnsi="Times New Roman" w:cs="Times New Roman"/>
          <w:sz w:val="24"/>
          <w:szCs w:val="24"/>
        </w:rPr>
        <w:t>, campesinos, diagnóstico agroecológico, prácticas agroeoclógicas</w:t>
      </w:r>
      <w:bookmarkStart w:id="0" w:name="_GoBack"/>
      <w:bookmarkEnd w:id="0"/>
    </w:p>
    <w:sectPr w:rsidR="00BF37D0" w:rsidSect="00C8585B">
      <w:headerReference w:type="default" r:id="rId8"/>
      <w:footerReference w:type="default" r:id="rId9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D0A" w:rsidRDefault="00AC5D0A" w:rsidP="00C8585B">
      <w:pPr>
        <w:spacing w:after="0" w:line="240" w:lineRule="auto"/>
      </w:pPr>
      <w:r>
        <w:separator/>
      </w:r>
    </w:p>
  </w:endnote>
  <w:endnote w:type="continuationSeparator" w:id="0">
    <w:p w:rsidR="00AC5D0A" w:rsidRDefault="00AC5D0A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497" w:rsidRDefault="005E2497" w:rsidP="005E2497">
    <w:pPr>
      <w:pStyle w:val="Piedepgina"/>
      <w:jc w:val="center"/>
      <w:rPr>
        <w:rFonts w:ascii="Times New Roman" w:hAnsi="Times New Roman" w:cs="Times New Roman"/>
        <w:sz w:val="24"/>
      </w:rPr>
    </w:pPr>
  </w:p>
  <w:p w:rsidR="00362E5F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>Información de contacto</w:t>
    </w:r>
  </w:p>
  <w:p w:rsidR="005E2497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 xml:space="preserve"> </w:t>
    </w:r>
    <w:hyperlink r:id="rId1" w:history="1">
      <w:r w:rsidRPr="007559FA">
        <w:rPr>
          <w:rStyle w:val="Hipervnculo"/>
          <w:rFonts w:ascii="Times New Roman" w:hAnsi="Times New Roman" w:cs="Times New Roman"/>
          <w:sz w:val="28"/>
        </w:rPr>
        <w:t>convencionuclv@uclv.cu</w:t>
      </w:r>
    </w:hyperlink>
  </w:p>
  <w:p w:rsidR="005E2497" w:rsidRPr="007559FA" w:rsidRDefault="00AC5D0A" w:rsidP="005E2497">
    <w:pPr>
      <w:pStyle w:val="Piedepgina"/>
      <w:jc w:val="center"/>
      <w:rPr>
        <w:rFonts w:ascii="Times New Roman" w:hAnsi="Times New Roman" w:cs="Times New Roman"/>
        <w:sz w:val="28"/>
      </w:rPr>
    </w:pPr>
    <w:hyperlink r:id="rId2" w:history="1">
      <w:r w:rsidR="005E2497" w:rsidRPr="007559FA">
        <w:rPr>
          <w:rStyle w:val="Hipervnculo"/>
          <w:rFonts w:ascii="Times New Roman" w:hAnsi="Times New Roman" w:cs="Times New Roman"/>
          <w:sz w:val="28"/>
        </w:rPr>
        <w:t>www.uclv.edu.cu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D0A" w:rsidRDefault="00AC5D0A" w:rsidP="00C8585B">
      <w:pPr>
        <w:spacing w:after="0" w:line="240" w:lineRule="auto"/>
      </w:pPr>
      <w:r>
        <w:separator/>
      </w:r>
    </w:p>
  </w:footnote>
  <w:footnote w:type="continuationSeparator" w:id="0">
    <w:p w:rsidR="00AC5D0A" w:rsidRDefault="00AC5D0A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758" w:rsidRP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384D2426" wp14:editId="027087F8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3573" w:rsidRPr="00640758">
      <w:rPr>
        <w:rFonts w:ascii="Times New Roman" w:hAnsi="Times New Roman" w:cs="Times New Roman"/>
        <w:b/>
        <w:sz w:val="24"/>
      </w:rPr>
      <w:t xml:space="preserve">PLANTILLA OFICIAL PARA LA </w:t>
    </w:r>
    <w:r w:rsidRPr="00640758">
      <w:rPr>
        <w:rFonts w:ascii="Times New Roman" w:hAnsi="Times New Roman" w:cs="Times New Roman"/>
        <w:b/>
        <w:sz w:val="24"/>
      </w:rPr>
      <w:t>PRESENTACIÓ</w:t>
    </w:r>
    <w:r w:rsidR="00E83573" w:rsidRPr="00640758">
      <w:rPr>
        <w:rFonts w:ascii="Times New Roman" w:hAnsi="Times New Roman" w:cs="Times New Roman"/>
        <w:b/>
        <w:sz w:val="24"/>
      </w:rPr>
      <w:t>N DE TRA</w:t>
    </w:r>
    <w:r w:rsidRPr="00640758">
      <w:rPr>
        <w:rFonts w:ascii="Times New Roman" w:hAnsi="Times New Roman" w:cs="Times New Roman"/>
        <w:b/>
        <w:sz w:val="24"/>
      </w:rPr>
      <w:t xml:space="preserve">BAJOS </w:t>
    </w:r>
  </w:p>
  <w:p w:rsidR="005E2497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>II C</w:t>
    </w:r>
    <w:r>
      <w:rPr>
        <w:rFonts w:ascii="Times New Roman" w:hAnsi="Times New Roman" w:cs="Times New Roman"/>
        <w:b/>
        <w:sz w:val="24"/>
      </w:rPr>
      <w:t>ONVENCIÓ</w:t>
    </w:r>
    <w:r w:rsidRPr="00640758">
      <w:rPr>
        <w:rFonts w:ascii="Times New Roman" w:hAnsi="Times New Roman" w:cs="Times New Roman"/>
        <w:b/>
        <w:sz w:val="24"/>
      </w:rPr>
      <w:t>N CIENTÍ</w:t>
    </w:r>
    <w:r w:rsidR="00E83573" w:rsidRPr="00640758">
      <w:rPr>
        <w:rFonts w:ascii="Times New Roman" w:hAnsi="Times New Roman" w:cs="Times New Roman"/>
        <w:b/>
        <w:sz w:val="24"/>
      </w:rPr>
      <w:t xml:space="preserve">FICA INTERNACIONAL </w:t>
    </w:r>
  </w:p>
  <w:p w:rsidR="009D5E02" w:rsidRDefault="00E83573" w:rsidP="00E83573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640758">
      <w:rPr>
        <w:rFonts w:ascii="Times New Roman" w:hAnsi="Times New Roman" w:cs="Times New Roman"/>
        <w:b/>
        <w:sz w:val="24"/>
      </w:rPr>
      <w:t>“</w:t>
    </w:r>
    <w:r w:rsidR="008A2E7E">
      <w:rPr>
        <w:rFonts w:ascii="Times New Roman" w:hAnsi="Times New Roman" w:cs="Times New Roman"/>
        <w:b/>
        <w:sz w:val="24"/>
      </w:rPr>
      <w:t xml:space="preserve">II </w:t>
    </w:r>
    <w:r w:rsidR="00640758">
      <w:rPr>
        <w:rFonts w:ascii="Times New Roman" w:hAnsi="Times New Roman" w:cs="Times New Roman"/>
        <w:b/>
        <w:sz w:val="24"/>
      </w:rPr>
      <w:t xml:space="preserve">CCI </w:t>
    </w:r>
    <w:r w:rsidRPr="00640758">
      <w:rPr>
        <w:rFonts w:ascii="Times New Roman" w:hAnsi="Times New Roman" w:cs="Times New Roman"/>
        <w:b/>
        <w:sz w:val="24"/>
      </w:rPr>
      <w:t>UCLV 2019”</w:t>
    </w:r>
    <w:r w:rsidR="00640758" w:rsidRPr="00640758">
      <w:rPr>
        <w:rFonts w:ascii="Times New Roman" w:hAnsi="Times New Roman" w:cs="Times New Roman"/>
        <w:sz w:val="24"/>
        <w:szCs w:val="24"/>
      </w:rPr>
      <w:t xml:space="preserve"> </w:t>
    </w:r>
  </w:p>
  <w:p w:rsidR="005E2497" w:rsidRPr="0064075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00FD88E1" wp14:editId="1978C02F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 xml:space="preserve">DEL 23 AL 30 DE JUNIO </w:t>
    </w:r>
    <w:r w:rsidR="008A2E7E">
      <w:rPr>
        <w:rFonts w:ascii="Times New Roman" w:hAnsi="Times New Roman" w:cs="Times New Roman"/>
        <w:b/>
        <w:sz w:val="24"/>
      </w:rPr>
      <w:t xml:space="preserve">DEL </w:t>
    </w:r>
    <w:r w:rsidRPr="00640758">
      <w:rPr>
        <w:rFonts w:ascii="Times New Roman" w:hAnsi="Times New Roman" w:cs="Times New Roman"/>
        <w:b/>
        <w:sz w:val="24"/>
      </w:rPr>
      <w:t xml:space="preserve">2019. </w:t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CAYOS DE VILLA CLARA. </w:t>
    </w:r>
    <w:r w:rsidRPr="00640758">
      <w:rPr>
        <w:rFonts w:ascii="Times New Roman" w:hAnsi="Times New Roman" w:cs="Times New Roman"/>
        <w:b/>
        <w:sz w:val="24"/>
      </w:rPr>
      <w:t>CUBA</w:t>
    </w:r>
    <w:r w:rsidR="00EA1598">
      <w:rPr>
        <w:rFonts w:ascii="Times New Roman" w:hAnsi="Times New Roman" w:cs="Times New Roman"/>
        <w:b/>
        <w:sz w:val="24"/>
      </w:rPr>
      <w:t>.</w:t>
    </w: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F471C"/>
    <w:multiLevelType w:val="hybridMultilevel"/>
    <w:tmpl w:val="980C832E"/>
    <w:lvl w:ilvl="0" w:tplc="35264872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VE" w:vendorID="64" w:dllVersion="131078" w:nlCheck="1" w:checkStyle="1"/>
  <w:activeWritingStyle w:appName="MSWord" w:lang="es-419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5B"/>
    <w:rsid w:val="00046F14"/>
    <w:rsid w:val="000673E2"/>
    <w:rsid w:val="00092135"/>
    <w:rsid w:val="000C14DC"/>
    <w:rsid w:val="00114C82"/>
    <w:rsid w:val="0012608A"/>
    <w:rsid w:val="00146BE5"/>
    <w:rsid w:val="001C3552"/>
    <w:rsid w:val="00271F4C"/>
    <w:rsid w:val="002A2071"/>
    <w:rsid w:val="002C4923"/>
    <w:rsid w:val="002E0882"/>
    <w:rsid w:val="002E272A"/>
    <w:rsid w:val="003068F5"/>
    <w:rsid w:val="00344FB0"/>
    <w:rsid w:val="00362E5F"/>
    <w:rsid w:val="00403285"/>
    <w:rsid w:val="005754D8"/>
    <w:rsid w:val="005E2497"/>
    <w:rsid w:val="006271E4"/>
    <w:rsid w:val="00640758"/>
    <w:rsid w:val="00667F10"/>
    <w:rsid w:val="00712A31"/>
    <w:rsid w:val="007559FA"/>
    <w:rsid w:val="007A61CD"/>
    <w:rsid w:val="0081553D"/>
    <w:rsid w:val="0088159E"/>
    <w:rsid w:val="008A1C16"/>
    <w:rsid w:val="008A2E7E"/>
    <w:rsid w:val="008B06F8"/>
    <w:rsid w:val="009061A5"/>
    <w:rsid w:val="0091621C"/>
    <w:rsid w:val="00954D2E"/>
    <w:rsid w:val="009577F4"/>
    <w:rsid w:val="009B1EF2"/>
    <w:rsid w:val="009D5E02"/>
    <w:rsid w:val="009D67CD"/>
    <w:rsid w:val="00A156A5"/>
    <w:rsid w:val="00A21A1F"/>
    <w:rsid w:val="00A62A14"/>
    <w:rsid w:val="00AC5D0A"/>
    <w:rsid w:val="00B2024E"/>
    <w:rsid w:val="00B80E97"/>
    <w:rsid w:val="00BF107B"/>
    <w:rsid w:val="00BF37D0"/>
    <w:rsid w:val="00C4355A"/>
    <w:rsid w:val="00C56288"/>
    <w:rsid w:val="00C6208A"/>
    <w:rsid w:val="00C8585B"/>
    <w:rsid w:val="00CD2BC3"/>
    <w:rsid w:val="00D05242"/>
    <w:rsid w:val="00D36D1C"/>
    <w:rsid w:val="00D65638"/>
    <w:rsid w:val="00D73DE9"/>
    <w:rsid w:val="00E01B47"/>
    <w:rsid w:val="00E83573"/>
    <w:rsid w:val="00E912D0"/>
    <w:rsid w:val="00EA1598"/>
    <w:rsid w:val="00EA7584"/>
    <w:rsid w:val="00F45E5B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D1DF49-AE1E-4F4D-A5D7-D9993B84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7C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paragraph" w:customStyle="1" w:styleId="Textoindependiente21">
    <w:name w:val="Texto independiente 21"/>
    <w:basedOn w:val="Normal"/>
    <w:qFormat/>
    <w:rsid w:val="00BF37D0"/>
    <w:pPr>
      <w:suppressAutoHyphens/>
      <w:spacing w:after="120" w:line="480" w:lineRule="auto"/>
    </w:pPr>
    <w:rPr>
      <w:rFonts w:ascii="Calibri" w:eastAsia="Calibri" w:hAnsi="Calibri" w:cs="Arial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gio.rodriguez@umcc.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Edith Aguila Alcantara</cp:lastModifiedBy>
  <cp:revision>2</cp:revision>
  <cp:lastPrinted>2017-03-02T19:45:00Z</cp:lastPrinted>
  <dcterms:created xsi:type="dcterms:W3CDTF">2019-06-12T18:01:00Z</dcterms:created>
  <dcterms:modified xsi:type="dcterms:W3CDTF">2019-06-12T18:01:00Z</dcterms:modified>
</cp:coreProperties>
</file>