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21F" w:rsidRDefault="008F021F" w:rsidP="008F021F">
      <w:pPr>
        <w:spacing w:after="0"/>
        <w:jc w:val="center"/>
        <w:rPr>
          <w:rFonts w:ascii="Times New Roman" w:hAnsi="Times New Roman" w:cs="Times New Roman"/>
          <w:b/>
          <w:sz w:val="24"/>
          <w:szCs w:val="28"/>
        </w:rPr>
      </w:pPr>
      <w:r w:rsidRPr="008F021F">
        <w:rPr>
          <w:rFonts w:ascii="Times New Roman" w:hAnsi="Times New Roman" w:cs="Times New Roman"/>
          <w:b/>
          <w:sz w:val="24"/>
          <w:szCs w:val="28"/>
        </w:rPr>
        <w:t xml:space="preserve">XII CONFERENCIA INTERNACIONAL DE CIENCIAS EMPRESARIALES </w:t>
      </w:r>
    </w:p>
    <w:p w:rsidR="008F021F" w:rsidRPr="008F021F" w:rsidRDefault="008F021F" w:rsidP="008F021F">
      <w:pPr>
        <w:spacing w:after="0"/>
        <w:jc w:val="center"/>
        <w:rPr>
          <w:rFonts w:ascii="Times New Roman" w:hAnsi="Times New Roman" w:cs="Times New Roman"/>
          <w:b/>
          <w:sz w:val="24"/>
          <w:szCs w:val="28"/>
        </w:rPr>
      </w:pPr>
      <w:r w:rsidRPr="008F021F">
        <w:rPr>
          <w:rFonts w:ascii="Times New Roman" w:hAnsi="Times New Roman" w:cs="Times New Roman"/>
          <w:b/>
          <w:sz w:val="24"/>
          <w:szCs w:val="28"/>
        </w:rPr>
        <w:t>(CICE 2019)</w:t>
      </w:r>
    </w:p>
    <w:p w:rsidR="008F021F" w:rsidRPr="008F021F" w:rsidRDefault="008F021F" w:rsidP="008F021F">
      <w:pPr>
        <w:spacing w:after="0"/>
        <w:jc w:val="center"/>
        <w:rPr>
          <w:rFonts w:ascii="Times New Roman" w:hAnsi="Times New Roman" w:cs="Times New Roman"/>
          <w:b/>
          <w:sz w:val="24"/>
          <w:szCs w:val="28"/>
        </w:rPr>
      </w:pPr>
      <w:r w:rsidRPr="008F021F">
        <w:rPr>
          <w:rFonts w:ascii="Times New Roman" w:hAnsi="Times New Roman" w:cs="Times New Roman"/>
          <w:b/>
          <w:sz w:val="24"/>
          <w:szCs w:val="28"/>
        </w:rPr>
        <w:t xml:space="preserve">IX TALLER INTERNACIONAL DE HOTELERÍA Y TURISMO </w:t>
      </w:r>
    </w:p>
    <w:p w:rsidR="008F021F" w:rsidRPr="008F021F" w:rsidRDefault="008F021F" w:rsidP="008F021F">
      <w:pPr>
        <w:spacing w:after="0"/>
        <w:jc w:val="center"/>
        <w:rPr>
          <w:rFonts w:ascii="Times New Roman" w:hAnsi="Times New Roman" w:cs="Times New Roman"/>
          <w:b/>
          <w:sz w:val="24"/>
          <w:szCs w:val="28"/>
        </w:rPr>
      </w:pPr>
      <w:r w:rsidRPr="008F021F">
        <w:rPr>
          <w:rFonts w:ascii="Times New Roman" w:hAnsi="Times New Roman" w:cs="Times New Roman"/>
          <w:b/>
          <w:sz w:val="24"/>
          <w:szCs w:val="28"/>
        </w:rPr>
        <w:t xml:space="preserve">(HOTELTUR 2019) </w:t>
      </w:r>
    </w:p>
    <w:p w:rsidR="00E912D0" w:rsidRDefault="00E912D0" w:rsidP="00667F10">
      <w:pPr>
        <w:spacing w:after="0"/>
        <w:jc w:val="center"/>
        <w:rPr>
          <w:rFonts w:ascii="Times New Roman" w:hAnsi="Times New Roman" w:cs="Times New Roman"/>
          <w:b/>
          <w:sz w:val="24"/>
          <w:szCs w:val="24"/>
        </w:rPr>
      </w:pPr>
    </w:p>
    <w:p w:rsidR="00E912D0" w:rsidRDefault="008F021F" w:rsidP="00D527FE">
      <w:pPr>
        <w:spacing w:after="0"/>
        <w:jc w:val="center"/>
        <w:rPr>
          <w:rFonts w:ascii="Times New Roman" w:hAnsi="Times New Roman" w:cs="Times New Roman"/>
          <w:b/>
          <w:i/>
          <w:sz w:val="24"/>
          <w:szCs w:val="24"/>
        </w:rPr>
      </w:pPr>
      <w:r w:rsidRPr="00D527FE">
        <w:rPr>
          <w:rFonts w:ascii="Times New Roman" w:hAnsi="Times New Roman" w:cs="Times New Roman"/>
          <w:b/>
          <w:bCs/>
          <w:sz w:val="28"/>
          <w:szCs w:val="28"/>
        </w:rPr>
        <w:t xml:space="preserve">El </w:t>
      </w:r>
      <w:r>
        <w:rPr>
          <w:rFonts w:ascii="Times New Roman" w:hAnsi="Times New Roman" w:cs="Times New Roman"/>
          <w:b/>
          <w:bCs/>
          <w:sz w:val="28"/>
          <w:szCs w:val="28"/>
        </w:rPr>
        <w:t xml:space="preserve">agroturismo </w:t>
      </w:r>
      <w:r w:rsidR="00A65512">
        <w:rPr>
          <w:rFonts w:ascii="Times New Roman" w:hAnsi="Times New Roman" w:cs="Times New Roman"/>
          <w:b/>
          <w:bCs/>
          <w:sz w:val="28"/>
          <w:szCs w:val="28"/>
        </w:rPr>
        <w:t>como potencial de</w:t>
      </w:r>
      <w:r w:rsidRPr="00D527FE">
        <w:rPr>
          <w:rFonts w:ascii="Times New Roman" w:hAnsi="Times New Roman" w:cs="Times New Roman"/>
          <w:b/>
          <w:bCs/>
          <w:sz w:val="28"/>
          <w:szCs w:val="28"/>
        </w:rPr>
        <w:t xml:space="preserve"> desarrollo d</w:t>
      </w:r>
      <w:r>
        <w:rPr>
          <w:rFonts w:ascii="Times New Roman" w:hAnsi="Times New Roman" w:cs="Times New Roman"/>
          <w:b/>
          <w:bCs/>
          <w:sz w:val="28"/>
          <w:szCs w:val="28"/>
        </w:rPr>
        <w:t>el turismo de naturaleza en el C</w:t>
      </w:r>
      <w:r w:rsidRPr="00D527FE">
        <w:rPr>
          <w:rFonts w:ascii="Times New Roman" w:hAnsi="Times New Roman" w:cs="Times New Roman"/>
          <w:b/>
          <w:bCs/>
          <w:sz w:val="28"/>
          <w:szCs w:val="28"/>
        </w:rPr>
        <w:t xml:space="preserve">omplejo de </w:t>
      </w:r>
      <w:r>
        <w:rPr>
          <w:rFonts w:ascii="Times New Roman" w:hAnsi="Times New Roman" w:cs="Times New Roman"/>
          <w:b/>
          <w:bCs/>
          <w:sz w:val="28"/>
          <w:szCs w:val="28"/>
        </w:rPr>
        <w:t>T</w:t>
      </w:r>
      <w:r w:rsidRPr="00D527FE">
        <w:rPr>
          <w:rFonts w:ascii="Times New Roman" w:hAnsi="Times New Roman" w:cs="Times New Roman"/>
          <w:b/>
          <w:bCs/>
          <w:sz w:val="28"/>
          <w:szCs w:val="28"/>
        </w:rPr>
        <w:t xml:space="preserve">urismo </w:t>
      </w:r>
      <w:r>
        <w:rPr>
          <w:rFonts w:ascii="Times New Roman" w:hAnsi="Times New Roman" w:cs="Times New Roman"/>
          <w:b/>
          <w:bCs/>
          <w:sz w:val="28"/>
          <w:szCs w:val="28"/>
        </w:rPr>
        <w:t>T</w:t>
      </w:r>
      <w:r w:rsidRPr="00D527FE">
        <w:rPr>
          <w:rFonts w:ascii="Times New Roman" w:hAnsi="Times New Roman" w:cs="Times New Roman"/>
          <w:b/>
          <w:bCs/>
          <w:sz w:val="28"/>
          <w:szCs w:val="28"/>
        </w:rPr>
        <w:t xml:space="preserve">opes de </w:t>
      </w:r>
      <w:r>
        <w:rPr>
          <w:rFonts w:ascii="Times New Roman" w:hAnsi="Times New Roman" w:cs="Times New Roman"/>
          <w:b/>
          <w:bCs/>
          <w:sz w:val="28"/>
          <w:szCs w:val="28"/>
        </w:rPr>
        <w:t>C</w:t>
      </w:r>
      <w:r w:rsidRPr="00D527FE">
        <w:rPr>
          <w:rFonts w:ascii="Times New Roman" w:hAnsi="Times New Roman" w:cs="Times New Roman"/>
          <w:b/>
          <w:bCs/>
          <w:sz w:val="28"/>
          <w:szCs w:val="28"/>
        </w:rPr>
        <w:t>ollantes</w:t>
      </w:r>
    </w:p>
    <w:p w:rsidR="00D527FE" w:rsidRPr="00467A96" w:rsidRDefault="00D527FE" w:rsidP="00CA3AE8">
      <w:pPr>
        <w:spacing w:after="0"/>
        <w:jc w:val="center"/>
        <w:rPr>
          <w:rFonts w:ascii="Times New Roman" w:hAnsi="Times New Roman" w:cs="Times New Roman"/>
          <w:b/>
          <w:i/>
          <w:sz w:val="28"/>
          <w:szCs w:val="28"/>
        </w:rPr>
      </w:pPr>
    </w:p>
    <w:p w:rsidR="00E02A30" w:rsidRPr="00EE7D60" w:rsidRDefault="008F021F" w:rsidP="00EE7D60">
      <w:pPr>
        <w:spacing w:after="0" w:line="360" w:lineRule="auto"/>
        <w:jc w:val="center"/>
        <w:rPr>
          <w:rFonts w:ascii="Times New Roman" w:hAnsi="Times New Roman" w:cs="Times New Roman"/>
          <w:b/>
          <w:i/>
          <w:sz w:val="28"/>
          <w:szCs w:val="28"/>
          <w:lang w:val="en-US"/>
        </w:rPr>
      </w:pPr>
      <w:r w:rsidRPr="00EE7D60">
        <w:rPr>
          <w:rStyle w:val="tlid-translation"/>
          <w:rFonts w:ascii="Times New Roman" w:hAnsi="Times New Roman" w:cs="Times New Roman"/>
          <w:b/>
          <w:i/>
          <w:sz w:val="28"/>
          <w:szCs w:val="28"/>
          <w:lang w:val="en"/>
        </w:rPr>
        <w:t>Agrotourism as a potential for the develo</w:t>
      </w:r>
      <w:r>
        <w:rPr>
          <w:rStyle w:val="tlid-translation"/>
          <w:rFonts w:ascii="Times New Roman" w:hAnsi="Times New Roman" w:cs="Times New Roman"/>
          <w:b/>
          <w:i/>
          <w:sz w:val="28"/>
          <w:szCs w:val="28"/>
          <w:lang w:val="en"/>
        </w:rPr>
        <w:t>pment of nature tourism in the T</w:t>
      </w:r>
      <w:r w:rsidRPr="00EE7D60">
        <w:rPr>
          <w:rStyle w:val="tlid-translation"/>
          <w:rFonts w:ascii="Times New Roman" w:hAnsi="Times New Roman" w:cs="Times New Roman"/>
          <w:b/>
          <w:i/>
          <w:sz w:val="28"/>
          <w:szCs w:val="28"/>
          <w:lang w:val="en"/>
        </w:rPr>
        <w:t xml:space="preserve">ourism </w:t>
      </w:r>
      <w:r>
        <w:rPr>
          <w:rStyle w:val="tlid-translation"/>
          <w:rFonts w:ascii="Times New Roman" w:hAnsi="Times New Roman" w:cs="Times New Roman"/>
          <w:b/>
          <w:i/>
          <w:sz w:val="28"/>
          <w:szCs w:val="28"/>
          <w:lang w:val="en"/>
        </w:rPr>
        <w:t>C</w:t>
      </w:r>
      <w:r w:rsidRPr="00EE7D60">
        <w:rPr>
          <w:rStyle w:val="tlid-translation"/>
          <w:rFonts w:ascii="Times New Roman" w:hAnsi="Times New Roman" w:cs="Times New Roman"/>
          <w:b/>
          <w:i/>
          <w:sz w:val="28"/>
          <w:szCs w:val="28"/>
          <w:lang w:val="en"/>
        </w:rPr>
        <w:t xml:space="preserve">omplex </w:t>
      </w:r>
      <w:r>
        <w:rPr>
          <w:rStyle w:val="tlid-translation"/>
          <w:rFonts w:ascii="Times New Roman" w:hAnsi="Times New Roman" w:cs="Times New Roman"/>
          <w:b/>
          <w:i/>
          <w:sz w:val="28"/>
          <w:szCs w:val="28"/>
          <w:lang w:val="en"/>
        </w:rPr>
        <w:t>T</w:t>
      </w:r>
      <w:r w:rsidRPr="00EE7D60">
        <w:rPr>
          <w:rStyle w:val="tlid-translation"/>
          <w:rFonts w:ascii="Times New Roman" w:hAnsi="Times New Roman" w:cs="Times New Roman"/>
          <w:b/>
          <w:i/>
          <w:sz w:val="28"/>
          <w:szCs w:val="28"/>
          <w:lang w:val="en"/>
        </w:rPr>
        <w:t xml:space="preserve">opes de </w:t>
      </w:r>
      <w:r>
        <w:rPr>
          <w:rStyle w:val="tlid-translation"/>
          <w:rFonts w:ascii="Times New Roman" w:hAnsi="Times New Roman" w:cs="Times New Roman"/>
          <w:b/>
          <w:i/>
          <w:sz w:val="28"/>
          <w:szCs w:val="28"/>
          <w:lang w:val="en"/>
        </w:rPr>
        <w:t>C</w:t>
      </w:r>
      <w:r w:rsidRPr="00EE7D60">
        <w:rPr>
          <w:rStyle w:val="tlid-translation"/>
          <w:rFonts w:ascii="Times New Roman" w:hAnsi="Times New Roman" w:cs="Times New Roman"/>
          <w:b/>
          <w:i/>
          <w:sz w:val="28"/>
          <w:szCs w:val="28"/>
          <w:lang w:val="en"/>
        </w:rPr>
        <w:t>ollantes</w:t>
      </w:r>
    </w:p>
    <w:p w:rsidR="00EE7D60" w:rsidRPr="008F021F" w:rsidRDefault="00EE7D60" w:rsidP="006F65B2">
      <w:pPr>
        <w:spacing w:line="360" w:lineRule="auto"/>
        <w:jc w:val="both"/>
        <w:rPr>
          <w:rFonts w:ascii="Times New Roman" w:hAnsi="Times New Roman" w:cs="Times New Roman"/>
          <w:b/>
          <w:sz w:val="24"/>
          <w:szCs w:val="24"/>
          <w:lang w:val="en-US"/>
        </w:rPr>
      </w:pPr>
    </w:p>
    <w:p w:rsidR="006F65B2" w:rsidRPr="00A5015C" w:rsidRDefault="00EE6EEB" w:rsidP="008F021F">
      <w:pPr>
        <w:spacing w:line="360" w:lineRule="auto"/>
        <w:jc w:val="center"/>
        <w:rPr>
          <w:rFonts w:ascii="Times New Roman" w:hAnsi="Times New Roman" w:cs="Times New Roman"/>
          <w:b/>
          <w:sz w:val="24"/>
          <w:szCs w:val="24"/>
          <w:lang w:val="es-ES_tradnl"/>
        </w:rPr>
      </w:pPr>
      <w:r w:rsidRPr="00EE6EEB">
        <w:rPr>
          <w:rFonts w:ascii="Times New Roman" w:hAnsi="Times New Roman" w:cs="Times New Roman"/>
          <w:b/>
          <w:sz w:val="24"/>
          <w:szCs w:val="24"/>
        </w:rPr>
        <w:t xml:space="preserve">Rafael Giraldo </w:t>
      </w:r>
      <w:r w:rsidR="0007635D" w:rsidRPr="00EE6EEB">
        <w:rPr>
          <w:rFonts w:ascii="Times New Roman" w:hAnsi="Times New Roman" w:cs="Times New Roman"/>
          <w:b/>
          <w:sz w:val="24"/>
          <w:szCs w:val="24"/>
        </w:rPr>
        <w:t>Rodríguez</w:t>
      </w:r>
      <w:r w:rsidRPr="00EE6EEB">
        <w:rPr>
          <w:rFonts w:ascii="Times New Roman" w:hAnsi="Times New Roman" w:cs="Times New Roman"/>
          <w:b/>
          <w:sz w:val="24"/>
          <w:szCs w:val="24"/>
        </w:rPr>
        <w:t xml:space="preserve"> </w:t>
      </w:r>
      <w:proofErr w:type="spellStart"/>
      <w:r w:rsidR="0007635D" w:rsidRPr="00EE6EEB">
        <w:rPr>
          <w:rFonts w:ascii="Times New Roman" w:hAnsi="Times New Roman" w:cs="Times New Roman"/>
          <w:b/>
          <w:sz w:val="24"/>
          <w:szCs w:val="24"/>
        </w:rPr>
        <w:t>Rodríguez</w:t>
      </w:r>
      <w:proofErr w:type="spellEnd"/>
      <w:r w:rsidR="008F021F">
        <w:rPr>
          <w:rStyle w:val="Refdenotaalpie"/>
          <w:rFonts w:ascii="Times New Roman" w:hAnsi="Times New Roman" w:cs="Times New Roman"/>
          <w:b/>
          <w:sz w:val="24"/>
          <w:szCs w:val="24"/>
        </w:rPr>
        <w:footnoteReference w:id="1"/>
      </w:r>
      <w:r w:rsidR="008F021F">
        <w:rPr>
          <w:rFonts w:ascii="Times New Roman" w:hAnsi="Times New Roman" w:cs="Times New Roman"/>
          <w:b/>
          <w:sz w:val="24"/>
          <w:szCs w:val="24"/>
        </w:rPr>
        <w:t>,</w:t>
      </w:r>
      <w:r w:rsidR="006F65B2" w:rsidRPr="00A5015C">
        <w:rPr>
          <w:rFonts w:ascii="Times New Roman" w:eastAsia="MS Mincho" w:hAnsi="Times New Roman" w:cs="Times New Roman"/>
          <w:b/>
          <w:sz w:val="24"/>
          <w:szCs w:val="24"/>
          <w:lang w:val="es-ES_tradnl"/>
        </w:rPr>
        <w:t xml:space="preserve"> </w:t>
      </w:r>
      <w:r w:rsidR="006F65B2" w:rsidRPr="00A5015C">
        <w:rPr>
          <w:rFonts w:ascii="Times New Roman" w:hAnsi="Times New Roman" w:cs="Times New Roman"/>
          <w:b/>
          <w:sz w:val="24"/>
          <w:szCs w:val="24"/>
          <w:lang w:val="es-ES_tradnl"/>
        </w:rPr>
        <w:t>María Sotolongo Sánchez</w:t>
      </w:r>
      <w:r w:rsidR="008F021F">
        <w:rPr>
          <w:rStyle w:val="Refdenotaalpie"/>
          <w:rFonts w:ascii="Times New Roman" w:hAnsi="Times New Roman" w:cs="Times New Roman"/>
          <w:b/>
          <w:sz w:val="24"/>
          <w:szCs w:val="24"/>
          <w:lang w:val="es-ES_tradnl"/>
        </w:rPr>
        <w:footnoteReference w:id="2"/>
      </w:r>
    </w:p>
    <w:p w:rsidR="006F65B2" w:rsidRPr="002307E9" w:rsidRDefault="006F65B2" w:rsidP="006F65B2">
      <w:pPr>
        <w:pStyle w:val="Textoindependiente"/>
        <w:tabs>
          <w:tab w:val="left" w:pos="142"/>
          <w:tab w:val="left" w:pos="709"/>
        </w:tabs>
        <w:ind w:right="-1"/>
        <w:jc w:val="left"/>
        <w:rPr>
          <w:rFonts w:cs="Arial"/>
          <w:b/>
          <w:lang w:val="es-ES"/>
        </w:rPr>
      </w:pPr>
    </w:p>
    <w:p w:rsidR="00F747C8" w:rsidRPr="00C0557A" w:rsidRDefault="00F747C8" w:rsidP="00C0557A">
      <w:pPr>
        <w:rPr>
          <w:rFonts w:ascii="Times New Roman" w:hAnsi="Times New Roman" w:cs="Times New Roman"/>
        </w:rPr>
      </w:pPr>
      <w:r w:rsidRPr="00C0557A">
        <w:rPr>
          <w:rFonts w:ascii="Times New Roman" w:hAnsi="Times New Roman" w:cs="Times New Roman"/>
          <w:b/>
          <w:bCs/>
        </w:rPr>
        <w:t>R</w:t>
      </w:r>
      <w:r w:rsidR="00A65512" w:rsidRPr="00C0557A">
        <w:rPr>
          <w:rFonts w:ascii="Times New Roman" w:hAnsi="Times New Roman" w:cs="Times New Roman"/>
          <w:b/>
          <w:bCs/>
        </w:rPr>
        <w:t>esumen</w:t>
      </w:r>
    </w:p>
    <w:p w:rsidR="0092282C" w:rsidRPr="005C1A8E" w:rsidRDefault="00D527FE" w:rsidP="0007635D">
      <w:pPr>
        <w:autoSpaceDE w:val="0"/>
        <w:autoSpaceDN w:val="0"/>
        <w:adjustRightInd w:val="0"/>
        <w:spacing w:after="0" w:line="360" w:lineRule="auto"/>
        <w:jc w:val="both"/>
        <w:rPr>
          <w:rFonts w:ascii="Times New Roman" w:hAnsi="Times New Roman" w:cs="Times New Roman"/>
          <w:sz w:val="24"/>
          <w:szCs w:val="24"/>
          <w:highlight w:val="yellow"/>
        </w:rPr>
      </w:pPr>
      <w:r w:rsidRPr="005C1A8E">
        <w:rPr>
          <w:rFonts w:ascii="Times New Roman" w:hAnsi="Times New Roman" w:cs="Times New Roman"/>
          <w:bCs/>
          <w:sz w:val="24"/>
          <w:szCs w:val="24"/>
        </w:rPr>
        <w:t xml:space="preserve">El continuo crecimiento del turismo </w:t>
      </w:r>
      <w:r w:rsidR="00072ED0" w:rsidRPr="005C1A8E">
        <w:rPr>
          <w:rFonts w:ascii="Times New Roman" w:hAnsi="Times New Roman" w:cs="Times New Roman"/>
          <w:bCs/>
          <w:sz w:val="24"/>
          <w:szCs w:val="24"/>
        </w:rPr>
        <w:t xml:space="preserve">en la actualidad </w:t>
      </w:r>
      <w:r w:rsidRPr="005C1A8E">
        <w:rPr>
          <w:rFonts w:ascii="Times New Roman" w:hAnsi="Times New Roman" w:cs="Times New Roman"/>
          <w:bCs/>
          <w:sz w:val="24"/>
          <w:szCs w:val="24"/>
        </w:rPr>
        <w:t>está</w:t>
      </w:r>
      <w:r w:rsidR="005D3569" w:rsidRPr="005C1A8E">
        <w:rPr>
          <w:rFonts w:ascii="Times New Roman" w:hAnsi="Times New Roman" w:cs="Times New Roman"/>
          <w:bCs/>
          <w:sz w:val="24"/>
          <w:szCs w:val="24"/>
        </w:rPr>
        <w:t xml:space="preserve"> siendo a</w:t>
      </w:r>
      <w:r w:rsidR="00343CB4">
        <w:rPr>
          <w:rFonts w:ascii="Times New Roman" w:hAnsi="Times New Roman" w:cs="Times New Roman"/>
          <w:bCs/>
          <w:sz w:val="24"/>
          <w:szCs w:val="24"/>
        </w:rPr>
        <w:t>compañado en las últimas etapas</w:t>
      </w:r>
      <w:r w:rsidRPr="005C1A8E">
        <w:rPr>
          <w:rFonts w:ascii="Times New Roman" w:hAnsi="Times New Roman" w:cs="Times New Roman"/>
          <w:bCs/>
          <w:sz w:val="24"/>
          <w:szCs w:val="24"/>
        </w:rPr>
        <w:t xml:space="preserve"> </w:t>
      </w:r>
      <w:r w:rsidR="005D3569" w:rsidRPr="005C1A8E">
        <w:rPr>
          <w:rFonts w:ascii="Times New Roman" w:hAnsi="Times New Roman" w:cs="Times New Roman"/>
          <w:bCs/>
          <w:sz w:val="24"/>
          <w:szCs w:val="24"/>
        </w:rPr>
        <w:t xml:space="preserve">de constantes y </w:t>
      </w:r>
      <w:r w:rsidRPr="005C1A8E">
        <w:rPr>
          <w:rFonts w:ascii="Times New Roman" w:hAnsi="Times New Roman" w:cs="Times New Roman"/>
          <w:bCs/>
          <w:sz w:val="24"/>
          <w:szCs w:val="24"/>
        </w:rPr>
        <w:t xml:space="preserve">profundos cambios, que obligan a </w:t>
      </w:r>
      <w:r w:rsidR="005D3569" w:rsidRPr="005C1A8E">
        <w:rPr>
          <w:rFonts w:ascii="Times New Roman" w:hAnsi="Times New Roman" w:cs="Times New Roman"/>
          <w:bCs/>
          <w:sz w:val="24"/>
          <w:szCs w:val="24"/>
        </w:rPr>
        <w:t>preocuparse</w:t>
      </w:r>
      <w:r w:rsidR="007A6600" w:rsidRPr="005C1A8E">
        <w:rPr>
          <w:rFonts w:ascii="Times New Roman" w:hAnsi="Times New Roman" w:cs="Times New Roman"/>
          <w:bCs/>
          <w:sz w:val="24"/>
          <w:szCs w:val="24"/>
        </w:rPr>
        <w:t xml:space="preserve"> </w:t>
      </w:r>
      <w:r w:rsidR="005D3569" w:rsidRPr="005C1A8E">
        <w:rPr>
          <w:rFonts w:ascii="Times New Roman" w:hAnsi="Times New Roman" w:cs="Times New Roman"/>
          <w:bCs/>
          <w:sz w:val="24"/>
          <w:szCs w:val="24"/>
        </w:rPr>
        <w:t>por</w:t>
      </w:r>
      <w:r w:rsidRPr="005C1A8E">
        <w:rPr>
          <w:rFonts w:ascii="Times New Roman" w:hAnsi="Times New Roman" w:cs="Times New Roman"/>
          <w:bCs/>
          <w:sz w:val="24"/>
          <w:szCs w:val="24"/>
        </w:rPr>
        <w:t xml:space="preserve"> la oferta de nuestros destinos con el fin de adaptarla a las nuevas demandas de los consumidores. </w:t>
      </w:r>
      <w:r w:rsidR="00343CB4" w:rsidRPr="005C1A8E">
        <w:rPr>
          <w:rStyle w:val="fontstyle01"/>
          <w:rFonts w:ascii="Times New Roman" w:hAnsi="Times New Roman" w:cs="Times New Roman"/>
        </w:rPr>
        <w:t>Al presente</w:t>
      </w:r>
      <w:r w:rsidR="00192A7A" w:rsidRPr="005C1A8E">
        <w:rPr>
          <w:rStyle w:val="fontstyle01"/>
          <w:rFonts w:ascii="Times New Roman" w:hAnsi="Times New Roman" w:cs="Times New Roman"/>
        </w:rPr>
        <w:t>, Topes de Collantes resulta una de las principales zonas para la práctica del Turismo de Naturaleza de Montaña en Cuba, siendo a su vez una de las más comercializadas. Una amplia gama de actividades se ha materializado en la zona, y cuenta con facilidades e infraestructura que resume la factibilidad comercial para ello.</w:t>
      </w:r>
      <w:r w:rsidR="005D3569" w:rsidRPr="005C1A8E">
        <w:rPr>
          <w:rStyle w:val="fontstyle01"/>
          <w:rFonts w:ascii="Times New Roman" w:hAnsi="Times New Roman" w:cs="Times New Roman"/>
        </w:rPr>
        <w:t xml:space="preserve"> </w:t>
      </w:r>
      <w:r w:rsidR="00343CB4">
        <w:rPr>
          <w:rStyle w:val="fontstyle01"/>
          <w:rFonts w:ascii="Times New Roman" w:hAnsi="Times New Roman" w:cs="Times New Roman"/>
        </w:rPr>
        <w:t>Por</w:t>
      </w:r>
      <w:r w:rsidR="007A6600" w:rsidRPr="005C1A8E">
        <w:rPr>
          <w:rFonts w:ascii="Times New Roman" w:hAnsi="Times New Roman" w:cs="Times New Roman"/>
          <w:sz w:val="24"/>
          <w:szCs w:val="24"/>
        </w:rPr>
        <w:t xml:space="preserve"> la Dirección del Complejo de Turismo Topes de </w:t>
      </w:r>
      <w:r w:rsidR="004B70CF" w:rsidRPr="005C1A8E">
        <w:rPr>
          <w:rFonts w:ascii="Times New Roman" w:hAnsi="Times New Roman" w:cs="Times New Roman"/>
          <w:sz w:val="24"/>
          <w:szCs w:val="24"/>
        </w:rPr>
        <w:t>Collantes se</w:t>
      </w:r>
      <w:r w:rsidR="004A08F5" w:rsidRPr="005C1A8E">
        <w:rPr>
          <w:rFonts w:ascii="Times New Roman" w:hAnsi="Times New Roman" w:cs="Times New Roman"/>
          <w:sz w:val="24"/>
          <w:szCs w:val="24"/>
        </w:rPr>
        <w:t xml:space="preserve"> ha </w:t>
      </w:r>
      <w:r w:rsidR="004B70CF" w:rsidRPr="005C1A8E">
        <w:rPr>
          <w:rFonts w:ascii="Times New Roman" w:hAnsi="Times New Roman" w:cs="Times New Roman"/>
          <w:sz w:val="24"/>
          <w:szCs w:val="24"/>
        </w:rPr>
        <w:t xml:space="preserve">reconocido </w:t>
      </w:r>
      <w:r w:rsidR="005D3569" w:rsidRPr="005C1A8E">
        <w:rPr>
          <w:rFonts w:ascii="Times New Roman" w:hAnsi="Times New Roman" w:cs="Times New Roman"/>
          <w:sz w:val="24"/>
          <w:szCs w:val="24"/>
        </w:rPr>
        <w:t>que la</w:t>
      </w:r>
      <w:r w:rsidR="001E7846" w:rsidRPr="005C1A8E">
        <w:rPr>
          <w:rFonts w:ascii="Times New Roman" w:hAnsi="Times New Roman" w:cs="Times New Roman"/>
          <w:sz w:val="24"/>
          <w:szCs w:val="24"/>
        </w:rPr>
        <w:t xml:space="preserve"> </w:t>
      </w:r>
      <w:r w:rsidR="004B70CF" w:rsidRPr="005C1A8E">
        <w:rPr>
          <w:rFonts w:ascii="Times New Roman" w:hAnsi="Times New Roman" w:cs="Times New Roman"/>
          <w:iCs/>
          <w:sz w:val="24"/>
          <w:szCs w:val="24"/>
        </w:rPr>
        <w:t xml:space="preserve">infraestructura actual </w:t>
      </w:r>
      <w:r w:rsidR="004A08F5" w:rsidRPr="005C1A8E">
        <w:rPr>
          <w:rFonts w:ascii="Times New Roman" w:hAnsi="Times New Roman" w:cs="Times New Roman"/>
          <w:iCs/>
          <w:sz w:val="24"/>
          <w:szCs w:val="24"/>
        </w:rPr>
        <w:t xml:space="preserve">del área protegida destinada al uso público no garantiza en cantidad ni en calidad el nivel de visitación actual y </w:t>
      </w:r>
      <w:r w:rsidR="004B70CF" w:rsidRPr="005C1A8E">
        <w:rPr>
          <w:rFonts w:ascii="Times New Roman" w:hAnsi="Times New Roman" w:cs="Times New Roman"/>
          <w:iCs/>
          <w:sz w:val="24"/>
          <w:szCs w:val="24"/>
        </w:rPr>
        <w:t>esperada, observándose</w:t>
      </w:r>
      <w:r w:rsidR="004B70CF" w:rsidRPr="00467A96">
        <w:rPr>
          <w:rFonts w:ascii="Times New Roman" w:hAnsi="Times New Roman" w:cs="Times New Roman"/>
          <w:iCs/>
          <w:sz w:val="24"/>
          <w:szCs w:val="24"/>
        </w:rPr>
        <w:t xml:space="preserve"> un cierto grado de madurez del producto y sobreexplotaci</w:t>
      </w:r>
      <w:r w:rsidR="0007635D">
        <w:rPr>
          <w:rFonts w:ascii="Times New Roman" w:hAnsi="Times New Roman" w:cs="Times New Roman"/>
          <w:iCs/>
          <w:sz w:val="24"/>
          <w:szCs w:val="24"/>
        </w:rPr>
        <w:t>ó</w:t>
      </w:r>
      <w:r w:rsidR="004B70CF" w:rsidRPr="00467A96">
        <w:rPr>
          <w:rFonts w:ascii="Times New Roman" w:hAnsi="Times New Roman" w:cs="Times New Roman"/>
          <w:iCs/>
          <w:sz w:val="24"/>
          <w:szCs w:val="24"/>
        </w:rPr>
        <w:t>n de la misma</w:t>
      </w:r>
      <w:r w:rsidR="00343CB4" w:rsidRPr="00467A96">
        <w:rPr>
          <w:rFonts w:ascii="Times New Roman" w:hAnsi="Times New Roman" w:cs="Times New Roman"/>
          <w:iCs/>
          <w:sz w:val="24"/>
          <w:szCs w:val="24"/>
        </w:rPr>
        <w:t>,</w:t>
      </w:r>
      <w:r w:rsidR="004B70CF" w:rsidRPr="00467A96">
        <w:rPr>
          <w:rFonts w:ascii="Times New Roman" w:hAnsi="Times New Roman" w:cs="Times New Roman"/>
          <w:iCs/>
          <w:sz w:val="24"/>
          <w:szCs w:val="24"/>
        </w:rPr>
        <w:t xml:space="preserve"> por lo que urge un rediseño o replanteo de la actividad actual con el </w:t>
      </w:r>
      <w:r w:rsidR="00161953" w:rsidRPr="00467A96">
        <w:rPr>
          <w:rFonts w:ascii="Times New Roman" w:hAnsi="Times New Roman" w:cs="Times New Roman"/>
          <w:iCs/>
          <w:sz w:val="24"/>
          <w:szCs w:val="24"/>
        </w:rPr>
        <w:t>propósito</w:t>
      </w:r>
      <w:r w:rsidR="004B70CF" w:rsidRPr="00467A96">
        <w:rPr>
          <w:rFonts w:ascii="Times New Roman" w:hAnsi="Times New Roman" w:cs="Times New Roman"/>
          <w:iCs/>
          <w:sz w:val="24"/>
          <w:szCs w:val="24"/>
        </w:rPr>
        <w:t xml:space="preserve"> de mantener la sostenibilidad del </w:t>
      </w:r>
      <w:r w:rsidR="00540B02" w:rsidRPr="00467A96">
        <w:rPr>
          <w:rFonts w:ascii="Times New Roman" w:hAnsi="Times New Roman" w:cs="Times New Roman"/>
          <w:iCs/>
          <w:sz w:val="24"/>
          <w:szCs w:val="24"/>
        </w:rPr>
        <w:t>producto</w:t>
      </w:r>
      <w:r w:rsidR="00A6121C" w:rsidRPr="00467A96">
        <w:rPr>
          <w:rFonts w:ascii="Times New Roman" w:hAnsi="Times New Roman" w:cs="Times New Roman"/>
          <w:iCs/>
          <w:sz w:val="24"/>
          <w:szCs w:val="24"/>
        </w:rPr>
        <w:t xml:space="preserve"> </w:t>
      </w:r>
      <w:r w:rsidR="00161953" w:rsidRPr="00467A96">
        <w:rPr>
          <w:rFonts w:ascii="Times New Roman" w:hAnsi="Times New Roman" w:cs="Times New Roman"/>
          <w:iCs/>
          <w:sz w:val="24"/>
          <w:szCs w:val="24"/>
        </w:rPr>
        <w:t>requiriéndose</w:t>
      </w:r>
      <w:r w:rsidR="0092282C" w:rsidRPr="00467A96">
        <w:rPr>
          <w:rFonts w:ascii="Times New Roman" w:hAnsi="Times New Roman" w:cs="Times New Roman"/>
          <w:iCs/>
          <w:sz w:val="24"/>
          <w:szCs w:val="24"/>
        </w:rPr>
        <w:t xml:space="preserve"> p</w:t>
      </w:r>
      <w:r w:rsidR="004B70CF" w:rsidRPr="005C1A8E">
        <w:rPr>
          <w:rFonts w:ascii="Times New Roman" w:hAnsi="Times New Roman" w:cs="Times New Roman"/>
          <w:iCs/>
          <w:sz w:val="24"/>
          <w:szCs w:val="24"/>
        </w:rPr>
        <w:t xml:space="preserve">ara los </w:t>
      </w:r>
      <w:r w:rsidR="00A6121C" w:rsidRPr="005C1A8E">
        <w:rPr>
          <w:rFonts w:ascii="Times New Roman" w:hAnsi="Times New Roman" w:cs="Times New Roman"/>
          <w:iCs/>
          <w:sz w:val="24"/>
          <w:szCs w:val="24"/>
        </w:rPr>
        <w:t>próximos cinco años</w:t>
      </w:r>
      <w:r w:rsidR="004B70CF" w:rsidRPr="005C1A8E">
        <w:rPr>
          <w:rFonts w:ascii="Times New Roman" w:hAnsi="Times New Roman" w:cs="Times New Roman"/>
          <w:iCs/>
          <w:sz w:val="24"/>
          <w:szCs w:val="24"/>
        </w:rPr>
        <w:t xml:space="preserve"> modificaciones y nuevas infraestructuras.</w:t>
      </w:r>
      <w:r w:rsidR="004B70CF" w:rsidRPr="005C1A8E">
        <w:rPr>
          <w:rFonts w:ascii="Times New Roman" w:hAnsi="Times New Roman" w:cs="Times New Roman"/>
          <w:i/>
          <w:sz w:val="24"/>
          <w:szCs w:val="24"/>
        </w:rPr>
        <w:t xml:space="preserve"> </w:t>
      </w:r>
      <w:r w:rsidR="0092282C" w:rsidRPr="005C1A8E">
        <w:rPr>
          <w:rFonts w:ascii="Times New Roman" w:hAnsi="Times New Roman" w:cs="Times New Roman"/>
          <w:sz w:val="24"/>
          <w:szCs w:val="24"/>
        </w:rPr>
        <w:t xml:space="preserve">Para dar respuesta a esta problemática se propone en el presente </w:t>
      </w:r>
      <w:r w:rsidR="0092282C" w:rsidRPr="005C1A8E">
        <w:rPr>
          <w:rFonts w:ascii="Times New Roman" w:hAnsi="Times New Roman" w:cs="Times New Roman"/>
          <w:sz w:val="24"/>
          <w:szCs w:val="24"/>
        </w:rPr>
        <w:lastRenderedPageBreak/>
        <w:t xml:space="preserve">trabajo </w:t>
      </w:r>
      <w:r w:rsidR="00530482" w:rsidRPr="005C1A8E">
        <w:rPr>
          <w:rFonts w:ascii="Times New Roman" w:hAnsi="Times New Roman" w:cs="Times New Roman"/>
          <w:sz w:val="24"/>
          <w:szCs w:val="24"/>
        </w:rPr>
        <w:t>la</w:t>
      </w:r>
      <w:r w:rsidR="006E62D5" w:rsidRPr="00467A96">
        <w:rPr>
          <w:rFonts w:ascii="Times New Roman" w:eastAsia="Times New Roman" w:hAnsi="Times New Roman" w:cs="Times New Roman"/>
          <w:color w:val="000000"/>
          <w:sz w:val="24"/>
          <w:szCs w:val="24"/>
        </w:rPr>
        <w:t xml:space="preserve"> </w:t>
      </w:r>
      <w:r w:rsidR="00161953" w:rsidRPr="00467A96">
        <w:rPr>
          <w:rFonts w:ascii="Times New Roman" w:eastAsia="Times New Roman" w:hAnsi="Times New Roman" w:cs="Times New Roman"/>
          <w:color w:val="000000"/>
          <w:sz w:val="24"/>
          <w:szCs w:val="24"/>
        </w:rPr>
        <w:t>renovación</w:t>
      </w:r>
      <w:r w:rsidR="00530482" w:rsidRPr="00467A96">
        <w:rPr>
          <w:rFonts w:ascii="Times New Roman" w:eastAsia="Times New Roman" w:hAnsi="Times New Roman" w:cs="Times New Roman"/>
          <w:color w:val="000000"/>
          <w:sz w:val="24"/>
          <w:szCs w:val="24"/>
        </w:rPr>
        <w:t xml:space="preserve"> de los productos </w:t>
      </w:r>
      <w:r w:rsidR="00161953" w:rsidRPr="00467A96">
        <w:rPr>
          <w:rFonts w:ascii="Times New Roman" w:eastAsia="Times New Roman" w:hAnsi="Times New Roman" w:cs="Times New Roman"/>
          <w:color w:val="000000"/>
          <w:sz w:val="24"/>
          <w:szCs w:val="24"/>
        </w:rPr>
        <w:t>turísticos</w:t>
      </w:r>
      <w:r w:rsidR="0007635D">
        <w:rPr>
          <w:rFonts w:ascii="Times New Roman" w:eastAsia="Times New Roman" w:hAnsi="Times New Roman" w:cs="Times New Roman"/>
          <w:color w:val="000000"/>
          <w:sz w:val="24"/>
          <w:szCs w:val="24"/>
        </w:rPr>
        <w:t>,</w:t>
      </w:r>
      <w:r w:rsidR="00530482" w:rsidRPr="00467A96">
        <w:rPr>
          <w:rFonts w:ascii="Times New Roman" w:eastAsia="Times New Roman" w:hAnsi="Times New Roman" w:cs="Times New Roman"/>
          <w:color w:val="000000"/>
          <w:sz w:val="24"/>
          <w:szCs w:val="24"/>
        </w:rPr>
        <w:t xml:space="preserve"> a partir de la </w:t>
      </w:r>
      <w:r w:rsidR="00161953" w:rsidRPr="00467A96">
        <w:rPr>
          <w:rFonts w:ascii="Times New Roman" w:eastAsia="Times New Roman" w:hAnsi="Times New Roman" w:cs="Times New Roman"/>
          <w:color w:val="000000"/>
          <w:sz w:val="24"/>
          <w:szCs w:val="24"/>
        </w:rPr>
        <w:t>identificación</w:t>
      </w:r>
      <w:r w:rsidR="006E62D5" w:rsidRPr="00467A96">
        <w:rPr>
          <w:rFonts w:ascii="Times New Roman" w:eastAsia="Times New Roman" w:hAnsi="Times New Roman" w:cs="Times New Roman"/>
          <w:color w:val="000000"/>
          <w:sz w:val="24"/>
          <w:szCs w:val="24"/>
        </w:rPr>
        <w:t xml:space="preserve"> de espacios locales y acti</w:t>
      </w:r>
      <w:r w:rsidR="00A6121C" w:rsidRPr="00467A96">
        <w:rPr>
          <w:rFonts w:ascii="Times New Roman" w:eastAsia="Times New Roman" w:hAnsi="Times New Roman" w:cs="Times New Roman"/>
          <w:color w:val="000000"/>
          <w:sz w:val="24"/>
          <w:szCs w:val="24"/>
        </w:rPr>
        <w:t>vidades asociadas al Turismo rural</w:t>
      </w:r>
      <w:r w:rsidR="006E62D5" w:rsidRPr="00467A96">
        <w:rPr>
          <w:rFonts w:ascii="Times New Roman" w:eastAsia="Times New Roman" w:hAnsi="Times New Roman" w:cs="Times New Roman"/>
          <w:color w:val="000000"/>
          <w:sz w:val="24"/>
          <w:szCs w:val="24"/>
        </w:rPr>
        <w:t xml:space="preserve"> con la </w:t>
      </w:r>
      <w:r w:rsidR="00161953" w:rsidRPr="00467A96">
        <w:rPr>
          <w:rFonts w:ascii="Times New Roman" w:eastAsia="Times New Roman" w:hAnsi="Times New Roman" w:cs="Times New Roman"/>
          <w:color w:val="000000"/>
          <w:sz w:val="24"/>
          <w:szCs w:val="24"/>
        </w:rPr>
        <w:t>proyección</w:t>
      </w:r>
      <w:r w:rsidR="006E62D5" w:rsidRPr="00467A96">
        <w:rPr>
          <w:rFonts w:ascii="Times New Roman" w:eastAsia="Times New Roman" w:hAnsi="Times New Roman" w:cs="Times New Roman"/>
          <w:color w:val="000000"/>
          <w:sz w:val="24"/>
          <w:szCs w:val="24"/>
        </w:rPr>
        <w:t xml:space="preserve"> de la casa del Guardaparque y del </w:t>
      </w:r>
      <w:r w:rsidR="00161953" w:rsidRPr="00467A96">
        <w:rPr>
          <w:rFonts w:ascii="Times New Roman" w:eastAsia="Times New Roman" w:hAnsi="Times New Roman" w:cs="Times New Roman"/>
          <w:color w:val="000000"/>
          <w:sz w:val="24"/>
          <w:szCs w:val="24"/>
        </w:rPr>
        <w:t>Guía</w:t>
      </w:r>
      <w:r w:rsidR="006E62D5" w:rsidRPr="00467A96">
        <w:rPr>
          <w:rFonts w:ascii="Times New Roman" w:eastAsia="Times New Roman" w:hAnsi="Times New Roman" w:cs="Times New Roman"/>
          <w:color w:val="000000"/>
          <w:sz w:val="24"/>
          <w:szCs w:val="24"/>
        </w:rPr>
        <w:t xml:space="preserve"> de Naturaleza</w:t>
      </w:r>
      <w:r w:rsidR="00A6121C" w:rsidRPr="00467A96">
        <w:rPr>
          <w:rFonts w:ascii="Times New Roman" w:eastAsia="Times New Roman" w:hAnsi="Times New Roman" w:cs="Times New Roman"/>
          <w:color w:val="000000"/>
          <w:sz w:val="24"/>
          <w:szCs w:val="24"/>
        </w:rPr>
        <w:t xml:space="preserve">, </w:t>
      </w:r>
      <w:r w:rsidR="0092282C" w:rsidRPr="00467A96">
        <w:rPr>
          <w:rFonts w:ascii="Times New Roman" w:eastAsia="Times New Roman" w:hAnsi="Times New Roman" w:cs="Times New Roman"/>
          <w:color w:val="000000"/>
          <w:sz w:val="24"/>
          <w:szCs w:val="24"/>
        </w:rPr>
        <w:t xml:space="preserve">donde se </w:t>
      </w:r>
      <w:r w:rsidR="00A6121C" w:rsidRPr="00467A96">
        <w:rPr>
          <w:rFonts w:ascii="Times New Roman" w:eastAsia="Times New Roman" w:hAnsi="Times New Roman" w:cs="Times New Roman"/>
          <w:color w:val="000000"/>
          <w:sz w:val="24"/>
          <w:szCs w:val="24"/>
        </w:rPr>
        <w:t>desarrollarán</w:t>
      </w:r>
      <w:r w:rsidR="0092282C" w:rsidRPr="00467A96">
        <w:rPr>
          <w:rFonts w:ascii="Times New Roman" w:eastAsia="Times New Roman" w:hAnsi="Times New Roman" w:cs="Times New Roman"/>
          <w:color w:val="000000"/>
          <w:sz w:val="24"/>
          <w:szCs w:val="24"/>
        </w:rPr>
        <w:t xml:space="preserve"> actividades de intercambio, </w:t>
      </w:r>
      <w:r w:rsidR="00161953" w:rsidRPr="00467A96">
        <w:rPr>
          <w:rFonts w:ascii="Times New Roman" w:eastAsia="Times New Roman" w:hAnsi="Times New Roman" w:cs="Times New Roman"/>
          <w:color w:val="000000"/>
          <w:sz w:val="24"/>
          <w:szCs w:val="24"/>
        </w:rPr>
        <w:t>calificación</w:t>
      </w:r>
      <w:r w:rsidR="0007635D">
        <w:rPr>
          <w:rFonts w:ascii="Times New Roman" w:eastAsia="Times New Roman" w:hAnsi="Times New Roman" w:cs="Times New Roman"/>
          <w:color w:val="000000"/>
          <w:sz w:val="24"/>
          <w:szCs w:val="24"/>
        </w:rPr>
        <w:t xml:space="preserve"> y</w:t>
      </w:r>
      <w:r w:rsidR="0092282C" w:rsidRPr="00467A96">
        <w:rPr>
          <w:rFonts w:ascii="Times New Roman" w:eastAsia="Times New Roman" w:hAnsi="Times New Roman" w:cs="Times New Roman"/>
          <w:color w:val="000000"/>
          <w:sz w:val="24"/>
          <w:szCs w:val="24"/>
        </w:rPr>
        <w:t xml:space="preserve"> </w:t>
      </w:r>
      <w:r w:rsidR="00161953" w:rsidRPr="00467A96">
        <w:rPr>
          <w:rFonts w:ascii="Times New Roman" w:eastAsia="Times New Roman" w:hAnsi="Times New Roman" w:cs="Times New Roman"/>
          <w:color w:val="000000"/>
          <w:sz w:val="24"/>
          <w:szCs w:val="24"/>
        </w:rPr>
        <w:t>formación</w:t>
      </w:r>
      <w:r w:rsidR="0092282C" w:rsidRPr="00467A96">
        <w:rPr>
          <w:rFonts w:ascii="Times New Roman" w:eastAsia="Times New Roman" w:hAnsi="Times New Roman" w:cs="Times New Roman"/>
          <w:color w:val="000000"/>
          <w:sz w:val="24"/>
          <w:szCs w:val="24"/>
        </w:rPr>
        <w:t xml:space="preserve"> en </w:t>
      </w:r>
      <w:r w:rsidR="00161953" w:rsidRPr="00467A96">
        <w:rPr>
          <w:rFonts w:ascii="Times New Roman" w:eastAsia="Times New Roman" w:hAnsi="Times New Roman" w:cs="Times New Roman"/>
          <w:color w:val="000000"/>
          <w:sz w:val="24"/>
          <w:szCs w:val="24"/>
        </w:rPr>
        <w:t>línea</w:t>
      </w:r>
      <w:r w:rsidR="0092282C" w:rsidRPr="00467A96">
        <w:rPr>
          <w:rFonts w:ascii="Times New Roman" w:eastAsia="Times New Roman" w:hAnsi="Times New Roman" w:cs="Times New Roman"/>
          <w:color w:val="000000"/>
          <w:sz w:val="24"/>
          <w:szCs w:val="24"/>
        </w:rPr>
        <w:t xml:space="preserve">. </w:t>
      </w:r>
      <w:r w:rsidR="00A6121C" w:rsidRPr="00467A96">
        <w:rPr>
          <w:rFonts w:ascii="Times New Roman" w:eastAsia="Times New Roman" w:hAnsi="Times New Roman" w:cs="Times New Roman"/>
          <w:color w:val="000000"/>
          <w:sz w:val="24"/>
          <w:szCs w:val="24"/>
        </w:rPr>
        <w:t xml:space="preserve"> F</w:t>
      </w:r>
      <w:r w:rsidR="00A6121C" w:rsidRPr="005C1A8E">
        <w:rPr>
          <w:rFonts w:ascii="Times New Roman" w:hAnsi="Times New Roman" w:cs="Times New Roman"/>
          <w:sz w:val="24"/>
          <w:szCs w:val="24"/>
        </w:rPr>
        <w:t xml:space="preserve">avoreciéndose con </w:t>
      </w:r>
      <w:r w:rsidR="00137BA3" w:rsidRPr="005C1A8E">
        <w:rPr>
          <w:rFonts w:ascii="Times New Roman" w:hAnsi="Times New Roman" w:cs="Times New Roman"/>
          <w:sz w:val="24"/>
          <w:szCs w:val="24"/>
        </w:rPr>
        <w:t>ello la</w:t>
      </w:r>
      <w:r w:rsidR="0092282C" w:rsidRPr="005C1A8E">
        <w:rPr>
          <w:rFonts w:ascii="Times New Roman" w:hAnsi="Times New Roman" w:cs="Times New Roman"/>
          <w:sz w:val="24"/>
          <w:szCs w:val="24"/>
        </w:rPr>
        <w:t xml:space="preserve"> renovación y sostenibilidad del producto turístico.</w:t>
      </w:r>
    </w:p>
    <w:p w:rsidR="00A65512" w:rsidRDefault="00A65512" w:rsidP="007A6600">
      <w:pPr>
        <w:spacing w:after="0" w:line="360" w:lineRule="auto"/>
        <w:jc w:val="both"/>
        <w:rPr>
          <w:rFonts w:ascii="Times New Roman" w:hAnsi="Times New Roman" w:cs="Times New Roman"/>
          <w:b/>
          <w:i/>
          <w:sz w:val="24"/>
          <w:szCs w:val="24"/>
        </w:rPr>
      </w:pPr>
    </w:p>
    <w:p w:rsidR="007A6600" w:rsidRPr="00A65512" w:rsidRDefault="007A6600" w:rsidP="007A6600">
      <w:pPr>
        <w:spacing w:after="0" w:line="360" w:lineRule="auto"/>
        <w:jc w:val="both"/>
        <w:rPr>
          <w:rFonts w:ascii="Times New Roman" w:hAnsi="Times New Roman" w:cs="Times New Roman"/>
          <w:sz w:val="24"/>
          <w:szCs w:val="24"/>
          <w:lang w:val="es-ES_tradnl"/>
        </w:rPr>
      </w:pPr>
      <w:r w:rsidRPr="00A65512">
        <w:rPr>
          <w:rFonts w:ascii="Times New Roman" w:hAnsi="Times New Roman" w:cs="Times New Roman"/>
          <w:b/>
          <w:sz w:val="24"/>
          <w:szCs w:val="24"/>
        </w:rPr>
        <w:t>Palabras claves</w:t>
      </w:r>
      <w:r w:rsidRPr="00A65512">
        <w:rPr>
          <w:rFonts w:ascii="Times New Roman" w:hAnsi="Times New Roman" w:cs="Times New Roman"/>
          <w:b/>
          <w:sz w:val="24"/>
          <w:szCs w:val="24"/>
          <w:lang w:val="es-ES_tradnl"/>
        </w:rPr>
        <w:t xml:space="preserve">: </w:t>
      </w:r>
      <w:r w:rsidR="00137BA3" w:rsidRPr="00A65512">
        <w:rPr>
          <w:rFonts w:ascii="Times New Roman" w:hAnsi="Times New Roman" w:cs="Times New Roman"/>
          <w:sz w:val="24"/>
          <w:szCs w:val="24"/>
          <w:lang w:val="es-ES_tradnl"/>
        </w:rPr>
        <w:t>Turismo de Naturaleza</w:t>
      </w:r>
      <w:r w:rsidR="0007635D" w:rsidRPr="00A65512">
        <w:rPr>
          <w:rFonts w:ascii="Times New Roman" w:hAnsi="Times New Roman" w:cs="Times New Roman"/>
          <w:sz w:val="24"/>
          <w:szCs w:val="24"/>
          <w:lang w:val="es-ES_tradnl"/>
        </w:rPr>
        <w:t>;</w:t>
      </w:r>
      <w:r w:rsidR="00110ADC" w:rsidRPr="00A65512">
        <w:rPr>
          <w:rFonts w:ascii="Times New Roman" w:hAnsi="Times New Roman" w:cs="Times New Roman"/>
          <w:sz w:val="24"/>
          <w:szCs w:val="24"/>
          <w:lang w:val="es-ES_tradnl"/>
        </w:rPr>
        <w:t xml:space="preserve"> Agroturismo</w:t>
      </w:r>
      <w:r w:rsidR="0007635D" w:rsidRPr="00A65512">
        <w:rPr>
          <w:rFonts w:ascii="Times New Roman" w:hAnsi="Times New Roman" w:cs="Times New Roman"/>
          <w:sz w:val="24"/>
          <w:szCs w:val="24"/>
          <w:lang w:val="es-ES_tradnl"/>
        </w:rPr>
        <w:t>;</w:t>
      </w:r>
      <w:r w:rsidR="00137BA3" w:rsidRPr="00A65512">
        <w:rPr>
          <w:rFonts w:ascii="Times New Roman" w:hAnsi="Times New Roman" w:cs="Times New Roman"/>
          <w:sz w:val="24"/>
          <w:szCs w:val="24"/>
          <w:lang w:val="es-ES_tradnl"/>
        </w:rPr>
        <w:t xml:space="preserve"> </w:t>
      </w:r>
      <w:r w:rsidR="00110ADC" w:rsidRPr="00A65512">
        <w:rPr>
          <w:rFonts w:ascii="Times New Roman" w:hAnsi="Times New Roman" w:cs="Times New Roman"/>
          <w:sz w:val="24"/>
          <w:szCs w:val="24"/>
          <w:lang w:val="es-ES_tradnl"/>
        </w:rPr>
        <w:t>Sostenibilidad</w:t>
      </w:r>
      <w:r w:rsidRPr="00A65512">
        <w:rPr>
          <w:rFonts w:ascii="Times New Roman" w:hAnsi="Times New Roman" w:cs="Times New Roman"/>
          <w:sz w:val="24"/>
          <w:szCs w:val="24"/>
          <w:lang w:val="es-ES_tradnl"/>
        </w:rPr>
        <w:t xml:space="preserve">; </w:t>
      </w:r>
      <w:r w:rsidR="00137BA3" w:rsidRPr="00A65512">
        <w:rPr>
          <w:rFonts w:ascii="Times New Roman" w:hAnsi="Times New Roman" w:cs="Times New Roman"/>
          <w:sz w:val="24"/>
          <w:szCs w:val="24"/>
          <w:lang w:val="es-ES_tradnl"/>
        </w:rPr>
        <w:t>Renovación.</w:t>
      </w:r>
      <w:r w:rsidRPr="00A65512">
        <w:rPr>
          <w:rFonts w:ascii="Times New Roman" w:hAnsi="Times New Roman" w:cs="Times New Roman"/>
          <w:sz w:val="24"/>
          <w:szCs w:val="24"/>
          <w:lang w:val="es-ES_tradnl"/>
        </w:rPr>
        <w:t xml:space="preserve"> </w:t>
      </w:r>
    </w:p>
    <w:p w:rsidR="00F747C8" w:rsidRPr="00467A96" w:rsidRDefault="00F747C8" w:rsidP="00EC4C8C">
      <w:pPr>
        <w:spacing w:after="0" w:line="360" w:lineRule="auto"/>
        <w:jc w:val="both"/>
        <w:rPr>
          <w:rFonts w:ascii="Times New Roman" w:hAnsi="Times New Roman" w:cs="Times New Roman"/>
          <w:sz w:val="24"/>
          <w:szCs w:val="24"/>
        </w:rPr>
      </w:pPr>
    </w:p>
    <w:p w:rsidR="007036E8" w:rsidRPr="00E02A30" w:rsidRDefault="00A65512" w:rsidP="007036E8">
      <w:pPr>
        <w:spacing w:line="360" w:lineRule="auto"/>
        <w:jc w:val="both"/>
        <w:rPr>
          <w:rFonts w:ascii="Arial" w:hAnsi="Arial" w:cs="Arial"/>
          <w:b/>
          <w:i/>
          <w:lang w:val="en-US"/>
        </w:rPr>
      </w:pPr>
      <w:r>
        <w:rPr>
          <w:rFonts w:ascii="Arial" w:hAnsi="Arial" w:cs="Arial"/>
          <w:b/>
          <w:i/>
          <w:lang w:val="en-US"/>
        </w:rPr>
        <w:t>Abstract</w:t>
      </w:r>
    </w:p>
    <w:p w:rsidR="00467A96" w:rsidRPr="0007635D" w:rsidRDefault="00467A96" w:rsidP="00467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en" w:eastAsia="es-ES"/>
        </w:rPr>
      </w:pPr>
      <w:r w:rsidRPr="0007635D">
        <w:rPr>
          <w:rFonts w:ascii="Times New Roman" w:eastAsia="Times New Roman" w:hAnsi="Times New Roman" w:cs="Times New Roman"/>
          <w:i/>
          <w:sz w:val="24"/>
          <w:szCs w:val="24"/>
          <w:lang w:val="en" w:eastAsia="es-ES"/>
        </w:rPr>
        <w:t xml:space="preserve">The continuous growth of tourism </w:t>
      </w:r>
      <w:proofErr w:type="gramStart"/>
      <w:r w:rsidRPr="0007635D">
        <w:rPr>
          <w:rFonts w:ascii="Times New Roman" w:eastAsia="Times New Roman" w:hAnsi="Times New Roman" w:cs="Times New Roman"/>
          <w:i/>
          <w:sz w:val="24"/>
          <w:szCs w:val="24"/>
          <w:lang w:val="en" w:eastAsia="es-ES"/>
        </w:rPr>
        <w:t>is currently being accompanied</w:t>
      </w:r>
      <w:proofErr w:type="gramEnd"/>
      <w:r w:rsidRPr="0007635D">
        <w:rPr>
          <w:rFonts w:ascii="Times New Roman" w:eastAsia="Times New Roman" w:hAnsi="Times New Roman" w:cs="Times New Roman"/>
          <w:i/>
          <w:sz w:val="24"/>
          <w:szCs w:val="24"/>
          <w:lang w:val="en" w:eastAsia="es-ES"/>
        </w:rPr>
        <w:t xml:space="preserve"> in the last stages of constant and profound changes, which force us to worry about the offer of our destinations in order to adapt it to the new demands of consumers. At present, Topes de Collantes is one of the main areas for the practice of Mountain Nature Tourism in Cuba, being one of the most commercialized. A wide range of activities has materialized in the area, and has facilities and infrastructure that summarizes the commercial feasibility for it. The Directorate of the Tourism Complex Topes de Collantes has acknowledged that the current infrastructure of the protected area for public use does not guarantee in quantity or quality the current and expected level of visitation, observing a certain degree of maturity of the product and overexploitation of the same, so it is urgent to redesign or rethink the current activity with the purpose of maintaining the sustainability of the product requiring modifications and new infrastructures for the next five years.</w:t>
      </w:r>
      <w:r w:rsidR="0007635D">
        <w:rPr>
          <w:rFonts w:ascii="Times New Roman" w:eastAsia="Times New Roman" w:hAnsi="Times New Roman" w:cs="Times New Roman"/>
          <w:i/>
          <w:sz w:val="24"/>
          <w:szCs w:val="24"/>
          <w:lang w:val="en" w:eastAsia="es-ES"/>
        </w:rPr>
        <w:t xml:space="preserve"> </w:t>
      </w:r>
      <w:r w:rsidRPr="0007635D">
        <w:rPr>
          <w:rFonts w:ascii="Times New Roman" w:eastAsia="Times New Roman" w:hAnsi="Times New Roman" w:cs="Times New Roman"/>
          <w:i/>
          <w:sz w:val="24"/>
          <w:szCs w:val="24"/>
          <w:lang w:val="en" w:eastAsia="es-ES"/>
        </w:rPr>
        <w:t>To respond to this problem is proposed in the present work the renovation of tourist products from the identification of local spaces and activities associated with rural tourism with the projection of</w:t>
      </w:r>
      <w:bookmarkStart w:id="0" w:name="_GoBack"/>
      <w:bookmarkEnd w:id="0"/>
      <w:r w:rsidRPr="0007635D">
        <w:rPr>
          <w:rFonts w:ascii="Times New Roman" w:eastAsia="Times New Roman" w:hAnsi="Times New Roman" w:cs="Times New Roman"/>
          <w:i/>
          <w:sz w:val="24"/>
          <w:szCs w:val="24"/>
          <w:lang w:val="en" w:eastAsia="es-ES"/>
        </w:rPr>
        <w:t xml:space="preserve"> the </w:t>
      </w:r>
      <w:r w:rsidR="005664FF" w:rsidRPr="0007635D">
        <w:rPr>
          <w:rFonts w:ascii="Times New Roman" w:eastAsia="Times New Roman" w:hAnsi="Times New Roman" w:cs="Times New Roman"/>
          <w:i/>
          <w:sz w:val="24"/>
          <w:szCs w:val="24"/>
          <w:lang w:val="en" w:eastAsia="es-ES"/>
        </w:rPr>
        <w:t>R</w:t>
      </w:r>
      <w:r w:rsidRPr="0007635D">
        <w:rPr>
          <w:rFonts w:ascii="Times New Roman" w:eastAsia="Times New Roman" w:hAnsi="Times New Roman" w:cs="Times New Roman"/>
          <w:i/>
          <w:sz w:val="24"/>
          <w:szCs w:val="24"/>
          <w:lang w:val="en" w:eastAsia="es-ES"/>
        </w:rPr>
        <w:t>anger and the Nature Guide</w:t>
      </w:r>
      <w:r w:rsidR="005664FF" w:rsidRPr="0007635D">
        <w:rPr>
          <w:rFonts w:ascii="Times New Roman" w:eastAsia="Times New Roman" w:hAnsi="Times New Roman" w:cs="Times New Roman"/>
          <w:i/>
          <w:sz w:val="24"/>
          <w:szCs w:val="24"/>
          <w:lang w:val="en" w:eastAsia="es-ES"/>
        </w:rPr>
        <w:t xml:space="preserve"> </w:t>
      </w:r>
      <w:r w:rsidR="00161953" w:rsidRPr="0007635D">
        <w:rPr>
          <w:rFonts w:ascii="Times New Roman" w:eastAsia="Times New Roman" w:hAnsi="Times New Roman" w:cs="Times New Roman"/>
          <w:i/>
          <w:sz w:val="24"/>
          <w:szCs w:val="24"/>
          <w:lang w:val="en" w:eastAsia="es-ES"/>
        </w:rPr>
        <w:t>H</w:t>
      </w:r>
      <w:r w:rsidR="005664FF" w:rsidRPr="0007635D">
        <w:rPr>
          <w:rFonts w:ascii="Times New Roman" w:eastAsia="Times New Roman" w:hAnsi="Times New Roman" w:cs="Times New Roman"/>
          <w:i/>
          <w:sz w:val="24"/>
          <w:szCs w:val="24"/>
          <w:lang w:val="en" w:eastAsia="es-ES"/>
        </w:rPr>
        <w:t>ouse</w:t>
      </w:r>
      <w:r w:rsidR="00161953" w:rsidRPr="0007635D">
        <w:rPr>
          <w:rFonts w:ascii="Times New Roman" w:eastAsia="Times New Roman" w:hAnsi="Times New Roman" w:cs="Times New Roman"/>
          <w:i/>
          <w:sz w:val="24"/>
          <w:szCs w:val="24"/>
          <w:lang w:val="en" w:eastAsia="es-ES"/>
        </w:rPr>
        <w:t>´s</w:t>
      </w:r>
      <w:r w:rsidRPr="0007635D">
        <w:rPr>
          <w:rFonts w:ascii="Times New Roman" w:eastAsia="Times New Roman" w:hAnsi="Times New Roman" w:cs="Times New Roman"/>
          <w:i/>
          <w:sz w:val="24"/>
          <w:szCs w:val="24"/>
          <w:lang w:val="en" w:eastAsia="es-ES"/>
        </w:rPr>
        <w:t>, where activities will be developed exchange, qualification, online training. Favoring the renovation and sustainability of the tourist product.</w:t>
      </w:r>
    </w:p>
    <w:p w:rsidR="00A65512" w:rsidRDefault="00A65512" w:rsidP="00467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24"/>
          <w:szCs w:val="24"/>
          <w:lang w:val="en" w:eastAsia="es-ES"/>
        </w:rPr>
      </w:pPr>
    </w:p>
    <w:p w:rsidR="00467A96" w:rsidRPr="0007635D" w:rsidRDefault="00467A96" w:rsidP="00467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en-US" w:eastAsia="es-ES"/>
        </w:rPr>
      </w:pPr>
      <w:r w:rsidRPr="0007635D">
        <w:rPr>
          <w:rFonts w:ascii="Times New Roman" w:eastAsia="Times New Roman" w:hAnsi="Times New Roman" w:cs="Times New Roman"/>
          <w:b/>
          <w:i/>
          <w:sz w:val="24"/>
          <w:szCs w:val="24"/>
          <w:lang w:val="en" w:eastAsia="es-ES"/>
        </w:rPr>
        <w:t>Keywords</w:t>
      </w:r>
      <w:r w:rsidRPr="0007635D">
        <w:rPr>
          <w:rFonts w:ascii="Times New Roman" w:eastAsia="Times New Roman" w:hAnsi="Times New Roman" w:cs="Times New Roman"/>
          <w:i/>
          <w:sz w:val="24"/>
          <w:szCs w:val="24"/>
          <w:lang w:val="en" w:eastAsia="es-ES"/>
        </w:rPr>
        <w:t>: Nature Tourism</w:t>
      </w:r>
      <w:r w:rsidR="00EE7D60">
        <w:rPr>
          <w:rFonts w:ascii="Times New Roman" w:eastAsia="Times New Roman" w:hAnsi="Times New Roman" w:cs="Times New Roman"/>
          <w:i/>
          <w:sz w:val="24"/>
          <w:szCs w:val="24"/>
          <w:lang w:val="en" w:eastAsia="es-ES"/>
        </w:rPr>
        <w:t>;</w:t>
      </w:r>
      <w:r w:rsidRPr="0007635D">
        <w:rPr>
          <w:rFonts w:ascii="Times New Roman" w:eastAsia="Times New Roman" w:hAnsi="Times New Roman" w:cs="Times New Roman"/>
          <w:i/>
          <w:sz w:val="24"/>
          <w:szCs w:val="24"/>
          <w:lang w:val="en" w:eastAsia="es-ES"/>
        </w:rPr>
        <w:t xml:space="preserve"> Agrotourism</w:t>
      </w:r>
      <w:r w:rsidR="00EE7D60">
        <w:rPr>
          <w:rFonts w:ascii="Times New Roman" w:eastAsia="Times New Roman" w:hAnsi="Times New Roman" w:cs="Times New Roman"/>
          <w:i/>
          <w:sz w:val="24"/>
          <w:szCs w:val="24"/>
          <w:lang w:val="en" w:eastAsia="es-ES"/>
        </w:rPr>
        <w:t>;</w:t>
      </w:r>
      <w:r w:rsidRPr="0007635D">
        <w:rPr>
          <w:rFonts w:ascii="Times New Roman" w:eastAsia="Times New Roman" w:hAnsi="Times New Roman" w:cs="Times New Roman"/>
          <w:i/>
          <w:sz w:val="24"/>
          <w:szCs w:val="24"/>
          <w:lang w:val="en" w:eastAsia="es-ES"/>
        </w:rPr>
        <w:t xml:space="preserve"> Sustainability; Renewal.</w:t>
      </w:r>
    </w:p>
    <w:p w:rsidR="007036E8" w:rsidRDefault="007036E8" w:rsidP="00467A96">
      <w:pPr>
        <w:spacing w:after="0" w:line="360" w:lineRule="auto"/>
        <w:jc w:val="both"/>
        <w:rPr>
          <w:rFonts w:ascii="Times New Roman" w:hAnsi="Times New Roman" w:cs="Times New Roman"/>
          <w:sz w:val="24"/>
          <w:szCs w:val="24"/>
          <w:lang w:val="en-US"/>
        </w:rPr>
      </w:pPr>
    </w:p>
    <w:p w:rsidR="00A65512" w:rsidRPr="00A65512" w:rsidRDefault="00A65512" w:rsidP="00467A96">
      <w:pPr>
        <w:spacing w:after="0" w:line="360" w:lineRule="auto"/>
        <w:jc w:val="both"/>
        <w:rPr>
          <w:rFonts w:ascii="Times New Roman" w:hAnsi="Times New Roman" w:cs="Times New Roman"/>
          <w:sz w:val="24"/>
          <w:szCs w:val="24"/>
        </w:rPr>
      </w:pPr>
      <w:r w:rsidRPr="00A65512">
        <w:rPr>
          <w:rFonts w:ascii="Times New Roman" w:hAnsi="Times New Roman" w:cs="Times New Roman"/>
          <w:b/>
          <w:sz w:val="24"/>
          <w:szCs w:val="24"/>
        </w:rPr>
        <w:t>Eje Temático V.</w:t>
      </w:r>
      <w:r w:rsidRPr="00A65512">
        <w:rPr>
          <w:rFonts w:ascii="Times New Roman" w:hAnsi="Times New Roman" w:cs="Times New Roman"/>
          <w:sz w:val="24"/>
          <w:szCs w:val="24"/>
        </w:rPr>
        <w:t xml:space="preserve"> Turismo y Desarrollo</w:t>
      </w:r>
    </w:p>
    <w:p w:rsidR="007036E8" w:rsidRPr="00A65512" w:rsidRDefault="007036E8" w:rsidP="00EC4C8C">
      <w:pPr>
        <w:spacing w:after="0" w:line="360" w:lineRule="auto"/>
        <w:jc w:val="both"/>
        <w:rPr>
          <w:rFonts w:ascii="Times New Roman" w:hAnsi="Times New Roman" w:cs="Times New Roman"/>
          <w:sz w:val="24"/>
          <w:szCs w:val="24"/>
        </w:rPr>
      </w:pPr>
    </w:p>
    <w:sectPr w:rsidR="007036E8" w:rsidRPr="00A65512" w:rsidSect="00467A96">
      <w:headerReference w:type="default" r:id="rId8"/>
      <w:footerReference w:type="default" r:id="rId9"/>
      <w:pgSz w:w="12240" w:h="15840" w:code="1"/>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86C" w:rsidRDefault="00B8186C" w:rsidP="00C8585B">
      <w:pPr>
        <w:spacing w:after="0" w:line="240" w:lineRule="auto"/>
      </w:pPr>
      <w:r>
        <w:separator/>
      </w:r>
    </w:p>
  </w:endnote>
  <w:endnote w:type="continuationSeparator" w:id="0">
    <w:p w:rsidR="00B8186C" w:rsidRDefault="00B8186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E5F" w:rsidRDefault="00362E5F">
    <w:pPr>
      <w:pStyle w:val="Piedepgina"/>
      <w:jc w:val="right"/>
    </w:pPr>
  </w:p>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86C" w:rsidRDefault="00B8186C" w:rsidP="00C8585B">
      <w:pPr>
        <w:spacing w:after="0" w:line="240" w:lineRule="auto"/>
      </w:pPr>
      <w:r>
        <w:separator/>
      </w:r>
    </w:p>
  </w:footnote>
  <w:footnote w:type="continuationSeparator" w:id="0">
    <w:p w:rsidR="00B8186C" w:rsidRDefault="00B8186C" w:rsidP="00C8585B">
      <w:pPr>
        <w:spacing w:after="0" w:line="240" w:lineRule="auto"/>
      </w:pPr>
      <w:r>
        <w:continuationSeparator/>
      </w:r>
    </w:p>
  </w:footnote>
  <w:footnote w:id="1">
    <w:p w:rsidR="008F021F" w:rsidRDefault="008F021F">
      <w:pPr>
        <w:pStyle w:val="Textonotapie"/>
      </w:pPr>
      <w:r>
        <w:rPr>
          <w:rStyle w:val="Refdenotaalpie"/>
        </w:rPr>
        <w:footnoteRef/>
      </w:r>
      <w:r>
        <w:t xml:space="preserve"> </w:t>
      </w:r>
      <w:r w:rsidRPr="008F021F">
        <w:rPr>
          <w:rFonts w:ascii="Times New Roman" w:hAnsi="Times New Roman" w:cs="Times New Roman"/>
        </w:rPr>
        <w:t xml:space="preserve">Lic. </w:t>
      </w:r>
      <w:r w:rsidRPr="008F021F">
        <w:rPr>
          <w:rFonts w:ascii="Times New Roman" w:hAnsi="Times New Roman" w:cs="Times New Roman"/>
          <w:szCs w:val="24"/>
          <w:lang w:val="es-ES_tradnl"/>
        </w:rPr>
        <w:t>Director de Mercadotecnia</w:t>
      </w:r>
      <w:r>
        <w:rPr>
          <w:rFonts w:ascii="Times New Roman" w:hAnsi="Times New Roman" w:cs="Times New Roman"/>
          <w:szCs w:val="24"/>
          <w:lang w:val="es-ES_tradnl"/>
        </w:rPr>
        <w:t xml:space="preserve"> del</w:t>
      </w:r>
      <w:r w:rsidRPr="008F021F">
        <w:rPr>
          <w:rFonts w:ascii="Times New Roman" w:hAnsi="Times New Roman" w:cs="Times New Roman"/>
          <w:szCs w:val="24"/>
          <w:lang w:val="es-ES_tradnl"/>
        </w:rPr>
        <w:t xml:space="preserve"> Complejo de Turismo</w:t>
      </w:r>
      <w:r w:rsidRPr="008F021F">
        <w:rPr>
          <w:rFonts w:ascii="Times New Roman" w:eastAsia="MS Mincho" w:hAnsi="Times New Roman" w:cs="Times New Roman"/>
          <w:szCs w:val="24"/>
          <w:lang w:val="es-ES_tradnl"/>
        </w:rPr>
        <w:t xml:space="preserve"> Topes de Collantes, Trinidad, </w:t>
      </w:r>
      <w:r w:rsidRPr="008F021F">
        <w:rPr>
          <w:rFonts w:ascii="Times New Roman" w:hAnsi="Times New Roman" w:cs="Times New Roman"/>
          <w:szCs w:val="24"/>
          <w:lang w:val="es-ES_tradnl"/>
        </w:rPr>
        <w:t xml:space="preserve">Cuba. </w:t>
      </w:r>
      <w:r w:rsidRPr="008F021F">
        <w:rPr>
          <w:rStyle w:val="Hipervnculo"/>
          <w:bCs/>
        </w:rPr>
        <w:t>comercial@topesdecollantes.co.cu</w:t>
      </w:r>
    </w:p>
  </w:footnote>
  <w:footnote w:id="2">
    <w:p w:rsidR="008F021F" w:rsidRDefault="008F021F">
      <w:pPr>
        <w:pStyle w:val="Textonotapie"/>
      </w:pPr>
      <w:r>
        <w:rPr>
          <w:rStyle w:val="Refdenotaalpie"/>
        </w:rPr>
        <w:footnoteRef/>
      </w:r>
      <w:r>
        <w:t xml:space="preserve"> </w:t>
      </w:r>
      <w:r>
        <w:rPr>
          <w:rFonts w:ascii="Times New Roman" w:hAnsi="Times New Roman" w:cs="Times New Roman"/>
          <w:szCs w:val="24"/>
          <w:lang w:val="es-ES_tradnl"/>
        </w:rPr>
        <w:t>Dra. C.</w:t>
      </w:r>
      <w:r w:rsidRPr="008F021F">
        <w:rPr>
          <w:rFonts w:ascii="Times New Roman" w:hAnsi="Times New Roman" w:cs="Times New Roman"/>
          <w:szCs w:val="24"/>
          <w:lang w:val="es-ES_tradnl"/>
        </w:rPr>
        <w:t xml:space="preserve"> Universidad Centr</w:t>
      </w:r>
      <w:r>
        <w:rPr>
          <w:rFonts w:ascii="Times New Roman" w:hAnsi="Times New Roman" w:cs="Times New Roman"/>
          <w:szCs w:val="24"/>
          <w:lang w:val="es-ES_tradnl"/>
        </w:rPr>
        <w:t xml:space="preserve">al “Marta Abreu” de las Villas, </w:t>
      </w:r>
      <w:r w:rsidRPr="008F021F">
        <w:rPr>
          <w:rFonts w:ascii="Times New Roman" w:hAnsi="Times New Roman" w:cs="Times New Roman"/>
          <w:szCs w:val="24"/>
          <w:lang w:val="es-ES_tradnl"/>
        </w:rPr>
        <w:t xml:space="preserve">Cuba. </w:t>
      </w:r>
      <w:hyperlink r:id="rId1" w:history="1">
        <w:r w:rsidRPr="008F021F">
          <w:rPr>
            <w:rStyle w:val="Hipervnculo"/>
            <w:rFonts w:ascii="Times New Roman" w:hAnsi="Times New Roman" w:cs="Times New Roman"/>
            <w:bCs/>
            <w:szCs w:val="24"/>
            <w:lang w:val="es-ES_tradnl"/>
          </w:rPr>
          <w:t>msotolongo@uclv.edu.cu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n-US"/>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2E83"/>
    <w:rsid w:val="00046F14"/>
    <w:rsid w:val="00072ED0"/>
    <w:rsid w:val="0007635D"/>
    <w:rsid w:val="0009734D"/>
    <w:rsid w:val="000C14DC"/>
    <w:rsid w:val="000C4501"/>
    <w:rsid w:val="00110ADC"/>
    <w:rsid w:val="00114C82"/>
    <w:rsid w:val="00137BA3"/>
    <w:rsid w:val="00161953"/>
    <w:rsid w:val="00185F6C"/>
    <w:rsid w:val="00192A7A"/>
    <w:rsid w:val="001B0595"/>
    <w:rsid w:val="001E7846"/>
    <w:rsid w:val="002464D1"/>
    <w:rsid w:val="00252852"/>
    <w:rsid w:val="002634E7"/>
    <w:rsid w:val="002A59F5"/>
    <w:rsid w:val="002A7790"/>
    <w:rsid w:val="002C4923"/>
    <w:rsid w:val="002E0882"/>
    <w:rsid w:val="002E272A"/>
    <w:rsid w:val="00343CB4"/>
    <w:rsid w:val="00362E5F"/>
    <w:rsid w:val="00364A12"/>
    <w:rsid w:val="003A3821"/>
    <w:rsid w:val="00403285"/>
    <w:rsid w:val="00467A96"/>
    <w:rsid w:val="00471B31"/>
    <w:rsid w:val="004960B5"/>
    <w:rsid w:val="004A08F5"/>
    <w:rsid w:val="004B70CF"/>
    <w:rsid w:val="00530482"/>
    <w:rsid w:val="00540B02"/>
    <w:rsid w:val="005473A9"/>
    <w:rsid w:val="005664FF"/>
    <w:rsid w:val="005754D8"/>
    <w:rsid w:val="00597E7A"/>
    <w:rsid w:val="005A4AC0"/>
    <w:rsid w:val="005B0FB4"/>
    <w:rsid w:val="005C1A8E"/>
    <w:rsid w:val="005C4056"/>
    <w:rsid w:val="005D3569"/>
    <w:rsid w:val="006271E4"/>
    <w:rsid w:val="00635843"/>
    <w:rsid w:val="00654AB6"/>
    <w:rsid w:val="00667F10"/>
    <w:rsid w:val="00672CDF"/>
    <w:rsid w:val="006E62D5"/>
    <w:rsid w:val="006E7AA1"/>
    <w:rsid w:val="006F65B2"/>
    <w:rsid w:val="007036E8"/>
    <w:rsid w:val="00722E59"/>
    <w:rsid w:val="00770F82"/>
    <w:rsid w:val="007A6600"/>
    <w:rsid w:val="00860FF2"/>
    <w:rsid w:val="0088159E"/>
    <w:rsid w:val="008A1C16"/>
    <w:rsid w:val="008B06F8"/>
    <w:rsid w:val="008F021F"/>
    <w:rsid w:val="008F0CC7"/>
    <w:rsid w:val="008F61EB"/>
    <w:rsid w:val="009061A5"/>
    <w:rsid w:val="0091621C"/>
    <w:rsid w:val="0092282C"/>
    <w:rsid w:val="009B1EF2"/>
    <w:rsid w:val="009D5E02"/>
    <w:rsid w:val="009D67CD"/>
    <w:rsid w:val="00A156A5"/>
    <w:rsid w:val="00A21A1F"/>
    <w:rsid w:val="00A26E37"/>
    <w:rsid w:val="00A35AFC"/>
    <w:rsid w:val="00A460C2"/>
    <w:rsid w:val="00A5015C"/>
    <w:rsid w:val="00A6121C"/>
    <w:rsid w:val="00A62009"/>
    <w:rsid w:val="00A62A14"/>
    <w:rsid w:val="00A64000"/>
    <w:rsid w:val="00A65512"/>
    <w:rsid w:val="00A95A2A"/>
    <w:rsid w:val="00B2024E"/>
    <w:rsid w:val="00B56FD8"/>
    <w:rsid w:val="00B661C4"/>
    <w:rsid w:val="00B80E97"/>
    <w:rsid w:val="00B8186C"/>
    <w:rsid w:val="00B83BFB"/>
    <w:rsid w:val="00BE13E8"/>
    <w:rsid w:val="00C0557A"/>
    <w:rsid w:val="00C56288"/>
    <w:rsid w:val="00C8585B"/>
    <w:rsid w:val="00CA3AE8"/>
    <w:rsid w:val="00CB214B"/>
    <w:rsid w:val="00CC2790"/>
    <w:rsid w:val="00CC379D"/>
    <w:rsid w:val="00CD2BC3"/>
    <w:rsid w:val="00D15136"/>
    <w:rsid w:val="00D36D1C"/>
    <w:rsid w:val="00D527FE"/>
    <w:rsid w:val="00D66492"/>
    <w:rsid w:val="00D73DE9"/>
    <w:rsid w:val="00D936A8"/>
    <w:rsid w:val="00E00577"/>
    <w:rsid w:val="00E02A30"/>
    <w:rsid w:val="00E57642"/>
    <w:rsid w:val="00E801BF"/>
    <w:rsid w:val="00E912D0"/>
    <w:rsid w:val="00E94091"/>
    <w:rsid w:val="00EC4C8C"/>
    <w:rsid w:val="00EE6EEB"/>
    <w:rsid w:val="00EE7D60"/>
    <w:rsid w:val="00F140D8"/>
    <w:rsid w:val="00F224FC"/>
    <w:rsid w:val="00F747C8"/>
    <w:rsid w:val="00F836C2"/>
    <w:rsid w:val="00FA4B25"/>
    <w:rsid w:val="00FB07B7"/>
    <w:rsid w:val="00FE5CCA"/>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8C39E-1E0C-4B5E-99A0-C2686813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8F61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61EB"/>
    <w:rPr>
      <w:sz w:val="20"/>
      <w:szCs w:val="20"/>
    </w:rPr>
  </w:style>
  <w:style w:type="character" w:styleId="Refdenotaalpie">
    <w:name w:val="footnote reference"/>
    <w:basedOn w:val="Fuentedeprrafopredeter"/>
    <w:uiPriority w:val="99"/>
    <w:semiHidden/>
    <w:unhideWhenUsed/>
    <w:rsid w:val="008F61EB"/>
    <w:rPr>
      <w:vertAlign w:val="superscript"/>
    </w:rPr>
  </w:style>
  <w:style w:type="paragraph" w:styleId="Textoindependiente">
    <w:name w:val="Body Text"/>
    <w:basedOn w:val="Normal"/>
    <w:link w:val="TextoindependienteCar"/>
    <w:rsid w:val="006F65B2"/>
    <w:pPr>
      <w:spacing w:after="0" w:line="360" w:lineRule="auto"/>
      <w:jc w:val="both"/>
    </w:pPr>
    <w:rPr>
      <w:rFonts w:ascii="Arial" w:eastAsia="Times New Roman" w:hAnsi="Arial" w:cs="Times New Roman"/>
      <w:bCs/>
      <w:sz w:val="24"/>
      <w:szCs w:val="24"/>
      <w:lang w:val="en-US"/>
    </w:rPr>
  </w:style>
  <w:style w:type="character" w:customStyle="1" w:styleId="TextoindependienteCar">
    <w:name w:val="Texto independiente Car"/>
    <w:basedOn w:val="Fuentedeprrafopredeter"/>
    <w:link w:val="Textoindependiente"/>
    <w:rsid w:val="006F65B2"/>
    <w:rPr>
      <w:rFonts w:ascii="Arial" w:eastAsia="Times New Roman" w:hAnsi="Arial" w:cs="Times New Roman"/>
      <w:bCs/>
      <w:sz w:val="24"/>
      <w:szCs w:val="24"/>
      <w:lang w:val="en-US"/>
    </w:rPr>
  </w:style>
  <w:style w:type="character" w:customStyle="1" w:styleId="EstiloTimesNewRoman">
    <w:name w:val="Estilo Times New Roman"/>
    <w:rsid w:val="00EC4C8C"/>
    <w:rPr>
      <w:rFonts w:ascii="Times New Roman" w:hAnsi="Times New Roman"/>
    </w:rPr>
  </w:style>
  <w:style w:type="paragraph" w:styleId="NormalWeb">
    <w:name w:val="Normal (Web)"/>
    <w:basedOn w:val="Normal"/>
    <w:uiPriority w:val="99"/>
    <w:rsid w:val="00F836C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fontstyle01">
    <w:name w:val="fontstyle01"/>
    <w:basedOn w:val="Fuentedeprrafopredeter"/>
    <w:rsid w:val="00192A7A"/>
    <w:rPr>
      <w:rFonts w:ascii="Calibri" w:hAnsi="Calibri" w:cs="Calibri" w:hint="default"/>
      <w:b w:val="0"/>
      <w:bCs w:val="0"/>
      <w:i w:val="0"/>
      <w:iCs w:val="0"/>
      <w:color w:val="000000"/>
      <w:sz w:val="24"/>
      <w:szCs w:val="24"/>
    </w:rPr>
  </w:style>
  <w:style w:type="character" w:styleId="Refdecomentario">
    <w:name w:val="annotation reference"/>
    <w:basedOn w:val="Fuentedeprrafopredeter"/>
    <w:uiPriority w:val="99"/>
    <w:semiHidden/>
    <w:unhideWhenUsed/>
    <w:rsid w:val="005D3569"/>
    <w:rPr>
      <w:sz w:val="16"/>
      <w:szCs w:val="16"/>
    </w:rPr>
  </w:style>
  <w:style w:type="paragraph" w:styleId="Textocomentario">
    <w:name w:val="annotation text"/>
    <w:basedOn w:val="Normal"/>
    <w:link w:val="TextocomentarioCar"/>
    <w:uiPriority w:val="99"/>
    <w:semiHidden/>
    <w:unhideWhenUsed/>
    <w:rsid w:val="005D356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D3569"/>
    <w:rPr>
      <w:sz w:val="20"/>
      <w:szCs w:val="20"/>
    </w:rPr>
  </w:style>
  <w:style w:type="paragraph" w:styleId="Asuntodelcomentario">
    <w:name w:val="annotation subject"/>
    <w:basedOn w:val="Textocomentario"/>
    <w:next w:val="Textocomentario"/>
    <w:link w:val="AsuntodelcomentarioCar"/>
    <w:uiPriority w:val="99"/>
    <w:semiHidden/>
    <w:unhideWhenUsed/>
    <w:rsid w:val="005D3569"/>
    <w:rPr>
      <w:b/>
      <w:bCs/>
    </w:rPr>
  </w:style>
  <w:style w:type="character" w:customStyle="1" w:styleId="AsuntodelcomentarioCar">
    <w:name w:val="Asunto del comentario Car"/>
    <w:basedOn w:val="TextocomentarioCar"/>
    <w:link w:val="Asuntodelcomentario"/>
    <w:uiPriority w:val="99"/>
    <w:semiHidden/>
    <w:rsid w:val="005D3569"/>
    <w:rPr>
      <w:b/>
      <w:bCs/>
      <w:sz w:val="20"/>
      <w:szCs w:val="20"/>
    </w:rPr>
  </w:style>
  <w:style w:type="paragraph" w:styleId="HTMLconformatoprevio">
    <w:name w:val="HTML Preformatted"/>
    <w:basedOn w:val="Normal"/>
    <w:link w:val="HTMLconformatoprevioCar"/>
    <w:uiPriority w:val="99"/>
    <w:semiHidden/>
    <w:unhideWhenUsed/>
    <w:rsid w:val="00467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67A96"/>
    <w:rPr>
      <w:rFonts w:ascii="Courier New" w:eastAsia="Times New Roman" w:hAnsi="Courier New" w:cs="Courier New"/>
      <w:sz w:val="20"/>
      <w:szCs w:val="20"/>
      <w:lang w:eastAsia="es-ES"/>
    </w:rPr>
  </w:style>
  <w:style w:type="character" w:customStyle="1" w:styleId="tlid-translation">
    <w:name w:val="tlid-translation"/>
    <w:basedOn w:val="Fuentedeprrafopredeter"/>
    <w:rsid w:val="00EE7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88869">
      <w:bodyDiv w:val="1"/>
      <w:marLeft w:val="0"/>
      <w:marRight w:val="0"/>
      <w:marTop w:val="0"/>
      <w:marBottom w:val="0"/>
      <w:divBdr>
        <w:top w:val="none" w:sz="0" w:space="0" w:color="auto"/>
        <w:left w:val="none" w:sz="0" w:space="0" w:color="auto"/>
        <w:bottom w:val="none" w:sz="0" w:space="0" w:color="auto"/>
        <w:right w:val="none" w:sz="0" w:space="0" w:color="auto"/>
      </w:divBdr>
    </w:div>
    <w:div w:id="562982428">
      <w:bodyDiv w:val="1"/>
      <w:marLeft w:val="0"/>
      <w:marRight w:val="0"/>
      <w:marTop w:val="0"/>
      <w:marBottom w:val="0"/>
      <w:divBdr>
        <w:top w:val="none" w:sz="0" w:space="0" w:color="auto"/>
        <w:left w:val="none" w:sz="0" w:space="0" w:color="auto"/>
        <w:bottom w:val="none" w:sz="0" w:space="0" w:color="auto"/>
        <w:right w:val="none" w:sz="0" w:space="0" w:color="auto"/>
      </w:divBdr>
    </w:div>
    <w:div w:id="180592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msotolongo@uclv.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ED354-1EAB-4CEE-A217-F9D2FBCD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540</Words>
  <Characters>3082</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Aliosky</cp:lastModifiedBy>
  <cp:revision>4</cp:revision>
  <cp:lastPrinted>2019-03-22T19:54:00Z</cp:lastPrinted>
  <dcterms:created xsi:type="dcterms:W3CDTF">2019-03-25T08:24:00Z</dcterms:created>
  <dcterms:modified xsi:type="dcterms:W3CDTF">2019-03-29T16:13:00Z</dcterms:modified>
</cp:coreProperties>
</file>