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3EFA" w14:textId="3B81058D" w:rsidR="002A10AC" w:rsidRDefault="002A10AC" w:rsidP="00FC1801">
      <w:pPr>
        <w:spacing w:after="0"/>
        <w:jc w:val="center"/>
        <w:rPr>
          <w:rFonts w:ascii="Times New Roman" w:hAnsi="Times New Roman" w:cs="Times New Roman"/>
          <w:b/>
          <w:sz w:val="28"/>
          <w:szCs w:val="24"/>
        </w:rPr>
      </w:pPr>
      <w:r w:rsidRPr="002A10AC">
        <w:rPr>
          <w:rFonts w:ascii="Times New Roman" w:hAnsi="Times New Roman" w:cs="Times New Roman"/>
          <w:b/>
          <w:sz w:val="28"/>
          <w:szCs w:val="24"/>
        </w:rPr>
        <w:t xml:space="preserve">SIMPOSIO INTERNACIONAL </w:t>
      </w:r>
      <w:r w:rsidR="00FC1801">
        <w:rPr>
          <w:rFonts w:ascii="Times New Roman" w:hAnsi="Times New Roman" w:cs="Times New Roman"/>
          <w:b/>
          <w:sz w:val="28"/>
          <w:szCs w:val="24"/>
        </w:rPr>
        <w:t>DE INDUSTRIAS</w:t>
      </w:r>
    </w:p>
    <w:p w14:paraId="680D8F17" w14:textId="76FDEA1E" w:rsidR="00E912D0" w:rsidRDefault="00FC1801" w:rsidP="00667F10">
      <w:pPr>
        <w:spacing w:after="0"/>
        <w:jc w:val="center"/>
        <w:rPr>
          <w:rFonts w:ascii="Times New Roman" w:hAnsi="Times New Roman" w:cs="Times New Roman"/>
          <w:b/>
          <w:sz w:val="24"/>
          <w:szCs w:val="24"/>
        </w:rPr>
      </w:pPr>
      <w:r w:rsidRPr="00FC1801">
        <w:rPr>
          <w:rFonts w:ascii="Times New Roman" w:hAnsi="Times New Roman" w:cs="Times New Roman"/>
          <w:b/>
          <w:sz w:val="28"/>
          <w:szCs w:val="24"/>
        </w:rPr>
        <w:t>Manufactura, Soldadura y Materiales</w:t>
      </w:r>
    </w:p>
    <w:p w14:paraId="02113806" w14:textId="77777777" w:rsidR="00FC1801" w:rsidRDefault="00FC1801" w:rsidP="002A10AC">
      <w:pPr>
        <w:spacing w:after="0"/>
        <w:jc w:val="center"/>
        <w:rPr>
          <w:rFonts w:ascii="Times New Roman" w:hAnsi="Times New Roman" w:cs="Times New Roman"/>
          <w:b/>
          <w:sz w:val="28"/>
          <w:szCs w:val="24"/>
        </w:rPr>
      </w:pPr>
    </w:p>
    <w:p w14:paraId="7A325D08" w14:textId="0C2E2E67" w:rsidR="002A10AC" w:rsidRPr="002A10AC" w:rsidRDefault="00FC1801" w:rsidP="002A10AC">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Potencialidades de las cenizas de la combustión del marabú </w:t>
      </w:r>
      <w:r w:rsidR="00082C9B">
        <w:rPr>
          <w:rFonts w:ascii="Times New Roman" w:hAnsi="Times New Roman" w:cs="Times New Roman"/>
          <w:b/>
          <w:sz w:val="28"/>
          <w:szCs w:val="24"/>
        </w:rPr>
        <w:t xml:space="preserve">y de los finos de la producción de carbón </w:t>
      </w:r>
      <w:r>
        <w:rPr>
          <w:rFonts w:ascii="Times New Roman" w:hAnsi="Times New Roman" w:cs="Times New Roman"/>
          <w:b/>
          <w:sz w:val="28"/>
          <w:szCs w:val="24"/>
        </w:rPr>
        <w:t>como componente</w:t>
      </w:r>
      <w:r w:rsidR="00082C9B">
        <w:rPr>
          <w:rFonts w:ascii="Times New Roman" w:hAnsi="Times New Roman" w:cs="Times New Roman"/>
          <w:b/>
          <w:sz w:val="28"/>
          <w:szCs w:val="24"/>
        </w:rPr>
        <w:t>s</w:t>
      </w:r>
      <w:r>
        <w:rPr>
          <w:rFonts w:ascii="Times New Roman" w:hAnsi="Times New Roman" w:cs="Times New Roman"/>
          <w:b/>
          <w:sz w:val="28"/>
          <w:szCs w:val="24"/>
        </w:rPr>
        <w:t xml:space="preserve"> de un revestimiento periférico </w:t>
      </w:r>
      <w:r w:rsidR="00082C9B">
        <w:rPr>
          <w:rFonts w:ascii="Times New Roman" w:hAnsi="Times New Roman" w:cs="Times New Roman"/>
          <w:b/>
          <w:sz w:val="28"/>
          <w:szCs w:val="24"/>
        </w:rPr>
        <w:t xml:space="preserve">para la conversión de </w:t>
      </w:r>
      <w:r>
        <w:rPr>
          <w:rFonts w:ascii="Times New Roman" w:hAnsi="Times New Roman" w:cs="Times New Roman"/>
          <w:b/>
          <w:sz w:val="28"/>
          <w:szCs w:val="24"/>
        </w:rPr>
        <w:t xml:space="preserve">electrodos de soldadura a electrodos de recargue </w:t>
      </w:r>
    </w:p>
    <w:p w14:paraId="7927EA46" w14:textId="77777777" w:rsidR="00E912D0" w:rsidRDefault="00E912D0" w:rsidP="00667F10">
      <w:pPr>
        <w:spacing w:after="0"/>
        <w:jc w:val="center"/>
        <w:rPr>
          <w:rFonts w:ascii="Times New Roman" w:hAnsi="Times New Roman" w:cs="Times New Roman"/>
          <w:b/>
          <w:i/>
          <w:sz w:val="24"/>
          <w:szCs w:val="24"/>
        </w:rPr>
      </w:pPr>
    </w:p>
    <w:p w14:paraId="1BF2296A" w14:textId="73B55EA8" w:rsidR="00F25193" w:rsidRDefault="000A0546" w:rsidP="00667F10">
      <w:pPr>
        <w:spacing w:after="0"/>
        <w:jc w:val="center"/>
        <w:rPr>
          <w:rFonts w:ascii="Times New Roman" w:hAnsi="Times New Roman" w:cs="Times New Roman"/>
          <w:b/>
          <w:i/>
          <w:sz w:val="28"/>
          <w:szCs w:val="28"/>
          <w:lang w:val="en-US"/>
        </w:rPr>
      </w:pPr>
      <w:r w:rsidRPr="000A0546">
        <w:rPr>
          <w:rFonts w:ascii="Times New Roman" w:hAnsi="Times New Roman" w:cs="Times New Roman"/>
          <w:b/>
          <w:i/>
          <w:sz w:val="28"/>
          <w:szCs w:val="28"/>
          <w:lang w:val="en-US"/>
        </w:rPr>
        <w:t xml:space="preserve">Potentialities of ash from marabou combustion and fines from charcoal production as components of a peripheral coating for the conversion of welding electrodes to </w:t>
      </w:r>
      <w:proofErr w:type="spellStart"/>
      <w:r w:rsidR="00884277" w:rsidRPr="00884277">
        <w:rPr>
          <w:rFonts w:ascii="Times New Roman" w:hAnsi="Times New Roman" w:cs="Times New Roman"/>
          <w:b/>
          <w:i/>
          <w:sz w:val="28"/>
          <w:szCs w:val="28"/>
          <w:lang w:val="en-US"/>
        </w:rPr>
        <w:t>hardfacing</w:t>
      </w:r>
      <w:proofErr w:type="spellEnd"/>
      <w:r w:rsidRPr="000A0546">
        <w:rPr>
          <w:rFonts w:ascii="Times New Roman" w:hAnsi="Times New Roman" w:cs="Times New Roman"/>
          <w:b/>
          <w:i/>
          <w:sz w:val="28"/>
          <w:szCs w:val="28"/>
          <w:lang w:val="en-US"/>
        </w:rPr>
        <w:t xml:space="preserve"> electrodes</w:t>
      </w:r>
    </w:p>
    <w:p w14:paraId="37F2FFCB" w14:textId="77777777" w:rsidR="000A0546" w:rsidRPr="00473375" w:rsidRDefault="000A0546" w:rsidP="00667F10">
      <w:pPr>
        <w:spacing w:after="0"/>
        <w:jc w:val="center"/>
        <w:rPr>
          <w:rFonts w:ascii="Times New Roman" w:hAnsi="Times New Roman" w:cs="Times New Roman"/>
          <w:b/>
          <w:i/>
          <w:sz w:val="28"/>
          <w:szCs w:val="28"/>
          <w:lang w:val="en-US"/>
        </w:rPr>
      </w:pPr>
    </w:p>
    <w:p w14:paraId="25ECBF11" w14:textId="37117566" w:rsidR="009D5E02" w:rsidRPr="008A1733" w:rsidRDefault="000B4AA9" w:rsidP="006A559A">
      <w:pPr>
        <w:spacing w:after="0" w:line="360" w:lineRule="auto"/>
        <w:jc w:val="center"/>
        <w:rPr>
          <w:rFonts w:ascii="Times New Roman" w:hAnsi="Times New Roman" w:cs="Times New Roman"/>
          <w:sz w:val="24"/>
          <w:szCs w:val="24"/>
          <w:lang w:val="pt-BR"/>
        </w:rPr>
      </w:pPr>
      <w:r w:rsidRPr="006B0B0A">
        <w:rPr>
          <w:rFonts w:ascii="Times New Roman" w:hAnsi="Times New Roman" w:cs="Times New Roman"/>
          <w:b/>
          <w:sz w:val="24"/>
          <w:szCs w:val="24"/>
          <w:lang w:val="pt-BR"/>
        </w:rPr>
        <w:t>Amado Cruz-Crespo</w:t>
      </w:r>
      <w:r>
        <w:rPr>
          <w:rFonts w:ascii="Times New Roman" w:hAnsi="Times New Roman" w:cs="Times New Roman"/>
          <w:b/>
          <w:sz w:val="24"/>
          <w:szCs w:val="24"/>
          <w:vertAlign w:val="superscript"/>
          <w:lang w:val="pt-BR"/>
        </w:rPr>
        <w:t>1</w:t>
      </w:r>
      <w:r w:rsidRPr="006B0B0A">
        <w:rPr>
          <w:rFonts w:ascii="Times New Roman" w:hAnsi="Times New Roman" w:cs="Times New Roman"/>
          <w:b/>
          <w:sz w:val="24"/>
          <w:szCs w:val="24"/>
          <w:lang w:val="pt-BR"/>
        </w:rPr>
        <w:t xml:space="preserve">, </w:t>
      </w:r>
      <w:proofErr w:type="spellStart"/>
      <w:r w:rsidR="006B0B0A" w:rsidRPr="006B0B0A">
        <w:rPr>
          <w:rFonts w:ascii="Times New Roman" w:hAnsi="Times New Roman" w:cs="Times New Roman"/>
          <w:b/>
          <w:sz w:val="24"/>
          <w:szCs w:val="24"/>
          <w:lang w:val="pt-BR"/>
        </w:rPr>
        <w:t>Maikel</w:t>
      </w:r>
      <w:proofErr w:type="spellEnd"/>
      <w:r w:rsidR="006B0B0A" w:rsidRPr="006B0B0A">
        <w:rPr>
          <w:rFonts w:ascii="Times New Roman" w:hAnsi="Times New Roman" w:cs="Times New Roman"/>
          <w:b/>
          <w:sz w:val="24"/>
          <w:szCs w:val="24"/>
          <w:lang w:val="pt-BR"/>
        </w:rPr>
        <w:t xml:space="preserve"> Cruz Díaz </w:t>
      </w:r>
      <w:r>
        <w:rPr>
          <w:rFonts w:ascii="Times New Roman" w:hAnsi="Times New Roman" w:cs="Times New Roman"/>
          <w:b/>
          <w:sz w:val="24"/>
          <w:szCs w:val="24"/>
          <w:vertAlign w:val="superscript"/>
          <w:lang w:val="pt-BR"/>
        </w:rPr>
        <w:t>2</w:t>
      </w:r>
      <w:r w:rsidR="009D5E02" w:rsidRPr="006B0B0A">
        <w:rPr>
          <w:rFonts w:ascii="Times New Roman" w:hAnsi="Times New Roman" w:cs="Times New Roman"/>
          <w:b/>
          <w:sz w:val="24"/>
          <w:szCs w:val="24"/>
          <w:lang w:val="pt-BR"/>
        </w:rPr>
        <w:t xml:space="preserve">, </w:t>
      </w:r>
      <w:r w:rsidR="006B0B0A">
        <w:rPr>
          <w:rFonts w:ascii="Times New Roman" w:hAnsi="Times New Roman" w:cs="Times New Roman"/>
          <w:b/>
          <w:sz w:val="24"/>
          <w:szCs w:val="24"/>
          <w:lang w:val="pt-BR"/>
        </w:rPr>
        <w:t>Tamara M. Ortiz Méndez</w:t>
      </w:r>
      <w:r w:rsidR="006B0B0A">
        <w:rPr>
          <w:rFonts w:ascii="Times New Roman" w:hAnsi="Times New Roman" w:cs="Times New Roman"/>
          <w:b/>
          <w:sz w:val="24"/>
          <w:szCs w:val="24"/>
          <w:vertAlign w:val="superscript"/>
          <w:lang w:val="pt-BR"/>
        </w:rPr>
        <w:t>3</w:t>
      </w:r>
      <w:r w:rsidR="006B0B0A">
        <w:rPr>
          <w:rFonts w:ascii="Times New Roman" w:hAnsi="Times New Roman" w:cs="Times New Roman"/>
          <w:b/>
          <w:sz w:val="24"/>
          <w:szCs w:val="24"/>
          <w:lang w:val="pt-BR"/>
        </w:rPr>
        <w:t xml:space="preserve">, </w:t>
      </w:r>
      <w:r w:rsidR="00434F84">
        <w:rPr>
          <w:rFonts w:ascii="Times New Roman" w:hAnsi="Times New Roman" w:cs="Times New Roman"/>
          <w:b/>
          <w:sz w:val="24"/>
          <w:szCs w:val="24"/>
          <w:lang w:val="pt-BR"/>
        </w:rPr>
        <w:t xml:space="preserve">Manuel </w:t>
      </w:r>
      <w:proofErr w:type="spellStart"/>
      <w:r w:rsidR="00434F84">
        <w:rPr>
          <w:rFonts w:ascii="Times New Roman" w:hAnsi="Times New Roman" w:cs="Times New Roman"/>
          <w:b/>
          <w:sz w:val="24"/>
          <w:szCs w:val="24"/>
          <w:lang w:val="pt-BR"/>
        </w:rPr>
        <w:t>Acevedo</w:t>
      </w:r>
      <w:proofErr w:type="spellEnd"/>
      <w:r w:rsidR="00434F84">
        <w:rPr>
          <w:rFonts w:ascii="Times New Roman" w:hAnsi="Times New Roman" w:cs="Times New Roman"/>
          <w:b/>
          <w:sz w:val="24"/>
          <w:szCs w:val="24"/>
          <w:lang w:val="pt-BR"/>
        </w:rPr>
        <w:t xml:space="preserve"> Pérez</w:t>
      </w:r>
      <w:r w:rsidR="006A559A">
        <w:rPr>
          <w:rFonts w:ascii="Times New Roman" w:hAnsi="Times New Roman" w:cs="Times New Roman"/>
          <w:b/>
          <w:sz w:val="24"/>
          <w:szCs w:val="24"/>
          <w:vertAlign w:val="superscript"/>
          <w:lang w:val="pt-BR"/>
        </w:rPr>
        <w:t>4</w:t>
      </w:r>
      <w:r w:rsidR="006A559A">
        <w:rPr>
          <w:rFonts w:ascii="Times New Roman" w:hAnsi="Times New Roman" w:cs="Times New Roman"/>
          <w:b/>
          <w:sz w:val="24"/>
          <w:szCs w:val="24"/>
          <w:lang w:val="pt-BR"/>
        </w:rPr>
        <w:t>, Manuel Rodriguez Pérez</w:t>
      </w:r>
      <w:r w:rsidR="006A559A">
        <w:rPr>
          <w:rFonts w:ascii="Times New Roman" w:hAnsi="Times New Roman" w:cs="Times New Roman"/>
          <w:b/>
          <w:sz w:val="24"/>
          <w:szCs w:val="24"/>
          <w:vertAlign w:val="superscript"/>
          <w:lang w:val="pt-BR"/>
        </w:rPr>
        <w:t>5</w:t>
      </w:r>
      <w:r w:rsidR="008A1733">
        <w:rPr>
          <w:rFonts w:ascii="Times New Roman" w:hAnsi="Times New Roman" w:cs="Times New Roman"/>
          <w:b/>
          <w:sz w:val="24"/>
          <w:szCs w:val="24"/>
          <w:lang w:val="pt-BR"/>
        </w:rPr>
        <w:t xml:space="preserve">, Alejandro </w:t>
      </w:r>
      <w:proofErr w:type="spellStart"/>
      <w:r w:rsidR="008A1733">
        <w:rPr>
          <w:rFonts w:ascii="Times New Roman" w:hAnsi="Times New Roman" w:cs="Times New Roman"/>
          <w:b/>
          <w:sz w:val="24"/>
          <w:szCs w:val="24"/>
          <w:lang w:val="pt-BR"/>
        </w:rPr>
        <w:t>Duffus</w:t>
      </w:r>
      <w:proofErr w:type="spellEnd"/>
      <w:r w:rsidR="008A1733">
        <w:rPr>
          <w:rFonts w:ascii="Times New Roman" w:hAnsi="Times New Roman" w:cs="Times New Roman"/>
          <w:b/>
          <w:sz w:val="24"/>
          <w:szCs w:val="24"/>
          <w:lang w:val="pt-BR"/>
        </w:rPr>
        <w:t xml:space="preserve"> Scott</w:t>
      </w:r>
      <w:r w:rsidR="008A1733">
        <w:rPr>
          <w:rFonts w:ascii="Times New Roman" w:hAnsi="Times New Roman" w:cs="Times New Roman"/>
          <w:b/>
          <w:sz w:val="24"/>
          <w:szCs w:val="24"/>
          <w:vertAlign w:val="superscript"/>
          <w:lang w:val="pt-BR"/>
        </w:rPr>
        <w:t>6</w:t>
      </w:r>
    </w:p>
    <w:p w14:paraId="2308184B" w14:textId="77777777" w:rsidR="000B4AA9" w:rsidRDefault="00E912D0" w:rsidP="006B0B0A">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6B0B0A">
        <w:rPr>
          <w:rFonts w:ascii="Times New Roman" w:hAnsi="Times New Roman" w:cs="Times New Roman"/>
          <w:sz w:val="24"/>
          <w:szCs w:val="24"/>
        </w:rPr>
        <w:t xml:space="preserve"> </w:t>
      </w:r>
      <w:bookmarkStart w:id="0" w:name="_Hlk81131934"/>
      <w:bookmarkStart w:id="1" w:name="_Hlk81132044"/>
      <w:r w:rsidR="000B4AA9" w:rsidRPr="00AA51FA">
        <w:rPr>
          <w:rFonts w:ascii="Times New Roman" w:hAnsi="Times New Roman" w:cs="Times New Roman"/>
          <w:sz w:val="24"/>
          <w:szCs w:val="24"/>
        </w:rPr>
        <w:t>Centro de Investigaciones de Soldadura, Facultad de Ingeniería Mecánica e Industrial, Universidad Central "Marta Abreu" de Las Villas, Cuba</w:t>
      </w:r>
      <w:r w:rsidR="000B4AA9" w:rsidRPr="006B0B0A">
        <w:rPr>
          <w:rFonts w:ascii="Times New Roman" w:hAnsi="Times New Roman" w:cs="Times New Roman"/>
          <w:color w:val="FF00FF"/>
          <w:sz w:val="24"/>
          <w:szCs w:val="24"/>
        </w:rPr>
        <w:t>.</w:t>
      </w:r>
      <w:bookmarkEnd w:id="0"/>
      <w:r w:rsidR="000B4AA9">
        <w:rPr>
          <w:rFonts w:ascii="Times New Roman" w:hAnsi="Times New Roman" w:cs="Times New Roman"/>
          <w:sz w:val="24"/>
          <w:szCs w:val="24"/>
        </w:rPr>
        <w:t xml:space="preserve"> </w:t>
      </w:r>
      <w:hyperlink r:id="rId7" w:history="1">
        <w:r w:rsidR="000B4AA9" w:rsidRPr="00F34391">
          <w:rPr>
            <w:rStyle w:val="Hipervnculo"/>
            <w:rFonts w:ascii="Times New Roman" w:hAnsi="Times New Roman" w:cs="Times New Roman"/>
            <w:sz w:val="24"/>
            <w:szCs w:val="24"/>
          </w:rPr>
          <w:t>acruz@uclv.edu.cu</w:t>
        </w:r>
      </w:hyperlink>
      <w:r w:rsidR="000B4AA9">
        <w:rPr>
          <w:rFonts w:ascii="Times New Roman" w:hAnsi="Times New Roman" w:cs="Times New Roman"/>
          <w:sz w:val="24"/>
          <w:szCs w:val="24"/>
        </w:rPr>
        <w:t xml:space="preserve"> </w:t>
      </w:r>
    </w:p>
    <w:p w14:paraId="62C0A35E" w14:textId="349013A7" w:rsidR="00E912D0" w:rsidRDefault="000B4AA9" w:rsidP="006B0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B0B0A" w:rsidRPr="00AA51FA">
        <w:rPr>
          <w:rFonts w:ascii="Times New Roman" w:hAnsi="Times New Roman" w:cs="Times New Roman"/>
          <w:sz w:val="24"/>
          <w:szCs w:val="24"/>
        </w:rPr>
        <w:t xml:space="preserve">Departamento de Ingeniería Agrícola, Facultad de Ciencias Agropecuarias, </w:t>
      </w:r>
      <w:r w:rsidR="00615528" w:rsidRPr="00AA51FA">
        <w:rPr>
          <w:rFonts w:ascii="Times New Roman" w:hAnsi="Times New Roman" w:cs="Times New Roman"/>
          <w:sz w:val="24"/>
          <w:szCs w:val="24"/>
        </w:rPr>
        <w:t xml:space="preserve">Universidad Central </w:t>
      </w:r>
      <w:r w:rsidR="00CC34CE" w:rsidRPr="00AA51FA">
        <w:rPr>
          <w:rFonts w:ascii="Times New Roman" w:hAnsi="Times New Roman" w:cs="Times New Roman"/>
          <w:sz w:val="24"/>
          <w:szCs w:val="24"/>
        </w:rPr>
        <w:t>"</w:t>
      </w:r>
      <w:r w:rsidR="00615528" w:rsidRPr="00AA51FA">
        <w:rPr>
          <w:rFonts w:ascii="Times New Roman" w:hAnsi="Times New Roman" w:cs="Times New Roman"/>
          <w:sz w:val="24"/>
          <w:szCs w:val="24"/>
        </w:rPr>
        <w:t xml:space="preserve">Marta </w:t>
      </w:r>
      <w:r w:rsidR="00CC34CE" w:rsidRPr="00AA51FA">
        <w:rPr>
          <w:rFonts w:ascii="Times New Roman" w:hAnsi="Times New Roman" w:cs="Times New Roman"/>
          <w:sz w:val="24"/>
          <w:szCs w:val="24"/>
        </w:rPr>
        <w:t xml:space="preserve">Abreu" de Las Villas, Cuba. </w:t>
      </w:r>
      <w:bookmarkEnd w:id="1"/>
      <w:r w:rsidR="00444A1C">
        <w:fldChar w:fldCharType="begin"/>
      </w:r>
      <w:r w:rsidR="00444A1C">
        <w:instrText xml:space="preserve"> HYPERLINK "mailto:maykelcd@uclv.edu.cu" </w:instrText>
      </w:r>
      <w:r w:rsidR="00444A1C">
        <w:fldChar w:fldCharType="separate"/>
      </w:r>
      <w:r w:rsidR="00CC34CE" w:rsidRPr="0010428B">
        <w:rPr>
          <w:rStyle w:val="Hipervnculo"/>
          <w:rFonts w:ascii="Times New Roman" w:hAnsi="Times New Roman" w:cs="Times New Roman"/>
          <w:sz w:val="24"/>
          <w:szCs w:val="24"/>
        </w:rPr>
        <w:t>maykelcd@uclv.edu.cu</w:t>
      </w:r>
      <w:r w:rsidR="00444A1C">
        <w:rPr>
          <w:rStyle w:val="Hipervnculo"/>
          <w:rFonts w:ascii="Times New Roman" w:hAnsi="Times New Roman" w:cs="Times New Roman"/>
          <w:sz w:val="24"/>
          <w:szCs w:val="24"/>
        </w:rPr>
        <w:fldChar w:fldCharType="end"/>
      </w:r>
      <w:r w:rsidR="00CC34CE">
        <w:rPr>
          <w:rFonts w:ascii="Times New Roman" w:hAnsi="Times New Roman" w:cs="Times New Roman"/>
          <w:sz w:val="24"/>
          <w:szCs w:val="24"/>
        </w:rPr>
        <w:t xml:space="preserve"> </w:t>
      </w:r>
      <w:bookmarkStart w:id="2" w:name="_Hlk81132395"/>
    </w:p>
    <w:bookmarkEnd w:id="2"/>
    <w:p w14:paraId="35CCCB75" w14:textId="1A3498B8" w:rsidR="006B0B0A" w:rsidRDefault="006B0B0A" w:rsidP="006B0B0A">
      <w:pPr>
        <w:spacing w:after="0" w:line="360" w:lineRule="auto"/>
        <w:jc w:val="both"/>
        <w:rPr>
          <w:rFonts w:ascii="Times New Roman" w:hAnsi="Times New Roman" w:cs="Times New Roman"/>
          <w:color w:val="FF00FF"/>
          <w:sz w:val="24"/>
          <w:szCs w:val="24"/>
        </w:rPr>
      </w:pPr>
      <w:r w:rsidRPr="006B0B0A">
        <w:rPr>
          <w:rFonts w:ascii="Times New Roman" w:hAnsi="Times New Roman" w:cs="Times New Roman"/>
          <w:bCs/>
          <w:sz w:val="24"/>
          <w:szCs w:val="24"/>
        </w:rPr>
        <w:t xml:space="preserve">3- </w:t>
      </w:r>
      <w:r w:rsidRPr="005D2F9F">
        <w:rPr>
          <w:rFonts w:ascii="Times New Roman" w:hAnsi="Times New Roman" w:cs="Times New Roman"/>
          <w:sz w:val="24"/>
          <w:szCs w:val="24"/>
        </w:rPr>
        <w:t xml:space="preserve">Centro de Investigaciones de Soldadura, Facultad de Ingeniería Mecánica e Industrial, Universidad Central "Marta Abreu" de Las Villas, Cuba. </w:t>
      </w:r>
      <w:hyperlink r:id="rId8" w:history="1">
        <w:r w:rsidRPr="00F34391">
          <w:rPr>
            <w:rStyle w:val="Hipervnculo"/>
            <w:rFonts w:ascii="Times New Roman" w:hAnsi="Times New Roman" w:cs="Times New Roman"/>
            <w:sz w:val="24"/>
            <w:szCs w:val="24"/>
          </w:rPr>
          <w:t>tortiz@uclv.cu</w:t>
        </w:r>
      </w:hyperlink>
      <w:r>
        <w:rPr>
          <w:rFonts w:ascii="Times New Roman" w:hAnsi="Times New Roman" w:cs="Times New Roman"/>
          <w:color w:val="FF00FF"/>
          <w:sz w:val="24"/>
          <w:szCs w:val="24"/>
        </w:rPr>
        <w:t xml:space="preserve"> </w:t>
      </w:r>
    </w:p>
    <w:p w14:paraId="26ADBD7C" w14:textId="02C91795" w:rsidR="006A559A" w:rsidRDefault="000B4AA9" w:rsidP="000B4AA9">
      <w:pPr>
        <w:tabs>
          <w:tab w:val="left" w:pos="284"/>
        </w:tabs>
        <w:spacing w:after="0" w:line="360" w:lineRule="auto"/>
        <w:jc w:val="both"/>
        <w:rPr>
          <w:rFonts w:ascii="Times New Roman" w:hAnsi="Times New Roman" w:cs="Times New Roman"/>
          <w:color w:val="FF00FF"/>
          <w:sz w:val="24"/>
          <w:szCs w:val="24"/>
        </w:rPr>
      </w:pPr>
      <w:r w:rsidRPr="000B4AA9">
        <w:rPr>
          <w:rFonts w:ascii="Times New Roman" w:hAnsi="Times New Roman" w:cs="Times New Roman"/>
          <w:sz w:val="24"/>
          <w:szCs w:val="24"/>
        </w:rPr>
        <w:t xml:space="preserve">4- </w:t>
      </w:r>
      <w:r w:rsidR="006A559A" w:rsidRPr="000B4AA9">
        <w:rPr>
          <w:rFonts w:ascii="Times New Roman" w:hAnsi="Times New Roman" w:cs="Times New Roman"/>
          <w:sz w:val="24"/>
          <w:szCs w:val="24"/>
        </w:rPr>
        <w:t xml:space="preserve">Departamento de Ingeniería Agrícola, Facultad de Ciencias Agropecuarias, </w:t>
      </w:r>
      <w:r w:rsidR="006A559A" w:rsidRPr="005D2F9F">
        <w:rPr>
          <w:rFonts w:ascii="Times New Roman" w:hAnsi="Times New Roman" w:cs="Times New Roman"/>
          <w:sz w:val="24"/>
          <w:szCs w:val="24"/>
        </w:rPr>
        <w:t>Universidad Central "Marta Abreu" de Las Villas, Cuba</w:t>
      </w:r>
      <w:r w:rsidR="006A559A">
        <w:rPr>
          <w:rFonts w:ascii="Times New Roman" w:hAnsi="Times New Roman" w:cs="Times New Roman"/>
          <w:sz w:val="24"/>
          <w:szCs w:val="24"/>
        </w:rPr>
        <w:t xml:space="preserve">. </w:t>
      </w:r>
      <w:hyperlink r:id="rId9" w:history="1">
        <w:r w:rsidR="006A559A" w:rsidRPr="00E52311">
          <w:rPr>
            <w:rStyle w:val="Hipervnculo"/>
            <w:rFonts w:ascii="Times New Roman" w:hAnsi="Times New Roman" w:cs="Times New Roman"/>
            <w:sz w:val="24"/>
            <w:szCs w:val="24"/>
          </w:rPr>
          <w:t>manuelap@uclv.edu.cu</w:t>
        </w:r>
      </w:hyperlink>
      <w:r w:rsidR="006A559A">
        <w:rPr>
          <w:rFonts w:ascii="Times New Roman" w:hAnsi="Times New Roman" w:cs="Times New Roman"/>
          <w:sz w:val="24"/>
          <w:szCs w:val="24"/>
        </w:rPr>
        <w:t xml:space="preserve"> </w:t>
      </w:r>
    </w:p>
    <w:p w14:paraId="48F08E9D" w14:textId="07E36402" w:rsidR="006A559A" w:rsidRPr="00831CCD" w:rsidRDefault="006A559A" w:rsidP="006A559A">
      <w:pPr>
        <w:spacing w:after="0" w:line="360" w:lineRule="auto"/>
        <w:jc w:val="both"/>
        <w:rPr>
          <w:rFonts w:ascii="Times New Roman" w:hAnsi="Times New Roman" w:cs="Times New Roman"/>
          <w:sz w:val="24"/>
          <w:szCs w:val="24"/>
        </w:rPr>
      </w:pPr>
      <w:r w:rsidRPr="00831CCD">
        <w:rPr>
          <w:rFonts w:ascii="Times New Roman" w:hAnsi="Times New Roman" w:cs="Times New Roman"/>
          <w:bCs/>
          <w:sz w:val="24"/>
          <w:szCs w:val="24"/>
        </w:rPr>
        <w:t xml:space="preserve">5- </w:t>
      </w:r>
      <w:r w:rsidRPr="005D2F9F">
        <w:rPr>
          <w:rFonts w:ascii="Times New Roman" w:hAnsi="Times New Roman" w:cs="Times New Roman"/>
          <w:sz w:val="24"/>
          <w:szCs w:val="24"/>
        </w:rPr>
        <w:t>Centro de Investigaciones de Soldadura, Facultad de Ingeniería Mecánica e Industrial, Universidad Central "Marta Abreu" de Las Villas, Cuba</w:t>
      </w:r>
      <w:r w:rsidRPr="00831CCD">
        <w:rPr>
          <w:rFonts w:ascii="Times New Roman" w:hAnsi="Times New Roman" w:cs="Times New Roman"/>
          <w:color w:val="FF00FF"/>
          <w:sz w:val="24"/>
          <w:szCs w:val="24"/>
        </w:rPr>
        <w:t>.</w:t>
      </w:r>
      <w:r w:rsidRPr="00831CCD">
        <w:rPr>
          <w:rFonts w:ascii="Times New Roman" w:hAnsi="Times New Roman" w:cs="Times New Roman"/>
          <w:sz w:val="24"/>
          <w:szCs w:val="24"/>
        </w:rPr>
        <w:t xml:space="preserve"> </w:t>
      </w:r>
      <w:hyperlink r:id="rId10" w:history="1">
        <w:r w:rsidRPr="00831CCD">
          <w:rPr>
            <w:rStyle w:val="Hipervnculo"/>
            <w:rFonts w:ascii="Times New Roman" w:hAnsi="Times New Roman" w:cs="Times New Roman"/>
            <w:sz w:val="24"/>
            <w:szCs w:val="24"/>
          </w:rPr>
          <w:t>manuelr@uclv.edu.cu</w:t>
        </w:r>
      </w:hyperlink>
      <w:r w:rsidRPr="00831CCD">
        <w:rPr>
          <w:rFonts w:ascii="Times New Roman" w:hAnsi="Times New Roman" w:cs="Times New Roman"/>
          <w:sz w:val="24"/>
          <w:szCs w:val="24"/>
        </w:rPr>
        <w:t xml:space="preserve">  </w:t>
      </w:r>
    </w:p>
    <w:p w14:paraId="3980680F" w14:textId="35030CF8" w:rsidR="00034AC7" w:rsidRDefault="00034AC7" w:rsidP="006A559A">
      <w:pPr>
        <w:spacing w:after="0" w:line="360" w:lineRule="auto"/>
        <w:jc w:val="both"/>
        <w:rPr>
          <w:rFonts w:ascii="Times New Roman" w:hAnsi="Times New Roman" w:cs="Times New Roman"/>
          <w:sz w:val="24"/>
          <w:szCs w:val="24"/>
        </w:rPr>
      </w:pPr>
      <w:r w:rsidRPr="00831CCD">
        <w:rPr>
          <w:rFonts w:ascii="Times New Roman" w:hAnsi="Times New Roman" w:cs="Times New Roman"/>
          <w:sz w:val="24"/>
          <w:szCs w:val="24"/>
        </w:rPr>
        <w:t xml:space="preserve">6- </w:t>
      </w:r>
      <w:r w:rsidRPr="005D2F9F">
        <w:rPr>
          <w:rFonts w:ascii="Times New Roman" w:hAnsi="Times New Roman" w:cs="Times New Roman"/>
          <w:sz w:val="24"/>
          <w:szCs w:val="24"/>
        </w:rPr>
        <w:t>Centro de Investigaciones de Soldadura, Facultad de Ingeniería Mecánica e Industrial, Universidad Central "Marta Abreu" de Las Villas, Cuba</w:t>
      </w:r>
      <w:r w:rsidRPr="00831CCD">
        <w:rPr>
          <w:rFonts w:ascii="Times New Roman" w:hAnsi="Times New Roman" w:cs="Times New Roman"/>
          <w:color w:val="FF00FF"/>
          <w:sz w:val="24"/>
          <w:szCs w:val="24"/>
        </w:rPr>
        <w:t xml:space="preserve">. </w:t>
      </w:r>
      <w:hyperlink r:id="rId11" w:history="1">
        <w:r w:rsidRPr="00831CCD">
          <w:rPr>
            <w:rStyle w:val="Hipervnculo"/>
            <w:rFonts w:ascii="Times New Roman" w:hAnsi="Times New Roman" w:cs="Times New Roman"/>
            <w:sz w:val="24"/>
            <w:szCs w:val="24"/>
          </w:rPr>
          <w:t>aduffus@uclv.edu.cu</w:t>
        </w:r>
      </w:hyperlink>
      <w:r>
        <w:rPr>
          <w:rFonts w:ascii="Times New Roman" w:hAnsi="Times New Roman" w:cs="Times New Roman"/>
          <w:color w:val="FF00FF"/>
          <w:sz w:val="24"/>
          <w:szCs w:val="24"/>
        </w:rPr>
        <w:t xml:space="preserve"> </w:t>
      </w:r>
      <w:r>
        <w:rPr>
          <w:rFonts w:ascii="Times New Roman" w:hAnsi="Times New Roman" w:cs="Times New Roman"/>
          <w:sz w:val="24"/>
          <w:szCs w:val="24"/>
        </w:rPr>
        <w:t xml:space="preserve">  </w:t>
      </w:r>
    </w:p>
    <w:p w14:paraId="66827039" w14:textId="5CBD85AA" w:rsidR="006B0B0A" w:rsidRDefault="006B0B0A" w:rsidP="006B0B0A">
      <w:pPr>
        <w:spacing w:after="0" w:line="360" w:lineRule="auto"/>
        <w:jc w:val="both"/>
        <w:rPr>
          <w:rFonts w:ascii="Times New Roman" w:hAnsi="Times New Roman" w:cs="Times New Roman"/>
          <w:bCs/>
          <w:sz w:val="24"/>
          <w:szCs w:val="24"/>
        </w:rPr>
      </w:pPr>
    </w:p>
    <w:p w14:paraId="6DBDA87E" w14:textId="1FF5CC88" w:rsidR="00831CCD" w:rsidRDefault="00831CCD" w:rsidP="006B0B0A">
      <w:pPr>
        <w:spacing w:after="0" w:line="360" w:lineRule="auto"/>
        <w:jc w:val="both"/>
        <w:rPr>
          <w:rFonts w:ascii="Times New Roman" w:hAnsi="Times New Roman" w:cs="Times New Roman"/>
          <w:bCs/>
          <w:sz w:val="24"/>
          <w:szCs w:val="24"/>
        </w:rPr>
      </w:pPr>
    </w:p>
    <w:p w14:paraId="33B44078" w14:textId="2C16D9B8" w:rsidR="00831CCD" w:rsidRDefault="00831CCD" w:rsidP="006B0B0A">
      <w:pPr>
        <w:spacing w:after="0" w:line="360" w:lineRule="auto"/>
        <w:jc w:val="both"/>
        <w:rPr>
          <w:rFonts w:ascii="Times New Roman" w:hAnsi="Times New Roman" w:cs="Times New Roman"/>
          <w:bCs/>
          <w:sz w:val="24"/>
          <w:szCs w:val="24"/>
        </w:rPr>
      </w:pPr>
    </w:p>
    <w:p w14:paraId="03AB3FD0" w14:textId="5BBBCB7A" w:rsidR="00AA51FA" w:rsidRDefault="00AA51FA" w:rsidP="006B0B0A">
      <w:pPr>
        <w:spacing w:after="0" w:line="360" w:lineRule="auto"/>
        <w:jc w:val="both"/>
        <w:rPr>
          <w:rFonts w:ascii="Times New Roman" w:hAnsi="Times New Roman" w:cs="Times New Roman"/>
          <w:bCs/>
          <w:sz w:val="24"/>
          <w:szCs w:val="24"/>
        </w:rPr>
      </w:pPr>
    </w:p>
    <w:p w14:paraId="4E79FB02" w14:textId="77777777" w:rsidR="00AA51FA" w:rsidRDefault="00AA51FA" w:rsidP="006B0B0A">
      <w:pPr>
        <w:spacing w:after="0" w:line="360" w:lineRule="auto"/>
        <w:jc w:val="both"/>
        <w:rPr>
          <w:rFonts w:ascii="Times New Roman" w:hAnsi="Times New Roman" w:cs="Times New Roman"/>
          <w:bCs/>
          <w:sz w:val="24"/>
          <w:szCs w:val="24"/>
        </w:rPr>
      </w:pPr>
    </w:p>
    <w:p w14:paraId="7239D193" w14:textId="2F29EA31" w:rsidR="00831CCD" w:rsidRDefault="00831CCD" w:rsidP="006B0B0A">
      <w:pPr>
        <w:spacing w:after="0" w:line="360" w:lineRule="auto"/>
        <w:jc w:val="both"/>
        <w:rPr>
          <w:rFonts w:ascii="Times New Roman" w:hAnsi="Times New Roman" w:cs="Times New Roman"/>
          <w:bCs/>
          <w:sz w:val="24"/>
          <w:szCs w:val="24"/>
        </w:rPr>
      </w:pPr>
    </w:p>
    <w:p w14:paraId="760A21F4" w14:textId="77777777" w:rsidR="00831CCD" w:rsidRPr="006B0B0A" w:rsidRDefault="00831CCD" w:rsidP="006B0B0A">
      <w:pPr>
        <w:spacing w:after="0" w:line="360" w:lineRule="auto"/>
        <w:jc w:val="both"/>
        <w:rPr>
          <w:rFonts w:ascii="Times New Roman" w:hAnsi="Times New Roman" w:cs="Times New Roman"/>
          <w:bCs/>
          <w:sz w:val="24"/>
          <w:szCs w:val="24"/>
        </w:rPr>
      </w:pPr>
    </w:p>
    <w:p w14:paraId="1C7010D5" w14:textId="77777777" w:rsidR="00034AC7" w:rsidRDefault="008A1C16" w:rsidP="00034AC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p>
    <w:p w14:paraId="550EF263" w14:textId="6468A2B9" w:rsidR="008A1C16" w:rsidRPr="005754D8" w:rsidRDefault="008A1C16" w:rsidP="00034AC7">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610122" w:rsidRPr="005D2F9F">
        <w:rPr>
          <w:rFonts w:ascii="Times New Roman" w:hAnsi="Times New Roman" w:cs="Times New Roman"/>
          <w:bCs/>
          <w:sz w:val="24"/>
          <w:szCs w:val="24"/>
        </w:rPr>
        <w:t xml:space="preserve">Las empresas agrícolas </w:t>
      </w:r>
      <w:r w:rsidR="00186934" w:rsidRPr="005D2F9F">
        <w:rPr>
          <w:rFonts w:ascii="Times New Roman" w:hAnsi="Times New Roman" w:cs="Times New Roman"/>
          <w:bCs/>
          <w:sz w:val="24"/>
          <w:szCs w:val="24"/>
        </w:rPr>
        <w:t xml:space="preserve">en cuba </w:t>
      </w:r>
      <w:r w:rsidR="00610122" w:rsidRPr="005D2F9F">
        <w:rPr>
          <w:rFonts w:ascii="Times New Roman" w:hAnsi="Times New Roman" w:cs="Times New Roman"/>
          <w:bCs/>
          <w:sz w:val="24"/>
          <w:szCs w:val="24"/>
        </w:rPr>
        <w:t xml:space="preserve">no cuentan con disponibilidad de electrodos de recargue para </w:t>
      </w:r>
      <w:r w:rsidR="00186934" w:rsidRPr="005D2F9F">
        <w:rPr>
          <w:rFonts w:ascii="Times New Roman" w:hAnsi="Times New Roman" w:cs="Times New Roman"/>
          <w:bCs/>
          <w:sz w:val="24"/>
          <w:szCs w:val="24"/>
        </w:rPr>
        <w:t>alargar la vida útil de los órganos de trabajo de implementos agrícolas</w:t>
      </w:r>
      <w:r w:rsidR="009061A5" w:rsidRPr="005D2F9F">
        <w:rPr>
          <w:rFonts w:ascii="Times New Roman" w:hAnsi="Times New Roman" w:cs="Times New Roman"/>
          <w:sz w:val="24"/>
          <w:szCs w:val="24"/>
        </w:rPr>
        <w:t>.</w:t>
      </w:r>
      <w:r w:rsidR="00FC1801">
        <w:rPr>
          <w:rFonts w:ascii="Times New Roman" w:hAnsi="Times New Roman" w:cs="Times New Roman"/>
          <w:sz w:val="24"/>
          <w:szCs w:val="24"/>
        </w:rPr>
        <w:t xml:space="preserve"> Las entidades agrícolas utilizan fundamentalmente la leña de marabú como método de cocción en los comedores, al tiempo </w:t>
      </w:r>
      <w:r w:rsidR="00082C9B">
        <w:rPr>
          <w:rFonts w:ascii="Times New Roman" w:hAnsi="Times New Roman" w:cs="Times New Roman"/>
          <w:sz w:val="24"/>
          <w:szCs w:val="24"/>
        </w:rPr>
        <w:t xml:space="preserve">que, </w:t>
      </w:r>
      <w:r w:rsidR="00FC1801">
        <w:rPr>
          <w:rFonts w:ascii="Times New Roman" w:hAnsi="Times New Roman" w:cs="Times New Roman"/>
          <w:sz w:val="24"/>
          <w:szCs w:val="24"/>
        </w:rPr>
        <w:t xml:space="preserve">en los asentamientos rurales, las escuelas, panaderías, dulcerías, entre otros, también utilizan este tipo de combustible, generando cenizas como residual. </w:t>
      </w:r>
      <w:r w:rsidR="00082C9B">
        <w:rPr>
          <w:rFonts w:ascii="Times New Roman" w:hAnsi="Times New Roman" w:cs="Times New Roman"/>
          <w:sz w:val="24"/>
          <w:szCs w:val="24"/>
        </w:rPr>
        <w:t>La producción de carbón de marabú produce fino en la clasificación que es descartado.</w:t>
      </w:r>
    </w:p>
    <w:p w14:paraId="3975996E" w14:textId="3971100F" w:rsidR="008A1C16" w:rsidRPr="005D2F9F" w:rsidRDefault="008A1C16" w:rsidP="005D2F9F">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Objetivo</w:t>
      </w:r>
      <w:r w:rsidR="009061A5" w:rsidRPr="005D2F9F">
        <w:rPr>
          <w:rFonts w:ascii="Times New Roman" w:hAnsi="Times New Roman" w:cs="Times New Roman"/>
          <w:b/>
          <w:sz w:val="24"/>
          <w:szCs w:val="24"/>
        </w:rPr>
        <w:t>(</w:t>
      </w:r>
      <w:r w:rsidRPr="005D2F9F">
        <w:rPr>
          <w:rFonts w:ascii="Times New Roman" w:hAnsi="Times New Roman" w:cs="Times New Roman"/>
          <w:b/>
          <w:sz w:val="24"/>
          <w:szCs w:val="24"/>
        </w:rPr>
        <w:t>s</w:t>
      </w:r>
      <w:r w:rsidR="009061A5" w:rsidRPr="005D2F9F">
        <w:rPr>
          <w:rFonts w:ascii="Times New Roman" w:hAnsi="Times New Roman" w:cs="Times New Roman"/>
          <w:b/>
          <w:sz w:val="24"/>
          <w:szCs w:val="24"/>
        </w:rPr>
        <w:t>)</w:t>
      </w:r>
      <w:r w:rsidRPr="005D2F9F">
        <w:rPr>
          <w:rFonts w:ascii="Times New Roman" w:hAnsi="Times New Roman" w:cs="Times New Roman"/>
          <w:b/>
          <w:sz w:val="24"/>
          <w:szCs w:val="24"/>
        </w:rPr>
        <w:t>:</w:t>
      </w:r>
      <w:r w:rsidR="009061A5" w:rsidRPr="005D2F9F">
        <w:rPr>
          <w:rFonts w:ascii="Times New Roman" w:hAnsi="Times New Roman" w:cs="Times New Roman"/>
          <w:b/>
          <w:sz w:val="24"/>
          <w:szCs w:val="24"/>
        </w:rPr>
        <w:t xml:space="preserve"> </w:t>
      </w:r>
      <w:r w:rsidR="00082C9B" w:rsidRPr="00082C9B">
        <w:rPr>
          <w:rFonts w:ascii="Times New Roman" w:hAnsi="Times New Roman" w:cs="Times New Roman"/>
          <w:bCs/>
          <w:sz w:val="24"/>
          <w:szCs w:val="24"/>
        </w:rPr>
        <w:t xml:space="preserve">Validar las potencialidades de las cenizas de la combustión del marabú </w:t>
      </w:r>
      <w:r w:rsidR="00082C9B">
        <w:rPr>
          <w:rFonts w:ascii="Times New Roman" w:hAnsi="Times New Roman" w:cs="Times New Roman"/>
          <w:bCs/>
          <w:sz w:val="24"/>
          <w:szCs w:val="24"/>
        </w:rPr>
        <w:t xml:space="preserve">y los finos de la producción de carbón de marabú </w:t>
      </w:r>
      <w:r w:rsidR="00082C9B" w:rsidRPr="00082C9B">
        <w:rPr>
          <w:rFonts w:ascii="Times New Roman" w:hAnsi="Times New Roman" w:cs="Times New Roman"/>
          <w:bCs/>
          <w:sz w:val="24"/>
          <w:szCs w:val="24"/>
        </w:rPr>
        <w:t>como componente</w:t>
      </w:r>
      <w:r w:rsidR="00082C9B">
        <w:rPr>
          <w:rFonts w:ascii="Times New Roman" w:hAnsi="Times New Roman" w:cs="Times New Roman"/>
          <w:bCs/>
          <w:sz w:val="24"/>
          <w:szCs w:val="24"/>
        </w:rPr>
        <w:t>s</w:t>
      </w:r>
      <w:r w:rsidR="00082C9B" w:rsidRPr="00082C9B">
        <w:rPr>
          <w:rFonts w:ascii="Times New Roman" w:hAnsi="Times New Roman" w:cs="Times New Roman"/>
          <w:bCs/>
          <w:sz w:val="24"/>
          <w:szCs w:val="24"/>
        </w:rPr>
        <w:t xml:space="preserve"> de un revestimiento periférico en electrodos de soldadura para su conversión a electrodos de recargue</w:t>
      </w:r>
      <w:r w:rsidR="00082C9B">
        <w:rPr>
          <w:rFonts w:ascii="Times New Roman" w:hAnsi="Times New Roman" w:cs="Times New Roman"/>
          <w:bCs/>
          <w:sz w:val="24"/>
          <w:szCs w:val="24"/>
        </w:rPr>
        <w:t xml:space="preserve"> de aperos de labranza que trabajan en abrasión</w:t>
      </w:r>
      <w:r w:rsidR="009061A5" w:rsidRPr="005D2F9F">
        <w:rPr>
          <w:rFonts w:ascii="Times New Roman" w:hAnsi="Times New Roman" w:cs="Times New Roman"/>
          <w:sz w:val="24"/>
          <w:szCs w:val="24"/>
        </w:rPr>
        <w:t>.</w:t>
      </w:r>
    </w:p>
    <w:p w14:paraId="6F8BE627" w14:textId="6C32FB38" w:rsidR="008A1C16" w:rsidRPr="005D2F9F" w:rsidRDefault="008A1C16" w:rsidP="005D2F9F">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Metodología:</w:t>
      </w:r>
      <w:r w:rsidR="009061A5" w:rsidRPr="005D2F9F">
        <w:rPr>
          <w:rFonts w:ascii="Times New Roman" w:hAnsi="Times New Roman" w:cs="Times New Roman"/>
          <w:b/>
          <w:sz w:val="24"/>
          <w:szCs w:val="24"/>
        </w:rPr>
        <w:t xml:space="preserve"> </w:t>
      </w:r>
      <w:r w:rsidR="00082C9B" w:rsidRPr="00082C9B">
        <w:rPr>
          <w:rFonts w:ascii="Times New Roman" w:hAnsi="Times New Roman" w:cs="Times New Roman"/>
          <w:bCs/>
          <w:sz w:val="24"/>
          <w:szCs w:val="24"/>
        </w:rPr>
        <w:t>En base a</w:t>
      </w:r>
      <w:r w:rsidR="00082C9B">
        <w:rPr>
          <w:rFonts w:ascii="Times New Roman" w:hAnsi="Times New Roman" w:cs="Times New Roman"/>
          <w:b/>
          <w:sz w:val="24"/>
          <w:szCs w:val="24"/>
        </w:rPr>
        <w:t xml:space="preserve"> </w:t>
      </w:r>
      <w:r w:rsidR="00916A9C" w:rsidRPr="005D2F9F">
        <w:rPr>
          <w:rFonts w:ascii="Times New Roman" w:hAnsi="Times New Roman" w:cs="Times New Roman"/>
          <w:bCs/>
          <w:sz w:val="24"/>
          <w:szCs w:val="24"/>
        </w:rPr>
        <w:t xml:space="preserve">la composición química de la ceniza de la combustión del marabú, se </w:t>
      </w:r>
      <w:r w:rsidR="000C6C3A">
        <w:rPr>
          <w:rFonts w:ascii="Times New Roman" w:hAnsi="Times New Roman" w:cs="Times New Roman"/>
          <w:bCs/>
          <w:sz w:val="24"/>
          <w:szCs w:val="24"/>
        </w:rPr>
        <w:t>elabora</w:t>
      </w:r>
      <w:r w:rsidR="00916A9C" w:rsidRPr="005D2F9F">
        <w:rPr>
          <w:rFonts w:ascii="Times New Roman" w:hAnsi="Times New Roman" w:cs="Times New Roman"/>
          <w:bCs/>
          <w:sz w:val="24"/>
          <w:szCs w:val="24"/>
        </w:rPr>
        <w:t xml:space="preserve"> una estrategia de adecuación del sistema </w:t>
      </w:r>
      <w:r w:rsidR="00082C9B">
        <w:rPr>
          <w:rFonts w:ascii="Times New Roman" w:hAnsi="Times New Roman" w:cs="Times New Roman"/>
          <w:bCs/>
          <w:sz w:val="24"/>
          <w:szCs w:val="24"/>
        </w:rPr>
        <w:t xml:space="preserve">ternario de </w:t>
      </w:r>
      <w:r w:rsidR="00916A9C" w:rsidRPr="005D2F9F">
        <w:rPr>
          <w:rFonts w:ascii="Times New Roman" w:hAnsi="Times New Roman" w:cs="Times New Roman"/>
          <w:bCs/>
          <w:sz w:val="24"/>
          <w:szCs w:val="24"/>
        </w:rPr>
        <w:t xml:space="preserve">óxidos </w:t>
      </w:r>
      <w:r w:rsidR="00082C9B">
        <w:rPr>
          <w:rFonts w:ascii="Times New Roman" w:hAnsi="Times New Roman" w:cs="Times New Roman"/>
          <w:bCs/>
          <w:sz w:val="24"/>
          <w:szCs w:val="24"/>
        </w:rPr>
        <w:t>SiO</w:t>
      </w:r>
      <w:r w:rsidR="00082C9B">
        <w:rPr>
          <w:rFonts w:ascii="Times New Roman" w:hAnsi="Times New Roman" w:cs="Times New Roman"/>
          <w:bCs/>
          <w:sz w:val="24"/>
          <w:szCs w:val="24"/>
          <w:vertAlign w:val="subscript"/>
        </w:rPr>
        <w:t>2</w:t>
      </w:r>
      <w:r w:rsidR="00082C9B">
        <w:rPr>
          <w:rFonts w:ascii="Times New Roman" w:hAnsi="Times New Roman" w:cs="Times New Roman"/>
          <w:bCs/>
          <w:sz w:val="24"/>
          <w:szCs w:val="24"/>
        </w:rPr>
        <w:t>-CaO-Na</w:t>
      </w:r>
      <w:r w:rsidR="00082C9B" w:rsidRPr="00082C9B">
        <w:rPr>
          <w:rFonts w:ascii="Times New Roman" w:hAnsi="Times New Roman" w:cs="Times New Roman"/>
          <w:bCs/>
          <w:sz w:val="24"/>
          <w:szCs w:val="24"/>
          <w:vertAlign w:val="subscript"/>
        </w:rPr>
        <w:t>2</w:t>
      </w:r>
      <w:r w:rsidR="00082C9B">
        <w:rPr>
          <w:rFonts w:ascii="Times New Roman" w:hAnsi="Times New Roman" w:cs="Times New Roman"/>
          <w:bCs/>
          <w:sz w:val="24"/>
          <w:szCs w:val="24"/>
        </w:rPr>
        <w:t xml:space="preserve">O </w:t>
      </w:r>
      <w:r w:rsidR="00916A9C" w:rsidRPr="005D2F9F">
        <w:rPr>
          <w:rFonts w:ascii="Times New Roman" w:hAnsi="Times New Roman" w:cs="Times New Roman"/>
          <w:bCs/>
          <w:sz w:val="24"/>
          <w:szCs w:val="24"/>
        </w:rPr>
        <w:t xml:space="preserve">para la elaboración de un revestimiento periférico con silicato de sodio como aglutinante. Se prevé la adición de </w:t>
      </w:r>
      <w:proofErr w:type="spellStart"/>
      <w:r w:rsidR="00082C9B">
        <w:rPr>
          <w:rFonts w:ascii="Times New Roman" w:hAnsi="Times New Roman" w:cs="Times New Roman"/>
          <w:bCs/>
          <w:sz w:val="24"/>
          <w:szCs w:val="24"/>
        </w:rPr>
        <w:t>CaO</w:t>
      </w:r>
      <w:proofErr w:type="spellEnd"/>
      <w:r w:rsidR="00082C9B">
        <w:rPr>
          <w:rFonts w:ascii="Times New Roman" w:hAnsi="Times New Roman" w:cs="Times New Roman"/>
          <w:bCs/>
          <w:sz w:val="24"/>
          <w:szCs w:val="24"/>
        </w:rPr>
        <w:t xml:space="preserve"> en forma de </w:t>
      </w:r>
      <w:r w:rsidR="001A24AC">
        <w:rPr>
          <w:rFonts w:ascii="Times New Roman" w:hAnsi="Times New Roman" w:cs="Times New Roman"/>
          <w:bCs/>
          <w:sz w:val="24"/>
          <w:szCs w:val="24"/>
        </w:rPr>
        <w:t xml:space="preserve">caliza para la adecuación de las propiedades del sistema; así como la adición de </w:t>
      </w:r>
      <w:r w:rsidR="00916A9C" w:rsidRPr="005D2F9F">
        <w:rPr>
          <w:rFonts w:ascii="Times New Roman" w:hAnsi="Times New Roman" w:cs="Times New Roman"/>
          <w:bCs/>
          <w:sz w:val="24"/>
          <w:szCs w:val="24"/>
        </w:rPr>
        <w:t xml:space="preserve">polvo de carbón de marabú en la mezcla del revestimiento </w:t>
      </w:r>
      <w:r w:rsidR="001A24AC">
        <w:rPr>
          <w:rFonts w:ascii="Times New Roman" w:hAnsi="Times New Roman" w:cs="Times New Roman"/>
          <w:bCs/>
          <w:sz w:val="24"/>
          <w:szCs w:val="24"/>
        </w:rPr>
        <w:t>para a</w:t>
      </w:r>
      <w:r w:rsidR="00916A9C" w:rsidRPr="005D2F9F">
        <w:rPr>
          <w:rFonts w:ascii="Times New Roman" w:hAnsi="Times New Roman" w:cs="Times New Roman"/>
          <w:bCs/>
          <w:sz w:val="24"/>
          <w:szCs w:val="24"/>
        </w:rPr>
        <w:t xml:space="preserve">portar carbono al baño de soldadura. </w:t>
      </w:r>
    </w:p>
    <w:p w14:paraId="65095429" w14:textId="4BA699D4" w:rsidR="008A1C16" w:rsidRPr="005D2F9F" w:rsidRDefault="008A1C16" w:rsidP="005D2F9F">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Resultados y discusión:</w:t>
      </w:r>
      <w:r w:rsidR="009061A5" w:rsidRPr="005D2F9F">
        <w:rPr>
          <w:rFonts w:ascii="Times New Roman" w:hAnsi="Times New Roman" w:cs="Times New Roman"/>
          <w:b/>
          <w:sz w:val="24"/>
          <w:szCs w:val="24"/>
        </w:rPr>
        <w:t xml:space="preserve"> </w:t>
      </w:r>
      <w:r w:rsidR="00F71266" w:rsidRPr="00F71266">
        <w:rPr>
          <w:rFonts w:ascii="Times New Roman" w:hAnsi="Times New Roman" w:cs="Times New Roman"/>
          <w:bCs/>
          <w:sz w:val="24"/>
          <w:szCs w:val="24"/>
        </w:rPr>
        <w:t>Son definidas las potencialidades de</w:t>
      </w:r>
      <w:r w:rsidR="00F71266">
        <w:rPr>
          <w:rFonts w:ascii="Times New Roman" w:hAnsi="Times New Roman" w:cs="Times New Roman"/>
          <w:b/>
          <w:sz w:val="24"/>
          <w:szCs w:val="24"/>
        </w:rPr>
        <w:t xml:space="preserve"> </w:t>
      </w:r>
      <w:r w:rsidR="00F71266">
        <w:rPr>
          <w:rFonts w:ascii="Times New Roman" w:hAnsi="Times New Roman" w:cs="Times New Roman"/>
          <w:bCs/>
          <w:sz w:val="24"/>
          <w:szCs w:val="24"/>
        </w:rPr>
        <w:t xml:space="preserve">las cenizas de marabú y los finos de la producción del marabú como componentes de un revestimiento periférico para la conversión de electrodos de soldadura a electrodos de recargue de aperos de labranza. </w:t>
      </w:r>
    </w:p>
    <w:p w14:paraId="31EE9B9C" w14:textId="737EAA19" w:rsidR="008A1C16" w:rsidRPr="005D2F9F" w:rsidRDefault="008A1C16" w:rsidP="005D2F9F">
      <w:pPr>
        <w:spacing w:after="0" w:line="360" w:lineRule="auto"/>
        <w:jc w:val="both"/>
        <w:rPr>
          <w:rFonts w:ascii="Times New Roman" w:hAnsi="Times New Roman" w:cs="Times New Roman"/>
          <w:sz w:val="24"/>
          <w:szCs w:val="24"/>
        </w:rPr>
      </w:pPr>
      <w:r w:rsidRPr="005D2F9F">
        <w:rPr>
          <w:rFonts w:ascii="Times New Roman" w:hAnsi="Times New Roman" w:cs="Times New Roman"/>
          <w:b/>
          <w:sz w:val="24"/>
          <w:szCs w:val="24"/>
        </w:rPr>
        <w:t>Conclusiones:</w:t>
      </w:r>
      <w:r w:rsidR="009061A5" w:rsidRPr="005D2F9F">
        <w:rPr>
          <w:rFonts w:ascii="Times New Roman" w:hAnsi="Times New Roman" w:cs="Times New Roman"/>
          <w:b/>
          <w:sz w:val="24"/>
          <w:szCs w:val="24"/>
        </w:rPr>
        <w:t xml:space="preserve"> </w:t>
      </w:r>
      <w:r w:rsidR="00891E65" w:rsidRPr="005D2F9F">
        <w:rPr>
          <w:rFonts w:ascii="Times New Roman" w:hAnsi="Times New Roman" w:cs="Times New Roman"/>
          <w:sz w:val="24"/>
          <w:szCs w:val="24"/>
        </w:rPr>
        <w:t>Es validada</w:t>
      </w:r>
      <w:r w:rsidR="00F71266">
        <w:rPr>
          <w:rFonts w:ascii="Times New Roman" w:hAnsi="Times New Roman" w:cs="Times New Roman"/>
          <w:sz w:val="24"/>
          <w:szCs w:val="24"/>
        </w:rPr>
        <w:t xml:space="preserve"> la posibilidad de conversión de electrodos de soldadura a electrodos de recargue</w:t>
      </w:r>
      <w:r w:rsidR="00891E65" w:rsidRPr="005D2F9F">
        <w:rPr>
          <w:rFonts w:ascii="Times New Roman" w:hAnsi="Times New Roman" w:cs="Times New Roman"/>
          <w:sz w:val="24"/>
          <w:szCs w:val="24"/>
        </w:rPr>
        <w:t xml:space="preserve">, </w:t>
      </w:r>
      <w:r w:rsidR="00F71266">
        <w:rPr>
          <w:rFonts w:ascii="Times New Roman" w:hAnsi="Times New Roman" w:cs="Times New Roman"/>
          <w:sz w:val="24"/>
          <w:szCs w:val="24"/>
        </w:rPr>
        <w:t xml:space="preserve">a partir de la aplicación de un revestimiento periférico a base de </w:t>
      </w:r>
      <w:proofErr w:type="spellStart"/>
      <w:r w:rsidR="00891E65" w:rsidRPr="005D2F9F">
        <w:rPr>
          <w:rFonts w:ascii="Times New Roman" w:hAnsi="Times New Roman" w:cs="Times New Roman"/>
          <w:sz w:val="24"/>
          <w:szCs w:val="24"/>
        </w:rPr>
        <w:t>de</w:t>
      </w:r>
      <w:proofErr w:type="spellEnd"/>
      <w:r w:rsidR="00891E65" w:rsidRPr="005D2F9F">
        <w:rPr>
          <w:rFonts w:ascii="Times New Roman" w:hAnsi="Times New Roman" w:cs="Times New Roman"/>
          <w:sz w:val="24"/>
          <w:szCs w:val="24"/>
        </w:rPr>
        <w:t xml:space="preserve"> </w:t>
      </w:r>
      <w:r w:rsidR="00F71266">
        <w:rPr>
          <w:rFonts w:ascii="Times New Roman" w:hAnsi="Times New Roman" w:cs="Times New Roman"/>
          <w:sz w:val="24"/>
          <w:szCs w:val="24"/>
        </w:rPr>
        <w:t xml:space="preserve">cenizas de la combustión del marabú y de finos de la producción de carbón de marabú. </w:t>
      </w:r>
    </w:p>
    <w:p w14:paraId="29D48D09" w14:textId="77777777" w:rsidR="009061A5" w:rsidRDefault="009061A5" w:rsidP="00FF3346">
      <w:pPr>
        <w:spacing w:after="0" w:line="360" w:lineRule="auto"/>
        <w:jc w:val="both"/>
        <w:rPr>
          <w:rFonts w:ascii="Times New Roman" w:hAnsi="Times New Roman" w:cs="Times New Roman"/>
          <w:sz w:val="24"/>
          <w:szCs w:val="24"/>
        </w:rPr>
      </w:pPr>
    </w:p>
    <w:p w14:paraId="5A33522F" w14:textId="0CDECD72" w:rsidR="009061A5" w:rsidRPr="00FC1801" w:rsidRDefault="009061A5" w:rsidP="00FF3346">
      <w:pPr>
        <w:spacing w:after="0" w:line="360" w:lineRule="auto"/>
        <w:jc w:val="both"/>
        <w:rPr>
          <w:rFonts w:ascii="Times New Roman" w:hAnsi="Times New Roman" w:cs="Times New Roman"/>
          <w:sz w:val="24"/>
          <w:szCs w:val="24"/>
          <w:lang w:val="en-US"/>
        </w:rPr>
      </w:pPr>
      <w:r w:rsidRPr="00FC1801">
        <w:rPr>
          <w:rFonts w:ascii="Times New Roman" w:hAnsi="Times New Roman" w:cs="Times New Roman"/>
          <w:b/>
          <w:i/>
          <w:sz w:val="24"/>
          <w:szCs w:val="24"/>
          <w:lang w:val="en-US"/>
        </w:rPr>
        <w:t>Abstract:</w:t>
      </w:r>
      <w:r w:rsidRPr="00FC1801">
        <w:rPr>
          <w:rFonts w:ascii="Times New Roman" w:hAnsi="Times New Roman" w:cs="Times New Roman"/>
          <w:sz w:val="24"/>
          <w:szCs w:val="24"/>
          <w:lang w:val="en-US"/>
        </w:rPr>
        <w:t xml:space="preserve"> </w:t>
      </w:r>
    </w:p>
    <w:p w14:paraId="77B2DE21" w14:textId="6658C37A"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Problem:</w:t>
      </w:r>
      <w:r w:rsidRPr="00ED294A">
        <w:rPr>
          <w:rFonts w:ascii="Times New Roman" w:hAnsi="Times New Roman" w:cs="Times New Roman"/>
          <w:i/>
          <w:sz w:val="24"/>
          <w:szCs w:val="24"/>
          <w:lang w:val="en-US"/>
        </w:rPr>
        <w:t xml:space="preserve"> </w:t>
      </w:r>
      <w:r w:rsidR="000A0546" w:rsidRPr="000A0546">
        <w:rPr>
          <w:rFonts w:ascii="Times New Roman" w:hAnsi="Times New Roman" w:cs="Times New Roman"/>
          <w:i/>
          <w:sz w:val="24"/>
          <w:szCs w:val="24"/>
          <w:lang w:val="en-US"/>
        </w:rPr>
        <w:t xml:space="preserve">Agricultural companies in Cuba do not have </w:t>
      </w:r>
      <w:proofErr w:type="spellStart"/>
      <w:r w:rsidR="007762C2">
        <w:rPr>
          <w:rFonts w:ascii="Times New Roman" w:hAnsi="Times New Roman" w:cs="Times New Roman"/>
          <w:i/>
          <w:sz w:val="24"/>
          <w:szCs w:val="24"/>
          <w:lang w:val="en-US"/>
        </w:rPr>
        <w:t>hardfac</w:t>
      </w:r>
      <w:r w:rsidR="007762C2" w:rsidRPr="007762C2">
        <w:rPr>
          <w:rFonts w:ascii="Times New Roman" w:hAnsi="Times New Roman" w:cs="Times New Roman"/>
          <w:i/>
          <w:sz w:val="24"/>
          <w:szCs w:val="24"/>
          <w:lang w:val="en-US"/>
        </w:rPr>
        <w:t>ing</w:t>
      </w:r>
      <w:proofErr w:type="spellEnd"/>
      <w:r w:rsidR="000A0546" w:rsidRPr="000A0546">
        <w:rPr>
          <w:rFonts w:ascii="Times New Roman" w:hAnsi="Times New Roman" w:cs="Times New Roman"/>
          <w:i/>
          <w:sz w:val="24"/>
          <w:szCs w:val="24"/>
          <w:lang w:val="en-US"/>
        </w:rPr>
        <w:t xml:space="preserve"> electrodes available to extend the useful life of the working organs of agricultural implements. Agricultural entities mainly use marabou firewood as a cooking method in dining rooms, while, in rural settlements, schools, bakeries, candy stores, among others, also use this type of fuel, generating ashes as residual. Marabou charcoal production produces fine grading that is discarded.</w:t>
      </w:r>
    </w:p>
    <w:p w14:paraId="240084A3" w14:textId="6F8EF400"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lastRenderedPageBreak/>
        <w:t>Objective (s):</w:t>
      </w:r>
      <w:r w:rsidRPr="00ED294A">
        <w:rPr>
          <w:rFonts w:ascii="Times New Roman" w:hAnsi="Times New Roman" w:cs="Times New Roman"/>
          <w:i/>
          <w:sz w:val="24"/>
          <w:szCs w:val="24"/>
          <w:lang w:val="en-US"/>
        </w:rPr>
        <w:t xml:space="preserve"> </w:t>
      </w:r>
      <w:r w:rsidR="007762C2" w:rsidRPr="007762C2">
        <w:rPr>
          <w:rFonts w:ascii="Times New Roman" w:hAnsi="Times New Roman" w:cs="Times New Roman"/>
          <w:i/>
          <w:sz w:val="24"/>
          <w:szCs w:val="24"/>
          <w:lang w:val="en-US"/>
        </w:rPr>
        <w:t xml:space="preserve">To validate the potentialities of the ash from the combustion of the marabou and the fines from the production of marabou charcoal as components of a peripheral coating on welding electrodes for their conversion to </w:t>
      </w:r>
      <w:proofErr w:type="spellStart"/>
      <w:r w:rsidR="007762C2">
        <w:rPr>
          <w:rFonts w:ascii="Times New Roman" w:hAnsi="Times New Roman" w:cs="Times New Roman"/>
          <w:i/>
          <w:sz w:val="24"/>
          <w:szCs w:val="24"/>
          <w:lang w:val="en-US"/>
        </w:rPr>
        <w:t>hardfac</w:t>
      </w:r>
      <w:r w:rsidR="007762C2" w:rsidRPr="007762C2">
        <w:rPr>
          <w:rFonts w:ascii="Times New Roman" w:hAnsi="Times New Roman" w:cs="Times New Roman"/>
          <w:i/>
          <w:sz w:val="24"/>
          <w:szCs w:val="24"/>
          <w:lang w:val="en-US"/>
        </w:rPr>
        <w:t>ing</w:t>
      </w:r>
      <w:proofErr w:type="spellEnd"/>
      <w:r w:rsidR="007762C2" w:rsidRPr="007762C2">
        <w:rPr>
          <w:rFonts w:ascii="Times New Roman" w:hAnsi="Times New Roman" w:cs="Times New Roman"/>
          <w:i/>
          <w:sz w:val="24"/>
          <w:szCs w:val="24"/>
          <w:lang w:val="en-US"/>
        </w:rPr>
        <w:t xml:space="preserve"> electrodes for tillage implements that work in abrasion.</w:t>
      </w:r>
    </w:p>
    <w:p w14:paraId="42ED2360" w14:textId="344E6991"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Methodology:</w:t>
      </w:r>
      <w:r w:rsidRPr="00ED294A">
        <w:rPr>
          <w:rFonts w:ascii="Times New Roman" w:hAnsi="Times New Roman" w:cs="Times New Roman"/>
          <w:i/>
          <w:sz w:val="24"/>
          <w:szCs w:val="24"/>
          <w:lang w:val="en-US"/>
        </w:rPr>
        <w:t xml:space="preserve"> </w:t>
      </w:r>
      <w:r w:rsidR="007762C2" w:rsidRPr="007762C2">
        <w:rPr>
          <w:rFonts w:ascii="Times New Roman" w:hAnsi="Times New Roman" w:cs="Times New Roman"/>
          <w:i/>
          <w:sz w:val="24"/>
          <w:szCs w:val="24"/>
          <w:lang w:val="en-US"/>
        </w:rPr>
        <w:t xml:space="preserve">Based on the chemical composition of the ash from the marabou combustion, a strategy is developed to adapt the ternary system of oxides SiO2-CaO-Na2O for the elaboration of a peripheral coating with sodium silicate as a binder. The addition of </w:t>
      </w:r>
      <w:proofErr w:type="spellStart"/>
      <w:r w:rsidR="007762C2" w:rsidRPr="007762C2">
        <w:rPr>
          <w:rFonts w:ascii="Times New Roman" w:hAnsi="Times New Roman" w:cs="Times New Roman"/>
          <w:i/>
          <w:sz w:val="24"/>
          <w:szCs w:val="24"/>
          <w:lang w:val="en-US"/>
        </w:rPr>
        <w:t>CaO</w:t>
      </w:r>
      <w:proofErr w:type="spellEnd"/>
      <w:r w:rsidR="007762C2" w:rsidRPr="007762C2">
        <w:rPr>
          <w:rFonts w:ascii="Times New Roman" w:hAnsi="Times New Roman" w:cs="Times New Roman"/>
          <w:i/>
          <w:sz w:val="24"/>
          <w:szCs w:val="24"/>
          <w:lang w:val="en-US"/>
        </w:rPr>
        <w:t xml:space="preserve"> in the form of limestone is foreseen to adapt the properties of the system; as well as the addition of marabou charcoal powder in the coating mixture to add carbon to the weld pool.</w:t>
      </w:r>
    </w:p>
    <w:p w14:paraId="0550A0D6" w14:textId="3AD69DA5" w:rsidR="007762C2" w:rsidRDefault="00ED294A" w:rsidP="00ED294A">
      <w:pPr>
        <w:spacing w:after="0" w:line="360" w:lineRule="auto"/>
        <w:jc w:val="both"/>
        <w:rPr>
          <w:rFonts w:ascii="Times New Roman" w:hAnsi="Times New Roman" w:cs="Times New Roman"/>
          <w:i/>
          <w:sz w:val="24"/>
          <w:szCs w:val="24"/>
          <w:lang w:val="en-US"/>
        </w:rPr>
      </w:pPr>
      <w:r w:rsidRPr="000C6C3A">
        <w:rPr>
          <w:rFonts w:ascii="Times New Roman" w:hAnsi="Times New Roman" w:cs="Times New Roman"/>
          <w:b/>
          <w:i/>
          <w:sz w:val="24"/>
          <w:szCs w:val="24"/>
          <w:lang w:val="en-US"/>
        </w:rPr>
        <w:t>Results and discussion:</w:t>
      </w:r>
      <w:r w:rsidRPr="00ED294A">
        <w:rPr>
          <w:rFonts w:ascii="Times New Roman" w:hAnsi="Times New Roman" w:cs="Times New Roman"/>
          <w:i/>
          <w:sz w:val="24"/>
          <w:szCs w:val="24"/>
          <w:lang w:val="en-US"/>
        </w:rPr>
        <w:t xml:space="preserve"> </w:t>
      </w:r>
      <w:r w:rsidR="007762C2" w:rsidRPr="007762C2">
        <w:rPr>
          <w:rFonts w:ascii="Times New Roman" w:hAnsi="Times New Roman" w:cs="Times New Roman"/>
          <w:i/>
          <w:sz w:val="24"/>
          <w:szCs w:val="24"/>
          <w:lang w:val="en-US"/>
        </w:rPr>
        <w:t xml:space="preserve">The potentialities of marabou ashes and fines from marabou production as components of a peripheral coating for the conversion of welding electrodes to </w:t>
      </w:r>
      <w:proofErr w:type="spellStart"/>
      <w:r w:rsidR="007762C2" w:rsidRPr="007762C2">
        <w:rPr>
          <w:rFonts w:ascii="Times New Roman" w:hAnsi="Times New Roman" w:cs="Times New Roman"/>
          <w:i/>
          <w:sz w:val="24"/>
          <w:szCs w:val="24"/>
          <w:lang w:val="en-US"/>
        </w:rPr>
        <w:t>hardfacing</w:t>
      </w:r>
      <w:proofErr w:type="spellEnd"/>
      <w:r w:rsidR="007762C2" w:rsidRPr="007762C2">
        <w:rPr>
          <w:rFonts w:ascii="Times New Roman" w:hAnsi="Times New Roman" w:cs="Times New Roman"/>
          <w:i/>
          <w:sz w:val="24"/>
          <w:szCs w:val="24"/>
          <w:lang w:val="en-US"/>
        </w:rPr>
        <w:t xml:space="preserve"> electrodes of tillage implements are defined.</w:t>
      </w:r>
    </w:p>
    <w:p w14:paraId="7DE4AC96" w14:textId="686291B8" w:rsidR="009061A5" w:rsidRPr="00ED294A" w:rsidRDefault="00ED294A" w:rsidP="00ED294A">
      <w:pPr>
        <w:spacing w:after="0" w:line="360" w:lineRule="auto"/>
        <w:jc w:val="both"/>
        <w:rPr>
          <w:rFonts w:ascii="Times New Roman" w:hAnsi="Times New Roman" w:cs="Times New Roman"/>
          <w:i/>
          <w:sz w:val="24"/>
          <w:szCs w:val="24"/>
          <w:lang w:val="en-US"/>
        </w:rPr>
      </w:pPr>
      <w:r w:rsidRPr="000C6C3A">
        <w:rPr>
          <w:rFonts w:ascii="Times New Roman" w:hAnsi="Times New Roman" w:cs="Times New Roman"/>
          <w:b/>
          <w:i/>
          <w:sz w:val="24"/>
          <w:szCs w:val="24"/>
          <w:lang w:val="en-US"/>
        </w:rPr>
        <w:t>Conclusions:</w:t>
      </w:r>
      <w:r w:rsidRPr="00ED294A">
        <w:rPr>
          <w:rFonts w:ascii="Times New Roman" w:hAnsi="Times New Roman" w:cs="Times New Roman"/>
          <w:i/>
          <w:sz w:val="24"/>
          <w:szCs w:val="24"/>
          <w:lang w:val="en-US"/>
        </w:rPr>
        <w:t xml:space="preserve"> </w:t>
      </w:r>
      <w:r w:rsidR="007762C2" w:rsidRPr="007762C2">
        <w:rPr>
          <w:rFonts w:ascii="Times New Roman" w:hAnsi="Times New Roman" w:cs="Times New Roman"/>
          <w:i/>
          <w:sz w:val="24"/>
          <w:szCs w:val="24"/>
          <w:lang w:val="en-US"/>
        </w:rPr>
        <w:t xml:space="preserve">The possibility of converting welding electrodes to </w:t>
      </w:r>
      <w:bookmarkStart w:id="3" w:name="_Hlk81344625"/>
      <w:proofErr w:type="spellStart"/>
      <w:r w:rsidR="007762C2">
        <w:rPr>
          <w:rFonts w:ascii="Times New Roman" w:hAnsi="Times New Roman" w:cs="Times New Roman"/>
          <w:i/>
          <w:sz w:val="24"/>
          <w:szCs w:val="24"/>
          <w:lang w:val="en-US"/>
        </w:rPr>
        <w:t>hardfac</w:t>
      </w:r>
      <w:r w:rsidR="007762C2" w:rsidRPr="007762C2">
        <w:rPr>
          <w:rFonts w:ascii="Times New Roman" w:hAnsi="Times New Roman" w:cs="Times New Roman"/>
          <w:i/>
          <w:sz w:val="24"/>
          <w:szCs w:val="24"/>
          <w:lang w:val="en-US"/>
        </w:rPr>
        <w:t>ing</w:t>
      </w:r>
      <w:bookmarkEnd w:id="3"/>
      <w:proofErr w:type="spellEnd"/>
      <w:r w:rsidR="007762C2" w:rsidRPr="007762C2">
        <w:rPr>
          <w:rFonts w:ascii="Times New Roman" w:hAnsi="Times New Roman" w:cs="Times New Roman"/>
          <w:i/>
          <w:sz w:val="24"/>
          <w:szCs w:val="24"/>
          <w:lang w:val="en-US"/>
        </w:rPr>
        <w:t xml:space="preserve"> electrodes is validated, from the application of a peripheral coating based on ash from the combustion of marabou and fines from the production of marabou charcoal</w:t>
      </w:r>
      <w:r w:rsidRPr="00ED294A">
        <w:rPr>
          <w:rFonts w:ascii="Times New Roman" w:hAnsi="Times New Roman" w:cs="Times New Roman"/>
          <w:i/>
          <w:sz w:val="24"/>
          <w:szCs w:val="24"/>
          <w:lang w:val="en-US"/>
        </w:rPr>
        <w:t>.</w:t>
      </w:r>
    </w:p>
    <w:p w14:paraId="48BDFCB0" w14:textId="1033BFF0"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A1733">
        <w:rPr>
          <w:rFonts w:ascii="Times New Roman" w:hAnsi="Times New Roman" w:cs="Times New Roman"/>
          <w:sz w:val="24"/>
          <w:szCs w:val="24"/>
        </w:rPr>
        <w:t>Electrodo</w:t>
      </w:r>
      <w:r w:rsidR="004B481A">
        <w:rPr>
          <w:rFonts w:ascii="Times New Roman" w:hAnsi="Times New Roman" w:cs="Times New Roman"/>
          <w:sz w:val="24"/>
          <w:szCs w:val="24"/>
        </w:rPr>
        <w:t xml:space="preserve"> revestido</w:t>
      </w:r>
      <w:r w:rsidR="008A1733">
        <w:rPr>
          <w:rFonts w:ascii="Times New Roman" w:hAnsi="Times New Roman" w:cs="Times New Roman"/>
          <w:sz w:val="24"/>
          <w:szCs w:val="24"/>
        </w:rPr>
        <w:t xml:space="preserve">; Recargue; SMAW; Aperos de labranza; Cenizas de marabú. </w:t>
      </w:r>
    </w:p>
    <w:p w14:paraId="3B93D211" w14:textId="77777777" w:rsidR="009061A5" w:rsidRDefault="009061A5" w:rsidP="00FF3346">
      <w:pPr>
        <w:spacing w:after="0" w:line="360" w:lineRule="auto"/>
        <w:jc w:val="both"/>
        <w:rPr>
          <w:rFonts w:ascii="Times New Roman" w:hAnsi="Times New Roman" w:cs="Times New Roman"/>
          <w:sz w:val="24"/>
          <w:szCs w:val="24"/>
        </w:rPr>
      </w:pPr>
    </w:p>
    <w:p w14:paraId="30EE9FC2" w14:textId="317AF202" w:rsidR="009061A5" w:rsidRPr="000C6C3A" w:rsidRDefault="009061A5" w:rsidP="00FF3346">
      <w:pPr>
        <w:spacing w:after="0" w:line="360" w:lineRule="auto"/>
        <w:jc w:val="both"/>
        <w:rPr>
          <w:rFonts w:ascii="Times New Roman" w:hAnsi="Times New Roman" w:cs="Times New Roman"/>
          <w:sz w:val="24"/>
          <w:szCs w:val="24"/>
          <w:lang w:val="en-US"/>
        </w:rPr>
      </w:pPr>
      <w:r w:rsidRPr="000C6C3A">
        <w:rPr>
          <w:rFonts w:ascii="Times New Roman" w:hAnsi="Times New Roman" w:cs="Times New Roman"/>
          <w:b/>
          <w:i/>
          <w:sz w:val="24"/>
          <w:szCs w:val="24"/>
          <w:lang w:val="en-US"/>
        </w:rPr>
        <w:t>Keywords:</w:t>
      </w:r>
      <w:r w:rsidRPr="000C6C3A">
        <w:rPr>
          <w:rFonts w:ascii="Times New Roman" w:hAnsi="Times New Roman" w:cs="Times New Roman"/>
          <w:sz w:val="24"/>
          <w:szCs w:val="24"/>
          <w:lang w:val="en-US"/>
        </w:rPr>
        <w:t xml:space="preserve"> </w:t>
      </w:r>
      <w:r w:rsidR="004B481A">
        <w:rPr>
          <w:rFonts w:ascii="Times New Roman" w:hAnsi="Times New Roman" w:cs="Times New Roman"/>
          <w:sz w:val="24"/>
          <w:szCs w:val="24"/>
          <w:lang w:val="en-US"/>
        </w:rPr>
        <w:t>Coated e</w:t>
      </w:r>
      <w:r w:rsidR="008A1733" w:rsidRPr="00FC1801">
        <w:rPr>
          <w:rFonts w:ascii="Times New Roman" w:hAnsi="Times New Roman" w:cs="Times New Roman"/>
          <w:sz w:val="24"/>
          <w:szCs w:val="24"/>
          <w:lang w:val="en-US"/>
        </w:rPr>
        <w:t xml:space="preserve">lectrode; </w:t>
      </w:r>
      <w:proofErr w:type="spellStart"/>
      <w:r w:rsidR="008A1733" w:rsidRPr="00FC1801">
        <w:rPr>
          <w:rFonts w:ascii="Times New Roman" w:hAnsi="Times New Roman" w:cs="Times New Roman"/>
          <w:sz w:val="24"/>
          <w:szCs w:val="24"/>
          <w:lang w:val="en-US"/>
        </w:rPr>
        <w:t>Hardfacing</w:t>
      </w:r>
      <w:proofErr w:type="spellEnd"/>
      <w:r w:rsidR="008A1733" w:rsidRPr="00FC1801">
        <w:rPr>
          <w:rFonts w:ascii="Times New Roman" w:hAnsi="Times New Roman" w:cs="Times New Roman"/>
          <w:sz w:val="24"/>
          <w:szCs w:val="24"/>
          <w:lang w:val="en-US"/>
        </w:rPr>
        <w:t xml:space="preserve">; SMAW; </w:t>
      </w:r>
      <w:r w:rsidR="000C6C3A">
        <w:rPr>
          <w:rFonts w:ascii="Times New Roman" w:hAnsi="Times New Roman" w:cs="Times New Roman"/>
          <w:sz w:val="24"/>
          <w:szCs w:val="24"/>
          <w:lang w:val="en-US"/>
        </w:rPr>
        <w:t>Farm implement</w:t>
      </w:r>
      <w:r w:rsidR="008A1733" w:rsidRPr="00FC1801">
        <w:rPr>
          <w:rFonts w:ascii="Times New Roman" w:hAnsi="Times New Roman" w:cs="Times New Roman"/>
          <w:sz w:val="24"/>
          <w:szCs w:val="24"/>
          <w:lang w:val="en-US"/>
        </w:rPr>
        <w:t xml:space="preserve">; </w:t>
      </w:r>
      <w:r w:rsidR="00E37F44" w:rsidRPr="00FC1801">
        <w:rPr>
          <w:rFonts w:ascii="Times New Roman" w:hAnsi="Times New Roman" w:cs="Times New Roman"/>
          <w:sz w:val="24"/>
          <w:szCs w:val="24"/>
          <w:lang w:val="en-US"/>
        </w:rPr>
        <w:t>Marab</w:t>
      </w:r>
      <w:r w:rsidR="00ED294A" w:rsidRPr="00ED294A">
        <w:rPr>
          <w:rFonts w:ascii="Times New Roman" w:hAnsi="Times New Roman" w:cs="Times New Roman"/>
          <w:sz w:val="24"/>
          <w:szCs w:val="24"/>
          <w:lang w:val="en-US"/>
        </w:rPr>
        <w:t>o</w:t>
      </w:r>
      <w:r w:rsidR="00E37F44" w:rsidRPr="00FC1801">
        <w:rPr>
          <w:rFonts w:ascii="Times New Roman" w:hAnsi="Times New Roman" w:cs="Times New Roman"/>
          <w:sz w:val="24"/>
          <w:szCs w:val="24"/>
          <w:lang w:val="en-US"/>
        </w:rPr>
        <w:t>u</w:t>
      </w:r>
      <w:r w:rsidR="008A1733" w:rsidRPr="00FC1801">
        <w:rPr>
          <w:rFonts w:ascii="Times New Roman" w:hAnsi="Times New Roman" w:cs="Times New Roman"/>
          <w:sz w:val="24"/>
          <w:szCs w:val="24"/>
          <w:lang w:val="en-US"/>
        </w:rPr>
        <w:t xml:space="preserve"> Ash</w:t>
      </w:r>
      <w:r w:rsidR="00831CCD" w:rsidRPr="00FC1801">
        <w:rPr>
          <w:rFonts w:ascii="Times New Roman" w:hAnsi="Times New Roman" w:cs="Times New Roman"/>
          <w:sz w:val="24"/>
          <w:szCs w:val="24"/>
          <w:lang w:val="en-US"/>
        </w:rPr>
        <w:t>.</w:t>
      </w:r>
      <w:r w:rsidR="008A1733" w:rsidRPr="00FC1801">
        <w:rPr>
          <w:rFonts w:ascii="Times New Roman" w:hAnsi="Times New Roman" w:cs="Times New Roman"/>
          <w:sz w:val="24"/>
          <w:szCs w:val="24"/>
          <w:lang w:val="en-US"/>
        </w:rPr>
        <w:t xml:space="preserve"> </w:t>
      </w:r>
    </w:p>
    <w:p w14:paraId="4D739730" w14:textId="7DC58AC4" w:rsidR="00A21A1F" w:rsidRPr="000C6C3A" w:rsidRDefault="00A21A1F" w:rsidP="00FF3346">
      <w:pPr>
        <w:spacing w:after="0" w:line="360" w:lineRule="auto"/>
        <w:jc w:val="both"/>
        <w:rPr>
          <w:rFonts w:ascii="Times New Roman" w:hAnsi="Times New Roman" w:cs="Times New Roman"/>
          <w:sz w:val="24"/>
          <w:szCs w:val="24"/>
          <w:lang w:val="en-US"/>
        </w:rPr>
      </w:pPr>
    </w:p>
    <w:p w14:paraId="667BF1BD"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98B47FB" w14:textId="1F75B6B2"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El desgaste abrasivo constituye la causa principal de deterioro de los órganos de trabajo de los aperos de labranza de la tierra</w:t>
      </w:r>
      <w:r w:rsidR="00F61115" w:rsidRPr="005D2F9F">
        <w:t xml:space="preserve"> </w:t>
      </w:r>
      <w:r w:rsidR="00A554F4" w:rsidRPr="005D2F9F">
        <w:t>(</w:t>
      </w:r>
      <w:r w:rsidR="00291D3E" w:rsidRPr="005D2F9F">
        <w:rPr>
          <w:rFonts w:ascii="Times New Roman" w:hAnsi="Times New Roman" w:cs="Times New Roman"/>
          <w:sz w:val="24"/>
          <w:szCs w:val="24"/>
        </w:rPr>
        <w:t xml:space="preserve">Ortiz et al, 2008; </w:t>
      </w:r>
      <w:proofErr w:type="spellStart"/>
      <w:r w:rsidR="00A554F4" w:rsidRPr="005D2F9F">
        <w:rPr>
          <w:rFonts w:ascii="Times New Roman" w:hAnsi="Times New Roman" w:cs="Times New Roman"/>
          <w:sz w:val="24"/>
          <w:szCs w:val="24"/>
        </w:rPr>
        <w:t>Fernandes</w:t>
      </w:r>
      <w:proofErr w:type="spellEnd"/>
      <w:r w:rsidR="00A554F4" w:rsidRPr="005D2F9F">
        <w:rPr>
          <w:rFonts w:ascii="Times New Roman" w:hAnsi="Times New Roman" w:cs="Times New Roman"/>
          <w:sz w:val="24"/>
          <w:szCs w:val="24"/>
        </w:rPr>
        <w:t xml:space="preserve"> et al, 2014)</w:t>
      </w:r>
      <w:r w:rsidRPr="005D2F9F">
        <w:rPr>
          <w:rFonts w:ascii="Times New Roman" w:hAnsi="Times New Roman" w:cs="Times New Roman"/>
          <w:sz w:val="24"/>
          <w:szCs w:val="24"/>
        </w:rPr>
        <w:t xml:space="preserve">. El deterioro de los elementos conduce en ocasiones a labores ineficientes de </w:t>
      </w:r>
      <w:proofErr w:type="spellStart"/>
      <w:r w:rsidRPr="005D2F9F">
        <w:rPr>
          <w:rFonts w:ascii="Times New Roman" w:hAnsi="Times New Roman" w:cs="Times New Roman"/>
          <w:sz w:val="24"/>
          <w:szCs w:val="24"/>
        </w:rPr>
        <w:t>agrotecnia</w:t>
      </w:r>
      <w:proofErr w:type="spellEnd"/>
      <w:r w:rsidRPr="005D2F9F">
        <w:rPr>
          <w:rFonts w:ascii="Times New Roman" w:hAnsi="Times New Roman" w:cs="Times New Roman"/>
          <w:sz w:val="24"/>
          <w:szCs w:val="24"/>
        </w:rPr>
        <w:t>, por la alteración de la geometría y dimensiones del elemento, que repercute en la productividad por área de las plantaciones</w:t>
      </w:r>
      <w:r w:rsidR="00A554F4" w:rsidRPr="005D2F9F">
        <w:rPr>
          <w:rFonts w:ascii="Times New Roman" w:hAnsi="Times New Roman" w:cs="Times New Roman"/>
          <w:sz w:val="24"/>
          <w:szCs w:val="24"/>
        </w:rPr>
        <w:t xml:space="preserve"> (López et al, 2007a)</w:t>
      </w:r>
      <w:r w:rsidRPr="005D2F9F">
        <w:rPr>
          <w:rFonts w:ascii="Times New Roman" w:hAnsi="Times New Roman" w:cs="Times New Roman"/>
          <w:sz w:val="24"/>
          <w:szCs w:val="24"/>
        </w:rPr>
        <w:t>. También, el empleo de herramientas desgastadas implica una mayor demanda de potencia, que redunda en un incremento del consumo de combustible de las máquinas agrícolas</w:t>
      </w:r>
      <w:r w:rsidR="00A554F4" w:rsidRPr="005D2F9F">
        <w:rPr>
          <w:rFonts w:ascii="Times New Roman" w:hAnsi="Times New Roman" w:cs="Times New Roman"/>
          <w:sz w:val="24"/>
          <w:szCs w:val="24"/>
        </w:rPr>
        <w:t xml:space="preserve"> (López et al, 2007</w:t>
      </w:r>
      <w:r w:rsidR="00197084" w:rsidRPr="005D2F9F">
        <w:rPr>
          <w:rFonts w:ascii="Times New Roman" w:hAnsi="Times New Roman" w:cs="Times New Roman"/>
          <w:sz w:val="24"/>
          <w:szCs w:val="24"/>
        </w:rPr>
        <w:t>b</w:t>
      </w:r>
      <w:r w:rsidR="00A554F4" w:rsidRPr="005D2F9F">
        <w:rPr>
          <w:rFonts w:ascii="Times New Roman" w:hAnsi="Times New Roman" w:cs="Times New Roman"/>
          <w:sz w:val="24"/>
          <w:szCs w:val="24"/>
        </w:rPr>
        <w:t>)</w:t>
      </w:r>
      <w:r w:rsidR="003E1059" w:rsidRPr="005D2F9F">
        <w:rPr>
          <w:rFonts w:ascii="Times New Roman" w:hAnsi="Times New Roman" w:cs="Times New Roman"/>
          <w:sz w:val="24"/>
          <w:szCs w:val="24"/>
        </w:rPr>
        <w:t>.</w:t>
      </w:r>
      <w:r w:rsidRPr="005D2F9F">
        <w:rPr>
          <w:rFonts w:ascii="Times New Roman" w:hAnsi="Times New Roman" w:cs="Times New Roman"/>
          <w:sz w:val="24"/>
          <w:szCs w:val="24"/>
        </w:rPr>
        <w:t xml:space="preserve"> </w:t>
      </w:r>
    </w:p>
    <w:p w14:paraId="0F552B3F" w14:textId="77777777"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Los consumibles de recargue para el enfrentamiento al desgaste abrasivo presentan altos precios, resultando prácticamente inaccesibles para las entidades de producción agrícola, que comercializan casi la totalidad de sus producciones con destino al consumo de la </w:t>
      </w:r>
      <w:r w:rsidRPr="005D2F9F">
        <w:rPr>
          <w:rFonts w:ascii="Times New Roman" w:hAnsi="Times New Roman" w:cs="Times New Roman"/>
          <w:sz w:val="24"/>
          <w:szCs w:val="24"/>
        </w:rPr>
        <w:lastRenderedPageBreak/>
        <w:t xml:space="preserve">población. Ello se agrava frente al hecho que, todos los consumibles de recargue en el país son importados; por tanto, aun cuando las entidades disponen de recursos financieros, surgen desabastecimientos por las condiciones de desventaja en que opera el comercio exterior para Cuba. </w:t>
      </w:r>
    </w:p>
    <w:p w14:paraId="5168D92A" w14:textId="77777777"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Frente a tales circunstancias, es frecuente la realización de operaciones de labranza con elementos desgastados o el recargue con electrodos de soldadura, no apropiados para tal desempeño. En la fabricación de órganos de trabajo, con frecuencia se utilizan materiales, cuya vida útil se prorrogaría si en la propia fabricación se aplicara un recubrimiento resistente al desgaste abrasivo en las superficies de trabajo.  </w:t>
      </w:r>
    </w:p>
    <w:p w14:paraId="3E6012D3" w14:textId="77777777"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El proceso SMAW es adecuado para el recargue de órganos de trabajo de implementos agrícolas, ya que: hay alta diversidad en la configuración y las dimensiones de los órganos de trabajo de los aperos de labranza, las cantidades no permiten establecer trabajos en serie, las condiciones de campo o taller donde se realizan solo cuentan con este proceso y se requiere soldar en diferentes posiciones.  </w:t>
      </w:r>
    </w:p>
    <w:p w14:paraId="06BEF815" w14:textId="00471406"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Por otra parte, los precios de electrodos de soldadura son más accesibles y los suministros resultan más estables en el país. Los más frecuentes en el mercado son los electrodos AWS E 6013 y AWS E 7018, que contienen en su sistema de aleación elementos</w:t>
      </w:r>
      <w:r w:rsidR="004865A3" w:rsidRPr="005D2F9F">
        <w:rPr>
          <w:rFonts w:ascii="Times New Roman" w:hAnsi="Times New Roman" w:cs="Times New Roman"/>
          <w:sz w:val="24"/>
          <w:szCs w:val="24"/>
        </w:rPr>
        <w:t xml:space="preserve">, que si hubiera suficiente contenido de carbono formarían estructuras duras en los depósitos. </w:t>
      </w:r>
      <w:r w:rsidRPr="005D2F9F">
        <w:rPr>
          <w:rFonts w:ascii="Times New Roman" w:hAnsi="Times New Roman" w:cs="Times New Roman"/>
          <w:sz w:val="24"/>
          <w:szCs w:val="24"/>
        </w:rPr>
        <w:t>Por tanto, de ello se infiere que</w:t>
      </w:r>
      <w:r w:rsidR="00237EC1">
        <w:rPr>
          <w:rFonts w:ascii="Times New Roman" w:hAnsi="Times New Roman" w:cs="Times New Roman"/>
          <w:sz w:val="24"/>
          <w:szCs w:val="24"/>
        </w:rPr>
        <w:t>,</w:t>
      </w:r>
      <w:r w:rsidRPr="005D2F9F">
        <w:rPr>
          <w:rFonts w:ascii="Times New Roman" w:hAnsi="Times New Roman" w:cs="Times New Roman"/>
          <w:sz w:val="24"/>
          <w:szCs w:val="24"/>
        </w:rPr>
        <w:t xml:space="preserve"> si al sistema de aleación de un electrodo se le adicionase carbono</w:t>
      </w:r>
      <w:r w:rsidR="004865A3" w:rsidRPr="005D2F9F">
        <w:rPr>
          <w:rFonts w:ascii="Times New Roman" w:hAnsi="Times New Roman" w:cs="Times New Roman"/>
          <w:sz w:val="24"/>
          <w:szCs w:val="24"/>
        </w:rPr>
        <w:t>,</w:t>
      </w:r>
      <w:r w:rsidRPr="005D2F9F">
        <w:rPr>
          <w:rFonts w:ascii="Times New Roman" w:hAnsi="Times New Roman" w:cs="Times New Roman"/>
          <w:sz w:val="24"/>
          <w:szCs w:val="24"/>
        </w:rPr>
        <w:t xml:space="preserve"> </w:t>
      </w:r>
      <w:r w:rsidR="00F56809" w:rsidRPr="005D2F9F">
        <w:rPr>
          <w:rFonts w:ascii="Times New Roman" w:hAnsi="Times New Roman" w:cs="Times New Roman"/>
          <w:sz w:val="24"/>
          <w:szCs w:val="24"/>
        </w:rPr>
        <w:t xml:space="preserve">mediante una materia prima que lo contenga, </w:t>
      </w:r>
      <w:r w:rsidRPr="005D2F9F">
        <w:rPr>
          <w:rFonts w:ascii="Times New Roman" w:hAnsi="Times New Roman" w:cs="Times New Roman"/>
          <w:sz w:val="24"/>
          <w:szCs w:val="24"/>
        </w:rPr>
        <w:t>se lograría un metal depositado con una microestructura de alta dureza, apropiada para el desempeño al desgaste abrasivo.</w:t>
      </w:r>
      <w:r w:rsidR="00F024C0" w:rsidRPr="005D2F9F">
        <w:rPr>
          <w:rFonts w:ascii="Times New Roman" w:hAnsi="Times New Roman" w:cs="Times New Roman"/>
          <w:sz w:val="24"/>
          <w:szCs w:val="24"/>
        </w:rPr>
        <w:t xml:space="preserve"> Tal modificación a electrodos de soldadura podría ser realizada en base a la aplicación de un revestimiento periférico, sobre lo cual se tienen algunas experiencias exitosas precedentes en el Centro de Investigaciones de Soldadura </w:t>
      </w:r>
      <w:bookmarkStart w:id="4" w:name="_Hlk81151284"/>
      <w:r w:rsidR="00F024C0" w:rsidRPr="005D2F9F">
        <w:rPr>
          <w:rFonts w:ascii="Times New Roman" w:hAnsi="Times New Roman" w:cs="Times New Roman"/>
          <w:sz w:val="24"/>
          <w:szCs w:val="24"/>
        </w:rPr>
        <w:t>(Cruz-Crespo et al, 2015</w:t>
      </w:r>
      <w:bookmarkEnd w:id="4"/>
      <w:r w:rsidR="00F024C0" w:rsidRPr="005D2F9F">
        <w:rPr>
          <w:rFonts w:ascii="Times New Roman" w:hAnsi="Times New Roman" w:cs="Times New Roman"/>
          <w:sz w:val="24"/>
          <w:szCs w:val="24"/>
        </w:rPr>
        <w:t xml:space="preserve">; Cruz-Crespo et al, 2018) </w:t>
      </w:r>
    </w:p>
    <w:p w14:paraId="19CDDF01" w14:textId="534CB5DB" w:rsidR="00F024C0" w:rsidRPr="005D2F9F" w:rsidRDefault="00F024C0" w:rsidP="00F024C0">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Dadas las particularidades del sector agrícola, cuyas unidades productivas están diseminadas en todos los municipios del país, las soluciones para el mantenimiento y reparación de los medios de labranza deben concebirse desde la perspectiva del desarrollo local. En tal sentido, el revestimiento a aplicar para la conversión de un electrodo debe concebirse en base a minerales y residuales locales y que pueda ser aplicado en instalaciones de alta sencillez tecnológica y que no requieran o que requieran muy bajos niveles de inversión. </w:t>
      </w:r>
      <w:r w:rsidR="00F56809" w:rsidRPr="005D2F9F">
        <w:rPr>
          <w:rFonts w:ascii="Times New Roman" w:hAnsi="Times New Roman" w:cs="Times New Roman"/>
          <w:sz w:val="24"/>
          <w:szCs w:val="24"/>
        </w:rPr>
        <w:t xml:space="preserve">Al mismo tiempo, para que la idea sea generalizable, debe ser </w:t>
      </w:r>
      <w:r w:rsidR="00F56809" w:rsidRPr="005D2F9F">
        <w:rPr>
          <w:rFonts w:ascii="Times New Roman" w:hAnsi="Times New Roman" w:cs="Times New Roman"/>
          <w:sz w:val="24"/>
          <w:szCs w:val="24"/>
        </w:rPr>
        <w:lastRenderedPageBreak/>
        <w:t>considerado que los residuales y componentes que se utilicen existan en otros lugares o que puedan ser sustituidos por equivalentes disponibles.</w:t>
      </w:r>
    </w:p>
    <w:p w14:paraId="54E689BE" w14:textId="21E21A97" w:rsidR="007462FA" w:rsidRPr="005D2F9F" w:rsidRDefault="00F14532"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E</w:t>
      </w:r>
      <w:r w:rsidR="007462FA" w:rsidRPr="005D2F9F">
        <w:rPr>
          <w:rFonts w:ascii="Times New Roman" w:hAnsi="Times New Roman" w:cs="Times New Roman"/>
          <w:sz w:val="24"/>
          <w:szCs w:val="24"/>
        </w:rPr>
        <w:t xml:space="preserve">l aporte de carbono al </w:t>
      </w:r>
      <w:r w:rsidRPr="005D2F9F">
        <w:rPr>
          <w:rFonts w:ascii="Times New Roman" w:hAnsi="Times New Roman" w:cs="Times New Roman"/>
          <w:sz w:val="24"/>
          <w:szCs w:val="24"/>
        </w:rPr>
        <w:t xml:space="preserve">revestimiento periférico del </w:t>
      </w:r>
      <w:r w:rsidR="007462FA" w:rsidRPr="005D2F9F">
        <w:rPr>
          <w:rFonts w:ascii="Times New Roman" w:hAnsi="Times New Roman" w:cs="Times New Roman"/>
          <w:sz w:val="24"/>
          <w:szCs w:val="24"/>
        </w:rPr>
        <w:t>electrodo podría ser en base a la adición de finos de carbón vegetal</w:t>
      </w:r>
      <w:r w:rsidR="00D135B9" w:rsidRPr="005D2F9F">
        <w:rPr>
          <w:rFonts w:ascii="Times New Roman" w:hAnsi="Times New Roman" w:cs="Times New Roman"/>
          <w:sz w:val="24"/>
          <w:szCs w:val="24"/>
        </w:rPr>
        <w:t>, ya que este producto contiene significativos niveles de carbono fijo</w:t>
      </w:r>
      <w:r w:rsidR="007462FA" w:rsidRPr="005D2F9F">
        <w:rPr>
          <w:rFonts w:ascii="Times New Roman" w:hAnsi="Times New Roman" w:cs="Times New Roman"/>
          <w:sz w:val="24"/>
          <w:szCs w:val="24"/>
        </w:rPr>
        <w:t>. Dado que la producción de carbón constituye una actividad del sector agrícola y que, en la producción de este producto se genera un fino descartable durante la clasificación por cribado</w:t>
      </w:r>
      <w:r w:rsidR="00D135B9" w:rsidRPr="005D2F9F">
        <w:rPr>
          <w:rFonts w:ascii="Times New Roman" w:hAnsi="Times New Roman" w:cs="Times New Roman"/>
          <w:sz w:val="24"/>
          <w:szCs w:val="24"/>
        </w:rPr>
        <w:t xml:space="preserve">, su aplicación en el electrodo sería, además de </w:t>
      </w:r>
      <w:r w:rsidRPr="005D2F9F">
        <w:rPr>
          <w:rFonts w:ascii="Times New Roman" w:hAnsi="Times New Roman" w:cs="Times New Roman"/>
          <w:sz w:val="24"/>
          <w:szCs w:val="24"/>
        </w:rPr>
        <w:t xml:space="preserve">técnicamente </w:t>
      </w:r>
      <w:r w:rsidR="00D135B9" w:rsidRPr="005D2F9F">
        <w:rPr>
          <w:rFonts w:ascii="Times New Roman" w:hAnsi="Times New Roman" w:cs="Times New Roman"/>
          <w:sz w:val="24"/>
          <w:szCs w:val="24"/>
        </w:rPr>
        <w:t xml:space="preserve">viable, beneficiosa en el sentido de la sostenibilidad económica y ambiental. </w:t>
      </w:r>
    </w:p>
    <w:p w14:paraId="70EFAA51" w14:textId="7B0B50BF" w:rsidR="00F14532" w:rsidRPr="005D2F9F" w:rsidRDefault="00D135B9"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Todas las cenizas de la combustión de biomasa presentan significativamente alto contenido de 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con presencia </w:t>
      </w:r>
      <w:r w:rsidR="00F14532" w:rsidRPr="005D2F9F">
        <w:rPr>
          <w:rFonts w:ascii="Times New Roman" w:hAnsi="Times New Roman" w:cs="Times New Roman"/>
          <w:sz w:val="24"/>
          <w:szCs w:val="24"/>
        </w:rPr>
        <w:t xml:space="preserve">de otros óxidos como </w:t>
      </w:r>
      <w:proofErr w:type="spellStart"/>
      <w:r w:rsidR="00F14532" w:rsidRPr="005D2F9F">
        <w:rPr>
          <w:rFonts w:ascii="Times New Roman" w:hAnsi="Times New Roman" w:cs="Times New Roman"/>
          <w:sz w:val="24"/>
          <w:szCs w:val="24"/>
        </w:rPr>
        <w:t>CaO</w:t>
      </w:r>
      <w:proofErr w:type="spellEnd"/>
      <w:r w:rsidR="00F14532" w:rsidRPr="005D2F9F">
        <w:rPr>
          <w:rFonts w:ascii="Times New Roman" w:hAnsi="Times New Roman" w:cs="Times New Roman"/>
          <w:sz w:val="24"/>
          <w:szCs w:val="24"/>
        </w:rPr>
        <w:t>, Na</w:t>
      </w:r>
      <w:r w:rsidR="00F14532" w:rsidRPr="005D2F9F">
        <w:rPr>
          <w:rFonts w:ascii="Times New Roman" w:hAnsi="Times New Roman" w:cs="Times New Roman"/>
          <w:sz w:val="24"/>
          <w:szCs w:val="24"/>
          <w:vertAlign w:val="subscript"/>
        </w:rPr>
        <w:t>2</w:t>
      </w:r>
      <w:r w:rsidR="00F14532" w:rsidRPr="005D2F9F">
        <w:rPr>
          <w:rFonts w:ascii="Times New Roman" w:hAnsi="Times New Roman" w:cs="Times New Roman"/>
          <w:sz w:val="24"/>
          <w:szCs w:val="24"/>
        </w:rPr>
        <w:t>O, K</w:t>
      </w:r>
      <w:r w:rsidR="00F14532" w:rsidRPr="005D2F9F">
        <w:rPr>
          <w:rFonts w:ascii="Times New Roman" w:hAnsi="Times New Roman" w:cs="Times New Roman"/>
          <w:sz w:val="24"/>
          <w:szCs w:val="24"/>
          <w:vertAlign w:val="subscript"/>
        </w:rPr>
        <w:t>2</w:t>
      </w:r>
      <w:r w:rsidR="00F14532" w:rsidRPr="005D2F9F">
        <w:rPr>
          <w:rFonts w:ascii="Times New Roman" w:hAnsi="Times New Roman" w:cs="Times New Roman"/>
          <w:sz w:val="24"/>
          <w:szCs w:val="24"/>
        </w:rPr>
        <w:t>O</w:t>
      </w:r>
      <w:r w:rsidRPr="005D2F9F">
        <w:rPr>
          <w:rFonts w:ascii="Times New Roman" w:hAnsi="Times New Roman" w:cs="Times New Roman"/>
          <w:sz w:val="24"/>
          <w:szCs w:val="24"/>
        </w:rPr>
        <w:t>, entre otros, que podrían ejercer efectos positivos en la estabilización del arco y la formación de</w:t>
      </w:r>
      <w:r w:rsidR="00F14532" w:rsidRPr="005D2F9F">
        <w:rPr>
          <w:rFonts w:ascii="Times New Roman" w:hAnsi="Times New Roman" w:cs="Times New Roman"/>
          <w:sz w:val="24"/>
          <w:szCs w:val="24"/>
        </w:rPr>
        <w:t xml:space="preserve"> una escoria apropiada para la protección y aleación del metal depositado</w:t>
      </w:r>
      <w:r w:rsidR="00953FF6" w:rsidRPr="005D2F9F">
        <w:rPr>
          <w:rFonts w:ascii="Times New Roman" w:hAnsi="Times New Roman" w:cs="Times New Roman"/>
          <w:sz w:val="24"/>
          <w:szCs w:val="24"/>
        </w:rPr>
        <w:t xml:space="preserve"> (Najarro et al, 2021)</w:t>
      </w:r>
      <w:r w:rsidR="00F14532" w:rsidRPr="005D2F9F">
        <w:rPr>
          <w:rFonts w:ascii="Times New Roman" w:hAnsi="Times New Roman" w:cs="Times New Roman"/>
          <w:sz w:val="24"/>
          <w:szCs w:val="24"/>
        </w:rPr>
        <w:t xml:space="preserve">. Vinculado con la actividad agrícola, a lo largo de todo el país se generan cenizas de la combustión del bagazo de la caña, </w:t>
      </w:r>
      <w:r w:rsidR="00953FF6" w:rsidRPr="005D2F9F">
        <w:rPr>
          <w:rFonts w:ascii="Times New Roman" w:hAnsi="Times New Roman" w:cs="Times New Roman"/>
          <w:sz w:val="24"/>
          <w:szCs w:val="24"/>
        </w:rPr>
        <w:t>de cascarilla del arroz, de la cáscara del café, de la leña, entre otras, que harían viable la utilización de cenizas en la aplicación del revestimiento periférico para la conversión del electrodo.</w:t>
      </w:r>
    </w:p>
    <w:p w14:paraId="422377A8" w14:textId="77777777"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Además de las cenizas de residuos agrícolas, podría incluso ser valorada la adición de cierta cantidad de algún residuo agrícola directamente sin combustionar, ya que la biomasa contiene significativa cantidad de celulosa, que es un componente empleado con frecuencia en el revestimiento de electrodos.</w:t>
      </w:r>
    </w:p>
    <w:p w14:paraId="65B25114" w14:textId="30E7BA7E"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Por otra parte, la producción de carbón vegetal constituye una actividad que se incrementa en las unidades agrícolas, basada en la madera de marabú que constituye una plaga que ocupa tierras que deben ser plantadas para la producción de alimento</w:t>
      </w:r>
      <w:r w:rsidR="00953FF6" w:rsidRPr="005D2F9F">
        <w:rPr>
          <w:rFonts w:ascii="Times New Roman" w:hAnsi="Times New Roman" w:cs="Times New Roman"/>
          <w:sz w:val="24"/>
          <w:szCs w:val="24"/>
        </w:rPr>
        <w:t>s</w:t>
      </w:r>
      <w:r w:rsidRPr="005D2F9F">
        <w:rPr>
          <w:rFonts w:ascii="Times New Roman" w:hAnsi="Times New Roman" w:cs="Times New Roman"/>
          <w:sz w:val="24"/>
          <w:szCs w:val="24"/>
        </w:rPr>
        <w:t>. En la producción del carbón se realiza una clasifica</w:t>
      </w:r>
      <w:r w:rsidR="00953FF6" w:rsidRPr="005D2F9F">
        <w:rPr>
          <w:rFonts w:ascii="Times New Roman" w:hAnsi="Times New Roman" w:cs="Times New Roman"/>
          <w:sz w:val="24"/>
          <w:szCs w:val="24"/>
        </w:rPr>
        <w:t>ción</w:t>
      </w:r>
      <w:r w:rsidRPr="005D2F9F">
        <w:rPr>
          <w:rFonts w:ascii="Times New Roman" w:hAnsi="Times New Roman" w:cs="Times New Roman"/>
          <w:sz w:val="24"/>
          <w:szCs w:val="24"/>
        </w:rPr>
        <w:t xml:space="preserve"> por tamizado, quedando como residual un polvo que es descartado. Este residual pulverizado, podría ser aprovechado como materia prima para el revestimiento periférico en la conversión de electrodos de soldadura de acero a electrodos para el recargue de piezas.   </w:t>
      </w:r>
    </w:p>
    <w:p w14:paraId="04DD5F6F" w14:textId="6279BA18" w:rsidR="008B444E" w:rsidRPr="005D2F9F" w:rsidRDefault="008B444E"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También, a lo largo de todo el país se cuenta con alta disponibilidad de caliza (alto contenido de CaCO</w:t>
      </w:r>
      <w:r w:rsidRPr="005D2F9F">
        <w:rPr>
          <w:rFonts w:ascii="Times New Roman" w:hAnsi="Times New Roman" w:cs="Times New Roman"/>
          <w:sz w:val="24"/>
          <w:szCs w:val="24"/>
          <w:vertAlign w:val="subscript"/>
        </w:rPr>
        <w:t>3</w:t>
      </w:r>
      <w:r w:rsidRPr="005D2F9F">
        <w:rPr>
          <w:rFonts w:ascii="Times New Roman" w:hAnsi="Times New Roman" w:cs="Times New Roman"/>
          <w:sz w:val="24"/>
          <w:szCs w:val="24"/>
        </w:rPr>
        <w:t>) y dolomita (alto contenido de CaCO</w:t>
      </w:r>
      <w:r w:rsidRPr="005D2F9F">
        <w:rPr>
          <w:rFonts w:ascii="Times New Roman" w:hAnsi="Times New Roman" w:cs="Times New Roman"/>
          <w:sz w:val="24"/>
          <w:szCs w:val="24"/>
          <w:vertAlign w:val="subscript"/>
        </w:rPr>
        <w:t>3</w:t>
      </w:r>
      <w:r w:rsidRPr="005D2F9F">
        <w:rPr>
          <w:rFonts w:ascii="Times New Roman" w:hAnsi="Times New Roman" w:cs="Times New Roman"/>
          <w:sz w:val="24"/>
          <w:szCs w:val="24"/>
        </w:rPr>
        <w:t xml:space="preserve"> y MgCO</w:t>
      </w:r>
      <w:r w:rsidRPr="005D2F9F">
        <w:rPr>
          <w:rFonts w:ascii="Times New Roman" w:hAnsi="Times New Roman" w:cs="Times New Roman"/>
          <w:sz w:val="24"/>
          <w:szCs w:val="24"/>
          <w:vertAlign w:val="subscript"/>
        </w:rPr>
        <w:t>3</w:t>
      </w:r>
      <w:r w:rsidRPr="005D2F9F">
        <w:rPr>
          <w:rFonts w:ascii="Times New Roman" w:hAnsi="Times New Roman" w:cs="Times New Roman"/>
          <w:sz w:val="24"/>
          <w:szCs w:val="24"/>
        </w:rPr>
        <w:t>), que se emplean en las localidades como árido para la construcción de viviendas y obras sociales</w:t>
      </w:r>
      <w:r w:rsidR="006C011D" w:rsidRPr="005D2F9F">
        <w:rPr>
          <w:rFonts w:ascii="Times New Roman" w:hAnsi="Times New Roman" w:cs="Times New Roman"/>
          <w:sz w:val="24"/>
          <w:szCs w:val="24"/>
        </w:rPr>
        <w:t xml:space="preserve"> y que podrían ser utilizadas como componente del revestimiento a aplicar, ya que aportan </w:t>
      </w:r>
      <w:proofErr w:type="spellStart"/>
      <w:r w:rsidR="006C011D" w:rsidRPr="005D2F9F">
        <w:rPr>
          <w:rFonts w:ascii="Times New Roman" w:hAnsi="Times New Roman" w:cs="Times New Roman"/>
          <w:sz w:val="24"/>
          <w:szCs w:val="24"/>
        </w:rPr>
        <w:t>CaO</w:t>
      </w:r>
      <w:proofErr w:type="spellEnd"/>
      <w:r w:rsidR="006C011D" w:rsidRPr="005D2F9F">
        <w:rPr>
          <w:rFonts w:ascii="Times New Roman" w:hAnsi="Times New Roman" w:cs="Times New Roman"/>
          <w:sz w:val="24"/>
          <w:szCs w:val="24"/>
        </w:rPr>
        <w:t xml:space="preserve"> y CO</w:t>
      </w:r>
      <w:r w:rsidR="006C011D" w:rsidRPr="005D2F9F">
        <w:rPr>
          <w:rFonts w:ascii="Times New Roman" w:hAnsi="Times New Roman" w:cs="Times New Roman"/>
          <w:sz w:val="24"/>
          <w:szCs w:val="24"/>
          <w:vertAlign w:val="subscript"/>
        </w:rPr>
        <w:t>2</w:t>
      </w:r>
      <w:r w:rsidR="006C011D" w:rsidRPr="005D2F9F">
        <w:rPr>
          <w:rFonts w:ascii="Times New Roman" w:hAnsi="Times New Roman" w:cs="Times New Roman"/>
          <w:sz w:val="24"/>
          <w:szCs w:val="24"/>
        </w:rPr>
        <w:t>, que podrían</w:t>
      </w:r>
      <w:r w:rsidR="006C011D" w:rsidRPr="005D2F9F">
        <w:rPr>
          <w:rFonts w:ascii="Times New Roman" w:hAnsi="Times New Roman" w:cs="Times New Roman"/>
          <w:sz w:val="24"/>
          <w:szCs w:val="24"/>
          <w:vertAlign w:val="superscript"/>
        </w:rPr>
        <w:t xml:space="preserve"> </w:t>
      </w:r>
      <w:r w:rsidR="006C011D" w:rsidRPr="005D2F9F">
        <w:rPr>
          <w:rFonts w:ascii="Times New Roman" w:hAnsi="Times New Roman" w:cs="Times New Roman"/>
          <w:sz w:val="24"/>
          <w:szCs w:val="24"/>
        </w:rPr>
        <w:t xml:space="preserve">favorecer las propiedades del revestimiento. Se hace notar, que la </w:t>
      </w:r>
      <w:r w:rsidR="006C011D" w:rsidRPr="005D2F9F">
        <w:rPr>
          <w:rFonts w:ascii="Times New Roman" w:hAnsi="Times New Roman" w:cs="Times New Roman"/>
          <w:sz w:val="24"/>
          <w:szCs w:val="24"/>
        </w:rPr>
        <w:lastRenderedPageBreak/>
        <w:t>cascara del huevo de gallina presenta altos niveles de CaCO</w:t>
      </w:r>
      <w:r w:rsidR="006C011D" w:rsidRPr="005D2F9F">
        <w:rPr>
          <w:rFonts w:ascii="Times New Roman" w:hAnsi="Times New Roman" w:cs="Times New Roman"/>
          <w:sz w:val="24"/>
          <w:szCs w:val="24"/>
          <w:vertAlign w:val="subscript"/>
        </w:rPr>
        <w:t>3</w:t>
      </w:r>
      <w:r w:rsidR="006C011D" w:rsidRPr="005D2F9F">
        <w:rPr>
          <w:rFonts w:ascii="Times New Roman" w:hAnsi="Times New Roman" w:cs="Times New Roman"/>
          <w:sz w:val="24"/>
          <w:szCs w:val="24"/>
        </w:rPr>
        <w:t>, por lo que podría ser utilizada en lugar de la caliza mineral.</w:t>
      </w:r>
    </w:p>
    <w:p w14:paraId="3BA2DFC5" w14:textId="4B63D5E6" w:rsidR="008B444E" w:rsidRPr="005D2F9F" w:rsidRDefault="006C011D" w:rsidP="008B444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P</w:t>
      </w:r>
      <w:r w:rsidR="008B444E" w:rsidRPr="005D2F9F">
        <w:rPr>
          <w:rFonts w:ascii="Times New Roman" w:hAnsi="Times New Roman" w:cs="Times New Roman"/>
          <w:sz w:val="24"/>
          <w:szCs w:val="24"/>
        </w:rPr>
        <w:t>ara la aplicación de revestimiento periférico en la conversión de un consumible de soldadura a uno de recargue, las cantidades de materia prima para satisfacer las demandas serían muy pequeñas (a un electrodo se le aplicaría alrededor de 15 g de revestimiento periférico)</w:t>
      </w:r>
      <w:r w:rsidRPr="005D2F9F">
        <w:rPr>
          <w:rFonts w:ascii="Times New Roman" w:hAnsi="Times New Roman" w:cs="Times New Roman"/>
          <w:sz w:val="24"/>
          <w:szCs w:val="24"/>
        </w:rPr>
        <w:t xml:space="preserve"> (Cruz-Crespo et al, 2015; Cruz-Crespo et al, 2018)</w:t>
      </w:r>
      <w:r w:rsidR="008B444E" w:rsidRPr="005D2F9F">
        <w:rPr>
          <w:rFonts w:ascii="Times New Roman" w:hAnsi="Times New Roman" w:cs="Times New Roman"/>
          <w:sz w:val="24"/>
          <w:szCs w:val="24"/>
        </w:rPr>
        <w:t>; por tanto, no se requieren concebir esquemas logístic</w:t>
      </w:r>
      <w:r w:rsidR="00E14626" w:rsidRPr="005D2F9F">
        <w:rPr>
          <w:rFonts w:ascii="Times New Roman" w:hAnsi="Times New Roman" w:cs="Times New Roman"/>
          <w:sz w:val="24"/>
          <w:szCs w:val="24"/>
        </w:rPr>
        <w:t>os</w:t>
      </w:r>
      <w:r w:rsidR="008B444E" w:rsidRPr="005D2F9F">
        <w:rPr>
          <w:rFonts w:ascii="Times New Roman" w:hAnsi="Times New Roman" w:cs="Times New Roman"/>
          <w:sz w:val="24"/>
          <w:szCs w:val="24"/>
        </w:rPr>
        <w:t xml:space="preserve"> complejos, ni de instalaciones específicas, para la transportación, almacenaje y preparación de las materias primas. </w:t>
      </w:r>
    </w:p>
    <w:p w14:paraId="16D46F35" w14:textId="4F7298C3" w:rsidR="00E14626" w:rsidRPr="005D2F9F" w:rsidRDefault="00E14626" w:rsidP="00E14626">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En base a lo planteado, </w:t>
      </w:r>
      <w:r w:rsidR="00FC2E32" w:rsidRPr="005D2F9F">
        <w:rPr>
          <w:rFonts w:ascii="Times New Roman" w:hAnsi="Times New Roman" w:cs="Times New Roman"/>
          <w:sz w:val="24"/>
          <w:szCs w:val="24"/>
        </w:rPr>
        <w:t>el</w:t>
      </w:r>
      <w:r w:rsidRPr="005D2F9F">
        <w:rPr>
          <w:rFonts w:ascii="Times New Roman" w:hAnsi="Times New Roman" w:cs="Times New Roman"/>
          <w:sz w:val="24"/>
          <w:szCs w:val="24"/>
        </w:rPr>
        <w:t xml:space="preserve"> objetivo del presente trabajo </w:t>
      </w:r>
      <w:r w:rsidR="00FC2E32" w:rsidRPr="005D2F9F">
        <w:rPr>
          <w:rFonts w:ascii="Times New Roman" w:hAnsi="Times New Roman" w:cs="Times New Roman"/>
          <w:sz w:val="24"/>
          <w:szCs w:val="24"/>
        </w:rPr>
        <w:t xml:space="preserve">es: </w:t>
      </w:r>
      <w:r w:rsidR="00085EEE" w:rsidRPr="00082C9B">
        <w:rPr>
          <w:rFonts w:ascii="Times New Roman" w:hAnsi="Times New Roman" w:cs="Times New Roman"/>
          <w:bCs/>
          <w:sz w:val="24"/>
          <w:szCs w:val="24"/>
        </w:rPr>
        <w:t xml:space="preserve">Validar las potencialidades de las cenizas de la combustión del marabú </w:t>
      </w:r>
      <w:r w:rsidR="00085EEE">
        <w:rPr>
          <w:rFonts w:ascii="Times New Roman" w:hAnsi="Times New Roman" w:cs="Times New Roman"/>
          <w:bCs/>
          <w:sz w:val="24"/>
          <w:szCs w:val="24"/>
        </w:rPr>
        <w:t xml:space="preserve">y los finos de la producción de carbón de marabú </w:t>
      </w:r>
      <w:r w:rsidR="00085EEE" w:rsidRPr="00082C9B">
        <w:rPr>
          <w:rFonts w:ascii="Times New Roman" w:hAnsi="Times New Roman" w:cs="Times New Roman"/>
          <w:bCs/>
          <w:sz w:val="24"/>
          <w:szCs w:val="24"/>
        </w:rPr>
        <w:t>como componente</w:t>
      </w:r>
      <w:r w:rsidR="00085EEE">
        <w:rPr>
          <w:rFonts w:ascii="Times New Roman" w:hAnsi="Times New Roman" w:cs="Times New Roman"/>
          <w:bCs/>
          <w:sz w:val="24"/>
          <w:szCs w:val="24"/>
        </w:rPr>
        <w:t>s</w:t>
      </w:r>
      <w:r w:rsidR="00085EEE" w:rsidRPr="00082C9B">
        <w:rPr>
          <w:rFonts w:ascii="Times New Roman" w:hAnsi="Times New Roman" w:cs="Times New Roman"/>
          <w:bCs/>
          <w:sz w:val="24"/>
          <w:szCs w:val="24"/>
        </w:rPr>
        <w:t xml:space="preserve"> de un revestimiento periférico en electrodos de soldadura para su conversión a electrodos de recargue</w:t>
      </w:r>
      <w:r w:rsidR="00085EEE">
        <w:rPr>
          <w:rFonts w:ascii="Times New Roman" w:hAnsi="Times New Roman" w:cs="Times New Roman"/>
          <w:bCs/>
          <w:sz w:val="24"/>
          <w:szCs w:val="24"/>
        </w:rPr>
        <w:t xml:space="preserve"> de aperos de labranza que trabajan en abrasión</w:t>
      </w:r>
    </w:p>
    <w:p w14:paraId="602D0EE4" w14:textId="77777777" w:rsidR="00A21A1F" w:rsidRDefault="00A21A1F" w:rsidP="00FF3346">
      <w:pPr>
        <w:spacing w:after="0" w:line="360" w:lineRule="auto"/>
        <w:jc w:val="both"/>
        <w:rPr>
          <w:rFonts w:ascii="Times New Roman" w:hAnsi="Times New Roman" w:cs="Times New Roman"/>
          <w:sz w:val="24"/>
          <w:szCs w:val="24"/>
        </w:rPr>
      </w:pPr>
    </w:p>
    <w:p w14:paraId="3BA12203"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112D59EA" w14:textId="3E6FDA96" w:rsidR="008E2C20" w:rsidRPr="005D2F9F" w:rsidRDefault="00FC2E32"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En base a que en todo el país los comedores de las entidades agrícolas, los comedores de entidades de interés social (policlínicos, escuelas), las panaderías y dulcerías de asentamientos rurales, utilizan leña de marabú como combustible fundamental, se define emplear este residual como materia prima del revestimiento periférico para la conversión del electrodo. </w:t>
      </w:r>
    </w:p>
    <w:p w14:paraId="4926913E" w14:textId="0FD37D64" w:rsidR="0059400E" w:rsidRDefault="0059400E" w:rsidP="00FC2E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Fueron tomadas 10 muestras de </w:t>
      </w:r>
      <w:r w:rsidR="00AE79EE">
        <w:rPr>
          <w:rFonts w:ascii="Times New Roman" w:hAnsi="Times New Roman" w:cs="Times New Roman"/>
          <w:sz w:val="24"/>
          <w:szCs w:val="24"/>
        </w:rPr>
        <w:t>1 kg</w:t>
      </w:r>
      <w:r>
        <w:rPr>
          <w:rFonts w:ascii="Times New Roman" w:hAnsi="Times New Roman" w:cs="Times New Roman"/>
          <w:sz w:val="24"/>
          <w:szCs w:val="24"/>
        </w:rPr>
        <w:t xml:space="preserve"> cada una en 10 cocinas de diferentes municipios de la provincia Villa Clara, con el propósito de buscar representatividad, ya que la composición de las cenizas de biomasa depende de la parte de la planta de donde se extrae la madera, de la edad de la planta y de las características del suelo. No obstante, se destaca que dichos factores no provocan </w:t>
      </w:r>
      <w:r w:rsidR="00085EEE">
        <w:rPr>
          <w:rFonts w:ascii="Times New Roman" w:hAnsi="Times New Roman" w:cs="Times New Roman"/>
          <w:sz w:val="24"/>
          <w:szCs w:val="24"/>
        </w:rPr>
        <w:t>alteraciones</w:t>
      </w:r>
      <w:r>
        <w:rPr>
          <w:rFonts w:ascii="Times New Roman" w:hAnsi="Times New Roman" w:cs="Times New Roman"/>
          <w:sz w:val="24"/>
          <w:szCs w:val="24"/>
        </w:rPr>
        <w:t xml:space="preserve"> drásticas de la composición de la ceniza de la leña de un mismo tipo de plantación. </w:t>
      </w:r>
      <w:r w:rsidR="002B4F66">
        <w:rPr>
          <w:rFonts w:ascii="Times New Roman" w:hAnsi="Times New Roman" w:cs="Times New Roman"/>
          <w:sz w:val="24"/>
          <w:szCs w:val="24"/>
        </w:rPr>
        <w:t xml:space="preserve">Las 10 muestras fueron colocadas en un mezclador y sometidas a un proceso de homogenización durante 30 min, luego fue realizado un proceso de cuarteo </w:t>
      </w:r>
      <w:r w:rsidR="00392E23">
        <w:rPr>
          <w:rFonts w:ascii="Times New Roman" w:hAnsi="Times New Roman" w:cs="Times New Roman"/>
          <w:sz w:val="24"/>
          <w:szCs w:val="24"/>
        </w:rPr>
        <w:t xml:space="preserve">hasta obtener una muestra homogenizada representativa de 1 kg, de la cual fue tomada la muestra para el análisis químico, el cual fue realizado por </w:t>
      </w:r>
      <w:r w:rsidR="00392E23" w:rsidRPr="005D2F9F">
        <w:rPr>
          <w:rFonts w:ascii="Times New Roman" w:hAnsi="Times New Roman" w:cs="Times New Roman"/>
          <w:sz w:val="24"/>
          <w:szCs w:val="24"/>
        </w:rPr>
        <w:t xml:space="preserve">Espectrometría </w:t>
      </w:r>
      <w:r w:rsidR="00392E23">
        <w:rPr>
          <w:rFonts w:ascii="Times New Roman" w:hAnsi="Times New Roman" w:cs="Times New Roman"/>
          <w:sz w:val="24"/>
          <w:szCs w:val="24"/>
        </w:rPr>
        <w:t xml:space="preserve">de </w:t>
      </w:r>
      <w:r w:rsidR="00392E23" w:rsidRPr="005D2F9F">
        <w:rPr>
          <w:rFonts w:ascii="Times New Roman" w:hAnsi="Times New Roman" w:cs="Times New Roman"/>
          <w:sz w:val="24"/>
          <w:szCs w:val="24"/>
        </w:rPr>
        <w:t>Absorción Atómica</w:t>
      </w:r>
      <w:r w:rsidR="00392E23">
        <w:rPr>
          <w:rFonts w:ascii="Times New Roman" w:hAnsi="Times New Roman" w:cs="Times New Roman"/>
          <w:sz w:val="24"/>
          <w:szCs w:val="24"/>
        </w:rPr>
        <w:t>.</w:t>
      </w:r>
    </w:p>
    <w:p w14:paraId="10AA4E11" w14:textId="10E0D9AE" w:rsidR="008E2C20" w:rsidRPr="005D2F9F" w:rsidRDefault="008E2C20"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A partir de la composición química de la ceniza de la combustión del marabú</w:t>
      </w:r>
      <w:r w:rsidR="00392E23">
        <w:rPr>
          <w:rFonts w:ascii="Times New Roman" w:hAnsi="Times New Roman" w:cs="Times New Roman"/>
          <w:sz w:val="24"/>
          <w:szCs w:val="24"/>
        </w:rPr>
        <w:t xml:space="preserve"> </w:t>
      </w:r>
      <w:r w:rsidRPr="005D2F9F">
        <w:rPr>
          <w:rFonts w:ascii="Times New Roman" w:hAnsi="Times New Roman" w:cs="Times New Roman"/>
          <w:sz w:val="24"/>
          <w:szCs w:val="24"/>
        </w:rPr>
        <w:t>fue evaluado su sistema mayoritario de óxidos, en base a un diagrama de equilibrio de fases</w:t>
      </w:r>
      <w:r w:rsidR="00A83540" w:rsidRPr="005D2F9F">
        <w:rPr>
          <w:rFonts w:ascii="Times New Roman" w:hAnsi="Times New Roman" w:cs="Times New Roman"/>
          <w:sz w:val="24"/>
          <w:szCs w:val="24"/>
        </w:rPr>
        <w:t xml:space="preserve"> y fueron valoradas sus condiciones de fusibilidad para revestimiento de un electrodo. O sea, fue </w:t>
      </w:r>
      <w:r w:rsidR="00A83540" w:rsidRPr="005D2F9F">
        <w:rPr>
          <w:rFonts w:ascii="Times New Roman" w:hAnsi="Times New Roman" w:cs="Times New Roman"/>
          <w:sz w:val="24"/>
          <w:szCs w:val="24"/>
        </w:rPr>
        <w:lastRenderedPageBreak/>
        <w:t xml:space="preserve">contrastada su temperatura de fusión, según la ubicación en el diagrama, con la del núcleo del electrodo (en el entorno de 1500 </w:t>
      </w:r>
      <w:proofErr w:type="spellStart"/>
      <w:r w:rsidR="00A83540" w:rsidRPr="005D2F9F">
        <w:rPr>
          <w:rFonts w:ascii="Times New Roman" w:hAnsi="Times New Roman" w:cs="Times New Roman"/>
          <w:sz w:val="24"/>
          <w:szCs w:val="24"/>
          <w:vertAlign w:val="superscript"/>
        </w:rPr>
        <w:t>o</w:t>
      </w:r>
      <w:r w:rsidR="00A83540" w:rsidRPr="005D2F9F">
        <w:rPr>
          <w:rFonts w:ascii="Times New Roman" w:hAnsi="Times New Roman" w:cs="Times New Roman"/>
          <w:sz w:val="24"/>
          <w:szCs w:val="24"/>
        </w:rPr>
        <w:t>C</w:t>
      </w:r>
      <w:proofErr w:type="spellEnd"/>
      <w:r w:rsidR="00A83540" w:rsidRPr="005D2F9F">
        <w:rPr>
          <w:rFonts w:ascii="Times New Roman" w:hAnsi="Times New Roman" w:cs="Times New Roman"/>
          <w:sz w:val="24"/>
          <w:szCs w:val="24"/>
        </w:rPr>
        <w:t xml:space="preserve">), preestableciendo como condición, la fusión simultanea o con un muy leve retardo por parte del revestimiento. </w:t>
      </w:r>
    </w:p>
    <w:p w14:paraId="6B3032E3" w14:textId="784E3768" w:rsidR="00A83540" w:rsidRPr="005D2F9F" w:rsidRDefault="00FB0E31"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Luego, a</w:t>
      </w:r>
      <w:r w:rsidR="008E2C20" w:rsidRPr="005D2F9F">
        <w:rPr>
          <w:rFonts w:ascii="Times New Roman" w:hAnsi="Times New Roman" w:cs="Times New Roman"/>
          <w:sz w:val="24"/>
          <w:szCs w:val="24"/>
        </w:rPr>
        <w:t xml:space="preserve"> partir de la consideración de que el aglomerante a usar para la elaboración de la mezcla del revestimiento es el silicato de sodio, fue considerado el efecto </w:t>
      </w:r>
      <w:r w:rsidR="00A83540" w:rsidRPr="005D2F9F">
        <w:rPr>
          <w:rFonts w:ascii="Times New Roman" w:hAnsi="Times New Roman" w:cs="Times New Roman"/>
          <w:sz w:val="24"/>
          <w:szCs w:val="24"/>
        </w:rPr>
        <w:t>de los componentes fundamentales (SiO</w:t>
      </w:r>
      <w:r w:rsidR="00A83540" w:rsidRPr="005D2F9F">
        <w:rPr>
          <w:rFonts w:ascii="Times New Roman" w:hAnsi="Times New Roman" w:cs="Times New Roman"/>
          <w:sz w:val="24"/>
          <w:szCs w:val="24"/>
          <w:vertAlign w:val="subscript"/>
        </w:rPr>
        <w:t>2</w:t>
      </w:r>
      <w:r w:rsidR="00A83540" w:rsidRPr="005D2F9F">
        <w:rPr>
          <w:rFonts w:ascii="Times New Roman" w:hAnsi="Times New Roman" w:cs="Times New Roman"/>
          <w:sz w:val="24"/>
          <w:szCs w:val="24"/>
        </w:rPr>
        <w:t xml:space="preserve"> y Na</w:t>
      </w:r>
      <w:r w:rsidR="00A83540" w:rsidRPr="005D2F9F">
        <w:rPr>
          <w:rFonts w:ascii="Times New Roman" w:hAnsi="Times New Roman" w:cs="Times New Roman"/>
          <w:sz w:val="24"/>
          <w:szCs w:val="24"/>
          <w:vertAlign w:val="subscript"/>
        </w:rPr>
        <w:t>2</w:t>
      </w:r>
      <w:r w:rsidR="00A83540" w:rsidRPr="005D2F9F">
        <w:rPr>
          <w:rFonts w:ascii="Times New Roman" w:hAnsi="Times New Roman" w:cs="Times New Roman"/>
          <w:sz w:val="24"/>
          <w:szCs w:val="24"/>
        </w:rPr>
        <w:t xml:space="preserve">O) sobre el sistema de óxidos inicial de las cenizas.  </w:t>
      </w:r>
    </w:p>
    <w:p w14:paraId="64218B0D" w14:textId="25A8F795" w:rsidR="008E2C20" w:rsidRPr="005D2F9F" w:rsidRDefault="00A83540"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Por último, considerando la migración hacia una región más favorable del diagrama para </w:t>
      </w:r>
      <w:r w:rsidR="00FB0E31" w:rsidRPr="005D2F9F">
        <w:rPr>
          <w:rFonts w:ascii="Times New Roman" w:hAnsi="Times New Roman" w:cs="Times New Roman"/>
          <w:sz w:val="24"/>
          <w:szCs w:val="24"/>
        </w:rPr>
        <w:t xml:space="preserve">la composición del revestimiento de un electrodo, y previendo también favorecer la basicidad del sistema de óxidos, la estabilidad del arco y el desprendimiento de la escoria, fue prevista la </w:t>
      </w:r>
      <w:proofErr w:type="spellStart"/>
      <w:r w:rsidR="00FB0E31" w:rsidRPr="005D2F9F">
        <w:rPr>
          <w:rFonts w:ascii="Times New Roman" w:hAnsi="Times New Roman" w:cs="Times New Roman"/>
          <w:sz w:val="24"/>
          <w:szCs w:val="24"/>
        </w:rPr>
        <w:t>adicoón</w:t>
      </w:r>
      <w:proofErr w:type="spellEnd"/>
      <w:r w:rsidR="00FB0E31" w:rsidRPr="005D2F9F">
        <w:rPr>
          <w:rFonts w:ascii="Times New Roman" w:hAnsi="Times New Roman" w:cs="Times New Roman"/>
          <w:sz w:val="24"/>
          <w:szCs w:val="24"/>
        </w:rPr>
        <w:t xml:space="preserve"> de </w:t>
      </w:r>
      <w:proofErr w:type="spellStart"/>
      <w:r w:rsidR="00FB0E31" w:rsidRPr="005D2F9F">
        <w:rPr>
          <w:rFonts w:ascii="Times New Roman" w:hAnsi="Times New Roman" w:cs="Times New Roman"/>
          <w:sz w:val="24"/>
          <w:szCs w:val="24"/>
        </w:rPr>
        <w:t>CaO</w:t>
      </w:r>
      <w:proofErr w:type="spellEnd"/>
      <w:r w:rsidR="00FB0E31" w:rsidRPr="005D2F9F">
        <w:rPr>
          <w:rFonts w:ascii="Times New Roman" w:hAnsi="Times New Roman" w:cs="Times New Roman"/>
          <w:sz w:val="24"/>
          <w:szCs w:val="24"/>
        </w:rPr>
        <w:t xml:space="preserve"> en forma de carbonato de calcio, aportado </w:t>
      </w:r>
      <w:r w:rsidR="008159E1" w:rsidRPr="005D2F9F">
        <w:rPr>
          <w:rFonts w:ascii="Times New Roman" w:hAnsi="Times New Roman" w:cs="Times New Roman"/>
          <w:sz w:val="24"/>
          <w:szCs w:val="24"/>
        </w:rPr>
        <w:t xml:space="preserve">en forma de mineral de caliza. </w:t>
      </w:r>
    </w:p>
    <w:p w14:paraId="76A552F2" w14:textId="37A7B151" w:rsidR="008159E1" w:rsidRPr="005D2F9F" w:rsidRDefault="0070349A"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Para la conformación de la mezcla de revestimiento, los componentes de la masa seca (cenizas de la combustión del marabú, caliza y carbón de marabú), serán llevados a una granulometría menor que 0,25 </w:t>
      </w:r>
      <w:proofErr w:type="spellStart"/>
      <w:r w:rsidRPr="005D2F9F">
        <w:rPr>
          <w:rFonts w:ascii="Times New Roman" w:hAnsi="Times New Roman" w:cs="Times New Roman"/>
          <w:sz w:val="24"/>
          <w:szCs w:val="24"/>
        </w:rPr>
        <w:t>mm.</w:t>
      </w:r>
      <w:proofErr w:type="spellEnd"/>
      <w:r w:rsidRPr="005D2F9F">
        <w:rPr>
          <w:rFonts w:ascii="Times New Roman" w:hAnsi="Times New Roman" w:cs="Times New Roman"/>
          <w:sz w:val="24"/>
          <w:szCs w:val="24"/>
        </w:rPr>
        <w:t xml:space="preserve"> Dado que la ceniza obtenida de la </w:t>
      </w:r>
      <w:proofErr w:type="spellStart"/>
      <w:r w:rsidRPr="005D2F9F">
        <w:rPr>
          <w:rFonts w:ascii="Times New Roman" w:hAnsi="Times New Roman" w:cs="Times New Roman"/>
          <w:sz w:val="24"/>
          <w:szCs w:val="24"/>
        </w:rPr>
        <w:t>combusión</w:t>
      </w:r>
      <w:proofErr w:type="spellEnd"/>
      <w:r w:rsidRPr="005D2F9F">
        <w:rPr>
          <w:rFonts w:ascii="Times New Roman" w:hAnsi="Times New Roman" w:cs="Times New Roman"/>
          <w:sz w:val="24"/>
          <w:szCs w:val="24"/>
        </w:rPr>
        <w:t>, ya sale con una granulometría fina, solo será sometida a un proceso de tamizado para eliminar algún cisco de carbón o de madera. De manera similar, el fino de carbón, resultante del proceso de clasificación, contiene gran cantidad de fino</w:t>
      </w:r>
      <w:r w:rsidR="00240C75" w:rsidRPr="005D2F9F">
        <w:rPr>
          <w:rFonts w:ascii="Times New Roman" w:hAnsi="Times New Roman" w:cs="Times New Roman"/>
          <w:sz w:val="24"/>
          <w:szCs w:val="24"/>
        </w:rPr>
        <w:t>, por lo que solo es necesario realizar tamizado para obtener la fracción requerida. La caliza que se utiliza en la mezcla de mortero para el acabado de revestimiento de paredes presenta también un alto nivel de finos, por lo que la fracción requerida sería obtenida por tamizado.</w:t>
      </w:r>
    </w:p>
    <w:p w14:paraId="7538F93D" w14:textId="082303BF" w:rsidR="00AA3420" w:rsidRPr="005D2F9F" w:rsidRDefault="00AA3420" w:rsidP="00FC2E32">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La aplicación del revestimiento periférico a los electrodos para su conversión sigue procedimientos similares a los descritos en trabajos precedentes (Cruz-Crespo et al, 2015; Cruz-Crespo et al, 201</w:t>
      </w:r>
      <w:r w:rsidRPr="00620F3F">
        <w:rPr>
          <w:rFonts w:ascii="Times New Roman" w:hAnsi="Times New Roman" w:cs="Times New Roman"/>
          <w:sz w:val="24"/>
          <w:szCs w:val="24"/>
        </w:rPr>
        <w:t>8).</w:t>
      </w:r>
      <w:r w:rsidRPr="005D2F9F">
        <w:rPr>
          <w:rFonts w:ascii="Times New Roman" w:hAnsi="Times New Roman" w:cs="Times New Roman"/>
          <w:sz w:val="24"/>
          <w:szCs w:val="24"/>
        </w:rPr>
        <w:t xml:space="preserve"> </w:t>
      </w:r>
      <w:r w:rsidR="00240C75" w:rsidRPr="005D2F9F">
        <w:rPr>
          <w:rFonts w:ascii="Times New Roman" w:hAnsi="Times New Roman" w:cs="Times New Roman"/>
          <w:sz w:val="24"/>
          <w:szCs w:val="24"/>
        </w:rPr>
        <w:t>Los componentes de la masa seca ser</w:t>
      </w:r>
      <w:r w:rsidRPr="005D2F9F">
        <w:rPr>
          <w:rFonts w:ascii="Times New Roman" w:hAnsi="Times New Roman" w:cs="Times New Roman"/>
          <w:sz w:val="24"/>
          <w:szCs w:val="24"/>
        </w:rPr>
        <w:t>á</w:t>
      </w:r>
      <w:r w:rsidR="00620F3F">
        <w:rPr>
          <w:rFonts w:ascii="Times New Roman" w:hAnsi="Times New Roman" w:cs="Times New Roman"/>
          <w:sz w:val="24"/>
          <w:szCs w:val="24"/>
        </w:rPr>
        <w:t>n</w:t>
      </w:r>
      <w:r w:rsidR="00240C75" w:rsidRPr="005D2F9F">
        <w:rPr>
          <w:rFonts w:ascii="Times New Roman" w:hAnsi="Times New Roman" w:cs="Times New Roman"/>
          <w:sz w:val="24"/>
          <w:szCs w:val="24"/>
        </w:rPr>
        <w:t xml:space="preserve"> añadidos en orden ascendente de sus densidades (carbón, caliza, ceniza) </w:t>
      </w:r>
      <w:r w:rsidRPr="005D2F9F">
        <w:rPr>
          <w:rFonts w:ascii="Times New Roman" w:hAnsi="Times New Roman" w:cs="Times New Roman"/>
          <w:sz w:val="24"/>
          <w:szCs w:val="24"/>
        </w:rPr>
        <w:t>a</w:t>
      </w:r>
      <w:r w:rsidR="00240C75" w:rsidRPr="005D2F9F">
        <w:rPr>
          <w:rFonts w:ascii="Times New Roman" w:hAnsi="Times New Roman" w:cs="Times New Roman"/>
          <w:sz w:val="24"/>
          <w:szCs w:val="24"/>
        </w:rPr>
        <w:t xml:space="preserve"> un mesclador de tambor rotatorio con 5 grados de inclinación, de modo tal que se asegura la homogenización </w:t>
      </w:r>
      <w:r w:rsidRPr="005D2F9F">
        <w:rPr>
          <w:rFonts w:ascii="Times New Roman" w:hAnsi="Times New Roman" w:cs="Times New Roman"/>
          <w:sz w:val="24"/>
          <w:szCs w:val="24"/>
        </w:rPr>
        <w:t xml:space="preserve">de la mezcla </w:t>
      </w:r>
      <w:r w:rsidR="00240C75" w:rsidRPr="005D2F9F">
        <w:rPr>
          <w:rFonts w:ascii="Times New Roman" w:hAnsi="Times New Roman" w:cs="Times New Roman"/>
          <w:sz w:val="24"/>
          <w:szCs w:val="24"/>
        </w:rPr>
        <w:t>por flujo a contracorriente. La masa seca homogenizada ser</w:t>
      </w:r>
      <w:r w:rsidRPr="005D2F9F">
        <w:rPr>
          <w:rFonts w:ascii="Times New Roman" w:hAnsi="Times New Roman" w:cs="Times New Roman"/>
          <w:sz w:val="24"/>
          <w:szCs w:val="24"/>
        </w:rPr>
        <w:t>á</w:t>
      </w:r>
      <w:r w:rsidR="00240C75" w:rsidRPr="005D2F9F">
        <w:rPr>
          <w:rFonts w:ascii="Times New Roman" w:hAnsi="Times New Roman" w:cs="Times New Roman"/>
          <w:sz w:val="24"/>
          <w:szCs w:val="24"/>
        </w:rPr>
        <w:t xml:space="preserve"> aglomerada con 40 % de silicato de sodio, añadiendo agua hasta logar la consistencia requerida de la mezcla. </w:t>
      </w:r>
    </w:p>
    <w:p w14:paraId="0F55F691" w14:textId="1F91719C" w:rsidR="004D7CA3" w:rsidRPr="00FF3346" w:rsidRDefault="00240C75" w:rsidP="00AC083D">
      <w:pPr>
        <w:spacing w:after="0" w:line="360" w:lineRule="auto"/>
        <w:jc w:val="both"/>
        <w:rPr>
          <w:rFonts w:ascii="Times New Roman" w:hAnsi="Times New Roman" w:cs="Times New Roman"/>
          <w:sz w:val="20"/>
        </w:rPr>
      </w:pPr>
      <w:r w:rsidRPr="005D2F9F">
        <w:rPr>
          <w:rFonts w:ascii="Times New Roman" w:hAnsi="Times New Roman" w:cs="Times New Roman"/>
          <w:sz w:val="24"/>
          <w:szCs w:val="24"/>
        </w:rPr>
        <w:t xml:space="preserve">Luego, la </w:t>
      </w:r>
      <w:r w:rsidR="00AA3420" w:rsidRPr="005D2F9F">
        <w:rPr>
          <w:rFonts w:ascii="Times New Roman" w:hAnsi="Times New Roman" w:cs="Times New Roman"/>
          <w:sz w:val="24"/>
          <w:szCs w:val="24"/>
        </w:rPr>
        <w:t xml:space="preserve">pasta </w:t>
      </w:r>
      <w:r w:rsidRPr="005D2F9F">
        <w:rPr>
          <w:rFonts w:ascii="Times New Roman" w:hAnsi="Times New Roman" w:cs="Times New Roman"/>
          <w:sz w:val="24"/>
          <w:szCs w:val="24"/>
        </w:rPr>
        <w:t>ser</w:t>
      </w:r>
      <w:r w:rsidR="00AA3420" w:rsidRPr="005D2F9F">
        <w:rPr>
          <w:rFonts w:ascii="Times New Roman" w:hAnsi="Times New Roman" w:cs="Times New Roman"/>
          <w:sz w:val="24"/>
          <w:szCs w:val="24"/>
        </w:rPr>
        <w:t>á</w:t>
      </w:r>
      <w:r w:rsidRPr="005D2F9F">
        <w:rPr>
          <w:rFonts w:ascii="Times New Roman" w:hAnsi="Times New Roman" w:cs="Times New Roman"/>
          <w:sz w:val="24"/>
          <w:szCs w:val="24"/>
        </w:rPr>
        <w:t xml:space="preserve"> aplicada por inmersión sobre electrodos </w:t>
      </w:r>
      <w:proofErr w:type="spellStart"/>
      <w:r w:rsidRPr="005D2F9F">
        <w:rPr>
          <w:rFonts w:ascii="Times New Roman" w:hAnsi="Times New Roman" w:cs="Times New Roman"/>
          <w:sz w:val="24"/>
          <w:szCs w:val="24"/>
        </w:rPr>
        <w:t>rutílicos</w:t>
      </w:r>
      <w:proofErr w:type="spellEnd"/>
      <w:r w:rsidRPr="005D2F9F">
        <w:rPr>
          <w:rFonts w:ascii="Times New Roman" w:hAnsi="Times New Roman" w:cs="Times New Roman"/>
          <w:sz w:val="24"/>
          <w:szCs w:val="24"/>
        </w:rPr>
        <w:t xml:space="preserve"> o básicos </w:t>
      </w:r>
      <w:r w:rsidR="00AA3420" w:rsidRPr="005D2F9F">
        <w:rPr>
          <w:rFonts w:ascii="Times New Roman" w:hAnsi="Times New Roman" w:cs="Times New Roman"/>
          <w:sz w:val="24"/>
          <w:szCs w:val="24"/>
        </w:rPr>
        <w:t xml:space="preserve">(AWS E6013 o AWS E 7018), siendo secados al sol durante 3 h y calcinados a 160 </w:t>
      </w:r>
      <w:proofErr w:type="spellStart"/>
      <w:r w:rsidR="00AA3420" w:rsidRPr="005D2F9F">
        <w:rPr>
          <w:rFonts w:ascii="Times New Roman" w:hAnsi="Times New Roman" w:cs="Times New Roman"/>
          <w:sz w:val="24"/>
          <w:szCs w:val="24"/>
          <w:vertAlign w:val="superscript"/>
        </w:rPr>
        <w:t>o</w:t>
      </w:r>
      <w:r w:rsidR="00AA3420" w:rsidRPr="005D2F9F">
        <w:rPr>
          <w:rFonts w:ascii="Times New Roman" w:hAnsi="Times New Roman" w:cs="Times New Roman"/>
          <w:sz w:val="24"/>
          <w:szCs w:val="24"/>
        </w:rPr>
        <w:t>C</w:t>
      </w:r>
      <w:proofErr w:type="spellEnd"/>
      <w:r w:rsidR="00897523" w:rsidRPr="005D2F9F">
        <w:rPr>
          <w:rFonts w:ascii="Times New Roman" w:hAnsi="Times New Roman" w:cs="Times New Roman"/>
          <w:sz w:val="24"/>
          <w:szCs w:val="24"/>
        </w:rPr>
        <w:t xml:space="preserve"> durante 2 h</w:t>
      </w:r>
      <w:r w:rsidR="00AA3420" w:rsidRPr="005D2F9F">
        <w:rPr>
          <w:rFonts w:ascii="Times New Roman" w:hAnsi="Times New Roman" w:cs="Times New Roman"/>
          <w:sz w:val="24"/>
          <w:szCs w:val="24"/>
        </w:rPr>
        <w:t xml:space="preserve">. </w:t>
      </w:r>
      <w:r w:rsidR="00897523" w:rsidRPr="005D2F9F">
        <w:rPr>
          <w:rFonts w:ascii="Times New Roman" w:hAnsi="Times New Roman" w:cs="Times New Roman"/>
          <w:sz w:val="24"/>
          <w:szCs w:val="24"/>
        </w:rPr>
        <w:t xml:space="preserve">La calcinación de los electrodos podría ser realizada, aprovechando el calor de la </w:t>
      </w:r>
      <w:r w:rsidR="00897523" w:rsidRPr="005D2F9F">
        <w:rPr>
          <w:rFonts w:ascii="Times New Roman" w:hAnsi="Times New Roman" w:cs="Times New Roman"/>
          <w:sz w:val="24"/>
          <w:szCs w:val="24"/>
        </w:rPr>
        <w:lastRenderedPageBreak/>
        <w:t xml:space="preserve">combustión de leña de marabú en las propias cocinas que generan la ceniza. </w:t>
      </w:r>
      <w:r w:rsidR="00AA3420" w:rsidRPr="005D2F9F">
        <w:rPr>
          <w:rFonts w:ascii="Times New Roman" w:hAnsi="Times New Roman" w:cs="Times New Roman"/>
          <w:sz w:val="24"/>
          <w:szCs w:val="24"/>
        </w:rPr>
        <w:t xml:space="preserve">Para garantizar mayores niveles de aporte serán usados electrodos de 4 mm de diámetro.   </w:t>
      </w:r>
    </w:p>
    <w:p w14:paraId="50D9EFB2" w14:textId="77777777" w:rsidR="004D7CA3" w:rsidRPr="005D2F9F" w:rsidRDefault="004D7CA3" w:rsidP="004D7CA3">
      <w:pPr>
        <w:spacing w:after="0" w:line="360" w:lineRule="auto"/>
        <w:jc w:val="center"/>
        <w:rPr>
          <w:rFonts w:ascii="Times New Roman" w:hAnsi="Times New Roman" w:cs="Times New Roman"/>
          <w:sz w:val="24"/>
          <w:szCs w:val="24"/>
        </w:rPr>
      </w:pPr>
    </w:p>
    <w:p w14:paraId="1F500CD0" w14:textId="77777777" w:rsidR="00A21A1F" w:rsidRPr="005D2F9F" w:rsidRDefault="00A21A1F" w:rsidP="00FF3346">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3. Resultados y discusión</w:t>
      </w:r>
    </w:p>
    <w:p w14:paraId="3BD9092B" w14:textId="19CABA0E" w:rsidR="00776878" w:rsidRPr="005D2F9F" w:rsidRDefault="00776878" w:rsidP="00776878">
      <w:pPr>
        <w:spacing w:after="0" w:line="360" w:lineRule="auto"/>
        <w:jc w:val="both"/>
        <w:rPr>
          <w:rFonts w:ascii="Times New Roman" w:hAnsi="Times New Roman" w:cs="Times New Roman"/>
          <w:b/>
          <w:bCs/>
          <w:sz w:val="24"/>
          <w:szCs w:val="24"/>
        </w:rPr>
      </w:pPr>
      <w:r w:rsidRPr="005D2F9F">
        <w:rPr>
          <w:rFonts w:ascii="Times New Roman" w:hAnsi="Times New Roman" w:cs="Times New Roman"/>
          <w:b/>
          <w:bCs/>
          <w:sz w:val="24"/>
          <w:szCs w:val="24"/>
        </w:rPr>
        <w:t xml:space="preserve">3.1 Concepción del </w:t>
      </w:r>
      <w:r w:rsidR="00E1367C" w:rsidRPr="005D2F9F">
        <w:rPr>
          <w:rFonts w:ascii="Times New Roman" w:hAnsi="Times New Roman" w:cs="Times New Roman"/>
          <w:b/>
          <w:bCs/>
          <w:sz w:val="24"/>
          <w:szCs w:val="24"/>
        </w:rPr>
        <w:t xml:space="preserve">sistema de óxidos del </w:t>
      </w:r>
      <w:r w:rsidRPr="005D2F9F">
        <w:rPr>
          <w:rFonts w:ascii="Times New Roman" w:hAnsi="Times New Roman" w:cs="Times New Roman"/>
          <w:b/>
          <w:bCs/>
          <w:sz w:val="24"/>
          <w:szCs w:val="24"/>
        </w:rPr>
        <w:t xml:space="preserve">revestimiento </w:t>
      </w:r>
      <w:r w:rsidR="00E1367C" w:rsidRPr="005D2F9F">
        <w:rPr>
          <w:rFonts w:ascii="Times New Roman" w:hAnsi="Times New Roman" w:cs="Times New Roman"/>
          <w:b/>
          <w:bCs/>
          <w:sz w:val="24"/>
          <w:szCs w:val="24"/>
        </w:rPr>
        <w:t xml:space="preserve">periférico </w:t>
      </w:r>
      <w:r w:rsidRPr="005D2F9F">
        <w:rPr>
          <w:rFonts w:ascii="Times New Roman" w:hAnsi="Times New Roman" w:cs="Times New Roman"/>
          <w:b/>
          <w:bCs/>
          <w:sz w:val="24"/>
          <w:szCs w:val="24"/>
        </w:rPr>
        <w:t xml:space="preserve">del electrodo </w:t>
      </w:r>
    </w:p>
    <w:p w14:paraId="104188AC" w14:textId="0A2B81EA" w:rsidR="00776878" w:rsidRPr="005D2F9F" w:rsidRDefault="00776878" w:rsidP="00776878">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En la Tabla 1 se muestran los resultados de composición química de la ceniza</w:t>
      </w:r>
      <w:r w:rsidR="0002141E" w:rsidRPr="005D2F9F">
        <w:rPr>
          <w:rFonts w:ascii="Times New Roman" w:hAnsi="Times New Roman" w:cs="Times New Roman"/>
          <w:sz w:val="24"/>
          <w:szCs w:val="24"/>
        </w:rPr>
        <w:t xml:space="preserve"> de la combustión del marabú</w:t>
      </w:r>
      <w:r w:rsidRPr="005D2F9F">
        <w:rPr>
          <w:rFonts w:ascii="Times New Roman" w:hAnsi="Times New Roman" w:cs="Times New Roman"/>
          <w:sz w:val="24"/>
          <w:szCs w:val="24"/>
        </w:rPr>
        <w:t>, expresados en forma elemental.  En base a la consideración de que en la ceniza los elementos se encuentran en forma oxidada, fue realizada la conversión de la composición</w:t>
      </w:r>
      <w:r w:rsidR="0002141E" w:rsidRPr="005D2F9F">
        <w:rPr>
          <w:rFonts w:ascii="Times New Roman" w:hAnsi="Times New Roman" w:cs="Times New Roman"/>
          <w:sz w:val="24"/>
          <w:szCs w:val="24"/>
        </w:rPr>
        <w:t xml:space="preserve">, que se muestra en la referida tabla. </w:t>
      </w:r>
      <w:r w:rsidRPr="005D2F9F">
        <w:rPr>
          <w:rFonts w:ascii="Times New Roman" w:hAnsi="Times New Roman" w:cs="Times New Roman"/>
          <w:sz w:val="24"/>
          <w:szCs w:val="24"/>
        </w:rPr>
        <w:t xml:space="preserve"> </w:t>
      </w:r>
    </w:p>
    <w:p w14:paraId="688BF857" w14:textId="62EFDF43" w:rsidR="004D7CA3" w:rsidRPr="00085EEE" w:rsidRDefault="00776878" w:rsidP="0002141E">
      <w:pPr>
        <w:spacing w:after="0" w:line="360" w:lineRule="auto"/>
        <w:jc w:val="center"/>
        <w:rPr>
          <w:rFonts w:ascii="Times New Roman" w:hAnsi="Times New Roman" w:cs="Times New Roman"/>
          <w:sz w:val="20"/>
          <w:szCs w:val="20"/>
        </w:rPr>
      </w:pPr>
      <w:r w:rsidRPr="00085EEE">
        <w:rPr>
          <w:rFonts w:ascii="Times New Roman" w:hAnsi="Times New Roman" w:cs="Times New Roman"/>
          <w:sz w:val="20"/>
          <w:szCs w:val="20"/>
        </w:rPr>
        <w:t>Tabla 1</w:t>
      </w:r>
      <w:r w:rsidR="0002141E" w:rsidRPr="00085EEE">
        <w:rPr>
          <w:rFonts w:ascii="Times New Roman" w:hAnsi="Times New Roman" w:cs="Times New Roman"/>
          <w:sz w:val="20"/>
          <w:szCs w:val="20"/>
        </w:rPr>
        <w:t>.</w:t>
      </w:r>
      <w:r w:rsidRPr="00085EEE">
        <w:rPr>
          <w:rFonts w:ascii="Times New Roman" w:hAnsi="Times New Roman" w:cs="Times New Roman"/>
          <w:sz w:val="20"/>
          <w:szCs w:val="20"/>
        </w:rPr>
        <w:t xml:space="preserve"> Composición química de la ceniza, % </w:t>
      </w:r>
      <w:r w:rsidR="0002141E" w:rsidRPr="00085EEE">
        <w:rPr>
          <w:rFonts w:ascii="Times New Roman" w:hAnsi="Times New Roman" w:cs="Times New Roman"/>
          <w:sz w:val="20"/>
          <w:szCs w:val="20"/>
        </w:rPr>
        <w:t xml:space="preserve">en </w:t>
      </w:r>
      <w:r w:rsidRPr="00085EEE">
        <w:rPr>
          <w:rFonts w:ascii="Times New Roman" w:hAnsi="Times New Roman" w:cs="Times New Roman"/>
          <w:sz w:val="20"/>
          <w:szCs w:val="20"/>
        </w:rPr>
        <w:t>masa.</w:t>
      </w:r>
    </w:p>
    <w:tbl>
      <w:tblPr>
        <w:tblStyle w:val="Tablaconcuadrcula"/>
        <w:tblW w:w="0" w:type="auto"/>
        <w:jc w:val="center"/>
        <w:tblLook w:val="04A0" w:firstRow="1" w:lastRow="0" w:firstColumn="1" w:lastColumn="0" w:noHBand="0" w:noVBand="1"/>
      </w:tblPr>
      <w:tblGrid>
        <w:gridCol w:w="866"/>
        <w:gridCol w:w="881"/>
        <w:gridCol w:w="943"/>
        <w:gridCol w:w="905"/>
        <w:gridCol w:w="867"/>
        <w:gridCol w:w="881"/>
        <w:gridCol w:w="670"/>
        <w:gridCol w:w="776"/>
        <w:gridCol w:w="801"/>
      </w:tblGrid>
      <w:tr w:rsidR="005D2F9F" w:rsidRPr="005D2F9F" w14:paraId="7703E4CF" w14:textId="77777777" w:rsidTr="007342CE">
        <w:trPr>
          <w:jc w:val="center"/>
        </w:trPr>
        <w:tc>
          <w:tcPr>
            <w:tcW w:w="7590" w:type="dxa"/>
            <w:gridSpan w:val="9"/>
          </w:tcPr>
          <w:p w14:paraId="00271958" w14:textId="579B8424" w:rsidR="004A73D5" w:rsidRPr="005D2F9F" w:rsidRDefault="004A73D5"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Composición en forma elemental</w:t>
            </w:r>
          </w:p>
        </w:tc>
      </w:tr>
      <w:tr w:rsidR="005D2F9F" w:rsidRPr="005D2F9F" w14:paraId="643DE12C" w14:textId="77777777" w:rsidTr="007342CE">
        <w:trPr>
          <w:jc w:val="center"/>
        </w:trPr>
        <w:tc>
          <w:tcPr>
            <w:tcW w:w="866" w:type="dxa"/>
          </w:tcPr>
          <w:p w14:paraId="766D89A9" w14:textId="77777777"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Mg</w:t>
            </w:r>
          </w:p>
        </w:tc>
        <w:tc>
          <w:tcPr>
            <w:tcW w:w="881" w:type="dxa"/>
          </w:tcPr>
          <w:p w14:paraId="6347135A" w14:textId="77777777"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Ca</w:t>
            </w:r>
          </w:p>
        </w:tc>
        <w:tc>
          <w:tcPr>
            <w:tcW w:w="943" w:type="dxa"/>
          </w:tcPr>
          <w:p w14:paraId="38BE4062" w14:textId="77777777"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Mn</w:t>
            </w:r>
          </w:p>
        </w:tc>
        <w:tc>
          <w:tcPr>
            <w:tcW w:w="905" w:type="dxa"/>
          </w:tcPr>
          <w:p w14:paraId="75B8BD86" w14:textId="77777777"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Fe</w:t>
            </w:r>
          </w:p>
        </w:tc>
        <w:tc>
          <w:tcPr>
            <w:tcW w:w="867" w:type="dxa"/>
          </w:tcPr>
          <w:p w14:paraId="4B4BBA49" w14:textId="77777777"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Zn</w:t>
            </w:r>
          </w:p>
        </w:tc>
        <w:tc>
          <w:tcPr>
            <w:tcW w:w="881" w:type="dxa"/>
          </w:tcPr>
          <w:p w14:paraId="33365F0F" w14:textId="77777777"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Cu</w:t>
            </w:r>
          </w:p>
        </w:tc>
        <w:tc>
          <w:tcPr>
            <w:tcW w:w="670" w:type="dxa"/>
          </w:tcPr>
          <w:p w14:paraId="23673067" w14:textId="7D9B550B"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K</w:t>
            </w:r>
          </w:p>
        </w:tc>
        <w:tc>
          <w:tcPr>
            <w:tcW w:w="776" w:type="dxa"/>
          </w:tcPr>
          <w:p w14:paraId="36538E18" w14:textId="558A6BED" w:rsidR="0002141E" w:rsidRPr="005D2F9F" w:rsidRDefault="0002141E" w:rsidP="00776878">
            <w:pPr>
              <w:jc w:val="center"/>
              <w:rPr>
                <w:rFonts w:ascii="Times New Roman" w:eastAsia="Calibri" w:hAnsi="Times New Roman" w:cs="Times New Roman"/>
                <w:b/>
                <w:sz w:val="24"/>
                <w:szCs w:val="24"/>
                <w:lang w:val="es-419"/>
              </w:rPr>
            </w:pPr>
            <w:proofErr w:type="spellStart"/>
            <w:r w:rsidRPr="005D2F9F">
              <w:rPr>
                <w:rFonts w:ascii="Times New Roman" w:eastAsia="Calibri" w:hAnsi="Times New Roman" w:cs="Times New Roman"/>
                <w:b/>
                <w:sz w:val="24"/>
                <w:szCs w:val="24"/>
                <w:lang w:val="es-419"/>
              </w:rPr>
              <w:t>Na</w:t>
            </w:r>
            <w:proofErr w:type="spellEnd"/>
          </w:p>
        </w:tc>
        <w:tc>
          <w:tcPr>
            <w:tcW w:w="801" w:type="dxa"/>
          </w:tcPr>
          <w:p w14:paraId="47E98270" w14:textId="4A8DA083" w:rsidR="0002141E" w:rsidRPr="005D2F9F" w:rsidRDefault="0002141E" w:rsidP="00776878">
            <w:pPr>
              <w:jc w:val="center"/>
              <w:rPr>
                <w:rFonts w:ascii="Times New Roman" w:eastAsia="Calibri" w:hAnsi="Times New Roman" w:cs="Times New Roman"/>
                <w:b/>
                <w:sz w:val="24"/>
                <w:szCs w:val="24"/>
                <w:lang w:val="es-419"/>
              </w:rPr>
            </w:pPr>
            <w:r w:rsidRPr="005D2F9F">
              <w:rPr>
                <w:rFonts w:ascii="Times New Roman" w:eastAsia="Calibri" w:hAnsi="Times New Roman" w:cs="Times New Roman"/>
                <w:b/>
                <w:sz w:val="24"/>
                <w:szCs w:val="24"/>
                <w:lang w:val="es-419"/>
              </w:rPr>
              <w:t>Si</w:t>
            </w:r>
          </w:p>
        </w:tc>
      </w:tr>
      <w:tr w:rsidR="005D2F9F" w:rsidRPr="005D2F9F" w14:paraId="369EEEF7" w14:textId="77777777" w:rsidTr="007342CE">
        <w:trPr>
          <w:jc w:val="center"/>
        </w:trPr>
        <w:tc>
          <w:tcPr>
            <w:tcW w:w="866" w:type="dxa"/>
            <w:shd w:val="clear" w:color="auto" w:fill="auto"/>
            <w:vAlign w:val="center"/>
          </w:tcPr>
          <w:p w14:paraId="6F161D36" w14:textId="2A87CD83"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0,475</w:t>
            </w:r>
          </w:p>
        </w:tc>
        <w:tc>
          <w:tcPr>
            <w:tcW w:w="881" w:type="dxa"/>
            <w:shd w:val="clear" w:color="auto" w:fill="auto"/>
            <w:vAlign w:val="center"/>
          </w:tcPr>
          <w:p w14:paraId="3E6B8BB1" w14:textId="5EDD9765"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4,614</w:t>
            </w:r>
          </w:p>
        </w:tc>
        <w:tc>
          <w:tcPr>
            <w:tcW w:w="943" w:type="dxa"/>
            <w:shd w:val="clear" w:color="auto" w:fill="auto"/>
            <w:vAlign w:val="center"/>
          </w:tcPr>
          <w:p w14:paraId="3EDADC25" w14:textId="1205B62A"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0,0097</w:t>
            </w:r>
          </w:p>
        </w:tc>
        <w:tc>
          <w:tcPr>
            <w:tcW w:w="905" w:type="dxa"/>
            <w:shd w:val="clear" w:color="auto" w:fill="auto"/>
            <w:vAlign w:val="center"/>
          </w:tcPr>
          <w:p w14:paraId="6D3C3EEC" w14:textId="2ADC1B9E"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2,353</w:t>
            </w:r>
          </w:p>
        </w:tc>
        <w:tc>
          <w:tcPr>
            <w:tcW w:w="867" w:type="dxa"/>
            <w:shd w:val="clear" w:color="auto" w:fill="auto"/>
            <w:vAlign w:val="center"/>
          </w:tcPr>
          <w:p w14:paraId="3B46C883" w14:textId="2A906899"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0,023</w:t>
            </w:r>
          </w:p>
        </w:tc>
        <w:tc>
          <w:tcPr>
            <w:tcW w:w="881" w:type="dxa"/>
            <w:shd w:val="clear" w:color="auto" w:fill="auto"/>
            <w:vAlign w:val="center"/>
          </w:tcPr>
          <w:p w14:paraId="25872F45" w14:textId="65C1C010"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0,005</w:t>
            </w:r>
          </w:p>
        </w:tc>
        <w:tc>
          <w:tcPr>
            <w:tcW w:w="670" w:type="dxa"/>
          </w:tcPr>
          <w:p w14:paraId="21D92D05" w14:textId="0E2B151F"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eastAsia="Calibri" w:hAnsi="Times New Roman" w:cs="Times New Roman"/>
                <w:sz w:val="24"/>
                <w:szCs w:val="24"/>
                <w:lang w:val="es-419"/>
              </w:rPr>
              <w:t>4,31</w:t>
            </w:r>
          </w:p>
        </w:tc>
        <w:tc>
          <w:tcPr>
            <w:tcW w:w="776" w:type="dxa"/>
          </w:tcPr>
          <w:p w14:paraId="3BFEFA7F" w14:textId="7DCECD31"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eastAsia="Calibri" w:hAnsi="Times New Roman" w:cs="Times New Roman"/>
                <w:sz w:val="24"/>
                <w:szCs w:val="24"/>
                <w:lang w:val="es-419"/>
              </w:rPr>
              <w:t>0,45</w:t>
            </w:r>
          </w:p>
        </w:tc>
        <w:tc>
          <w:tcPr>
            <w:tcW w:w="801" w:type="dxa"/>
            <w:shd w:val="clear" w:color="auto" w:fill="auto"/>
            <w:vAlign w:val="center"/>
          </w:tcPr>
          <w:p w14:paraId="4E2D3033" w14:textId="21CFECDF"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eastAsia="Calibri" w:hAnsi="Times New Roman" w:cs="Times New Roman"/>
                <w:sz w:val="24"/>
                <w:szCs w:val="24"/>
                <w:lang w:val="es-419"/>
              </w:rPr>
              <w:t>38,99</w:t>
            </w:r>
          </w:p>
        </w:tc>
      </w:tr>
      <w:tr w:rsidR="005D2F9F" w:rsidRPr="005D2F9F" w14:paraId="303C9D46" w14:textId="77777777" w:rsidTr="007342CE">
        <w:trPr>
          <w:jc w:val="center"/>
        </w:trPr>
        <w:tc>
          <w:tcPr>
            <w:tcW w:w="7590" w:type="dxa"/>
            <w:gridSpan w:val="9"/>
          </w:tcPr>
          <w:p w14:paraId="4556DBD7" w14:textId="2DB5FCBD" w:rsidR="004A73D5" w:rsidRPr="005D2F9F" w:rsidRDefault="004A73D5" w:rsidP="00776878">
            <w:pPr>
              <w:jc w:val="center"/>
              <w:rPr>
                <w:rFonts w:ascii="Times New Roman" w:eastAsia="Calibri" w:hAnsi="Times New Roman" w:cs="Times New Roman"/>
                <w:b/>
                <w:bCs/>
                <w:sz w:val="24"/>
                <w:szCs w:val="24"/>
                <w:lang w:val="es-419"/>
              </w:rPr>
            </w:pPr>
            <w:r w:rsidRPr="005D2F9F">
              <w:rPr>
                <w:rFonts w:ascii="Times New Roman" w:eastAsia="Calibri" w:hAnsi="Times New Roman" w:cs="Times New Roman"/>
                <w:b/>
                <w:bCs/>
                <w:sz w:val="24"/>
                <w:szCs w:val="24"/>
                <w:lang w:val="es-419"/>
              </w:rPr>
              <w:t>Composición en forma de óxidos</w:t>
            </w:r>
          </w:p>
        </w:tc>
      </w:tr>
      <w:tr w:rsidR="005D2F9F" w:rsidRPr="005D2F9F" w14:paraId="54A0A5CB" w14:textId="77777777" w:rsidTr="007342CE">
        <w:trPr>
          <w:jc w:val="center"/>
        </w:trPr>
        <w:tc>
          <w:tcPr>
            <w:tcW w:w="866" w:type="dxa"/>
            <w:shd w:val="clear" w:color="auto" w:fill="auto"/>
            <w:vAlign w:val="center"/>
          </w:tcPr>
          <w:p w14:paraId="2B55503E" w14:textId="77777777" w:rsidR="0002141E" w:rsidRPr="005D2F9F" w:rsidRDefault="0002141E" w:rsidP="00776878">
            <w:pPr>
              <w:jc w:val="center"/>
              <w:rPr>
                <w:rFonts w:ascii="Times New Roman" w:eastAsia="Calibri" w:hAnsi="Times New Roman" w:cs="Times New Roman"/>
                <w:sz w:val="24"/>
                <w:szCs w:val="24"/>
                <w:lang w:val="es-419"/>
              </w:rPr>
            </w:pPr>
            <w:r w:rsidRPr="005D2F9F">
              <w:rPr>
                <w:rFonts w:ascii="Times New Roman" w:eastAsia="Calibri" w:hAnsi="Times New Roman" w:cs="Times New Roman"/>
                <w:b/>
                <w:bCs/>
                <w:sz w:val="24"/>
                <w:szCs w:val="24"/>
                <w:lang w:val="es-419"/>
              </w:rPr>
              <w:t>MgO</w:t>
            </w:r>
          </w:p>
        </w:tc>
        <w:tc>
          <w:tcPr>
            <w:tcW w:w="881" w:type="dxa"/>
            <w:shd w:val="clear" w:color="auto" w:fill="auto"/>
            <w:vAlign w:val="center"/>
          </w:tcPr>
          <w:p w14:paraId="02F41665" w14:textId="77777777" w:rsidR="0002141E" w:rsidRPr="005D2F9F" w:rsidRDefault="0002141E" w:rsidP="00776878">
            <w:pPr>
              <w:jc w:val="center"/>
              <w:rPr>
                <w:rFonts w:ascii="Times New Roman" w:eastAsia="Calibri" w:hAnsi="Times New Roman" w:cs="Times New Roman"/>
                <w:sz w:val="24"/>
                <w:szCs w:val="24"/>
                <w:lang w:val="es-419"/>
              </w:rPr>
            </w:pPr>
            <w:proofErr w:type="spellStart"/>
            <w:r w:rsidRPr="005D2F9F">
              <w:rPr>
                <w:rFonts w:ascii="Times New Roman" w:eastAsia="Calibri" w:hAnsi="Times New Roman" w:cs="Times New Roman"/>
                <w:b/>
                <w:bCs/>
                <w:sz w:val="24"/>
                <w:szCs w:val="24"/>
                <w:lang w:val="es-419"/>
              </w:rPr>
              <w:t>CaO</w:t>
            </w:r>
            <w:proofErr w:type="spellEnd"/>
          </w:p>
        </w:tc>
        <w:tc>
          <w:tcPr>
            <w:tcW w:w="943" w:type="dxa"/>
            <w:shd w:val="clear" w:color="auto" w:fill="auto"/>
            <w:vAlign w:val="center"/>
          </w:tcPr>
          <w:p w14:paraId="690BD92F" w14:textId="77777777" w:rsidR="0002141E" w:rsidRPr="005D2F9F" w:rsidRDefault="0002141E" w:rsidP="00776878">
            <w:pPr>
              <w:jc w:val="center"/>
              <w:rPr>
                <w:rFonts w:ascii="Times New Roman" w:eastAsia="Calibri" w:hAnsi="Times New Roman" w:cs="Times New Roman"/>
                <w:sz w:val="24"/>
                <w:szCs w:val="24"/>
                <w:lang w:val="es-419"/>
              </w:rPr>
            </w:pPr>
            <w:proofErr w:type="spellStart"/>
            <w:r w:rsidRPr="005D2F9F">
              <w:rPr>
                <w:rFonts w:ascii="Times New Roman" w:eastAsia="Calibri" w:hAnsi="Times New Roman" w:cs="Times New Roman"/>
                <w:b/>
                <w:bCs/>
                <w:sz w:val="24"/>
                <w:szCs w:val="24"/>
                <w:lang w:val="es-419"/>
              </w:rPr>
              <w:t>MnO</w:t>
            </w:r>
            <w:proofErr w:type="spellEnd"/>
          </w:p>
        </w:tc>
        <w:tc>
          <w:tcPr>
            <w:tcW w:w="905" w:type="dxa"/>
            <w:shd w:val="clear" w:color="auto" w:fill="auto"/>
            <w:vAlign w:val="center"/>
          </w:tcPr>
          <w:p w14:paraId="0697DEA2" w14:textId="77777777" w:rsidR="0002141E" w:rsidRPr="005D2F9F" w:rsidRDefault="0002141E" w:rsidP="00776878">
            <w:pPr>
              <w:jc w:val="center"/>
              <w:rPr>
                <w:rFonts w:ascii="Times New Roman" w:eastAsia="Calibri" w:hAnsi="Times New Roman" w:cs="Times New Roman"/>
                <w:sz w:val="24"/>
                <w:szCs w:val="24"/>
                <w:lang w:val="es-419"/>
              </w:rPr>
            </w:pPr>
            <w:r w:rsidRPr="005D2F9F">
              <w:rPr>
                <w:rFonts w:ascii="Times New Roman" w:eastAsia="Calibri" w:hAnsi="Times New Roman" w:cs="Times New Roman"/>
                <w:b/>
                <w:bCs/>
                <w:sz w:val="24"/>
                <w:szCs w:val="24"/>
                <w:lang w:val="es-419"/>
              </w:rPr>
              <w:t>Fe</w:t>
            </w:r>
            <w:r w:rsidRPr="005D2F9F">
              <w:rPr>
                <w:rFonts w:ascii="Times New Roman" w:eastAsia="Calibri" w:hAnsi="Times New Roman" w:cs="Times New Roman"/>
                <w:b/>
                <w:bCs/>
                <w:sz w:val="24"/>
                <w:szCs w:val="24"/>
                <w:vertAlign w:val="subscript"/>
                <w:lang w:val="es-419"/>
              </w:rPr>
              <w:t>2</w:t>
            </w:r>
            <w:r w:rsidRPr="005D2F9F">
              <w:rPr>
                <w:rFonts w:ascii="Times New Roman" w:eastAsia="Calibri" w:hAnsi="Times New Roman" w:cs="Times New Roman"/>
                <w:b/>
                <w:bCs/>
                <w:sz w:val="24"/>
                <w:szCs w:val="24"/>
                <w:lang w:val="es-419"/>
              </w:rPr>
              <w:t>O</w:t>
            </w:r>
            <w:r w:rsidRPr="005D2F9F">
              <w:rPr>
                <w:rFonts w:ascii="Times New Roman" w:eastAsia="Calibri" w:hAnsi="Times New Roman" w:cs="Times New Roman"/>
                <w:b/>
                <w:bCs/>
                <w:sz w:val="24"/>
                <w:szCs w:val="24"/>
                <w:vertAlign w:val="subscript"/>
                <w:lang w:val="es-419"/>
              </w:rPr>
              <w:t>3</w:t>
            </w:r>
          </w:p>
        </w:tc>
        <w:tc>
          <w:tcPr>
            <w:tcW w:w="867" w:type="dxa"/>
            <w:shd w:val="clear" w:color="auto" w:fill="auto"/>
            <w:vAlign w:val="center"/>
          </w:tcPr>
          <w:p w14:paraId="0B44AF51" w14:textId="77777777" w:rsidR="0002141E" w:rsidRPr="005D2F9F" w:rsidRDefault="0002141E" w:rsidP="00776878">
            <w:pPr>
              <w:jc w:val="center"/>
              <w:rPr>
                <w:rFonts w:ascii="Times New Roman" w:eastAsia="Calibri" w:hAnsi="Times New Roman" w:cs="Times New Roman"/>
                <w:sz w:val="24"/>
                <w:szCs w:val="24"/>
                <w:lang w:val="es-419"/>
              </w:rPr>
            </w:pPr>
            <w:proofErr w:type="spellStart"/>
            <w:r w:rsidRPr="005D2F9F">
              <w:rPr>
                <w:rFonts w:ascii="Times New Roman" w:eastAsia="Calibri" w:hAnsi="Times New Roman" w:cs="Times New Roman"/>
                <w:b/>
                <w:bCs/>
                <w:sz w:val="24"/>
                <w:szCs w:val="24"/>
                <w:lang w:val="es-419"/>
              </w:rPr>
              <w:t>ZnO</w:t>
            </w:r>
            <w:proofErr w:type="spellEnd"/>
          </w:p>
        </w:tc>
        <w:tc>
          <w:tcPr>
            <w:tcW w:w="881" w:type="dxa"/>
            <w:shd w:val="clear" w:color="auto" w:fill="auto"/>
            <w:vAlign w:val="center"/>
          </w:tcPr>
          <w:p w14:paraId="65066E52" w14:textId="77777777" w:rsidR="0002141E" w:rsidRPr="005D2F9F" w:rsidRDefault="0002141E" w:rsidP="00776878">
            <w:pPr>
              <w:jc w:val="center"/>
              <w:rPr>
                <w:rFonts w:ascii="Times New Roman" w:eastAsia="Calibri" w:hAnsi="Times New Roman" w:cs="Times New Roman"/>
                <w:sz w:val="24"/>
                <w:szCs w:val="24"/>
                <w:lang w:val="es-419"/>
              </w:rPr>
            </w:pPr>
            <w:proofErr w:type="spellStart"/>
            <w:r w:rsidRPr="005D2F9F">
              <w:rPr>
                <w:rFonts w:ascii="Times New Roman" w:eastAsia="Calibri" w:hAnsi="Times New Roman" w:cs="Times New Roman"/>
                <w:b/>
                <w:bCs/>
                <w:sz w:val="24"/>
                <w:szCs w:val="24"/>
                <w:lang w:val="es-419"/>
              </w:rPr>
              <w:t>CuO</w:t>
            </w:r>
            <w:proofErr w:type="spellEnd"/>
          </w:p>
        </w:tc>
        <w:tc>
          <w:tcPr>
            <w:tcW w:w="670" w:type="dxa"/>
          </w:tcPr>
          <w:p w14:paraId="0D59CCA3" w14:textId="4530A14E" w:rsidR="0002141E" w:rsidRPr="005D2F9F" w:rsidRDefault="0002141E" w:rsidP="00776878">
            <w:pPr>
              <w:jc w:val="center"/>
              <w:rPr>
                <w:rFonts w:ascii="Times New Roman" w:eastAsia="Calibri" w:hAnsi="Times New Roman" w:cs="Times New Roman"/>
                <w:b/>
                <w:bCs/>
                <w:sz w:val="24"/>
                <w:szCs w:val="24"/>
                <w:lang w:val="es-419"/>
              </w:rPr>
            </w:pPr>
            <w:r w:rsidRPr="005D2F9F">
              <w:rPr>
                <w:rFonts w:ascii="Times New Roman" w:eastAsia="Calibri" w:hAnsi="Times New Roman" w:cs="Times New Roman"/>
                <w:b/>
                <w:bCs/>
                <w:sz w:val="24"/>
                <w:szCs w:val="24"/>
                <w:lang w:val="es-419"/>
              </w:rPr>
              <w:t>K</w:t>
            </w:r>
            <w:r w:rsidRPr="005D2F9F">
              <w:rPr>
                <w:rFonts w:ascii="Times New Roman" w:eastAsia="Calibri" w:hAnsi="Times New Roman" w:cs="Times New Roman"/>
                <w:b/>
                <w:bCs/>
                <w:sz w:val="24"/>
                <w:szCs w:val="24"/>
                <w:vertAlign w:val="subscript"/>
                <w:lang w:val="es-419"/>
              </w:rPr>
              <w:t>2</w:t>
            </w:r>
            <w:r w:rsidRPr="005D2F9F">
              <w:rPr>
                <w:rFonts w:ascii="Times New Roman" w:eastAsia="Calibri" w:hAnsi="Times New Roman" w:cs="Times New Roman"/>
                <w:b/>
                <w:bCs/>
                <w:sz w:val="24"/>
                <w:szCs w:val="24"/>
                <w:lang w:val="es-419"/>
              </w:rPr>
              <w:t>O</w:t>
            </w:r>
          </w:p>
        </w:tc>
        <w:tc>
          <w:tcPr>
            <w:tcW w:w="776" w:type="dxa"/>
          </w:tcPr>
          <w:p w14:paraId="3CE55D80" w14:textId="1BA73975" w:rsidR="0002141E" w:rsidRPr="005D2F9F" w:rsidRDefault="0002141E" w:rsidP="00776878">
            <w:pPr>
              <w:jc w:val="center"/>
              <w:rPr>
                <w:rFonts w:ascii="Times New Roman" w:eastAsia="Calibri" w:hAnsi="Times New Roman" w:cs="Times New Roman"/>
                <w:b/>
                <w:bCs/>
                <w:sz w:val="24"/>
                <w:szCs w:val="24"/>
                <w:lang w:val="es-419"/>
              </w:rPr>
            </w:pPr>
            <w:r w:rsidRPr="005D2F9F">
              <w:rPr>
                <w:rFonts w:ascii="Times New Roman" w:eastAsia="Calibri" w:hAnsi="Times New Roman" w:cs="Times New Roman"/>
                <w:b/>
                <w:bCs/>
                <w:sz w:val="24"/>
                <w:szCs w:val="24"/>
                <w:lang w:val="es-419"/>
              </w:rPr>
              <w:t>Na</w:t>
            </w:r>
            <w:r w:rsidRPr="005D2F9F">
              <w:rPr>
                <w:rFonts w:ascii="Times New Roman" w:eastAsia="Calibri" w:hAnsi="Times New Roman" w:cs="Times New Roman"/>
                <w:b/>
                <w:bCs/>
                <w:sz w:val="24"/>
                <w:szCs w:val="24"/>
                <w:vertAlign w:val="subscript"/>
                <w:lang w:val="es-419"/>
              </w:rPr>
              <w:t>2</w:t>
            </w:r>
            <w:r w:rsidRPr="005D2F9F">
              <w:rPr>
                <w:rFonts w:ascii="Times New Roman" w:eastAsia="Calibri" w:hAnsi="Times New Roman" w:cs="Times New Roman"/>
                <w:b/>
                <w:bCs/>
                <w:sz w:val="24"/>
                <w:szCs w:val="24"/>
                <w:lang w:val="es-419"/>
              </w:rPr>
              <w:t>O</w:t>
            </w:r>
          </w:p>
        </w:tc>
        <w:tc>
          <w:tcPr>
            <w:tcW w:w="801" w:type="dxa"/>
            <w:shd w:val="clear" w:color="auto" w:fill="auto"/>
            <w:vAlign w:val="center"/>
          </w:tcPr>
          <w:p w14:paraId="42C32CF6" w14:textId="28CF89C7" w:rsidR="0002141E" w:rsidRPr="005D2F9F" w:rsidRDefault="0002141E" w:rsidP="00776878">
            <w:pPr>
              <w:jc w:val="center"/>
              <w:rPr>
                <w:rFonts w:ascii="Times New Roman" w:eastAsia="Calibri" w:hAnsi="Times New Roman" w:cs="Times New Roman"/>
                <w:sz w:val="24"/>
                <w:szCs w:val="24"/>
                <w:lang w:val="es-419"/>
              </w:rPr>
            </w:pPr>
            <w:r w:rsidRPr="005D2F9F">
              <w:rPr>
                <w:rFonts w:ascii="Times New Roman" w:eastAsia="Calibri" w:hAnsi="Times New Roman" w:cs="Times New Roman"/>
                <w:b/>
                <w:bCs/>
                <w:sz w:val="24"/>
                <w:szCs w:val="24"/>
                <w:lang w:val="es-419"/>
              </w:rPr>
              <w:t>SiO</w:t>
            </w:r>
            <w:r w:rsidRPr="005D2F9F">
              <w:rPr>
                <w:rFonts w:ascii="Times New Roman" w:eastAsia="Calibri" w:hAnsi="Times New Roman" w:cs="Times New Roman"/>
                <w:b/>
                <w:bCs/>
                <w:sz w:val="24"/>
                <w:szCs w:val="24"/>
                <w:vertAlign w:val="subscript"/>
                <w:lang w:val="es-419"/>
              </w:rPr>
              <w:t>2</w:t>
            </w:r>
          </w:p>
        </w:tc>
      </w:tr>
      <w:tr w:rsidR="004A73D5" w:rsidRPr="005D2F9F" w14:paraId="59E8110E" w14:textId="77777777" w:rsidTr="007342CE">
        <w:trPr>
          <w:jc w:val="center"/>
        </w:trPr>
        <w:tc>
          <w:tcPr>
            <w:tcW w:w="866" w:type="dxa"/>
            <w:shd w:val="clear" w:color="auto" w:fill="auto"/>
            <w:vAlign w:val="bottom"/>
          </w:tcPr>
          <w:p w14:paraId="14BCEFE4" w14:textId="6368011D"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0,792</w:t>
            </w:r>
          </w:p>
        </w:tc>
        <w:tc>
          <w:tcPr>
            <w:tcW w:w="881" w:type="dxa"/>
            <w:shd w:val="clear" w:color="auto" w:fill="auto"/>
            <w:vAlign w:val="bottom"/>
          </w:tcPr>
          <w:p w14:paraId="2F4BB607" w14:textId="1279C40F"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6,460</w:t>
            </w:r>
          </w:p>
        </w:tc>
        <w:tc>
          <w:tcPr>
            <w:tcW w:w="943" w:type="dxa"/>
            <w:shd w:val="clear" w:color="auto" w:fill="auto"/>
            <w:vAlign w:val="bottom"/>
          </w:tcPr>
          <w:p w14:paraId="0692E6DD" w14:textId="4B5A7DF3"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0,013</w:t>
            </w:r>
          </w:p>
        </w:tc>
        <w:tc>
          <w:tcPr>
            <w:tcW w:w="905" w:type="dxa"/>
            <w:shd w:val="clear" w:color="auto" w:fill="auto"/>
            <w:vAlign w:val="bottom"/>
          </w:tcPr>
          <w:p w14:paraId="4CAF683A" w14:textId="6A2FEEE1"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3,361</w:t>
            </w:r>
          </w:p>
        </w:tc>
        <w:tc>
          <w:tcPr>
            <w:tcW w:w="867" w:type="dxa"/>
            <w:shd w:val="clear" w:color="auto" w:fill="auto"/>
            <w:vAlign w:val="bottom"/>
          </w:tcPr>
          <w:p w14:paraId="003E5EE7" w14:textId="3F12D1F4"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0,029</w:t>
            </w:r>
          </w:p>
        </w:tc>
        <w:tc>
          <w:tcPr>
            <w:tcW w:w="881" w:type="dxa"/>
            <w:shd w:val="clear" w:color="auto" w:fill="auto"/>
            <w:vAlign w:val="bottom"/>
          </w:tcPr>
          <w:p w14:paraId="73CB719F" w14:textId="08473F5B"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hAnsi="Times New Roman" w:cs="Times New Roman"/>
                <w:sz w:val="24"/>
                <w:szCs w:val="24"/>
              </w:rPr>
              <w:t>0,006</w:t>
            </w:r>
          </w:p>
        </w:tc>
        <w:tc>
          <w:tcPr>
            <w:tcW w:w="670" w:type="dxa"/>
          </w:tcPr>
          <w:p w14:paraId="49F2AB1D" w14:textId="564D6A96"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eastAsia="Calibri" w:hAnsi="Times New Roman" w:cs="Times New Roman"/>
                <w:sz w:val="24"/>
                <w:szCs w:val="24"/>
                <w:lang w:val="es-419"/>
              </w:rPr>
              <w:t>5,20</w:t>
            </w:r>
          </w:p>
        </w:tc>
        <w:tc>
          <w:tcPr>
            <w:tcW w:w="776" w:type="dxa"/>
          </w:tcPr>
          <w:p w14:paraId="71940C18" w14:textId="319138D4"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eastAsia="Calibri" w:hAnsi="Times New Roman" w:cs="Times New Roman"/>
                <w:sz w:val="24"/>
                <w:szCs w:val="24"/>
                <w:lang w:val="es-419"/>
              </w:rPr>
              <w:t>0,60</w:t>
            </w:r>
          </w:p>
        </w:tc>
        <w:tc>
          <w:tcPr>
            <w:tcW w:w="801" w:type="dxa"/>
            <w:shd w:val="clear" w:color="auto" w:fill="auto"/>
            <w:vAlign w:val="center"/>
          </w:tcPr>
          <w:p w14:paraId="5ED2D952" w14:textId="4FDDBD27" w:rsidR="004A73D5" w:rsidRPr="005D2F9F" w:rsidRDefault="004A73D5" w:rsidP="004A73D5">
            <w:pPr>
              <w:jc w:val="center"/>
              <w:rPr>
                <w:rFonts w:ascii="Times New Roman" w:eastAsia="Calibri" w:hAnsi="Times New Roman" w:cs="Times New Roman"/>
                <w:sz w:val="24"/>
                <w:szCs w:val="24"/>
                <w:lang w:val="es-419"/>
              </w:rPr>
            </w:pPr>
            <w:r w:rsidRPr="005D2F9F">
              <w:rPr>
                <w:rFonts w:ascii="Times New Roman" w:eastAsia="Calibri" w:hAnsi="Times New Roman" w:cs="Times New Roman"/>
                <w:sz w:val="24"/>
                <w:szCs w:val="24"/>
                <w:lang w:val="es-419"/>
              </w:rPr>
              <w:t>83,54</w:t>
            </w:r>
          </w:p>
        </w:tc>
      </w:tr>
    </w:tbl>
    <w:p w14:paraId="429C0EE6" w14:textId="21A8E4CD" w:rsidR="004D7CA3" w:rsidRPr="005D2F9F" w:rsidRDefault="004D7CA3" w:rsidP="00FF3346">
      <w:pPr>
        <w:spacing w:after="0" w:line="360" w:lineRule="auto"/>
        <w:jc w:val="both"/>
        <w:rPr>
          <w:rFonts w:ascii="Times New Roman" w:hAnsi="Times New Roman" w:cs="Times New Roman"/>
          <w:sz w:val="24"/>
          <w:szCs w:val="24"/>
        </w:rPr>
      </w:pPr>
    </w:p>
    <w:p w14:paraId="24E8FB6B" w14:textId="4ECAD468" w:rsidR="00CF3F1D" w:rsidRDefault="007342CE" w:rsidP="00B20A4F">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De los resultados de la </w:t>
      </w:r>
      <w:r w:rsidR="00291D3E" w:rsidRPr="005D2F9F">
        <w:rPr>
          <w:rFonts w:ascii="Times New Roman" w:hAnsi="Times New Roman" w:cs="Times New Roman"/>
          <w:sz w:val="24"/>
          <w:szCs w:val="24"/>
        </w:rPr>
        <w:t>T</w:t>
      </w:r>
      <w:r w:rsidRPr="005D2F9F">
        <w:rPr>
          <w:rFonts w:ascii="Times New Roman" w:hAnsi="Times New Roman" w:cs="Times New Roman"/>
          <w:sz w:val="24"/>
          <w:szCs w:val="24"/>
        </w:rPr>
        <w:t xml:space="preserve">abla 1 se observa que los óxidos mayoritarios son el </w:t>
      </w:r>
      <w:r w:rsidRPr="005D2F9F">
        <w:rPr>
          <w:rFonts w:ascii="Times New Roman" w:eastAsia="Calibri" w:hAnsi="Times New Roman" w:cs="Times New Roman"/>
          <w:sz w:val="24"/>
          <w:szCs w:val="24"/>
          <w:lang w:val="es-419"/>
        </w:rPr>
        <w:t>SiO</w:t>
      </w:r>
      <w:r w:rsidRPr="005D2F9F">
        <w:rPr>
          <w:rFonts w:ascii="Times New Roman" w:eastAsia="Calibri" w:hAnsi="Times New Roman" w:cs="Times New Roman"/>
          <w:sz w:val="24"/>
          <w:szCs w:val="24"/>
          <w:vertAlign w:val="subscript"/>
          <w:lang w:val="es-419"/>
        </w:rPr>
        <w:t>2</w:t>
      </w:r>
      <w:r w:rsidRPr="005D2F9F">
        <w:rPr>
          <w:rFonts w:ascii="Times New Roman" w:eastAsia="Calibri" w:hAnsi="Times New Roman" w:cs="Times New Roman"/>
          <w:sz w:val="24"/>
          <w:szCs w:val="24"/>
          <w:lang w:val="es-419"/>
        </w:rPr>
        <w:t xml:space="preserve">, el </w:t>
      </w:r>
      <w:proofErr w:type="spellStart"/>
      <w:r w:rsidRPr="005D2F9F">
        <w:rPr>
          <w:rFonts w:ascii="Times New Roman" w:eastAsia="Calibri" w:hAnsi="Times New Roman" w:cs="Times New Roman"/>
          <w:sz w:val="24"/>
          <w:szCs w:val="24"/>
          <w:lang w:val="es-419"/>
        </w:rPr>
        <w:t>CaO</w:t>
      </w:r>
      <w:proofErr w:type="spellEnd"/>
      <w:r w:rsidRPr="005D2F9F">
        <w:rPr>
          <w:rFonts w:ascii="Times New Roman" w:eastAsia="Calibri" w:hAnsi="Times New Roman" w:cs="Times New Roman"/>
          <w:sz w:val="24"/>
          <w:szCs w:val="24"/>
          <w:lang w:val="es-419"/>
        </w:rPr>
        <w:t xml:space="preserve"> y el </w:t>
      </w:r>
      <w:bookmarkStart w:id="5" w:name="_Hlk81172744"/>
      <w:r w:rsidRPr="005D2F9F">
        <w:rPr>
          <w:rFonts w:ascii="Times New Roman" w:eastAsia="Calibri" w:hAnsi="Times New Roman" w:cs="Times New Roman"/>
          <w:sz w:val="24"/>
          <w:szCs w:val="24"/>
          <w:lang w:val="es-419"/>
        </w:rPr>
        <w:t>K</w:t>
      </w:r>
      <w:r w:rsidRPr="005D2F9F">
        <w:rPr>
          <w:rFonts w:ascii="Times New Roman" w:eastAsia="Calibri" w:hAnsi="Times New Roman" w:cs="Times New Roman"/>
          <w:sz w:val="24"/>
          <w:szCs w:val="24"/>
          <w:vertAlign w:val="subscript"/>
          <w:lang w:val="es-419"/>
        </w:rPr>
        <w:t>2</w:t>
      </w:r>
      <w:r w:rsidRPr="005D2F9F">
        <w:rPr>
          <w:rFonts w:ascii="Times New Roman" w:eastAsia="Calibri" w:hAnsi="Times New Roman" w:cs="Times New Roman"/>
          <w:sz w:val="24"/>
          <w:szCs w:val="24"/>
          <w:lang w:val="es-419"/>
        </w:rPr>
        <w:t>O</w:t>
      </w:r>
      <w:bookmarkEnd w:id="5"/>
      <w:r w:rsidRPr="005D2F9F">
        <w:rPr>
          <w:rFonts w:ascii="Times New Roman" w:eastAsia="Calibri" w:hAnsi="Times New Roman" w:cs="Times New Roman"/>
          <w:sz w:val="24"/>
          <w:szCs w:val="24"/>
          <w:lang w:val="es-419"/>
        </w:rPr>
        <w:t>, cuya suma representa el 95,2 % del total de óxidos. Si el sistema se lleva a la composición ternaria (que la suma de los tres óxidos representa el 100 %), queda de la siguiente forma:  SiO</w:t>
      </w:r>
      <w:r w:rsidRPr="005D2F9F">
        <w:rPr>
          <w:rFonts w:ascii="Times New Roman" w:eastAsia="Calibri" w:hAnsi="Times New Roman" w:cs="Times New Roman"/>
          <w:sz w:val="24"/>
          <w:szCs w:val="24"/>
          <w:vertAlign w:val="subscript"/>
          <w:lang w:val="es-419"/>
        </w:rPr>
        <w:t>2</w:t>
      </w:r>
      <w:r w:rsidRPr="005D2F9F">
        <w:rPr>
          <w:rFonts w:ascii="Times New Roman" w:eastAsia="Calibri" w:hAnsi="Times New Roman" w:cs="Times New Roman"/>
          <w:sz w:val="24"/>
          <w:szCs w:val="24"/>
          <w:lang w:val="es-419"/>
        </w:rPr>
        <w:t xml:space="preserve"> – 87,75 %; </w:t>
      </w:r>
      <w:proofErr w:type="spellStart"/>
      <w:r w:rsidRPr="005D2F9F">
        <w:rPr>
          <w:rFonts w:ascii="Times New Roman" w:eastAsia="Calibri" w:hAnsi="Times New Roman" w:cs="Times New Roman"/>
          <w:sz w:val="24"/>
          <w:szCs w:val="24"/>
          <w:lang w:val="es-419"/>
        </w:rPr>
        <w:t>CaO</w:t>
      </w:r>
      <w:proofErr w:type="spellEnd"/>
      <w:r w:rsidRPr="005D2F9F">
        <w:rPr>
          <w:rFonts w:ascii="Times New Roman" w:eastAsia="Calibri" w:hAnsi="Times New Roman" w:cs="Times New Roman"/>
          <w:sz w:val="24"/>
          <w:szCs w:val="24"/>
          <w:lang w:val="es-419"/>
        </w:rPr>
        <w:t xml:space="preserve"> – 6,79 %; K</w:t>
      </w:r>
      <w:r w:rsidRPr="005D2F9F">
        <w:rPr>
          <w:rFonts w:ascii="Times New Roman" w:eastAsia="Calibri" w:hAnsi="Times New Roman" w:cs="Times New Roman"/>
          <w:sz w:val="24"/>
          <w:szCs w:val="24"/>
          <w:vertAlign w:val="subscript"/>
          <w:lang w:val="es-419"/>
        </w:rPr>
        <w:t>2</w:t>
      </w:r>
      <w:r w:rsidRPr="005D2F9F">
        <w:rPr>
          <w:rFonts w:ascii="Times New Roman" w:eastAsia="Calibri" w:hAnsi="Times New Roman" w:cs="Times New Roman"/>
          <w:sz w:val="24"/>
          <w:szCs w:val="24"/>
          <w:lang w:val="es-419"/>
        </w:rPr>
        <w:t xml:space="preserve">O – 5,46 %. </w:t>
      </w:r>
      <w:r w:rsidR="00444A1C" w:rsidRPr="005D2F9F">
        <w:rPr>
          <w:rFonts w:ascii="Times New Roman" w:eastAsia="Calibri" w:hAnsi="Times New Roman" w:cs="Times New Roman"/>
          <w:sz w:val="24"/>
          <w:szCs w:val="24"/>
          <w:lang w:val="es-419"/>
        </w:rPr>
        <w:t xml:space="preserve"> </w:t>
      </w:r>
      <w:r w:rsidR="00B20A4F" w:rsidRPr="005D2F9F">
        <w:rPr>
          <w:rFonts w:ascii="Times New Roman" w:eastAsia="Calibri" w:hAnsi="Times New Roman" w:cs="Times New Roman"/>
          <w:sz w:val="24"/>
          <w:szCs w:val="24"/>
          <w:lang w:val="es-419"/>
        </w:rPr>
        <w:t>Al ser llevada esta composición al sistema ternario de la Figura 2, se observa que se ubica en la región cercana al vértice del SiO</w:t>
      </w:r>
      <w:r w:rsidR="00B20A4F" w:rsidRPr="005D2F9F">
        <w:rPr>
          <w:rFonts w:ascii="Times New Roman" w:eastAsia="Calibri" w:hAnsi="Times New Roman" w:cs="Times New Roman"/>
          <w:sz w:val="24"/>
          <w:szCs w:val="24"/>
          <w:vertAlign w:val="subscript"/>
          <w:lang w:val="es-419"/>
        </w:rPr>
        <w:t>2</w:t>
      </w:r>
      <w:r w:rsidR="00B20A4F" w:rsidRPr="005D2F9F">
        <w:rPr>
          <w:rFonts w:ascii="Times New Roman" w:eastAsia="Calibri" w:hAnsi="Times New Roman" w:cs="Times New Roman"/>
          <w:sz w:val="24"/>
          <w:szCs w:val="24"/>
          <w:lang w:val="es-419"/>
        </w:rPr>
        <w:t xml:space="preserve">, en el entorno de la isoterma de 1600 </w:t>
      </w:r>
      <w:proofErr w:type="spellStart"/>
      <w:r w:rsidR="00B20A4F" w:rsidRPr="005D2F9F">
        <w:rPr>
          <w:rFonts w:ascii="Times New Roman" w:eastAsia="Calibri" w:hAnsi="Times New Roman" w:cs="Times New Roman"/>
          <w:sz w:val="24"/>
          <w:szCs w:val="24"/>
          <w:vertAlign w:val="superscript"/>
          <w:lang w:val="es-419"/>
        </w:rPr>
        <w:t>o</w:t>
      </w:r>
      <w:r w:rsidR="00B20A4F" w:rsidRPr="005D2F9F">
        <w:rPr>
          <w:rFonts w:ascii="Times New Roman" w:eastAsia="Calibri" w:hAnsi="Times New Roman" w:cs="Times New Roman"/>
          <w:sz w:val="24"/>
          <w:szCs w:val="24"/>
          <w:lang w:val="es-419"/>
        </w:rPr>
        <w:t>C</w:t>
      </w:r>
      <w:proofErr w:type="spellEnd"/>
      <w:r w:rsidR="00B20A4F" w:rsidRPr="005D2F9F">
        <w:rPr>
          <w:rFonts w:ascii="Times New Roman" w:eastAsia="Calibri" w:hAnsi="Times New Roman" w:cs="Times New Roman"/>
          <w:sz w:val="24"/>
          <w:szCs w:val="24"/>
          <w:lang w:val="es-419"/>
        </w:rPr>
        <w:t xml:space="preserve">, superior a la </w:t>
      </w:r>
      <w:r w:rsidR="00B20A4F" w:rsidRPr="005D2F9F">
        <w:rPr>
          <w:rFonts w:ascii="Times New Roman" w:hAnsi="Times New Roman" w:cs="Times New Roman"/>
          <w:sz w:val="24"/>
          <w:szCs w:val="24"/>
        </w:rPr>
        <w:t xml:space="preserve">temperatura de fusión del acero que es del entorno de 1500 </w:t>
      </w:r>
      <w:proofErr w:type="spellStart"/>
      <w:r w:rsidR="00B20A4F" w:rsidRPr="005D2F9F">
        <w:rPr>
          <w:rFonts w:ascii="Times New Roman" w:hAnsi="Times New Roman" w:cs="Times New Roman"/>
          <w:sz w:val="24"/>
          <w:szCs w:val="24"/>
          <w:vertAlign w:val="superscript"/>
        </w:rPr>
        <w:t>o</w:t>
      </w:r>
      <w:r w:rsidR="00B20A4F" w:rsidRPr="005D2F9F">
        <w:rPr>
          <w:rFonts w:ascii="Times New Roman" w:hAnsi="Times New Roman" w:cs="Times New Roman"/>
          <w:sz w:val="24"/>
          <w:szCs w:val="24"/>
        </w:rPr>
        <w:t>C.</w:t>
      </w:r>
      <w:proofErr w:type="spellEnd"/>
      <w:r w:rsidR="00F37BED" w:rsidRPr="005D2F9F">
        <w:rPr>
          <w:rFonts w:ascii="Times New Roman" w:hAnsi="Times New Roman" w:cs="Times New Roman"/>
          <w:sz w:val="24"/>
          <w:szCs w:val="24"/>
        </w:rPr>
        <w:t xml:space="preserve"> Ello hace </w:t>
      </w:r>
      <w:r w:rsidR="00CF3F1D" w:rsidRPr="005D2F9F">
        <w:rPr>
          <w:rFonts w:ascii="Times New Roman" w:hAnsi="Times New Roman" w:cs="Times New Roman"/>
          <w:sz w:val="24"/>
          <w:szCs w:val="24"/>
        </w:rPr>
        <w:t>inferir la necesidad de migra</w:t>
      </w:r>
      <w:r w:rsidR="00F37BED" w:rsidRPr="005D2F9F">
        <w:rPr>
          <w:rFonts w:ascii="Times New Roman" w:hAnsi="Times New Roman" w:cs="Times New Roman"/>
          <w:sz w:val="24"/>
          <w:szCs w:val="24"/>
        </w:rPr>
        <w:t>r</w:t>
      </w:r>
      <w:r w:rsidR="00CF3F1D" w:rsidRPr="005D2F9F">
        <w:rPr>
          <w:rFonts w:ascii="Times New Roman" w:hAnsi="Times New Roman" w:cs="Times New Roman"/>
          <w:sz w:val="24"/>
          <w:szCs w:val="24"/>
        </w:rPr>
        <w:t xml:space="preserve"> en el diagrama hacia una región de </w:t>
      </w:r>
      <w:r w:rsidR="00F37BED" w:rsidRPr="005D2F9F">
        <w:rPr>
          <w:rFonts w:ascii="Times New Roman" w:hAnsi="Times New Roman" w:cs="Times New Roman"/>
          <w:sz w:val="24"/>
          <w:szCs w:val="24"/>
        </w:rPr>
        <w:t xml:space="preserve">menor </w:t>
      </w:r>
      <w:r w:rsidR="00CF3F1D" w:rsidRPr="005D2F9F">
        <w:rPr>
          <w:rFonts w:ascii="Times New Roman" w:hAnsi="Times New Roman" w:cs="Times New Roman"/>
          <w:sz w:val="24"/>
          <w:szCs w:val="24"/>
        </w:rPr>
        <w:t>temperatura</w:t>
      </w:r>
      <w:r w:rsidR="00F37BED" w:rsidRPr="005D2F9F">
        <w:rPr>
          <w:rFonts w:ascii="Times New Roman" w:hAnsi="Times New Roman" w:cs="Times New Roman"/>
          <w:sz w:val="24"/>
          <w:szCs w:val="24"/>
        </w:rPr>
        <w:t xml:space="preserve"> de fusión</w:t>
      </w:r>
      <w:r w:rsidR="00CF3F1D" w:rsidRPr="005D2F9F">
        <w:rPr>
          <w:rFonts w:ascii="Times New Roman" w:hAnsi="Times New Roman" w:cs="Times New Roman"/>
          <w:sz w:val="24"/>
          <w:szCs w:val="24"/>
        </w:rPr>
        <w:t xml:space="preserve">, ya que el revestimiento del electrodo debe fundirse simultáneamente o ligeramente retardado con respecto al núcleo </w:t>
      </w:r>
      <w:r w:rsidR="00F37BED" w:rsidRPr="005D2F9F">
        <w:rPr>
          <w:rFonts w:ascii="Times New Roman" w:hAnsi="Times New Roman" w:cs="Times New Roman"/>
          <w:sz w:val="24"/>
          <w:szCs w:val="24"/>
        </w:rPr>
        <w:t>(Cruz-Crespo et al, 2009)</w:t>
      </w:r>
      <w:r w:rsidR="00CF3F1D" w:rsidRPr="005D2F9F">
        <w:rPr>
          <w:rFonts w:ascii="Times New Roman" w:hAnsi="Times New Roman" w:cs="Times New Roman"/>
          <w:sz w:val="24"/>
          <w:szCs w:val="24"/>
        </w:rPr>
        <w:t>.</w:t>
      </w:r>
    </w:p>
    <w:p w14:paraId="74B08043" w14:textId="057AF446" w:rsidR="000204AE" w:rsidRPr="005D2F9F" w:rsidRDefault="000204AE" w:rsidP="000204AE">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Para la aplicación del revestimiento periférico al electrodo, se requiere emplear un aglomerante que forme la pasta y la adhiera al revestimiento del electrodo de partida. Con frecuencia </w:t>
      </w:r>
      <w:r w:rsidR="00AA6130">
        <w:rPr>
          <w:rFonts w:ascii="Times New Roman" w:hAnsi="Times New Roman" w:cs="Times New Roman"/>
          <w:sz w:val="24"/>
          <w:szCs w:val="24"/>
        </w:rPr>
        <w:t xml:space="preserve">en </w:t>
      </w:r>
      <w:proofErr w:type="spellStart"/>
      <w:r w:rsidR="00AA6130">
        <w:rPr>
          <w:rFonts w:ascii="Times New Roman" w:hAnsi="Times New Roman" w:cs="Times New Roman"/>
          <w:sz w:val="24"/>
          <w:szCs w:val="24"/>
        </w:rPr>
        <w:t>resvestimientos</w:t>
      </w:r>
      <w:proofErr w:type="spellEnd"/>
      <w:r w:rsidR="00AA6130">
        <w:rPr>
          <w:rFonts w:ascii="Times New Roman" w:hAnsi="Times New Roman" w:cs="Times New Roman"/>
          <w:sz w:val="24"/>
          <w:szCs w:val="24"/>
        </w:rPr>
        <w:t xml:space="preserve"> de electrodos </w:t>
      </w:r>
      <w:r w:rsidRPr="005D2F9F">
        <w:rPr>
          <w:rFonts w:ascii="Times New Roman" w:hAnsi="Times New Roman" w:cs="Times New Roman"/>
          <w:sz w:val="24"/>
          <w:szCs w:val="24"/>
        </w:rPr>
        <w:t>es utilizado como aglomerante silicato de sodio que aporta 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y Na</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O (Crespo et al, 2007; Cruz-Crespo et al, 2015; Cruz-Crespo et al, 2018). Ello significa que habría un cierto corrimiento hacia el vértice del 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y hacia el aumento de Na</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O, pero manteniéndose en la misma región del diagrama</w:t>
      </w:r>
      <w:r w:rsidR="00AA6130">
        <w:rPr>
          <w:rFonts w:ascii="Times New Roman" w:hAnsi="Times New Roman" w:cs="Times New Roman"/>
          <w:sz w:val="24"/>
          <w:szCs w:val="24"/>
        </w:rPr>
        <w:t xml:space="preserve"> (Figura </w:t>
      </w:r>
      <w:r w:rsidR="00A1477F">
        <w:rPr>
          <w:rFonts w:ascii="Times New Roman" w:hAnsi="Times New Roman" w:cs="Times New Roman"/>
          <w:sz w:val="24"/>
          <w:szCs w:val="24"/>
        </w:rPr>
        <w:lastRenderedPageBreak/>
        <w:t>1</w:t>
      </w:r>
      <w:r w:rsidR="00AA6130">
        <w:rPr>
          <w:rFonts w:ascii="Times New Roman" w:hAnsi="Times New Roman" w:cs="Times New Roman"/>
          <w:sz w:val="24"/>
          <w:szCs w:val="24"/>
        </w:rPr>
        <w:t>)</w:t>
      </w:r>
      <w:r w:rsidRPr="005D2F9F">
        <w:rPr>
          <w:rFonts w:ascii="Times New Roman" w:hAnsi="Times New Roman" w:cs="Times New Roman"/>
          <w:sz w:val="24"/>
          <w:szCs w:val="24"/>
        </w:rPr>
        <w:t xml:space="preserve">, que se caracteriza por una muy baja fluidez de la escoria, implicando la necesidad de migrar hacia una región más favorable.  </w:t>
      </w:r>
    </w:p>
    <w:p w14:paraId="1DCABAE2" w14:textId="0A1A81AF" w:rsidR="00444A1C" w:rsidRDefault="00444A1C" w:rsidP="007C6DF1">
      <w:pPr>
        <w:spacing w:after="0" w:line="360" w:lineRule="auto"/>
        <w:jc w:val="both"/>
        <w:rPr>
          <w:rFonts w:ascii="Times New Roman" w:hAnsi="Times New Roman" w:cs="Times New Roman"/>
          <w:color w:val="FF00FF"/>
          <w:sz w:val="24"/>
          <w:szCs w:val="24"/>
        </w:rPr>
      </w:pPr>
      <w:r w:rsidRPr="00444A1C">
        <w:rPr>
          <w:rFonts w:ascii="Arial" w:eastAsia="Calibri" w:hAnsi="Arial" w:cs="Arial"/>
          <w:b/>
          <w:noProof/>
          <w:color w:val="FF33CC"/>
          <w:sz w:val="24"/>
          <w:szCs w:val="24"/>
          <w:lang w:val="en-US"/>
        </w:rPr>
        <w:drawing>
          <wp:inline distT="0" distB="0" distL="0" distR="0" wp14:anchorId="398A9C84" wp14:editId="35EDCF85">
            <wp:extent cx="5400040" cy="5013960"/>
            <wp:effectExtent l="0" t="0" r="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7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5013960"/>
                    </a:xfrm>
                    <a:prstGeom prst="rect">
                      <a:avLst/>
                    </a:prstGeom>
                  </pic:spPr>
                </pic:pic>
              </a:graphicData>
            </a:graphic>
          </wp:inline>
        </w:drawing>
      </w:r>
    </w:p>
    <w:p w14:paraId="0001099A" w14:textId="6919D461" w:rsidR="00444A1C" w:rsidRPr="005D2F9F" w:rsidRDefault="00444A1C" w:rsidP="00444A1C">
      <w:pPr>
        <w:spacing w:after="0" w:line="360" w:lineRule="auto"/>
        <w:jc w:val="center"/>
        <w:rPr>
          <w:rFonts w:ascii="Times New Roman" w:hAnsi="Times New Roman" w:cs="Times New Roman"/>
          <w:sz w:val="24"/>
          <w:szCs w:val="24"/>
          <w:lang w:val="pt-BR"/>
        </w:rPr>
      </w:pPr>
      <w:r w:rsidRPr="005D2F9F">
        <w:rPr>
          <w:rFonts w:ascii="Times New Roman" w:hAnsi="Times New Roman" w:cs="Times New Roman"/>
          <w:sz w:val="20"/>
          <w:szCs w:val="20"/>
          <w:lang w:val="pt-BR"/>
        </w:rPr>
        <w:t>Figura 2</w:t>
      </w:r>
      <w:r w:rsidR="007C6DF1" w:rsidRPr="005D2F9F">
        <w:rPr>
          <w:rFonts w:ascii="Times New Roman" w:hAnsi="Times New Roman" w:cs="Times New Roman"/>
          <w:sz w:val="20"/>
          <w:szCs w:val="20"/>
          <w:lang w:val="pt-BR"/>
        </w:rPr>
        <w:t>.</w:t>
      </w:r>
      <w:r w:rsidRPr="005D2F9F">
        <w:rPr>
          <w:rFonts w:ascii="Times New Roman" w:hAnsi="Times New Roman" w:cs="Times New Roman"/>
          <w:sz w:val="20"/>
          <w:szCs w:val="20"/>
          <w:lang w:val="pt-BR"/>
        </w:rPr>
        <w:t xml:space="preserve"> Diagrama de fases Na2O - SiO2 - </w:t>
      </w:r>
      <w:proofErr w:type="spellStart"/>
      <w:r w:rsidRPr="005D2F9F">
        <w:rPr>
          <w:rFonts w:ascii="Times New Roman" w:hAnsi="Times New Roman" w:cs="Times New Roman"/>
          <w:sz w:val="20"/>
          <w:szCs w:val="20"/>
          <w:lang w:val="pt-BR"/>
        </w:rPr>
        <w:t>CaO</w:t>
      </w:r>
      <w:proofErr w:type="spellEnd"/>
      <w:r w:rsidRPr="005D2F9F">
        <w:rPr>
          <w:rFonts w:ascii="Times New Roman" w:hAnsi="Times New Roman" w:cs="Times New Roman"/>
          <w:sz w:val="20"/>
          <w:szCs w:val="20"/>
          <w:lang w:val="pt-BR"/>
        </w:rPr>
        <w:t xml:space="preserve"> </w:t>
      </w:r>
      <w:r w:rsidR="00A41FED" w:rsidRPr="005D2F9F">
        <w:rPr>
          <w:rFonts w:ascii="Times New Roman" w:hAnsi="Times New Roman" w:cs="Times New Roman"/>
          <w:sz w:val="20"/>
          <w:szCs w:val="20"/>
          <w:lang w:val="pt-BR"/>
        </w:rPr>
        <w:t>(</w:t>
      </w:r>
      <w:proofErr w:type="spellStart"/>
      <w:r w:rsidR="00A41FED" w:rsidRPr="005D2F9F">
        <w:rPr>
          <w:rFonts w:ascii="Times New Roman" w:hAnsi="Times New Roman" w:cs="Times New Roman"/>
          <w:sz w:val="20"/>
          <w:szCs w:val="20"/>
          <w:lang w:val="pt-BR"/>
        </w:rPr>
        <w:t>Committee</w:t>
      </w:r>
      <w:proofErr w:type="spellEnd"/>
      <w:r w:rsidR="00A41FED" w:rsidRPr="005D2F9F">
        <w:rPr>
          <w:rFonts w:ascii="Times New Roman" w:hAnsi="Times New Roman" w:cs="Times New Roman"/>
          <w:sz w:val="20"/>
          <w:szCs w:val="20"/>
          <w:lang w:val="pt-BR"/>
        </w:rPr>
        <w:t xml:space="preserve"> for Fundamental </w:t>
      </w:r>
      <w:proofErr w:type="spellStart"/>
      <w:r w:rsidR="00A41FED" w:rsidRPr="005D2F9F">
        <w:rPr>
          <w:rFonts w:ascii="Times New Roman" w:hAnsi="Times New Roman" w:cs="Times New Roman"/>
          <w:sz w:val="20"/>
          <w:szCs w:val="20"/>
          <w:lang w:val="pt-BR"/>
        </w:rPr>
        <w:t>Metallurgy</w:t>
      </w:r>
      <w:proofErr w:type="spellEnd"/>
      <w:r w:rsidR="00A41FED" w:rsidRPr="005D2F9F">
        <w:rPr>
          <w:rFonts w:ascii="Times New Roman" w:hAnsi="Times New Roman" w:cs="Times New Roman"/>
          <w:sz w:val="20"/>
          <w:szCs w:val="20"/>
          <w:lang w:val="pt-BR"/>
        </w:rPr>
        <w:t>, 1981)</w:t>
      </w:r>
      <w:r w:rsidR="005D2F9F" w:rsidRPr="005D2F9F">
        <w:rPr>
          <w:rFonts w:ascii="Times New Roman" w:hAnsi="Times New Roman" w:cs="Times New Roman"/>
          <w:sz w:val="20"/>
          <w:szCs w:val="20"/>
          <w:lang w:val="pt-BR"/>
        </w:rPr>
        <w:t>.</w:t>
      </w:r>
      <w:r w:rsidR="00A41FED" w:rsidRPr="005D2F9F">
        <w:rPr>
          <w:rFonts w:ascii="Times New Roman" w:hAnsi="Times New Roman" w:cs="Times New Roman"/>
          <w:sz w:val="24"/>
          <w:szCs w:val="24"/>
          <w:lang w:val="pt-BR"/>
        </w:rPr>
        <w:t xml:space="preserve"> </w:t>
      </w:r>
    </w:p>
    <w:p w14:paraId="684A676F" w14:textId="77777777" w:rsidR="00A1477F" w:rsidRPr="00085EEE" w:rsidRDefault="00A1477F" w:rsidP="00A1477F">
      <w:pPr>
        <w:spacing w:after="0" w:line="360" w:lineRule="auto"/>
        <w:jc w:val="both"/>
        <w:rPr>
          <w:rFonts w:ascii="Times New Roman" w:hAnsi="Times New Roman" w:cs="Times New Roman"/>
          <w:sz w:val="24"/>
          <w:szCs w:val="24"/>
          <w:lang w:val="pt-BR"/>
        </w:rPr>
      </w:pPr>
    </w:p>
    <w:p w14:paraId="46A3F55E" w14:textId="0A01208D" w:rsidR="00A1477F" w:rsidRDefault="00A1477F" w:rsidP="00A1477F">
      <w:pPr>
        <w:spacing w:after="0" w:line="360" w:lineRule="auto"/>
        <w:jc w:val="both"/>
        <w:rPr>
          <w:rFonts w:ascii="Times New Roman" w:hAnsi="Times New Roman" w:cs="Times New Roman"/>
          <w:color w:val="FF00FF"/>
          <w:sz w:val="24"/>
          <w:szCs w:val="24"/>
        </w:rPr>
      </w:pPr>
      <w:r w:rsidRPr="005D2F9F">
        <w:rPr>
          <w:rFonts w:ascii="Times New Roman" w:hAnsi="Times New Roman" w:cs="Times New Roman"/>
          <w:sz w:val="24"/>
          <w:szCs w:val="24"/>
        </w:rPr>
        <w:t xml:space="preserve">Se decide migrar hacia la región de la </w:t>
      </w:r>
      <w:proofErr w:type="spellStart"/>
      <w:r w:rsidRPr="005D2F9F">
        <w:rPr>
          <w:rFonts w:ascii="Times New Roman" w:hAnsi="Times New Roman" w:cs="Times New Roman"/>
          <w:sz w:val="24"/>
          <w:szCs w:val="24"/>
        </w:rPr>
        <w:t>wallastonita</w:t>
      </w:r>
      <w:proofErr w:type="spellEnd"/>
      <w:r w:rsidRPr="005D2F9F">
        <w:rPr>
          <w:rFonts w:ascii="Times New Roman" w:hAnsi="Times New Roman" w:cs="Times New Roman"/>
          <w:sz w:val="24"/>
          <w:szCs w:val="24"/>
        </w:rPr>
        <w:t xml:space="preserve"> (CaO.SiO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en el diagrama de la Figura </w:t>
      </w:r>
      <w:r>
        <w:rPr>
          <w:rFonts w:ascii="Times New Roman" w:hAnsi="Times New Roman" w:cs="Times New Roman"/>
          <w:sz w:val="24"/>
          <w:szCs w:val="24"/>
        </w:rPr>
        <w:t>1</w:t>
      </w:r>
      <w:r w:rsidRPr="005D2F9F">
        <w:rPr>
          <w:rFonts w:ascii="Times New Roman" w:hAnsi="Times New Roman" w:cs="Times New Roman"/>
          <w:sz w:val="24"/>
          <w:szCs w:val="24"/>
        </w:rPr>
        <w:t xml:space="preserve">, ya que esta ubicación proporcionaría un revestimiento más adecuado, dado que la escoria se caracterizaría por una mayor fluidez y basicidad, que favorecen el desempeño del electrodo  (Cruz-Crespo et al, 2009). Para ello, se decide realizar la adición de </w:t>
      </w:r>
      <w:proofErr w:type="spellStart"/>
      <w:r w:rsidRPr="005D2F9F">
        <w:rPr>
          <w:rFonts w:ascii="Times New Roman" w:hAnsi="Times New Roman" w:cs="Times New Roman"/>
          <w:sz w:val="24"/>
          <w:szCs w:val="24"/>
        </w:rPr>
        <w:t>CaO</w:t>
      </w:r>
      <w:proofErr w:type="spellEnd"/>
      <w:r w:rsidRPr="005D2F9F">
        <w:rPr>
          <w:rFonts w:ascii="Times New Roman" w:hAnsi="Times New Roman" w:cs="Times New Roman"/>
          <w:sz w:val="24"/>
          <w:szCs w:val="24"/>
        </w:rPr>
        <w:t xml:space="preserve"> al sistema, manteniendo constante la relación 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/Na</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O. La composición en la región de la </w:t>
      </w:r>
      <w:proofErr w:type="spellStart"/>
      <w:r w:rsidRPr="005D2F9F">
        <w:rPr>
          <w:rFonts w:ascii="Times New Roman" w:hAnsi="Times New Roman" w:cs="Times New Roman"/>
          <w:sz w:val="24"/>
          <w:szCs w:val="24"/>
        </w:rPr>
        <w:t>walllastonita</w:t>
      </w:r>
      <w:proofErr w:type="spellEnd"/>
      <w:r w:rsidRPr="005D2F9F">
        <w:rPr>
          <w:rFonts w:ascii="Times New Roman" w:hAnsi="Times New Roman" w:cs="Times New Roman"/>
          <w:sz w:val="24"/>
          <w:szCs w:val="24"/>
        </w:rPr>
        <w:t xml:space="preserve">, luego del incremento de </w:t>
      </w:r>
      <w:proofErr w:type="spellStart"/>
      <w:r w:rsidRPr="005D2F9F">
        <w:rPr>
          <w:rFonts w:ascii="Times New Roman" w:hAnsi="Times New Roman" w:cs="Times New Roman"/>
          <w:sz w:val="24"/>
          <w:szCs w:val="24"/>
        </w:rPr>
        <w:t>CaO</w:t>
      </w:r>
      <w:proofErr w:type="spellEnd"/>
      <w:r w:rsidRPr="005D2F9F">
        <w:rPr>
          <w:rFonts w:ascii="Times New Roman" w:hAnsi="Times New Roman" w:cs="Times New Roman"/>
          <w:sz w:val="24"/>
          <w:szCs w:val="24"/>
        </w:rPr>
        <w:t xml:space="preserve">, estaría enmarcada en la proximidad de la isoterma de 1500 </w:t>
      </w:r>
      <w:proofErr w:type="spellStart"/>
      <w:r w:rsidRPr="005D2F9F">
        <w:rPr>
          <w:rFonts w:ascii="Times New Roman" w:hAnsi="Times New Roman" w:cs="Times New Roman"/>
          <w:sz w:val="24"/>
          <w:szCs w:val="24"/>
          <w:vertAlign w:val="superscript"/>
        </w:rPr>
        <w:t>o</w:t>
      </w:r>
      <w:r w:rsidRPr="005D2F9F">
        <w:rPr>
          <w:rFonts w:ascii="Times New Roman" w:hAnsi="Times New Roman" w:cs="Times New Roman"/>
          <w:sz w:val="24"/>
          <w:szCs w:val="24"/>
        </w:rPr>
        <w:t>C</w:t>
      </w:r>
      <w:proofErr w:type="spellEnd"/>
      <w:r w:rsidRPr="005D2F9F">
        <w:rPr>
          <w:rFonts w:ascii="Times New Roman" w:hAnsi="Times New Roman" w:cs="Times New Roman"/>
          <w:sz w:val="24"/>
          <w:szCs w:val="24"/>
        </w:rPr>
        <w:t xml:space="preserve">, o sea muy próxima a la del acero del núcleo del electrodo. Para aportar el </w:t>
      </w:r>
      <w:proofErr w:type="spellStart"/>
      <w:r w:rsidRPr="005D2F9F">
        <w:rPr>
          <w:rFonts w:ascii="Times New Roman" w:hAnsi="Times New Roman" w:cs="Times New Roman"/>
          <w:sz w:val="24"/>
          <w:szCs w:val="24"/>
        </w:rPr>
        <w:t>CaO</w:t>
      </w:r>
      <w:proofErr w:type="spellEnd"/>
      <w:r w:rsidRPr="005D2F9F">
        <w:rPr>
          <w:rFonts w:ascii="Times New Roman" w:hAnsi="Times New Roman" w:cs="Times New Roman"/>
          <w:sz w:val="24"/>
          <w:szCs w:val="24"/>
        </w:rPr>
        <w:t xml:space="preserve"> requerido, se realiza la adición de caliza, que contiene en el entorno de 96 % de CaCO</w:t>
      </w:r>
      <w:r w:rsidRPr="005D2F9F">
        <w:rPr>
          <w:rFonts w:ascii="Times New Roman" w:hAnsi="Times New Roman" w:cs="Times New Roman"/>
          <w:sz w:val="24"/>
          <w:szCs w:val="24"/>
          <w:vertAlign w:val="subscript"/>
        </w:rPr>
        <w:t>3</w:t>
      </w:r>
      <w:r w:rsidRPr="005D2F9F">
        <w:rPr>
          <w:rFonts w:ascii="Times New Roman" w:hAnsi="Times New Roman" w:cs="Times New Roman"/>
          <w:sz w:val="24"/>
          <w:szCs w:val="24"/>
        </w:rPr>
        <w:t xml:space="preserve">. Al calentarse el revestimiento del electrodo en la soldadura, a la temperatura </w:t>
      </w:r>
      <w:r w:rsidRPr="005D2F9F">
        <w:rPr>
          <w:rFonts w:ascii="Times New Roman" w:hAnsi="Times New Roman" w:cs="Times New Roman"/>
          <w:sz w:val="24"/>
          <w:szCs w:val="24"/>
        </w:rPr>
        <w:lastRenderedPageBreak/>
        <w:t xml:space="preserve">de aproximadamente 850 </w:t>
      </w:r>
      <w:proofErr w:type="spellStart"/>
      <w:r w:rsidRPr="005D2F9F">
        <w:rPr>
          <w:rFonts w:ascii="Times New Roman" w:hAnsi="Times New Roman" w:cs="Times New Roman"/>
          <w:sz w:val="24"/>
          <w:szCs w:val="24"/>
          <w:vertAlign w:val="superscript"/>
        </w:rPr>
        <w:t>o</w:t>
      </w:r>
      <w:r w:rsidRPr="005D2F9F">
        <w:rPr>
          <w:rFonts w:ascii="Times New Roman" w:hAnsi="Times New Roman" w:cs="Times New Roman"/>
          <w:sz w:val="24"/>
          <w:szCs w:val="24"/>
        </w:rPr>
        <w:t>C</w:t>
      </w:r>
      <w:proofErr w:type="spellEnd"/>
      <w:r w:rsidRPr="005D2F9F">
        <w:rPr>
          <w:rFonts w:ascii="Times New Roman" w:hAnsi="Times New Roman" w:cs="Times New Roman"/>
          <w:sz w:val="24"/>
          <w:szCs w:val="24"/>
        </w:rPr>
        <w:t xml:space="preserve"> ocurre la disociación de la caliza (CaCO</w:t>
      </w:r>
      <w:r w:rsidRPr="005D2F9F">
        <w:rPr>
          <w:rFonts w:ascii="Times New Roman" w:hAnsi="Times New Roman" w:cs="Times New Roman"/>
          <w:sz w:val="24"/>
          <w:szCs w:val="24"/>
          <w:vertAlign w:val="subscript"/>
        </w:rPr>
        <w:t>3</w:t>
      </w:r>
      <w:r w:rsidRPr="005D2F9F">
        <w:rPr>
          <w:rFonts w:ascii="Symbol" w:hAnsi="Symbol" w:cs="Times New Roman"/>
          <w:sz w:val="24"/>
          <w:szCs w:val="24"/>
        </w:rPr>
        <w:t></w:t>
      </w:r>
      <w:r w:rsidRPr="005D2F9F">
        <w:rPr>
          <w:rFonts w:ascii="Symbol" w:hAnsi="Symbol" w:cs="Times New Roman"/>
          <w:sz w:val="24"/>
          <w:szCs w:val="24"/>
        </w:rPr>
        <w:t></w:t>
      </w:r>
      <w:proofErr w:type="spellStart"/>
      <w:r w:rsidRPr="005D2F9F">
        <w:rPr>
          <w:rFonts w:ascii="Times New Roman" w:hAnsi="Times New Roman" w:cs="Times New Roman"/>
          <w:sz w:val="24"/>
          <w:szCs w:val="24"/>
        </w:rPr>
        <w:t>CaO</w:t>
      </w:r>
      <w:proofErr w:type="spellEnd"/>
      <w:r w:rsidRPr="005D2F9F">
        <w:rPr>
          <w:rFonts w:ascii="Times New Roman" w:hAnsi="Times New Roman" w:cs="Times New Roman"/>
          <w:sz w:val="24"/>
          <w:szCs w:val="24"/>
        </w:rPr>
        <w:t xml:space="preserve"> + CO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aportando </w:t>
      </w:r>
      <w:proofErr w:type="spellStart"/>
      <w:r w:rsidRPr="005D2F9F">
        <w:rPr>
          <w:rFonts w:ascii="Times New Roman" w:hAnsi="Times New Roman" w:cs="Times New Roman"/>
          <w:sz w:val="24"/>
          <w:szCs w:val="24"/>
        </w:rPr>
        <w:t>CaO</w:t>
      </w:r>
      <w:proofErr w:type="spellEnd"/>
      <w:r w:rsidRPr="005D2F9F">
        <w:rPr>
          <w:rFonts w:ascii="Times New Roman" w:hAnsi="Times New Roman" w:cs="Times New Roman"/>
          <w:sz w:val="24"/>
          <w:szCs w:val="24"/>
        </w:rPr>
        <w:t xml:space="preserve"> que pasa a la escoria y liberando CO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que favorece la protección de la columna del arco (Crespo et al, 2007). </w:t>
      </w:r>
    </w:p>
    <w:p w14:paraId="212B041D" w14:textId="0934E8DE" w:rsidR="000D36F9" w:rsidRPr="00A1477F" w:rsidRDefault="000D36F9" w:rsidP="000D36F9">
      <w:pPr>
        <w:spacing w:after="0" w:line="360" w:lineRule="auto"/>
        <w:jc w:val="both"/>
        <w:rPr>
          <w:rFonts w:ascii="Times New Roman" w:hAnsi="Times New Roman" w:cs="Times New Roman"/>
          <w:color w:val="FF00FF"/>
          <w:sz w:val="24"/>
          <w:szCs w:val="24"/>
        </w:rPr>
      </w:pPr>
    </w:p>
    <w:p w14:paraId="7E6782B5" w14:textId="107AA7D3" w:rsidR="00E1367C" w:rsidRPr="005D2F9F" w:rsidRDefault="00E1367C" w:rsidP="00E1367C">
      <w:pPr>
        <w:spacing w:after="0" w:line="360" w:lineRule="auto"/>
        <w:jc w:val="both"/>
        <w:rPr>
          <w:rFonts w:ascii="Times New Roman" w:hAnsi="Times New Roman" w:cs="Times New Roman"/>
          <w:b/>
          <w:bCs/>
          <w:sz w:val="24"/>
          <w:szCs w:val="24"/>
        </w:rPr>
      </w:pPr>
      <w:r w:rsidRPr="005D2F9F">
        <w:rPr>
          <w:rFonts w:ascii="Times New Roman" w:hAnsi="Times New Roman" w:cs="Times New Roman"/>
          <w:b/>
          <w:bCs/>
          <w:sz w:val="24"/>
          <w:szCs w:val="24"/>
        </w:rPr>
        <w:t>3.</w:t>
      </w:r>
      <w:r w:rsidR="00291D3E" w:rsidRPr="005D2F9F">
        <w:rPr>
          <w:rFonts w:ascii="Times New Roman" w:hAnsi="Times New Roman" w:cs="Times New Roman"/>
          <w:b/>
          <w:bCs/>
          <w:sz w:val="24"/>
          <w:szCs w:val="24"/>
        </w:rPr>
        <w:t>2</w:t>
      </w:r>
      <w:r w:rsidRPr="005D2F9F">
        <w:rPr>
          <w:rFonts w:ascii="Times New Roman" w:hAnsi="Times New Roman" w:cs="Times New Roman"/>
          <w:b/>
          <w:bCs/>
          <w:sz w:val="24"/>
          <w:szCs w:val="24"/>
        </w:rPr>
        <w:t xml:space="preserve"> Valoración de la adición de carbono como sistema de aleación en el revestimiento periférico</w:t>
      </w:r>
    </w:p>
    <w:p w14:paraId="323B18D9" w14:textId="589BBB4E" w:rsidR="007342CE" w:rsidRPr="005D2F9F" w:rsidRDefault="0088098D" w:rsidP="00FF3346">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Al revestimiento concebido para garantizar el sistema de óxidos de la escoria, en base a las adiciones de ceniza, caliza y silicato de sodio, le debe ser añadido un sistema de aleación que garantice las propiedades del metal depositado para enfrentamiento al desgaste. Para ello, como ya fue planteado se añade carbono, mediante la adición de carbón vegetal. Tal aumento del carbono en el revestimiento, conducirá a la transferencia de este elemento al depósito. Para altos contenidos de carbono y en las condiciones de alta velocidad de enfriamiento, propio de los procesos de recargue por soldadura, la formación de martensita es inminente</w:t>
      </w:r>
      <w:r w:rsidR="00181245" w:rsidRPr="005D2F9F">
        <w:rPr>
          <w:rFonts w:ascii="Times New Roman" w:hAnsi="Times New Roman" w:cs="Times New Roman"/>
          <w:sz w:val="24"/>
          <w:szCs w:val="24"/>
        </w:rPr>
        <w:t>, con cierta presencia de austenita residual, a</w:t>
      </w:r>
      <w:r w:rsidRPr="005D2F9F">
        <w:rPr>
          <w:rFonts w:ascii="Times New Roman" w:hAnsi="Times New Roman" w:cs="Times New Roman"/>
          <w:sz w:val="24"/>
          <w:szCs w:val="24"/>
        </w:rPr>
        <w:t xml:space="preserve"> causa de la cinética de la transformación </w:t>
      </w:r>
      <w:r w:rsidR="00181245" w:rsidRPr="005D2F9F">
        <w:rPr>
          <w:rFonts w:ascii="Times New Roman" w:hAnsi="Times New Roman" w:cs="Times New Roman"/>
          <w:sz w:val="24"/>
          <w:szCs w:val="24"/>
        </w:rPr>
        <w:t xml:space="preserve">(Najarro et al, 2021). </w:t>
      </w:r>
      <w:r w:rsidR="00A44C5F" w:rsidRPr="005D2F9F">
        <w:rPr>
          <w:rFonts w:ascii="Times New Roman" w:hAnsi="Times New Roman" w:cs="Times New Roman"/>
          <w:sz w:val="24"/>
          <w:szCs w:val="24"/>
        </w:rPr>
        <w:t>La microestructura con predominio de martensita garantiza alta dureza del metal y consecuentemente sus adecuadas propiedades para trabajo en condiciones de desgaste abrasivo de los medios de labranza</w:t>
      </w:r>
      <w:r w:rsidR="0064575A" w:rsidRPr="005D2F9F">
        <w:rPr>
          <w:rFonts w:ascii="Times New Roman" w:hAnsi="Times New Roman" w:cs="Times New Roman"/>
          <w:sz w:val="24"/>
          <w:szCs w:val="24"/>
        </w:rPr>
        <w:t xml:space="preserve">. </w:t>
      </w:r>
    </w:p>
    <w:p w14:paraId="07B9F092" w14:textId="2897466B" w:rsidR="00E1367C" w:rsidRPr="005D2F9F" w:rsidRDefault="007225F1" w:rsidP="00FF3346">
      <w:pPr>
        <w:spacing w:after="0" w:line="360" w:lineRule="auto"/>
        <w:jc w:val="both"/>
        <w:rPr>
          <w:rFonts w:ascii="Times New Roman" w:hAnsi="Times New Roman" w:cs="Times New Roman"/>
          <w:sz w:val="24"/>
          <w:szCs w:val="24"/>
        </w:rPr>
      </w:pPr>
      <w:r w:rsidRPr="005D2F9F">
        <w:rPr>
          <w:rFonts w:ascii="Times New Roman" w:hAnsi="Times New Roman" w:cs="Times New Roman"/>
          <w:sz w:val="24"/>
          <w:szCs w:val="24"/>
        </w:rPr>
        <w:t xml:space="preserve">El revestimiento periférico concebido puede ser aplicado a electrodos </w:t>
      </w:r>
      <w:proofErr w:type="spellStart"/>
      <w:r w:rsidRPr="005D2F9F">
        <w:rPr>
          <w:rFonts w:ascii="Times New Roman" w:hAnsi="Times New Roman" w:cs="Times New Roman"/>
          <w:sz w:val="24"/>
          <w:szCs w:val="24"/>
        </w:rPr>
        <w:t>rutílicos</w:t>
      </w:r>
      <w:proofErr w:type="spellEnd"/>
      <w:r w:rsidRPr="005D2F9F">
        <w:rPr>
          <w:rFonts w:ascii="Times New Roman" w:hAnsi="Times New Roman" w:cs="Times New Roman"/>
          <w:sz w:val="24"/>
          <w:szCs w:val="24"/>
        </w:rPr>
        <w:t xml:space="preserve"> AWS E6013 o AWS E7018, que son los dos tipos de electrodos SMAW de mayor distribución en el mercado. Dado por sus propiedades básicas y su sistema de aleación, el AWS E7018, podría brindar mejores resultados; no obstante, al ser el electrodo AWS E6013, el único tipo de electrodo que se produce en el país, podría ser esta una condicionante a pensar que debe ser valorada la aplicación del revestimiento a estos, o sea a los </w:t>
      </w:r>
      <w:proofErr w:type="spellStart"/>
      <w:r w:rsidRPr="005D2F9F">
        <w:rPr>
          <w:rFonts w:ascii="Times New Roman" w:hAnsi="Times New Roman" w:cs="Times New Roman"/>
          <w:sz w:val="24"/>
          <w:szCs w:val="24"/>
        </w:rPr>
        <w:t>rutílicos</w:t>
      </w:r>
      <w:proofErr w:type="spellEnd"/>
      <w:r w:rsidRPr="005D2F9F">
        <w:rPr>
          <w:rFonts w:ascii="Times New Roman" w:hAnsi="Times New Roman" w:cs="Times New Roman"/>
          <w:sz w:val="24"/>
          <w:szCs w:val="24"/>
        </w:rPr>
        <w:t xml:space="preserve">. </w:t>
      </w:r>
    </w:p>
    <w:p w14:paraId="19C42327" w14:textId="2E810704" w:rsidR="00E96439" w:rsidRDefault="00E96439" w:rsidP="00FF3346">
      <w:pPr>
        <w:spacing w:after="0" w:line="360" w:lineRule="auto"/>
        <w:jc w:val="both"/>
        <w:rPr>
          <w:rFonts w:ascii="Times New Roman" w:hAnsi="Times New Roman" w:cs="Times New Roman"/>
          <w:b/>
          <w:sz w:val="24"/>
          <w:szCs w:val="24"/>
        </w:rPr>
      </w:pPr>
    </w:p>
    <w:p w14:paraId="665B28C3" w14:textId="7CA9D102"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2379E93" w14:textId="28FDDF9E" w:rsidR="00FF3346" w:rsidRPr="005D2F9F" w:rsidRDefault="00E1367C" w:rsidP="00E96439">
      <w:pPr>
        <w:pStyle w:val="Prrafodelista"/>
        <w:numPr>
          <w:ilvl w:val="0"/>
          <w:numId w:val="3"/>
        </w:numPr>
        <w:spacing w:after="0" w:line="360" w:lineRule="auto"/>
        <w:ind w:left="426"/>
        <w:jc w:val="both"/>
        <w:rPr>
          <w:rFonts w:ascii="Times New Roman" w:hAnsi="Times New Roman" w:cs="Times New Roman"/>
          <w:sz w:val="24"/>
          <w:szCs w:val="24"/>
        </w:rPr>
      </w:pPr>
      <w:r w:rsidRPr="005D2F9F">
        <w:rPr>
          <w:rFonts w:ascii="Times New Roman" w:hAnsi="Times New Roman" w:cs="Times New Roman"/>
          <w:sz w:val="24"/>
          <w:szCs w:val="24"/>
        </w:rPr>
        <w:t xml:space="preserve">Se demuestra la viabilidad de conversión de un electrodo de soldadura </w:t>
      </w:r>
      <w:r w:rsidR="007225F1" w:rsidRPr="005D2F9F">
        <w:rPr>
          <w:rFonts w:ascii="Times New Roman" w:hAnsi="Times New Roman" w:cs="Times New Roman"/>
          <w:sz w:val="24"/>
          <w:szCs w:val="24"/>
        </w:rPr>
        <w:t xml:space="preserve">por SMAW </w:t>
      </w:r>
      <w:r w:rsidRPr="005D2F9F">
        <w:rPr>
          <w:rFonts w:ascii="Times New Roman" w:hAnsi="Times New Roman" w:cs="Times New Roman"/>
          <w:sz w:val="24"/>
          <w:szCs w:val="24"/>
        </w:rPr>
        <w:t>a uno de recargue</w:t>
      </w:r>
      <w:r w:rsidR="007225F1" w:rsidRPr="005D2F9F">
        <w:rPr>
          <w:rFonts w:ascii="Times New Roman" w:hAnsi="Times New Roman" w:cs="Times New Roman"/>
          <w:sz w:val="24"/>
          <w:szCs w:val="24"/>
        </w:rPr>
        <w:t xml:space="preserve">, mediante la aplicación de un revestimiento periféricos con cenizas de la </w:t>
      </w:r>
      <w:r w:rsidR="001D52E3" w:rsidRPr="005D2F9F">
        <w:rPr>
          <w:rFonts w:ascii="Times New Roman" w:hAnsi="Times New Roman" w:cs="Times New Roman"/>
          <w:sz w:val="24"/>
          <w:szCs w:val="24"/>
        </w:rPr>
        <w:t>combustión</w:t>
      </w:r>
      <w:r w:rsidR="007225F1" w:rsidRPr="005D2F9F">
        <w:rPr>
          <w:rFonts w:ascii="Times New Roman" w:hAnsi="Times New Roman" w:cs="Times New Roman"/>
          <w:sz w:val="24"/>
          <w:szCs w:val="24"/>
        </w:rPr>
        <w:t xml:space="preserve"> del marabú, </w:t>
      </w:r>
      <w:r w:rsidR="001D52E3" w:rsidRPr="005D2F9F">
        <w:rPr>
          <w:rFonts w:ascii="Times New Roman" w:hAnsi="Times New Roman" w:cs="Times New Roman"/>
          <w:sz w:val="24"/>
          <w:szCs w:val="24"/>
        </w:rPr>
        <w:t>caliza, finos descartados de la producción de carbón del marabú y aglomerado con silicato de sodio.</w:t>
      </w:r>
    </w:p>
    <w:p w14:paraId="0E94F175" w14:textId="63796204" w:rsidR="001D52E3" w:rsidRPr="005D2F9F" w:rsidRDefault="001D52E3" w:rsidP="00E96439">
      <w:pPr>
        <w:pStyle w:val="Prrafodelista"/>
        <w:numPr>
          <w:ilvl w:val="0"/>
          <w:numId w:val="3"/>
        </w:numPr>
        <w:spacing w:after="0" w:line="360" w:lineRule="auto"/>
        <w:ind w:left="426"/>
        <w:jc w:val="both"/>
        <w:rPr>
          <w:rFonts w:ascii="Times New Roman" w:hAnsi="Times New Roman" w:cs="Times New Roman"/>
          <w:sz w:val="24"/>
          <w:szCs w:val="24"/>
        </w:rPr>
      </w:pPr>
      <w:r w:rsidRPr="005D2F9F">
        <w:rPr>
          <w:rFonts w:ascii="Times New Roman" w:hAnsi="Times New Roman" w:cs="Times New Roman"/>
          <w:sz w:val="24"/>
          <w:szCs w:val="24"/>
        </w:rPr>
        <w:t>La ceniza se caracteriza por el sistema de óxidos mayoritario de 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-CaO-Na</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O, ubicándose en la región cercana al vértice del SiO</w:t>
      </w:r>
      <w:r w:rsidRPr="005D2F9F">
        <w:rPr>
          <w:rFonts w:ascii="Times New Roman" w:hAnsi="Times New Roman" w:cs="Times New Roman"/>
          <w:sz w:val="24"/>
          <w:szCs w:val="24"/>
          <w:vertAlign w:val="subscript"/>
        </w:rPr>
        <w:t>2</w:t>
      </w:r>
      <w:r w:rsidRPr="005D2F9F">
        <w:rPr>
          <w:rFonts w:ascii="Times New Roman" w:hAnsi="Times New Roman" w:cs="Times New Roman"/>
          <w:sz w:val="24"/>
          <w:szCs w:val="24"/>
        </w:rPr>
        <w:t xml:space="preserve">, caracterizado por alta </w:t>
      </w:r>
      <w:r w:rsidRPr="005D2F9F">
        <w:rPr>
          <w:rFonts w:ascii="Times New Roman" w:hAnsi="Times New Roman" w:cs="Times New Roman"/>
          <w:sz w:val="24"/>
          <w:szCs w:val="24"/>
        </w:rPr>
        <w:lastRenderedPageBreak/>
        <w:t xml:space="preserve">temperatura de fusión y alta viscosidad, requiriendo de la adición de </w:t>
      </w:r>
      <w:proofErr w:type="spellStart"/>
      <w:r w:rsidRPr="005D2F9F">
        <w:rPr>
          <w:rFonts w:ascii="Times New Roman" w:hAnsi="Times New Roman" w:cs="Times New Roman"/>
          <w:sz w:val="24"/>
          <w:szCs w:val="24"/>
        </w:rPr>
        <w:t>CaO</w:t>
      </w:r>
      <w:proofErr w:type="spellEnd"/>
      <w:r w:rsidRPr="005D2F9F">
        <w:rPr>
          <w:rFonts w:ascii="Times New Roman" w:hAnsi="Times New Roman" w:cs="Times New Roman"/>
          <w:sz w:val="24"/>
          <w:szCs w:val="24"/>
        </w:rPr>
        <w:t xml:space="preserve"> para migrar a la región de la </w:t>
      </w:r>
      <w:proofErr w:type="spellStart"/>
      <w:r w:rsidRPr="005D2F9F">
        <w:rPr>
          <w:rFonts w:ascii="Times New Roman" w:hAnsi="Times New Roman" w:cs="Times New Roman"/>
          <w:sz w:val="24"/>
          <w:szCs w:val="24"/>
        </w:rPr>
        <w:t>Wallastonita</w:t>
      </w:r>
      <w:proofErr w:type="spellEnd"/>
      <w:r w:rsidRPr="005D2F9F">
        <w:rPr>
          <w:rFonts w:ascii="Times New Roman" w:hAnsi="Times New Roman" w:cs="Times New Roman"/>
          <w:sz w:val="24"/>
          <w:szCs w:val="24"/>
        </w:rPr>
        <w:t>, con mejores propiedades para el desempeño de un revestimiento de electrodo.</w:t>
      </w:r>
    </w:p>
    <w:p w14:paraId="42B23202" w14:textId="38D9A576" w:rsidR="001D52E3" w:rsidRPr="005D2F9F" w:rsidRDefault="001D52E3" w:rsidP="00E96439">
      <w:pPr>
        <w:pStyle w:val="Prrafodelista"/>
        <w:numPr>
          <w:ilvl w:val="0"/>
          <w:numId w:val="3"/>
        </w:numPr>
        <w:spacing w:after="0" w:line="360" w:lineRule="auto"/>
        <w:ind w:left="426"/>
        <w:jc w:val="both"/>
        <w:rPr>
          <w:rFonts w:ascii="Times New Roman" w:hAnsi="Times New Roman" w:cs="Times New Roman"/>
          <w:sz w:val="24"/>
          <w:szCs w:val="24"/>
        </w:rPr>
      </w:pPr>
      <w:r w:rsidRPr="005D2F9F">
        <w:rPr>
          <w:rFonts w:ascii="Times New Roman" w:hAnsi="Times New Roman" w:cs="Times New Roman"/>
          <w:sz w:val="24"/>
          <w:szCs w:val="24"/>
        </w:rPr>
        <w:t xml:space="preserve">La adición de carbono al revestimiento periférico, junto a las altas tasas de enfriamiento que tienen lugar en la soldadura, garantizan la formación de una estructura martensítica con presencia de austenita residual, que por su alta dureza se considera apropiado para el trabajo en condiciones de abrasión de los órganos de trabajo de los aperos de labranza. </w:t>
      </w:r>
    </w:p>
    <w:p w14:paraId="10AD83E6" w14:textId="0C9AA6A1" w:rsidR="0064575A" w:rsidRPr="005D2F9F" w:rsidRDefault="0064575A" w:rsidP="00E96439">
      <w:pPr>
        <w:pStyle w:val="Prrafodelista"/>
        <w:numPr>
          <w:ilvl w:val="0"/>
          <w:numId w:val="3"/>
        </w:numPr>
        <w:spacing w:after="0" w:line="360" w:lineRule="auto"/>
        <w:ind w:left="426"/>
        <w:jc w:val="both"/>
        <w:rPr>
          <w:rFonts w:ascii="Times New Roman" w:hAnsi="Times New Roman" w:cs="Times New Roman"/>
          <w:sz w:val="24"/>
          <w:szCs w:val="24"/>
        </w:rPr>
      </w:pPr>
      <w:r w:rsidRPr="005D2F9F">
        <w:rPr>
          <w:rFonts w:ascii="Times New Roman" w:hAnsi="Times New Roman" w:cs="Times New Roman"/>
          <w:sz w:val="24"/>
          <w:szCs w:val="24"/>
        </w:rPr>
        <w:t xml:space="preserve">El revestimiento periférico concebido puede ser aplicado a electrodos AWS E6013 o AWS E7018, siendo los últimos más probables de brindar mejor desempeño, por su sistema </w:t>
      </w:r>
      <w:proofErr w:type="spellStart"/>
      <w:r w:rsidRPr="005D2F9F">
        <w:rPr>
          <w:rFonts w:ascii="Times New Roman" w:hAnsi="Times New Roman" w:cs="Times New Roman"/>
          <w:sz w:val="24"/>
          <w:szCs w:val="24"/>
        </w:rPr>
        <w:t>ded</w:t>
      </w:r>
      <w:proofErr w:type="spellEnd"/>
      <w:r w:rsidRPr="005D2F9F">
        <w:rPr>
          <w:rFonts w:ascii="Times New Roman" w:hAnsi="Times New Roman" w:cs="Times New Roman"/>
          <w:sz w:val="24"/>
          <w:szCs w:val="24"/>
        </w:rPr>
        <w:t xml:space="preserve"> aleación y sus características básicas. Al ser los AWS E6013, el único tipo que se produce en el país, debe ser jerarquizado este electrodo como candidato para la aplicación del revestimiento periférico.</w:t>
      </w:r>
    </w:p>
    <w:p w14:paraId="3ACB5029" w14:textId="0C1C3687" w:rsidR="00FF3346" w:rsidRDefault="00FF3346" w:rsidP="00FF3346">
      <w:pPr>
        <w:spacing w:after="0" w:line="360" w:lineRule="auto"/>
        <w:jc w:val="both"/>
        <w:rPr>
          <w:rFonts w:ascii="Times New Roman" w:hAnsi="Times New Roman" w:cs="Times New Roman"/>
          <w:sz w:val="24"/>
          <w:szCs w:val="24"/>
        </w:rPr>
      </w:pPr>
    </w:p>
    <w:p w14:paraId="24CEF7CF"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4720FD9B" w14:textId="0F143267" w:rsidR="00B2279A" w:rsidRPr="00B2279A" w:rsidRDefault="00B2279A" w:rsidP="009819EB">
      <w:pPr>
        <w:pStyle w:val="Prrafodelista"/>
        <w:numPr>
          <w:ilvl w:val="0"/>
          <w:numId w:val="2"/>
        </w:numPr>
        <w:spacing w:after="0" w:line="360" w:lineRule="auto"/>
        <w:ind w:left="284"/>
        <w:jc w:val="both"/>
        <w:rPr>
          <w:rFonts w:ascii="Times New Roman" w:hAnsi="Times New Roman" w:cs="Times New Roman"/>
          <w:color w:val="FF00FF"/>
          <w:sz w:val="24"/>
          <w:szCs w:val="24"/>
        </w:rPr>
      </w:pPr>
      <w:r w:rsidRPr="00AB6640">
        <w:rPr>
          <w:rFonts w:ascii="Times New Roman" w:hAnsi="Times New Roman" w:cs="Times New Roman"/>
          <w:sz w:val="24"/>
          <w:szCs w:val="24"/>
          <w:lang w:val="es-CU"/>
        </w:rPr>
        <w:t>Cruz-Crespo</w:t>
      </w:r>
      <w:r w:rsidR="00AB6640" w:rsidRPr="00AB6640">
        <w:rPr>
          <w:rFonts w:ascii="Times New Roman" w:hAnsi="Times New Roman" w:cs="Times New Roman"/>
          <w:sz w:val="24"/>
          <w:szCs w:val="24"/>
          <w:lang w:val="es-CU"/>
        </w:rPr>
        <w:t xml:space="preserve"> A.</w:t>
      </w:r>
      <w:r w:rsidRPr="00AB6640">
        <w:rPr>
          <w:rFonts w:ascii="Times New Roman" w:hAnsi="Times New Roman" w:cs="Times New Roman"/>
          <w:sz w:val="24"/>
          <w:szCs w:val="24"/>
          <w:lang w:val="es-CU"/>
        </w:rPr>
        <w:t>, Díaz-</w:t>
      </w:r>
      <w:proofErr w:type="spellStart"/>
      <w:r w:rsidRPr="00AB6640">
        <w:rPr>
          <w:rFonts w:ascii="Times New Roman" w:hAnsi="Times New Roman" w:cs="Times New Roman"/>
          <w:sz w:val="24"/>
          <w:szCs w:val="24"/>
          <w:lang w:val="es-CU"/>
        </w:rPr>
        <w:t>Cedré</w:t>
      </w:r>
      <w:proofErr w:type="spellEnd"/>
      <w:r w:rsidR="00AB6640" w:rsidRPr="00AB6640">
        <w:rPr>
          <w:rFonts w:ascii="Times New Roman" w:hAnsi="Times New Roman" w:cs="Times New Roman"/>
          <w:sz w:val="24"/>
          <w:szCs w:val="24"/>
          <w:lang w:val="es-CU"/>
        </w:rPr>
        <w:t xml:space="preserve"> E. M.</w:t>
      </w:r>
      <w:r w:rsidRPr="00AB6640">
        <w:rPr>
          <w:rFonts w:ascii="Times New Roman" w:hAnsi="Times New Roman" w:cs="Times New Roman"/>
          <w:sz w:val="24"/>
          <w:szCs w:val="24"/>
          <w:lang w:val="es-CU"/>
        </w:rPr>
        <w:t xml:space="preserve">, </w:t>
      </w:r>
      <w:proofErr w:type="spellStart"/>
      <w:r w:rsidRPr="00AB6640">
        <w:rPr>
          <w:rFonts w:ascii="Times New Roman" w:hAnsi="Times New Roman" w:cs="Times New Roman"/>
          <w:sz w:val="24"/>
          <w:szCs w:val="24"/>
          <w:lang w:val="es-CU"/>
        </w:rPr>
        <w:t>Scotti</w:t>
      </w:r>
      <w:proofErr w:type="spellEnd"/>
      <w:r w:rsidR="00AB6640" w:rsidRPr="00AB6640">
        <w:rPr>
          <w:rFonts w:ascii="Times New Roman" w:hAnsi="Times New Roman" w:cs="Times New Roman"/>
          <w:sz w:val="24"/>
          <w:szCs w:val="24"/>
          <w:lang w:val="es-CU"/>
        </w:rPr>
        <w:t xml:space="preserve"> A.</w:t>
      </w:r>
      <w:r w:rsidRPr="00AB6640">
        <w:rPr>
          <w:rFonts w:ascii="Times New Roman" w:hAnsi="Times New Roman" w:cs="Times New Roman"/>
          <w:sz w:val="24"/>
          <w:szCs w:val="24"/>
          <w:lang w:val="es-CU"/>
        </w:rPr>
        <w:t xml:space="preserve"> </w:t>
      </w:r>
      <w:r w:rsidRPr="005D2F9F">
        <w:rPr>
          <w:rFonts w:ascii="Times New Roman" w:hAnsi="Times New Roman" w:cs="Times New Roman"/>
          <w:sz w:val="24"/>
          <w:szCs w:val="24"/>
        </w:rPr>
        <w:t xml:space="preserve">Efecto de la pirolusita, la </w:t>
      </w:r>
      <w:proofErr w:type="spellStart"/>
      <w:r w:rsidRPr="005D2F9F">
        <w:rPr>
          <w:rFonts w:ascii="Times New Roman" w:hAnsi="Times New Roman" w:cs="Times New Roman"/>
          <w:sz w:val="24"/>
          <w:szCs w:val="24"/>
        </w:rPr>
        <w:t>caliza+fluorita</w:t>
      </w:r>
      <w:proofErr w:type="spellEnd"/>
      <w:r w:rsidRPr="005D2F9F">
        <w:rPr>
          <w:rFonts w:ascii="Times New Roman" w:hAnsi="Times New Roman" w:cs="Times New Roman"/>
          <w:sz w:val="24"/>
          <w:szCs w:val="24"/>
        </w:rPr>
        <w:t xml:space="preserve"> y el </w:t>
      </w:r>
      <w:proofErr w:type="spellStart"/>
      <w:r w:rsidRPr="005D2F9F">
        <w:rPr>
          <w:rFonts w:ascii="Times New Roman" w:hAnsi="Times New Roman" w:cs="Times New Roman"/>
          <w:sz w:val="24"/>
          <w:szCs w:val="24"/>
        </w:rPr>
        <w:t>ferrocromomanganeso</w:t>
      </w:r>
      <w:proofErr w:type="spellEnd"/>
      <w:r w:rsidRPr="005D2F9F">
        <w:rPr>
          <w:rFonts w:ascii="Times New Roman" w:hAnsi="Times New Roman" w:cs="Times New Roman"/>
          <w:sz w:val="24"/>
          <w:szCs w:val="24"/>
        </w:rPr>
        <w:t xml:space="preserve"> sobre el desempeño de un electrodo básico con revestimiento periférico. Minería y Geología / v.31 n.4 / octubre-diciembre / 2015 / p. 84-99 ISSN 1993 8012. </w:t>
      </w:r>
      <w:hyperlink r:id="rId13" w:history="1">
        <w:r w:rsidRPr="00B2279A">
          <w:rPr>
            <w:rStyle w:val="Hipervnculo"/>
            <w:rFonts w:ascii="Times New Roman" w:hAnsi="Times New Roman" w:cs="Times New Roman"/>
            <w:sz w:val="24"/>
            <w:szCs w:val="24"/>
          </w:rPr>
          <w:t>http://www.redalyc.org/toc.oa?id=2235&amp;numero=43341</w:t>
        </w:r>
      </w:hyperlink>
    </w:p>
    <w:p w14:paraId="57ADF4FB" w14:textId="77287FBB"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lang w:val="en-US"/>
        </w:rPr>
      </w:pPr>
      <w:r w:rsidRPr="00AB6640">
        <w:rPr>
          <w:rFonts w:ascii="Times New Roman" w:hAnsi="Times New Roman" w:cs="Times New Roman"/>
          <w:sz w:val="24"/>
          <w:szCs w:val="24"/>
          <w:lang w:val="en-US"/>
        </w:rPr>
        <w:t>Cruz-Crespo</w:t>
      </w:r>
      <w:r w:rsidR="00AB6640" w:rsidRPr="00AB6640">
        <w:rPr>
          <w:rFonts w:ascii="Times New Roman" w:hAnsi="Times New Roman" w:cs="Times New Roman"/>
          <w:sz w:val="24"/>
          <w:szCs w:val="24"/>
          <w:lang w:val="en-US"/>
        </w:rPr>
        <w:t xml:space="preserve"> A.</w:t>
      </w:r>
      <w:r w:rsidRPr="00AB6640">
        <w:rPr>
          <w:rFonts w:ascii="Times New Roman" w:hAnsi="Times New Roman" w:cs="Times New Roman"/>
          <w:sz w:val="24"/>
          <w:szCs w:val="24"/>
          <w:lang w:val="en-US"/>
        </w:rPr>
        <w:t>, Fernandez Fuentes</w:t>
      </w:r>
      <w:r w:rsidR="00AB6640" w:rsidRPr="00AB6640">
        <w:rPr>
          <w:rFonts w:ascii="Times New Roman" w:hAnsi="Times New Roman" w:cs="Times New Roman"/>
          <w:sz w:val="24"/>
          <w:szCs w:val="24"/>
          <w:lang w:val="en-US"/>
        </w:rPr>
        <w:t xml:space="preserve"> R.</w:t>
      </w:r>
      <w:r w:rsidRPr="00AB6640">
        <w:rPr>
          <w:rFonts w:ascii="Times New Roman" w:hAnsi="Times New Roman" w:cs="Times New Roman"/>
          <w:sz w:val="24"/>
          <w:szCs w:val="24"/>
          <w:lang w:val="en-US"/>
        </w:rPr>
        <w:t>, and Scotti</w:t>
      </w:r>
      <w:r w:rsidR="00AB6640" w:rsidRPr="00AB6640">
        <w:rPr>
          <w:rFonts w:ascii="Times New Roman" w:hAnsi="Times New Roman" w:cs="Times New Roman"/>
          <w:sz w:val="24"/>
          <w:szCs w:val="24"/>
          <w:lang w:val="en-US"/>
        </w:rPr>
        <w:t xml:space="preserve"> A</w:t>
      </w:r>
      <w:r w:rsidRPr="00AB6640">
        <w:rPr>
          <w:rFonts w:ascii="Times New Roman" w:hAnsi="Times New Roman" w:cs="Times New Roman"/>
          <w:sz w:val="24"/>
          <w:szCs w:val="24"/>
          <w:lang w:val="en-US"/>
        </w:rPr>
        <w:t xml:space="preserve">. </w:t>
      </w:r>
      <w:r w:rsidRPr="005D2F9F">
        <w:rPr>
          <w:rFonts w:ascii="Times New Roman" w:hAnsi="Times New Roman" w:cs="Times New Roman"/>
          <w:sz w:val="24"/>
          <w:szCs w:val="24"/>
          <w:lang w:val="en-US"/>
        </w:rPr>
        <w:t xml:space="preserve">The Influence of Calcite, Fluorite, and Rutile on the Fusion-Related Behavior of Metal Cored Coated Electrodes for </w:t>
      </w:r>
      <w:proofErr w:type="spellStart"/>
      <w:r w:rsidRPr="005D2F9F">
        <w:rPr>
          <w:rFonts w:ascii="Times New Roman" w:hAnsi="Times New Roman" w:cs="Times New Roman"/>
          <w:sz w:val="24"/>
          <w:szCs w:val="24"/>
          <w:lang w:val="en-US"/>
        </w:rPr>
        <w:t>Hardfacing</w:t>
      </w:r>
      <w:proofErr w:type="spellEnd"/>
      <w:r w:rsidRPr="005D2F9F">
        <w:rPr>
          <w:rFonts w:ascii="Times New Roman" w:hAnsi="Times New Roman" w:cs="Times New Roman"/>
          <w:sz w:val="24"/>
          <w:szCs w:val="24"/>
          <w:lang w:val="en-US"/>
        </w:rPr>
        <w:t xml:space="preserve">. Journal of Materials Engineering and Performance. JMEPEG _DOI: 10.1007/s11665-009-9543-2. </w:t>
      </w:r>
      <w:proofErr w:type="spellStart"/>
      <w:r w:rsidRPr="005D2F9F">
        <w:rPr>
          <w:rFonts w:ascii="Times New Roman" w:hAnsi="Times New Roman" w:cs="Times New Roman"/>
          <w:sz w:val="24"/>
          <w:szCs w:val="24"/>
          <w:lang w:val="en-US"/>
        </w:rPr>
        <w:t>Septiembre</w:t>
      </w:r>
      <w:proofErr w:type="spellEnd"/>
      <w:r w:rsidRPr="005D2F9F">
        <w:rPr>
          <w:rFonts w:ascii="Times New Roman" w:hAnsi="Times New Roman" w:cs="Times New Roman"/>
          <w:sz w:val="24"/>
          <w:szCs w:val="24"/>
          <w:lang w:val="en-US"/>
        </w:rPr>
        <w:t xml:space="preserve"> de 2009.)</w:t>
      </w:r>
    </w:p>
    <w:p w14:paraId="4AB447A1" w14:textId="526D5C6A" w:rsidR="00B2279A" w:rsidRPr="0059400E" w:rsidRDefault="00B2279A" w:rsidP="009819EB">
      <w:pPr>
        <w:pStyle w:val="Prrafodelista"/>
        <w:numPr>
          <w:ilvl w:val="0"/>
          <w:numId w:val="2"/>
        </w:numPr>
        <w:spacing w:after="0" w:line="360" w:lineRule="auto"/>
        <w:ind w:left="284"/>
        <w:jc w:val="both"/>
        <w:rPr>
          <w:rFonts w:ascii="Times New Roman" w:hAnsi="Times New Roman" w:cs="Times New Roman"/>
          <w:sz w:val="24"/>
          <w:szCs w:val="24"/>
          <w:lang w:val="en-US"/>
        </w:rPr>
      </w:pPr>
      <w:r w:rsidRPr="005D2F9F">
        <w:rPr>
          <w:rFonts w:ascii="Times New Roman" w:hAnsi="Times New Roman" w:cs="Times New Roman"/>
          <w:sz w:val="24"/>
          <w:szCs w:val="24"/>
          <w:lang w:val="en-US"/>
        </w:rPr>
        <w:t xml:space="preserve">Committee for Fundamental Metallurgy. Slag atlas. </w:t>
      </w:r>
      <w:r w:rsidRPr="0059400E">
        <w:rPr>
          <w:rFonts w:ascii="Times New Roman" w:hAnsi="Times New Roman" w:cs="Times New Roman"/>
          <w:sz w:val="24"/>
          <w:szCs w:val="24"/>
          <w:lang w:val="en-US"/>
        </w:rPr>
        <w:t xml:space="preserve">Dusseldorf: Verlag </w:t>
      </w:r>
      <w:proofErr w:type="spellStart"/>
      <w:r w:rsidRPr="0059400E">
        <w:rPr>
          <w:rFonts w:ascii="Times New Roman" w:hAnsi="Times New Roman" w:cs="Times New Roman"/>
          <w:sz w:val="24"/>
          <w:szCs w:val="24"/>
          <w:lang w:val="en-US"/>
        </w:rPr>
        <w:t>Stahleinsen</w:t>
      </w:r>
      <w:proofErr w:type="spellEnd"/>
      <w:r w:rsidRPr="0059400E">
        <w:rPr>
          <w:rFonts w:ascii="Times New Roman" w:hAnsi="Times New Roman" w:cs="Times New Roman"/>
          <w:sz w:val="24"/>
          <w:szCs w:val="24"/>
          <w:lang w:val="en-US"/>
        </w:rPr>
        <w:t xml:space="preserve"> M.B.H.; 1981. 282 p.</w:t>
      </w:r>
    </w:p>
    <w:p w14:paraId="012CB73F" w14:textId="45AB329E"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lang w:val="en-US"/>
        </w:rPr>
      </w:pPr>
      <w:r w:rsidRPr="005D2F9F">
        <w:rPr>
          <w:rFonts w:ascii="Times New Roman" w:hAnsi="Times New Roman" w:cs="Times New Roman"/>
          <w:sz w:val="24"/>
          <w:szCs w:val="24"/>
          <w:lang w:val="en-US"/>
        </w:rPr>
        <w:t xml:space="preserve">Crespo A.C., Rodríguez M., Scotti A. Operational behavior </w:t>
      </w:r>
      <w:proofErr w:type="spellStart"/>
      <w:r w:rsidRPr="005D2F9F">
        <w:rPr>
          <w:rFonts w:ascii="Times New Roman" w:hAnsi="Times New Roman" w:cs="Times New Roman"/>
          <w:sz w:val="24"/>
          <w:szCs w:val="24"/>
          <w:lang w:val="en-US"/>
        </w:rPr>
        <w:t>assesment</w:t>
      </w:r>
      <w:proofErr w:type="spellEnd"/>
      <w:r w:rsidRPr="005D2F9F">
        <w:rPr>
          <w:rFonts w:ascii="Times New Roman" w:hAnsi="Times New Roman" w:cs="Times New Roman"/>
          <w:sz w:val="24"/>
          <w:szCs w:val="24"/>
          <w:lang w:val="en-US"/>
        </w:rPr>
        <w:t xml:space="preserve"> of coated tubular electrodes for SMAW </w:t>
      </w:r>
      <w:proofErr w:type="spellStart"/>
      <w:r w:rsidRPr="005D2F9F">
        <w:rPr>
          <w:rFonts w:ascii="Times New Roman" w:hAnsi="Times New Roman" w:cs="Times New Roman"/>
          <w:sz w:val="24"/>
          <w:szCs w:val="24"/>
          <w:lang w:val="en-US"/>
        </w:rPr>
        <w:t>hardfacing</w:t>
      </w:r>
      <w:proofErr w:type="spellEnd"/>
      <w:r w:rsidRPr="005D2F9F">
        <w:rPr>
          <w:rFonts w:ascii="Times New Roman" w:hAnsi="Times New Roman" w:cs="Times New Roman"/>
          <w:sz w:val="24"/>
          <w:szCs w:val="24"/>
          <w:lang w:val="en-US"/>
        </w:rPr>
        <w:t>, Journal of Materials Processing Technology (2007), doi:10.1016/j.jmatprotec.2007.07.048.</w:t>
      </w:r>
    </w:p>
    <w:p w14:paraId="2B7E9181" w14:textId="0C543BDD"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rPr>
      </w:pPr>
      <w:r w:rsidRPr="005D2F9F">
        <w:rPr>
          <w:rFonts w:ascii="Times New Roman" w:hAnsi="Times New Roman" w:cs="Times New Roman"/>
          <w:sz w:val="24"/>
          <w:szCs w:val="24"/>
        </w:rPr>
        <w:t>Fernández Fuentes</w:t>
      </w:r>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A</w:t>
      </w:r>
      <w:r w:rsidR="00AB6640">
        <w:rPr>
          <w:rFonts w:ascii="Times New Roman" w:hAnsi="Times New Roman" w:cs="Times New Roman"/>
          <w:sz w:val="24"/>
          <w:szCs w:val="24"/>
        </w:rPr>
        <w:t>. R.</w:t>
      </w:r>
      <w:r w:rsidRPr="005D2F9F">
        <w:rPr>
          <w:rFonts w:ascii="Times New Roman" w:hAnsi="Times New Roman" w:cs="Times New Roman"/>
          <w:sz w:val="24"/>
          <w:szCs w:val="24"/>
        </w:rPr>
        <w:t>,</w:t>
      </w:r>
      <w:r w:rsidR="00AB6640">
        <w:rPr>
          <w:rFonts w:ascii="Times New Roman" w:hAnsi="Times New Roman" w:cs="Times New Roman"/>
          <w:sz w:val="24"/>
          <w:szCs w:val="24"/>
        </w:rPr>
        <w:t xml:space="preserve"> </w:t>
      </w:r>
      <w:r w:rsidRPr="005D2F9F">
        <w:rPr>
          <w:rFonts w:ascii="Times New Roman" w:hAnsi="Times New Roman" w:cs="Times New Roman"/>
          <w:sz w:val="24"/>
          <w:szCs w:val="24"/>
        </w:rPr>
        <w:t>Cruz-Crespo</w:t>
      </w:r>
      <w:r w:rsidR="00AB6640">
        <w:rPr>
          <w:rFonts w:ascii="Times New Roman" w:hAnsi="Times New Roman" w:cs="Times New Roman"/>
          <w:sz w:val="24"/>
          <w:szCs w:val="24"/>
        </w:rPr>
        <w:t xml:space="preserve"> A.</w:t>
      </w:r>
      <w:r w:rsidRPr="005D2F9F">
        <w:rPr>
          <w:rFonts w:ascii="Times New Roman" w:hAnsi="Times New Roman" w:cs="Times New Roman"/>
          <w:sz w:val="24"/>
          <w:szCs w:val="24"/>
        </w:rPr>
        <w:t>, Ariza Gonçalves</w:t>
      </w:r>
      <w:r w:rsidR="00AB6640">
        <w:rPr>
          <w:rFonts w:ascii="Times New Roman" w:hAnsi="Times New Roman" w:cs="Times New Roman"/>
          <w:sz w:val="24"/>
          <w:szCs w:val="24"/>
        </w:rPr>
        <w:t xml:space="preserve"> R.</w:t>
      </w:r>
      <w:r w:rsidRPr="005D2F9F">
        <w:rPr>
          <w:rFonts w:ascii="Times New Roman" w:hAnsi="Times New Roman" w:cs="Times New Roman"/>
          <w:sz w:val="24"/>
          <w:szCs w:val="24"/>
        </w:rPr>
        <w:t xml:space="preserve">, </w:t>
      </w:r>
      <w:proofErr w:type="spellStart"/>
      <w:r w:rsidRPr="005D2F9F">
        <w:rPr>
          <w:rFonts w:ascii="Times New Roman" w:hAnsi="Times New Roman" w:cs="Times New Roman"/>
          <w:sz w:val="24"/>
          <w:szCs w:val="24"/>
        </w:rPr>
        <w:t>Scotti</w:t>
      </w:r>
      <w:proofErr w:type="spellEnd"/>
      <w:r w:rsidRPr="005D2F9F">
        <w:rPr>
          <w:rFonts w:ascii="Times New Roman" w:hAnsi="Times New Roman" w:cs="Times New Roman"/>
          <w:sz w:val="24"/>
          <w:szCs w:val="24"/>
        </w:rPr>
        <w:t xml:space="preserve"> </w:t>
      </w:r>
      <w:r w:rsidR="00AB6640">
        <w:rPr>
          <w:rFonts w:ascii="Times New Roman" w:hAnsi="Times New Roman" w:cs="Times New Roman"/>
          <w:sz w:val="24"/>
          <w:szCs w:val="24"/>
        </w:rPr>
        <w:t xml:space="preserve">A. </w:t>
      </w:r>
      <w:r w:rsidRPr="005D2F9F">
        <w:rPr>
          <w:rFonts w:ascii="Times New Roman" w:hAnsi="Times New Roman" w:cs="Times New Roman"/>
          <w:sz w:val="24"/>
          <w:szCs w:val="24"/>
        </w:rPr>
        <w:t xml:space="preserve">y Guedes De </w:t>
      </w:r>
      <w:proofErr w:type="spellStart"/>
      <w:r w:rsidRPr="005D2F9F">
        <w:rPr>
          <w:rFonts w:ascii="Times New Roman" w:hAnsi="Times New Roman" w:cs="Times New Roman"/>
          <w:sz w:val="24"/>
          <w:szCs w:val="24"/>
        </w:rPr>
        <w:t>Alcãntara</w:t>
      </w:r>
      <w:proofErr w:type="spellEnd"/>
      <w:r w:rsidR="00AB6640">
        <w:rPr>
          <w:rFonts w:ascii="Times New Roman" w:hAnsi="Times New Roman" w:cs="Times New Roman"/>
          <w:sz w:val="24"/>
          <w:szCs w:val="24"/>
        </w:rPr>
        <w:t xml:space="preserve"> N</w:t>
      </w:r>
      <w:r w:rsidRPr="005D2F9F">
        <w:rPr>
          <w:rFonts w:ascii="Times New Roman" w:hAnsi="Times New Roman" w:cs="Times New Roman"/>
          <w:sz w:val="24"/>
          <w:szCs w:val="24"/>
        </w:rPr>
        <w:t xml:space="preserve">. Caracterización de depósitos obtenidos con electrodos tubulares revestidos para el recargue de medios de labranza sometidos a desgaste abrasivo en el sector azucarero. Centro Azúcar </w:t>
      </w:r>
      <w:proofErr w:type="spellStart"/>
      <w:r w:rsidRPr="005D2F9F">
        <w:rPr>
          <w:rFonts w:ascii="Times New Roman" w:hAnsi="Times New Roman" w:cs="Times New Roman"/>
          <w:sz w:val="24"/>
          <w:szCs w:val="24"/>
        </w:rPr>
        <w:t>Vol</w:t>
      </w:r>
      <w:proofErr w:type="spellEnd"/>
      <w:r w:rsidRPr="005D2F9F">
        <w:rPr>
          <w:rFonts w:ascii="Times New Roman" w:hAnsi="Times New Roman" w:cs="Times New Roman"/>
          <w:sz w:val="24"/>
          <w:szCs w:val="24"/>
        </w:rPr>
        <w:t xml:space="preserve"> 41, No.2,Abril-Junio2014 (pp.1-11);</w:t>
      </w:r>
    </w:p>
    <w:p w14:paraId="31A0BC62" w14:textId="4E6CA9AC"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lang w:val="en-US"/>
        </w:rPr>
      </w:pPr>
      <w:r w:rsidRPr="00AB6640">
        <w:rPr>
          <w:rFonts w:ascii="Times New Roman" w:hAnsi="Times New Roman" w:cs="Times New Roman"/>
          <w:sz w:val="24"/>
          <w:szCs w:val="24"/>
          <w:lang w:val="en-US"/>
        </w:rPr>
        <w:lastRenderedPageBreak/>
        <w:t>Cruz-Crespo</w:t>
      </w:r>
      <w:r w:rsidR="00AB6640" w:rsidRPr="00AB6640">
        <w:rPr>
          <w:rFonts w:ascii="Times New Roman" w:hAnsi="Times New Roman" w:cs="Times New Roman"/>
          <w:sz w:val="24"/>
          <w:szCs w:val="24"/>
          <w:lang w:val="en-US"/>
        </w:rPr>
        <w:t xml:space="preserve"> A.</w:t>
      </w:r>
      <w:r w:rsidRPr="00AB6640">
        <w:rPr>
          <w:rFonts w:ascii="Times New Roman" w:hAnsi="Times New Roman" w:cs="Times New Roman"/>
          <w:sz w:val="24"/>
          <w:szCs w:val="24"/>
          <w:lang w:val="en-US"/>
        </w:rPr>
        <w:t xml:space="preserve">, Díaz </w:t>
      </w:r>
      <w:proofErr w:type="spellStart"/>
      <w:r w:rsidRPr="00AB6640">
        <w:rPr>
          <w:rFonts w:ascii="Times New Roman" w:hAnsi="Times New Roman" w:cs="Times New Roman"/>
          <w:sz w:val="24"/>
          <w:szCs w:val="24"/>
          <w:lang w:val="en-US"/>
        </w:rPr>
        <w:t>Cedré</w:t>
      </w:r>
      <w:proofErr w:type="spellEnd"/>
      <w:r w:rsidR="00AB6640" w:rsidRPr="00AB6640">
        <w:rPr>
          <w:rFonts w:ascii="Times New Roman" w:hAnsi="Times New Roman" w:cs="Times New Roman"/>
          <w:sz w:val="24"/>
          <w:szCs w:val="24"/>
          <w:lang w:val="en-US"/>
        </w:rPr>
        <w:t xml:space="preserve"> E.</w:t>
      </w:r>
      <w:r w:rsidRPr="00AB6640">
        <w:rPr>
          <w:rFonts w:ascii="Times New Roman" w:hAnsi="Times New Roman" w:cs="Times New Roman"/>
          <w:sz w:val="24"/>
          <w:szCs w:val="24"/>
          <w:lang w:val="en-US"/>
        </w:rPr>
        <w:t>, Perdomo González</w:t>
      </w:r>
      <w:r w:rsidR="00AB6640" w:rsidRPr="00AB6640">
        <w:rPr>
          <w:rFonts w:ascii="Times New Roman" w:hAnsi="Times New Roman" w:cs="Times New Roman"/>
          <w:sz w:val="24"/>
          <w:szCs w:val="24"/>
          <w:lang w:val="en-US"/>
        </w:rPr>
        <w:t xml:space="preserve"> L.</w:t>
      </w:r>
      <w:r w:rsidRPr="00AB6640">
        <w:rPr>
          <w:rFonts w:ascii="Times New Roman" w:hAnsi="Times New Roman" w:cs="Times New Roman"/>
          <w:sz w:val="24"/>
          <w:szCs w:val="24"/>
          <w:lang w:val="en-US"/>
        </w:rPr>
        <w:t>, Scotti</w:t>
      </w:r>
      <w:r w:rsidR="00AB6640" w:rsidRPr="00AB6640">
        <w:rPr>
          <w:rFonts w:ascii="Times New Roman" w:hAnsi="Times New Roman" w:cs="Times New Roman"/>
          <w:sz w:val="24"/>
          <w:szCs w:val="24"/>
          <w:lang w:val="en-US"/>
        </w:rPr>
        <w:t xml:space="preserve"> A</w:t>
      </w:r>
      <w:r w:rsidRPr="00AB6640">
        <w:rPr>
          <w:rFonts w:ascii="Times New Roman" w:hAnsi="Times New Roman" w:cs="Times New Roman"/>
          <w:sz w:val="24"/>
          <w:szCs w:val="24"/>
          <w:lang w:val="en-US"/>
        </w:rPr>
        <w:t xml:space="preserve">. </w:t>
      </w:r>
      <w:r w:rsidRPr="005D2F9F">
        <w:rPr>
          <w:rFonts w:ascii="Times New Roman" w:hAnsi="Times New Roman" w:cs="Times New Roman"/>
          <w:sz w:val="24"/>
          <w:szCs w:val="24"/>
          <w:lang w:val="en-US"/>
        </w:rPr>
        <w:t xml:space="preserve">Performance of a rutile electrode for SMAW under the effect of the composition of an applied peripheral coating. Rev. </w:t>
      </w:r>
      <w:proofErr w:type="spellStart"/>
      <w:r w:rsidRPr="005D2F9F">
        <w:rPr>
          <w:rFonts w:ascii="Times New Roman" w:hAnsi="Times New Roman" w:cs="Times New Roman"/>
          <w:sz w:val="24"/>
          <w:szCs w:val="24"/>
          <w:lang w:val="en-US"/>
        </w:rPr>
        <w:t>Téc</w:t>
      </w:r>
      <w:proofErr w:type="spellEnd"/>
      <w:r w:rsidRPr="005D2F9F">
        <w:rPr>
          <w:rFonts w:ascii="Times New Roman" w:hAnsi="Times New Roman" w:cs="Times New Roman"/>
          <w:sz w:val="24"/>
          <w:szCs w:val="24"/>
          <w:lang w:val="en-US"/>
        </w:rPr>
        <w:t xml:space="preserve">. Ing. Univ. Zulia. Vol. 41, No. 2, 62-70, 2018.  </w:t>
      </w:r>
    </w:p>
    <w:p w14:paraId="3F461C2D" w14:textId="77777777"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rPr>
      </w:pPr>
      <w:r w:rsidRPr="005D2F9F">
        <w:rPr>
          <w:rFonts w:ascii="Times New Roman" w:hAnsi="Times New Roman" w:cs="Times New Roman"/>
          <w:sz w:val="24"/>
          <w:szCs w:val="24"/>
        </w:rPr>
        <w:t>López E., Cruz Crespo A., Iglesias C., Herrera M., González O. Obtención de un fundente para soldadura por arco sumergido para el recargue de la superficie de trabajo de los aperos de labranza. Revista Ciencias Agropecuarias, año/</w:t>
      </w:r>
      <w:proofErr w:type="spellStart"/>
      <w:r w:rsidRPr="005D2F9F">
        <w:rPr>
          <w:rFonts w:ascii="Times New Roman" w:hAnsi="Times New Roman" w:cs="Times New Roman"/>
          <w:sz w:val="24"/>
          <w:szCs w:val="24"/>
        </w:rPr>
        <w:t>vol</w:t>
      </w:r>
      <w:proofErr w:type="spellEnd"/>
      <w:r w:rsidRPr="005D2F9F">
        <w:rPr>
          <w:rFonts w:ascii="Times New Roman" w:hAnsi="Times New Roman" w:cs="Times New Roman"/>
          <w:sz w:val="24"/>
          <w:szCs w:val="24"/>
        </w:rPr>
        <w:t xml:space="preserve"> 16, No 001, Universidad Agraria de La Habana, Cuba 2007a, </w:t>
      </w:r>
      <w:proofErr w:type="spellStart"/>
      <w:r w:rsidRPr="005D2F9F">
        <w:rPr>
          <w:rFonts w:ascii="Times New Roman" w:hAnsi="Times New Roman" w:cs="Times New Roman"/>
          <w:sz w:val="24"/>
          <w:szCs w:val="24"/>
        </w:rPr>
        <w:t>pp</w:t>
      </w:r>
      <w:proofErr w:type="spellEnd"/>
      <w:r w:rsidRPr="005D2F9F">
        <w:rPr>
          <w:rFonts w:ascii="Times New Roman" w:hAnsi="Times New Roman" w:cs="Times New Roman"/>
          <w:sz w:val="24"/>
          <w:szCs w:val="24"/>
        </w:rPr>
        <w:t xml:space="preserve"> 61-64. ISSN: 1010-2760</w:t>
      </w:r>
    </w:p>
    <w:p w14:paraId="789A04B5" w14:textId="1159024F"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lang w:val="pt-BR"/>
        </w:rPr>
      </w:pPr>
      <w:r w:rsidRPr="005D2F9F">
        <w:rPr>
          <w:rFonts w:ascii="Times New Roman" w:hAnsi="Times New Roman" w:cs="Times New Roman"/>
          <w:sz w:val="24"/>
          <w:szCs w:val="24"/>
        </w:rPr>
        <w:t>López E., Cruz Crespo A., Iglesias C., Herrera M., González O. Aumento de la resistencia al desgaste de aperos mediante la aplicación de recargue superficial por soldadura automática. Revista Ciencias Agropecuarias, año/</w:t>
      </w:r>
      <w:proofErr w:type="spellStart"/>
      <w:r w:rsidRPr="005D2F9F">
        <w:rPr>
          <w:rFonts w:ascii="Times New Roman" w:hAnsi="Times New Roman" w:cs="Times New Roman"/>
          <w:sz w:val="24"/>
          <w:szCs w:val="24"/>
        </w:rPr>
        <w:t>vol</w:t>
      </w:r>
      <w:proofErr w:type="spellEnd"/>
      <w:r w:rsidRPr="005D2F9F">
        <w:rPr>
          <w:rFonts w:ascii="Times New Roman" w:hAnsi="Times New Roman" w:cs="Times New Roman"/>
          <w:sz w:val="24"/>
          <w:szCs w:val="24"/>
        </w:rPr>
        <w:t xml:space="preserve"> 16, No 004, Universidad Agraria de La Habana, Cuba 2007b, </w:t>
      </w:r>
      <w:proofErr w:type="spellStart"/>
      <w:r w:rsidRPr="005D2F9F">
        <w:rPr>
          <w:rFonts w:ascii="Times New Roman" w:hAnsi="Times New Roman" w:cs="Times New Roman"/>
          <w:sz w:val="24"/>
          <w:szCs w:val="24"/>
        </w:rPr>
        <w:t>pp</w:t>
      </w:r>
      <w:proofErr w:type="spellEnd"/>
      <w:r w:rsidRPr="005D2F9F">
        <w:rPr>
          <w:rFonts w:ascii="Times New Roman" w:hAnsi="Times New Roman" w:cs="Times New Roman"/>
          <w:sz w:val="24"/>
          <w:szCs w:val="24"/>
        </w:rPr>
        <w:t xml:space="preserve"> 28-31. </w:t>
      </w:r>
      <w:r w:rsidRPr="005D2F9F">
        <w:rPr>
          <w:rFonts w:ascii="Times New Roman" w:hAnsi="Times New Roman" w:cs="Times New Roman"/>
          <w:sz w:val="24"/>
          <w:szCs w:val="24"/>
          <w:lang w:val="pt-BR"/>
        </w:rPr>
        <w:t>ISSN: 1010-2760.</w:t>
      </w:r>
    </w:p>
    <w:p w14:paraId="4DB6218B" w14:textId="068C0EB0"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rPr>
      </w:pPr>
      <w:r w:rsidRPr="005D2F9F">
        <w:rPr>
          <w:rFonts w:ascii="Times New Roman" w:hAnsi="Times New Roman" w:cs="Times New Roman"/>
          <w:sz w:val="24"/>
          <w:szCs w:val="24"/>
        </w:rPr>
        <w:t>Ortiz Méndez T</w:t>
      </w:r>
      <w:r w:rsidR="00AB6640">
        <w:rPr>
          <w:rFonts w:ascii="Times New Roman" w:hAnsi="Times New Roman" w:cs="Times New Roman"/>
          <w:sz w:val="24"/>
          <w:szCs w:val="24"/>
        </w:rPr>
        <w:t>,</w:t>
      </w:r>
      <w:r w:rsidRPr="005D2F9F">
        <w:rPr>
          <w:rFonts w:ascii="Times New Roman" w:hAnsi="Times New Roman" w:cs="Times New Roman"/>
          <w:sz w:val="24"/>
          <w:szCs w:val="24"/>
        </w:rPr>
        <w:t xml:space="preserve"> Cruz Crespo A</w:t>
      </w:r>
      <w:r w:rsidR="00AB6640">
        <w:rPr>
          <w:rFonts w:ascii="Times New Roman" w:hAnsi="Times New Roman" w:cs="Times New Roman"/>
          <w:sz w:val="24"/>
          <w:szCs w:val="24"/>
        </w:rPr>
        <w:t>,</w:t>
      </w:r>
      <w:r w:rsidRPr="005D2F9F">
        <w:rPr>
          <w:rFonts w:ascii="Times New Roman" w:hAnsi="Times New Roman" w:cs="Times New Roman"/>
          <w:sz w:val="24"/>
          <w:szCs w:val="24"/>
        </w:rPr>
        <w:t xml:space="preserve"> Rodríguez Pérez M. (2008). Evaluación de depósitos de electrodos tubulares CIS1 con vistas al recargue de cuchillas cañeras. Centro Azúcar. Volumen 35/Año 2008/</w:t>
      </w:r>
      <w:proofErr w:type="spellStart"/>
      <w:r w:rsidRPr="005D2F9F">
        <w:rPr>
          <w:rFonts w:ascii="Times New Roman" w:hAnsi="Times New Roman" w:cs="Times New Roman"/>
          <w:sz w:val="24"/>
          <w:szCs w:val="24"/>
        </w:rPr>
        <w:t>Nro</w:t>
      </w:r>
      <w:proofErr w:type="spellEnd"/>
      <w:r w:rsidRPr="005D2F9F">
        <w:rPr>
          <w:rFonts w:ascii="Times New Roman" w:hAnsi="Times New Roman" w:cs="Times New Roman"/>
          <w:sz w:val="24"/>
          <w:szCs w:val="24"/>
        </w:rPr>
        <w:t xml:space="preserve"> 1, Santa Clara, Cuba. p 62., ISSN: 0253-5777</w:t>
      </w:r>
    </w:p>
    <w:p w14:paraId="5F31ADF5" w14:textId="64CB9025" w:rsidR="00B2279A" w:rsidRPr="005D2F9F" w:rsidRDefault="00B2279A" w:rsidP="009819EB">
      <w:pPr>
        <w:pStyle w:val="Prrafodelista"/>
        <w:numPr>
          <w:ilvl w:val="0"/>
          <w:numId w:val="2"/>
        </w:numPr>
        <w:spacing w:after="0" w:line="360" w:lineRule="auto"/>
        <w:ind w:left="284"/>
        <w:jc w:val="both"/>
        <w:rPr>
          <w:rFonts w:ascii="Times New Roman" w:hAnsi="Times New Roman" w:cs="Times New Roman"/>
          <w:sz w:val="24"/>
          <w:szCs w:val="24"/>
        </w:rPr>
      </w:pPr>
      <w:r w:rsidRPr="005D2F9F">
        <w:rPr>
          <w:rFonts w:ascii="Times New Roman" w:hAnsi="Times New Roman" w:cs="Times New Roman"/>
          <w:sz w:val="24"/>
          <w:szCs w:val="24"/>
        </w:rPr>
        <w:t>Najarro</w:t>
      </w:r>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R.</w:t>
      </w:r>
      <w:r w:rsidRPr="005D2F9F">
        <w:rPr>
          <w:rFonts w:ascii="Times New Roman" w:hAnsi="Times New Roman" w:cs="Times New Roman"/>
          <w:sz w:val="24"/>
          <w:szCs w:val="24"/>
        </w:rPr>
        <w:t>, Cruz-Crespo</w:t>
      </w:r>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A.</w:t>
      </w:r>
      <w:r w:rsidRPr="005D2F9F">
        <w:rPr>
          <w:rFonts w:ascii="Times New Roman" w:hAnsi="Times New Roman" w:cs="Times New Roman"/>
          <w:sz w:val="24"/>
          <w:szCs w:val="24"/>
        </w:rPr>
        <w:t>, Perdomo</w:t>
      </w:r>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L.</w:t>
      </w:r>
      <w:r w:rsidRPr="005D2F9F">
        <w:rPr>
          <w:rFonts w:ascii="Times New Roman" w:hAnsi="Times New Roman" w:cs="Times New Roman"/>
          <w:sz w:val="24"/>
          <w:szCs w:val="24"/>
        </w:rPr>
        <w:t xml:space="preserve">, </w:t>
      </w:r>
      <w:proofErr w:type="spellStart"/>
      <w:r w:rsidRPr="005D2F9F">
        <w:rPr>
          <w:rFonts w:ascii="Times New Roman" w:hAnsi="Times New Roman" w:cs="Times New Roman"/>
          <w:sz w:val="24"/>
          <w:szCs w:val="24"/>
        </w:rPr>
        <w:t>Duffus</w:t>
      </w:r>
      <w:proofErr w:type="spellEnd"/>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A.</w:t>
      </w:r>
      <w:r w:rsidRPr="005D2F9F">
        <w:rPr>
          <w:rFonts w:ascii="Times New Roman" w:hAnsi="Times New Roman" w:cs="Times New Roman"/>
          <w:sz w:val="24"/>
          <w:szCs w:val="24"/>
        </w:rPr>
        <w:t>, Almeida</w:t>
      </w:r>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G.</w:t>
      </w:r>
      <w:r w:rsidRPr="005D2F9F">
        <w:rPr>
          <w:rFonts w:ascii="Times New Roman" w:hAnsi="Times New Roman" w:cs="Times New Roman"/>
          <w:sz w:val="24"/>
          <w:szCs w:val="24"/>
        </w:rPr>
        <w:t>, Morales</w:t>
      </w:r>
      <w:r w:rsidR="00AB6640" w:rsidRPr="00AB6640">
        <w:rPr>
          <w:rFonts w:ascii="Times New Roman" w:hAnsi="Times New Roman" w:cs="Times New Roman"/>
          <w:sz w:val="24"/>
          <w:szCs w:val="24"/>
        </w:rPr>
        <w:t xml:space="preserve"> </w:t>
      </w:r>
      <w:r w:rsidR="00AB6640" w:rsidRPr="005D2F9F">
        <w:rPr>
          <w:rFonts w:ascii="Times New Roman" w:hAnsi="Times New Roman" w:cs="Times New Roman"/>
          <w:sz w:val="24"/>
          <w:szCs w:val="24"/>
        </w:rPr>
        <w:t>M. J.</w:t>
      </w:r>
      <w:r w:rsidRPr="005D2F9F">
        <w:rPr>
          <w:rFonts w:ascii="Times New Roman" w:hAnsi="Times New Roman" w:cs="Times New Roman"/>
          <w:sz w:val="24"/>
          <w:szCs w:val="24"/>
        </w:rPr>
        <w:t xml:space="preserve">.  Vínculo de la Composición de Recubrimientos SAW con la Composición de Fundentes Obtenidos con Escoria de Acería y Cenizas de Cascarilla del Arroz. Rev. </w:t>
      </w:r>
      <w:proofErr w:type="spellStart"/>
      <w:r w:rsidRPr="005D2F9F">
        <w:rPr>
          <w:rFonts w:ascii="Times New Roman" w:hAnsi="Times New Roman" w:cs="Times New Roman"/>
          <w:sz w:val="24"/>
          <w:szCs w:val="24"/>
        </w:rPr>
        <w:t>Téc</w:t>
      </w:r>
      <w:proofErr w:type="spellEnd"/>
      <w:r w:rsidRPr="005D2F9F">
        <w:rPr>
          <w:rFonts w:ascii="Times New Roman" w:hAnsi="Times New Roman" w:cs="Times New Roman"/>
          <w:sz w:val="24"/>
          <w:szCs w:val="24"/>
        </w:rPr>
        <w:t xml:space="preserve">. Ing. Univ. Zulia. Vol. 44, </w:t>
      </w:r>
      <w:proofErr w:type="spellStart"/>
      <w:r w:rsidRPr="005D2F9F">
        <w:rPr>
          <w:rFonts w:ascii="Times New Roman" w:hAnsi="Times New Roman" w:cs="Times New Roman"/>
          <w:sz w:val="24"/>
          <w:szCs w:val="24"/>
        </w:rPr>
        <w:t>Nº</w:t>
      </w:r>
      <w:proofErr w:type="spellEnd"/>
      <w:r w:rsidRPr="005D2F9F">
        <w:rPr>
          <w:rFonts w:ascii="Times New Roman" w:hAnsi="Times New Roman" w:cs="Times New Roman"/>
          <w:sz w:val="24"/>
          <w:szCs w:val="24"/>
        </w:rPr>
        <w:t xml:space="preserve"> 2, Mayo-Agosto, 2021, 117-126</w:t>
      </w:r>
    </w:p>
    <w:sectPr w:rsidR="00B2279A" w:rsidRPr="005D2F9F"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7140" w14:textId="77777777" w:rsidR="00A23605" w:rsidRDefault="00A23605" w:rsidP="00C8585B">
      <w:pPr>
        <w:spacing w:after="0" w:line="240" w:lineRule="auto"/>
      </w:pPr>
      <w:r>
        <w:separator/>
      </w:r>
    </w:p>
  </w:endnote>
  <w:endnote w:type="continuationSeparator" w:id="0">
    <w:p w14:paraId="3FCE8678" w14:textId="77777777" w:rsidR="00A23605" w:rsidRDefault="00A2360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7C81F710" w14:textId="60E2EA7C" w:rsidR="00444A1C" w:rsidRDefault="00444A1C">
        <w:pPr>
          <w:pStyle w:val="Piedepgina"/>
          <w:jc w:val="right"/>
        </w:pPr>
        <w:r>
          <w:fldChar w:fldCharType="begin"/>
        </w:r>
        <w:r>
          <w:instrText xml:space="preserve"> PAGE   \* MERGEFORMAT </w:instrText>
        </w:r>
        <w:r>
          <w:fldChar w:fldCharType="separate"/>
        </w:r>
        <w:r w:rsidR="000204AE">
          <w:rPr>
            <w:noProof/>
          </w:rPr>
          <w:t>10</w:t>
        </w:r>
        <w:r>
          <w:rPr>
            <w:noProof/>
          </w:rPr>
          <w:fldChar w:fldCharType="end"/>
        </w:r>
      </w:p>
    </w:sdtContent>
  </w:sdt>
  <w:p w14:paraId="20F0291C" w14:textId="77777777" w:rsidR="00444A1C" w:rsidRPr="00C8585B" w:rsidRDefault="00444A1C"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3865DA3C" w14:textId="77777777" w:rsidR="00444A1C" w:rsidRPr="00C8585B" w:rsidRDefault="00444A1C"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671F914" w14:textId="77777777" w:rsidR="00444A1C" w:rsidRDefault="00444A1C"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F22B" w14:textId="77777777" w:rsidR="00A23605" w:rsidRDefault="00A23605" w:rsidP="00C8585B">
      <w:pPr>
        <w:spacing w:after="0" w:line="240" w:lineRule="auto"/>
      </w:pPr>
      <w:r>
        <w:separator/>
      </w:r>
    </w:p>
  </w:footnote>
  <w:footnote w:type="continuationSeparator" w:id="0">
    <w:p w14:paraId="751D5AF1" w14:textId="77777777" w:rsidR="00A23605" w:rsidRDefault="00A2360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444A1C" w:rsidRPr="004D77C8" w14:paraId="09EE4012" w14:textId="77777777" w:rsidTr="00F31B37">
      <w:trPr>
        <w:trHeight w:val="1114"/>
        <w:jc w:val="center"/>
      </w:trPr>
      <w:tc>
        <w:tcPr>
          <w:tcW w:w="1425" w:type="dxa"/>
        </w:tcPr>
        <w:p w14:paraId="641945EB" w14:textId="77777777" w:rsidR="00444A1C" w:rsidRPr="004D77C8" w:rsidRDefault="00444A1C"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3A6686F9" wp14:editId="0A54D54D">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9C24E9" w14:textId="77777777" w:rsidR="00444A1C" w:rsidRDefault="00444A1C" w:rsidP="00F31B37">
          <w:pPr>
            <w:pStyle w:val="Encabezado"/>
            <w:jc w:val="center"/>
            <w:rPr>
              <w:rFonts w:ascii="Verdana" w:hAnsi="Verdana"/>
              <w:b/>
              <w:sz w:val="16"/>
              <w:szCs w:val="16"/>
              <w:lang w:val="es-ES_tradnl"/>
            </w:rPr>
          </w:pPr>
        </w:p>
        <w:p w14:paraId="5940BEA2" w14:textId="77777777" w:rsidR="00444A1C" w:rsidRPr="00C8585B" w:rsidRDefault="00444A1C"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23DE2B57" w14:textId="77777777" w:rsidR="00444A1C" w:rsidRPr="00C8585B" w:rsidRDefault="00444A1C"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315DF5" w14:textId="77777777" w:rsidR="00444A1C" w:rsidRPr="000A6EC7" w:rsidRDefault="00444A1C"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41CB1A2" w14:textId="77777777" w:rsidR="00444A1C" w:rsidRDefault="00444A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5AA1"/>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2F58A2"/>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22AD"/>
    <w:rsid w:val="00003053"/>
    <w:rsid w:val="00003FC6"/>
    <w:rsid w:val="00013133"/>
    <w:rsid w:val="000204AE"/>
    <w:rsid w:val="0002141E"/>
    <w:rsid w:val="00034AC7"/>
    <w:rsid w:val="00046F14"/>
    <w:rsid w:val="00060F30"/>
    <w:rsid w:val="00082C9B"/>
    <w:rsid w:val="00085EEE"/>
    <w:rsid w:val="000A0546"/>
    <w:rsid w:val="000A6EC7"/>
    <w:rsid w:val="000B4AA9"/>
    <w:rsid w:val="000C14DC"/>
    <w:rsid w:val="000C6C3A"/>
    <w:rsid w:val="000D36F9"/>
    <w:rsid w:val="00181245"/>
    <w:rsid w:val="00186934"/>
    <w:rsid w:val="00197084"/>
    <w:rsid w:val="001A24AC"/>
    <w:rsid w:val="001D52E3"/>
    <w:rsid w:val="00237EC1"/>
    <w:rsid w:val="00240C75"/>
    <w:rsid w:val="00291D3E"/>
    <w:rsid w:val="00297900"/>
    <w:rsid w:val="002A10AC"/>
    <w:rsid w:val="002B4F66"/>
    <w:rsid w:val="002E0882"/>
    <w:rsid w:val="002E272A"/>
    <w:rsid w:val="00392E23"/>
    <w:rsid w:val="003E1059"/>
    <w:rsid w:val="00403285"/>
    <w:rsid w:val="00426C20"/>
    <w:rsid w:val="00434F84"/>
    <w:rsid w:val="00444A1C"/>
    <w:rsid w:val="00473375"/>
    <w:rsid w:val="004865A3"/>
    <w:rsid w:val="004A73D5"/>
    <w:rsid w:val="004B481A"/>
    <w:rsid w:val="004D7CA3"/>
    <w:rsid w:val="005754D8"/>
    <w:rsid w:val="0059400E"/>
    <w:rsid w:val="005D2F9F"/>
    <w:rsid w:val="00610122"/>
    <w:rsid w:val="00615528"/>
    <w:rsid w:val="00620F3F"/>
    <w:rsid w:val="006271E4"/>
    <w:rsid w:val="0064575A"/>
    <w:rsid w:val="00667F10"/>
    <w:rsid w:val="00671849"/>
    <w:rsid w:val="00682B25"/>
    <w:rsid w:val="00696FD4"/>
    <w:rsid w:val="00697763"/>
    <w:rsid w:val="006A559A"/>
    <w:rsid w:val="006B0B0A"/>
    <w:rsid w:val="006C011D"/>
    <w:rsid w:val="0070349A"/>
    <w:rsid w:val="007225F1"/>
    <w:rsid w:val="007342CE"/>
    <w:rsid w:val="007455FF"/>
    <w:rsid w:val="007462FA"/>
    <w:rsid w:val="007566EE"/>
    <w:rsid w:val="007762C2"/>
    <w:rsid w:val="00776878"/>
    <w:rsid w:val="007C6DF1"/>
    <w:rsid w:val="007E4586"/>
    <w:rsid w:val="007E4AEF"/>
    <w:rsid w:val="008024E6"/>
    <w:rsid w:val="00815971"/>
    <w:rsid w:val="008159E1"/>
    <w:rsid w:val="00831CCD"/>
    <w:rsid w:val="00867972"/>
    <w:rsid w:val="0088098D"/>
    <w:rsid w:val="0088159E"/>
    <w:rsid w:val="00884277"/>
    <w:rsid w:val="00891E65"/>
    <w:rsid w:val="00897523"/>
    <w:rsid w:val="008A1733"/>
    <w:rsid w:val="008A1C16"/>
    <w:rsid w:val="008B444E"/>
    <w:rsid w:val="008E2C20"/>
    <w:rsid w:val="009061A5"/>
    <w:rsid w:val="0091621C"/>
    <w:rsid w:val="00916A9C"/>
    <w:rsid w:val="00953FF6"/>
    <w:rsid w:val="00977EC8"/>
    <w:rsid w:val="009819EB"/>
    <w:rsid w:val="009848F0"/>
    <w:rsid w:val="009936DB"/>
    <w:rsid w:val="009B1EF2"/>
    <w:rsid w:val="009B2C3E"/>
    <w:rsid w:val="009D5E02"/>
    <w:rsid w:val="009D67CD"/>
    <w:rsid w:val="00A0149A"/>
    <w:rsid w:val="00A1477F"/>
    <w:rsid w:val="00A156A5"/>
    <w:rsid w:val="00A21A1F"/>
    <w:rsid w:val="00A23605"/>
    <w:rsid w:val="00A41FED"/>
    <w:rsid w:val="00A44C5F"/>
    <w:rsid w:val="00A510DF"/>
    <w:rsid w:val="00A554F4"/>
    <w:rsid w:val="00A62A14"/>
    <w:rsid w:val="00A65803"/>
    <w:rsid w:val="00A83540"/>
    <w:rsid w:val="00AA3420"/>
    <w:rsid w:val="00AA51FA"/>
    <w:rsid w:val="00AA6130"/>
    <w:rsid w:val="00AB6640"/>
    <w:rsid w:val="00AC083D"/>
    <w:rsid w:val="00AE534B"/>
    <w:rsid w:val="00AE79EE"/>
    <w:rsid w:val="00B07925"/>
    <w:rsid w:val="00B2024E"/>
    <w:rsid w:val="00B20A4F"/>
    <w:rsid w:val="00B2279A"/>
    <w:rsid w:val="00B6149A"/>
    <w:rsid w:val="00B80E97"/>
    <w:rsid w:val="00BC770B"/>
    <w:rsid w:val="00C047A5"/>
    <w:rsid w:val="00C14AB2"/>
    <w:rsid w:val="00C17100"/>
    <w:rsid w:val="00C34147"/>
    <w:rsid w:val="00C65ADD"/>
    <w:rsid w:val="00C8585B"/>
    <w:rsid w:val="00C862D3"/>
    <w:rsid w:val="00CC34CE"/>
    <w:rsid w:val="00CD2BC3"/>
    <w:rsid w:val="00CF1C3F"/>
    <w:rsid w:val="00CF3F1D"/>
    <w:rsid w:val="00D135B9"/>
    <w:rsid w:val="00D36D1C"/>
    <w:rsid w:val="00D73DE9"/>
    <w:rsid w:val="00DA4CD0"/>
    <w:rsid w:val="00E070DA"/>
    <w:rsid w:val="00E1367C"/>
    <w:rsid w:val="00E14626"/>
    <w:rsid w:val="00E15472"/>
    <w:rsid w:val="00E37F44"/>
    <w:rsid w:val="00E40131"/>
    <w:rsid w:val="00E912D0"/>
    <w:rsid w:val="00E96439"/>
    <w:rsid w:val="00ED294A"/>
    <w:rsid w:val="00F024C0"/>
    <w:rsid w:val="00F14532"/>
    <w:rsid w:val="00F25193"/>
    <w:rsid w:val="00F31B37"/>
    <w:rsid w:val="00F37BED"/>
    <w:rsid w:val="00F56809"/>
    <w:rsid w:val="00F61115"/>
    <w:rsid w:val="00F71266"/>
    <w:rsid w:val="00FB0E31"/>
    <w:rsid w:val="00FC1801"/>
    <w:rsid w:val="00FC2E3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F0E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10AC"/>
    <w:rPr>
      <w:sz w:val="16"/>
      <w:szCs w:val="16"/>
    </w:rPr>
  </w:style>
  <w:style w:type="paragraph" w:styleId="Textocomentario">
    <w:name w:val="annotation text"/>
    <w:basedOn w:val="Normal"/>
    <w:link w:val="TextocomentarioCar"/>
    <w:uiPriority w:val="99"/>
    <w:semiHidden/>
    <w:unhideWhenUsed/>
    <w:rsid w:val="002A1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0AC"/>
    <w:rPr>
      <w:sz w:val="20"/>
      <w:szCs w:val="20"/>
    </w:rPr>
  </w:style>
  <w:style w:type="paragraph" w:styleId="Asuntodelcomentario">
    <w:name w:val="annotation subject"/>
    <w:basedOn w:val="Textocomentario"/>
    <w:next w:val="Textocomentario"/>
    <w:link w:val="AsuntodelcomentarioCar"/>
    <w:uiPriority w:val="99"/>
    <w:semiHidden/>
    <w:unhideWhenUsed/>
    <w:rsid w:val="002A10AC"/>
    <w:rPr>
      <w:b/>
      <w:bCs/>
    </w:rPr>
  </w:style>
  <w:style w:type="character" w:customStyle="1" w:styleId="AsuntodelcomentarioCar">
    <w:name w:val="Asunto del comentario Car"/>
    <w:basedOn w:val="TextocomentarioCar"/>
    <w:link w:val="Asuntodelcomentario"/>
    <w:uiPriority w:val="99"/>
    <w:semiHidden/>
    <w:rsid w:val="002A10AC"/>
    <w:rPr>
      <w:b/>
      <w:bCs/>
      <w:sz w:val="20"/>
      <w:szCs w:val="20"/>
    </w:rPr>
  </w:style>
  <w:style w:type="character" w:customStyle="1" w:styleId="Mencinsinresolver1">
    <w:name w:val="Mención sin resolver1"/>
    <w:basedOn w:val="Fuentedeprrafopredeter"/>
    <w:uiPriority w:val="99"/>
    <w:semiHidden/>
    <w:unhideWhenUsed/>
    <w:rsid w:val="006B0B0A"/>
    <w:rPr>
      <w:color w:val="605E5C"/>
      <w:shd w:val="clear" w:color="auto" w:fill="E1DFDD"/>
    </w:rPr>
  </w:style>
  <w:style w:type="table" w:styleId="Tablaconcuadrcula">
    <w:name w:val="Table Grid"/>
    <w:basedOn w:val="Tablanormal"/>
    <w:uiPriority w:val="39"/>
    <w:rsid w:val="0077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F2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tiz@uclv.cu" TargetMode="External"/><Relationship Id="rId13" Type="http://schemas.openxmlformats.org/officeDocument/2006/relationships/hyperlink" Target="http://www.redalyc.org/toc.oa?id=2235&amp;numero=43341" TargetMode="External"/><Relationship Id="rId3" Type="http://schemas.openxmlformats.org/officeDocument/2006/relationships/settings" Target="settings.xml"/><Relationship Id="rId7" Type="http://schemas.openxmlformats.org/officeDocument/2006/relationships/hyperlink" Target="mailto:acruz@uclv.edu.cu"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uffus@uclv.edu.c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nuelr@uclv.edu.cu" TargetMode="External"/><Relationship Id="rId4" Type="http://schemas.openxmlformats.org/officeDocument/2006/relationships/webSettings" Target="webSettings.xml"/><Relationship Id="rId9" Type="http://schemas.openxmlformats.org/officeDocument/2006/relationships/hyperlink" Target="mailto:manuelap@uclv.edu.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12</Pages>
  <Words>3966</Words>
  <Characters>21815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Amado</cp:lastModifiedBy>
  <cp:revision>67</cp:revision>
  <dcterms:created xsi:type="dcterms:W3CDTF">2021-08-29T11:39:00Z</dcterms:created>
  <dcterms:modified xsi:type="dcterms:W3CDTF">2021-09-28T23:08:00Z</dcterms:modified>
</cp:coreProperties>
</file>