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3EFA" w14:textId="596F8E1A" w:rsidR="002A10AC" w:rsidRDefault="002A10AC" w:rsidP="00D13C32">
      <w:pPr>
        <w:spacing w:after="0"/>
        <w:jc w:val="center"/>
        <w:rPr>
          <w:rFonts w:ascii="Times New Roman" w:hAnsi="Times New Roman" w:cs="Times New Roman"/>
          <w:b/>
          <w:sz w:val="28"/>
          <w:szCs w:val="24"/>
        </w:rPr>
      </w:pPr>
      <w:r w:rsidRPr="002A10AC">
        <w:rPr>
          <w:rFonts w:ascii="Times New Roman" w:hAnsi="Times New Roman" w:cs="Times New Roman"/>
          <w:b/>
          <w:sz w:val="28"/>
          <w:szCs w:val="24"/>
        </w:rPr>
        <w:t xml:space="preserve">SIMPOSIO INTERNACIONAL </w:t>
      </w:r>
      <w:r w:rsidR="00D13C32">
        <w:rPr>
          <w:rFonts w:ascii="Times New Roman" w:hAnsi="Times New Roman" w:cs="Times New Roman"/>
          <w:b/>
          <w:sz w:val="28"/>
          <w:szCs w:val="24"/>
        </w:rPr>
        <w:t>DE INDUSTRIAS</w:t>
      </w:r>
    </w:p>
    <w:p w14:paraId="65E6AC70" w14:textId="77777777" w:rsidR="00D13C32" w:rsidRDefault="00D13C32" w:rsidP="00D13C32">
      <w:pPr>
        <w:tabs>
          <w:tab w:val="left" w:pos="7020"/>
        </w:tabs>
        <w:spacing w:after="0"/>
        <w:jc w:val="center"/>
        <w:rPr>
          <w:rFonts w:ascii="Times New Roman" w:hAnsi="Times New Roman" w:cs="Times New Roman"/>
          <w:b/>
          <w:sz w:val="28"/>
          <w:szCs w:val="24"/>
        </w:rPr>
      </w:pPr>
      <w:r w:rsidRPr="00D13C32">
        <w:rPr>
          <w:rFonts w:ascii="Times New Roman" w:hAnsi="Times New Roman" w:cs="Times New Roman"/>
          <w:b/>
          <w:sz w:val="28"/>
          <w:szCs w:val="24"/>
        </w:rPr>
        <w:t>Manufactura, Soldadura y Materiales</w:t>
      </w:r>
    </w:p>
    <w:p w14:paraId="4FF17D6C" w14:textId="15FB5488" w:rsidR="00E97BA6" w:rsidRDefault="00804736" w:rsidP="00804736">
      <w:pPr>
        <w:tabs>
          <w:tab w:val="left" w:pos="7020"/>
        </w:tabs>
        <w:spacing w:after="0"/>
        <w:rPr>
          <w:rFonts w:ascii="Times New Roman" w:hAnsi="Times New Roman" w:cs="Times New Roman"/>
          <w:b/>
          <w:sz w:val="28"/>
          <w:szCs w:val="28"/>
        </w:rPr>
      </w:pPr>
      <w:r>
        <w:rPr>
          <w:rFonts w:ascii="Times New Roman" w:hAnsi="Times New Roman" w:cs="Times New Roman"/>
          <w:b/>
          <w:sz w:val="28"/>
          <w:szCs w:val="28"/>
        </w:rPr>
        <w:tab/>
      </w:r>
    </w:p>
    <w:p w14:paraId="28931FEC" w14:textId="59F9DB16" w:rsidR="00C54F83" w:rsidRPr="00C54F83" w:rsidRDefault="00E7424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Concepción </w:t>
      </w:r>
      <w:r w:rsidR="00C54F83" w:rsidRPr="00C54F83">
        <w:rPr>
          <w:rFonts w:ascii="Times New Roman" w:hAnsi="Times New Roman" w:cs="Times New Roman"/>
          <w:b/>
          <w:sz w:val="28"/>
          <w:szCs w:val="28"/>
        </w:rPr>
        <w:t xml:space="preserve">de un electrodo </w:t>
      </w:r>
      <w:r w:rsidR="00122999">
        <w:rPr>
          <w:rFonts w:ascii="Times New Roman" w:hAnsi="Times New Roman" w:cs="Times New Roman"/>
          <w:b/>
          <w:sz w:val="28"/>
          <w:szCs w:val="28"/>
        </w:rPr>
        <w:t>SMAW</w:t>
      </w:r>
      <w:r w:rsidR="00122999" w:rsidRPr="00C54F83">
        <w:rPr>
          <w:rFonts w:ascii="Times New Roman" w:hAnsi="Times New Roman" w:cs="Times New Roman"/>
          <w:b/>
          <w:sz w:val="28"/>
          <w:szCs w:val="28"/>
        </w:rPr>
        <w:t xml:space="preserve"> </w:t>
      </w:r>
      <w:r w:rsidR="00C54F83" w:rsidRPr="00C54F83">
        <w:rPr>
          <w:rFonts w:ascii="Times New Roman" w:hAnsi="Times New Roman" w:cs="Times New Roman"/>
          <w:b/>
          <w:sz w:val="28"/>
          <w:szCs w:val="28"/>
        </w:rPr>
        <w:t xml:space="preserve">para el recargue </w:t>
      </w:r>
      <w:r>
        <w:rPr>
          <w:rFonts w:ascii="Times New Roman" w:hAnsi="Times New Roman" w:cs="Times New Roman"/>
          <w:b/>
          <w:sz w:val="28"/>
          <w:szCs w:val="28"/>
        </w:rPr>
        <w:t xml:space="preserve">de elementos </w:t>
      </w:r>
      <w:r w:rsidR="00C54F83" w:rsidRPr="00C54F83">
        <w:rPr>
          <w:rFonts w:ascii="Times New Roman" w:hAnsi="Times New Roman" w:cs="Times New Roman"/>
          <w:b/>
          <w:sz w:val="28"/>
          <w:szCs w:val="28"/>
        </w:rPr>
        <w:t>de máquinas agrícolas</w:t>
      </w:r>
      <w:r>
        <w:rPr>
          <w:rFonts w:ascii="Times New Roman" w:hAnsi="Times New Roman" w:cs="Times New Roman"/>
          <w:b/>
          <w:sz w:val="28"/>
          <w:szCs w:val="28"/>
        </w:rPr>
        <w:t xml:space="preserve"> con empleo de </w:t>
      </w:r>
      <w:r w:rsidR="00CD224C">
        <w:rPr>
          <w:rFonts w:ascii="Times New Roman" w:hAnsi="Times New Roman" w:cs="Times New Roman"/>
          <w:b/>
          <w:sz w:val="28"/>
          <w:szCs w:val="28"/>
        </w:rPr>
        <w:t>recortes</w:t>
      </w:r>
      <w:r>
        <w:rPr>
          <w:rFonts w:ascii="Times New Roman" w:hAnsi="Times New Roman" w:cs="Times New Roman"/>
          <w:b/>
          <w:sz w:val="28"/>
          <w:szCs w:val="28"/>
        </w:rPr>
        <w:t xml:space="preserve"> de alambre de traviesas y de cenizas de la combustión del bagazo </w:t>
      </w:r>
      <w:r w:rsidR="00C54F83" w:rsidRPr="00C54F83">
        <w:rPr>
          <w:rFonts w:ascii="Times New Roman" w:hAnsi="Times New Roman" w:cs="Times New Roman"/>
          <w:b/>
          <w:sz w:val="28"/>
          <w:szCs w:val="28"/>
        </w:rPr>
        <w:t xml:space="preserve"> </w:t>
      </w:r>
    </w:p>
    <w:p w14:paraId="7927EA46" w14:textId="2D7C22AA" w:rsidR="00E912D0" w:rsidRPr="00CD5921" w:rsidRDefault="00E912D0" w:rsidP="00667F10">
      <w:pPr>
        <w:spacing w:after="0"/>
        <w:jc w:val="center"/>
        <w:rPr>
          <w:rFonts w:ascii="Times New Roman" w:hAnsi="Times New Roman" w:cs="Times New Roman"/>
          <w:b/>
          <w:i/>
          <w:sz w:val="28"/>
          <w:szCs w:val="28"/>
        </w:rPr>
      </w:pPr>
    </w:p>
    <w:p w14:paraId="2CFB155B" w14:textId="77C4CF17" w:rsidR="00CD224C" w:rsidRDefault="00CD224C" w:rsidP="006A559A">
      <w:pPr>
        <w:spacing w:after="0" w:line="360" w:lineRule="auto"/>
        <w:jc w:val="center"/>
        <w:rPr>
          <w:rFonts w:ascii="Times New Roman" w:hAnsi="Times New Roman" w:cs="Times New Roman"/>
          <w:b/>
          <w:i/>
          <w:sz w:val="28"/>
          <w:szCs w:val="28"/>
          <w:lang w:val="en"/>
        </w:rPr>
      </w:pPr>
      <w:r w:rsidRPr="00CD224C">
        <w:rPr>
          <w:rFonts w:ascii="Times New Roman" w:hAnsi="Times New Roman" w:cs="Times New Roman"/>
          <w:b/>
          <w:i/>
          <w:sz w:val="28"/>
          <w:szCs w:val="28"/>
          <w:lang w:val="en"/>
        </w:rPr>
        <w:t xml:space="preserve">Design of a SMAW electrode for </w:t>
      </w:r>
      <w:r w:rsidR="008F43AA">
        <w:rPr>
          <w:rFonts w:ascii="Times New Roman" w:hAnsi="Times New Roman" w:cs="Times New Roman"/>
          <w:b/>
          <w:i/>
          <w:sz w:val="28"/>
          <w:szCs w:val="28"/>
          <w:lang w:val="en"/>
        </w:rPr>
        <w:t>hardfacing</w:t>
      </w:r>
      <w:r w:rsidRPr="00CD224C">
        <w:rPr>
          <w:rFonts w:ascii="Times New Roman" w:hAnsi="Times New Roman" w:cs="Times New Roman"/>
          <w:b/>
          <w:i/>
          <w:sz w:val="28"/>
          <w:szCs w:val="28"/>
          <w:lang w:val="en"/>
        </w:rPr>
        <w:t xml:space="preserve"> of elements of agricultural machines with the use of wire cuttings from sleepers and ash from the combustion of bagasse </w:t>
      </w:r>
    </w:p>
    <w:p w14:paraId="25ECBF11" w14:textId="6368764F" w:rsidR="009D5E02" w:rsidRPr="00E463BD" w:rsidRDefault="00D13C32" w:rsidP="006A559A">
      <w:pPr>
        <w:spacing w:after="0" w:line="360" w:lineRule="auto"/>
        <w:jc w:val="center"/>
        <w:rPr>
          <w:rFonts w:ascii="Times New Roman" w:hAnsi="Times New Roman" w:cs="Times New Roman"/>
          <w:sz w:val="24"/>
          <w:szCs w:val="24"/>
          <w:vertAlign w:val="superscript"/>
          <w:lang w:val="pt-BR"/>
        </w:rPr>
      </w:pPr>
      <w:r w:rsidRPr="00CD224C">
        <w:rPr>
          <w:rFonts w:ascii="Times New Roman" w:hAnsi="Times New Roman" w:cs="Times New Roman"/>
          <w:b/>
          <w:sz w:val="24"/>
          <w:szCs w:val="24"/>
          <w:lang w:val="pt-BR"/>
        </w:rPr>
        <w:t>Amado Cruz-Crespo</w:t>
      </w:r>
      <w:r>
        <w:rPr>
          <w:rFonts w:ascii="Times New Roman" w:hAnsi="Times New Roman" w:cs="Times New Roman"/>
          <w:b/>
          <w:sz w:val="24"/>
          <w:szCs w:val="24"/>
          <w:vertAlign w:val="superscript"/>
          <w:lang w:val="pt-BR"/>
        </w:rPr>
        <w:t>1</w:t>
      </w:r>
      <w:r w:rsidRPr="00CD224C">
        <w:rPr>
          <w:rFonts w:ascii="Times New Roman" w:hAnsi="Times New Roman" w:cs="Times New Roman"/>
          <w:b/>
          <w:sz w:val="24"/>
          <w:szCs w:val="24"/>
          <w:lang w:val="pt-BR"/>
        </w:rPr>
        <w:t xml:space="preserve">, </w:t>
      </w:r>
      <w:r w:rsidR="00C54F83" w:rsidRPr="00CD224C">
        <w:rPr>
          <w:rFonts w:ascii="Times New Roman" w:hAnsi="Times New Roman" w:cs="Times New Roman"/>
          <w:b/>
          <w:sz w:val="24"/>
          <w:szCs w:val="24"/>
          <w:lang w:val="pt-BR"/>
        </w:rPr>
        <w:t>Manuel Acevedo Darias</w:t>
      </w:r>
      <w:r>
        <w:rPr>
          <w:rFonts w:ascii="Times New Roman" w:hAnsi="Times New Roman" w:cs="Times New Roman"/>
          <w:b/>
          <w:sz w:val="24"/>
          <w:szCs w:val="24"/>
          <w:vertAlign w:val="superscript"/>
          <w:lang w:val="pt-BR"/>
        </w:rPr>
        <w:t>2</w:t>
      </w:r>
      <w:r w:rsidR="00C54F83" w:rsidRPr="00CD224C">
        <w:rPr>
          <w:rFonts w:ascii="Times New Roman" w:hAnsi="Times New Roman" w:cs="Times New Roman"/>
          <w:b/>
          <w:sz w:val="24"/>
          <w:szCs w:val="24"/>
          <w:lang w:val="pt-BR"/>
        </w:rPr>
        <w:t>, Manuel Acevedo Pérez</w:t>
      </w:r>
      <w:r>
        <w:rPr>
          <w:rFonts w:ascii="Times New Roman" w:hAnsi="Times New Roman" w:cs="Times New Roman"/>
          <w:b/>
          <w:sz w:val="24"/>
          <w:szCs w:val="24"/>
          <w:vertAlign w:val="superscript"/>
          <w:lang w:val="pt-BR"/>
        </w:rPr>
        <w:t>3</w:t>
      </w:r>
      <w:r w:rsidR="00977DAD" w:rsidRPr="00CD224C">
        <w:rPr>
          <w:rFonts w:ascii="Times New Roman" w:hAnsi="Times New Roman" w:cs="Times New Roman"/>
          <w:b/>
          <w:sz w:val="24"/>
          <w:szCs w:val="24"/>
          <w:lang w:val="pt-BR"/>
        </w:rPr>
        <w:t>,</w:t>
      </w:r>
      <w:r w:rsidR="00C54F83" w:rsidRPr="00CD224C">
        <w:rPr>
          <w:rFonts w:ascii="Times New Roman" w:hAnsi="Times New Roman" w:cs="Times New Roman"/>
          <w:b/>
          <w:sz w:val="24"/>
          <w:szCs w:val="24"/>
          <w:vertAlign w:val="superscript"/>
          <w:lang w:val="pt-BR"/>
        </w:rPr>
        <w:t xml:space="preserve"> </w:t>
      </w:r>
      <w:r w:rsidR="006A559A" w:rsidRPr="00CD224C">
        <w:rPr>
          <w:rFonts w:ascii="Times New Roman" w:hAnsi="Times New Roman" w:cs="Times New Roman"/>
          <w:b/>
          <w:sz w:val="24"/>
          <w:szCs w:val="24"/>
          <w:lang w:val="pt-BR"/>
        </w:rPr>
        <w:t>Manuel Rodriguez Pérez</w:t>
      </w:r>
      <w:r w:rsidR="00C54F83" w:rsidRPr="00CD224C">
        <w:rPr>
          <w:rFonts w:ascii="Times New Roman" w:hAnsi="Times New Roman" w:cs="Times New Roman"/>
          <w:b/>
          <w:sz w:val="24"/>
          <w:szCs w:val="24"/>
          <w:vertAlign w:val="superscript"/>
          <w:lang w:val="pt-BR"/>
        </w:rPr>
        <w:t>4</w:t>
      </w:r>
      <w:r w:rsidR="008A1733" w:rsidRPr="00CD224C">
        <w:rPr>
          <w:rFonts w:ascii="Times New Roman" w:hAnsi="Times New Roman" w:cs="Times New Roman"/>
          <w:b/>
          <w:sz w:val="24"/>
          <w:szCs w:val="24"/>
          <w:lang w:val="pt-BR"/>
        </w:rPr>
        <w:t>, Alejandro Duffus Scott</w:t>
      </w:r>
      <w:r w:rsidR="00E860FD" w:rsidRPr="00CD224C">
        <w:rPr>
          <w:rFonts w:ascii="Times New Roman" w:hAnsi="Times New Roman" w:cs="Times New Roman"/>
          <w:b/>
          <w:sz w:val="24"/>
          <w:szCs w:val="24"/>
          <w:vertAlign w:val="superscript"/>
          <w:lang w:val="pt-BR"/>
        </w:rPr>
        <w:t>5</w:t>
      </w:r>
      <w:r w:rsidR="00E463BD">
        <w:rPr>
          <w:rFonts w:ascii="Times New Roman" w:hAnsi="Times New Roman" w:cs="Times New Roman"/>
          <w:b/>
          <w:sz w:val="24"/>
          <w:szCs w:val="24"/>
          <w:lang w:val="pt-BR"/>
        </w:rPr>
        <w:t xml:space="preserve">, </w:t>
      </w:r>
      <w:r w:rsidR="00E463BD" w:rsidRPr="00E463BD">
        <w:rPr>
          <w:rFonts w:ascii="Times New Roman" w:hAnsi="Times New Roman" w:cs="Times New Roman"/>
          <w:b/>
          <w:sz w:val="24"/>
          <w:szCs w:val="24"/>
          <w:lang w:val="pt-BR"/>
        </w:rPr>
        <w:t>Ev</w:t>
      </w:r>
      <w:r w:rsidR="00E463BD">
        <w:rPr>
          <w:rFonts w:ascii="Times New Roman" w:hAnsi="Times New Roman" w:cs="Times New Roman"/>
          <w:b/>
          <w:sz w:val="24"/>
          <w:szCs w:val="24"/>
          <w:lang w:val="pt-BR"/>
        </w:rPr>
        <w:t>y</w:t>
      </w:r>
      <w:r w:rsidR="00E463BD" w:rsidRPr="00E463BD">
        <w:rPr>
          <w:rFonts w:ascii="Times New Roman" w:hAnsi="Times New Roman" w:cs="Times New Roman"/>
          <w:b/>
          <w:sz w:val="24"/>
          <w:szCs w:val="24"/>
          <w:lang w:val="pt-BR"/>
        </w:rPr>
        <w:t>t Rodriguez Acosta</w:t>
      </w:r>
      <w:r w:rsidR="00E463BD">
        <w:rPr>
          <w:rFonts w:ascii="Times New Roman" w:hAnsi="Times New Roman" w:cs="Times New Roman"/>
          <w:b/>
          <w:sz w:val="24"/>
          <w:szCs w:val="24"/>
          <w:vertAlign w:val="superscript"/>
          <w:lang w:val="pt-BR"/>
        </w:rPr>
        <w:t>6</w:t>
      </w:r>
    </w:p>
    <w:p w14:paraId="13D03342" w14:textId="77777777" w:rsidR="00DF318D" w:rsidRPr="00E860FD" w:rsidRDefault="00DF318D" w:rsidP="00DF318D">
      <w:pPr>
        <w:pStyle w:val="Prrafodelista"/>
        <w:numPr>
          <w:ilvl w:val="0"/>
          <w:numId w:val="4"/>
        </w:numPr>
        <w:spacing w:after="0" w:line="360" w:lineRule="auto"/>
        <w:jc w:val="both"/>
        <w:rPr>
          <w:rStyle w:val="Hipervnculo"/>
          <w:rFonts w:ascii="Times New Roman" w:hAnsi="Times New Roman" w:cs="Times New Roman"/>
          <w:color w:val="auto"/>
          <w:sz w:val="24"/>
          <w:szCs w:val="24"/>
          <w:u w:val="none"/>
        </w:rPr>
      </w:pPr>
      <w:bookmarkStart w:id="0" w:name="_Hlk81131934"/>
      <w:bookmarkStart w:id="1" w:name="_Hlk81132395"/>
      <w:bookmarkStart w:id="2" w:name="_Hlk81132044"/>
      <w:r w:rsidRPr="00C54F83">
        <w:rPr>
          <w:rFonts w:ascii="Times New Roman" w:hAnsi="Times New Roman" w:cs="Times New Roman"/>
          <w:sz w:val="24"/>
          <w:szCs w:val="24"/>
        </w:rPr>
        <w:t>Centro de Investigaciones de Soldadura, Facultad de Ingeniería Mecánica e Industrial, Universidad Central "Marta Abreu" de Las Villas, Cuba</w:t>
      </w:r>
      <w:r w:rsidRPr="00C54F83">
        <w:rPr>
          <w:rFonts w:ascii="Times New Roman" w:hAnsi="Times New Roman" w:cs="Times New Roman"/>
          <w:color w:val="FF00FF"/>
          <w:sz w:val="24"/>
          <w:szCs w:val="24"/>
        </w:rPr>
        <w:t>.</w:t>
      </w:r>
      <w:bookmarkEnd w:id="0"/>
      <w:r w:rsidRPr="00C54F83">
        <w:rPr>
          <w:rFonts w:ascii="Times New Roman" w:hAnsi="Times New Roman" w:cs="Times New Roman"/>
          <w:sz w:val="24"/>
          <w:szCs w:val="24"/>
        </w:rPr>
        <w:t xml:space="preserve"> </w:t>
      </w:r>
      <w:hyperlink r:id="rId7" w:history="1">
        <w:r w:rsidRPr="00C54F83">
          <w:rPr>
            <w:rStyle w:val="Hipervnculo"/>
            <w:rFonts w:ascii="Times New Roman" w:hAnsi="Times New Roman" w:cs="Times New Roman"/>
            <w:sz w:val="24"/>
            <w:szCs w:val="24"/>
          </w:rPr>
          <w:t>acruz@uclv.edu.cu</w:t>
        </w:r>
      </w:hyperlink>
    </w:p>
    <w:bookmarkEnd w:id="1"/>
    <w:p w14:paraId="479D87EC" w14:textId="3C065B5D" w:rsidR="00615528" w:rsidRPr="00C54F83" w:rsidRDefault="006B0B0A" w:rsidP="00C54F83">
      <w:pPr>
        <w:pStyle w:val="Prrafodelista"/>
        <w:numPr>
          <w:ilvl w:val="0"/>
          <w:numId w:val="4"/>
        </w:numPr>
        <w:spacing w:after="0" w:line="360" w:lineRule="auto"/>
        <w:jc w:val="both"/>
        <w:rPr>
          <w:rFonts w:ascii="Times New Roman" w:hAnsi="Times New Roman" w:cs="Times New Roman"/>
          <w:sz w:val="24"/>
          <w:szCs w:val="24"/>
        </w:rPr>
      </w:pPr>
      <w:r w:rsidRPr="00C54F83">
        <w:rPr>
          <w:rFonts w:ascii="Times New Roman" w:hAnsi="Times New Roman" w:cs="Times New Roman"/>
          <w:sz w:val="24"/>
          <w:szCs w:val="24"/>
        </w:rPr>
        <w:t xml:space="preserve">Departamento de Ingeniería Agrícola, Facultad de Ciencias Agropecuarias, </w:t>
      </w:r>
      <w:r w:rsidR="00615528" w:rsidRPr="00C54F83">
        <w:rPr>
          <w:rFonts w:ascii="Times New Roman" w:hAnsi="Times New Roman" w:cs="Times New Roman"/>
          <w:sz w:val="24"/>
          <w:szCs w:val="24"/>
        </w:rPr>
        <w:t xml:space="preserve">Universidad Central </w:t>
      </w:r>
      <w:r w:rsidR="00CC34CE" w:rsidRPr="00C54F83">
        <w:rPr>
          <w:rFonts w:ascii="Times New Roman" w:hAnsi="Times New Roman" w:cs="Times New Roman"/>
          <w:sz w:val="24"/>
          <w:szCs w:val="24"/>
        </w:rPr>
        <w:t>"</w:t>
      </w:r>
      <w:r w:rsidR="00615528" w:rsidRPr="00C54F83">
        <w:rPr>
          <w:rFonts w:ascii="Times New Roman" w:hAnsi="Times New Roman" w:cs="Times New Roman"/>
          <w:sz w:val="24"/>
          <w:szCs w:val="24"/>
        </w:rPr>
        <w:t xml:space="preserve">Marta </w:t>
      </w:r>
      <w:r w:rsidR="00CC34CE" w:rsidRPr="00C54F83">
        <w:rPr>
          <w:rFonts w:ascii="Times New Roman" w:hAnsi="Times New Roman" w:cs="Times New Roman"/>
          <w:sz w:val="24"/>
          <w:szCs w:val="24"/>
        </w:rPr>
        <w:t xml:space="preserve">Abreu" de Las Villas, Cuba. </w:t>
      </w:r>
      <w:bookmarkEnd w:id="2"/>
      <w:r w:rsidR="00C54F83" w:rsidRPr="00C54F83">
        <w:rPr>
          <w:rFonts w:ascii="Times New Roman" w:hAnsi="Times New Roman" w:cs="Times New Roman"/>
          <w:sz w:val="24"/>
          <w:szCs w:val="24"/>
        </w:rPr>
        <w:fldChar w:fldCharType="begin"/>
      </w:r>
      <w:r w:rsidR="00C54F83" w:rsidRPr="00C54F83">
        <w:rPr>
          <w:rFonts w:ascii="Times New Roman" w:hAnsi="Times New Roman" w:cs="Times New Roman"/>
          <w:sz w:val="24"/>
          <w:szCs w:val="24"/>
        </w:rPr>
        <w:instrText xml:space="preserve"> HYPERLINK "mailto:mad@uclv.cu" </w:instrText>
      </w:r>
      <w:r w:rsidR="00C54F83" w:rsidRPr="00C54F83">
        <w:rPr>
          <w:rFonts w:ascii="Times New Roman" w:hAnsi="Times New Roman" w:cs="Times New Roman"/>
          <w:sz w:val="24"/>
          <w:szCs w:val="24"/>
        </w:rPr>
        <w:fldChar w:fldCharType="separate"/>
      </w:r>
      <w:r w:rsidR="00C54F83" w:rsidRPr="00C54F83">
        <w:rPr>
          <w:rStyle w:val="Hipervnculo"/>
          <w:rFonts w:ascii="Times New Roman" w:hAnsi="Times New Roman" w:cs="Times New Roman"/>
          <w:sz w:val="24"/>
          <w:szCs w:val="24"/>
        </w:rPr>
        <w:t>mad@uclv.cu</w:t>
      </w:r>
      <w:r w:rsidR="00C54F83" w:rsidRPr="00C54F83">
        <w:rPr>
          <w:rFonts w:ascii="Times New Roman" w:hAnsi="Times New Roman" w:cs="Times New Roman"/>
          <w:sz w:val="24"/>
          <w:szCs w:val="24"/>
        </w:rPr>
        <w:fldChar w:fldCharType="end"/>
      </w:r>
      <w:r w:rsidR="00CC34CE" w:rsidRPr="00C54F83">
        <w:rPr>
          <w:rFonts w:ascii="Times New Roman" w:hAnsi="Times New Roman" w:cs="Times New Roman"/>
          <w:sz w:val="24"/>
          <w:szCs w:val="24"/>
        </w:rPr>
        <w:t xml:space="preserve"> </w:t>
      </w:r>
    </w:p>
    <w:p w14:paraId="1634B4A6" w14:textId="3ACE5CD8" w:rsidR="00C54F83" w:rsidRPr="00C54F83" w:rsidRDefault="00C54F83" w:rsidP="00C54F83">
      <w:pPr>
        <w:pStyle w:val="Prrafodelista"/>
        <w:numPr>
          <w:ilvl w:val="0"/>
          <w:numId w:val="4"/>
        </w:numPr>
        <w:spacing w:after="0" w:line="360" w:lineRule="auto"/>
        <w:jc w:val="both"/>
        <w:rPr>
          <w:rFonts w:ascii="Times New Roman" w:hAnsi="Times New Roman" w:cs="Times New Roman"/>
          <w:sz w:val="24"/>
          <w:szCs w:val="24"/>
        </w:rPr>
      </w:pPr>
      <w:r w:rsidRPr="00C54F83">
        <w:rPr>
          <w:rFonts w:ascii="Times New Roman" w:hAnsi="Times New Roman" w:cs="Times New Roman"/>
          <w:sz w:val="24"/>
          <w:szCs w:val="24"/>
        </w:rPr>
        <w:t xml:space="preserve">Departamento de Ingeniería Agrícola, Facultad de Ciencias Agropecuarias, Universidad Central "Marta Abreu" de Las Villas, Cuba. </w:t>
      </w:r>
      <w:hyperlink r:id="rId8" w:history="1">
        <w:r w:rsidRPr="00F37192">
          <w:rPr>
            <w:rStyle w:val="Hipervnculo"/>
            <w:rFonts w:ascii="Times New Roman" w:hAnsi="Times New Roman" w:cs="Times New Roman"/>
            <w:sz w:val="24"/>
            <w:szCs w:val="24"/>
          </w:rPr>
          <w:t>manuelap@uclv.cu</w:t>
        </w:r>
      </w:hyperlink>
      <w:r w:rsidRPr="00C54F83">
        <w:rPr>
          <w:rFonts w:ascii="Times New Roman" w:hAnsi="Times New Roman" w:cs="Times New Roman"/>
          <w:sz w:val="24"/>
          <w:szCs w:val="24"/>
        </w:rPr>
        <w:t xml:space="preserve"> </w:t>
      </w:r>
    </w:p>
    <w:p w14:paraId="48F08E9D" w14:textId="388BA0D3" w:rsidR="006A559A" w:rsidRPr="00E860FD" w:rsidRDefault="006A559A" w:rsidP="00E860FD">
      <w:pPr>
        <w:pStyle w:val="Prrafodelista"/>
        <w:numPr>
          <w:ilvl w:val="0"/>
          <w:numId w:val="4"/>
        </w:numPr>
        <w:spacing w:after="0" w:line="360" w:lineRule="auto"/>
        <w:jc w:val="both"/>
        <w:rPr>
          <w:rFonts w:ascii="Times New Roman" w:hAnsi="Times New Roman" w:cs="Times New Roman"/>
          <w:sz w:val="24"/>
          <w:szCs w:val="24"/>
        </w:rPr>
      </w:pPr>
      <w:r w:rsidRPr="00E860FD">
        <w:rPr>
          <w:rFonts w:ascii="Times New Roman" w:hAnsi="Times New Roman" w:cs="Times New Roman"/>
          <w:sz w:val="24"/>
          <w:szCs w:val="24"/>
        </w:rPr>
        <w:t>Centro de Investigaciones de Soldadura, Facultad de Ingeniería Mecánica e Industrial, Universidad Central "Marta Abreu" de Las Villas, Cuba</w:t>
      </w:r>
      <w:r w:rsidRPr="00E860FD">
        <w:rPr>
          <w:rFonts w:ascii="Times New Roman" w:hAnsi="Times New Roman" w:cs="Times New Roman"/>
          <w:color w:val="FF00FF"/>
          <w:sz w:val="24"/>
          <w:szCs w:val="24"/>
        </w:rPr>
        <w:t>.</w:t>
      </w:r>
      <w:r w:rsidRPr="00E860FD">
        <w:rPr>
          <w:rFonts w:ascii="Times New Roman" w:hAnsi="Times New Roman" w:cs="Times New Roman"/>
          <w:sz w:val="24"/>
          <w:szCs w:val="24"/>
        </w:rPr>
        <w:t xml:space="preserve"> </w:t>
      </w:r>
      <w:hyperlink r:id="rId9" w:history="1">
        <w:r w:rsidRPr="00E860FD">
          <w:rPr>
            <w:rStyle w:val="Hipervnculo"/>
            <w:rFonts w:ascii="Times New Roman" w:hAnsi="Times New Roman" w:cs="Times New Roman"/>
            <w:sz w:val="24"/>
            <w:szCs w:val="24"/>
          </w:rPr>
          <w:t>manuelr@uclv.edu.cu</w:t>
        </w:r>
      </w:hyperlink>
      <w:r w:rsidRPr="00E860FD">
        <w:rPr>
          <w:rFonts w:ascii="Times New Roman" w:hAnsi="Times New Roman" w:cs="Times New Roman"/>
          <w:sz w:val="24"/>
          <w:szCs w:val="24"/>
        </w:rPr>
        <w:t xml:space="preserve">  </w:t>
      </w:r>
    </w:p>
    <w:p w14:paraId="3980680F" w14:textId="74A609B7" w:rsidR="00034AC7" w:rsidRDefault="00034AC7" w:rsidP="00E860FD">
      <w:pPr>
        <w:pStyle w:val="Prrafodelista"/>
        <w:numPr>
          <w:ilvl w:val="0"/>
          <w:numId w:val="4"/>
        </w:numPr>
        <w:spacing w:after="0" w:line="360" w:lineRule="auto"/>
        <w:jc w:val="both"/>
        <w:rPr>
          <w:rFonts w:ascii="Times New Roman" w:hAnsi="Times New Roman" w:cs="Times New Roman"/>
          <w:sz w:val="24"/>
          <w:szCs w:val="24"/>
        </w:rPr>
      </w:pPr>
      <w:r w:rsidRPr="00E860FD">
        <w:rPr>
          <w:rFonts w:ascii="Times New Roman" w:hAnsi="Times New Roman" w:cs="Times New Roman"/>
          <w:sz w:val="24"/>
          <w:szCs w:val="24"/>
        </w:rPr>
        <w:t>Centro de Investigaciones de Soldadura, Facultad de Ingeniería Mecánica e Industrial, Universidad Central "Marta Abreu" de Las Villas, Cuba</w:t>
      </w:r>
      <w:r w:rsidRPr="00E860FD">
        <w:rPr>
          <w:rFonts w:ascii="Times New Roman" w:hAnsi="Times New Roman" w:cs="Times New Roman"/>
          <w:color w:val="FF00FF"/>
          <w:sz w:val="24"/>
          <w:szCs w:val="24"/>
        </w:rPr>
        <w:t xml:space="preserve">. </w:t>
      </w:r>
      <w:hyperlink r:id="rId10" w:history="1">
        <w:r w:rsidRPr="00E860FD">
          <w:rPr>
            <w:rStyle w:val="Hipervnculo"/>
            <w:rFonts w:ascii="Times New Roman" w:hAnsi="Times New Roman" w:cs="Times New Roman"/>
            <w:sz w:val="24"/>
            <w:szCs w:val="24"/>
          </w:rPr>
          <w:t>aduffus@uclv.edu.cu</w:t>
        </w:r>
      </w:hyperlink>
      <w:r w:rsidRPr="00E860FD">
        <w:rPr>
          <w:rFonts w:ascii="Times New Roman" w:hAnsi="Times New Roman" w:cs="Times New Roman"/>
          <w:color w:val="FF00FF"/>
          <w:sz w:val="24"/>
          <w:szCs w:val="24"/>
        </w:rPr>
        <w:t xml:space="preserve"> </w:t>
      </w:r>
      <w:r w:rsidRPr="00E860FD">
        <w:rPr>
          <w:rFonts w:ascii="Times New Roman" w:hAnsi="Times New Roman" w:cs="Times New Roman"/>
          <w:sz w:val="24"/>
          <w:szCs w:val="24"/>
        </w:rPr>
        <w:t xml:space="preserve">  </w:t>
      </w:r>
    </w:p>
    <w:p w14:paraId="1F6D5048" w14:textId="647FA6D9" w:rsidR="00E463BD" w:rsidRPr="00E463BD" w:rsidRDefault="00E463BD" w:rsidP="00E463BD">
      <w:pPr>
        <w:pStyle w:val="Prrafodelista"/>
        <w:numPr>
          <w:ilvl w:val="0"/>
          <w:numId w:val="4"/>
        </w:numPr>
        <w:rPr>
          <w:rFonts w:ascii="Times New Roman" w:hAnsi="Times New Roman" w:cs="Times New Roman"/>
          <w:sz w:val="24"/>
          <w:szCs w:val="24"/>
        </w:rPr>
      </w:pPr>
      <w:r w:rsidRPr="00E463BD">
        <w:rPr>
          <w:rFonts w:ascii="Times New Roman" w:hAnsi="Times New Roman" w:cs="Times New Roman"/>
          <w:sz w:val="24"/>
          <w:szCs w:val="24"/>
        </w:rPr>
        <w:t xml:space="preserve">Centro de Investigaciones de Soldadura, Facultad de Ingeniería Mecánica e Industrial, Universidad Central "Marta Abreu" de Las Villas, Cuba. </w:t>
      </w:r>
      <w:hyperlink r:id="rId11" w:history="1">
        <w:r w:rsidRPr="00F113D3">
          <w:rPr>
            <w:rStyle w:val="Hipervnculo"/>
            <w:rFonts w:ascii="Times New Roman" w:hAnsi="Times New Roman" w:cs="Times New Roman"/>
            <w:sz w:val="24"/>
            <w:szCs w:val="24"/>
          </w:rPr>
          <w:t>acostaevyt@gmail.com</w:t>
        </w:r>
      </w:hyperlink>
      <w:r>
        <w:rPr>
          <w:rFonts w:ascii="Times New Roman" w:hAnsi="Times New Roman" w:cs="Times New Roman"/>
          <w:sz w:val="24"/>
          <w:szCs w:val="24"/>
        </w:rPr>
        <w:t xml:space="preserve"> </w:t>
      </w:r>
    </w:p>
    <w:p w14:paraId="20CF9822" w14:textId="77777777" w:rsidR="00E463BD" w:rsidRPr="00E860FD" w:rsidRDefault="00E463BD" w:rsidP="00E463BD">
      <w:pPr>
        <w:pStyle w:val="Prrafodelista"/>
        <w:spacing w:after="0" w:line="360" w:lineRule="auto"/>
        <w:ind w:left="750"/>
        <w:jc w:val="both"/>
        <w:rPr>
          <w:rFonts w:ascii="Times New Roman" w:hAnsi="Times New Roman" w:cs="Times New Roman"/>
          <w:sz w:val="24"/>
          <w:szCs w:val="24"/>
        </w:rPr>
      </w:pPr>
    </w:p>
    <w:p w14:paraId="66827039" w14:textId="5CBD85AA" w:rsidR="006B0B0A" w:rsidRDefault="006B0B0A" w:rsidP="006B0B0A">
      <w:pPr>
        <w:spacing w:after="0" w:line="360" w:lineRule="auto"/>
        <w:jc w:val="both"/>
        <w:rPr>
          <w:rFonts w:ascii="Times New Roman" w:hAnsi="Times New Roman" w:cs="Times New Roman"/>
          <w:bCs/>
          <w:sz w:val="24"/>
          <w:szCs w:val="24"/>
        </w:rPr>
      </w:pPr>
    </w:p>
    <w:p w14:paraId="6DBDA87E" w14:textId="1FF5CC88" w:rsidR="00831CCD" w:rsidRDefault="00831CCD" w:rsidP="006B0B0A">
      <w:pPr>
        <w:spacing w:after="0" w:line="360" w:lineRule="auto"/>
        <w:jc w:val="both"/>
        <w:rPr>
          <w:rFonts w:ascii="Times New Roman" w:hAnsi="Times New Roman" w:cs="Times New Roman"/>
          <w:bCs/>
          <w:sz w:val="24"/>
          <w:szCs w:val="24"/>
        </w:rPr>
      </w:pPr>
    </w:p>
    <w:p w14:paraId="33B44078" w14:textId="2C16D9B8" w:rsidR="00831CCD" w:rsidRDefault="00831CCD" w:rsidP="006B0B0A">
      <w:pPr>
        <w:spacing w:after="0" w:line="360" w:lineRule="auto"/>
        <w:jc w:val="both"/>
        <w:rPr>
          <w:rFonts w:ascii="Times New Roman" w:hAnsi="Times New Roman" w:cs="Times New Roman"/>
          <w:bCs/>
          <w:sz w:val="24"/>
          <w:szCs w:val="24"/>
        </w:rPr>
      </w:pPr>
    </w:p>
    <w:p w14:paraId="03AB3FD0" w14:textId="5BBBCB7A" w:rsidR="00AA51FA" w:rsidRDefault="00AA51FA" w:rsidP="006B0B0A">
      <w:pPr>
        <w:spacing w:after="0" w:line="360" w:lineRule="auto"/>
        <w:jc w:val="both"/>
        <w:rPr>
          <w:rFonts w:ascii="Times New Roman" w:hAnsi="Times New Roman" w:cs="Times New Roman"/>
          <w:bCs/>
          <w:sz w:val="24"/>
          <w:szCs w:val="24"/>
        </w:rPr>
      </w:pPr>
    </w:p>
    <w:p w14:paraId="4E79FB02" w14:textId="77777777" w:rsidR="00AA51FA" w:rsidRDefault="00AA51FA" w:rsidP="006B0B0A">
      <w:pPr>
        <w:spacing w:after="0" w:line="360" w:lineRule="auto"/>
        <w:jc w:val="both"/>
        <w:rPr>
          <w:rFonts w:ascii="Times New Roman" w:hAnsi="Times New Roman" w:cs="Times New Roman"/>
          <w:bCs/>
          <w:sz w:val="24"/>
          <w:szCs w:val="24"/>
        </w:rPr>
      </w:pPr>
    </w:p>
    <w:p w14:paraId="1C7010D5" w14:textId="77777777" w:rsidR="00034AC7" w:rsidRDefault="008A1C16" w:rsidP="00034AC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50BA78FE" w14:textId="6B71131C" w:rsidR="008E504E" w:rsidRPr="00E860FD" w:rsidRDefault="008A1C16" w:rsidP="00E860FD">
      <w:pPr>
        <w:autoSpaceDE w:val="0"/>
        <w:autoSpaceDN w:val="0"/>
        <w:adjustRightInd w:val="0"/>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1960EA" w:rsidRPr="001960EA">
        <w:rPr>
          <w:rFonts w:ascii="Times New Roman" w:hAnsi="Times New Roman" w:cs="Times New Roman"/>
          <w:bCs/>
          <w:sz w:val="24"/>
          <w:szCs w:val="24"/>
        </w:rPr>
        <w:t>Los</w:t>
      </w:r>
      <w:r w:rsidR="001960EA">
        <w:rPr>
          <w:rFonts w:ascii="Times New Roman" w:hAnsi="Times New Roman" w:cs="Times New Roman"/>
          <w:b/>
          <w:sz w:val="24"/>
          <w:szCs w:val="24"/>
        </w:rPr>
        <w:t xml:space="preserve"> </w:t>
      </w:r>
      <w:r w:rsidR="001960EA" w:rsidRPr="001960EA">
        <w:rPr>
          <w:rFonts w:ascii="Times New Roman" w:hAnsi="Times New Roman" w:cs="Times New Roman"/>
          <w:bCs/>
          <w:sz w:val="24"/>
          <w:szCs w:val="24"/>
        </w:rPr>
        <w:t>elementos</w:t>
      </w:r>
      <w:r w:rsidR="001960EA">
        <w:rPr>
          <w:rFonts w:ascii="Times New Roman" w:hAnsi="Times New Roman" w:cs="Times New Roman"/>
          <w:bCs/>
          <w:sz w:val="24"/>
          <w:szCs w:val="24"/>
        </w:rPr>
        <w:t xml:space="preserve"> de máquinas agrícolas salen con mucha frecuencia de servicio por la abrasión. Con frecuencia se realiza el recargue por soldadura para el restablecimiento de la vida útil o durante la fabricación, lo cual se realiza con consumibles importado</w:t>
      </w:r>
      <w:r w:rsidR="006542F0">
        <w:rPr>
          <w:rFonts w:ascii="Times New Roman" w:hAnsi="Times New Roman" w:cs="Times New Roman"/>
          <w:bCs/>
          <w:sz w:val="24"/>
          <w:szCs w:val="24"/>
        </w:rPr>
        <w:t>s</w:t>
      </w:r>
      <w:r w:rsidR="001960EA">
        <w:rPr>
          <w:rFonts w:ascii="Times New Roman" w:hAnsi="Times New Roman" w:cs="Times New Roman"/>
          <w:bCs/>
          <w:sz w:val="24"/>
          <w:szCs w:val="24"/>
        </w:rPr>
        <w:t xml:space="preserve"> en todos los casos y</w:t>
      </w:r>
      <w:r w:rsidR="006542F0">
        <w:rPr>
          <w:rFonts w:ascii="Times New Roman" w:hAnsi="Times New Roman" w:cs="Times New Roman"/>
          <w:bCs/>
          <w:sz w:val="24"/>
          <w:szCs w:val="24"/>
        </w:rPr>
        <w:t>,</w:t>
      </w:r>
      <w:r w:rsidR="001960EA">
        <w:rPr>
          <w:rFonts w:ascii="Times New Roman" w:hAnsi="Times New Roman" w:cs="Times New Roman"/>
          <w:bCs/>
          <w:sz w:val="24"/>
          <w:szCs w:val="24"/>
        </w:rPr>
        <w:t xml:space="preserve"> </w:t>
      </w:r>
      <w:r w:rsidR="006542F0">
        <w:rPr>
          <w:rFonts w:ascii="Times New Roman" w:hAnsi="Times New Roman" w:cs="Times New Roman"/>
          <w:bCs/>
          <w:sz w:val="24"/>
          <w:szCs w:val="24"/>
        </w:rPr>
        <w:t>muchas veces</w:t>
      </w:r>
      <w:r w:rsidR="008E504E">
        <w:rPr>
          <w:rFonts w:ascii="Times New Roman" w:hAnsi="Times New Roman" w:cs="Times New Roman"/>
          <w:bCs/>
          <w:sz w:val="24"/>
          <w:szCs w:val="24"/>
        </w:rPr>
        <w:t xml:space="preserve">, </w:t>
      </w:r>
      <w:r w:rsidR="006542F0">
        <w:rPr>
          <w:rFonts w:ascii="Times New Roman" w:hAnsi="Times New Roman" w:cs="Times New Roman"/>
          <w:bCs/>
          <w:sz w:val="24"/>
          <w:szCs w:val="24"/>
        </w:rPr>
        <w:t>a</w:t>
      </w:r>
      <w:r w:rsidR="008E504E">
        <w:rPr>
          <w:rFonts w:ascii="Times New Roman" w:hAnsi="Times New Roman" w:cs="Times New Roman"/>
          <w:bCs/>
          <w:sz w:val="24"/>
          <w:szCs w:val="24"/>
        </w:rPr>
        <w:t xml:space="preserve"> falta de los consumibles apropiados o por sus altos precios, se aplican recargues con electrodos para soldadura de unión, lográndose la restauración de la pieza, pero con poca durabilidad.</w:t>
      </w:r>
      <w:r w:rsidR="001960EA">
        <w:rPr>
          <w:rFonts w:ascii="Times New Roman" w:hAnsi="Times New Roman" w:cs="Times New Roman"/>
          <w:bCs/>
          <w:sz w:val="24"/>
          <w:szCs w:val="24"/>
        </w:rPr>
        <w:t xml:space="preserve"> </w:t>
      </w:r>
      <w:r w:rsidR="001960EA" w:rsidRPr="001960EA">
        <w:rPr>
          <w:rFonts w:ascii="Times New Roman" w:hAnsi="Times New Roman" w:cs="Times New Roman"/>
          <w:bCs/>
          <w:sz w:val="24"/>
          <w:szCs w:val="24"/>
        </w:rPr>
        <w:t xml:space="preserve"> </w:t>
      </w:r>
      <w:r w:rsidR="008E504E">
        <w:rPr>
          <w:rFonts w:ascii="Times New Roman" w:hAnsi="Times New Roman" w:cs="Times New Roman"/>
          <w:bCs/>
          <w:sz w:val="24"/>
          <w:szCs w:val="24"/>
        </w:rPr>
        <w:t xml:space="preserve">La fabricación de traviesas, a base de alambre pretensado, genera desechos que son descartados, </w:t>
      </w:r>
      <w:r w:rsidR="006542F0">
        <w:rPr>
          <w:rFonts w:ascii="Times New Roman" w:hAnsi="Times New Roman" w:cs="Times New Roman"/>
          <w:bCs/>
          <w:sz w:val="24"/>
          <w:szCs w:val="24"/>
        </w:rPr>
        <w:t>que,</w:t>
      </w:r>
      <w:r w:rsidR="008E504E">
        <w:rPr>
          <w:rFonts w:ascii="Times New Roman" w:hAnsi="Times New Roman" w:cs="Times New Roman"/>
          <w:bCs/>
          <w:sz w:val="24"/>
          <w:szCs w:val="24"/>
        </w:rPr>
        <w:t xml:space="preserve"> por su composición y geometría, podrían ser convenientemente aprovechados en el alma de un electrodo de recargue. La combustión del bagazo en las calderas genera cenizas que</w:t>
      </w:r>
      <w:r w:rsidR="006542F0">
        <w:rPr>
          <w:rFonts w:ascii="Times New Roman" w:hAnsi="Times New Roman" w:cs="Times New Roman"/>
          <w:bCs/>
          <w:sz w:val="24"/>
          <w:szCs w:val="24"/>
        </w:rPr>
        <w:t>,</w:t>
      </w:r>
      <w:r w:rsidR="008E504E">
        <w:rPr>
          <w:rFonts w:ascii="Times New Roman" w:hAnsi="Times New Roman" w:cs="Times New Roman"/>
          <w:bCs/>
          <w:sz w:val="24"/>
          <w:szCs w:val="24"/>
        </w:rPr>
        <w:t xml:space="preserve"> por su sistema de óxidos</w:t>
      </w:r>
      <w:r w:rsidR="006542F0">
        <w:rPr>
          <w:rFonts w:ascii="Times New Roman" w:hAnsi="Times New Roman" w:cs="Times New Roman"/>
          <w:bCs/>
          <w:sz w:val="24"/>
          <w:szCs w:val="24"/>
        </w:rPr>
        <w:t>,</w:t>
      </w:r>
      <w:r w:rsidR="008E504E">
        <w:rPr>
          <w:rFonts w:ascii="Times New Roman" w:hAnsi="Times New Roman" w:cs="Times New Roman"/>
          <w:bCs/>
          <w:sz w:val="24"/>
          <w:szCs w:val="24"/>
        </w:rPr>
        <w:t xml:space="preserve"> pueden ser utilizadas como componente </w:t>
      </w:r>
      <w:r w:rsidR="00120EC9">
        <w:rPr>
          <w:rFonts w:ascii="Times New Roman" w:hAnsi="Times New Roman" w:cs="Times New Roman"/>
          <w:bCs/>
          <w:sz w:val="24"/>
          <w:szCs w:val="24"/>
        </w:rPr>
        <w:t xml:space="preserve">de partida para </w:t>
      </w:r>
      <w:r w:rsidR="008E504E">
        <w:rPr>
          <w:rFonts w:ascii="Times New Roman" w:hAnsi="Times New Roman" w:cs="Times New Roman"/>
          <w:bCs/>
          <w:sz w:val="24"/>
          <w:szCs w:val="24"/>
        </w:rPr>
        <w:t>el revestimiento de un electrodo</w:t>
      </w:r>
      <w:r w:rsidR="00120EC9">
        <w:rPr>
          <w:rFonts w:ascii="Times New Roman" w:hAnsi="Times New Roman" w:cs="Times New Roman"/>
          <w:bCs/>
          <w:sz w:val="24"/>
          <w:szCs w:val="24"/>
        </w:rPr>
        <w:t>.</w:t>
      </w:r>
    </w:p>
    <w:p w14:paraId="3772F612" w14:textId="6BF6FAE0" w:rsidR="00E860FD" w:rsidRPr="002B43B8" w:rsidRDefault="008A1C16" w:rsidP="00E860FD">
      <w:pPr>
        <w:autoSpaceDE w:val="0"/>
        <w:autoSpaceDN w:val="0"/>
        <w:adjustRightInd w:val="0"/>
        <w:spacing w:after="0" w:line="360" w:lineRule="auto"/>
        <w:jc w:val="both"/>
        <w:rPr>
          <w:rFonts w:ascii="Arial" w:hAnsi="Arial" w:cs="Arial"/>
          <w:sz w:val="24"/>
          <w:szCs w:val="24"/>
        </w:rPr>
      </w:pPr>
      <w:r w:rsidRPr="005D2F9F">
        <w:rPr>
          <w:rFonts w:ascii="Times New Roman" w:hAnsi="Times New Roman" w:cs="Times New Roman"/>
          <w:b/>
          <w:sz w:val="24"/>
          <w:szCs w:val="24"/>
        </w:rPr>
        <w:t>Objetivo</w:t>
      </w:r>
      <w:r w:rsidR="009061A5" w:rsidRPr="005D2F9F">
        <w:rPr>
          <w:rFonts w:ascii="Times New Roman" w:hAnsi="Times New Roman" w:cs="Times New Roman"/>
          <w:b/>
          <w:sz w:val="24"/>
          <w:szCs w:val="24"/>
        </w:rPr>
        <w:t>(</w:t>
      </w:r>
      <w:r w:rsidRPr="005D2F9F">
        <w:rPr>
          <w:rFonts w:ascii="Times New Roman" w:hAnsi="Times New Roman" w:cs="Times New Roman"/>
          <w:b/>
          <w:sz w:val="24"/>
          <w:szCs w:val="24"/>
        </w:rPr>
        <w:t>s</w:t>
      </w:r>
      <w:r w:rsidR="009061A5" w:rsidRPr="005D2F9F">
        <w:rPr>
          <w:rFonts w:ascii="Times New Roman" w:hAnsi="Times New Roman" w:cs="Times New Roman"/>
          <w:b/>
          <w:sz w:val="24"/>
          <w:szCs w:val="24"/>
        </w:rPr>
        <w:t>)</w:t>
      </w:r>
      <w:r w:rsidRPr="005D2F9F">
        <w:rPr>
          <w:rFonts w:ascii="Times New Roman" w:hAnsi="Times New Roman" w:cs="Times New Roman"/>
          <w:b/>
          <w:sz w:val="24"/>
          <w:szCs w:val="24"/>
        </w:rPr>
        <w:t>:</w:t>
      </w:r>
      <w:r w:rsidR="009061A5" w:rsidRPr="005D2F9F">
        <w:rPr>
          <w:rFonts w:ascii="Times New Roman" w:hAnsi="Times New Roman" w:cs="Times New Roman"/>
          <w:b/>
          <w:sz w:val="24"/>
          <w:szCs w:val="24"/>
        </w:rPr>
        <w:t xml:space="preserve"> </w:t>
      </w:r>
      <w:r w:rsidR="00E860FD" w:rsidRPr="00E860FD">
        <w:rPr>
          <w:rFonts w:ascii="Times New Roman" w:hAnsi="Times New Roman" w:cs="Times New Roman"/>
          <w:sz w:val="24"/>
          <w:szCs w:val="24"/>
        </w:rPr>
        <w:t xml:space="preserve">Desarrollar un prototipo de electrodo </w:t>
      </w:r>
      <w:r w:rsidR="00120EC9" w:rsidRPr="00E860FD">
        <w:rPr>
          <w:rFonts w:ascii="Times New Roman" w:hAnsi="Times New Roman" w:cs="Times New Roman"/>
          <w:sz w:val="24"/>
          <w:szCs w:val="24"/>
        </w:rPr>
        <w:t>destinado a</w:t>
      </w:r>
      <w:r w:rsidR="00120EC9">
        <w:rPr>
          <w:rFonts w:ascii="Times New Roman" w:hAnsi="Times New Roman" w:cs="Times New Roman"/>
          <w:sz w:val="24"/>
          <w:szCs w:val="24"/>
        </w:rPr>
        <w:t>l recargue por SMAW de elementos d</w:t>
      </w:r>
      <w:r w:rsidR="00120EC9" w:rsidRPr="00E860FD">
        <w:rPr>
          <w:rFonts w:ascii="Times New Roman" w:hAnsi="Times New Roman" w:cs="Times New Roman"/>
          <w:sz w:val="24"/>
          <w:szCs w:val="24"/>
        </w:rPr>
        <w:t>e máquinas agrícolas</w:t>
      </w:r>
      <w:r w:rsidR="00120EC9">
        <w:rPr>
          <w:rFonts w:ascii="Times New Roman" w:hAnsi="Times New Roman" w:cs="Times New Roman"/>
          <w:sz w:val="24"/>
          <w:szCs w:val="24"/>
        </w:rPr>
        <w:t xml:space="preserve"> que trabajan </w:t>
      </w:r>
      <w:r w:rsidR="00120EC9" w:rsidRPr="00E860FD">
        <w:rPr>
          <w:rFonts w:ascii="Times New Roman" w:hAnsi="Times New Roman" w:cs="Times New Roman"/>
          <w:sz w:val="24"/>
          <w:szCs w:val="24"/>
        </w:rPr>
        <w:t>al desgaste abrasivo</w:t>
      </w:r>
      <w:r w:rsidR="00120EC9">
        <w:rPr>
          <w:rFonts w:ascii="Times New Roman" w:hAnsi="Times New Roman" w:cs="Times New Roman"/>
          <w:sz w:val="24"/>
          <w:szCs w:val="24"/>
        </w:rPr>
        <w:t>,</w:t>
      </w:r>
      <w:r w:rsidR="00120EC9" w:rsidRPr="00E860FD">
        <w:rPr>
          <w:rFonts w:ascii="Times New Roman" w:hAnsi="Times New Roman" w:cs="Times New Roman"/>
          <w:sz w:val="24"/>
          <w:szCs w:val="24"/>
        </w:rPr>
        <w:t xml:space="preserve"> </w:t>
      </w:r>
      <w:r w:rsidR="00120EC9">
        <w:rPr>
          <w:rFonts w:ascii="Times New Roman" w:hAnsi="Times New Roman" w:cs="Times New Roman"/>
          <w:sz w:val="24"/>
          <w:szCs w:val="24"/>
        </w:rPr>
        <w:t xml:space="preserve">con empleo de </w:t>
      </w:r>
      <w:r w:rsidR="00E860FD" w:rsidRPr="00E860FD">
        <w:rPr>
          <w:rFonts w:ascii="Times New Roman" w:hAnsi="Times New Roman" w:cs="Times New Roman"/>
          <w:sz w:val="24"/>
          <w:szCs w:val="24"/>
        </w:rPr>
        <w:t xml:space="preserve">residuos de </w:t>
      </w:r>
      <w:r w:rsidR="00120EC9">
        <w:rPr>
          <w:rFonts w:ascii="Times New Roman" w:hAnsi="Times New Roman" w:cs="Times New Roman"/>
          <w:sz w:val="24"/>
          <w:szCs w:val="24"/>
        </w:rPr>
        <w:t>alambre de la fabricación de traviesas y de cenizas de la combustión de bagazo en calderas de vapor</w:t>
      </w:r>
      <w:r w:rsidR="00E860FD" w:rsidRPr="00E860FD">
        <w:rPr>
          <w:rFonts w:ascii="Times New Roman" w:hAnsi="Times New Roman" w:cs="Times New Roman"/>
          <w:sz w:val="24"/>
          <w:szCs w:val="24"/>
        </w:rPr>
        <w:t>.</w:t>
      </w:r>
      <w:r w:rsidR="00E860FD" w:rsidRPr="002B43B8">
        <w:rPr>
          <w:rFonts w:ascii="Arial" w:hAnsi="Arial" w:cs="Arial"/>
          <w:sz w:val="24"/>
          <w:szCs w:val="24"/>
        </w:rPr>
        <w:t xml:space="preserve"> </w:t>
      </w:r>
    </w:p>
    <w:p w14:paraId="6F8BE627" w14:textId="0EBE36CD" w:rsidR="008A1C16" w:rsidRPr="005D2F9F" w:rsidRDefault="008A1C16" w:rsidP="005D2F9F">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Metodología:</w:t>
      </w:r>
      <w:r w:rsidR="009061A5" w:rsidRPr="005D2F9F">
        <w:rPr>
          <w:rFonts w:ascii="Times New Roman" w:hAnsi="Times New Roman" w:cs="Times New Roman"/>
          <w:b/>
          <w:sz w:val="24"/>
          <w:szCs w:val="24"/>
        </w:rPr>
        <w:t xml:space="preserve"> </w:t>
      </w:r>
      <w:r w:rsidR="00916A9C" w:rsidRPr="005D2F9F">
        <w:rPr>
          <w:rFonts w:ascii="Times New Roman" w:hAnsi="Times New Roman" w:cs="Times New Roman"/>
          <w:bCs/>
          <w:sz w:val="24"/>
          <w:szCs w:val="24"/>
        </w:rPr>
        <w:t xml:space="preserve">A partir de la composición química de la ceniza de la combustión del </w:t>
      </w:r>
      <w:r w:rsidR="00E860FD">
        <w:rPr>
          <w:rFonts w:ascii="Times New Roman" w:hAnsi="Times New Roman" w:cs="Times New Roman"/>
          <w:bCs/>
          <w:sz w:val="24"/>
          <w:szCs w:val="24"/>
        </w:rPr>
        <w:t>bagazo de caña</w:t>
      </w:r>
      <w:r w:rsidR="00120EC9">
        <w:rPr>
          <w:rFonts w:ascii="Times New Roman" w:hAnsi="Times New Roman" w:cs="Times New Roman"/>
          <w:bCs/>
          <w:sz w:val="24"/>
          <w:szCs w:val="24"/>
        </w:rPr>
        <w:t xml:space="preserve"> y su análisis en el sistema ternario CaO-SiO</w:t>
      </w:r>
      <w:r w:rsidR="00120EC9">
        <w:rPr>
          <w:rFonts w:ascii="Times New Roman" w:hAnsi="Times New Roman" w:cs="Times New Roman"/>
          <w:bCs/>
          <w:sz w:val="24"/>
          <w:szCs w:val="24"/>
          <w:vertAlign w:val="subscript"/>
        </w:rPr>
        <w:t>2</w:t>
      </w:r>
      <w:r w:rsidR="00120EC9">
        <w:rPr>
          <w:rFonts w:ascii="Times New Roman" w:hAnsi="Times New Roman" w:cs="Times New Roman"/>
          <w:bCs/>
          <w:sz w:val="24"/>
          <w:szCs w:val="24"/>
        </w:rPr>
        <w:t>-Na</w:t>
      </w:r>
      <w:r w:rsidR="00120EC9" w:rsidRPr="00120EC9">
        <w:rPr>
          <w:rFonts w:ascii="Times New Roman" w:hAnsi="Times New Roman" w:cs="Times New Roman"/>
          <w:bCs/>
          <w:sz w:val="24"/>
          <w:szCs w:val="24"/>
          <w:vertAlign w:val="subscript"/>
        </w:rPr>
        <w:t>2</w:t>
      </w:r>
      <w:r w:rsidR="00120EC9">
        <w:rPr>
          <w:rFonts w:ascii="Times New Roman" w:hAnsi="Times New Roman" w:cs="Times New Roman"/>
          <w:bCs/>
          <w:sz w:val="24"/>
          <w:szCs w:val="24"/>
        </w:rPr>
        <w:t>O, se concibe la aglomeración con silicato de sodio y la corrección del sistema con adición de caliza para la elaboración de la pasta de revestimiento del electrodo</w:t>
      </w:r>
      <w:r w:rsidR="001D5F00">
        <w:rPr>
          <w:rFonts w:ascii="Times New Roman" w:hAnsi="Times New Roman" w:cs="Times New Roman"/>
          <w:bCs/>
          <w:sz w:val="24"/>
          <w:szCs w:val="24"/>
        </w:rPr>
        <w:t xml:space="preserve">. La masa de revestimiento es aplicada por inmersión a núcleos elaborados de recortes de alambre de la producción de traviesas. </w:t>
      </w:r>
    </w:p>
    <w:p w14:paraId="65095429" w14:textId="66606426" w:rsidR="008A1C16" w:rsidRPr="00113A66" w:rsidRDefault="008A1C16" w:rsidP="005D2F9F">
      <w:pPr>
        <w:spacing w:after="0" w:line="360" w:lineRule="auto"/>
        <w:jc w:val="both"/>
        <w:rPr>
          <w:rFonts w:ascii="Times New Roman" w:hAnsi="Times New Roman" w:cs="Times New Roman"/>
          <w:b/>
          <w:sz w:val="24"/>
          <w:szCs w:val="24"/>
        </w:rPr>
      </w:pPr>
      <w:r w:rsidRPr="00113A66">
        <w:rPr>
          <w:rFonts w:ascii="Times New Roman" w:hAnsi="Times New Roman" w:cs="Times New Roman"/>
          <w:b/>
          <w:sz w:val="24"/>
          <w:szCs w:val="24"/>
        </w:rPr>
        <w:t>Resultados y discusión:</w:t>
      </w:r>
      <w:r w:rsidR="009061A5" w:rsidRPr="00113A66">
        <w:rPr>
          <w:rFonts w:ascii="Times New Roman" w:hAnsi="Times New Roman" w:cs="Times New Roman"/>
          <w:b/>
          <w:sz w:val="24"/>
          <w:szCs w:val="24"/>
        </w:rPr>
        <w:t xml:space="preserve"> </w:t>
      </w:r>
      <w:r w:rsidR="00916A9C" w:rsidRPr="00113A66">
        <w:rPr>
          <w:rFonts w:ascii="Times New Roman" w:hAnsi="Times New Roman" w:cs="Times New Roman"/>
          <w:bCs/>
          <w:sz w:val="24"/>
          <w:szCs w:val="24"/>
        </w:rPr>
        <w:t xml:space="preserve">Es </w:t>
      </w:r>
      <w:r w:rsidR="00342C47">
        <w:rPr>
          <w:rFonts w:ascii="Times New Roman" w:hAnsi="Times New Roman" w:cs="Times New Roman"/>
          <w:bCs/>
          <w:sz w:val="24"/>
          <w:szCs w:val="24"/>
        </w:rPr>
        <w:t xml:space="preserve">definida </w:t>
      </w:r>
      <w:r w:rsidR="00916A9C" w:rsidRPr="00113A66">
        <w:rPr>
          <w:rFonts w:ascii="Times New Roman" w:hAnsi="Times New Roman" w:cs="Times New Roman"/>
          <w:bCs/>
          <w:sz w:val="24"/>
          <w:szCs w:val="24"/>
        </w:rPr>
        <w:t>la</w:t>
      </w:r>
      <w:r w:rsidR="00916A9C" w:rsidRPr="00113A66">
        <w:rPr>
          <w:rFonts w:ascii="Times New Roman" w:hAnsi="Times New Roman" w:cs="Times New Roman"/>
          <w:sz w:val="24"/>
          <w:szCs w:val="24"/>
        </w:rPr>
        <w:t xml:space="preserve"> composición del revestimiento a aplicar a los electrodos</w:t>
      </w:r>
      <w:r w:rsidR="00CD224C">
        <w:rPr>
          <w:rFonts w:ascii="Times New Roman" w:hAnsi="Times New Roman" w:cs="Times New Roman"/>
          <w:sz w:val="24"/>
          <w:szCs w:val="24"/>
        </w:rPr>
        <w:t xml:space="preserve"> para recargue de elementos de máquinas agrícolas que trabajan a abrasión, cuyo núcleo es alambre de la fabricación de travie</w:t>
      </w:r>
      <w:r w:rsidR="00F504CC">
        <w:rPr>
          <w:rFonts w:ascii="Times New Roman" w:hAnsi="Times New Roman" w:cs="Times New Roman"/>
          <w:sz w:val="24"/>
          <w:szCs w:val="24"/>
        </w:rPr>
        <w:t xml:space="preserve">sas. </w:t>
      </w:r>
      <w:r w:rsidR="00916A9C" w:rsidRPr="00113A66">
        <w:rPr>
          <w:rFonts w:ascii="Times New Roman" w:hAnsi="Times New Roman" w:cs="Times New Roman"/>
          <w:sz w:val="24"/>
          <w:szCs w:val="24"/>
        </w:rPr>
        <w:t xml:space="preserve"> </w:t>
      </w:r>
    </w:p>
    <w:p w14:paraId="31EE9B9C" w14:textId="2E400903" w:rsidR="008A1C16" w:rsidRPr="005D2F9F" w:rsidRDefault="008A1C16" w:rsidP="005D2F9F">
      <w:pPr>
        <w:spacing w:after="0" w:line="360" w:lineRule="auto"/>
        <w:jc w:val="both"/>
        <w:rPr>
          <w:rFonts w:ascii="Times New Roman" w:hAnsi="Times New Roman" w:cs="Times New Roman"/>
          <w:sz w:val="24"/>
          <w:szCs w:val="24"/>
        </w:rPr>
      </w:pPr>
      <w:r w:rsidRPr="00430640">
        <w:rPr>
          <w:rFonts w:ascii="Times New Roman" w:hAnsi="Times New Roman" w:cs="Times New Roman"/>
          <w:b/>
          <w:sz w:val="24"/>
          <w:szCs w:val="24"/>
        </w:rPr>
        <w:t>Conclusiones:</w:t>
      </w:r>
      <w:r w:rsidR="009061A5" w:rsidRPr="00430640">
        <w:rPr>
          <w:rFonts w:ascii="Times New Roman" w:hAnsi="Times New Roman" w:cs="Times New Roman"/>
          <w:b/>
          <w:sz w:val="24"/>
          <w:szCs w:val="24"/>
        </w:rPr>
        <w:t xml:space="preserve"> </w:t>
      </w:r>
      <w:r w:rsidR="00342C47" w:rsidRPr="00342C47">
        <w:rPr>
          <w:rFonts w:ascii="Times New Roman" w:hAnsi="Times New Roman" w:cs="Times New Roman"/>
          <w:bCs/>
          <w:sz w:val="24"/>
          <w:szCs w:val="24"/>
        </w:rPr>
        <w:t>Se valida analíticamente</w:t>
      </w:r>
      <w:r w:rsidR="00342C47">
        <w:rPr>
          <w:rFonts w:ascii="Times New Roman" w:hAnsi="Times New Roman" w:cs="Times New Roman"/>
          <w:b/>
          <w:sz w:val="24"/>
          <w:szCs w:val="24"/>
        </w:rPr>
        <w:t xml:space="preserve"> </w:t>
      </w:r>
      <w:r w:rsidR="00342C47">
        <w:rPr>
          <w:rFonts w:ascii="Times New Roman" w:hAnsi="Times New Roman" w:cs="Times New Roman"/>
          <w:sz w:val="24"/>
          <w:szCs w:val="24"/>
        </w:rPr>
        <w:t xml:space="preserve">y de forma experimental </w:t>
      </w:r>
      <w:r w:rsidR="00891E65" w:rsidRPr="00430640">
        <w:rPr>
          <w:rFonts w:ascii="Times New Roman" w:hAnsi="Times New Roman" w:cs="Times New Roman"/>
          <w:sz w:val="24"/>
          <w:szCs w:val="24"/>
        </w:rPr>
        <w:t xml:space="preserve">la </w:t>
      </w:r>
      <w:r w:rsidR="00342C47">
        <w:rPr>
          <w:rFonts w:ascii="Times New Roman" w:hAnsi="Times New Roman" w:cs="Times New Roman"/>
          <w:sz w:val="24"/>
          <w:szCs w:val="24"/>
        </w:rPr>
        <w:t xml:space="preserve">posible </w:t>
      </w:r>
      <w:r w:rsidR="00113A66" w:rsidRPr="00430640">
        <w:rPr>
          <w:rFonts w:ascii="Times New Roman" w:hAnsi="Times New Roman" w:cs="Times New Roman"/>
          <w:sz w:val="24"/>
          <w:szCs w:val="24"/>
        </w:rPr>
        <w:t>fabricación</w:t>
      </w:r>
      <w:r w:rsidR="00891E65" w:rsidRPr="00430640">
        <w:rPr>
          <w:rFonts w:ascii="Times New Roman" w:hAnsi="Times New Roman" w:cs="Times New Roman"/>
          <w:sz w:val="24"/>
          <w:szCs w:val="24"/>
        </w:rPr>
        <w:t xml:space="preserve"> de electrodos </w:t>
      </w:r>
      <w:r w:rsidR="00113A66" w:rsidRPr="00430640">
        <w:rPr>
          <w:rFonts w:ascii="Times New Roman" w:hAnsi="Times New Roman" w:cs="Times New Roman"/>
          <w:sz w:val="24"/>
          <w:szCs w:val="24"/>
        </w:rPr>
        <w:t>para</w:t>
      </w:r>
      <w:r w:rsidR="00891E65" w:rsidRPr="00430640">
        <w:rPr>
          <w:rFonts w:ascii="Times New Roman" w:hAnsi="Times New Roman" w:cs="Times New Roman"/>
          <w:sz w:val="24"/>
          <w:szCs w:val="24"/>
        </w:rPr>
        <w:t xml:space="preserve"> recargue </w:t>
      </w:r>
      <w:r w:rsidR="00113A66" w:rsidRPr="00430640">
        <w:rPr>
          <w:rFonts w:ascii="Times New Roman" w:hAnsi="Times New Roman" w:cs="Times New Roman"/>
          <w:sz w:val="24"/>
          <w:szCs w:val="24"/>
        </w:rPr>
        <w:t xml:space="preserve">de </w:t>
      </w:r>
      <w:r w:rsidR="00342C47">
        <w:rPr>
          <w:rFonts w:ascii="Times New Roman" w:hAnsi="Times New Roman" w:cs="Times New Roman"/>
          <w:sz w:val="24"/>
          <w:szCs w:val="24"/>
        </w:rPr>
        <w:t>elementos de máquinas agrícolas sometidos a abrasión</w:t>
      </w:r>
      <w:r w:rsidR="00891E65" w:rsidRPr="00430640">
        <w:rPr>
          <w:rFonts w:ascii="Times New Roman" w:hAnsi="Times New Roman" w:cs="Times New Roman"/>
          <w:sz w:val="24"/>
          <w:szCs w:val="24"/>
        </w:rPr>
        <w:t xml:space="preserve">, </w:t>
      </w:r>
      <w:r w:rsidR="00342C47">
        <w:rPr>
          <w:rFonts w:ascii="Times New Roman" w:hAnsi="Times New Roman" w:cs="Times New Roman"/>
          <w:sz w:val="24"/>
          <w:szCs w:val="24"/>
        </w:rPr>
        <w:t xml:space="preserve">basado en el empleo de recortes de alambres de la producción de traviesas como núcleo y de cenizas </w:t>
      </w:r>
      <w:r w:rsidR="00891E65" w:rsidRPr="00430640">
        <w:rPr>
          <w:rFonts w:ascii="Times New Roman" w:hAnsi="Times New Roman" w:cs="Times New Roman"/>
          <w:sz w:val="24"/>
          <w:szCs w:val="24"/>
        </w:rPr>
        <w:t xml:space="preserve">de la combustión del </w:t>
      </w:r>
      <w:r w:rsidR="00430640" w:rsidRPr="00430640">
        <w:rPr>
          <w:rFonts w:ascii="Times New Roman" w:hAnsi="Times New Roman" w:cs="Times New Roman"/>
          <w:sz w:val="24"/>
          <w:szCs w:val="24"/>
        </w:rPr>
        <w:t xml:space="preserve">bagazo </w:t>
      </w:r>
      <w:r w:rsidR="00342C47">
        <w:rPr>
          <w:rFonts w:ascii="Times New Roman" w:hAnsi="Times New Roman" w:cs="Times New Roman"/>
          <w:sz w:val="24"/>
          <w:szCs w:val="24"/>
        </w:rPr>
        <w:t xml:space="preserve">en calderas como componente de partida del revestimiento. </w:t>
      </w:r>
    </w:p>
    <w:p w14:paraId="0540FFD4" w14:textId="77777777" w:rsidR="006542F0" w:rsidRDefault="006542F0" w:rsidP="00FF3346">
      <w:pPr>
        <w:spacing w:after="0" w:line="360" w:lineRule="auto"/>
        <w:jc w:val="both"/>
        <w:rPr>
          <w:rFonts w:ascii="Times New Roman" w:hAnsi="Times New Roman" w:cs="Times New Roman"/>
          <w:b/>
          <w:i/>
          <w:sz w:val="24"/>
          <w:szCs w:val="24"/>
          <w:lang w:val="en-US"/>
        </w:rPr>
      </w:pPr>
    </w:p>
    <w:p w14:paraId="5A33522F" w14:textId="7D035E2E" w:rsidR="009061A5" w:rsidRPr="00804736" w:rsidRDefault="009061A5" w:rsidP="00FF3346">
      <w:pPr>
        <w:spacing w:after="0" w:line="360" w:lineRule="auto"/>
        <w:jc w:val="both"/>
        <w:rPr>
          <w:rFonts w:ascii="Times New Roman" w:hAnsi="Times New Roman" w:cs="Times New Roman"/>
          <w:sz w:val="24"/>
          <w:szCs w:val="24"/>
          <w:lang w:val="en-US"/>
        </w:rPr>
      </w:pPr>
      <w:r w:rsidRPr="00804736">
        <w:rPr>
          <w:rFonts w:ascii="Times New Roman" w:hAnsi="Times New Roman" w:cs="Times New Roman"/>
          <w:b/>
          <w:i/>
          <w:sz w:val="24"/>
          <w:szCs w:val="24"/>
          <w:lang w:val="en-US"/>
        </w:rPr>
        <w:lastRenderedPageBreak/>
        <w:t>Abstract:</w:t>
      </w:r>
      <w:r w:rsidRPr="00804736">
        <w:rPr>
          <w:rFonts w:ascii="Times New Roman" w:hAnsi="Times New Roman" w:cs="Times New Roman"/>
          <w:sz w:val="24"/>
          <w:szCs w:val="24"/>
          <w:lang w:val="en-US"/>
        </w:rPr>
        <w:t xml:space="preserve"> </w:t>
      </w:r>
    </w:p>
    <w:p w14:paraId="77B2DE21" w14:textId="20551197" w:rsidR="00ED294A" w:rsidRPr="003B587F"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Problem:</w:t>
      </w:r>
      <w:r w:rsidR="003B587F" w:rsidRPr="003B587F">
        <w:rPr>
          <w:lang w:val="en-US"/>
        </w:rPr>
        <w:t xml:space="preserve"> </w:t>
      </w:r>
      <w:r w:rsidR="00CD224C" w:rsidRPr="00CD224C">
        <w:rPr>
          <w:rFonts w:ascii="Times New Roman" w:hAnsi="Times New Roman" w:cs="Times New Roman"/>
          <w:i/>
          <w:sz w:val="24"/>
          <w:szCs w:val="24"/>
          <w:lang w:val="en-US"/>
        </w:rPr>
        <w:t>The elements of agricultural machines frequently go out of service due to abrasion. Recharging is frequently performed by welding to reestablish useful life or during manufacturing, which is done with imported consumables in all cases and frequently, due to lack of appropriate consumables or their high prices, recharges are applied. with electrodes for joint welding, achieving the restoration of the piece, but with little durability. The manufacture of sleepers, based on prestressed wire, generates waste that is discarded, which due to its composition and geometry, could be conveniently used in the core of a recharging electrode. The combustion of the bagasse in the boilers generates ashes that due to its oxide system can be used as a starting component for the coating of an electrode.</w:t>
      </w:r>
    </w:p>
    <w:p w14:paraId="240084A3" w14:textId="46B8725C"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Objective (s):</w:t>
      </w:r>
      <w:r w:rsidRPr="00ED294A">
        <w:rPr>
          <w:rFonts w:ascii="Times New Roman" w:hAnsi="Times New Roman" w:cs="Times New Roman"/>
          <w:i/>
          <w:sz w:val="24"/>
          <w:szCs w:val="24"/>
          <w:lang w:val="en-US"/>
        </w:rPr>
        <w:t xml:space="preserve"> </w:t>
      </w:r>
      <w:r w:rsidR="00CD224C" w:rsidRPr="00CD224C">
        <w:rPr>
          <w:rFonts w:ascii="Times New Roman" w:hAnsi="Times New Roman" w:cs="Times New Roman"/>
          <w:i/>
          <w:sz w:val="24"/>
          <w:szCs w:val="24"/>
          <w:lang w:val="en-US"/>
        </w:rPr>
        <w:t>To conceive an electrode for the recharge by SMAW of elements of agricultural machines that work to abrasive wear, using wire residues from the manufacture of sleepers and ash from the combustion of bagasse in steam boilers.</w:t>
      </w:r>
    </w:p>
    <w:p w14:paraId="42ED2360" w14:textId="1092E5CD"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Methodology:</w:t>
      </w:r>
      <w:r w:rsidRPr="00ED294A">
        <w:rPr>
          <w:rFonts w:ascii="Times New Roman" w:hAnsi="Times New Roman" w:cs="Times New Roman"/>
          <w:i/>
          <w:sz w:val="24"/>
          <w:szCs w:val="24"/>
          <w:lang w:val="en-US"/>
        </w:rPr>
        <w:t xml:space="preserve"> </w:t>
      </w:r>
      <w:r w:rsidR="00CD224C" w:rsidRPr="00CD224C">
        <w:rPr>
          <w:rFonts w:ascii="Times New Roman" w:hAnsi="Times New Roman" w:cs="Times New Roman"/>
          <w:i/>
          <w:sz w:val="24"/>
          <w:szCs w:val="24"/>
          <w:lang w:val="en-US"/>
        </w:rPr>
        <w:t>From the chemical composition of the ash from the combustion of the sugarcane bagasse and its analysis in the ternary system CaO-SiO2-Na2O, the agglomeration with sodium silicate and the correction of the system with the addition of limestone for the elaboration of the electrode coating paste. The coating mass is applied by dipping to cores made from wire cuttings from the production of sleepers.</w:t>
      </w:r>
    </w:p>
    <w:p w14:paraId="1E7302A1" w14:textId="460AEE9D" w:rsidR="00ED294A" w:rsidRPr="00873513" w:rsidRDefault="00ED294A" w:rsidP="00ED294A">
      <w:pPr>
        <w:spacing w:after="0" w:line="360" w:lineRule="auto"/>
        <w:jc w:val="both"/>
        <w:rPr>
          <w:rFonts w:ascii="Times New Roman" w:hAnsi="Times New Roman" w:cs="Times New Roman"/>
          <w:i/>
          <w:sz w:val="24"/>
          <w:szCs w:val="24"/>
          <w:lang w:val="en-US"/>
        </w:rPr>
      </w:pPr>
      <w:r w:rsidRPr="00873513">
        <w:rPr>
          <w:rFonts w:ascii="Times New Roman" w:hAnsi="Times New Roman" w:cs="Times New Roman"/>
          <w:b/>
          <w:i/>
          <w:sz w:val="24"/>
          <w:szCs w:val="24"/>
          <w:lang w:val="en-US"/>
        </w:rPr>
        <w:t>Results and discussion:</w:t>
      </w:r>
      <w:r w:rsidRPr="00873513">
        <w:rPr>
          <w:rFonts w:ascii="Times New Roman" w:hAnsi="Times New Roman" w:cs="Times New Roman"/>
          <w:i/>
          <w:sz w:val="24"/>
          <w:szCs w:val="24"/>
          <w:lang w:val="en-US"/>
        </w:rPr>
        <w:t xml:space="preserve"> </w:t>
      </w:r>
      <w:r w:rsidR="00F504CC" w:rsidRPr="00F504CC">
        <w:rPr>
          <w:rFonts w:ascii="Times New Roman" w:hAnsi="Times New Roman" w:cs="Times New Roman"/>
          <w:i/>
          <w:sz w:val="24"/>
          <w:szCs w:val="24"/>
          <w:lang w:val="en-US"/>
        </w:rPr>
        <w:t>The composition of the coating to be applied to the electrodes to recharge the elements of agricultural machines that work with abrasion, whose core is wire from the manufacture of sleepers, is defined.</w:t>
      </w:r>
    </w:p>
    <w:p w14:paraId="21D11D4D" w14:textId="0B73AA4C" w:rsidR="00430640" w:rsidRPr="00873513" w:rsidRDefault="00ED294A" w:rsidP="00FF3346">
      <w:pPr>
        <w:spacing w:after="0" w:line="360" w:lineRule="auto"/>
        <w:jc w:val="both"/>
        <w:rPr>
          <w:rFonts w:ascii="Times New Roman" w:hAnsi="Times New Roman" w:cs="Times New Roman"/>
          <w:i/>
          <w:sz w:val="24"/>
          <w:szCs w:val="24"/>
          <w:lang w:val="en-US"/>
        </w:rPr>
      </w:pPr>
      <w:r w:rsidRPr="00873513">
        <w:rPr>
          <w:rFonts w:ascii="Times New Roman" w:hAnsi="Times New Roman" w:cs="Times New Roman"/>
          <w:b/>
          <w:i/>
          <w:sz w:val="24"/>
          <w:szCs w:val="24"/>
          <w:lang w:val="en-US"/>
        </w:rPr>
        <w:t>Conclusions:</w:t>
      </w:r>
      <w:r w:rsidRPr="00873513">
        <w:rPr>
          <w:rFonts w:ascii="Times New Roman" w:hAnsi="Times New Roman" w:cs="Times New Roman"/>
          <w:i/>
          <w:sz w:val="24"/>
          <w:szCs w:val="24"/>
          <w:lang w:val="en-US"/>
        </w:rPr>
        <w:t xml:space="preserve"> </w:t>
      </w:r>
      <w:r w:rsidR="00F504CC" w:rsidRPr="00F504CC">
        <w:rPr>
          <w:rFonts w:ascii="Times New Roman" w:hAnsi="Times New Roman" w:cs="Times New Roman"/>
          <w:i/>
          <w:sz w:val="24"/>
          <w:szCs w:val="24"/>
          <w:lang w:val="en-US"/>
        </w:rPr>
        <w:t>The possible manufacture of electrodes for recharging elements of agricultural machines subjected to abrasion is analytically and experimentally validated, based on the use of wire cuttings from the production of sleepers as the core and ash from the combustion of bagasse in boilers as a component. starting point of the coating.</w:t>
      </w:r>
    </w:p>
    <w:p w14:paraId="48BDFCB0" w14:textId="221E90E7" w:rsidR="009061A5" w:rsidRPr="006542F0" w:rsidRDefault="009061A5" w:rsidP="00FF3346">
      <w:pPr>
        <w:spacing w:after="0" w:line="360" w:lineRule="auto"/>
        <w:jc w:val="both"/>
        <w:rPr>
          <w:rFonts w:ascii="Times New Roman" w:hAnsi="Times New Roman" w:cs="Times New Roman"/>
          <w:sz w:val="24"/>
          <w:szCs w:val="24"/>
          <w:lang w:val="es-ES_tradnl"/>
        </w:rPr>
      </w:pPr>
      <w:r w:rsidRPr="00F504CC">
        <w:rPr>
          <w:rFonts w:ascii="Times New Roman" w:hAnsi="Times New Roman" w:cs="Times New Roman"/>
          <w:b/>
          <w:sz w:val="24"/>
          <w:szCs w:val="24"/>
          <w:lang w:val="en-US"/>
        </w:rPr>
        <w:t>Palabras Clave:</w:t>
      </w:r>
      <w:r w:rsidRPr="00F504CC">
        <w:rPr>
          <w:rFonts w:ascii="Times New Roman" w:hAnsi="Times New Roman" w:cs="Times New Roman"/>
          <w:sz w:val="24"/>
          <w:szCs w:val="24"/>
          <w:lang w:val="en-US"/>
        </w:rPr>
        <w:t xml:space="preserve"> </w:t>
      </w:r>
      <w:r w:rsidR="00CD5921" w:rsidRPr="006542F0">
        <w:rPr>
          <w:rFonts w:ascii="Times New Roman" w:hAnsi="Times New Roman" w:cs="Times New Roman"/>
          <w:sz w:val="24"/>
          <w:szCs w:val="24"/>
          <w:lang w:val="es-ES_tradnl"/>
        </w:rPr>
        <w:t>Electrodo</w:t>
      </w:r>
      <w:r w:rsidR="00F504CC" w:rsidRPr="006542F0">
        <w:rPr>
          <w:rFonts w:ascii="Times New Roman" w:hAnsi="Times New Roman" w:cs="Times New Roman"/>
          <w:sz w:val="24"/>
          <w:szCs w:val="24"/>
          <w:lang w:val="es-ES_tradnl"/>
        </w:rPr>
        <w:t xml:space="preserve"> revestido</w:t>
      </w:r>
      <w:r w:rsidR="00CD5921" w:rsidRPr="006542F0">
        <w:rPr>
          <w:rFonts w:ascii="Times New Roman" w:hAnsi="Times New Roman" w:cs="Times New Roman"/>
          <w:sz w:val="24"/>
          <w:szCs w:val="24"/>
          <w:lang w:val="es-ES_tradnl"/>
        </w:rPr>
        <w:t>, Recargue</w:t>
      </w:r>
      <w:r w:rsidR="00F504CC" w:rsidRPr="006542F0">
        <w:rPr>
          <w:rFonts w:ascii="Times New Roman" w:hAnsi="Times New Roman" w:cs="Times New Roman"/>
          <w:sz w:val="24"/>
          <w:szCs w:val="24"/>
          <w:lang w:val="es-ES_tradnl"/>
        </w:rPr>
        <w:t xml:space="preserve"> por</w:t>
      </w:r>
      <w:r w:rsidR="00CD5921" w:rsidRPr="006542F0">
        <w:rPr>
          <w:rFonts w:ascii="Times New Roman" w:hAnsi="Times New Roman" w:cs="Times New Roman"/>
          <w:sz w:val="24"/>
          <w:szCs w:val="24"/>
          <w:lang w:val="es-ES_tradnl"/>
        </w:rPr>
        <w:t xml:space="preserve"> SMAW, </w:t>
      </w:r>
      <w:r w:rsidR="00F504CC" w:rsidRPr="006542F0">
        <w:rPr>
          <w:rFonts w:ascii="Times New Roman" w:hAnsi="Times New Roman" w:cs="Times New Roman"/>
          <w:sz w:val="24"/>
          <w:szCs w:val="24"/>
          <w:lang w:val="es-ES_tradnl"/>
        </w:rPr>
        <w:t>Elementos de máquinas agrícolas,</w:t>
      </w:r>
      <w:r w:rsidR="008A1733" w:rsidRPr="006542F0">
        <w:rPr>
          <w:rFonts w:ascii="Times New Roman" w:hAnsi="Times New Roman" w:cs="Times New Roman"/>
          <w:sz w:val="24"/>
          <w:szCs w:val="24"/>
          <w:lang w:val="es-ES_tradnl"/>
        </w:rPr>
        <w:t xml:space="preserve"> Cenizas de </w:t>
      </w:r>
      <w:r w:rsidR="00430640" w:rsidRPr="006542F0">
        <w:rPr>
          <w:rFonts w:ascii="Times New Roman" w:hAnsi="Times New Roman" w:cs="Times New Roman"/>
          <w:sz w:val="24"/>
          <w:szCs w:val="24"/>
          <w:lang w:val="es-ES_tradnl"/>
        </w:rPr>
        <w:t>bagazo de caña</w:t>
      </w:r>
      <w:r w:rsidR="008A1733" w:rsidRPr="006542F0">
        <w:rPr>
          <w:rFonts w:ascii="Times New Roman" w:hAnsi="Times New Roman" w:cs="Times New Roman"/>
          <w:sz w:val="24"/>
          <w:szCs w:val="24"/>
          <w:lang w:val="es-ES_tradnl"/>
        </w:rPr>
        <w:t xml:space="preserve">. </w:t>
      </w:r>
    </w:p>
    <w:p w14:paraId="53F9BCCE" w14:textId="3387FA1F" w:rsidR="00873513" w:rsidRDefault="009061A5" w:rsidP="00FF3346">
      <w:pPr>
        <w:spacing w:after="0" w:line="360" w:lineRule="auto"/>
        <w:jc w:val="both"/>
        <w:rPr>
          <w:rFonts w:ascii="Times New Roman" w:hAnsi="Times New Roman" w:cs="Times New Roman"/>
          <w:sz w:val="24"/>
          <w:szCs w:val="24"/>
          <w:lang w:val="en-US"/>
        </w:rPr>
      </w:pPr>
      <w:r w:rsidRPr="000C6C3A">
        <w:rPr>
          <w:rFonts w:ascii="Times New Roman" w:hAnsi="Times New Roman" w:cs="Times New Roman"/>
          <w:b/>
          <w:i/>
          <w:sz w:val="24"/>
          <w:szCs w:val="24"/>
          <w:lang w:val="en-US"/>
        </w:rPr>
        <w:t>Keywords:</w:t>
      </w:r>
      <w:r w:rsidRPr="000C6C3A">
        <w:rPr>
          <w:rFonts w:ascii="Times New Roman" w:hAnsi="Times New Roman" w:cs="Times New Roman"/>
          <w:sz w:val="24"/>
          <w:szCs w:val="24"/>
          <w:lang w:val="en-US"/>
        </w:rPr>
        <w:t xml:space="preserve"> </w:t>
      </w:r>
      <w:r w:rsidR="00F504CC" w:rsidRPr="00F504CC">
        <w:rPr>
          <w:rFonts w:ascii="Times New Roman" w:hAnsi="Times New Roman" w:cs="Times New Roman"/>
          <w:i/>
          <w:sz w:val="24"/>
          <w:szCs w:val="24"/>
          <w:lang w:val="en-US"/>
        </w:rPr>
        <w:t xml:space="preserve">Coated electrode, </w:t>
      </w:r>
      <w:r w:rsidR="00F504CC">
        <w:rPr>
          <w:rFonts w:ascii="Times New Roman" w:hAnsi="Times New Roman" w:cs="Times New Roman"/>
          <w:i/>
          <w:sz w:val="24"/>
          <w:szCs w:val="24"/>
          <w:lang w:val="en-US"/>
        </w:rPr>
        <w:t>Hardfacing</w:t>
      </w:r>
      <w:r w:rsidR="00F504CC" w:rsidRPr="00F504CC">
        <w:rPr>
          <w:rFonts w:ascii="Times New Roman" w:hAnsi="Times New Roman" w:cs="Times New Roman"/>
          <w:i/>
          <w:sz w:val="24"/>
          <w:szCs w:val="24"/>
          <w:lang w:val="en-US"/>
        </w:rPr>
        <w:t>, Agricultural machine elements, Cane bagasse ash.</w:t>
      </w:r>
      <w:r w:rsidR="00873513" w:rsidRPr="00873513">
        <w:rPr>
          <w:rFonts w:ascii="Times New Roman" w:hAnsi="Times New Roman" w:cs="Times New Roman"/>
          <w:sz w:val="24"/>
          <w:szCs w:val="24"/>
          <w:lang w:val="en-US"/>
        </w:rPr>
        <w:t xml:space="preserve"> </w:t>
      </w:r>
    </w:p>
    <w:p w14:paraId="580F1EAB" w14:textId="51EBBCF4" w:rsidR="00873513" w:rsidRDefault="00873513" w:rsidP="00FF3346">
      <w:pPr>
        <w:spacing w:after="0" w:line="360" w:lineRule="auto"/>
        <w:jc w:val="both"/>
        <w:rPr>
          <w:rFonts w:ascii="Times New Roman" w:hAnsi="Times New Roman" w:cs="Times New Roman"/>
          <w:b/>
          <w:sz w:val="24"/>
          <w:szCs w:val="24"/>
          <w:lang w:val="en-US"/>
        </w:rPr>
      </w:pPr>
    </w:p>
    <w:p w14:paraId="5BBCCE61" w14:textId="77777777" w:rsidR="00793AFA" w:rsidRDefault="00793AFA" w:rsidP="00FF3346">
      <w:pPr>
        <w:spacing w:after="0" w:line="360" w:lineRule="auto"/>
        <w:jc w:val="both"/>
        <w:rPr>
          <w:rFonts w:ascii="Times New Roman" w:hAnsi="Times New Roman" w:cs="Times New Roman"/>
          <w:b/>
          <w:sz w:val="24"/>
          <w:szCs w:val="24"/>
          <w:lang w:val="en-US"/>
        </w:rPr>
      </w:pPr>
    </w:p>
    <w:p w14:paraId="6989B962" w14:textId="77777777" w:rsidR="00F504CC" w:rsidRDefault="00F504CC" w:rsidP="00FF3346">
      <w:pPr>
        <w:spacing w:after="0" w:line="360" w:lineRule="auto"/>
        <w:jc w:val="both"/>
        <w:rPr>
          <w:rFonts w:ascii="Times New Roman" w:hAnsi="Times New Roman" w:cs="Times New Roman"/>
          <w:b/>
          <w:sz w:val="24"/>
          <w:szCs w:val="24"/>
          <w:lang w:val="en-US"/>
        </w:rPr>
      </w:pPr>
    </w:p>
    <w:p w14:paraId="667BF1BD" w14:textId="6CC4E196" w:rsidR="00A21A1F" w:rsidRDefault="00A21A1F" w:rsidP="00FF3346">
      <w:pPr>
        <w:spacing w:after="0" w:line="360" w:lineRule="auto"/>
        <w:jc w:val="both"/>
        <w:rPr>
          <w:rFonts w:ascii="Times New Roman" w:hAnsi="Times New Roman" w:cs="Times New Roman"/>
          <w:b/>
          <w:sz w:val="24"/>
          <w:szCs w:val="24"/>
        </w:rPr>
      </w:pPr>
      <w:r w:rsidRPr="00FC7BC1">
        <w:rPr>
          <w:rFonts w:ascii="Times New Roman" w:hAnsi="Times New Roman" w:cs="Times New Roman"/>
          <w:b/>
          <w:sz w:val="24"/>
          <w:szCs w:val="24"/>
          <w:lang w:val="es-CU"/>
        </w:rPr>
        <w:t xml:space="preserve">1. </w:t>
      </w:r>
      <w:r w:rsidRPr="00FC7BC1">
        <w:rPr>
          <w:rFonts w:ascii="Times New Roman" w:hAnsi="Times New Roman" w:cs="Times New Roman"/>
          <w:b/>
          <w:sz w:val="24"/>
          <w:szCs w:val="24"/>
        </w:rPr>
        <w:t>Introducción</w:t>
      </w:r>
    </w:p>
    <w:p w14:paraId="25C6E18A" w14:textId="7175E7DB" w:rsidR="00430640" w:rsidRPr="00430640" w:rsidRDefault="00430640" w:rsidP="00430640">
      <w:pPr>
        <w:autoSpaceDE w:val="0"/>
        <w:autoSpaceDN w:val="0"/>
        <w:adjustRightInd w:val="0"/>
        <w:spacing w:after="0" w:line="360" w:lineRule="auto"/>
        <w:jc w:val="both"/>
        <w:rPr>
          <w:rFonts w:ascii="Times New Roman" w:hAnsi="Times New Roman" w:cs="Times New Roman"/>
          <w:sz w:val="24"/>
          <w:szCs w:val="24"/>
        </w:rPr>
      </w:pPr>
      <w:r w:rsidRPr="00430640">
        <w:rPr>
          <w:rFonts w:ascii="Times New Roman" w:hAnsi="Times New Roman" w:cs="Times New Roman"/>
          <w:sz w:val="24"/>
          <w:szCs w:val="24"/>
        </w:rPr>
        <w:t xml:space="preserve">El </w:t>
      </w:r>
      <w:r w:rsidR="002F740A" w:rsidRPr="00430640">
        <w:rPr>
          <w:rFonts w:ascii="Times New Roman" w:hAnsi="Times New Roman" w:cs="Times New Roman"/>
          <w:sz w:val="24"/>
          <w:szCs w:val="24"/>
        </w:rPr>
        <w:t>desgaste característico</w:t>
      </w:r>
      <w:r w:rsidRPr="00430640">
        <w:rPr>
          <w:rFonts w:ascii="Times New Roman" w:hAnsi="Times New Roman" w:cs="Times New Roman"/>
          <w:sz w:val="24"/>
          <w:szCs w:val="24"/>
        </w:rPr>
        <w:t xml:space="preserve"> de los órganos de trabajo </w:t>
      </w:r>
      <w:r w:rsidR="000540B2">
        <w:rPr>
          <w:rFonts w:ascii="Times New Roman" w:hAnsi="Times New Roman" w:cs="Times New Roman"/>
          <w:sz w:val="24"/>
          <w:szCs w:val="24"/>
        </w:rPr>
        <w:t xml:space="preserve">de las máquinas agrícolas y sus </w:t>
      </w:r>
      <w:r w:rsidRPr="00430640">
        <w:rPr>
          <w:rFonts w:ascii="Times New Roman" w:hAnsi="Times New Roman" w:cs="Times New Roman"/>
          <w:sz w:val="24"/>
          <w:szCs w:val="24"/>
        </w:rPr>
        <w:t xml:space="preserve">implementos es la abrasión, que representa alrededor del 85 % de las causas por las cuales los mismos pierden su capacidad de trabajo </w:t>
      </w:r>
      <w:r w:rsidR="00F413F2">
        <w:rPr>
          <w:rFonts w:ascii="Times New Roman" w:hAnsi="Times New Roman" w:cs="Times New Roman"/>
          <w:sz w:val="24"/>
          <w:szCs w:val="24"/>
        </w:rPr>
        <w:t>(</w:t>
      </w:r>
      <w:r w:rsidRPr="00B61E58">
        <w:rPr>
          <w:rFonts w:ascii="Times New Roman" w:hAnsi="Times New Roman" w:cs="Times New Roman"/>
          <w:sz w:val="24"/>
          <w:szCs w:val="24"/>
        </w:rPr>
        <w:t xml:space="preserve">Jrushkov, 1970); </w:t>
      </w:r>
      <w:r w:rsidR="00F413F2">
        <w:rPr>
          <w:rFonts w:ascii="Times New Roman" w:hAnsi="Times New Roman" w:cs="Times New Roman"/>
          <w:sz w:val="24"/>
          <w:szCs w:val="24"/>
        </w:rPr>
        <w:t>(</w:t>
      </w:r>
      <w:r w:rsidRPr="00B61E58">
        <w:rPr>
          <w:rFonts w:ascii="Times New Roman" w:hAnsi="Times New Roman" w:cs="Times New Roman"/>
          <w:sz w:val="24"/>
          <w:szCs w:val="24"/>
        </w:rPr>
        <w:t xml:space="preserve">Martínez, 1983); </w:t>
      </w:r>
      <w:r w:rsidR="00F413F2">
        <w:rPr>
          <w:rFonts w:ascii="Times New Roman" w:hAnsi="Times New Roman" w:cs="Times New Roman"/>
          <w:sz w:val="24"/>
          <w:szCs w:val="24"/>
        </w:rPr>
        <w:t>(</w:t>
      </w:r>
      <w:r w:rsidRPr="00B61E58">
        <w:rPr>
          <w:rFonts w:ascii="Times New Roman" w:hAnsi="Times New Roman" w:cs="Times New Roman"/>
          <w:sz w:val="24"/>
          <w:szCs w:val="24"/>
        </w:rPr>
        <w:t>Ermolov, 1983).</w:t>
      </w:r>
      <w:r w:rsidR="008C2915">
        <w:rPr>
          <w:rFonts w:ascii="Times New Roman" w:hAnsi="Times New Roman" w:cs="Times New Roman"/>
          <w:sz w:val="24"/>
          <w:szCs w:val="24"/>
        </w:rPr>
        <w:t xml:space="preserve"> </w:t>
      </w:r>
      <w:r w:rsidRPr="00430640">
        <w:rPr>
          <w:rFonts w:ascii="Times New Roman" w:hAnsi="Times New Roman" w:cs="Times New Roman"/>
          <w:sz w:val="24"/>
          <w:szCs w:val="24"/>
        </w:rPr>
        <w:t>Entre los elementos de máquinas agrícolas que con mayor frecuencia fallan como consecuencia del desgaste se encuentran: los segmentos de corte y las cuchillas de los tambores picadores en las cosechadoras cañeras, las rejas de los subsoladores, los discos de gradas y arados, etc., cuyo mecanismo principal de desgaste es la abrasión.</w:t>
      </w:r>
    </w:p>
    <w:p w14:paraId="0548B6C6" w14:textId="2B3C4B7E" w:rsidR="00D517CA" w:rsidRPr="00D517CA" w:rsidRDefault="00D517CA" w:rsidP="00F413F2">
      <w:pPr>
        <w:autoSpaceDE w:val="0"/>
        <w:autoSpaceDN w:val="0"/>
        <w:adjustRightInd w:val="0"/>
        <w:spacing w:after="0" w:line="360" w:lineRule="auto"/>
        <w:jc w:val="both"/>
        <w:rPr>
          <w:rFonts w:ascii="Times New Roman" w:hAnsi="Times New Roman" w:cs="Times New Roman"/>
          <w:sz w:val="24"/>
          <w:szCs w:val="24"/>
        </w:rPr>
      </w:pPr>
      <w:r w:rsidRPr="00D517CA">
        <w:rPr>
          <w:rFonts w:ascii="Times New Roman" w:hAnsi="Times New Roman" w:cs="Times New Roman"/>
          <w:sz w:val="24"/>
          <w:szCs w:val="24"/>
        </w:rPr>
        <w:t>En Cuba, es frecuente el uso del recargue para devolver la capacidad de trabajo de estos elementos cuando se desgastan y fallan</w:t>
      </w:r>
      <w:r w:rsidR="008C2915">
        <w:rPr>
          <w:rFonts w:ascii="Times New Roman" w:hAnsi="Times New Roman" w:cs="Times New Roman"/>
          <w:sz w:val="24"/>
          <w:szCs w:val="24"/>
        </w:rPr>
        <w:t xml:space="preserve">, para lo cual solo se cuenta con </w:t>
      </w:r>
      <w:r w:rsidRPr="00D517CA">
        <w:rPr>
          <w:rFonts w:ascii="Times New Roman" w:hAnsi="Times New Roman" w:cs="Times New Roman"/>
          <w:sz w:val="24"/>
          <w:szCs w:val="24"/>
        </w:rPr>
        <w:t xml:space="preserve">consumibles importados, </w:t>
      </w:r>
      <w:r w:rsidR="008C2915">
        <w:rPr>
          <w:rFonts w:ascii="Times New Roman" w:hAnsi="Times New Roman" w:cs="Times New Roman"/>
          <w:sz w:val="24"/>
          <w:szCs w:val="24"/>
        </w:rPr>
        <w:t xml:space="preserve">no lográndose un suministro estable por </w:t>
      </w:r>
      <w:r w:rsidRPr="00D517CA">
        <w:rPr>
          <w:rFonts w:ascii="Times New Roman" w:hAnsi="Times New Roman" w:cs="Times New Roman"/>
          <w:sz w:val="24"/>
          <w:szCs w:val="24"/>
        </w:rPr>
        <w:t xml:space="preserve">las empresas comercializadoras, ocurriendo desabastecimientos por largos periodos de tiempo </w:t>
      </w:r>
      <w:r w:rsidR="00F413F2">
        <w:rPr>
          <w:rFonts w:ascii="Times New Roman" w:hAnsi="Times New Roman" w:cs="Times New Roman"/>
          <w:sz w:val="24"/>
          <w:szCs w:val="24"/>
        </w:rPr>
        <w:t>(</w:t>
      </w:r>
      <w:r w:rsidRPr="00B61E58">
        <w:rPr>
          <w:rFonts w:ascii="Times New Roman" w:hAnsi="Times New Roman" w:cs="Times New Roman"/>
          <w:sz w:val="24"/>
          <w:szCs w:val="24"/>
        </w:rPr>
        <w:t>García, 2021).</w:t>
      </w:r>
      <w:r w:rsidRPr="00D517CA">
        <w:rPr>
          <w:rFonts w:ascii="Times New Roman" w:hAnsi="Times New Roman" w:cs="Times New Roman"/>
          <w:sz w:val="24"/>
          <w:szCs w:val="24"/>
        </w:rPr>
        <w:t xml:space="preserve"> </w:t>
      </w:r>
      <w:r w:rsidR="00F413F2">
        <w:rPr>
          <w:rFonts w:ascii="Times New Roman" w:hAnsi="Times New Roman" w:cs="Times New Roman"/>
          <w:sz w:val="24"/>
          <w:szCs w:val="24"/>
        </w:rPr>
        <w:t xml:space="preserve">Ante tal circunstancia, con el propósito de dar solución alternativa para garantizar las actividades productivas, se realizan </w:t>
      </w:r>
      <w:r w:rsidRPr="00D517CA">
        <w:rPr>
          <w:rFonts w:ascii="Times New Roman" w:hAnsi="Times New Roman" w:cs="Times New Roman"/>
          <w:sz w:val="24"/>
          <w:szCs w:val="24"/>
        </w:rPr>
        <w:t>recargue</w:t>
      </w:r>
      <w:r w:rsidR="00F413F2">
        <w:rPr>
          <w:rFonts w:ascii="Times New Roman" w:hAnsi="Times New Roman" w:cs="Times New Roman"/>
          <w:sz w:val="24"/>
          <w:szCs w:val="24"/>
        </w:rPr>
        <w:t>s</w:t>
      </w:r>
      <w:r w:rsidRPr="00D517CA">
        <w:rPr>
          <w:rFonts w:ascii="Times New Roman" w:hAnsi="Times New Roman" w:cs="Times New Roman"/>
          <w:sz w:val="24"/>
          <w:szCs w:val="24"/>
        </w:rPr>
        <w:t xml:space="preserve"> con consumibles inapropiados</w:t>
      </w:r>
      <w:r w:rsidR="00F413F2">
        <w:rPr>
          <w:rFonts w:ascii="Times New Roman" w:hAnsi="Times New Roman" w:cs="Times New Roman"/>
          <w:sz w:val="24"/>
          <w:szCs w:val="24"/>
        </w:rPr>
        <w:t xml:space="preserve">, </w:t>
      </w:r>
      <w:r w:rsidRPr="00D517CA">
        <w:rPr>
          <w:rFonts w:ascii="Times New Roman" w:hAnsi="Times New Roman" w:cs="Times New Roman"/>
          <w:sz w:val="24"/>
          <w:szCs w:val="24"/>
        </w:rPr>
        <w:t xml:space="preserve">que </w:t>
      </w:r>
      <w:r w:rsidR="00F413F2">
        <w:rPr>
          <w:rFonts w:ascii="Times New Roman" w:hAnsi="Times New Roman" w:cs="Times New Roman"/>
          <w:sz w:val="24"/>
          <w:szCs w:val="24"/>
        </w:rPr>
        <w:t xml:space="preserve">a largo </w:t>
      </w:r>
      <w:proofErr w:type="gramStart"/>
      <w:r w:rsidR="00F413F2">
        <w:rPr>
          <w:rFonts w:ascii="Times New Roman" w:hAnsi="Times New Roman" w:cs="Times New Roman"/>
          <w:sz w:val="24"/>
          <w:szCs w:val="24"/>
        </w:rPr>
        <w:t xml:space="preserve">plazo </w:t>
      </w:r>
      <w:r w:rsidRPr="00D517CA">
        <w:rPr>
          <w:rFonts w:ascii="Times New Roman" w:hAnsi="Times New Roman" w:cs="Times New Roman"/>
          <w:sz w:val="24"/>
          <w:szCs w:val="24"/>
        </w:rPr>
        <w:t xml:space="preserve"> limitan</w:t>
      </w:r>
      <w:proofErr w:type="gramEnd"/>
      <w:r w:rsidRPr="00D517CA">
        <w:rPr>
          <w:rFonts w:ascii="Times New Roman" w:hAnsi="Times New Roman" w:cs="Times New Roman"/>
          <w:sz w:val="24"/>
          <w:szCs w:val="24"/>
        </w:rPr>
        <w:t xml:space="preserve"> la vida útil de los elementos restaurados y encarecen las producciones. </w:t>
      </w:r>
    </w:p>
    <w:p w14:paraId="519876F6" w14:textId="3422B911" w:rsidR="00D517CA" w:rsidRPr="00D517CA" w:rsidRDefault="00D517CA" w:rsidP="00D517CA">
      <w:pPr>
        <w:autoSpaceDE w:val="0"/>
        <w:autoSpaceDN w:val="0"/>
        <w:adjustRightInd w:val="0"/>
        <w:spacing w:after="0" w:line="360" w:lineRule="auto"/>
        <w:jc w:val="both"/>
        <w:rPr>
          <w:rFonts w:ascii="Times New Roman" w:hAnsi="Times New Roman" w:cs="Times New Roman"/>
          <w:sz w:val="24"/>
          <w:szCs w:val="24"/>
        </w:rPr>
      </w:pPr>
      <w:r w:rsidRPr="00D517CA">
        <w:rPr>
          <w:rFonts w:ascii="Times New Roman" w:hAnsi="Times New Roman" w:cs="Times New Roman"/>
          <w:sz w:val="24"/>
          <w:szCs w:val="24"/>
        </w:rPr>
        <w:t xml:space="preserve">Por la diversidad de elementos de máquinas y sus configuraciones geométricas, así como por las condiciones de campo o talleres en que se realizan las operaciones de recargue, la aplicación del Proceso de Soldadura por Arco con Electrodo Revestido, (SMAW por sus siglas en inglés), constituye la variante más adecuada, ya que es casi siempre con el único </w:t>
      </w:r>
      <w:r w:rsidR="00F413F2">
        <w:rPr>
          <w:rFonts w:ascii="Times New Roman" w:hAnsi="Times New Roman" w:cs="Times New Roman"/>
          <w:sz w:val="24"/>
          <w:szCs w:val="24"/>
        </w:rPr>
        <w:t>proceso</w:t>
      </w:r>
      <w:r w:rsidRPr="00D517CA">
        <w:rPr>
          <w:rFonts w:ascii="Times New Roman" w:hAnsi="Times New Roman" w:cs="Times New Roman"/>
          <w:sz w:val="24"/>
          <w:szCs w:val="24"/>
        </w:rPr>
        <w:t xml:space="preserve"> con que cuentan las unidades productivas </w:t>
      </w:r>
      <w:r w:rsidR="00F413F2">
        <w:rPr>
          <w:rFonts w:ascii="Times New Roman" w:hAnsi="Times New Roman" w:cs="Times New Roman"/>
          <w:sz w:val="24"/>
          <w:szCs w:val="24"/>
        </w:rPr>
        <w:t>(</w:t>
      </w:r>
      <w:r w:rsidRPr="00B61E58">
        <w:rPr>
          <w:rFonts w:ascii="Times New Roman" w:hAnsi="Times New Roman" w:cs="Times New Roman"/>
          <w:sz w:val="24"/>
          <w:szCs w:val="24"/>
        </w:rPr>
        <w:t>Shkiliova, 1997).</w:t>
      </w:r>
      <w:r w:rsidRPr="00D517CA">
        <w:rPr>
          <w:rFonts w:ascii="Times New Roman" w:hAnsi="Times New Roman" w:cs="Times New Roman"/>
          <w:sz w:val="24"/>
          <w:szCs w:val="24"/>
        </w:rPr>
        <w:t xml:space="preserve"> </w:t>
      </w:r>
    </w:p>
    <w:p w14:paraId="58F46FD2" w14:textId="77777777" w:rsidR="009907B3" w:rsidRDefault="00F024C0" w:rsidP="00F024C0">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Dadas las particularidades del sector agrícola, cuyas unidades productivas están diseminadas en todos los municipios del país, las soluciones para el mantenimiento y reparación de los </w:t>
      </w:r>
      <w:r w:rsidR="00D9616A">
        <w:rPr>
          <w:rFonts w:ascii="Times New Roman" w:hAnsi="Times New Roman" w:cs="Times New Roman"/>
          <w:sz w:val="24"/>
          <w:szCs w:val="24"/>
        </w:rPr>
        <w:t xml:space="preserve">implementos y órganos de trabajo de las máquinas agrícolas </w:t>
      </w:r>
      <w:r w:rsidRPr="005D2F9F">
        <w:rPr>
          <w:rFonts w:ascii="Times New Roman" w:hAnsi="Times New Roman" w:cs="Times New Roman"/>
          <w:sz w:val="24"/>
          <w:szCs w:val="24"/>
        </w:rPr>
        <w:t xml:space="preserve">deben concebirse desde la perspectiva del desarrollo local. En tal sentido, el revestimiento a aplicar </w:t>
      </w:r>
      <w:r w:rsidR="00D9616A">
        <w:rPr>
          <w:rFonts w:ascii="Times New Roman" w:hAnsi="Times New Roman" w:cs="Times New Roman"/>
          <w:sz w:val="24"/>
          <w:szCs w:val="24"/>
        </w:rPr>
        <w:t xml:space="preserve">al alambre residual de las producciones </w:t>
      </w:r>
      <w:r w:rsidR="00D9616A" w:rsidRPr="00430640">
        <w:rPr>
          <w:rFonts w:ascii="Times New Roman" w:hAnsi="Times New Roman" w:cs="Times New Roman"/>
          <w:bCs/>
          <w:sz w:val="24"/>
          <w:szCs w:val="24"/>
        </w:rPr>
        <w:t xml:space="preserve">de la </w:t>
      </w:r>
      <w:r w:rsidR="00D9616A" w:rsidRPr="00430640">
        <w:rPr>
          <w:rFonts w:ascii="Times New Roman" w:hAnsi="Times New Roman" w:cs="Times New Roman"/>
          <w:sz w:val="24"/>
          <w:szCs w:val="24"/>
        </w:rPr>
        <w:t xml:space="preserve">Empresa de Fijaciones </w:t>
      </w:r>
      <w:r w:rsidR="00C3169F">
        <w:rPr>
          <w:rFonts w:ascii="Times New Roman" w:hAnsi="Times New Roman" w:cs="Times New Roman"/>
          <w:sz w:val="24"/>
          <w:szCs w:val="24"/>
        </w:rPr>
        <w:t>Fijas</w:t>
      </w:r>
      <w:r w:rsidR="00D9616A" w:rsidRPr="00430640">
        <w:rPr>
          <w:rFonts w:ascii="Times New Roman" w:hAnsi="Times New Roman" w:cs="Times New Roman"/>
          <w:sz w:val="24"/>
          <w:szCs w:val="24"/>
        </w:rPr>
        <w:t xml:space="preserve"> de Villa Clara</w:t>
      </w:r>
      <w:r w:rsidR="00D9616A">
        <w:rPr>
          <w:rFonts w:ascii="Times New Roman" w:hAnsi="Times New Roman" w:cs="Times New Roman"/>
          <w:sz w:val="24"/>
          <w:szCs w:val="24"/>
        </w:rPr>
        <w:t xml:space="preserve">, </w:t>
      </w:r>
      <w:r w:rsidRPr="005D2F9F">
        <w:rPr>
          <w:rFonts w:ascii="Times New Roman" w:hAnsi="Times New Roman" w:cs="Times New Roman"/>
          <w:sz w:val="24"/>
          <w:szCs w:val="24"/>
        </w:rPr>
        <w:t xml:space="preserve">debe concebirse en base a minerales y residuales locales que pueda ser aplicado en instalaciones </w:t>
      </w:r>
      <w:r w:rsidR="00D9616A">
        <w:rPr>
          <w:rFonts w:ascii="Times New Roman" w:hAnsi="Times New Roman" w:cs="Times New Roman"/>
          <w:sz w:val="24"/>
          <w:szCs w:val="24"/>
        </w:rPr>
        <w:t>con pocos recursos</w:t>
      </w:r>
      <w:r w:rsidRPr="005D2F9F">
        <w:rPr>
          <w:rFonts w:ascii="Times New Roman" w:hAnsi="Times New Roman" w:cs="Times New Roman"/>
          <w:sz w:val="24"/>
          <w:szCs w:val="24"/>
        </w:rPr>
        <w:t xml:space="preserve"> tecnológic</w:t>
      </w:r>
      <w:r w:rsidR="00D9616A">
        <w:rPr>
          <w:rFonts w:ascii="Times New Roman" w:hAnsi="Times New Roman" w:cs="Times New Roman"/>
          <w:sz w:val="24"/>
          <w:szCs w:val="24"/>
        </w:rPr>
        <w:t>os</w:t>
      </w:r>
      <w:r w:rsidRPr="005D2F9F">
        <w:rPr>
          <w:rFonts w:ascii="Times New Roman" w:hAnsi="Times New Roman" w:cs="Times New Roman"/>
          <w:sz w:val="24"/>
          <w:szCs w:val="24"/>
        </w:rPr>
        <w:t xml:space="preserve"> y que no </w:t>
      </w:r>
      <w:r w:rsidR="00C3169F">
        <w:rPr>
          <w:rFonts w:ascii="Times New Roman" w:hAnsi="Times New Roman" w:cs="Times New Roman"/>
          <w:sz w:val="24"/>
          <w:szCs w:val="24"/>
        </w:rPr>
        <w:t xml:space="preserve">se </w:t>
      </w:r>
      <w:r w:rsidRPr="005D2F9F">
        <w:rPr>
          <w:rFonts w:ascii="Times New Roman" w:hAnsi="Times New Roman" w:cs="Times New Roman"/>
          <w:sz w:val="24"/>
          <w:szCs w:val="24"/>
        </w:rPr>
        <w:t>requiera o que</w:t>
      </w:r>
      <w:r w:rsidR="00C3169F">
        <w:rPr>
          <w:rFonts w:ascii="Times New Roman" w:hAnsi="Times New Roman" w:cs="Times New Roman"/>
          <w:sz w:val="24"/>
          <w:szCs w:val="24"/>
        </w:rPr>
        <w:t xml:space="preserve"> se</w:t>
      </w:r>
      <w:r w:rsidRPr="005D2F9F">
        <w:rPr>
          <w:rFonts w:ascii="Times New Roman" w:hAnsi="Times New Roman" w:cs="Times New Roman"/>
          <w:sz w:val="24"/>
          <w:szCs w:val="24"/>
        </w:rPr>
        <w:t xml:space="preserve"> requiera muy bajos niveles de inversión. </w:t>
      </w:r>
    </w:p>
    <w:p w14:paraId="2E5687DC" w14:textId="2E6F0691" w:rsidR="00313473" w:rsidRDefault="009907B3" w:rsidP="008B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el propósito de</w:t>
      </w:r>
      <w:r w:rsidR="00F56809" w:rsidRPr="005D2F9F">
        <w:rPr>
          <w:rFonts w:ascii="Times New Roman" w:hAnsi="Times New Roman" w:cs="Times New Roman"/>
          <w:sz w:val="24"/>
          <w:szCs w:val="24"/>
        </w:rPr>
        <w:t xml:space="preserve"> que la idea sea generalizable, debe ser considerado que los residuales y componentes que se utilicen existan en otros lugares o que puedan ser sustituidos por </w:t>
      </w:r>
      <w:r w:rsidR="00F56809" w:rsidRPr="005D2F9F">
        <w:rPr>
          <w:rFonts w:ascii="Times New Roman" w:hAnsi="Times New Roman" w:cs="Times New Roman"/>
          <w:sz w:val="24"/>
          <w:szCs w:val="24"/>
        </w:rPr>
        <w:lastRenderedPageBreak/>
        <w:t>equivalentes disponibles.</w:t>
      </w:r>
      <w:r>
        <w:rPr>
          <w:rFonts w:ascii="Times New Roman" w:hAnsi="Times New Roman" w:cs="Times New Roman"/>
          <w:sz w:val="24"/>
          <w:szCs w:val="24"/>
        </w:rPr>
        <w:t xml:space="preserve"> </w:t>
      </w:r>
      <w:r w:rsidR="000540B2">
        <w:rPr>
          <w:rFonts w:ascii="Times New Roman" w:hAnsi="Times New Roman" w:cs="Times New Roman"/>
          <w:sz w:val="24"/>
          <w:szCs w:val="24"/>
        </w:rPr>
        <w:t>En este sentido, t</w:t>
      </w:r>
      <w:r w:rsidR="00D135B9" w:rsidRPr="005D2F9F">
        <w:rPr>
          <w:rFonts w:ascii="Times New Roman" w:hAnsi="Times New Roman" w:cs="Times New Roman"/>
          <w:sz w:val="24"/>
          <w:szCs w:val="24"/>
        </w:rPr>
        <w:t>odas las cenizas de la combustión de biomasa presentan alto</w:t>
      </w:r>
      <w:r w:rsidR="006C1129">
        <w:rPr>
          <w:rFonts w:ascii="Times New Roman" w:hAnsi="Times New Roman" w:cs="Times New Roman"/>
          <w:sz w:val="24"/>
          <w:szCs w:val="24"/>
        </w:rPr>
        <w:t>s</w:t>
      </w:r>
      <w:r w:rsidR="00D135B9" w:rsidRPr="005D2F9F">
        <w:rPr>
          <w:rFonts w:ascii="Times New Roman" w:hAnsi="Times New Roman" w:cs="Times New Roman"/>
          <w:sz w:val="24"/>
          <w:szCs w:val="24"/>
        </w:rPr>
        <w:t xml:space="preserve"> contenido</w:t>
      </w:r>
      <w:r w:rsidR="006C1129">
        <w:rPr>
          <w:rFonts w:ascii="Times New Roman" w:hAnsi="Times New Roman" w:cs="Times New Roman"/>
          <w:sz w:val="24"/>
          <w:szCs w:val="24"/>
        </w:rPr>
        <w:t>s</w:t>
      </w:r>
      <w:r w:rsidR="00D135B9" w:rsidRPr="005D2F9F">
        <w:rPr>
          <w:rFonts w:ascii="Times New Roman" w:hAnsi="Times New Roman" w:cs="Times New Roman"/>
          <w:sz w:val="24"/>
          <w:szCs w:val="24"/>
        </w:rPr>
        <w:t xml:space="preserve"> de SiO</w:t>
      </w:r>
      <w:r w:rsidR="00D135B9" w:rsidRPr="005D2F9F">
        <w:rPr>
          <w:rFonts w:ascii="Times New Roman" w:hAnsi="Times New Roman" w:cs="Times New Roman"/>
          <w:sz w:val="24"/>
          <w:szCs w:val="24"/>
          <w:vertAlign w:val="subscript"/>
        </w:rPr>
        <w:t>2</w:t>
      </w:r>
      <w:r w:rsidR="00D135B9" w:rsidRPr="005D2F9F">
        <w:rPr>
          <w:rFonts w:ascii="Times New Roman" w:hAnsi="Times New Roman" w:cs="Times New Roman"/>
          <w:sz w:val="24"/>
          <w:szCs w:val="24"/>
        </w:rPr>
        <w:t xml:space="preserve">, con presencia </w:t>
      </w:r>
      <w:r w:rsidR="00F14532" w:rsidRPr="005D2F9F">
        <w:rPr>
          <w:rFonts w:ascii="Times New Roman" w:hAnsi="Times New Roman" w:cs="Times New Roman"/>
          <w:sz w:val="24"/>
          <w:szCs w:val="24"/>
        </w:rPr>
        <w:t>de otros óxidos como</w:t>
      </w:r>
      <w:r w:rsidR="00C3169F">
        <w:rPr>
          <w:rFonts w:ascii="Times New Roman" w:hAnsi="Times New Roman" w:cs="Times New Roman"/>
          <w:sz w:val="24"/>
          <w:szCs w:val="24"/>
        </w:rPr>
        <w:t>,</w:t>
      </w:r>
      <w:r w:rsidR="00F14532" w:rsidRPr="005D2F9F">
        <w:rPr>
          <w:rFonts w:ascii="Times New Roman" w:hAnsi="Times New Roman" w:cs="Times New Roman"/>
          <w:sz w:val="24"/>
          <w:szCs w:val="24"/>
        </w:rPr>
        <w:t xml:space="preserve"> CaO, Na</w:t>
      </w:r>
      <w:r w:rsidR="00F14532" w:rsidRPr="005D2F9F">
        <w:rPr>
          <w:rFonts w:ascii="Times New Roman" w:hAnsi="Times New Roman" w:cs="Times New Roman"/>
          <w:sz w:val="24"/>
          <w:szCs w:val="24"/>
          <w:vertAlign w:val="subscript"/>
        </w:rPr>
        <w:t>2</w:t>
      </w:r>
      <w:r w:rsidR="00F14532" w:rsidRPr="005D2F9F">
        <w:rPr>
          <w:rFonts w:ascii="Times New Roman" w:hAnsi="Times New Roman" w:cs="Times New Roman"/>
          <w:sz w:val="24"/>
          <w:szCs w:val="24"/>
        </w:rPr>
        <w:t>O, K</w:t>
      </w:r>
      <w:r w:rsidR="00F14532" w:rsidRPr="005D2F9F">
        <w:rPr>
          <w:rFonts w:ascii="Times New Roman" w:hAnsi="Times New Roman" w:cs="Times New Roman"/>
          <w:sz w:val="24"/>
          <w:szCs w:val="24"/>
          <w:vertAlign w:val="subscript"/>
        </w:rPr>
        <w:t>2</w:t>
      </w:r>
      <w:r w:rsidR="00F14532" w:rsidRPr="005D2F9F">
        <w:rPr>
          <w:rFonts w:ascii="Times New Roman" w:hAnsi="Times New Roman" w:cs="Times New Roman"/>
          <w:sz w:val="24"/>
          <w:szCs w:val="24"/>
        </w:rPr>
        <w:t>O</w:t>
      </w:r>
      <w:r w:rsidR="00D135B9" w:rsidRPr="005D2F9F">
        <w:rPr>
          <w:rFonts w:ascii="Times New Roman" w:hAnsi="Times New Roman" w:cs="Times New Roman"/>
          <w:sz w:val="24"/>
          <w:szCs w:val="24"/>
        </w:rPr>
        <w:t>, entre otros, que podrían ejercer efectos positivos en la estabilización del arco y la formación de</w:t>
      </w:r>
      <w:r w:rsidR="00F14532" w:rsidRPr="005D2F9F">
        <w:rPr>
          <w:rFonts w:ascii="Times New Roman" w:hAnsi="Times New Roman" w:cs="Times New Roman"/>
          <w:sz w:val="24"/>
          <w:szCs w:val="24"/>
        </w:rPr>
        <w:t xml:space="preserve"> una escoria apropiada para la protección y aleación del metal depositado</w:t>
      </w:r>
      <w:r w:rsidR="00953FF6" w:rsidRPr="005D2F9F">
        <w:rPr>
          <w:rFonts w:ascii="Times New Roman" w:hAnsi="Times New Roman" w:cs="Times New Roman"/>
          <w:sz w:val="24"/>
          <w:szCs w:val="24"/>
        </w:rPr>
        <w:t xml:space="preserve"> </w:t>
      </w:r>
      <w:r w:rsidR="00953FF6" w:rsidRPr="00B61E58">
        <w:rPr>
          <w:rFonts w:ascii="Times New Roman" w:hAnsi="Times New Roman" w:cs="Times New Roman"/>
          <w:sz w:val="24"/>
          <w:szCs w:val="24"/>
        </w:rPr>
        <w:t>(Najarro et al, 2021)</w:t>
      </w:r>
      <w:r w:rsidR="00F14532" w:rsidRPr="00B61E58">
        <w:rPr>
          <w:rFonts w:ascii="Times New Roman" w:hAnsi="Times New Roman" w:cs="Times New Roman"/>
          <w:sz w:val="24"/>
          <w:szCs w:val="24"/>
        </w:rPr>
        <w:t>.</w:t>
      </w:r>
      <w:r w:rsidR="00F14532" w:rsidRPr="005D2F9F">
        <w:rPr>
          <w:rFonts w:ascii="Times New Roman" w:hAnsi="Times New Roman" w:cs="Times New Roman"/>
          <w:sz w:val="24"/>
          <w:szCs w:val="24"/>
        </w:rPr>
        <w:t xml:space="preserve"> </w:t>
      </w:r>
    </w:p>
    <w:p w14:paraId="17B1E863" w14:textId="0113B5A2" w:rsidR="006C1129" w:rsidRPr="006C1129" w:rsidRDefault="00C3169F" w:rsidP="008B4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14532" w:rsidRPr="005D2F9F">
        <w:rPr>
          <w:rFonts w:ascii="Times New Roman" w:hAnsi="Times New Roman" w:cs="Times New Roman"/>
          <w:sz w:val="24"/>
          <w:szCs w:val="24"/>
        </w:rPr>
        <w:t xml:space="preserve"> lo largo de</w:t>
      </w:r>
      <w:r w:rsidR="006C1129">
        <w:rPr>
          <w:rFonts w:ascii="Times New Roman" w:hAnsi="Times New Roman" w:cs="Times New Roman"/>
          <w:sz w:val="24"/>
          <w:szCs w:val="24"/>
        </w:rPr>
        <w:t xml:space="preserve">l </w:t>
      </w:r>
      <w:r w:rsidR="00F14532" w:rsidRPr="005D2F9F">
        <w:rPr>
          <w:rFonts w:ascii="Times New Roman" w:hAnsi="Times New Roman" w:cs="Times New Roman"/>
          <w:sz w:val="24"/>
          <w:szCs w:val="24"/>
        </w:rPr>
        <w:t>país se generan cenizas de la combustión del bagazo de la caña</w:t>
      </w:r>
      <w:r w:rsidR="006C1129">
        <w:rPr>
          <w:rFonts w:ascii="Times New Roman" w:hAnsi="Times New Roman" w:cs="Times New Roman"/>
          <w:sz w:val="24"/>
          <w:szCs w:val="24"/>
        </w:rPr>
        <w:t xml:space="preserve"> de azúcar</w:t>
      </w:r>
      <w:r w:rsidR="00F14532" w:rsidRPr="005D2F9F">
        <w:rPr>
          <w:rFonts w:ascii="Times New Roman" w:hAnsi="Times New Roman" w:cs="Times New Roman"/>
          <w:sz w:val="24"/>
          <w:szCs w:val="24"/>
        </w:rPr>
        <w:t xml:space="preserve">, </w:t>
      </w:r>
      <w:r w:rsidR="00953FF6" w:rsidRPr="005D2F9F">
        <w:rPr>
          <w:rFonts w:ascii="Times New Roman" w:hAnsi="Times New Roman" w:cs="Times New Roman"/>
          <w:sz w:val="24"/>
          <w:szCs w:val="24"/>
        </w:rPr>
        <w:t xml:space="preserve">de </w:t>
      </w:r>
      <w:r w:rsidR="006C1129">
        <w:rPr>
          <w:rFonts w:ascii="Times New Roman" w:hAnsi="Times New Roman" w:cs="Times New Roman"/>
          <w:sz w:val="24"/>
          <w:szCs w:val="24"/>
        </w:rPr>
        <w:t xml:space="preserve">la </w:t>
      </w:r>
      <w:r w:rsidR="00953FF6" w:rsidRPr="005D2F9F">
        <w:rPr>
          <w:rFonts w:ascii="Times New Roman" w:hAnsi="Times New Roman" w:cs="Times New Roman"/>
          <w:sz w:val="24"/>
          <w:szCs w:val="24"/>
        </w:rPr>
        <w:t xml:space="preserve">cascarilla del arroz, de la cáscara del café, de la leña, entre otras, que harían viable la utilización de </w:t>
      </w:r>
      <w:r w:rsidR="009907B3">
        <w:rPr>
          <w:rFonts w:ascii="Times New Roman" w:hAnsi="Times New Roman" w:cs="Times New Roman"/>
          <w:sz w:val="24"/>
          <w:szCs w:val="24"/>
        </w:rPr>
        <w:t xml:space="preserve">alguna de estas </w:t>
      </w:r>
      <w:r w:rsidR="00953FF6" w:rsidRPr="005D2F9F">
        <w:rPr>
          <w:rFonts w:ascii="Times New Roman" w:hAnsi="Times New Roman" w:cs="Times New Roman"/>
          <w:sz w:val="24"/>
          <w:szCs w:val="24"/>
        </w:rPr>
        <w:t xml:space="preserve">cenizas en la aplicación del revestimiento para la </w:t>
      </w:r>
      <w:r w:rsidR="006C1129">
        <w:rPr>
          <w:rFonts w:ascii="Times New Roman" w:hAnsi="Times New Roman" w:cs="Times New Roman"/>
          <w:sz w:val="24"/>
          <w:szCs w:val="24"/>
        </w:rPr>
        <w:t>fabricación</w:t>
      </w:r>
      <w:r w:rsidR="00953FF6" w:rsidRPr="005D2F9F">
        <w:rPr>
          <w:rFonts w:ascii="Times New Roman" w:hAnsi="Times New Roman" w:cs="Times New Roman"/>
          <w:sz w:val="24"/>
          <w:szCs w:val="24"/>
        </w:rPr>
        <w:t xml:space="preserve"> del electrodo</w:t>
      </w:r>
      <w:r w:rsidR="009907B3">
        <w:rPr>
          <w:rFonts w:ascii="Times New Roman" w:hAnsi="Times New Roman" w:cs="Times New Roman"/>
          <w:sz w:val="24"/>
          <w:szCs w:val="24"/>
        </w:rPr>
        <w:t xml:space="preserve"> en lugares concretos</w:t>
      </w:r>
      <w:r w:rsidR="00953FF6" w:rsidRPr="005D2F9F">
        <w:rPr>
          <w:rFonts w:ascii="Times New Roman" w:hAnsi="Times New Roman" w:cs="Times New Roman"/>
          <w:sz w:val="24"/>
          <w:szCs w:val="24"/>
        </w:rPr>
        <w:t>.</w:t>
      </w:r>
      <w:r>
        <w:rPr>
          <w:rFonts w:ascii="Times New Roman" w:hAnsi="Times New Roman" w:cs="Times New Roman"/>
          <w:sz w:val="24"/>
          <w:szCs w:val="24"/>
        </w:rPr>
        <w:t xml:space="preserve"> </w:t>
      </w:r>
    </w:p>
    <w:p w14:paraId="65B25114" w14:textId="0993AAFF" w:rsidR="008B444E" w:rsidRPr="005D2F9F" w:rsidRDefault="008B444E" w:rsidP="00313473">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Además de las cenizas de residuos agrícolas, podría ser valorada la adición de </w:t>
      </w:r>
      <w:r w:rsidR="00313473" w:rsidRPr="005D2F9F">
        <w:rPr>
          <w:rFonts w:ascii="Times New Roman" w:hAnsi="Times New Roman" w:cs="Times New Roman"/>
          <w:sz w:val="24"/>
          <w:szCs w:val="24"/>
        </w:rPr>
        <w:t>caliza (</w:t>
      </w:r>
      <w:r w:rsidR="0046778D">
        <w:rPr>
          <w:rFonts w:ascii="Times New Roman" w:hAnsi="Times New Roman" w:cs="Times New Roman"/>
          <w:sz w:val="24"/>
          <w:szCs w:val="24"/>
        </w:rPr>
        <w:t xml:space="preserve">con </w:t>
      </w:r>
      <w:r w:rsidR="00313473" w:rsidRPr="005D2F9F">
        <w:rPr>
          <w:rFonts w:ascii="Times New Roman" w:hAnsi="Times New Roman" w:cs="Times New Roman"/>
          <w:sz w:val="24"/>
          <w:szCs w:val="24"/>
        </w:rPr>
        <w:t>alto contenido de CaCO</w:t>
      </w:r>
      <w:r w:rsidR="00313473" w:rsidRPr="005D2F9F">
        <w:rPr>
          <w:rFonts w:ascii="Times New Roman" w:hAnsi="Times New Roman" w:cs="Times New Roman"/>
          <w:sz w:val="24"/>
          <w:szCs w:val="24"/>
          <w:vertAlign w:val="subscript"/>
        </w:rPr>
        <w:t>3</w:t>
      </w:r>
      <w:r w:rsidR="00313473" w:rsidRPr="005D2F9F">
        <w:rPr>
          <w:rFonts w:ascii="Times New Roman" w:hAnsi="Times New Roman" w:cs="Times New Roman"/>
          <w:sz w:val="24"/>
          <w:szCs w:val="24"/>
        </w:rPr>
        <w:t>)</w:t>
      </w:r>
      <w:r w:rsidR="00313473">
        <w:rPr>
          <w:rFonts w:ascii="Times New Roman" w:hAnsi="Times New Roman" w:cs="Times New Roman"/>
          <w:sz w:val="24"/>
          <w:szCs w:val="24"/>
        </w:rPr>
        <w:t>,</w:t>
      </w:r>
      <w:r w:rsidR="00313473" w:rsidRPr="005D2F9F">
        <w:rPr>
          <w:rFonts w:ascii="Times New Roman" w:hAnsi="Times New Roman" w:cs="Times New Roman"/>
          <w:sz w:val="24"/>
          <w:szCs w:val="24"/>
        </w:rPr>
        <w:t xml:space="preserve"> que se emplea en las localidades como árido para la construcción de viviendas y obras sociales y que podría ser utilizada como componente del revestimiento a aplicar, ya que aporta CaO y CO</w:t>
      </w:r>
      <w:r w:rsidR="00313473" w:rsidRPr="005D2F9F">
        <w:rPr>
          <w:rFonts w:ascii="Times New Roman" w:hAnsi="Times New Roman" w:cs="Times New Roman"/>
          <w:sz w:val="24"/>
          <w:szCs w:val="24"/>
          <w:vertAlign w:val="subscript"/>
        </w:rPr>
        <w:t>2</w:t>
      </w:r>
      <w:r w:rsidR="00313473" w:rsidRPr="005D2F9F">
        <w:rPr>
          <w:rFonts w:ascii="Times New Roman" w:hAnsi="Times New Roman" w:cs="Times New Roman"/>
          <w:sz w:val="24"/>
          <w:szCs w:val="24"/>
        </w:rPr>
        <w:t>, que favorecer</w:t>
      </w:r>
      <w:r w:rsidR="0046778D">
        <w:rPr>
          <w:rFonts w:ascii="Times New Roman" w:hAnsi="Times New Roman" w:cs="Times New Roman"/>
          <w:sz w:val="24"/>
          <w:szCs w:val="24"/>
        </w:rPr>
        <w:t>ían</w:t>
      </w:r>
      <w:r w:rsidR="00313473" w:rsidRPr="005D2F9F">
        <w:rPr>
          <w:rFonts w:ascii="Times New Roman" w:hAnsi="Times New Roman" w:cs="Times New Roman"/>
          <w:sz w:val="24"/>
          <w:szCs w:val="24"/>
        </w:rPr>
        <w:t xml:space="preserve"> las propiedades del revestimiento.</w:t>
      </w:r>
      <w:r w:rsidR="00313473">
        <w:rPr>
          <w:rFonts w:ascii="Times New Roman" w:hAnsi="Times New Roman" w:cs="Times New Roman"/>
          <w:sz w:val="24"/>
          <w:szCs w:val="24"/>
        </w:rPr>
        <w:t xml:space="preserve"> </w:t>
      </w:r>
    </w:p>
    <w:p w14:paraId="3BA2DFC5" w14:textId="3B06BA12" w:rsidR="008B444E" w:rsidRPr="005D2F9F" w:rsidRDefault="006C011D"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P</w:t>
      </w:r>
      <w:r w:rsidR="008B444E" w:rsidRPr="005D2F9F">
        <w:rPr>
          <w:rFonts w:ascii="Times New Roman" w:hAnsi="Times New Roman" w:cs="Times New Roman"/>
          <w:sz w:val="24"/>
          <w:szCs w:val="24"/>
        </w:rPr>
        <w:t>ara la aplicación de</w:t>
      </w:r>
      <w:r w:rsidR="00313473">
        <w:rPr>
          <w:rFonts w:ascii="Times New Roman" w:hAnsi="Times New Roman" w:cs="Times New Roman"/>
          <w:sz w:val="24"/>
          <w:szCs w:val="24"/>
        </w:rPr>
        <w:t>l</w:t>
      </w:r>
      <w:r w:rsidR="008B444E" w:rsidRPr="005D2F9F">
        <w:rPr>
          <w:rFonts w:ascii="Times New Roman" w:hAnsi="Times New Roman" w:cs="Times New Roman"/>
          <w:sz w:val="24"/>
          <w:szCs w:val="24"/>
        </w:rPr>
        <w:t xml:space="preserve"> revestimiento en la </w:t>
      </w:r>
      <w:r w:rsidR="00313473">
        <w:rPr>
          <w:rFonts w:ascii="Times New Roman" w:hAnsi="Times New Roman" w:cs="Times New Roman"/>
          <w:sz w:val="24"/>
          <w:szCs w:val="24"/>
        </w:rPr>
        <w:t xml:space="preserve">fabricación del electrodo de </w:t>
      </w:r>
      <w:r w:rsidR="008B444E" w:rsidRPr="005D2F9F">
        <w:rPr>
          <w:rFonts w:ascii="Times New Roman" w:hAnsi="Times New Roman" w:cs="Times New Roman"/>
          <w:sz w:val="24"/>
          <w:szCs w:val="24"/>
        </w:rPr>
        <w:t xml:space="preserve">recargue, las cantidades de materia prima para satisfacer las demandas serían muy pequeñas </w:t>
      </w:r>
      <w:r w:rsidRPr="00B61E58">
        <w:rPr>
          <w:rFonts w:ascii="Times New Roman" w:hAnsi="Times New Roman" w:cs="Times New Roman"/>
          <w:sz w:val="24"/>
          <w:szCs w:val="24"/>
        </w:rPr>
        <w:t>(Cruz-Crespo et al, 2015; Cruz-Crespo et al, 2018)</w:t>
      </w:r>
      <w:r w:rsidR="008B444E" w:rsidRPr="00B61E58">
        <w:rPr>
          <w:rFonts w:ascii="Times New Roman" w:hAnsi="Times New Roman" w:cs="Times New Roman"/>
          <w:sz w:val="24"/>
          <w:szCs w:val="24"/>
        </w:rPr>
        <w:t>; por tanto, no se requiere concebir esq</w:t>
      </w:r>
      <w:r w:rsidR="008B444E" w:rsidRPr="005D2F9F">
        <w:rPr>
          <w:rFonts w:ascii="Times New Roman" w:hAnsi="Times New Roman" w:cs="Times New Roman"/>
          <w:sz w:val="24"/>
          <w:szCs w:val="24"/>
        </w:rPr>
        <w:t>uemas logístic</w:t>
      </w:r>
      <w:r w:rsidR="00E14626" w:rsidRPr="005D2F9F">
        <w:rPr>
          <w:rFonts w:ascii="Times New Roman" w:hAnsi="Times New Roman" w:cs="Times New Roman"/>
          <w:sz w:val="24"/>
          <w:szCs w:val="24"/>
        </w:rPr>
        <w:t>os</w:t>
      </w:r>
      <w:r w:rsidR="008B444E" w:rsidRPr="005D2F9F">
        <w:rPr>
          <w:rFonts w:ascii="Times New Roman" w:hAnsi="Times New Roman" w:cs="Times New Roman"/>
          <w:sz w:val="24"/>
          <w:szCs w:val="24"/>
        </w:rPr>
        <w:t xml:space="preserve"> complejos, ni de instalaciones específicas para la transportación, almacenaje y preparación de las materias primas. </w:t>
      </w:r>
    </w:p>
    <w:p w14:paraId="5FE273C7" w14:textId="56121E26" w:rsidR="00313473" w:rsidRPr="008C2915" w:rsidRDefault="00E14626" w:rsidP="00313473">
      <w:pPr>
        <w:autoSpaceDE w:val="0"/>
        <w:autoSpaceDN w:val="0"/>
        <w:adjustRightInd w:val="0"/>
        <w:spacing w:after="0" w:line="360" w:lineRule="auto"/>
        <w:jc w:val="both"/>
        <w:rPr>
          <w:rFonts w:ascii="Times New Roman" w:hAnsi="Times New Roman" w:cs="Times New Roman"/>
          <w:sz w:val="24"/>
          <w:szCs w:val="24"/>
        </w:rPr>
      </w:pPr>
      <w:r w:rsidRPr="008C2915">
        <w:rPr>
          <w:rFonts w:ascii="Times New Roman" w:hAnsi="Times New Roman" w:cs="Times New Roman"/>
          <w:sz w:val="24"/>
          <w:szCs w:val="24"/>
        </w:rPr>
        <w:t xml:space="preserve">En base a lo planteado, </w:t>
      </w:r>
      <w:r w:rsidR="00FC2E32" w:rsidRPr="008C2915">
        <w:rPr>
          <w:rFonts w:ascii="Times New Roman" w:hAnsi="Times New Roman" w:cs="Times New Roman"/>
          <w:sz w:val="24"/>
          <w:szCs w:val="24"/>
        </w:rPr>
        <w:t>el</w:t>
      </w:r>
      <w:r w:rsidRPr="008C2915">
        <w:rPr>
          <w:rFonts w:ascii="Times New Roman" w:hAnsi="Times New Roman" w:cs="Times New Roman"/>
          <w:sz w:val="24"/>
          <w:szCs w:val="24"/>
        </w:rPr>
        <w:t xml:space="preserve"> objetivo del presente trabajo </w:t>
      </w:r>
      <w:r w:rsidR="0046778D">
        <w:rPr>
          <w:rFonts w:ascii="Times New Roman" w:hAnsi="Times New Roman" w:cs="Times New Roman"/>
          <w:sz w:val="24"/>
          <w:szCs w:val="24"/>
        </w:rPr>
        <w:t>consiste en: d</w:t>
      </w:r>
      <w:r w:rsidR="002F740A" w:rsidRPr="008C2915">
        <w:rPr>
          <w:rFonts w:ascii="Times New Roman" w:hAnsi="Times New Roman" w:cs="Times New Roman"/>
          <w:sz w:val="24"/>
          <w:szCs w:val="24"/>
        </w:rPr>
        <w:t>esarrollar un prototipo de electrodo destinado al recargue por SMAW de elementos de máquinas agrícolas que trabajan al desgaste abrasivo, con empleo de residuos de alambre de la fabricación de traviesas y de cenizas de la combustión de bagazo en calderas de vapor.</w:t>
      </w:r>
    </w:p>
    <w:p w14:paraId="2FA800C7" w14:textId="77777777" w:rsidR="008C2915" w:rsidRDefault="008C2915" w:rsidP="00FF3346">
      <w:pPr>
        <w:spacing w:after="0" w:line="360" w:lineRule="auto"/>
        <w:jc w:val="both"/>
        <w:rPr>
          <w:rFonts w:ascii="Times New Roman" w:hAnsi="Times New Roman" w:cs="Times New Roman"/>
          <w:b/>
          <w:sz w:val="24"/>
          <w:szCs w:val="24"/>
        </w:rPr>
      </w:pPr>
    </w:p>
    <w:p w14:paraId="3BA12203" w14:textId="6068BD4A"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607E9F26" w14:textId="24B778DC" w:rsidR="00CD7DD9" w:rsidRDefault="008E2C20"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A partir de la composición química de la ceniza de la combustión del </w:t>
      </w:r>
      <w:r w:rsidR="00CD7DD9">
        <w:rPr>
          <w:rFonts w:ascii="Times New Roman" w:hAnsi="Times New Roman" w:cs="Times New Roman"/>
          <w:sz w:val="24"/>
          <w:szCs w:val="24"/>
        </w:rPr>
        <w:t xml:space="preserve">bagazo de caña, </w:t>
      </w:r>
      <w:r w:rsidRPr="005D2F9F">
        <w:rPr>
          <w:rFonts w:ascii="Times New Roman" w:hAnsi="Times New Roman" w:cs="Times New Roman"/>
          <w:sz w:val="24"/>
          <w:szCs w:val="24"/>
        </w:rPr>
        <w:t>fue evaluado su sistema mayoritario de óxidos, en base a diagrama</w:t>
      </w:r>
      <w:r w:rsidR="00A22FCA">
        <w:rPr>
          <w:rFonts w:ascii="Times New Roman" w:hAnsi="Times New Roman" w:cs="Times New Roman"/>
          <w:sz w:val="24"/>
          <w:szCs w:val="24"/>
        </w:rPr>
        <w:t>s</w:t>
      </w:r>
      <w:r w:rsidRPr="005D2F9F">
        <w:rPr>
          <w:rFonts w:ascii="Times New Roman" w:hAnsi="Times New Roman" w:cs="Times New Roman"/>
          <w:sz w:val="24"/>
          <w:szCs w:val="24"/>
        </w:rPr>
        <w:t xml:space="preserve"> de equilibrio de fases</w:t>
      </w:r>
      <w:r w:rsidR="00A83540" w:rsidRPr="005D2F9F">
        <w:rPr>
          <w:rFonts w:ascii="Times New Roman" w:hAnsi="Times New Roman" w:cs="Times New Roman"/>
          <w:sz w:val="24"/>
          <w:szCs w:val="24"/>
        </w:rPr>
        <w:t xml:space="preserve"> y fueron valoradas sus condiciones de fusibilidad para revestimiento de un electrodo. </w:t>
      </w:r>
      <w:r w:rsidR="00612E62">
        <w:rPr>
          <w:rFonts w:ascii="Times New Roman" w:hAnsi="Times New Roman" w:cs="Times New Roman"/>
          <w:sz w:val="24"/>
          <w:szCs w:val="24"/>
        </w:rPr>
        <w:t>También</w:t>
      </w:r>
      <w:r w:rsidR="00A22FCA">
        <w:rPr>
          <w:rFonts w:ascii="Times New Roman" w:hAnsi="Times New Roman" w:cs="Times New Roman"/>
          <w:sz w:val="24"/>
          <w:szCs w:val="24"/>
        </w:rPr>
        <w:t xml:space="preserve"> fue valorado el efecto </w:t>
      </w:r>
      <w:r w:rsidR="00612E62">
        <w:rPr>
          <w:rFonts w:ascii="Times New Roman" w:hAnsi="Times New Roman" w:cs="Times New Roman"/>
          <w:sz w:val="24"/>
          <w:szCs w:val="24"/>
        </w:rPr>
        <w:t xml:space="preserve">de la composición </w:t>
      </w:r>
      <w:r w:rsidR="00A22FCA">
        <w:rPr>
          <w:rFonts w:ascii="Times New Roman" w:hAnsi="Times New Roman" w:cs="Times New Roman"/>
          <w:sz w:val="24"/>
          <w:szCs w:val="24"/>
        </w:rPr>
        <w:t xml:space="preserve">del </w:t>
      </w:r>
      <w:r w:rsidR="00612E62">
        <w:rPr>
          <w:rFonts w:ascii="Times New Roman" w:hAnsi="Times New Roman" w:cs="Times New Roman"/>
          <w:sz w:val="24"/>
          <w:szCs w:val="24"/>
        </w:rPr>
        <w:t xml:space="preserve">silicato de sodio, usado como aglomerante, sobre la ubicación en el sistema de equilibrio de fases; así como la migración hacia una región más favorable, mediante el aporte de CaO por adición de caliza. </w:t>
      </w:r>
    </w:p>
    <w:p w14:paraId="76A552F2" w14:textId="1F850D8D" w:rsidR="008159E1" w:rsidRPr="005D2F9F" w:rsidRDefault="0070349A"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lastRenderedPageBreak/>
        <w:t>Para la conformación de la mezcla de</w:t>
      </w:r>
      <w:r w:rsidR="00CD7DD9">
        <w:rPr>
          <w:rFonts w:ascii="Times New Roman" w:hAnsi="Times New Roman" w:cs="Times New Roman"/>
          <w:sz w:val="24"/>
          <w:szCs w:val="24"/>
        </w:rPr>
        <w:t>l</w:t>
      </w:r>
      <w:r w:rsidRPr="005D2F9F">
        <w:rPr>
          <w:rFonts w:ascii="Times New Roman" w:hAnsi="Times New Roman" w:cs="Times New Roman"/>
          <w:sz w:val="24"/>
          <w:szCs w:val="24"/>
        </w:rPr>
        <w:t xml:space="preserve"> revestimiento, los componentes de la masa seca (cenizas de la combustión del </w:t>
      </w:r>
      <w:r w:rsidR="00CD7DD9">
        <w:rPr>
          <w:rFonts w:ascii="Times New Roman" w:hAnsi="Times New Roman" w:cs="Times New Roman"/>
          <w:sz w:val="24"/>
          <w:szCs w:val="24"/>
        </w:rPr>
        <w:t xml:space="preserve">bagazo de caña y </w:t>
      </w:r>
      <w:r w:rsidRPr="005D2F9F">
        <w:rPr>
          <w:rFonts w:ascii="Times New Roman" w:hAnsi="Times New Roman" w:cs="Times New Roman"/>
          <w:sz w:val="24"/>
          <w:szCs w:val="24"/>
        </w:rPr>
        <w:t>caliza), s</w:t>
      </w:r>
      <w:r w:rsidR="00612E62">
        <w:rPr>
          <w:rFonts w:ascii="Times New Roman" w:hAnsi="Times New Roman" w:cs="Times New Roman"/>
          <w:sz w:val="24"/>
          <w:szCs w:val="24"/>
        </w:rPr>
        <w:t xml:space="preserve">on </w:t>
      </w:r>
      <w:r w:rsidRPr="005D2F9F">
        <w:rPr>
          <w:rFonts w:ascii="Times New Roman" w:hAnsi="Times New Roman" w:cs="Times New Roman"/>
          <w:sz w:val="24"/>
          <w:szCs w:val="24"/>
        </w:rPr>
        <w:t xml:space="preserve">llevados a una granulometría menor que 0,25 mm. Dado que la ceniza obtenida de la </w:t>
      </w:r>
      <w:r w:rsidR="00CD7DD9" w:rsidRPr="005D2F9F">
        <w:rPr>
          <w:rFonts w:ascii="Times New Roman" w:hAnsi="Times New Roman" w:cs="Times New Roman"/>
          <w:sz w:val="24"/>
          <w:szCs w:val="24"/>
        </w:rPr>
        <w:t>combustión</w:t>
      </w:r>
      <w:r w:rsidRPr="005D2F9F">
        <w:rPr>
          <w:rFonts w:ascii="Times New Roman" w:hAnsi="Times New Roman" w:cs="Times New Roman"/>
          <w:sz w:val="24"/>
          <w:szCs w:val="24"/>
        </w:rPr>
        <w:t xml:space="preserve"> ya </w:t>
      </w:r>
      <w:r w:rsidR="00CD7DD9">
        <w:rPr>
          <w:rFonts w:ascii="Times New Roman" w:hAnsi="Times New Roman" w:cs="Times New Roman"/>
          <w:sz w:val="24"/>
          <w:szCs w:val="24"/>
        </w:rPr>
        <w:t xml:space="preserve">posee </w:t>
      </w:r>
      <w:r w:rsidRPr="005D2F9F">
        <w:rPr>
          <w:rFonts w:ascii="Times New Roman" w:hAnsi="Times New Roman" w:cs="Times New Roman"/>
          <w:sz w:val="24"/>
          <w:szCs w:val="24"/>
        </w:rPr>
        <w:t xml:space="preserve">una granulometría fina, solo será sometida a un proceso de tamizado para eliminar </w:t>
      </w:r>
      <w:r w:rsidR="00CD7DD9">
        <w:rPr>
          <w:rFonts w:ascii="Times New Roman" w:hAnsi="Times New Roman" w:cs="Times New Roman"/>
          <w:sz w:val="24"/>
          <w:szCs w:val="24"/>
        </w:rPr>
        <w:t xml:space="preserve">cualquier impureza que posea. </w:t>
      </w:r>
      <w:r w:rsidR="00240C75" w:rsidRPr="005D2F9F">
        <w:rPr>
          <w:rFonts w:ascii="Times New Roman" w:hAnsi="Times New Roman" w:cs="Times New Roman"/>
          <w:sz w:val="24"/>
          <w:szCs w:val="24"/>
        </w:rPr>
        <w:t xml:space="preserve">La caliza que se utiliza en la mezcla </w:t>
      </w:r>
      <w:r w:rsidR="009F0F59">
        <w:rPr>
          <w:rFonts w:ascii="Times New Roman" w:hAnsi="Times New Roman" w:cs="Times New Roman"/>
          <w:sz w:val="24"/>
          <w:szCs w:val="24"/>
        </w:rPr>
        <w:t xml:space="preserve">fue </w:t>
      </w:r>
      <w:r w:rsidR="00240C75" w:rsidRPr="005D2F9F">
        <w:rPr>
          <w:rFonts w:ascii="Times New Roman" w:hAnsi="Times New Roman" w:cs="Times New Roman"/>
          <w:sz w:val="24"/>
          <w:szCs w:val="24"/>
        </w:rPr>
        <w:t xml:space="preserve">obtenida </w:t>
      </w:r>
      <w:r w:rsidR="009F0F59">
        <w:rPr>
          <w:rFonts w:ascii="Times New Roman" w:hAnsi="Times New Roman" w:cs="Times New Roman"/>
          <w:sz w:val="24"/>
          <w:szCs w:val="24"/>
        </w:rPr>
        <w:t xml:space="preserve">también previo </w:t>
      </w:r>
      <w:r w:rsidR="00240C75" w:rsidRPr="005D2F9F">
        <w:rPr>
          <w:rFonts w:ascii="Times New Roman" w:hAnsi="Times New Roman" w:cs="Times New Roman"/>
          <w:sz w:val="24"/>
          <w:szCs w:val="24"/>
        </w:rPr>
        <w:t>tamizado.</w:t>
      </w:r>
    </w:p>
    <w:p w14:paraId="7538F93D" w14:textId="23C7F695" w:rsidR="00AA3420" w:rsidRPr="005D2F9F" w:rsidRDefault="00AA3420"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La aplicación del revestimiento a los electrodos para su conversión sigue procedimientos similares a los descritos en trabajos precedentes </w:t>
      </w:r>
      <w:r w:rsidRPr="00B61E58">
        <w:rPr>
          <w:rFonts w:ascii="Times New Roman" w:hAnsi="Times New Roman" w:cs="Times New Roman"/>
          <w:sz w:val="24"/>
          <w:szCs w:val="24"/>
        </w:rPr>
        <w:t xml:space="preserve">(Cruz-Crespo et al, 2015; Cruz-Crespo et al, 2018). </w:t>
      </w:r>
      <w:r w:rsidR="00240C75" w:rsidRPr="00B61E58">
        <w:rPr>
          <w:rFonts w:ascii="Times New Roman" w:hAnsi="Times New Roman" w:cs="Times New Roman"/>
          <w:sz w:val="24"/>
          <w:szCs w:val="24"/>
        </w:rPr>
        <w:t xml:space="preserve">Los componentes de la masa seca </w:t>
      </w:r>
      <w:r w:rsidR="00612E62">
        <w:rPr>
          <w:rFonts w:ascii="Times New Roman" w:hAnsi="Times New Roman" w:cs="Times New Roman"/>
          <w:sz w:val="24"/>
          <w:szCs w:val="24"/>
        </w:rPr>
        <w:t>son</w:t>
      </w:r>
      <w:r w:rsidR="00240C75" w:rsidRPr="005D2F9F">
        <w:rPr>
          <w:rFonts w:ascii="Times New Roman" w:hAnsi="Times New Roman" w:cs="Times New Roman"/>
          <w:sz w:val="24"/>
          <w:szCs w:val="24"/>
        </w:rPr>
        <w:t xml:space="preserve"> añadidos en orden ascendente de sus densidades (caliza, ceniza) </w:t>
      </w:r>
      <w:r w:rsidR="006D0748">
        <w:rPr>
          <w:rFonts w:ascii="Times New Roman" w:hAnsi="Times New Roman" w:cs="Times New Roman"/>
          <w:sz w:val="24"/>
          <w:szCs w:val="24"/>
        </w:rPr>
        <w:t>en</w:t>
      </w:r>
      <w:r w:rsidR="00240C75" w:rsidRPr="005D2F9F">
        <w:rPr>
          <w:rFonts w:ascii="Times New Roman" w:hAnsi="Times New Roman" w:cs="Times New Roman"/>
          <w:sz w:val="24"/>
          <w:szCs w:val="24"/>
        </w:rPr>
        <w:t xml:space="preserve"> un me</w:t>
      </w:r>
      <w:r w:rsidR="006D0748">
        <w:rPr>
          <w:rFonts w:ascii="Times New Roman" w:hAnsi="Times New Roman" w:cs="Times New Roman"/>
          <w:sz w:val="24"/>
          <w:szCs w:val="24"/>
        </w:rPr>
        <w:t>z</w:t>
      </w:r>
      <w:r w:rsidR="00240C75" w:rsidRPr="005D2F9F">
        <w:rPr>
          <w:rFonts w:ascii="Times New Roman" w:hAnsi="Times New Roman" w:cs="Times New Roman"/>
          <w:sz w:val="24"/>
          <w:szCs w:val="24"/>
        </w:rPr>
        <w:t xml:space="preserve">clador de tambor rotatorio con 5 grados de inclinación, de modo tal que se asegura la homogenización </w:t>
      </w:r>
      <w:r w:rsidRPr="005D2F9F">
        <w:rPr>
          <w:rFonts w:ascii="Times New Roman" w:hAnsi="Times New Roman" w:cs="Times New Roman"/>
          <w:sz w:val="24"/>
          <w:szCs w:val="24"/>
        </w:rPr>
        <w:t xml:space="preserve">de la mezcla </w:t>
      </w:r>
      <w:r w:rsidR="00240C75" w:rsidRPr="005D2F9F">
        <w:rPr>
          <w:rFonts w:ascii="Times New Roman" w:hAnsi="Times New Roman" w:cs="Times New Roman"/>
          <w:sz w:val="24"/>
          <w:szCs w:val="24"/>
        </w:rPr>
        <w:t xml:space="preserve">por flujo a contracorriente. La masa seca homogenizada </w:t>
      </w:r>
      <w:r w:rsidR="00612E62">
        <w:rPr>
          <w:rFonts w:ascii="Times New Roman" w:hAnsi="Times New Roman" w:cs="Times New Roman"/>
          <w:sz w:val="24"/>
          <w:szCs w:val="24"/>
        </w:rPr>
        <w:t>es</w:t>
      </w:r>
      <w:r w:rsidR="00240C75" w:rsidRPr="005D2F9F">
        <w:rPr>
          <w:rFonts w:ascii="Times New Roman" w:hAnsi="Times New Roman" w:cs="Times New Roman"/>
          <w:sz w:val="24"/>
          <w:szCs w:val="24"/>
        </w:rPr>
        <w:t xml:space="preserve"> aglomerada con 40 % de silicato de sodio, añadiendo agua hasta logar la consistencia requerida de la mezcla. </w:t>
      </w:r>
    </w:p>
    <w:p w14:paraId="595B2FAA" w14:textId="60450E5D" w:rsidR="00240C75" w:rsidRDefault="00612E62" w:rsidP="00FC2E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pasta es </w:t>
      </w:r>
      <w:r w:rsidR="00240C75" w:rsidRPr="005D2F9F">
        <w:rPr>
          <w:rFonts w:ascii="Times New Roman" w:hAnsi="Times New Roman" w:cs="Times New Roman"/>
          <w:sz w:val="24"/>
          <w:szCs w:val="24"/>
        </w:rPr>
        <w:t xml:space="preserve">aplicada por inmersión sobre </w:t>
      </w:r>
      <w:r>
        <w:rPr>
          <w:rFonts w:ascii="Times New Roman" w:hAnsi="Times New Roman" w:cs="Times New Roman"/>
          <w:sz w:val="24"/>
          <w:szCs w:val="24"/>
        </w:rPr>
        <w:t>el</w:t>
      </w:r>
      <w:r w:rsidR="006D0748">
        <w:rPr>
          <w:rFonts w:ascii="Times New Roman" w:hAnsi="Times New Roman" w:cs="Times New Roman"/>
          <w:sz w:val="24"/>
          <w:szCs w:val="24"/>
        </w:rPr>
        <w:t xml:space="preserve"> alma de los e</w:t>
      </w:r>
      <w:r w:rsidR="00240C75" w:rsidRPr="005D2F9F">
        <w:rPr>
          <w:rFonts w:ascii="Times New Roman" w:hAnsi="Times New Roman" w:cs="Times New Roman"/>
          <w:sz w:val="24"/>
          <w:szCs w:val="24"/>
        </w:rPr>
        <w:t>lectrodos</w:t>
      </w:r>
      <w:r>
        <w:rPr>
          <w:rFonts w:ascii="Times New Roman" w:hAnsi="Times New Roman" w:cs="Times New Roman"/>
          <w:sz w:val="24"/>
          <w:szCs w:val="24"/>
        </w:rPr>
        <w:t xml:space="preserve"> (residuos de alambre de la producción de traviesas). Los electrodos revestidos fueron </w:t>
      </w:r>
      <w:r w:rsidR="00AA3420" w:rsidRPr="005D2F9F">
        <w:rPr>
          <w:rFonts w:ascii="Times New Roman" w:hAnsi="Times New Roman" w:cs="Times New Roman"/>
          <w:sz w:val="24"/>
          <w:szCs w:val="24"/>
        </w:rPr>
        <w:t xml:space="preserve">secados al sol durante 3 h y calcinados a 160 </w:t>
      </w:r>
      <w:r w:rsidR="00AA3420" w:rsidRPr="005D2F9F">
        <w:rPr>
          <w:rFonts w:ascii="Times New Roman" w:hAnsi="Times New Roman" w:cs="Times New Roman"/>
          <w:sz w:val="24"/>
          <w:szCs w:val="24"/>
          <w:vertAlign w:val="superscript"/>
        </w:rPr>
        <w:t>o</w:t>
      </w:r>
      <w:r w:rsidR="00AA3420" w:rsidRPr="005D2F9F">
        <w:rPr>
          <w:rFonts w:ascii="Times New Roman" w:hAnsi="Times New Roman" w:cs="Times New Roman"/>
          <w:sz w:val="24"/>
          <w:szCs w:val="24"/>
        </w:rPr>
        <w:t>C</w:t>
      </w:r>
      <w:r w:rsidR="00897523" w:rsidRPr="005D2F9F">
        <w:rPr>
          <w:rFonts w:ascii="Times New Roman" w:hAnsi="Times New Roman" w:cs="Times New Roman"/>
          <w:sz w:val="24"/>
          <w:szCs w:val="24"/>
        </w:rPr>
        <w:t xml:space="preserve"> durante 2 h</w:t>
      </w:r>
      <w:r w:rsidR="00AA3420" w:rsidRPr="005D2F9F">
        <w:rPr>
          <w:rFonts w:ascii="Times New Roman" w:hAnsi="Times New Roman" w:cs="Times New Roman"/>
          <w:sz w:val="24"/>
          <w:szCs w:val="24"/>
        </w:rPr>
        <w:t xml:space="preserve">. </w:t>
      </w:r>
    </w:p>
    <w:p w14:paraId="5444FD5F" w14:textId="63638F96" w:rsidR="00E760CD" w:rsidRDefault="00E760CD" w:rsidP="00FC2E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los electrodos obtenidos fue realizado un depósito de múltiples camadas para determinar la composición química sin dilución. El depósito fue desbastado con muela abrasiva en su parte superior y le fue determinada la composición química por Análisis Espectral de Emisión Atómica. </w:t>
      </w:r>
    </w:p>
    <w:p w14:paraId="24367CB9" w14:textId="77777777" w:rsidR="00F72D29" w:rsidRPr="00F14532" w:rsidRDefault="00F72D29" w:rsidP="00FC2E32">
      <w:pPr>
        <w:spacing w:after="0" w:line="360" w:lineRule="auto"/>
        <w:jc w:val="both"/>
        <w:rPr>
          <w:rFonts w:ascii="Times New Roman" w:hAnsi="Times New Roman" w:cs="Times New Roman"/>
          <w:color w:val="FF00FF"/>
          <w:sz w:val="24"/>
          <w:szCs w:val="24"/>
        </w:rPr>
      </w:pPr>
    </w:p>
    <w:p w14:paraId="1F500CD0" w14:textId="77777777" w:rsidR="00A21A1F" w:rsidRPr="005D2F9F" w:rsidRDefault="00A21A1F" w:rsidP="00FF3346">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3. Resultados y discusión</w:t>
      </w:r>
    </w:p>
    <w:p w14:paraId="3BD9092B" w14:textId="2325B6BD" w:rsidR="00776878" w:rsidRPr="005D2F9F" w:rsidRDefault="00776878" w:rsidP="00776878">
      <w:pPr>
        <w:spacing w:after="0" w:line="360" w:lineRule="auto"/>
        <w:jc w:val="both"/>
        <w:rPr>
          <w:rFonts w:ascii="Times New Roman" w:hAnsi="Times New Roman" w:cs="Times New Roman"/>
          <w:b/>
          <w:bCs/>
          <w:sz w:val="24"/>
          <w:szCs w:val="24"/>
        </w:rPr>
      </w:pPr>
      <w:r w:rsidRPr="005D2F9F">
        <w:rPr>
          <w:rFonts w:ascii="Times New Roman" w:hAnsi="Times New Roman" w:cs="Times New Roman"/>
          <w:b/>
          <w:bCs/>
          <w:sz w:val="24"/>
          <w:szCs w:val="24"/>
        </w:rPr>
        <w:t xml:space="preserve">3.1 Concepción del </w:t>
      </w:r>
      <w:r w:rsidR="00E1367C" w:rsidRPr="005D2F9F">
        <w:rPr>
          <w:rFonts w:ascii="Times New Roman" w:hAnsi="Times New Roman" w:cs="Times New Roman"/>
          <w:b/>
          <w:bCs/>
          <w:sz w:val="24"/>
          <w:szCs w:val="24"/>
        </w:rPr>
        <w:t xml:space="preserve">sistema de óxidos del </w:t>
      </w:r>
      <w:r w:rsidRPr="005D2F9F">
        <w:rPr>
          <w:rFonts w:ascii="Times New Roman" w:hAnsi="Times New Roman" w:cs="Times New Roman"/>
          <w:b/>
          <w:bCs/>
          <w:sz w:val="24"/>
          <w:szCs w:val="24"/>
        </w:rPr>
        <w:t xml:space="preserve">revestimiento del electrodo </w:t>
      </w:r>
    </w:p>
    <w:p w14:paraId="479C8470" w14:textId="1A2DAA5B" w:rsidR="00141421" w:rsidRPr="00B61E58" w:rsidRDefault="00776878" w:rsidP="00141421">
      <w:pPr>
        <w:spacing w:after="0" w:line="360" w:lineRule="auto"/>
        <w:jc w:val="both"/>
        <w:rPr>
          <w:rFonts w:ascii="Times New Roman" w:hAnsi="Times New Roman" w:cs="Times New Roman"/>
          <w:bCs/>
          <w:color w:val="000000" w:themeColor="text1"/>
          <w:sz w:val="24"/>
          <w:szCs w:val="24"/>
        </w:rPr>
      </w:pPr>
      <w:r w:rsidRPr="005D2F9F">
        <w:rPr>
          <w:rFonts w:ascii="Times New Roman" w:hAnsi="Times New Roman" w:cs="Times New Roman"/>
          <w:sz w:val="24"/>
          <w:szCs w:val="24"/>
        </w:rPr>
        <w:t xml:space="preserve">En la </w:t>
      </w:r>
      <w:r w:rsidR="00307042">
        <w:rPr>
          <w:rFonts w:ascii="Times New Roman" w:hAnsi="Times New Roman" w:cs="Times New Roman"/>
          <w:sz w:val="24"/>
          <w:szCs w:val="24"/>
        </w:rPr>
        <w:t>Tabla 1</w:t>
      </w:r>
      <w:r w:rsidRPr="005D2F9F">
        <w:rPr>
          <w:rFonts w:ascii="Times New Roman" w:hAnsi="Times New Roman" w:cs="Times New Roman"/>
          <w:sz w:val="24"/>
          <w:szCs w:val="24"/>
        </w:rPr>
        <w:t xml:space="preserve"> se muestran los resultados de </w:t>
      </w:r>
      <w:r w:rsidR="00A37AE5">
        <w:rPr>
          <w:rFonts w:ascii="Times New Roman" w:hAnsi="Times New Roman" w:cs="Times New Roman"/>
          <w:sz w:val="24"/>
          <w:szCs w:val="24"/>
        </w:rPr>
        <w:t xml:space="preserve">la </w:t>
      </w:r>
      <w:r w:rsidRPr="005D2F9F">
        <w:rPr>
          <w:rFonts w:ascii="Times New Roman" w:hAnsi="Times New Roman" w:cs="Times New Roman"/>
          <w:sz w:val="24"/>
          <w:szCs w:val="24"/>
        </w:rPr>
        <w:t>composición química de la ceniza</w:t>
      </w:r>
      <w:r w:rsidR="0002141E" w:rsidRPr="005D2F9F">
        <w:rPr>
          <w:rFonts w:ascii="Times New Roman" w:hAnsi="Times New Roman" w:cs="Times New Roman"/>
          <w:sz w:val="24"/>
          <w:szCs w:val="24"/>
        </w:rPr>
        <w:t xml:space="preserve"> de la combustión del </w:t>
      </w:r>
      <w:r w:rsidR="006D0748">
        <w:rPr>
          <w:rFonts w:ascii="Times New Roman" w:hAnsi="Times New Roman" w:cs="Times New Roman"/>
          <w:sz w:val="24"/>
          <w:szCs w:val="24"/>
        </w:rPr>
        <w:t>bagazo de caña</w:t>
      </w:r>
      <w:r w:rsidR="00752213">
        <w:rPr>
          <w:rFonts w:ascii="Times New Roman" w:hAnsi="Times New Roman" w:cs="Times New Roman"/>
          <w:sz w:val="24"/>
          <w:szCs w:val="24"/>
        </w:rPr>
        <w:t>,</w:t>
      </w:r>
      <w:r w:rsidRPr="005D2F9F">
        <w:rPr>
          <w:rFonts w:ascii="Times New Roman" w:hAnsi="Times New Roman" w:cs="Times New Roman"/>
          <w:sz w:val="24"/>
          <w:szCs w:val="24"/>
        </w:rPr>
        <w:t xml:space="preserve"> expresados en forma elemental</w:t>
      </w:r>
      <w:r w:rsidR="00752213">
        <w:rPr>
          <w:rFonts w:ascii="Times New Roman" w:hAnsi="Times New Roman" w:cs="Times New Roman"/>
          <w:sz w:val="24"/>
          <w:szCs w:val="24"/>
        </w:rPr>
        <w:t xml:space="preserve"> y llevados a forma de óxidos. </w:t>
      </w:r>
      <w:r w:rsidR="00141421">
        <w:rPr>
          <w:rFonts w:ascii="Times New Roman" w:hAnsi="Times New Roman" w:cs="Times New Roman"/>
          <w:sz w:val="24"/>
          <w:szCs w:val="24"/>
        </w:rPr>
        <w:t>Se</w:t>
      </w:r>
      <w:r w:rsidR="00141421" w:rsidRPr="006D0748">
        <w:rPr>
          <w:rFonts w:ascii="Times New Roman" w:hAnsi="Times New Roman" w:cs="Times New Roman"/>
          <w:bCs/>
          <w:color w:val="000000" w:themeColor="text1"/>
          <w:sz w:val="24"/>
          <w:szCs w:val="24"/>
        </w:rPr>
        <w:t xml:space="preserve"> advierte, que los óxidos mayoritarios son el SiO</w:t>
      </w:r>
      <w:r w:rsidR="00141421" w:rsidRPr="006D0748">
        <w:rPr>
          <w:rFonts w:ascii="Times New Roman" w:hAnsi="Times New Roman" w:cs="Times New Roman"/>
          <w:bCs/>
          <w:color w:val="000000" w:themeColor="text1"/>
          <w:sz w:val="24"/>
          <w:szCs w:val="24"/>
          <w:vertAlign w:val="subscript"/>
        </w:rPr>
        <w:t>2</w:t>
      </w:r>
      <w:r w:rsidR="00141421" w:rsidRPr="006D0748">
        <w:rPr>
          <w:rFonts w:ascii="Times New Roman" w:hAnsi="Times New Roman" w:cs="Times New Roman"/>
          <w:bCs/>
          <w:color w:val="000000" w:themeColor="text1"/>
          <w:sz w:val="24"/>
          <w:szCs w:val="24"/>
        </w:rPr>
        <w:t xml:space="preserve"> y el CaO, representando su suma 97,9 %, </w:t>
      </w:r>
      <w:r w:rsidR="00141421">
        <w:rPr>
          <w:rFonts w:ascii="Times New Roman" w:hAnsi="Times New Roman" w:cs="Times New Roman"/>
          <w:bCs/>
          <w:color w:val="000000" w:themeColor="text1"/>
          <w:sz w:val="24"/>
          <w:szCs w:val="24"/>
        </w:rPr>
        <w:t xml:space="preserve">por lo que </w:t>
      </w:r>
      <w:r w:rsidR="00141421" w:rsidRPr="006D0748">
        <w:rPr>
          <w:rFonts w:ascii="Times New Roman" w:hAnsi="Times New Roman" w:cs="Times New Roman"/>
          <w:bCs/>
          <w:color w:val="000000" w:themeColor="text1"/>
          <w:sz w:val="24"/>
          <w:szCs w:val="24"/>
        </w:rPr>
        <w:t>el sistema de</w:t>
      </w:r>
      <w:r w:rsidR="00141421" w:rsidRPr="00BF1089">
        <w:rPr>
          <w:rFonts w:ascii="Arial" w:hAnsi="Arial" w:cs="Arial"/>
          <w:bCs/>
          <w:color w:val="000000" w:themeColor="text1"/>
          <w:sz w:val="24"/>
          <w:szCs w:val="24"/>
        </w:rPr>
        <w:t xml:space="preserve"> </w:t>
      </w:r>
      <w:r w:rsidR="00141421" w:rsidRPr="006D0748">
        <w:rPr>
          <w:rFonts w:ascii="Times New Roman" w:hAnsi="Times New Roman" w:cs="Times New Roman"/>
          <w:bCs/>
          <w:color w:val="000000" w:themeColor="text1"/>
          <w:sz w:val="24"/>
          <w:szCs w:val="24"/>
        </w:rPr>
        <w:t>óxidos puede ser evaluado en base al sistema binario de equilibrio de fases CaO-SiO</w:t>
      </w:r>
      <w:r w:rsidR="00141421" w:rsidRPr="006D0748">
        <w:rPr>
          <w:rFonts w:ascii="Times New Roman" w:hAnsi="Times New Roman" w:cs="Times New Roman"/>
          <w:bCs/>
          <w:color w:val="000000" w:themeColor="text1"/>
          <w:sz w:val="24"/>
          <w:szCs w:val="24"/>
          <w:vertAlign w:val="subscript"/>
        </w:rPr>
        <w:t>2</w:t>
      </w:r>
      <w:r w:rsidR="00141421" w:rsidRPr="006D0748">
        <w:rPr>
          <w:rFonts w:ascii="Times New Roman" w:hAnsi="Times New Roman" w:cs="Times New Roman"/>
          <w:bCs/>
          <w:color w:val="000000" w:themeColor="text1"/>
          <w:sz w:val="24"/>
          <w:szCs w:val="24"/>
        </w:rPr>
        <w:t xml:space="preserve"> de la </w:t>
      </w:r>
      <w:r w:rsidR="00141421">
        <w:rPr>
          <w:rFonts w:ascii="Times New Roman" w:hAnsi="Times New Roman" w:cs="Times New Roman"/>
          <w:bCs/>
          <w:color w:val="000000" w:themeColor="text1"/>
          <w:sz w:val="24"/>
          <w:szCs w:val="24"/>
        </w:rPr>
        <w:t>(</w:t>
      </w:r>
      <w:r w:rsidR="00141421" w:rsidRPr="00B61E58">
        <w:rPr>
          <w:rFonts w:ascii="Times New Roman" w:hAnsi="Times New Roman" w:cs="Times New Roman"/>
          <w:bCs/>
          <w:color w:val="000000" w:themeColor="text1"/>
          <w:sz w:val="24"/>
          <w:szCs w:val="24"/>
        </w:rPr>
        <w:t>Figura 1</w:t>
      </w:r>
      <w:r w:rsidR="00141421">
        <w:rPr>
          <w:rFonts w:ascii="Times New Roman" w:hAnsi="Times New Roman" w:cs="Times New Roman"/>
          <w:bCs/>
          <w:color w:val="000000" w:themeColor="text1"/>
          <w:sz w:val="24"/>
          <w:szCs w:val="24"/>
        </w:rPr>
        <w:t>)</w:t>
      </w:r>
      <w:r w:rsidR="00141421" w:rsidRPr="00B61E58">
        <w:rPr>
          <w:rFonts w:ascii="Times New Roman" w:hAnsi="Times New Roman" w:cs="Times New Roman"/>
          <w:bCs/>
          <w:color w:val="000000" w:themeColor="text1"/>
          <w:sz w:val="24"/>
          <w:szCs w:val="24"/>
        </w:rPr>
        <w:t xml:space="preserve">. </w:t>
      </w:r>
    </w:p>
    <w:p w14:paraId="688BF857" w14:textId="62EFDF43" w:rsidR="004D7CA3" w:rsidRPr="00752213" w:rsidRDefault="00776878" w:rsidP="0002141E">
      <w:pPr>
        <w:spacing w:after="0" w:line="360" w:lineRule="auto"/>
        <w:jc w:val="center"/>
        <w:rPr>
          <w:rFonts w:ascii="Times New Roman" w:hAnsi="Times New Roman" w:cs="Times New Roman"/>
          <w:sz w:val="20"/>
          <w:szCs w:val="20"/>
        </w:rPr>
      </w:pPr>
      <w:r w:rsidRPr="00752213">
        <w:rPr>
          <w:rFonts w:ascii="Times New Roman" w:hAnsi="Times New Roman" w:cs="Times New Roman"/>
          <w:sz w:val="20"/>
          <w:szCs w:val="20"/>
        </w:rPr>
        <w:t>Tabla 1</w:t>
      </w:r>
      <w:r w:rsidR="0002141E" w:rsidRPr="00752213">
        <w:rPr>
          <w:rFonts w:ascii="Times New Roman" w:hAnsi="Times New Roman" w:cs="Times New Roman"/>
          <w:sz w:val="20"/>
          <w:szCs w:val="20"/>
        </w:rPr>
        <w:t>.</w:t>
      </w:r>
      <w:r w:rsidRPr="00752213">
        <w:rPr>
          <w:rFonts w:ascii="Times New Roman" w:hAnsi="Times New Roman" w:cs="Times New Roman"/>
          <w:sz w:val="20"/>
          <w:szCs w:val="20"/>
        </w:rPr>
        <w:t xml:space="preserve"> Composición química de la ceniza, % </w:t>
      </w:r>
      <w:r w:rsidR="0002141E" w:rsidRPr="00752213">
        <w:rPr>
          <w:rFonts w:ascii="Times New Roman" w:hAnsi="Times New Roman" w:cs="Times New Roman"/>
          <w:sz w:val="20"/>
          <w:szCs w:val="20"/>
        </w:rPr>
        <w:t xml:space="preserve">en </w:t>
      </w:r>
      <w:r w:rsidRPr="00752213">
        <w:rPr>
          <w:rFonts w:ascii="Times New Roman" w:hAnsi="Times New Roman" w:cs="Times New Roman"/>
          <w:sz w:val="20"/>
          <w:szCs w:val="20"/>
        </w:rPr>
        <w:t>masa.</w:t>
      </w:r>
    </w:p>
    <w:tbl>
      <w:tblPr>
        <w:tblStyle w:val="Tablaconcuadrcula"/>
        <w:tblW w:w="0" w:type="auto"/>
        <w:jc w:val="center"/>
        <w:tblLook w:val="04A0" w:firstRow="1" w:lastRow="0" w:firstColumn="1" w:lastColumn="0" w:noHBand="0" w:noVBand="1"/>
      </w:tblPr>
      <w:tblGrid>
        <w:gridCol w:w="1063"/>
        <w:gridCol w:w="1104"/>
        <w:gridCol w:w="1063"/>
        <w:gridCol w:w="1064"/>
        <w:gridCol w:w="1064"/>
        <w:gridCol w:w="1105"/>
        <w:gridCol w:w="883"/>
      </w:tblGrid>
      <w:tr w:rsidR="00A977D7" w:rsidRPr="00307042" w14:paraId="73D199A9" w14:textId="77777777" w:rsidTr="006D0748">
        <w:trPr>
          <w:jc w:val="center"/>
        </w:trPr>
        <w:tc>
          <w:tcPr>
            <w:tcW w:w="1063" w:type="dxa"/>
          </w:tcPr>
          <w:p w14:paraId="0EAF3186" w14:textId="77777777" w:rsidR="00A977D7" w:rsidRPr="00307042" w:rsidRDefault="00A977D7" w:rsidP="005A60FE">
            <w:pPr>
              <w:jc w:val="center"/>
              <w:rPr>
                <w:rFonts w:ascii="Times New Roman" w:hAnsi="Times New Roman" w:cs="Times New Roman"/>
                <w:b/>
                <w:color w:val="000000" w:themeColor="text1"/>
              </w:rPr>
            </w:pPr>
            <w:r w:rsidRPr="00307042">
              <w:rPr>
                <w:rFonts w:ascii="Times New Roman" w:hAnsi="Times New Roman" w:cs="Times New Roman"/>
                <w:b/>
                <w:color w:val="000000" w:themeColor="text1"/>
              </w:rPr>
              <w:t>Mg</w:t>
            </w:r>
          </w:p>
        </w:tc>
        <w:tc>
          <w:tcPr>
            <w:tcW w:w="1104" w:type="dxa"/>
          </w:tcPr>
          <w:p w14:paraId="720B97DA" w14:textId="77777777" w:rsidR="00A977D7" w:rsidRPr="00307042" w:rsidRDefault="00A977D7" w:rsidP="005A60FE">
            <w:pPr>
              <w:jc w:val="center"/>
              <w:rPr>
                <w:rFonts w:ascii="Times New Roman" w:hAnsi="Times New Roman" w:cs="Times New Roman"/>
                <w:b/>
                <w:color w:val="000000" w:themeColor="text1"/>
              </w:rPr>
            </w:pPr>
            <w:r w:rsidRPr="00307042">
              <w:rPr>
                <w:rFonts w:ascii="Times New Roman" w:hAnsi="Times New Roman" w:cs="Times New Roman"/>
                <w:b/>
                <w:color w:val="000000" w:themeColor="text1"/>
              </w:rPr>
              <w:t>Ca</w:t>
            </w:r>
          </w:p>
        </w:tc>
        <w:tc>
          <w:tcPr>
            <w:tcW w:w="1063" w:type="dxa"/>
          </w:tcPr>
          <w:p w14:paraId="41CD6C8C" w14:textId="77777777" w:rsidR="00A977D7" w:rsidRPr="00307042" w:rsidRDefault="00A977D7" w:rsidP="005A60FE">
            <w:pPr>
              <w:jc w:val="center"/>
              <w:rPr>
                <w:rFonts w:ascii="Times New Roman" w:hAnsi="Times New Roman" w:cs="Times New Roman"/>
                <w:b/>
                <w:color w:val="000000" w:themeColor="text1"/>
              </w:rPr>
            </w:pPr>
            <w:r w:rsidRPr="00307042">
              <w:rPr>
                <w:rFonts w:ascii="Times New Roman" w:hAnsi="Times New Roman" w:cs="Times New Roman"/>
                <w:b/>
                <w:color w:val="000000" w:themeColor="text1"/>
              </w:rPr>
              <w:t>Mn</w:t>
            </w:r>
          </w:p>
        </w:tc>
        <w:tc>
          <w:tcPr>
            <w:tcW w:w="1064" w:type="dxa"/>
          </w:tcPr>
          <w:p w14:paraId="00CA157F" w14:textId="77777777" w:rsidR="00A977D7" w:rsidRPr="00307042" w:rsidRDefault="00A977D7" w:rsidP="005A60FE">
            <w:pPr>
              <w:jc w:val="center"/>
              <w:rPr>
                <w:rFonts w:ascii="Times New Roman" w:hAnsi="Times New Roman" w:cs="Times New Roman"/>
                <w:b/>
                <w:color w:val="000000" w:themeColor="text1"/>
              </w:rPr>
            </w:pPr>
            <w:r w:rsidRPr="00307042">
              <w:rPr>
                <w:rFonts w:ascii="Times New Roman" w:hAnsi="Times New Roman" w:cs="Times New Roman"/>
                <w:b/>
                <w:color w:val="000000" w:themeColor="text1"/>
              </w:rPr>
              <w:t>Fe</w:t>
            </w:r>
          </w:p>
        </w:tc>
        <w:tc>
          <w:tcPr>
            <w:tcW w:w="1064" w:type="dxa"/>
          </w:tcPr>
          <w:p w14:paraId="63A76C6C" w14:textId="77777777" w:rsidR="00A977D7" w:rsidRPr="00307042" w:rsidRDefault="00A977D7" w:rsidP="005A60FE">
            <w:pPr>
              <w:jc w:val="center"/>
              <w:rPr>
                <w:rFonts w:ascii="Times New Roman" w:hAnsi="Times New Roman" w:cs="Times New Roman"/>
                <w:b/>
                <w:color w:val="000000" w:themeColor="text1"/>
              </w:rPr>
            </w:pPr>
            <w:r w:rsidRPr="00307042">
              <w:rPr>
                <w:rFonts w:ascii="Times New Roman" w:hAnsi="Times New Roman" w:cs="Times New Roman"/>
                <w:b/>
                <w:color w:val="000000" w:themeColor="text1"/>
              </w:rPr>
              <w:t>Zn</w:t>
            </w:r>
          </w:p>
        </w:tc>
        <w:tc>
          <w:tcPr>
            <w:tcW w:w="1105" w:type="dxa"/>
          </w:tcPr>
          <w:p w14:paraId="28F7496C" w14:textId="77777777" w:rsidR="00A977D7" w:rsidRPr="00307042" w:rsidRDefault="00A977D7" w:rsidP="005A60FE">
            <w:pPr>
              <w:jc w:val="center"/>
              <w:rPr>
                <w:rFonts w:ascii="Times New Roman" w:hAnsi="Times New Roman" w:cs="Times New Roman"/>
                <w:b/>
                <w:color w:val="000000" w:themeColor="text1"/>
              </w:rPr>
            </w:pPr>
            <w:r w:rsidRPr="00307042">
              <w:rPr>
                <w:rFonts w:ascii="Times New Roman" w:hAnsi="Times New Roman" w:cs="Times New Roman"/>
                <w:b/>
                <w:color w:val="000000" w:themeColor="text1"/>
              </w:rPr>
              <w:t>Cu</w:t>
            </w:r>
          </w:p>
        </w:tc>
        <w:tc>
          <w:tcPr>
            <w:tcW w:w="883" w:type="dxa"/>
          </w:tcPr>
          <w:p w14:paraId="31C87F8A" w14:textId="77777777" w:rsidR="00A977D7" w:rsidRPr="00307042" w:rsidRDefault="00A977D7" w:rsidP="005A60FE">
            <w:pPr>
              <w:jc w:val="center"/>
              <w:rPr>
                <w:rFonts w:ascii="Times New Roman" w:hAnsi="Times New Roman" w:cs="Times New Roman"/>
                <w:b/>
                <w:color w:val="000000" w:themeColor="text1"/>
              </w:rPr>
            </w:pPr>
            <w:r w:rsidRPr="00307042">
              <w:rPr>
                <w:rFonts w:ascii="Times New Roman" w:hAnsi="Times New Roman" w:cs="Times New Roman"/>
                <w:b/>
                <w:color w:val="000000" w:themeColor="text1"/>
              </w:rPr>
              <w:t>Si</w:t>
            </w:r>
          </w:p>
        </w:tc>
      </w:tr>
      <w:tr w:rsidR="00A977D7" w:rsidRPr="00307042" w14:paraId="353DCF7F" w14:textId="77777777" w:rsidTr="006D0748">
        <w:trPr>
          <w:jc w:val="center"/>
        </w:trPr>
        <w:tc>
          <w:tcPr>
            <w:tcW w:w="1063" w:type="dxa"/>
          </w:tcPr>
          <w:p w14:paraId="0D291990" w14:textId="4F004909"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272</w:t>
            </w:r>
          </w:p>
        </w:tc>
        <w:tc>
          <w:tcPr>
            <w:tcW w:w="1104" w:type="dxa"/>
          </w:tcPr>
          <w:p w14:paraId="7CC65CDC" w14:textId="32630C80"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22</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058</w:t>
            </w:r>
          </w:p>
        </w:tc>
        <w:tc>
          <w:tcPr>
            <w:tcW w:w="1063" w:type="dxa"/>
          </w:tcPr>
          <w:p w14:paraId="60E562EC" w14:textId="56E6F94F"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161</w:t>
            </w:r>
          </w:p>
        </w:tc>
        <w:tc>
          <w:tcPr>
            <w:tcW w:w="1064" w:type="dxa"/>
          </w:tcPr>
          <w:p w14:paraId="5B10F371" w14:textId="24D5576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992</w:t>
            </w:r>
          </w:p>
        </w:tc>
        <w:tc>
          <w:tcPr>
            <w:tcW w:w="1064" w:type="dxa"/>
          </w:tcPr>
          <w:p w14:paraId="34580B9F" w14:textId="79E1ACD2"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011</w:t>
            </w:r>
          </w:p>
        </w:tc>
        <w:tc>
          <w:tcPr>
            <w:tcW w:w="1105" w:type="dxa"/>
          </w:tcPr>
          <w:p w14:paraId="30C296DF" w14:textId="377409D0"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0087</w:t>
            </w:r>
          </w:p>
        </w:tc>
        <w:tc>
          <w:tcPr>
            <w:tcW w:w="883" w:type="dxa"/>
            <w:tcBorders>
              <w:top w:val="single" w:sz="4" w:space="0" w:color="auto"/>
              <w:left w:val="nil"/>
              <w:bottom w:val="single" w:sz="4" w:space="0" w:color="auto"/>
              <w:right w:val="single" w:sz="8" w:space="0" w:color="auto"/>
            </w:tcBorders>
            <w:shd w:val="clear" w:color="auto" w:fill="auto"/>
            <w:vAlign w:val="center"/>
          </w:tcPr>
          <w:p w14:paraId="3422C71F" w14:textId="6D591171"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31</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27</w:t>
            </w:r>
          </w:p>
        </w:tc>
      </w:tr>
      <w:tr w:rsidR="002F740A" w:rsidRPr="00307042" w14:paraId="7FB8F599" w14:textId="77777777" w:rsidTr="007538BA">
        <w:trPr>
          <w:jc w:val="center"/>
        </w:trPr>
        <w:tc>
          <w:tcPr>
            <w:tcW w:w="7346" w:type="dxa"/>
            <w:gridSpan w:val="7"/>
            <w:tcBorders>
              <w:bottom w:val="single" w:sz="4" w:space="0" w:color="auto"/>
              <w:right w:val="single" w:sz="8" w:space="0" w:color="auto"/>
            </w:tcBorders>
            <w:shd w:val="clear" w:color="auto" w:fill="FFFFFF" w:themeFill="background1"/>
          </w:tcPr>
          <w:p w14:paraId="4F977038" w14:textId="77777777" w:rsidR="002F740A" w:rsidRPr="00307042" w:rsidRDefault="002F740A" w:rsidP="005A60FE">
            <w:pPr>
              <w:jc w:val="center"/>
              <w:rPr>
                <w:rFonts w:ascii="Times New Roman" w:hAnsi="Times New Roman" w:cs="Times New Roman"/>
                <w:color w:val="000000" w:themeColor="text1"/>
              </w:rPr>
            </w:pPr>
          </w:p>
        </w:tc>
      </w:tr>
      <w:tr w:rsidR="00A977D7" w:rsidRPr="00307042" w14:paraId="07E07B09" w14:textId="77777777" w:rsidTr="00A977D7">
        <w:trPr>
          <w:jc w:val="center"/>
        </w:trPr>
        <w:tc>
          <w:tcPr>
            <w:tcW w:w="1063" w:type="dxa"/>
            <w:tcBorders>
              <w:top w:val="single" w:sz="4" w:space="0" w:color="auto"/>
              <w:left w:val="single" w:sz="4" w:space="0" w:color="auto"/>
              <w:bottom w:val="single" w:sz="8" w:space="0" w:color="auto"/>
              <w:right w:val="single" w:sz="8" w:space="0" w:color="auto"/>
            </w:tcBorders>
            <w:shd w:val="clear" w:color="auto" w:fill="auto"/>
            <w:vAlign w:val="center"/>
          </w:tcPr>
          <w:p w14:paraId="67A55EBF" w14:textId="7777777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b/>
                <w:bCs/>
                <w:color w:val="000000" w:themeColor="text1"/>
              </w:rPr>
              <w:t>MgO</w:t>
            </w:r>
          </w:p>
        </w:tc>
        <w:tc>
          <w:tcPr>
            <w:tcW w:w="1104" w:type="dxa"/>
            <w:tcBorders>
              <w:top w:val="nil"/>
              <w:left w:val="nil"/>
              <w:bottom w:val="single" w:sz="8" w:space="0" w:color="auto"/>
              <w:right w:val="single" w:sz="8" w:space="0" w:color="auto"/>
            </w:tcBorders>
            <w:shd w:val="clear" w:color="auto" w:fill="auto"/>
            <w:vAlign w:val="center"/>
          </w:tcPr>
          <w:p w14:paraId="4E30C13E" w14:textId="7777777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b/>
                <w:bCs/>
                <w:color w:val="000000" w:themeColor="text1"/>
              </w:rPr>
              <w:t>CaO</w:t>
            </w:r>
          </w:p>
        </w:tc>
        <w:tc>
          <w:tcPr>
            <w:tcW w:w="1063" w:type="dxa"/>
            <w:tcBorders>
              <w:top w:val="nil"/>
              <w:left w:val="nil"/>
              <w:bottom w:val="single" w:sz="8" w:space="0" w:color="auto"/>
              <w:right w:val="single" w:sz="8" w:space="0" w:color="auto"/>
            </w:tcBorders>
            <w:shd w:val="clear" w:color="auto" w:fill="auto"/>
            <w:vAlign w:val="center"/>
          </w:tcPr>
          <w:p w14:paraId="3F724B07" w14:textId="7777777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b/>
                <w:bCs/>
                <w:color w:val="000000" w:themeColor="text1"/>
              </w:rPr>
              <w:t>MnO</w:t>
            </w:r>
          </w:p>
        </w:tc>
        <w:tc>
          <w:tcPr>
            <w:tcW w:w="1064" w:type="dxa"/>
            <w:tcBorders>
              <w:top w:val="nil"/>
              <w:left w:val="nil"/>
              <w:bottom w:val="single" w:sz="8" w:space="0" w:color="auto"/>
              <w:right w:val="single" w:sz="8" w:space="0" w:color="auto"/>
            </w:tcBorders>
            <w:shd w:val="clear" w:color="auto" w:fill="auto"/>
            <w:vAlign w:val="center"/>
          </w:tcPr>
          <w:p w14:paraId="1EB52DC7" w14:textId="7777777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b/>
                <w:bCs/>
                <w:color w:val="000000" w:themeColor="text1"/>
              </w:rPr>
              <w:t>Fe</w:t>
            </w:r>
            <w:r w:rsidRPr="00307042">
              <w:rPr>
                <w:rFonts w:ascii="Times New Roman" w:hAnsi="Times New Roman" w:cs="Times New Roman"/>
                <w:b/>
                <w:bCs/>
                <w:color w:val="000000" w:themeColor="text1"/>
                <w:vertAlign w:val="subscript"/>
              </w:rPr>
              <w:t>2</w:t>
            </w:r>
            <w:r w:rsidRPr="00307042">
              <w:rPr>
                <w:rFonts w:ascii="Times New Roman" w:hAnsi="Times New Roman" w:cs="Times New Roman"/>
                <w:b/>
                <w:bCs/>
                <w:color w:val="000000" w:themeColor="text1"/>
              </w:rPr>
              <w:t>O</w:t>
            </w:r>
            <w:r w:rsidRPr="00307042">
              <w:rPr>
                <w:rFonts w:ascii="Times New Roman" w:hAnsi="Times New Roman" w:cs="Times New Roman"/>
                <w:b/>
                <w:bCs/>
                <w:color w:val="000000" w:themeColor="text1"/>
                <w:vertAlign w:val="subscript"/>
              </w:rPr>
              <w:t>3</w:t>
            </w:r>
          </w:p>
        </w:tc>
        <w:tc>
          <w:tcPr>
            <w:tcW w:w="1064" w:type="dxa"/>
            <w:tcBorders>
              <w:top w:val="nil"/>
              <w:left w:val="nil"/>
              <w:bottom w:val="single" w:sz="8" w:space="0" w:color="auto"/>
              <w:right w:val="single" w:sz="8" w:space="0" w:color="auto"/>
            </w:tcBorders>
            <w:shd w:val="clear" w:color="auto" w:fill="auto"/>
            <w:vAlign w:val="center"/>
          </w:tcPr>
          <w:p w14:paraId="27A9E3CA" w14:textId="7777777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b/>
                <w:bCs/>
                <w:color w:val="000000" w:themeColor="text1"/>
              </w:rPr>
              <w:t>ZnO</w:t>
            </w:r>
          </w:p>
        </w:tc>
        <w:tc>
          <w:tcPr>
            <w:tcW w:w="1105" w:type="dxa"/>
            <w:tcBorders>
              <w:top w:val="nil"/>
              <w:left w:val="nil"/>
              <w:bottom w:val="single" w:sz="8" w:space="0" w:color="auto"/>
              <w:right w:val="single" w:sz="8" w:space="0" w:color="auto"/>
            </w:tcBorders>
            <w:shd w:val="clear" w:color="auto" w:fill="auto"/>
            <w:vAlign w:val="center"/>
          </w:tcPr>
          <w:p w14:paraId="3B949493" w14:textId="7777777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b/>
                <w:bCs/>
                <w:color w:val="000000" w:themeColor="text1"/>
              </w:rPr>
              <w:t>CuO</w:t>
            </w:r>
          </w:p>
        </w:tc>
        <w:tc>
          <w:tcPr>
            <w:tcW w:w="883" w:type="dxa"/>
            <w:tcBorders>
              <w:top w:val="nil"/>
              <w:left w:val="nil"/>
              <w:bottom w:val="single" w:sz="8" w:space="0" w:color="auto"/>
              <w:right w:val="single" w:sz="8" w:space="0" w:color="auto"/>
            </w:tcBorders>
            <w:shd w:val="clear" w:color="auto" w:fill="auto"/>
            <w:vAlign w:val="center"/>
          </w:tcPr>
          <w:p w14:paraId="4E149D39" w14:textId="7777777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b/>
                <w:bCs/>
                <w:color w:val="000000" w:themeColor="text1"/>
              </w:rPr>
              <w:t>SiO</w:t>
            </w:r>
            <w:r w:rsidRPr="00307042">
              <w:rPr>
                <w:rFonts w:ascii="Times New Roman" w:hAnsi="Times New Roman" w:cs="Times New Roman"/>
                <w:b/>
                <w:bCs/>
                <w:color w:val="000000" w:themeColor="text1"/>
                <w:vertAlign w:val="subscript"/>
              </w:rPr>
              <w:t>2</w:t>
            </w:r>
          </w:p>
        </w:tc>
      </w:tr>
      <w:tr w:rsidR="00A977D7" w:rsidRPr="00307042" w14:paraId="31467619" w14:textId="77777777" w:rsidTr="00A977D7">
        <w:trPr>
          <w:jc w:val="center"/>
        </w:trPr>
        <w:tc>
          <w:tcPr>
            <w:tcW w:w="1063" w:type="dxa"/>
            <w:tcBorders>
              <w:top w:val="single" w:sz="8" w:space="0" w:color="auto"/>
              <w:left w:val="single" w:sz="4" w:space="0" w:color="auto"/>
              <w:bottom w:val="single" w:sz="8" w:space="0" w:color="auto"/>
              <w:right w:val="single" w:sz="8" w:space="0" w:color="auto"/>
            </w:tcBorders>
            <w:shd w:val="clear" w:color="auto" w:fill="auto"/>
            <w:vAlign w:val="center"/>
          </w:tcPr>
          <w:p w14:paraId="0270C3B0" w14:textId="316D410D"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45</w:t>
            </w:r>
          </w:p>
        </w:tc>
        <w:tc>
          <w:tcPr>
            <w:tcW w:w="1104" w:type="dxa"/>
            <w:tcBorders>
              <w:top w:val="nil"/>
              <w:left w:val="nil"/>
              <w:bottom w:val="single" w:sz="8" w:space="0" w:color="auto"/>
              <w:right w:val="single" w:sz="8" w:space="0" w:color="auto"/>
            </w:tcBorders>
            <w:shd w:val="clear" w:color="auto" w:fill="auto"/>
            <w:vAlign w:val="center"/>
          </w:tcPr>
          <w:p w14:paraId="3B0FFB7F" w14:textId="17F731D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30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88</w:t>
            </w:r>
          </w:p>
        </w:tc>
        <w:tc>
          <w:tcPr>
            <w:tcW w:w="1063" w:type="dxa"/>
            <w:tcBorders>
              <w:top w:val="nil"/>
              <w:left w:val="nil"/>
              <w:bottom w:val="single" w:sz="8" w:space="0" w:color="auto"/>
              <w:right w:val="single" w:sz="8" w:space="0" w:color="auto"/>
            </w:tcBorders>
            <w:shd w:val="clear" w:color="auto" w:fill="auto"/>
            <w:vAlign w:val="center"/>
          </w:tcPr>
          <w:p w14:paraId="6F3018B1" w14:textId="088430AB"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21</w:t>
            </w:r>
          </w:p>
        </w:tc>
        <w:tc>
          <w:tcPr>
            <w:tcW w:w="1064" w:type="dxa"/>
            <w:tcBorders>
              <w:top w:val="nil"/>
              <w:left w:val="nil"/>
              <w:bottom w:val="single" w:sz="8" w:space="0" w:color="auto"/>
              <w:right w:val="single" w:sz="8" w:space="0" w:color="auto"/>
            </w:tcBorders>
            <w:shd w:val="clear" w:color="auto" w:fill="auto"/>
            <w:vAlign w:val="center"/>
          </w:tcPr>
          <w:p w14:paraId="2330422D" w14:textId="4278A0C7"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1</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42</w:t>
            </w:r>
          </w:p>
        </w:tc>
        <w:tc>
          <w:tcPr>
            <w:tcW w:w="1064" w:type="dxa"/>
            <w:tcBorders>
              <w:top w:val="nil"/>
              <w:left w:val="nil"/>
              <w:bottom w:val="single" w:sz="8" w:space="0" w:color="auto"/>
              <w:right w:val="single" w:sz="8" w:space="0" w:color="auto"/>
            </w:tcBorders>
            <w:shd w:val="clear" w:color="auto" w:fill="auto"/>
            <w:vAlign w:val="center"/>
          </w:tcPr>
          <w:p w14:paraId="0D678634" w14:textId="6DD06772"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01</w:t>
            </w:r>
          </w:p>
        </w:tc>
        <w:tc>
          <w:tcPr>
            <w:tcW w:w="1105" w:type="dxa"/>
            <w:tcBorders>
              <w:top w:val="nil"/>
              <w:left w:val="nil"/>
              <w:bottom w:val="single" w:sz="8" w:space="0" w:color="auto"/>
              <w:right w:val="single" w:sz="8" w:space="0" w:color="auto"/>
            </w:tcBorders>
            <w:shd w:val="clear" w:color="auto" w:fill="auto"/>
            <w:vAlign w:val="center"/>
          </w:tcPr>
          <w:p w14:paraId="579421CD" w14:textId="5516562F"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0</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01</w:t>
            </w:r>
          </w:p>
        </w:tc>
        <w:tc>
          <w:tcPr>
            <w:tcW w:w="883" w:type="dxa"/>
            <w:tcBorders>
              <w:top w:val="nil"/>
              <w:left w:val="nil"/>
              <w:bottom w:val="single" w:sz="8" w:space="0" w:color="auto"/>
              <w:right w:val="single" w:sz="8" w:space="0" w:color="auto"/>
            </w:tcBorders>
            <w:shd w:val="clear" w:color="auto" w:fill="auto"/>
            <w:vAlign w:val="center"/>
          </w:tcPr>
          <w:p w14:paraId="68E1960E" w14:textId="5B54BC29" w:rsidR="00A977D7" w:rsidRPr="00307042" w:rsidRDefault="00A977D7" w:rsidP="005A60FE">
            <w:pPr>
              <w:jc w:val="center"/>
              <w:rPr>
                <w:rFonts w:ascii="Times New Roman" w:hAnsi="Times New Roman" w:cs="Times New Roman"/>
                <w:color w:val="000000" w:themeColor="text1"/>
              </w:rPr>
            </w:pPr>
            <w:r w:rsidRPr="00307042">
              <w:rPr>
                <w:rFonts w:ascii="Times New Roman" w:hAnsi="Times New Roman" w:cs="Times New Roman"/>
                <w:color w:val="000000" w:themeColor="text1"/>
              </w:rPr>
              <w:t>67</w:t>
            </w:r>
            <w:r w:rsidR="00754BF4">
              <w:rPr>
                <w:rFonts w:ascii="Times New Roman" w:hAnsi="Times New Roman" w:cs="Times New Roman"/>
                <w:color w:val="000000" w:themeColor="text1"/>
              </w:rPr>
              <w:t>,</w:t>
            </w:r>
            <w:r w:rsidRPr="00307042">
              <w:rPr>
                <w:rFonts w:ascii="Times New Roman" w:hAnsi="Times New Roman" w:cs="Times New Roman"/>
                <w:color w:val="000000" w:themeColor="text1"/>
              </w:rPr>
              <w:t>02</w:t>
            </w:r>
          </w:p>
        </w:tc>
      </w:tr>
    </w:tbl>
    <w:p w14:paraId="33F59E75" w14:textId="77777777" w:rsidR="00F97E21" w:rsidRDefault="00F97E21" w:rsidP="006D0748">
      <w:pPr>
        <w:spacing w:after="0" w:line="360" w:lineRule="auto"/>
        <w:jc w:val="both"/>
        <w:rPr>
          <w:rFonts w:ascii="Times New Roman" w:hAnsi="Times New Roman" w:cs="Times New Roman"/>
          <w:bCs/>
          <w:color w:val="000000" w:themeColor="text1"/>
          <w:sz w:val="24"/>
          <w:szCs w:val="24"/>
        </w:rPr>
      </w:pPr>
    </w:p>
    <w:p w14:paraId="47D20CFF" w14:textId="548AA9BD" w:rsidR="006D0748" w:rsidRDefault="006D0748" w:rsidP="004C16E8">
      <w:pPr>
        <w:spacing w:after="0" w:line="360" w:lineRule="auto"/>
        <w:jc w:val="center"/>
        <w:rPr>
          <w:rFonts w:ascii="Times New Roman" w:hAnsi="Times New Roman" w:cs="Times New Roman"/>
          <w:bCs/>
          <w:color w:val="000000" w:themeColor="text1"/>
          <w:sz w:val="24"/>
          <w:szCs w:val="24"/>
        </w:rPr>
      </w:pPr>
      <w:r w:rsidRPr="00BF1089">
        <w:rPr>
          <w:rFonts w:ascii="Arial" w:hAnsi="Arial" w:cs="Arial"/>
          <w:bCs/>
          <w:noProof/>
          <w:color w:val="FF33CC"/>
          <w:sz w:val="24"/>
          <w:szCs w:val="24"/>
          <w:lang w:eastAsia="es-ES"/>
        </w:rPr>
        <w:drawing>
          <wp:inline distT="0" distB="0" distL="0" distR="0" wp14:anchorId="669E9B2A" wp14:editId="5764CC48">
            <wp:extent cx="4748263" cy="4591050"/>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 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1512" cy="4642536"/>
                    </a:xfrm>
                    <a:prstGeom prst="rect">
                      <a:avLst/>
                    </a:prstGeom>
                  </pic:spPr>
                </pic:pic>
              </a:graphicData>
            </a:graphic>
          </wp:inline>
        </w:drawing>
      </w:r>
    </w:p>
    <w:p w14:paraId="4280CFE0" w14:textId="1FDB5CAD" w:rsidR="004C16E8" w:rsidRPr="00F97E21" w:rsidRDefault="004C16E8" w:rsidP="004C16E8">
      <w:pPr>
        <w:spacing w:after="0" w:line="360" w:lineRule="auto"/>
        <w:jc w:val="center"/>
        <w:rPr>
          <w:rFonts w:ascii="Times New Roman" w:hAnsi="Times New Roman" w:cs="Times New Roman"/>
          <w:color w:val="000000" w:themeColor="text1"/>
          <w:sz w:val="20"/>
          <w:szCs w:val="20"/>
          <w:lang w:val="es-ES_tradnl"/>
        </w:rPr>
      </w:pPr>
      <w:r w:rsidRPr="00F97E21">
        <w:rPr>
          <w:rFonts w:ascii="Times New Roman" w:hAnsi="Times New Roman" w:cs="Times New Roman"/>
          <w:color w:val="000000" w:themeColor="text1"/>
          <w:sz w:val="20"/>
          <w:szCs w:val="20"/>
          <w:lang w:val="pt-BR"/>
        </w:rPr>
        <w:t>Figura 1 Diagrama de fases CaO-SiO</w:t>
      </w:r>
      <w:r w:rsidRPr="00F97E21">
        <w:rPr>
          <w:rFonts w:ascii="Times New Roman" w:hAnsi="Times New Roman" w:cs="Times New Roman"/>
          <w:color w:val="000000" w:themeColor="text1"/>
          <w:sz w:val="20"/>
          <w:szCs w:val="20"/>
          <w:vertAlign w:val="subscript"/>
          <w:lang w:val="pt-BR"/>
        </w:rPr>
        <w:t>2</w:t>
      </w:r>
      <w:r w:rsidRPr="00F97E21">
        <w:rPr>
          <w:rFonts w:ascii="Times New Roman" w:hAnsi="Times New Roman" w:cs="Times New Roman"/>
          <w:color w:val="000000" w:themeColor="text1"/>
          <w:sz w:val="20"/>
          <w:szCs w:val="20"/>
          <w:lang w:val="pt-BR"/>
        </w:rPr>
        <w:t xml:space="preserve">. </w:t>
      </w:r>
      <w:r w:rsidRPr="00F97E21">
        <w:rPr>
          <w:rFonts w:ascii="Times New Roman" w:hAnsi="Times New Roman" w:cs="Times New Roman"/>
          <w:bCs/>
          <w:color w:val="000000" w:themeColor="text1"/>
          <w:sz w:val="20"/>
          <w:szCs w:val="20"/>
          <w:lang w:val="en-US"/>
        </w:rPr>
        <w:t>(</w:t>
      </w:r>
      <w:bookmarkStart w:id="3" w:name="_Hlk83758326"/>
      <w:r w:rsidRPr="00F97E21">
        <w:rPr>
          <w:rFonts w:ascii="Times New Roman" w:hAnsi="Times New Roman" w:cs="Times New Roman"/>
          <w:bCs/>
          <w:color w:val="000000" w:themeColor="text1"/>
          <w:sz w:val="20"/>
          <w:szCs w:val="20"/>
          <w:lang w:val="en-US"/>
        </w:rPr>
        <w:t xml:space="preserve">Committee for Fundamental Metallurgy. Slag atlas. </w:t>
      </w:r>
      <w:r w:rsidRPr="00F97E21">
        <w:rPr>
          <w:rFonts w:ascii="Times New Roman" w:hAnsi="Times New Roman" w:cs="Times New Roman"/>
          <w:bCs/>
          <w:color w:val="000000" w:themeColor="text1"/>
          <w:sz w:val="20"/>
          <w:szCs w:val="20"/>
          <w:lang w:val="es-ES_tradnl"/>
        </w:rPr>
        <w:t>1981</w:t>
      </w:r>
      <w:bookmarkEnd w:id="3"/>
      <w:r w:rsidR="00AE5F2C" w:rsidRPr="00F97E21">
        <w:rPr>
          <w:rFonts w:ascii="Times New Roman" w:hAnsi="Times New Roman" w:cs="Times New Roman"/>
          <w:bCs/>
          <w:color w:val="000000" w:themeColor="text1"/>
          <w:sz w:val="20"/>
          <w:szCs w:val="20"/>
          <w:lang w:val="es-ES_tradnl"/>
        </w:rPr>
        <w:t>)</w:t>
      </w:r>
      <w:r w:rsidRPr="00F97E21">
        <w:rPr>
          <w:rFonts w:ascii="Times New Roman" w:hAnsi="Times New Roman" w:cs="Times New Roman"/>
          <w:bCs/>
          <w:color w:val="000000" w:themeColor="text1"/>
          <w:sz w:val="20"/>
          <w:szCs w:val="20"/>
          <w:lang w:val="es-ES_tradnl"/>
        </w:rPr>
        <w:t>.</w:t>
      </w:r>
    </w:p>
    <w:p w14:paraId="1FD79828" w14:textId="77777777" w:rsidR="00A977D7" w:rsidRDefault="00A977D7" w:rsidP="004C16E8">
      <w:pPr>
        <w:spacing w:after="0" w:line="360" w:lineRule="auto"/>
        <w:jc w:val="both"/>
        <w:rPr>
          <w:rFonts w:ascii="Times New Roman" w:hAnsi="Times New Roman" w:cs="Times New Roman"/>
          <w:bCs/>
          <w:color w:val="000000" w:themeColor="text1"/>
          <w:sz w:val="24"/>
          <w:szCs w:val="24"/>
        </w:rPr>
      </w:pPr>
    </w:p>
    <w:p w14:paraId="00B8D054" w14:textId="0EDAB499" w:rsidR="00A977D7" w:rsidRDefault="00A977D7" w:rsidP="00A977D7">
      <w:pPr>
        <w:spacing w:after="0" w:line="360" w:lineRule="auto"/>
        <w:jc w:val="both"/>
        <w:rPr>
          <w:rFonts w:ascii="Times New Roman" w:hAnsi="Times New Roman" w:cs="Times New Roman"/>
          <w:bCs/>
          <w:color w:val="000000" w:themeColor="text1"/>
          <w:sz w:val="24"/>
          <w:szCs w:val="24"/>
        </w:rPr>
      </w:pPr>
      <w:r w:rsidRPr="00B61E58">
        <w:rPr>
          <w:rFonts w:ascii="Times New Roman" w:hAnsi="Times New Roman" w:cs="Times New Roman"/>
          <w:bCs/>
          <w:color w:val="000000" w:themeColor="text1"/>
          <w:sz w:val="24"/>
          <w:szCs w:val="24"/>
        </w:rPr>
        <w:t xml:space="preserve">Al ser llevado el sistema a su composición binaria, se obtiene </w:t>
      </w:r>
      <w:r>
        <w:rPr>
          <w:rFonts w:ascii="Times New Roman" w:hAnsi="Times New Roman" w:cs="Times New Roman"/>
          <w:bCs/>
          <w:color w:val="000000" w:themeColor="text1"/>
          <w:sz w:val="24"/>
          <w:szCs w:val="24"/>
        </w:rPr>
        <w:t>31,54 % de CaO y 68,46 % de SiO</w:t>
      </w:r>
      <w:r>
        <w:rPr>
          <w:rFonts w:ascii="Times New Roman" w:hAnsi="Times New Roman" w:cs="Times New Roman"/>
          <w:bCs/>
          <w:color w:val="000000" w:themeColor="text1"/>
          <w:sz w:val="24"/>
          <w:szCs w:val="24"/>
          <w:vertAlign w:val="subscript"/>
        </w:rPr>
        <w:t>2</w:t>
      </w:r>
      <w:r w:rsidRPr="00B61E58">
        <w:rPr>
          <w:rFonts w:ascii="Times New Roman" w:hAnsi="Times New Roman" w:cs="Times New Roman"/>
          <w:bCs/>
          <w:color w:val="000000" w:themeColor="text1"/>
          <w:sz w:val="24"/>
          <w:szCs w:val="24"/>
        </w:rPr>
        <w:t>, ubicándose en el diagrama de la Figura 1</w:t>
      </w:r>
      <w:r w:rsidRPr="006D0748">
        <w:rPr>
          <w:rFonts w:ascii="Times New Roman" w:hAnsi="Times New Roman" w:cs="Times New Roman"/>
          <w:bCs/>
          <w:color w:val="000000" w:themeColor="text1"/>
          <w:sz w:val="24"/>
          <w:szCs w:val="24"/>
        </w:rPr>
        <w:t xml:space="preserve"> en la región bifásica de CaO.SiO</w:t>
      </w:r>
      <w:r w:rsidRPr="006D0748">
        <w:rPr>
          <w:rFonts w:ascii="Times New Roman" w:hAnsi="Times New Roman" w:cs="Times New Roman"/>
          <w:bCs/>
          <w:color w:val="000000" w:themeColor="text1"/>
          <w:sz w:val="24"/>
          <w:szCs w:val="24"/>
          <w:vertAlign w:val="subscript"/>
        </w:rPr>
        <w:t>2</w:t>
      </w:r>
      <w:r w:rsidRPr="006D0748">
        <w:rPr>
          <w:rFonts w:ascii="Times New Roman" w:hAnsi="Times New Roman" w:cs="Times New Roman"/>
          <w:bCs/>
          <w:color w:val="000000" w:themeColor="text1"/>
          <w:sz w:val="24"/>
          <w:szCs w:val="24"/>
        </w:rPr>
        <w:t xml:space="preserve"> + cuarzo, muy próximo a la composición de la eutéctica, cuya temperatura de fusión es de 1436 </w:t>
      </w:r>
      <w:r w:rsidRPr="006D0748">
        <w:rPr>
          <w:rFonts w:ascii="Times New Roman" w:hAnsi="Times New Roman" w:cs="Times New Roman"/>
          <w:bCs/>
          <w:color w:val="000000" w:themeColor="text1"/>
          <w:sz w:val="24"/>
          <w:szCs w:val="24"/>
          <w:vertAlign w:val="superscript"/>
        </w:rPr>
        <w:t>o</w:t>
      </w:r>
      <w:r w:rsidRPr="006D0748">
        <w:rPr>
          <w:rFonts w:ascii="Times New Roman" w:hAnsi="Times New Roman" w:cs="Times New Roman"/>
          <w:bCs/>
          <w:color w:val="000000" w:themeColor="text1"/>
          <w:sz w:val="24"/>
          <w:szCs w:val="24"/>
        </w:rPr>
        <w:t xml:space="preserve">C, ligeramente inferior a la temperatura de fusión del acero que es del entorno de 1500 </w:t>
      </w:r>
      <w:r w:rsidRPr="006D0748">
        <w:rPr>
          <w:rFonts w:ascii="Times New Roman" w:hAnsi="Times New Roman" w:cs="Times New Roman"/>
          <w:bCs/>
          <w:color w:val="000000" w:themeColor="text1"/>
          <w:sz w:val="24"/>
          <w:szCs w:val="24"/>
          <w:vertAlign w:val="superscript"/>
        </w:rPr>
        <w:t>o</w:t>
      </w:r>
      <w:r w:rsidRPr="006D0748">
        <w:rPr>
          <w:rFonts w:ascii="Times New Roman" w:hAnsi="Times New Roman" w:cs="Times New Roman"/>
          <w:bCs/>
          <w:color w:val="000000" w:themeColor="text1"/>
          <w:sz w:val="24"/>
          <w:szCs w:val="24"/>
        </w:rPr>
        <w:t xml:space="preserve">C. </w:t>
      </w:r>
    </w:p>
    <w:p w14:paraId="534BB526" w14:textId="35D656FC" w:rsidR="004C16E8" w:rsidRPr="00804736" w:rsidRDefault="004C16E8" w:rsidP="004C16E8">
      <w:pPr>
        <w:spacing w:after="0" w:line="360" w:lineRule="auto"/>
        <w:jc w:val="both"/>
        <w:rPr>
          <w:rFonts w:ascii="Times New Roman" w:hAnsi="Times New Roman" w:cs="Times New Roman"/>
          <w:bCs/>
          <w:color w:val="000000" w:themeColor="text1"/>
          <w:sz w:val="24"/>
          <w:szCs w:val="24"/>
          <w:lang w:val="es-ES_tradnl"/>
        </w:rPr>
      </w:pPr>
      <w:r w:rsidRPr="004C16E8">
        <w:rPr>
          <w:rFonts w:ascii="Times New Roman" w:hAnsi="Times New Roman" w:cs="Times New Roman"/>
          <w:bCs/>
          <w:color w:val="000000" w:themeColor="text1"/>
          <w:sz w:val="24"/>
          <w:szCs w:val="24"/>
        </w:rPr>
        <w:t xml:space="preserve">La ubicación de la composición de la ceniza en una zona con temperatura inferior al acero, hace inferir la necesidad de migración en el diagrama de la </w:t>
      </w:r>
      <w:r w:rsidRPr="00B61E58">
        <w:rPr>
          <w:rFonts w:ascii="Times New Roman" w:hAnsi="Times New Roman" w:cs="Times New Roman"/>
          <w:bCs/>
          <w:color w:val="000000" w:themeColor="text1"/>
          <w:sz w:val="24"/>
          <w:szCs w:val="24"/>
        </w:rPr>
        <w:t>Figura 1</w:t>
      </w:r>
      <w:r w:rsidRPr="004C16E8">
        <w:rPr>
          <w:rFonts w:ascii="Times New Roman" w:hAnsi="Times New Roman" w:cs="Times New Roman"/>
          <w:bCs/>
          <w:color w:val="000000" w:themeColor="text1"/>
          <w:sz w:val="24"/>
          <w:szCs w:val="24"/>
        </w:rPr>
        <w:t xml:space="preserve"> hacia una región de mayor temperatura, ya que el revestimiento del electrodo debe fundirse simultáneamente o ligeramente retardado con respecto al núcleo </w:t>
      </w:r>
      <w:r w:rsidRPr="00B61E58">
        <w:rPr>
          <w:rFonts w:ascii="Times New Roman" w:hAnsi="Times New Roman" w:cs="Times New Roman"/>
          <w:bCs/>
          <w:color w:val="000000" w:themeColor="text1"/>
          <w:sz w:val="24"/>
          <w:szCs w:val="24"/>
        </w:rPr>
        <w:t xml:space="preserve">(Cruz-Crespo, et. al </w:t>
      </w:r>
      <w:r w:rsidRPr="00804736">
        <w:rPr>
          <w:rFonts w:ascii="Times New Roman" w:hAnsi="Times New Roman" w:cs="Times New Roman"/>
          <w:bCs/>
          <w:color w:val="000000" w:themeColor="text1"/>
          <w:sz w:val="24"/>
          <w:szCs w:val="24"/>
          <w:lang w:val="es-ES_tradnl"/>
        </w:rPr>
        <w:t xml:space="preserve">2009). </w:t>
      </w:r>
    </w:p>
    <w:p w14:paraId="0603B9B9" w14:textId="5FB50763" w:rsidR="004C16E8" w:rsidRPr="00804736" w:rsidRDefault="006D1858" w:rsidP="004C16E8">
      <w:pPr>
        <w:spacing w:after="0" w:line="360" w:lineRule="auto"/>
        <w:jc w:val="both"/>
        <w:rPr>
          <w:rFonts w:ascii="Times New Roman" w:hAnsi="Times New Roman" w:cs="Times New Roman"/>
          <w:color w:val="FF33CC"/>
          <w:sz w:val="24"/>
          <w:szCs w:val="24"/>
          <w:lang w:val="es-ES_tradnl"/>
        </w:rPr>
      </w:pPr>
      <w:r>
        <w:rPr>
          <w:rFonts w:ascii="Times New Roman" w:hAnsi="Times New Roman" w:cs="Times New Roman"/>
          <w:bCs/>
          <w:color w:val="000000" w:themeColor="text1"/>
          <w:sz w:val="24"/>
          <w:szCs w:val="24"/>
        </w:rPr>
        <w:lastRenderedPageBreak/>
        <w:t xml:space="preserve">Para </w:t>
      </w:r>
      <w:r w:rsidR="004C16E8" w:rsidRPr="00B61E58">
        <w:rPr>
          <w:rFonts w:ascii="Times New Roman" w:hAnsi="Times New Roman" w:cs="Times New Roman"/>
          <w:bCs/>
          <w:color w:val="000000" w:themeColor="text1"/>
          <w:sz w:val="24"/>
          <w:szCs w:val="24"/>
        </w:rPr>
        <w:t>la aplicación de la ceniza se requiere un aglomerante que la adhiera al núcleo.</w:t>
      </w:r>
      <w:r w:rsidR="00A37AE5" w:rsidRPr="00B61E58">
        <w:rPr>
          <w:rFonts w:ascii="Times New Roman" w:hAnsi="Times New Roman" w:cs="Times New Roman"/>
          <w:bCs/>
          <w:color w:val="000000" w:themeColor="text1"/>
          <w:sz w:val="24"/>
          <w:szCs w:val="24"/>
        </w:rPr>
        <w:t xml:space="preserve"> </w:t>
      </w:r>
      <w:r w:rsidR="004C16E8" w:rsidRPr="00B61E58">
        <w:rPr>
          <w:rFonts w:ascii="Times New Roman" w:hAnsi="Times New Roman" w:cs="Times New Roman"/>
          <w:bCs/>
          <w:color w:val="000000" w:themeColor="text1"/>
          <w:sz w:val="24"/>
          <w:szCs w:val="24"/>
        </w:rPr>
        <w:t xml:space="preserve">Es práctica común </w:t>
      </w:r>
      <w:r w:rsidR="009F0F59" w:rsidRPr="00B61E58">
        <w:rPr>
          <w:rFonts w:ascii="Times New Roman" w:hAnsi="Times New Roman" w:cs="Times New Roman"/>
          <w:bCs/>
          <w:color w:val="000000" w:themeColor="text1"/>
          <w:sz w:val="24"/>
          <w:szCs w:val="24"/>
        </w:rPr>
        <w:t xml:space="preserve">utilizar </w:t>
      </w:r>
      <w:r w:rsidR="004C16E8" w:rsidRPr="00B61E58">
        <w:rPr>
          <w:rFonts w:ascii="Times New Roman" w:hAnsi="Times New Roman" w:cs="Times New Roman"/>
          <w:bCs/>
          <w:color w:val="000000" w:themeColor="text1"/>
          <w:sz w:val="24"/>
          <w:szCs w:val="24"/>
        </w:rPr>
        <w:t xml:space="preserve">el silicato de sodio o de potasio, </w:t>
      </w:r>
      <w:r w:rsidR="004C16E8" w:rsidRPr="00B61E58">
        <w:rPr>
          <w:rFonts w:ascii="Times New Roman" w:hAnsi="Times New Roman" w:cs="Times New Roman"/>
          <w:color w:val="000000" w:themeColor="text1"/>
          <w:sz w:val="24"/>
          <w:szCs w:val="24"/>
        </w:rPr>
        <w:t>que aportan valores significativos de SiO</w:t>
      </w:r>
      <w:r w:rsidR="004C16E8" w:rsidRPr="00B61E58">
        <w:rPr>
          <w:rFonts w:ascii="Times New Roman" w:hAnsi="Times New Roman" w:cs="Times New Roman"/>
          <w:color w:val="000000" w:themeColor="text1"/>
          <w:sz w:val="24"/>
          <w:szCs w:val="24"/>
          <w:vertAlign w:val="subscript"/>
        </w:rPr>
        <w:t>2</w:t>
      </w:r>
      <w:r w:rsidR="004C16E8" w:rsidRPr="00B61E58">
        <w:rPr>
          <w:rFonts w:ascii="Times New Roman" w:hAnsi="Times New Roman" w:cs="Times New Roman"/>
          <w:color w:val="000000" w:themeColor="text1"/>
          <w:sz w:val="24"/>
          <w:szCs w:val="24"/>
        </w:rPr>
        <w:t xml:space="preserve"> </w:t>
      </w:r>
      <w:r w:rsidR="004C16E8" w:rsidRPr="00804736">
        <w:rPr>
          <w:rFonts w:ascii="Times New Roman" w:hAnsi="Times New Roman" w:cs="Times New Roman"/>
          <w:sz w:val="24"/>
          <w:szCs w:val="24"/>
          <w:lang w:val="es-ES_tradnl"/>
        </w:rPr>
        <w:t xml:space="preserve">(Cruz-Crespo, et. al 2007), </w:t>
      </w:r>
      <w:r w:rsidR="004C16E8" w:rsidRPr="00B61E58">
        <w:rPr>
          <w:rFonts w:ascii="Times New Roman" w:hAnsi="Times New Roman" w:cs="Times New Roman"/>
          <w:sz w:val="24"/>
          <w:szCs w:val="24"/>
        </w:rPr>
        <w:t xml:space="preserve">(Cruz-Crespo, et. al </w:t>
      </w:r>
      <w:r w:rsidR="004C16E8" w:rsidRPr="00804736">
        <w:rPr>
          <w:rFonts w:ascii="Times New Roman" w:hAnsi="Times New Roman" w:cs="Times New Roman"/>
          <w:sz w:val="24"/>
          <w:szCs w:val="24"/>
          <w:lang w:val="es-ES_tradnl"/>
        </w:rPr>
        <w:t>2015), (</w:t>
      </w:r>
      <w:r w:rsidR="004C16E8" w:rsidRPr="00B61E58">
        <w:rPr>
          <w:rFonts w:ascii="Times New Roman" w:hAnsi="Times New Roman" w:cs="Times New Roman"/>
          <w:sz w:val="24"/>
          <w:szCs w:val="24"/>
        </w:rPr>
        <w:t xml:space="preserve">Cruz-Crespo, et. al </w:t>
      </w:r>
      <w:r w:rsidR="004C16E8" w:rsidRPr="00804736">
        <w:rPr>
          <w:rFonts w:ascii="Times New Roman" w:hAnsi="Times New Roman" w:cs="Times New Roman"/>
          <w:sz w:val="24"/>
          <w:szCs w:val="24"/>
          <w:lang w:val="es-ES_tradnl"/>
        </w:rPr>
        <w:t xml:space="preserve">2018).  </w:t>
      </w:r>
    </w:p>
    <w:p w14:paraId="0BD47CC0" w14:textId="639CE68F" w:rsidR="004C16E8" w:rsidRPr="004C16E8" w:rsidRDefault="00A977D7" w:rsidP="004C16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4C16E8" w:rsidRPr="00B61E58">
        <w:rPr>
          <w:rFonts w:ascii="Times New Roman" w:hAnsi="Times New Roman" w:cs="Times New Roman"/>
          <w:sz w:val="24"/>
          <w:szCs w:val="24"/>
        </w:rPr>
        <w:t>a composición del silicato de sodio empleado en el trabajo</w:t>
      </w:r>
      <w:r>
        <w:rPr>
          <w:rFonts w:ascii="Times New Roman" w:hAnsi="Times New Roman" w:cs="Times New Roman"/>
          <w:sz w:val="24"/>
          <w:szCs w:val="24"/>
        </w:rPr>
        <w:t xml:space="preserve"> es la siguiente: SiO</w:t>
      </w:r>
      <w:r>
        <w:rPr>
          <w:rFonts w:ascii="Times New Roman" w:hAnsi="Times New Roman" w:cs="Times New Roman"/>
          <w:sz w:val="24"/>
          <w:szCs w:val="24"/>
          <w:vertAlign w:val="subscript"/>
        </w:rPr>
        <w:t>2</w:t>
      </w:r>
      <w:r>
        <w:rPr>
          <w:rFonts w:ascii="Times New Roman" w:hAnsi="Times New Roman" w:cs="Times New Roman"/>
          <w:sz w:val="24"/>
          <w:szCs w:val="24"/>
        </w:rPr>
        <w:t>- 29,39 %; Na</w:t>
      </w:r>
      <w:r>
        <w:rPr>
          <w:rFonts w:ascii="Times New Roman" w:hAnsi="Times New Roman" w:cs="Times New Roman"/>
          <w:sz w:val="24"/>
          <w:szCs w:val="24"/>
          <w:vertAlign w:val="subscript"/>
        </w:rPr>
        <w:t>2</w:t>
      </w:r>
      <w:r>
        <w:rPr>
          <w:rFonts w:ascii="Times New Roman" w:hAnsi="Times New Roman" w:cs="Times New Roman"/>
          <w:sz w:val="24"/>
          <w:szCs w:val="24"/>
        </w:rPr>
        <w:t>O- 10,10 %; H</w:t>
      </w:r>
      <w:r>
        <w:rPr>
          <w:rFonts w:ascii="Times New Roman" w:hAnsi="Times New Roman" w:cs="Times New Roman"/>
          <w:sz w:val="24"/>
          <w:szCs w:val="24"/>
          <w:vertAlign w:val="subscript"/>
        </w:rPr>
        <w:t>2</w:t>
      </w:r>
      <w:r>
        <w:rPr>
          <w:rFonts w:ascii="Times New Roman" w:hAnsi="Times New Roman" w:cs="Times New Roman"/>
          <w:sz w:val="24"/>
          <w:szCs w:val="24"/>
        </w:rPr>
        <w:t xml:space="preserve">O- 60,61 %. Cómo </w:t>
      </w:r>
      <w:r w:rsidR="004C16E8" w:rsidRPr="00B61E58">
        <w:rPr>
          <w:rFonts w:ascii="Times New Roman" w:hAnsi="Times New Roman" w:cs="Times New Roman"/>
          <w:sz w:val="24"/>
          <w:szCs w:val="24"/>
        </w:rPr>
        <w:t xml:space="preserve">se advierte, </w:t>
      </w:r>
      <w:r>
        <w:rPr>
          <w:rFonts w:ascii="Times New Roman" w:hAnsi="Times New Roman" w:cs="Times New Roman"/>
          <w:sz w:val="24"/>
          <w:szCs w:val="24"/>
        </w:rPr>
        <w:t xml:space="preserve">la aglomeración con </w:t>
      </w:r>
      <w:r w:rsidR="004C16E8" w:rsidRPr="00B61E58">
        <w:rPr>
          <w:rFonts w:ascii="Times New Roman" w:hAnsi="Times New Roman" w:cs="Times New Roman"/>
          <w:sz w:val="24"/>
          <w:szCs w:val="24"/>
        </w:rPr>
        <w:t>silicato de sodio conduciría a un corrimiento de la relación de óxidos en el diagrama de la Figura 1 hacia</w:t>
      </w:r>
      <w:r w:rsidR="004C16E8" w:rsidRPr="004C16E8">
        <w:rPr>
          <w:rFonts w:ascii="Times New Roman" w:hAnsi="Times New Roman" w:cs="Times New Roman"/>
          <w:sz w:val="24"/>
          <w:szCs w:val="24"/>
        </w:rPr>
        <w:t xml:space="preserve"> la derecha. Esto significaría un aumento de la temperatura de fusión</w:t>
      </w:r>
      <w:r>
        <w:rPr>
          <w:rFonts w:ascii="Times New Roman" w:hAnsi="Times New Roman" w:cs="Times New Roman"/>
          <w:sz w:val="24"/>
          <w:szCs w:val="24"/>
        </w:rPr>
        <w:t>, que sería</w:t>
      </w:r>
      <w:r w:rsidR="009F0F59">
        <w:rPr>
          <w:rFonts w:ascii="Times New Roman" w:hAnsi="Times New Roman" w:cs="Times New Roman"/>
          <w:sz w:val="24"/>
          <w:szCs w:val="24"/>
        </w:rPr>
        <w:t xml:space="preserve"> favorable, </w:t>
      </w:r>
      <w:r>
        <w:rPr>
          <w:rFonts w:ascii="Times New Roman" w:hAnsi="Times New Roman" w:cs="Times New Roman"/>
          <w:sz w:val="24"/>
          <w:szCs w:val="24"/>
        </w:rPr>
        <w:t xml:space="preserve">haciendo </w:t>
      </w:r>
      <w:r w:rsidR="004C16E8" w:rsidRPr="004C16E8">
        <w:rPr>
          <w:rFonts w:ascii="Times New Roman" w:hAnsi="Times New Roman" w:cs="Times New Roman"/>
          <w:sz w:val="24"/>
          <w:szCs w:val="24"/>
        </w:rPr>
        <w:t xml:space="preserve">que el revestimiento funda junto o retardado con respecto al núcleo, pero aumentaría la acidez del sistema desfavoreciendo la incorporación de los elementos de aleación al metal depositado. </w:t>
      </w:r>
    </w:p>
    <w:p w14:paraId="1D163AC0" w14:textId="0203B755" w:rsidR="004C16E8" w:rsidRDefault="004C16E8" w:rsidP="004C16E8">
      <w:pPr>
        <w:spacing w:after="0" w:line="360" w:lineRule="auto"/>
        <w:jc w:val="both"/>
        <w:rPr>
          <w:rFonts w:ascii="Times New Roman" w:hAnsi="Times New Roman" w:cs="Times New Roman"/>
          <w:sz w:val="24"/>
          <w:szCs w:val="24"/>
        </w:rPr>
      </w:pPr>
      <w:r w:rsidRPr="004C16E8">
        <w:rPr>
          <w:rFonts w:ascii="Times New Roman" w:hAnsi="Times New Roman" w:cs="Times New Roman"/>
          <w:sz w:val="24"/>
          <w:szCs w:val="24"/>
        </w:rPr>
        <w:t>Por otra parte, el silicato de sodio</w:t>
      </w:r>
      <w:r w:rsidR="00806B72">
        <w:rPr>
          <w:rFonts w:ascii="Times New Roman" w:hAnsi="Times New Roman" w:cs="Times New Roman"/>
          <w:sz w:val="24"/>
          <w:szCs w:val="24"/>
        </w:rPr>
        <w:t xml:space="preserve"> también </w:t>
      </w:r>
      <w:r w:rsidRPr="004C16E8">
        <w:rPr>
          <w:rFonts w:ascii="Times New Roman" w:hAnsi="Times New Roman" w:cs="Times New Roman"/>
          <w:sz w:val="24"/>
          <w:szCs w:val="24"/>
        </w:rPr>
        <w:t>aporta Na</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O</w:t>
      </w:r>
      <w:r w:rsidR="00806B72">
        <w:rPr>
          <w:rFonts w:ascii="Times New Roman" w:hAnsi="Times New Roman" w:cs="Times New Roman"/>
          <w:sz w:val="24"/>
          <w:szCs w:val="24"/>
        </w:rPr>
        <w:t>,</w:t>
      </w:r>
      <w:r w:rsidRPr="004C16E8">
        <w:rPr>
          <w:rFonts w:ascii="Times New Roman" w:hAnsi="Times New Roman" w:cs="Times New Roman"/>
          <w:sz w:val="24"/>
          <w:szCs w:val="24"/>
        </w:rPr>
        <w:t xml:space="preserve"> que es muy favorable</w:t>
      </w:r>
      <w:r w:rsidR="00806B72">
        <w:rPr>
          <w:rFonts w:ascii="Times New Roman" w:hAnsi="Times New Roman" w:cs="Times New Roman"/>
          <w:sz w:val="24"/>
          <w:szCs w:val="24"/>
        </w:rPr>
        <w:t>,</w:t>
      </w:r>
      <w:r w:rsidRPr="004C16E8">
        <w:rPr>
          <w:rFonts w:ascii="Times New Roman" w:hAnsi="Times New Roman" w:cs="Times New Roman"/>
          <w:sz w:val="24"/>
          <w:szCs w:val="24"/>
        </w:rPr>
        <w:t xml:space="preserve"> ya que aumenta significativamente la estabilidad del arco. Tal incorporación de Na</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O</w:t>
      </w:r>
      <w:r w:rsidR="00806B72">
        <w:rPr>
          <w:rFonts w:ascii="Times New Roman" w:hAnsi="Times New Roman" w:cs="Times New Roman"/>
          <w:sz w:val="24"/>
          <w:szCs w:val="24"/>
        </w:rPr>
        <w:t>,</w:t>
      </w:r>
      <w:r w:rsidRPr="004C16E8">
        <w:rPr>
          <w:rFonts w:ascii="Times New Roman" w:hAnsi="Times New Roman" w:cs="Times New Roman"/>
          <w:sz w:val="24"/>
          <w:szCs w:val="24"/>
        </w:rPr>
        <w:t xml:space="preserve"> por parte del aglomerante, hace que sea más </w:t>
      </w:r>
      <w:r w:rsidR="00806B72">
        <w:rPr>
          <w:rFonts w:ascii="Times New Roman" w:hAnsi="Times New Roman" w:cs="Times New Roman"/>
          <w:sz w:val="24"/>
          <w:szCs w:val="24"/>
        </w:rPr>
        <w:t>adecuado</w:t>
      </w:r>
      <w:r w:rsidRPr="004C16E8">
        <w:rPr>
          <w:rFonts w:ascii="Times New Roman" w:hAnsi="Times New Roman" w:cs="Times New Roman"/>
          <w:sz w:val="24"/>
          <w:szCs w:val="24"/>
        </w:rPr>
        <w:t xml:space="preserve"> </w:t>
      </w:r>
      <w:r w:rsidR="00806B72">
        <w:rPr>
          <w:rFonts w:ascii="Times New Roman" w:hAnsi="Times New Roman" w:cs="Times New Roman"/>
          <w:sz w:val="24"/>
          <w:szCs w:val="24"/>
        </w:rPr>
        <w:t xml:space="preserve">el </w:t>
      </w:r>
      <w:r w:rsidRPr="004C16E8">
        <w:rPr>
          <w:rFonts w:ascii="Times New Roman" w:hAnsi="Times New Roman" w:cs="Times New Roman"/>
          <w:sz w:val="24"/>
          <w:szCs w:val="24"/>
        </w:rPr>
        <w:t xml:space="preserve">análisis en base al sistema ternario de equilibrio de fases </w:t>
      </w:r>
      <w:r w:rsidR="00B61E58">
        <w:rPr>
          <w:rFonts w:ascii="Times New Roman" w:hAnsi="Times New Roman" w:cs="Times New Roman"/>
          <w:sz w:val="24"/>
          <w:szCs w:val="24"/>
        </w:rPr>
        <w:t>(</w:t>
      </w:r>
      <w:r w:rsidRPr="00B61E58">
        <w:rPr>
          <w:rFonts w:ascii="Times New Roman" w:hAnsi="Times New Roman" w:cs="Times New Roman"/>
          <w:sz w:val="24"/>
          <w:szCs w:val="24"/>
        </w:rPr>
        <w:t>Figura 2</w:t>
      </w:r>
      <w:r w:rsidR="00B61E58">
        <w:rPr>
          <w:rFonts w:ascii="Times New Roman" w:hAnsi="Times New Roman" w:cs="Times New Roman"/>
          <w:sz w:val="24"/>
          <w:szCs w:val="24"/>
        </w:rPr>
        <w:t>)</w:t>
      </w:r>
      <w:r w:rsidRPr="00B61E58">
        <w:rPr>
          <w:rFonts w:ascii="Times New Roman" w:hAnsi="Times New Roman" w:cs="Times New Roman"/>
          <w:sz w:val="24"/>
          <w:szCs w:val="24"/>
        </w:rPr>
        <w:t>. En tal caso, la ubicación de la composición estaría en la región monofásica del SiO</w:t>
      </w:r>
      <w:r w:rsidRPr="00B61E58">
        <w:rPr>
          <w:rFonts w:ascii="Times New Roman" w:hAnsi="Times New Roman" w:cs="Times New Roman"/>
          <w:sz w:val="24"/>
          <w:szCs w:val="24"/>
          <w:vertAlign w:val="subscript"/>
        </w:rPr>
        <w:t>2</w:t>
      </w:r>
      <w:r w:rsidRPr="00B61E58">
        <w:rPr>
          <w:rFonts w:ascii="Times New Roman" w:hAnsi="Times New Roman" w:cs="Times New Roman"/>
          <w:sz w:val="24"/>
          <w:szCs w:val="24"/>
        </w:rPr>
        <w:t>, muy próxima a la arista CaO-SiO</w:t>
      </w:r>
      <w:r w:rsidRPr="00B61E58">
        <w:rPr>
          <w:rFonts w:ascii="Times New Roman" w:hAnsi="Times New Roman" w:cs="Times New Roman"/>
          <w:sz w:val="24"/>
          <w:szCs w:val="24"/>
          <w:vertAlign w:val="subscript"/>
        </w:rPr>
        <w:t>2</w:t>
      </w:r>
      <w:r w:rsidRPr="00B61E58">
        <w:rPr>
          <w:rFonts w:ascii="Times New Roman" w:hAnsi="Times New Roman" w:cs="Times New Roman"/>
          <w:sz w:val="24"/>
          <w:szCs w:val="24"/>
        </w:rPr>
        <w:t xml:space="preserve"> del diagrama. </w:t>
      </w:r>
    </w:p>
    <w:p w14:paraId="44E22173" w14:textId="4E6389FF" w:rsidR="004C16E8" w:rsidRDefault="004C16E8" w:rsidP="00A37AE5">
      <w:pPr>
        <w:spacing w:after="0" w:line="360" w:lineRule="auto"/>
        <w:jc w:val="center"/>
        <w:rPr>
          <w:rFonts w:ascii="Times New Roman" w:hAnsi="Times New Roman" w:cs="Times New Roman"/>
          <w:bCs/>
          <w:color w:val="000000" w:themeColor="text1"/>
          <w:sz w:val="24"/>
          <w:szCs w:val="24"/>
        </w:rPr>
      </w:pPr>
      <w:r>
        <w:rPr>
          <w:rFonts w:ascii="Arial" w:hAnsi="Arial" w:cs="Arial"/>
          <w:b/>
          <w:noProof/>
          <w:color w:val="FF33CC"/>
          <w:sz w:val="24"/>
          <w:szCs w:val="24"/>
          <w:lang w:eastAsia="es-ES"/>
        </w:rPr>
        <w:drawing>
          <wp:inline distT="0" distB="0" distL="0" distR="0" wp14:anchorId="5BB1CF68" wp14:editId="546F404A">
            <wp:extent cx="4381500" cy="4068242"/>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 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7389" cy="4110851"/>
                    </a:xfrm>
                    <a:prstGeom prst="rect">
                      <a:avLst/>
                    </a:prstGeom>
                  </pic:spPr>
                </pic:pic>
              </a:graphicData>
            </a:graphic>
          </wp:inline>
        </w:drawing>
      </w:r>
    </w:p>
    <w:p w14:paraId="3C8DDD3A" w14:textId="475591BB" w:rsidR="004C16E8" w:rsidRPr="006D1858" w:rsidRDefault="004C16E8" w:rsidP="004C16E8">
      <w:pPr>
        <w:spacing w:after="0" w:line="360" w:lineRule="auto"/>
        <w:jc w:val="center"/>
        <w:rPr>
          <w:rFonts w:ascii="Times New Roman" w:hAnsi="Times New Roman" w:cs="Times New Roman"/>
          <w:b/>
          <w:sz w:val="20"/>
          <w:szCs w:val="20"/>
        </w:rPr>
      </w:pPr>
      <w:r w:rsidRPr="006D1858">
        <w:rPr>
          <w:rFonts w:ascii="Times New Roman" w:hAnsi="Times New Roman" w:cs="Times New Roman"/>
          <w:bCs/>
          <w:sz w:val="20"/>
          <w:szCs w:val="20"/>
          <w:lang w:val="pt-BR"/>
        </w:rPr>
        <w:t xml:space="preserve">Figura </w:t>
      </w:r>
      <w:r w:rsidR="00AE5F2C" w:rsidRPr="006D1858">
        <w:rPr>
          <w:rFonts w:ascii="Times New Roman" w:hAnsi="Times New Roman" w:cs="Times New Roman"/>
          <w:bCs/>
          <w:sz w:val="20"/>
          <w:szCs w:val="20"/>
          <w:lang w:val="pt-BR"/>
        </w:rPr>
        <w:t>2</w:t>
      </w:r>
      <w:r w:rsidR="004F0324" w:rsidRPr="006D1858">
        <w:rPr>
          <w:rFonts w:ascii="Times New Roman" w:hAnsi="Times New Roman" w:cs="Times New Roman"/>
          <w:bCs/>
          <w:sz w:val="20"/>
          <w:szCs w:val="20"/>
          <w:lang w:val="pt-BR"/>
        </w:rPr>
        <w:t>.</w:t>
      </w:r>
      <w:r w:rsidR="00AE5F2C" w:rsidRPr="006D1858">
        <w:rPr>
          <w:rFonts w:ascii="Times New Roman" w:hAnsi="Times New Roman" w:cs="Times New Roman"/>
          <w:bCs/>
          <w:sz w:val="20"/>
          <w:szCs w:val="20"/>
          <w:lang w:val="pt-BR"/>
        </w:rPr>
        <w:t xml:space="preserve"> Diagrama</w:t>
      </w:r>
      <w:r w:rsidRPr="006D1858">
        <w:rPr>
          <w:rFonts w:ascii="Times New Roman" w:hAnsi="Times New Roman" w:cs="Times New Roman"/>
          <w:bCs/>
          <w:sz w:val="20"/>
          <w:szCs w:val="20"/>
          <w:lang w:val="pt-BR"/>
        </w:rPr>
        <w:t xml:space="preserve"> de fases Na</w:t>
      </w:r>
      <w:r w:rsidRPr="006D1858">
        <w:rPr>
          <w:rFonts w:ascii="Times New Roman" w:hAnsi="Times New Roman" w:cs="Times New Roman"/>
          <w:bCs/>
          <w:sz w:val="20"/>
          <w:szCs w:val="20"/>
          <w:vertAlign w:val="subscript"/>
          <w:lang w:val="pt-BR"/>
        </w:rPr>
        <w:t>2</w:t>
      </w:r>
      <w:r w:rsidRPr="006D1858">
        <w:rPr>
          <w:rFonts w:ascii="Times New Roman" w:hAnsi="Times New Roman" w:cs="Times New Roman"/>
          <w:bCs/>
          <w:sz w:val="20"/>
          <w:szCs w:val="20"/>
          <w:lang w:val="pt-BR"/>
        </w:rPr>
        <w:t>O - SiO</w:t>
      </w:r>
      <w:r w:rsidRPr="006D1858">
        <w:rPr>
          <w:rFonts w:ascii="Times New Roman" w:hAnsi="Times New Roman" w:cs="Times New Roman"/>
          <w:bCs/>
          <w:sz w:val="20"/>
          <w:szCs w:val="20"/>
          <w:vertAlign w:val="subscript"/>
          <w:lang w:val="pt-BR"/>
        </w:rPr>
        <w:t>2</w:t>
      </w:r>
      <w:r w:rsidRPr="006D1858">
        <w:rPr>
          <w:rFonts w:ascii="Times New Roman" w:hAnsi="Times New Roman" w:cs="Times New Roman"/>
          <w:bCs/>
          <w:sz w:val="20"/>
          <w:szCs w:val="20"/>
          <w:lang w:val="pt-BR"/>
        </w:rPr>
        <w:t xml:space="preserve"> - CaO (Committee for Fundamental Metallurgy. </w:t>
      </w:r>
      <w:r w:rsidRPr="006D1858">
        <w:rPr>
          <w:rFonts w:ascii="Times New Roman" w:hAnsi="Times New Roman" w:cs="Times New Roman"/>
          <w:bCs/>
          <w:sz w:val="20"/>
          <w:szCs w:val="20"/>
        </w:rPr>
        <w:t>1981)</w:t>
      </w:r>
    </w:p>
    <w:p w14:paraId="2D71343F" w14:textId="77777777" w:rsidR="006D1858" w:rsidRDefault="006D1858" w:rsidP="006D1858">
      <w:pPr>
        <w:spacing w:after="0" w:line="360" w:lineRule="auto"/>
        <w:jc w:val="both"/>
        <w:rPr>
          <w:rFonts w:ascii="Times New Roman" w:hAnsi="Times New Roman" w:cs="Times New Roman"/>
          <w:sz w:val="24"/>
          <w:szCs w:val="24"/>
        </w:rPr>
      </w:pPr>
    </w:p>
    <w:p w14:paraId="342116DC" w14:textId="629FF46F" w:rsidR="006D1858" w:rsidRPr="004C16E8" w:rsidRDefault="006D1858" w:rsidP="006D1858">
      <w:pPr>
        <w:spacing w:after="0" w:line="360" w:lineRule="auto"/>
        <w:jc w:val="both"/>
        <w:rPr>
          <w:rFonts w:ascii="Times New Roman" w:hAnsi="Times New Roman" w:cs="Times New Roman"/>
          <w:sz w:val="24"/>
          <w:szCs w:val="24"/>
        </w:rPr>
      </w:pPr>
      <w:r w:rsidRPr="00B61E58">
        <w:rPr>
          <w:rFonts w:ascii="Times New Roman" w:hAnsi="Times New Roman" w:cs="Times New Roman"/>
          <w:sz w:val="24"/>
          <w:szCs w:val="24"/>
        </w:rPr>
        <w:t>Para buscar la migración de la composición del revestimiento hacia la región de la wallastonita (CaO.SiO</w:t>
      </w:r>
      <w:r w:rsidRPr="00B61E58">
        <w:rPr>
          <w:rFonts w:ascii="Times New Roman" w:hAnsi="Times New Roman" w:cs="Times New Roman"/>
          <w:sz w:val="24"/>
          <w:szCs w:val="24"/>
          <w:vertAlign w:val="subscript"/>
        </w:rPr>
        <w:t>2</w:t>
      </w:r>
      <w:r w:rsidRPr="00B61E58">
        <w:rPr>
          <w:rFonts w:ascii="Times New Roman" w:hAnsi="Times New Roman" w:cs="Times New Roman"/>
          <w:sz w:val="24"/>
          <w:szCs w:val="24"/>
        </w:rPr>
        <w:t>) en el diagrama de la Figura 2, se</w:t>
      </w:r>
      <w:r w:rsidRPr="004C16E8">
        <w:rPr>
          <w:rFonts w:ascii="Times New Roman" w:hAnsi="Times New Roman" w:cs="Times New Roman"/>
          <w:sz w:val="24"/>
          <w:szCs w:val="24"/>
        </w:rPr>
        <w:t xml:space="preserve"> decide realizar la adición de CaO al sistema, manteniendo constante la relación SiO</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/Na</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 xml:space="preserve">O. </w:t>
      </w:r>
    </w:p>
    <w:p w14:paraId="26A32194" w14:textId="6DB72008" w:rsidR="004C16E8" w:rsidRPr="004C16E8" w:rsidRDefault="006D1858" w:rsidP="004C16E8">
      <w:pPr>
        <w:spacing w:after="0" w:line="360" w:lineRule="auto"/>
        <w:jc w:val="both"/>
        <w:rPr>
          <w:rFonts w:ascii="Times New Roman" w:hAnsi="Times New Roman" w:cs="Times New Roman"/>
          <w:sz w:val="24"/>
          <w:szCs w:val="24"/>
        </w:rPr>
      </w:pPr>
      <w:r w:rsidRPr="004C16E8">
        <w:rPr>
          <w:rFonts w:ascii="Times New Roman" w:hAnsi="Times New Roman" w:cs="Times New Roman"/>
          <w:sz w:val="24"/>
          <w:szCs w:val="24"/>
        </w:rPr>
        <w:t>Dado que el contenido de Na</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 xml:space="preserve">O no sería alto, la composición estaría enmarcada en la proximidad de la isoterma de 1500 </w:t>
      </w:r>
      <w:r w:rsidRPr="004C16E8">
        <w:rPr>
          <w:rFonts w:ascii="Times New Roman" w:hAnsi="Times New Roman" w:cs="Times New Roman"/>
          <w:sz w:val="24"/>
          <w:szCs w:val="24"/>
          <w:vertAlign w:val="superscript"/>
        </w:rPr>
        <w:t>o</w:t>
      </w:r>
      <w:r w:rsidRPr="004C16E8">
        <w:rPr>
          <w:rFonts w:ascii="Times New Roman" w:hAnsi="Times New Roman" w:cs="Times New Roman"/>
          <w:sz w:val="24"/>
          <w:szCs w:val="24"/>
        </w:rPr>
        <w:t>C</w:t>
      </w:r>
      <w:r>
        <w:rPr>
          <w:rFonts w:ascii="Times New Roman" w:hAnsi="Times New Roman" w:cs="Times New Roman"/>
          <w:sz w:val="24"/>
          <w:szCs w:val="24"/>
        </w:rPr>
        <w:t>;</w:t>
      </w:r>
      <w:r w:rsidRPr="004C16E8">
        <w:rPr>
          <w:rFonts w:ascii="Times New Roman" w:hAnsi="Times New Roman" w:cs="Times New Roman"/>
          <w:sz w:val="24"/>
          <w:szCs w:val="24"/>
        </w:rPr>
        <w:t xml:space="preserve"> o sea</w:t>
      </w:r>
      <w:r>
        <w:rPr>
          <w:rFonts w:ascii="Times New Roman" w:hAnsi="Times New Roman" w:cs="Times New Roman"/>
          <w:sz w:val="24"/>
          <w:szCs w:val="24"/>
        </w:rPr>
        <w:t>,</w:t>
      </w:r>
      <w:r w:rsidRPr="004C16E8">
        <w:rPr>
          <w:rFonts w:ascii="Times New Roman" w:hAnsi="Times New Roman" w:cs="Times New Roman"/>
          <w:sz w:val="24"/>
          <w:szCs w:val="24"/>
        </w:rPr>
        <w:t xml:space="preserve"> muy próxima a la del acero del núcleo del electrodo.</w:t>
      </w:r>
      <w:r w:rsidRPr="004C16E8">
        <w:rPr>
          <w:rFonts w:ascii="Times New Roman" w:hAnsi="Times New Roman" w:cs="Times New Roman"/>
          <w:sz w:val="24"/>
          <w:szCs w:val="24"/>
          <w:vertAlign w:val="superscript"/>
        </w:rPr>
        <w:t xml:space="preserve"> </w:t>
      </w:r>
      <w:r w:rsidRPr="004C16E8">
        <w:rPr>
          <w:rFonts w:ascii="Times New Roman" w:hAnsi="Times New Roman" w:cs="Times New Roman"/>
          <w:sz w:val="24"/>
          <w:szCs w:val="24"/>
        </w:rPr>
        <w:t xml:space="preserve">La adición de CaO se realiza por aporte de caliza, cuya composición se muestra en la </w:t>
      </w:r>
      <w:r>
        <w:rPr>
          <w:rFonts w:ascii="Times New Roman" w:hAnsi="Times New Roman" w:cs="Times New Roman"/>
          <w:sz w:val="24"/>
          <w:szCs w:val="24"/>
        </w:rPr>
        <w:t>T</w:t>
      </w:r>
      <w:r w:rsidRPr="00B61E58">
        <w:rPr>
          <w:rFonts w:ascii="Times New Roman" w:hAnsi="Times New Roman" w:cs="Times New Roman"/>
          <w:sz w:val="24"/>
          <w:szCs w:val="24"/>
        </w:rPr>
        <w:t xml:space="preserve">abla </w:t>
      </w:r>
      <w:r>
        <w:rPr>
          <w:rFonts w:ascii="Times New Roman" w:hAnsi="Times New Roman" w:cs="Times New Roman"/>
          <w:sz w:val="24"/>
          <w:szCs w:val="24"/>
        </w:rPr>
        <w:t>2</w:t>
      </w:r>
      <w:r w:rsidRPr="00B61E58">
        <w:rPr>
          <w:rFonts w:ascii="Times New Roman" w:hAnsi="Times New Roman" w:cs="Times New Roman"/>
          <w:sz w:val="24"/>
          <w:szCs w:val="24"/>
        </w:rPr>
        <w:t>.</w:t>
      </w:r>
      <w:r w:rsidRPr="004C16E8">
        <w:rPr>
          <w:rFonts w:ascii="Times New Roman" w:hAnsi="Times New Roman" w:cs="Times New Roman"/>
          <w:sz w:val="24"/>
          <w:szCs w:val="24"/>
        </w:rPr>
        <w:t xml:space="preserve">  </w:t>
      </w:r>
      <w:r w:rsidR="004C16E8" w:rsidRPr="004C16E8">
        <w:rPr>
          <w:rFonts w:ascii="Times New Roman" w:hAnsi="Times New Roman" w:cs="Times New Roman"/>
          <w:sz w:val="24"/>
          <w:szCs w:val="24"/>
        </w:rPr>
        <w:t xml:space="preserve">Cabe destacar que el CaO </w:t>
      </w:r>
      <w:r>
        <w:rPr>
          <w:rFonts w:ascii="Times New Roman" w:hAnsi="Times New Roman" w:cs="Times New Roman"/>
          <w:sz w:val="24"/>
          <w:szCs w:val="24"/>
        </w:rPr>
        <w:t xml:space="preserve">en este mineral </w:t>
      </w:r>
      <w:r w:rsidR="004C16E8" w:rsidRPr="004C16E8">
        <w:rPr>
          <w:rFonts w:ascii="Times New Roman" w:hAnsi="Times New Roman" w:cs="Times New Roman"/>
          <w:sz w:val="24"/>
          <w:szCs w:val="24"/>
        </w:rPr>
        <w:t>no aparece en forma libre, sino como CaCO</w:t>
      </w:r>
      <w:r w:rsidR="004C16E8" w:rsidRPr="004C16E8">
        <w:rPr>
          <w:rFonts w:ascii="Times New Roman" w:hAnsi="Times New Roman" w:cs="Times New Roman"/>
          <w:sz w:val="24"/>
          <w:szCs w:val="24"/>
          <w:vertAlign w:val="subscript"/>
        </w:rPr>
        <w:t>3</w:t>
      </w:r>
      <w:r w:rsidR="004C16E8" w:rsidRPr="004C16E8">
        <w:rPr>
          <w:rFonts w:ascii="Times New Roman" w:hAnsi="Times New Roman" w:cs="Times New Roman"/>
          <w:sz w:val="24"/>
          <w:szCs w:val="24"/>
        </w:rPr>
        <w:t>, cuya composición sería equivalente a la suma del CaO y CO</w:t>
      </w:r>
      <w:r w:rsidR="004C16E8" w:rsidRPr="004C16E8">
        <w:rPr>
          <w:rFonts w:ascii="Times New Roman" w:hAnsi="Times New Roman" w:cs="Times New Roman"/>
          <w:sz w:val="24"/>
          <w:szCs w:val="24"/>
          <w:vertAlign w:val="subscript"/>
        </w:rPr>
        <w:t>2</w:t>
      </w:r>
      <w:r w:rsidR="004C16E8" w:rsidRPr="004C16E8">
        <w:rPr>
          <w:rFonts w:ascii="Times New Roman" w:hAnsi="Times New Roman" w:cs="Times New Roman"/>
          <w:sz w:val="24"/>
          <w:szCs w:val="24"/>
        </w:rPr>
        <w:t xml:space="preserve">, o sea, que al calentarse el revestimiento del electrodo a una temperatura de aproximadamente 850 </w:t>
      </w:r>
      <w:r w:rsidR="004C16E8" w:rsidRPr="004C16E8">
        <w:rPr>
          <w:rFonts w:ascii="Times New Roman" w:hAnsi="Times New Roman" w:cs="Times New Roman"/>
          <w:sz w:val="24"/>
          <w:szCs w:val="24"/>
          <w:vertAlign w:val="superscript"/>
        </w:rPr>
        <w:t>o</w:t>
      </w:r>
      <w:r w:rsidR="004C16E8" w:rsidRPr="004C16E8">
        <w:rPr>
          <w:rFonts w:ascii="Times New Roman" w:hAnsi="Times New Roman" w:cs="Times New Roman"/>
          <w:sz w:val="24"/>
          <w:szCs w:val="24"/>
        </w:rPr>
        <w:t>C, ocurre la disociación de la caliza (CaCO</w:t>
      </w:r>
      <w:r w:rsidR="004C16E8" w:rsidRPr="004C16E8">
        <w:rPr>
          <w:rFonts w:ascii="Times New Roman" w:hAnsi="Times New Roman" w:cs="Times New Roman"/>
          <w:sz w:val="24"/>
          <w:szCs w:val="24"/>
          <w:vertAlign w:val="subscript"/>
        </w:rPr>
        <w:t>3</w:t>
      </w:r>
      <w:r w:rsidR="004C16E8" w:rsidRPr="004C16E8">
        <w:rPr>
          <w:rFonts w:ascii="Times New Roman" w:hAnsi="Times New Roman" w:cs="Times New Roman"/>
          <w:sz w:val="24"/>
          <w:szCs w:val="24"/>
        </w:rPr>
        <w:sym w:font="Symbol" w:char="F0AE"/>
      </w:r>
      <w:r w:rsidR="004C16E8" w:rsidRPr="004C16E8">
        <w:rPr>
          <w:rFonts w:ascii="Times New Roman" w:hAnsi="Times New Roman" w:cs="Times New Roman"/>
          <w:sz w:val="24"/>
          <w:szCs w:val="24"/>
        </w:rPr>
        <w:t>CaO + CO</w:t>
      </w:r>
      <w:r w:rsidR="004C16E8" w:rsidRPr="004C16E8">
        <w:rPr>
          <w:rFonts w:ascii="Times New Roman" w:hAnsi="Times New Roman" w:cs="Times New Roman"/>
          <w:sz w:val="24"/>
          <w:szCs w:val="24"/>
          <w:vertAlign w:val="subscript"/>
        </w:rPr>
        <w:t>2</w:t>
      </w:r>
      <w:r w:rsidR="004C16E8" w:rsidRPr="004C16E8">
        <w:rPr>
          <w:rFonts w:ascii="Times New Roman" w:hAnsi="Times New Roman" w:cs="Times New Roman"/>
          <w:sz w:val="24"/>
          <w:szCs w:val="24"/>
        </w:rPr>
        <w:t>), aportando al sistema de escoria CaO y liberando CO</w:t>
      </w:r>
      <w:r w:rsidR="004C16E8" w:rsidRPr="004C16E8">
        <w:rPr>
          <w:rFonts w:ascii="Times New Roman" w:hAnsi="Times New Roman" w:cs="Times New Roman"/>
          <w:sz w:val="24"/>
          <w:szCs w:val="24"/>
          <w:vertAlign w:val="subscript"/>
        </w:rPr>
        <w:t>2</w:t>
      </w:r>
      <w:r w:rsidR="004C16E8" w:rsidRPr="004C16E8">
        <w:rPr>
          <w:rFonts w:ascii="Times New Roman" w:hAnsi="Times New Roman" w:cs="Times New Roman"/>
          <w:sz w:val="24"/>
          <w:szCs w:val="24"/>
        </w:rPr>
        <w:t xml:space="preserve">, que favorece la protección de la columna del arco </w:t>
      </w:r>
      <w:r w:rsidR="004C16E8" w:rsidRPr="00B61E58">
        <w:rPr>
          <w:rFonts w:ascii="Times New Roman" w:hAnsi="Times New Roman" w:cs="Times New Roman"/>
          <w:sz w:val="24"/>
          <w:szCs w:val="24"/>
        </w:rPr>
        <w:t>Cruz- Crespo, (2007).</w:t>
      </w:r>
    </w:p>
    <w:p w14:paraId="5B4BF7A4" w14:textId="74A9B59A" w:rsidR="004C16E8" w:rsidRPr="00032208" w:rsidRDefault="004C16E8" w:rsidP="004C16E8">
      <w:pPr>
        <w:spacing w:after="0" w:line="360" w:lineRule="auto"/>
        <w:jc w:val="center"/>
        <w:rPr>
          <w:rFonts w:ascii="Times New Roman" w:hAnsi="Times New Roman" w:cs="Times New Roman"/>
          <w:sz w:val="20"/>
          <w:szCs w:val="20"/>
        </w:rPr>
      </w:pPr>
      <w:r w:rsidRPr="00032208">
        <w:rPr>
          <w:rFonts w:ascii="Times New Roman" w:hAnsi="Times New Roman" w:cs="Times New Roman"/>
          <w:sz w:val="20"/>
          <w:szCs w:val="20"/>
        </w:rPr>
        <w:t xml:space="preserve">Tabla </w:t>
      </w:r>
      <w:r w:rsidR="00806B72" w:rsidRPr="00032208">
        <w:rPr>
          <w:rFonts w:ascii="Times New Roman" w:hAnsi="Times New Roman" w:cs="Times New Roman"/>
          <w:sz w:val="20"/>
          <w:szCs w:val="20"/>
        </w:rPr>
        <w:t>2.</w:t>
      </w:r>
      <w:r w:rsidRPr="00032208">
        <w:rPr>
          <w:rFonts w:ascii="Times New Roman" w:hAnsi="Times New Roman" w:cs="Times New Roman"/>
          <w:sz w:val="20"/>
          <w:szCs w:val="20"/>
        </w:rPr>
        <w:t xml:space="preserve"> Composición de la caliza, % en masa</w:t>
      </w:r>
      <w:r w:rsidR="00806B72" w:rsidRPr="00032208">
        <w:rPr>
          <w:rFonts w:ascii="Times New Roman" w:hAnsi="Times New Roman" w:cs="Times New Roman"/>
          <w:sz w:val="20"/>
          <w:szCs w:val="20"/>
        </w:rPr>
        <w:t>.</w:t>
      </w:r>
    </w:p>
    <w:tbl>
      <w:tblPr>
        <w:tblStyle w:val="Tablaconcuadrcula"/>
        <w:tblW w:w="0" w:type="auto"/>
        <w:jc w:val="center"/>
        <w:tblLook w:val="04A0" w:firstRow="1" w:lastRow="0" w:firstColumn="1" w:lastColumn="0" w:noHBand="0" w:noVBand="1"/>
      </w:tblPr>
      <w:tblGrid>
        <w:gridCol w:w="704"/>
        <w:gridCol w:w="877"/>
        <w:gridCol w:w="878"/>
        <w:gridCol w:w="878"/>
        <w:gridCol w:w="878"/>
        <w:gridCol w:w="878"/>
      </w:tblGrid>
      <w:tr w:rsidR="004C16E8" w:rsidRPr="00806B72" w14:paraId="7B48F36E" w14:textId="77777777" w:rsidTr="00806B72">
        <w:trPr>
          <w:trHeight w:val="261"/>
          <w:jc w:val="center"/>
        </w:trPr>
        <w:tc>
          <w:tcPr>
            <w:tcW w:w="704" w:type="dxa"/>
            <w:tcBorders>
              <w:bottom w:val="single" w:sz="4" w:space="0" w:color="auto"/>
            </w:tcBorders>
          </w:tcPr>
          <w:p w14:paraId="1BE1282D" w14:textId="77777777" w:rsidR="004C16E8" w:rsidRPr="00806B72" w:rsidRDefault="004C16E8" w:rsidP="00A37AE5">
            <w:pPr>
              <w:jc w:val="center"/>
              <w:rPr>
                <w:rFonts w:ascii="Times New Roman" w:hAnsi="Times New Roman" w:cs="Times New Roman"/>
                <w:b/>
                <w:bCs/>
                <w:vertAlign w:val="subscript"/>
              </w:rPr>
            </w:pPr>
            <w:r w:rsidRPr="00806B72">
              <w:rPr>
                <w:rFonts w:ascii="Times New Roman" w:hAnsi="Times New Roman" w:cs="Times New Roman"/>
                <w:b/>
                <w:bCs/>
              </w:rPr>
              <w:t>SiO</w:t>
            </w:r>
            <w:r w:rsidRPr="00806B72">
              <w:rPr>
                <w:rFonts w:ascii="Times New Roman" w:hAnsi="Times New Roman" w:cs="Times New Roman"/>
                <w:b/>
                <w:bCs/>
                <w:vertAlign w:val="subscript"/>
              </w:rPr>
              <w:t>2</w:t>
            </w:r>
          </w:p>
        </w:tc>
        <w:tc>
          <w:tcPr>
            <w:tcW w:w="877" w:type="dxa"/>
            <w:tcBorders>
              <w:bottom w:val="single" w:sz="4" w:space="0" w:color="auto"/>
            </w:tcBorders>
          </w:tcPr>
          <w:p w14:paraId="27CF10FA" w14:textId="77777777" w:rsidR="004C16E8" w:rsidRPr="00806B72" w:rsidRDefault="004C16E8" w:rsidP="00A37AE5">
            <w:pPr>
              <w:jc w:val="center"/>
              <w:rPr>
                <w:rFonts w:ascii="Times New Roman" w:hAnsi="Times New Roman" w:cs="Times New Roman"/>
                <w:b/>
                <w:bCs/>
              </w:rPr>
            </w:pPr>
            <w:r w:rsidRPr="00806B72">
              <w:rPr>
                <w:rFonts w:ascii="Times New Roman" w:hAnsi="Times New Roman" w:cs="Times New Roman"/>
                <w:b/>
                <w:bCs/>
              </w:rPr>
              <w:t>Al</w:t>
            </w:r>
            <w:r w:rsidRPr="00806B72">
              <w:rPr>
                <w:rFonts w:ascii="Times New Roman" w:hAnsi="Times New Roman" w:cs="Times New Roman"/>
                <w:b/>
                <w:bCs/>
                <w:vertAlign w:val="subscript"/>
              </w:rPr>
              <w:t>2</w:t>
            </w:r>
            <w:r w:rsidRPr="00806B72">
              <w:rPr>
                <w:rFonts w:ascii="Times New Roman" w:hAnsi="Times New Roman" w:cs="Times New Roman"/>
                <w:b/>
                <w:bCs/>
              </w:rPr>
              <w:t>O</w:t>
            </w:r>
            <w:r w:rsidRPr="00806B72">
              <w:rPr>
                <w:rFonts w:ascii="Times New Roman" w:hAnsi="Times New Roman" w:cs="Times New Roman"/>
                <w:b/>
                <w:bCs/>
                <w:vertAlign w:val="subscript"/>
              </w:rPr>
              <w:t>3</w:t>
            </w:r>
          </w:p>
        </w:tc>
        <w:tc>
          <w:tcPr>
            <w:tcW w:w="878" w:type="dxa"/>
            <w:tcBorders>
              <w:bottom w:val="single" w:sz="4" w:space="0" w:color="auto"/>
            </w:tcBorders>
          </w:tcPr>
          <w:p w14:paraId="4DCB1D5D" w14:textId="77777777" w:rsidR="004C16E8" w:rsidRPr="00806B72" w:rsidRDefault="004C16E8" w:rsidP="00A37AE5">
            <w:pPr>
              <w:jc w:val="center"/>
              <w:rPr>
                <w:rFonts w:ascii="Times New Roman" w:hAnsi="Times New Roman" w:cs="Times New Roman"/>
                <w:b/>
                <w:bCs/>
              </w:rPr>
            </w:pPr>
            <w:r w:rsidRPr="00806B72">
              <w:rPr>
                <w:rFonts w:ascii="Times New Roman" w:hAnsi="Times New Roman" w:cs="Times New Roman"/>
                <w:b/>
                <w:bCs/>
              </w:rPr>
              <w:t>Fe</w:t>
            </w:r>
            <w:r w:rsidRPr="00806B72">
              <w:rPr>
                <w:rFonts w:ascii="Times New Roman" w:hAnsi="Times New Roman" w:cs="Times New Roman"/>
                <w:b/>
                <w:bCs/>
                <w:vertAlign w:val="subscript"/>
              </w:rPr>
              <w:t>2</w:t>
            </w:r>
            <w:r w:rsidRPr="00806B72">
              <w:rPr>
                <w:rFonts w:ascii="Times New Roman" w:hAnsi="Times New Roman" w:cs="Times New Roman"/>
                <w:b/>
                <w:bCs/>
              </w:rPr>
              <w:t>O</w:t>
            </w:r>
            <w:r w:rsidRPr="00806B72">
              <w:rPr>
                <w:rFonts w:ascii="Times New Roman" w:hAnsi="Times New Roman" w:cs="Times New Roman"/>
                <w:b/>
                <w:bCs/>
                <w:vertAlign w:val="subscript"/>
              </w:rPr>
              <w:t>3</w:t>
            </w:r>
          </w:p>
        </w:tc>
        <w:tc>
          <w:tcPr>
            <w:tcW w:w="878" w:type="dxa"/>
            <w:tcBorders>
              <w:bottom w:val="single" w:sz="4" w:space="0" w:color="auto"/>
            </w:tcBorders>
          </w:tcPr>
          <w:p w14:paraId="04324AC3" w14:textId="77777777" w:rsidR="004C16E8" w:rsidRPr="00806B72" w:rsidRDefault="004C16E8" w:rsidP="00A37AE5">
            <w:pPr>
              <w:jc w:val="center"/>
              <w:rPr>
                <w:rFonts w:ascii="Times New Roman" w:hAnsi="Times New Roman" w:cs="Times New Roman"/>
                <w:b/>
                <w:bCs/>
              </w:rPr>
            </w:pPr>
            <w:r w:rsidRPr="00806B72">
              <w:rPr>
                <w:rFonts w:ascii="Times New Roman" w:hAnsi="Times New Roman" w:cs="Times New Roman"/>
                <w:b/>
                <w:bCs/>
              </w:rPr>
              <w:t>CaO</w:t>
            </w:r>
          </w:p>
        </w:tc>
        <w:tc>
          <w:tcPr>
            <w:tcW w:w="878" w:type="dxa"/>
            <w:tcBorders>
              <w:bottom w:val="single" w:sz="4" w:space="0" w:color="auto"/>
            </w:tcBorders>
          </w:tcPr>
          <w:p w14:paraId="186AC361" w14:textId="77777777" w:rsidR="004C16E8" w:rsidRPr="00806B72" w:rsidRDefault="004C16E8" w:rsidP="00A37AE5">
            <w:pPr>
              <w:jc w:val="center"/>
              <w:rPr>
                <w:rFonts w:ascii="Times New Roman" w:hAnsi="Times New Roman" w:cs="Times New Roman"/>
                <w:b/>
                <w:bCs/>
              </w:rPr>
            </w:pPr>
            <w:r w:rsidRPr="00806B72">
              <w:rPr>
                <w:rFonts w:ascii="Times New Roman" w:hAnsi="Times New Roman" w:cs="Times New Roman"/>
                <w:b/>
                <w:bCs/>
              </w:rPr>
              <w:t>MgO</w:t>
            </w:r>
          </w:p>
        </w:tc>
        <w:tc>
          <w:tcPr>
            <w:tcW w:w="878" w:type="dxa"/>
            <w:tcBorders>
              <w:bottom w:val="single" w:sz="4" w:space="0" w:color="auto"/>
            </w:tcBorders>
          </w:tcPr>
          <w:p w14:paraId="52D61DFA" w14:textId="77777777" w:rsidR="004C16E8" w:rsidRPr="00806B72" w:rsidRDefault="004C16E8" w:rsidP="00A37AE5">
            <w:pPr>
              <w:jc w:val="center"/>
              <w:rPr>
                <w:rFonts w:ascii="Times New Roman" w:hAnsi="Times New Roman" w:cs="Times New Roman"/>
                <w:b/>
                <w:bCs/>
                <w:vertAlign w:val="subscript"/>
              </w:rPr>
            </w:pPr>
            <w:r w:rsidRPr="00806B72">
              <w:rPr>
                <w:rFonts w:ascii="Times New Roman" w:hAnsi="Times New Roman" w:cs="Times New Roman"/>
                <w:b/>
                <w:bCs/>
              </w:rPr>
              <w:t>CO</w:t>
            </w:r>
            <w:r w:rsidRPr="00806B72">
              <w:rPr>
                <w:rFonts w:ascii="Times New Roman" w:hAnsi="Times New Roman" w:cs="Times New Roman"/>
                <w:b/>
                <w:bCs/>
                <w:vertAlign w:val="subscript"/>
              </w:rPr>
              <w:t>2</w:t>
            </w:r>
          </w:p>
        </w:tc>
      </w:tr>
      <w:tr w:rsidR="004C16E8" w:rsidRPr="00307042" w14:paraId="457212A1" w14:textId="77777777" w:rsidTr="00806B72">
        <w:trPr>
          <w:trHeight w:val="246"/>
          <w:jc w:val="center"/>
        </w:trPr>
        <w:tc>
          <w:tcPr>
            <w:tcW w:w="704" w:type="dxa"/>
            <w:tcBorders>
              <w:bottom w:val="single" w:sz="4" w:space="0" w:color="auto"/>
            </w:tcBorders>
          </w:tcPr>
          <w:p w14:paraId="38AFCD94" w14:textId="77777777" w:rsidR="004C16E8" w:rsidRPr="00307042" w:rsidRDefault="004C16E8" w:rsidP="00A37AE5">
            <w:pPr>
              <w:jc w:val="center"/>
              <w:rPr>
                <w:rFonts w:ascii="Times New Roman" w:hAnsi="Times New Roman" w:cs="Times New Roman"/>
              </w:rPr>
            </w:pPr>
            <w:r w:rsidRPr="00307042">
              <w:rPr>
                <w:rFonts w:ascii="Times New Roman" w:hAnsi="Times New Roman" w:cs="Times New Roman"/>
              </w:rPr>
              <w:t>0,34</w:t>
            </w:r>
          </w:p>
        </w:tc>
        <w:tc>
          <w:tcPr>
            <w:tcW w:w="877" w:type="dxa"/>
            <w:tcBorders>
              <w:bottom w:val="single" w:sz="4" w:space="0" w:color="auto"/>
            </w:tcBorders>
          </w:tcPr>
          <w:p w14:paraId="4B6E821A" w14:textId="77777777" w:rsidR="004C16E8" w:rsidRPr="00307042" w:rsidRDefault="004C16E8" w:rsidP="00A37AE5">
            <w:pPr>
              <w:jc w:val="center"/>
              <w:rPr>
                <w:rFonts w:ascii="Times New Roman" w:hAnsi="Times New Roman" w:cs="Times New Roman"/>
              </w:rPr>
            </w:pPr>
            <w:r w:rsidRPr="00307042">
              <w:rPr>
                <w:rFonts w:ascii="Times New Roman" w:hAnsi="Times New Roman" w:cs="Times New Roman"/>
              </w:rPr>
              <w:t>0,23</w:t>
            </w:r>
          </w:p>
        </w:tc>
        <w:tc>
          <w:tcPr>
            <w:tcW w:w="878" w:type="dxa"/>
            <w:tcBorders>
              <w:bottom w:val="single" w:sz="4" w:space="0" w:color="auto"/>
            </w:tcBorders>
          </w:tcPr>
          <w:p w14:paraId="69820964" w14:textId="77777777" w:rsidR="004C16E8" w:rsidRPr="00307042" w:rsidRDefault="004C16E8" w:rsidP="00A37AE5">
            <w:pPr>
              <w:jc w:val="center"/>
              <w:rPr>
                <w:rFonts w:ascii="Times New Roman" w:hAnsi="Times New Roman" w:cs="Times New Roman"/>
              </w:rPr>
            </w:pPr>
            <w:r w:rsidRPr="00307042">
              <w:rPr>
                <w:rFonts w:ascii="Times New Roman" w:hAnsi="Times New Roman" w:cs="Times New Roman"/>
              </w:rPr>
              <w:t>0,17</w:t>
            </w:r>
          </w:p>
        </w:tc>
        <w:tc>
          <w:tcPr>
            <w:tcW w:w="878" w:type="dxa"/>
            <w:tcBorders>
              <w:bottom w:val="single" w:sz="4" w:space="0" w:color="auto"/>
            </w:tcBorders>
          </w:tcPr>
          <w:p w14:paraId="3CAF3B63" w14:textId="77777777" w:rsidR="004C16E8" w:rsidRPr="00307042" w:rsidRDefault="004C16E8" w:rsidP="00A37AE5">
            <w:pPr>
              <w:jc w:val="center"/>
              <w:rPr>
                <w:rFonts w:ascii="Times New Roman" w:hAnsi="Times New Roman" w:cs="Times New Roman"/>
              </w:rPr>
            </w:pPr>
            <w:r w:rsidRPr="00307042">
              <w:rPr>
                <w:rFonts w:ascii="Times New Roman" w:hAnsi="Times New Roman" w:cs="Times New Roman"/>
              </w:rPr>
              <w:t>55,20</w:t>
            </w:r>
          </w:p>
        </w:tc>
        <w:tc>
          <w:tcPr>
            <w:tcW w:w="878" w:type="dxa"/>
            <w:tcBorders>
              <w:bottom w:val="single" w:sz="4" w:space="0" w:color="auto"/>
            </w:tcBorders>
          </w:tcPr>
          <w:p w14:paraId="29861AAF" w14:textId="77777777" w:rsidR="004C16E8" w:rsidRPr="00307042" w:rsidRDefault="004C16E8" w:rsidP="00A37AE5">
            <w:pPr>
              <w:jc w:val="center"/>
              <w:rPr>
                <w:rFonts w:ascii="Times New Roman" w:hAnsi="Times New Roman" w:cs="Times New Roman"/>
              </w:rPr>
            </w:pPr>
            <w:r w:rsidRPr="00307042">
              <w:rPr>
                <w:rFonts w:ascii="Times New Roman" w:hAnsi="Times New Roman" w:cs="Times New Roman"/>
              </w:rPr>
              <w:t>0,68</w:t>
            </w:r>
          </w:p>
        </w:tc>
        <w:tc>
          <w:tcPr>
            <w:tcW w:w="878" w:type="dxa"/>
            <w:tcBorders>
              <w:bottom w:val="single" w:sz="4" w:space="0" w:color="auto"/>
            </w:tcBorders>
          </w:tcPr>
          <w:p w14:paraId="18BA7DA0" w14:textId="77777777" w:rsidR="004C16E8" w:rsidRPr="00307042" w:rsidRDefault="004C16E8" w:rsidP="00A37AE5">
            <w:pPr>
              <w:jc w:val="center"/>
              <w:rPr>
                <w:rFonts w:ascii="Times New Roman" w:hAnsi="Times New Roman" w:cs="Times New Roman"/>
              </w:rPr>
            </w:pPr>
            <w:r w:rsidRPr="00307042">
              <w:rPr>
                <w:rFonts w:ascii="Times New Roman" w:hAnsi="Times New Roman" w:cs="Times New Roman"/>
              </w:rPr>
              <w:t>44,37</w:t>
            </w:r>
          </w:p>
        </w:tc>
      </w:tr>
    </w:tbl>
    <w:p w14:paraId="5A33CF1F" w14:textId="77777777" w:rsidR="00806B72" w:rsidRDefault="00806B72" w:rsidP="004C16E8">
      <w:pPr>
        <w:spacing w:after="0" w:line="360" w:lineRule="auto"/>
        <w:jc w:val="both"/>
        <w:rPr>
          <w:rFonts w:ascii="Times New Roman" w:hAnsi="Times New Roman" w:cs="Times New Roman"/>
          <w:bCs/>
          <w:sz w:val="24"/>
          <w:szCs w:val="24"/>
        </w:rPr>
      </w:pPr>
    </w:p>
    <w:p w14:paraId="5AC3F865" w14:textId="11479FAA" w:rsidR="004C16E8" w:rsidRDefault="004C16E8" w:rsidP="004C16E8">
      <w:pPr>
        <w:spacing w:after="0" w:line="360" w:lineRule="auto"/>
        <w:jc w:val="both"/>
        <w:rPr>
          <w:rFonts w:ascii="Times New Roman" w:hAnsi="Times New Roman" w:cs="Times New Roman"/>
          <w:bCs/>
          <w:sz w:val="24"/>
          <w:szCs w:val="24"/>
        </w:rPr>
      </w:pPr>
      <w:r w:rsidRPr="004C16E8">
        <w:rPr>
          <w:rFonts w:ascii="Times New Roman" w:hAnsi="Times New Roman" w:cs="Times New Roman"/>
          <w:bCs/>
          <w:sz w:val="24"/>
          <w:szCs w:val="24"/>
        </w:rPr>
        <w:t xml:space="preserve">Luego de los análisis realizados, la composición del revestimiento a aplicar al prototipo de electrodo queda </w:t>
      </w:r>
      <w:r w:rsidR="00806B72" w:rsidRPr="004C16E8">
        <w:rPr>
          <w:rFonts w:ascii="Times New Roman" w:hAnsi="Times New Roman" w:cs="Times New Roman"/>
          <w:bCs/>
          <w:sz w:val="24"/>
          <w:szCs w:val="24"/>
        </w:rPr>
        <w:t>constituida</w:t>
      </w:r>
      <w:r w:rsidRPr="004C16E8">
        <w:rPr>
          <w:rFonts w:ascii="Times New Roman" w:hAnsi="Times New Roman" w:cs="Times New Roman"/>
          <w:bCs/>
          <w:sz w:val="24"/>
          <w:szCs w:val="24"/>
        </w:rPr>
        <w:t xml:space="preserve"> por la relación </w:t>
      </w:r>
      <w:proofErr w:type="gramStart"/>
      <w:r w:rsidRPr="004C16E8">
        <w:rPr>
          <w:rFonts w:ascii="Times New Roman" w:hAnsi="Times New Roman" w:cs="Times New Roman"/>
          <w:bCs/>
          <w:sz w:val="24"/>
          <w:szCs w:val="24"/>
        </w:rPr>
        <w:t>Caliza:Cenizas</w:t>
      </w:r>
      <w:proofErr w:type="gramEnd"/>
      <w:r w:rsidRPr="004C16E8">
        <w:rPr>
          <w:rFonts w:ascii="Times New Roman" w:hAnsi="Times New Roman" w:cs="Times New Roman"/>
          <w:bCs/>
          <w:sz w:val="24"/>
          <w:szCs w:val="24"/>
        </w:rPr>
        <w:t xml:space="preserve">=1:1, a lo cual se añade 40 % de silicato de sodio en relación a la masa seca (a la suma de caliza y ceniza). En este trabajo en particular, fue preparada para la fabricación del electrodo 300 g. </w:t>
      </w:r>
    </w:p>
    <w:p w14:paraId="714DA0A9" w14:textId="77777777" w:rsidR="00806B72" w:rsidRPr="004C16E8" w:rsidRDefault="00806B72" w:rsidP="004C16E8">
      <w:pPr>
        <w:spacing w:after="0" w:line="360" w:lineRule="auto"/>
        <w:jc w:val="both"/>
        <w:rPr>
          <w:rFonts w:ascii="Times New Roman" w:hAnsi="Times New Roman" w:cs="Times New Roman"/>
          <w:bCs/>
          <w:sz w:val="24"/>
          <w:szCs w:val="24"/>
        </w:rPr>
      </w:pPr>
    </w:p>
    <w:p w14:paraId="463A7F8D" w14:textId="287004CB" w:rsidR="001B519B" w:rsidRPr="001B519B" w:rsidRDefault="001B519B" w:rsidP="001B519B">
      <w:pPr>
        <w:pStyle w:val="Prrafodelista"/>
        <w:numPr>
          <w:ilvl w:val="1"/>
          <w:numId w:val="7"/>
        </w:numPr>
        <w:spacing w:after="0" w:line="360" w:lineRule="auto"/>
        <w:ind w:left="284"/>
        <w:jc w:val="both"/>
        <w:rPr>
          <w:rFonts w:ascii="Times New Roman" w:hAnsi="Times New Roman" w:cs="Times New Roman"/>
          <w:bCs/>
          <w:sz w:val="24"/>
          <w:szCs w:val="24"/>
        </w:rPr>
      </w:pPr>
      <w:r w:rsidRPr="001B519B">
        <w:rPr>
          <w:rFonts w:ascii="Times New Roman" w:hAnsi="Times New Roman" w:cs="Times New Roman"/>
          <w:b/>
          <w:bCs/>
          <w:sz w:val="24"/>
          <w:szCs w:val="24"/>
        </w:rPr>
        <w:t>Resultados del análisis químico del metal depositado</w:t>
      </w:r>
      <w:r w:rsidR="00806B72">
        <w:rPr>
          <w:rFonts w:ascii="Times New Roman" w:hAnsi="Times New Roman" w:cs="Times New Roman"/>
          <w:b/>
          <w:bCs/>
          <w:sz w:val="24"/>
          <w:szCs w:val="24"/>
        </w:rPr>
        <w:t xml:space="preserve"> con el electrodo</w:t>
      </w:r>
    </w:p>
    <w:p w14:paraId="2C2775C3" w14:textId="3763B185" w:rsidR="00806B72" w:rsidRPr="00B61E58" w:rsidRDefault="001B519B" w:rsidP="00806B72">
      <w:pPr>
        <w:spacing w:after="0" w:line="360" w:lineRule="auto"/>
        <w:jc w:val="both"/>
        <w:rPr>
          <w:rFonts w:ascii="Times New Roman" w:hAnsi="Times New Roman" w:cs="Times New Roman"/>
          <w:bCs/>
          <w:sz w:val="24"/>
          <w:szCs w:val="24"/>
        </w:rPr>
      </w:pPr>
      <w:r w:rsidRPr="00B61E58">
        <w:rPr>
          <w:rFonts w:ascii="Times New Roman" w:hAnsi="Times New Roman" w:cs="Times New Roman"/>
          <w:bCs/>
          <w:sz w:val="24"/>
          <w:szCs w:val="24"/>
        </w:rPr>
        <w:t xml:space="preserve">La Tabla </w:t>
      </w:r>
      <w:r w:rsidR="00806B72">
        <w:rPr>
          <w:rFonts w:ascii="Times New Roman" w:hAnsi="Times New Roman" w:cs="Times New Roman"/>
          <w:bCs/>
          <w:sz w:val="24"/>
          <w:szCs w:val="24"/>
        </w:rPr>
        <w:t>3</w:t>
      </w:r>
      <w:r w:rsidRPr="00B61E58">
        <w:rPr>
          <w:rFonts w:ascii="Times New Roman" w:hAnsi="Times New Roman" w:cs="Times New Roman"/>
          <w:bCs/>
          <w:sz w:val="24"/>
          <w:szCs w:val="24"/>
        </w:rPr>
        <w:t xml:space="preserve"> muestra</w:t>
      </w:r>
      <w:r w:rsidRPr="001B519B">
        <w:rPr>
          <w:rFonts w:ascii="Times New Roman" w:hAnsi="Times New Roman" w:cs="Times New Roman"/>
          <w:bCs/>
          <w:sz w:val="24"/>
          <w:szCs w:val="24"/>
        </w:rPr>
        <w:t xml:space="preserve"> la composición química media de los elementos fundamentales del metal depositado. </w:t>
      </w:r>
      <w:r w:rsidR="00806B72" w:rsidRPr="001B519B">
        <w:rPr>
          <w:rFonts w:ascii="Times New Roman" w:hAnsi="Times New Roman" w:cs="Times New Roman"/>
          <w:bCs/>
          <w:sz w:val="24"/>
          <w:szCs w:val="24"/>
        </w:rPr>
        <w:t>Se advierte que, de acuerdo a la composición, el metal depositado corresponde</w:t>
      </w:r>
      <w:r w:rsidR="00161AF9">
        <w:rPr>
          <w:rFonts w:ascii="Times New Roman" w:hAnsi="Times New Roman" w:cs="Times New Roman"/>
          <w:bCs/>
          <w:sz w:val="24"/>
          <w:szCs w:val="24"/>
        </w:rPr>
        <w:t>,</w:t>
      </w:r>
      <w:r w:rsidR="00806B72" w:rsidRPr="001B519B">
        <w:rPr>
          <w:rFonts w:ascii="Times New Roman" w:hAnsi="Times New Roman" w:cs="Times New Roman"/>
          <w:bCs/>
          <w:sz w:val="24"/>
          <w:szCs w:val="24"/>
        </w:rPr>
        <w:t xml:space="preserve"> </w:t>
      </w:r>
      <w:r w:rsidR="0014161C" w:rsidRPr="001B519B">
        <w:rPr>
          <w:rFonts w:ascii="Times New Roman" w:hAnsi="Times New Roman" w:cs="Times New Roman"/>
          <w:bCs/>
          <w:sz w:val="24"/>
          <w:szCs w:val="24"/>
        </w:rPr>
        <w:t>en sentido general</w:t>
      </w:r>
      <w:r w:rsidR="00161AF9">
        <w:rPr>
          <w:rFonts w:ascii="Times New Roman" w:hAnsi="Times New Roman" w:cs="Times New Roman"/>
          <w:bCs/>
          <w:sz w:val="24"/>
          <w:szCs w:val="24"/>
        </w:rPr>
        <w:t>,</w:t>
      </w:r>
      <w:r w:rsidR="0014161C" w:rsidRPr="001B519B">
        <w:rPr>
          <w:rFonts w:ascii="Times New Roman" w:hAnsi="Times New Roman" w:cs="Times New Roman"/>
          <w:bCs/>
          <w:sz w:val="24"/>
          <w:szCs w:val="24"/>
        </w:rPr>
        <w:t xml:space="preserve"> </w:t>
      </w:r>
      <w:r w:rsidR="00806B72" w:rsidRPr="001B519B">
        <w:rPr>
          <w:rFonts w:ascii="Times New Roman" w:hAnsi="Times New Roman" w:cs="Times New Roman"/>
          <w:bCs/>
          <w:sz w:val="24"/>
          <w:szCs w:val="24"/>
        </w:rPr>
        <w:t xml:space="preserve">a un acero para muelles </w:t>
      </w:r>
      <w:r w:rsidR="002C5077">
        <w:rPr>
          <w:rFonts w:ascii="Times New Roman" w:hAnsi="Times New Roman" w:cs="Times New Roman"/>
          <w:bCs/>
          <w:sz w:val="24"/>
          <w:szCs w:val="24"/>
        </w:rPr>
        <w:t>(</w:t>
      </w:r>
      <w:r w:rsidR="00806B72" w:rsidRPr="00B61E58">
        <w:rPr>
          <w:rFonts w:ascii="Times New Roman" w:hAnsi="Times New Roman" w:cs="Times New Roman"/>
          <w:bCs/>
          <w:sz w:val="24"/>
          <w:szCs w:val="24"/>
        </w:rPr>
        <w:t>Guliev, 1983).</w:t>
      </w:r>
    </w:p>
    <w:p w14:paraId="20FA16C1" w14:textId="0D23ACF8" w:rsidR="00AE5F2C" w:rsidRPr="00D95886" w:rsidRDefault="00AE5F2C" w:rsidP="00AE5F2C">
      <w:pPr>
        <w:spacing w:after="0" w:line="360" w:lineRule="auto"/>
        <w:jc w:val="center"/>
        <w:rPr>
          <w:rFonts w:ascii="Times New Roman" w:hAnsi="Times New Roman" w:cs="Times New Roman"/>
          <w:bCs/>
          <w:sz w:val="20"/>
          <w:szCs w:val="20"/>
          <w:lang w:val="es-ES_tradnl"/>
        </w:rPr>
      </w:pPr>
      <w:r w:rsidRPr="00D95886">
        <w:rPr>
          <w:rFonts w:ascii="Times New Roman" w:hAnsi="Times New Roman" w:cs="Times New Roman"/>
          <w:bCs/>
          <w:sz w:val="20"/>
          <w:szCs w:val="20"/>
          <w:lang w:val="es-ES_tradnl"/>
        </w:rPr>
        <w:t xml:space="preserve">Tabla </w:t>
      </w:r>
      <w:r w:rsidR="00324D3E" w:rsidRPr="00D95886">
        <w:rPr>
          <w:rFonts w:ascii="Times New Roman" w:hAnsi="Times New Roman" w:cs="Times New Roman"/>
          <w:bCs/>
          <w:sz w:val="20"/>
          <w:szCs w:val="20"/>
          <w:lang w:val="es-ES_tradnl"/>
        </w:rPr>
        <w:t>3.</w:t>
      </w:r>
      <w:r w:rsidRPr="00D95886">
        <w:rPr>
          <w:rFonts w:ascii="Times New Roman" w:hAnsi="Times New Roman" w:cs="Times New Roman"/>
          <w:bCs/>
          <w:sz w:val="20"/>
          <w:szCs w:val="20"/>
          <w:lang w:val="es-ES_tradnl"/>
        </w:rPr>
        <w:t xml:space="preserve"> Composición química del metal depositado, % en masa.</w:t>
      </w:r>
    </w:p>
    <w:tbl>
      <w:tblPr>
        <w:tblStyle w:val="Tablaconcuadrcula"/>
        <w:tblW w:w="0" w:type="auto"/>
        <w:jc w:val="center"/>
        <w:tblLook w:val="04A0" w:firstRow="1" w:lastRow="0" w:firstColumn="1" w:lastColumn="0" w:noHBand="0" w:noVBand="1"/>
      </w:tblPr>
      <w:tblGrid>
        <w:gridCol w:w="708"/>
        <w:gridCol w:w="834"/>
        <w:gridCol w:w="926"/>
        <w:gridCol w:w="914"/>
        <w:gridCol w:w="914"/>
      </w:tblGrid>
      <w:tr w:rsidR="00AE5F2C" w:rsidRPr="002F740A" w14:paraId="71C1B277" w14:textId="77777777" w:rsidTr="005A60FE">
        <w:trPr>
          <w:jc w:val="center"/>
        </w:trPr>
        <w:tc>
          <w:tcPr>
            <w:tcW w:w="708" w:type="dxa"/>
          </w:tcPr>
          <w:p w14:paraId="0D85E808" w14:textId="77777777" w:rsidR="00AE5F2C" w:rsidRPr="002F740A" w:rsidRDefault="00AE5F2C" w:rsidP="00806B72">
            <w:pPr>
              <w:jc w:val="center"/>
              <w:rPr>
                <w:rFonts w:ascii="Times New Roman" w:hAnsi="Times New Roman" w:cs="Times New Roman"/>
                <w:b/>
                <w:lang w:val="es-ES_tradnl"/>
              </w:rPr>
            </w:pPr>
            <w:r w:rsidRPr="002F740A">
              <w:rPr>
                <w:rFonts w:ascii="Times New Roman" w:hAnsi="Times New Roman" w:cs="Times New Roman"/>
                <w:b/>
                <w:lang w:val="es-ES_tradnl"/>
              </w:rPr>
              <w:t>C</w:t>
            </w:r>
          </w:p>
        </w:tc>
        <w:tc>
          <w:tcPr>
            <w:tcW w:w="834" w:type="dxa"/>
          </w:tcPr>
          <w:p w14:paraId="6523211E" w14:textId="77777777" w:rsidR="00AE5F2C" w:rsidRPr="002F740A" w:rsidRDefault="00AE5F2C" w:rsidP="00806B72">
            <w:pPr>
              <w:jc w:val="center"/>
              <w:rPr>
                <w:rFonts w:ascii="Times New Roman" w:hAnsi="Times New Roman" w:cs="Times New Roman"/>
                <w:b/>
                <w:lang w:val="es-ES_tradnl"/>
              </w:rPr>
            </w:pPr>
            <w:r w:rsidRPr="002F740A">
              <w:rPr>
                <w:rFonts w:ascii="Times New Roman" w:hAnsi="Times New Roman" w:cs="Times New Roman"/>
                <w:b/>
                <w:lang w:val="es-ES_tradnl"/>
              </w:rPr>
              <w:t>Mn</w:t>
            </w:r>
          </w:p>
        </w:tc>
        <w:tc>
          <w:tcPr>
            <w:tcW w:w="926" w:type="dxa"/>
          </w:tcPr>
          <w:p w14:paraId="0FBA6E2B" w14:textId="77777777" w:rsidR="00AE5F2C" w:rsidRPr="002F740A" w:rsidRDefault="00AE5F2C" w:rsidP="00806B72">
            <w:pPr>
              <w:jc w:val="center"/>
              <w:rPr>
                <w:rFonts w:ascii="Times New Roman" w:hAnsi="Times New Roman" w:cs="Times New Roman"/>
                <w:b/>
                <w:lang w:val="es-ES_tradnl"/>
              </w:rPr>
            </w:pPr>
            <w:r w:rsidRPr="002F740A">
              <w:rPr>
                <w:rFonts w:ascii="Times New Roman" w:hAnsi="Times New Roman" w:cs="Times New Roman"/>
                <w:b/>
                <w:lang w:val="es-ES_tradnl"/>
              </w:rPr>
              <w:t>Si</w:t>
            </w:r>
          </w:p>
        </w:tc>
        <w:tc>
          <w:tcPr>
            <w:tcW w:w="914" w:type="dxa"/>
          </w:tcPr>
          <w:p w14:paraId="7E211B2B" w14:textId="4A196583" w:rsidR="00AE5F2C" w:rsidRPr="002F740A" w:rsidRDefault="00AE5F2C" w:rsidP="00806B72">
            <w:pPr>
              <w:jc w:val="center"/>
              <w:rPr>
                <w:rFonts w:ascii="Times New Roman" w:hAnsi="Times New Roman" w:cs="Times New Roman"/>
                <w:b/>
                <w:lang w:val="es-ES_tradnl"/>
              </w:rPr>
            </w:pPr>
            <w:r w:rsidRPr="002F740A">
              <w:rPr>
                <w:rFonts w:ascii="Times New Roman" w:hAnsi="Times New Roman" w:cs="Times New Roman"/>
                <w:b/>
                <w:lang w:val="es-ES_tradnl"/>
              </w:rPr>
              <w:t>P</w:t>
            </w:r>
          </w:p>
        </w:tc>
        <w:tc>
          <w:tcPr>
            <w:tcW w:w="914" w:type="dxa"/>
          </w:tcPr>
          <w:p w14:paraId="571C3FA0" w14:textId="77777777" w:rsidR="00AE5F2C" w:rsidRPr="002F740A" w:rsidRDefault="00AE5F2C" w:rsidP="00806B72">
            <w:pPr>
              <w:jc w:val="center"/>
              <w:rPr>
                <w:rFonts w:ascii="Times New Roman" w:hAnsi="Times New Roman" w:cs="Times New Roman"/>
                <w:b/>
                <w:lang w:val="es-ES_tradnl"/>
              </w:rPr>
            </w:pPr>
            <w:r w:rsidRPr="002F740A">
              <w:rPr>
                <w:rFonts w:ascii="Times New Roman" w:hAnsi="Times New Roman" w:cs="Times New Roman"/>
                <w:b/>
                <w:lang w:val="es-ES_tradnl"/>
              </w:rPr>
              <w:t>S</w:t>
            </w:r>
          </w:p>
        </w:tc>
      </w:tr>
      <w:tr w:rsidR="00AE5F2C" w:rsidRPr="00307042" w14:paraId="431E474D" w14:textId="77777777" w:rsidTr="005A60FE">
        <w:trPr>
          <w:jc w:val="center"/>
        </w:trPr>
        <w:tc>
          <w:tcPr>
            <w:tcW w:w="708" w:type="dxa"/>
          </w:tcPr>
          <w:p w14:paraId="2EE87B2A" w14:textId="77777777" w:rsidR="00AE5F2C" w:rsidRPr="00307042" w:rsidRDefault="00AE5F2C" w:rsidP="005A60FE">
            <w:pPr>
              <w:jc w:val="both"/>
              <w:rPr>
                <w:rFonts w:ascii="Times New Roman" w:hAnsi="Times New Roman" w:cs="Times New Roman"/>
                <w:bCs/>
                <w:lang w:val="es-ES_tradnl"/>
              </w:rPr>
            </w:pPr>
            <w:r w:rsidRPr="00307042">
              <w:rPr>
                <w:rFonts w:ascii="Times New Roman" w:hAnsi="Times New Roman" w:cs="Times New Roman"/>
                <w:bCs/>
                <w:lang w:val="es-ES_tradnl"/>
              </w:rPr>
              <w:t>0,56</w:t>
            </w:r>
          </w:p>
        </w:tc>
        <w:tc>
          <w:tcPr>
            <w:tcW w:w="834" w:type="dxa"/>
          </w:tcPr>
          <w:p w14:paraId="27C9BE85" w14:textId="77777777" w:rsidR="00AE5F2C" w:rsidRPr="00307042" w:rsidRDefault="00AE5F2C" w:rsidP="005A60FE">
            <w:pPr>
              <w:jc w:val="both"/>
              <w:rPr>
                <w:rFonts w:ascii="Times New Roman" w:hAnsi="Times New Roman" w:cs="Times New Roman"/>
                <w:bCs/>
                <w:lang w:val="es-ES_tradnl"/>
              </w:rPr>
            </w:pPr>
            <w:r w:rsidRPr="00307042">
              <w:rPr>
                <w:rFonts w:ascii="Times New Roman" w:hAnsi="Times New Roman" w:cs="Times New Roman"/>
                <w:bCs/>
                <w:lang w:val="es-ES_tradnl"/>
              </w:rPr>
              <w:t>0,142</w:t>
            </w:r>
          </w:p>
        </w:tc>
        <w:tc>
          <w:tcPr>
            <w:tcW w:w="926" w:type="dxa"/>
          </w:tcPr>
          <w:p w14:paraId="019EBA01" w14:textId="77777777" w:rsidR="00AE5F2C" w:rsidRPr="00307042" w:rsidRDefault="00AE5F2C" w:rsidP="005A60FE">
            <w:pPr>
              <w:jc w:val="both"/>
              <w:rPr>
                <w:rFonts w:ascii="Times New Roman" w:hAnsi="Times New Roman" w:cs="Times New Roman"/>
                <w:bCs/>
                <w:lang w:val="es-ES_tradnl"/>
              </w:rPr>
            </w:pPr>
            <w:r w:rsidRPr="00307042">
              <w:rPr>
                <w:rFonts w:ascii="Times New Roman" w:hAnsi="Times New Roman" w:cs="Times New Roman"/>
                <w:bCs/>
                <w:lang w:val="es-ES_tradnl"/>
              </w:rPr>
              <w:t>0,909</w:t>
            </w:r>
          </w:p>
        </w:tc>
        <w:tc>
          <w:tcPr>
            <w:tcW w:w="914" w:type="dxa"/>
          </w:tcPr>
          <w:p w14:paraId="415268FE" w14:textId="77777777" w:rsidR="00AE5F2C" w:rsidRPr="00307042" w:rsidRDefault="00AE5F2C" w:rsidP="005A60FE">
            <w:pPr>
              <w:jc w:val="both"/>
              <w:rPr>
                <w:rFonts w:ascii="Times New Roman" w:hAnsi="Times New Roman" w:cs="Times New Roman"/>
                <w:bCs/>
                <w:lang w:val="es-ES_tradnl"/>
              </w:rPr>
            </w:pPr>
            <w:r w:rsidRPr="00307042">
              <w:rPr>
                <w:rFonts w:ascii="Times New Roman" w:hAnsi="Times New Roman" w:cs="Times New Roman"/>
                <w:bCs/>
                <w:lang w:val="es-ES_tradnl"/>
              </w:rPr>
              <w:t>0,016</w:t>
            </w:r>
          </w:p>
        </w:tc>
        <w:tc>
          <w:tcPr>
            <w:tcW w:w="914" w:type="dxa"/>
          </w:tcPr>
          <w:p w14:paraId="1192ADB2" w14:textId="77777777" w:rsidR="00AE5F2C" w:rsidRPr="00307042" w:rsidRDefault="00AE5F2C" w:rsidP="005A60FE">
            <w:pPr>
              <w:jc w:val="both"/>
              <w:rPr>
                <w:rFonts w:ascii="Times New Roman" w:hAnsi="Times New Roman" w:cs="Times New Roman"/>
                <w:bCs/>
                <w:lang w:val="es-ES_tradnl"/>
              </w:rPr>
            </w:pPr>
            <w:r w:rsidRPr="00307042">
              <w:rPr>
                <w:rFonts w:ascii="Times New Roman" w:hAnsi="Times New Roman" w:cs="Times New Roman"/>
                <w:bCs/>
                <w:lang w:val="es-ES_tradnl"/>
              </w:rPr>
              <w:t>0,024</w:t>
            </w:r>
          </w:p>
        </w:tc>
      </w:tr>
    </w:tbl>
    <w:p w14:paraId="196C6471" w14:textId="77777777" w:rsidR="00806B72" w:rsidRDefault="00806B72" w:rsidP="001B519B">
      <w:pPr>
        <w:spacing w:after="0" w:line="360" w:lineRule="auto"/>
        <w:jc w:val="both"/>
        <w:rPr>
          <w:rFonts w:ascii="Times New Roman" w:hAnsi="Times New Roman" w:cs="Times New Roman"/>
          <w:bCs/>
          <w:sz w:val="24"/>
          <w:szCs w:val="24"/>
        </w:rPr>
      </w:pPr>
    </w:p>
    <w:p w14:paraId="6F77014D" w14:textId="2CAF6A5B" w:rsidR="001B519B" w:rsidRPr="001B519B" w:rsidRDefault="001B519B" w:rsidP="001B519B">
      <w:pPr>
        <w:spacing w:after="0" w:line="360" w:lineRule="auto"/>
        <w:jc w:val="both"/>
        <w:rPr>
          <w:rFonts w:ascii="Times New Roman" w:hAnsi="Times New Roman" w:cs="Times New Roman"/>
          <w:bCs/>
          <w:sz w:val="24"/>
          <w:szCs w:val="24"/>
        </w:rPr>
      </w:pPr>
      <w:r w:rsidRPr="00B61E58">
        <w:rPr>
          <w:rFonts w:ascii="Times New Roman" w:hAnsi="Times New Roman" w:cs="Times New Roman"/>
          <w:bCs/>
          <w:sz w:val="24"/>
          <w:szCs w:val="24"/>
        </w:rPr>
        <w:t xml:space="preserve">Al observar en detalle los resultados de la </w:t>
      </w:r>
      <w:r w:rsidR="00324D3E">
        <w:rPr>
          <w:rFonts w:ascii="Times New Roman" w:hAnsi="Times New Roman" w:cs="Times New Roman"/>
          <w:bCs/>
          <w:sz w:val="24"/>
          <w:szCs w:val="24"/>
        </w:rPr>
        <w:t>T</w:t>
      </w:r>
      <w:r w:rsidRPr="00B61E58">
        <w:rPr>
          <w:rFonts w:ascii="Times New Roman" w:hAnsi="Times New Roman" w:cs="Times New Roman"/>
          <w:bCs/>
          <w:sz w:val="24"/>
          <w:szCs w:val="24"/>
        </w:rPr>
        <w:t xml:space="preserve">abla </w:t>
      </w:r>
      <w:r w:rsidR="00324D3E">
        <w:rPr>
          <w:rFonts w:ascii="Times New Roman" w:hAnsi="Times New Roman" w:cs="Times New Roman"/>
          <w:bCs/>
          <w:sz w:val="24"/>
          <w:szCs w:val="24"/>
        </w:rPr>
        <w:t>3</w:t>
      </w:r>
      <w:r w:rsidRPr="00B61E58">
        <w:rPr>
          <w:rFonts w:ascii="Times New Roman" w:hAnsi="Times New Roman" w:cs="Times New Roman"/>
          <w:bCs/>
          <w:sz w:val="24"/>
          <w:szCs w:val="24"/>
        </w:rPr>
        <w:t>,</w:t>
      </w:r>
      <w:r w:rsidRPr="001B519B">
        <w:rPr>
          <w:rFonts w:ascii="Times New Roman" w:hAnsi="Times New Roman" w:cs="Times New Roman"/>
          <w:bCs/>
          <w:sz w:val="24"/>
          <w:szCs w:val="24"/>
        </w:rPr>
        <w:t xml:space="preserve"> se advierte que el contenido de carbono ha disminuido muy poco en relación a la composición del a</w:t>
      </w:r>
      <w:r w:rsidR="00AE5F2C">
        <w:rPr>
          <w:rFonts w:ascii="Times New Roman" w:hAnsi="Times New Roman" w:cs="Times New Roman"/>
          <w:bCs/>
          <w:sz w:val="24"/>
          <w:szCs w:val="24"/>
        </w:rPr>
        <w:t xml:space="preserve">lambre del núcleo del electrodo, </w:t>
      </w:r>
      <w:r w:rsidRPr="001B519B">
        <w:rPr>
          <w:rFonts w:ascii="Times New Roman" w:hAnsi="Times New Roman" w:cs="Times New Roman"/>
          <w:bCs/>
          <w:sz w:val="24"/>
          <w:szCs w:val="24"/>
        </w:rPr>
        <w:t xml:space="preserve">mientras el Mn ha </w:t>
      </w:r>
      <w:r w:rsidRPr="00AE5F2C">
        <w:rPr>
          <w:rFonts w:ascii="Times New Roman" w:hAnsi="Times New Roman" w:cs="Times New Roman"/>
          <w:bCs/>
          <w:sz w:val="24"/>
          <w:szCs w:val="24"/>
        </w:rPr>
        <w:t>disminuido significativamente y el silicio ha experimentado un aumento considerable.</w:t>
      </w:r>
      <w:r w:rsidRPr="00F57298">
        <w:rPr>
          <w:rFonts w:ascii="Arial" w:hAnsi="Arial" w:cs="Arial"/>
          <w:bCs/>
          <w:sz w:val="24"/>
          <w:szCs w:val="24"/>
        </w:rPr>
        <w:t xml:space="preserve"> </w:t>
      </w:r>
      <w:r w:rsidRPr="001B519B">
        <w:rPr>
          <w:rFonts w:ascii="Times New Roman" w:hAnsi="Times New Roman" w:cs="Times New Roman"/>
          <w:bCs/>
          <w:sz w:val="24"/>
          <w:szCs w:val="24"/>
        </w:rPr>
        <w:t xml:space="preserve">Se destaca que el prototipo de electrodo se ha elaborado sin la </w:t>
      </w:r>
      <w:r w:rsidRPr="001B519B">
        <w:rPr>
          <w:rFonts w:ascii="Times New Roman" w:hAnsi="Times New Roman" w:cs="Times New Roman"/>
          <w:bCs/>
          <w:sz w:val="24"/>
          <w:szCs w:val="24"/>
        </w:rPr>
        <w:lastRenderedPageBreak/>
        <w:t xml:space="preserve">adición de elementos desoxidantes ni de aleación en el revestimiento (sin adición de FeSi, FeMn u otros), lo que indica que el sistema de aleación del metal depositado es previsto solo a expensas del aporte del núcleo. </w:t>
      </w:r>
    </w:p>
    <w:p w14:paraId="4379CDB3" w14:textId="77777777"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 xml:space="preserve">La disminución que experimenta el Mn en el depósito respecto al núcleo, se atribuye a dos factores simultáneos: </w:t>
      </w:r>
    </w:p>
    <w:p w14:paraId="32D52711" w14:textId="720863CE" w:rsidR="001B519B" w:rsidRDefault="00324D3E" w:rsidP="00324D3E">
      <w:pPr>
        <w:pStyle w:val="Prrafodelista"/>
        <w:numPr>
          <w:ilvl w:val="0"/>
          <w:numId w:val="9"/>
        </w:numPr>
        <w:spacing w:after="0" w:line="360" w:lineRule="auto"/>
        <w:jc w:val="both"/>
        <w:rPr>
          <w:rFonts w:ascii="Times New Roman" w:hAnsi="Times New Roman" w:cs="Times New Roman"/>
          <w:bCs/>
          <w:sz w:val="24"/>
          <w:szCs w:val="24"/>
        </w:rPr>
      </w:pPr>
      <w:r w:rsidRPr="00324D3E">
        <w:rPr>
          <w:rFonts w:ascii="Times New Roman" w:hAnsi="Times New Roman" w:cs="Times New Roman"/>
          <w:bCs/>
          <w:sz w:val="24"/>
          <w:szCs w:val="24"/>
        </w:rPr>
        <w:t>A</w:t>
      </w:r>
      <w:r w:rsidR="001B519B" w:rsidRPr="00324D3E">
        <w:rPr>
          <w:rFonts w:ascii="Times New Roman" w:hAnsi="Times New Roman" w:cs="Times New Roman"/>
          <w:bCs/>
          <w:sz w:val="24"/>
          <w:szCs w:val="24"/>
        </w:rPr>
        <w:t xml:space="preserve"> falta de la presencia de otro elemento desoxidante, el manganeso </w:t>
      </w:r>
      <w:proofErr w:type="gramStart"/>
      <w:r w:rsidR="001B519B" w:rsidRPr="00324D3E">
        <w:rPr>
          <w:rFonts w:ascii="Times New Roman" w:hAnsi="Times New Roman" w:cs="Times New Roman"/>
          <w:bCs/>
          <w:sz w:val="24"/>
          <w:szCs w:val="24"/>
        </w:rPr>
        <w:t>ha  jugado</w:t>
      </w:r>
      <w:proofErr w:type="gramEnd"/>
      <w:r w:rsidR="001B519B" w:rsidRPr="00324D3E">
        <w:rPr>
          <w:rFonts w:ascii="Times New Roman" w:hAnsi="Times New Roman" w:cs="Times New Roman"/>
          <w:bCs/>
          <w:sz w:val="24"/>
          <w:szCs w:val="24"/>
        </w:rPr>
        <w:t xml:space="preserve"> este papel, pasando del metal a la escoria </w:t>
      </w:r>
      <w:r>
        <w:rPr>
          <w:rFonts w:ascii="Times New Roman" w:hAnsi="Times New Roman" w:cs="Times New Roman"/>
          <w:bCs/>
          <w:sz w:val="24"/>
          <w:szCs w:val="24"/>
        </w:rPr>
        <w:t>por la reacción (3.1)</w:t>
      </w:r>
      <w:r w:rsidR="001B519B" w:rsidRPr="00324D3E">
        <w:rPr>
          <w:rFonts w:ascii="Times New Roman" w:hAnsi="Times New Roman" w:cs="Times New Roman"/>
          <w:bCs/>
          <w:sz w:val="24"/>
          <w:szCs w:val="24"/>
        </w:rPr>
        <w:t>.</w:t>
      </w:r>
    </w:p>
    <w:p w14:paraId="36488541" w14:textId="105B36B3" w:rsidR="001B519B" w:rsidRPr="00324D3E" w:rsidRDefault="001B519B" w:rsidP="00324D3E">
      <w:pPr>
        <w:pStyle w:val="Prrafodelista"/>
        <w:numPr>
          <w:ilvl w:val="0"/>
          <w:numId w:val="9"/>
        </w:numPr>
        <w:spacing w:after="0" w:line="360" w:lineRule="auto"/>
        <w:jc w:val="both"/>
        <w:rPr>
          <w:rFonts w:ascii="Times New Roman" w:hAnsi="Times New Roman" w:cs="Times New Roman"/>
          <w:bCs/>
          <w:sz w:val="24"/>
          <w:szCs w:val="24"/>
        </w:rPr>
      </w:pPr>
      <w:r w:rsidRPr="00324D3E">
        <w:rPr>
          <w:rFonts w:ascii="Times New Roman" w:hAnsi="Times New Roman" w:cs="Times New Roman"/>
          <w:bCs/>
          <w:sz w:val="24"/>
          <w:szCs w:val="24"/>
        </w:rPr>
        <w:t xml:space="preserve"> </w:t>
      </w:r>
      <w:r w:rsidR="00324D3E">
        <w:rPr>
          <w:rFonts w:ascii="Times New Roman" w:hAnsi="Times New Roman" w:cs="Times New Roman"/>
          <w:bCs/>
          <w:sz w:val="24"/>
          <w:szCs w:val="24"/>
        </w:rPr>
        <w:t>E</w:t>
      </w:r>
      <w:r w:rsidRPr="00324D3E">
        <w:rPr>
          <w:rFonts w:ascii="Times New Roman" w:hAnsi="Times New Roman" w:cs="Times New Roman"/>
          <w:bCs/>
          <w:sz w:val="24"/>
          <w:szCs w:val="24"/>
        </w:rPr>
        <w:t>l alto contenido de SiO</w:t>
      </w:r>
      <w:r w:rsidRPr="00324D3E">
        <w:rPr>
          <w:rFonts w:ascii="Times New Roman" w:hAnsi="Times New Roman" w:cs="Times New Roman"/>
          <w:bCs/>
          <w:sz w:val="24"/>
          <w:szCs w:val="24"/>
          <w:vertAlign w:val="subscript"/>
        </w:rPr>
        <w:t>2</w:t>
      </w:r>
      <w:r w:rsidRPr="00324D3E">
        <w:rPr>
          <w:rFonts w:ascii="Times New Roman" w:hAnsi="Times New Roman" w:cs="Times New Roman"/>
          <w:bCs/>
          <w:sz w:val="24"/>
          <w:szCs w:val="24"/>
        </w:rPr>
        <w:t xml:space="preserve"> en la escoria, forma con el MnO un silicato estable haciendo que disminuya la actividad termodinámica del MnO y favoreciendo que la reacción (3.1) se desplace hacia la derecha. </w:t>
      </w:r>
    </w:p>
    <w:p w14:paraId="172CCC6F" w14:textId="77777777"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El incremento del silicio se atribuye a que el revestimiento contiene significativos contenidos de SiO</w:t>
      </w:r>
      <w:r w:rsidRPr="001B519B">
        <w:rPr>
          <w:rFonts w:ascii="Times New Roman" w:hAnsi="Times New Roman" w:cs="Times New Roman"/>
          <w:bCs/>
          <w:sz w:val="24"/>
          <w:szCs w:val="24"/>
          <w:vertAlign w:val="subscript"/>
        </w:rPr>
        <w:t>2</w:t>
      </w:r>
      <w:r w:rsidRPr="001B519B">
        <w:rPr>
          <w:rFonts w:ascii="Times New Roman" w:hAnsi="Times New Roman" w:cs="Times New Roman"/>
          <w:bCs/>
          <w:sz w:val="24"/>
          <w:szCs w:val="24"/>
        </w:rPr>
        <w:t xml:space="preserve">, que en presencia del hierro se reduce por la reacción (3.2), incorporando este elemento al baño. </w:t>
      </w:r>
    </w:p>
    <w:p w14:paraId="476200D8" w14:textId="4C74E4AE"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El carbono ha disminuido levemente de acuerdo a la reacción (3.3). El hecho que el carbono no haya experimentado gran oxidación se debe a dos factores:</w:t>
      </w:r>
      <w:r w:rsidR="00307042">
        <w:rPr>
          <w:rFonts w:ascii="Times New Roman" w:hAnsi="Times New Roman" w:cs="Times New Roman"/>
          <w:bCs/>
          <w:sz w:val="24"/>
          <w:szCs w:val="24"/>
        </w:rPr>
        <w:t xml:space="preserve"> </w:t>
      </w:r>
      <w:r w:rsidRPr="001B519B">
        <w:rPr>
          <w:rFonts w:ascii="Times New Roman" w:hAnsi="Times New Roman" w:cs="Times New Roman"/>
          <w:bCs/>
          <w:sz w:val="24"/>
          <w:szCs w:val="24"/>
        </w:rPr>
        <w:t>de una parte, el manganeso ha jugado el papel desoxidante</w:t>
      </w:r>
      <w:r w:rsidR="00703BD5">
        <w:rPr>
          <w:rFonts w:ascii="Times New Roman" w:hAnsi="Times New Roman" w:cs="Times New Roman"/>
          <w:bCs/>
          <w:sz w:val="24"/>
          <w:szCs w:val="24"/>
        </w:rPr>
        <w:t>,</w:t>
      </w:r>
      <w:r w:rsidRPr="001B519B">
        <w:rPr>
          <w:rFonts w:ascii="Times New Roman" w:hAnsi="Times New Roman" w:cs="Times New Roman"/>
          <w:bCs/>
          <w:sz w:val="24"/>
          <w:szCs w:val="24"/>
        </w:rPr>
        <w:t xml:space="preserve"> favoreciendo </w:t>
      </w:r>
      <w:r w:rsidR="00703BD5">
        <w:rPr>
          <w:rFonts w:ascii="Times New Roman" w:hAnsi="Times New Roman" w:cs="Times New Roman"/>
          <w:bCs/>
          <w:sz w:val="24"/>
          <w:szCs w:val="24"/>
        </w:rPr>
        <w:t>la</w:t>
      </w:r>
      <w:r w:rsidRPr="001B519B">
        <w:rPr>
          <w:rFonts w:ascii="Times New Roman" w:hAnsi="Times New Roman" w:cs="Times New Roman"/>
          <w:bCs/>
          <w:sz w:val="24"/>
          <w:szCs w:val="24"/>
        </w:rPr>
        <w:t xml:space="preserve"> transferencia</w:t>
      </w:r>
      <w:r w:rsidR="00703BD5">
        <w:rPr>
          <w:rFonts w:ascii="Times New Roman" w:hAnsi="Times New Roman" w:cs="Times New Roman"/>
          <w:bCs/>
          <w:sz w:val="24"/>
          <w:szCs w:val="24"/>
        </w:rPr>
        <w:t xml:space="preserve"> del carbono</w:t>
      </w:r>
      <w:r w:rsidRPr="001B519B">
        <w:rPr>
          <w:rFonts w:ascii="Times New Roman" w:hAnsi="Times New Roman" w:cs="Times New Roman"/>
          <w:bCs/>
          <w:sz w:val="24"/>
          <w:szCs w:val="24"/>
        </w:rPr>
        <w:t xml:space="preserve">; de otra parte, las cenizas contienen cierto contenido de materia orgánica que no se ha combustionado totalmente. </w:t>
      </w:r>
    </w:p>
    <w:p w14:paraId="15C73A09" w14:textId="77777777"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Al contener la materia orgánica carbono, éste se incorpora parcialmente al metal, compensando también las pérdidas de este elemento.</w:t>
      </w:r>
    </w:p>
    <w:p w14:paraId="170A1D66" w14:textId="77777777" w:rsidR="001B519B" w:rsidRPr="001B519B" w:rsidRDefault="001B519B" w:rsidP="001B519B">
      <w:pPr>
        <w:spacing w:after="0" w:line="360" w:lineRule="auto"/>
        <w:ind w:firstLine="142"/>
        <w:jc w:val="center"/>
        <w:rPr>
          <w:rFonts w:ascii="Times New Roman" w:eastAsia="Arial" w:hAnsi="Times New Roman" w:cs="Times New Roman"/>
          <w:sz w:val="24"/>
          <w:lang w:val="es-ES_tradnl" w:eastAsia="es-ES"/>
        </w:rPr>
      </w:pPr>
      <w:r w:rsidRPr="001B519B">
        <w:rPr>
          <w:rFonts w:ascii="Times New Roman" w:hAnsi="Times New Roman" w:cs="Times New Roman"/>
          <w:bCs/>
          <w:sz w:val="24"/>
          <w:szCs w:val="24"/>
        </w:rPr>
        <w:t xml:space="preserve"> </w:t>
      </w:r>
      <m:oMath>
        <m:r>
          <w:rPr>
            <w:rFonts w:ascii="Cambria Math" w:eastAsia="Arial" w:hAnsi="Cambria Math" w:cs="Times New Roman"/>
            <w:sz w:val="24"/>
            <w:lang w:val="es-ES_tradnl" w:eastAsia="es-ES"/>
          </w:rPr>
          <m:t>[Mn]+[FeO]→(MnO)+Fe</m:t>
        </m:r>
        <m:r>
          <w:rPr>
            <w:rFonts w:ascii="Cambria Math" w:eastAsia="Arial" w:hAnsi="Cambria Math" w:cs="Times New Roman"/>
            <w:i/>
            <w:sz w:val="24"/>
            <w:lang w:val="es-ES_tradnl" w:eastAsia="es-ES"/>
          </w:rPr>
          <m:t> </m:t>
        </m:r>
      </m:oMath>
      <w:r w:rsidRPr="001B519B">
        <w:rPr>
          <w:rFonts w:ascii="Times New Roman" w:eastAsiaTheme="minorEastAsia" w:hAnsi="Times New Roman" w:cs="Times New Roman"/>
          <w:sz w:val="24"/>
          <w:lang w:val="es-ES_tradnl" w:eastAsia="es-ES"/>
        </w:rPr>
        <w:t xml:space="preserve">                                                                  3.1</w:t>
      </w:r>
    </w:p>
    <w:p w14:paraId="7A169962" w14:textId="48FAF166" w:rsidR="001B519B" w:rsidRPr="001B519B" w:rsidRDefault="001B519B" w:rsidP="001B519B">
      <w:pPr>
        <w:spacing w:after="0" w:line="360" w:lineRule="auto"/>
        <w:ind w:firstLine="142"/>
        <w:jc w:val="center"/>
        <w:rPr>
          <w:rFonts w:ascii="Times New Roman" w:eastAsia="Arial" w:hAnsi="Times New Roman" w:cs="Times New Roman"/>
          <w:sz w:val="24"/>
          <w:lang w:val="es-ES_tradnl" w:eastAsia="es-ES"/>
        </w:rPr>
      </w:pPr>
      <m:oMath>
        <m:r>
          <w:rPr>
            <w:rFonts w:ascii="Cambria Math" w:eastAsia="Arial" w:hAnsi="Cambria Math" w:cs="Times New Roman"/>
            <w:sz w:val="24"/>
            <w:lang w:val="es-ES_tradnl" w:eastAsia="es-ES"/>
          </w:rPr>
          <m:t>2Fe+</m:t>
        </m:r>
        <m:d>
          <m:dPr>
            <m:ctrlPr>
              <w:rPr>
                <w:rFonts w:ascii="Cambria Math" w:eastAsia="Arial" w:hAnsi="Cambria Math" w:cs="Times New Roman"/>
                <w:i/>
                <w:sz w:val="24"/>
                <w:lang w:val="es-ES_tradnl" w:eastAsia="es-ES"/>
              </w:rPr>
            </m:ctrlPr>
          </m:dPr>
          <m:e>
            <m:r>
              <w:rPr>
                <w:rFonts w:ascii="Cambria Math" w:eastAsia="Arial" w:hAnsi="Cambria Math" w:cs="Times New Roman"/>
                <w:sz w:val="24"/>
                <w:lang w:val="es-ES_tradnl" w:eastAsia="es-ES"/>
              </w:rPr>
              <m:t>Si</m:t>
            </m:r>
            <m:sSub>
              <m:sSubPr>
                <m:ctrlPr>
                  <w:rPr>
                    <w:rFonts w:ascii="Cambria Math" w:eastAsia="Arial" w:hAnsi="Cambria Math" w:cs="Times New Roman"/>
                    <w:i/>
                    <w:sz w:val="24"/>
                    <w:lang w:val="es-ES_tradnl" w:eastAsia="es-ES"/>
                  </w:rPr>
                </m:ctrlPr>
              </m:sSubPr>
              <m:e>
                <m:r>
                  <w:rPr>
                    <w:rFonts w:ascii="Cambria Math" w:eastAsia="Arial" w:hAnsi="Cambria Math" w:cs="Times New Roman"/>
                    <w:sz w:val="24"/>
                    <w:lang w:val="es-ES_tradnl" w:eastAsia="es-ES"/>
                  </w:rPr>
                  <m:t>O</m:t>
                </m:r>
              </m:e>
              <m:sub>
                <m:r>
                  <w:rPr>
                    <w:rFonts w:ascii="Cambria Math" w:eastAsia="Arial" w:hAnsi="Cambria Math" w:cs="Times New Roman"/>
                    <w:sz w:val="24"/>
                    <w:lang w:val="es-ES_tradnl" w:eastAsia="es-ES"/>
                  </w:rPr>
                  <m:t>2</m:t>
                </m:r>
              </m:sub>
            </m:sSub>
          </m:e>
        </m:d>
        <m:r>
          <w:rPr>
            <w:rFonts w:ascii="Cambria Math" w:eastAsia="Arial" w:hAnsi="Cambria Math" w:cs="Times New Roman"/>
            <w:sz w:val="24"/>
            <w:lang w:val="es-ES_tradnl" w:eastAsia="es-ES"/>
          </w:rPr>
          <m:t>→</m:t>
        </m:r>
        <m:d>
          <m:dPr>
            <m:begChr m:val="["/>
            <m:endChr m:val="]"/>
            <m:ctrlPr>
              <w:rPr>
                <w:rFonts w:ascii="Cambria Math" w:eastAsia="Arial" w:hAnsi="Cambria Math" w:cs="Times New Roman"/>
                <w:i/>
                <w:sz w:val="24"/>
                <w:lang w:val="es-ES_tradnl" w:eastAsia="es-ES"/>
              </w:rPr>
            </m:ctrlPr>
          </m:dPr>
          <m:e>
            <m:r>
              <w:rPr>
                <w:rFonts w:ascii="Cambria Math" w:eastAsia="Arial" w:hAnsi="Cambria Math" w:cs="Times New Roman"/>
                <w:sz w:val="24"/>
                <w:lang w:val="es-ES_tradnl" w:eastAsia="es-ES"/>
              </w:rPr>
              <m:t>Si</m:t>
            </m:r>
          </m:e>
        </m:d>
        <m:r>
          <w:rPr>
            <w:rFonts w:ascii="Cambria Math" w:eastAsia="Arial" w:hAnsi="Cambria Math" w:cs="Times New Roman"/>
            <w:sz w:val="24"/>
            <w:lang w:val="es-ES_tradnl" w:eastAsia="es-ES"/>
          </w:rPr>
          <m:t>+2</m:t>
        </m:r>
        <m:d>
          <m:dPr>
            <m:begChr m:val="["/>
            <m:endChr m:val="]"/>
            <m:ctrlPr>
              <w:rPr>
                <w:rFonts w:ascii="Cambria Math" w:eastAsia="Arial" w:hAnsi="Cambria Math" w:cs="Times New Roman"/>
                <w:i/>
                <w:sz w:val="24"/>
                <w:lang w:val="es-ES_tradnl" w:eastAsia="es-ES"/>
              </w:rPr>
            </m:ctrlPr>
          </m:dPr>
          <m:e>
            <m:r>
              <w:rPr>
                <w:rFonts w:ascii="Cambria Math" w:eastAsia="Arial" w:hAnsi="Cambria Math" w:cs="Times New Roman"/>
                <w:sz w:val="24"/>
                <w:lang w:val="es-ES_tradnl" w:eastAsia="es-ES"/>
              </w:rPr>
              <m:t>FeO</m:t>
            </m:r>
          </m:e>
        </m:d>
        <m:r>
          <w:rPr>
            <w:rFonts w:ascii="Cambria Math" w:eastAsia="Arial" w:hAnsi="Cambria Math" w:cs="Times New Roman"/>
            <w:i/>
            <w:sz w:val="24"/>
            <w:lang w:val="es-ES_tradnl" w:eastAsia="es-ES"/>
          </w:rPr>
          <m:t> </m:t>
        </m:r>
        <m:r>
          <w:rPr>
            <w:rFonts w:ascii="Cambria Math" w:eastAsia="Arial" w:hAnsi="Cambria Math" w:cs="Times New Roman"/>
            <w:sz w:val="24"/>
            <w:lang w:val="es-ES_tradnl" w:eastAsia="es-ES"/>
          </w:rPr>
          <m:t xml:space="preserve"> </m:t>
        </m:r>
      </m:oMath>
      <w:r w:rsidRPr="001B519B">
        <w:rPr>
          <w:rFonts w:ascii="Times New Roman" w:eastAsia="Arial" w:hAnsi="Times New Roman" w:cs="Times New Roman"/>
          <w:sz w:val="24"/>
          <w:lang w:val="es-ES_tradnl" w:eastAsia="es-ES"/>
        </w:rPr>
        <w:t xml:space="preserve">                                                                3.2</w:t>
      </w:r>
    </w:p>
    <w:p w14:paraId="500741CE" w14:textId="77777777" w:rsidR="001B519B" w:rsidRPr="001B519B" w:rsidRDefault="001B519B" w:rsidP="001B519B">
      <w:pPr>
        <w:spacing w:after="0" w:line="360" w:lineRule="auto"/>
        <w:ind w:firstLine="142"/>
        <w:jc w:val="center"/>
        <w:rPr>
          <w:rFonts w:ascii="Times New Roman" w:hAnsi="Times New Roman" w:cs="Times New Roman"/>
          <w:bCs/>
          <w:sz w:val="24"/>
          <w:szCs w:val="24"/>
        </w:rPr>
      </w:pPr>
      <m:oMath>
        <m:r>
          <w:rPr>
            <w:rFonts w:ascii="Cambria Math" w:eastAsia="Arial" w:hAnsi="Cambria Math" w:cs="Times New Roman"/>
            <w:sz w:val="24"/>
            <w:lang w:val="es-ES_tradnl" w:eastAsia="es-ES"/>
          </w:rPr>
          <m:t>[C]+[FeO]→CO+Fe</m:t>
        </m:r>
        <m:r>
          <w:rPr>
            <w:rFonts w:ascii="Cambria Math" w:eastAsia="Arial" w:hAnsi="Cambria Math" w:cs="Times New Roman"/>
            <w:i/>
            <w:sz w:val="24"/>
            <w:lang w:val="es-ES_tradnl" w:eastAsia="es-ES"/>
          </w:rPr>
          <m:t> </m:t>
        </m:r>
      </m:oMath>
      <w:r w:rsidRPr="001B519B">
        <w:rPr>
          <w:rFonts w:ascii="Times New Roman" w:eastAsiaTheme="minorEastAsia" w:hAnsi="Times New Roman" w:cs="Times New Roman"/>
          <w:sz w:val="24"/>
          <w:lang w:val="es-ES_tradnl" w:eastAsia="es-ES"/>
        </w:rPr>
        <w:t xml:space="preserve">                                                                            3.3</w:t>
      </w:r>
    </w:p>
    <w:p w14:paraId="2A09FCDD" w14:textId="4F03D813"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 xml:space="preserve">Los resultados obtenidos de composición química del metal depositado, en particular las pérdidas experimentadas de manganeso, conducen a prever para estudios posteriores la adición en el revestimiento de algún elemento que actúe como desoxidante. Dado que los contenidos de silicio obtenidos han sido altos, se descarta la posibilidad de emplear ferrosilicio en la carga de aleación del revestimiento, quedando tres posibilidades posibles de explorar: </w:t>
      </w:r>
    </w:p>
    <w:p w14:paraId="44FFE87E" w14:textId="77777777" w:rsidR="00324D3E" w:rsidRPr="00324D3E" w:rsidRDefault="00324D3E" w:rsidP="00324D3E">
      <w:pPr>
        <w:pStyle w:val="Prrafodelista"/>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w:t>
      </w:r>
      <w:r w:rsidR="001B519B" w:rsidRPr="00324D3E">
        <w:rPr>
          <w:rFonts w:ascii="Times New Roman" w:hAnsi="Times New Roman" w:cs="Times New Roman"/>
          <w:bCs/>
          <w:sz w:val="24"/>
          <w:szCs w:val="24"/>
        </w:rPr>
        <w:t>a adición de ferromanganeso, que aportaría manganeso y contrarrestaría las pérdidas que se experimentan de este elemento</w:t>
      </w:r>
      <w:r w:rsidR="001B519B" w:rsidRPr="00324D3E">
        <w:rPr>
          <w:rFonts w:ascii="Times New Roman" w:hAnsi="Times New Roman" w:cs="Times New Roman"/>
          <w:bCs/>
          <w:color w:val="FF33CC"/>
          <w:sz w:val="24"/>
          <w:szCs w:val="24"/>
        </w:rPr>
        <w:t>.</w:t>
      </w:r>
      <w:r w:rsidR="00E97BA6" w:rsidRPr="00324D3E">
        <w:rPr>
          <w:rFonts w:ascii="Times New Roman" w:hAnsi="Times New Roman" w:cs="Times New Roman"/>
          <w:bCs/>
          <w:color w:val="FF33CC"/>
          <w:sz w:val="24"/>
          <w:szCs w:val="24"/>
        </w:rPr>
        <w:t xml:space="preserve"> </w:t>
      </w:r>
    </w:p>
    <w:p w14:paraId="32CFBA94" w14:textId="77777777" w:rsidR="00324D3E" w:rsidRDefault="00324D3E" w:rsidP="00324D3E">
      <w:pPr>
        <w:pStyle w:val="Prrafodelista"/>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L</w:t>
      </w:r>
      <w:r w:rsidR="001B519B" w:rsidRPr="00324D3E">
        <w:rPr>
          <w:rFonts w:ascii="Times New Roman" w:hAnsi="Times New Roman" w:cs="Times New Roman"/>
          <w:bCs/>
          <w:sz w:val="24"/>
          <w:szCs w:val="24"/>
        </w:rPr>
        <w:t xml:space="preserve">a adición de grafito, que crearía un ambiente reductor, protegiendo al manganeso, que en lugar de oxidarse pasaría a la escoria. </w:t>
      </w:r>
    </w:p>
    <w:p w14:paraId="134852D4" w14:textId="2B40B7B0" w:rsidR="001B519B" w:rsidRPr="00324D3E" w:rsidRDefault="00324D3E" w:rsidP="00324D3E">
      <w:pPr>
        <w:pStyle w:val="Prrafodelista"/>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w:t>
      </w:r>
      <w:r w:rsidR="001B519B" w:rsidRPr="00324D3E">
        <w:rPr>
          <w:rFonts w:ascii="Times New Roman" w:hAnsi="Times New Roman" w:cs="Times New Roman"/>
          <w:bCs/>
          <w:sz w:val="24"/>
          <w:szCs w:val="24"/>
        </w:rPr>
        <w:t xml:space="preserve">l aumento de la basicidad del revestimiento, lo cual se podría </w:t>
      </w:r>
      <w:r w:rsidR="00AF06FF" w:rsidRPr="00324D3E">
        <w:rPr>
          <w:rFonts w:ascii="Times New Roman" w:hAnsi="Times New Roman" w:cs="Times New Roman"/>
          <w:bCs/>
          <w:sz w:val="24"/>
          <w:szCs w:val="24"/>
        </w:rPr>
        <w:t>lograr por</w:t>
      </w:r>
      <w:r w:rsidR="001B519B" w:rsidRPr="00324D3E">
        <w:rPr>
          <w:rFonts w:ascii="Times New Roman" w:hAnsi="Times New Roman" w:cs="Times New Roman"/>
          <w:bCs/>
          <w:sz w:val="24"/>
          <w:szCs w:val="24"/>
        </w:rPr>
        <w:t xml:space="preserve"> aumento del por ciento de caliza en la mezcla. </w:t>
      </w:r>
    </w:p>
    <w:p w14:paraId="4E661F89" w14:textId="13FDC9D5"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 xml:space="preserve">Se considera esta última la </w:t>
      </w:r>
      <w:r w:rsidR="00E97BA6" w:rsidRPr="001B519B">
        <w:rPr>
          <w:rFonts w:ascii="Times New Roman" w:hAnsi="Times New Roman" w:cs="Times New Roman"/>
          <w:bCs/>
          <w:sz w:val="24"/>
          <w:szCs w:val="24"/>
        </w:rPr>
        <w:t>posibilidad</w:t>
      </w:r>
      <w:r w:rsidRPr="001B519B">
        <w:rPr>
          <w:rFonts w:ascii="Times New Roman" w:hAnsi="Times New Roman" w:cs="Times New Roman"/>
          <w:bCs/>
          <w:sz w:val="24"/>
          <w:szCs w:val="24"/>
        </w:rPr>
        <w:t xml:space="preserve"> más viable, pero debe ser condicionada a no salirse del </w:t>
      </w:r>
      <w:r w:rsidR="00E97BA6" w:rsidRPr="001B519B">
        <w:rPr>
          <w:rFonts w:ascii="Times New Roman" w:hAnsi="Times New Roman" w:cs="Times New Roman"/>
          <w:bCs/>
          <w:sz w:val="24"/>
          <w:szCs w:val="24"/>
        </w:rPr>
        <w:t>límite</w:t>
      </w:r>
      <w:r w:rsidRPr="001B519B">
        <w:rPr>
          <w:rFonts w:ascii="Times New Roman" w:hAnsi="Times New Roman" w:cs="Times New Roman"/>
          <w:bCs/>
          <w:sz w:val="24"/>
          <w:szCs w:val="24"/>
        </w:rPr>
        <w:t xml:space="preserve"> de la región de la </w:t>
      </w:r>
      <w:r w:rsidR="00E97BA6" w:rsidRPr="001B519B">
        <w:rPr>
          <w:rFonts w:ascii="Times New Roman" w:hAnsi="Times New Roman" w:cs="Times New Roman"/>
          <w:bCs/>
          <w:sz w:val="24"/>
          <w:szCs w:val="24"/>
        </w:rPr>
        <w:t>wollastonita</w:t>
      </w:r>
      <w:r w:rsidRPr="001B519B">
        <w:rPr>
          <w:rFonts w:ascii="Times New Roman" w:hAnsi="Times New Roman" w:cs="Times New Roman"/>
          <w:bCs/>
          <w:sz w:val="24"/>
          <w:szCs w:val="24"/>
        </w:rPr>
        <w:t xml:space="preserve"> en el diagrama de la </w:t>
      </w:r>
      <w:r w:rsidRPr="00B61E58">
        <w:rPr>
          <w:rFonts w:ascii="Times New Roman" w:hAnsi="Times New Roman" w:cs="Times New Roman"/>
          <w:bCs/>
          <w:sz w:val="24"/>
          <w:szCs w:val="24"/>
        </w:rPr>
        <w:t xml:space="preserve">Figura 2, </w:t>
      </w:r>
      <w:r w:rsidRPr="001B519B">
        <w:rPr>
          <w:rFonts w:ascii="Times New Roman" w:hAnsi="Times New Roman" w:cs="Times New Roman"/>
          <w:bCs/>
          <w:sz w:val="24"/>
          <w:szCs w:val="24"/>
        </w:rPr>
        <w:t xml:space="preserve">con el objetivo de mantenerse en una región de temperatura adecuada para el revestimiento. El aumento de la basicidad del sistema, formaría silicatos de calcio estables, limitando la formación de silicatos de manganeso de menor estabilidad termodinámica. </w:t>
      </w:r>
    </w:p>
    <w:p w14:paraId="3ED49EFD" w14:textId="77777777"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 xml:space="preserve">Se puede prever la combinación de dos variantes para favorecer la transferencia al metal depositado del manganeso: el aumento de la basicidad y la adición de grafito simultáneamente. </w:t>
      </w:r>
    </w:p>
    <w:p w14:paraId="7DE4300A" w14:textId="0B0DEA2A"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Al tratarse de la composición de un acero y de acuerdo con el diagrama hierro carbono, desde el estado líquido el metal del depósito pasa en la cristalización primaria a austenita</w:t>
      </w:r>
      <w:r w:rsidRPr="00B61E58">
        <w:rPr>
          <w:rFonts w:ascii="Times New Roman" w:hAnsi="Times New Roman" w:cs="Times New Roman"/>
          <w:bCs/>
          <w:sz w:val="24"/>
          <w:szCs w:val="24"/>
        </w:rPr>
        <w:t>.</w:t>
      </w:r>
    </w:p>
    <w:p w14:paraId="3613F18F" w14:textId="0FBB2037" w:rsidR="001B519B" w:rsidRPr="001B519B" w:rsidRDefault="001B519B" w:rsidP="001B519B">
      <w:pPr>
        <w:spacing w:after="0" w:line="360" w:lineRule="auto"/>
        <w:jc w:val="both"/>
        <w:rPr>
          <w:rFonts w:ascii="Times New Roman" w:hAnsi="Times New Roman" w:cs="Times New Roman"/>
          <w:bCs/>
          <w:sz w:val="24"/>
          <w:szCs w:val="24"/>
        </w:rPr>
      </w:pPr>
      <w:r w:rsidRPr="001B519B">
        <w:rPr>
          <w:rFonts w:ascii="Times New Roman" w:hAnsi="Times New Roman" w:cs="Times New Roman"/>
          <w:bCs/>
          <w:sz w:val="24"/>
          <w:szCs w:val="24"/>
        </w:rPr>
        <w:t xml:space="preserve">Luego, en correspondencia con </w:t>
      </w:r>
      <w:r w:rsidR="002C5077">
        <w:rPr>
          <w:rFonts w:ascii="Times New Roman" w:hAnsi="Times New Roman" w:cs="Times New Roman"/>
          <w:bCs/>
          <w:sz w:val="24"/>
          <w:szCs w:val="24"/>
        </w:rPr>
        <w:t xml:space="preserve">las altas velocidades de enfriamiento, con </w:t>
      </w:r>
      <w:r w:rsidRPr="001B519B">
        <w:rPr>
          <w:rFonts w:ascii="Times New Roman" w:hAnsi="Times New Roman" w:cs="Times New Roman"/>
          <w:bCs/>
          <w:sz w:val="24"/>
          <w:szCs w:val="24"/>
        </w:rPr>
        <w:t>los relativamente altos contenidos de carbono y la presencia de significativo contenido de silicio, que desplaza</w:t>
      </w:r>
      <w:r w:rsidR="002C5077">
        <w:rPr>
          <w:rFonts w:ascii="Times New Roman" w:hAnsi="Times New Roman" w:cs="Times New Roman"/>
          <w:bCs/>
          <w:sz w:val="24"/>
          <w:szCs w:val="24"/>
        </w:rPr>
        <w:t>n</w:t>
      </w:r>
      <w:r w:rsidRPr="001B519B">
        <w:rPr>
          <w:rFonts w:ascii="Times New Roman" w:hAnsi="Times New Roman" w:cs="Times New Roman"/>
          <w:bCs/>
          <w:sz w:val="24"/>
          <w:szCs w:val="24"/>
        </w:rPr>
        <w:t xml:space="preserve"> las curvas de transformación de la austenita hacia la </w:t>
      </w:r>
      <w:r w:rsidRPr="00B61E58">
        <w:rPr>
          <w:rFonts w:ascii="Times New Roman" w:hAnsi="Times New Roman" w:cs="Times New Roman"/>
          <w:bCs/>
          <w:sz w:val="24"/>
          <w:szCs w:val="24"/>
        </w:rPr>
        <w:t>derecha,</w:t>
      </w:r>
      <w:r w:rsidRPr="001B519B">
        <w:rPr>
          <w:rFonts w:ascii="Times New Roman" w:hAnsi="Times New Roman" w:cs="Times New Roman"/>
          <w:bCs/>
          <w:sz w:val="24"/>
          <w:szCs w:val="24"/>
        </w:rPr>
        <w:t xml:space="preserve"> ocurre la formación de estructura martensítica, que al ser de alta dureza favorece la resistencia al desgaste del metal depositado. </w:t>
      </w:r>
      <w:r w:rsidR="002C5077">
        <w:rPr>
          <w:rFonts w:ascii="Times New Roman" w:hAnsi="Times New Roman" w:cs="Times New Roman"/>
          <w:bCs/>
          <w:sz w:val="24"/>
          <w:szCs w:val="24"/>
        </w:rPr>
        <w:t>En la microestructura también estaría presente cierta cantidad de austenita residual</w:t>
      </w:r>
      <w:r w:rsidR="00AF06FF">
        <w:rPr>
          <w:rFonts w:ascii="Times New Roman" w:hAnsi="Times New Roman" w:cs="Times New Roman"/>
          <w:bCs/>
          <w:sz w:val="24"/>
          <w:szCs w:val="24"/>
        </w:rPr>
        <w:t xml:space="preserve"> como resultado de la cinética de la transformación de la austenita</w:t>
      </w:r>
      <w:r w:rsidR="002C5077">
        <w:rPr>
          <w:rFonts w:ascii="Times New Roman" w:hAnsi="Times New Roman" w:cs="Times New Roman"/>
          <w:bCs/>
          <w:sz w:val="24"/>
          <w:szCs w:val="24"/>
        </w:rPr>
        <w:t xml:space="preserve">. </w:t>
      </w:r>
    </w:p>
    <w:p w14:paraId="463B6855" w14:textId="5731AB66" w:rsidR="00F97E21" w:rsidRDefault="00F97E21" w:rsidP="00FF3346">
      <w:pPr>
        <w:spacing w:after="0" w:line="360" w:lineRule="auto"/>
        <w:jc w:val="both"/>
        <w:rPr>
          <w:rFonts w:ascii="Times New Roman" w:hAnsi="Times New Roman" w:cs="Times New Roman"/>
          <w:b/>
          <w:sz w:val="24"/>
          <w:szCs w:val="24"/>
        </w:rPr>
      </w:pPr>
    </w:p>
    <w:p w14:paraId="665B28C3" w14:textId="50A432BD"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62583A41" w14:textId="43F51291" w:rsidR="004C16E8" w:rsidRPr="004C16E8" w:rsidRDefault="004C16E8" w:rsidP="004C16E8">
      <w:pPr>
        <w:pStyle w:val="Prrafodelista"/>
        <w:numPr>
          <w:ilvl w:val="0"/>
          <w:numId w:val="6"/>
        </w:numPr>
        <w:spacing w:after="0" w:line="360" w:lineRule="auto"/>
        <w:jc w:val="both"/>
        <w:rPr>
          <w:rFonts w:ascii="Times New Roman" w:hAnsi="Times New Roman" w:cs="Times New Roman"/>
          <w:sz w:val="24"/>
          <w:szCs w:val="24"/>
        </w:rPr>
      </w:pPr>
      <w:r w:rsidRPr="004C16E8">
        <w:rPr>
          <w:rFonts w:ascii="Times New Roman" w:hAnsi="Times New Roman" w:cs="Times New Roman"/>
          <w:sz w:val="24"/>
          <w:szCs w:val="24"/>
        </w:rPr>
        <w:t xml:space="preserve">Se demuestra la viabilidad de desarrollar un prototipo de electrodo para recargue de piezas sometidas a abrasión en base al empleo de recortes de alambres de acero (residual) de la producción de traviesas de hormigón como núcleo y la aplicación de un revestimiento </w:t>
      </w:r>
      <w:r w:rsidR="00AF06FF">
        <w:rPr>
          <w:rFonts w:ascii="Times New Roman" w:hAnsi="Times New Roman" w:cs="Times New Roman"/>
          <w:sz w:val="24"/>
          <w:szCs w:val="24"/>
        </w:rPr>
        <w:t>a</w:t>
      </w:r>
      <w:r w:rsidRPr="004C16E8">
        <w:rPr>
          <w:rFonts w:ascii="Times New Roman" w:hAnsi="Times New Roman" w:cs="Times New Roman"/>
          <w:sz w:val="24"/>
          <w:szCs w:val="24"/>
        </w:rPr>
        <w:t xml:space="preserve"> base </w:t>
      </w:r>
      <w:r w:rsidR="00AF06FF">
        <w:rPr>
          <w:rFonts w:ascii="Times New Roman" w:hAnsi="Times New Roman" w:cs="Times New Roman"/>
          <w:sz w:val="24"/>
          <w:szCs w:val="24"/>
        </w:rPr>
        <w:t>de</w:t>
      </w:r>
      <w:r w:rsidRPr="004C16E8">
        <w:rPr>
          <w:rFonts w:ascii="Times New Roman" w:hAnsi="Times New Roman" w:cs="Times New Roman"/>
          <w:sz w:val="24"/>
          <w:szCs w:val="24"/>
        </w:rPr>
        <w:t xml:space="preserve"> cenizas de la combustión del bagazo de caña en calderas con adiciones de caliza. </w:t>
      </w:r>
    </w:p>
    <w:p w14:paraId="6DBFAF12" w14:textId="0D28C84E" w:rsidR="004C16E8" w:rsidRPr="004C16E8" w:rsidRDefault="004C16E8" w:rsidP="004C16E8">
      <w:pPr>
        <w:pStyle w:val="Prrafodelista"/>
        <w:numPr>
          <w:ilvl w:val="0"/>
          <w:numId w:val="6"/>
        </w:numPr>
        <w:spacing w:after="0" w:line="360" w:lineRule="auto"/>
        <w:jc w:val="both"/>
        <w:rPr>
          <w:rFonts w:ascii="Times New Roman" w:hAnsi="Times New Roman" w:cs="Times New Roman"/>
          <w:sz w:val="24"/>
          <w:szCs w:val="24"/>
        </w:rPr>
      </w:pPr>
      <w:r w:rsidRPr="004C16E8">
        <w:rPr>
          <w:rFonts w:ascii="Times New Roman" w:hAnsi="Times New Roman" w:cs="Times New Roman"/>
          <w:sz w:val="24"/>
          <w:szCs w:val="24"/>
        </w:rPr>
        <w:t>La concepción del revestimiento del electrodo parte de la ubicación de la composición de las cenizas en el sistema binario de óxidos CaO-SiO</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 xml:space="preserve">, la cual se enmarca en la proximidad de la eutéctica, seguido de su corrimiento a causa de la aglomeración con silicato de sodio, que conduce a la valoración frente al sistema </w:t>
      </w:r>
      <w:r w:rsidRPr="004C16E8">
        <w:rPr>
          <w:rFonts w:ascii="Times New Roman" w:hAnsi="Times New Roman" w:cs="Times New Roman"/>
          <w:sz w:val="24"/>
          <w:szCs w:val="24"/>
        </w:rPr>
        <w:lastRenderedPageBreak/>
        <w:t>ternario Na</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O-CaO-SiO</w:t>
      </w:r>
      <w:r w:rsidRPr="004C16E8">
        <w:rPr>
          <w:rFonts w:ascii="Times New Roman" w:hAnsi="Times New Roman" w:cs="Times New Roman"/>
          <w:sz w:val="24"/>
          <w:szCs w:val="24"/>
          <w:vertAlign w:val="subscript"/>
        </w:rPr>
        <w:t>2</w:t>
      </w:r>
      <w:r w:rsidRPr="004C16E8">
        <w:rPr>
          <w:rFonts w:ascii="Times New Roman" w:hAnsi="Times New Roman" w:cs="Times New Roman"/>
          <w:sz w:val="24"/>
          <w:szCs w:val="24"/>
        </w:rPr>
        <w:t xml:space="preserve"> y la adecuación del sistema por adición de CaO mediante aporte de caliza</w:t>
      </w:r>
      <w:r w:rsidR="00A0475F">
        <w:rPr>
          <w:rFonts w:ascii="Times New Roman" w:hAnsi="Times New Roman" w:cs="Times New Roman"/>
          <w:sz w:val="24"/>
          <w:szCs w:val="24"/>
        </w:rPr>
        <w:t>, para ubicarse finalmente en la región de la wallastonita.</w:t>
      </w:r>
      <w:r w:rsidRPr="004C16E8">
        <w:rPr>
          <w:rFonts w:ascii="Times New Roman" w:hAnsi="Times New Roman" w:cs="Times New Roman"/>
          <w:sz w:val="24"/>
          <w:szCs w:val="24"/>
        </w:rPr>
        <w:t xml:space="preserve"> </w:t>
      </w:r>
    </w:p>
    <w:p w14:paraId="6DAC2F1C" w14:textId="0BF5E45D" w:rsidR="004C16E8" w:rsidRDefault="004C16E8" w:rsidP="004C16E8">
      <w:pPr>
        <w:pStyle w:val="Prrafodelista"/>
        <w:numPr>
          <w:ilvl w:val="0"/>
          <w:numId w:val="6"/>
        </w:numPr>
        <w:spacing w:after="0" w:line="360" w:lineRule="auto"/>
        <w:jc w:val="both"/>
        <w:rPr>
          <w:rFonts w:ascii="Times New Roman" w:hAnsi="Times New Roman" w:cs="Times New Roman"/>
          <w:sz w:val="24"/>
          <w:szCs w:val="24"/>
        </w:rPr>
      </w:pPr>
      <w:r w:rsidRPr="004C16E8">
        <w:rPr>
          <w:rFonts w:ascii="Times New Roman" w:hAnsi="Times New Roman" w:cs="Times New Roman"/>
          <w:sz w:val="24"/>
          <w:szCs w:val="24"/>
        </w:rPr>
        <w:t xml:space="preserve">El electrodo desarrollado deposita un metal caracterizado por relativamente alto contenido de carbono y con significativos valores de silicio. </w:t>
      </w:r>
      <w:r w:rsidR="002F740A">
        <w:rPr>
          <w:rFonts w:ascii="Times New Roman" w:hAnsi="Times New Roman" w:cs="Times New Roman"/>
          <w:sz w:val="24"/>
          <w:szCs w:val="24"/>
        </w:rPr>
        <w:t xml:space="preserve">El </w:t>
      </w:r>
      <w:r w:rsidRPr="004C16E8">
        <w:rPr>
          <w:rFonts w:ascii="Times New Roman" w:hAnsi="Times New Roman" w:cs="Times New Roman"/>
          <w:sz w:val="24"/>
          <w:szCs w:val="24"/>
        </w:rPr>
        <w:t>manganeso ha disminuido su valor, respecto a la composición del alambre, mient</w:t>
      </w:r>
      <w:r w:rsidR="00014A6A">
        <w:rPr>
          <w:rFonts w:ascii="Times New Roman" w:hAnsi="Times New Roman" w:cs="Times New Roman"/>
          <w:sz w:val="24"/>
          <w:szCs w:val="24"/>
        </w:rPr>
        <w:t>r</w:t>
      </w:r>
      <w:r w:rsidRPr="004C16E8">
        <w:rPr>
          <w:rFonts w:ascii="Times New Roman" w:hAnsi="Times New Roman" w:cs="Times New Roman"/>
          <w:sz w:val="24"/>
          <w:szCs w:val="24"/>
        </w:rPr>
        <w:t xml:space="preserve">as el silicio ha crecido y el carbono solo ha experimentado una leve disminución. Tales comportamientos son explicados por los complejos procesos de oxidación-reducción que ocurren durante </w:t>
      </w:r>
      <w:r w:rsidR="00A0475F">
        <w:rPr>
          <w:rFonts w:ascii="Times New Roman" w:hAnsi="Times New Roman" w:cs="Times New Roman"/>
          <w:sz w:val="24"/>
          <w:szCs w:val="24"/>
        </w:rPr>
        <w:t>la</w:t>
      </w:r>
      <w:r w:rsidRPr="004C16E8">
        <w:rPr>
          <w:rFonts w:ascii="Times New Roman" w:hAnsi="Times New Roman" w:cs="Times New Roman"/>
          <w:sz w:val="24"/>
          <w:szCs w:val="24"/>
        </w:rPr>
        <w:t xml:space="preserve"> deposición. En correspondencia con la composición y las altas velocidades de enfriamiento, el metal depositado está caracterizado por el predominio de martensita en la microestructura, lo cual valida su capacidad para enfrentar el desgaste. </w:t>
      </w:r>
    </w:p>
    <w:p w14:paraId="101E86E5" w14:textId="77777777" w:rsidR="00F97E21" w:rsidRPr="00F97E21" w:rsidRDefault="00F97E21" w:rsidP="00F97E21">
      <w:pPr>
        <w:spacing w:after="0" w:line="360" w:lineRule="auto"/>
        <w:ind w:left="360"/>
        <w:jc w:val="both"/>
        <w:rPr>
          <w:rFonts w:ascii="Times New Roman" w:hAnsi="Times New Roman" w:cs="Times New Roman"/>
          <w:sz w:val="24"/>
          <w:szCs w:val="24"/>
        </w:rPr>
      </w:pPr>
    </w:p>
    <w:p w14:paraId="24CEF7CF" w14:textId="19BD79EC" w:rsidR="00FF3346" w:rsidRPr="00082444" w:rsidRDefault="00FF3346" w:rsidP="00082444">
      <w:pPr>
        <w:pStyle w:val="Prrafodelista"/>
        <w:numPr>
          <w:ilvl w:val="0"/>
          <w:numId w:val="6"/>
        </w:numPr>
        <w:spacing w:after="0" w:line="360" w:lineRule="auto"/>
        <w:jc w:val="both"/>
        <w:rPr>
          <w:rFonts w:ascii="Times New Roman" w:hAnsi="Times New Roman" w:cs="Times New Roman"/>
          <w:b/>
          <w:sz w:val="24"/>
          <w:szCs w:val="24"/>
        </w:rPr>
      </w:pPr>
      <w:r w:rsidRPr="00082444">
        <w:rPr>
          <w:rFonts w:ascii="Times New Roman" w:hAnsi="Times New Roman" w:cs="Times New Roman"/>
          <w:b/>
          <w:sz w:val="24"/>
          <w:szCs w:val="24"/>
        </w:rPr>
        <w:t>Referencias bibliográficas</w:t>
      </w:r>
    </w:p>
    <w:p w14:paraId="47671EFD" w14:textId="77777777" w:rsidR="002E1AE5" w:rsidRPr="002E1AE5" w:rsidRDefault="002E1AE5" w:rsidP="002E1AE5">
      <w:pPr>
        <w:pStyle w:val="Prrafodelista"/>
        <w:numPr>
          <w:ilvl w:val="0"/>
          <w:numId w:val="10"/>
        </w:numPr>
        <w:spacing w:after="0" w:line="360" w:lineRule="auto"/>
        <w:ind w:left="714" w:hanging="357"/>
        <w:jc w:val="both"/>
        <w:rPr>
          <w:rFonts w:ascii="Times New Roman" w:hAnsi="Times New Roman" w:cs="Times New Roman"/>
          <w:bCs/>
          <w:color w:val="000000" w:themeColor="text1"/>
          <w:sz w:val="24"/>
          <w:szCs w:val="24"/>
          <w:lang w:val="en-US"/>
        </w:rPr>
      </w:pPr>
      <w:r w:rsidRPr="002E1AE5">
        <w:rPr>
          <w:rFonts w:ascii="Times New Roman" w:hAnsi="Times New Roman" w:cs="Times New Roman"/>
          <w:bCs/>
          <w:color w:val="000000" w:themeColor="text1"/>
          <w:sz w:val="24"/>
          <w:szCs w:val="24"/>
          <w:lang w:val="en-US"/>
        </w:rPr>
        <w:t>Committee for Fundamental Metallurgy. Slag atlas. Dusseldorf: Verlag Stahleinsen M.B.H.; 1981. 282 p.</w:t>
      </w:r>
    </w:p>
    <w:p w14:paraId="7F87AF67" w14:textId="6F236520" w:rsidR="00B23A8B" w:rsidRPr="002E1AE5" w:rsidRDefault="00B23A8B" w:rsidP="006965E3">
      <w:pPr>
        <w:pStyle w:val="Prrafodelista"/>
        <w:numPr>
          <w:ilvl w:val="0"/>
          <w:numId w:val="10"/>
        </w:numPr>
        <w:spacing w:after="0" w:line="360" w:lineRule="auto"/>
        <w:jc w:val="both"/>
        <w:rPr>
          <w:rFonts w:ascii="Times New Roman" w:hAnsi="Times New Roman" w:cs="Times New Roman"/>
          <w:sz w:val="24"/>
          <w:szCs w:val="24"/>
          <w:lang w:val="en-US"/>
        </w:rPr>
      </w:pPr>
      <w:r w:rsidRPr="002E1AE5">
        <w:rPr>
          <w:rFonts w:ascii="Times New Roman" w:hAnsi="Times New Roman" w:cs="Times New Roman"/>
          <w:sz w:val="24"/>
          <w:szCs w:val="24"/>
          <w:lang w:val="en-US"/>
        </w:rPr>
        <w:t xml:space="preserve">Cruz-Crespo Amado, Rodríguez, M., Scotti A. Operational behavior assesment of coated tubular electrodes for SMAW hardfacing, Journal of Materials Processing Technology (2007), </w:t>
      </w:r>
      <w:proofErr w:type="gramStart"/>
      <w:r w:rsidRPr="002E1AE5">
        <w:rPr>
          <w:rFonts w:ascii="Times New Roman" w:hAnsi="Times New Roman" w:cs="Times New Roman"/>
          <w:sz w:val="24"/>
          <w:szCs w:val="24"/>
          <w:lang w:val="en-US"/>
        </w:rPr>
        <w:t>doi:10.1016/j.jmatprotec</w:t>
      </w:r>
      <w:proofErr w:type="gramEnd"/>
      <w:r w:rsidRPr="002E1AE5">
        <w:rPr>
          <w:rFonts w:ascii="Times New Roman" w:hAnsi="Times New Roman" w:cs="Times New Roman"/>
          <w:sz w:val="24"/>
          <w:szCs w:val="24"/>
          <w:lang w:val="en-US"/>
        </w:rPr>
        <w:t>.2007.07.048.</w:t>
      </w:r>
    </w:p>
    <w:p w14:paraId="1360F1EA" w14:textId="77777777" w:rsidR="00B23A8B" w:rsidRPr="002E1AE5" w:rsidRDefault="00B23A8B" w:rsidP="006965E3">
      <w:pPr>
        <w:pStyle w:val="Prrafodelista"/>
        <w:numPr>
          <w:ilvl w:val="0"/>
          <w:numId w:val="10"/>
        </w:numPr>
        <w:spacing w:after="0" w:line="360" w:lineRule="auto"/>
        <w:jc w:val="both"/>
        <w:rPr>
          <w:rFonts w:ascii="Times New Roman" w:hAnsi="Times New Roman" w:cs="Times New Roman"/>
          <w:sz w:val="24"/>
          <w:szCs w:val="24"/>
          <w:lang w:val="en-US"/>
        </w:rPr>
      </w:pPr>
      <w:r w:rsidRPr="002E1AE5">
        <w:rPr>
          <w:rFonts w:ascii="Times New Roman" w:hAnsi="Times New Roman" w:cs="Times New Roman"/>
          <w:sz w:val="24"/>
          <w:szCs w:val="24"/>
          <w:lang w:val="pt-BR"/>
        </w:rPr>
        <w:t xml:space="preserve">Cruz-Crespo Amado, Rafael Fernandez Fuentes, and Américo Scotti. </w:t>
      </w:r>
      <w:r w:rsidRPr="002E1AE5">
        <w:rPr>
          <w:rFonts w:ascii="Times New Roman" w:hAnsi="Times New Roman" w:cs="Times New Roman"/>
          <w:sz w:val="24"/>
          <w:szCs w:val="24"/>
          <w:lang w:val="en-US"/>
        </w:rPr>
        <w:t>The Influence of Calcite, Fluorite, and Rutile on the Fusion-Related Behavior of Metal Cored Coated Electrodes for Hardfacing. Journal of Materials Engineering and Performance. JMEPEG _DOI: 10.1007/s11665-009-9543-2. Septiembre de 2009.)</w:t>
      </w:r>
    </w:p>
    <w:p w14:paraId="092D5C47" w14:textId="77777777" w:rsidR="00B23A8B" w:rsidRPr="002E1AE5" w:rsidRDefault="00B23A8B" w:rsidP="006965E3">
      <w:pPr>
        <w:pStyle w:val="Prrafodelista"/>
        <w:numPr>
          <w:ilvl w:val="0"/>
          <w:numId w:val="10"/>
        </w:numPr>
        <w:spacing w:after="0" w:line="360" w:lineRule="auto"/>
        <w:jc w:val="both"/>
        <w:rPr>
          <w:rFonts w:ascii="Times New Roman" w:hAnsi="Times New Roman" w:cs="Times New Roman"/>
          <w:color w:val="FF00FF"/>
          <w:sz w:val="24"/>
          <w:szCs w:val="24"/>
        </w:rPr>
      </w:pPr>
      <w:r w:rsidRPr="002E1AE5">
        <w:rPr>
          <w:rFonts w:ascii="Times New Roman" w:hAnsi="Times New Roman" w:cs="Times New Roman"/>
          <w:sz w:val="24"/>
          <w:szCs w:val="24"/>
          <w:lang w:val="pt-BR"/>
        </w:rPr>
        <w:t xml:space="preserve">Cruz-Crespo Amado, Eduardo Manuel Díaz-Cedré, Americo Scotti. </w:t>
      </w:r>
      <w:r w:rsidRPr="002E1AE5">
        <w:rPr>
          <w:rFonts w:ascii="Times New Roman" w:hAnsi="Times New Roman" w:cs="Times New Roman"/>
          <w:sz w:val="24"/>
          <w:szCs w:val="24"/>
        </w:rPr>
        <w:t xml:space="preserve">Efecto de la pirolusita, la caliza+fluorita y el ferrocromomanganeso sobre el desempeño de un electrodo básico con revestimiento periférico. Minería y Geología / v.31 n.4 / octubre-diciembre / 2015 / p. 84-99 ISSN 1993 8012. </w:t>
      </w:r>
      <w:hyperlink r:id="rId14" w:history="1">
        <w:r w:rsidRPr="002E1AE5">
          <w:rPr>
            <w:rStyle w:val="Hipervnculo"/>
            <w:rFonts w:ascii="Times New Roman" w:hAnsi="Times New Roman" w:cs="Times New Roman"/>
            <w:sz w:val="24"/>
            <w:szCs w:val="24"/>
          </w:rPr>
          <w:t>http://www.redalyc.org/toc.oa?id=2235&amp;numero=43341</w:t>
        </w:r>
      </w:hyperlink>
    </w:p>
    <w:p w14:paraId="2C39C119" w14:textId="77777777" w:rsidR="00B23A8B" w:rsidRPr="002E1AE5" w:rsidRDefault="00B23A8B" w:rsidP="006965E3">
      <w:pPr>
        <w:pStyle w:val="Prrafodelista"/>
        <w:numPr>
          <w:ilvl w:val="0"/>
          <w:numId w:val="10"/>
        </w:numPr>
        <w:spacing w:after="0" w:line="360" w:lineRule="auto"/>
        <w:jc w:val="both"/>
        <w:rPr>
          <w:rFonts w:ascii="Times New Roman" w:hAnsi="Times New Roman" w:cs="Times New Roman"/>
          <w:sz w:val="24"/>
          <w:szCs w:val="24"/>
          <w:lang w:val="es-ES_tradnl"/>
        </w:rPr>
      </w:pPr>
      <w:r w:rsidRPr="002E1AE5">
        <w:rPr>
          <w:rFonts w:ascii="Times New Roman" w:hAnsi="Times New Roman" w:cs="Times New Roman"/>
          <w:sz w:val="24"/>
          <w:szCs w:val="24"/>
          <w:lang w:val="en-US"/>
        </w:rPr>
        <w:t xml:space="preserve">Cruz-Crespo Amado, Eduardo Díaz Cedré, Lorenzo Perdomo González, Américo Scotti. Performance of a rutile electrode for SMAW under the effect of the composition of an applied peripheral coating. Rev. Téc. Ing. Univ. Zulia. </w:t>
      </w:r>
      <w:r w:rsidRPr="002E1AE5">
        <w:rPr>
          <w:rFonts w:ascii="Times New Roman" w:hAnsi="Times New Roman" w:cs="Times New Roman"/>
          <w:sz w:val="24"/>
          <w:szCs w:val="24"/>
          <w:lang w:val="es-ES_tradnl"/>
        </w:rPr>
        <w:t xml:space="preserve">Vol. 41, No. 2, 62-70, 2018.  </w:t>
      </w:r>
    </w:p>
    <w:p w14:paraId="72CF6D2A" w14:textId="24CDD2E5" w:rsidR="00B23A8B" w:rsidRPr="002E1AE5" w:rsidRDefault="00B23A8B" w:rsidP="006965E3">
      <w:pPr>
        <w:pStyle w:val="Prrafodelista"/>
        <w:numPr>
          <w:ilvl w:val="0"/>
          <w:numId w:val="10"/>
        </w:numPr>
        <w:spacing w:after="0" w:line="360" w:lineRule="auto"/>
        <w:jc w:val="both"/>
        <w:rPr>
          <w:rFonts w:ascii="Times New Roman" w:hAnsi="Times New Roman" w:cs="Times New Roman"/>
          <w:sz w:val="24"/>
          <w:szCs w:val="24"/>
        </w:rPr>
      </w:pPr>
      <w:proofErr w:type="gramStart"/>
      <w:r w:rsidRPr="002E1AE5">
        <w:rPr>
          <w:rFonts w:ascii="Times New Roman" w:hAnsi="Times New Roman" w:cs="Times New Roman"/>
          <w:sz w:val="24"/>
          <w:szCs w:val="24"/>
        </w:rPr>
        <w:lastRenderedPageBreak/>
        <w:t>Ermolov,  C.</w:t>
      </w:r>
      <w:proofErr w:type="gramEnd"/>
      <w:r w:rsidRPr="002E1AE5">
        <w:rPr>
          <w:rFonts w:ascii="Times New Roman" w:hAnsi="Times New Roman" w:cs="Times New Roman"/>
          <w:sz w:val="24"/>
          <w:szCs w:val="24"/>
        </w:rPr>
        <w:t xml:space="preserve"> Tipos de deterioros y destrucción de las piezas en la técnica agrícola,  Editorial  Bishaya Shcola,  Moscú  URSS,  1983.</w:t>
      </w:r>
    </w:p>
    <w:p w14:paraId="176BC3A7" w14:textId="49F34B72" w:rsidR="00B23A8B" w:rsidRPr="002E1AE5" w:rsidRDefault="00B23A8B" w:rsidP="006965E3">
      <w:pPr>
        <w:pStyle w:val="Prrafodelista"/>
        <w:numPr>
          <w:ilvl w:val="0"/>
          <w:numId w:val="10"/>
        </w:numPr>
        <w:tabs>
          <w:tab w:val="left" w:pos="0"/>
        </w:tabs>
        <w:spacing w:after="0" w:line="360" w:lineRule="auto"/>
        <w:jc w:val="both"/>
        <w:rPr>
          <w:rFonts w:ascii="Times New Roman" w:hAnsi="Times New Roman" w:cs="Times New Roman"/>
          <w:sz w:val="24"/>
          <w:szCs w:val="24"/>
        </w:rPr>
      </w:pPr>
      <w:r w:rsidRPr="002E1AE5">
        <w:rPr>
          <w:rFonts w:ascii="Times New Roman" w:hAnsi="Times New Roman" w:cs="Times New Roman"/>
          <w:sz w:val="24"/>
          <w:szCs w:val="24"/>
        </w:rPr>
        <w:t xml:space="preserve">García Pérez Julio. Ministerio del Azúcar, Representante de AZCUBA a nivel nacional, julio 2021. </w:t>
      </w:r>
    </w:p>
    <w:p w14:paraId="59DFBCF0" w14:textId="77777777" w:rsidR="00B23A8B" w:rsidRPr="002E1AE5" w:rsidRDefault="00B23A8B" w:rsidP="006965E3">
      <w:pPr>
        <w:pStyle w:val="Prrafodelista"/>
        <w:numPr>
          <w:ilvl w:val="0"/>
          <w:numId w:val="10"/>
        </w:numPr>
        <w:spacing w:after="0" w:line="360" w:lineRule="auto"/>
        <w:jc w:val="both"/>
        <w:rPr>
          <w:rFonts w:ascii="Times New Roman" w:hAnsi="Times New Roman" w:cs="Times New Roman"/>
        </w:rPr>
      </w:pPr>
      <w:r w:rsidRPr="002E1AE5">
        <w:rPr>
          <w:rFonts w:ascii="Times New Roman" w:hAnsi="Times New Roman" w:cs="Times New Roman"/>
          <w:sz w:val="24"/>
          <w:szCs w:val="24"/>
        </w:rPr>
        <w:t>Guliaev, A. P. Metalografía. Editotial Metalurgia. Moscú. URSS. 1983.</w:t>
      </w:r>
    </w:p>
    <w:p w14:paraId="2EEB1681" w14:textId="0720660C" w:rsidR="00B23A8B" w:rsidRPr="002E1AE5" w:rsidRDefault="00B23A8B" w:rsidP="006965E3">
      <w:pPr>
        <w:pStyle w:val="Prrafodelista"/>
        <w:numPr>
          <w:ilvl w:val="0"/>
          <w:numId w:val="10"/>
        </w:numPr>
        <w:spacing w:after="0" w:line="360" w:lineRule="auto"/>
        <w:jc w:val="both"/>
        <w:rPr>
          <w:rFonts w:ascii="Times New Roman" w:hAnsi="Times New Roman" w:cs="Times New Roman"/>
          <w:sz w:val="24"/>
          <w:szCs w:val="24"/>
          <w:lang w:val="pt-BR"/>
        </w:rPr>
      </w:pPr>
      <w:r w:rsidRPr="002E1AE5">
        <w:rPr>
          <w:rFonts w:ascii="Times New Roman" w:hAnsi="Times New Roman" w:cs="Times New Roman"/>
          <w:sz w:val="24"/>
          <w:szCs w:val="24"/>
          <w:lang w:val="pt-BR"/>
        </w:rPr>
        <w:t>Jrushkov, M. Desgaste abrasivo, Moscú URSS, Editorial Nauka, 1970</w:t>
      </w:r>
    </w:p>
    <w:p w14:paraId="5C1DF6F4" w14:textId="00F79F73" w:rsidR="00B23A8B" w:rsidRPr="002E1AE5" w:rsidRDefault="00B23A8B" w:rsidP="006965E3">
      <w:pPr>
        <w:pStyle w:val="Prrafodelista"/>
        <w:numPr>
          <w:ilvl w:val="0"/>
          <w:numId w:val="10"/>
        </w:numPr>
        <w:spacing w:after="0" w:line="360" w:lineRule="auto"/>
        <w:jc w:val="both"/>
        <w:rPr>
          <w:rFonts w:ascii="Times New Roman" w:hAnsi="Times New Roman" w:cs="Times New Roman"/>
          <w:sz w:val="24"/>
          <w:szCs w:val="24"/>
          <w:lang w:val="es-ES_tradnl"/>
        </w:rPr>
      </w:pPr>
      <w:r w:rsidRPr="002E1AE5">
        <w:rPr>
          <w:rFonts w:ascii="Times New Roman" w:hAnsi="Times New Roman" w:cs="Times New Roman"/>
          <w:sz w:val="24"/>
          <w:szCs w:val="24"/>
        </w:rPr>
        <w:t xml:space="preserve">Martínez, F. Fundamentos teóricos del desgaste abrasivo. Revista Construcción de maquinaria. </w:t>
      </w:r>
      <w:r w:rsidRPr="002E1AE5">
        <w:rPr>
          <w:rFonts w:ascii="Times New Roman" w:hAnsi="Times New Roman" w:cs="Times New Roman"/>
          <w:sz w:val="24"/>
          <w:szCs w:val="24"/>
          <w:lang w:val="es-ES_tradnl"/>
        </w:rPr>
        <w:t>Vol. 3 No. 2, 1983.</w:t>
      </w:r>
    </w:p>
    <w:p w14:paraId="1E3A1D16" w14:textId="77777777" w:rsidR="00B23A8B" w:rsidRPr="002E1AE5" w:rsidRDefault="00B23A8B" w:rsidP="006965E3">
      <w:pPr>
        <w:pStyle w:val="Prrafodelista"/>
        <w:numPr>
          <w:ilvl w:val="0"/>
          <w:numId w:val="10"/>
        </w:numPr>
        <w:spacing w:after="0" w:line="360" w:lineRule="auto"/>
        <w:jc w:val="both"/>
        <w:rPr>
          <w:rFonts w:ascii="Times New Roman" w:hAnsi="Times New Roman" w:cs="Times New Roman"/>
          <w:sz w:val="24"/>
          <w:szCs w:val="24"/>
        </w:rPr>
      </w:pPr>
      <w:r w:rsidRPr="002E1AE5">
        <w:rPr>
          <w:rFonts w:ascii="Times New Roman" w:hAnsi="Times New Roman" w:cs="Times New Roman"/>
          <w:sz w:val="24"/>
          <w:szCs w:val="24"/>
        </w:rPr>
        <w:t xml:space="preserve">Najarro, R. A. Cruz-Crespo, L. Perdomo, A. Duffus, G. Almeida, M. J. Morales.  Vínculo de la Composición de Recubrimientos SAW con la Composición de Fundentes Obtenidos con Escoria de Acería y Cenizas de Cascarilla del Arroz. Rev. Téc. Ing. Univ. Zulia. Vol. 44, Nº 2, </w:t>
      </w:r>
      <w:proofErr w:type="gramStart"/>
      <w:r w:rsidRPr="002E1AE5">
        <w:rPr>
          <w:rFonts w:ascii="Times New Roman" w:hAnsi="Times New Roman" w:cs="Times New Roman"/>
          <w:sz w:val="24"/>
          <w:szCs w:val="24"/>
        </w:rPr>
        <w:t>Mayo</w:t>
      </w:r>
      <w:proofErr w:type="gramEnd"/>
      <w:r w:rsidRPr="002E1AE5">
        <w:rPr>
          <w:rFonts w:ascii="Times New Roman" w:hAnsi="Times New Roman" w:cs="Times New Roman"/>
          <w:sz w:val="24"/>
          <w:szCs w:val="24"/>
        </w:rPr>
        <w:t>-Agosto, 2021, 117-126</w:t>
      </w:r>
    </w:p>
    <w:p w14:paraId="477BAEE6" w14:textId="67FC9760" w:rsidR="00B23A8B" w:rsidRPr="002E1AE5" w:rsidRDefault="00B23A8B" w:rsidP="006965E3">
      <w:pPr>
        <w:pStyle w:val="Prrafodelista"/>
        <w:numPr>
          <w:ilvl w:val="0"/>
          <w:numId w:val="10"/>
        </w:numPr>
        <w:tabs>
          <w:tab w:val="left" w:pos="0"/>
          <w:tab w:val="left" w:pos="960"/>
        </w:tabs>
        <w:spacing w:after="0" w:line="360" w:lineRule="auto"/>
        <w:jc w:val="both"/>
        <w:rPr>
          <w:rFonts w:ascii="Times New Roman" w:hAnsi="Times New Roman" w:cs="Times New Roman"/>
          <w:sz w:val="24"/>
          <w:szCs w:val="24"/>
        </w:rPr>
      </w:pPr>
      <w:r w:rsidRPr="002E1AE5">
        <w:rPr>
          <w:rFonts w:ascii="Times New Roman" w:hAnsi="Times New Roman" w:cs="Times New Roman"/>
          <w:sz w:val="24"/>
          <w:szCs w:val="24"/>
        </w:rPr>
        <w:t>Shkiliova, L.  Determinación y estudio de los factores influyentes en la calidad de la reparación de la técnica agrícola</w:t>
      </w:r>
      <w:r w:rsidR="002E1AE5">
        <w:rPr>
          <w:rFonts w:ascii="Times New Roman" w:hAnsi="Times New Roman" w:cs="Times New Roman"/>
          <w:sz w:val="24"/>
          <w:szCs w:val="24"/>
        </w:rPr>
        <w:t>.</w:t>
      </w:r>
      <w:r w:rsidRPr="002E1AE5">
        <w:rPr>
          <w:rFonts w:ascii="Times New Roman" w:hAnsi="Times New Roman" w:cs="Times New Roman"/>
          <w:sz w:val="24"/>
          <w:szCs w:val="24"/>
        </w:rPr>
        <w:t xml:space="preserve"> Tesis presentada en opción al grado científico de doctor en ciencias técnicas, UNAH, 1997. </w:t>
      </w:r>
    </w:p>
    <w:p w14:paraId="0446587E" w14:textId="77777777" w:rsidR="00082444" w:rsidRPr="00082444" w:rsidRDefault="00082444" w:rsidP="00B23A8B">
      <w:pPr>
        <w:spacing w:after="0" w:line="360" w:lineRule="auto"/>
        <w:ind w:left="360"/>
        <w:jc w:val="both"/>
        <w:rPr>
          <w:rFonts w:ascii="Times New Roman" w:hAnsi="Times New Roman" w:cs="Times New Roman"/>
          <w:b/>
          <w:sz w:val="24"/>
          <w:szCs w:val="24"/>
        </w:rPr>
      </w:pPr>
    </w:p>
    <w:sectPr w:rsidR="00082444" w:rsidRPr="00082444"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7260" w14:textId="77777777" w:rsidR="00BF0ADF" w:rsidRDefault="00BF0ADF" w:rsidP="00C8585B">
      <w:pPr>
        <w:spacing w:after="0" w:line="240" w:lineRule="auto"/>
      </w:pPr>
      <w:r>
        <w:separator/>
      </w:r>
    </w:p>
  </w:endnote>
  <w:endnote w:type="continuationSeparator" w:id="0">
    <w:p w14:paraId="375F88FE" w14:textId="77777777" w:rsidR="00BF0ADF" w:rsidRDefault="00BF0AD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7C81F710" w14:textId="2E055571" w:rsidR="00444A1C" w:rsidRDefault="00444A1C">
        <w:pPr>
          <w:pStyle w:val="Piedepgina"/>
          <w:jc w:val="right"/>
        </w:pPr>
        <w:r>
          <w:fldChar w:fldCharType="begin"/>
        </w:r>
        <w:r>
          <w:instrText xml:space="preserve"> PAGE   \* MERGEFORMAT </w:instrText>
        </w:r>
        <w:r>
          <w:fldChar w:fldCharType="separate"/>
        </w:r>
        <w:r w:rsidR="00474D51">
          <w:rPr>
            <w:noProof/>
          </w:rPr>
          <w:t>1</w:t>
        </w:r>
        <w:r>
          <w:rPr>
            <w:noProof/>
          </w:rPr>
          <w:fldChar w:fldCharType="end"/>
        </w:r>
      </w:p>
    </w:sdtContent>
  </w:sdt>
  <w:p w14:paraId="23A84976" w14:textId="77777777" w:rsidR="00F16273" w:rsidRPr="00C8585B" w:rsidRDefault="00F16273" w:rsidP="00F16273">
    <w:pPr>
      <w:pStyle w:val="Encabezado"/>
      <w:jc w:val="center"/>
      <w:rPr>
        <w:rFonts w:ascii="Verdana" w:hAnsi="Verdana"/>
        <w:b/>
        <w:sz w:val="16"/>
        <w:szCs w:val="16"/>
        <w:lang w:val="es-ES_tradnl"/>
      </w:rPr>
    </w:pPr>
    <w:r>
      <w:rPr>
        <w:rFonts w:ascii="Verdana" w:hAnsi="Verdana"/>
        <w:b/>
        <w:sz w:val="16"/>
        <w:szCs w:val="16"/>
        <w:lang w:val="es-ES_tradnl"/>
      </w:rPr>
      <w:t>III Convención Científica Internacional 2021</w:t>
    </w:r>
  </w:p>
  <w:p w14:paraId="3865DA3C" w14:textId="77777777" w:rsidR="00444A1C" w:rsidRPr="00C8585B" w:rsidRDefault="00444A1C"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671F914" w14:textId="77777777" w:rsidR="00444A1C" w:rsidRDefault="00444A1C"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3134" w14:textId="77777777" w:rsidR="00BF0ADF" w:rsidRDefault="00BF0ADF" w:rsidP="00C8585B">
      <w:pPr>
        <w:spacing w:after="0" w:line="240" w:lineRule="auto"/>
      </w:pPr>
      <w:r>
        <w:separator/>
      </w:r>
    </w:p>
  </w:footnote>
  <w:footnote w:type="continuationSeparator" w:id="0">
    <w:p w14:paraId="6B9DF528" w14:textId="77777777" w:rsidR="00BF0ADF" w:rsidRDefault="00BF0AD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444A1C" w:rsidRPr="004D77C8" w14:paraId="09EE4012" w14:textId="77777777" w:rsidTr="00F31B37">
      <w:trPr>
        <w:trHeight w:val="1114"/>
        <w:jc w:val="center"/>
      </w:trPr>
      <w:tc>
        <w:tcPr>
          <w:tcW w:w="1425" w:type="dxa"/>
        </w:tcPr>
        <w:p w14:paraId="641945EB" w14:textId="77777777" w:rsidR="00444A1C" w:rsidRPr="004D77C8" w:rsidRDefault="00444A1C"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3A6686F9" wp14:editId="0A54D54D">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89C24E9" w14:textId="77777777" w:rsidR="00444A1C" w:rsidRDefault="00444A1C" w:rsidP="00F31B37">
          <w:pPr>
            <w:pStyle w:val="Encabezado"/>
            <w:jc w:val="center"/>
            <w:rPr>
              <w:rFonts w:ascii="Verdana" w:hAnsi="Verdana"/>
              <w:b/>
              <w:sz w:val="16"/>
              <w:szCs w:val="16"/>
              <w:lang w:val="es-ES_tradnl"/>
            </w:rPr>
          </w:pPr>
        </w:p>
        <w:p w14:paraId="5940BEA2" w14:textId="0D3192E4" w:rsidR="00444A1C" w:rsidRPr="00C8585B" w:rsidRDefault="00151C50" w:rsidP="00F31B37">
          <w:pPr>
            <w:pStyle w:val="Encabezado"/>
            <w:jc w:val="center"/>
            <w:rPr>
              <w:rFonts w:ascii="Verdana" w:hAnsi="Verdana"/>
              <w:b/>
              <w:sz w:val="16"/>
              <w:szCs w:val="16"/>
              <w:lang w:val="es-ES_tradnl"/>
            </w:rPr>
          </w:pPr>
          <w:r>
            <w:rPr>
              <w:rFonts w:ascii="Verdana" w:hAnsi="Verdana"/>
              <w:b/>
              <w:sz w:val="16"/>
              <w:szCs w:val="16"/>
              <w:lang w:val="es-ES_tradnl"/>
            </w:rPr>
            <w:t xml:space="preserve">III Convención Científica Internacional </w:t>
          </w:r>
          <w:r w:rsidR="00444A1C">
            <w:rPr>
              <w:rFonts w:ascii="Verdana" w:hAnsi="Verdana"/>
              <w:b/>
              <w:sz w:val="16"/>
              <w:szCs w:val="16"/>
              <w:lang w:val="es-ES_tradnl"/>
            </w:rPr>
            <w:t>2021</w:t>
          </w:r>
        </w:p>
        <w:p w14:paraId="23DE2B57" w14:textId="77777777" w:rsidR="00444A1C" w:rsidRPr="00C8585B" w:rsidRDefault="00444A1C"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315DF5" w14:textId="77777777" w:rsidR="00444A1C" w:rsidRPr="000A6EC7" w:rsidRDefault="00444A1C"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141CB1A2" w14:textId="77777777" w:rsidR="00444A1C" w:rsidRDefault="00444A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5AA1"/>
    <w:multiLevelType w:val="hybridMultilevel"/>
    <w:tmpl w:val="1E2A8B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4BB79AC"/>
    <w:multiLevelType w:val="hybridMultilevel"/>
    <w:tmpl w:val="E55A2EE0"/>
    <w:lvl w:ilvl="0" w:tplc="F8684D10">
      <w:start w:val="67"/>
      <w:numFmt w:val="bullet"/>
      <w:lvlText w:val="-"/>
      <w:lvlJc w:val="left"/>
      <w:pPr>
        <w:ind w:left="720" w:hanging="360"/>
      </w:pPr>
      <w:rPr>
        <w:rFonts w:ascii="Times New Roman" w:eastAsiaTheme="minorHAnsi"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67F2C1F"/>
    <w:multiLevelType w:val="multilevel"/>
    <w:tmpl w:val="C178CE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DA2CC7"/>
    <w:multiLevelType w:val="hybridMultilevel"/>
    <w:tmpl w:val="F04AE936"/>
    <w:lvl w:ilvl="0" w:tplc="232E1634">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72E4D85"/>
    <w:multiLevelType w:val="hybridMultilevel"/>
    <w:tmpl w:val="31EC7E80"/>
    <w:lvl w:ilvl="0" w:tplc="A39032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442F8D"/>
    <w:multiLevelType w:val="multilevel"/>
    <w:tmpl w:val="EF18FB5E"/>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5AEB2458"/>
    <w:multiLevelType w:val="hybridMultilevel"/>
    <w:tmpl w:val="B31A89BC"/>
    <w:lvl w:ilvl="0" w:tplc="C9BE0CB8">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FE44EF5"/>
    <w:multiLevelType w:val="hybridMultilevel"/>
    <w:tmpl w:val="FAECFA16"/>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2F58A2"/>
    <w:multiLevelType w:val="hybridMultilevel"/>
    <w:tmpl w:val="0F0221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6"/>
  </w:num>
  <w:num w:numId="5">
    <w:abstractNumId w:val="4"/>
  </w:num>
  <w:num w:numId="6">
    <w:abstractNumId w:val="7"/>
  </w:num>
  <w:num w:numId="7">
    <w:abstractNumId w:val="5"/>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U"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22AD"/>
    <w:rsid w:val="00003FC6"/>
    <w:rsid w:val="00013133"/>
    <w:rsid w:val="00014A6A"/>
    <w:rsid w:val="000204AE"/>
    <w:rsid w:val="0002141E"/>
    <w:rsid w:val="000237EA"/>
    <w:rsid w:val="000237F5"/>
    <w:rsid w:val="00032208"/>
    <w:rsid w:val="00034AC7"/>
    <w:rsid w:val="00046F14"/>
    <w:rsid w:val="000540B2"/>
    <w:rsid w:val="00060F30"/>
    <w:rsid w:val="00064671"/>
    <w:rsid w:val="00082444"/>
    <w:rsid w:val="000A6EC7"/>
    <w:rsid w:val="000C14DC"/>
    <w:rsid w:val="000C6C3A"/>
    <w:rsid w:val="000D36F9"/>
    <w:rsid w:val="00113A66"/>
    <w:rsid w:val="00117818"/>
    <w:rsid w:val="00120EC9"/>
    <w:rsid w:val="00122999"/>
    <w:rsid w:val="001257F3"/>
    <w:rsid w:val="0014097F"/>
    <w:rsid w:val="00141421"/>
    <w:rsid w:val="0014161C"/>
    <w:rsid w:val="00151C50"/>
    <w:rsid w:val="00161AF9"/>
    <w:rsid w:val="00165CED"/>
    <w:rsid w:val="00181245"/>
    <w:rsid w:val="00186934"/>
    <w:rsid w:val="00192646"/>
    <w:rsid w:val="001960EA"/>
    <w:rsid w:val="00197084"/>
    <w:rsid w:val="001B519B"/>
    <w:rsid w:val="001C122D"/>
    <w:rsid w:val="001D52E3"/>
    <w:rsid w:val="001D5F00"/>
    <w:rsid w:val="00240C75"/>
    <w:rsid w:val="00291D3E"/>
    <w:rsid w:val="002A10AC"/>
    <w:rsid w:val="002B4F66"/>
    <w:rsid w:val="002B5736"/>
    <w:rsid w:val="002C5077"/>
    <w:rsid w:val="002E0882"/>
    <w:rsid w:val="002E1AE5"/>
    <w:rsid w:val="002E272A"/>
    <w:rsid w:val="002F740A"/>
    <w:rsid w:val="00307042"/>
    <w:rsid w:val="00313473"/>
    <w:rsid w:val="00324D3E"/>
    <w:rsid w:val="00342C47"/>
    <w:rsid w:val="00392E23"/>
    <w:rsid w:val="003B587F"/>
    <w:rsid w:val="003E1059"/>
    <w:rsid w:val="00403285"/>
    <w:rsid w:val="00426C20"/>
    <w:rsid w:val="00430640"/>
    <w:rsid w:val="00434F84"/>
    <w:rsid w:val="00444A1C"/>
    <w:rsid w:val="0046778D"/>
    <w:rsid w:val="00473375"/>
    <w:rsid w:val="00474D51"/>
    <w:rsid w:val="004865A3"/>
    <w:rsid w:val="004A73D5"/>
    <w:rsid w:val="004A76EE"/>
    <w:rsid w:val="004C16E8"/>
    <w:rsid w:val="004D7CA3"/>
    <w:rsid w:val="004F0324"/>
    <w:rsid w:val="00522D73"/>
    <w:rsid w:val="005754D8"/>
    <w:rsid w:val="0059400E"/>
    <w:rsid w:val="005B7283"/>
    <w:rsid w:val="005D2F9F"/>
    <w:rsid w:val="00610122"/>
    <w:rsid w:val="00612E62"/>
    <w:rsid w:val="00615528"/>
    <w:rsid w:val="00620F3F"/>
    <w:rsid w:val="006271E4"/>
    <w:rsid w:val="0064575A"/>
    <w:rsid w:val="006542F0"/>
    <w:rsid w:val="00667F10"/>
    <w:rsid w:val="00671849"/>
    <w:rsid w:val="00682B25"/>
    <w:rsid w:val="006965E3"/>
    <w:rsid w:val="00696FD4"/>
    <w:rsid w:val="006A559A"/>
    <w:rsid w:val="006B0B0A"/>
    <w:rsid w:val="006C011D"/>
    <w:rsid w:val="006C1129"/>
    <w:rsid w:val="006D0748"/>
    <w:rsid w:val="006D1858"/>
    <w:rsid w:val="0070349A"/>
    <w:rsid w:val="00703BD5"/>
    <w:rsid w:val="007225F1"/>
    <w:rsid w:val="007342CE"/>
    <w:rsid w:val="007455FF"/>
    <w:rsid w:val="007462FA"/>
    <w:rsid w:val="00752213"/>
    <w:rsid w:val="00754BF4"/>
    <w:rsid w:val="007566EE"/>
    <w:rsid w:val="00776878"/>
    <w:rsid w:val="00793AFA"/>
    <w:rsid w:val="007C6DF1"/>
    <w:rsid w:val="007E31B8"/>
    <w:rsid w:val="007E4AEF"/>
    <w:rsid w:val="008024E6"/>
    <w:rsid w:val="00804736"/>
    <w:rsid w:val="00806B72"/>
    <w:rsid w:val="00815971"/>
    <w:rsid w:val="008159E1"/>
    <w:rsid w:val="00831CCD"/>
    <w:rsid w:val="00836B71"/>
    <w:rsid w:val="00867972"/>
    <w:rsid w:val="00873513"/>
    <w:rsid w:val="0088098D"/>
    <w:rsid w:val="0088159E"/>
    <w:rsid w:val="00891E65"/>
    <w:rsid w:val="00896D94"/>
    <w:rsid w:val="00897523"/>
    <w:rsid w:val="008A1733"/>
    <w:rsid w:val="008A1C16"/>
    <w:rsid w:val="008B444E"/>
    <w:rsid w:val="008C2915"/>
    <w:rsid w:val="008E2C20"/>
    <w:rsid w:val="008E504E"/>
    <w:rsid w:val="008F43AA"/>
    <w:rsid w:val="00903177"/>
    <w:rsid w:val="009061A5"/>
    <w:rsid w:val="009066F5"/>
    <w:rsid w:val="00912F1C"/>
    <w:rsid w:val="0091621C"/>
    <w:rsid w:val="00916A9C"/>
    <w:rsid w:val="00953FF6"/>
    <w:rsid w:val="00975075"/>
    <w:rsid w:val="00977DAD"/>
    <w:rsid w:val="00977EC8"/>
    <w:rsid w:val="009819EB"/>
    <w:rsid w:val="009848F0"/>
    <w:rsid w:val="009907B3"/>
    <w:rsid w:val="009936DB"/>
    <w:rsid w:val="009A45AA"/>
    <w:rsid w:val="009B1EF2"/>
    <w:rsid w:val="009B2C3E"/>
    <w:rsid w:val="009D5E02"/>
    <w:rsid w:val="009D67CD"/>
    <w:rsid w:val="009E6C8A"/>
    <w:rsid w:val="009F0F59"/>
    <w:rsid w:val="00A0149A"/>
    <w:rsid w:val="00A0475F"/>
    <w:rsid w:val="00A156A5"/>
    <w:rsid w:val="00A21A1F"/>
    <w:rsid w:val="00A22FCA"/>
    <w:rsid w:val="00A37AE5"/>
    <w:rsid w:val="00A41FED"/>
    <w:rsid w:val="00A44C5F"/>
    <w:rsid w:val="00A554F4"/>
    <w:rsid w:val="00A62A14"/>
    <w:rsid w:val="00A83540"/>
    <w:rsid w:val="00A977D7"/>
    <w:rsid w:val="00AA3420"/>
    <w:rsid w:val="00AA51FA"/>
    <w:rsid w:val="00AE534B"/>
    <w:rsid w:val="00AE5F2C"/>
    <w:rsid w:val="00AE79EE"/>
    <w:rsid w:val="00AF06FF"/>
    <w:rsid w:val="00B07925"/>
    <w:rsid w:val="00B2024E"/>
    <w:rsid w:val="00B20A4F"/>
    <w:rsid w:val="00B2279A"/>
    <w:rsid w:val="00B23A8B"/>
    <w:rsid w:val="00B5415B"/>
    <w:rsid w:val="00B6065F"/>
    <w:rsid w:val="00B6149A"/>
    <w:rsid w:val="00B61E58"/>
    <w:rsid w:val="00B80E97"/>
    <w:rsid w:val="00B82FB6"/>
    <w:rsid w:val="00BA4DD9"/>
    <w:rsid w:val="00BC770B"/>
    <w:rsid w:val="00BF0ADF"/>
    <w:rsid w:val="00C047A5"/>
    <w:rsid w:val="00C14AB2"/>
    <w:rsid w:val="00C17100"/>
    <w:rsid w:val="00C3169F"/>
    <w:rsid w:val="00C34147"/>
    <w:rsid w:val="00C37385"/>
    <w:rsid w:val="00C54F83"/>
    <w:rsid w:val="00C65ADD"/>
    <w:rsid w:val="00C8585B"/>
    <w:rsid w:val="00CA37C8"/>
    <w:rsid w:val="00CC34CE"/>
    <w:rsid w:val="00CD224C"/>
    <w:rsid w:val="00CD2BC3"/>
    <w:rsid w:val="00CD5921"/>
    <w:rsid w:val="00CD7DD9"/>
    <w:rsid w:val="00CF1C3F"/>
    <w:rsid w:val="00CF3F1D"/>
    <w:rsid w:val="00D135B9"/>
    <w:rsid w:val="00D13C32"/>
    <w:rsid w:val="00D36D1C"/>
    <w:rsid w:val="00D517CA"/>
    <w:rsid w:val="00D73DE9"/>
    <w:rsid w:val="00D95886"/>
    <w:rsid w:val="00D9616A"/>
    <w:rsid w:val="00DA4CD0"/>
    <w:rsid w:val="00DF318D"/>
    <w:rsid w:val="00E1367C"/>
    <w:rsid w:val="00E14626"/>
    <w:rsid w:val="00E15472"/>
    <w:rsid w:val="00E27326"/>
    <w:rsid w:val="00E37F44"/>
    <w:rsid w:val="00E40131"/>
    <w:rsid w:val="00E463BD"/>
    <w:rsid w:val="00E6361A"/>
    <w:rsid w:val="00E7424C"/>
    <w:rsid w:val="00E760CD"/>
    <w:rsid w:val="00E8068D"/>
    <w:rsid w:val="00E860FD"/>
    <w:rsid w:val="00E912D0"/>
    <w:rsid w:val="00E96439"/>
    <w:rsid w:val="00E97BA6"/>
    <w:rsid w:val="00ED294A"/>
    <w:rsid w:val="00EF14BB"/>
    <w:rsid w:val="00F024C0"/>
    <w:rsid w:val="00F14532"/>
    <w:rsid w:val="00F16273"/>
    <w:rsid w:val="00F25193"/>
    <w:rsid w:val="00F31B37"/>
    <w:rsid w:val="00F37BED"/>
    <w:rsid w:val="00F413F2"/>
    <w:rsid w:val="00F504CC"/>
    <w:rsid w:val="00F56809"/>
    <w:rsid w:val="00F61115"/>
    <w:rsid w:val="00F72D29"/>
    <w:rsid w:val="00F97E21"/>
    <w:rsid w:val="00FB0E31"/>
    <w:rsid w:val="00FC2E32"/>
    <w:rsid w:val="00FC7BC1"/>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F0E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A10AC"/>
    <w:rPr>
      <w:sz w:val="16"/>
      <w:szCs w:val="16"/>
    </w:rPr>
  </w:style>
  <w:style w:type="paragraph" w:styleId="Textocomentario">
    <w:name w:val="annotation text"/>
    <w:basedOn w:val="Normal"/>
    <w:link w:val="TextocomentarioCar"/>
    <w:uiPriority w:val="99"/>
    <w:semiHidden/>
    <w:unhideWhenUsed/>
    <w:rsid w:val="002A1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0AC"/>
    <w:rPr>
      <w:sz w:val="20"/>
      <w:szCs w:val="20"/>
    </w:rPr>
  </w:style>
  <w:style w:type="paragraph" w:styleId="Asuntodelcomentario">
    <w:name w:val="annotation subject"/>
    <w:basedOn w:val="Textocomentario"/>
    <w:next w:val="Textocomentario"/>
    <w:link w:val="AsuntodelcomentarioCar"/>
    <w:uiPriority w:val="99"/>
    <w:semiHidden/>
    <w:unhideWhenUsed/>
    <w:rsid w:val="002A10AC"/>
    <w:rPr>
      <w:b/>
      <w:bCs/>
    </w:rPr>
  </w:style>
  <w:style w:type="character" w:customStyle="1" w:styleId="AsuntodelcomentarioCar">
    <w:name w:val="Asunto del comentario Car"/>
    <w:basedOn w:val="TextocomentarioCar"/>
    <w:link w:val="Asuntodelcomentario"/>
    <w:uiPriority w:val="99"/>
    <w:semiHidden/>
    <w:rsid w:val="002A10AC"/>
    <w:rPr>
      <w:b/>
      <w:bCs/>
      <w:sz w:val="20"/>
      <w:szCs w:val="20"/>
    </w:rPr>
  </w:style>
  <w:style w:type="character" w:customStyle="1" w:styleId="Mencinsinresolver1">
    <w:name w:val="Mención sin resolver1"/>
    <w:basedOn w:val="Fuentedeprrafopredeter"/>
    <w:uiPriority w:val="99"/>
    <w:semiHidden/>
    <w:unhideWhenUsed/>
    <w:rsid w:val="006B0B0A"/>
    <w:rPr>
      <w:color w:val="605E5C"/>
      <w:shd w:val="clear" w:color="auto" w:fill="E1DFDD"/>
    </w:rPr>
  </w:style>
  <w:style w:type="table" w:styleId="Tablaconcuadrcula">
    <w:name w:val="Table Grid"/>
    <w:basedOn w:val="Tablanormal"/>
    <w:uiPriority w:val="39"/>
    <w:rsid w:val="00776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F25193"/>
  </w:style>
  <w:style w:type="character" w:styleId="Mencinsinresolver">
    <w:name w:val="Unresolved Mention"/>
    <w:basedOn w:val="Fuentedeprrafopredeter"/>
    <w:uiPriority w:val="99"/>
    <w:semiHidden/>
    <w:unhideWhenUsed/>
    <w:rsid w:val="00E4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uelap@uclv.cu"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ruz@uclv.edu.cu"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ostaevyt@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uffus@uclv.edu.cu" TargetMode="External"/><Relationship Id="rId4" Type="http://schemas.openxmlformats.org/officeDocument/2006/relationships/webSettings" Target="webSettings.xml"/><Relationship Id="rId9" Type="http://schemas.openxmlformats.org/officeDocument/2006/relationships/hyperlink" Target="mailto:manuelr@uclv.edu.cu" TargetMode="External"/><Relationship Id="rId14" Type="http://schemas.openxmlformats.org/officeDocument/2006/relationships/hyperlink" Target="http://www.redalyc.org/toc.oa?id=2235&amp;numero=43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13</Pages>
  <Words>3868</Words>
  <Characters>21275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Amado</cp:lastModifiedBy>
  <cp:revision>46</cp:revision>
  <dcterms:created xsi:type="dcterms:W3CDTF">2021-08-31T18:48:00Z</dcterms:created>
  <dcterms:modified xsi:type="dcterms:W3CDTF">2021-09-29T01:57:00Z</dcterms:modified>
</cp:coreProperties>
</file>