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618FB" w14:textId="7D06442B" w:rsidR="00F20E23" w:rsidRPr="00384188" w:rsidRDefault="00F20E23" w:rsidP="00384188">
      <w:pPr>
        <w:spacing w:after="0" w:line="360" w:lineRule="auto"/>
        <w:jc w:val="center"/>
        <w:rPr>
          <w:rFonts w:ascii="Times New Roman" w:hAnsi="Times New Roman" w:cs="Times New Roman"/>
          <w:b/>
          <w:sz w:val="28"/>
          <w:szCs w:val="28"/>
        </w:rPr>
      </w:pPr>
      <w:bookmarkStart w:id="0" w:name="_GoBack"/>
      <w:bookmarkEnd w:id="0"/>
      <w:r w:rsidRPr="00384188">
        <w:rPr>
          <w:rFonts w:ascii="Times New Roman" w:hAnsi="Times New Roman" w:cs="Times New Roman"/>
          <w:b/>
          <w:sz w:val="28"/>
          <w:szCs w:val="28"/>
        </w:rPr>
        <w:t>T</w:t>
      </w:r>
      <w:r w:rsidR="00384188" w:rsidRPr="00384188">
        <w:rPr>
          <w:rFonts w:ascii="Times New Roman" w:hAnsi="Times New Roman" w:cs="Times New Roman"/>
          <w:b/>
          <w:sz w:val="28"/>
          <w:szCs w:val="28"/>
        </w:rPr>
        <w:t xml:space="preserve">raduciendo la </w:t>
      </w:r>
      <w:proofErr w:type="spellStart"/>
      <w:r w:rsidR="00384188" w:rsidRPr="00384188">
        <w:rPr>
          <w:rFonts w:ascii="Times New Roman" w:hAnsi="Times New Roman" w:cs="Times New Roman"/>
          <w:b/>
          <w:sz w:val="28"/>
          <w:szCs w:val="28"/>
        </w:rPr>
        <w:t>idiomaticidad</w:t>
      </w:r>
      <w:proofErr w:type="spellEnd"/>
      <w:r w:rsidR="00384188" w:rsidRPr="00384188">
        <w:rPr>
          <w:rFonts w:ascii="Times New Roman" w:hAnsi="Times New Roman" w:cs="Times New Roman"/>
          <w:b/>
          <w:sz w:val="28"/>
          <w:szCs w:val="28"/>
        </w:rPr>
        <w:t xml:space="preserve"> del elemento cultural en la literatura condicionada. El ejemplo de “Ab Absurdo”</w:t>
      </w:r>
    </w:p>
    <w:p w14:paraId="3AA35428" w14:textId="77777777" w:rsidR="00F20E23" w:rsidRDefault="00F20E23" w:rsidP="00384188">
      <w:pPr>
        <w:spacing w:after="0" w:line="360" w:lineRule="auto"/>
        <w:jc w:val="center"/>
        <w:rPr>
          <w:rFonts w:ascii="Times New Roman" w:hAnsi="Times New Roman" w:cs="Times New Roman"/>
          <w:sz w:val="24"/>
          <w:szCs w:val="24"/>
        </w:rPr>
      </w:pPr>
    </w:p>
    <w:p w14:paraId="6E779D7B" w14:textId="1B98739D" w:rsidR="00384188" w:rsidRPr="00384188" w:rsidRDefault="00384188" w:rsidP="00384188">
      <w:pPr>
        <w:spacing w:after="0" w:line="360" w:lineRule="auto"/>
        <w:jc w:val="center"/>
        <w:rPr>
          <w:rFonts w:ascii="Times New Roman" w:hAnsi="Times New Roman" w:cs="Times New Roman"/>
          <w:b/>
          <w:i/>
          <w:sz w:val="28"/>
          <w:szCs w:val="28"/>
        </w:rPr>
      </w:pPr>
      <w:proofErr w:type="spellStart"/>
      <w:r w:rsidRPr="00384188">
        <w:rPr>
          <w:rFonts w:ascii="Times New Roman" w:hAnsi="Times New Roman" w:cs="Times New Roman"/>
          <w:b/>
          <w:i/>
          <w:sz w:val="28"/>
          <w:szCs w:val="28"/>
        </w:rPr>
        <w:t>Translating</w:t>
      </w:r>
      <w:proofErr w:type="spellEnd"/>
      <w:r w:rsidRPr="00384188">
        <w:rPr>
          <w:rFonts w:ascii="Times New Roman" w:hAnsi="Times New Roman" w:cs="Times New Roman"/>
          <w:b/>
          <w:i/>
          <w:sz w:val="28"/>
          <w:szCs w:val="28"/>
        </w:rPr>
        <w:t xml:space="preserve"> </w:t>
      </w:r>
      <w:proofErr w:type="spellStart"/>
      <w:r w:rsidRPr="00384188">
        <w:rPr>
          <w:rFonts w:ascii="Times New Roman" w:hAnsi="Times New Roman" w:cs="Times New Roman"/>
          <w:b/>
          <w:i/>
          <w:sz w:val="28"/>
          <w:szCs w:val="28"/>
        </w:rPr>
        <w:t>the</w:t>
      </w:r>
      <w:proofErr w:type="spellEnd"/>
      <w:r w:rsidRPr="00384188">
        <w:rPr>
          <w:rFonts w:ascii="Times New Roman" w:hAnsi="Times New Roman" w:cs="Times New Roman"/>
          <w:b/>
          <w:i/>
          <w:sz w:val="28"/>
          <w:szCs w:val="28"/>
        </w:rPr>
        <w:t xml:space="preserve"> </w:t>
      </w:r>
      <w:proofErr w:type="spellStart"/>
      <w:r w:rsidRPr="00384188">
        <w:rPr>
          <w:rFonts w:ascii="Times New Roman" w:hAnsi="Times New Roman" w:cs="Times New Roman"/>
          <w:b/>
          <w:i/>
          <w:sz w:val="28"/>
          <w:szCs w:val="28"/>
        </w:rPr>
        <w:t>idiomaticity</w:t>
      </w:r>
      <w:proofErr w:type="spellEnd"/>
      <w:r w:rsidRPr="00384188">
        <w:rPr>
          <w:rFonts w:ascii="Times New Roman" w:hAnsi="Times New Roman" w:cs="Times New Roman"/>
          <w:b/>
          <w:i/>
          <w:sz w:val="28"/>
          <w:szCs w:val="28"/>
        </w:rPr>
        <w:t xml:space="preserve"> </w:t>
      </w:r>
      <w:proofErr w:type="spellStart"/>
      <w:r w:rsidRPr="00384188">
        <w:rPr>
          <w:rFonts w:ascii="Times New Roman" w:hAnsi="Times New Roman" w:cs="Times New Roman"/>
          <w:b/>
          <w:i/>
          <w:sz w:val="28"/>
          <w:szCs w:val="28"/>
        </w:rPr>
        <w:t>of</w:t>
      </w:r>
      <w:proofErr w:type="spellEnd"/>
      <w:r w:rsidRPr="00384188">
        <w:rPr>
          <w:rFonts w:ascii="Times New Roman" w:hAnsi="Times New Roman" w:cs="Times New Roman"/>
          <w:b/>
          <w:i/>
          <w:sz w:val="28"/>
          <w:szCs w:val="28"/>
        </w:rPr>
        <w:t xml:space="preserve"> </w:t>
      </w:r>
      <w:proofErr w:type="spellStart"/>
      <w:r w:rsidRPr="00384188">
        <w:rPr>
          <w:rFonts w:ascii="Times New Roman" w:hAnsi="Times New Roman" w:cs="Times New Roman"/>
          <w:b/>
          <w:i/>
          <w:sz w:val="28"/>
          <w:szCs w:val="28"/>
        </w:rPr>
        <w:t>the</w:t>
      </w:r>
      <w:proofErr w:type="spellEnd"/>
      <w:r w:rsidRPr="00384188">
        <w:rPr>
          <w:rFonts w:ascii="Times New Roman" w:hAnsi="Times New Roman" w:cs="Times New Roman"/>
          <w:b/>
          <w:i/>
          <w:sz w:val="28"/>
          <w:szCs w:val="28"/>
        </w:rPr>
        <w:t xml:space="preserve"> cultural </w:t>
      </w:r>
      <w:proofErr w:type="spellStart"/>
      <w:r w:rsidRPr="00384188">
        <w:rPr>
          <w:rFonts w:ascii="Times New Roman" w:hAnsi="Times New Roman" w:cs="Times New Roman"/>
          <w:b/>
          <w:i/>
          <w:sz w:val="28"/>
          <w:szCs w:val="28"/>
        </w:rPr>
        <w:t>element</w:t>
      </w:r>
      <w:proofErr w:type="spellEnd"/>
      <w:r w:rsidRPr="00384188">
        <w:rPr>
          <w:rFonts w:ascii="Times New Roman" w:hAnsi="Times New Roman" w:cs="Times New Roman"/>
          <w:b/>
          <w:i/>
          <w:sz w:val="28"/>
          <w:szCs w:val="28"/>
        </w:rPr>
        <w:t xml:space="preserve"> in </w:t>
      </w:r>
      <w:proofErr w:type="spellStart"/>
      <w:r w:rsidRPr="00384188">
        <w:rPr>
          <w:rFonts w:ascii="Times New Roman" w:hAnsi="Times New Roman" w:cs="Times New Roman"/>
          <w:b/>
          <w:i/>
          <w:sz w:val="28"/>
          <w:szCs w:val="28"/>
        </w:rPr>
        <w:t>constricted</w:t>
      </w:r>
      <w:proofErr w:type="spellEnd"/>
      <w:r w:rsidRPr="00384188">
        <w:rPr>
          <w:rFonts w:ascii="Times New Roman" w:hAnsi="Times New Roman" w:cs="Times New Roman"/>
          <w:b/>
          <w:i/>
          <w:sz w:val="28"/>
          <w:szCs w:val="28"/>
        </w:rPr>
        <w:t xml:space="preserve"> literatura</w:t>
      </w:r>
      <w:r w:rsidR="0012285A">
        <w:rPr>
          <w:rFonts w:ascii="Times New Roman" w:hAnsi="Times New Roman" w:cs="Times New Roman"/>
          <w:b/>
          <w:i/>
          <w:sz w:val="28"/>
          <w:szCs w:val="28"/>
        </w:rPr>
        <w:t>.</w:t>
      </w:r>
      <w:r w:rsidRPr="00384188">
        <w:rPr>
          <w:rFonts w:ascii="Times New Roman" w:hAnsi="Times New Roman" w:cs="Times New Roman"/>
          <w:b/>
          <w:i/>
          <w:sz w:val="28"/>
          <w:szCs w:val="28"/>
        </w:rPr>
        <w:t xml:space="preserve"> </w:t>
      </w:r>
      <w:proofErr w:type="spellStart"/>
      <w:r w:rsidR="0012285A">
        <w:rPr>
          <w:rFonts w:ascii="Times New Roman" w:hAnsi="Times New Roman" w:cs="Times New Roman"/>
          <w:b/>
          <w:i/>
          <w:sz w:val="28"/>
          <w:szCs w:val="28"/>
        </w:rPr>
        <w:t>T</w:t>
      </w:r>
      <w:r w:rsidRPr="00384188">
        <w:rPr>
          <w:rFonts w:ascii="Times New Roman" w:hAnsi="Times New Roman" w:cs="Times New Roman"/>
          <w:b/>
          <w:i/>
          <w:sz w:val="28"/>
          <w:szCs w:val="28"/>
        </w:rPr>
        <w:t>he</w:t>
      </w:r>
      <w:proofErr w:type="spellEnd"/>
      <w:r w:rsidRPr="00384188">
        <w:rPr>
          <w:rFonts w:ascii="Times New Roman" w:hAnsi="Times New Roman" w:cs="Times New Roman"/>
          <w:b/>
          <w:i/>
          <w:sz w:val="28"/>
          <w:szCs w:val="28"/>
        </w:rPr>
        <w:t xml:space="preserve"> </w:t>
      </w:r>
      <w:proofErr w:type="spellStart"/>
      <w:r w:rsidRPr="00384188">
        <w:rPr>
          <w:rFonts w:ascii="Times New Roman" w:hAnsi="Times New Roman" w:cs="Times New Roman"/>
          <w:b/>
          <w:i/>
          <w:sz w:val="28"/>
          <w:szCs w:val="28"/>
        </w:rPr>
        <w:t>example</w:t>
      </w:r>
      <w:proofErr w:type="spellEnd"/>
      <w:r w:rsidRPr="00384188">
        <w:rPr>
          <w:rFonts w:ascii="Times New Roman" w:hAnsi="Times New Roman" w:cs="Times New Roman"/>
          <w:b/>
          <w:i/>
          <w:sz w:val="28"/>
          <w:szCs w:val="28"/>
        </w:rPr>
        <w:t xml:space="preserve"> </w:t>
      </w:r>
      <w:proofErr w:type="spellStart"/>
      <w:r w:rsidRPr="00384188">
        <w:rPr>
          <w:rFonts w:ascii="Times New Roman" w:hAnsi="Times New Roman" w:cs="Times New Roman"/>
          <w:b/>
          <w:i/>
          <w:sz w:val="28"/>
          <w:szCs w:val="28"/>
        </w:rPr>
        <w:t>of</w:t>
      </w:r>
      <w:proofErr w:type="spellEnd"/>
      <w:r w:rsidRPr="00384188">
        <w:rPr>
          <w:rFonts w:ascii="Times New Roman" w:hAnsi="Times New Roman" w:cs="Times New Roman"/>
          <w:b/>
          <w:i/>
          <w:sz w:val="28"/>
          <w:szCs w:val="28"/>
        </w:rPr>
        <w:t xml:space="preserve"> “Ab Absurdo”</w:t>
      </w:r>
    </w:p>
    <w:p w14:paraId="45750E51" w14:textId="77777777" w:rsidR="00121E47" w:rsidRDefault="00121E47" w:rsidP="00384188">
      <w:pPr>
        <w:spacing w:after="0" w:line="360" w:lineRule="auto"/>
        <w:jc w:val="center"/>
        <w:rPr>
          <w:rFonts w:ascii="Times New Roman" w:hAnsi="Times New Roman" w:cs="Times New Roman"/>
          <w:sz w:val="24"/>
          <w:szCs w:val="24"/>
        </w:rPr>
      </w:pPr>
    </w:p>
    <w:p w14:paraId="6ACB46C0" w14:textId="438E4EE2" w:rsidR="00F20E23" w:rsidRDefault="00F20E23" w:rsidP="00384188">
      <w:pPr>
        <w:spacing w:after="0" w:line="360" w:lineRule="auto"/>
        <w:jc w:val="center"/>
        <w:rPr>
          <w:rFonts w:ascii="Times New Roman" w:hAnsi="Times New Roman" w:cs="Times New Roman"/>
          <w:sz w:val="24"/>
          <w:szCs w:val="24"/>
        </w:rPr>
      </w:pPr>
      <w:r w:rsidRPr="00F20E23">
        <w:rPr>
          <w:rFonts w:ascii="Times New Roman" w:hAnsi="Times New Roman" w:cs="Times New Roman"/>
          <w:sz w:val="24"/>
          <w:szCs w:val="24"/>
        </w:rPr>
        <w:t>Paola Carrión González</w:t>
      </w:r>
    </w:p>
    <w:p w14:paraId="46981D14" w14:textId="4A118DF4" w:rsidR="00F20E23" w:rsidRPr="00F20E23" w:rsidRDefault="00121E47" w:rsidP="00121E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Paola Carrión González. Universidad de Alicante, España. E-mail: </w:t>
      </w:r>
      <w:r w:rsidR="00F20E23">
        <w:rPr>
          <w:rFonts w:ascii="Times New Roman" w:hAnsi="Times New Roman" w:cs="Times New Roman"/>
          <w:sz w:val="24"/>
          <w:szCs w:val="24"/>
        </w:rPr>
        <w:t>paola.carrion@ua.es</w:t>
      </w:r>
    </w:p>
    <w:p w14:paraId="30FFD55E" w14:textId="77777777" w:rsidR="001E07B6" w:rsidRDefault="001E07B6" w:rsidP="0038418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p>
    <w:p w14:paraId="61A94B4B" w14:textId="04F56348" w:rsidR="001E07B6" w:rsidRDefault="001E07B6"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nociones de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y culturalidad no solo son un eje vertebrador de los sistemas vehículos de comunicación lingüística y cultural en cada comunidad, sino que también han de ser un objeto ineludible de estudio en el marco de la </w:t>
      </w:r>
      <w:proofErr w:type="spellStart"/>
      <w:r>
        <w:rPr>
          <w:rFonts w:ascii="Times New Roman" w:hAnsi="Times New Roman" w:cs="Times New Roman"/>
          <w:sz w:val="24"/>
          <w:szCs w:val="24"/>
        </w:rPr>
        <w:t>traductología</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fraseodidáctica</w:t>
      </w:r>
      <w:proofErr w:type="spellEnd"/>
      <w:r>
        <w:rPr>
          <w:rFonts w:ascii="Times New Roman" w:hAnsi="Times New Roman" w:cs="Times New Roman"/>
          <w:sz w:val="24"/>
          <w:szCs w:val="24"/>
        </w:rPr>
        <w:t xml:space="preserve"> se presenta, por tanto, como punto de partida para el análisis de la cristalización cultural de la lengua, de mayor complejidad traslativa y por tanto mayor interés pedagógico. En este breve trabajo, se plantean las dificultades específicas que emanan de la presencia de unidades fraseológicas durante el proceso de traducción colectiva en el aula universitaria de una obra sujeta a su naturaleza pictórica y, por ende, condicionada. El cómic francófono “Ab Absurdo” planteará diversos retos de trasvase lingüístico que precisarán de un tratamiento traslativo próximo al método interpretativo-comunicativo o a las técnicas relacionadas con la equivalencia funcional y, en consecuencia, generarán un debate más controvertido entre un alumnado en formación. De esta manera, este análisis tiene un doble objetivo: por una parte, mostrar que 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es parte inherente a la culturalidad de una lengua y que por tanto merece especial atención en el proceso traductológico y por otra, qué métodos y/o técnicas conlleva su trasvase lingüístico. Así, se plantearán diversos ejemplos relevantes desde el punto de vista de la fraseología y las soluciones de traducción aportadas, acompañados de conclusiones extraídas a partir de una breve encuesta entre un público conocedor de la combinación lingüística francés-español.   </w:t>
      </w:r>
    </w:p>
    <w:p w14:paraId="36BA5569" w14:textId="77777777" w:rsidR="001E07B6" w:rsidRDefault="001E07B6" w:rsidP="00384188">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Cómic; Referencia cultural; Traducción literaria;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Técnicas de traducción.</w:t>
      </w:r>
    </w:p>
    <w:p w14:paraId="2424FB09" w14:textId="77777777" w:rsidR="00121E47" w:rsidRDefault="00121E47" w:rsidP="00384188">
      <w:pPr>
        <w:spacing w:after="0" w:line="360" w:lineRule="auto"/>
        <w:jc w:val="both"/>
        <w:rPr>
          <w:rFonts w:ascii="Times New Roman" w:hAnsi="Times New Roman" w:cs="Times New Roman"/>
          <w:b/>
          <w:sz w:val="24"/>
          <w:szCs w:val="24"/>
        </w:rPr>
      </w:pPr>
    </w:p>
    <w:p w14:paraId="256B7CD4" w14:textId="1E7FB3E4" w:rsidR="001E07B6" w:rsidRDefault="001E07B6" w:rsidP="00384188">
      <w:pPr>
        <w:spacing w:after="0" w:line="360" w:lineRule="auto"/>
        <w:jc w:val="both"/>
        <w:rPr>
          <w:rFonts w:ascii="Times New Roman" w:hAnsi="Times New Roman" w:cs="Times New Roman"/>
          <w:sz w:val="24"/>
          <w:szCs w:val="24"/>
        </w:rPr>
      </w:pPr>
      <w:proofErr w:type="spellStart"/>
      <w:r w:rsidRPr="001E07B6">
        <w:rPr>
          <w:rFonts w:ascii="Times New Roman" w:hAnsi="Times New Roman" w:cs="Times New Roman"/>
          <w:b/>
          <w:sz w:val="24"/>
          <w:szCs w:val="24"/>
        </w:rPr>
        <w:t>Abstract</w:t>
      </w:r>
      <w:proofErr w:type="spellEnd"/>
      <w:r w:rsidRPr="001E07B6">
        <w:rPr>
          <w:rFonts w:ascii="Times New Roman" w:hAnsi="Times New Roman" w:cs="Times New Roman"/>
          <w:b/>
          <w:sz w:val="24"/>
          <w:szCs w:val="24"/>
        </w:rPr>
        <w:t>:</w:t>
      </w:r>
      <w:r w:rsidRPr="001E07B6">
        <w:rPr>
          <w:rFonts w:ascii="Times New Roman" w:hAnsi="Times New Roman" w:cs="Times New Roman"/>
          <w:sz w:val="24"/>
          <w:szCs w:val="24"/>
        </w:rPr>
        <w:t xml:space="preserve"> </w:t>
      </w:r>
    </w:p>
    <w:p w14:paraId="27A0A922" w14:textId="77777777" w:rsidR="001E07B6" w:rsidRPr="001E07B6" w:rsidRDefault="001E07B6" w:rsidP="00384188">
      <w:pPr>
        <w:spacing w:after="0" w:line="360" w:lineRule="auto"/>
        <w:jc w:val="both"/>
        <w:rPr>
          <w:rFonts w:ascii="Times New Roman" w:hAnsi="Times New Roman" w:cs="Times New Roman"/>
          <w:sz w:val="24"/>
          <w:szCs w:val="24"/>
        </w:rPr>
      </w:pPr>
      <w:proofErr w:type="spellStart"/>
      <w:r w:rsidRPr="001E07B6">
        <w:rPr>
          <w:rFonts w:ascii="Times New Roman" w:hAnsi="Times New Roman" w:cs="Times New Roman"/>
          <w:sz w:val="24"/>
          <w:szCs w:val="24"/>
        </w:rPr>
        <w:lastRenderedPageBreak/>
        <w:t>Idiomaticity</w:t>
      </w:r>
      <w:proofErr w:type="spellEnd"/>
      <w:r w:rsidRPr="001E07B6">
        <w:rPr>
          <w:rFonts w:ascii="Times New Roman" w:hAnsi="Times New Roman" w:cs="Times New Roman"/>
          <w:sz w:val="24"/>
          <w:szCs w:val="24"/>
        </w:rPr>
        <w:t xml:space="preserve"> and </w:t>
      </w:r>
      <w:proofErr w:type="spellStart"/>
      <w:r w:rsidRPr="001E07B6">
        <w:rPr>
          <w:rFonts w:ascii="Times New Roman" w:hAnsi="Times New Roman" w:cs="Times New Roman"/>
          <w:sz w:val="24"/>
          <w:szCs w:val="24"/>
        </w:rPr>
        <w:t>culturality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notions</w:t>
      </w:r>
      <w:proofErr w:type="spellEnd"/>
      <w:r w:rsidRPr="001E07B6">
        <w:rPr>
          <w:rFonts w:ascii="Times New Roman" w:hAnsi="Times New Roman" w:cs="Times New Roman"/>
          <w:sz w:val="24"/>
          <w:szCs w:val="24"/>
        </w:rPr>
        <w:t xml:space="preserve"> are </w:t>
      </w:r>
      <w:proofErr w:type="spellStart"/>
      <w:r w:rsidRPr="001E07B6">
        <w:rPr>
          <w:rFonts w:ascii="Times New Roman" w:hAnsi="Times New Roman" w:cs="Times New Roman"/>
          <w:sz w:val="24"/>
          <w:szCs w:val="24"/>
        </w:rPr>
        <w:t>not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only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main</w:t>
      </w:r>
      <w:proofErr w:type="spellEnd"/>
      <w:r w:rsidRPr="001E07B6">
        <w:rPr>
          <w:rFonts w:ascii="Times New Roman" w:hAnsi="Times New Roman" w:cs="Times New Roman"/>
          <w:sz w:val="24"/>
          <w:szCs w:val="24"/>
        </w:rPr>
        <w:t xml:space="preserve"> axis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vehicle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systems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linguistic</w:t>
      </w:r>
      <w:proofErr w:type="spellEnd"/>
      <w:r w:rsidRPr="001E07B6">
        <w:rPr>
          <w:rFonts w:ascii="Times New Roman" w:hAnsi="Times New Roman" w:cs="Times New Roman"/>
          <w:sz w:val="24"/>
          <w:szCs w:val="24"/>
        </w:rPr>
        <w:t xml:space="preserve"> and cultural </w:t>
      </w:r>
      <w:proofErr w:type="spellStart"/>
      <w:r w:rsidRPr="001E07B6">
        <w:rPr>
          <w:rFonts w:ascii="Times New Roman" w:hAnsi="Times New Roman" w:cs="Times New Roman"/>
          <w:sz w:val="24"/>
          <w:szCs w:val="24"/>
        </w:rPr>
        <w:t>communication</w:t>
      </w:r>
      <w:proofErr w:type="spellEnd"/>
      <w:r w:rsidRPr="001E07B6">
        <w:rPr>
          <w:rFonts w:ascii="Times New Roman" w:hAnsi="Times New Roman" w:cs="Times New Roman"/>
          <w:sz w:val="24"/>
          <w:szCs w:val="24"/>
        </w:rPr>
        <w:t xml:space="preserve"> in </w:t>
      </w:r>
      <w:proofErr w:type="spellStart"/>
      <w:r w:rsidRPr="001E07B6">
        <w:rPr>
          <w:rFonts w:ascii="Times New Roman" w:hAnsi="Times New Roman" w:cs="Times New Roman"/>
          <w:sz w:val="24"/>
          <w:szCs w:val="24"/>
        </w:rPr>
        <w:t>each</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community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must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also</w:t>
      </w:r>
      <w:proofErr w:type="spellEnd"/>
      <w:r w:rsidRPr="001E07B6">
        <w:rPr>
          <w:rFonts w:ascii="Times New Roman" w:hAnsi="Times New Roman" w:cs="Times New Roman"/>
          <w:sz w:val="24"/>
          <w:szCs w:val="24"/>
        </w:rPr>
        <w:t xml:space="preserve"> be </w:t>
      </w:r>
      <w:proofErr w:type="spellStart"/>
      <w:r w:rsidRPr="001E07B6">
        <w:rPr>
          <w:rFonts w:ascii="Times New Roman" w:hAnsi="Times New Roman" w:cs="Times New Roman"/>
          <w:sz w:val="24"/>
          <w:szCs w:val="24"/>
        </w:rPr>
        <w:t>an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unavoidable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subject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study</w:t>
      </w:r>
      <w:proofErr w:type="spellEnd"/>
      <w:r w:rsidRPr="001E07B6">
        <w:rPr>
          <w:rFonts w:ascii="Times New Roman" w:hAnsi="Times New Roman" w:cs="Times New Roman"/>
          <w:sz w:val="24"/>
          <w:szCs w:val="24"/>
        </w:rPr>
        <w:t xml:space="preserve"> in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translatology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framework</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Phraseodidactics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is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therefore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presented</w:t>
      </w:r>
      <w:proofErr w:type="spellEnd"/>
      <w:r w:rsidRPr="001E07B6">
        <w:rPr>
          <w:rFonts w:ascii="Times New Roman" w:hAnsi="Times New Roman" w:cs="Times New Roman"/>
          <w:sz w:val="24"/>
          <w:szCs w:val="24"/>
        </w:rPr>
        <w:t xml:space="preserve"> as a </w:t>
      </w:r>
      <w:proofErr w:type="spellStart"/>
      <w:r w:rsidRPr="001E07B6">
        <w:rPr>
          <w:rFonts w:ascii="Times New Roman" w:hAnsi="Times New Roman" w:cs="Times New Roman"/>
          <w:sz w:val="24"/>
          <w:szCs w:val="24"/>
        </w:rPr>
        <w:t>starting</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point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for</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analysis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cultural </w:t>
      </w:r>
      <w:proofErr w:type="spellStart"/>
      <w:r w:rsidRPr="001E07B6">
        <w:rPr>
          <w:rFonts w:ascii="Times New Roman" w:hAnsi="Times New Roman" w:cs="Times New Roman"/>
          <w:sz w:val="24"/>
          <w:szCs w:val="24"/>
        </w:rPr>
        <w:t>crystallisation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language</w:t>
      </w:r>
      <w:proofErr w:type="spellEnd"/>
      <w:r w:rsidRPr="001E07B6">
        <w:rPr>
          <w:rFonts w:ascii="Times New Roman" w:hAnsi="Times New Roman" w:cs="Times New Roman"/>
          <w:sz w:val="24"/>
          <w:szCs w:val="24"/>
        </w:rPr>
        <w:t xml:space="preserve">, more </w:t>
      </w:r>
      <w:proofErr w:type="spellStart"/>
      <w:r w:rsidRPr="001E07B6">
        <w:rPr>
          <w:rFonts w:ascii="Times New Roman" w:hAnsi="Times New Roman" w:cs="Times New Roman"/>
          <w:sz w:val="24"/>
          <w:szCs w:val="24"/>
        </w:rPr>
        <w:t>complex</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from</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point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view</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translational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process</w:t>
      </w:r>
      <w:proofErr w:type="spellEnd"/>
      <w:r w:rsidRPr="001E07B6">
        <w:rPr>
          <w:rFonts w:ascii="Times New Roman" w:hAnsi="Times New Roman" w:cs="Times New Roman"/>
          <w:sz w:val="24"/>
          <w:szCs w:val="24"/>
        </w:rPr>
        <w:t xml:space="preserve"> and so, more </w:t>
      </w:r>
      <w:proofErr w:type="spellStart"/>
      <w:r w:rsidRPr="001E07B6">
        <w:rPr>
          <w:rFonts w:ascii="Times New Roman" w:hAnsi="Times New Roman" w:cs="Times New Roman"/>
          <w:sz w:val="24"/>
          <w:szCs w:val="24"/>
        </w:rPr>
        <w:t>interesting</w:t>
      </w:r>
      <w:proofErr w:type="spellEnd"/>
      <w:r w:rsidRPr="001E07B6">
        <w:rPr>
          <w:rFonts w:ascii="Times New Roman" w:hAnsi="Times New Roman" w:cs="Times New Roman"/>
          <w:sz w:val="24"/>
          <w:szCs w:val="24"/>
        </w:rPr>
        <w:t xml:space="preserve"> in </w:t>
      </w:r>
      <w:proofErr w:type="spellStart"/>
      <w:r w:rsidRPr="001E07B6">
        <w:rPr>
          <w:rFonts w:ascii="Times New Roman" w:hAnsi="Times New Roman" w:cs="Times New Roman"/>
          <w:sz w:val="24"/>
          <w:szCs w:val="24"/>
        </w:rPr>
        <w:t>pedagogicall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perspective</w:t>
      </w:r>
      <w:proofErr w:type="spellEnd"/>
      <w:r w:rsidRPr="001E07B6">
        <w:rPr>
          <w:rFonts w:ascii="Times New Roman" w:hAnsi="Times New Roman" w:cs="Times New Roman"/>
          <w:sz w:val="24"/>
          <w:szCs w:val="24"/>
        </w:rPr>
        <w:t xml:space="preserve">. In </w:t>
      </w:r>
      <w:proofErr w:type="spellStart"/>
      <w:r w:rsidRPr="001E07B6">
        <w:rPr>
          <w:rFonts w:ascii="Times New Roman" w:hAnsi="Times New Roman" w:cs="Times New Roman"/>
          <w:sz w:val="24"/>
          <w:szCs w:val="24"/>
        </w:rPr>
        <w:t>this</w:t>
      </w:r>
      <w:proofErr w:type="spellEnd"/>
      <w:r w:rsidRPr="001E07B6">
        <w:rPr>
          <w:rFonts w:ascii="Times New Roman" w:hAnsi="Times New Roman" w:cs="Times New Roman"/>
          <w:sz w:val="24"/>
          <w:szCs w:val="24"/>
        </w:rPr>
        <w:t xml:space="preserve"> short </w:t>
      </w:r>
      <w:proofErr w:type="spellStart"/>
      <w:r w:rsidRPr="001E07B6">
        <w:rPr>
          <w:rFonts w:ascii="Times New Roman" w:hAnsi="Times New Roman" w:cs="Times New Roman"/>
          <w:sz w:val="24"/>
          <w:szCs w:val="24"/>
        </w:rPr>
        <w:t>paper</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we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will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analyse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specific</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difficulties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derived</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from</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phraseological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units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presence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during</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process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collective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translation</w:t>
      </w:r>
      <w:proofErr w:type="spellEnd"/>
      <w:r w:rsidRPr="001E07B6">
        <w:rPr>
          <w:rFonts w:ascii="Times New Roman" w:hAnsi="Times New Roman" w:cs="Times New Roman"/>
          <w:sz w:val="24"/>
          <w:szCs w:val="24"/>
        </w:rPr>
        <w:t xml:space="preserve"> -in a </w:t>
      </w:r>
      <w:proofErr w:type="spellStart"/>
      <w:r w:rsidRPr="001E07B6">
        <w:rPr>
          <w:rFonts w:ascii="Times New Roman" w:hAnsi="Times New Roman" w:cs="Times New Roman"/>
          <w:sz w:val="24"/>
          <w:szCs w:val="24"/>
        </w:rPr>
        <w:t>university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context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a </w:t>
      </w:r>
      <w:proofErr w:type="spellStart"/>
      <w:r w:rsidRPr="001E07B6">
        <w:rPr>
          <w:rFonts w:ascii="Times New Roman" w:hAnsi="Times New Roman" w:cs="Times New Roman"/>
          <w:sz w:val="24"/>
          <w:szCs w:val="24"/>
        </w:rPr>
        <w:t>constricted</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literary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work</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because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its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pictorial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nature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French </w:t>
      </w:r>
      <w:proofErr w:type="spellStart"/>
      <w:r w:rsidRPr="001E07B6">
        <w:rPr>
          <w:rFonts w:ascii="Times New Roman" w:hAnsi="Times New Roman" w:cs="Times New Roman"/>
          <w:sz w:val="24"/>
          <w:szCs w:val="24"/>
        </w:rPr>
        <w:t>written</w:t>
      </w:r>
      <w:proofErr w:type="spellEnd"/>
      <w:r w:rsidRPr="001E07B6">
        <w:rPr>
          <w:rFonts w:ascii="Times New Roman" w:hAnsi="Times New Roman" w:cs="Times New Roman"/>
          <w:sz w:val="24"/>
          <w:szCs w:val="24"/>
        </w:rPr>
        <w:t xml:space="preserve"> comic “Ab Absurdo” </w:t>
      </w:r>
      <w:proofErr w:type="spellStart"/>
      <w:r w:rsidRPr="001E07B6">
        <w:rPr>
          <w:rFonts w:ascii="Times New Roman" w:hAnsi="Times New Roman" w:cs="Times New Roman"/>
          <w:sz w:val="24"/>
          <w:szCs w:val="24"/>
        </w:rPr>
        <w:t>may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present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an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additional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challenge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during</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linguistic</w:t>
      </w:r>
      <w:proofErr w:type="spellEnd"/>
      <w:r w:rsidRPr="001E07B6">
        <w:rPr>
          <w:rFonts w:ascii="Times New Roman" w:hAnsi="Times New Roman" w:cs="Times New Roman"/>
          <w:sz w:val="24"/>
          <w:szCs w:val="24"/>
        </w:rPr>
        <w:t xml:space="preserve"> transfer </w:t>
      </w:r>
      <w:proofErr w:type="spellStart"/>
      <w:r w:rsidRPr="001E07B6">
        <w:rPr>
          <w:rFonts w:ascii="Times New Roman" w:hAnsi="Times New Roman" w:cs="Times New Roman"/>
          <w:sz w:val="24"/>
          <w:szCs w:val="24"/>
        </w:rPr>
        <w:t>that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will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require</w:t>
      </w:r>
      <w:proofErr w:type="spellEnd"/>
      <w:r w:rsidRPr="001E07B6">
        <w:rPr>
          <w:rFonts w:ascii="Times New Roman" w:hAnsi="Times New Roman" w:cs="Times New Roman"/>
          <w:sz w:val="24"/>
          <w:szCs w:val="24"/>
        </w:rPr>
        <w:t xml:space="preserve"> a </w:t>
      </w:r>
      <w:proofErr w:type="spellStart"/>
      <w:r w:rsidRPr="001E07B6">
        <w:rPr>
          <w:rFonts w:ascii="Times New Roman" w:hAnsi="Times New Roman" w:cs="Times New Roman"/>
          <w:sz w:val="24"/>
          <w:szCs w:val="24"/>
        </w:rPr>
        <w:t>translational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treatment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close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to</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interpretative-communicative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method</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or</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to</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techniques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related</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to</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functional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equivalence</w:t>
      </w:r>
      <w:proofErr w:type="spellEnd"/>
      <w:r w:rsidRPr="001E07B6">
        <w:rPr>
          <w:rFonts w:ascii="Times New Roman" w:hAnsi="Times New Roman" w:cs="Times New Roman"/>
          <w:sz w:val="24"/>
          <w:szCs w:val="24"/>
        </w:rPr>
        <w:t xml:space="preserve">. As a </w:t>
      </w:r>
      <w:proofErr w:type="spellStart"/>
      <w:r w:rsidRPr="001E07B6">
        <w:rPr>
          <w:rFonts w:ascii="Times New Roman" w:hAnsi="Times New Roman" w:cs="Times New Roman"/>
          <w:sz w:val="24"/>
          <w:szCs w:val="24"/>
        </w:rPr>
        <w:t>result</w:t>
      </w:r>
      <w:proofErr w:type="spellEnd"/>
      <w:r w:rsidRPr="001E07B6">
        <w:rPr>
          <w:rFonts w:ascii="Times New Roman" w:hAnsi="Times New Roman" w:cs="Times New Roman"/>
          <w:sz w:val="24"/>
          <w:szCs w:val="24"/>
        </w:rPr>
        <w:t xml:space="preserve">, a more controversial debate </w:t>
      </w:r>
      <w:proofErr w:type="spellStart"/>
      <w:r w:rsidRPr="001E07B6">
        <w:rPr>
          <w:rFonts w:ascii="Times New Roman" w:hAnsi="Times New Roman" w:cs="Times New Roman"/>
          <w:sz w:val="24"/>
          <w:szCs w:val="24"/>
        </w:rPr>
        <w:t>among</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students</w:t>
      </w:r>
      <w:proofErr w:type="spellEnd"/>
      <w:r w:rsidRPr="001E07B6">
        <w:rPr>
          <w:rFonts w:ascii="Times New Roman" w:hAnsi="Times New Roman" w:cs="Times New Roman"/>
          <w:sz w:val="24"/>
          <w:szCs w:val="24"/>
        </w:rPr>
        <w:t xml:space="preserve"> in training </w:t>
      </w:r>
      <w:proofErr w:type="spellStart"/>
      <w:r w:rsidRPr="001E07B6">
        <w:rPr>
          <w:rFonts w:ascii="Times New Roman" w:hAnsi="Times New Roman" w:cs="Times New Roman"/>
          <w:sz w:val="24"/>
          <w:szCs w:val="24"/>
        </w:rPr>
        <w:t>could</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take</w:t>
      </w:r>
      <w:proofErr w:type="spellEnd"/>
      <w:r w:rsidRPr="001E07B6">
        <w:rPr>
          <w:rFonts w:ascii="Times New Roman" w:hAnsi="Times New Roman" w:cs="Times New Roman"/>
          <w:sz w:val="24"/>
          <w:szCs w:val="24"/>
        </w:rPr>
        <w:t xml:space="preserve"> place. </w:t>
      </w:r>
      <w:proofErr w:type="spellStart"/>
      <w:r w:rsidRPr="001E07B6">
        <w:rPr>
          <w:rFonts w:ascii="Times New Roman" w:hAnsi="Times New Roman" w:cs="Times New Roman"/>
          <w:sz w:val="24"/>
          <w:szCs w:val="24"/>
        </w:rPr>
        <w:t>Thus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this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analysis</w:t>
      </w:r>
      <w:proofErr w:type="spellEnd"/>
      <w:r w:rsidRPr="001E07B6">
        <w:rPr>
          <w:rFonts w:ascii="Times New Roman" w:hAnsi="Times New Roman" w:cs="Times New Roman"/>
          <w:sz w:val="24"/>
          <w:szCs w:val="24"/>
        </w:rPr>
        <w:t xml:space="preserve"> has a </w:t>
      </w:r>
      <w:proofErr w:type="spellStart"/>
      <w:r w:rsidRPr="001E07B6">
        <w:rPr>
          <w:rFonts w:ascii="Times New Roman" w:hAnsi="Times New Roman" w:cs="Times New Roman"/>
          <w:sz w:val="24"/>
          <w:szCs w:val="24"/>
        </w:rPr>
        <w:t>twofold</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objective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one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hand</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to</w:t>
      </w:r>
      <w:proofErr w:type="spellEnd"/>
      <w:r w:rsidRPr="001E07B6">
        <w:rPr>
          <w:rFonts w:ascii="Times New Roman" w:hAnsi="Times New Roman" w:cs="Times New Roman"/>
          <w:sz w:val="24"/>
          <w:szCs w:val="24"/>
        </w:rPr>
        <w:t xml:space="preserve"> show </w:t>
      </w:r>
      <w:proofErr w:type="spellStart"/>
      <w:r w:rsidRPr="001E07B6">
        <w:rPr>
          <w:rFonts w:ascii="Times New Roman" w:hAnsi="Times New Roman" w:cs="Times New Roman"/>
          <w:sz w:val="24"/>
          <w:szCs w:val="24"/>
        </w:rPr>
        <w:t>that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idiomaticity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is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an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inherent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part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cultural </w:t>
      </w:r>
      <w:proofErr w:type="spellStart"/>
      <w:r w:rsidRPr="001E07B6">
        <w:rPr>
          <w:rFonts w:ascii="Times New Roman" w:hAnsi="Times New Roman" w:cs="Times New Roman"/>
          <w:sz w:val="24"/>
          <w:szCs w:val="24"/>
        </w:rPr>
        <w:t>nature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a </w:t>
      </w:r>
      <w:proofErr w:type="spellStart"/>
      <w:r w:rsidRPr="001E07B6">
        <w:rPr>
          <w:rFonts w:ascii="Times New Roman" w:hAnsi="Times New Roman" w:cs="Times New Roman"/>
          <w:sz w:val="24"/>
          <w:szCs w:val="24"/>
        </w:rPr>
        <w:t>language</w:t>
      </w:r>
      <w:proofErr w:type="spellEnd"/>
      <w:r w:rsidRPr="001E07B6">
        <w:rPr>
          <w:rFonts w:ascii="Times New Roman" w:hAnsi="Times New Roman" w:cs="Times New Roman"/>
          <w:sz w:val="24"/>
          <w:szCs w:val="24"/>
        </w:rPr>
        <w:t xml:space="preserve"> and </w:t>
      </w:r>
      <w:proofErr w:type="spellStart"/>
      <w:r w:rsidRPr="001E07B6">
        <w:rPr>
          <w:rFonts w:ascii="Times New Roman" w:hAnsi="Times New Roman" w:cs="Times New Roman"/>
          <w:sz w:val="24"/>
          <w:szCs w:val="24"/>
        </w:rPr>
        <w:t>therefore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it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deserves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special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attention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during</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translatological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process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other</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hand</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which</w:t>
      </w:r>
      <w:proofErr w:type="spellEnd"/>
      <w:r w:rsidRPr="001E07B6">
        <w:rPr>
          <w:rFonts w:ascii="Times New Roman" w:hAnsi="Times New Roman" w:cs="Times New Roman"/>
          <w:sz w:val="24"/>
          <w:szCs w:val="24"/>
        </w:rPr>
        <w:t xml:space="preserve"> are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methods</w:t>
      </w:r>
      <w:proofErr w:type="spellEnd"/>
      <w:r w:rsidRPr="001E07B6">
        <w:rPr>
          <w:rFonts w:ascii="Times New Roman" w:hAnsi="Times New Roman" w:cs="Times New Roman"/>
          <w:sz w:val="24"/>
          <w:szCs w:val="24"/>
        </w:rPr>
        <w:t xml:space="preserve"> and/</w:t>
      </w:r>
      <w:proofErr w:type="spellStart"/>
      <w:r w:rsidRPr="001E07B6">
        <w:rPr>
          <w:rFonts w:ascii="Times New Roman" w:hAnsi="Times New Roman" w:cs="Times New Roman"/>
          <w:sz w:val="24"/>
          <w:szCs w:val="24"/>
        </w:rPr>
        <w:t>or</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techniques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involved</w:t>
      </w:r>
      <w:proofErr w:type="spellEnd"/>
      <w:r w:rsidRPr="001E07B6">
        <w:rPr>
          <w:rFonts w:ascii="Times New Roman" w:hAnsi="Times New Roman" w:cs="Times New Roman"/>
          <w:sz w:val="24"/>
          <w:szCs w:val="24"/>
        </w:rPr>
        <w:t xml:space="preserve"> in </w:t>
      </w:r>
      <w:proofErr w:type="spellStart"/>
      <w:r w:rsidRPr="001E07B6">
        <w:rPr>
          <w:rFonts w:ascii="Times New Roman" w:hAnsi="Times New Roman" w:cs="Times New Roman"/>
          <w:sz w:val="24"/>
          <w:szCs w:val="24"/>
        </w:rPr>
        <w:t>this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linguistic</w:t>
      </w:r>
      <w:proofErr w:type="spellEnd"/>
      <w:r w:rsidRPr="001E07B6">
        <w:rPr>
          <w:rFonts w:ascii="Times New Roman" w:hAnsi="Times New Roman" w:cs="Times New Roman"/>
          <w:sz w:val="24"/>
          <w:szCs w:val="24"/>
        </w:rPr>
        <w:t xml:space="preserve"> transfer. In </w:t>
      </w:r>
      <w:proofErr w:type="spellStart"/>
      <w:r w:rsidRPr="001E07B6">
        <w:rPr>
          <w:rFonts w:ascii="Times New Roman" w:hAnsi="Times New Roman" w:cs="Times New Roman"/>
          <w:sz w:val="24"/>
          <w:szCs w:val="24"/>
        </w:rPr>
        <w:t>this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sense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several</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relevant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examples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from</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point</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view</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of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phraseology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will</w:t>
      </w:r>
      <w:proofErr w:type="spellEnd"/>
      <w:r w:rsidRPr="001E07B6">
        <w:rPr>
          <w:rFonts w:ascii="Times New Roman" w:hAnsi="Times New Roman" w:cs="Times New Roman"/>
          <w:sz w:val="24"/>
          <w:szCs w:val="24"/>
        </w:rPr>
        <w:t xml:space="preserve"> be </w:t>
      </w:r>
      <w:proofErr w:type="spellStart"/>
      <w:r w:rsidRPr="001E07B6">
        <w:rPr>
          <w:rFonts w:ascii="Times New Roman" w:hAnsi="Times New Roman" w:cs="Times New Roman"/>
          <w:sz w:val="24"/>
          <w:szCs w:val="24"/>
        </w:rPr>
        <w:t>presented</w:t>
      </w:r>
      <w:proofErr w:type="spellEnd"/>
      <w:r w:rsidRPr="001E07B6">
        <w:rPr>
          <w:rFonts w:ascii="Times New Roman" w:hAnsi="Times New Roman" w:cs="Times New Roman"/>
          <w:sz w:val="24"/>
          <w:szCs w:val="24"/>
        </w:rPr>
        <w:t xml:space="preserve">, as </w:t>
      </w:r>
      <w:proofErr w:type="spellStart"/>
      <w:r w:rsidRPr="001E07B6">
        <w:rPr>
          <w:rFonts w:ascii="Times New Roman" w:hAnsi="Times New Roman" w:cs="Times New Roman"/>
          <w:sz w:val="24"/>
          <w:szCs w:val="24"/>
        </w:rPr>
        <w:t>well</w:t>
      </w:r>
      <w:proofErr w:type="spellEnd"/>
      <w:r w:rsidRPr="001E07B6">
        <w:rPr>
          <w:rFonts w:ascii="Times New Roman" w:hAnsi="Times New Roman" w:cs="Times New Roman"/>
          <w:sz w:val="24"/>
          <w:szCs w:val="24"/>
        </w:rPr>
        <w:t xml:space="preserve"> as </w:t>
      </w:r>
      <w:proofErr w:type="spellStart"/>
      <w:r w:rsidRPr="001E07B6">
        <w:rPr>
          <w:rFonts w:ascii="Times New Roman" w:hAnsi="Times New Roman" w:cs="Times New Roman"/>
          <w:sz w:val="24"/>
          <w:szCs w:val="24"/>
        </w:rPr>
        <w:t>their</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translation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solutions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They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will</w:t>
      </w:r>
      <w:proofErr w:type="spellEnd"/>
      <w:r w:rsidRPr="001E07B6">
        <w:rPr>
          <w:rFonts w:ascii="Times New Roman" w:hAnsi="Times New Roman" w:cs="Times New Roman"/>
          <w:sz w:val="24"/>
          <w:szCs w:val="24"/>
        </w:rPr>
        <w:t xml:space="preserve"> be </w:t>
      </w:r>
      <w:proofErr w:type="spellStart"/>
      <w:r w:rsidRPr="001E07B6">
        <w:rPr>
          <w:rFonts w:ascii="Times New Roman" w:hAnsi="Times New Roman" w:cs="Times New Roman"/>
          <w:sz w:val="24"/>
          <w:szCs w:val="24"/>
        </w:rPr>
        <w:t>completed</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with</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some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conclusions</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drawn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from</w:t>
      </w:r>
      <w:proofErr w:type="spellEnd"/>
      <w:r w:rsidRPr="001E07B6">
        <w:rPr>
          <w:rFonts w:ascii="Times New Roman" w:hAnsi="Times New Roman" w:cs="Times New Roman"/>
          <w:sz w:val="24"/>
          <w:szCs w:val="24"/>
        </w:rPr>
        <w:t xml:space="preserve"> a </w:t>
      </w:r>
      <w:proofErr w:type="spellStart"/>
      <w:r w:rsidRPr="001E07B6">
        <w:rPr>
          <w:rFonts w:ascii="Times New Roman" w:hAnsi="Times New Roman" w:cs="Times New Roman"/>
          <w:sz w:val="24"/>
          <w:szCs w:val="24"/>
        </w:rPr>
        <w:t>brief</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survey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among</w:t>
      </w:r>
      <w:proofErr w:type="spellEnd"/>
      <w:r w:rsidRPr="001E07B6">
        <w:rPr>
          <w:rFonts w:ascii="Times New Roman" w:hAnsi="Times New Roman" w:cs="Times New Roman"/>
          <w:sz w:val="24"/>
          <w:szCs w:val="24"/>
        </w:rPr>
        <w:t xml:space="preserve"> a </w:t>
      </w:r>
      <w:proofErr w:type="spellStart"/>
      <w:r w:rsidRPr="001E07B6">
        <w:rPr>
          <w:rFonts w:ascii="Times New Roman" w:hAnsi="Times New Roman" w:cs="Times New Roman"/>
          <w:sz w:val="24"/>
          <w:szCs w:val="24"/>
        </w:rPr>
        <w:t>Spanish</w:t>
      </w:r>
      <w:proofErr w:type="spellEnd"/>
      <w:r w:rsidRPr="001E07B6">
        <w:rPr>
          <w:rFonts w:ascii="Times New Roman" w:hAnsi="Times New Roman" w:cs="Times New Roman"/>
          <w:sz w:val="24"/>
          <w:szCs w:val="24"/>
        </w:rPr>
        <w:t xml:space="preserve"> and French </w:t>
      </w:r>
      <w:proofErr w:type="spellStart"/>
      <w:r w:rsidRPr="001E07B6">
        <w:rPr>
          <w:rFonts w:ascii="Times New Roman" w:hAnsi="Times New Roman" w:cs="Times New Roman"/>
          <w:sz w:val="24"/>
          <w:szCs w:val="24"/>
        </w:rPr>
        <w:t>speaking</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public</w:t>
      </w:r>
      <w:proofErr w:type="spellEnd"/>
      <w:r w:rsidRPr="001E07B6">
        <w:rPr>
          <w:rFonts w:ascii="Times New Roman" w:hAnsi="Times New Roman" w:cs="Times New Roman"/>
          <w:sz w:val="24"/>
          <w:szCs w:val="24"/>
        </w:rPr>
        <w:t>.</w:t>
      </w:r>
    </w:p>
    <w:p w14:paraId="59854834" w14:textId="12AD6393" w:rsidR="001E07B6" w:rsidRPr="001E07B6" w:rsidRDefault="001E07B6" w:rsidP="00384188">
      <w:pPr>
        <w:spacing w:after="0" w:line="360" w:lineRule="auto"/>
        <w:jc w:val="both"/>
        <w:rPr>
          <w:rFonts w:ascii="Times New Roman" w:hAnsi="Times New Roman" w:cs="Times New Roman"/>
          <w:sz w:val="24"/>
          <w:szCs w:val="24"/>
        </w:rPr>
      </w:pPr>
      <w:proofErr w:type="spellStart"/>
      <w:r w:rsidRPr="001E07B6">
        <w:rPr>
          <w:rFonts w:ascii="Times New Roman" w:hAnsi="Times New Roman" w:cs="Times New Roman"/>
          <w:b/>
          <w:sz w:val="24"/>
          <w:szCs w:val="24"/>
        </w:rPr>
        <w:t>Keywords</w:t>
      </w:r>
      <w:proofErr w:type="spellEnd"/>
      <w:r w:rsidRPr="001E07B6">
        <w:rPr>
          <w:rFonts w:ascii="Times New Roman" w:hAnsi="Times New Roman" w:cs="Times New Roman"/>
          <w:b/>
          <w:sz w:val="24"/>
          <w:szCs w:val="24"/>
        </w:rPr>
        <w:t>:</w:t>
      </w:r>
      <w:r w:rsidRPr="001E07B6">
        <w:rPr>
          <w:rFonts w:ascii="Times New Roman" w:hAnsi="Times New Roman" w:cs="Times New Roman"/>
          <w:sz w:val="24"/>
          <w:szCs w:val="24"/>
        </w:rPr>
        <w:t xml:space="preserve"> Comic; Cultural </w:t>
      </w:r>
      <w:proofErr w:type="spellStart"/>
      <w:r w:rsidRPr="001E07B6">
        <w:rPr>
          <w:rFonts w:ascii="Times New Roman" w:hAnsi="Times New Roman" w:cs="Times New Roman"/>
          <w:sz w:val="24"/>
          <w:szCs w:val="24"/>
        </w:rPr>
        <w:t>reference</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Literary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translation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Idiomaticity</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Translation</w:t>
      </w:r>
      <w:proofErr w:type="spellEnd"/>
      <w:r w:rsidRPr="001E07B6">
        <w:rPr>
          <w:rFonts w:ascii="Times New Roman" w:hAnsi="Times New Roman" w:cs="Times New Roman"/>
          <w:sz w:val="24"/>
          <w:szCs w:val="24"/>
        </w:rPr>
        <w:t xml:space="preserve"> </w:t>
      </w:r>
      <w:proofErr w:type="spellStart"/>
      <w:r w:rsidRPr="001E07B6">
        <w:rPr>
          <w:rFonts w:ascii="Times New Roman" w:hAnsi="Times New Roman" w:cs="Times New Roman"/>
          <w:sz w:val="24"/>
          <w:szCs w:val="24"/>
        </w:rPr>
        <w:t>techniques</w:t>
      </w:r>
      <w:proofErr w:type="spellEnd"/>
      <w:r w:rsidRPr="001E07B6">
        <w:rPr>
          <w:rFonts w:ascii="Times New Roman" w:hAnsi="Times New Roman" w:cs="Times New Roman"/>
          <w:sz w:val="24"/>
          <w:szCs w:val="24"/>
        </w:rPr>
        <w:t>.</w:t>
      </w:r>
    </w:p>
    <w:p w14:paraId="6F3694E6" w14:textId="2709BE0F" w:rsidR="001E07B6" w:rsidRDefault="001E07B6" w:rsidP="00384188">
      <w:pPr>
        <w:spacing w:after="0" w:line="360" w:lineRule="auto"/>
        <w:rPr>
          <w:rFonts w:ascii="Times New Roman" w:hAnsi="Times New Roman" w:cs="Times New Roman"/>
          <w:sz w:val="24"/>
          <w:szCs w:val="24"/>
        </w:rPr>
      </w:pPr>
    </w:p>
    <w:p w14:paraId="45676060" w14:textId="361A4657" w:rsidR="00276B01" w:rsidRDefault="00276B01" w:rsidP="0038418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382C1B4A" w14:textId="4A6E2CED" w:rsidR="0076048A" w:rsidRDefault="00E646D2"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Muchos teóricos han intentado definir 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a través de </w:t>
      </w:r>
      <w:r w:rsidR="00AC2E7E">
        <w:rPr>
          <w:rFonts w:ascii="Times New Roman" w:hAnsi="Times New Roman" w:cs="Times New Roman"/>
          <w:sz w:val="24"/>
          <w:szCs w:val="24"/>
        </w:rPr>
        <w:t>la</w:t>
      </w:r>
      <w:r>
        <w:rPr>
          <w:rFonts w:ascii="Times New Roman" w:hAnsi="Times New Roman" w:cs="Times New Roman"/>
          <w:sz w:val="24"/>
          <w:szCs w:val="24"/>
        </w:rPr>
        <w:t xml:space="preserve"> transformación semántica de naturaleza abstracta, como la cara opuesta a la </w:t>
      </w:r>
      <w:proofErr w:type="spellStart"/>
      <w:r>
        <w:rPr>
          <w:rFonts w:ascii="Times New Roman" w:hAnsi="Times New Roman" w:cs="Times New Roman"/>
          <w:sz w:val="24"/>
          <w:szCs w:val="24"/>
        </w:rPr>
        <w:t>composicionalidad</w:t>
      </w:r>
      <w:proofErr w:type="spellEnd"/>
      <w:r>
        <w:rPr>
          <w:rFonts w:ascii="Times New Roman" w:hAnsi="Times New Roman" w:cs="Times New Roman"/>
          <w:sz w:val="24"/>
          <w:szCs w:val="24"/>
        </w:rPr>
        <w:t xml:space="preserve"> semántica de una secuencia lingüística o incluso como el resultado del “proceso de </w:t>
      </w:r>
      <w:proofErr w:type="spellStart"/>
      <w:r>
        <w:rPr>
          <w:rFonts w:ascii="Times New Roman" w:hAnsi="Times New Roman" w:cs="Times New Roman"/>
          <w:sz w:val="24"/>
          <w:szCs w:val="24"/>
        </w:rPr>
        <w:t>metaforización</w:t>
      </w:r>
      <w:proofErr w:type="spellEnd"/>
      <w:r>
        <w:rPr>
          <w:rFonts w:ascii="Times New Roman" w:hAnsi="Times New Roman" w:cs="Times New Roman"/>
          <w:sz w:val="24"/>
          <w:szCs w:val="24"/>
        </w:rPr>
        <w:t xml:space="preserve"> de toda cadena </w:t>
      </w:r>
      <w:proofErr w:type="spellStart"/>
      <w:r>
        <w:rPr>
          <w:rFonts w:ascii="Times New Roman" w:hAnsi="Times New Roman" w:cs="Times New Roman"/>
          <w:sz w:val="24"/>
          <w:szCs w:val="24"/>
        </w:rPr>
        <w:t>lexemática</w:t>
      </w:r>
      <w:proofErr w:type="spellEnd"/>
      <w:r>
        <w:rPr>
          <w:rFonts w:ascii="Times New Roman" w:hAnsi="Times New Roman" w:cs="Times New Roman"/>
          <w:sz w:val="24"/>
          <w:szCs w:val="24"/>
        </w:rPr>
        <w:t xml:space="preserve"> y de cada uno de sus componentes” (Mellado, 2016</w:t>
      </w:r>
      <w:r w:rsidR="00B14328">
        <w:rPr>
          <w:rFonts w:ascii="Times New Roman" w:hAnsi="Times New Roman" w:cs="Times New Roman"/>
          <w:sz w:val="24"/>
          <w:szCs w:val="24"/>
        </w:rPr>
        <w:t>, p.</w:t>
      </w:r>
      <w:r>
        <w:rPr>
          <w:rFonts w:ascii="Times New Roman" w:hAnsi="Times New Roman" w:cs="Times New Roman"/>
          <w:sz w:val="24"/>
          <w:szCs w:val="24"/>
        </w:rPr>
        <w:t xml:space="preserve">234). </w:t>
      </w:r>
      <w:r w:rsidR="002A2ACD">
        <w:rPr>
          <w:rFonts w:ascii="Times New Roman" w:hAnsi="Times New Roman" w:cs="Times New Roman"/>
          <w:sz w:val="24"/>
          <w:szCs w:val="24"/>
        </w:rPr>
        <w:t xml:space="preserve">Términos como “motivación”, </w:t>
      </w:r>
      <w:r w:rsidR="00AC2E7E">
        <w:rPr>
          <w:rFonts w:ascii="Times New Roman" w:hAnsi="Times New Roman" w:cs="Times New Roman"/>
          <w:sz w:val="24"/>
          <w:szCs w:val="24"/>
        </w:rPr>
        <w:t>“</w:t>
      </w:r>
      <w:proofErr w:type="spellStart"/>
      <w:r w:rsidR="00AC2E7E">
        <w:rPr>
          <w:rFonts w:ascii="Times New Roman" w:hAnsi="Times New Roman" w:cs="Times New Roman"/>
          <w:sz w:val="24"/>
          <w:szCs w:val="24"/>
        </w:rPr>
        <w:t>composicionalidad</w:t>
      </w:r>
      <w:proofErr w:type="spellEnd"/>
      <w:r w:rsidR="00AC2E7E">
        <w:rPr>
          <w:rFonts w:ascii="Times New Roman" w:hAnsi="Times New Roman" w:cs="Times New Roman"/>
          <w:sz w:val="24"/>
          <w:szCs w:val="24"/>
        </w:rPr>
        <w:t xml:space="preserve">”, </w:t>
      </w:r>
      <w:r w:rsidR="0076048A">
        <w:rPr>
          <w:rFonts w:ascii="Times New Roman" w:hAnsi="Times New Roman" w:cs="Times New Roman"/>
          <w:sz w:val="24"/>
          <w:szCs w:val="24"/>
        </w:rPr>
        <w:t xml:space="preserve">“fijación”, </w:t>
      </w:r>
      <w:r w:rsidR="002A2ACD">
        <w:rPr>
          <w:rFonts w:ascii="Times New Roman" w:hAnsi="Times New Roman" w:cs="Times New Roman"/>
          <w:sz w:val="24"/>
          <w:szCs w:val="24"/>
        </w:rPr>
        <w:t xml:space="preserve">“opacidad” o “transparencia” sientan las bases del estudio de la </w:t>
      </w:r>
      <w:proofErr w:type="spellStart"/>
      <w:r w:rsidR="00D55299">
        <w:rPr>
          <w:rFonts w:ascii="Times New Roman" w:hAnsi="Times New Roman" w:cs="Times New Roman"/>
          <w:sz w:val="24"/>
          <w:szCs w:val="24"/>
        </w:rPr>
        <w:t>idiomaticidad</w:t>
      </w:r>
      <w:proofErr w:type="spellEnd"/>
      <w:r w:rsidR="00D55299">
        <w:rPr>
          <w:rFonts w:ascii="Times New Roman" w:hAnsi="Times New Roman" w:cs="Times New Roman"/>
          <w:sz w:val="24"/>
          <w:szCs w:val="24"/>
        </w:rPr>
        <w:t>, y</w:t>
      </w:r>
      <w:r w:rsidR="00DB21B8">
        <w:rPr>
          <w:rFonts w:ascii="Times New Roman" w:hAnsi="Times New Roman" w:cs="Times New Roman"/>
          <w:sz w:val="24"/>
          <w:szCs w:val="24"/>
        </w:rPr>
        <w:t>,</w:t>
      </w:r>
      <w:r w:rsidR="00D55299">
        <w:rPr>
          <w:rFonts w:ascii="Times New Roman" w:hAnsi="Times New Roman" w:cs="Times New Roman"/>
          <w:sz w:val="24"/>
          <w:szCs w:val="24"/>
        </w:rPr>
        <w:t xml:space="preserve"> por ende, de la disciplina lingüística de la </w:t>
      </w:r>
      <w:r w:rsidR="002A2ACD">
        <w:rPr>
          <w:rFonts w:ascii="Times New Roman" w:hAnsi="Times New Roman" w:cs="Times New Roman"/>
          <w:sz w:val="24"/>
          <w:szCs w:val="24"/>
        </w:rPr>
        <w:t xml:space="preserve">fraseología, unos fundamentos que datan del estructuralismo europeo </w:t>
      </w:r>
      <w:r w:rsidR="00DB21B8">
        <w:rPr>
          <w:rFonts w:ascii="Times New Roman" w:hAnsi="Times New Roman" w:cs="Times New Roman"/>
          <w:sz w:val="24"/>
          <w:szCs w:val="24"/>
        </w:rPr>
        <w:t>y de las primeras líneas de</w:t>
      </w:r>
      <w:r w:rsidR="002A2ACD">
        <w:rPr>
          <w:rFonts w:ascii="Times New Roman" w:hAnsi="Times New Roman" w:cs="Times New Roman"/>
          <w:sz w:val="24"/>
          <w:szCs w:val="24"/>
        </w:rPr>
        <w:t xml:space="preserve"> la escuela soviética de </w:t>
      </w:r>
      <w:proofErr w:type="spellStart"/>
      <w:r w:rsidR="002A2ACD">
        <w:rPr>
          <w:rFonts w:ascii="Times New Roman" w:hAnsi="Times New Roman" w:cs="Times New Roman"/>
          <w:sz w:val="24"/>
          <w:szCs w:val="24"/>
        </w:rPr>
        <w:t>Mel’</w:t>
      </w:r>
      <w:r w:rsidR="002A2ACD" w:rsidRPr="002A2ACD">
        <w:rPr>
          <w:rFonts w:ascii="Times New Roman" w:hAnsi="Times New Roman" w:cs="Times New Roman"/>
          <w:sz w:val="24"/>
          <w:szCs w:val="24"/>
        </w:rPr>
        <w:t>čuk</w:t>
      </w:r>
      <w:proofErr w:type="spellEnd"/>
      <w:r w:rsidR="002A2ACD">
        <w:rPr>
          <w:rFonts w:ascii="Times New Roman" w:hAnsi="Times New Roman" w:cs="Times New Roman"/>
          <w:sz w:val="24"/>
          <w:szCs w:val="24"/>
        </w:rPr>
        <w:t xml:space="preserve">, representante indiscutible de la teoría sentido-texto que </w:t>
      </w:r>
      <w:r w:rsidR="00AC2E7E">
        <w:rPr>
          <w:rFonts w:ascii="Times New Roman" w:hAnsi="Times New Roman" w:cs="Times New Roman"/>
          <w:sz w:val="24"/>
          <w:szCs w:val="24"/>
        </w:rPr>
        <w:t xml:space="preserve">plantea el desequilibrio en cuanto al aporte de significado semántico en un mismo conjunto léxico (1998). Sea como fuere, esta “no </w:t>
      </w:r>
      <w:proofErr w:type="spellStart"/>
      <w:r w:rsidR="00AC2E7E">
        <w:rPr>
          <w:rFonts w:ascii="Times New Roman" w:hAnsi="Times New Roman" w:cs="Times New Roman"/>
          <w:sz w:val="24"/>
          <w:szCs w:val="24"/>
        </w:rPr>
        <w:t>predectibilidad</w:t>
      </w:r>
      <w:proofErr w:type="spellEnd"/>
      <w:r w:rsidR="00AC2E7E">
        <w:rPr>
          <w:rFonts w:ascii="Times New Roman" w:hAnsi="Times New Roman" w:cs="Times New Roman"/>
          <w:sz w:val="24"/>
          <w:szCs w:val="24"/>
        </w:rPr>
        <w:t xml:space="preserve"> del significado fraseológico</w:t>
      </w:r>
      <w:r w:rsidR="00D55299">
        <w:rPr>
          <w:rFonts w:ascii="Times New Roman" w:hAnsi="Times New Roman" w:cs="Times New Roman"/>
          <w:sz w:val="24"/>
          <w:szCs w:val="24"/>
        </w:rPr>
        <w:t>”</w:t>
      </w:r>
      <w:r w:rsidR="00AC2E7E">
        <w:rPr>
          <w:rFonts w:ascii="Times New Roman" w:hAnsi="Times New Roman" w:cs="Times New Roman"/>
          <w:sz w:val="24"/>
          <w:szCs w:val="24"/>
        </w:rPr>
        <w:t xml:space="preserve"> (</w:t>
      </w:r>
      <w:proofErr w:type="spellStart"/>
      <w:r w:rsidR="00AC2E7E">
        <w:rPr>
          <w:rFonts w:ascii="Times New Roman" w:hAnsi="Times New Roman" w:cs="Times New Roman"/>
          <w:sz w:val="24"/>
          <w:szCs w:val="24"/>
        </w:rPr>
        <w:t>Telija</w:t>
      </w:r>
      <w:proofErr w:type="spellEnd"/>
      <w:r w:rsidR="00AC2E7E">
        <w:rPr>
          <w:rFonts w:ascii="Times New Roman" w:hAnsi="Times New Roman" w:cs="Times New Roman"/>
          <w:sz w:val="24"/>
          <w:szCs w:val="24"/>
        </w:rPr>
        <w:t>, 1981</w:t>
      </w:r>
      <w:r w:rsidR="00B14328">
        <w:rPr>
          <w:rFonts w:ascii="Times New Roman" w:hAnsi="Times New Roman" w:cs="Times New Roman"/>
          <w:sz w:val="24"/>
          <w:szCs w:val="24"/>
        </w:rPr>
        <w:t>, p.</w:t>
      </w:r>
      <w:r w:rsidR="00AC2E7E">
        <w:rPr>
          <w:rFonts w:ascii="Times New Roman" w:hAnsi="Times New Roman" w:cs="Times New Roman"/>
          <w:sz w:val="24"/>
          <w:szCs w:val="24"/>
        </w:rPr>
        <w:t>93)</w:t>
      </w:r>
      <w:r w:rsidR="00D55299">
        <w:rPr>
          <w:rFonts w:ascii="Times New Roman" w:hAnsi="Times New Roman" w:cs="Times New Roman"/>
          <w:sz w:val="24"/>
          <w:szCs w:val="24"/>
        </w:rPr>
        <w:t xml:space="preserve"> vendría a ser la responsable de ese “poner patas arriba” la lengua y</w:t>
      </w:r>
      <w:r w:rsidR="008C6231">
        <w:rPr>
          <w:rFonts w:ascii="Times New Roman" w:hAnsi="Times New Roman" w:cs="Times New Roman"/>
          <w:sz w:val="24"/>
          <w:szCs w:val="24"/>
        </w:rPr>
        <w:t>,</w:t>
      </w:r>
      <w:r w:rsidR="00D55299">
        <w:rPr>
          <w:rFonts w:ascii="Times New Roman" w:hAnsi="Times New Roman" w:cs="Times New Roman"/>
          <w:sz w:val="24"/>
          <w:szCs w:val="24"/>
        </w:rPr>
        <w:t xml:space="preserve"> por tanto, </w:t>
      </w:r>
      <w:r w:rsidR="00C64233">
        <w:rPr>
          <w:rFonts w:ascii="Times New Roman" w:hAnsi="Times New Roman" w:cs="Times New Roman"/>
          <w:sz w:val="24"/>
          <w:szCs w:val="24"/>
        </w:rPr>
        <w:t xml:space="preserve">de </w:t>
      </w:r>
      <w:r w:rsidR="00D55299">
        <w:rPr>
          <w:rFonts w:ascii="Times New Roman" w:hAnsi="Times New Roman" w:cs="Times New Roman"/>
          <w:sz w:val="24"/>
          <w:szCs w:val="24"/>
        </w:rPr>
        <w:t xml:space="preserve">la cristalización </w:t>
      </w:r>
      <w:r w:rsidR="00D55299">
        <w:rPr>
          <w:rFonts w:ascii="Times New Roman" w:hAnsi="Times New Roman" w:cs="Times New Roman"/>
          <w:sz w:val="24"/>
          <w:szCs w:val="24"/>
        </w:rPr>
        <w:lastRenderedPageBreak/>
        <w:t>lingüístico-cultural de cada vehículo de comunicación social.</w:t>
      </w:r>
      <w:r w:rsidR="005525F0">
        <w:rPr>
          <w:rFonts w:ascii="Times New Roman" w:hAnsi="Times New Roman" w:cs="Times New Roman"/>
          <w:sz w:val="24"/>
          <w:szCs w:val="24"/>
        </w:rPr>
        <w:t xml:space="preserve"> Su aparente arbitrariedad </w:t>
      </w:r>
      <w:proofErr w:type="spellStart"/>
      <w:r w:rsidR="008C6231" w:rsidRPr="0076048A">
        <w:rPr>
          <w:rFonts w:ascii="Times New Roman" w:hAnsi="Times New Roman" w:cs="Times New Roman"/>
          <w:i/>
          <w:sz w:val="24"/>
          <w:szCs w:val="24"/>
        </w:rPr>
        <w:t>saussuriana</w:t>
      </w:r>
      <w:proofErr w:type="spellEnd"/>
      <w:r w:rsidR="00807A8B">
        <w:rPr>
          <w:rFonts w:ascii="Times New Roman" w:hAnsi="Times New Roman" w:cs="Times New Roman"/>
          <w:sz w:val="24"/>
          <w:szCs w:val="24"/>
        </w:rPr>
        <w:t>, en la línea de lo abstracto, de lo metafórico, de lo inesperado, van conformando los ejes fundamentales en la semántica textual, condicionando, a su vez, los mecanismos lógicos del proceso traductor.</w:t>
      </w:r>
      <w:r w:rsidR="007C6F4C">
        <w:rPr>
          <w:rFonts w:ascii="Times New Roman" w:hAnsi="Times New Roman" w:cs="Times New Roman"/>
          <w:sz w:val="24"/>
          <w:szCs w:val="24"/>
        </w:rPr>
        <w:t xml:space="preserve"> </w:t>
      </w:r>
      <w:r w:rsidR="0076048A">
        <w:rPr>
          <w:rFonts w:ascii="Times New Roman" w:hAnsi="Times New Roman" w:cs="Times New Roman"/>
          <w:sz w:val="24"/>
          <w:szCs w:val="24"/>
        </w:rPr>
        <w:t>Así, esta “irregularidad sintáctica y semántica”</w:t>
      </w:r>
      <w:r w:rsidR="00463305">
        <w:rPr>
          <w:rFonts w:ascii="Times New Roman" w:hAnsi="Times New Roman" w:cs="Times New Roman"/>
          <w:sz w:val="24"/>
          <w:szCs w:val="24"/>
        </w:rPr>
        <w:t xml:space="preserve"> (Suárez, 2007</w:t>
      </w:r>
      <w:r w:rsidR="00B14328">
        <w:rPr>
          <w:rFonts w:ascii="Times New Roman" w:hAnsi="Times New Roman" w:cs="Times New Roman"/>
          <w:sz w:val="24"/>
          <w:szCs w:val="24"/>
        </w:rPr>
        <w:t>, p.</w:t>
      </w:r>
      <w:r w:rsidR="00463305">
        <w:rPr>
          <w:rFonts w:ascii="Times New Roman" w:hAnsi="Times New Roman" w:cs="Times New Roman"/>
          <w:sz w:val="24"/>
          <w:szCs w:val="24"/>
        </w:rPr>
        <w:t>1002)</w:t>
      </w:r>
      <w:r w:rsidR="00F3655D">
        <w:rPr>
          <w:rFonts w:ascii="Times New Roman" w:hAnsi="Times New Roman" w:cs="Times New Roman"/>
          <w:sz w:val="24"/>
          <w:szCs w:val="24"/>
        </w:rPr>
        <w:t xml:space="preserve">, </w:t>
      </w:r>
      <w:r w:rsidR="00A70461">
        <w:rPr>
          <w:rFonts w:ascii="Times New Roman" w:hAnsi="Times New Roman" w:cs="Times New Roman"/>
          <w:sz w:val="24"/>
          <w:szCs w:val="24"/>
        </w:rPr>
        <w:t xml:space="preserve">variable en sus niveles de gradación y divisibilidad, puede o no tener una correspondencia isomórfica en otras lenguas, dependiendo de su combinatoria </w:t>
      </w:r>
      <w:proofErr w:type="spellStart"/>
      <w:r w:rsidR="00A70461">
        <w:rPr>
          <w:rFonts w:ascii="Times New Roman" w:hAnsi="Times New Roman" w:cs="Times New Roman"/>
          <w:sz w:val="24"/>
          <w:szCs w:val="24"/>
        </w:rPr>
        <w:t>lexemática</w:t>
      </w:r>
      <w:proofErr w:type="spellEnd"/>
      <w:r w:rsidR="00266A78">
        <w:rPr>
          <w:rFonts w:ascii="Times New Roman" w:hAnsi="Times New Roman" w:cs="Times New Roman"/>
          <w:sz w:val="24"/>
          <w:szCs w:val="24"/>
        </w:rPr>
        <w:t xml:space="preserve"> y por tanto planteando toda una serie de cuestiones </w:t>
      </w:r>
      <w:r w:rsidR="009D2FAB">
        <w:rPr>
          <w:rFonts w:ascii="Times New Roman" w:hAnsi="Times New Roman" w:cs="Times New Roman"/>
          <w:sz w:val="24"/>
          <w:szCs w:val="24"/>
        </w:rPr>
        <w:t xml:space="preserve">de forma y contenido </w:t>
      </w:r>
      <w:r w:rsidR="00266A78">
        <w:rPr>
          <w:rFonts w:ascii="Times New Roman" w:hAnsi="Times New Roman" w:cs="Times New Roman"/>
          <w:sz w:val="24"/>
          <w:szCs w:val="24"/>
        </w:rPr>
        <w:t>durante el trasvase lingüístico</w:t>
      </w:r>
      <w:r w:rsidR="009D2FAB">
        <w:rPr>
          <w:rFonts w:ascii="Times New Roman" w:hAnsi="Times New Roman" w:cs="Times New Roman"/>
          <w:sz w:val="24"/>
          <w:szCs w:val="24"/>
        </w:rPr>
        <w:t xml:space="preserve"> del mensaje, y es que todo trasvase lingüístico es cultural, y toda culturalidad acaba, a su vez, cristalizando el plano lingüístico.</w:t>
      </w:r>
    </w:p>
    <w:p w14:paraId="2050ABB1" w14:textId="15CEF36E" w:rsidR="009D2FAB" w:rsidRDefault="009D2FAB"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breve estudio pretende </w:t>
      </w:r>
      <w:r w:rsidR="00C64233">
        <w:rPr>
          <w:rFonts w:ascii="Times New Roman" w:hAnsi="Times New Roman" w:cs="Times New Roman"/>
          <w:sz w:val="24"/>
          <w:szCs w:val="24"/>
        </w:rPr>
        <w:t>dar cuenta no solo de las dificultades</w:t>
      </w:r>
      <w:r w:rsidR="004D68A7">
        <w:rPr>
          <w:rFonts w:ascii="Times New Roman" w:hAnsi="Times New Roman" w:cs="Times New Roman"/>
          <w:sz w:val="24"/>
          <w:szCs w:val="24"/>
        </w:rPr>
        <w:t xml:space="preserve"> y soluciones</w:t>
      </w:r>
      <w:r w:rsidR="00C64233">
        <w:rPr>
          <w:rFonts w:ascii="Times New Roman" w:hAnsi="Times New Roman" w:cs="Times New Roman"/>
          <w:sz w:val="24"/>
          <w:szCs w:val="24"/>
        </w:rPr>
        <w:t xml:space="preserve"> de traducción derivadas de la presencia de secuencias idiomáticas en un caso concreto de literatura condicionada, sino </w:t>
      </w:r>
      <w:r w:rsidR="004D68A7">
        <w:rPr>
          <w:rFonts w:ascii="Times New Roman" w:hAnsi="Times New Roman" w:cs="Times New Roman"/>
          <w:sz w:val="24"/>
          <w:szCs w:val="24"/>
        </w:rPr>
        <w:t xml:space="preserve">que </w:t>
      </w:r>
      <w:r w:rsidR="00C64233">
        <w:rPr>
          <w:rFonts w:ascii="Times New Roman" w:hAnsi="Times New Roman" w:cs="Times New Roman"/>
          <w:sz w:val="24"/>
          <w:szCs w:val="24"/>
        </w:rPr>
        <w:t>también</w:t>
      </w:r>
      <w:r w:rsidR="004D68A7">
        <w:rPr>
          <w:rFonts w:ascii="Times New Roman" w:hAnsi="Times New Roman" w:cs="Times New Roman"/>
          <w:sz w:val="24"/>
          <w:szCs w:val="24"/>
        </w:rPr>
        <w:t xml:space="preserve"> pretende</w:t>
      </w:r>
      <w:r w:rsidR="00C64233">
        <w:rPr>
          <w:rFonts w:ascii="Times New Roman" w:hAnsi="Times New Roman" w:cs="Times New Roman"/>
          <w:sz w:val="24"/>
          <w:szCs w:val="24"/>
        </w:rPr>
        <w:t xml:space="preserve"> resaltar la función expresiva del lenguaje a través de la </w:t>
      </w:r>
      <w:proofErr w:type="spellStart"/>
      <w:r w:rsidR="00C64233">
        <w:rPr>
          <w:rFonts w:ascii="Times New Roman" w:hAnsi="Times New Roman" w:cs="Times New Roman"/>
          <w:sz w:val="24"/>
          <w:szCs w:val="24"/>
        </w:rPr>
        <w:t>idiomaticidad</w:t>
      </w:r>
      <w:proofErr w:type="spellEnd"/>
      <w:r w:rsidR="00C64233">
        <w:rPr>
          <w:rFonts w:ascii="Times New Roman" w:hAnsi="Times New Roman" w:cs="Times New Roman"/>
          <w:sz w:val="24"/>
          <w:szCs w:val="24"/>
        </w:rPr>
        <w:t xml:space="preserve">, la relación </w:t>
      </w:r>
      <w:r w:rsidR="004D68A7">
        <w:rPr>
          <w:rFonts w:ascii="Times New Roman" w:hAnsi="Times New Roman" w:cs="Times New Roman"/>
          <w:sz w:val="24"/>
          <w:szCs w:val="24"/>
        </w:rPr>
        <w:t xml:space="preserve">intrínseca e </w:t>
      </w:r>
      <w:r w:rsidR="00C64233">
        <w:rPr>
          <w:rFonts w:ascii="Times New Roman" w:hAnsi="Times New Roman" w:cs="Times New Roman"/>
          <w:sz w:val="24"/>
          <w:szCs w:val="24"/>
        </w:rPr>
        <w:t xml:space="preserve">inequívoca entre </w:t>
      </w:r>
      <w:proofErr w:type="spellStart"/>
      <w:r w:rsidR="00C64233">
        <w:rPr>
          <w:rFonts w:ascii="Times New Roman" w:hAnsi="Times New Roman" w:cs="Times New Roman"/>
          <w:sz w:val="24"/>
          <w:szCs w:val="24"/>
        </w:rPr>
        <w:t>idiomaticidad</w:t>
      </w:r>
      <w:proofErr w:type="spellEnd"/>
      <w:r w:rsidR="00C64233">
        <w:rPr>
          <w:rFonts w:ascii="Times New Roman" w:hAnsi="Times New Roman" w:cs="Times New Roman"/>
          <w:sz w:val="24"/>
          <w:szCs w:val="24"/>
        </w:rPr>
        <w:t xml:space="preserve"> y culturalidad</w:t>
      </w:r>
      <w:r w:rsidR="004D68A7">
        <w:rPr>
          <w:rFonts w:ascii="Times New Roman" w:hAnsi="Times New Roman" w:cs="Times New Roman"/>
          <w:sz w:val="24"/>
          <w:szCs w:val="24"/>
        </w:rPr>
        <w:t xml:space="preserve"> y la imperante necesidad de fomentar el estudio fraseológico e idiomático en periodos tempranos de aprendizaje de una lengua y de los principios </w:t>
      </w:r>
      <w:proofErr w:type="spellStart"/>
      <w:r w:rsidR="004D68A7">
        <w:rPr>
          <w:rFonts w:ascii="Times New Roman" w:hAnsi="Times New Roman" w:cs="Times New Roman"/>
          <w:sz w:val="24"/>
          <w:szCs w:val="24"/>
        </w:rPr>
        <w:t>traductivos</w:t>
      </w:r>
      <w:proofErr w:type="spellEnd"/>
      <w:r w:rsidR="004D68A7">
        <w:rPr>
          <w:rFonts w:ascii="Times New Roman" w:hAnsi="Times New Roman" w:cs="Times New Roman"/>
          <w:sz w:val="24"/>
          <w:szCs w:val="24"/>
        </w:rPr>
        <w:t>.</w:t>
      </w:r>
    </w:p>
    <w:p w14:paraId="55598643" w14:textId="7BF426D8" w:rsidR="00113465" w:rsidRDefault="00113465" w:rsidP="00384188">
      <w:pPr>
        <w:pStyle w:val="Prrafodelista"/>
        <w:numPr>
          <w:ilvl w:val="1"/>
          <w:numId w:val="1"/>
        </w:numPr>
        <w:spacing w:after="0" w:line="360" w:lineRule="auto"/>
        <w:jc w:val="both"/>
        <w:rPr>
          <w:rFonts w:ascii="Times New Roman" w:hAnsi="Times New Roman" w:cs="Times New Roman"/>
          <w:b/>
          <w:sz w:val="24"/>
          <w:szCs w:val="24"/>
        </w:rPr>
      </w:pPr>
      <w:r w:rsidRPr="00113465">
        <w:rPr>
          <w:rFonts w:ascii="Times New Roman" w:hAnsi="Times New Roman" w:cs="Times New Roman"/>
          <w:b/>
          <w:sz w:val="24"/>
          <w:szCs w:val="24"/>
        </w:rPr>
        <w:t xml:space="preserve">La </w:t>
      </w:r>
      <w:proofErr w:type="spellStart"/>
      <w:r w:rsidRPr="00113465">
        <w:rPr>
          <w:rFonts w:ascii="Times New Roman" w:hAnsi="Times New Roman" w:cs="Times New Roman"/>
          <w:b/>
          <w:sz w:val="24"/>
          <w:szCs w:val="24"/>
        </w:rPr>
        <w:t>idiomaticidad</w:t>
      </w:r>
      <w:proofErr w:type="spellEnd"/>
      <w:r w:rsidRPr="00113465">
        <w:rPr>
          <w:rFonts w:ascii="Times New Roman" w:hAnsi="Times New Roman" w:cs="Times New Roman"/>
          <w:b/>
          <w:sz w:val="24"/>
          <w:szCs w:val="24"/>
        </w:rPr>
        <w:t xml:space="preserve"> como cristalización cultural</w:t>
      </w:r>
    </w:p>
    <w:p w14:paraId="5E1EF408" w14:textId="551F9261" w:rsidR="00797FF4" w:rsidRDefault="00501FB9"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bien 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es considerada como un elemento abstracto, metafórico o irregular, la culturalidad vendría a ser el aspecto complementario que explicaría ciertos procesos de cristalización lingüística. De esta manera,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y culturalidad justificaría la concreción en la expresión, teniendo en cuenta que entra en juego la “codificación cultural”, lo que provoca que “en ocasiones, sea difícil, si no imposible, la traducción a otras lenguas” (Romero, 2007</w:t>
      </w:r>
      <w:r w:rsidR="004F3BEE">
        <w:rPr>
          <w:rFonts w:ascii="Times New Roman" w:hAnsi="Times New Roman" w:cs="Times New Roman"/>
          <w:sz w:val="24"/>
          <w:szCs w:val="24"/>
        </w:rPr>
        <w:t>, p.</w:t>
      </w:r>
      <w:r>
        <w:rPr>
          <w:rFonts w:ascii="Times New Roman" w:hAnsi="Times New Roman" w:cs="Times New Roman"/>
          <w:sz w:val="24"/>
          <w:szCs w:val="24"/>
        </w:rPr>
        <w:t>912)</w:t>
      </w:r>
      <w:r w:rsidR="008B571C">
        <w:rPr>
          <w:rFonts w:ascii="Times New Roman" w:hAnsi="Times New Roman" w:cs="Times New Roman"/>
          <w:sz w:val="24"/>
          <w:szCs w:val="24"/>
        </w:rPr>
        <w:t xml:space="preserve">. Así pues, ¿cómo explicar la verbalización específica de una secuencia </w:t>
      </w:r>
      <w:r w:rsidR="00A2674D">
        <w:rPr>
          <w:rFonts w:ascii="Times New Roman" w:hAnsi="Times New Roman" w:cs="Times New Roman"/>
          <w:sz w:val="24"/>
          <w:szCs w:val="24"/>
        </w:rPr>
        <w:t>en otra lengua o incluso entre distintas comunidades culturales que compartan, a priori, la misma lengua?</w:t>
      </w:r>
      <w:r w:rsidR="00873431">
        <w:rPr>
          <w:rFonts w:ascii="Times New Roman" w:hAnsi="Times New Roman" w:cs="Times New Roman"/>
          <w:sz w:val="24"/>
          <w:szCs w:val="24"/>
        </w:rPr>
        <w:t xml:space="preserve"> De ahí que el traductor lego haya de adquirir competencias tanto lingüísticas como culturales para llevar a cabo un correcto proceso traductor.</w:t>
      </w:r>
      <w:r w:rsidR="00FC204D">
        <w:rPr>
          <w:rFonts w:ascii="Times New Roman" w:hAnsi="Times New Roman" w:cs="Times New Roman"/>
          <w:sz w:val="24"/>
          <w:szCs w:val="24"/>
        </w:rPr>
        <w:t xml:space="preserve"> A este respecto, disciplinas como la etnolingüística -considerada como la “cenicienta” entre las ciencias del lenguaje (</w:t>
      </w:r>
      <w:r w:rsidR="00AB7839">
        <w:rPr>
          <w:rFonts w:ascii="Times New Roman" w:hAnsi="Times New Roman" w:cs="Times New Roman"/>
          <w:sz w:val="24"/>
          <w:szCs w:val="24"/>
        </w:rPr>
        <w:t xml:space="preserve">Fernández y </w:t>
      </w:r>
      <w:proofErr w:type="spellStart"/>
      <w:r w:rsidR="00AB7839">
        <w:rPr>
          <w:rFonts w:ascii="Times New Roman" w:hAnsi="Times New Roman" w:cs="Times New Roman"/>
          <w:sz w:val="24"/>
          <w:szCs w:val="24"/>
        </w:rPr>
        <w:t>Hachén</w:t>
      </w:r>
      <w:proofErr w:type="spellEnd"/>
      <w:r w:rsidR="00AB7839">
        <w:rPr>
          <w:rFonts w:ascii="Times New Roman" w:hAnsi="Times New Roman" w:cs="Times New Roman"/>
          <w:sz w:val="24"/>
          <w:szCs w:val="24"/>
        </w:rPr>
        <w:t>, 1995</w:t>
      </w:r>
      <w:r w:rsidR="004F3BEE">
        <w:rPr>
          <w:rFonts w:ascii="Times New Roman" w:hAnsi="Times New Roman" w:cs="Times New Roman"/>
          <w:sz w:val="24"/>
          <w:szCs w:val="24"/>
        </w:rPr>
        <w:t>, p.</w:t>
      </w:r>
      <w:r w:rsidR="00AB7839">
        <w:rPr>
          <w:rFonts w:ascii="Times New Roman" w:hAnsi="Times New Roman" w:cs="Times New Roman"/>
          <w:sz w:val="24"/>
          <w:szCs w:val="24"/>
        </w:rPr>
        <w:t>2</w:t>
      </w:r>
      <w:r w:rsidR="00FC204D">
        <w:rPr>
          <w:rFonts w:ascii="Times New Roman" w:hAnsi="Times New Roman" w:cs="Times New Roman"/>
          <w:sz w:val="24"/>
          <w:szCs w:val="24"/>
        </w:rPr>
        <w:t>)</w:t>
      </w:r>
      <w:r w:rsidR="00AB7839">
        <w:rPr>
          <w:rFonts w:ascii="Times New Roman" w:hAnsi="Times New Roman" w:cs="Times New Roman"/>
          <w:sz w:val="24"/>
          <w:szCs w:val="24"/>
        </w:rPr>
        <w:t>-</w:t>
      </w:r>
      <w:r w:rsidR="00667B68">
        <w:rPr>
          <w:rFonts w:ascii="Times New Roman" w:hAnsi="Times New Roman" w:cs="Times New Roman"/>
          <w:sz w:val="24"/>
          <w:szCs w:val="24"/>
        </w:rPr>
        <w:t xml:space="preserve"> o la etnografía lingüística -dependiendo del enfoque en el estudio de una misma realidad-</w:t>
      </w:r>
      <w:r w:rsidR="00FC204D">
        <w:rPr>
          <w:rFonts w:ascii="Times New Roman" w:hAnsi="Times New Roman" w:cs="Times New Roman"/>
          <w:sz w:val="24"/>
          <w:szCs w:val="24"/>
        </w:rPr>
        <w:t xml:space="preserve"> y la antropología lingüística </w:t>
      </w:r>
      <w:r w:rsidR="00AB7839">
        <w:rPr>
          <w:rFonts w:ascii="Times New Roman" w:hAnsi="Times New Roman" w:cs="Times New Roman"/>
          <w:sz w:val="24"/>
          <w:szCs w:val="24"/>
        </w:rPr>
        <w:t>bien merecen especial atención a lo largo del proceso traductológico, por arrojar luz sobre las relaciones entre el lenguaje y su componente cultural.</w:t>
      </w:r>
      <w:r w:rsidR="00797FF4">
        <w:rPr>
          <w:rFonts w:ascii="Times New Roman" w:hAnsi="Times New Roman" w:cs="Times New Roman"/>
          <w:sz w:val="24"/>
          <w:szCs w:val="24"/>
        </w:rPr>
        <w:t xml:space="preserve"> De esta manera, expresiones como “A quien madruga Dios le ayuda” o “A Dios rogando y con el mazo dando” nos estarían dando</w:t>
      </w:r>
      <w:r w:rsidR="00E2255F">
        <w:rPr>
          <w:rFonts w:ascii="Times New Roman" w:hAnsi="Times New Roman" w:cs="Times New Roman"/>
          <w:sz w:val="24"/>
          <w:szCs w:val="24"/>
        </w:rPr>
        <w:t xml:space="preserve">, por ejemplo, </w:t>
      </w:r>
      <w:r w:rsidR="00797FF4">
        <w:rPr>
          <w:rFonts w:ascii="Times New Roman" w:hAnsi="Times New Roman" w:cs="Times New Roman"/>
          <w:sz w:val="24"/>
          <w:szCs w:val="24"/>
        </w:rPr>
        <w:t xml:space="preserve">información sobre la relevancia del trasfondo cultural cristiano en la lengua española: </w:t>
      </w:r>
    </w:p>
    <w:p w14:paraId="5543359B" w14:textId="17E140AE" w:rsidR="00797FF4" w:rsidRDefault="00797FF4" w:rsidP="00384188">
      <w:pPr>
        <w:spacing w:after="0" w:line="360" w:lineRule="auto"/>
        <w:ind w:left="567" w:righ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97FF4">
        <w:rPr>
          <w:rFonts w:ascii="Times New Roman" w:hAnsi="Times New Roman" w:cs="Times New Roman"/>
          <w:sz w:val="24"/>
          <w:szCs w:val="24"/>
        </w:rPr>
        <w:t>el hecho de que en español muchos refranes reflejen aspectos del cristianismo se explica por la importancia que esta religión ha tenido tradicionalmente en el ámbito hispano; o, dicho a la inversa, es posible explicar que muchos refranes reflejen la religiosidad tradicional española por la importante presencia en la cultura hispana del fenómeno religioso</w:t>
      </w:r>
      <w:r w:rsidR="007F3F2E">
        <w:rPr>
          <w:rFonts w:ascii="Times New Roman" w:hAnsi="Times New Roman" w:cs="Times New Roman"/>
          <w:sz w:val="24"/>
          <w:szCs w:val="24"/>
        </w:rPr>
        <w:t>.</w:t>
      </w:r>
      <w:r w:rsidRPr="00797FF4">
        <w:rPr>
          <w:rFonts w:ascii="Times New Roman" w:hAnsi="Times New Roman" w:cs="Times New Roman"/>
          <w:sz w:val="24"/>
          <w:szCs w:val="24"/>
        </w:rPr>
        <w:t xml:space="preserve"> (Martín</w:t>
      </w:r>
      <w:r w:rsidR="004F3BEE">
        <w:rPr>
          <w:rFonts w:ascii="Times New Roman" w:hAnsi="Times New Roman" w:cs="Times New Roman"/>
          <w:sz w:val="24"/>
          <w:szCs w:val="24"/>
        </w:rPr>
        <w:t>,</w:t>
      </w:r>
      <w:r w:rsidRPr="00797FF4">
        <w:rPr>
          <w:rFonts w:ascii="Times New Roman" w:hAnsi="Times New Roman" w:cs="Times New Roman"/>
          <w:sz w:val="24"/>
          <w:szCs w:val="24"/>
        </w:rPr>
        <w:t xml:space="preserve"> 2018</w:t>
      </w:r>
      <w:r w:rsidR="004F3BEE">
        <w:rPr>
          <w:rFonts w:ascii="Times New Roman" w:hAnsi="Times New Roman" w:cs="Times New Roman"/>
          <w:sz w:val="24"/>
          <w:szCs w:val="24"/>
        </w:rPr>
        <w:t>, p.</w:t>
      </w:r>
      <w:r w:rsidRPr="00797FF4">
        <w:rPr>
          <w:rFonts w:ascii="Times New Roman" w:hAnsi="Times New Roman" w:cs="Times New Roman"/>
          <w:sz w:val="24"/>
          <w:szCs w:val="24"/>
        </w:rPr>
        <w:t>586)</w:t>
      </w:r>
    </w:p>
    <w:p w14:paraId="7365D219" w14:textId="17E82164" w:rsidR="0048614E" w:rsidRDefault="00FE5243"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estos dos ejemplos se podrían añadir otros muchos, como “No ser santo de su devoción”, “ser más falso que Judas”, “de Pascuas a Ramos”, “meter el dedo en la llaga”, “llorar como una Magdalena”, “estar hecho un Cristo” o “lavarse las manos”, entre otras muchas. Dejando de lado las palabras “vacías” de significado -de, que, a, el, en, una, etc.- nos encontramos con toda una lista de “vocabulario semántico” -santo, devoción, Dios, Judas, Cristo, Magdalena, llaga, etc.-</w:t>
      </w:r>
      <w:r w:rsidR="0048614E">
        <w:rPr>
          <w:rFonts w:ascii="Times New Roman" w:hAnsi="Times New Roman" w:cs="Times New Roman"/>
          <w:sz w:val="24"/>
          <w:szCs w:val="24"/>
        </w:rPr>
        <w:t>, esto es:</w:t>
      </w:r>
    </w:p>
    <w:p w14:paraId="13EB83C5" w14:textId="0806C53B" w:rsidR="00501FB9" w:rsidRDefault="00E2255F" w:rsidP="00384188">
      <w:pPr>
        <w:spacing w:after="0" w:line="36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 </w:t>
      </w:r>
      <w:r w:rsidR="0048614E" w:rsidRPr="0048614E">
        <w:rPr>
          <w:rFonts w:ascii="Times New Roman" w:hAnsi="Times New Roman" w:cs="Times New Roman"/>
          <w:sz w:val="24"/>
          <w:szCs w:val="24"/>
        </w:rPr>
        <w:t>un conjunto no cerrado de palabras que incluye no solo a los elementos separados gráficamente por blancos en la escritura, sino también a las unidades pluriverbales y/o fraseológicas que se refieren a una misma idea y que tal vocabulario constituye (…) la parte más peculiar y cultural de cada idioma –que precisamente por eso se llama ‘lo idiomático’– y por eso la más cercana a elección consciente de todas las facetas que se consideran constituyentes del pensamiento lingüístico o lengua</w:t>
      </w:r>
      <w:r w:rsidR="007F3F2E">
        <w:rPr>
          <w:rFonts w:ascii="Times New Roman" w:hAnsi="Times New Roman" w:cs="Times New Roman"/>
          <w:sz w:val="24"/>
          <w:szCs w:val="24"/>
        </w:rPr>
        <w:t>.</w:t>
      </w:r>
      <w:r w:rsidR="0048614E">
        <w:rPr>
          <w:rFonts w:ascii="Times New Roman" w:hAnsi="Times New Roman" w:cs="Times New Roman"/>
          <w:sz w:val="24"/>
          <w:szCs w:val="24"/>
        </w:rPr>
        <w:t xml:space="preserve"> (Arribas, 2009</w:t>
      </w:r>
      <w:r w:rsidR="004F3BEE">
        <w:rPr>
          <w:rFonts w:ascii="Times New Roman" w:hAnsi="Times New Roman" w:cs="Times New Roman"/>
          <w:sz w:val="24"/>
          <w:szCs w:val="24"/>
        </w:rPr>
        <w:t>, p.</w:t>
      </w:r>
      <w:r w:rsidR="0048614E">
        <w:rPr>
          <w:rFonts w:ascii="Times New Roman" w:hAnsi="Times New Roman" w:cs="Times New Roman"/>
          <w:sz w:val="24"/>
          <w:szCs w:val="24"/>
        </w:rPr>
        <w:t>193)</w:t>
      </w:r>
    </w:p>
    <w:p w14:paraId="3D542DA2" w14:textId="4382D327" w:rsidR="004E4AED" w:rsidRDefault="00835DBE"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Volviendo a la complejidad de la “codificación cultural”, </w:t>
      </w:r>
      <w:r w:rsidR="00FD481E">
        <w:rPr>
          <w:rFonts w:ascii="Times New Roman" w:hAnsi="Times New Roman" w:cs="Times New Roman"/>
          <w:sz w:val="24"/>
          <w:szCs w:val="24"/>
        </w:rPr>
        <w:t xml:space="preserve">conviene recordar la variabilidad lingüística de cada comunidad, pues </w:t>
      </w:r>
      <w:r w:rsidR="0042088B">
        <w:rPr>
          <w:rFonts w:ascii="Times New Roman" w:hAnsi="Times New Roman" w:cs="Times New Roman"/>
          <w:sz w:val="24"/>
          <w:szCs w:val="24"/>
        </w:rPr>
        <w:t xml:space="preserve">dentro de cada lengua existe un amplio abanico de realizaciones </w:t>
      </w:r>
      <w:r w:rsidR="003463A1">
        <w:rPr>
          <w:rFonts w:ascii="Times New Roman" w:hAnsi="Times New Roman" w:cs="Times New Roman"/>
          <w:sz w:val="24"/>
          <w:szCs w:val="24"/>
        </w:rPr>
        <w:t xml:space="preserve">dispares que, aunque estén consideradas como pertenecientes al mismo sistema lingüístico, muestran lo “idiomático” de cada grupo social. </w:t>
      </w:r>
      <w:r w:rsidR="003463A1" w:rsidRPr="00EE5467">
        <w:rPr>
          <w:rFonts w:ascii="Times New Roman" w:hAnsi="Times New Roman" w:cs="Times New Roman"/>
          <w:sz w:val="24"/>
          <w:szCs w:val="24"/>
        </w:rPr>
        <w:t xml:space="preserve">De esta manera, aunque </w:t>
      </w:r>
      <w:r w:rsidR="00E2255F" w:rsidRPr="00EE5467">
        <w:rPr>
          <w:rFonts w:ascii="Times New Roman" w:hAnsi="Times New Roman" w:cs="Times New Roman"/>
          <w:sz w:val="24"/>
          <w:szCs w:val="24"/>
        </w:rPr>
        <w:t xml:space="preserve">-rara vez- </w:t>
      </w:r>
      <w:r w:rsidR="003463A1" w:rsidRPr="00EE5467">
        <w:rPr>
          <w:rFonts w:ascii="Times New Roman" w:hAnsi="Times New Roman" w:cs="Times New Roman"/>
          <w:sz w:val="24"/>
          <w:szCs w:val="24"/>
        </w:rPr>
        <w:t xml:space="preserve">nos encontremos con algunas cristalizaciones comunes </w:t>
      </w:r>
      <w:r w:rsidR="00E2255F" w:rsidRPr="00EE5467">
        <w:rPr>
          <w:rFonts w:ascii="Times New Roman" w:hAnsi="Times New Roman" w:cs="Times New Roman"/>
          <w:sz w:val="24"/>
          <w:szCs w:val="24"/>
        </w:rPr>
        <w:t>entre lenguas distintas</w:t>
      </w:r>
      <w:r w:rsidR="00E828BF">
        <w:rPr>
          <w:rFonts w:ascii="Times New Roman" w:hAnsi="Times New Roman" w:cs="Times New Roman"/>
          <w:sz w:val="24"/>
          <w:szCs w:val="24"/>
        </w:rPr>
        <w:t xml:space="preserve"> </w:t>
      </w:r>
      <w:r w:rsidR="00E2255F" w:rsidRPr="00EE5467">
        <w:rPr>
          <w:rFonts w:ascii="Times New Roman" w:hAnsi="Times New Roman" w:cs="Times New Roman"/>
          <w:sz w:val="24"/>
          <w:szCs w:val="24"/>
        </w:rPr>
        <w:t>como pueda ser la expresión “coger el toro por los cuernos” en español peninsular</w:t>
      </w:r>
      <w:r w:rsidR="00E2255F">
        <w:rPr>
          <w:rFonts w:ascii="Times New Roman" w:hAnsi="Times New Roman" w:cs="Times New Roman"/>
          <w:sz w:val="24"/>
          <w:szCs w:val="24"/>
        </w:rPr>
        <w:t xml:space="preserve"> y “</w:t>
      </w:r>
      <w:proofErr w:type="spellStart"/>
      <w:r w:rsidR="00E2255F">
        <w:rPr>
          <w:rFonts w:ascii="Times New Roman" w:hAnsi="Times New Roman" w:cs="Times New Roman"/>
          <w:sz w:val="24"/>
          <w:szCs w:val="24"/>
        </w:rPr>
        <w:t>prendre</w:t>
      </w:r>
      <w:proofErr w:type="spellEnd"/>
      <w:r w:rsidR="00E2255F">
        <w:rPr>
          <w:rFonts w:ascii="Times New Roman" w:hAnsi="Times New Roman" w:cs="Times New Roman"/>
          <w:sz w:val="24"/>
          <w:szCs w:val="24"/>
        </w:rPr>
        <w:t xml:space="preserve"> le </w:t>
      </w:r>
      <w:proofErr w:type="spellStart"/>
      <w:r w:rsidR="00E2255F">
        <w:rPr>
          <w:rFonts w:ascii="Times New Roman" w:hAnsi="Times New Roman" w:cs="Times New Roman"/>
          <w:sz w:val="24"/>
          <w:szCs w:val="24"/>
        </w:rPr>
        <w:t>taureau</w:t>
      </w:r>
      <w:proofErr w:type="spellEnd"/>
      <w:r w:rsidR="00E2255F">
        <w:rPr>
          <w:rFonts w:ascii="Times New Roman" w:hAnsi="Times New Roman" w:cs="Times New Roman"/>
          <w:sz w:val="24"/>
          <w:szCs w:val="24"/>
        </w:rPr>
        <w:t xml:space="preserve"> par les </w:t>
      </w:r>
      <w:proofErr w:type="spellStart"/>
      <w:r w:rsidR="00E2255F">
        <w:rPr>
          <w:rFonts w:ascii="Times New Roman" w:hAnsi="Times New Roman" w:cs="Times New Roman"/>
          <w:sz w:val="24"/>
          <w:szCs w:val="24"/>
        </w:rPr>
        <w:t>cornes</w:t>
      </w:r>
      <w:proofErr w:type="spellEnd"/>
      <w:r w:rsidR="00E2255F">
        <w:rPr>
          <w:rFonts w:ascii="Times New Roman" w:hAnsi="Times New Roman" w:cs="Times New Roman"/>
          <w:sz w:val="24"/>
          <w:szCs w:val="24"/>
        </w:rPr>
        <w:t>” en francés metropolitano, podemos encontrar variantes de español hispanoamericano como “agarrar al toro por los cachos” o “tomar el toro por las guampas” (</w:t>
      </w:r>
      <w:proofErr w:type="spellStart"/>
      <w:r w:rsidR="00E2255F">
        <w:rPr>
          <w:rFonts w:ascii="Times New Roman" w:hAnsi="Times New Roman" w:cs="Times New Roman"/>
          <w:sz w:val="24"/>
          <w:szCs w:val="24"/>
        </w:rPr>
        <w:t>Mogorrón</w:t>
      </w:r>
      <w:proofErr w:type="spellEnd"/>
      <w:r w:rsidR="00E2255F">
        <w:rPr>
          <w:rFonts w:ascii="Times New Roman" w:hAnsi="Times New Roman" w:cs="Times New Roman"/>
          <w:sz w:val="24"/>
          <w:szCs w:val="24"/>
        </w:rPr>
        <w:t>, 2020</w:t>
      </w:r>
      <w:r w:rsidR="004F3BEE">
        <w:rPr>
          <w:rFonts w:ascii="Times New Roman" w:hAnsi="Times New Roman" w:cs="Times New Roman"/>
          <w:sz w:val="24"/>
          <w:szCs w:val="24"/>
        </w:rPr>
        <w:t>, p.</w:t>
      </w:r>
      <w:r w:rsidR="00E2255F">
        <w:rPr>
          <w:rFonts w:ascii="Times New Roman" w:hAnsi="Times New Roman" w:cs="Times New Roman"/>
          <w:sz w:val="24"/>
          <w:szCs w:val="24"/>
        </w:rPr>
        <w:t>43).</w:t>
      </w:r>
      <w:r w:rsidR="00E828BF">
        <w:rPr>
          <w:rFonts w:ascii="Times New Roman" w:hAnsi="Times New Roman" w:cs="Times New Roman"/>
          <w:sz w:val="24"/>
          <w:szCs w:val="24"/>
        </w:rPr>
        <w:t xml:space="preserve"> De esta forma, podemos ver que mientras que lenguas distintas tienen casos de relaciones combinatorias similares que desembocan en la aparición de isomorfismos, una misma lengua puede presentar realizaciones dispares entre su variedad de comunidades de hablantes, pues el proceso de cristalización de las mismas depende de realidades culturales diferentes. </w:t>
      </w:r>
      <w:r w:rsidR="001F0802">
        <w:rPr>
          <w:rFonts w:ascii="Times New Roman" w:hAnsi="Times New Roman" w:cs="Times New Roman"/>
          <w:sz w:val="24"/>
          <w:szCs w:val="24"/>
        </w:rPr>
        <w:t xml:space="preserve">Así, el proceso de </w:t>
      </w:r>
      <w:proofErr w:type="spellStart"/>
      <w:r w:rsidR="001F0802">
        <w:rPr>
          <w:rFonts w:ascii="Times New Roman" w:hAnsi="Times New Roman" w:cs="Times New Roman"/>
          <w:sz w:val="24"/>
          <w:szCs w:val="24"/>
        </w:rPr>
        <w:t>metaforización</w:t>
      </w:r>
      <w:proofErr w:type="spellEnd"/>
      <w:r w:rsidR="001F0802">
        <w:rPr>
          <w:rFonts w:ascii="Times New Roman" w:hAnsi="Times New Roman" w:cs="Times New Roman"/>
          <w:sz w:val="24"/>
          <w:szCs w:val="24"/>
        </w:rPr>
        <w:t xml:space="preserve"> </w:t>
      </w:r>
      <w:r w:rsidR="00E828BF">
        <w:rPr>
          <w:rFonts w:ascii="Times New Roman" w:hAnsi="Times New Roman" w:cs="Times New Roman"/>
          <w:sz w:val="24"/>
          <w:szCs w:val="24"/>
        </w:rPr>
        <w:t xml:space="preserve">-en este caso totalmente asociado a la existencia de una cierta culturalidad- </w:t>
      </w:r>
      <w:r w:rsidR="001F0802">
        <w:rPr>
          <w:rFonts w:ascii="Times New Roman" w:hAnsi="Times New Roman" w:cs="Times New Roman"/>
          <w:sz w:val="24"/>
          <w:szCs w:val="24"/>
        </w:rPr>
        <w:t xml:space="preserve">deja de ser un mecanismo asociado únicamente al medio literario </w:t>
      </w:r>
      <w:r w:rsidR="000D663D">
        <w:rPr>
          <w:rFonts w:ascii="Times New Roman" w:hAnsi="Times New Roman" w:cs="Times New Roman"/>
          <w:sz w:val="24"/>
          <w:szCs w:val="24"/>
        </w:rPr>
        <w:t xml:space="preserve">en aras de un </w:t>
      </w:r>
      <w:r w:rsidR="000D663D">
        <w:rPr>
          <w:rFonts w:ascii="Times New Roman" w:hAnsi="Times New Roman" w:cs="Times New Roman"/>
          <w:sz w:val="24"/>
          <w:szCs w:val="24"/>
        </w:rPr>
        <w:lastRenderedPageBreak/>
        <w:t>medio de comunicación cultural, de naturaleza abstracta para el interlocutor si desconoce la realidad cultural de la lengua de partida, pero aprehendido por quien verbaliza el mensaje.</w:t>
      </w:r>
      <w:r w:rsidR="001F0802">
        <w:rPr>
          <w:rFonts w:ascii="Times New Roman" w:hAnsi="Times New Roman" w:cs="Times New Roman"/>
          <w:sz w:val="24"/>
          <w:szCs w:val="24"/>
        </w:rPr>
        <w:t xml:space="preserve"> </w:t>
      </w:r>
      <w:r w:rsidR="004E4AED">
        <w:rPr>
          <w:rFonts w:ascii="Times New Roman" w:hAnsi="Times New Roman" w:cs="Times New Roman"/>
          <w:sz w:val="24"/>
          <w:szCs w:val="24"/>
        </w:rPr>
        <w:t xml:space="preserve">En este sentido, la traducción se convertiría no únicamente en un proceso </w:t>
      </w:r>
      <w:proofErr w:type="spellStart"/>
      <w:r w:rsidR="004E4AED">
        <w:rPr>
          <w:rFonts w:ascii="Times New Roman" w:hAnsi="Times New Roman" w:cs="Times New Roman"/>
          <w:sz w:val="24"/>
          <w:szCs w:val="24"/>
        </w:rPr>
        <w:t>interlingüístico</w:t>
      </w:r>
      <w:proofErr w:type="spellEnd"/>
      <w:r w:rsidR="004E4AED">
        <w:rPr>
          <w:rFonts w:ascii="Times New Roman" w:hAnsi="Times New Roman" w:cs="Times New Roman"/>
          <w:sz w:val="24"/>
          <w:szCs w:val="24"/>
        </w:rPr>
        <w:t>, sino intralingüístico, planteando nuevos retos a la figura del traductor, quien habría de contar</w:t>
      </w:r>
      <w:r w:rsidR="00442592">
        <w:rPr>
          <w:rFonts w:ascii="Times New Roman" w:hAnsi="Times New Roman" w:cs="Times New Roman"/>
          <w:sz w:val="24"/>
          <w:szCs w:val="24"/>
        </w:rPr>
        <w:t xml:space="preserve">, en cualquiera de los dos procesos, </w:t>
      </w:r>
      <w:r w:rsidR="004E4AED">
        <w:rPr>
          <w:rFonts w:ascii="Times New Roman" w:hAnsi="Times New Roman" w:cs="Times New Roman"/>
          <w:sz w:val="24"/>
          <w:szCs w:val="24"/>
        </w:rPr>
        <w:t xml:space="preserve">con un amplio bagaje cultural para proponer soluciones adecuadas según las especificidades </w:t>
      </w:r>
      <w:r w:rsidR="00A92249">
        <w:rPr>
          <w:rFonts w:ascii="Times New Roman" w:hAnsi="Times New Roman" w:cs="Times New Roman"/>
          <w:sz w:val="24"/>
          <w:szCs w:val="24"/>
        </w:rPr>
        <w:t xml:space="preserve">contextuales y funcionales </w:t>
      </w:r>
      <w:r w:rsidR="004E4AED">
        <w:rPr>
          <w:rFonts w:ascii="Times New Roman" w:hAnsi="Times New Roman" w:cs="Times New Roman"/>
          <w:sz w:val="24"/>
          <w:szCs w:val="24"/>
        </w:rPr>
        <w:t>de cada situación comunicativa</w:t>
      </w:r>
      <w:r w:rsidR="000D663D">
        <w:rPr>
          <w:rFonts w:ascii="Times New Roman" w:hAnsi="Times New Roman" w:cs="Times New Roman"/>
          <w:sz w:val="24"/>
          <w:szCs w:val="24"/>
        </w:rPr>
        <w:t>.</w:t>
      </w:r>
    </w:p>
    <w:p w14:paraId="66E90E3D" w14:textId="3C9B5FAF" w:rsidR="00335B2C" w:rsidRDefault="003E32F9" w:rsidP="00384188">
      <w:pPr>
        <w:pStyle w:val="Prrafodelista"/>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De la </w:t>
      </w:r>
      <w:proofErr w:type="spellStart"/>
      <w:r>
        <w:rPr>
          <w:rFonts w:ascii="Times New Roman" w:hAnsi="Times New Roman" w:cs="Times New Roman"/>
          <w:b/>
          <w:sz w:val="24"/>
          <w:szCs w:val="24"/>
        </w:rPr>
        <w:t>fraseodidáctica</w:t>
      </w:r>
      <w:proofErr w:type="spellEnd"/>
      <w:r>
        <w:rPr>
          <w:rFonts w:ascii="Times New Roman" w:hAnsi="Times New Roman" w:cs="Times New Roman"/>
          <w:b/>
          <w:sz w:val="24"/>
          <w:szCs w:val="24"/>
        </w:rPr>
        <w:t xml:space="preserve"> a la </w:t>
      </w:r>
      <w:proofErr w:type="spellStart"/>
      <w:r>
        <w:rPr>
          <w:rFonts w:ascii="Times New Roman" w:hAnsi="Times New Roman" w:cs="Times New Roman"/>
          <w:b/>
          <w:sz w:val="24"/>
          <w:szCs w:val="24"/>
        </w:rPr>
        <w:t>fraseotraductología</w:t>
      </w:r>
      <w:proofErr w:type="spellEnd"/>
    </w:p>
    <w:p w14:paraId="350A3A7F" w14:textId="14627A43" w:rsidR="00524C9F" w:rsidRDefault="009A6F5D" w:rsidP="00384188">
      <w:pPr>
        <w:spacing w:after="0" w:line="360" w:lineRule="auto"/>
        <w:jc w:val="both"/>
        <w:rPr>
          <w:rFonts w:ascii="Times New Roman" w:hAnsi="Times New Roman" w:cs="Times New Roman"/>
          <w:sz w:val="24"/>
          <w:szCs w:val="24"/>
        </w:rPr>
      </w:pPr>
      <w:r w:rsidRPr="009A6F5D">
        <w:rPr>
          <w:rFonts w:ascii="Times New Roman" w:hAnsi="Times New Roman" w:cs="Times New Roman"/>
          <w:sz w:val="24"/>
          <w:szCs w:val="24"/>
        </w:rPr>
        <w:t>Tradicionalmente, el sistema de enseñanza de lenguas extranjeras ha considerado el elemento fraseológico como un apartado aislado</w:t>
      </w:r>
      <w:r>
        <w:rPr>
          <w:rFonts w:ascii="Times New Roman" w:hAnsi="Times New Roman" w:cs="Times New Roman"/>
          <w:sz w:val="24"/>
          <w:szCs w:val="24"/>
        </w:rPr>
        <w:t>,</w:t>
      </w:r>
      <w:r w:rsidRPr="009A6F5D">
        <w:rPr>
          <w:rFonts w:ascii="Times New Roman" w:hAnsi="Times New Roman" w:cs="Times New Roman"/>
          <w:sz w:val="24"/>
          <w:szCs w:val="24"/>
        </w:rPr>
        <w:t xml:space="preserve"> compuesto por una serie de expresiones culturales relacionadas con campos semánticos diferenciados. La </w:t>
      </w:r>
      <w:proofErr w:type="spellStart"/>
      <w:r w:rsidRPr="009A6F5D">
        <w:rPr>
          <w:rFonts w:ascii="Times New Roman" w:hAnsi="Times New Roman" w:cs="Times New Roman"/>
          <w:sz w:val="24"/>
          <w:szCs w:val="24"/>
        </w:rPr>
        <w:t>idiomaticidad</w:t>
      </w:r>
      <w:proofErr w:type="spellEnd"/>
      <w:r w:rsidRPr="009A6F5D">
        <w:rPr>
          <w:rFonts w:ascii="Times New Roman" w:hAnsi="Times New Roman" w:cs="Times New Roman"/>
          <w:sz w:val="24"/>
          <w:szCs w:val="24"/>
        </w:rPr>
        <w:t xml:space="preserve"> quedaba así relegada a un plano secundario, prácticamente anecdótico, y por tanto no integrada de manera natural en la adquisición puramente lingüística y alejada de la culturalidad de una nueva lengua. No obstante, no podemos obviar el hecho de que:</w:t>
      </w:r>
    </w:p>
    <w:p w14:paraId="0ACB4CA0" w14:textId="6CADC666" w:rsidR="008A56C2" w:rsidRPr="00A77EE0" w:rsidRDefault="003E32F9" w:rsidP="00384188">
      <w:pPr>
        <w:spacing w:after="0" w:line="360" w:lineRule="auto"/>
        <w:ind w:left="567" w:right="567"/>
        <w:jc w:val="both"/>
        <w:rPr>
          <w:rFonts w:ascii="Times New Roman" w:hAnsi="Times New Roman" w:cs="Times New Roman"/>
          <w:sz w:val="24"/>
          <w:szCs w:val="24"/>
          <w:highlight w:val="yellow"/>
        </w:rPr>
      </w:pPr>
      <w:r w:rsidRPr="009A6F5D">
        <w:rPr>
          <w:rFonts w:ascii="Times New Roman" w:hAnsi="Times New Roman" w:cs="Times New Roman"/>
          <w:sz w:val="24"/>
          <w:szCs w:val="24"/>
        </w:rPr>
        <w:t xml:space="preserve">Un nativo habla en </w:t>
      </w:r>
      <w:proofErr w:type="spellStart"/>
      <w:r w:rsidRPr="009A6F5D">
        <w:rPr>
          <w:rFonts w:ascii="Times New Roman" w:hAnsi="Times New Roman" w:cs="Times New Roman"/>
          <w:sz w:val="24"/>
          <w:szCs w:val="24"/>
        </w:rPr>
        <w:t>frasemas</w:t>
      </w:r>
      <w:proofErr w:type="spellEnd"/>
      <w:r w:rsidRPr="009A6F5D">
        <w:rPr>
          <w:rFonts w:ascii="Times New Roman" w:hAnsi="Times New Roman" w:cs="Times New Roman"/>
          <w:sz w:val="24"/>
          <w:szCs w:val="24"/>
        </w:rPr>
        <w:t xml:space="preserve">. Si se acepta este postulado crucial, y nosotros lo aceptamos, es evidente que el aprendizaje sistemático de los </w:t>
      </w:r>
      <w:proofErr w:type="spellStart"/>
      <w:r w:rsidRPr="009A6F5D">
        <w:rPr>
          <w:rFonts w:ascii="Times New Roman" w:hAnsi="Times New Roman" w:cs="Times New Roman"/>
          <w:sz w:val="24"/>
          <w:szCs w:val="24"/>
        </w:rPr>
        <w:t>frasemas</w:t>
      </w:r>
      <w:proofErr w:type="spellEnd"/>
      <w:r w:rsidRPr="009A6F5D">
        <w:rPr>
          <w:rFonts w:ascii="Times New Roman" w:hAnsi="Times New Roman" w:cs="Times New Roman"/>
          <w:sz w:val="24"/>
          <w:szCs w:val="24"/>
        </w:rPr>
        <w:t xml:space="preserve"> es indispensable en la enseñanza de una lengua (= sea ésta la lengua materna del alumno o una lengua extranjera, e independientemente de la edad y del nivel educativo de éste). De aquí deriva la importancia de un estudio teórico de los </w:t>
      </w:r>
      <w:proofErr w:type="spellStart"/>
      <w:r w:rsidRPr="009A6F5D">
        <w:rPr>
          <w:rFonts w:ascii="Times New Roman" w:hAnsi="Times New Roman" w:cs="Times New Roman"/>
          <w:sz w:val="24"/>
          <w:szCs w:val="24"/>
        </w:rPr>
        <w:t>frasemas</w:t>
      </w:r>
      <w:proofErr w:type="spellEnd"/>
      <w:r w:rsidR="007F3F2E">
        <w:rPr>
          <w:rFonts w:ascii="Times New Roman" w:hAnsi="Times New Roman" w:cs="Times New Roman"/>
          <w:sz w:val="24"/>
          <w:szCs w:val="24"/>
        </w:rPr>
        <w:t>.</w:t>
      </w:r>
      <w:r w:rsidR="00EA1B75" w:rsidRPr="009A6F5D">
        <w:rPr>
          <w:rFonts w:ascii="Times New Roman" w:hAnsi="Times New Roman" w:cs="Times New Roman"/>
          <w:sz w:val="24"/>
          <w:szCs w:val="24"/>
        </w:rPr>
        <w:t xml:space="preserve"> (</w:t>
      </w:r>
      <w:proofErr w:type="spellStart"/>
      <w:r w:rsidR="00EA1B75" w:rsidRPr="009A6F5D">
        <w:rPr>
          <w:rFonts w:ascii="Times New Roman" w:hAnsi="Times New Roman" w:cs="Times New Roman"/>
          <w:sz w:val="24"/>
          <w:szCs w:val="24"/>
        </w:rPr>
        <w:t>Mel’čuk</w:t>
      </w:r>
      <w:proofErr w:type="spellEnd"/>
      <w:r w:rsidR="00EA1B75" w:rsidRPr="009A6F5D">
        <w:rPr>
          <w:rFonts w:ascii="Times New Roman" w:hAnsi="Times New Roman" w:cs="Times New Roman"/>
          <w:sz w:val="24"/>
          <w:szCs w:val="24"/>
        </w:rPr>
        <w:t>, 2001</w:t>
      </w:r>
      <w:r w:rsidR="004F3BEE">
        <w:rPr>
          <w:rFonts w:ascii="Times New Roman" w:hAnsi="Times New Roman" w:cs="Times New Roman"/>
          <w:sz w:val="24"/>
          <w:szCs w:val="24"/>
        </w:rPr>
        <w:t>, p.</w:t>
      </w:r>
      <w:r w:rsidR="00EA1B75" w:rsidRPr="009A6F5D">
        <w:rPr>
          <w:rFonts w:ascii="Times New Roman" w:hAnsi="Times New Roman" w:cs="Times New Roman"/>
          <w:sz w:val="24"/>
          <w:szCs w:val="24"/>
        </w:rPr>
        <w:t>268)</w:t>
      </w:r>
    </w:p>
    <w:p w14:paraId="23003874" w14:textId="1FE80D3E" w:rsidR="008A56C2" w:rsidRPr="00153BDA" w:rsidRDefault="009A6F5D"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partir de este postulado y por tanto d</w:t>
      </w:r>
      <w:r w:rsidR="00271B8B" w:rsidRPr="00153BDA">
        <w:rPr>
          <w:rFonts w:ascii="Times New Roman" w:hAnsi="Times New Roman" w:cs="Times New Roman"/>
          <w:sz w:val="24"/>
          <w:szCs w:val="24"/>
        </w:rPr>
        <w:t>e la importancia del estudio fraseológico y su didáctica</w:t>
      </w:r>
      <w:r>
        <w:rPr>
          <w:rFonts w:ascii="Times New Roman" w:hAnsi="Times New Roman" w:cs="Times New Roman"/>
          <w:sz w:val="24"/>
          <w:szCs w:val="24"/>
        </w:rPr>
        <w:t>,</w:t>
      </w:r>
      <w:r w:rsidR="00271B8B" w:rsidRPr="00153BDA">
        <w:rPr>
          <w:rFonts w:ascii="Times New Roman" w:hAnsi="Times New Roman" w:cs="Times New Roman"/>
          <w:sz w:val="24"/>
          <w:szCs w:val="24"/>
        </w:rPr>
        <w:t xml:space="preserve"> nace la </w:t>
      </w:r>
      <w:proofErr w:type="spellStart"/>
      <w:r w:rsidR="00271B8B" w:rsidRPr="00153BDA">
        <w:rPr>
          <w:rFonts w:ascii="Times New Roman" w:hAnsi="Times New Roman" w:cs="Times New Roman"/>
          <w:sz w:val="24"/>
          <w:szCs w:val="24"/>
        </w:rPr>
        <w:t>fraseodidáctica</w:t>
      </w:r>
      <w:proofErr w:type="spellEnd"/>
      <w:r w:rsidR="00271B8B" w:rsidRPr="00153BDA">
        <w:rPr>
          <w:rFonts w:ascii="Times New Roman" w:hAnsi="Times New Roman" w:cs="Times New Roman"/>
          <w:sz w:val="24"/>
          <w:szCs w:val="24"/>
        </w:rPr>
        <w:t xml:space="preserve"> y su análisis a través de una doble vertiente: la primera, más </w:t>
      </w:r>
      <w:r>
        <w:rPr>
          <w:rFonts w:ascii="Times New Roman" w:hAnsi="Times New Roman" w:cs="Times New Roman"/>
          <w:sz w:val="24"/>
          <w:szCs w:val="24"/>
        </w:rPr>
        <w:t>evidente</w:t>
      </w:r>
      <w:r w:rsidR="00271B8B" w:rsidRPr="00153BDA">
        <w:rPr>
          <w:rFonts w:ascii="Times New Roman" w:hAnsi="Times New Roman" w:cs="Times New Roman"/>
          <w:sz w:val="24"/>
          <w:szCs w:val="24"/>
        </w:rPr>
        <w:t>, basada en la enseñanza de la fraseología; la segunda, más relevante para el análisis que nos ocupa, establecida como la enseñanza integral de una lengua mediante la perspectiva de su fraseología</w:t>
      </w:r>
      <w:r w:rsidR="00153BDA">
        <w:rPr>
          <w:rFonts w:ascii="Times New Roman" w:hAnsi="Times New Roman" w:cs="Times New Roman"/>
          <w:sz w:val="24"/>
          <w:szCs w:val="24"/>
        </w:rPr>
        <w:t xml:space="preserve"> (González-Rey, 2012</w:t>
      </w:r>
      <w:r w:rsidR="004F3BEE">
        <w:rPr>
          <w:rFonts w:ascii="Times New Roman" w:hAnsi="Times New Roman" w:cs="Times New Roman"/>
          <w:sz w:val="24"/>
          <w:szCs w:val="24"/>
        </w:rPr>
        <w:t>, p.</w:t>
      </w:r>
      <w:r w:rsidR="00153BDA">
        <w:rPr>
          <w:rFonts w:ascii="Times New Roman" w:hAnsi="Times New Roman" w:cs="Times New Roman"/>
          <w:sz w:val="24"/>
          <w:szCs w:val="24"/>
        </w:rPr>
        <w:t>67)</w:t>
      </w:r>
      <w:r w:rsidR="00271B8B" w:rsidRPr="00153BDA">
        <w:rPr>
          <w:rFonts w:ascii="Times New Roman" w:hAnsi="Times New Roman" w:cs="Times New Roman"/>
          <w:sz w:val="24"/>
          <w:szCs w:val="24"/>
        </w:rPr>
        <w:t xml:space="preserve">. A este respecto y siempre bajo el prisma del proceso en detrimento del resultado, partiríamos del estudio lingüístico y por ende cultural del elemento fraseológico para desembocar en su complejidad en el proceso </w:t>
      </w:r>
      <w:proofErr w:type="spellStart"/>
      <w:r w:rsidR="00271B8B" w:rsidRPr="00153BDA">
        <w:rPr>
          <w:rFonts w:ascii="Times New Roman" w:hAnsi="Times New Roman" w:cs="Times New Roman"/>
          <w:sz w:val="24"/>
          <w:szCs w:val="24"/>
        </w:rPr>
        <w:t>traductivo</w:t>
      </w:r>
      <w:proofErr w:type="spellEnd"/>
      <w:r w:rsidR="00271B8B" w:rsidRPr="00153BDA">
        <w:rPr>
          <w:rFonts w:ascii="Times New Roman" w:hAnsi="Times New Roman" w:cs="Times New Roman"/>
          <w:sz w:val="24"/>
          <w:szCs w:val="24"/>
        </w:rPr>
        <w:t xml:space="preserve">, pasando de la </w:t>
      </w:r>
      <w:proofErr w:type="spellStart"/>
      <w:r w:rsidR="00271B8B" w:rsidRPr="00153BDA">
        <w:rPr>
          <w:rFonts w:ascii="Times New Roman" w:hAnsi="Times New Roman" w:cs="Times New Roman"/>
          <w:sz w:val="24"/>
          <w:szCs w:val="24"/>
        </w:rPr>
        <w:t>fraseodidáctica</w:t>
      </w:r>
      <w:proofErr w:type="spellEnd"/>
      <w:r w:rsidR="00271B8B" w:rsidRPr="00153BDA">
        <w:rPr>
          <w:rFonts w:ascii="Times New Roman" w:hAnsi="Times New Roman" w:cs="Times New Roman"/>
          <w:sz w:val="24"/>
          <w:szCs w:val="24"/>
        </w:rPr>
        <w:t xml:space="preserve"> a la </w:t>
      </w:r>
      <w:proofErr w:type="spellStart"/>
      <w:r w:rsidR="00271B8B" w:rsidRPr="00153BDA">
        <w:rPr>
          <w:rFonts w:ascii="Times New Roman" w:hAnsi="Times New Roman" w:cs="Times New Roman"/>
          <w:sz w:val="24"/>
          <w:szCs w:val="24"/>
        </w:rPr>
        <w:t>fraseotraductología</w:t>
      </w:r>
      <w:proofErr w:type="spellEnd"/>
      <w:r w:rsidR="00271B8B" w:rsidRPr="00153BDA">
        <w:rPr>
          <w:rFonts w:ascii="Times New Roman" w:hAnsi="Times New Roman" w:cs="Times New Roman"/>
          <w:sz w:val="24"/>
          <w:szCs w:val="24"/>
        </w:rPr>
        <w:t xml:space="preserve">, entendida esta última como la rama de la fraseología aplicada que se ocupa de la traducción de la </w:t>
      </w:r>
      <w:proofErr w:type="spellStart"/>
      <w:r w:rsidR="00271B8B" w:rsidRPr="00153BDA">
        <w:rPr>
          <w:rFonts w:ascii="Times New Roman" w:hAnsi="Times New Roman" w:cs="Times New Roman"/>
          <w:sz w:val="24"/>
          <w:szCs w:val="24"/>
        </w:rPr>
        <w:t>idiomaticidad</w:t>
      </w:r>
      <w:proofErr w:type="spellEnd"/>
      <w:r w:rsidR="00271B8B" w:rsidRPr="00153BDA">
        <w:rPr>
          <w:rFonts w:ascii="Times New Roman" w:hAnsi="Times New Roman" w:cs="Times New Roman"/>
          <w:sz w:val="24"/>
          <w:szCs w:val="24"/>
        </w:rPr>
        <w:t xml:space="preserve"> de un texto. </w:t>
      </w:r>
      <w:proofErr w:type="spellStart"/>
      <w:r w:rsidR="00271B8B" w:rsidRPr="00153BDA">
        <w:rPr>
          <w:rFonts w:ascii="Times New Roman" w:hAnsi="Times New Roman" w:cs="Times New Roman"/>
          <w:sz w:val="24"/>
          <w:szCs w:val="24"/>
        </w:rPr>
        <w:t>Idiomaticidad</w:t>
      </w:r>
      <w:proofErr w:type="spellEnd"/>
      <w:r w:rsidR="00271B8B" w:rsidRPr="00153BDA">
        <w:rPr>
          <w:rFonts w:ascii="Times New Roman" w:hAnsi="Times New Roman" w:cs="Times New Roman"/>
          <w:sz w:val="24"/>
          <w:szCs w:val="24"/>
        </w:rPr>
        <w:t xml:space="preserve"> que representa </w:t>
      </w:r>
      <w:r w:rsidR="00153BDA" w:rsidRPr="00153BDA">
        <w:rPr>
          <w:rFonts w:ascii="Times New Roman" w:hAnsi="Times New Roman" w:cs="Times New Roman"/>
          <w:sz w:val="24"/>
          <w:szCs w:val="24"/>
        </w:rPr>
        <w:t xml:space="preserve">aquí </w:t>
      </w:r>
      <w:r w:rsidR="00271B8B" w:rsidRPr="00153BDA">
        <w:rPr>
          <w:rFonts w:ascii="Times New Roman" w:hAnsi="Times New Roman" w:cs="Times New Roman"/>
          <w:sz w:val="24"/>
          <w:szCs w:val="24"/>
        </w:rPr>
        <w:t xml:space="preserve">la dificultad principal de la traducción, siendo el plano cultural y su cristalización lingüística, por encima de todo, </w:t>
      </w:r>
      <w:r w:rsidR="00153BDA" w:rsidRPr="00153BDA">
        <w:rPr>
          <w:rFonts w:ascii="Times New Roman" w:hAnsi="Times New Roman" w:cs="Times New Roman"/>
          <w:sz w:val="24"/>
          <w:szCs w:val="24"/>
        </w:rPr>
        <w:t>el escollo principal para el traductor, dado su difícil traslado de una lengua-cultura a otra</w:t>
      </w:r>
      <w:r w:rsidR="00271B8B" w:rsidRPr="00153BDA">
        <w:rPr>
          <w:rFonts w:ascii="Times New Roman" w:hAnsi="Times New Roman" w:cs="Times New Roman"/>
          <w:sz w:val="24"/>
          <w:szCs w:val="24"/>
        </w:rPr>
        <w:t xml:space="preserve">. </w:t>
      </w:r>
    </w:p>
    <w:p w14:paraId="47469B98" w14:textId="6BAC9CED" w:rsidR="00D956B7" w:rsidRDefault="00153BDA"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Ya d</w:t>
      </w:r>
      <w:r w:rsidR="008A56C2">
        <w:rPr>
          <w:rFonts w:ascii="Times New Roman" w:hAnsi="Times New Roman" w:cs="Times New Roman"/>
          <w:sz w:val="24"/>
          <w:szCs w:val="24"/>
        </w:rPr>
        <w:t>esde el punto de vista traductológico, cobra especial importancia la noción de “</w:t>
      </w:r>
      <w:proofErr w:type="spellStart"/>
      <w:r w:rsidR="008A56C2">
        <w:rPr>
          <w:rFonts w:ascii="Times New Roman" w:hAnsi="Times New Roman" w:cs="Times New Roman"/>
          <w:sz w:val="24"/>
          <w:szCs w:val="24"/>
        </w:rPr>
        <w:t>idiomatización</w:t>
      </w:r>
      <w:proofErr w:type="spellEnd"/>
      <w:r w:rsidR="008A56C2">
        <w:rPr>
          <w:rFonts w:ascii="Times New Roman" w:hAnsi="Times New Roman" w:cs="Times New Roman"/>
          <w:sz w:val="24"/>
          <w:szCs w:val="24"/>
        </w:rPr>
        <w:t>”, entendida como el proceso para alcanzar la “</w:t>
      </w:r>
      <w:proofErr w:type="spellStart"/>
      <w:r w:rsidR="008A56C2">
        <w:rPr>
          <w:rFonts w:ascii="Times New Roman" w:hAnsi="Times New Roman" w:cs="Times New Roman"/>
          <w:sz w:val="24"/>
          <w:szCs w:val="24"/>
        </w:rPr>
        <w:t>idiomaticidad</w:t>
      </w:r>
      <w:proofErr w:type="spellEnd"/>
      <w:r w:rsidR="008A56C2">
        <w:rPr>
          <w:rFonts w:ascii="Times New Roman" w:hAnsi="Times New Roman" w:cs="Times New Roman"/>
          <w:sz w:val="24"/>
          <w:szCs w:val="24"/>
        </w:rPr>
        <w:t>” presente en la lengua de partida, en la lengua de llegada. En este mismo contexto, la “</w:t>
      </w:r>
      <w:proofErr w:type="spellStart"/>
      <w:r w:rsidR="008A56C2">
        <w:rPr>
          <w:rFonts w:ascii="Times New Roman" w:hAnsi="Times New Roman" w:cs="Times New Roman"/>
          <w:sz w:val="24"/>
          <w:szCs w:val="24"/>
        </w:rPr>
        <w:t>idiomatología</w:t>
      </w:r>
      <w:proofErr w:type="spellEnd"/>
      <w:r w:rsidR="008A56C2">
        <w:rPr>
          <w:rFonts w:ascii="Times New Roman" w:hAnsi="Times New Roman" w:cs="Times New Roman"/>
          <w:sz w:val="24"/>
          <w:szCs w:val="24"/>
        </w:rPr>
        <w:t>”, vista tanto desde el punto de vista de la irregularidad con respecto a la norma establecida, como desde la perspectiva de la especificidad estilística del autor literario, partiría del conjunto de las características propias de realizaciones colectivas o individuales de distintas lenguas, siempre manteniendo el proceso en el punto de mira, cuestión ineludible para la figura del traductor. De esta manera, el resultado quedaría en un plano secundario para atraer la atención sobre el propio proceso y así, poder mostrar “</w:t>
      </w:r>
      <w:r w:rsidR="008A56C2" w:rsidRPr="00A77EE0">
        <w:rPr>
          <w:rFonts w:ascii="Times New Roman" w:hAnsi="Times New Roman" w:cs="Times New Roman"/>
          <w:sz w:val="24"/>
          <w:szCs w:val="24"/>
        </w:rPr>
        <w:t xml:space="preserve">un modelo </w:t>
      </w:r>
      <w:proofErr w:type="spellStart"/>
      <w:r w:rsidR="008A56C2" w:rsidRPr="00A77EE0">
        <w:rPr>
          <w:rFonts w:ascii="Times New Roman" w:hAnsi="Times New Roman" w:cs="Times New Roman"/>
          <w:sz w:val="24"/>
          <w:szCs w:val="24"/>
        </w:rPr>
        <w:t>fraseotraductológico</w:t>
      </w:r>
      <w:proofErr w:type="spellEnd"/>
      <w:r w:rsidR="008A56C2" w:rsidRPr="00A77EE0">
        <w:rPr>
          <w:rFonts w:ascii="Times New Roman" w:hAnsi="Times New Roman" w:cs="Times New Roman"/>
          <w:sz w:val="24"/>
          <w:szCs w:val="24"/>
        </w:rPr>
        <w:t xml:space="preserve"> apoyado en el estudio </w:t>
      </w:r>
      <w:proofErr w:type="spellStart"/>
      <w:r w:rsidR="008A56C2" w:rsidRPr="00A77EE0">
        <w:rPr>
          <w:rFonts w:ascii="Times New Roman" w:hAnsi="Times New Roman" w:cs="Times New Roman"/>
          <w:sz w:val="24"/>
          <w:szCs w:val="24"/>
        </w:rPr>
        <w:t>idiomatológico</w:t>
      </w:r>
      <w:proofErr w:type="spellEnd"/>
      <w:r w:rsidR="008A56C2" w:rsidRPr="00A77EE0">
        <w:rPr>
          <w:rFonts w:ascii="Times New Roman" w:hAnsi="Times New Roman" w:cs="Times New Roman"/>
          <w:sz w:val="24"/>
          <w:szCs w:val="24"/>
        </w:rPr>
        <w:t xml:space="preserve"> de un texto A con el fin de llegar, mediante la </w:t>
      </w:r>
      <w:proofErr w:type="spellStart"/>
      <w:r w:rsidR="008A56C2" w:rsidRPr="00A77EE0">
        <w:rPr>
          <w:rFonts w:ascii="Times New Roman" w:hAnsi="Times New Roman" w:cs="Times New Roman"/>
          <w:sz w:val="24"/>
          <w:szCs w:val="24"/>
        </w:rPr>
        <w:t>idiomatización</w:t>
      </w:r>
      <w:proofErr w:type="spellEnd"/>
      <w:r w:rsidR="008A56C2" w:rsidRPr="00A77EE0">
        <w:rPr>
          <w:rFonts w:ascii="Times New Roman" w:hAnsi="Times New Roman" w:cs="Times New Roman"/>
          <w:sz w:val="24"/>
          <w:szCs w:val="24"/>
        </w:rPr>
        <w:t>, a mantener en el texto B la misma carga idiomática que posee el texto creado en origen</w:t>
      </w:r>
      <w:r w:rsidR="008A56C2">
        <w:rPr>
          <w:rFonts w:ascii="Times New Roman" w:hAnsi="Times New Roman" w:cs="Times New Roman"/>
          <w:sz w:val="24"/>
          <w:szCs w:val="24"/>
        </w:rPr>
        <w:t>” (González-Rey, 2020</w:t>
      </w:r>
      <w:r w:rsidR="004F3BEE">
        <w:rPr>
          <w:rFonts w:ascii="Times New Roman" w:hAnsi="Times New Roman" w:cs="Times New Roman"/>
          <w:sz w:val="24"/>
          <w:szCs w:val="24"/>
        </w:rPr>
        <w:t>, p.</w:t>
      </w:r>
      <w:r w:rsidR="008A56C2">
        <w:rPr>
          <w:rFonts w:ascii="Times New Roman" w:hAnsi="Times New Roman" w:cs="Times New Roman"/>
          <w:sz w:val="24"/>
          <w:szCs w:val="24"/>
        </w:rPr>
        <w:t>36)</w:t>
      </w:r>
      <w:r w:rsidR="008A56C2" w:rsidRPr="00A77EE0">
        <w:rPr>
          <w:rFonts w:ascii="Times New Roman" w:hAnsi="Times New Roman" w:cs="Times New Roman"/>
          <w:sz w:val="24"/>
          <w:szCs w:val="24"/>
        </w:rPr>
        <w:t>.</w:t>
      </w:r>
      <w:r w:rsidR="008A56C2">
        <w:rPr>
          <w:rFonts w:ascii="Times New Roman" w:hAnsi="Times New Roman" w:cs="Times New Roman"/>
          <w:sz w:val="24"/>
          <w:szCs w:val="24"/>
        </w:rPr>
        <w:t xml:space="preserve"> La </w:t>
      </w:r>
      <w:proofErr w:type="spellStart"/>
      <w:r w:rsidR="008A56C2">
        <w:rPr>
          <w:rFonts w:ascii="Times New Roman" w:hAnsi="Times New Roman" w:cs="Times New Roman"/>
          <w:sz w:val="24"/>
          <w:szCs w:val="24"/>
        </w:rPr>
        <w:t>idiomatización</w:t>
      </w:r>
      <w:proofErr w:type="spellEnd"/>
      <w:r w:rsidR="008A56C2">
        <w:rPr>
          <w:rFonts w:ascii="Times New Roman" w:hAnsi="Times New Roman" w:cs="Times New Roman"/>
          <w:sz w:val="24"/>
          <w:szCs w:val="24"/>
        </w:rPr>
        <w:t xml:space="preserve"> entendida como proceso, pero también como mecanismo de traducción, </w:t>
      </w:r>
      <w:r w:rsidR="009A6F5D">
        <w:rPr>
          <w:rFonts w:ascii="Times New Roman" w:hAnsi="Times New Roman" w:cs="Times New Roman"/>
          <w:sz w:val="24"/>
          <w:szCs w:val="24"/>
        </w:rPr>
        <w:t>que daría</w:t>
      </w:r>
      <w:r w:rsidR="008A56C2">
        <w:rPr>
          <w:rFonts w:ascii="Times New Roman" w:hAnsi="Times New Roman" w:cs="Times New Roman"/>
          <w:sz w:val="24"/>
          <w:szCs w:val="24"/>
        </w:rPr>
        <w:t xml:space="preserve"> lugar a un modelo “</w:t>
      </w:r>
      <w:proofErr w:type="spellStart"/>
      <w:r w:rsidR="008A56C2">
        <w:rPr>
          <w:rFonts w:ascii="Times New Roman" w:hAnsi="Times New Roman" w:cs="Times New Roman"/>
          <w:sz w:val="24"/>
          <w:szCs w:val="24"/>
        </w:rPr>
        <w:t>fraseotraductológico</w:t>
      </w:r>
      <w:proofErr w:type="spellEnd"/>
      <w:r w:rsidR="008A56C2">
        <w:rPr>
          <w:rFonts w:ascii="Times New Roman" w:hAnsi="Times New Roman" w:cs="Times New Roman"/>
          <w:sz w:val="24"/>
          <w:szCs w:val="24"/>
        </w:rPr>
        <w:t>”, donde se distinguirían dos etapas diferenciadas en el proceso traductológico: “</w:t>
      </w:r>
      <w:r w:rsidR="008A56C2" w:rsidRPr="00D0472E">
        <w:rPr>
          <w:rFonts w:ascii="Times New Roman" w:hAnsi="Times New Roman" w:cs="Times New Roman"/>
          <w:sz w:val="24"/>
          <w:szCs w:val="24"/>
        </w:rPr>
        <w:t xml:space="preserve">la </w:t>
      </w:r>
      <w:proofErr w:type="spellStart"/>
      <w:r w:rsidR="008A56C2" w:rsidRPr="00D0472E">
        <w:rPr>
          <w:rFonts w:ascii="Times New Roman" w:hAnsi="Times New Roman" w:cs="Times New Roman"/>
          <w:sz w:val="24"/>
          <w:szCs w:val="24"/>
        </w:rPr>
        <w:t>idiomatización</w:t>
      </w:r>
      <w:proofErr w:type="spellEnd"/>
      <w:r w:rsidR="008A56C2" w:rsidRPr="00D0472E">
        <w:rPr>
          <w:rFonts w:ascii="Times New Roman" w:hAnsi="Times New Roman" w:cs="Times New Roman"/>
          <w:sz w:val="24"/>
          <w:szCs w:val="24"/>
        </w:rPr>
        <w:t xml:space="preserve"> del texto B, en un sentido estrecho, o etapa de </w:t>
      </w:r>
      <w:proofErr w:type="spellStart"/>
      <w:r w:rsidR="008A56C2" w:rsidRPr="00D0472E">
        <w:rPr>
          <w:rFonts w:ascii="Times New Roman" w:hAnsi="Times New Roman" w:cs="Times New Roman"/>
          <w:i/>
          <w:sz w:val="24"/>
          <w:szCs w:val="24"/>
        </w:rPr>
        <w:t>fraseologización</w:t>
      </w:r>
      <w:proofErr w:type="spellEnd"/>
      <w:r w:rsidR="008A56C2" w:rsidRPr="00D0472E">
        <w:rPr>
          <w:rFonts w:ascii="Times New Roman" w:hAnsi="Times New Roman" w:cs="Times New Roman"/>
          <w:sz w:val="24"/>
          <w:szCs w:val="24"/>
        </w:rPr>
        <w:t xml:space="preserve"> (o </w:t>
      </w:r>
      <w:proofErr w:type="spellStart"/>
      <w:r w:rsidR="008A56C2" w:rsidRPr="00D0472E">
        <w:rPr>
          <w:rFonts w:ascii="Times New Roman" w:hAnsi="Times New Roman" w:cs="Times New Roman"/>
          <w:i/>
          <w:sz w:val="24"/>
          <w:szCs w:val="24"/>
        </w:rPr>
        <w:t>idiomatización</w:t>
      </w:r>
      <w:proofErr w:type="spellEnd"/>
      <w:r w:rsidR="008A56C2" w:rsidRPr="00D0472E">
        <w:rPr>
          <w:rFonts w:ascii="Times New Roman" w:hAnsi="Times New Roman" w:cs="Times New Roman"/>
          <w:sz w:val="24"/>
          <w:szCs w:val="24"/>
        </w:rPr>
        <w:t xml:space="preserve"> </w:t>
      </w:r>
      <w:r w:rsidR="008A56C2" w:rsidRPr="00D0472E">
        <w:rPr>
          <w:rFonts w:ascii="Times New Roman" w:hAnsi="Times New Roman" w:cs="Times New Roman"/>
          <w:i/>
          <w:sz w:val="24"/>
          <w:szCs w:val="24"/>
        </w:rPr>
        <w:t>fraseológica</w:t>
      </w:r>
      <w:r w:rsidR="008A56C2" w:rsidRPr="00D0472E">
        <w:rPr>
          <w:rFonts w:ascii="Times New Roman" w:hAnsi="Times New Roman" w:cs="Times New Roman"/>
          <w:sz w:val="24"/>
          <w:szCs w:val="24"/>
        </w:rPr>
        <w:t xml:space="preserve">), y la </w:t>
      </w:r>
      <w:proofErr w:type="spellStart"/>
      <w:r w:rsidR="008A56C2" w:rsidRPr="00D0472E">
        <w:rPr>
          <w:rFonts w:ascii="Times New Roman" w:hAnsi="Times New Roman" w:cs="Times New Roman"/>
          <w:sz w:val="24"/>
          <w:szCs w:val="24"/>
        </w:rPr>
        <w:t>idiomatización</w:t>
      </w:r>
      <w:proofErr w:type="spellEnd"/>
      <w:r w:rsidR="008A56C2" w:rsidRPr="00D0472E">
        <w:rPr>
          <w:rFonts w:ascii="Times New Roman" w:hAnsi="Times New Roman" w:cs="Times New Roman"/>
          <w:sz w:val="24"/>
          <w:szCs w:val="24"/>
        </w:rPr>
        <w:t xml:space="preserve"> del mismo, en un sentido ancho, o etapa de </w:t>
      </w:r>
      <w:proofErr w:type="spellStart"/>
      <w:r w:rsidR="008A56C2" w:rsidRPr="00D0472E">
        <w:rPr>
          <w:rFonts w:ascii="Times New Roman" w:hAnsi="Times New Roman" w:cs="Times New Roman"/>
          <w:i/>
          <w:sz w:val="24"/>
          <w:szCs w:val="24"/>
        </w:rPr>
        <w:t>idiomatización</w:t>
      </w:r>
      <w:proofErr w:type="spellEnd"/>
      <w:r w:rsidR="008A56C2" w:rsidRPr="00D0472E">
        <w:rPr>
          <w:rFonts w:ascii="Times New Roman" w:hAnsi="Times New Roman" w:cs="Times New Roman"/>
          <w:sz w:val="24"/>
          <w:szCs w:val="24"/>
        </w:rPr>
        <w:t xml:space="preserve"> </w:t>
      </w:r>
      <w:r w:rsidR="008A56C2" w:rsidRPr="00D0472E">
        <w:rPr>
          <w:rFonts w:ascii="Times New Roman" w:hAnsi="Times New Roman" w:cs="Times New Roman"/>
          <w:i/>
          <w:sz w:val="24"/>
          <w:szCs w:val="24"/>
        </w:rPr>
        <w:t>textual</w:t>
      </w:r>
      <w:r w:rsidR="008A56C2">
        <w:rPr>
          <w:rFonts w:ascii="Times New Roman" w:hAnsi="Times New Roman" w:cs="Times New Roman"/>
          <w:sz w:val="24"/>
          <w:szCs w:val="24"/>
        </w:rPr>
        <w:t>” (</w:t>
      </w:r>
      <w:r w:rsidR="008A56C2" w:rsidRPr="00D0472E">
        <w:rPr>
          <w:rFonts w:ascii="Times New Roman" w:hAnsi="Times New Roman" w:cs="Times New Roman"/>
          <w:i/>
          <w:sz w:val="24"/>
          <w:szCs w:val="24"/>
        </w:rPr>
        <w:t>Ibid</w:t>
      </w:r>
      <w:r w:rsidR="008A56C2">
        <w:rPr>
          <w:rFonts w:ascii="Times New Roman" w:hAnsi="Times New Roman" w:cs="Times New Roman"/>
          <w:sz w:val="24"/>
          <w:szCs w:val="24"/>
        </w:rPr>
        <w:t xml:space="preserve">. </w:t>
      </w:r>
      <w:r w:rsidR="004F3BEE">
        <w:rPr>
          <w:rFonts w:ascii="Times New Roman" w:hAnsi="Times New Roman" w:cs="Times New Roman"/>
          <w:sz w:val="24"/>
          <w:szCs w:val="24"/>
        </w:rPr>
        <w:t>p.</w:t>
      </w:r>
      <w:r w:rsidR="008A56C2">
        <w:rPr>
          <w:rFonts w:ascii="Times New Roman" w:hAnsi="Times New Roman" w:cs="Times New Roman"/>
          <w:sz w:val="24"/>
          <w:szCs w:val="24"/>
        </w:rPr>
        <w:t xml:space="preserve">41). Un modelo de aprendizaje para el traductor en formación, donde pasaríamos de </w:t>
      </w:r>
      <w:r w:rsidR="009B524A">
        <w:rPr>
          <w:rFonts w:ascii="Times New Roman" w:hAnsi="Times New Roman" w:cs="Times New Roman"/>
          <w:sz w:val="24"/>
          <w:szCs w:val="24"/>
        </w:rPr>
        <w:t xml:space="preserve">la </w:t>
      </w:r>
      <w:proofErr w:type="spellStart"/>
      <w:r w:rsidR="009B524A">
        <w:rPr>
          <w:rFonts w:ascii="Times New Roman" w:hAnsi="Times New Roman" w:cs="Times New Roman"/>
          <w:sz w:val="24"/>
          <w:szCs w:val="24"/>
        </w:rPr>
        <w:t>fraseodidáctica</w:t>
      </w:r>
      <w:proofErr w:type="spellEnd"/>
      <w:r w:rsidR="009B524A">
        <w:rPr>
          <w:rFonts w:ascii="Times New Roman" w:hAnsi="Times New Roman" w:cs="Times New Roman"/>
          <w:sz w:val="24"/>
          <w:szCs w:val="24"/>
        </w:rPr>
        <w:t xml:space="preserve"> -o aprendizaje de la lengua a través de su fraseología- a la </w:t>
      </w:r>
      <w:proofErr w:type="spellStart"/>
      <w:r w:rsidR="009B524A">
        <w:rPr>
          <w:rFonts w:ascii="Times New Roman" w:hAnsi="Times New Roman" w:cs="Times New Roman"/>
          <w:sz w:val="24"/>
          <w:szCs w:val="24"/>
        </w:rPr>
        <w:t>fraseotraductología</w:t>
      </w:r>
      <w:proofErr w:type="spellEnd"/>
      <w:r w:rsidR="009B524A">
        <w:rPr>
          <w:rFonts w:ascii="Times New Roman" w:hAnsi="Times New Roman" w:cs="Times New Roman"/>
          <w:sz w:val="24"/>
          <w:szCs w:val="24"/>
        </w:rPr>
        <w:t xml:space="preserve">, más centrada en el proceso de la </w:t>
      </w:r>
      <w:proofErr w:type="spellStart"/>
      <w:r w:rsidR="009B524A">
        <w:rPr>
          <w:rFonts w:ascii="Times New Roman" w:hAnsi="Times New Roman" w:cs="Times New Roman"/>
          <w:sz w:val="24"/>
          <w:szCs w:val="24"/>
        </w:rPr>
        <w:t>idiomatización</w:t>
      </w:r>
      <w:proofErr w:type="spellEnd"/>
      <w:r w:rsidR="009B524A">
        <w:rPr>
          <w:rFonts w:ascii="Times New Roman" w:hAnsi="Times New Roman" w:cs="Times New Roman"/>
          <w:sz w:val="24"/>
          <w:szCs w:val="24"/>
        </w:rPr>
        <w:t xml:space="preserve"> del texto.</w:t>
      </w:r>
      <w:r w:rsidR="009A6F5D">
        <w:rPr>
          <w:rFonts w:ascii="Times New Roman" w:hAnsi="Times New Roman" w:cs="Times New Roman"/>
          <w:sz w:val="24"/>
          <w:szCs w:val="24"/>
        </w:rPr>
        <w:t xml:space="preserve"> Ahora </w:t>
      </w:r>
      <w:r w:rsidR="00D956B7">
        <w:rPr>
          <w:rFonts w:ascii="Times New Roman" w:hAnsi="Times New Roman" w:cs="Times New Roman"/>
          <w:sz w:val="24"/>
          <w:szCs w:val="24"/>
        </w:rPr>
        <w:t xml:space="preserve">solo nos quedaría plantear esta cuestión en el aula de traducción, para que alumnado en formación pueda asimilar la envergadura del componente idiomático de las lenguas, así como su patente culturalidad y la problemática de su trasvase lingüístico. </w:t>
      </w:r>
    </w:p>
    <w:p w14:paraId="6D3B94D2" w14:textId="6AB6768D" w:rsidR="00E72812" w:rsidRPr="00836B8B" w:rsidRDefault="003E32F9" w:rsidP="00384188">
      <w:pPr>
        <w:pStyle w:val="Prrafodelista"/>
        <w:numPr>
          <w:ilvl w:val="1"/>
          <w:numId w:val="1"/>
        </w:numPr>
        <w:spacing w:after="0" w:line="360" w:lineRule="auto"/>
        <w:ind w:left="357"/>
        <w:jc w:val="both"/>
        <w:rPr>
          <w:rFonts w:ascii="Times New Roman" w:hAnsi="Times New Roman" w:cs="Times New Roman"/>
          <w:b/>
          <w:sz w:val="24"/>
          <w:szCs w:val="24"/>
        </w:rPr>
      </w:pPr>
      <w:r w:rsidRPr="00836B8B">
        <w:rPr>
          <w:rFonts w:ascii="Times New Roman" w:hAnsi="Times New Roman" w:cs="Times New Roman"/>
          <w:b/>
          <w:sz w:val="24"/>
          <w:szCs w:val="24"/>
        </w:rPr>
        <w:t xml:space="preserve">La </w:t>
      </w:r>
      <w:proofErr w:type="spellStart"/>
      <w:r w:rsidRPr="00836B8B">
        <w:rPr>
          <w:rFonts w:ascii="Times New Roman" w:hAnsi="Times New Roman" w:cs="Times New Roman"/>
          <w:b/>
          <w:sz w:val="24"/>
          <w:szCs w:val="24"/>
        </w:rPr>
        <w:t>idiomaticidad</w:t>
      </w:r>
      <w:proofErr w:type="spellEnd"/>
      <w:r w:rsidRPr="00836B8B">
        <w:rPr>
          <w:rFonts w:ascii="Times New Roman" w:hAnsi="Times New Roman" w:cs="Times New Roman"/>
          <w:b/>
          <w:sz w:val="24"/>
          <w:szCs w:val="24"/>
        </w:rPr>
        <w:t xml:space="preserve"> en la cultura literaria del cómic</w:t>
      </w:r>
      <w:r w:rsidR="007657D2" w:rsidRPr="00836B8B">
        <w:rPr>
          <w:rFonts w:ascii="Times New Roman" w:hAnsi="Times New Roman" w:cs="Times New Roman"/>
          <w:b/>
          <w:sz w:val="24"/>
          <w:szCs w:val="24"/>
        </w:rPr>
        <w:t xml:space="preserve"> </w:t>
      </w:r>
    </w:p>
    <w:p w14:paraId="44FB8B74" w14:textId="13AE8F7D" w:rsidR="00335B2C" w:rsidRDefault="008C0354" w:rsidP="00384188">
      <w:pPr>
        <w:spacing w:after="0" w:line="360" w:lineRule="auto"/>
        <w:jc w:val="both"/>
        <w:rPr>
          <w:rFonts w:ascii="Times New Roman" w:hAnsi="Times New Roman" w:cs="Times New Roman"/>
          <w:sz w:val="24"/>
          <w:szCs w:val="24"/>
        </w:rPr>
      </w:pPr>
      <w:r w:rsidRPr="00AB33CF">
        <w:rPr>
          <w:rFonts w:ascii="Times New Roman" w:hAnsi="Times New Roman" w:cs="Times New Roman"/>
          <w:sz w:val="24"/>
          <w:szCs w:val="24"/>
        </w:rPr>
        <w:t xml:space="preserve">No existe literatura en que el factor idiomático se encuentre exento; ahora bien, </w:t>
      </w:r>
      <w:r w:rsidR="00AB33CF">
        <w:rPr>
          <w:rFonts w:ascii="Times New Roman" w:hAnsi="Times New Roman" w:cs="Times New Roman"/>
          <w:sz w:val="24"/>
          <w:szCs w:val="24"/>
        </w:rPr>
        <w:t xml:space="preserve">el tono informal </w:t>
      </w:r>
      <w:r w:rsidR="007379E4">
        <w:rPr>
          <w:rFonts w:ascii="Times New Roman" w:hAnsi="Times New Roman" w:cs="Times New Roman"/>
          <w:sz w:val="24"/>
          <w:szCs w:val="24"/>
        </w:rPr>
        <w:t xml:space="preserve">y la naturaleza humorística </w:t>
      </w:r>
      <w:r w:rsidR="00AB33CF">
        <w:rPr>
          <w:rFonts w:ascii="Times New Roman" w:hAnsi="Times New Roman" w:cs="Times New Roman"/>
          <w:sz w:val="24"/>
          <w:szCs w:val="24"/>
        </w:rPr>
        <w:t>de algunos cómics favorece</w:t>
      </w:r>
      <w:r w:rsidR="00E848BA">
        <w:rPr>
          <w:rFonts w:ascii="Times New Roman" w:hAnsi="Times New Roman" w:cs="Times New Roman"/>
          <w:sz w:val="24"/>
          <w:szCs w:val="24"/>
        </w:rPr>
        <w:t>n</w:t>
      </w:r>
      <w:r w:rsidR="00AB33CF">
        <w:rPr>
          <w:rFonts w:ascii="Times New Roman" w:hAnsi="Times New Roman" w:cs="Times New Roman"/>
          <w:sz w:val="24"/>
          <w:szCs w:val="24"/>
        </w:rPr>
        <w:t xml:space="preserve"> la adquisición de expresiones</w:t>
      </w:r>
      <w:r w:rsidR="00E848BA">
        <w:rPr>
          <w:rFonts w:ascii="Times New Roman" w:hAnsi="Times New Roman" w:cs="Times New Roman"/>
          <w:sz w:val="24"/>
          <w:szCs w:val="24"/>
        </w:rPr>
        <w:t xml:space="preserve"> o giros </w:t>
      </w:r>
      <w:r w:rsidR="00AB33CF">
        <w:rPr>
          <w:rFonts w:ascii="Times New Roman" w:hAnsi="Times New Roman" w:cs="Times New Roman"/>
          <w:sz w:val="24"/>
          <w:szCs w:val="24"/>
        </w:rPr>
        <w:t>que el alumnado no tiene la oportunidad de asimilar en un contexto puramente académico</w:t>
      </w:r>
      <w:r w:rsidR="00EF699C">
        <w:rPr>
          <w:rFonts w:ascii="Times New Roman" w:hAnsi="Times New Roman" w:cs="Times New Roman"/>
          <w:sz w:val="24"/>
          <w:szCs w:val="24"/>
        </w:rPr>
        <w:t>. De hecho,</w:t>
      </w:r>
      <w:r w:rsidR="00D6629C">
        <w:rPr>
          <w:rFonts w:ascii="Times New Roman" w:hAnsi="Times New Roman" w:cs="Times New Roman"/>
          <w:sz w:val="24"/>
          <w:szCs w:val="24"/>
        </w:rPr>
        <w:t xml:space="preserve"> un aprendizaje fraseológico les otorga la oportunidad de comprender expresiones, juegos de palabras o dobles sentidos, </w:t>
      </w:r>
      <w:r w:rsidR="003157F9">
        <w:rPr>
          <w:rFonts w:ascii="Times New Roman" w:hAnsi="Times New Roman" w:cs="Times New Roman"/>
          <w:sz w:val="24"/>
          <w:szCs w:val="24"/>
        </w:rPr>
        <w:t xml:space="preserve">entre otros, </w:t>
      </w:r>
      <w:r w:rsidR="00D6629C">
        <w:rPr>
          <w:rFonts w:ascii="Times New Roman" w:hAnsi="Times New Roman" w:cs="Times New Roman"/>
          <w:sz w:val="24"/>
          <w:szCs w:val="24"/>
        </w:rPr>
        <w:t>extendiendo así su conocimiento hacia un plano mucho más cultural de la lengua; en este sentido, “f</w:t>
      </w:r>
      <w:r w:rsidR="00AB33CF" w:rsidRPr="00AB33CF">
        <w:rPr>
          <w:rFonts w:ascii="Times New Roman" w:hAnsi="Times New Roman" w:cs="Times New Roman"/>
          <w:sz w:val="24"/>
          <w:szCs w:val="24"/>
        </w:rPr>
        <w:t>omentar el uso de estas expresiones y léxico habitualmente poco trabajado en clase, contribuirá al enriquecimiento del alumno tanto en de competencia lingüística como cultural</w:t>
      </w:r>
      <w:r w:rsidR="00D6629C">
        <w:rPr>
          <w:rFonts w:ascii="Times New Roman" w:hAnsi="Times New Roman" w:cs="Times New Roman"/>
          <w:sz w:val="24"/>
          <w:szCs w:val="24"/>
        </w:rPr>
        <w:t>”</w:t>
      </w:r>
      <w:r w:rsidR="00AB33CF">
        <w:rPr>
          <w:rFonts w:ascii="Times New Roman" w:hAnsi="Times New Roman" w:cs="Times New Roman"/>
          <w:sz w:val="24"/>
          <w:szCs w:val="24"/>
        </w:rPr>
        <w:t xml:space="preserve"> (Brines, 2012</w:t>
      </w:r>
      <w:r w:rsidR="004F3BEE">
        <w:rPr>
          <w:rFonts w:ascii="Times New Roman" w:hAnsi="Times New Roman" w:cs="Times New Roman"/>
          <w:sz w:val="24"/>
          <w:szCs w:val="24"/>
        </w:rPr>
        <w:t>, p.</w:t>
      </w:r>
      <w:r w:rsidR="00AB33CF">
        <w:rPr>
          <w:rFonts w:ascii="Times New Roman" w:hAnsi="Times New Roman" w:cs="Times New Roman"/>
          <w:sz w:val="24"/>
          <w:szCs w:val="24"/>
        </w:rPr>
        <w:t>3-4).</w:t>
      </w:r>
      <w:r w:rsidR="006511A7">
        <w:rPr>
          <w:rFonts w:ascii="Times New Roman" w:hAnsi="Times New Roman" w:cs="Times New Roman"/>
          <w:sz w:val="24"/>
          <w:szCs w:val="24"/>
        </w:rPr>
        <w:t xml:space="preserve"> </w:t>
      </w:r>
      <w:r w:rsidR="00E72812" w:rsidRPr="00E72812">
        <w:rPr>
          <w:rFonts w:ascii="Times New Roman" w:hAnsi="Times New Roman" w:cs="Times New Roman"/>
          <w:sz w:val="24"/>
          <w:szCs w:val="24"/>
        </w:rPr>
        <w:t xml:space="preserve">El cómic se </w:t>
      </w:r>
      <w:r w:rsidR="00E848BA" w:rsidRPr="00E72812">
        <w:rPr>
          <w:rFonts w:ascii="Times New Roman" w:hAnsi="Times New Roman" w:cs="Times New Roman"/>
          <w:sz w:val="24"/>
          <w:szCs w:val="24"/>
        </w:rPr>
        <w:t>antoja,</w:t>
      </w:r>
      <w:r w:rsidR="00E72812" w:rsidRPr="00E72812">
        <w:rPr>
          <w:rFonts w:ascii="Times New Roman" w:hAnsi="Times New Roman" w:cs="Times New Roman"/>
          <w:sz w:val="24"/>
          <w:szCs w:val="24"/>
        </w:rPr>
        <w:t xml:space="preserve"> así</w:t>
      </w:r>
      <w:r w:rsidR="00E848BA">
        <w:rPr>
          <w:rFonts w:ascii="Times New Roman" w:hAnsi="Times New Roman" w:cs="Times New Roman"/>
          <w:sz w:val="24"/>
          <w:szCs w:val="24"/>
        </w:rPr>
        <w:t>,</w:t>
      </w:r>
      <w:r w:rsidR="006511A7">
        <w:rPr>
          <w:rFonts w:ascii="Times New Roman" w:hAnsi="Times New Roman" w:cs="Times New Roman"/>
          <w:sz w:val="24"/>
          <w:szCs w:val="24"/>
        </w:rPr>
        <w:t xml:space="preserve"> como un instrumento de aprendizaje lingüístico-cultural, que aúna el componente </w:t>
      </w:r>
      <w:r w:rsidR="003157F9">
        <w:rPr>
          <w:rFonts w:ascii="Times New Roman" w:hAnsi="Times New Roman" w:cs="Times New Roman"/>
          <w:sz w:val="24"/>
          <w:szCs w:val="24"/>
        </w:rPr>
        <w:t xml:space="preserve">literario -condicionado </w:t>
      </w:r>
      <w:r w:rsidR="003157F9">
        <w:rPr>
          <w:rFonts w:ascii="Times New Roman" w:hAnsi="Times New Roman" w:cs="Times New Roman"/>
          <w:sz w:val="24"/>
          <w:szCs w:val="24"/>
        </w:rPr>
        <w:lastRenderedPageBreak/>
        <w:t xml:space="preserve">a su vez por el elemento pictórico y por tanto aumentando su interés didáctico- y fraseológico adecuados para una concepción más amplia del proceso traductológico. Un proceso que </w:t>
      </w:r>
      <w:r w:rsidR="00AE7427">
        <w:rPr>
          <w:rFonts w:ascii="Times New Roman" w:hAnsi="Times New Roman" w:cs="Times New Roman"/>
          <w:sz w:val="24"/>
          <w:szCs w:val="24"/>
        </w:rPr>
        <w:t>dependerá</w:t>
      </w:r>
      <w:r w:rsidR="003157F9">
        <w:rPr>
          <w:rFonts w:ascii="Times New Roman" w:hAnsi="Times New Roman" w:cs="Times New Roman"/>
          <w:sz w:val="24"/>
          <w:szCs w:val="24"/>
        </w:rPr>
        <w:t xml:space="preserve"> mucho más de la competencia traductora del estudiante que del dominio de herramientas lexicográficas y tecnologías TAO.</w:t>
      </w:r>
      <w:r w:rsidR="00A91DB6">
        <w:rPr>
          <w:rFonts w:ascii="Times New Roman" w:hAnsi="Times New Roman" w:cs="Times New Roman"/>
          <w:sz w:val="24"/>
          <w:szCs w:val="24"/>
        </w:rPr>
        <w:t xml:space="preserve"> </w:t>
      </w:r>
      <w:r w:rsidR="0032166B">
        <w:rPr>
          <w:rFonts w:ascii="Times New Roman" w:hAnsi="Times New Roman" w:cs="Times New Roman"/>
          <w:sz w:val="24"/>
          <w:szCs w:val="24"/>
        </w:rPr>
        <w:t>En pocas palabras, la posibilidad de hacer frente a una</w:t>
      </w:r>
      <w:r w:rsidR="00A91DB6">
        <w:rPr>
          <w:rFonts w:ascii="Times New Roman" w:hAnsi="Times New Roman" w:cs="Times New Roman"/>
          <w:sz w:val="24"/>
          <w:szCs w:val="24"/>
        </w:rPr>
        <w:t xml:space="preserve"> traducción en estado puro.</w:t>
      </w:r>
    </w:p>
    <w:p w14:paraId="51B66FBE" w14:textId="2FB9682B" w:rsidR="009E70D7" w:rsidRDefault="00FD43DC"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lo largo de los últimos años, la traducción del cómic ha protagonizado numerosos estudios de investigación</w:t>
      </w:r>
      <w:r w:rsidR="0059593B">
        <w:rPr>
          <w:rFonts w:ascii="Times New Roman" w:hAnsi="Times New Roman" w:cs="Times New Roman"/>
          <w:sz w:val="24"/>
          <w:szCs w:val="24"/>
        </w:rPr>
        <w:t xml:space="preserve"> en el ámbito traductológico</w:t>
      </w:r>
      <w:r w:rsidR="0055017A">
        <w:rPr>
          <w:rFonts w:ascii="Times New Roman" w:hAnsi="Times New Roman" w:cs="Times New Roman"/>
          <w:sz w:val="24"/>
          <w:szCs w:val="24"/>
        </w:rPr>
        <w:t xml:space="preserve"> que pretenden </w:t>
      </w:r>
      <w:r w:rsidR="00A64C11">
        <w:rPr>
          <w:rFonts w:ascii="Times New Roman" w:hAnsi="Times New Roman" w:cs="Times New Roman"/>
          <w:sz w:val="24"/>
          <w:szCs w:val="24"/>
        </w:rPr>
        <w:t>colmar un vacío más que evidente</w:t>
      </w:r>
      <w:r w:rsidR="0059593B">
        <w:rPr>
          <w:rFonts w:ascii="Times New Roman" w:hAnsi="Times New Roman" w:cs="Times New Roman"/>
          <w:sz w:val="24"/>
          <w:szCs w:val="24"/>
        </w:rPr>
        <w:t xml:space="preserve">, generando diversos análisis de carácter </w:t>
      </w:r>
      <w:r w:rsidR="0059593B" w:rsidRPr="00836B8B">
        <w:rPr>
          <w:rFonts w:ascii="Times New Roman" w:hAnsi="Times New Roman" w:cs="Times New Roman"/>
          <w:sz w:val="24"/>
          <w:szCs w:val="24"/>
        </w:rPr>
        <w:t xml:space="preserve">contrastivo </w:t>
      </w:r>
      <w:r w:rsidR="00804BD1" w:rsidRPr="00836B8B">
        <w:rPr>
          <w:rFonts w:ascii="Times New Roman" w:hAnsi="Times New Roman" w:cs="Times New Roman"/>
          <w:sz w:val="24"/>
          <w:szCs w:val="24"/>
        </w:rPr>
        <w:t xml:space="preserve">con el elemento fraseológico como eje central. </w:t>
      </w:r>
      <w:r w:rsidR="001C3B2C" w:rsidRPr="00836B8B">
        <w:rPr>
          <w:rFonts w:ascii="Times New Roman" w:hAnsi="Times New Roman" w:cs="Times New Roman"/>
          <w:sz w:val="24"/>
          <w:szCs w:val="24"/>
        </w:rPr>
        <w:t>Los más conocidos, ya sea en el ámbito francófono o hispanófono</w:t>
      </w:r>
      <w:r w:rsidR="004307CC" w:rsidRPr="00836B8B">
        <w:rPr>
          <w:rFonts w:ascii="Times New Roman" w:hAnsi="Times New Roman" w:cs="Times New Roman"/>
          <w:sz w:val="24"/>
          <w:szCs w:val="24"/>
        </w:rPr>
        <w:t xml:space="preserve">, como </w:t>
      </w:r>
      <w:proofErr w:type="spellStart"/>
      <w:r w:rsidR="001C3B2C" w:rsidRPr="00836B8B">
        <w:rPr>
          <w:rFonts w:ascii="Times New Roman" w:hAnsi="Times New Roman" w:cs="Times New Roman"/>
          <w:sz w:val="24"/>
          <w:szCs w:val="24"/>
        </w:rPr>
        <w:t>Astérix</w:t>
      </w:r>
      <w:proofErr w:type="spellEnd"/>
      <w:r w:rsidR="001C3B2C" w:rsidRPr="00836B8B">
        <w:rPr>
          <w:rFonts w:ascii="Times New Roman" w:hAnsi="Times New Roman" w:cs="Times New Roman"/>
          <w:sz w:val="24"/>
          <w:szCs w:val="24"/>
        </w:rPr>
        <w:t xml:space="preserve"> y </w:t>
      </w:r>
      <w:proofErr w:type="spellStart"/>
      <w:r w:rsidR="001C3B2C" w:rsidRPr="00836B8B">
        <w:rPr>
          <w:rFonts w:ascii="Times New Roman" w:hAnsi="Times New Roman" w:cs="Times New Roman"/>
          <w:sz w:val="24"/>
          <w:szCs w:val="24"/>
        </w:rPr>
        <w:t>Obélix</w:t>
      </w:r>
      <w:proofErr w:type="spellEnd"/>
      <w:r w:rsidR="00836B8B" w:rsidRPr="00836B8B">
        <w:rPr>
          <w:rFonts w:ascii="Times New Roman" w:hAnsi="Times New Roman" w:cs="Times New Roman"/>
          <w:sz w:val="24"/>
          <w:szCs w:val="24"/>
        </w:rPr>
        <w:t xml:space="preserve"> (Ariza, 2011)</w:t>
      </w:r>
      <w:r w:rsidR="001C3B2C" w:rsidRPr="00836B8B">
        <w:rPr>
          <w:rFonts w:ascii="Times New Roman" w:hAnsi="Times New Roman" w:cs="Times New Roman"/>
          <w:sz w:val="24"/>
          <w:szCs w:val="24"/>
        </w:rPr>
        <w:t xml:space="preserve">, Tintín </w:t>
      </w:r>
      <w:r w:rsidR="00836B8B" w:rsidRPr="00836B8B">
        <w:rPr>
          <w:rFonts w:ascii="Times New Roman" w:hAnsi="Times New Roman" w:cs="Times New Roman"/>
          <w:sz w:val="24"/>
          <w:szCs w:val="24"/>
        </w:rPr>
        <w:t xml:space="preserve">(De Vizcarrondo, 2016) </w:t>
      </w:r>
      <w:r w:rsidR="001C3B2C" w:rsidRPr="00836B8B">
        <w:rPr>
          <w:rFonts w:ascii="Times New Roman" w:hAnsi="Times New Roman" w:cs="Times New Roman"/>
          <w:sz w:val="24"/>
          <w:szCs w:val="24"/>
        </w:rPr>
        <w:t>o Mafalda</w:t>
      </w:r>
      <w:r w:rsidR="00836B8B" w:rsidRPr="00836B8B">
        <w:rPr>
          <w:rFonts w:ascii="Times New Roman" w:hAnsi="Times New Roman" w:cs="Times New Roman"/>
          <w:sz w:val="24"/>
          <w:szCs w:val="24"/>
        </w:rPr>
        <w:t xml:space="preserve"> (Navarro, 2018)</w:t>
      </w:r>
      <w:r w:rsidR="004307CC" w:rsidRPr="00836B8B">
        <w:rPr>
          <w:rFonts w:ascii="Times New Roman" w:hAnsi="Times New Roman" w:cs="Times New Roman"/>
          <w:sz w:val="24"/>
          <w:szCs w:val="24"/>
        </w:rPr>
        <w:t xml:space="preserve">, son fuente de inspiración para los teóricos </w:t>
      </w:r>
      <w:r w:rsidR="00376D32" w:rsidRPr="00836B8B">
        <w:rPr>
          <w:rFonts w:ascii="Times New Roman" w:hAnsi="Times New Roman" w:cs="Times New Roman"/>
          <w:sz w:val="24"/>
          <w:szCs w:val="24"/>
        </w:rPr>
        <w:t>estudiosos de la traducción cultural.</w:t>
      </w:r>
      <w:r w:rsidR="00173231" w:rsidRPr="00836B8B">
        <w:rPr>
          <w:rFonts w:ascii="Times New Roman" w:hAnsi="Times New Roman" w:cs="Times New Roman"/>
          <w:sz w:val="24"/>
          <w:szCs w:val="24"/>
        </w:rPr>
        <w:t xml:space="preserve"> A esto hemos de añadir que la industria del cómic constituye una de las fuentes más ricas de la actividad</w:t>
      </w:r>
      <w:r w:rsidR="00173231">
        <w:rPr>
          <w:rFonts w:ascii="Times New Roman" w:hAnsi="Times New Roman" w:cs="Times New Roman"/>
          <w:sz w:val="24"/>
          <w:szCs w:val="24"/>
        </w:rPr>
        <w:t xml:space="preserve"> traductora, y es que buena parte de la literatura en cómic que se consume, es material traducido. Así pues, ¿por qué no introducirlo </w:t>
      </w:r>
      <w:r w:rsidR="00AD15FC">
        <w:rPr>
          <w:rFonts w:ascii="Times New Roman" w:hAnsi="Times New Roman" w:cs="Times New Roman"/>
          <w:sz w:val="24"/>
          <w:szCs w:val="24"/>
        </w:rPr>
        <w:t>a nuestro alumnado durante su</w:t>
      </w:r>
      <w:r w:rsidR="00173231">
        <w:rPr>
          <w:rFonts w:ascii="Times New Roman" w:hAnsi="Times New Roman" w:cs="Times New Roman"/>
          <w:sz w:val="24"/>
          <w:szCs w:val="24"/>
        </w:rPr>
        <w:t xml:space="preserve"> formación en traducción?</w:t>
      </w:r>
      <w:r w:rsidR="004307CC">
        <w:rPr>
          <w:rFonts w:ascii="Times New Roman" w:hAnsi="Times New Roman" w:cs="Times New Roman"/>
          <w:sz w:val="24"/>
          <w:szCs w:val="24"/>
        </w:rPr>
        <w:t xml:space="preserve"> </w:t>
      </w:r>
      <w:r w:rsidR="001C3B2C">
        <w:rPr>
          <w:rFonts w:ascii="Times New Roman" w:hAnsi="Times New Roman" w:cs="Times New Roman"/>
          <w:sz w:val="24"/>
          <w:szCs w:val="24"/>
        </w:rPr>
        <w:t xml:space="preserve"> </w:t>
      </w:r>
    </w:p>
    <w:p w14:paraId="60C1853E" w14:textId="38E035D3" w:rsidR="00A64C11" w:rsidRDefault="00A64C11"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cómic representa uno de los desafíos </w:t>
      </w:r>
      <w:proofErr w:type="spellStart"/>
      <w:r>
        <w:rPr>
          <w:rFonts w:ascii="Times New Roman" w:hAnsi="Times New Roman" w:cs="Times New Roman"/>
          <w:sz w:val="24"/>
          <w:szCs w:val="24"/>
        </w:rPr>
        <w:t>traductivos</w:t>
      </w:r>
      <w:proofErr w:type="spellEnd"/>
      <w:r>
        <w:rPr>
          <w:rFonts w:ascii="Times New Roman" w:hAnsi="Times New Roman" w:cs="Times New Roman"/>
          <w:sz w:val="24"/>
          <w:szCs w:val="24"/>
        </w:rPr>
        <w:t xml:space="preserve"> que más interés despierta entre traductores en formación y traductores experimentados, pues su naturaleza </w:t>
      </w:r>
      <w:proofErr w:type="spellStart"/>
      <w:r>
        <w:rPr>
          <w:rFonts w:ascii="Times New Roman" w:hAnsi="Times New Roman" w:cs="Times New Roman"/>
          <w:sz w:val="24"/>
          <w:szCs w:val="24"/>
        </w:rPr>
        <w:t>intersemiótica</w:t>
      </w:r>
      <w:proofErr w:type="spellEnd"/>
      <w:r>
        <w:rPr>
          <w:rFonts w:ascii="Times New Roman" w:hAnsi="Times New Roman" w:cs="Times New Roman"/>
          <w:sz w:val="24"/>
          <w:szCs w:val="24"/>
        </w:rPr>
        <w:t xml:space="preserve"> -derivada en un componente paratextual latente- convierte su transmisión interlingüística en prácticamente un juego de agudeza </w:t>
      </w:r>
      <w:proofErr w:type="spellStart"/>
      <w:r>
        <w:rPr>
          <w:rFonts w:ascii="Times New Roman" w:hAnsi="Times New Roman" w:cs="Times New Roman"/>
          <w:sz w:val="24"/>
          <w:szCs w:val="24"/>
        </w:rPr>
        <w:t>traductiva</w:t>
      </w:r>
      <w:proofErr w:type="spellEnd"/>
      <w:r>
        <w:rPr>
          <w:rFonts w:ascii="Times New Roman" w:hAnsi="Times New Roman" w:cs="Times New Roman"/>
          <w:sz w:val="24"/>
          <w:szCs w:val="24"/>
        </w:rPr>
        <w:t xml:space="preserve"> que apela a las competencias lingüístico-culturales más talentosas. Esta modalidad literaria se convierte en objeto de </w:t>
      </w:r>
      <w:r w:rsidR="00C54AA5">
        <w:rPr>
          <w:rFonts w:ascii="Times New Roman" w:hAnsi="Times New Roman" w:cs="Times New Roman"/>
          <w:sz w:val="24"/>
          <w:szCs w:val="24"/>
        </w:rPr>
        <w:t>“traducción subordinada” -</w:t>
      </w:r>
      <w:proofErr w:type="spellStart"/>
      <w:r w:rsidR="00C54AA5" w:rsidRPr="00C54AA5">
        <w:rPr>
          <w:rFonts w:ascii="Times New Roman" w:hAnsi="Times New Roman" w:cs="Times New Roman"/>
          <w:i/>
          <w:sz w:val="24"/>
          <w:szCs w:val="24"/>
        </w:rPr>
        <w:t>constrained</w:t>
      </w:r>
      <w:proofErr w:type="spellEnd"/>
      <w:r w:rsidR="00C54AA5">
        <w:rPr>
          <w:rFonts w:ascii="Times New Roman" w:hAnsi="Times New Roman" w:cs="Times New Roman"/>
          <w:sz w:val="24"/>
          <w:szCs w:val="24"/>
        </w:rPr>
        <w:t xml:space="preserve"> </w:t>
      </w:r>
      <w:proofErr w:type="spellStart"/>
      <w:r w:rsidR="00C54AA5" w:rsidRPr="00C54AA5">
        <w:rPr>
          <w:rFonts w:ascii="Times New Roman" w:hAnsi="Times New Roman" w:cs="Times New Roman"/>
          <w:i/>
          <w:sz w:val="24"/>
          <w:szCs w:val="24"/>
        </w:rPr>
        <w:t>translation</w:t>
      </w:r>
      <w:proofErr w:type="spellEnd"/>
      <w:r w:rsidR="00C54AA5">
        <w:rPr>
          <w:rFonts w:ascii="Times New Roman" w:hAnsi="Times New Roman" w:cs="Times New Roman"/>
          <w:sz w:val="24"/>
          <w:szCs w:val="24"/>
        </w:rPr>
        <w:t>- o “traducción condicionada”, al estar directamente relacionada con la traducción de textos audiovisuales o incluso “traducción multimedia”, aunque debido a la inclusión del elemento pictórico, también podría acercarse a otras categorías como “traducción icónico-gráfica”</w:t>
      </w:r>
      <w:r>
        <w:rPr>
          <w:rFonts w:ascii="Times New Roman" w:hAnsi="Times New Roman" w:cs="Times New Roman"/>
          <w:sz w:val="24"/>
          <w:szCs w:val="24"/>
        </w:rPr>
        <w:t xml:space="preserve"> </w:t>
      </w:r>
      <w:r w:rsidR="00C54AA5">
        <w:rPr>
          <w:rFonts w:ascii="Times New Roman" w:hAnsi="Times New Roman" w:cs="Times New Roman"/>
          <w:sz w:val="24"/>
          <w:szCs w:val="24"/>
        </w:rPr>
        <w:t>(Hurtado, 2004).</w:t>
      </w:r>
    </w:p>
    <w:p w14:paraId="58506480" w14:textId="20E63623" w:rsidR="0055017A" w:rsidRDefault="00C54AA5"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Ahora bien, el carácter </w:t>
      </w:r>
      <w:proofErr w:type="spellStart"/>
      <w:r>
        <w:rPr>
          <w:rFonts w:ascii="Times New Roman" w:hAnsi="Times New Roman" w:cs="Times New Roman"/>
          <w:sz w:val="24"/>
          <w:szCs w:val="24"/>
        </w:rPr>
        <w:t>intersemiótico</w:t>
      </w:r>
      <w:proofErr w:type="spellEnd"/>
      <w:r>
        <w:rPr>
          <w:rFonts w:ascii="Times New Roman" w:hAnsi="Times New Roman" w:cs="Times New Roman"/>
          <w:sz w:val="24"/>
          <w:szCs w:val="24"/>
        </w:rPr>
        <w:t xml:space="preserve"> de los cómics no es el único responsable de la aparición de escollos en el proceso de traducción; existen otros aspectos de vital relevancia, tales como la presencia de elementos paratextuales, la limitación de espacio en los bocadillos o el traslado de un discurso oral espontáneo a un discurso oral elaborado, es decir, la consecución de una “oralidad prefabricada”, convirtiendo al traductor en un segundo “guionista”</w:t>
      </w:r>
      <w:r w:rsidR="0017264E">
        <w:rPr>
          <w:rFonts w:ascii="Times New Roman" w:hAnsi="Times New Roman" w:cs="Times New Roman"/>
          <w:sz w:val="24"/>
          <w:szCs w:val="24"/>
        </w:rPr>
        <w:t xml:space="preserve">, que “se ve </w:t>
      </w:r>
      <w:r w:rsidR="0017264E" w:rsidRPr="0017264E">
        <w:rPr>
          <w:rFonts w:ascii="Times New Roman" w:hAnsi="Times New Roman" w:cs="Times New Roman"/>
          <w:sz w:val="24"/>
          <w:szCs w:val="24"/>
        </w:rPr>
        <w:t>constreñido a reproducir el habla oral, sometiéndola, cuando es necesario, a modificaciones imprescindibles para alcanzar el máximo efecto de naturalidad posible</w:t>
      </w:r>
      <w:r w:rsidR="0017264E">
        <w:rPr>
          <w:rFonts w:ascii="Times New Roman" w:hAnsi="Times New Roman" w:cs="Times New Roman"/>
          <w:sz w:val="24"/>
          <w:szCs w:val="24"/>
        </w:rPr>
        <w:t>” (Rodríguez, 2019</w:t>
      </w:r>
      <w:r w:rsidR="004F3BEE">
        <w:rPr>
          <w:rFonts w:ascii="Times New Roman" w:hAnsi="Times New Roman" w:cs="Times New Roman"/>
          <w:sz w:val="24"/>
          <w:szCs w:val="24"/>
        </w:rPr>
        <w:t>, p.</w:t>
      </w:r>
      <w:r w:rsidR="0017264E">
        <w:rPr>
          <w:rFonts w:ascii="Times New Roman" w:hAnsi="Times New Roman" w:cs="Times New Roman"/>
          <w:sz w:val="24"/>
          <w:szCs w:val="24"/>
        </w:rPr>
        <w:t>39).</w:t>
      </w:r>
      <w:r w:rsidR="00A94DA0">
        <w:rPr>
          <w:rFonts w:ascii="Times New Roman" w:hAnsi="Times New Roman" w:cs="Times New Roman"/>
          <w:sz w:val="24"/>
          <w:szCs w:val="24"/>
        </w:rPr>
        <w:t xml:space="preserve"> Dentro de esta oralidad prefabricada, conviene recordar la presencia del aspecto idiomático, </w:t>
      </w:r>
      <w:r w:rsidR="00A050FC">
        <w:rPr>
          <w:rFonts w:ascii="Times New Roman" w:hAnsi="Times New Roman" w:cs="Times New Roman"/>
          <w:sz w:val="24"/>
          <w:szCs w:val="24"/>
        </w:rPr>
        <w:t xml:space="preserve">traducida en la aparición de frases hechas, a menudo de registro vulgar y por tanto </w:t>
      </w:r>
      <w:r w:rsidR="00A050FC">
        <w:rPr>
          <w:rFonts w:ascii="Times New Roman" w:hAnsi="Times New Roman" w:cs="Times New Roman"/>
          <w:sz w:val="24"/>
          <w:szCs w:val="24"/>
        </w:rPr>
        <w:lastRenderedPageBreak/>
        <w:t xml:space="preserve">no tratadas en el medio académico, </w:t>
      </w:r>
      <w:r w:rsidR="00A94DA0">
        <w:rPr>
          <w:rFonts w:ascii="Times New Roman" w:hAnsi="Times New Roman" w:cs="Times New Roman"/>
          <w:sz w:val="24"/>
          <w:szCs w:val="24"/>
        </w:rPr>
        <w:t>cuya intensidad dificulta en numerosas ocasiones la obtención de</w:t>
      </w:r>
      <w:r w:rsidR="00A050FC">
        <w:rPr>
          <w:rFonts w:ascii="Times New Roman" w:hAnsi="Times New Roman" w:cs="Times New Roman"/>
          <w:sz w:val="24"/>
          <w:szCs w:val="24"/>
        </w:rPr>
        <w:t xml:space="preserve"> un resultado lo suficientemente expresivo como para obtener el mismo efecto en el lector de la lengua de destino que en el del original, y es que:</w:t>
      </w:r>
    </w:p>
    <w:p w14:paraId="14F29625" w14:textId="0047B6EF" w:rsidR="00A050FC" w:rsidRPr="00A050FC" w:rsidRDefault="00A050FC" w:rsidP="00384188">
      <w:pPr>
        <w:spacing w:after="0" w:line="360" w:lineRule="auto"/>
        <w:ind w:left="567" w:right="567"/>
        <w:jc w:val="both"/>
        <w:rPr>
          <w:rFonts w:ascii="Times New Roman" w:hAnsi="Times New Roman" w:cs="Times New Roman"/>
          <w:sz w:val="24"/>
          <w:szCs w:val="24"/>
        </w:rPr>
      </w:pPr>
      <w:r w:rsidRPr="00A050FC">
        <w:rPr>
          <w:rFonts w:ascii="Times New Roman" w:hAnsi="Times New Roman" w:cs="Times New Roman"/>
          <w:sz w:val="24"/>
          <w:szCs w:val="24"/>
        </w:rPr>
        <w:t xml:space="preserve">Uno de los aspectos más complicados en </w:t>
      </w:r>
      <w:proofErr w:type="spellStart"/>
      <w:r w:rsidRPr="00A050FC">
        <w:rPr>
          <w:rFonts w:ascii="Times New Roman" w:hAnsi="Times New Roman" w:cs="Times New Roman"/>
          <w:sz w:val="24"/>
          <w:szCs w:val="24"/>
        </w:rPr>
        <w:t>fraseotraducción</w:t>
      </w:r>
      <w:proofErr w:type="spellEnd"/>
      <w:r w:rsidRPr="00A050FC">
        <w:rPr>
          <w:rFonts w:ascii="Times New Roman" w:hAnsi="Times New Roman" w:cs="Times New Roman"/>
          <w:sz w:val="24"/>
          <w:szCs w:val="24"/>
        </w:rPr>
        <w:t xml:space="preserve"> es el reconocimiento del valor intensificador de algunas UP y el empleo de otra UP en la lengua meta que contenga el mismo valor. Se trata de un componente pragmático (la intensidad), y no de un componente semántico (el significado equivalente), que tiene que ser interpretado y traducido correctamente. El valor intensificador es raramente neutro y suele ir asociado con un registro de lengua coloquial, familiar y, en muchos casos, vulgar</w:t>
      </w:r>
      <w:r w:rsidR="007F3F2E">
        <w:rPr>
          <w:rFonts w:ascii="Times New Roman" w:hAnsi="Times New Roman" w:cs="Times New Roman"/>
          <w:sz w:val="24"/>
          <w:szCs w:val="24"/>
        </w:rPr>
        <w:t>.</w:t>
      </w:r>
      <w:r>
        <w:rPr>
          <w:rFonts w:ascii="Times New Roman" w:hAnsi="Times New Roman" w:cs="Times New Roman"/>
          <w:sz w:val="24"/>
          <w:szCs w:val="24"/>
        </w:rPr>
        <w:t xml:space="preserve"> (Martí, 2020</w:t>
      </w:r>
      <w:r w:rsidR="004F3BEE">
        <w:rPr>
          <w:rFonts w:ascii="Times New Roman" w:hAnsi="Times New Roman" w:cs="Times New Roman"/>
          <w:sz w:val="24"/>
          <w:szCs w:val="24"/>
        </w:rPr>
        <w:t>, p.</w:t>
      </w:r>
      <w:r>
        <w:rPr>
          <w:rFonts w:ascii="Times New Roman" w:hAnsi="Times New Roman" w:cs="Times New Roman"/>
          <w:sz w:val="24"/>
          <w:szCs w:val="24"/>
        </w:rPr>
        <w:t>55)</w:t>
      </w:r>
    </w:p>
    <w:p w14:paraId="5D976A88" w14:textId="763F9641" w:rsidR="000B2022" w:rsidRDefault="00827ED5"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Esta “traducción de la intensidad”</w:t>
      </w:r>
      <w:r w:rsidR="00D527F7">
        <w:rPr>
          <w:rFonts w:ascii="Times New Roman" w:hAnsi="Times New Roman" w:cs="Times New Roman"/>
          <w:sz w:val="24"/>
          <w:szCs w:val="24"/>
        </w:rPr>
        <w:t xml:space="preserve"> es la encargada de acercar el texto al lector, de hacerlo cómplice y establecer unas bases de connivencia que vendrán a afianzarse con la presencia del elemento humorístico, objeto de actuales estudios en </w:t>
      </w:r>
      <w:proofErr w:type="spellStart"/>
      <w:r w:rsidR="00D527F7">
        <w:rPr>
          <w:rFonts w:ascii="Times New Roman" w:hAnsi="Times New Roman" w:cs="Times New Roman"/>
          <w:sz w:val="24"/>
          <w:szCs w:val="24"/>
        </w:rPr>
        <w:t>traductología</w:t>
      </w:r>
      <w:proofErr w:type="spellEnd"/>
      <w:r w:rsidR="00D527F7">
        <w:rPr>
          <w:rFonts w:ascii="Times New Roman" w:hAnsi="Times New Roman" w:cs="Times New Roman"/>
          <w:sz w:val="24"/>
          <w:szCs w:val="24"/>
        </w:rPr>
        <w:t xml:space="preserve"> y nuevas vías innovadoras de investigación, y es que </w:t>
      </w:r>
      <w:r w:rsidR="00FA236F">
        <w:rPr>
          <w:rFonts w:ascii="Times New Roman" w:hAnsi="Times New Roman" w:cs="Times New Roman"/>
          <w:sz w:val="24"/>
          <w:szCs w:val="24"/>
        </w:rPr>
        <w:t xml:space="preserve">la presencia de chistes, juegos de palabras y otros segmentos de difícil traslado lingüístico se manifiestan como el </w:t>
      </w:r>
      <w:r w:rsidR="00FA236F" w:rsidRPr="00F438B3">
        <w:rPr>
          <w:rFonts w:ascii="Times New Roman" w:hAnsi="Times New Roman" w:cs="Times New Roman"/>
          <w:i/>
          <w:sz w:val="24"/>
          <w:szCs w:val="24"/>
        </w:rPr>
        <w:t>summum</w:t>
      </w:r>
      <w:r w:rsidR="00FA236F">
        <w:rPr>
          <w:rFonts w:ascii="Times New Roman" w:hAnsi="Times New Roman" w:cs="Times New Roman"/>
          <w:sz w:val="24"/>
          <w:szCs w:val="24"/>
        </w:rPr>
        <w:t xml:space="preserve"> de la problemática </w:t>
      </w:r>
      <w:proofErr w:type="spellStart"/>
      <w:r w:rsidR="00FA236F">
        <w:rPr>
          <w:rFonts w:ascii="Times New Roman" w:hAnsi="Times New Roman" w:cs="Times New Roman"/>
          <w:sz w:val="24"/>
          <w:szCs w:val="24"/>
        </w:rPr>
        <w:t>traductiva</w:t>
      </w:r>
      <w:proofErr w:type="spellEnd"/>
      <w:r w:rsidR="00FA236F">
        <w:rPr>
          <w:rFonts w:ascii="Times New Roman" w:hAnsi="Times New Roman" w:cs="Times New Roman"/>
          <w:sz w:val="24"/>
          <w:szCs w:val="24"/>
        </w:rPr>
        <w:t>.</w:t>
      </w:r>
      <w:r w:rsidR="00884370">
        <w:rPr>
          <w:rFonts w:ascii="Times New Roman" w:hAnsi="Times New Roman" w:cs="Times New Roman"/>
          <w:sz w:val="24"/>
          <w:szCs w:val="24"/>
        </w:rPr>
        <w:t xml:space="preserve"> He aquí un ejemplo de traducción condicionada -o subordinada- a la imagen, relacionada a su vez con un juego de palabras con fines humorísticos</w:t>
      </w:r>
      <w:r w:rsidR="00E73EDF">
        <w:rPr>
          <w:rFonts w:ascii="Times New Roman" w:hAnsi="Times New Roman" w:cs="Times New Roman"/>
          <w:sz w:val="24"/>
          <w:szCs w:val="24"/>
        </w:rPr>
        <w:t>, de la obra “</w:t>
      </w:r>
      <w:proofErr w:type="spellStart"/>
      <w:r w:rsidR="00E73EDF">
        <w:rPr>
          <w:rFonts w:ascii="Times New Roman" w:hAnsi="Times New Roman" w:cs="Times New Roman"/>
          <w:sz w:val="24"/>
          <w:szCs w:val="24"/>
        </w:rPr>
        <w:t>Léon</w:t>
      </w:r>
      <w:proofErr w:type="spellEnd"/>
      <w:r w:rsidR="00E73EDF">
        <w:rPr>
          <w:rFonts w:ascii="Times New Roman" w:hAnsi="Times New Roman" w:cs="Times New Roman"/>
          <w:sz w:val="24"/>
          <w:szCs w:val="24"/>
        </w:rPr>
        <w:t xml:space="preserve"> Van </w:t>
      </w:r>
      <w:proofErr w:type="spellStart"/>
      <w:r w:rsidR="00E73EDF">
        <w:rPr>
          <w:rFonts w:ascii="Times New Roman" w:hAnsi="Times New Roman" w:cs="Times New Roman"/>
          <w:sz w:val="24"/>
          <w:szCs w:val="24"/>
        </w:rPr>
        <w:t>Oukel</w:t>
      </w:r>
      <w:proofErr w:type="spellEnd"/>
      <w:r w:rsidR="00E73EDF">
        <w:rPr>
          <w:rFonts w:ascii="Times New Roman" w:hAnsi="Times New Roman" w:cs="Times New Roman"/>
          <w:sz w:val="24"/>
          <w:szCs w:val="24"/>
        </w:rPr>
        <w:t xml:space="preserve"> </w:t>
      </w:r>
      <w:proofErr w:type="spellStart"/>
      <w:r w:rsidR="00E73EDF">
        <w:rPr>
          <w:rFonts w:ascii="Times New Roman" w:hAnsi="Times New Roman" w:cs="Times New Roman"/>
          <w:sz w:val="24"/>
          <w:szCs w:val="24"/>
        </w:rPr>
        <w:t>s’en</w:t>
      </w:r>
      <w:proofErr w:type="spellEnd"/>
      <w:r w:rsidR="00E73EDF">
        <w:rPr>
          <w:rFonts w:ascii="Times New Roman" w:hAnsi="Times New Roman" w:cs="Times New Roman"/>
          <w:sz w:val="24"/>
          <w:szCs w:val="24"/>
        </w:rPr>
        <w:t xml:space="preserve"> tire </w:t>
      </w:r>
      <w:proofErr w:type="spellStart"/>
      <w:r w:rsidR="00E73EDF">
        <w:rPr>
          <w:rFonts w:ascii="Times New Roman" w:hAnsi="Times New Roman" w:cs="Times New Roman"/>
          <w:sz w:val="24"/>
          <w:szCs w:val="24"/>
        </w:rPr>
        <w:t>toujours</w:t>
      </w:r>
      <w:proofErr w:type="spellEnd"/>
      <w:r w:rsidR="00E73EDF">
        <w:rPr>
          <w:rFonts w:ascii="Times New Roman" w:hAnsi="Times New Roman" w:cs="Times New Roman"/>
          <w:sz w:val="24"/>
          <w:szCs w:val="24"/>
        </w:rPr>
        <w:t>” (1987)</w:t>
      </w:r>
      <w:r w:rsidR="00884370">
        <w:rPr>
          <w:rFonts w:ascii="Times New Roman" w:hAnsi="Times New Roman" w:cs="Times New Roman"/>
          <w:sz w:val="24"/>
          <w:szCs w:val="24"/>
        </w:rPr>
        <w:t>:</w:t>
      </w:r>
    </w:p>
    <w:p w14:paraId="456A32D4" w14:textId="100F4DFB" w:rsidR="00BA3DEE" w:rsidRDefault="00E73EDF" w:rsidP="00384188">
      <w:pPr>
        <w:spacing w:after="0" w:line="360" w:lineRule="auto"/>
        <w:jc w:val="center"/>
        <w:rPr>
          <w:rFonts w:ascii="Times New Roman" w:hAnsi="Times New Roman" w:cs="Times New Roman"/>
          <w:sz w:val="24"/>
          <w:szCs w:val="24"/>
        </w:rPr>
      </w:pPr>
      <w:r w:rsidRPr="00E73EDF">
        <w:rPr>
          <w:rFonts w:ascii="Times New Roman" w:hAnsi="Times New Roman" w:cs="Times New Roman"/>
          <w:noProof/>
          <w:sz w:val="24"/>
          <w:szCs w:val="24"/>
        </w:rPr>
        <w:drawing>
          <wp:inline distT="0" distB="0" distL="0" distR="0" wp14:anchorId="31EACF58" wp14:editId="79CE201D">
            <wp:extent cx="4124325" cy="3043752"/>
            <wp:effectExtent l="133350" t="114300" r="142875" b="156845"/>
            <wp:docPr id="3" name="Imagen 2">
              <a:extLst xmlns:a="http://schemas.openxmlformats.org/drawingml/2006/main">
                <a:ext uri="{FF2B5EF4-FFF2-40B4-BE49-F238E27FC236}">
                  <a16:creationId xmlns:a16="http://schemas.microsoft.com/office/drawing/2014/main" id="{5D1CC32C-22B4-CF41-80DC-450DF6E0B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D1CC32C-22B4-CF41-80DC-450DF6E0B2CF}"/>
                        </a:ext>
                      </a:extLst>
                    </pic:cNvPr>
                    <pic:cNvPicPr>
                      <a:picLocks noChangeAspect="1"/>
                    </pic:cNvPicPr>
                  </pic:nvPicPr>
                  <pic:blipFill rotWithShape="1">
                    <a:blip r:embed="rId8"/>
                    <a:srcRect l="3031" t="3665" r="2260" b="6170"/>
                    <a:stretch/>
                  </pic:blipFill>
                  <pic:spPr bwMode="auto">
                    <a:xfrm>
                      <a:off x="0" y="0"/>
                      <a:ext cx="4131933" cy="304936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62F5041" w14:textId="3FE3FDA5" w:rsidR="00E73EDF" w:rsidRDefault="004F3BEE" w:rsidP="00384188">
      <w:pPr>
        <w:spacing w:after="0" w:line="360" w:lineRule="auto"/>
        <w:jc w:val="center"/>
        <w:rPr>
          <w:rFonts w:ascii="Times New Roman" w:hAnsi="Times New Roman" w:cs="Times New Roman"/>
          <w:sz w:val="24"/>
          <w:szCs w:val="24"/>
        </w:rPr>
      </w:pPr>
      <w:r w:rsidRPr="004F3BEE">
        <w:rPr>
          <w:rFonts w:ascii="Times New Roman" w:hAnsi="Times New Roman" w:cs="Times New Roman"/>
          <w:i/>
          <w:sz w:val="24"/>
          <w:szCs w:val="24"/>
        </w:rPr>
        <w:t>Figura</w:t>
      </w:r>
      <w:r w:rsidR="00E73EDF" w:rsidRPr="004F3BEE">
        <w:rPr>
          <w:rFonts w:ascii="Times New Roman" w:hAnsi="Times New Roman" w:cs="Times New Roman"/>
          <w:i/>
          <w:sz w:val="24"/>
          <w:szCs w:val="24"/>
        </w:rPr>
        <w:t xml:space="preserve"> 1.</w:t>
      </w:r>
      <w:r w:rsidR="00E73EDF">
        <w:rPr>
          <w:rFonts w:ascii="Times New Roman" w:hAnsi="Times New Roman" w:cs="Times New Roman"/>
          <w:sz w:val="24"/>
          <w:szCs w:val="24"/>
        </w:rPr>
        <w:t xml:space="preserve"> Ejemplo de traducción condicionada y juego de palabras</w:t>
      </w:r>
    </w:p>
    <w:p w14:paraId="3DE6262E" w14:textId="116EF73A" w:rsidR="00246DAE" w:rsidRDefault="00FC7189"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este ejemplo, podemos observar el juego de palabras “</w:t>
      </w:r>
      <w:proofErr w:type="spellStart"/>
      <w:r>
        <w:rPr>
          <w:rFonts w:ascii="Times New Roman" w:hAnsi="Times New Roman" w:cs="Times New Roman"/>
          <w:sz w:val="24"/>
          <w:szCs w:val="24"/>
        </w:rPr>
        <w:t>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beize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heures</w:t>
      </w:r>
      <w:proofErr w:type="spellEnd"/>
      <w:r>
        <w:rPr>
          <w:rFonts w:ascii="Times New Roman" w:hAnsi="Times New Roman" w:cs="Times New Roman"/>
          <w:sz w:val="24"/>
          <w:szCs w:val="24"/>
        </w:rPr>
        <w:t>”, que juega con el significado de la oración “</w:t>
      </w:r>
      <w:proofErr w:type="spellStart"/>
      <w:r>
        <w:rPr>
          <w:rFonts w:ascii="Times New Roman" w:hAnsi="Times New Roman" w:cs="Times New Roman"/>
          <w:sz w:val="24"/>
          <w:szCs w:val="24"/>
        </w:rPr>
        <w:t>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heures</w:t>
      </w:r>
      <w:proofErr w:type="spellEnd"/>
      <w:r>
        <w:rPr>
          <w:rFonts w:ascii="Times New Roman" w:hAnsi="Times New Roman" w:cs="Times New Roman"/>
          <w:sz w:val="24"/>
          <w:szCs w:val="24"/>
        </w:rPr>
        <w:t>” (‘Son las 4 de la tarde’) y el verbo “</w:t>
      </w:r>
      <w:proofErr w:type="spellStart"/>
      <w:r>
        <w:rPr>
          <w:rFonts w:ascii="Times New Roman" w:hAnsi="Times New Roman" w:cs="Times New Roman"/>
          <w:sz w:val="24"/>
          <w:szCs w:val="24"/>
        </w:rPr>
        <w:t>baiser</w:t>
      </w:r>
      <w:proofErr w:type="spellEnd"/>
      <w:r>
        <w:rPr>
          <w:rFonts w:ascii="Times New Roman" w:hAnsi="Times New Roman" w:cs="Times New Roman"/>
          <w:sz w:val="24"/>
          <w:szCs w:val="24"/>
        </w:rPr>
        <w:t xml:space="preserve">”, una manera vulgar para referirse a mantener </w:t>
      </w:r>
      <w:r w:rsidR="00246DAE">
        <w:rPr>
          <w:rFonts w:ascii="Times New Roman" w:hAnsi="Times New Roman" w:cs="Times New Roman"/>
          <w:sz w:val="24"/>
          <w:szCs w:val="24"/>
        </w:rPr>
        <w:t>relaciones sexuales</w:t>
      </w:r>
      <w:r>
        <w:rPr>
          <w:rFonts w:ascii="Times New Roman" w:hAnsi="Times New Roman" w:cs="Times New Roman"/>
          <w:sz w:val="24"/>
          <w:szCs w:val="24"/>
        </w:rPr>
        <w:t>. Sin duda, el juego de palabras estaría sujeto a la imagen, siendo esta entendida no como un componente separado del texto, sino como uno de los constituyentes del significado global, a su vez completado por el elemento humorístico, y es que el humor, aquí, “funciona a un nivel tipográfico que sostiene los niveles semántico e icónico” (</w:t>
      </w:r>
      <w:r w:rsidR="0069761C">
        <w:rPr>
          <w:rFonts w:ascii="Times New Roman" w:hAnsi="Times New Roman" w:cs="Times New Roman"/>
          <w:sz w:val="24"/>
          <w:szCs w:val="24"/>
        </w:rPr>
        <w:t>Cómitre, 2015</w:t>
      </w:r>
      <w:r w:rsidR="004F3BEE">
        <w:rPr>
          <w:rFonts w:ascii="Times New Roman" w:hAnsi="Times New Roman" w:cs="Times New Roman"/>
          <w:sz w:val="24"/>
          <w:szCs w:val="24"/>
        </w:rPr>
        <w:t>, p.</w:t>
      </w:r>
      <w:r w:rsidR="0069761C">
        <w:rPr>
          <w:rFonts w:ascii="Times New Roman" w:hAnsi="Times New Roman" w:cs="Times New Roman"/>
          <w:sz w:val="24"/>
          <w:szCs w:val="24"/>
        </w:rPr>
        <w:t>140</w:t>
      </w:r>
      <w:r>
        <w:rPr>
          <w:rFonts w:ascii="Times New Roman" w:hAnsi="Times New Roman" w:cs="Times New Roman"/>
          <w:sz w:val="24"/>
          <w:szCs w:val="24"/>
        </w:rPr>
        <w:t>).</w:t>
      </w:r>
      <w:r w:rsidR="002053F1">
        <w:rPr>
          <w:rFonts w:ascii="Times New Roman" w:hAnsi="Times New Roman" w:cs="Times New Roman"/>
          <w:sz w:val="24"/>
          <w:szCs w:val="24"/>
        </w:rPr>
        <w:t xml:space="preserve"> Si la traducción condicionada ya supone un reto creativo para el mediador lingüístico-cultural, traducir el humor y sus peculiares realizaciones lingüísticas no es tarea fácil</w:t>
      </w:r>
      <w:r w:rsidR="00246DAE">
        <w:rPr>
          <w:rFonts w:ascii="Times New Roman" w:hAnsi="Times New Roman" w:cs="Times New Roman"/>
          <w:sz w:val="24"/>
          <w:szCs w:val="24"/>
        </w:rPr>
        <w:t>; no obstante:</w:t>
      </w:r>
    </w:p>
    <w:p w14:paraId="11426481" w14:textId="24DC400D" w:rsidR="00246DAE" w:rsidRPr="00246DAE" w:rsidRDefault="00246DAE" w:rsidP="00384188">
      <w:pPr>
        <w:spacing w:after="0" w:line="36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 </w:t>
      </w:r>
      <w:r w:rsidRPr="00246DAE">
        <w:rPr>
          <w:rFonts w:ascii="Times New Roman" w:hAnsi="Times New Roman" w:cs="Times New Roman"/>
          <w:sz w:val="24"/>
          <w:szCs w:val="24"/>
        </w:rPr>
        <w:t>la pertinencia de investigar la traducción del humor radica en el hecho de que, si podemos solucionar este enigma, es altamente probable que podamos adquirir mayor clarividencia para enfrentarnos mejor equipados a otros problemas y desafíos de la traducción (tanto prácticos como teóricos)</w:t>
      </w:r>
      <w:r w:rsidR="007F3F2E">
        <w:rPr>
          <w:rFonts w:ascii="Times New Roman" w:hAnsi="Times New Roman" w:cs="Times New Roman"/>
          <w:sz w:val="24"/>
          <w:szCs w:val="24"/>
        </w:rPr>
        <w:t>.</w:t>
      </w:r>
      <w:r>
        <w:rPr>
          <w:rFonts w:ascii="Times New Roman" w:hAnsi="Times New Roman" w:cs="Times New Roman"/>
          <w:sz w:val="24"/>
          <w:szCs w:val="24"/>
        </w:rPr>
        <w:t xml:space="preserve"> (</w:t>
      </w:r>
      <w:r w:rsidR="00620C5D">
        <w:rPr>
          <w:rFonts w:ascii="Times New Roman" w:hAnsi="Times New Roman" w:cs="Times New Roman"/>
          <w:sz w:val="24"/>
          <w:szCs w:val="24"/>
        </w:rPr>
        <w:t xml:space="preserve">Martínez </w:t>
      </w:r>
      <w:r w:rsidR="004F3BEE">
        <w:rPr>
          <w:rFonts w:ascii="Times New Roman" w:hAnsi="Times New Roman" w:cs="Times New Roman"/>
          <w:sz w:val="24"/>
          <w:szCs w:val="24"/>
        </w:rPr>
        <w:t>y</w:t>
      </w:r>
      <w:r w:rsidR="00620C5D">
        <w:rPr>
          <w:rFonts w:ascii="Times New Roman" w:hAnsi="Times New Roman" w:cs="Times New Roman"/>
          <w:sz w:val="24"/>
          <w:szCs w:val="24"/>
        </w:rPr>
        <w:t xml:space="preserve"> </w:t>
      </w:r>
      <w:proofErr w:type="spellStart"/>
      <w:r w:rsidR="00620C5D">
        <w:rPr>
          <w:rFonts w:ascii="Times New Roman" w:hAnsi="Times New Roman" w:cs="Times New Roman"/>
          <w:sz w:val="24"/>
          <w:szCs w:val="24"/>
        </w:rPr>
        <w:t>Zabalbeascoa</w:t>
      </w:r>
      <w:proofErr w:type="spellEnd"/>
      <w:r w:rsidR="00620C5D">
        <w:rPr>
          <w:rFonts w:ascii="Times New Roman" w:hAnsi="Times New Roman" w:cs="Times New Roman"/>
          <w:sz w:val="24"/>
          <w:szCs w:val="24"/>
        </w:rPr>
        <w:t>, 2017</w:t>
      </w:r>
      <w:r w:rsidR="004F3BEE">
        <w:rPr>
          <w:rFonts w:ascii="Times New Roman" w:hAnsi="Times New Roman" w:cs="Times New Roman"/>
          <w:sz w:val="24"/>
          <w:szCs w:val="24"/>
        </w:rPr>
        <w:t>, p.</w:t>
      </w:r>
      <w:r w:rsidR="00620C5D">
        <w:rPr>
          <w:rFonts w:ascii="Times New Roman" w:hAnsi="Times New Roman" w:cs="Times New Roman"/>
          <w:sz w:val="24"/>
          <w:szCs w:val="24"/>
        </w:rPr>
        <w:t>42</w:t>
      </w:r>
      <w:r>
        <w:rPr>
          <w:rFonts w:ascii="Times New Roman" w:hAnsi="Times New Roman" w:cs="Times New Roman"/>
          <w:sz w:val="24"/>
          <w:szCs w:val="24"/>
        </w:rPr>
        <w:t>)</w:t>
      </w:r>
    </w:p>
    <w:p w14:paraId="192DAAA0" w14:textId="78641AFC" w:rsidR="006921C5" w:rsidRDefault="00447E57"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precisamente a partir </w:t>
      </w:r>
      <w:r w:rsidR="00620C5D">
        <w:rPr>
          <w:rFonts w:ascii="Times New Roman" w:hAnsi="Times New Roman" w:cs="Times New Roman"/>
          <w:sz w:val="24"/>
          <w:szCs w:val="24"/>
        </w:rPr>
        <w:t xml:space="preserve">de esta perspectiva hacia la problemática descrita que </w:t>
      </w:r>
      <w:r w:rsidR="008A66A0">
        <w:rPr>
          <w:rFonts w:ascii="Times New Roman" w:hAnsi="Times New Roman" w:cs="Times New Roman"/>
          <w:sz w:val="24"/>
          <w:szCs w:val="24"/>
        </w:rPr>
        <w:t>nace la idea de la traducción de un cómic humorístico en el aula de traducción literaria, como desafío para nuestro estudiantado y para nosotros como profesorado.</w:t>
      </w:r>
      <w:r w:rsidR="00620C5D">
        <w:rPr>
          <w:rFonts w:ascii="Times New Roman" w:hAnsi="Times New Roman" w:cs="Times New Roman"/>
          <w:sz w:val="24"/>
          <w:szCs w:val="24"/>
        </w:rPr>
        <w:t xml:space="preserve"> Al fin y al cabo, puede que el humor -entendido como problema de traducción que bien pudiera desembocar en una teoría de la traducción (</w:t>
      </w:r>
      <w:proofErr w:type="spellStart"/>
      <w:r w:rsidR="00620C5D">
        <w:rPr>
          <w:rFonts w:ascii="Times New Roman" w:hAnsi="Times New Roman" w:cs="Times New Roman"/>
          <w:sz w:val="24"/>
          <w:szCs w:val="24"/>
        </w:rPr>
        <w:t>Zabalbeascoa</w:t>
      </w:r>
      <w:proofErr w:type="spellEnd"/>
      <w:r w:rsidR="00620C5D">
        <w:rPr>
          <w:rFonts w:ascii="Times New Roman" w:hAnsi="Times New Roman" w:cs="Times New Roman"/>
          <w:sz w:val="24"/>
          <w:szCs w:val="24"/>
        </w:rPr>
        <w:t xml:space="preserve">, 1996)- y su cristalización idiomático-cultural sea el aspecto más complejo y a la par estimulante del proceso traductor, que requerirá de nuestra estrategia </w:t>
      </w:r>
      <w:proofErr w:type="spellStart"/>
      <w:r w:rsidR="00620C5D">
        <w:rPr>
          <w:rFonts w:ascii="Times New Roman" w:hAnsi="Times New Roman" w:cs="Times New Roman"/>
          <w:sz w:val="24"/>
          <w:szCs w:val="24"/>
        </w:rPr>
        <w:t>traductiva</w:t>
      </w:r>
      <w:proofErr w:type="spellEnd"/>
      <w:r w:rsidR="00620C5D">
        <w:rPr>
          <w:rFonts w:ascii="Times New Roman" w:hAnsi="Times New Roman" w:cs="Times New Roman"/>
          <w:sz w:val="24"/>
          <w:szCs w:val="24"/>
        </w:rPr>
        <w:t xml:space="preserve"> más pura.</w:t>
      </w:r>
    </w:p>
    <w:p w14:paraId="777015DE" w14:textId="77777777" w:rsidR="00170CB4" w:rsidRDefault="00170CB4" w:rsidP="00384188">
      <w:pPr>
        <w:spacing w:after="0" w:line="360" w:lineRule="auto"/>
        <w:rPr>
          <w:rFonts w:ascii="Times New Roman" w:hAnsi="Times New Roman" w:cs="Times New Roman"/>
          <w:b/>
          <w:sz w:val="24"/>
          <w:szCs w:val="24"/>
        </w:rPr>
      </w:pPr>
    </w:p>
    <w:p w14:paraId="3BCD133A" w14:textId="0A22E321" w:rsidR="00276B01" w:rsidRPr="00796337" w:rsidRDefault="00796337" w:rsidP="00384188">
      <w:pPr>
        <w:spacing w:after="0" w:line="360" w:lineRule="auto"/>
        <w:rPr>
          <w:rFonts w:ascii="Times New Roman" w:hAnsi="Times New Roman" w:cs="Times New Roman"/>
          <w:b/>
          <w:sz w:val="24"/>
          <w:szCs w:val="24"/>
        </w:rPr>
      </w:pPr>
      <w:r w:rsidRPr="00796337">
        <w:rPr>
          <w:rFonts w:ascii="Times New Roman" w:hAnsi="Times New Roman" w:cs="Times New Roman"/>
          <w:b/>
          <w:sz w:val="24"/>
          <w:szCs w:val="24"/>
        </w:rPr>
        <w:t>2. Metodología</w:t>
      </w:r>
    </w:p>
    <w:p w14:paraId="112C6EA7" w14:textId="3EB051E2" w:rsidR="006711E0" w:rsidRDefault="00BD44CD"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Pensar el proceso traductológico resulta ser una de las actividades</w:t>
      </w:r>
      <w:r w:rsidR="000C5216">
        <w:rPr>
          <w:rFonts w:ascii="Times New Roman" w:hAnsi="Times New Roman" w:cs="Times New Roman"/>
          <w:sz w:val="24"/>
          <w:szCs w:val="24"/>
        </w:rPr>
        <w:t xml:space="preserve"> más fecundas</w:t>
      </w:r>
      <w:r w:rsidR="001078D8">
        <w:rPr>
          <w:rFonts w:ascii="Times New Roman" w:hAnsi="Times New Roman" w:cs="Times New Roman"/>
          <w:sz w:val="24"/>
          <w:szCs w:val="24"/>
        </w:rPr>
        <w:t xml:space="preserve"> y enriquecedoras</w:t>
      </w:r>
      <w:r w:rsidR="000C5216">
        <w:rPr>
          <w:rFonts w:ascii="Times New Roman" w:hAnsi="Times New Roman" w:cs="Times New Roman"/>
          <w:sz w:val="24"/>
          <w:szCs w:val="24"/>
        </w:rPr>
        <w:t xml:space="preserve"> en el marco de</w:t>
      </w:r>
      <w:r w:rsidR="001078D8">
        <w:rPr>
          <w:rFonts w:ascii="Times New Roman" w:hAnsi="Times New Roman" w:cs="Times New Roman"/>
          <w:sz w:val="24"/>
          <w:szCs w:val="24"/>
        </w:rPr>
        <w:t xml:space="preserve"> la</w:t>
      </w:r>
      <w:r w:rsidR="000C5216">
        <w:rPr>
          <w:rFonts w:ascii="Times New Roman" w:hAnsi="Times New Roman" w:cs="Times New Roman"/>
          <w:sz w:val="24"/>
          <w:szCs w:val="24"/>
        </w:rPr>
        <w:t xml:space="preserve"> enseñanza</w:t>
      </w:r>
      <w:r w:rsidR="001078D8">
        <w:rPr>
          <w:rFonts w:ascii="Times New Roman" w:hAnsi="Times New Roman" w:cs="Times New Roman"/>
          <w:sz w:val="24"/>
          <w:szCs w:val="24"/>
        </w:rPr>
        <w:t>-aprendizaje de los estudios de traducción</w:t>
      </w:r>
      <w:r w:rsidR="00C47145">
        <w:rPr>
          <w:rFonts w:ascii="Times New Roman" w:hAnsi="Times New Roman" w:cs="Times New Roman"/>
          <w:sz w:val="24"/>
          <w:szCs w:val="24"/>
        </w:rPr>
        <w:t xml:space="preserve">, pues el hecho de recorrer tal procedimiento </w:t>
      </w:r>
      <w:r w:rsidR="001078D8">
        <w:rPr>
          <w:rFonts w:ascii="Times New Roman" w:hAnsi="Times New Roman" w:cs="Times New Roman"/>
          <w:sz w:val="24"/>
          <w:szCs w:val="24"/>
        </w:rPr>
        <w:t xml:space="preserve">en un contexto colectivo, donde las distintas ideas y enfoques pueden debatirse de manera abierta y </w:t>
      </w:r>
      <w:r w:rsidR="00307E47">
        <w:rPr>
          <w:rFonts w:ascii="Times New Roman" w:hAnsi="Times New Roman" w:cs="Times New Roman"/>
          <w:sz w:val="24"/>
          <w:szCs w:val="24"/>
        </w:rPr>
        <w:t>constructiva</w:t>
      </w:r>
      <w:r w:rsidR="001078D8">
        <w:rPr>
          <w:rFonts w:ascii="Times New Roman" w:hAnsi="Times New Roman" w:cs="Times New Roman"/>
          <w:sz w:val="24"/>
          <w:szCs w:val="24"/>
        </w:rPr>
        <w:t>, hace de la traducción un ejercicio de introspección desde la perspectiva reflexiva a la par que creativo, con especial énfasis en el aula de traducción literaria.</w:t>
      </w:r>
    </w:p>
    <w:p w14:paraId="3C0CF36A" w14:textId="470DA618" w:rsidR="00C47145" w:rsidRDefault="001078D8"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Desde hace unos años, </w:t>
      </w:r>
      <w:r w:rsidR="00307E47">
        <w:rPr>
          <w:rFonts w:ascii="Times New Roman" w:hAnsi="Times New Roman" w:cs="Times New Roman"/>
          <w:sz w:val="24"/>
          <w:szCs w:val="24"/>
        </w:rPr>
        <w:t>el Instituto de Ciencias de la Educación de la Universidad de Alicante (ICE) tiene como uno de los objetivos prioritarios la innovación educativa,</w:t>
      </w:r>
      <w:r w:rsidR="002378CA">
        <w:rPr>
          <w:rFonts w:ascii="Times New Roman" w:hAnsi="Times New Roman" w:cs="Times New Roman"/>
          <w:sz w:val="24"/>
          <w:szCs w:val="24"/>
        </w:rPr>
        <w:t xml:space="preserve"> con el fin de no separar el plano de la investigación de la actividad docente,</w:t>
      </w:r>
      <w:r w:rsidR="00307E47">
        <w:rPr>
          <w:rFonts w:ascii="Times New Roman" w:hAnsi="Times New Roman" w:cs="Times New Roman"/>
          <w:sz w:val="24"/>
          <w:szCs w:val="24"/>
        </w:rPr>
        <w:t xml:space="preserve"> objetivo materializado en el </w:t>
      </w:r>
      <w:r w:rsidR="00307E47">
        <w:rPr>
          <w:rFonts w:ascii="Times New Roman" w:hAnsi="Times New Roman" w:cs="Times New Roman"/>
          <w:sz w:val="24"/>
          <w:szCs w:val="24"/>
        </w:rPr>
        <w:lastRenderedPageBreak/>
        <w:t>Programa Redes ICE de Investigación en docencia universitaria, con casi dos décadas de experiencia a sus espaldas</w:t>
      </w:r>
      <w:r w:rsidR="000E313E">
        <w:rPr>
          <w:rFonts w:ascii="Times New Roman" w:hAnsi="Times New Roman" w:cs="Times New Roman"/>
          <w:sz w:val="24"/>
          <w:szCs w:val="24"/>
        </w:rPr>
        <w:t xml:space="preserve">. Cada año, </w:t>
      </w:r>
      <w:r w:rsidR="005F518E">
        <w:rPr>
          <w:rFonts w:ascii="Times New Roman" w:hAnsi="Times New Roman" w:cs="Times New Roman"/>
          <w:sz w:val="24"/>
          <w:szCs w:val="24"/>
        </w:rPr>
        <w:t xml:space="preserve">este programa fomenta </w:t>
      </w:r>
      <w:r w:rsidR="00A60F5B">
        <w:rPr>
          <w:rFonts w:ascii="Times New Roman" w:hAnsi="Times New Roman" w:cs="Times New Roman"/>
          <w:sz w:val="24"/>
          <w:szCs w:val="24"/>
        </w:rPr>
        <w:t xml:space="preserve">el desarrollo de </w:t>
      </w:r>
      <w:r w:rsidR="001E6D23">
        <w:rPr>
          <w:rFonts w:ascii="Times New Roman" w:hAnsi="Times New Roman" w:cs="Times New Roman"/>
          <w:sz w:val="24"/>
          <w:szCs w:val="24"/>
        </w:rPr>
        <w:t>cientos de proyectos que involucran la actividad del profesorado y del alumnado de numer</w:t>
      </w:r>
      <w:r w:rsidR="00141CD5">
        <w:rPr>
          <w:rFonts w:ascii="Times New Roman" w:hAnsi="Times New Roman" w:cs="Times New Roman"/>
          <w:sz w:val="24"/>
          <w:szCs w:val="24"/>
        </w:rPr>
        <w:t>as facultades</w:t>
      </w:r>
      <w:r w:rsidR="001E6D23">
        <w:rPr>
          <w:rFonts w:ascii="Times New Roman" w:hAnsi="Times New Roman" w:cs="Times New Roman"/>
          <w:sz w:val="24"/>
          <w:szCs w:val="24"/>
        </w:rPr>
        <w:t>, donde tiene cabida la red de investigación docente “</w:t>
      </w:r>
      <w:proofErr w:type="spellStart"/>
      <w:r w:rsidR="001E6D23">
        <w:rPr>
          <w:rFonts w:ascii="Times New Roman" w:hAnsi="Times New Roman" w:cs="Times New Roman"/>
          <w:sz w:val="24"/>
          <w:szCs w:val="24"/>
        </w:rPr>
        <w:t>TradLit</w:t>
      </w:r>
      <w:proofErr w:type="spellEnd"/>
      <w:r w:rsidR="001E6D23">
        <w:rPr>
          <w:rFonts w:ascii="Times New Roman" w:hAnsi="Times New Roman" w:cs="Times New Roman"/>
          <w:sz w:val="24"/>
          <w:szCs w:val="24"/>
        </w:rPr>
        <w:t>”</w:t>
      </w:r>
      <w:r w:rsidR="00E63D2C">
        <w:rPr>
          <w:rFonts w:ascii="Times New Roman" w:hAnsi="Times New Roman" w:cs="Times New Roman"/>
          <w:sz w:val="24"/>
          <w:szCs w:val="24"/>
        </w:rPr>
        <w:t xml:space="preserve">, forjada en el departamento </w:t>
      </w:r>
      <w:r w:rsidR="00141CD5">
        <w:rPr>
          <w:rFonts w:ascii="Times New Roman" w:hAnsi="Times New Roman" w:cs="Times New Roman"/>
          <w:sz w:val="24"/>
          <w:szCs w:val="24"/>
        </w:rPr>
        <w:t xml:space="preserve">de Traducción e Interpretación, que cuenta ya con ocho ediciones y que por tanto se constituye como una actividad </w:t>
      </w:r>
      <w:r w:rsidR="00AE3D67">
        <w:rPr>
          <w:rFonts w:ascii="Times New Roman" w:hAnsi="Times New Roman" w:cs="Times New Roman"/>
          <w:sz w:val="24"/>
          <w:szCs w:val="24"/>
        </w:rPr>
        <w:t xml:space="preserve">arraigada </w:t>
      </w:r>
      <w:r w:rsidR="002B3941">
        <w:rPr>
          <w:rFonts w:ascii="Times New Roman" w:hAnsi="Times New Roman" w:cs="Times New Roman"/>
          <w:sz w:val="24"/>
          <w:szCs w:val="24"/>
        </w:rPr>
        <w:t>en la docencia especializada en traducción literaria, donde se han trabajado formatos como la novela, el teatro, la poesía o los cuentos</w:t>
      </w:r>
      <w:r w:rsidR="00976B28">
        <w:rPr>
          <w:rFonts w:ascii="Times New Roman" w:hAnsi="Times New Roman" w:cs="Times New Roman"/>
          <w:sz w:val="24"/>
          <w:szCs w:val="24"/>
        </w:rPr>
        <w:t xml:space="preserve"> (</w:t>
      </w:r>
      <w:r w:rsidR="00976B28" w:rsidRPr="00976B28">
        <w:rPr>
          <w:rFonts w:ascii="Times New Roman" w:hAnsi="Times New Roman" w:cs="Times New Roman"/>
          <w:i/>
          <w:sz w:val="24"/>
          <w:szCs w:val="24"/>
        </w:rPr>
        <w:t>Cf</w:t>
      </w:r>
      <w:r w:rsidR="00976B28">
        <w:rPr>
          <w:rFonts w:ascii="Times New Roman" w:hAnsi="Times New Roman" w:cs="Times New Roman"/>
          <w:sz w:val="24"/>
          <w:szCs w:val="24"/>
        </w:rPr>
        <w:t>. Ferris, 2013; Carrión, 2020)</w:t>
      </w:r>
      <w:r w:rsidR="002B3941">
        <w:rPr>
          <w:rFonts w:ascii="Times New Roman" w:hAnsi="Times New Roman" w:cs="Times New Roman"/>
          <w:sz w:val="24"/>
          <w:szCs w:val="24"/>
        </w:rPr>
        <w:t xml:space="preserve">. </w:t>
      </w:r>
      <w:r w:rsidR="00C60970">
        <w:rPr>
          <w:rFonts w:ascii="Times New Roman" w:hAnsi="Times New Roman" w:cs="Times New Roman"/>
          <w:sz w:val="24"/>
          <w:szCs w:val="24"/>
        </w:rPr>
        <w:t xml:space="preserve">En este caso, la inclusión del cómic como ejemplo de traducción subordinada, a caballo entre la traducción literaria y audiovisual, </w:t>
      </w:r>
      <w:r w:rsidR="00AA59AD">
        <w:rPr>
          <w:rFonts w:ascii="Times New Roman" w:hAnsi="Times New Roman" w:cs="Times New Roman"/>
          <w:sz w:val="24"/>
          <w:szCs w:val="24"/>
        </w:rPr>
        <w:t>nos pareció una opción interesante de trabajo</w:t>
      </w:r>
      <w:r w:rsidR="00342862">
        <w:rPr>
          <w:rFonts w:ascii="Times New Roman" w:hAnsi="Times New Roman" w:cs="Times New Roman"/>
          <w:sz w:val="24"/>
          <w:szCs w:val="24"/>
        </w:rPr>
        <w:t xml:space="preserve"> con nuestro estudiantado</w:t>
      </w:r>
      <w:r w:rsidR="00A32784">
        <w:rPr>
          <w:rFonts w:ascii="Times New Roman" w:hAnsi="Times New Roman" w:cs="Times New Roman"/>
          <w:sz w:val="24"/>
          <w:szCs w:val="24"/>
        </w:rPr>
        <w:t xml:space="preserve">, dadas las especificidades propias </w:t>
      </w:r>
      <w:r w:rsidR="00B144CC">
        <w:rPr>
          <w:rFonts w:ascii="Times New Roman" w:hAnsi="Times New Roman" w:cs="Times New Roman"/>
          <w:sz w:val="24"/>
          <w:szCs w:val="24"/>
        </w:rPr>
        <w:t xml:space="preserve">a la literatura </w:t>
      </w:r>
      <w:proofErr w:type="spellStart"/>
      <w:r w:rsidR="00B144CC">
        <w:rPr>
          <w:rFonts w:ascii="Times New Roman" w:hAnsi="Times New Roman" w:cs="Times New Roman"/>
          <w:sz w:val="24"/>
          <w:szCs w:val="24"/>
        </w:rPr>
        <w:t>tebeística</w:t>
      </w:r>
      <w:proofErr w:type="spellEnd"/>
      <w:r w:rsidR="00B144CC">
        <w:rPr>
          <w:rFonts w:ascii="Times New Roman" w:hAnsi="Times New Roman" w:cs="Times New Roman"/>
          <w:sz w:val="24"/>
          <w:szCs w:val="24"/>
        </w:rPr>
        <w:t>.</w:t>
      </w:r>
      <w:r w:rsidR="001816B1">
        <w:rPr>
          <w:rFonts w:ascii="Times New Roman" w:hAnsi="Times New Roman" w:cs="Times New Roman"/>
          <w:sz w:val="24"/>
          <w:szCs w:val="24"/>
        </w:rPr>
        <w:t xml:space="preserve"> Dificultades planteadas a través de un</w:t>
      </w:r>
      <w:r w:rsidR="00C348EC">
        <w:rPr>
          <w:rFonts w:ascii="Times New Roman" w:hAnsi="Times New Roman" w:cs="Times New Roman"/>
          <w:sz w:val="24"/>
          <w:szCs w:val="24"/>
        </w:rPr>
        <w:t xml:space="preserve"> proyecto de traducción colectiva donde la única condición ha sido volver a la pureza del discernimiento </w:t>
      </w:r>
      <w:proofErr w:type="spellStart"/>
      <w:r w:rsidR="00C348EC">
        <w:rPr>
          <w:rFonts w:ascii="Times New Roman" w:hAnsi="Times New Roman" w:cs="Times New Roman"/>
          <w:sz w:val="24"/>
          <w:szCs w:val="24"/>
        </w:rPr>
        <w:t>traductivo</w:t>
      </w:r>
      <w:proofErr w:type="spellEnd"/>
      <w:r w:rsidR="00C348EC">
        <w:rPr>
          <w:rFonts w:ascii="Times New Roman" w:hAnsi="Times New Roman" w:cs="Times New Roman"/>
          <w:sz w:val="24"/>
          <w:szCs w:val="24"/>
        </w:rPr>
        <w:t>.</w:t>
      </w:r>
    </w:p>
    <w:p w14:paraId="0F1386A2" w14:textId="6AE11430" w:rsidR="00CC0CE1" w:rsidRDefault="00CC0CE1" w:rsidP="0038418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 Obra y contexto</w:t>
      </w:r>
    </w:p>
    <w:p w14:paraId="46D995FC" w14:textId="6816F6CA" w:rsidR="00C348EC" w:rsidRDefault="0069082F"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marco de este proyecto de traducción colectiva, hemos escogido la obra “Ab Absurdo”, del autor belga Marc </w:t>
      </w:r>
      <w:proofErr w:type="spellStart"/>
      <w:r>
        <w:rPr>
          <w:rFonts w:ascii="Times New Roman" w:hAnsi="Times New Roman" w:cs="Times New Roman"/>
          <w:sz w:val="24"/>
          <w:szCs w:val="24"/>
        </w:rPr>
        <w:t>Dubuisson</w:t>
      </w:r>
      <w:proofErr w:type="spellEnd"/>
      <w:r>
        <w:rPr>
          <w:rFonts w:ascii="Times New Roman" w:hAnsi="Times New Roman" w:cs="Times New Roman"/>
          <w:sz w:val="24"/>
          <w:szCs w:val="24"/>
        </w:rPr>
        <w:t>. Este cómic, compuesto por más de doscientas historietas en apariencia individuales aunque con una finalidad común -esto es, una crítica mordaz hacia el tratamiento social de controvertidos temas de actualidad</w:t>
      </w:r>
      <w:r w:rsidR="006A6FD9">
        <w:rPr>
          <w:rFonts w:ascii="Times New Roman" w:hAnsi="Times New Roman" w:cs="Times New Roman"/>
          <w:sz w:val="24"/>
          <w:szCs w:val="24"/>
        </w:rPr>
        <w:t xml:space="preserve">, tales como </w:t>
      </w:r>
      <w:r w:rsidR="00EC13A8">
        <w:rPr>
          <w:rFonts w:ascii="Times New Roman" w:hAnsi="Times New Roman" w:cs="Times New Roman"/>
          <w:sz w:val="24"/>
          <w:szCs w:val="24"/>
        </w:rPr>
        <w:t>los fanatismos religiosos, el sexismo, la inmigración, los medios de comunicación y redes sociales, la política o la pobreza</w:t>
      </w:r>
      <w:r>
        <w:rPr>
          <w:rFonts w:ascii="Times New Roman" w:hAnsi="Times New Roman" w:cs="Times New Roman"/>
          <w:sz w:val="24"/>
          <w:szCs w:val="24"/>
        </w:rPr>
        <w:t xml:space="preserve">- </w:t>
      </w:r>
      <w:r w:rsidR="00064A03">
        <w:rPr>
          <w:rFonts w:ascii="Times New Roman" w:hAnsi="Times New Roman" w:cs="Times New Roman"/>
          <w:sz w:val="24"/>
          <w:szCs w:val="24"/>
        </w:rPr>
        <w:t xml:space="preserve">presentan un grado de culturalidad elevado que </w:t>
      </w:r>
      <w:r w:rsidR="000C03DC">
        <w:rPr>
          <w:rFonts w:ascii="Times New Roman" w:hAnsi="Times New Roman" w:cs="Times New Roman"/>
          <w:sz w:val="24"/>
          <w:szCs w:val="24"/>
        </w:rPr>
        <w:t>se verbaliza en construcciones de carácter idiomático y otras secuencias establecidas a partir de juegos de palabras</w:t>
      </w:r>
      <w:r w:rsidR="00386BB4">
        <w:rPr>
          <w:rFonts w:ascii="Times New Roman" w:hAnsi="Times New Roman" w:cs="Times New Roman"/>
          <w:sz w:val="24"/>
          <w:szCs w:val="24"/>
        </w:rPr>
        <w:t xml:space="preserve"> vinculados con la presencia del factor humorístico</w:t>
      </w:r>
      <w:r w:rsidR="000C03DC">
        <w:rPr>
          <w:rFonts w:ascii="Times New Roman" w:hAnsi="Times New Roman" w:cs="Times New Roman"/>
          <w:sz w:val="24"/>
          <w:szCs w:val="24"/>
        </w:rPr>
        <w:t xml:space="preserve">, en ocasiones ligados a la imagen, </w:t>
      </w:r>
      <w:r w:rsidR="00763E62">
        <w:rPr>
          <w:rFonts w:ascii="Times New Roman" w:hAnsi="Times New Roman" w:cs="Times New Roman"/>
          <w:sz w:val="24"/>
          <w:szCs w:val="24"/>
        </w:rPr>
        <w:t>lo que supone todo</w:t>
      </w:r>
      <w:r w:rsidR="000C03DC">
        <w:rPr>
          <w:rFonts w:ascii="Times New Roman" w:hAnsi="Times New Roman" w:cs="Times New Roman"/>
          <w:sz w:val="24"/>
          <w:szCs w:val="24"/>
        </w:rPr>
        <w:t xml:space="preserve"> un reto para el traductor lego y no tan lego.</w:t>
      </w:r>
      <w:r w:rsidR="00386BB4">
        <w:rPr>
          <w:rFonts w:ascii="Times New Roman" w:hAnsi="Times New Roman" w:cs="Times New Roman"/>
          <w:sz w:val="24"/>
          <w:szCs w:val="24"/>
        </w:rPr>
        <w:t xml:space="preserve"> </w:t>
      </w:r>
      <w:r w:rsidR="00A54C18">
        <w:rPr>
          <w:rFonts w:ascii="Times New Roman" w:hAnsi="Times New Roman" w:cs="Times New Roman"/>
          <w:sz w:val="24"/>
          <w:szCs w:val="24"/>
        </w:rPr>
        <w:t xml:space="preserve">Además, la utilización de un registro </w:t>
      </w:r>
      <w:r w:rsidR="006B66EB">
        <w:rPr>
          <w:rFonts w:ascii="Times New Roman" w:hAnsi="Times New Roman" w:cs="Times New Roman"/>
          <w:sz w:val="24"/>
          <w:szCs w:val="24"/>
        </w:rPr>
        <w:t xml:space="preserve">familiar o incluso vulgar, nos sumerge en </w:t>
      </w:r>
      <w:r w:rsidR="008C2C5D">
        <w:rPr>
          <w:rFonts w:ascii="Times New Roman" w:hAnsi="Times New Roman" w:cs="Times New Roman"/>
          <w:sz w:val="24"/>
          <w:szCs w:val="24"/>
        </w:rPr>
        <w:t xml:space="preserve">un </w:t>
      </w:r>
      <w:r w:rsidR="008C2C5D" w:rsidRPr="008C2C5D">
        <w:rPr>
          <w:rFonts w:ascii="Times New Roman" w:hAnsi="Times New Roman" w:cs="Times New Roman"/>
          <w:i/>
          <w:sz w:val="24"/>
          <w:szCs w:val="24"/>
        </w:rPr>
        <w:t>continuum</w:t>
      </w:r>
      <w:r w:rsidR="008C2C5D">
        <w:rPr>
          <w:rFonts w:ascii="Times New Roman" w:hAnsi="Times New Roman" w:cs="Times New Roman"/>
          <w:sz w:val="24"/>
          <w:szCs w:val="24"/>
        </w:rPr>
        <w:t xml:space="preserve"> expresivo de una intensidad reflejada en la naturaleza idiomática del discurso</w:t>
      </w:r>
      <w:r w:rsidR="00CC2D59">
        <w:rPr>
          <w:rFonts w:ascii="Times New Roman" w:hAnsi="Times New Roman" w:cs="Times New Roman"/>
          <w:sz w:val="24"/>
          <w:szCs w:val="24"/>
        </w:rPr>
        <w:t>, que por supuesto va dando forma a una complejidad aparentemente intraducible.</w:t>
      </w:r>
    </w:p>
    <w:p w14:paraId="1735068B" w14:textId="1D03C02E" w:rsidR="006A6FD9" w:rsidRDefault="006A6FD9"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caso de traducción colectiva en el aula, nuestro interés ha girado no solo en el resultado de trasvase lingüístico, sino en el proceso, ocupando 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un lugar preferencial dado el nivel de expresividad e intensidad acordado por ésta a la obra. Así pues, en un primer estadio </w:t>
      </w:r>
      <w:proofErr w:type="spellStart"/>
      <w:r>
        <w:rPr>
          <w:rFonts w:ascii="Times New Roman" w:hAnsi="Times New Roman" w:cs="Times New Roman"/>
          <w:sz w:val="24"/>
          <w:szCs w:val="24"/>
        </w:rPr>
        <w:t>traductivo</w:t>
      </w:r>
      <w:proofErr w:type="spellEnd"/>
      <w:r>
        <w:rPr>
          <w:rFonts w:ascii="Times New Roman" w:hAnsi="Times New Roman" w:cs="Times New Roman"/>
          <w:sz w:val="24"/>
          <w:szCs w:val="24"/>
        </w:rPr>
        <w:t xml:space="preserve">, hemos detectado las dificultades principales, categorizándolas y etiquetándolas, con el fin de desarrollar un análisis que pudiera responder a las necesidades humorísticas del original. A este respecto, la traducción por equivalencias ha resultado ser de vital importancia, </w:t>
      </w:r>
      <w:r>
        <w:rPr>
          <w:rFonts w:ascii="Times New Roman" w:hAnsi="Times New Roman" w:cs="Times New Roman"/>
          <w:sz w:val="24"/>
          <w:szCs w:val="24"/>
        </w:rPr>
        <w:lastRenderedPageBreak/>
        <w:t>pues la literalidad inherente al traductor lego no respondía a la finalidad humorística del cómic objeto de estudio.</w:t>
      </w:r>
    </w:p>
    <w:p w14:paraId="7B0352C5" w14:textId="491650C1" w:rsidR="00F5523D" w:rsidRPr="00CC0CE1" w:rsidRDefault="00CC0CE1" w:rsidP="0038418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El proceso de traducción: </w:t>
      </w:r>
      <w:proofErr w:type="spellStart"/>
      <w:r>
        <w:rPr>
          <w:rFonts w:ascii="Times New Roman" w:hAnsi="Times New Roman" w:cs="Times New Roman"/>
          <w:b/>
          <w:sz w:val="24"/>
          <w:szCs w:val="24"/>
        </w:rPr>
        <w:t>i</w:t>
      </w:r>
      <w:r w:rsidR="00F5523D" w:rsidRPr="00CC0CE1">
        <w:rPr>
          <w:rFonts w:ascii="Times New Roman" w:hAnsi="Times New Roman" w:cs="Times New Roman"/>
          <w:b/>
          <w:sz w:val="24"/>
          <w:szCs w:val="24"/>
        </w:rPr>
        <w:t>diomaticidad</w:t>
      </w:r>
      <w:proofErr w:type="spellEnd"/>
      <w:r w:rsidR="00F5523D" w:rsidRPr="00CC0CE1">
        <w:rPr>
          <w:rFonts w:ascii="Times New Roman" w:hAnsi="Times New Roman" w:cs="Times New Roman"/>
          <w:b/>
          <w:sz w:val="24"/>
          <w:szCs w:val="24"/>
        </w:rPr>
        <w:t xml:space="preserve"> y equivalencia</w:t>
      </w:r>
    </w:p>
    <w:p w14:paraId="668B4FE9" w14:textId="77777777" w:rsidR="00C00987" w:rsidRDefault="00443FF5" w:rsidP="00384188">
      <w:pPr>
        <w:spacing w:after="0" w:line="360" w:lineRule="auto"/>
        <w:jc w:val="both"/>
        <w:rPr>
          <w:rFonts w:ascii="Times New Roman" w:hAnsi="Times New Roman" w:cs="Times New Roman"/>
          <w:color w:val="000000" w:themeColor="text1"/>
          <w:sz w:val="24"/>
          <w:szCs w:val="24"/>
        </w:rPr>
      </w:pPr>
      <w:r w:rsidRPr="00443FF5">
        <w:rPr>
          <w:rFonts w:ascii="Times New Roman" w:hAnsi="Times New Roman" w:cs="Times New Roman"/>
          <w:color w:val="000000" w:themeColor="text1"/>
          <w:sz w:val="24"/>
          <w:szCs w:val="24"/>
        </w:rPr>
        <w:t>Traducción del humor y l</w:t>
      </w:r>
      <w:r w:rsidR="007A1830" w:rsidRPr="00443FF5">
        <w:rPr>
          <w:rFonts w:ascii="Times New Roman" w:hAnsi="Times New Roman" w:cs="Times New Roman"/>
          <w:color w:val="000000" w:themeColor="text1"/>
          <w:sz w:val="24"/>
          <w:szCs w:val="24"/>
        </w:rPr>
        <w:t xml:space="preserve">iteralidad </w:t>
      </w:r>
      <w:r w:rsidR="007A5698" w:rsidRPr="00443FF5">
        <w:rPr>
          <w:rFonts w:ascii="Times New Roman" w:hAnsi="Times New Roman" w:cs="Times New Roman"/>
          <w:color w:val="000000" w:themeColor="text1"/>
          <w:sz w:val="24"/>
          <w:szCs w:val="24"/>
        </w:rPr>
        <w:t>const</w:t>
      </w:r>
      <w:r w:rsidRPr="00443FF5">
        <w:rPr>
          <w:rFonts w:ascii="Times New Roman" w:hAnsi="Times New Roman" w:cs="Times New Roman"/>
          <w:color w:val="000000" w:themeColor="text1"/>
          <w:sz w:val="24"/>
          <w:szCs w:val="24"/>
        </w:rPr>
        <w:t xml:space="preserve">ituyen el héroe y el antihéroe en la traducción literaria de naturaleza humorística, especialmente en el caso de la traducción condicionada o subordinada, </w:t>
      </w:r>
      <w:r w:rsidR="00C00987">
        <w:rPr>
          <w:rFonts w:ascii="Times New Roman" w:hAnsi="Times New Roman" w:cs="Times New Roman"/>
          <w:color w:val="000000" w:themeColor="text1"/>
          <w:sz w:val="24"/>
          <w:szCs w:val="24"/>
        </w:rPr>
        <w:t>pues:</w:t>
      </w:r>
    </w:p>
    <w:p w14:paraId="5E2259C7" w14:textId="6812B430" w:rsidR="00C00987" w:rsidRDefault="00C00987" w:rsidP="00C00987">
      <w:pPr>
        <w:spacing w:after="0" w:line="360" w:lineRule="auto"/>
        <w:ind w:left="567" w:right="567"/>
        <w:jc w:val="both"/>
        <w:rPr>
          <w:rFonts w:ascii="Times New Roman" w:hAnsi="Times New Roman" w:cs="Times New Roman"/>
          <w:sz w:val="24"/>
          <w:szCs w:val="24"/>
        </w:rPr>
      </w:pPr>
      <w:r>
        <w:rPr>
          <w:rFonts w:ascii="Times New Roman" w:hAnsi="Times New Roman" w:cs="Times New Roman"/>
          <w:sz w:val="24"/>
          <w:szCs w:val="24"/>
        </w:rPr>
        <w:t>E</w:t>
      </w:r>
      <w:r w:rsidR="003A2E07" w:rsidRPr="007A1830">
        <w:rPr>
          <w:rFonts w:ascii="Times New Roman" w:hAnsi="Times New Roman" w:cs="Times New Roman"/>
          <w:sz w:val="24"/>
          <w:szCs w:val="24"/>
        </w:rPr>
        <w:t xml:space="preserve">l humor y la traducción, </w:t>
      </w:r>
      <w:proofErr w:type="gramStart"/>
      <w:r w:rsidR="003A2E07" w:rsidRPr="007A1830">
        <w:rPr>
          <w:rFonts w:ascii="Times New Roman" w:hAnsi="Times New Roman" w:cs="Times New Roman"/>
          <w:sz w:val="24"/>
          <w:szCs w:val="24"/>
        </w:rPr>
        <w:t>y</w:t>
      </w:r>
      <w:proofErr w:type="gramEnd"/>
      <w:r w:rsidR="003A2E07" w:rsidRPr="007A1830">
        <w:rPr>
          <w:rFonts w:ascii="Times New Roman" w:hAnsi="Times New Roman" w:cs="Times New Roman"/>
          <w:sz w:val="24"/>
          <w:szCs w:val="24"/>
        </w:rPr>
        <w:t xml:space="preserve"> en consecuencia, la traducción del humor, pierden gran parte de su sentido si restringimos nuestra visión a un enfoque puramente </w:t>
      </w:r>
      <w:proofErr w:type="spellStart"/>
      <w:r w:rsidR="003A2E07" w:rsidRPr="007A1830">
        <w:rPr>
          <w:rFonts w:ascii="Times New Roman" w:hAnsi="Times New Roman" w:cs="Times New Roman"/>
          <w:sz w:val="24"/>
          <w:szCs w:val="24"/>
        </w:rPr>
        <w:t>literalista</w:t>
      </w:r>
      <w:proofErr w:type="spellEnd"/>
      <w:r w:rsidR="003A2E07" w:rsidRPr="007A1830">
        <w:rPr>
          <w:rFonts w:ascii="Times New Roman" w:hAnsi="Times New Roman" w:cs="Times New Roman"/>
          <w:sz w:val="24"/>
          <w:szCs w:val="24"/>
        </w:rPr>
        <w:t xml:space="preserve"> de la comunicación</w:t>
      </w:r>
      <w:r>
        <w:rPr>
          <w:rFonts w:ascii="Times New Roman" w:hAnsi="Times New Roman" w:cs="Times New Roman"/>
          <w:sz w:val="24"/>
          <w:szCs w:val="24"/>
        </w:rPr>
        <w:t xml:space="preserve"> </w:t>
      </w:r>
      <w:r w:rsidRPr="007A1830">
        <w:rPr>
          <w:rFonts w:ascii="Times New Roman" w:hAnsi="Times New Roman" w:cs="Times New Roman"/>
          <w:sz w:val="24"/>
          <w:szCs w:val="24"/>
        </w:rPr>
        <w:t>(…) Nos hacen falta recursos conceptuales más sofisticados, desde la hermenéutica, la pragmática, la estilística y la semiótica, además de los más frecuentes análisis lingüísticos y literarios. Además, hay que sumar las aportaciones de perspectivas audiovisuales, multimodales, de la diversidad multicultural y multilingües</w:t>
      </w:r>
      <w:r w:rsidR="007F3F2E">
        <w:rPr>
          <w:rFonts w:ascii="Times New Roman" w:hAnsi="Times New Roman" w:cs="Times New Roman"/>
          <w:sz w:val="24"/>
          <w:szCs w:val="24"/>
        </w:rPr>
        <w:t>.</w:t>
      </w:r>
      <w:r>
        <w:rPr>
          <w:rFonts w:ascii="Times New Roman" w:hAnsi="Times New Roman" w:cs="Times New Roman"/>
          <w:sz w:val="24"/>
          <w:szCs w:val="24"/>
        </w:rPr>
        <w:t xml:space="preserve"> (Martínez </w:t>
      </w:r>
      <w:r w:rsidR="004F3BEE">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Pr>
          <w:rFonts w:ascii="Times New Roman" w:hAnsi="Times New Roman" w:cs="Times New Roman"/>
          <w:sz w:val="24"/>
          <w:szCs w:val="24"/>
        </w:rPr>
        <w:t>Zabalbeascoa</w:t>
      </w:r>
      <w:proofErr w:type="spellEnd"/>
      <w:r>
        <w:rPr>
          <w:rFonts w:ascii="Times New Roman" w:hAnsi="Times New Roman" w:cs="Times New Roman"/>
          <w:sz w:val="24"/>
          <w:szCs w:val="24"/>
        </w:rPr>
        <w:t>, 2017</w:t>
      </w:r>
      <w:r w:rsidR="004F3BEE">
        <w:rPr>
          <w:rFonts w:ascii="Times New Roman" w:hAnsi="Times New Roman" w:cs="Times New Roman"/>
          <w:sz w:val="24"/>
          <w:szCs w:val="24"/>
        </w:rPr>
        <w:t>, p.</w:t>
      </w:r>
      <w:r>
        <w:rPr>
          <w:rFonts w:ascii="Times New Roman" w:hAnsi="Times New Roman" w:cs="Times New Roman"/>
          <w:sz w:val="24"/>
          <w:szCs w:val="24"/>
        </w:rPr>
        <w:t>32)</w:t>
      </w:r>
    </w:p>
    <w:p w14:paraId="1F121994" w14:textId="1DECAFAB" w:rsidR="001B2FB8" w:rsidRDefault="00C00987" w:rsidP="003841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esta manera, los mecanismos de traducción han de adaptarse a la función humorística del texto -unido a la imagen-, por lo que la búsqueda de la equivalencia perfecta en cada caso ha de responder ante la expresividad de 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aquí expuesta, aspecto que ha estado presente durante la realización de nuestro proyecto de traducción colectiva. </w:t>
      </w:r>
      <w:r w:rsidR="005801DC">
        <w:rPr>
          <w:rFonts w:ascii="Times New Roman" w:hAnsi="Times New Roman" w:cs="Times New Roman"/>
          <w:sz w:val="24"/>
          <w:szCs w:val="24"/>
        </w:rPr>
        <w:t>Durante</w:t>
      </w:r>
      <w:r w:rsidR="00C45E7E">
        <w:rPr>
          <w:rFonts w:ascii="Times New Roman" w:hAnsi="Times New Roman" w:cs="Times New Roman"/>
          <w:sz w:val="24"/>
          <w:szCs w:val="24"/>
        </w:rPr>
        <w:t xml:space="preserve"> el proceso de traducción por pares y revisión colectiva, hemos hecho especial énfasis en gestionar la traducción de la </w:t>
      </w:r>
      <w:proofErr w:type="spellStart"/>
      <w:r w:rsidR="00C45E7E">
        <w:rPr>
          <w:rFonts w:ascii="Times New Roman" w:hAnsi="Times New Roman" w:cs="Times New Roman"/>
          <w:sz w:val="24"/>
          <w:szCs w:val="24"/>
        </w:rPr>
        <w:t>idiomaticidad</w:t>
      </w:r>
      <w:proofErr w:type="spellEnd"/>
      <w:r w:rsidR="00C45E7E">
        <w:rPr>
          <w:rFonts w:ascii="Times New Roman" w:hAnsi="Times New Roman" w:cs="Times New Roman"/>
          <w:sz w:val="24"/>
          <w:szCs w:val="24"/>
        </w:rPr>
        <w:t xml:space="preserve"> de manera que tanto la expresividad como la intensidad del original se mantuviera en el resultado; no obstante,</w:t>
      </w:r>
      <w:r w:rsidR="005801DC">
        <w:rPr>
          <w:rFonts w:ascii="Times New Roman" w:hAnsi="Times New Roman" w:cs="Times New Roman"/>
          <w:sz w:val="24"/>
          <w:szCs w:val="24"/>
        </w:rPr>
        <w:t xml:space="preserve"> la no presencia de equivalentes exactos, así como la frecuente aparición de </w:t>
      </w:r>
      <w:proofErr w:type="spellStart"/>
      <w:r w:rsidR="005801DC">
        <w:rPr>
          <w:rFonts w:ascii="Times New Roman" w:hAnsi="Times New Roman" w:cs="Times New Roman"/>
          <w:sz w:val="24"/>
          <w:szCs w:val="24"/>
        </w:rPr>
        <w:t>culturemas</w:t>
      </w:r>
      <w:proofErr w:type="spellEnd"/>
      <w:r w:rsidR="005801DC">
        <w:rPr>
          <w:rFonts w:ascii="Times New Roman" w:hAnsi="Times New Roman" w:cs="Times New Roman"/>
          <w:sz w:val="24"/>
          <w:szCs w:val="24"/>
        </w:rPr>
        <w:t xml:space="preserve"> en el texto nos han hecho distinguir seis casos diferentes en el tratamiento de la </w:t>
      </w:r>
      <w:proofErr w:type="spellStart"/>
      <w:r w:rsidR="005801DC">
        <w:rPr>
          <w:rFonts w:ascii="Times New Roman" w:hAnsi="Times New Roman" w:cs="Times New Roman"/>
          <w:sz w:val="24"/>
          <w:szCs w:val="24"/>
        </w:rPr>
        <w:t>idiomaticidad</w:t>
      </w:r>
      <w:proofErr w:type="spellEnd"/>
      <w:r w:rsidR="005801DC">
        <w:rPr>
          <w:rFonts w:ascii="Times New Roman" w:hAnsi="Times New Roman" w:cs="Times New Roman"/>
          <w:sz w:val="24"/>
          <w:szCs w:val="24"/>
        </w:rPr>
        <w:t xml:space="preserve">, a saber: </w:t>
      </w:r>
      <w:r w:rsidR="0071179C">
        <w:rPr>
          <w:rFonts w:ascii="Times New Roman" w:hAnsi="Times New Roman" w:cs="Times New Roman"/>
          <w:sz w:val="24"/>
          <w:szCs w:val="24"/>
        </w:rPr>
        <w:t>1</w:t>
      </w:r>
      <w:r w:rsidR="005801DC">
        <w:rPr>
          <w:rFonts w:ascii="Times New Roman" w:hAnsi="Times New Roman" w:cs="Times New Roman"/>
          <w:sz w:val="24"/>
          <w:szCs w:val="24"/>
        </w:rPr>
        <w:t xml:space="preserve">) casos en que la </w:t>
      </w:r>
      <w:proofErr w:type="spellStart"/>
      <w:r w:rsidR="005801DC">
        <w:rPr>
          <w:rFonts w:ascii="Times New Roman" w:hAnsi="Times New Roman" w:cs="Times New Roman"/>
          <w:sz w:val="24"/>
          <w:szCs w:val="24"/>
        </w:rPr>
        <w:t>idiomaticidad</w:t>
      </w:r>
      <w:proofErr w:type="spellEnd"/>
      <w:r w:rsidR="005801DC">
        <w:rPr>
          <w:rFonts w:ascii="Times New Roman" w:hAnsi="Times New Roman" w:cs="Times New Roman"/>
          <w:sz w:val="24"/>
          <w:szCs w:val="24"/>
        </w:rPr>
        <w:t xml:space="preserve"> se mantiene, </w:t>
      </w:r>
      <w:r w:rsidR="0071179C">
        <w:rPr>
          <w:rFonts w:ascii="Times New Roman" w:hAnsi="Times New Roman" w:cs="Times New Roman"/>
          <w:sz w:val="24"/>
          <w:szCs w:val="24"/>
        </w:rPr>
        <w:t>2</w:t>
      </w:r>
      <w:r w:rsidR="005801DC">
        <w:rPr>
          <w:rFonts w:ascii="Times New Roman" w:hAnsi="Times New Roman" w:cs="Times New Roman"/>
          <w:sz w:val="24"/>
          <w:szCs w:val="24"/>
        </w:rPr>
        <w:t xml:space="preserve">) casos en que el resultado de la traducción gana en </w:t>
      </w:r>
      <w:proofErr w:type="spellStart"/>
      <w:r w:rsidR="005801DC">
        <w:rPr>
          <w:rFonts w:ascii="Times New Roman" w:hAnsi="Times New Roman" w:cs="Times New Roman"/>
          <w:sz w:val="24"/>
          <w:szCs w:val="24"/>
        </w:rPr>
        <w:t>idiomaticidad</w:t>
      </w:r>
      <w:proofErr w:type="spellEnd"/>
      <w:r w:rsidR="005801DC">
        <w:rPr>
          <w:rFonts w:ascii="Times New Roman" w:hAnsi="Times New Roman" w:cs="Times New Roman"/>
          <w:sz w:val="24"/>
          <w:szCs w:val="24"/>
        </w:rPr>
        <w:t xml:space="preserve">, </w:t>
      </w:r>
      <w:r w:rsidR="0071179C">
        <w:rPr>
          <w:rFonts w:ascii="Times New Roman" w:hAnsi="Times New Roman" w:cs="Times New Roman"/>
          <w:sz w:val="24"/>
          <w:szCs w:val="24"/>
        </w:rPr>
        <w:t>3</w:t>
      </w:r>
      <w:r w:rsidR="005801DC">
        <w:rPr>
          <w:rFonts w:ascii="Times New Roman" w:hAnsi="Times New Roman" w:cs="Times New Roman"/>
          <w:sz w:val="24"/>
          <w:szCs w:val="24"/>
        </w:rPr>
        <w:t xml:space="preserve">) casos en que el resultado de la traducción pierde en </w:t>
      </w:r>
      <w:proofErr w:type="spellStart"/>
      <w:r w:rsidR="005801DC">
        <w:rPr>
          <w:rFonts w:ascii="Times New Roman" w:hAnsi="Times New Roman" w:cs="Times New Roman"/>
          <w:sz w:val="24"/>
          <w:szCs w:val="24"/>
        </w:rPr>
        <w:t>idiomaticidad</w:t>
      </w:r>
      <w:proofErr w:type="spellEnd"/>
      <w:r w:rsidR="00A52D2F">
        <w:rPr>
          <w:rFonts w:ascii="Times New Roman" w:hAnsi="Times New Roman" w:cs="Times New Roman"/>
          <w:sz w:val="24"/>
          <w:szCs w:val="24"/>
        </w:rPr>
        <w:t xml:space="preserve"> dado el alto grado de culturalidad del texto</w:t>
      </w:r>
      <w:r w:rsidR="005801DC">
        <w:rPr>
          <w:rFonts w:ascii="Times New Roman" w:hAnsi="Times New Roman" w:cs="Times New Roman"/>
          <w:sz w:val="24"/>
          <w:szCs w:val="24"/>
        </w:rPr>
        <w:t xml:space="preserve">, </w:t>
      </w:r>
      <w:r w:rsidR="0071179C">
        <w:rPr>
          <w:rFonts w:ascii="Times New Roman" w:hAnsi="Times New Roman" w:cs="Times New Roman"/>
          <w:sz w:val="24"/>
          <w:szCs w:val="24"/>
        </w:rPr>
        <w:t>4</w:t>
      </w:r>
      <w:r w:rsidR="005801DC">
        <w:rPr>
          <w:rFonts w:ascii="Times New Roman" w:hAnsi="Times New Roman" w:cs="Times New Roman"/>
          <w:sz w:val="24"/>
          <w:szCs w:val="24"/>
        </w:rPr>
        <w:t xml:space="preserve">) </w:t>
      </w:r>
      <w:r w:rsidR="00A52D2F">
        <w:rPr>
          <w:rFonts w:ascii="Times New Roman" w:hAnsi="Times New Roman" w:cs="Times New Roman"/>
          <w:sz w:val="24"/>
          <w:szCs w:val="24"/>
        </w:rPr>
        <w:t>casos en que</w:t>
      </w:r>
      <w:r w:rsidR="00C45E7E">
        <w:rPr>
          <w:rFonts w:ascii="Times New Roman" w:hAnsi="Times New Roman" w:cs="Times New Roman"/>
          <w:sz w:val="24"/>
          <w:szCs w:val="24"/>
        </w:rPr>
        <w:t xml:space="preserve"> </w:t>
      </w:r>
      <w:r w:rsidR="00FD7BAE">
        <w:rPr>
          <w:rFonts w:ascii="Times New Roman" w:hAnsi="Times New Roman" w:cs="Times New Roman"/>
          <w:sz w:val="24"/>
          <w:szCs w:val="24"/>
        </w:rPr>
        <w:t xml:space="preserve">se crean segmentos idiomáticos no presentes en el original, </w:t>
      </w:r>
      <w:r w:rsidR="0071179C">
        <w:rPr>
          <w:rFonts w:ascii="Times New Roman" w:hAnsi="Times New Roman" w:cs="Times New Roman"/>
          <w:sz w:val="24"/>
          <w:szCs w:val="24"/>
        </w:rPr>
        <w:t>5</w:t>
      </w:r>
      <w:r w:rsidR="00FD7BAE">
        <w:rPr>
          <w:rFonts w:ascii="Times New Roman" w:hAnsi="Times New Roman" w:cs="Times New Roman"/>
          <w:sz w:val="24"/>
          <w:szCs w:val="24"/>
        </w:rPr>
        <w:t>) casos en que la culturalidad es compartida y</w:t>
      </w:r>
      <w:r w:rsidR="0071179C">
        <w:rPr>
          <w:rFonts w:ascii="Times New Roman" w:hAnsi="Times New Roman" w:cs="Times New Roman"/>
          <w:sz w:val="24"/>
          <w:szCs w:val="24"/>
        </w:rPr>
        <w:t>,</w:t>
      </w:r>
      <w:r w:rsidR="00FD7BAE">
        <w:rPr>
          <w:rFonts w:ascii="Times New Roman" w:hAnsi="Times New Roman" w:cs="Times New Roman"/>
          <w:sz w:val="24"/>
          <w:szCs w:val="24"/>
        </w:rPr>
        <w:t xml:space="preserve"> por último</w:t>
      </w:r>
      <w:r w:rsidR="0071179C">
        <w:rPr>
          <w:rFonts w:ascii="Times New Roman" w:hAnsi="Times New Roman" w:cs="Times New Roman"/>
          <w:sz w:val="24"/>
          <w:szCs w:val="24"/>
        </w:rPr>
        <w:t>,</w:t>
      </w:r>
      <w:r w:rsidR="00FD7BAE">
        <w:rPr>
          <w:rFonts w:ascii="Times New Roman" w:hAnsi="Times New Roman" w:cs="Times New Roman"/>
          <w:sz w:val="24"/>
          <w:szCs w:val="24"/>
        </w:rPr>
        <w:t xml:space="preserve"> </w:t>
      </w:r>
      <w:r w:rsidR="0071179C">
        <w:rPr>
          <w:rFonts w:ascii="Times New Roman" w:hAnsi="Times New Roman" w:cs="Times New Roman"/>
          <w:sz w:val="24"/>
          <w:szCs w:val="24"/>
        </w:rPr>
        <w:t>6</w:t>
      </w:r>
      <w:r w:rsidR="00FD7BAE">
        <w:rPr>
          <w:rFonts w:ascii="Times New Roman" w:hAnsi="Times New Roman" w:cs="Times New Roman"/>
          <w:sz w:val="24"/>
          <w:szCs w:val="24"/>
        </w:rPr>
        <w:t xml:space="preserve">) casos en que la culturalidad requiere una transformación total de la </w:t>
      </w:r>
      <w:proofErr w:type="spellStart"/>
      <w:r w:rsidR="00FD7BAE">
        <w:rPr>
          <w:rFonts w:ascii="Times New Roman" w:hAnsi="Times New Roman" w:cs="Times New Roman"/>
          <w:sz w:val="24"/>
          <w:szCs w:val="24"/>
        </w:rPr>
        <w:t>idiomaticidad</w:t>
      </w:r>
      <w:proofErr w:type="spellEnd"/>
      <w:r w:rsidR="00FD7BAE">
        <w:rPr>
          <w:rFonts w:ascii="Times New Roman" w:hAnsi="Times New Roman" w:cs="Times New Roman"/>
          <w:sz w:val="24"/>
          <w:szCs w:val="24"/>
        </w:rPr>
        <w:t xml:space="preserve"> original con fines adaptativos. Veamos algunos ejemplos:</w:t>
      </w:r>
    </w:p>
    <w:p w14:paraId="4B20394D" w14:textId="04E31C31" w:rsidR="00777792" w:rsidRDefault="00060B4E" w:rsidP="00384188">
      <w:pPr>
        <w:pStyle w:val="Prrafodelista"/>
        <w:numPr>
          <w:ilvl w:val="0"/>
          <w:numId w:val="6"/>
        </w:numPr>
        <w:spacing w:after="0" w:line="360" w:lineRule="auto"/>
        <w:jc w:val="both"/>
        <w:rPr>
          <w:rFonts w:ascii="Times New Roman" w:hAnsi="Times New Roman" w:cs="Times New Roman"/>
          <w:sz w:val="24"/>
          <w:szCs w:val="24"/>
        </w:rPr>
      </w:pPr>
      <w:r w:rsidRPr="0071179C">
        <w:rPr>
          <w:rFonts w:ascii="Times New Roman" w:hAnsi="Times New Roman" w:cs="Times New Roman"/>
          <w:sz w:val="24"/>
          <w:szCs w:val="24"/>
        </w:rPr>
        <w:t xml:space="preserve">Casos en que la </w:t>
      </w:r>
      <w:proofErr w:type="spellStart"/>
      <w:r w:rsidRPr="0071179C">
        <w:rPr>
          <w:rFonts w:ascii="Times New Roman" w:hAnsi="Times New Roman" w:cs="Times New Roman"/>
          <w:sz w:val="24"/>
          <w:szCs w:val="24"/>
        </w:rPr>
        <w:t>idiomaticidad</w:t>
      </w:r>
      <w:proofErr w:type="spellEnd"/>
      <w:r w:rsidRPr="0071179C">
        <w:rPr>
          <w:rFonts w:ascii="Times New Roman" w:hAnsi="Times New Roman" w:cs="Times New Roman"/>
          <w:sz w:val="24"/>
          <w:szCs w:val="24"/>
        </w:rPr>
        <w:t xml:space="preserve"> del original se mantiene en la traducción. Se trata del caso más frecuente, </w:t>
      </w:r>
      <w:r w:rsidR="00FB7D3C">
        <w:rPr>
          <w:rFonts w:ascii="Times New Roman" w:hAnsi="Times New Roman" w:cs="Times New Roman"/>
          <w:sz w:val="24"/>
          <w:szCs w:val="24"/>
        </w:rPr>
        <w:t>donde la técnica más utilizada ha sido el</w:t>
      </w:r>
      <w:r w:rsidR="00777792">
        <w:rPr>
          <w:rFonts w:ascii="Times New Roman" w:hAnsi="Times New Roman" w:cs="Times New Roman"/>
          <w:sz w:val="24"/>
          <w:szCs w:val="24"/>
        </w:rPr>
        <w:t xml:space="preserve"> equivalente acuñado</w:t>
      </w:r>
      <w:r w:rsidR="00575403">
        <w:rPr>
          <w:rFonts w:ascii="Times New Roman" w:hAnsi="Times New Roman" w:cs="Times New Roman"/>
          <w:sz w:val="24"/>
          <w:szCs w:val="24"/>
        </w:rPr>
        <w:t xml:space="preserve"> (a). </w:t>
      </w:r>
      <w:r w:rsidR="00777792">
        <w:rPr>
          <w:rFonts w:ascii="Times New Roman" w:hAnsi="Times New Roman" w:cs="Times New Roman"/>
          <w:sz w:val="24"/>
          <w:szCs w:val="24"/>
        </w:rPr>
        <w:t xml:space="preserve">No obstante, </w:t>
      </w:r>
      <w:r w:rsidR="00575403">
        <w:rPr>
          <w:rFonts w:ascii="Times New Roman" w:hAnsi="Times New Roman" w:cs="Times New Roman"/>
          <w:sz w:val="24"/>
          <w:szCs w:val="24"/>
        </w:rPr>
        <w:t>existen otros casos</w:t>
      </w:r>
      <w:r w:rsidR="00777792">
        <w:rPr>
          <w:rFonts w:ascii="Times New Roman" w:hAnsi="Times New Roman" w:cs="Times New Roman"/>
          <w:sz w:val="24"/>
          <w:szCs w:val="24"/>
        </w:rPr>
        <w:t xml:space="preserve"> (</w:t>
      </w:r>
      <w:r w:rsidR="006A4C68">
        <w:rPr>
          <w:rFonts w:ascii="Times New Roman" w:hAnsi="Times New Roman" w:cs="Times New Roman"/>
          <w:sz w:val="24"/>
          <w:szCs w:val="24"/>
        </w:rPr>
        <w:t>b</w:t>
      </w:r>
      <w:r w:rsidR="00777792">
        <w:rPr>
          <w:rFonts w:ascii="Times New Roman" w:hAnsi="Times New Roman" w:cs="Times New Roman"/>
          <w:sz w:val="24"/>
          <w:szCs w:val="24"/>
        </w:rPr>
        <w:t xml:space="preserve">) donde la equivalencia dinámica o funcional -término </w:t>
      </w:r>
      <w:proofErr w:type="spellStart"/>
      <w:r w:rsidR="00777792">
        <w:rPr>
          <w:rFonts w:ascii="Times New Roman" w:hAnsi="Times New Roman" w:cs="Times New Roman"/>
          <w:sz w:val="24"/>
          <w:szCs w:val="24"/>
        </w:rPr>
        <w:t>atribuído</w:t>
      </w:r>
      <w:proofErr w:type="spellEnd"/>
      <w:r w:rsidR="00777792">
        <w:rPr>
          <w:rFonts w:ascii="Times New Roman" w:hAnsi="Times New Roman" w:cs="Times New Roman"/>
          <w:sz w:val="24"/>
          <w:szCs w:val="24"/>
        </w:rPr>
        <w:t xml:space="preserve"> a </w:t>
      </w:r>
      <w:proofErr w:type="spellStart"/>
      <w:r w:rsidR="00777792">
        <w:rPr>
          <w:rFonts w:ascii="Times New Roman" w:hAnsi="Times New Roman" w:cs="Times New Roman"/>
          <w:sz w:val="24"/>
          <w:szCs w:val="24"/>
        </w:rPr>
        <w:t>Nida</w:t>
      </w:r>
      <w:proofErr w:type="spellEnd"/>
      <w:r w:rsidR="00777792">
        <w:rPr>
          <w:rFonts w:ascii="Times New Roman" w:hAnsi="Times New Roman" w:cs="Times New Roman"/>
          <w:sz w:val="24"/>
          <w:szCs w:val="24"/>
        </w:rPr>
        <w:t xml:space="preserve">- es preferida en detrimento de la literalidad del texto con el fin de dotar </w:t>
      </w:r>
      <w:r w:rsidR="00777792">
        <w:rPr>
          <w:rFonts w:ascii="Times New Roman" w:hAnsi="Times New Roman" w:cs="Times New Roman"/>
          <w:sz w:val="24"/>
          <w:szCs w:val="24"/>
        </w:rPr>
        <w:lastRenderedPageBreak/>
        <w:t xml:space="preserve">de naturalidad a éste. Por otra parte, </w:t>
      </w:r>
      <w:r w:rsidR="00643CAD">
        <w:rPr>
          <w:rFonts w:ascii="Times New Roman" w:hAnsi="Times New Roman" w:cs="Times New Roman"/>
          <w:sz w:val="24"/>
          <w:szCs w:val="24"/>
        </w:rPr>
        <w:t>el último ejemplo</w:t>
      </w:r>
      <w:r w:rsidR="00777792">
        <w:rPr>
          <w:rFonts w:ascii="Times New Roman" w:hAnsi="Times New Roman" w:cs="Times New Roman"/>
          <w:sz w:val="24"/>
          <w:szCs w:val="24"/>
        </w:rPr>
        <w:t xml:space="preserve"> (</w:t>
      </w:r>
      <w:r w:rsidR="006A4C68">
        <w:rPr>
          <w:rFonts w:ascii="Times New Roman" w:hAnsi="Times New Roman" w:cs="Times New Roman"/>
          <w:sz w:val="24"/>
          <w:szCs w:val="24"/>
        </w:rPr>
        <w:t>c</w:t>
      </w:r>
      <w:r w:rsidR="00777792">
        <w:rPr>
          <w:rFonts w:ascii="Times New Roman" w:hAnsi="Times New Roman" w:cs="Times New Roman"/>
          <w:sz w:val="24"/>
          <w:szCs w:val="24"/>
        </w:rPr>
        <w:t>)</w:t>
      </w:r>
      <w:r w:rsidR="00C34A3E">
        <w:rPr>
          <w:rFonts w:ascii="Times New Roman" w:hAnsi="Times New Roman" w:cs="Times New Roman"/>
          <w:sz w:val="24"/>
          <w:szCs w:val="24"/>
        </w:rPr>
        <w:t>, ante la presencia de elementos culturales evidentes, hacen uso de la técnica de la extranjerización (</w:t>
      </w:r>
      <w:proofErr w:type="spellStart"/>
      <w:r w:rsidR="00C34A3E">
        <w:rPr>
          <w:rFonts w:ascii="Times New Roman" w:hAnsi="Times New Roman" w:cs="Times New Roman"/>
          <w:sz w:val="24"/>
          <w:szCs w:val="24"/>
        </w:rPr>
        <w:t>Venuti</w:t>
      </w:r>
      <w:proofErr w:type="spellEnd"/>
      <w:r w:rsidR="00C34A3E">
        <w:rPr>
          <w:rFonts w:ascii="Times New Roman" w:hAnsi="Times New Roman" w:cs="Times New Roman"/>
          <w:sz w:val="24"/>
          <w:szCs w:val="24"/>
        </w:rPr>
        <w:t xml:space="preserve">, 1986), ya que no queríamos desdibujar tales elementos </w:t>
      </w:r>
      <w:r w:rsidR="00077F04">
        <w:rPr>
          <w:rFonts w:ascii="Times New Roman" w:hAnsi="Times New Roman" w:cs="Times New Roman"/>
          <w:sz w:val="24"/>
          <w:szCs w:val="24"/>
        </w:rPr>
        <w:t>(</w:t>
      </w:r>
      <w:r w:rsidR="00077F04" w:rsidRPr="00077F04">
        <w:rPr>
          <w:rFonts w:ascii="Times New Roman" w:hAnsi="Times New Roman" w:cs="Times New Roman"/>
          <w:i/>
          <w:sz w:val="24"/>
          <w:szCs w:val="24"/>
        </w:rPr>
        <w:t>Les</w:t>
      </w:r>
      <w:r w:rsidR="00077F04">
        <w:rPr>
          <w:rFonts w:ascii="Times New Roman" w:hAnsi="Times New Roman" w:cs="Times New Roman"/>
          <w:sz w:val="24"/>
          <w:szCs w:val="24"/>
        </w:rPr>
        <w:t xml:space="preserve"> </w:t>
      </w:r>
      <w:proofErr w:type="spellStart"/>
      <w:r w:rsidR="00077F04" w:rsidRPr="00077F04">
        <w:rPr>
          <w:rFonts w:ascii="Times New Roman" w:hAnsi="Times New Roman" w:cs="Times New Roman"/>
          <w:i/>
          <w:sz w:val="24"/>
          <w:szCs w:val="24"/>
        </w:rPr>
        <w:t>Enfoirés</w:t>
      </w:r>
      <w:proofErr w:type="spellEnd"/>
      <w:r w:rsidR="00077F04">
        <w:rPr>
          <w:rFonts w:ascii="Times New Roman" w:hAnsi="Times New Roman" w:cs="Times New Roman"/>
          <w:sz w:val="24"/>
          <w:szCs w:val="24"/>
        </w:rPr>
        <w:t xml:space="preserve">) </w:t>
      </w:r>
      <w:r w:rsidR="00C34A3E">
        <w:rPr>
          <w:rFonts w:ascii="Times New Roman" w:hAnsi="Times New Roman" w:cs="Times New Roman"/>
          <w:sz w:val="24"/>
          <w:szCs w:val="24"/>
        </w:rPr>
        <w:t>a ojos del lector:</w:t>
      </w:r>
    </w:p>
    <w:p w14:paraId="517CEAC6" w14:textId="77777777" w:rsidR="004F3BEE" w:rsidRPr="004F3BEE" w:rsidRDefault="004F3BEE" w:rsidP="004F3BEE">
      <w:pPr>
        <w:pStyle w:val="Prrafodelista"/>
        <w:spacing w:after="0" w:line="360" w:lineRule="auto"/>
        <w:rPr>
          <w:rFonts w:ascii="Times New Roman" w:hAnsi="Times New Roman" w:cs="Times New Roman"/>
          <w:sz w:val="24"/>
          <w:szCs w:val="24"/>
        </w:rPr>
      </w:pPr>
      <w:r w:rsidRPr="004F3BEE">
        <w:rPr>
          <w:rFonts w:ascii="Times New Roman" w:hAnsi="Times New Roman" w:cs="Times New Roman"/>
          <w:sz w:val="24"/>
          <w:szCs w:val="24"/>
        </w:rPr>
        <w:t xml:space="preserve">Tabla 1. </w:t>
      </w:r>
      <w:r w:rsidRPr="004F3BEE">
        <w:rPr>
          <w:rFonts w:ascii="Times New Roman" w:hAnsi="Times New Roman" w:cs="Times New Roman"/>
          <w:i/>
          <w:sz w:val="24"/>
          <w:szCs w:val="24"/>
        </w:rPr>
        <w:t xml:space="preserve">Casos en que la </w:t>
      </w:r>
      <w:proofErr w:type="spellStart"/>
      <w:r w:rsidRPr="004F3BEE">
        <w:rPr>
          <w:rFonts w:ascii="Times New Roman" w:hAnsi="Times New Roman" w:cs="Times New Roman"/>
          <w:i/>
          <w:sz w:val="24"/>
          <w:szCs w:val="24"/>
        </w:rPr>
        <w:t>idiomaticidad</w:t>
      </w:r>
      <w:proofErr w:type="spellEnd"/>
      <w:r w:rsidRPr="004F3BEE">
        <w:rPr>
          <w:rFonts w:ascii="Times New Roman" w:hAnsi="Times New Roman" w:cs="Times New Roman"/>
          <w:i/>
          <w:sz w:val="24"/>
          <w:szCs w:val="24"/>
        </w:rPr>
        <w:t xml:space="preserve"> se mantiene</w:t>
      </w:r>
    </w:p>
    <w:tbl>
      <w:tblPr>
        <w:tblStyle w:val="Tablaconcuadrcula"/>
        <w:tblW w:w="9030" w:type="dxa"/>
        <w:jc w:val="center"/>
        <w:tblLook w:val="04A0" w:firstRow="1" w:lastRow="0" w:firstColumn="1" w:lastColumn="0" w:noHBand="0" w:noVBand="1"/>
      </w:tblPr>
      <w:tblGrid>
        <w:gridCol w:w="573"/>
        <w:gridCol w:w="4083"/>
        <w:gridCol w:w="4374"/>
      </w:tblGrid>
      <w:tr w:rsidR="00E95AB3" w14:paraId="49F93F21" w14:textId="77777777" w:rsidTr="004F3BEE">
        <w:trPr>
          <w:trHeight w:val="358"/>
          <w:jc w:val="center"/>
        </w:trPr>
        <w:tc>
          <w:tcPr>
            <w:tcW w:w="573" w:type="dxa"/>
            <w:tcBorders>
              <w:top w:val="nil"/>
              <w:left w:val="nil"/>
              <w:bottom w:val="single" w:sz="4" w:space="0" w:color="auto"/>
              <w:right w:val="nil"/>
            </w:tcBorders>
            <w:vAlign w:val="center"/>
          </w:tcPr>
          <w:p w14:paraId="1702E2FE" w14:textId="77777777" w:rsidR="00E95AB3" w:rsidRDefault="00E95AB3" w:rsidP="00384188">
            <w:pPr>
              <w:spacing w:line="360" w:lineRule="auto"/>
              <w:rPr>
                <w:rFonts w:ascii="Times New Roman" w:hAnsi="Times New Roman" w:cs="Times New Roman"/>
                <w:b/>
                <w:sz w:val="24"/>
                <w:szCs w:val="24"/>
              </w:rPr>
            </w:pPr>
          </w:p>
        </w:tc>
        <w:tc>
          <w:tcPr>
            <w:tcW w:w="4083" w:type="dxa"/>
            <w:tcBorders>
              <w:left w:val="nil"/>
              <w:bottom w:val="single" w:sz="4" w:space="0" w:color="auto"/>
              <w:right w:val="nil"/>
            </w:tcBorders>
            <w:vAlign w:val="center"/>
          </w:tcPr>
          <w:p w14:paraId="64CAF187" w14:textId="630B635A" w:rsidR="00E95AB3" w:rsidRDefault="00E95AB3"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Original</w:t>
            </w:r>
          </w:p>
        </w:tc>
        <w:tc>
          <w:tcPr>
            <w:tcW w:w="4374" w:type="dxa"/>
            <w:tcBorders>
              <w:left w:val="nil"/>
              <w:bottom w:val="single" w:sz="4" w:space="0" w:color="auto"/>
              <w:right w:val="nil"/>
            </w:tcBorders>
            <w:vAlign w:val="center"/>
          </w:tcPr>
          <w:p w14:paraId="58A0BE47" w14:textId="51B56854" w:rsidR="00E95AB3" w:rsidRDefault="00E95AB3"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Traducción</w:t>
            </w:r>
          </w:p>
        </w:tc>
      </w:tr>
      <w:tr w:rsidR="00E95AB3" w14:paraId="421139EB" w14:textId="77777777" w:rsidTr="004F3BEE">
        <w:trPr>
          <w:trHeight w:val="347"/>
          <w:jc w:val="center"/>
        </w:trPr>
        <w:tc>
          <w:tcPr>
            <w:tcW w:w="573" w:type="dxa"/>
            <w:tcBorders>
              <w:top w:val="single" w:sz="4" w:space="0" w:color="auto"/>
              <w:left w:val="nil"/>
              <w:bottom w:val="single" w:sz="4" w:space="0" w:color="auto"/>
              <w:right w:val="nil"/>
            </w:tcBorders>
            <w:vAlign w:val="center"/>
          </w:tcPr>
          <w:p w14:paraId="6A17B69F" w14:textId="1C977D07" w:rsidR="00E95AB3" w:rsidRDefault="00E95AB3" w:rsidP="00384188">
            <w:pPr>
              <w:spacing w:line="360" w:lineRule="auto"/>
              <w:rPr>
                <w:rFonts w:ascii="Times New Roman" w:hAnsi="Times New Roman" w:cs="Times New Roman"/>
                <w:b/>
                <w:sz w:val="24"/>
                <w:szCs w:val="24"/>
              </w:rPr>
            </w:pPr>
            <w:r>
              <w:rPr>
                <w:rFonts w:ascii="Times New Roman" w:hAnsi="Times New Roman" w:cs="Times New Roman"/>
                <w:b/>
                <w:sz w:val="24"/>
                <w:szCs w:val="24"/>
              </w:rPr>
              <w:t>(</w:t>
            </w:r>
            <w:r w:rsidR="006A4C68">
              <w:rPr>
                <w:rFonts w:ascii="Times New Roman" w:hAnsi="Times New Roman" w:cs="Times New Roman"/>
                <w:b/>
                <w:sz w:val="24"/>
                <w:szCs w:val="24"/>
              </w:rPr>
              <w:t>a</w:t>
            </w:r>
            <w:r>
              <w:rPr>
                <w:rFonts w:ascii="Times New Roman" w:hAnsi="Times New Roman" w:cs="Times New Roman"/>
                <w:b/>
                <w:sz w:val="24"/>
                <w:szCs w:val="24"/>
              </w:rPr>
              <w:t>)</w:t>
            </w:r>
          </w:p>
        </w:tc>
        <w:tc>
          <w:tcPr>
            <w:tcW w:w="4083" w:type="dxa"/>
            <w:tcBorders>
              <w:top w:val="single" w:sz="4" w:space="0" w:color="auto"/>
              <w:left w:val="nil"/>
              <w:right w:val="nil"/>
            </w:tcBorders>
            <w:vAlign w:val="center"/>
          </w:tcPr>
          <w:p w14:paraId="2AC5D1F9" w14:textId="427841E6" w:rsidR="00E95AB3" w:rsidRPr="00536403" w:rsidRDefault="00E95AB3" w:rsidP="00384188">
            <w:pPr>
              <w:spacing w:line="360" w:lineRule="auto"/>
              <w:jc w:val="both"/>
              <w:rPr>
                <w:rFonts w:ascii="Times New Roman" w:hAnsi="Times New Roman" w:cs="Times New Roman"/>
                <w:sz w:val="24"/>
                <w:szCs w:val="24"/>
              </w:rPr>
            </w:pPr>
            <w:proofErr w:type="spellStart"/>
            <w:r w:rsidRPr="00536403">
              <w:rPr>
                <w:rFonts w:ascii="Times New Roman" w:hAnsi="Times New Roman" w:cs="Times New Roman"/>
                <w:sz w:val="24"/>
                <w:szCs w:val="24"/>
              </w:rPr>
              <w:t>Tout</w:t>
            </w:r>
            <w:proofErr w:type="spellEnd"/>
            <w:r w:rsidRPr="00536403">
              <w:rPr>
                <w:rFonts w:ascii="Times New Roman" w:hAnsi="Times New Roman" w:cs="Times New Roman"/>
                <w:sz w:val="24"/>
                <w:szCs w:val="24"/>
              </w:rPr>
              <w:t xml:space="preserve"> </w:t>
            </w:r>
            <w:proofErr w:type="spellStart"/>
            <w:r w:rsidRPr="00536403">
              <w:rPr>
                <w:rFonts w:ascii="Times New Roman" w:hAnsi="Times New Roman" w:cs="Times New Roman"/>
                <w:sz w:val="24"/>
                <w:szCs w:val="24"/>
              </w:rPr>
              <w:t>est</w:t>
            </w:r>
            <w:proofErr w:type="spellEnd"/>
            <w:r w:rsidRPr="00536403">
              <w:rPr>
                <w:rFonts w:ascii="Times New Roman" w:hAnsi="Times New Roman" w:cs="Times New Roman"/>
                <w:sz w:val="24"/>
                <w:szCs w:val="24"/>
              </w:rPr>
              <w:t xml:space="preserve"> bien qui </w:t>
            </w:r>
            <w:proofErr w:type="spellStart"/>
            <w:r w:rsidRPr="00536403">
              <w:rPr>
                <w:rFonts w:ascii="Times New Roman" w:hAnsi="Times New Roman" w:cs="Times New Roman"/>
                <w:sz w:val="24"/>
                <w:szCs w:val="24"/>
              </w:rPr>
              <w:t>finit</w:t>
            </w:r>
            <w:proofErr w:type="spellEnd"/>
            <w:r w:rsidRPr="00536403">
              <w:rPr>
                <w:rFonts w:ascii="Times New Roman" w:hAnsi="Times New Roman" w:cs="Times New Roman"/>
                <w:sz w:val="24"/>
                <w:szCs w:val="24"/>
              </w:rPr>
              <w:t xml:space="preserve"> </w:t>
            </w:r>
            <w:proofErr w:type="gramStart"/>
            <w:r w:rsidRPr="00536403">
              <w:rPr>
                <w:rFonts w:ascii="Times New Roman" w:hAnsi="Times New Roman" w:cs="Times New Roman"/>
                <w:sz w:val="24"/>
                <w:szCs w:val="24"/>
              </w:rPr>
              <w:t>bien !</w:t>
            </w:r>
            <w:proofErr w:type="gramEnd"/>
          </w:p>
        </w:tc>
        <w:tc>
          <w:tcPr>
            <w:tcW w:w="4374" w:type="dxa"/>
            <w:tcBorders>
              <w:top w:val="single" w:sz="4" w:space="0" w:color="auto"/>
              <w:left w:val="nil"/>
              <w:right w:val="nil"/>
            </w:tcBorders>
            <w:vAlign w:val="center"/>
          </w:tcPr>
          <w:p w14:paraId="0214F9A1" w14:textId="6D785B00" w:rsidR="00E95AB3" w:rsidRPr="00536403" w:rsidRDefault="00E95AB3" w:rsidP="00384188">
            <w:pPr>
              <w:spacing w:line="360" w:lineRule="auto"/>
              <w:jc w:val="both"/>
              <w:rPr>
                <w:rFonts w:ascii="Times New Roman" w:hAnsi="Times New Roman" w:cs="Times New Roman"/>
                <w:sz w:val="24"/>
                <w:szCs w:val="24"/>
              </w:rPr>
            </w:pPr>
            <w:r w:rsidRPr="00536403">
              <w:rPr>
                <w:rFonts w:ascii="Times New Roman" w:hAnsi="Times New Roman" w:cs="Times New Roman"/>
                <w:sz w:val="24"/>
                <w:szCs w:val="24"/>
              </w:rPr>
              <w:t>¡Bien está lo que bien acaba!</w:t>
            </w:r>
          </w:p>
        </w:tc>
      </w:tr>
      <w:tr w:rsidR="00E95AB3" w14:paraId="5D6CA587" w14:textId="77777777" w:rsidTr="004F3BEE">
        <w:trPr>
          <w:trHeight w:val="718"/>
          <w:jc w:val="center"/>
        </w:trPr>
        <w:tc>
          <w:tcPr>
            <w:tcW w:w="573" w:type="dxa"/>
            <w:tcBorders>
              <w:top w:val="single" w:sz="4" w:space="0" w:color="auto"/>
              <w:left w:val="nil"/>
              <w:bottom w:val="single" w:sz="4" w:space="0" w:color="auto"/>
              <w:right w:val="nil"/>
            </w:tcBorders>
            <w:vAlign w:val="center"/>
          </w:tcPr>
          <w:p w14:paraId="454C10BF" w14:textId="06CF161B" w:rsidR="00E95AB3" w:rsidRDefault="000E6F4A" w:rsidP="00384188">
            <w:pPr>
              <w:spacing w:line="360" w:lineRule="auto"/>
              <w:rPr>
                <w:rFonts w:ascii="Times New Roman" w:hAnsi="Times New Roman" w:cs="Times New Roman"/>
                <w:b/>
                <w:sz w:val="24"/>
                <w:szCs w:val="24"/>
              </w:rPr>
            </w:pPr>
            <w:r>
              <w:rPr>
                <w:rFonts w:ascii="Times New Roman" w:hAnsi="Times New Roman" w:cs="Times New Roman"/>
                <w:b/>
                <w:sz w:val="24"/>
                <w:szCs w:val="24"/>
              </w:rPr>
              <w:t>(</w:t>
            </w:r>
            <w:r w:rsidR="006A4C68">
              <w:rPr>
                <w:rFonts w:ascii="Times New Roman" w:hAnsi="Times New Roman" w:cs="Times New Roman"/>
                <w:b/>
                <w:sz w:val="24"/>
                <w:szCs w:val="24"/>
              </w:rPr>
              <w:t>b</w:t>
            </w:r>
            <w:r>
              <w:rPr>
                <w:rFonts w:ascii="Times New Roman" w:hAnsi="Times New Roman" w:cs="Times New Roman"/>
                <w:b/>
                <w:sz w:val="24"/>
                <w:szCs w:val="24"/>
              </w:rPr>
              <w:t>)</w:t>
            </w:r>
          </w:p>
        </w:tc>
        <w:tc>
          <w:tcPr>
            <w:tcW w:w="4083" w:type="dxa"/>
            <w:tcBorders>
              <w:left w:val="nil"/>
              <w:right w:val="nil"/>
            </w:tcBorders>
            <w:shd w:val="clear" w:color="auto" w:fill="auto"/>
            <w:vAlign w:val="center"/>
          </w:tcPr>
          <w:p w14:paraId="122B596A" w14:textId="5742D2B9" w:rsidR="00E95AB3" w:rsidRPr="00E95AB3" w:rsidRDefault="000E6F4A" w:rsidP="00384188">
            <w:pPr>
              <w:spacing w:line="360" w:lineRule="auto"/>
              <w:jc w:val="both"/>
              <w:rPr>
                <w:rFonts w:ascii="Times New Roman" w:hAnsi="Times New Roman" w:cs="Times New Roman"/>
                <w:sz w:val="24"/>
                <w:szCs w:val="24"/>
              </w:rPr>
            </w:pPr>
            <w:r w:rsidRPr="000E6F4A">
              <w:rPr>
                <w:rFonts w:ascii="Times New Roman" w:hAnsi="Times New Roman" w:cs="Times New Roman"/>
                <w:sz w:val="24"/>
                <w:szCs w:val="24"/>
              </w:rPr>
              <w:t xml:space="preserve">En </w:t>
            </w:r>
            <w:proofErr w:type="spellStart"/>
            <w:r w:rsidRPr="000E6F4A">
              <w:rPr>
                <w:rFonts w:ascii="Times New Roman" w:hAnsi="Times New Roman" w:cs="Times New Roman"/>
                <w:sz w:val="24"/>
                <w:szCs w:val="24"/>
              </w:rPr>
              <w:t>même</w:t>
            </w:r>
            <w:proofErr w:type="spellEnd"/>
            <w:r w:rsidRPr="000E6F4A">
              <w:rPr>
                <w:rFonts w:ascii="Times New Roman" w:hAnsi="Times New Roman" w:cs="Times New Roman"/>
                <w:sz w:val="24"/>
                <w:szCs w:val="24"/>
              </w:rPr>
              <w:t xml:space="preserve"> </w:t>
            </w:r>
            <w:proofErr w:type="spellStart"/>
            <w:r w:rsidRPr="000E6F4A">
              <w:rPr>
                <w:rFonts w:ascii="Times New Roman" w:hAnsi="Times New Roman" w:cs="Times New Roman"/>
                <w:sz w:val="24"/>
                <w:szCs w:val="24"/>
              </w:rPr>
              <w:t>temps</w:t>
            </w:r>
            <w:proofErr w:type="spellEnd"/>
            <w:r w:rsidRPr="000E6F4A">
              <w:rPr>
                <w:rFonts w:ascii="Times New Roman" w:hAnsi="Times New Roman" w:cs="Times New Roman"/>
                <w:sz w:val="24"/>
                <w:szCs w:val="24"/>
              </w:rPr>
              <w:t xml:space="preserve">, </w:t>
            </w:r>
            <w:proofErr w:type="spellStart"/>
            <w:r w:rsidRPr="000E6F4A">
              <w:rPr>
                <w:rFonts w:ascii="Times New Roman" w:hAnsi="Times New Roman" w:cs="Times New Roman"/>
                <w:sz w:val="24"/>
                <w:szCs w:val="24"/>
              </w:rPr>
              <w:t>on</w:t>
            </w:r>
            <w:proofErr w:type="spellEnd"/>
            <w:r w:rsidRPr="000E6F4A">
              <w:rPr>
                <w:rFonts w:ascii="Times New Roman" w:hAnsi="Times New Roman" w:cs="Times New Roman"/>
                <w:sz w:val="24"/>
                <w:szCs w:val="24"/>
              </w:rPr>
              <w:t xml:space="preserve"> le </w:t>
            </w:r>
            <w:proofErr w:type="spellStart"/>
            <w:r w:rsidRPr="000E6F4A">
              <w:rPr>
                <w:rFonts w:ascii="Times New Roman" w:hAnsi="Times New Roman" w:cs="Times New Roman"/>
                <w:sz w:val="24"/>
                <w:szCs w:val="24"/>
              </w:rPr>
              <w:t>sent</w:t>
            </w:r>
            <w:proofErr w:type="spellEnd"/>
            <w:r w:rsidRPr="000E6F4A">
              <w:rPr>
                <w:rFonts w:ascii="Times New Roman" w:hAnsi="Times New Roman" w:cs="Times New Roman"/>
                <w:sz w:val="24"/>
                <w:szCs w:val="24"/>
              </w:rPr>
              <w:t xml:space="preserve"> un </w:t>
            </w:r>
            <w:proofErr w:type="spellStart"/>
            <w:r w:rsidRPr="000E6F4A">
              <w:rPr>
                <w:rFonts w:ascii="Times New Roman" w:hAnsi="Times New Roman" w:cs="Times New Roman"/>
                <w:sz w:val="24"/>
                <w:szCs w:val="24"/>
              </w:rPr>
              <w:t>tout</w:t>
            </w:r>
            <w:proofErr w:type="spellEnd"/>
            <w:r w:rsidRPr="000E6F4A">
              <w:rPr>
                <w:rFonts w:ascii="Times New Roman" w:hAnsi="Times New Roman" w:cs="Times New Roman"/>
                <w:sz w:val="24"/>
                <w:szCs w:val="24"/>
              </w:rPr>
              <w:t xml:space="preserve"> </w:t>
            </w:r>
            <w:proofErr w:type="spellStart"/>
            <w:r w:rsidRPr="000E6F4A">
              <w:rPr>
                <w:rFonts w:ascii="Times New Roman" w:hAnsi="Times New Roman" w:cs="Times New Roman"/>
                <w:sz w:val="24"/>
                <w:szCs w:val="24"/>
              </w:rPr>
              <w:t>petit</w:t>
            </w:r>
            <w:proofErr w:type="spellEnd"/>
            <w:r w:rsidRPr="000E6F4A">
              <w:rPr>
                <w:rFonts w:ascii="Times New Roman" w:hAnsi="Times New Roman" w:cs="Times New Roman"/>
                <w:sz w:val="24"/>
                <w:szCs w:val="24"/>
              </w:rPr>
              <w:t xml:space="preserve"> </w:t>
            </w:r>
            <w:proofErr w:type="spellStart"/>
            <w:r w:rsidRPr="000E6F4A">
              <w:rPr>
                <w:rFonts w:ascii="Times New Roman" w:hAnsi="Times New Roman" w:cs="Times New Roman"/>
                <w:sz w:val="24"/>
                <w:szCs w:val="24"/>
              </w:rPr>
              <w:t>peu</w:t>
            </w:r>
            <w:proofErr w:type="spellEnd"/>
            <w:r w:rsidRPr="000E6F4A">
              <w:rPr>
                <w:rFonts w:ascii="Times New Roman" w:hAnsi="Times New Roman" w:cs="Times New Roman"/>
                <w:sz w:val="24"/>
                <w:szCs w:val="24"/>
              </w:rPr>
              <w:t xml:space="preserve"> venir, </w:t>
            </w:r>
            <w:proofErr w:type="spellStart"/>
            <w:r w:rsidRPr="000E6F4A">
              <w:rPr>
                <w:rFonts w:ascii="Times New Roman" w:hAnsi="Times New Roman" w:cs="Times New Roman"/>
                <w:sz w:val="24"/>
                <w:szCs w:val="24"/>
              </w:rPr>
              <w:t>quand</w:t>
            </w:r>
            <w:proofErr w:type="spellEnd"/>
            <w:r w:rsidRPr="000E6F4A">
              <w:rPr>
                <w:rFonts w:ascii="Times New Roman" w:hAnsi="Times New Roman" w:cs="Times New Roman"/>
                <w:sz w:val="24"/>
                <w:szCs w:val="24"/>
              </w:rPr>
              <w:t xml:space="preserve"> </w:t>
            </w:r>
            <w:proofErr w:type="spellStart"/>
            <w:r w:rsidRPr="000E6F4A">
              <w:rPr>
                <w:rFonts w:ascii="Times New Roman" w:hAnsi="Times New Roman" w:cs="Times New Roman"/>
                <w:sz w:val="24"/>
                <w:szCs w:val="24"/>
              </w:rPr>
              <w:t>même</w:t>
            </w:r>
            <w:proofErr w:type="spellEnd"/>
            <w:r w:rsidRPr="000E6F4A">
              <w:rPr>
                <w:rFonts w:ascii="Times New Roman" w:hAnsi="Times New Roman" w:cs="Times New Roman"/>
                <w:sz w:val="24"/>
                <w:szCs w:val="24"/>
              </w:rPr>
              <w:t>...</w:t>
            </w:r>
          </w:p>
        </w:tc>
        <w:tc>
          <w:tcPr>
            <w:tcW w:w="4374" w:type="dxa"/>
            <w:tcBorders>
              <w:left w:val="nil"/>
              <w:right w:val="nil"/>
            </w:tcBorders>
            <w:shd w:val="clear" w:color="auto" w:fill="auto"/>
            <w:vAlign w:val="center"/>
          </w:tcPr>
          <w:p w14:paraId="2411EBCF" w14:textId="51F5DA22" w:rsidR="00E95AB3" w:rsidRPr="00E95AB3" w:rsidRDefault="000E6F4A" w:rsidP="00384188">
            <w:pPr>
              <w:spacing w:line="360" w:lineRule="auto"/>
              <w:jc w:val="both"/>
              <w:rPr>
                <w:rFonts w:ascii="Times New Roman" w:hAnsi="Times New Roman" w:cs="Times New Roman"/>
                <w:sz w:val="24"/>
                <w:szCs w:val="24"/>
              </w:rPr>
            </w:pPr>
            <w:r w:rsidRPr="000E6F4A">
              <w:rPr>
                <w:rFonts w:ascii="Times New Roman" w:hAnsi="Times New Roman" w:cs="Times New Roman"/>
                <w:sz w:val="24"/>
                <w:szCs w:val="24"/>
              </w:rPr>
              <w:t>Además, si lo piensas bien, ya se le veía el plumero...</w:t>
            </w:r>
          </w:p>
        </w:tc>
      </w:tr>
      <w:tr w:rsidR="000E6F4A" w14:paraId="2C93D74A" w14:textId="77777777" w:rsidTr="004F3BEE">
        <w:trPr>
          <w:trHeight w:val="718"/>
          <w:jc w:val="center"/>
        </w:trPr>
        <w:tc>
          <w:tcPr>
            <w:tcW w:w="573" w:type="dxa"/>
            <w:tcBorders>
              <w:top w:val="single" w:sz="4" w:space="0" w:color="auto"/>
              <w:left w:val="nil"/>
              <w:bottom w:val="single" w:sz="4" w:space="0" w:color="auto"/>
              <w:right w:val="nil"/>
            </w:tcBorders>
            <w:vAlign w:val="center"/>
          </w:tcPr>
          <w:p w14:paraId="02943909" w14:textId="1074C12E" w:rsidR="000E6F4A" w:rsidRDefault="000E6F4A" w:rsidP="00384188">
            <w:pPr>
              <w:spacing w:line="360" w:lineRule="auto"/>
              <w:rPr>
                <w:rFonts w:ascii="Times New Roman" w:hAnsi="Times New Roman" w:cs="Times New Roman"/>
                <w:b/>
                <w:sz w:val="24"/>
                <w:szCs w:val="24"/>
              </w:rPr>
            </w:pPr>
            <w:r>
              <w:rPr>
                <w:rFonts w:ascii="Times New Roman" w:hAnsi="Times New Roman" w:cs="Times New Roman"/>
                <w:b/>
                <w:sz w:val="24"/>
                <w:szCs w:val="24"/>
              </w:rPr>
              <w:t>(</w:t>
            </w:r>
            <w:r w:rsidR="006A4C68">
              <w:rPr>
                <w:rFonts w:ascii="Times New Roman" w:hAnsi="Times New Roman" w:cs="Times New Roman"/>
                <w:b/>
                <w:sz w:val="24"/>
                <w:szCs w:val="24"/>
              </w:rPr>
              <w:t>c</w:t>
            </w:r>
            <w:r>
              <w:rPr>
                <w:rFonts w:ascii="Times New Roman" w:hAnsi="Times New Roman" w:cs="Times New Roman"/>
                <w:b/>
                <w:sz w:val="24"/>
                <w:szCs w:val="24"/>
              </w:rPr>
              <w:t>)</w:t>
            </w:r>
          </w:p>
        </w:tc>
        <w:tc>
          <w:tcPr>
            <w:tcW w:w="4083" w:type="dxa"/>
            <w:tcBorders>
              <w:left w:val="nil"/>
              <w:right w:val="nil"/>
            </w:tcBorders>
            <w:shd w:val="clear" w:color="auto" w:fill="auto"/>
            <w:vAlign w:val="center"/>
          </w:tcPr>
          <w:p w14:paraId="0B5CC220" w14:textId="3F2921AE" w:rsidR="000E6F4A" w:rsidRPr="000E6F4A" w:rsidRDefault="000E6F4A" w:rsidP="00384188">
            <w:pPr>
              <w:spacing w:line="360" w:lineRule="auto"/>
              <w:jc w:val="both"/>
              <w:rPr>
                <w:rFonts w:ascii="Times New Roman" w:hAnsi="Times New Roman" w:cs="Times New Roman"/>
                <w:sz w:val="24"/>
                <w:szCs w:val="24"/>
              </w:rPr>
            </w:pPr>
            <w:proofErr w:type="spellStart"/>
            <w:r w:rsidRPr="000E6F4A">
              <w:rPr>
                <w:rFonts w:ascii="Times New Roman" w:hAnsi="Times New Roman" w:cs="Times New Roman"/>
                <w:sz w:val="24"/>
                <w:szCs w:val="24"/>
              </w:rPr>
              <w:t>Tiens</w:t>
            </w:r>
            <w:proofErr w:type="spellEnd"/>
            <w:r w:rsidRPr="000E6F4A">
              <w:rPr>
                <w:rFonts w:ascii="Times New Roman" w:hAnsi="Times New Roman" w:cs="Times New Roman"/>
                <w:sz w:val="24"/>
                <w:szCs w:val="24"/>
              </w:rPr>
              <w:t xml:space="preserve"> </w:t>
            </w:r>
            <w:proofErr w:type="spellStart"/>
            <w:r w:rsidRPr="000E6F4A">
              <w:rPr>
                <w:rFonts w:ascii="Times New Roman" w:hAnsi="Times New Roman" w:cs="Times New Roman"/>
                <w:sz w:val="24"/>
                <w:szCs w:val="24"/>
              </w:rPr>
              <w:t>ils</w:t>
            </w:r>
            <w:proofErr w:type="spellEnd"/>
            <w:r w:rsidRPr="000E6F4A">
              <w:rPr>
                <w:rFonts w:ascii="Times New Roman" w:hAnsi="Times New Roman" w:cs="Times New Roman"/>
                <w:sz w:val="24"/>
                <w:szCs w:val="24"/>
              </w:rPr>
              <w:t xml:space="preserve"> </w:t>
            </w:r>
            <w:proofErr w:type="spellStart"/>
            <w:r w:rsidRPr="000E6F4A">
              <w:rPr>
                <w:rFonts w:ascii="Times New Roman" w:hAnsi="Times New Roman" w:cs="Times New Roman"/>
                <w:sz w:val="24"/>
                <w:szCs w:val="24"/>
              </w:rPr>
              <w:t>disent</w:t>
            </w:r>
            <w:proofErr w:type="spellEnd"/>
            <w:r w:rsidRPr="000E6F4A">
              <w:rPr>
                <w:rFonts w:ascii="Times New Roman" w:hAnsi="Times New Roman" w:cs="Times New Roman"/>
                <w:sz w:val="24"/>
                <w:szCs w:val="24"/>
              </w:rPr>
              <w:t xml:space="preserve"> </w:t>
            </w:r>
            <w:proofErr w:type="spellStart"/>
            <w:r w:rsidRPr="000E6F4A">
              <w:rPr>
                <w:rFonts w:ascii="Times New Roman" w:hAnsi="Times New Roman" w:cs="Times New Roman"/>
                <w:sz w:val="24"/>
                <w:szCs w:val="24"/>
              </w:rPr>
              <w:t>dans</w:t>
            </w:r>
            <w:proofErr w:type="spellEnd"/>
            <w:r w:rsidRPr="000E6F4A">
              <w:rPr>
                <w:rFonts w:ascii="Times New Roman" w:hAnsi="Times New Roman" w:cs="Times New Roman"/>
                <w:sz w:val="24"/>
                <w:szCs w:val="24"/>
              </w:rPr>
              <w:t xml:space="preserve"> le </w:t>
            </w:r>
            <w:proofErr w:type="spellStart"/>
            <w:r w:rsidRPr="000E6F4A">
              <w:rPr>
                <w:rFonts w:ascii="Times New Roman" w:hAnsi="Times New Roman" w:cs="Times New Roman"/>
                <w:sz w:val="24"/>
                <w:szCs w:val="24"/>
              </w:rPr>
              <w:t>journal</w:t>
            </w:r>
            <w:proofErr w:type="spellEnd"/>
            <w:r w:rsidRPr="000E6F4A">
              <w:rPr>
                <w:rFonts w:ascii="Times New Roman" w:hAnsi="Times New Roman" w:cs="Times New Roman"/>
                <w:sz w:val="24"/>
                <w:szCs w:val="24"/>
              </w:rPr>
              <w:t xml:space="preserve"> que la soirée des </w:t>
            </w:r>
            <w:proofErr w:type="spellStart"/>
            <w:r w:rsidRPr="000E6F4A">
              <w:rPr>
                <w:rFonts w:ascii="Times New Roman" w:hAnsi="Times New Roman" w:cs="Times New Roman"/>
                <w:sz w:val="24"/>
                <w:szCs w:val="24"/>
              </w:rPr>
              <w:t>enfoirés</w:t>
            </w:r>
            <w:proofErr w:type="spellEnd"/>
            <w:r w:rsidRPr="000E6F4A">
              <w:rPr>
                <w:rFonts w:ascii="Times New Roman" w:hAnsi="Times New Roman" w:cs="Times New Roman"/>
                <w:sz w:val="24"/>
                <w:szCs w:val="24"/>
              </w:rPr>
              <w:t xml:space="preserve"> a </w:t>
            </w:r>
            <w:proofErr w:type="spellStart"/>
            <w:r w:rsidRPr="000E6F4A">
              <w:rPr>
                <w:rFonts w:ascii="Times New Roman" w:hAnsi="Times New Roman" w:cs="Times New Roman"/>
                <w:sz w:val="24"/>
                <w:szCs w:val="24"/>
              </w:rPr>
              <w:t>fait</w:t>
            </w:r>
            <w:proofErr w:type="spellEnd"/>
            <w:r w:rsidRPr="000E6F4A">
              <w:rPr>
                <w:rFonts w:ascii="Times New Roman" w:hAnsi="Times New Roman" w:cs="Times New Roman"/>
                <w:sz w:val="24"/>
                <w:szCs w:val="24"/>
              </w:rPr>
              <w:t xml:space="preserve"> un </w:t>
            </w:r>
            <w:proofErr w:type="spellStart"/>
            <w:r w:rsidRPr="000E6F4A">
              <w:rPr>
                <w:rFonts w:ascii="Times New Roman" w:hAnsi="Times New Roman" w:cs="Times New Roman"/>
                <w:sz w:val="24"/>
                <w:szCs w:val="24"/>
              </w:rPr>
              <w:t>carton</w:t>
            </w:r>
            <w:proofErr w:type="spellEnd"/>
            <w:r w:rsidRPr="000E6F4A">
              <w:rPr>
                <w:rFonts w:ascii="Times New Roman" w:hAnsi="Times New Roman" w:cs="Times New Roman"/>
                <w:sz w:val="24"/>
                <w:szCs w:val="24"/>
              </w:rPr>
              <w:t>...</w:t>
            </w:r>
          </w:p>
        </w:tc>
        <w:tc>
          <w:tcPr>
            <w:tcW w:w="4374" w:type="dxa"/>
            <w:tcBorders>
              <w:left w:val="nil"/>
              <w:right w:val="nil"/>
            </w:tcBorders>
            <w:shd w:val="clear" w:color="auto" w:fill="auto"/>
            <w:vAlign w:val="center"/>
          </w:tcPr>
          <w:p w14:paraId="008FED6B" w14:textId="30302FE5" w:rsidR="000E6F4A" w:rsidRDefault="000E6F4A" w:rsidP="00384188">
            <w:pPr>
              <w:spacing w:line="360" w:lineRule="auto"/>
              <w:jc w:val="both"/>
              <w:rPr>
                <w:rFonts w:ascii="Times New Roman" w:hAnsi="Times New Roman" w:cs="Times New Roman"/>
                <w:sz w:val="24"/>
                <w:szCs w:val="24"/>
              </w:rPr>
            </w:pPr>
            <w:r w:rsidRPr="000E6F4A">
              <w:rPr>
                <w:rFonts w:ascii="Times New Roman" w:hAnsi="Times New Roman" w:cs="Times New Roman"/>
                <w:sz w:val="24"/>
                <w:szCs w:val="24"/>
              </w:rPr>
              <w:t xml:space="preserve">Mira, dicen en el periódico que la gala de «Les </w:t>
            </w:r>
            <w:proofErr w:type="spellStart"/>
            <w:r w:rsidRPr="000E6F4A">
              <w:rPr>
                <w:rFonts w:ascii="Times New Roman" w:hAnsi="Times New Roman" w:cs="Times New Roman"/>
                <w:sz w:val="24"/>
                <w:szCs w:val="24"/>
              </w:rPr>
              <w:t>Enfoirés</w:t>
            </w:r>
            <w:proofErr w:type="spellEnd"/>
            <w:r w:rsidRPr="000E6F4A">
              <w:rPr>
                <w:rFonts w:ascii="Times New Roman" w:hAnsi="Times New Roman" w:cs="Times New Roman"/>
                <w:sz w:val="24"/>
                <w:szCs w:val="24"/>
              </w:rPr>
              <w:t>» ha sido todo un éxito…</w:t>
            </w:r>
          </w:p>
        </w:tc>
      </w:tr>
    </w:tbl>
    <w:p w14:paraId="3412E469" w14:textId="12C132E0" w:rsidR="00077F04" w:rsidRDefault="00077F04" w:rsidP="00384188">
      <w:pPr>
        <w:pStyle w:val="Prrafodelista"/>
        <w:numPr>
          <w:ilvl w:val="0"/>
          <w:numId w:val="6"/>
        </w:numPr>
        <w:spacing w:after="0" w:line="360" w:lineRule="auto"/>
        <w:jc w:val="both"/>
        <w:rPr>
          <w:rFonts w:ascii="Times New Roman" w:hAnsi="Times New Roman" w:cs="Times New Roman"/>
          <w:sz w:val="24"/>
          <w:szCs w:val="24"/>
        </w:rPr>
      </w:pPr>
      <w:r w:rsidRPr="00077F04">
        <w:rPr>
          <w:rFonts w:ascii="Times New Roman" w:hAnsi="Times New Roman" w:cs="Times New Roman"/>
          <w:sz w:val="24"/>
          <w:szCs w:val="24"/>
        </w:rPr>
        <w:t xml:space="preserve">Casos en que el resultado de la traducción gana en </w:t>
      </w:r>
      <w:proofErr w:type="spellStart"/>
      <w:r w:rsidRPr="00077F04">
        <w:rPr>
          <w:rFonts w:ascii="Times New Roman" w:hAnsi="Times New Roman" w:cs="Times New Roman"/>
          <w:sz w:val="24"/>
          <w:szCs w:val="24"/>
        </w:rPr>
        <w:t>idiomaticidad</w:t>
      </w:r>
      <w:proofErr w:type="spellEnd"/>
      <w:r w:rsidRPr="00077F04">
        <w:rPr>
          <w:rFonts w:ascii="Times New Roman" w:hAnsi="Times New Roman" w:cs="Times New Roman"/>
          <w:sz w:val="24"/>
          <w:szCs w:val="24"/>
        </w:rPr>
        <w:t xml:space="preserve">, </w:t>
      </w:r>
      <w:r w:rsidR="00FF71DE">
        <w:rPr>
          <w:rFonts w:ascii="Times New Roman" w:hAnsi="Times New Roman" w:cs="Times New Roman"/>
          <w:sz w:val="24"/>
          <w:szCs w:val="24"/>
        </w:rPr>
        <w:t xml:space="preserve">con menor frecuencia pero que merecen ser nombrados, pues actúan como elemento compensatorio con respecto a los casos donde se pierde tal </w:t>
      </w:r>
      <w:proofErr w:type="spellStart"/>
      <w:r w:rsidR="00FF71DE">
        <w:rPr>
          <w:rFonts w:ascii="Times New Roman" w:hAnsi="Times New Roman" w:cs="Times New Roman"/>
          <w:sz w:val="24"/>
          <w:szCs w:val="24"/>
        </w:rPr>
        <w:t>idiomaticidad</w:t>
      </w:r>
      <w:proofErr w:type="spellEnd"/>
      <w:r w:rsidR="00FF71DE">
        <w:rPr>
          <w:rFonts w:ascii="Times New Roman" w:hAnsi="Times New Roman" w:cs="Times New Roman"/>
          <w:sz w:val="24"/>
          <w:szCs w:val="24"/>
        </w:rPr>
        <w:t>. Siendo el objetivo mantener el tono humorístico y</w:t>
      </w:r>
      <w:r w:rsidR="009166FE">
        <w:rPr>
          <w:rFonts w:ascii="Times New Roman" w:hAnsi="Times New Roman" w:cs="Times New Roman"/>
          <w:sz w:val="24"/>
          <w:szCs w:val="24"/>
        </w:rPr>
        <w:t>,</w:t>
      </w:r>
      <w:r w:rsidR="00FF71DE">
        <w:rPr>
          <w:rFonts w:ascii="Times New Roman" w:hAnsi="Times New Roman" w:cs="Times New Roman"/>
          <w:sz w:val="24"/>
          <w:szCs w:val="24"/>
        </w:rPr>
        <w:t xml:space="preserve"> por ende, la expresividad inherente a tal </w:t>
      </w:r>
      <w:proofErr w:type="spellStart"/>
      <w:r w:rsidR="00FF71DE">
        <w:rPr>
          <w:rFonts w:ascii="Times New Roman" w:hAnsi="Times New Roman" w:cs="Times New Roman"/>
          <w:sz w:val="24"/>
          <w:szCs w:val="24"/>
        </w:rPr>
        <w:t>idiomaticidad</w:t>
      </w:r>
      <w:proofErr w:type="spellEnd"/>
      <w:r w:rsidR="00FF71DE">
        <w:rPr>
          <w:rFonts w:ascii="Times New Roman" w:hAnsi="Times New Roman" w:cs="Times New Roman"/>
          <w:sz w:val="24"/>
          <w:szCs w:val="24"/>
        </w:rPr>
        <w:t>, hemos decidido recuperar la intensidad de la expresión en segmentos donde nos era posible, mediante la técnica de la equivalencia dinámica o funcional:</w:t>
      </w:r>
    </w:p>
    <w:p w14:paraId="030A6EBC" w14:textId="77777777" w:rsidR="004F3BEE" w:rsidRPr="004F3BEE" w:rsidRDefault="004F3BEE" w:rsidP="004F3BEE">
      <w:pPr>
        <w:spacing w:after="0" w:line="360" w:lineRule="auto"/>
        <w:ind w:firstLine="708"/>
        <w:rPr>
          <w:rFonts w:ascii="Times New Roman" w:hAnsi="Times New Roman" w:cs="Times New Roman"/>
          <w:sz w:val="24"/>
          <w:szCs w:val="24"/>
        </w:rPr>
      </w:pPr>
      <w:r w:rsidRPr="004F3BEE">
        <w:rPr>
          <w:rFonts w:ascii="Times New Roman" w:hAnsi="Times New Roman" w:cs="Times New Roman"/>
          <w:sz w:val="24"/>
          <w:szCs w:val="24"/>
        </w:rPr>
        <w:t xml:space="preserve">Tabla 2. </w:t>
      </w:r>
      <w:r w:rsidRPr="004F3BEE">
        <w:rPr>
          <w:rFonts w:ascii="Times New Roman" w:hAnsi="Times New Roman" w:cs="Times New Roman"/>
          <w:i/>
          <w:sz w:val="24"/>
          <w:szCs w:val="24"/>
        </w:rPr>
        <w:t xml:space="preserve">Casos en que se gana en </w:t>
      </w:r>
      <w:proofErr w:type="spellStart"/>
      <w:r w:rsidRPr="004F3BEE">
        <w:rPr>
          <w:rFonts w:ascii="Times New Roman" w:hAnsi="Times New Roman" w:cs="Times New Roman"/>
          <w:i/>
          <w:sz w:val="24"/>
          <w:szCs w:val="24"/>
        </w:rPr>
        <w:t>idiomaticidad</w:t>
      </w:r>
      <w:proofErr w:type="spellEnd"/>
    </w:p>
    <w:tbl>
      <w:tblPr>
        <w:tblStyle w:val="Tablaconcuadrcula"/>
        <w:tblW w:w="9072" w:type="dxa"/>
        <w:jc w:val="center"/>
        <w:tblLook w:val="04A0" w:firstRow="1" w:lastRow="0" w:firstColumn="1" w:lastColumn="0" w:noHBand="0" w:noVBand="1"/>
      </w:tblPr>
      <w:tblGrid>
        <w:gridCol w:w="576"/>
        <w:gridCol w:w="4102"/>
        <w:gridCol w:w="4394"/>
      </w:tblGrid>
      <w:tr w:rsidR="00B057D5" w14:paraId="57B131E2" w14:textId="77777777" w:rsidTr="004F3BEE">
        <w:trPr>
          <w:jc w:val="center"/>
        </w:trPr>
        <w:tc>
          <w:tcPr>
            <w:tcW w:w="576" w:type="dxa"/>
            <w:tcBorders>
              <w:top w:val="nil"/>
              <w:left w:val="nil"/>
              <w:bottom w:val="single" w:sz="4" w:space="0" w:color="auto"/>
              <w:right w:val="nil"/>
            </w:tcBorders>
            <w:vAlign w:val="center"/>
          </w:tcPr>
          <w:p w14:paraId="6D066637" w14:textId="77777777" w:rsidR="00B057D5" w:rsidRDefault="00B057D5" w:rsidP="00384188">
            <w:pPr>
              <w:spacing w:line="360" w:lineRule="auto"/>
              <w:rPr>
                <w:rFonts w:ascii="Times New Roman" w:hAnsi="Times New Roman" w:cs="Times New Roman"/>
                <w:b/>
                <w:sz w:val="24"/>
                <w:szCs w:val="24"/>
              </w:rPr>
            </w:pPr>
          </w:p>
        </w:tc>
        <w:tc>
          <w:tcPr>
            <w:tcW w:w="4102" w:type="dxa"/>
            <w:tcBorders>
              <w:left w:val="nil"/>
              <w:right w:val="nil"/>
            </w:tcBorders>
            <w:vAlign w:val="center"/>
          </w:tcPr>
          <w:p w14:paraId="298C3568" w14:textId="77777777" w:rsidR="00B057D5" w:rsidRDefault="00B057D5"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Original</w:t>
            </w:r>
          </w:p>
        </w:tc>
        <w:tc>
          <w:tcPr>
            <w:tcW w:w="4394" w:type="dxa"/>
            <w:tcBorders>
              <w:left w:val="nil"/>
              <w:bottom w:val="single" w:sz="4" w:space="0" w:color="auto"/>
              <w:right w:val="nil"/>
            </w:tcBorders>
            <w:vAlign w:val="center"/>
          </w:tcPr>
          <w:p w14:paraId="02E9A024" w14:textId="77777777" w:rsidR="00B057D5" w:rsidRDefault="00B057D5"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Traducción</w:t>
            </w:r>
          </w:p>
        </w:tc>
      </w:tr>
      <w:tr w:rsidR="00B057D5" w14:paraId="1F0AB939" w14:textId="77777777" w:rsidTr="004F3BEE">
        <w:trPr>
          <w:jc w:val="center"/>
        </w:trPr>
        <w:tc>
          <w:tcPr>
            <w:tcW w:w="576" w:type="dxa"/>
            <w:tcBorders>
              <w:left w:val="nil"/>
              <w:bottom w:val="single" w:sz="4" w:space="0" w:color="auto"/>
              <w:right w:val="nil"/>
            </w:tcBorders>
            <w:vAlign w:val="center"/>
          </w:tcPr>
          <w:p w14:paraId="43D39CC5" w14:textId="77777777" w:rsidR="00B057D5" w:rsidRDefault="00B057D5" w:rsidP="00384188">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4102" w:type="dxa"/>
            <w:tcBorders>
              <w:left w:val="nil"/>
              <w:right w:val="nil"/>
            </w:tcBorders>
            <w:vAlign w:val="center"/>
          </w:tcPr>
          <w:p w14:paraId="2832111A" w14:textId="3E199A90" w:rsidR="00B057D5" w:rsidRPr="00536403" w:rsidRDefault="00FF71DE" w:rsidP="00384188">
            <w:pPr>
              <w:spacing w:line="360" w:lineRule="auto"/>
              <w:jc w:val="both"/>
              <w:rPr>
                <w:rFonts w:ascii="Times New Roman" w:hAnsi="Times New Roman" w:cs="Times New Roman"/>
                <w:sz w:val="24"/>
                <w:szCs w:val="24"/>
              </w:rPr>
            </w:pPr>
            <w:proofErr w:type="spellStart"/>
            <w:r w:rsidRPr="00FF71DE">
              <w:rPr>
                <w:rFonts w:ascii="Times New Roman" w:hAnsi="Times New Roman" w:cs="Times New Roman"/>
                <w:sz w:val="24"/>
                <w:szCs w:val="24"/>
              </w:rPr>
              <w:t>Face</w:t>
            </w:r>
            <w:proofErr w:type="spellEnd"/>
            <w:r w:rsidRPr="00FF71DE">
              <w:rPr>
                <w:rFonts w:ascii="Times New Roman" w:hAnsi="Times New Roman" w:cs="Times New Roman"/>
                <w:sz w:val="24"/>
                <w:szCs w:val="24"/>
              </w:rPr>
              <w:t xml:space="preserve"> à ce </w:t>
            </w:r>
            <w:proofErr w:type="spellStart"/>
            <w:r w:rsidRPr="00FF71DE">
              <w:rPr>
                <w:rFonts w:ascii="Times New Roman" w:hAnsi="Times New Roman" w:cs="Times New Roman"/>
                <w:sz w:val="24"/>
                <w:szCs w:val="24"/>
              </w:rPr>
              <w:t>résultat</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interpellant</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couplé</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aux</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barrages</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républicains</w:t>
            </w:r>
            <w:proofErr w:type="spellEnd"/>
            <w:r w:rsidRPr="00FF71DE">
              <w:rPr>
                <w:rFonts w:ascii="Times New Roman" w:hAnsi="Times New Roman" w:cs="Times New Roman"/>
                <w:sz w:val="24"/>
                <w:szCs w:val="24"/>
              </w:rPr>
              <w:t xml:space="preserve"> des </w:t>
            </w:r>
            <w:proofErr w:type="spellStart"/>
            <w:r w:rsidRPr="00FF71DE">
              <w:rPr>
                <w:rFonts w:ascii="Times New Roman" w:hAnsi="Times New Roman" w:cs="Times New Roman"/>
                <w:sz w:val="24"/>
                <w:szCs w:val="24"/>
              </w:rPr>
              <w:t>dernières</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élections</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régionales</w:t>
            </w:r>
            <w:proofErr w:type="spellEnd"/>
            <w:r w:rsidRPr="00FF71DE">
              <w:rPr>
                <w:rFonts w:ascii="Times New Roman" w:hAnsi="Times New Roman" w:cs="Times New Roman"/>
                <w:sz w:val="24"/>
                <w:szCs w:val="24"/>
              </w:rPr>
              <w:t xml:space="preserve">, un </w:t>
            </w:r>
            <w:proofErr w:type="spellStart"/>
            <w:r w:rsidRPr="00FF71DE">
              <w:rPr>
                <w:rFonts w:ascii="Times New Roman" w:hAnsi="Times New Roman" w:cs="Times New Roman"/>
                <w:sz w:val="24"/>
                <w:szCs w:val="24"/>
              </w:rPr>
              <w:t>brillant</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constitutionnaliste</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eut</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alors</w:t>
            </w:r>
            <w:proofErr w:type="spellEnd"/>
            <w:r w:rsidRPr="00FF71DE">
              <w:rPr>
                <w:rFonts w:ascii="Times New Roman" w:hAnsi="Times New Roman" w:cs="Times New Roman"/>
                <w:sz w:val="24"/>
                <w:szCs w:val="24"/>
              </w:rPr>
              <w:t xml:space="preserve"> une </w:t>
            </w:r>
            <w:proofErr w:type="spellStart"/>
            <w:r w:rsidRPr="00FF71DE">
              <w:rPr>
                <w:rFonts w:ascii="Times New Roman" w:hAnsi="Times New Roman" w:cs="Times New Roman"/>
                <w:sz w:val="24"/>
                <w:szCs w:val="24"/>
              </w:rPr>
              <w:t>idée</w:t>
            </w:r>
            <w:proofErr w:type="spellEnd"/>
            <w:r w:rsidRPr="00FF71DE">
              <w:rPr>
                <w:rFonts w:ascii="Times New Roman" w:hAnsi="Times New Roman" w:cs="Times New Roman"/>
                <w:sz w:val="24"/>
                <w:szCs w:val="24"/>
              </w:rPr>
              <w:t>…</w:t>
            </w:r>
          </w:p>
        </w:tc>
        <w:tc>
          <w:tcPr>
            <w:tcW w:w="4394" w:type="dxa"/>
            <w:tcBorders>
              <w:left w:val="nil"/>
              <w:right w:val="nil"/>
            </w:tcBorders>
            <w:vAlign w:val="center"/>
          </w:tcPr>
          <w:p w14:paraId="23C6DCA0" w14:textId="048C8E58" w:rsidR="00B057D5" w:rsidRPr="00536403" w:rsidRDefault="00FF71DE" w:rsidP="00384188">
            <w:pPr>
              <w:spacing w:line="360" w:lineRule="auto"/>
              <w:jc w:val="both"/>
              <w:rPr>
                <w:rFonts w:ascii="Times New Roman" w:hAnsi="Times New Roman" w:cs="Times New Roman"/>
                <w:sz w:val="24"/>
                <w:szCs w:val="24"/>
              </w:rPr>
            </w:pPr>
            <w:r w:rsidRPr="00FF71DE">
              <w:rPr>
                <w:rFonts w:ascii="Times New Roman" w:hAnsi="Times New Roman" w:cs="Times New Roman"/>
                <w:sz w:val="24"/>
                <w:szCs w:val="24"/>
              </w:rPr>
              <w:t>Ante este resultado que exhortaba a las barricadas republicanas de las últimas elecciones regionales, a un brillante constitucionalista se le encendió una bombilla...</w:t>
            </w:r>
          </w:p>
        </w:tc>
      </w:tr>
      <w:tr w:rsidR="00B057D5" w14:paraId="192E9117" w14:textId="77777777" w:rsidTr="004F3BEE">
        <w:trPr>
          <w:jc w:val="center"/>
        </w:trPr>
        <w:tc>
          <w:tcPr>
            <w:tcW w:w="576" w:type="dxa"/>
            <w:tcBorders>
              <w:top w:val="single" w:sz="4" w:space="0" w:color="auto"/>
              <w:left w:val="nil"/>
              <w:bottom w:val="single" w:sz="4" w:space="0" w:color="auto"/>
              <w:right w:val="nil"/>
            </w:tcBorders>
            <w:vAlign w:val="center"/>
          </w:tcPr>
          <w:p w14:paraId="7970840A" w14:textId="77777777" w:rsidR="00B057D5" w:rsidRDefault="00B057D5" w:rsidP="00384188">
            <w:pPr>
              <w:spacing w:line="360" w:lineRule="auto"/>
              <w:rPr>
                <w:rFonts w:ascii="Times New Roman" w:hAnsi="Times New Roman" w:cs="Times New Roman"/>
                <w:b/>
                <w:sz w:val="24"/>
                <w:szCs w:val="24"/>
              </w:rPr>
            </w:pPr>
            <w:r>
              <w:rPr>
                <w:rFonts w:ascii="Times New Roman" w:hAnsi="Times New Roman" w:cs="Times New Roman"/>
                <w:b/>
                <w:sz w:val="24"/>
                <w:szCs w:val="24"/>
              </w:rPr>
              <w:t>(b)</w:t>
            </w:r>
          </w:p>
        </w:tc>
        <w:tc>
          <w:tcPr>
            <w:tcW w:w="4102" w:type="dxa"/>
            <w:tcBorders>
              <w:left w:val="nil"/>
              <w:right w:val="nil"/>
            </w:tcBorders>
            <w:vAlign w:val="center"/>
          </w:tcPr>
          <w:p w14:paraId="6C8666A5" w14:textId="4D81C01E" w:rsidR="00B057D5" w:rsidRPr="00536403" w:rsidRDefault="00FF71DE" w:rsidP="00384188">
            <w:pPr>
              <w:spacing w:line="360" w:lineRule="auto"/>
              <w:jc w:val="both"/>
              <w:rPr>
                <w:rFonts w:ascii="Times New Roman" w:hAnsi="Times New Roman" w:cs="Times New Roman"/>
                <w:sz w:val="24"/>
                <w:szCs w:val="24"/>
              </w:rPr>
            </w:pPr>
            <w:proofErr w:type="spellStart"/>
            <w:r w:rsidRPr="00FF71DE">
              <w:rPr>
                <w:rFonts w:ascii="Times New Roman" w:hAnsi="Times New Roman" w:cs="Times New Roman"/>
                <w:sz w:val="24"/>
                <w:szCs w:val="24"/>
              </w:rPr>
              <w:t>Héhé</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Facile</w:t>
            </w:r>
            <w:proofErr w:type="spellEnd"/>
            <w:r w:rsidRPr="00FF71DE">
              <w:rPr>
                <w:rFonts w:ascii="Times New Roman" w:hAnsi="Times New Roman" w:cs="Times New Roman"/>
                <w:sz w:val="24"/>
                <w:szCs w:val="24"/>
              </w:rPr>
              <w:t>!</w:t>
            </w:r>
          </w:p>
        </w:tc>
        <w:tc>
          <w:tcPr>
            <w:tcW w:w="4394" w:type="dxa"/>
            <w:tcBorders>
              <w:left w:val="nil"/>
              <w:right w:val="nil"/>
            </w:tcBorders>
            <w:vAlign w:val="center"/>
          </w:tcPr>
          <w:p w14:paraId="7B1CC13F" w14:textId="4EA4E522" w:rsidR="00B057D5" w:rsidRPr="00536403" w:rsidRDefault="00FF71DE" w:rsidP="00384188">
            <w:pPr>
              <w:spacing w:line="360" w:lineRule="auto"/>
              <w:jc w:val="both"/>
              <w:rPr>
                <w:rFonts w:ascii="Times New Roman" w:hAnsi="Times New Roman" w:cs="Times New Roman"/>
                <w:sz w:val="24"/>
                <w:szCs w:val="24"/>
              </w:rPr>
            </w:pPr>
            <w:r w:rsidRPr="00FF71DE">
              <w:rPr>
                <w:rFonts w:ascii="Times New Roman" w:hAnsi="Times New Roman" w:cs="Times New Roman"/>
                <w:sz w:val="24"/>
                <w:szCs w:val="24"/>
              </w:rPr>
              <w:t>Jeje, ¡está chupado!</w:t>
            </w:r>
          </w:p>
        </w:tc>
      </w:tr>
      <w:tr w:rsidR="00B057D5" w14:paraId="6D4F876F" w14:textId="77777777" w:rsidTr="004F3BEE">
        <w:trPr>
          <w:jc w:val="center"/>
        </w:trPr>
        <w:tc>
          <w:tcPr>
            <w:tcW w:w="576" w:type="dxa"/>
            <w:tcBorders>
              <w:top w:val="single" w:sz="4" w:space="0" w:color="auto"/>
              <w:left w:val="nil"/>
              <w:bottom w:val="single" w:sz="4" w:space="0" w:color="auto"/>
              <w:right w:val="nil"/>
            </w:tcBorders>
            <w:vAlign w:val="center"/>
          </w:tcPr>
          <w:p w14:paraId="2A80D4EE" w14:textId="77777777" w:rsidR="00B057D5" w:rsidRDefault="00B057D5" w:rsidP="00384188">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4102" w:type="dxa"/>
            <w:tcBorders>
              <w:left w:val="nil"/>
              <w:right w:val="nil"/>
            </w:tcBorders>
            <w:vAlign w:val="center"/>
          </w:tcPr>
          <w:p w14:paraId="2B75836E" w14:textId="29708B8E" w:rsidR="00B057D5" w:rsidRPr="00536403" w:rsidRDefault="00FF71DE" w:rsidP="00384188">
            <w:pPr>
              <w:spacing w:line="360" w:lineRule="auto"/>
              <w:jc w:val="both"/>
              <w:rPr>
                <w:rFonts w:ascii="Times New Roman" w:hAnsi="Times New Roman" w:cs="Times New Roman"/>
                <w:sz w:val="24"/>
                <w:szCs w:val="24"/>
              </w:rPr>
            </w:pPr>
            <w:proofErr w:type="spellStart"/>
            <w:r w:rsidRPr="00FF71DE">
              <w:rPr>
                <w:rFonts w:ascii="Times New Roman" w:hAnsi="Times New Roman" w:cs="Times New Roman"/>
                <w:sz w:val="24"/>
                <w:szCs w:val="24"/>
              </w:rPr>
              <w:t>J'ai</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vu</w:t>
            </w:r>
            <w:proofErr w:type="spellEnd"/>
            <w:r w:rsidRPr="00FF71DE">
              <w:rPr>
                <w:rFonts w:ascii="Times New Roman" w:hAnsi="Times New Roman" w:cs="Times New Roman"/>
                <w:sz w:val="24"/>
                <w:szCs w:val="24"/>
              </w:rPr>
              <w:t xml:space="preserve"> la liste des </w:t>
            </w:r>
            <w:proofErr w:type="spellStart"/>
            <w:r w:rsidRPr="00FF71DE">
              <w:rPr>
                <w:rFonts w:ascii="Times New Roman" w:hAnsi="Times New Roman" w:cs="Times New Roman"/>
                <w:sz w:val="24"/>
                <w:szCs w:val="24"/>
              </w:rPr>
              <w:t>évadés</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fiscaux</w:t>
            </w:r>
            <w:proofErr w:type="spellEnd"/>
            <w:r w:rsidRPr="00FF71DE">
              <w:rPr>
                <w:rFonts w:ascii="Times New Roman" w:hAnsi="Times New Roman" w:cs="Times New Roman"/>
                <w:sz w:val="24"/>
                <w:szCs w:val="24"/>
              </w:rPr>
              <w:t xml:space="preserve"> du </w:t>
            </w:r>
            <w:proofErr w:type="spellStart"/>
            <w:r w:rsidRPr="00FF71DE">
              <w:rPr>
                <w:rFonts w:ascii="Times New Roman" w:hAnsi="Times New Roman" w:cs="Times New Roman"/>
                <w:sz w:val="24"/>
                <w:szCs w:val="24"/>
              </w:rPr>
              <w:t>Panama</w:t>
            </w:r>
            <w:proofErr w:type="spellEnd"/>
            <w:r w:rsidRPr="00FF71DE">
              <w:rPr>
                <w:rFonts w:ascii="Times New Roman" w:hAnsi="Times New Roman" w:cs="Times New Roman"/>
                <w:sz w:val="24"/>
                <w:szCs w:val="24"/>
              </w:rPr>
              <w:t xml:space="preserve">, </w:t>
            </w:r>
            <w:proofErr w:type="spellStart"/>
            <w:r w:rsidRPr="00FF71DE">
              <w:rPr>
                <w:rFonts w:ascii="Times New Roman" w:hAnsi="Times New Roman" w:cs="Times New Roman"/>
                <w:sz w:val="24"/>
                <w:szCs w:val="24"/>
              </w:rPr>
              <w:t>ça</w:t>
            </w:r>
            <w:proofErr w:type="spellEnd"/>
            <w:r w:rsidRPr="00FF71DE">
              <w:rPr>
                <w:rFonts w:ascii="Times New Roman" w:hAnsi="Times New Roman" w:cs="Times New Roman"/>
                <w:sz w:val="24"/>
                <w:szCs w:val="24"/>
              </w:rPr>
              <w:t xml:space="preserve"> me </w:t>
            </w:r>
            <w:proofErr w:type="spellStart"/>
            <w:r w:rsidRPr="00FF71DE">
              <w:rPr>
                <w:rFonts w:ascii="Times New Roman" w:hAnsi="Times New Roman" w:cs="Times New Roman"/>
                <w:sz w:val="24"/>
                <w:szCs w:val="24"/>
              </w:rPr>
              <w:t>révolte</w:t>
            </w:r>
            <w:proofErr w:type="spellEnd"/>
            <w:proofErr w:type="gramStart"/>
            <w:r w:rsidRPr="00FF71DE">
              <w:rPr>
                <w:rFonts w:ascii="Times New Roman" w:hAnsi="Times New Roman" w:cs="Times New Roman"/>
                <w:sz w:val="24"/>
                <w:szCs w:val="24"/>
              </w:rPr>
              <w:t xml:space="preserve"> !...</w:t>
            </w:r>
            <w:proofErr w:type="gramEnd"/>
          </w:p>
        </w:tc>
        <w:tc>
          <w:tcPr>
            <w:tcW w:w="4394" w:type="dxa"/>
            <w:tcBorders>
              <w:left w:val="nil"/>
              <w:right w:val="nil"/>
            </w:tcBorders>
            <w:vAlign w:val="center"/>
          </w:tcPr>
          <w:p w14:paraId="563FEC0D" w14:textId="51EC4145" w:rsidR="00B057D5" w:rsidRPr="00536403" w:rsidRDefault="00FF71DE" w:rsidP="00384188">
            <w:pPr>
              <w:spacing w:line="360" w:lineRule="auto"/>
              <w:jc w:val="both"/>
              <w:rPr>
                <w:rFonts w:ascii="Times New Roman" w:hAnsi="Times New Roman" w:cs="Times New Roman"/>
                <w:sz w:val="24"/>
                <w:szCs w:val="24"/>
              </w:rPr>
            </w:pPr>
            <w:r w:rsidRPr="00FF71DE">
              <w:rPr>
                <w:rFonts w:ascii="Times New Roman" w:hAnsi="Times New Roman" w:cs="Times New Roman"/>
                <w:sz w:val="24"/>
                <w:szCs w:val="24"/>
              </w:rPr>
              <w:t xml:space="preserve">He visto la lista de evasores fiscales de Panamá. ¡Estoy que </w:t>
            </w:r>
            <w:proofErr w:type="gramStart"/>
            <w:r w:rsidRPr="00FF71DE">
              <w:rPr>
                <w:rFonts w:ascii="Times New Roman" w:hAnsi="Times New Roman" w:cs="Times New Roman"/>
                <w:sz w:val="24"/>
                <w:szCs w:val="24"/>
              </w:rPr>
              <w:t>trino!...</w:t>
            </w:r>
            <w:proofErr w:type="gramEnd"/>
          </w:p>
        </w:tc>
      </w:tr>
    </w:tbl>
    <w:p w14:paraId="7B53EE48" w14:textId="42060A3B" w:rsidR="00F17046" w:rsidRDefault="00C27764" w:rsidP="00384188">
      <w:pPr>
        <w:pStyle w:val="Prrafode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Casos en que el resultado de la traducción pierde en </w:t>
      </w:r>
      <w:proofErr w:type="spellStart"/>
      <w:r>
        <w:rPr>
          <w:rFonts w:ascii="Times New Roman" w:hAnsi="Times New Roman" w:cs="Times New Roman"/>
          <w:sz w:val="24"/>
          <w:szCs w:val="24"/>
        </w:rPr>
        <w:t>idiomaticidad</w:t>
      </w:r>
      <w:proofErr w:type="spellEnd"/>
      <w:r w:rsidR="00F17046" w:rsidRPr="0071179C">
        <w:rPr>
          <w:rFonts w:ascii="Times New Roman" w:hAnsi="Times New Roman" w:cs="Times New Roman"/>
          <w:sz w:val="24"/>
          <w:szCs w:val="24"/>
        </w:rPr>
        <w:t xml:space="preserve">, </w:t>
      </w:r>
      <w:r w:rsidR="00022C4F">
        <w:rPr>
          <w:rFonts w:ascii="Times New Roman" w:hAnsi="Times New Roman" w:cs="Times New Roman"/>
          <w:sz w:val="24"/>
          <w:szCs w:val="24"/>
        </w:rPr>
        <w:t xml:space="preserve">debido a la presencia de </w:t>
      </w:r>
      <w:proofErr w:type="spellStart"/>
      <w:r w:rsidR="00022C4F">
        <w:rPr>
          <w:rFonts w:ascii="Times New Roman" w:hAnsi="Times New Roman" w:cs="Times New Roman"/>
          <w:sz w:val="24"/>
          <w:szCs w:val="24"/>
        </w:rPr>
        <w:t>culturemas</w:t>
      </w:r>
      <w:proofErr w:type="spellEnd"/>
      <w:r w:rsidR="00022C4F">
        <w:rPr>
          <w:rFonts w:ascii="Times New Roman" w:hAnsi="Times New Roman" w:cs="Times New Roman"/>
          <w:sz w:val="24"/>
          <w:szCs w:val="24"/>
        </w:rPr>
        <w:t xml:space="preserve"> </w:t>
      </w:r>
      <w:r w:rsidR="00F57679">
        <w:rPr>
          <w:rFonts w:ascii="Times New Roman" w:hAnsi="Times New Roman" w:cs="Times New Roman"/>
          <w:sz w:val="24"/>
          <w:szCs w:val="24"/>
        </w:rPr>
        <w:t>propios</w:t>
      </w:r>
      <w:r w:rsidR="00022C4F">
        <w:rPr>
          <w:rFonts w:ascii="Times New Roman" w:hAnsi="Times New Roman" w:cs="Times New Roman"/>
          <w:sz w:val="24"/>
          <w:szCs w:val="24"/>
        </w:rPr>
        <w:t xml:space="preserve"> la lengua de partida</w:t>
      </w:r>
      <w:r w:rsidR="00F57679">
        <w:rPr>
          <w:rFonts w:ascii="Times New Roman" w:hAnsi="Times New Roman" w:cs="Times New Roman"/>
          <w:sz w:val="24"/>
          <w:szCs w:val="24"/>
        </w:rPr>
        <w:t xml:space="preserve"> y probablemente pertenecientes a una realidad política no conocida para el público destinatario. Pese a que este ha sido el caso menos frecuente, nos ha parecido interesante profundizar en el siguiente ejemplo, extraído de una historieta donde </w:t>
      </w:r>
      <w:r w:rsidR="001E41F9">
        <w:rPr>
          <w:rFonts w:ascii="Times New Roman" w:hAnsi="Times New Roman" w:cs="Times New Roman"/>
          <w:sz w:val="24"/>
          <w:szCs w:val="24"/>
        </w:rPr>
        <w:t>tenía lugar</w:t>
      </w:r>
      <w:r w:rsidR="00F57679">
        <w:rPr>
          <w:rFonts w:ascii="Times New Roman" w:hAnsi="Times New Roman" w:cs="Times New Roman"/>
          <w:sz w:val="24"/>
          <w:szCs w:val="24"/>
        </w:rPr>
        <w:t xml:space="preserve"> una manifestación por parte del movimiento social francés “</w:t>
      </w:r>
      <w:proofErr w:type="spellStart"/>
      <w:r w:rsidR="00F57679">
        <w:rPr>
          <w:rFonts w:ascii="Times New Roman" w:hAnsi="Times New Roman" w:cs="Times New Roman"/>
          <w:sz w:val="24"/>
          <w:szCs w:val="24"/>
        </w:rPr>
        <w:t>Nuit</w:t>
      </w:r>
      <w:proofErr w:type="spellEnd"/>
      <w:r w:rsidR="00F57679">
        <w:rPr>
          <w:rFonts w:ascii="Times New Roman" w:hAnsi="Times New Roman" w:cs="Times New Roman"/>
          <w:sz w:val="24"/>
          <w:szCs w:val="24"/>
        </w:rPr>
        <w:t xml:space="preserve"> </w:t>
      </w:r>
      <w:proofErr w:type="spellStart"/>
      <w:r w:rsidR="00F57679">
        <w:rPr>
          <w:rFonts w:ascii="Times New Roman" w:hAnsi="Times New Roman" w:cs="Times New Roman"/>
          <w:sz w:val="24"/>
          <w:szCs w:val="24"/>
        </w:rPr>
        <w:t>debout</w:t>
      </w:r>
      <w:proofErr w:type="spellEnd"/>
      <w:r w:rsidR="00F57679">
        <w:rPr>
          <w:rFonts w:ascii="Times New Roman" w:hAnsi="Times New Roman" w:cs="Times New Roman"/>
          <w:sz w:val="24"/>
          <w:szCs w:val="24"/>
        </w:rPr>
        <w:t xml:space="preserve">”, organizado en 2016 para protestar contra la “Ley del </w:t>
      </w:r>
      <w:r w:rsidR="00F57679">
        <w:rPr>
          <w:rFonts w:ascii="Times New Roman" w:hAnsi="Times New Roman" w:cs="Times New Roman"/>
          <w:sz w:val="24"/>
          <w:szCs w:val="24"/>
        </w:rPr>
        <w:lastRenderedPageBreak/>
        <w:t>trabajo”.</w:t>
      </w:r>
      <w:r w:rsidR="001E41F9">
        <w:rPr>
          <w:rFonts w:ascii="Times New Roman" w:hAnsi="Times New Roman" w:cs="Times New Roman"/>
          <w:sz w:val="24"/>
          <w:szCs w:val="24"/>
        </w:rPr>
        <w:t xml:space="preserve"> Nos pareció óptimo desdibujar el nombre del movimiento social para “destripar” el trasfondo de su protesta a través de la técnica de la neutralización (</w:t>
      </w:r>
      <w:proofErr w:type="spellStart"/>
      <w:r w:rsidR="001E41F9">
        <w:rPr>
          <w:rFonts w:ascii="Times New Roman" w:hAnsi="Times New Roman" w:cs="Times New Roman"/>
          <w:sz w:val="24"/>
          <w:szCs w:val="24"/>
        </w:rPr>
        <w:t>Venuti</w:t>
      </w:r>
      <w:proofErr w:type="spellEnd"/>
      <w:r w:rsidR="001E41F9">
        <w:rPr>
          <w:rFonts w:ascii="Times New Roman" w:hAnsi="Times New Roman" w:cs="Times New Roman"/>
          <w:sz w:val="24"/>
          <w:szCs w:val="24"/>
        </w:rPr>
        <w:t xml:space="preserve">, 1986): </w:t>
      </w:r>
    </w:p>
    <w:p w14:paraId="7CC33E97" w14:textId="5F098760" w:rsidR="004F3BEE" w:rsidRPr="004F3BEE" w:rsidRDefault="004F3BEE" w:rsidP="004F3BEE">
      <w:pPr>
        <w:spacing w:after="0" w:line="360" w:lineRule="auto"/>
        <w:ind w:left="360" w:firstLine="348"/>
        <w:rPr>
          <w:rFonts w:ascii="Times New Roman" w:hAnsi="Times New Roman" w:cs="Times New Roman"/>
          <w:sz w:val="24"/>
          <w:szCs w:val="24"/>
        </w:rPr>
      </w:pPr>
      <w:r w:rsidRPr="004F3BEE">
        <w:rPr>
          <w:rFonts w:ascii="Times New Roman" w:hAnsi="Times New Roman" w:cs="Times New Roman"/>
          <w:sz w:val="24"/>
          <w:szCs w:val="24"/>
        </w:rPr>
        <w:t xml:space="preserve">Tabla 3. </w:t>
      </w:r>
      <w:r w:rsidRPr="004F3BEE">
        <w:rPr>
          <w:rFonts w:ascii="Times New Roman" w:hAnsi="Times New Roman" w:cs="Times New Roman"/>
          <w:i/>
          <w:sz w:val="24"/>
          <w:szCs w:val="24"/>
        </w:rPr>
        <w:t xml:space="preserve">Casos en que se pierde en </w:t>
      </w:r>
      <w:proofErr w:type="spellStart"/>
      <w:r w:rsidRPr="004F3BEE">
        <w:rPr>
          <w:rFonts w:ascii="Times New Roman" w:hAnsi="Times New Roman" w:cs="Times New Roman"/>
          <w:i/>
          <w:sz w:val="24"/>
          <w:szCs w:val="24"/>
        </w:rPr>
        <w:t>idiomaticidad</w:t>
      </w:r>
      <w:proofErr w:type="spellEnd"/>
    </w:p>
    <w:tbl>
      <w:tblPr>
        <w:tblStyle w:val="Tablaconcuadrcula"/>
        <w:tblW w:w="9072" w:type="dxa"/>
        <w:jc w:val="center"/>
        <w:tblLook w:val="04A0" w:firstRow="1" w:lastRow="0" w:firstColumn="1" w:lastColumn="0" w:noHBand="0" w:noVBand="1"/>
      </w:tblPr>
      <w:tblGrid>
        <w:gridCol w:w="576"/>
        <w:gridCol w:w="4102"/>
        <w:gridCol w:w="4394"/>
      </w:tblGrid>
      <w:tr w:rsidR="00C27764" w14:paraId="2142CEBE" w14:textId="77777777" w:rsidTr="004F3BEE">
        <w:trPr>
          <w:jc w:val="center"/>
        </w:trPr>
        <w:tc>
          <w:tcPr>
            <w:tcW w:w="576" w:type="dxa"/>
            <w:tcBorders>
              <w:top w:val="nil"/>
              <w:left w:val="nil"/>
              <w:bottom w:val="single" w:sz="4" w:space="0" w:color="auto"/>
              <w:right w:val="nil"/>
            </w:tcBorders>
            <w:vAlign w:val="center"/>
          </w:tcPr>
          <w:p w14:paraId="2447FA24" w14:textId="77777777" w:rsidR="00C27764" w:rsidRDefault="00C27764" w:rsidP="00384188">
            <w:pPr>
              <w:spacing w:line="360" w:lineRule="auto"/>
              <w:rPr>
                <w:rFonts w:ascii="Times New Roman" w:hAnsi="Times New Roman" w:cs="Times New Roman"/>
                <w:b/>
                <w:sz w:val="24"/>
                <w:szCs w:val="24"/>
              </w:rPr>
            </w:pPr>
          </w:p>
        </w:tc>
        <w:tc>
          <w:tcPr>
            <w:tcW w:w="4102" w:type="dxa"/>
            <w:tcBorders>
              <w:left w:val="nil"/>
              <w:bottom w:val="single" w:sz="4" w:space="0" w:color="auto"/>
              <w:right w:val="nil"/>
            </w:tcBorders>
            <w:vAlign w:val="center"/>
          </w:tcPr>
          <w:p w14:paraId="7853F291" w14:textId="77777777" w:rsidR="00C27764" w:rsidRDefault="00C27764"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Original</w:t>
            </w:r>
          </w:p>
        </w:tc>
        <w:tc>
          <w:tcPr>
            <w:tcW w:w="4394" w:type="dxa"/>
            <w:tcBorders>
              <w:left w:val="nil"/>
              <w:bottom w:val="single" w:sz="4" w:space="0" w:color="auto"/>
              <w:right w:val="nil"/>
            </w:tcBorders>
            <w:vAlign w:val="center"/>
          </w:tcPr>
          <w:p w14:paraId="478DAD6B" w14:textId="77777777" w:rsidR="00C27764" w:rsidRDefault="00C27764"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Traducción</w:t>
            </w:r>
          </w:p>
        </w:tc>
      </w:tr>
      <w:tr w:rsidR="00C27764" w14:paraId="16AB7803" w14:textId="77777777" w:rsidTr="004F3BEE">
        <w:trPr>
          <w:jc w:val="center"/>
        </w:trPr>
        <w:tc>
          <w:tcPr>
            <w:tcW w:w="576" w:type="dxa"/>
            <w:tcBorders>
              <w:left w:val="nil"/>
              <w:bottom w:val="single" w:sz="4" w:space="0" w:color="auto"/>
              <w:right w:val="nil"/>
            </w:tcBorders>
            <w:vAlign w:val="center"/>
          </w:tcPr>
          <w:p w14:paraId="1B0225F1"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4102" w:type="dxa"/>
            <w:tcBorders>
              <w:left w:val="nil"/>
              <w:right w:val="nil"/>
            </w:tcBorders>
            <w:vAlign w:val="center"/>
          </w:tcPr>
          <w:p w14:paraId="3C765D00" w14:textId="51842AE6" w:rsidR="00C27764" w:rsidRPr="00536403" w:rsidRDefault="00F57679" w:rsidP="003841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NUIT </w:t>
            </w:r>
            <w:proofErr w:type="gramStart"/>
            <w:r>
              <w:rPr>
                <w:rFonts w:ascii="Times New Roman" w:hAnsi="Times New Roman" w:cs="Times New Roman"/>
                <w:sz w:val="24"/>
                <w:szCs w:val="24"/>
              </w:rPr>
              <w:t xml:space="preserve">DEBOUT </w:t>
            </w:r>
            <w:r w:rsidRPr="00F57679">
              <w:rPr>
                <w:rFonts w:ascii="Times New Roman" w:hAnsi="Times New Roman" w:cs="Times New Roman"/>
                <w:sz w:val="24"/>
                <w:szCs w:val="24"/>
              </w:rPr>
              <w:t>!</w:t>
            </w:r>
            <w:proofErr w:type="gramEnd"/>
          </w:p>
        </w:tc>
        <w:tc>
          <w:tcPr>
            <w:tcW w:w="4394" w:type="dxa"/>
            <w:tcBorders>
              <w:left w:val="nil"/>
              <w:right w:val="nil"/>
            </w:tcBorders>
            <w:vAlign w:val="center"/>
          </w:tcPr>
          <w:p w14:paraId="23DAA9A9" w14:textId="56C4A753" w:rsidR="00C27764" w:rsidRPr="00536403" w:rsidRDefault="00F57679" w:rsidP="00384188">
            <w:pPr>
              <w:spacing w:line="360" w:lineRule="auto"/>
              <w:jc w:val="both"/>
              <w:rPr>
                <w:rFonts w:ascii="Times New Roman" w:hAnsi="Times New Roman" w:cs="Times New Roman"/>
                <w:sz w:val="24"/>
                <w:szCs w:val="24"/>
              </w:rPr>
            </w:pPr>
            <w:r w:rsidRPr="00F57679">
              <w:rPr>
                <w:rFonts w:ascii="Times New Roman" w:hAnsi="Times New Roman" w:cs="Times New Roman"/>
                <w:sz w:val="24"/>
                <w:szCs w:val="24"/>
              </w:rPr>
              <w:t>¡NO LEY TRABAJO!</w:t>
            </w:r>
          </w:p>
        </w:tc>
      </w:tr>
    </w:tbl>
    <w:p w14:paraId="1CA78E0C" w14:textId="41465268" w:rsidR="00F17046" w:rsidRDefault="00C27764" w:rsidP="00384188">
      <w:pPr>
        <w:pStyle w:val="Prrafode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Casos en que se crean segmentos idiomáticos no presentes en el original</w:t>
      </w:r>
      <w:r w:rsidR="00F17046" w:rsidRPr="00C27764">
        <w:rPr>
          <w:rFonts w:ascii="Times New Roman" w:hAnsi="Times New Roman" w:cs="Times New Roman"/>
          <w:sz w:val="24"/>
          <w:szCs w:val="24"/>
        </w:rPr>
        <w:t xml:space="preserve">, </w:t>
      </w:r>
      <w:r w:rsidR="0063341D">
        <w:rPr>
          <w:rFonts w:ascii="Times New Roman" w:hAnsi="Times New Roman" w:cs="Times New Roman"/>
          <w:sz w:val="24"/>
          <w:szCs w:val="24"/>
        </w:rPr>
        <w:t>igualmente poco frecuentes</w:t>
      </w:r>
      <w:r w:rsidR="00D3424A">
        <w:rPr>
          <w:rFonts w:ascii="Times New Roman" w:hAnsi="Times New Roman" w:cs="Times New Roman"/>
          <w:sz w:val="24"/>
          <w:szCs w:val="24"/>
        </w:rPr>
        <w:t>,</w:t>
      </w:r>
      <w:r w:rsidR="0063341D">
        <w:rPr>
          <w:rFonts w:ascii="Times New Roman" w:hAnsi="Times New Roman" w:cs="Times New Roman"/>
          <w:sz w:val="24"/>
          <w:szCs w:val="24"/>
        </w:rPr>
        <w:t xml:space="preserve"> pero como respuesta funcional a la finalidad última del cómic </w:t>
      </w:r>
      <w:r w:rsidR="00D3424A">
        <w:rPr>
          <w:rFonts w:ascii="Times New Roman" w:hAnsi="Times New Roman" w:cs="Times New Roman"/>
          <w:sz w:val="24"/>
          <w:szCs w:val="24"/>
        </w:rPr>
        <w:t xml:space="preserve">-esto es, hacer reír a nuestro público destinatario- </w:t>
      </w:r>
      <w:r w:rsidR="0063341D">
        <w:rPr>
          <w:rFonts w:ascii="Times New Roman" w:hAnsi="Times New Roman" w:cs="Times New Roman"/>
          <w:sz w:val="24"/>
          <w:szCs w:val="24"/>
        </w:rPr>
        <w:t>y a través de la técnica de la creación discursiva</w:t>
      </w:r>
      <w:r w:rsidR="00D3424A">
        <w:rPr>
          <w:rFonts w:ascii="Times New Roman" w:hAnsi="Times New Roman" w:cs="Times New Roman"/>
          <w:sz w:val="24"/>
          <w:szCs w:val="24"/>
        </w:rPr>
        <w:t xml:space="preserve"> (Hurtado </w:t>
      </w:r>
      <w:r w:rsidR="007F3F2E">
        <w:rPr>
          <w:rFonts w:ascii="Times New Roman" w:hAnsi="Times New Roman" w:cs="Times New Roman"/>
          <w:sz w:val="24"/>
          <w:szCs w:val="24"/>
        </w:rPr>
        <w:t>y</w:t>
      </w:r>
      <w:r w:rsidR="00D3424A">
        <w:rPr>
          <w:rFonts w:ascii="Times New Roman" w:hAnsi="Times New Roman" w:cs="Times New Roman"/>
          <w:sz w:val="24"/>
          <w:szCs w:val="24"/>
        </w:rPr>
        <w:t xml:space="preserve"> Molina, 2002). Destaca el segundo ejemplo (b), donde se añade una expresión conocida y atribuida al rey emérito español, cuyo significado, en caso de no ser conocido por otras comunidades hispanófonas, no dificultaría la comprensión del segmento, pero sí constituiría un guiño </w:t>
      </w:r>
      <w:r w:rsidR="009166FE">
        <w:rPr>
          <w:rFonts w:ascii="Times New Roman" w:hAnsi="Times New Roman" w:cs="Times New Roman"/>
          <w:sz w:val="24"/>
          <w:szCs w:val="24"/>
        </w:rPr>
        <w:t>hacia</w:t>
      </w:r>
      <w:r w:rsidR="00D3424A">
        <w:rPr>
          <w:rFonts w:ascii="Times New Roman" w:hAnsi="Times New Roman" w:cs="Times New Roman"/>
          <w:sz w:val="24"/>
          <w:szCs w:val="24"/>
        </w:rPr>
        <w:t xml:space="preserve"> el lector español:</w:t>
      </w:r>
    </w:p>
    <w:p w14:paraId="667B9A1E" w14:textId="77777777" w:rsidR="004F3BEE" w:rsidRPr="004F3BEE" w:rsidRDefault="004F3BEE" w:rsidP="002F768D">
      <w:pPr>
        <w:spacing w:after="0" w:line="360" w:lineRule="auto"/>
        <w:ind w:left="360" w:firstLine="348"/>
        <w:rPr>
          <w:rFonts w:ascii="Times New Roman" w:hAnsi="Times New Roman" w:cs="Times New Roman"/>
          <w:sz w:val="24"/>
          <w:szCs w:val="24"/>
        </w:rPr>
      </w:pPr>
      <w:r w:rsidRPr="002F768D">
        <w:rPr>
          <w:rFonts w:ascii="Times New Roman" w:hAnsi="Times New Roman" w:cs="Times New Roman"/>
          <w:sz w:val="24"/>
          <w:szCs w:val="24"/>
        </w:rPr>
        <w:t>Tabla 4.</w:t>
      </w:r>
      <w:r w:rsidRPr="004F3BEE">
        <w:rPr>
          <w:rFonts w:ascii="Times New Roman" w:hAnsi="Times New Roman" w:cs="Times New Roman"/>
          <w:sz w:val="24"/>
          <w:szCs w:val="24"/>
        </w:rPr>
        <w:t xml:space="preserve"> </w:t>
      </w:r>
      <w:r w:rsidRPr="002F768D">
        <w:rPr>
          <w:rFonts w:ascii="Times New Roman" w:hAnsi="Times New Roman" w:cs="Times New Roman"/>
          <w:i/>
          <w:sz w:val="24"/>
          <w:szCs w:val="24"/>
        </w:rPr>
        <w:t>Casos de creación de nuevos segmentos idiomáticos</w:t>
      </w:r>
    </w:p>
    <w:tbl>
      <w:tblPr>
        <w:tblStyle w:val="Tablaconcuadrcula"/>
        <w:tblW w:w="9072" w:type="dxa"/>
        <w:jc w:val="center"/>
        <w:tblLook w:val="04A0" w:firstRow="1" w:lastRow="0" w:firstColumn="1" w:lastColumn="0" w:noHBand="0" w:noVBand="1"/>
      </w:tblPr>
      <w:tblGrid>
        <w:gridCol w:w="576"/>
        <w:gridCol w:w="4102"/>
        <w:gridCol w:w="4394"/>
      </w:tblGrid>
      <w:tr w:rsidR="00C27764" w14:paraId="11963DD9" w14:textId="77777777" w:rsidTr="004F3BEE">
        <w:trPr>
          <w:jc w:val="center"/>
        </w:trPr>
        <w:tc>
          <w:tcPr>
            <w:tcW w:w="576" w:type="dxa"/>
            <w:tcBorders>
              <w:top w:val="nil"/>
              <w:left w:val="nil"/>
              <w:bottom w:val="single" w:sz="4" w:space="0" w:color="auto"/>
              <w:right w:val="nil"/>
            </w:tcBorders>
            <w:vAlign w:val="center"/>
          </w:tcPr>
          <w:p w14:paraId="4578F69E" w14:textId="77777777" w:rsidR="00C27764" w:rsidRDefault="00C27764" w:rsidP="00384188">
            <w:pPr>
              <w:spacing w:line="360" w:lineRule="auto"/>
              <w:rPr>
                <w:rFonts w:ascii="Times New Roman" w:hAnsi="Times New Roman" w:cs="Times New Roman"/>
                <w:b/>
                <w:sz w:val="24"/>
                <w:szCs w:val="24"/>
              </w:rPr>
            </w:pPr>
          </w:p>
        </w:tc>
        <w:tc>
          <w:tcPr>
            <w:tcW w:w="4102" w:type="dxa"/>
            <w:tcBorders>
              <w:left w:val="nil"/>
              <w:bottom w:val="single" w:sz="4" w:space="0" w:color="auto"/>
              <w:right w:val="nil"/>
            </w:tcBorders>
            <w:vAlign w:val="center"/>
          </w:tcPr>
          <w:p w14:paraId="4C99DF05" w14:textId="77777777" w:rsidR="00C27764" w:rsidRDefault="00C27764"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Original</w:t>
            </w:r>
          </w:p>
        </w:tc>
        <w:tc>
          <w:tcPr>
            <w:tcW w:w="4394" w:type="dxa"/>
            <w:tcBorders>
              <w:left w:val="nil"/>
              <w:bottom w:val="single" w:sz="4" w:space="0" w:color="auto"/>
              <w:right w:val="nil"/>
            </w:tcBorders>
            <w:vAlign w:val="center"/>
          </w:tcPr>
          <w:p w14:paraId="460D9191" w14:textId="77777777" w:rsidR="00C27764" w:rsidRDefault="00C27764"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Traducción</w:t>
            </w:r>
          </w:p>
        </w:tc>
      </w:tr>
      <w:tr w:rsidR="00C27764" w14:paraId="7E12AE74" w14:textId="77777777" w:rsidTr="004F3BEE">
        <w:trPr>
          <w:jc w:val="center"/>
        </w:trPr>
        <w:tc>
          <w:tcPr>
            <w:tcW w:w="576" w:type="dxa"/>
            <w:tcBorders>
              <w:left w:val="nil"/>
              <w:bottom w:val="single" w:sz="4" w:space="0" w:color="auto"/>
              <w:right w:val="nil"/>
            </w:tcBorders>
            <w:vAlign w:val="center"/>
          </w:tcPr>
          <w:p w14:paraId="4BCF5CF6"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4102" w:type="dxa"/>
            <w:tcBorders>
              <w:left w:val="nil"/>
              <w:right w:val="nil"/>
            </w:tcBorders>
            <w:vAlign w:val="center"/>
          </w:tcPr>
          <w:p w14:paraId="6D2E2CDF" w14:textId="3C33AE29" w:rsidR="00C27764" w:rsidRPr="00536403" w:rsidRDefault="0063341D" w:rsidP="00384188">
            <w:pPr>
              <w:spacing w:line="360" w:lineRule="auto"/>
              <w:jc w:val="both"/>
              <w:rPr>
                <w:rFonts w:ascii="Times New Roman" w:hAnsi="Times New Roman" w:cs="Times New Roman"/>
                <w:sz w:val="24"/>
                <w:szCs w:val="24"/>
              </w:rPr>
            </w:pPr>
            <w:proofErr w:type="spellStart"/>
            <w:r w:rsidRPr="0063341D">
              <w:rPr>
                <w:rFonts w:ascii="Times New Roman" w:hAnsi="Times New Roman" w:cs="Times New Roman"/>
                <w:sz w:val="24"/>
                <w:szCs w:val="24"/>
              </w:rPr>
              <w:t>J'vais</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vous</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apprendre</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moi</w:t>
            </w:r>
            <w:proofErr w:type="spellEnd"/>
            <w:r w:rsidRPr="0063341D">
              <w:rPr>
                <w:rFonts w:ascii="Times New Roman" w:hAnsi="Times New Roman" w:cs="Times New Roman"/>
                <w:sz w:val="24"/>
                <w:szCs w:val="24"/>
              </w:rPr>
              <w:t xml:space="preserve">, à </w:t>
            </w:r>
            <w:proofErr w:type="spellStart"/>
            <w:r w:rsidRPr="0063341D">
              <w:rPr>
                <w:rFonts w:ascii="Times New Roman" w:hAnsi="Times New Roman" w:cs="Times New Roman"/>
                <w:sz w:val="24"/>
                <w:szCs w:val="24"/>
              </w:rPr>
              <w:t>dessiner</w:t>
            </w:r>
            <w:proofErr w:type="spellEnd"/>
            <w:r w:rsidRPr="0063341D">
              <w:rPr>
                <w:rFonts w:ascii="Times New Roman" w:hAnsi="Times New Roman" w:cs="Times New Roman"/>
                <w:sz w:val="24"/>
                <w:szCs w:val="24"/>
              </w:rPr>
              <w:t xml:space="preserve"> des </w:t>
            </w:r>
            <w:proofErr w:type="spellStart"/>
            <w:r w:rsidRPr="0063341D">
              <w:rPr>
                <w:rFonts w:ascii="Times New Roman" w:hAnsi="Times New Roman" w:cs="Times New Roman"/>
                <w:sz w:val="24"/>
                <w:szCs w:val="24"/>
              </w:rPr>
              <w:t>croix</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gammés</w:t>
            </w:r>
            <w:proofErr w:type="spellEnd"/>
            <w:r w:rsidRPr="0063341D">
              <w:rPr>
                <w:rFonts w:ascii="Times New Roman" w:hAnsi="Times New Roman" w:cs="Times New Roman"/>
                <w:sz w:val="24"/>
                <w:szCs w:val="24"/>
              </w:rPr>
              <w:t xml:space="preserve"> sur les </w:t>
            </w:r>
            <w:proofErr w:type="spellStart"/>
            <w:r w:rsidRPr="0063341D">
              <w:rPr>
                <w:rFonts w:ascii="Times New Roman" w:hAnsi="Times New Roman" w:cs="Times New Roman"/>
                <w:sz w:val="24"/>
                <w:szCs w:val="24"/>
              </w:rPr>
              <w:t>murs</w:t>
            </w:r>
            <w:proofErr w:type="spellEnd"/>
            <w:r w:rsidRPr="0063341D">
              <w:rPr>
                <w:rFonts w:ascii="Times New Roman" w:hAnsi="Times New Roman" w:cs="Times New Roman"/>
                <w:sz w:val="24"/>
                <w:szCs w:val="24"/>
              </w:rPr>
              <w:t>!</w:t>
            </w:r>
          </w:p>
        </w:tc>
        <w:tc>
          <w:tcPr>
            <w:tcW w:w="4394" w:type="dxa"/>
            <w:tcBorders>
              <w:left w:val="nil"/>
              <w:right w:val="nil"/>
            </w:tcBorders>
            <w:vAlign w:val="center"/>
          </w:tcPr>
          <w:p w14:paraId="1F7C493F" w14:textId="4A60D243" w:rsidR="00C27764" w:rsidRPr="00536403" w:rsidRDefault="0063341D" w:rsidP="00384188">
            <w:pPr>
              <w:spacing w:line="360" w:lineRule="auto"/>
              <w:jc w:val="both"/>
              <w:rPr>
                <w:rFonts w:ascii="Times New Roman" w:hAnsi="Times New Roman" w:cs="Times New Roman"/>
                <w:sz w:val="24"/>
                <w:szCs w:val="24"/>
              </w:rPr>
            </w:pPr>
            <w:r w:rsidRPr="0063341D">
              <w:rPr>
                <w:rFonts w:ascii="Times New Roman" w:hAnsi="Times New Roman" w:cs="Times New Roman"/>
                <w:sz w:val="24"/>
                <w:szCs w:val="24"/>
              </w:rPr>
              <w:t>¡</w:t>
            </w:r>
            <w:r>
              <w:rPr>
                <w:rFonts w:ascii="Times New Roman" w:hAnsi="Times New Roman" w:cs="Times New Roman"/>
                <w:sz w:val="24"/>
                <w:szCs w:val="24"/>
              </w:rPr>
              <w:t>Vais a ver cómo se dibuja una esvástica como Dios manda!</w:t>
            </w:r>
          </w:p>
        </w:tc>
      </w:tr>
      <w:tr w:rsidR="00C27764" w14:paraId="411B077F" w14:textId="77777777" w:rsidTr="004F3BEE">
        <w:trPr>
          <w:jc w:val="center"/>
        </w:trPr>
        <w:tc>
          <w:tcPr>
            <w:tcW w:w="576" w:type="dxa"/>
            <w:tcBorders>
              <w:top w:val="single" w:sz="4" w:space="0" w:color="auto"/>
              <w:left w:val="nil"/>
              <w:bottom w:val="single" w:sz="4" w:space="0" w:color="auto"/>
              <w:right w:val="nil"/>
            </w:tcBorders>
            <w:vAlign w:val="center"/>
          </w:tcPr>
          <w:p w14:paraId="2DBB9DAA"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t>(b)</w:t>
            </w:r>
          </w:p>
        </w:tc>
        <w:tc>
          <w:tcPr>
            <w:tcW w:w="4102" w:type="dxa"/>
            <w:tcBorders>
              <w:left w:val="nil"/>
              <w:right w:val="nil"/>
            </w:tcBorders>
            <w:vAlign w:val="center"/>
          </w:tcPr>
          <w:p w14:paraId="119C509D" w14:textId="08B68766" w:rsidR="00C27764" w:rsidRPr="00536403" w:rsidRDefault="0063341D" w:rsidP="00384188">
            <w:pPr>
              <w:spacing w:line="360" w:lineRule="auto"/>
              <w:jc w:val="both"/>
              <w:rPr>
                <w:rFonts w:ascii="Times New Roman" w:hAnsi="Times New Roman" w:cs="Times New Roman"/>
                <w:sz w:val="24"/>
                <w:szCs w:val="24"/>
              </w:rPr>
            </w:pPr>
            <w:r w:rsidRPr="0063341D">
              <w:rPr>
                <w:rFonts w:ascii="Times New Roman" w:hAnsi="Times New Roman" w:cs="Times New Roman"/>
                <w:sz w:val="24"/>
                <w:szCs w:val="24"/>
              </w:rPr>
              <w:t xml:space="preserve">…Et </w:t>
            </w:r>
            <w:proofErr w:type="spellStart"/>
            <w:r w:rsidRPr="0063341D">
              <w:rPr>
                <w:rFonts w:ascii="Times New Roman" w:hAnsi="Times New Roman" w:cs="Times New Roman"/>
                <w:sz w:val="24"/>
                <w:szCs w:val="24"/>
              </w:rPr>
              <w:t>c'est</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pourquoi</w:t>
            </w:r>
            <w:proofErr w:type="spellEnd"/>
            <w:r w:rsidRPr="0063341D">
              <w:rPr>
                <w:rFonts w:ascii="Times New Roman" w:hAnsi="Times New Roman" w:cs="Times New Roman"/>
                <w:sz w:val="24"/>
                <w:szCs w:val="24"/>
              </w:rPr>
              <w:t xml:space="preserve">, mes </w:t>
            </w:r>
            <w:proofErr w:type="spellStart"/>
            <w:r w:rsidRPr="0063341D">
              <w:rPr>
                <w:rFonts w:ascii="Times New Roman" w:hAnsi="Times New Roman" w:cs="Times New Roman"/>
                <w:sz w:val="24"/>
                <w:szCs w:val="24"/>
              </w:rPr>
              <w:t>chers</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compatriotes</w:t>
            </w:r>
            <w:proofErr w:type="spellEnd"/>
            <w:r w:rsidRPr="0063341D">
              <w:rPr>
                <w:rFonts w:ascii="Times New Roman" w:hAnsi="Times New Roman" w:cs="Times New Roman"/>
                <w:sz w:val="24"/>
                <w:szCs w:val="24"/>
              </w:rPr>
              <w:t xml:space="preserve">, les </w:t>
            </w:r>
            <w:proofErr w:type="spellStart"/>
            <w:r w:rsidRPr="0063341D">
              <w:rPr>
                <w:rFonts w:ascii="Times New Roman" w:hAnsi="Times New Roman" w:cs="Times New Roman"/>
                <w:sz w:val="24"/>
                <w:szCs w:val="24"/>
              </w:rPr>
              <w:t>journées</w:t>
            </w:r>
            <w:proofErr w:type="spellEnd"/>
            <w:r w:rsidRPr="0063341D">
              <w:rPr>
                <w:rFonts w:ascii="Times New Roman" w:hAnsi="Times New Roman" w:cs="Times New Roman"/>
                <w:sz w:val="24"/>
                <w:szCs w:val="24"/>
              </w:rPr>
              <w:t xml:space="preserve"> de </w:t>
            </w:r>
            <w:proofErr w:type="spellStart"/>
            <w:r w:rsidRPr="0063341D">
              <w:rPr>
                <w:rFonts w:ascii="Times New Roman" w:hAnsi="Times New Roman" w:cs="Times New Roman"/>
                <w:sz w:val="24"/>
                <w:szCs w:val="24"/>
              </w:rPr>
              <w:t>travail</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seront</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dorénavant</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allongées</w:t>
            </w:r>
            <w:proofErr w:type="spellEnd"/>
            <w:r w:rsidRPr="0063341D">
              <w:rPr>
                <w:rFonts w:ascii="Times New Roman" w:hAnsi="Times New Roman" w:cs="Times New Roman"/>
                <w:sz w:val="24"/>
                <w:szCs w:val="24"/>
              </w:rPr>
              <w:t xml:space="preserve"> de 6 </w:t>
            </w:r>
            <w:proofErr w:type="spellStart"/>
            <w:r w:rsidRPr="0063341D">
              <w:rPr>
                <w:rFonts w:ascii="Times New Roman" w:hAnsi="Times New Roman" w:cs="Times New Roman"/>
                <w:sz w:val="24"/>
                <w:szCs w:val="24"/>
              </w:rPr>
              <w:t>heures</w:t>
            </w:r>
            <w:proofErr w:type="spellEnd"/>
            <w:r w:rsidRPr="0063341D">
              <w:rPr>
                <w:rFonts w:ascii="Times New Roman" w:hAnsi="Times New Roman" w:cs="Times New Roman"/>
                <w:sz w:val="24"/>
                <w:szCs w:val="24"/>
              </w:rPr>
              <w:t>!</w:t>
            </w:r>
          </w:p>
        </w:tc>
        <w:tc>
          <w:tcPr>
            <w:tcW w:w="4394" w:type="dxa"/>
            <w:tcBorders>
              <w:left w:val="nil"/>
              <w:right w:val="nil"/>
            </w:tcBorders>
            <w:vAlign w:val="center"/>
          </w:tcPr>
          <w:p w14:paraId="34CD3FF2" w14:textId="38910513" w:rsidR="00C27764" w:rsidRPr="00536403" w:rsidRDefault="0063341D" w:rsidP="00384188">
            <w:pPr>
              <w:spacing w:line="360" w:lineRule="auto"/>
              <w:jc w:val="both"/>
              <w:rPr>
                <w:rFonts w:ascii="Times New Roman" w:hAnsi="Times New Roman" w:cs="Times New Roman"/>
                <w:sz w:val="24"/>
                <w:szCs w:val="24"/>
              </w:rPr>
            </w:pPr>
            <w:r w:rsidRPr="0063341D">
              <w:rPr>
                <w:rFonts w:ascii="Times New Roman" w:hAnsi="Times New Roman" w:cs="Times New Roman"/>
                <w:sz w:val="24"/>
                <w:szCs w:val="24"/>
              </w:rPr>
              <w:t>...por ello, me llena de orgullo y satisfacción comunicarles que las jornadas laborales tendrán a partir de ahora ¡6 horas más!</w:t>
            </w:r>
          </w:p>
        </w:tc>
      </w:tr>
      <w:tr w:rsidR="00C27764" w14:paraId="09D94AA1" w14:textId="77777777" w:rsidTr="004F3BEE">
        <w:trPr>
          <w:jc w:val="center"/>
        </w:trPr>
        <w:tc>
          <w:tcPr>
            <w:tcW w:w="576" w:type="dxa"/>
            <w:tcBorders>
              <w:top w:val="single" w:sz="4" w:space="0" w:color="auto"/>
              <w:left w:val="nil"/>
              <w:bottom w:val="single" w:sz="4" w:space="0" w:color="auto"/>
              <w:right w:val="nil"/>
            </w:tcBorders>
            <w:vAlign w:val="center"/>
          </w:tcPr>
          <w:p w14:paraId="44FB7225"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4102" w:type="dxa"/>
            <w:tcBorders>
              <w:left w:val="nil"/>
              <w:right w:val="nil"/>
            </w:tcBorders>
            <w:vAlign w:val="center"/>
          </w:tcPr>
          <w:p w14:paraId="7D56DB91" w14:textId="33E9AE1E" w:rsidR="00C27764" w:rsidRPr="00536403" w:rsidRDefault="0063341D" w:rsidP="00384188">
            <w:pPr>
              <w:spacing w:line="360" w:lineRule="auto"/>
              <w:jc w:val="both"/>
              <w:rPr>
                <w:rFonts w:ascii="Times New Roman" w:hAnsi="Times New Roman" w:cs="Times New Roman"/>
                <w:sz w:val="24"/>
                <w:szCs w:val="24"/>
              </w:rPr>
            </w:pPr>
            <w:proofErr w:type="spellStart"/>
            <w:r w:rsidRPr="0063341D">
              <w:rPr>
                <w:rFonts w:ascii="Times New Roman" w:hAnsi="Times New Roman" w:cs="Times New Roman"/>
                <w:sz w:val="24"/>
                <w:szCs w:val="24"/>
              </w:rPr>
              <w:t>Heureusement</w:t>
            </w:r>
            <w:proofErr w:type="spellEnd"/>
            <w:r w:rsidRPr="0063341D">
              <w:rPr>
                <w:rFonts w:ascii="Times New Roman" w:hAnsi="Times New Roman" w:cs="Times New Roman"/>
                <w:sz w:val="24"/>
                <w:szCs w:val="24"/>
              </w:rPr>
              <w:t xml:space="preserve">, Françoise </w:t>
            </w:r>
            <w:proofErr w:type="spellStart"/>
            <w:r w:rsidRPr="0063341D">
              <w:rPr>
                <w:rFonts w:ascii="Times New Roman" w:hAnsi="Times New Roman" w:cs="Times New Roman"/>
                <w:sz w:val="24"/>
                <w:szCs w:val="24"/>
              </w:rPr>
              <w:t>peut</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compter</w:t>
            </w:r>
            <w:proofErr w:type="spellEnd"/>
            <w:r w:rsidRPr="0063341D">
              <w:rPr>
                <w:rFonts w:ascii="Times New Roman" w:hAnsi="Times New Roman" w:cs="Times New Roman"/>
                <w:sz w:val="24"/>
                <w:szCs w:val="24"/>
              </w:rPr>
              <w:t xml:space="preserve"> sur les </w:t>
            </w:r>
            <w:proofErr w:type="spellStart"/>
            <w:r w:rsidRPr="0063341D">
              <w:rPr>
                <w:rFonts w:ascii="Times New Roman" w:hAnsi="Times New Roman" w:cs="Times New Roman"/>
                <w:sz w:val="24"/>
                <w:szCs w:val="24"/>
              </w:rPr>
              <w:t>vêtements</w:t>
            </w:r>
            <w:proofErr w:type="spellEnd"/>
            <w:r w:rsidRPr="0063341D">
              <w:rPr>
                <w:rFonts w:ascii="Times New Roman" w:hAnsi="Times New Roman" w:cs="Times New Roman"/>
                <w:sz w:val="24"/>
                <w:szCs w:val="24"/>
              </w:rPr>
              <w:t xml:space="preserve"> à </w:t>
            </w:r>
            <w:proofErr w:type="spellStart"/>
            <w:r w:rsidRPr="0063341D">
              <w:rPr>
                <w:rFonts w:ascii="Times New Roman" w:hAnsi="Times New Roman" w:cs="Times New Roman"/>
                <w:sz w:val="24"/>
                <w:szCs w:val="24"/>
              </w:rPr>
              <w:t>bas</w:t>
            </w:r>
            <w:proofErr w:type="spellEnd"/>
            <w:r w:rsidRPr="0063341D">
              <w:rPr>
                <w:rFonts w:ascii="Times New Roman" w:hAnsi="Times New Roman" w:cs="Times New Roman"/>
                <w:sz w:val="24"/>
                <w:szCs w:val="24"/>
              </w:rPr>
              <w:t xml:space="preserve"> </w:t>
            </w:r>
            <w:proofErr w:type="spellStart"/>
            <w:r w:rsidRPr="0063341D">
              <w:rPr>
                <w:rFonts w:ascii="Times New Roman" w:hAnsi="Times New Roman" w:cs="Times New Roman"/>
                <w:sz w:val="24"/>
                <w:szCs w:val="24"/>
              </w:rPr>
              <w:t>prix</w:t>
            </w:r>
            <w:proofErr w:type="spellEnd"/>
            <w:r w:rsidRPr="0063341D">
              <w:rPr>
                <w:rFonts w:ascii="Times New Roman" w:hAnsi="Times New Roman" w:cs="Times New Roman"/>
                <w:sz w:val="24"/>
                <w:szCs w:val="24"/>
              </w:rPr>
              <w:t xml:space="preserve"> en Chine.</w:t>
            </w:r>
          </w:p>
        </w:tc>
        <w:tc>
          <w:tcPr>
            <w:tcW w:w="4394" w:type="dxa"/>
            <w:tcBorders>
              <w:left w:val="nil"/>
              <w:right w:val="nil"/>
            </w:tcBorders>
            <w:vAlign w:val="center"/>
          </w:tcPr>
          <w:p w14:paraId="0832399F" w14:textId="239C8C6A" w:rsidR="00C27764" w:rsidRPr="00536403" w:rsidRDefault="0063341D" w:rsidP="00384188">
            <w:pPr>
              <w:spacing w:line="360" w:lineRule="auto"/>
              <w:jc w:val="both"/>
              <w:rPr>
                <w:rFonts w:ascii="Times New Roman" w:hAnsi="Times New Roman" w:cs="Times New Roman"/>
                <w:sz w:val="24"/>
                <w:szCs w:val="24"/>
              </w:rPr>
            </w:pPr>
            <w:r w:rsidRPr="0063341D">
              <w:rPr>
                <w:rFonts w:ascii="Times New Roman" w:hAnsi="Times New Roman" w:cs="Times New Roman"/>
                <w:sz w:val="24"/>
                <w:szCs w:val="24"/>
              </w:rPr>
              <w:t xml:space="preserve">Afortunadamente, Françoise puede contar con la ropa barata </w:t>
            </w:r>
            <w:proofErr w:type="spellStart"/>
            <w:r w:rsidRPr="0063341D">
              <w:rPr>
                <w:rFonts w:ascii="Times New Roman" w:hAnsi="Times New Roman" w:cs="Times New Roman"/>
                <w:sz w:val="24"/>
                <w:szCs w:val="24"/>
              </w:rPr>
              <w:t>Made</w:t>
            </w:r>
            <w:proofErr w:type="spellEnd"/>
            <w:r w:rsidRPr="0063341D">
              <w:rPr>
                <w:rFonts w:ascii="Times New Roman" w:hAnsi="Times New Roman" w:cs="Times New Roman"/>
                <w:sz w:val="24"/>
                <w:szCs w:val="24"/>
              </w:rPr>
              <w:t xml:space="preserve"> in China.</w:t>
            </w:r>
          </w:p>
        </w:tc>
      </w:tr>
    </w:tbl>
    <w:p w14:paraId="73E56A59" w14:textId="664453E1" w:rsidR="00C27764" w:rsidRDefault="00C27764" w:rsidP="00384188">
      <w:pPr>
        <w:pStyle w:val="Prrafode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Casos en que la culturalidad es compartida</w:t>
      </w:r>
      <w:r w:rsidRPr="00C27764">
        <w:rPr>
          <w:rFonts w:ascii="Times New Roman" w:hAnsi="Times New Roman" w:cs="Times New Roman"/>
          <w:sz w:val="24"/>
          <w:szCs w:val="24"/>
        </w:rPr>
        <w:t xml:space="preserve">, </w:t>
      </w:r>
      <w:r>
        <w:rPr>
          <w:rFonts w:ascii="Times New Roman" w:hAnsi="Times New Roman" w:cs="Times New Roman"/>
          <w:sz w:val="24"/>
          <w:szCs w:val="24"/>
        </w:rPr>
        <w:t>y por tanto tales elementos gozan de una traducción establecida y acuñada</w:t>
      </w:r>
      <w:r w:rsidR="00CC25FE">
        <w:rPr>
          <w:rFonts w:ascii="Times New Roman" w:hAnsi="Times New Roman" w:cs="Times New Roman"/>
          <w:sz w:val="24"/>
          <w:szCs w:val="24"/>
        </w:rPr>
        <w:t xml:space="preserve">: a) declaración asignada a Voltaire, aunque existe cierta polémica sobre su autoría; b) frase atribuida a la malvada bruja del cuento de Blancanieves; c) </w:t>
      </w:r>
      <w:r w:rsidR="00AD562E">
        <w:rPr>
          <w:rFonts w:ascii="Times New Roman" w:hAnsi="Times New Roman" w:cs="Times New Roman"/>
          <w:sz w:val="24"/>
          <w:szCs w:val="24"/>
        </w:rPr>
        <w:t xml:space="preserve">fragmento procedente </w:t>
      </w:r>
      <w:r w:rsidR="00CC25FE">
        <w:rPr>
          <w:rFonts w:ascii="Times New Roman" w:hAnsi="Times New Roman" w:cs="Times New Roman"/>
          <w:sz w:val="24"/>
          <w:szCs w:val="24"/>
        </w:rPr>
        <w:t>del discurso más famoso de Martin Luther King Jr. Son claros ejemplos de intertextualidad, que ya poseen un equivalente acuñado:</w:t>
      </w:r>
    </w:p>
    <w:p w14:paraId="1145D77F" w14:textId="77777777" w:rsidR="002F768D" w:rsidRPr="002F768D" w:rsidRDefault="002F768D" w:rsidP="002F768D">
      <w:pPr>
        <w:pStyle w:val="Prrafodelista"/>
        <w:spacing w:after="0" w:line="360" w:lineRule="auto"/>
        <w:rPr>
          <w:rFonts w:ascii="Times New Roman" w:hAnsi="Times New Roman" w:cs="Times New Roman"/>
          <w:sz w:val="24"/>
          <w:szCs w:val="24"/>
        </w:rPr>
      </w:pPr>
      <w:r w:rsidRPr="002F768D">
        <w:rPr>
          <w:rFonts w:ascii="Times New Roman" w:hAnsi="Times New Roman" w:cs="Times New Roman"/>
          <w:sz w:val="24"/>
          <w:szCs w:val="24"/>
        </w:rPr>
        <w:t xml:space="preserve">Tabla 5. </w:t>
      </w:r>
      <w:r w:rsidRPr="002F768D">
        <w:rPr>
          <w:rFonts w:ascii="Times New Roman" w:hAnsi="Times New Roman" w:cs="Times New Roman"/>
          <w:i/>
          <w:sz w:val="24"/>
          <w:szCs w:val="24"/>
        </w:rPr>
        <w:t>Casos de culturalidad compartida</w:t>
      </w:r>
    </w:p>
    <w:tbl>
      <w:tblPr>
        <w:tblStyle w:val="Tablaconcuadrcula"/>
        <w:tblW w:w="9072" w:type="dxa"/>
        <w:jc w:val="center"/>
        <w:tblLook w:val="04A0" w:firstRow="1" w:lastRow="0" w:firstColumn="1" w:lastColumn="0" w:noHBand="0" w:noVBand="1"/>
      </w:tblPr>
      <w:tblGrid>
        <w:gridCol w:w="576"/>
        <w:gridCol w:w="4102"/>
        <w:gridCol w:w="4394"/>
      </w:tblGrid>
      <w:tr w:rsidR="00C27764" w14:paraId="5E15EF83" w14:textId="77777777" w:rsidTr="002F768D">
        <w:trPr>
          <w:jc w:val="center"/>
        </w:trPr>
        <w:tc>
          <w:tcPr>
            <w:tcW w:w="576" w:type="dxa"/>
            <w:tcBorders>
              <w:top w:val="nil"/>
              <w:left w:val="nil"/>
              <w:bottom w:val="single" w:sz="4" w:space="0" w:color="auto"/>
              <w:right w:val="nil"/>
            </w:tcBorders>
            <w:vAlign w:val="center"/>
          </w:tcPr>
          <w:p w14:paraId="50F59039" w14:textId="77777777" w:rsidR="00C27764" w:rsidRDefault="00C27764" w:rsidP="00384188">
            <w:pPr>
              <w:spacing w:line="360" w:lineRule="auto"/>
              <w:rPr>
                <w:rFonts w:ascii="Times New Roman" w:hAnsi="Times New Roman" w:cs="Times New Roman"/>
                <w:b/>
                <w:sz w:val="24"/>
                <w:szCs w:val="24"/>
              </w:rPr>
            </w:pPr>
          </w:p>
        </w:tc>
        <w:tc>
          <w:tcPr>
            <w:tcW w:w="4102" w:type="dxa"/>
            <w:tcBorders>
              <w:left w:val="nil"/>
              <w:right w:val="nil"/>
            </w:tcBorders>
            <w:vAlign w:val="center"/>
          </w:tcPr>
          <w:p w14:paraId="77AAB837" w14:textId="77777777" w:rsidR="00C27764" w:rsidRDefault="00C27764"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Original</w:t>
            </w:r>
          </w:p>
        </w:tc>
        <w:tc>
          <w:tcPr>
            <w:tcW w:w="4394" w:type="dxa"/>
            <w:tcBorders>
              <w:left w:val="nil"/>
              <w:right w:val="nil"/>
            </w:tcBorders>
            <w:vAlign w:val="center"/>
          </w:tcPr>
          <w:p w14:paraId="6B6A0A31" w14:textId="77777777" w:rsidR="00C27764" w:rsidRDefault="00C27764"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Traducción</w:t>
            </w:r>
          </w:p>
        </w:tc>
      </w:tr>
      <w:tr w:rsidR="00C27764" w14:paraId="03D25910" w14:textId="77777777" w:rsidTr="002F768D">
        <w:trPr>
          <w:jc w:val="center"/>
        </w:trPr>
        <w:tc>
          <w:tcPr>
            <w:tcW w:w="576" w:type="dxa"/>
            <w:tcBorders>
              <w:left w:val="nil"/>
              <w:bottom w:val="single" w:sz="4" w:space="0" w:color="auto"/>
              <w:right w:val="nil"/>
            </w:tcBorders>
            <w:vAlign w:val="center"/>
          </w:tcPr>
          <w:p w14:paraId="0A925C38"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4102" w:type="dxa"/>
            <w:tcBorders>
              <w:left w:val="nil"/>
              <w:right w:val="nil"/>
            </w:tcBorders>
            <w:vAlign w:val="center"/>
          </w:tcPr>
          <w:p w14:paraId="2BE88BD7" w14:textId="43AF242B" w:rsidR="00C27764" w:rsidRPr="00536403" w:rsidRDefault="00CC25FE" w:rsidP="00384188">
            <w:pPr>
              <w:spacing w:line="360" w:lineRule="auto"/>
              <w:jc w:val="both"/>
              <w:rPr>
                <w:rFonts w:ascii="Times New Roman" w:hAnsi="Times New Roman" w:cs="Times New Roman"/>
                <w:sz w:val="24"/>
                <w:szCs w:val="24"/>
              </w:rPr>
            </w:pPr>
            <w:r w:rsidRPr="00CC25FE">
              <w:rPr>
                <w:rFonts w:ascii="Times New Roman" w:hAnsi="Times New Roman" w:cs="Times New Roman"/>
                <w:sz w:val="24"/>
                <w:szCs w:val="24"/>
              </w:rPr>
              <w:t xml:space="preserve">«Je </w:t>
            </w:r>
            <w:proofErr w:type="spellStart"/>
            <w:r w:rsidRPr="00CC25FE">
              <w:rPr>
                <w:rFonts w:ascii="Times New Roman" w:hAnsi="Times New Roman" w:cs="Times New Roman"/>
                <w:sz w:val="24"/>
                <w:szCs w:val="24"/>
              </w:rPr>
              <w:t>ne</w:t>
            </w:r>
            <w:proofErr w:type="spellEnd"/>
            <w:r w:rsidRPr="00CC25FE">
              <w:rPr>
                <w:rFonts w:ascii="Times New Roman" w:hAnsi="Times New Roman" w:cs="Times New Roman"/>
                <w:sz w:val="24"/>
                <w:szCs w:val="24"/>
              </w:rPr>
              <w:t xml:space="preserve"> </w:t>
            </w:r>
            <w:proofErr w:type="spellStart"/>
            <w:r w:rsidRPr="00CC25FE">
              <w:rPr>
                <w:rFonts w:ascii="Times New Roman" w:hAnsi="Times New Roman" w:cs="Times New Roman"/>
                <w:sz w:val="24"/>
                <w:szCs w:val="24"/>
              </w:rPr>
              <w:t>suis</w:t>
            </w:r>
            <w:proofErr w:type="spellEnd"/>
            <w:r w:rsidRPr="00CC25FE">
              <w:rPr>
                <w:rFonts w:ascii="Times New Roman" w:hAnsi="Times New Roman" w:cs="Times New Roman"/>
                <w:sz w:val="24"/>
                <w:szCs w:val="24"/>
              </w:rPr>
              <w:t xml:space="preserve"> </w:t>
            </w:r>
            <w:proofErr w:type="spellStart"/>
            <w:r w:rsidRPr="00CC25FE">
              <w:rPr>
                <w:rFonts w:ascii="Times New Roman" w:hAnsi="Times New Roman" w:cs="Times New Roman"/>
                <w:sz w:val="24"/>
                <w:szCs w:val="24"/>
              </w:rPr>
              <w:t>pas</w:t>
            </w:r>
            <w:proofErr w:type="spellEnd"/>
            <w:r w:rsidRPr="00CC25FE">
              <w:rPr>
                <w:rFonts w:ascii="Times New Roman" w:hAnsi="Times New Roman" w:cs="Times New Roman"/>
                <w:sz w:val="24"/>
                <w:szCs w:val="24"/>
              </w:rPr>
              <w:t xml:space="preserve"> </w:t>
            </w:r>
            <w:proofErr w:type="spellStart"/>
            <w:r w:rsidRPr="00CC25FE">
              <w:rPr>
                <w:rFonts w:ascii="Times New Roman" w:hAnsi="Times New Roman" w:cs="Times New Roman"/>
                <w:sz w:val="24"/>
                <w:szCs w:val="24"/>
              </w:rPr>
              <w:t>d'accord</w:t>
            </w:r>
            <w:proofErr w:type="spellEnd"/>
            <w:r w:rsidRPr="00CC25FE">
              <w:rPr>
                <w:rFonts w:ascii="Times New Roman" w:hAnsi="Times New Roman" w:cs="Times New Roman"/>
                <w:sz w:val="24"/>
                <w:szCs w:val="24"/>
              </w:rPr>
              <w:t xml:space="preserve"> </w:t>
            </w:r>
            <w:proofErr w:type="spellStart"/>
            <w:r w:rsidRPr="00CC25FE">
              <w:rPr>
                <w:rFonts w:ascii="Times New Roman" w:hAnsi="Times New Roman" w:cs="Times New Roman"/>
                <w:sz w:val="24"/>
                <w:szCs w:val="24"/>
              </w:rPr>
              <w:t>avec</w:t>
            </w:r>
            <w:proofErr w:type="spellEnd"/>
            <w:r w:rsidRPr="00CC25FE">
              <w:rPr>
                <w:rFonts w:ascii="Times New Roman" w:hAnsi="Times New Roman" w:cs="Times New Roman"/>
                <w:sz w:val="24"/>
                <w:szCs w:val="24"/>
              </w:rPr>
              <w:t xml:space="preserve"> ce que </w:t>
            </w:r>
            <w:proofErr w:type="spellStart"/>
            <w:r w:rsidRPr="00CC25FE">
              <w:rPr>
                <w:rFonts w:ascii="Times New Roman" w:hAnsi="Times New Roman" w:cs="Times New Roman"/>
                <w:sz w:val="24"/>
                <w:szCs w:val="24"/>
              </w:rPr>
              <w:t>vous</w:t>
            </w:r>
            <w:proofErr w:type="spellEnd"/>
            <w:r w:rsidRPr="00CC25FE">
              <w:rPr>
                <w:rFonts w:ascii="Times New Roman" w:hAnsi="Times New Roman" w:cs="Times New Roman"/>
                <w:sz w:val="24"/>
                <w:szCs w:val="24"/>
              </w:rPr>
              <w:t xml:space="preserve"> </w:t>
            </w:r>
            <w:proofErr w:type="spellStart"/>
            <w:r w:rsidRPr="00CC25FE">
              <w:rPr>
                <w:rFonts w:ascii="Times New Roman" w:hAnsi="Times New Roman" w:cs="Times New Roman"/>
                <w:sz w:val="24"/>
                <w:szCs w:val="24"/>
              </w:rPr>
              <w:t>dites</w:t>
            </w:r>
            <w:proofErr w:type="spellEnd"/>
            <w:r w:rsidRPr="00CC25FE">
              <w:rPr>
                <w:rFonts w:ascii="Times New Roman" w:hAnsi="Times New Roman" w:cs="Times New Roman"/>
                <w:sz w:val="24"/>
                <w:szCs w:val="24"/>
              </w:rPr>
              <w:t>…</w:t>
            </w:r>
            <w:r w:rsidR="005F392A" w:rsidRPr="000E6F4A">
              <w:rPr>
                <w:rFonts w:ascii="Times New Roman" w:hAnsi="Times New Roman" w:cs="Times New Roman"/>
                <w:sz w:val="24"/>
                <w:szCs w:val="24"/>
              </w:rPr>
              <w:t>»</w:t>
            </w:r>
          </w:p>
        </w:tc>
        <w:tc>
          <w:tcPr>
            <w:tcW w:w="4394" w:type="dxa"/>
            <w:tcBorders>
              <w:left w:val="nil"/>
              <w:right w:val="nil"/>
            </w:tcBorders>
            <w:vAlign w:val="center"/>
          </w:tcPr>
          <w:p w14:paraId="13497320" w14:textId="310B68C1" w:rsidR="00C27764" w:rsidRPr="00536403" w:rsidRDefault="00CC25FE" w:rsidP="00384188">
            <w:pPr>
              <w:spacing w:line="360" w:lineRule="auto"/>
              <w:jc w:val="both"/>
              <w:rPr>
                <w:rFonts w:ascii="Times New Roman" w:hAnsi="Times New Roman" w:cs="Times New Roman"/>
                <w:sz w:val="24"/>
                <w:szCs w:val="24"/>
              </w:rPr>
            </w:pPr>
            <w:r w:rsidRPr="00CC25FE">
              <w:rPr>
                <w:rFonts w:ascii="Times New Roman" w:hAnsi="Times New Roman" w:cs="Times New Roman"/>
                <w:sz w:val="24"/>
                <w:szCs w:val="24"/>
              </w:rPr>
              <w:t>«No estoy de acuerdo con lo que dice…</w:t>
            </w:r>
            <w:r w:rsidR="005F392A" w:rsidRPr="000E6F4A">
              <w:rPr>
                <w:rFonts w:ascii="Times New Roman" w:hAnsi="Times New Roman" w:cs="Times New Roman"/>
                <w:sz w:val="24"/>
                <w:szCs w:val="24"/>
              </w:rPr>
              <w:t>»</w:t>
            </w:r>
          </w:p>
        </w:tc>
      </w:tr>
      <w:tr w:rsidR="00C27764" w14:paraId="2668D848" w14:textId="77777777" w:rsidTr="002F768D">
        <w:trPr>
          <w:jc w:val="center"/>
        </w:trPr>
        <w:tc>
          <w:tcPr>
            <w:tcW w:w="576" w:type="dxa"/>
            <w:tcBorders>
              <w:top w:val="single" w:sz="4" w:space="0" w:color="auto"/>
              <w:left w:val="nil"/>
              <w:bottom w:val="single" w:sz="4" w:space="0" w:color="auto"/>
              <w:right w:val="nil"/>
            </w:tcBorders>
            <w:vAlign w:val="center"/>
          </w:tcPr>
          <w:p w14:paraId="37AF6466"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(b)</w:t>
            </w:r>
          </w:p>
        </w:tc>
        <w:tc>
          <w:tcPr>
            <w:tcW w:w="4102" w:type="dxa"/>
            <w:tcBorders>
              <w:left w:val="nil"/>
              <w:right w:val="nil"/>
            </w:tcBorders>
            <w:vAlign w:val="center"/>
          </w:tcPr>
          <w:p w14:paraId="5EAB6FA0" w14:textId="1E7DECC2" w:rsidR="00C27764" w:rsidRPr="00536403" w:rsidRDefault="00CC25FE" w:rsidP="00384188">
            <w:pPr>
              <w:spacing w:line="360" w:lineRule="auto"/>
              <w:jc w:val="both"/>
              <w:rPr>
                <w:rFonts w:ascii="Times New Roman" w:hAnsi="Times New Roman" w:cs="Times New Roman"/>
                <w:sz w:val="24"/>
                <w:szCs w:val="24"/>
              </w:rPr>
            </w:pPr>
            <w:proofErr w:type="spellStart"/>
            <w:r w:rsidRPr="00CC25FE">
              <w:rPr>
                <w:rFonts w:ascii="Times New Roman" w:hAnsi="Times New Roman" w:cs="Times New Roman"/>
                <w:sz w:val="24"/>
                <w:szCs w:val="24"/>
              </w:rPr>
              <w:t>Miroir</w:t>
            </w:r>
            <w:proofErr w:type="spellEnd"/>
            <w:r w:rsidRPr="00CC25FE">
              <w:rPr>
                <w:rFonts w:ascii="Times New Roman" w:hAnsi="Times New Roman" w:cs="Times New Roman"/>
                <w:sz w:val="24"/>
                <w:szCs w:val="24"/>
              </w:rPr>
              <w:t xml:space="preserve">, </w:t>
            </w:r>
            <w:proofErr w:type="spellStart"/>
            <w:r w:rsidRPr="00CC25FE">
              <w:rPr>
                <w:rFonts w:ascii="Times New Roman" w:hAnsi="Times New Roman" w:cs="Times New Roman"/>
                <w:sz w:val="24"/>
                <w:szCs w:val="24"/>
              </w:rPr>
              <w:t>mon</w:t>
            </w:r>
            <w:proofErr w:type="spellEnd"/>
            <w:r w:rsidRPr="00CC25FE">
              <w:rPr>
                <w:rFonts w:ascii="Times New Roman" w:hAnsi="Times New Roman" w:cs="Times New Roman"/>
                <w:sz w:val="24"/>
                <w:szCs w:val="24"/>
              </w:rPr>
              <w:t xml:space="preserve"> </w:t>
            </w:r>
            <w:proofErr w:type="spellStart"/>
            <w:r w:rsidRPr="00CC25FE">
              <w:rPr>
                <w:rFonts w:ascii="Times New Roman" w:hAnsi="Times New Roman" w:cs="Times New Roman"/>
                <w:sz w:val="24"/>
                <w:szCs w:val="24"/>
              </w:rPr>
              <w:t>beau</w:t>
            </w:r>
            <w:proofErr w:type="spellEnd"/>
            <w:r w:rsidRPr="00CC25FE">
              <w:rPr>
                <w:rFonts w:ascii="Times New Roman" w:hAnsi="Times New Roman" w:cs="Times New Roman"/>
                <w:sz w:val="24"/>
                <w:szCs w:val="24"/>
              </w:rPr>
              <w:t xml:space="preserve"> </w:t>
            </w:r>
            <w:proofErr w:type="spellStart"/>
            <w:r w:rsidRPr="00CC25FE">
              <w:rPr>
                <w:rFonts w:ascii="Times New Roman" w:hAnsi="Times New Roman" w:cs="Times New Roman"/>
                <w:sz w:val="24"/>
                <w:szCs w:val="24"/>
              </w:rPr>
              <w:t>miroir</w:t>
            </w:r>
            <w:proofErr w:type="spellEnd"/>
            <w:r w:rsidRPr="00CC25FE">
              <w:rPr>
                <w:rFonts w:ascii="Times New Roman" w:hAnsi="Times New Roman" w:cs="Times New Roman"/>
                <w:sz w:val="24"/>
                <w:szCs w:val="24"/>
              </w:rPr>
              <w:t>...</w:t>
            </w:r>
          </w:p>
        </w:tc>
        <w:tc>
          <w:tcPr>
            <w:tcW w:w="4394" w:type="dxa"/>
            <w:tcBorders>
              <w:left w:val="nil"/>
              <w:right w:val="nil"/>
            </w:tcBorders>
            <w:vAlign w:val="center"/>
          </w:tcPr>
          <w:p w14:paraId="71E62D68" w14:textId="36BED73B" w:rsidR="00C27764" w:rsidRPr="00536403" w:rsidRDefault="00CC25FE" w:rsidP="00384188">
            <w:pPr>
              <w:spacing w:line="360" w:lineRule="auto"/>
              <w:jc w:val="both"/>
              <w:rPr>
                <w:rFonts w:ascii="Times New Roman" w:hAnsi="Times New Roman" w:cs="Times New Roman"/>
                <w:sz w:val="24"/>
                <w:szCs w:val="24"/>
              </w:rPr>
            </w:pPr>
            <w:r w:rsidRPr="00CC25FE">
              <w:rPr>
                <w:rFonts w:ascii="Times New Roman" w:hAnsi="Times New Roman" w:cs="Times New Roman"/>
                <w:sz w:val="24"/>
                <w:szCs w:val="24"/>
              </w:rPr>
              <w:t>Espejito, espejito mágico...</w:t>
            </w:r>
          </w:p>
        </w:tc>
      </w:tr>
      <w:tr w:rsidR="00C27764" w14:paraId="5947E5A0" w14:textId="77777777" w:rsidTr="002F768D">
        <w:trPr>
          <w:jc w:val="center"/>
        </w:trPr>
        <w:tc>
          <w:tcPr>
            <w:tcW w:w="576" w:type="dxa"/>
            <w:tcBorders>
              <w:top w:val="single" w:sz="4" w:space="0" w:color="auto"/>
              <w:left w:val="nil"/>
              <w:bottom w:val="single" w:sz="4" w:space="0" w:color="auto"/>
              <w:right w:val="nil"/>
            </w:tcBorders>
            <w:vAlign w:val="center"/>
          </w:tcPr>
          <w:p w14:paraId="1F3E1268"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4102" w:type="dxa"/>
            <w:tcBorders>
              <w:left w:val="nil"/>
              <w:right w:val="nil"/>
            </w:tcBorders>
            <w:vAlign w:val="center"/>
          </w:tcPr>
          <w:p w14:paraId="2B54E7DD" w14:textId="1B847F8F" w:rsidR="00C27764" w:rsidRPr="00536403" w:rsidRDefault="00CC25FE" w:rsidP="00384188">
            <w:pPr>
              <w:spacing w:line="360" w:lineRule="auto"/>
              <w:jc w:val="both"/>
              <w:rPr>
                <w:rFonts w:ascii="Times New Roman" w:hAnsi="Times New Roman" w:cs="Times New Roman"/>
                <w:sz w:val="24"/>
                <w:szCs w:val="24"/>
              </w:rPr>
            </w:pPr>
            <w:proofErr w:type="spellStart"/>
            <w:r w:rsidRPr="00CC25FE">
              <w:rPr>
                <w:rFonts w:ascii="Times New Roman" w:hAnsi="Times New Roman" w:cs="Times New Roman"/>
                <w:sz w:val="24"/>
                <w:szCs w:val="24"/>
              </w:rPr>
              <w:t>J'ai</w:t>
            </w:r>
            <w:proofErr w:type="spellEnd"/>
            <w:r w:rsidRPr="00CC25FE">
              <w:rPr>
                <w:rFonts w:ascii="Times New Roman" w:hAnsi="Times New Roman" w:cs="Times New Roman"/>
                <w:sz w:val="24"/>
                <w:szCs w:val="24"/>
              </w:rPr>
              <w:t xml:space="preserve"> </w:t>
            </w:r>
            <w:proofErr w:type="spellStart"/>
            <w:r w:rsidRPr="00CC25FE">
              <w:rPr>
                <w:rFonts w:ascii="Times New Roman" w:hAnsi="Times New Roman" w:cs="Times New Roman"/>
                <w:sz w:val="24"/>
                <w:szCs w:val="24"/>
              </w:rPr>
              <w:t>fait</w:t>
            </w:r>
            <w:proofErr w:type="spellEnd"/>
            <w:r w:rsidRPr="00CC25FE">
              <w:rPr>
                <w:rFonts w:ascii="Times New Roman" w:hAnsi="Times New Roman" w:cs="Times New Roman"/>
                <w:sz w:val="24"/>
                <w:szCs w:val="24"/>
              </w:rPr>
              <w:t xml:space="preserve"> un </w:t>
            </w:r>
            <w:proofErr w:type="spellStart"/>
            <w:proofErr w:type="gramStart"/>
            <w:r w:rsidRPr="00CC25FE">
              <w:rPr>
                <w:rFonts w:ascii="Times New Roman" w:hAnsi="Times New Roman" w:cs="Times New Roman"/>
                <w:sz w:val="24"/>
                <w:szCs w:val="24"/>
              </w:rPr>
              <w:t>rêve</w:t>
            </w:r>
            <w:proofErr w:type="spellEnd"/>
            <w:r w:rsidRPr="00CC25FE">
              <w:rPr>
                <w:rFonts w:ascii="Times New Roman" w:hAnsi="Times New Roman" w:cs="Times New Roman"/>
                <w:sz w:val="24"/>
                <w:szCs w:val="24"/>
              </w:rPr>
              <w:t>!...</w:t>
            </w:r>
            <w:proofErr w:type="gramEnd"/>
          </w:p>
        </w:tc>
        <w:tc>
          <w:tcPr>
            <w:tcW w:w="4394" w:type="dxa"/>
            <w:tcBorders>
              <w:left w:val="nil"/>
              <w:right w:val="nil"/>
            </w:tcBorders>
            <w:vAlign w:val="center"/>
          </w:tcPr>
          <w:p w14:paraId="734FD915" w14:textId="405A74E8" w:rsidR="00C27764" w:rsidRPr="00536403" w:rsidRDefault="00CC25FE" w:rsidP="00384188">
            <w:pPr>
              <w:spacing w:line="360" w:lineRule="auto"/>
              <w:jc w:val="both"/>
              <w:rPr>
                <w:rFonts w:ascii="Times New Roman" w:hAnsi="Times New Roman" w:cs="Times New Roman"/>
                <w:sz w:val="24"/>
                <w:szCs w:val="24"/>
              </w:rPr>
            </w:pPr>
            <w:r w:rsidRPr="00CC25FE">
              <w:rPr>
                <w:rFonts w:ascii="Times New Roman" w:hAnsi="Times New Roman" w:cs="Times New Roman"/>
                <w:sz w:val="24"/>
                <w:szCs w:val="24"/>
              </w:rPr>
              <w:t xml:space="preserve">¡He tenido un </w:t>
            </w:r>
            <w:proofErr w:type="gramStart"/>
            <w:r w:rsidRPr="00CC25FE">
              <w:rPr>
                <w:rFonts w:ascii="Times New Roman" w:hAnsi="Times New Roman" w:cs="Times New Roman"/>
                <w:sz w:val="24"/>
                <w:szCs w:val="24"/>
              </w:rPr>
              <w:t>sueño!...</w:t>
            </w:r>
            <w:proofErr w:type="gramEnd"/>
          </w:p>
        </w:tc>
      </w:tr>
    </w:tbl>
    <w:p w14:paraId="70B20E97" w14:textId="4311B85E" w:rsidR="00C27764" w:rsidRPr="008049E4" w:rsidRDefault="00C27764" w:rsidP="00384188">
      <w:pPr>
        <w:pStyle w:val="Prrafodelista"/>
        <w:numPr>
          <w:ilvl w:val="0"/>
          <w:numId w:val="6"/>
        </w:numPr>
        <w:spacing w:after="0" w:line="360" w:lineRule="auto"/>
        <w:jc w:val="both"/>
        <w:rPr>
          <w:rFonts w:ascii="Times New Roman" w:hAnsi="Times New Roman" w:cs="Times New Roman"/>
          <w:b/>
          <w:sz w:val="24"/>
          <w:szCs w:val="24"/>
        </w:rPr>
      </w:pPr>
      <w:r w:rsidRPr="008049E4">
        <w:rPr>
          <w:rFonts w:ascii="Times New Roman" w:hAnsi="Times New Roman" w:cs="Times New Roman"/>
          <w:sz w:val="24"/>
          <w:szCs w:val="24"/>
        </w:rPr>
        <w:t xml:space="preserve">Casos en que la culturalidad requiere una transformación total de la </w:t>
      </w:r>
      <w:proofErr w:type="spellStart"/>
      <w:r w:rsidRPr="008049E4">
        <w:rPr>
          <w:rFonts w:ascii="Times New Roman" w:hAnsi="Times New Roman" w:cs="Times New Roman"/>
          <w:sz w:val="24"/>
          <w:szCs w:val="24"/>
        </w:rPr>
        <w:t>idiomaticidad</w:t>
      </w:r>
      <w:proofErr w:type="spellEnd"/>
      <w:r w:rsidRPr="008049E4">
        <w:rPr>
          <w:rFonts w:ascii="Times New Roman" w:hAnsi="Times New Roman" w:cs="Times New Roman"/>
          <w:sz w:val="24"/>
          <w:szCs w:val="24"/>
        </w:rPr>
        <w:t xml:space="preserve"> original, con fines adaptativos</w:t>
      </w:r>
      <w:r w:rsidR="00B0359A" w:rsidRPr="008049E4">
        <w:rPr>
          <w:rFonts w:ascii="Times New Roman" w:hAnsi="Times New Roman" w:cs="Times New Roman"/>
          <w:sz w:val="24"/>
          <w:szCs w:val="24"/>
        </w:rPr>
        <w:t xml:space="preserve">. Tal es el caso del humor metalingüístico, </w:t>
      </w:r>
      <w:r w:rsidR="005F7B80" w:rsidRPr="008049E4">
        <w:rPr>
          <w:rFonts w:ascii="Times New Roman" w:hAnsi="Times New Roman" w:cs="Times New Roman"/>
          <w:sz w:val="24"/>
          <w:szCs w:val="24"/>
        </w:rPr>
        <w:t>de la traducción de los chistes, donde hay que recordar que la importancia reside no tanto en la forma, sino en su función:</w:t>
      </w:r>
    </w:p>
    <w:p w14:paraId="5308F0F4" w14:textId="0631D4BF" w:rsidR="005F7B80" w:rsidRDefault="005F7B80" w:rsidP="005F7B80">
      <w:pPr>
        <w:spacing w:after="0" w:line="360" w:lineRule="auto"/>
        <w:ind w:left="567" w:right="567"/>
        <w:jc w:val="both"/>
        <w:rPr>
          <w:rFonts w:ascii="Times New Roman" w:hAnsi="Times New Roman" w:cs="Times New Roman"/>
          <w:sz w:val="24"/>
          <w:szCs w:val="24"/>
        </w:rPr>
      </w:pPr>
      <w:proofErr w:type="spellStart"/>
      <w:r w:rsidRPr="005F7B80">
        <w:rPr>
          <w:rFonts w:ascii="Times New Roman" w:hAnsi="Times New Roman" w:cs="Times New Roman"/>
          <w:sz w:val="24"/>
          <w:szCs w:val="24"/>
        </w:rPr>
        <w:t>By</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metalinguistic</w:t>
      </w:r>
      <w:proofErr w:type="spellEnd"/>
      <w:r w:rsidRPr="005F7B80">
        <w:rPr>
          <w:rFonts w:ascii="Times New Roman" w:hAnsi="Times New Roman" w:cs="Times New Roman"/>
          <w:sz w:val="24"/>
          <w:szCs w:val="24"/>
        </w:rPr>
        <w:t xml:space="preserve"> humor </w:t>
      </w:r>
      <w:proofErr w:type="spellStart"/>
      <w:r w:rsidRPr="005F7B80">
        <w:rPr>
          <w:rFonts w:ascii="Times New Roman" w:hAnsi="Times New Roman" w:cs="Times New Roman"/>
          <w:sz w:val="24"/>
          <w:szCs w:val="24"/>
        </w:rPr>
        <w:t>we</w:t>
      </w:r>
      <w:proofErr w:type="spellEnd"/>
      <w:r w:rsidRPr="005F7B80">
        <w:rPr>
          <w:rFonts w:ascii="Times New Roman" w:hAnsi="Times New Roman" w:cs="Times New Roman"/>
          <w:sz w:val="24"/>
          <w:szCs w:val="24"/>
        </w:rPr>
        <w:t xml:space="preserve"> mean </w:t>
      </w:r>
      <w:proofErr w:type="spellStart"/>
      <w:r w:rsidRPr="005F7B80">
        <w:rPr>
          <w:rFonts w:ascii="Times New Roman" w:hAnsi="Times New Roman" w:cs="Times New Roman"/>
          <w:sz w:val="24"/>
          <w:szCs w:val="24"/>
        </w:rPr>
        <w:t>that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its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object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language</w:t>
      </w:r>
      <w:proofErr w:type="spellEnd"/>
      <w:r w:rsidRPr="005F7B80">
        <w:rPr>
          <w:rFonts w:ascii="Times New Roman" w:hAnsi="Times New Roman" w:cs="Times New Roman"/>
          <w:sz w:val="24"/>
          <w:szCs w:val="24"/>
        </w:rPr>
        <w:t xml:space="preserve">, and </w:t>
      </w:r>
      <w:proofErr w:type="spellStart"/>
      <w:r w:rsidRPr="005F7B80">
        <w:rPr>
          <w:rFonts w:ascii="Times New Roman" w:hAnsi="Times New Roman" w:cs="Times New Roman"/>
          <w:sz w:val="24"/>
          <w:szCs w:val="24"/>
        </w:rPr>
        <w:t>its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objective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language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awareness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Obviously</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translation</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nearly</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always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about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changing</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from</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one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language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into</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another</w:t>
      </w:r>
      <w:proofErr w:type="spellEnd"/>
      <w:r w:rsidRPr="005F7B80">
        <w:rPr>
          <w:rFonts w:ascii="Times New Roman" w:hAnsi="Times New Roman" w:cs="Times New Roman"/>
          <w:sz w:val="24"/>
          <w:szCs w:val="24"/>
        </w:rPr>
        <w:t xml:space="preserve"> and </w:t>
      </w:r>
      <w:proofErr w:type="spellStart"/>
      <w:r w:rsidRPr="005F7B80">
        <w:rPr>
          <w:rFonts w:ascii="Times New Roman" w:hAnsi="Times New Roman" w:cs="Times New Roman"/>
          <w:sz w:val="24"/>
          <w:szCs w:val="24"/>
        </w:rPr>
        <w:t>that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tends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to</w:t>
      </w:r>
      <w:proofErr w:type="spellEnd"/>
      <w:r w:rsidRPr="005F7B80">
        <w:rPr>
          <w:rFonts w:ascii="Times New Roman" w:hAnsi="Times New Roman" w:cs="Times New Roman"/>
          <w:sz w:val="24"/>
          <w:szCs w:val="24"/>
        </w:rPr>
        <w:t xml:space="preserve"> pose </w:t>
      </w:r>
      <w:proofErr w:type="spellStart"/>
      <w:r w:rsidRPr="005F7B80">
        <w:rPr>
          <w:rFonts w:ascii="Times New Roman" w:hAnsi="Times New Roman" w:cs="Times New Roman"/>
          <w:sz w:val="24"/>
          <w:szCs w:val="24"/>
        </w:rPr>
        <w:t>serious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di</w:t>
      </w:r>
      <w:r w:rsidR="005C4618">
        <w:rPr>
          <w:rFonts w:ascii="Times New Roman" w:hAnsi="Times New Roman" w:cs="Times New Roman"/>
          <w:sz w:val="24"/>
          <w:szCs w:val="24"/>
        </w:rPr>
        <w:t>fic</w:t>
      </w:r>
      <w:r w:rsidRPr="005F7B80">
        <w:rPr>
          <w:rFonts w:ascii="Times New Roman" w:hAnsi="Times New Roman" w:cs="Times New Roman"/>
          <w:sz w:val="24"/>
          <w:szCs w:val="24"/>
        </w:rPr>
        <w:t>ulties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for</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finding</w:t>
      </w:r>
      <w:proofErr w:type="spellEnd"/>
      <w:r w:rsidRPr="005F7B80">
        <w:rPr>
          <w:rFonts w:ascii="Times New Roman" w:hAnsi="Times New Roman" w:cs="Times New Roman"/>
          <w:sz w:val="24"/>
          <w:szCs w:val="24"/>
        </w:rPr>
        <w:t xml:space="preserve"> a </w:t>
      </w:r>
      <w:proofErr w:type="spellStart"/>
      <w:r w:rsidRPr="005F7B80">
        <w:rPr>
          <w:rFonts w:ascii="Times New Roman" w:hAnsi="Times New Roman" w:cs="Times New Roman"/>
          <w:sz w:val="24"/>
          <w:szCs w:val="24"/>
        </w:rPr>
        <w:t>way</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to</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translate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these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jokes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One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could</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almost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say</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that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translation</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itself</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is</w:t>
      </w:r>
      <w:proofErr w:type="spellEnd"/>
      <w:r w:rsidRPr="005F7B80">
        <w:rPr>
          <w:rFonts w:ascii="Times New Roman" w:hAnsi="Times New Roman" w:cs="Times New Roman"/>
          <w:sz w:val="24"/>
          <w:szCs w:val="24"/>
        </w:rPr>
        <w:t xml:space="preserve"> a </w:t>
      </w:r>
      <w:proofErr w:type="spellStart"/>
      <w:r w:rsidRPr="005F7B80">
        <w:rPr>
          <w:rFonts w:ascii="Times New Roman" w:hAnsi="Times New Roman" w:cs="Times New Roman"/>
          <w:sz w:val="24"/>
          <w:szCs w:val="24"/>
        </w:rPr>
        <w:t>word</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game</w:t>
      </w:r>
      <w:proofErr w:type="spellEnd"/>
      <w:r w:rsidRPr="005F7B80">
        <w:rPr>
          <w:rFonts w:ascii="Times New Roman" w:hAnsi="Times New Roman" w:cs="Times New Roman"/>
          <w:sz w:val="24"/>
          <w:szCs w:val="24"/>
        </w:rPr>
        <w:t xml:space="preserve">, and </w:t>
      </w:r>
      <w:proofErr w:type="spellStart"/>
      <w:r w:rsidRPr="005F7B80">
        <w:rPr>
          <w:rFonts w:ascii="Times New Roman" w:hAnsi="Times New Roman" w:cs="Times New Roman"/>
          <w:sz w:val="24"/>
          <w:szCs w:val="24"/>
        </w:rPr>
        <w:t>rendering</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metalinguistic</w:t>
      </w:r>
      <w:proofErr w:type="spellEnd"/>
      <w:r w:rsidRPr="005F7B80">
        <w:rPr>
          <w:rFonts w:ascii="Times New Roman" w:hAnsi="Times New Roman" w:cs="Times New Roman"/>
          <w:sz w:val="24"/>
          <w:szCs w:val="24"/>
        </w:rPr>
        <w:t xml:space="preserve"> humor in </w:t>
      </w:r>
      <w:proofErr w:type="spellStart"/>
      <w:r w:rsidRPr="005F7B80">
        <w:rPr>
          <w:rFonts w:ascii="Times New Roman" w:hAnsi="Times New Roman" w:cs="Times New Roman"/>
          <w:sz w:val="24"/>
          <w:szCs w:val="24"/>
        </w:rPr>
        <w:t>another</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language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is</w:t>
      </w:r>
      <w:proofErr w:type="spellEnd"/>
      <w:r w:rsidRPr="005F7B80">
        <w:rPr>
          <w:rFonts w:ascii="Times New Roman" w:hAnsi="Times New Roman" w:cs="Times New Roman"/>
          <w:sz w:val="24"/>
          <w:szCs w:val="24"/>
        </w:rPr>
        <w:t xml:space="preserve"> a </w:t>
      </w:r>
      <w:proofErr w:type="spellStart"/>
      <w:r w:rsidRPr="005F7B80">
        <w:rPr>
          <w:rFonts w:ascii="Times New Roman" w:hAnsi="Times New Roman" w:cs="Times New Roman"/>
          <w:sz w:val="24"/>
          <w:szCs w:val="24"/>
        </w:rPr>
        <w:t>particularly</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challenging</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riddle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Wordplay</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forms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include</w:t>
      </w:r>
      <w:proofErr w:type="spellEnd"/>
      <w:r w:rsidRPr="005F7B80">
        <w:rPr>
          <w:rFonts w:ascii="Times New Roman" w:hAnsi="Times New Roman" w:cs="Times New Roman"/>
          <w:sz w:val="24"/>
          <w:szCs w:val="24"/>
        </w:rPr>
        <w:t xml:space="preserve"> pun, </w:t>
      </w:r>
      <w:proofErr w:type="spellStart"/>
      <w:r w:rsidRPr="005F7B80">
        <w:rPr>
          <w:rFonts w:ascii="Times New Roman" w:hAnsi="Times New Roman" w:cs="Times New Roman"/>
          <w:sz w:val="24"/>
          <w:szCs w:val="24"/>
        </w:rPr>
        <w:t>acrostic</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rhyme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anagram</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witticism</w:t>
      </w:r>
      <w:proofErr w:type="spellEnd"/>
      <w:r w:rsidRPr="005F7B80">
        <w:rPr>
          <w:rFonts w:ascii="Times New Roman" w:hAnsi="Times New Roman" w:cs="Times New Roman"/>
          <w:sz w:val="24"/>
          <w:szCs w:val="24"/>
        </w:rPr>
        <w:t xml:space="preserve">, etc. </w:t>
      </w:r>
      <w:proofErr w:type="spellStart"/>
      <w:r w:rsidRPr="005F7B80">
        <w:rPr>
          <w:rFonts w:ascii="Times New Roman" w:hAnsi="Times New Roman" w:cs="Times New Roman"/>
          <w:sz w:val="24"/>
          <w:szCs w:val="24"/>
        </w:rPr>
        <w:t>It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important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not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to</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forget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the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function</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of</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wordplay</w:t>
      </w:r>
      <w:proofErr w:type="spellEnd"/>
      <w:r w:rsidRPr="005F7B80">
        <w:rPr>
          <w:rFonts w:ascii="Times New Roman" w:hAnsi="Times New Roman" w:cs="Times New Roman"/>
          <w:sz w:val="24"/>
          <w:szCs w:val="24"/>
        </w:rPr>
        <w:t xml:space="preserve"> in case </w:t>
      </w:r>
      <w:proofErr w:type="spellStart"/>
      <w:r w:rsidRPr="005F7B80">
        <w:rPr>
          <w:rFonts w:ascii="Times New Roman" w:hAnsi="Times New Roman" w:cs="Times New Roman"/>
          <w:sz w:val="24"/>
          <w:szCs w:val="24"/>
        </w:rPr>
        <w:t>it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is</w:t>
      </w:r>
      <w:proofErr w:type="spellEnd"/>
      <w:r w:rsidRPr="005F7B80">
        <w:rPr>
          <w:rFonts w:ascii="Times New Roman" w:hAnsi="Times New Roman" w:cs="Times New Roman"/>
          <w:sz w:val="24"/>
          <w:szCs w:val="24"/>
        </w:rPr>
        <w:t xml:space="preserve"> more </w:t>
      </w:r>
      <w:proofErr w:type="spellStart"/>
      <w:r w:rsidRPr="005F7B80">
        <w:rPr>
          <w:rFonts w:ascii="Times New Roman" w:hAnsi="Times New Roman" w:cs="Times New Roman"/>
          <w:sz w:val="24"/>
          <w:szCs w:val="24"/>
        </w:rPr>
        <w:t>important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than</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form</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Wordplay</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functions</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include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phatic</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image-enhancing</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part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of</w:t>
      </w:r>
      <w:proofErr w:type="spellEnd"/>
      <w:r w:rsidRPr="005F7B80">
        <w:rPr>
          <w:rFonts w:ascii="Times New Roman" w:hAnsi="Times New Roman" w:cs="Times New Roman"/>
          <w:sz w:val="24"/>
          <w:szCs w:val="24"/>
        </w:rPr>
        <w:t xml:space="preserve"> a </w:t>
      </w:r>
      <w:proofErr w:type="spellStart"/>
      <w:r w:rsidRPr="005F7B80">
        <w:rPr>
          <w:rFonts w:ascii="Times New Roman" w:hAnsi="Times New Roman" w:cs="Times New Roman"/>
          <w:sz w:val="24"/>
          <w:szCs w:val="24"/>
        </w:rPr>
        <w:t>game</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entertainment</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educational</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mind-teaser</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tongue-twister</w:t>
      </w:r>
      <w:proofErr w:type="spellEnd"/>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mnemonic</w:t>
      </w:r>
      <w:proofErr w:type="spellEnd"/>
      <w:r w:rsidR="007F3F2E">
        <w:rPr>
          <w:rFonts w:ascii="Times New Roman" w:hAnsi="Times New Roman" w:cs="Times New Roman"/>
          <w:sz w:val="24"/>
          <w:szCs w:val="24"/>
        </w:rPr>
        <w:t>.</w:t>
      </w:r>
      <w:r w:rsidRPr="005F7B80">
        <w:rPr>
          <w:rFonts w:ascii="Times New Roman" w:hAnsi="Times New Roman" w:cs="Times New Roman"/>
          <w:sz w:val="24"/>
          <w:szCs w:val="24"/>
        </w:rPr>
        <w:t xml:space="preserve"> (</w:t>
      </w:r>
      <w:proofErr w:type="spellStart"/>
      <w:r w:rsidRPr="005F7B80">
        <w:rPr>
          <w:rFonts w:ascii="Times New Roman" w:hAnsi="Times New Roman" w:cs="Times New Roman"/>
          <w:sz w:val="24"/>
          <w:szCs w:val="24"/>
        </w:rPr>
        <w:t>Zabalbeascoa</w:t>
      </w:r>
      <w:proofErr w:type="spellEnd"/>
      <w:r w:rsidRPr="005F7B80">
        <w:rPr>
          <w:rFonts w:ascii="Times New Roman" w:hAnsi="Times New Roman" w:cs="Times New Roman"/>
          <w:sz w:val="24"/>
          <w:szCs w:val="24"/>
        </w:rPr>
        <w:t>, 2005</w:t>
      </w:r>
      <w:r w:rsidR="004F3BEE">
        <w:rPr>
          <w:rFonts w:ascii="Times New Roman" w:hAnsi="Times New Roman" w:cs="Times New Roman"/>
          <w:sz w:val="24"/>
          <w:szCs w:val="24"/>
        </w:rPr>
        <w:t>, p.</w:t>
      </w:r>
      <w:r w:rsidRPr="005F7B80">
        <w:rPr>
          <w:rFonts w:ascii="Times New Roman" w:hAnsi="Times New Roman" w:cs="Times New Roman"/>
          <w:sz w:val="24"/>
          <w:szCs w:val="24"/>
        </w:rPr>
        <w:t>195)</w:t>
      </w:r>
    </w:p>
    <w:p w14:paraId="6A9C32B0" w14:textId="5FE94D3E" w:rsidR="005F7B80" w:rsidRDefault="005F7B80" w:rsidP="00FA32AE">
      <w:pPr>
        <w:spacing w:after="0" w:line="360" w:lineRule="auto"/>
        <w:jc w:val="both"/>
        <w:rPr>
          <w:rFonts w:ascii="Times New Roman" w:hAnsi="Times New Roman" w:cs="Times New Roman"/>
          <w:sz w:val="24"/>
          <w:szCs w:val="24"/>
        </w:rPr>
      </w:pPr>
      <w:r w:rsidRPr="00FA32AE">
        <w:rPr>
          <w:rFonts w:ascii="Times New Roman" w:hAnsi="Times New Roman" w:cs="Times New Roman"/>
          <w:sz w:val="24"/>
          <w:szCs w:val="24"/>
        </w:rPr>
        <w:t>Así</w:t>
      </w:r>
      <w:r w:rsidR="005C4618" w:rsidRPr="00FA32AE">
        <w:rPr>
          <w:rFonts w:ascii="Times New Roman" w:hAnsi="Times New Roman" w:cs="Times New Roman"/>
          <w:sz w:val="24"/>
          <w:szCs w:val="24"/>
        </w:rPr>
        <w:t>, destacamos el chiste del tercer ejemplo (c), basado en el arte de la “</w:t>
      </w:r>
      <w:proofErr w:type="spellStart"/>
      <w:r w:rsidR="005C4618" w:rsidRPr="00FA32AE">
        <w:rPr>
          <w:rFonts w:ascii="Times New Roman" w:hAnsi="Times New Roman" w:cs="Times New Roman"/>
          <w:sz w:val="24"/>
          <w:szCs w:val="24"/>
        </w:rPr>
        <w:t>contrep</w:t>
      </w:r>
      <w:r w:rsidR="002B56D1" w:rsidRPr="00FA32AE">
        <w:rPr>
          <w:rFonts w:ascii="Times New Roman" w:hAnsi="Times New Roman" w:cs="Times New Roman"/>
          <w:sz w:val="24"/>
          <w:szCs w:val="24"/>
        </w:rPr>
        <w:t>è</w:t>
      </w:r>
      <w:r w:rsidR="005C4618" w:rsidRPr="00FA32AE">
        <w:rPr>
          <w:rFonts w:ascii="Times New Roman" w:hAnsi="Times New Roman" w:cs="Times New Roman"/>
          <w:sz w:val="24"/>
          <w:szCs w:val="24"/>
        </w:rPr>
        <w:t>terie</w:t>
      </w:r>
      <w:proofErr w:type="spellEnd"/>
      <w:r w:rsidR="005C4618" w:rsidRPr="00FA32AE">
        <w:rPr>
          <w:rFonts w:ascii="Times New Roman" w:hAnsi="Times New Roman" w:cs="Times New Roman"/>
          <w:sz w:val="24"/>
          <w:szCs w:val="24"/>
        </w:rPr>
        <w:t>”</w:t>
      </w:r>
      <w:r w:rsidR="00A65703" w:rsidRPr="00FA32AE">
        <w:rPr>
          <w:rFonts w:ascii="Times New Roman" w:hAnsi="Times New Roman" w:cs="Times New Roman"/>
          <w:sz w:val="24"/>
          <w:szCs w:val="24"/>
        </w:rPr>
        <w:t xml:space="preserve"> -nuestro conocido ‘retruécano’- ilustrado aquí con la conmutación de las letras “p” y “m”</w:t>
      </w:r>
      <w:r w:rsidR="00E80B2B" w:rsidRPr="00FA32AE">
        <w:rPr>
          <w:rFonts w:ascii="Times New Roman" w:hAnsi="Times New Roman" w:cs="Times New Roman"/>
          <w:sz w:val="24"/>
          <w:szCs w:val="24"/>
        </w:rPr>
        <w:t xml:space="preserve"> en la formulación “La </w:t>
      </w:r>
      <w:proofErr w:type="spellStart"/>
      <w:r w:rsidR="00E80B2B" w:rsidRPr="00FA32AE">
        <w:rPr>
          <w:rFonts w:ascii="Times New Roman" w:hAnsi="Times New Roman" w:cs="Times New Roman"/>
          <w:sz w:val="24"/>
          <w:szCs w:val="24"/>
        </w:rPr>
        <w:t>petite</w:t>
      </w:r>
      <w:proofErr w:type="spellEnd"/>
      <w:r w:rsidR="00E80B2B" w:rsidRPr="00FA32AE">
        <w:rPr>
          <w:rFonts w:ascii="Times New Roman" w:hAnsi="Times New Roman" w:cs="Times New Roman"/>
          <w:sz w:val="24"/>
          <w:szCs w:val="24"/>
        </w:rPr>
        <w:t xml:space="preserve"> </w:t>
      </w:r>
      <w:proofErr w:type="spellStart"/>
      <w:r w:rsidR="00E80B2B" w:rsidRPr="00FA32AE">
        <w:rPr>
          <w:rFonts w:ascii="Times New Roman" w:hAnsi="Times New Roman" w:cs="Times New Roman"/>
          <w:sz w:val="24"/>
          <w:szCs w:val="24"/>
        </w:rPr>
        <w:t>prison</w:t>
      </w:r>
      <w:proofErr w:type="spellEnd"/>
      <w:r w:rsidR="00E80B2B" w:rsidRPr="00FA32AE">
        <w:rPr>
          <w:rFonts w:ascii="Times New Roman" w:hAnsi="Times New Roman" w:cs="Times New Roman"/>
          <w:sz w:val="24"/>
          <w:szCs w:val="24"/>
        </w:rPr>
        <w:t xml:space="preserve"> </w:t>
      </w:r>
      <w:proofErr w:type="spellStart"/>
      <w:r w:rsidR="00E80B2B" w:rsidRPr="00FA32AE">
        <w:rPr>
          <w:rFonts w:ascii="Times New Roman" w:hAnsi="Times New Roman" w:cs="Times New Roman"/>
          <w:sz w:val="24"/>
          <w:szCs w:val="24"/>
        </w:rPr>
        <w:t>dans</w:t>
      </w:r>
      <w:proofErr w:type="spellEnd"/>
      <w:r w:rsidR="00E80B2B" w:rsidRPr="00FA32AE">
        <w:rPr>
          <w:rFonts w:ascii="Times New Roman" w:hAnsi="Times New Roman" w:cs="Times New Roman"/>
          <w:sz w:val="24"/>
          <w:szCs w:val="24"/>
        </w:rPr>
        <w:t xml:space="preserve"> la </w:t>
      </w:r>
      <w:proofErr w:type="spellStart"/>
      <w:r w:rsidR="00E80B2B" w:rsidRPr="00FA32AE">
        <w:rPr>
          <w:rFonts w:ascii="Times New Roman" w:hAnsi="Times New Roman" w:cs="Times New Roman"/>
          <w:sz w:val="24"/>
          <w:szCs w:val="24"/>
        </w:rPr>
        <w:t>mairie</w:t>
      </w:r>
      <w:proofErr w:type="spellEnd"/>
      <w:r w:rsidR="00E80B2B" w:rsidRPr="00FA32AE">
        <w:rPr>
          <w:rFonts w:ascii="Times New Roman" w:hAnsi="Times New Roman" w:cs="Times New Roman"/>
          <w:sz w:val="24"/>
          <w:szCs w:val="24"/>
        </w:rPr>
        <w:t xml:space="preserve">”, que habría debido ser “La </w:t>
      </w:r>
      <w:proofErr w:type="spellStart"/>
      <w:r w:rsidR="00E80B2B" w:rsidRPr="00FA32AE">
        <w:rPr>
          <w:rFonts w:ascii="Times New Roman" w:hAnsi="Times New Roman" w:cs="Times New Roman"/>
          <w:sz w:val="24"/>
          <w:szCs w:val="24"/>
        </w:rPr>
        <w:t>petite</w:t>
      </w:r>
      <w:proofErr w:type="spellEnd"/>
      <w:r w:rsidR="00E80B2B" w:rsidRPr="00FA32AE">
        <w:rPr>
          <w:rFonts w:ascii="Times New Roman" w:hAnsi="Times New Roman" w:cs="Times New Roman"/>
          <w:sz w:val="24"/>
          <w:szCs w:val="24"/>
        </w:rPr>
        <w:t xml:space="preserve"> </w:t>
      </w:r>
      <w:proofErr w:type="spellStart"/>
      <w:r w:rsidR="00E80B2B" w:rsidRPr="00FA32AE">
        <w:rPr>
          <w:rFonts w:ascii="Times New Roman" w:hAnsi="Times New Roman" w:cs="Times New Roman"/>
          <w:sz w:val="24"/>
          <w:szCs w:val="24"/>
        </w:rPr>
        <w:t>maison</w:t>
      </w:r>
      <w:proofErr w:type="spellEnd"/>
      <w:r w:rsidR="00E80B2B" w:rsidRPr="00FA32AE">
        <w:rPr>
          <w:rFonts w:ascii="Times New Roman" w:hAnsi="Times New Roman" w:cs="Times New Roman"/>
          <w:sz w:val="24"/>
          <w:szCs w:val="24"/>
        </w:rPr>
        <w:t xml:space="preserve"> </w:t>
      </w:r>
      <w:proofErr w:type="spellStart"/>
      <w:r w:rsidR="00E80B2B" w:rsidRPr="00FA32AE">
        <w:rPr>
          <w:rFonts w:ascii="Times New Roman" w:hAnsi="Times New Roman" w:cs="Times New Roman"/>
          <w:sz w:val="24"/>
          <w:szCs w:val="24"/>
        </w:rPr>
        <w:t>dans</w:t>
      </w:r>
      <w:proofErr w:type="spellEnd"/>
      <w:r w:rsidR="00E80B2B" w:rsidRPr="00FA32AE">
        <w:rPr>
          <w:rFonts w:ascii="Times New Roman" w:hAnsi="Times New Roman" w:cs="Times New Roman"/>
          <w:sz w:val="24"/>
          <w:szCs w:val="24"/>
        </w:rPr>
        <w:t xml:space="preserve"> la </w:t>
      </w:r>
      <w:proofErr w:type="spellStart"/>
      <w:r w:rsidR="00E80B2B" w:rsidRPr="00FA32AE">
        <w:rPr>
          <w:rFonts w:ascii="Times New Roman" w:hAnsi="Times New Roman" w:cs="Times New Roman"/>
          <w:sz w:val="24"/>
          <w:szCs w:val="24"/>
        </w:rPr>
        <w:t>prairie</w:t>
      </w:r>
      <w:proofErr w:type="spellEnd"/>
      <w:r w:rsidR="00E80B2B" w:rsidRPr="00FA32AE">
        <w:rPr>
          <w:rFonts w:ascii="Times New Roman" w:hAnsi="Times New Roman" w:cs="Times New Roman"/>
          <w:sz w:val="24"/>
          <w:szCs w:val="24"/>
        </w:rPr>
        <w:t>”, título que por cierto hace referencia a la serie americana de Michael Landon</w:t>
      </w:r>
      <w:r w:rsidR="00D33741">
        <w:rPr>
          <w:rFonts w:ascii="Times New Roman" w:hAnsi="Times New Roman" w:cs="Times New Roman"/>
          <w:sz w:val="24"/>
          <w:szCs w:val="24"/>
        </w:rPr>
        <w:t xml:space="preserve"> </w:t>
      </w:r>
      <w:r w:rsidR="00D33741" w:rsidRPr="00FA32AE">
        <w:rPr>
          <w:rFonts w:ascii="Times New Roman" w:hAnsi="Times New Roman" w:cs="Times New Roman"/>
          <w:sz w:val="24"/>
          <w:szCs w:val="24"/>
        </w:rPr>
        <w:t xml:space="preserve">“Little House </w:t>
      </w:r>
      <w:proofErr w:type="spellStart"/>
      <w:r w:rsidR="00D33741" w:rsidRPr="00FA32AE">
        <w:rPr>
          <w:rFonts w:ascii="Times New Roman" w:hAnsi="Times New Roman" w:cs="Times New Roman"/>
          <w:sz w:val="24"/>
          <w:szCs w:val="24"/>
        </w:rPr>
        <w:t>on</w:t>
      </w:r>
      <w:proofErr w:type="spellEnd"/>
      <w:r w:rsidR="00D33741" w:rsidRPr="00FA32AE">
        <w:rPr>
          <w:rFonts w:ascii="Times New Roman" w:hAnsi="Times New Roman" w:cs="Times New Roman"/>
          <w:sz w:val="24"/>
          <w:szCs w:val="24"/>
        </w:rPr>
        <w:t xml:space="preserve"> </w:t>
      </w:r>
      <w:proofErr w:type="spellStart"/>
      <w:r w:rsidR="00D33741" w:rsidRPr="00FA32AE">
        <w:rPr>
          <w:rFonts w:ascii="Times New Roman" w:hAnsi="Times New Roman" w:cs="Times New Roman"/>
          <w:sz w:val="24"/>
          <w:szCs w:val="24"/>
        </w:rPr>
        <w:t>the</w:t>
      </w:r>
      <w:proofErr w:type="spellEnd"/>
      <w:r w:rsidR="00D33741" w:rsidRPr="00FA32AE">
        <w:rPr>
          <w:rFonts w:ascii="Times New Roman" w:hAnsi="Times New Roman" w:cs="Times New Roman"/>
          <w:sz w:val="24"/>
          <w:szCs w:val="24"/>
        </w:rPr>
        <w:t xml:space="preserve"> Prairie”</w:t>
      </w:r>
      <w:r w:rsidR="00D33741">
        <w:rPr>
          <w:rFonts w:ascii="Times New Roman" w:hAnsi="Times New Roman" w:cs="Times New Roman"/>
          <w:sz w:val="24"/>
          <w:szCs w:val="24"/>
        </w:rPr>
        <w:t xml:space="preserve"> -</w:t>
      </w:r>
      <w:r w:rsidR="00D33741" w:rsidRPr="00FA32AE">
        <w:rPr>
          <w:rFonts w:ascii="Times New Roman" w:hAnsi="Times New Roman" w:cs="Times New Roman"/>
          <w:sz w:val="24"/>
          <w:szCs w:val="24"/>
        </w:rPr>
        <w:t>que más tarde pasó a ser “Little House: A Ne</w:t>
      </w:r>
      <w:r w:rsidR="00D33741">
        <w:rPr>
          <w:rFonts w:ascii="Times New Roman" w:hAnsi="Times New Roman" w:cs="Times New Roman"/>
          <w:sz w:val="24"/>
          <w:szCs w:val="24"/>
        </w:rPr>
        <w:t>w</w:t>
      </w:r>
      <w:r w:rsidR="00D33741" w:rsidRPr="00FA32AE">
        <w:rPr>
          <w:rFonts w:ascii="Times New Roman" w:hAnsi="Times New Roman" w:cs="Times New Roman"/>
          <w:sz w:val="24"/>
          <w:szCs w:val="24"/>
        </w:rPr>
        <w:t xml:space="preserve"> </w:t>
      </w:r>
      <w:proofErr w:type="spellStart"/>
      <w:r w:rsidR="00D33741" w:rsidRPr="00FA32AE">
        <w:rPr>
          <w:rFonts w:ascii="Times New Roman" w:hAnsi="Times New Roman" w:cs="Times New Roman"/>
          <w:sz w:val="24"/>
          <w:szCs w:val="24"/>
        </w:rPr>
        <w:t>Beginning</w:t>
      </w:r>
      <w:proofErr w:type="spellEnd"/>
      <w:r w:rsidR="00D33741" w:rsidRPr="00FA32AE">
        <w:rPr>
          <w:rFonts w:ascii="Times New Roman" w:hAnsi="Times New Roman" w:cs="Times New Roman"/>
          <w:sz w:val="24"/>
          <w:szCs w:val="24"/>
        </w:rPr>
        <w:t>”</w:t>
      </w:r>
      <w:r w:rsidR="00D33741">
        <w:rPr>
          <w:rFonts w:ascii="Times New Roman" w:hAnsi="Times New Roman" w:cs="Times New Roman"/>
          <w:sz w:val="24"/>
          <w:szCs w:val="24"/>
        </w:rPr>
        <w:t>-</w:t>
      </w:r>
      <w:r w:rsidR="00E80B2B" w:rsidRPr="00FA32AE">
        <w:rPr>
          <w:rFonts w:ascii="Times New Roman" w:hAnsi="Times New Roman" w:cs="Times New Roman"/>
          <w:sz w:val="24"/>
          <w:szCs w:val="24"/>
        </w:rPr>
        <w:t>, televisada entre 1974 y 1983.</w:t>
      </w:r>
      <w:r w:rsidR="00A65703" w:rsidRPr="00FA32AE">
        <w:rPr>
          <w:rFonts w:ascii="Times New Roman" w:hAnsi="Times New Roman" w:cs="Times New Roman"/>
          <w:sz w:val="24"/>
          <w:szCs w:val="24"/>
        </w:rPr>
        <w:t xml:space="preserve"> </w:t>
      </w:r>
      <w:r w:rsidR="00E80B2B" w:rsidRPr="00FA32AE">
        <w:rPr>
          <w:rFonts w:ascii="Times New Roman" w:hAnsi="Times New Roman" w:cs="Times New Roman"/>
          <w:sz w:val="24"/>
          <w:szCs w:val="24"/>
        </w:rPr>
        <w:t>En este caso, se ha realizado una transformación completa del chiste, jugando con tal permuta de letras y que persigue -aunque con otra forma- el fin humorístico, reconocido por la famosa formulación “Se abre el telón…”, que predispone al lector hispanófono al chiste rápido y en la mayor parte de las ocasiones, de tan mala calidad que provocará el mismo efecto que la formulación original:</w:t>
      </w:r>
    </w:p>
    <w:p w14:paraId="47D56719" w14:textId="77777777" w:rsidR="002F768D" w:rsidRDefault="002F768D" w:rsidP="002F768D">
      <w:pPr>
        <w:spacing w:after="0" w:line="360" w:lineRule="auto"/>
        <w:ind w:firstLine="708"/>
        <w:rPr>
          <w:rFonts w:ascii="Times New Roman" w:hAnsi="Times New Roman" w:cs="Times New Roman"/>
          <w:sz w:val="24"/>
          <w:szCs w:val="24"/>
        </w:rPr>
      </w:pPr>
      <w:r w:rsidRPr="002F768D">
        <w:rPr>
          <w:rFonts w:ascii="Times New Roman" w:hAnsi="Times New Roman" w:cs="Times New Roman"/>
          <w:sz w:val="24"/>
          <w:szCs w:val="24"/>
        </w:rPr>
        <w:t>Tabla 6.</w:t>
      </w:r>
      <w:r>
        <w:rPr>
          <w:rFonts w:ascii="Times New Roman" w:hAnsi="Times New Roman" w:cs="Times New Roman"/>
          <w:sz w:val="24"/>
          <w:szCs w:val="24"/>
        </w:rPr>
        <w:t xml:space="preserve"> </w:t>
      </w:r>
      <w:r w:rsidRPr="002F768D">
        <w:rPr>
          <w:rFonts w:ascii="Times New Roman" w:hAnsi="Times New Roman" w:cs="Times New Roman"/>
          <w:i/>
          <w:sz w:val="24"/>
          <w:szCs w:val="24"/>
        </w:rPr>
        <w:t xml:space="preserve">Casos de transformación total de la </w:t>
      </w:r>
      <w:proofErr w:type="spellStart"/>
      <w:r w:rsidRPr="002F768D">
        <w:rPr>
          <w:rFonts w:ascii="Times New Roman" w:hAnsi="Times New Roman" w:cs="Times New Roman"/>
          <w:i/>
          <w:sz w:val="24"/>
          <w:szCs w:val="24"/>
        </w:rPr>
        <w:t>idiomaticidad</w:t>
      </w:r>
      <w:proofErr w:type="spellEnd"/>
    </w:p>
    <w:tbl>
      <w:tblPr>
        <w:tblStyle w:val="Tablaconcuadrcula"/>
        <w:tblW w:w="9072" w:type="dxa"/>
        <w:jc w:val="center"/>
        <w:tblLook w:val="04A0" w:firstRow="1" w:lastRow="0" w:firstColumn="1" w:lastColumn="0" w:noHBand="0" w:noVBand="1"/>
      </w:tblPr>
      <w:tblGrid>
        <w:gridCol w:w="576"/>
        <w:gridCol w:w="3677"/>
        <w:gridCol w:w="4819"/>
      </w:tblGrid>
      <w:tr w:rsidR="00C27764" w14:paraId="4E1AD541" w14:textId="77777777" w:rsidTr="002F768D">
        <w:trPr>
          <w:jc w:val="center"/>
        </w:trPr>
        <w:tc>
          <w:tcPr>
            <w:tcW w:w="576" w:type="dxa"/>
            <w:tcBorders>
              <w:top w:val="nil"/>
              <w:left w:val="nil"/>
              <w:bottom w:val="single" w:sz="4" w:space="0" w:color="auto"/>
              <w:right w:val="nil"/>
            </w:tcBorders>
            <w:vAlign w:val="center"/>
          </w:tcPr>
          <w:p w14:paraId="0D5D700C" w14:textId="77777777" w:rsidR="00C27764" w:rsidRDefault="00C27764" w:rsidP="00384188">
            <w:pPr>
              <w:spacing w:line="360" w:lineRule="auto"/>
              <w:rPr>
                <w:rFonts w:ascii="Times New Roman" w:hAnsi="Times New Roman" w:cs="Times New Roman"/>
                <w:b/>
                <w:sz w:val="24"/>
                <w:szCs w:val="24"/>
              </w:rPr>
            </w:pPr>
          </w:p>
        </w:tc>
        <w:tc>
          <w:tcPr>
            <w:tcW w:w="3677" w:type="dxa"/>
            <w:tcBorders>
              <w:left w:val="nil"/>
              <w:right w:val="nil"/>
            </w:tcBorders>
            <w:vAlign w:val="center"/>
          </w:tcPr>
          <w:p w14:paraId="54A02C2A" w14:textId="77777777" w:rsidR="00C27764" w:rsidRDefault="00C27764"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Original</w:t>
            </w:r>
          </w:p>
        </w:tc>
        <w:tc>
          <w:tcPr>
            <w:tcW w:w="4819" w:type="dxa"/>
            <w:tcBorders>
              <w:left w:val="nil"/>
              <w:right w:val="nil"/>
            </w:tcBorders>
            <w:vAlign w:val="center"/>
          </w:tcPr>
          <w:p w14:paraId="1FCB1CC1" w14:textId="77777777" w:rsidR="00C27764" w:rsidRDefault="00C27764" w:rsidP="0038418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Traducción</w:t>
            </w:r>
          </w:p>
        </w:tc>
      </w:tr>
      <w:tr w:rsidR="00C27764" w14:paraId="69908C51" w14:textId="77777777" w:rsidTr="002F768D">
        <w:trPr>
          <w:jc w:val="center"/>
        </w:trPr>
        <w:tc>
          <w:tcPr>
            <w:tcW w:w="576" w:type="dxa"/>
            <w:tcBorders>
              <w:left w:val="nil"/>
              <w:bottom w:val="single" w:sz="4" w:space="0" w:color="auto"/>
              <w:right w:val="nil"/>
            </w:tcBorders>
            <w:vAlign w:val="center"/>
          </w:tcPr>
          <w:p w14:paraId="767400D7"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3677" w:type="dxa"/>
            <w:tcBorders>
              <w:left w:val="nil"/>
              <w:right w:val="nil"/>
            </w:tcBorders>
            <w:vAlign w:val="center"/>
          </w:tcPr>
          <w:p w14:paraId="5B513D54" w14:textId="3FA6D6C6" w:rsidR="00C27764" w:rsidRPr="00536403" w:rsidRDefault="009166FE" w:rsidP="00384188">
            <w:pPr>
              <w:spacing w:line="360" w:lineRule="auto"/>
              <w:jc w:val="both"/>
              <w:rPr>
                <w:rFonts w:ascii="Times New Roman" w:hAnsi="Times New Roman" w:cs="Times New Roman"/>
                <w:sz w:val="24"/>
                <w:szCs w:val="24"/>
              </w:rPr>
            </w:pPr>
            <w:proofErr w:type="spellStart"/>
            <w:r w:rsidRPr="009166FE">
              <w:rPr>
                <w:rFonts w:ascii="Times New Roman" w:hAnsi="Times New Roman" w:cs="Times New Roman"/>
                <w:sz w:val="24"/>
                <w:szCs w:val="24"/>
              </w:rPr>
              <w:t>Hé</w:t>
            </w:r>
            <w:proofErr w:type="spellEnd"/>
            <w:r w:rsidRPr="009166FE">
              <w:rPr>
                <w:rFonts w:ascii="Times New Roman" w:hAnsi="Times New Roman" w:cs="Times New Roman"/>
                <w:sz w:val="24"/>
                <w:szCs w:val="24"/>
              </w:rPr>
              <w:t xml:space="preserve">! </w:t>
            </w:r>
            <w:proofErr w:type="gramStart"/>
            <w:r w:rsidRPr="009166FE">
              <w:rPr>
                <w:rFonts w:ascii="Times New Roman" w:hAnsi="Times New Roman" w:cs="Times New Roman"/>
                <w:sz w:val="24"/>
                <w:szCs w:val="24"/>
              </w:rPr>
              <w:t xml:space="preserve">Tu </w:t>
            </w:r>
            <w:proofErr w:type="spellStart"/>
            <w:r w:rsidRPr="009166FE">
              <w:rPr>
                <w:rFonts w:ascii="Times New Roman" w:hAnsi="Times New Roman" w:cs="Times New Roman"/>
                <w:sz w:val="24"/>
                <w:szCs w:val="24"/>
              </w:rPr>
              <w:t>connais</w:t>
            </w:r>
            <w:proofErr w:type="spellEnd"/>
            <w:r w:rsidRPr="009166FE">
              <w:rPr>
                <w:rFonts w:ascii="Times New Roman" w:hAnsi="Times New Roman" w:cs="Times New Roman"/>
                <w:sz w:val="24"/>
                <w:szCs w:val="24"/>
              </w:rPr>
              <w:t xml:space="preserve"> la </w:t>
            </w:r>
            <w:proofErr w:type="spellStart"/>
            <w:r w:rsidRPr="009166FE">
              <w:rPr>
                <w:rFonts w:ascii="Times New Roman" w:hAnsi="Times New Roman" w:cs="Times New Roman"/>
                <w:sz w:val="24"/>
                <w:szCs w:val="24"/>
              </w:rPr>
              <w:t>blague</w:t>
            </w:r>
            <w:proofErr w:type="spellEnd"/>
            <w:r w:rsidRPr="009166FE">
              <w:rPr>
                <w:rFonts w:ascii="Times New Roman" w:hAnsi="Times New Roman" w:cs="Times New Roman"/>
                <w:sz w:val="24"/>
                <w:szCs w:val="24"/>
              </w:rPr>
              <w:t xml:space="preserve"> du con qui </w:t>
            </w:r>
            <w:proofErr w:type="spellStart"/>
            <w:r w:rsidRPr="009166FE">
              <w:rPr>
                <w:rFonts w:ascii="Times New Roman" w:hAnsi="Times New Roman" w:cs="Times New Roman"/>
                <w:sz w:val="24"/>
                <w:szCs w:val="24"/>
              </w:rPr>
              <w:t>dit</w:t>
            </w:r>
            <w:proofErr w:type="spellEnd"/>
            <w:r w:rsidRPr="009166FE">
              <w:rPr>
                <w:rFonts w:ascii="Times New Roman" w:hAnsi="Times New Roman" w:cs="Times New Roman"/>
                <w:sz w:val="24"/>
                <w:szCs w:val="24"/>
              </w:rPr>
              <w:t xml:space="preserve"> «non»</w:t>
            </w:r>
            <w:r>
              <w:rPr>
                <w:rFonts w:ascii="Times New Roman" w:hAnsi="Times New Roman" w:cs="Times New Roman"/>
                <w:sz w:val="24"/>
                <w:szCs w:val="24"/>
              </w:rPr>
              <w:t xml:space="preserve"> </w:t>
            </w:r>
            <w:r w:rsidRPr="009166FE">
              <w:rPr>
                <w:rFonts w:ascii="Times New Roman" w:hAnsi="Times New Roman" w:cs="Times New Roman"/>
                <w:sz w:val="24"/>
                <w:szCs w:val="24"/>
              </w:rPr>
              <w:t>?!</w:t>
            </w:r>
            <w:proofErr w:type="gramEnd"/>
          </w:p>
        </w:tc>
        <w:tc>
          <w:tcPr>
            <w:tcW w:w="4819" w:type="dxa"/>
            <w:tcBorders>
              <w:left w:val="nil"/>
              <w:right w:val="nil"/>
            </w:tcBorders>
            <w:vAlign w:val="center"/>
          </w:tcPr>
          <w:p w14:paraId="56AA97DB" w14:textId="7672AA43" w:rsidR="00C27764" w:rsidRPr="00536403" w:rsidRDefault="009166FE" w:rsidP="00384188">
            <w:pPr>
              <w:spacing w:line="360" w:lineRule="auto"/>
              <w:jc w:val="both"/>
              <w:rPr>
                <w:rFonts w:ascii="Times New Roman" w:hAnsi="Times New Roman" w:cs="Times New Roman"/>
                <w:sz w:val="24"/>
                <w:szCs w:val="24"/>
              </w:rPr>
            </w:pPr>
            <w:r w:rsidRPr="009166FE">
              <w:rPr>
                <w:rFonts w:ascii="Times New Roman" w:hAnsi="Times New Roman" w:cs="Times New Roman"/>
                <w:sz w:val="24"/>
                <w:szCs w:val="24"/>
              </w:rPr>
              <w:t xml:space="preserve">Si tú eres tú, y yo soy </w:t>
            </w:r>
            <w:proofErr w:type="spellStart"/>
            <w:r w:rsidRPr="009166FE">
              <w:rPr>
                <w:rFonts w:ascii="Times New Roman" w:hAnsi="Times New Roman" w:cs="Times New Roman"/>
                <w:sz w:val="24"/>
                <w:szCs w:val="24"/>
              </w:rPr>
              <w:t>soy</w:t>
            </w:r>
            <w:proofErr w:type="spellEnd"/>
            <w:r w:rsidRPr="009166FE">
              <w:rPr>
                <w:rFonts w:ascii="Times New Roman" w:hAnsi="Times New Roman" w:cs="Times New Roman"/>
                <w:sz w:val="24"/>
                <w:szCs w:val="24"/>
              </w:rPr>
              <w:t xml:space="preserve"> yo, ¿quién es más tonto de los dos?</w:t>
            </w:r>
          </w:p>
        </w:tc>
      </w:tr>
      <w:tr w:rsidR="00C27764" w14:paraId="10C78820" w14:textId="77777777" w:rsidTr="002F768D">
        <w:trPr>
          <w:jc w:val="center"/>
        </w:trPr>
        <w:tc>
          <w:tcPr>
            <w:tcW w:w="576" w:type="dxa"/>
            <w:tcBorders>
              <w:top w:val="single" w:sz="4" w:space="0" w:color="auto"/>
              <w:left w:val="nil"/>
              <w:bottom w:val="single" w:sz="4" w:space="0" w:color="auto"/>
              <w:right w:val="nil"/>
            </w:tcBorders>
            <w:vAlign w:val="center"/>
          </w:tcPr>
          <w:p w14:paraId="6963DE82"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(b)</w:t>
            </w:r>
          </w:p>
        </w:tc>
        <w:tc>
          <w:tcPr>
            <w:tcW w:w="3677" w:type="dxa"/>
            <w:tcBorders>
              <w:left w:val="nil"/>
              <w:right w:val="nil"/>
            </w:tcBorders>
            <w:vAlign w:val="center"/>
          </w:tcPr>
          <w:p w14:paraId="375C0E53" w14:textId="6AE7814B" w:rsidR="00C27764" w:rsidRPr="00536403" w:rsidRDefault="009166FE" w:rsidP="00384188">
            <w:pPr>
              <w:spacing w:line="360" w:lineRule="auto"/>
              <w:jc w:val="both"/>
              <w:rPr>
                <w:rFonts w:ascii="Times New Roman" w:hAnsi="Times New Roman" w:cs="Times New Roman"/>
                <w:sz w:val="24"/>
                <w:szCs w:val="24"/>
              </w:rPr>
            </w:pPr>
            <w:proofErr w:type="spellStart"/>
            <w:r w:rsidRPr="009166FE">
              <w:rPr>
                <w:rFonts w:ascii="Times New Roman" w:hAnsi="Times New Roman" w:cs="Times New Roman"/>
                <w:sz w:val="24"/>
                <w:szCs w:val="24"/>
              </w:rPr>
              <w:t>Faut</w:t>
            </w:r>
            <w:proofErr w:type="spellEnd"/>
            <w:r w:rsidRPr="009166FE">
              <w:rPr>
                <w:rFonts w:ascii="Times New Roman" w:hAnsi="Times New Roman" w:cs="Times New Roman"/>
                <w:sz w:val="24"/>
                <w:szCs w:val="24"/>
              </w:rPr>
              <w:t xml:space="preserve"> </w:t>
            </w:r>
            <w:proofErr w:type="spellStart"/>
            <w:r w:rsidRPr="009166FE">
              <w:rPr>
                <w:rFonts w:ascii="Times New Roman" w:hAnsi="Times New Roman" w:cs="Times New Roman"/>
                <w:sz w:val="24"/>
                <w:szCs w:val="24"/>
              </w:rPr>
              <w:t>pas</w:t>
            </w:r>
            <w:proofErr w:type="spellEnd"/>
            <w:r w:rsidRPr="009166FE">
              <w:rPr>
                <w:rFonts w:ascii="Times New Roman" w:hAnsi="Times New Roman" w:cs="Times New Roman"/>
                <w:sz w:val="24"/>
                <w:szCs w:val="24"/>
              </w:rPr>
              <w:t xml:space="preserve"> </w:t>
            </w:r>
            <w:proofErr w:type="spellStart"/>
            <w:r w:rsidRPr="009166FE">
              <w:rPr>
                <w:rFonts w:ascii="Times New Roman" w:hAnsi="Times New Roman" w:cs="Times New Roman"/>
                <w:sz w:val="24"/>
                <w:szCs w:val="24"/>
              </w:rPr>
              <w:t>prendre</w:t>
            </w:r>
            <w:proofErr w:type="spellEnd"/>
            <w:r w:rsidRPr="009166FE">
              <w:rPr>
                <w:rFonts w:ascii="Times New Roman" w:hAnsi="Times New Roman" w:cs="Times New Roman"/>
                <w:sz w:val="24"/>
                <w:szCs w:val="24"/>
              </w:rPr>
              <w:t xml:space="preserve"> les gens </w:t>
            </w:r>
            <w:proofErr w:type="spellStart"/>
            <w:r w:rsidRPr="009166FE">
              <w:rPr>
                <w:rFonts w:ascii="Times New Roman" w:hAnsi="Times New Roman" w:cs="Times New Roman"/>
                <w:sz w:val="24"/>
                <w:szCs w:val="24"/>
              </w:rPr>
              <w:t>pour</w:t>
            </w:r>
            <w:proofErr w:type="spellEnd"/>
            <w:r w:rsidRPr="009166FE">
              <w:rPr>
                <w:rFonts w:ascii="Times New Roman" w:hAnsi="Times New Roman" w:cs="Times New Roman"/>
                <w:sz w:val="24"/>
                <w:szCs w:val="24"/>
              </w:rPr>
              <w:t xml:space="preserve"> des </w:t>
            </w:r>
            <w:proofErr w:type="spellStart"/>
            <w:r w:rsidRPr="009166FE">
              <w:rPr>
                <w:rFonts w:ascii="Times New Roman" w:hAnsi="Times New Roman" w:cs="Times New Roman"/>
                <w:sz w:val="24"/>
                <w:szCs w:val="24"/>
              </w:rPr>
              <w:t>contes</w:t>
            </w:r>
            <w:proofErr w:type="spellEnd"/>
          </w:p>
        </w:tc>
        <w:tc>
          <w:tcPr>
            <w:tcW w:w="4819" w:type="dxa"/>
            <w:tcBorders>
              <w:left w:val="nil"/>
              <w:right w:val="nil"/>
            </w:tcBorders>
            <w:vAlign w:val="center"/>
          </w:tcPr>
          <w:p w14:paraId="619E4B9C" w14:textId="505F31BD" w:rsidR="00C27764" w:rsidRPr="00536403" w:rsidRDefault="009166FE" w:rsidP="00384188">
            <w:pPr>
              <w:spacing w:line="360" w:lineRule="auto"/>
              <w:jc w:val="both"/>
              <w:rPr>
                <w:rFonts w:ascii="Times New Roman" w:hAnsi="Times New Roman" w:cs="Times New Roman"/>
                <w:sz w:val="24"/>
                <w:szCs w:val="24"/>
              </w:rPr>
            </w:pPr>
            <w:r w:rsidRPr="009166FE">
              <w:rPr>
                <w:rFonts w:ascii="Times New Roman" w:hAnsi="Times New Roman" w:cs="Times New Roman"/>
                <w:sz w:val="24"/>
                <w:szCs w:val="24"/>
              </w:rPr>
              <w:t>Y colorín colorado, a la reina se la han colado</w:t>
            </w:r>
          </w:p>
        </w:tc>
      </w:tr>
      <w:tr w:rsidR="00C27764" w14:paraId="5B7644AD" w14:textId="77777777" w:rsidTr="002F768D">
        <w:trPr>
          <w:jc w:val="center"/>
        </w:trPr>
        <w:tc>
          <w:tcPr>
            <w:tcW w:w="576" w:type="dxa"/>
            <w:tcBorders>
              <w:top w:val="single" w:sz="4" w:space="0" w:color="auto"/>
              <w:left w:val="nil"/>
              <w:bottom w:val="single" w:sz="4" w:space="0" w:color="auto"/>
              <w:right w:val="nil"/>
            </w:tcBorders>
            <w:vAlign w:val="center"/>
          </w:tcPr>
          <w:p w14:paraId="51BDEF0B" w14:textId="77777777" w:rsidR="00C27764" w:rsidRDefault="00C27764" w:rsidP="00384188">
            <w:pPr>
              <w:spacing w:line="360" w:lineRule="auto"/>
              <w:rPr>
                <w:rFonts w:ascii="Times New Roman" w:hAnsi="Times New Roman" w:cs="Times New Roman"/>
                <w:b/>
                <w:sz w:val="24"/>
                <w:szCs w:val="24"/>
              </w:rPr>
            </w:pPr>
            <w:r>
              <w:rPr>
                <w:rFonts w:ascii="Times New Roman" w:hAnsi="Times New Roman" w:cs="Times New Roman"/>
                <w:b/>
                <w:sz w:val="24"/>
                <w:szCs w:val="24"/>
              </w:rPr>
              <w:t>(c)</w:t>
            </w:r>
          </w:p>
        </w:tc>
        <w:tc>
          <w:tcPr>
            <w:tcW w:w="3677" w:type="dxa"/>
            <w:tcBorders>
              <w:left w:val="nil"/>
              <w:right w:val="nil"/>
            </w:tcBorders>
            <w:vAlign w:val="center"/>
          </w:tcPr>
          <w:p w14:paraId="63DD0FEB" w14:textId="77777777" w:rsidR="00C27764" w:rsidRDefault="009166FE" w:rsidP="00384188">
            <w:pPr>
              <w:spacing w:line="360" w:lineRule="auto"/>
              <w:jc w:val="both"/>
              <w:rPr>
                <w:rFonts w:ascii="Times New Roman" w:hAnsi="Times New Roman" w:cs="Times New Roman"/>
                <w:sz w:val="24"/>
                <w:szCs w:val="24"/>
              </w:rPr>
            </w:pPr>
            <w:proofErr w:type="spellStart"/>
            <w:r w:rsidRPr="009166FE">
              <w:rPr>
                <w:rFonts w:ascii="Times New Roman" w:hAnsi="Times New Roman" w:cs="Times New Roman"/>
                <w:sz w:val="24"/>
                <w:szCs w:val="24"/>
              </w:rPr>
              <w:t>J'ai</w:t>
            </w:r>
            <w:proofErr w:type="spellEnd"/>
            <w:r w:rsidRPr="009166FE">
              <w:rPr>
                <w:rFonts w:ascii="Times New Roman" w:hAnsi="Times New Roman" w:cs="Times New Roman"/>
                <w:sz w:val="24"/>
                <w:szCs w:val="24"/>
              </w:rPr>
              <w:t xml:space="preserve"> un gros </w:t>
            </w:r>
            <w:proofErr w:type="spellStart"/>
            <w:r w:rsidRPr="009166FE">
              <w:rPr>
                <w:rFonts w:ascii="Times New Roman" w:hAnsi="Times New Roman" w:cs="Times New Roman"/>
                <w:sz w:val="24"/>
                <w:szCs w:val="24"/>
              </w:rPr>
              <w:t>défaut</w:t>
            </w:r>
            <w:proofErr w:type="spellEnd"/>
          </w:p>
          <w:p w14:paraId="5E8983AC" w14:textId="77777777" w:rsidR="009166FE" w:rsidRDefault="009166FE" w:rsidP="009166FE">
            <w:pPr>
              <w:pStyle w:val="Prrafodelista"/>
              <w:numPr>
                <w:ilvl w:val="0"/>
                <w:numId w:val="13"/>
              </w:numPr>
              <w:spacing w:line="360" w:lineRule="auto"/>
              <w:jc w:val="both"/>
              <w:rPr>
                <w:rFonts w:ascii="Times New Roman" w:hAnsi="Times New Roman" w:cs="Times New Roman"/>
                <w:sz w:val="24"/>
                <w:szCs w:val="24"/>
              </w:rPr>
            </w:pPr>
            <w:proofErr w:type="spellStart"/>
            <w:r w:rsidRPr="009166FE">
              <w:rPr>
                <w:rFonts w:ascii="Times New Roman" w:hAnsi="Times New Roman" w:cs="Times New Roman"/>
                <w:sz w:val="24"/>
                <w:szCs w:val="24"/>
              </w:rPr>
              <w:t>Chèrie</w:t>
            </w:r>
            <w:proofErr w:type="spellEnd"/>
          </w:p>
          <w:p w14:paraId="04151F47" w14:textId="77777777" w:rsidR="009166FE" w:rsidRDefault="009166FE" w:rsidP="009166FE">
            <w:pPr>
              <w:pStyle w:val="Prrafodelista"/>
              <w:numPr>
                <w:ilvl w:val="0"/>
                <w:numId w:val="13"/>
              </w:numPr>
              <w:spacing w:line="360" w:lineRule="auto"/>
              <w:jc w:val="both"/>
              <w:rPr>
                <w:rFonts w:ascii="Times New Roman" w:hAnsi="Times New Roman" w:cs="Times New Roman"/>
                <w:sz w:val="24"/>
                <w:szCs w:val="24"/>
              </w:rPr>
            </w:pPr>
            <w:proofErr w:type="spellStart"/>
            <w:r w:rsidRPr="009166FE">
              <w:rPr>
                <w:rFonts w:ascii="Times New Roman" w:hAnsi="Times New Roman" w:cs="Times New Roman"/>
                <w:sz w:val="24"/>
                <w:szCs w:val="24"/>
              </w:rPr>
              <w:t>Mmmgn</w:t>
            </w:r>
            <w:proofErr w:type="spellEnd"/>
            <w:r w:rsidRPr="009166FE">
              <w:rPr>
                <w:rFonts w:ascii="Times New Roman" w:hAnsi="Times New Roman" w:cs="Times New Roman"/>
                <w:sz w:val="24"/>
                <w:szCs w:val="24"/>
              </w:rPr>
              <w:t xml:space="preserve"> </w:t>
            </w:r>
            <w:proofErr w:type="spellStart"/>
            <w:r w:rsidRPr="009166FE">
              <w:rPr>
                <w:rFonts w:ascii="Times New Roman" w:hAnsi="Times New Roman" w:cs="Times New Roman"/>
                <w:sz w:val="24"/>
                <w:szCs w:val="24"/>
              </w:rPr>
              <w:t>quoi</w:t>
            </w:r>
            <w:proofErr w:type="spellEnd"/>
            <w:r w:rsidRPr="009166FE">
              <w:rPr>
                <w:rFonts w:ascii="Times New Roman" w:hAnsi="Times New Roman" w:cs="Times New Roman"/>
                <w:sz w:val="24"/>
                <w:szCs w:val="24"/>
              </w:rPr>
              <w:t>?</w:t>
            </w:r>
          </w:p>
          <w:p w14:paraId="4917177B" w14:textId="77777777" w:rsidR="009166FE" w:rsidRDefault="009166FE" w:rsidP="009166FE">
            <w:pPr>
              <w:pStyle w:val="Prrafodelista"/>
              <w:numPr>
                <w:ilvl w:val="0"/>
                <w:numId w:val="13"/>
              </w:numPr>
              <w:spacing w:line="360" w:lineRule="auto"/>
              <w:jc w:val="both"/>
              <w:rPr>
                <w:rFonts w:ascii="Times New Roman" w:hAnsi="Times New Roman" w:cs="Times New Roman"/>
                <w:sz w:val="24"/>
                <w:szCs w:val="24"/>
              </w:rPr>
            </w:pPr>
            <w:r w:rsidRPr="009166FE">
              <w:rPr>
                <w:rFonts w:ascii="Times New Roman" w:hAnsi="Times New Roman" w:cs="Times New Roman"/>
                <w:sz w:val="24"/>
                <w:szCs w:val="24"/>
              </w:rPr>
              <w:t xml:space="preserve">La </w:t>
            </w:r>
            <w:proofErr w:type="spellStart"/>
            <w:r w:rsidRPr="009166FE">
              <w:rPr>
                <w:rFonts w:ascii="Times New Roman" w:hAnsi="Times New Roman" w:cs="Times New Roman"/>
                <w:sz w:val="24"/>
                <w:szCs w:val="24"/>
              </w:rPr>
              <w:t>petite</w:t>
            </w:r>
            <w:proofErr w:type="spellEnd"/>
            <w:r w:rsidRPr="009166FE">
              <w:rPr>
                <w:rFonts w:ascii="Times New Roman" w:hAnsi="Times New Roman" w:cs="Times New Roman"/>
                <w:sz w:val="24"/>
                <w:szCs w:val="24"/>
              </w:rPr>
              <w:t xml:space="preserve"> </w:t>
            </w:r>
            <w:proofErr w:type="spellStart"/>
            <w:r w:rsidRPr="009166FE">
              <w:rPr>
                <w:rFonts w:ascii="Times New Roman" w:hAnsi="Times New Roman" w:cs="Times New Roman"/>
                <w:sz w:val="24"/>
                <w:szCs w:val="24"/>
              </w:rPr>
              <w:t>prison</w:t>
            </w:r>
            <w:proofErr w:type="spellEnd"/>
            <w:r w:rsidRPr="009166FE">
              <w:rPr>
                <w:rFonts w:ascii="Times New Roman" w:hAnsi="Times New Roman" w:cs="Times New Roman"/>
                <w:sz w:val="24"/>
                <w:szCs w:val="24"/>
              </w:rPr>
              <w:t xml:space="preserve"> </w:t>
            </w:r>
            <w:proofErr w:type="spellStart"/>
            <w:r w:rsidRPr="009166FE">
              <w:rPr>
                <w:rFonts w:ascii="Times New Roman" w:hAnsi="Times New Roman" w:cs="Times New Roman"/>
                <w:sz w:val="24"/>
                <w:szCs w:val="24"/>
              </w:rPr>
              <w:t>dans</w:t>
            </w:r>
            <w:proofErr w:type="spellEnd"/>
            <w:r w:rsidRPr="009166FE">
              <w:rPr>
                <w:rFonts w:ascii="Times New Roman" w:hAnsi="Times New Roman" w:cs="Times New Roman"/>
                <w:sz w:val="24"/>
                <w:szCs w:val="24"/>
              </w:rPr>
              <w:t xml:space="preserve"> la </w:t>
            </w:r>
            <w:proofErr w:type="spellStart"/>
            <w:r w:rsidRPr="009166FE">
              <w:rPr>
                <w:rFonts w:ascii="Times New Roman" w:hAnsi="Times New Roman" w:cs="Times New Roman"/>
                <w:sz w:val="24"/>
                <w:szCs w:val="24"/>
              </w:rPr>
              <w:t>maire</w:t>
            </w:r>
            <w:proofErr w:type="spellEnd"/>
          </w:p>
          <w:p w14:paraId="7E885468" w14:textId="5430D80F" w:rsidR="009166FE" w:rsidRPr="009166FE" w:rsidRDefault="009166FE" w:rsidP="009166FE">
            <w:pPr>
              <w:spacing w:line="360" w:lineRule="auto"/>
              <w:jc w:val="both"/>
              <w:rPr>
                <w:rFonts w:ascii="Times New Roman" w:hAnsi="Times New Roman" w:cs="Times New Roman"/>
                <w:sz w:val="24"/>
                <w:szCs w:val="24"/>
              </w:rPr>
            </w:pPr>
            <w:r w:rsidRPr="009166FE">
              <w:rPr>
                <w:rFonts w:ascii="Times New Roman" w:hAnsi="Times New Roman" w:cs="Times New Roman"/>
                <w:sz w:val="24"/>
                <w:szCs w:val="24"/>
              </w:rPr>
              <w:t xml:space="preserve">Je </w:t>
            </w:r>
            <w:proofErr w:type="spellStart"/>
            <w:r w:rsidRPr="009166FE">
              <w:rPr>
                <w:rFonts w:ascii="Times New Roman" w:hAnsi="Times New Roman" w:cs="Times New Roman"/>
                <w:sz w:val="24"/>
                <w:szCs w:val="24"/>
              </w:rPr>
              <w:t>contrepète</w:t>
            </w:r>
            <w:proofErr w:type="spellEnd"/>
            <w:r w:rsidRPr="009166FE">
              <w:rPr>
                <w:rFonts w:ascii="Times New Roman" w:hAnsi="Times New Roman" w:cs="Times New Roman"/>
                <w:sz w:val="24"/>
                <w:szCs w:val="24"/>
              </w:rPr>
              <w:t xml:space="preserve"> </w:t>
            </w:r>
            <w:proofErr w:type="spellStart"/>
            <w:r w:rsidRPr="009166FE">
              <w:rPr>
                <w:rFonts w:ascii="Times New Roman" w:hAnsi="Times New Roman" w:cs="Times New Roman"/>
                <w:sz w:val="24"/>
                <w:szCs w:val="24"/>
              </w:rPr>
              <w:t>au</w:t>
            </w:r>
            <w:proofErr w:type="spellEnd"/>
            <w:r w:rsidRPr="009166FE">
              <w:rPr>
                <w:rFonts w:ascii="Times New Roman" w:hAnsi="Times New Roman" w:cs="Times New Roman"/>
                <w:sz w:val="24"/>
                <w:szCs w:val="24"/>
              </w:rPr>
              <w:t xml:space="preserve"> </w:t>
            </w:r>
            <w:proofErr w:type="spellStart"/>
            <w:r w:rsidRPr="009166FE">
              <w:rPr>
                <w:rFonts w:ascii="Times New Roman" w:hAnsi="Times New Roman" w:cs="Times New Roman"/>
                <w:sz w:val="24"/>
                <w:szCs w:val="24"/>
              </w:rPr>
              <w:t>lit</w:t>
            </w:r>
            <w:proofErr w:type="spellEnd"/>
          </w:p>
        </w:tc>
        <w:tc>
          <w:tcPr>
            <w:tcW w:w="4819" w:type="dxa"/>
            <w:tcBorders>
              <w:left w:val="nil"/>
              <w:right w:val="nil"/>
            </w:tcBorders>
            <w:vAlign w:val="center"/>
          </w:tcPr>
          <w:p w14:paraId="07B903EE" w14:textId="77777777" w:rsidR="00C27764" w:rsidRDefault="009166FE" w:rsidP="00384188">
            <w:pPr>
              <w:spacing w:line="360" w:lineRule="auto"/>
              <w:jc w:val="both"/>
              <w:rPr>
                <w:rFonts w:ascii="Times New Roman" w:hAnsi="Times New Roman" w:cs="Times New Roman"/>
                <w:sz w:val="24"/>
                <w:szCs w:val="24"/>
              </w:rPr>
            </w:pPr>
            <w:r w:rsidRPr="009166FE">
              <w:rPr>
                <w:rFonts w:ascii="Times New Roman" w:hAnsi="Times New Roman" w:cs="Times New Roman"/>
                <w:sz w:val="24"/>
                <w:szCs w:val="24"/>
              </w:rPr>
              <w:t>Se abre el telón…</w:t>
            </w:r>
          </w:p>
          <w:p w14:paraId="3523B021" w14:textId="77777777" w:rsidR="009166FE" w:rsidRDefault="009166FE" w:rsidP="009166FE">
            <w:pPr>
              <w:pStyle w:val="Prrafodelista"/>
              <w:numPr>
                <w:ilvl w:val="0"/>
                <w:numId w:val="13"/>
              </w:numPr>
              <w:spacing w:line="360" w:lineRule="auto"/>
              <w:jc w:val="both"/>
              <w:rPr>
                <w:rFonts w:ascii="Times New Roman" w:hAnsi="Times New Roman" w:cs="Times New Roman"/>
                <w:sz w:val="24"/>
                <w:szCs w:val="24"/>
              </w:rPr>
            </w:pPr>
            <w:proofErr w:type="spellStart"/>
            <w:r w:rsidRPr="009166FE">
              <w:rPr>
                <w:rFonts w:ascii="Times New Roman" w:hAnsi="Times New Roman" w:cs="Times New Roman"/>
                <w:sz w:val="24"/>
                <w:szCs w:val="24"/>
              </w:rPr>
              <w:t>Psst</w:t>
            </w:r>
            <w:proofErr w:type="spellEnd"/>
            <w:r w:rsidRPr="009166FE">
              <w:rPr>
                <w:rFonts w:ascii="Times New Roman" w:hAnsi="Times New Roman" w:cs="Times New Roman"/>
                <w:sz w:val="24"/>
                <w:szCs w:val="24"/>
              </w:rPr>
              <w:t>, churri…</w:t>
            </w:r>
          </w:p>
          <w:p w14:paraId="7E0E1641" w14:textId="77777777" w:rsidR="009166FE" w:rsidRDefault="009166FE" w:rsidP="009166FE">
            <w:pPr>
              <w:pStyle w:val="Prrafodelista"/>
              <w:numPr>
                <w:ilvl w:val="0"/>
                <w:numId w:val="13"/>
              </w:numPr>
              <w:spacing w:line="360" w:lineRule="auto"/>
              <w:jc w:val="both"/>
              <w:rPr>
                <w:rFonts w:ascii="Times New Roman" w:hAnsi="Times New Roman" w:cs="Times New Roman"/>
                <w:sz w:val="24"/>
                <w:szCs w:val="24"/>
              </w:rPr>
            </w:pPr>
            <w:r w:rsidRPr="009166FE">
              <w:rPr>
                <w:rFonts w:ascii="Times New Roman" w:hAnsi="Times New Roman" w:cs="Times New Roman"/>
                <w:sz w:val="24"/>
                <w:szCs w:val="24"/>
              </w:rPr>
              <w:t xml:space="preserve">¿Qué </w:t>
            </w:r>
            <w:proofErr w:type="spellStart"/>
            <w:r w:rsidRPr="009166FE">
              <w:rPr>
                <w:rFonts w:ascii="Times New Roman" w:hAnsi="Times New Roman" w:cs="Times New Roman"/>
                <w:sz w:val="24"/>
                <w:szCs w:val="24"/>
              </w:rPr>
              <w:t>quieeeres</w:t>
            </w:r>
            <w:proofErr w:type="spellEnd"/>
            <w:r w:rsidRPr="009166FE">
              <w:rPr>
                <w:rFonts w:ascii="Times New Roman" w:hAnsi="Times New Roman" w:cs="Times New Roman"/>
                <w:sz w:val="24"/>
                <w:szCs w:val="24"/>
              </w:rPr>
              <w:t>?</w:t>
            </w:r>
          </w:p>
          <w:p w14:paraId="1AE8FF33" w14:textId="77777777" w:rsidR="009166FE" w:rsidRDefault="009166FE" w:rsidP="009166FE">
            <w:pPr>
              <w:pStyle w:val="Prrafodelista"/>
              <w:numPr>
                <w:ilvl w:val="0"/>
                <w:numId w:val="13"/>
              </w:numPr>
              <w:spacing w:line="360" w:lineRule="auto"/>
              <w:jc w:val="both"/>
              <w:rPr>
                <w:rFonts w:ascii="Times New Roman" w:hAnsi="Times New Roman" w:cs="Times New Roman"/>
                <w:sz w:val="24"/>
                <w:szCs w:val="24"/>
              </w:rPr>
            </w:pPr>
            <w:r w:rsidRPr="009166FE">
              <w:rPr>
                <w:rFonts w:ascii="Times New Roman" w:hAnsi="Times New Roman" w:cs="Times New Roman"/>
                <w:sz w:val="24"/>
                <w:szCs w:val="24"/>
              </w:rPr>
              <w:t>«No es lo mismo estar en Escocia que estar escocía»</w:t>
            </w:r>
          </w:p>
          <w:p w14:paraId="4F1B0AB3" w14:textId="201C20DD" w:rsidR="009166FE" w:rsidRPr="009166FE" w:rsidRDefault="009166FE" w:rsidP="009166FE">
            <w:pPr>
              <w:spacing w:line="360" w:lineRule="auto"/>
              <w:jc w:val="both"/>
              <w:rPr>
                <w:rFonts w:ascii="Times New Roman" w:hAnsi="Times New Roman" w:cs="Times New Roman"/>
                <w:sz w:val="24"/>
                <w:szCs w:val="24"/>
              </w:rPr>
            </w:pPr>
            <w:r w:rsidRPr="009166FE">
              <w:rPr>
                <w:rFonts w:ascii="Times New Roman" w:hAnsi="Times New Roman" w:cs="Times New Roman"/>
                <w:sz w:val="24"/>
                <w:szCs w:val="24"/>
              </w:rPr>
              <w:t>...se cierra el telón.</w:t>
            </w:r>
          </w:p>
        </w:tc>
      </w:tr>
    </w:tbl>
    <w:p w14:paraId="4A3013D7" w14:textId="5E935411" w:rsidR="00113465" w:rsidRDefault="00E80B2B" w:rsidP="00C269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breve muestra de ejemplos nos </w:t>
      </w:r>
      <w:r w:rsidR="00ED60B1">
        <w:rPr>
          <w:rFonts w:ascii="Times New Roman" w:hAnsi="Times New Roman" w:cs="Times New Roman"/>
          <w:sz w:val="24"/>
          <w:szCs w:val="24"/>
        </w:rPr>
        <w:t xml:space="preserve">enseña cómo </w:t>
      </w:r>
      <w:r w:rsidR="00E356B3">
        <w:rPr>
          <w:rFonts w:ascii="Times New Roman" w:hAnsi="Times New Roman" w:cs="Times New Roman"/>
          <w:sz w:val="24"/>
          <w:szCs w:val="24"/>
        </w:rPr>
        <w:t>los distintos tipos de</w:t>
      </w:r>
      <w:r w:rsidR="00ED60B1">
        <w:rPr>
          <w:rFonts w:ascii="Times New Roman" w:hAnsi="Times New Roman" w:cs="Times New Roman"/>
          <w:sz w:val="24"/>
          <w:szCs w:val="24"/>
        </w:rPr>
        <w:t xml:space="preserve"> equivalencia </w:t>
      </w:r>
      <w:r w:rsidR="00E356B3">
        <w:rPr>
          <w:rFonts w:ascii="Times New Roman" w:hAnsi="Times New Roman" w:cs="Times New Roman"/>
          <w:sz w:val="24"/>
          <w:szCs w:val="24"/>
        </w:rPr>
        <w:t>tienen</w:t>
      </w:r>
      <w:r w:rsidR="00ED60B1">
        <w:rPr>
          <w:rFonts w:ascii="Times New Roman" w:hAnsi="Times New Roman" w:cs="Times New Roman"/>
          <w:sz w:val="24"/>
          <w:szCs w:val="24"/>
        </w:rPr>
        <w:t xml:space="preserve"> un papel crucial </w:t>
      </w:r>
      <w:r w:rsidR="00E356B3">
        <w:rPr>
          <w:rFonts w:ascii="Times New Roman" w:hAnsi="Times New Roman" w:cs="Times New Roman"/>
          <w:sz w:val="24"/>
          <w:szCs w:val="24"/>
        </w:rPr>
        <w:t xml:space="preserve">en la traducción del humor metalingüístico, </w:t>
      </w:r>
      <w:r w:rsidR="00C26911">
        <w:rPr>
          <w:rFonts w:ascii="Times New Roman" w:hAnsi="Times New Roman" w:cs="Times New Roman"/>
          <w:sz w:val="24"/>
          <w:szCs w:val="24"/>
        </w:rPr>
        <w:t>en detrimento de la literalidad acostumbrada por el traductor primerizo, y cómo esta práctica en el aula resulta ser de un interés pedagógico elevado, dada la gran cantidad de implicaciones lingüísticas y culturales de obras como la que aquí se ha tratado.</w:t>
      </w:r>
    </w:p>
    <w:p w14:paraId="12524A38" w14:textId="77777777" w:rsidR="00E80B2B" w:rsidRPr="00E80B2B" w:rsidRDefault="00E80B2B" w:rsidP="00384188">
      <w:pPr>
        <w:spacing w:after="0" w:line="360" w:lineRule="auto"/>
        <w:rPr>
          <w:rFonts w:ascii="Times New Roman" w:hAnsi="Times New Roman" w:cs="Times New Roman"/>
          <w:sz w:val="24"/>
          <w:szCs w:val="24"/>
        </w:rPr>
      </w:pPr>
    </w:p>
    <w:p w14:paraId="61A63E37" w14:textId="720DC926" w:rsidR="00796337" w:rsidRPr="00796337" w:rsidRDefault="00796337" w:rsidP="00384188">
      <w:pPr>
        <w:spacing w:after="0" w:line="360" w:lineRule="auto"/>
        <w:rPr>
          <w:rFonts w:ascii="Times New Roman" w:hAnsi="Times New Roman" w:cs="Times New Roman"/>
          <w:b/>
          <w:sz w:val="24"/>
          <w:szCs w:val="24"/>
        </w:rPr>
      </w:pPr>
      <w:r w:rsidRPr="00796337">
        <w:rPr>
          <w:rFonts w:ascii="Times New Roman" w:hAnsi="Times New Roman" w:cs="Times New Roman"/>
          <w:b/>
          <w:sz w:val="24"/>
          <w:szCs w:val="24"/>
        </w:rPr>
        <w:t xml:space="preserve">3. Resultados </w:t>
      </w:r>
      <w:r w:rsidR="00EA30AD">
        <w:rPr>
          <w:rFonts w:ascii="Times New Roman" w:hAnsi="Times New Roman" w:cs="Times New Roman"/>
          <w:b/>
          <w:sz w:val="24"/>
          <w:szCs w:val="24"/>
        </w:rPr>
        <w:t xml:space="preserve">del análisis de la </w:t>
      </w:r>
      <w:proofErr w:type="spellStart"/>
      <w:r w:rsidR="00EA30AD">
        <w:rPr>
          <w:rFonts w:ascii="Times New Roman" w:hAnsi="Times New Roman" w:cs="Times New Roman"/>
          <w:b/>
          <w:sz w:val="24"/>
          <w:szCs w:val="24"/>
        </w:rPr>
        <w:t>idiomaticidad</w:t>
      </w:r>
      <w:proofErr w:type="spellEnd"/>
    </w:p>
    <w:p w14:paraId="5824952C" w14:textId="1EBA9B33" w:rsidR="00162373" w:rsidRDefault="00C04F2B" w:rsidP="00C04F2B">
      <w:pPr>
        <w:spacing w:after="0" w:line="360" w:lineRule="auto"/>
        <w:jc w:val="both"/>
        <w:rPr>
          <w:rFonts w:ascii="Times New Roman" w:hAnsi="Times New Roman" w:cs="Times New Roman"/>
          <w:color w:val="000000" w:themeColor="text1"/>
          <w:sz w:val="24"/>
          <w:szCs w:val="24"/>
        </w:rPr>
      </w:pPr>
      <w:r w:rsidRPr="00C04F2B">
        <w:rPr>
          <w:rFonts w:ascii="Times New Roman" w:hAnsi="Times New Roman" w:cs="Times New Roman"/>
          <w:color w:val="000000" w:themeColor="text1"/>
          <w:sz w:val="24"/>
          <w:szCs w:val="24"/>
        </w:rPr>
        <w:t xml:space="preserve">De entre </w:t>
      </w:r>
      <w:r>
        <w:rPr>
          <w:rFonts w:ascii="Times New Roman" w:hAnsi="Times New Roman" w:cs="Times New Roman"/>
          <w:color w:val="000000" w:themeColor="text1"/>
          <w:sz w:val="24"/>
          <w:szCs w:val="24"/>
        </w:rPr>
        <w:t xml:space="preserve">los </w:t>
      </w:r>
      <w:r w:rsidRPr="00C04F2B">
        <w:rPr>
          <w:rFonts w:ascii="Times New Roman" w:hAnsi="Times New Roman" w:cs="Times New Roman"/>
          <w:color w:val="000000" w:themeColor="text1"/>
          <w:sz w:val="24"/>
          <w:szCs w:val="24"/>
        </w:rPr>
        <w:t xml:space="preserve">más de </w:t>
      </w:r>
      <w:r w:rsidR="00F6092C">
        <w:rPr>
          <w:rFonts w:ascii="Times New Roman" w:hAnsi="Times New Roman" w:cs="Times New Roman"/>
          <w:color w:val="000000" w:themeColor="text1"/>
          <w:sz w:val="24"/>
          <w:szCs w:val="24"/>
        </w:rPr>
        <w:t>sesenta</w:t>
      </w:r>
      <w:r w:rsidRPr="00C04F2B">
        <w:rPr>
          <w:rFonts w:ascii="Times New Roman" w:hAnsi="Times New Roman" w:cs="Times New Roman"/>
          <w:color w:val="000000" w:themeColor="text1"/>
          <w:sz w:val="24"/>
          <w:szCs w:val="24"/>
        </w:rPr>
        <w:t xml:space="preserve"> ejemplos de </w:t>
      </w:r>
      <w:proofErr w:type="spellStart"/>
      <w:r w:rsidRPr="00C04F2B">
        <w:rPr>
          <w:rFonts w:ascii="Times New Roman" w:hAnsi="Times New Roman" w:cs="Times New Roman"/>
          <w:color w:val="000000" w:themeColor="text1"/>
          <w:sz w:val="24"/>
          <w:szCs w:val="24"/>
        </w:rPr>
        <w:t>idiomaticidad</w:t>
      </w:r>
      <w:proofErr w:type="spellEnd"/>
      <w:r w:rsidRPr="00C04F2B">
        <w:rPr>
          <w:rFonts w:ascii="Times New Roman" w:hAnsi="Times New Roman" w:cs="Times New Roman"/>
          <w:color w:val="000000" w:themeColor="text1"/>
          <w:sz w:val="24"/>
          <w:szCs w:val="24"/>
        </w:rPr>
        <w:t xml:space="preserve"> </w:t>
      </w:r>
      <w:r w:rsidR="0088649F">
        <w:rPr>
          <w:rFonts w:ascii="Times New Roman" w:hAnsi="Times New Roman" w:cs="Times New Roman"/>
          <w:color w:val="000000" w:themeColor="text1"/>
          <w:sz w:val="24"/>
          <w:szCs w:val="24"/>
        </w:rPr>
        <w:t xml:space="preserve">especialmente </w:t>
      </w:r>
      <w:r w:rsidRPr="00C04F2B">
        <w:rPr>
          <w:rFonts w:ascii="Times New Roman" w:hAnsi="Times New Roman" w:cs="Times New Roman"/>
          <w:color w:val="000000" w:themeColor="text1"/>
          <w:sz w:val="24"/>
          <w:szCs w:val="24"/>
        </w:rPr>
        <w:t>latente extraídos</w:t>
      </w:r>
      <w:r>
        <w:rPr>
          <w:rFonts w:ascii="Times New Roman" w:hAnsi="Times New Roman" w:cs="Times New Roman"/>
          <w:color w:val="000000" w:themeColor="text1"/>
          <w:sz w:val="24"/>
          <w:szCs w:val="24"/>
        </w:rPr>
        <w:t xml:space="preserve"> a lo largo del proceso de análisis y traducción de la obra, hemos observado que las técnicas de traducción adecuadas</w:t>
      </w:r>
      <w:r w:rsidR="00A23825">
        <w:rPr>
          <w:rFonts w:ascii="Times New Roman" w:hAnsi="Times New Roman" w:cs="Times New Roman"/>
          <w:color w:val="000000" w:themeColor="text1"/>
          <w:sz w:val="24"/>
          <w:szCs w:val="24"/>
        </w:rPr>
        <w:t xml:space="preserve"> para la conservación de nuestra finalidad humorística</w:t>
      </w:r>
      <w:r>
        <w:rPr>
          <w:rFonts w:ascii="Times New Roman" w:hAnsi="Times New Roman" w:cs="Times New Roman"/>
          <w:color w:val="000000" w:themeColor="text1"/>
          <w:sz w:val="24"/>
          <w:szCs w:val="24"/>
        </w:rPr>
        <w:t xml:space="preserve"> han sido aquéllas que se encuentran más cercanas al método interpretativo-comunicativo, en detrimento del </w:t>
      </w:r>
      <w:proofErr w:type="spellStart"/>
      <w:r>
        <w:rPr>
          <w:rFonts w:ascii="Times New Roman" w:hAnsi="Times New Roman" w:cs="Times New Roman"/>
          <w:color w:val="000000" w:themeColor="text1"/>
          <w:sz w:val="24"/>
          <w:szCs w:val="24"/>
        </w:rPr>
        <w:t>literalismo</w:t>
      </w:r>
      <w:proofErr w:type="spellEnd"/>
      <w:r>
        <w:rPr>
          <w:rFonts w:ascii="Times New Roman" w:hAnsi="Times New Roman" w:cs="Times New Roman"/>
          <w:color w:val="000000" w:themeColor="text1"/>
          <w:sz w:val="24"/>
          <w:szCs w:val="24"/>
        </w:rPr>
        <w:t xml:space="preserve"> acusado anteriormente. Por ello, la utilización de equivalencias -dinámicas, semánticas, acuñadas- ha sido una constante a lo largo del proceso, combinadas en ocasiones con procedimientos ligados a la creación discursiva o técnicas empleadas en el tratamiento lingüístico de </w:t>
      </w:r>
      <w:proofErr w:type="spellStart"/>
      <w:r>
        <w:rPr>
          <w:rFonts w:ascii="Times New Roman" w:hAnsi="Times New Roman" w:cs="Times New Roman"/>
          <w:color w:val="000000" w:themeColor="text1"/>
          <w:sz w:val="24"/>
          <w:szCs w:val="24"/>
        </w:rPr>
        <w:t>culturemas</w:t>
      </w:r>
      <w:proofErr w:type="spellEnd"/>
      <w:r>
        <w:rPr>
          <w:rFonts w:ascii="Times New Roman" w:hAnsi="Times New Roman" w:cs="Times New Roman"/>
          <w:color w:val="000000" w:themeColor="text1"/>
          <w:sz w:val="24"/>
          <w:szCs w:val="24"/>
        </w:rPr>
        <w:t>, como bien pudieran</w:t>
      </w:r>
      <w:r w:rsidR="00A23825">
        <w:rPr>
          <w:rFonts w:ascii="Times New Roman" w:hAnsi="Times New Roman" w:cs="Times New Roman"/>
          <w:color w:val="000000" w:themeColor="text1"/>
          <w:sz w:val="24"/>
          <w:szCs w:val="24"/>
        </w:rPr>
        <w:t xml:space="preserve"> ser</w:t>
      </w:r>
      <w:r>
        <w:rPr>
          <w:rFonts w:ascii="Times New Roman" w:hAnsi="Times New Roman" w:cs="Times New Roman"/>
          <w:color w:val="000000" w:themeColor="text1"/>
          <w:sz w:val="24"/>
          <w:szCs w:val="24"/>
        </w:rPr>
        <w:t xml:space="preserve"> la extranjerización, la domesticación o la neutralización.</w:t>
      </w:r>
      <w:r w:rsidR="00F6092C">
        <w:rPr>
          <w:rFonts w:ascii="Times New Roman" w:hAnsi="Times New Roman" w:cs="Times New Roman"/>
          <w:color w:val="000000" w:themeColor="text1"/>
          <w:sz w:val="24"/>
          <w:szCs w:val="24"/>
        </w:rPr>
        <w:t xml:space="preserve"> De entre las técnicas citadas, observamos una utilización preferencial del equivalente acuñad</w:t>
      </w:r>
      <w:r w:rsidR="00C031FE">
        <w:rPr>
          <w:rFonts w:ascii="Times New Roman" w:hAnsi="Times New Roman" w:cs="Times New Roman"/>
          <w:color w:val="000000" w:themeColor="text1"/>
          <w:sz w:val="24"/>
          <w:szCs w:val="24"/>
        </w:rPr>
        <w:t xml:space="preserve">o, </w:t>
      </w:r>
      <w:r w:rsidR="00F6092C">
        <w:rPr>
          <w:rFonts w:ascii="Times New Roman" w:hAnsi="Times New Roman" w:cs="Times New Roman"/>
          <w:color w:val="000000" w:themeColor="text1"/>
          <w:sz w:val="24"/>
          <w:szCs w:val="24"/>
        </w:rPr>
        <w:t>en más de la mitad de los casos</w:t>
      </w:r>
      <w:r w:rsidR="00C031FE">
        <w:rPr>
          <w:rFonts w:ascii="Times New Roman" w:hAnsi="Times New Roman" w:cs="Times New Roman"/>
          <w:color w:val="000000" w:themeColor="text1"/>
          <w:sz w:val="24"/>
          <w:szCs w:val="24"/>
        </w:rPr>
        <w:t>, seguido por la equivalencia dinámica y funcional y</w:t>
      </w:r>
      <w:r w:rsidR="00EA30AD">
        <w:rPr>
          <w:rFonts w:ascii="Times New Roman" w:hAnsi="Times New Roman" w:cs="Times New Roman"/>
          <w:color w:val="000000" w:themeColor="text1"/>
          <w:sz w:val="24"/>
          <w:szCs w:val="24"/>
        </w:rPr>
        <w:t>,</w:t>
      </w:r>
      <w:r w:rsidR="00C031FE">
        <w:rPr>
          <w:rFonts w:ascii="Times New Roman" w:hAnsi="Times New Roman" w:cs="Times New Roman"/>
          <w:color w:val="000000" w:themeColor="text1"/>
          <w:sz w:val="24"/>
          <w:szCs w:val="24"/>
        </w:rPr>
        <w:t xml:space="preserve"> por último, procedimientos que combinan la domesticación con la creación discursiva.</w:t>
      </w:r>
    </w:p>
    <w:p w14:paraId="7EB5FC9A" w14:textId="18981760" w:rsidR="004B7163" w:rsidRDefault="00D94AE4" w:rsidP="00C04F2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Ahora bien, una vez realizad</w:t>
      </w:r>
      <w:r w:rsidR="004B716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nuestra elección </w:t>
      </w:r>
      <w:proofErr w:type="spellStart"/>
      <w:r>
        <w:rPr>
          <w:rFonts w:ascii="Times New Roman" w:hAnsi="Times New Roman" w:cs="Times New Roman"/>
          <w:color w:val="000000" w:themeColor="text1"/>
          <w:sz w:val="24"/>
          <w:szCs w:val="24"/>
        </w:rPr>
        <w:t>traductiva</w:t>
      </w:r>
      <w:proofErr w:type="spellEnd"/>
      <w:r>
        <w:rPr>
          <w:rFonts w:ascii="Times New Roman" w:hAnsi="Times New Roman" w:cs="Times New Roman"/>
          <w:color w:val="000000" w:themeColor="text1"/>
          <w:sz w:val="24"/>
          <w:szCs w:val="24"/>
        </w:rPr>
        <w:t xml:space="preserve">, hemos querido verificar entre un público conocedor de la combinación de lenguas francés-español si nuestra traducción -inclinada hacia el uso de la equivalencia- era la más adecuada para dar respuesta al trasvase lingüístico de nuestra obra humorística y de esta manera saber qué papel juega la </w:t>
      </w:r>
      <w:proofErr w:type="spellStart"/>
      <w:r>
        <w:rPr>
          <w:rFonts w:ascii="Times New Roman" w:hAnsi="Times New Roman" w:cs="Times New Roman"/>
          <w:color w:val="000000" w:themeColor="text1"/>
          <w:sz w:val="24"/>
          <w:szCs w:val="24"/>
        </w:rPr>
        <w:t>idiomaticidad</w:t>
      </w:r>
      <w:proofErr w:type="spellEnd"/>
      <w:r>
        <w:rPr>
          <w:rFonts w:ascii="Times New Roman" w:hAnsi="Times New Roman" w:cs="Times New Roman"/>
          <w:color w:val="000000" w:themeColor="text1"/>
          <w:sz w:val="24"/>
          <w:szCs w:val="24"/>
        </w:rPr>
        <w:t xml:space="preserve"> en la expresividad de la obra. </w:t>
      </w:r>
      <w:r w:rsidR="004B7163">
        <w:rPr>
          <w:rFonts w:ascii="Times New Roman" w:hAnsi="Times New Roman" w:cs="Times New Roman"/>
          <w:color w:val="000000" w:themeColor="text1"/>
          <w:sz w:val="24"/>
          <w:szCs w:val="24"/>
        </w:rPr>
        <w:t xml:space="preserve">Así, hemos realizado una encuesta anónima sobre </w:t>
      </w:r>
      <w:proofErr w:type="spellStart"/>
      <w:r w:rsidR="004B7163">
        <w:rPr>
          <w:rFonts w:ascii="Times New Roman" w:hAnsi="Times New Roman" w:cs="Times New Roman"/>
          <w:color w:val="000000" w:themeColor="text1"/>
          <w:sz w:val="24"/>
          <w:szCs w:val="24"/>
        </w:rPr>
        <w:t>idiomaticidad</w:t>
      </w:r>
      <w:proofErr w:type="spellEnd"/>
      <w:r w:rsidR="004B7163">
        <w:rPr>
          <w:rFonts w:ascii="Times New Roman" w:hAnsi="Times New Roman" w:cs="Times New Roman"/>
          <w:color w:val="000000" w:themeColor="text1"/>
          <w:sz w:val="24"/>
          <w:szCs w:val="24"/>
        </w:rPr>
        <w:t xml:space="preserve"> </w:t>
      </w:r>
      <w:r w:rsidR="004B7163">
        <w:rPr>
          <w:rFonts w:ascii="Times New Roman" w:hAnsi="Times New Roman" w:cs="Times New Roman"/>
          <w:color w:val="000000" w:themeColor="text1"/>
          <w:sz w:val="24"/>
          <w:szCs w:val="24"/>
        </w:rPr>
        <w:lastRenderedPageBreak/>
        <w:t>y traducción literaria. De entre las 72 respuestas obtenidas, o</w:t>
      </w:r>
      <w:r>
        <w:rPr>
          <w:rFonts w:ascii="Times New Roman" w:hAnsi="Times New Roman" w:cs="Times New Roman"/>
          <w:color w:val="000000" w:themeColor="text1"/>
          <w:sz w:val="24"/>
          <w:szCs w:val="24"/>
        </w:rPr>
        <w:t>bservamos que</w:t>
      </w:r>
      <w:r w:rsidR="004B7163">
        <w:rPr>
          <w:rFonts w:ascii="Times New Roman" w:hAnsi="Times New Roman" w:cs="Times New Roman"/>
          <w:color w:val="000000" w:themeColor="text1"/>
          <w:sz w:val="24"/>
          <w:szCs w:val="24"/>
        </w:rPr>
        <w:t xml:space="preserve"> nuestro</w:t>
      </w:r>
      <w:r>
        <w:rPr>
          <w:rFonts w:ascii="Times New Roman" w:hAnsi="Times New Roman" w:cs="Times New Roman"/>
          <w:color w:val="000000" w:themeColor="text1"/>
          <w:sz w:val="24"/>
          <w:szCs w:val="24"/>
        </w:rPr>
        <w:t xml:space="preserve"> público </w:t>
      </w:r>
      <w:r w:rsidR="004B716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preferencialmente</w:t>
      </w:r>
      <w:r w:rsidR="000B2269">
        <w:rPr>
          <w:rFonts w:ascii="Times New Roman" w:hAnsi="Times New Roman" w:cs="Times New Roman"/>
          <w:color w:val="000000" w:themeColor="text1"/>
          <w:sz w:val="24"/>
          <w:szCs w:val="24"/>
        </w:rPr>
        <w:t xml:space="preserve"> joven (25% entre 20 y 25 años; 52,8% entre 25 y 45 años) y de nacionalidad española (</w:t>
      </w:r>
      <w:r w:rsidR="004B7163">
        <w:rPr>
          <w:rFonts w:ascii="Times New Roman" w:hAnsi="Times New Roman" w:cs="Times New Roman"/>
          <w:color w:val="000000" w:themeColor="text1"/>
          <w:sz w:val="24"/>
          <w:szCs w:val="24"/>
        </w:rPr>
        <w:t>73,6%)- destaca por tener en su mayoría estudios superiores relacionados con lenguas extranjeras (48,6%)</w:t>
      </w:r>
      <w:r w:rsidR="0088649F">
        <w:rPr>
          <w:rFonts w:ascii="Times New Roman" w:hAnsi="Times New Roman" w:cs="Times New Roman"/>
          <w:color w:val="000000" w:themeColor="text1"/>
          <w:sz w:val="24"/>
          <w:szCs w:val="24"/>
        </w:rPr>
        <w:t>, a lo que se suma</w:t>
      </w:r>
      <w:r w:rsidR="004B7163">
        <w:rPr>
          <w:rFonts w:ascii="Times New Roman" w:hAnsi="Times New Roman" w:cs="Times New Roman"/>
          <w:color w:val="000000" w:themeColor="text1"/>
          <w:sz w:val="24"/>
          <w:szCs w:val="24"/>
        </w:rPr>
        <w:t xml:space="preserve"> incluso estudios de posgrado relacionados con las mismas (22,2%), son lectores habituales y entre su opción lectora destaca especialmente la presencia de novelas (90,3%), seguidas de la literatura didáctica (29,2%), relatos breves (26,4%) y cómic (25%). Tras plantearles un total de 10 fragmentos contextualizados con distintas soluciones de traducción</w:t>
      </w:r>
      <w:r w:rsidR="0073611E">
        <w:rPr>
          <w:rFonts w:ascii="Times New Roman" w:hAnsi="Times New Roman" w:cs="Times New Roman"/>
          <w:color w:val="000000" w:themeColor="text1"/>
          <w:sz w:val="24"/>
          <w:szCs w:val="24"/>
        </w:rPr>
        <w:t xml:space="preserve"> -más próximas a la equivalencia o creación discursiva o de mayor literalidad</w:t>
      </w:r>
      <w:r w:rsidR="00433FE9">
        <w:rPr>
          <w:rFonts w:ascii="Times New Roman" w:hAnsi="Times New Roman" w:cs="Times New Roman"/>
          <w:color w:val="000000" w:themeColor="text1"/>
          <w:sz w:val="24"/>
          <w:szCs w:val="24"/>
        </w:rPr>
        <w:t>, además de una cuarta posibilidad propuesta por el propio encuestado que apenas ha sido utilizada</w:t>
      </w:r>
      <w:r w:rsidR="0073611E">
        <w:rPr>
          <w:rFonts w:ascii="Times New Roman" w:hAnsi="Times New Roman" w:cs="Times New Roman"/>
          <w:color w:val="000000" w:themeColor="text1"/>
          <w:sz w:val="24"/>
          <w:szCs w:val="24"/>
        </w:rPr>
        <w:t>-</w:t>
      </w:r>
      <w:r w:rsidR="004B7163">
        <w:rPr>
          <w:rFonts w:ascii="Times New Roman" w:hAnsi="Times New Roman" w:cs="Times New Roman"/>
          <w:color w:val="000000" w:themeColor="text1"/>
          <w:sz w:val="24"/>
          <w:szCs w:val="24"/>
        </w:rPr>
        <w:t xml:space="preserve"> estos han sido los resultados obtenidos:</w:t>
      </w:r>
    </w:p>
    <w:p w14:paraId="00316041" w14:textId="1E3CD886" w:rsidR="00433FE9" w:rsidRPr="005814AC" w:rsidRDefault="00433FE9" w:rsidP="005814AC">
      <w:pPr>
        <w:pStyle w:val="Prrafodelista"/>
        <w:numPr>
          <w:ilvl w:val="0"/>
          <w:numId w:val="15"/>
        </w:numPr>
        <w:spacing w:after="0" w:line="360" w:lineRule="auto"/>
        <w:jc w:val="both"/>
        <w:rPr>
          <w:rFonts w:ascii="Times New Roman" w:hAnsi="Times New Roman" w:cs="Times New Roman"/>
          <w:color w:val="000000" w:themeColor="text1"/>
          <w:sz w:val="24"/>
          <w:szCs w:val="24"/>
        </w:rPr>
      </w:pPr>
      <w:r w:rsidRPr="005814AC">
        <w:rPr>
          <w:rFonts w:ascii="Times New Roman" w:hAnsi="Times New Roman" w:cs="Times New Roman"/>
          <w:sz w:val="24"/>
          <w:szCs w:val="24"/>
        </w:rPr>
        <w:t>Un hombre llama a una puerta pidiendo auxilio para que le dejen entrar, pues hay alguien que le persigue, pero la persona detrás de la puerta tarda en abrir, no se fía. El que se está escapando dice: “</w:t>
      </w:r>
      <w:proofErr w:type="spellStart"/>
      <w:r w:rsidRPr="005814AC">
        <w:rPr>
          <w:rFonts w:ascii="Times New Roman" w:hAnsi="Times New Roman" w:cs="Times New Roman"/>
          <w:sz w:val="24"/>
          <w:szCs w:val="24"/>
        </w:rPr>
        <w:t>Mais</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dépêchez-vous</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putain</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on</w:t>
      </w:r>
      <w:proofErr w:type="spellEnd"/>
      <w:r w:rsidRPr="005814AC">
        <w:rPr>
          <w:rFonts w:ascii="Times New Roman" w:hAnsi="Times New Roman" w:cs="Times New Roman"/>
          <w:sz w:val="24"/>
          <w:szCs w:val="24"/>
        </w:rPr>
        <w:t xml:space="preserve"> va </w:t>
      </w:r>
      <w:proofErr w:type="spellStart"/>
      <w:r w:rsidRPr="005814AC">
        <w:rPr>
          <w:rFonts w:ascii="Times New Roman" w:hAnsi="Times New Roman" w:cs="Times New Roman"/>
          <w:sz w:val="24"/>
          <w:szCs w:val="24"/>
        </w:rPr>
        <w:t>crever</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comme</w:t>
      </w:r>
      <w:proofErr w:type="spellEnd"/>
      <w:r w:rsidRPr="005814AC">
        <w:rPr>
          <w:rFonts w:ascii="Times New Roman" w:hAnsi="Times New Roman" w:cs="Times New Roman"/>
          <w:sz w:val="24"/>
          <w:szCs w:val="24"/>
        </w:rPr>
        <w:t xml:space="preserve"> des </w:t>
      </w:r>
      <w:proofErr w:type="spellStart"/>
      <w:r w:rsidRPr="005814AC">
        <w:rPr>
          <w:rFonts w:ascii="Times New Roman" w:hAnsi="Times New Roman" w:cs="Times New Roman"/>
          <w:sz w:val="24"/>
          <w:szCs w:val="24"/>
        </w:rPr>
        <w:t>rats</w:t>
      </w:r>
      <w:proofErr w:type="spellEnd"/>
      <w:r w:rsidRPr="005814AC">
        <w:rPr>
          <w:rFonts w:ascii="Times New Roman" w:hAnsi="Times New Roman" w:cs="Times New Roman"/>
          <w:sz w:val="24"/>
          <w:szCs w:val="24"/>
        </w:rPr>
        <w:t>!!!”:</w:t>
      </w:r>
    </w:p>
    <w:p w14:paraId="7EA62D80" w14:textId="7AFBBE02" w:rsidR="00433FE9" w:rsidRPr="005814AC" w:rsidRDefault="00433FE9" w:rsidP="005814AC">
      <w:pPr>
        <w:spacing w:after="0" w:line="360" w:lineRule="auto"/>
        <w:ind w:firstLine="708"/>
        <w:jc w:val="both"/>
        <w:rPr>
          <w:rFonts w:ascii="Times New Roman" w:hAnsi="Times New Roman" w:cs="Times New Roman"/>
          <w:sz w:val="24"/>
          <w:szCs w:val="24"/>
        </w:rPr>
      </w:pPr>
      <w:r w:rsidRPr="005814AC">
        <w:rPr>
          <w:rFonts w:ascii="Times New Roman" w:hAnsi="Times New Roman" w:cs="Times New Roman"/>
          <w:b/>
          <w:color w:val="000000" w:themeColor="text1"/>
          <w:sz w:val="24"/>
          <w:szCs w:val="24"/>
        </w:rPr>
        <w:t>Opción 1</w:t>
      </w:r>
      <w:r w:rsidRPr="005814AC">
        <w:rPr>
          <w:rFonts w:ascii="Times New Roman" w:hAnsi="Times New Roman" w:cs="Times New Roman"/>
          <w:color w:val="000000" w:themeColor="text1"/>
          <w:sz w:val="24"/>
          <w:szCs w:val="24"/>
        </w:rPr>
        <w:t xml:space="preserve"> (52,8%): </w:t>
      </w:r>
      <w:r w:rsidRPr="005814AC">
        <w:rPr>
          <w:rFonts w:ascii="Times New Roman" w:hAnsi="Times New Roman" w:cs="Times New Roman"/>
          <w:sz w:val="24"/>
          <w:szCs w:val="24"/>
        </w:rPr>
        <w:t xml:space="preserve">¡¡¡Pero date prisa, joder, vamos a caer como moscas!!! </w:t>
      </w:r>
    </w:p>
    <w:p w14:paraId="4990C78F" w14:textId="10CF6EF1" w:rsidR="00433FE9" w:rsidRPr="005814AC" w:rsidRDefault="00433FE9" w:rsidP="005814AC">
      <w:pPr>
        <w:spacing w:after="0" w:line="360" w:lineRule="auto"/>
        <w:ind w:firstLine="708"/>
        <w:jc w:val="both"/>
        <w:rPr>
          <w:rFonts w:ascii="Times New Roman" w:hAnsi="Times New Roman" w:cs="Times New Roman"/>
          <w:sz w:val="24"/>
          <w:szCs w:val="24"/>
        </w:rPr>
      </w:pPr>
      <w:r w:rsidRPr="005814AC">
        <w:rPr>
          <w:rFonts w:ascii="Times New Roman" w:hAnsi="Times New Roman" w:cs="Times New Roman"/>
          <w:b/>
          <w:color w:val="000000" w:themeColor="text1"/>
          <w:sz w:val="24"/>
          <w:szCs w:val="24"/>
        </w:rPr>
        <w:t>Opción 2</w:t>
      </w:r>
      <w:r w:rsidRPr="005814AC">
        <w:rPr>
          <w:rFonts w:ascii="Times New Roman" w:hAnsi="Times New Roman" w:cs="Times New Roman"/>
          <w:color w:val="000000" w:themeColor="text1"/>
          <w:sz w:val="24"/>
          <w:szCs w:val="24"/>
        </w:rPr>
        <w:t xml:space="preserve"> (27,8%): </w:t>
      </w:r>
      <w:r w:rsidRPr="005814AC">
        <w:rPr>
          <w:rFonts w:ascii="Times New Roman" w:hAnsi="Times New Roman" w:cs="Times New Roman"/>
          <w:sz w:val="24"/>
          <w:szCs w:val="24"/>
        </w:rPr>
        <w:t>¡¡¡Pero date prisa, joder, moriremos como ratas!!!</w:t>
      </w:r>
    </w:p>
    <w:p w14:paraId="287255E9" w14:textId="248BF5AF" w:rsidR="00433FE9" w:rsidRPr="005814AC" w:rsidRDefault="00433FE9" w:rsidP="005814AC">
      <w:pPr>
        <w:spacing w:after="0" w:line="360" w:lineRule="auto"/>
        <w:ind w:firstLine="708"/>
        <w:jc w:val="both"/>
        <w:rPr>
          <w:rFonts w:ascii="Times New Roman" w:hAnsi="Times New Roman" w:cs="Times New Roman"/>
          <w:sz w:val="24"/>
          <w:szCs w:val="24"/>
        </w:rPr>
      </w:pPr>
      <w:r w:rsidRPr="005814AC">
        <w:rPr>
          <w:rFonts w:ascii="Times New Roman" w:hAnsi="Times New Roman" w:cs="Times New Roman"/>
          <w:b/>
          <w:color w:val="000000" w:themeColor="text1"/>
          <w:sz w:val="24"/>
          <w:szCs w:val="24"/>
        </w:rPr>
        <w:t>Opción 3</w:t>
      </w:r>
      <w:r w:rsidRPr="005814AC">
        <w:rPr>
          <w:rFonts w:ascii="Times New Roman" w:hAnsi="Times New Roman" w:cs="Times New Roman"/>
          <w:color w:val="000000" w:themeColor="text1"/>
          <w:sz w:val="24"/>
          <w:szCs w:val="24"/>
        </w:rPr>
        <w:t xml:space="preserve"> (13,9%): </w:t>
      </w:r>
      <w:r w:rsidRPr="005814AC">
        <w:rPr>
          <w:rFonts w:ascii="Times New Roman" w:hAnsi="Times New Roman" w:cs="Times New Roman"/>
          <w:sz w:val="24"/>
          <w:szCs w:val="24"/>
        </w:rPr>
        <w:t>¡¡¡Date prisa joder, vamos a morir todos!!!</w:t>
      </w:r>
    </w:p>
    <w:p w14:paraId="60E59A3E" w14:textId="7F0A2822" w:rsidR="00433FE9" w:rsidRPr="005814AC" w:rsidRDefault="00433FE9" w:rsidP="005814AC">
      <w:pPr>
        <w:pStyle w:val="Prrafodelista"/>
        <w:numPr>
          <w:ilvl w:val="0"/>
          <w:numId w:val="15"/>
        </w:numPr>
        <w:spacing w:after="0" w:line="360" w:lineRule="auto"/>
        <w:jc w:val="both"/>
        <w:rPr>
          <w:rFonts w:ascii="Times New Roman" w:hAnsi="Times New Roman" w:cs="Times New Roman"/>
          <w:sz w:val="24"/>
          <w:szCs w:val="24"/>
        </w:rPr>
      </w:pPr>
      <w:r w:rsidRPr="005814AC">
        <w:rPr>
          <w:rFonts w:ascii="Times New Roman" w:hAnsi="Times New Roman" w:cs="Times New Roman"/>
          <w:sz w:val="24"/>
          <w:szCs w:val="24"/>
        </w:rPr>
        <w:t xml:space="preserve">Un profesor de educación física de secundaria entrena a sus alumnos como si fueran el ejército. </w:t>
      </w:r>
      <w:proofErr w:type="gramStart"/>
      <w:r w:rsidRPr="005814AC">
        <w:rPr>
          <w:rFonts w:ascii="Times New Roman" w:hAnsi="Times New Roman" w:cs="Times New Roman"/>
          <w:sz w:val="24"/>
          <w:szCs w:val="24"/>
        </w:rPr>
        <w:t>El profesor dice “</w:t>
      </w:r>
      <w:proofErr w:type="spellStart"/>
      <w:r w:rsidRPr="005814AC">
        <w:rPr>
          <w:rFonts w:ascii="Times New Roman" w:hAnsi="Times New Roman" w:cs="Times New Roman"/>
          <w:sz w:val="24"/>
          <w:szCs w:val="24"/>
        </w:rPr>
        <w:t>J’ai</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rien</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entendu</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Vous</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êtes</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prêts</w:t>
      </w:r>
      <w:proofErr w:type="spellEnd"/>
      <w:r w:rsidRPr="005814AC">
        <w:rPr>
          <w:rFonts w:ascii="Times New Roman" w:hAnsi="Times New Roman" w:cs="Times New Roman"/>
          <w:sz w:val="24"/>
          <w:szCs w:val="24"/>
        </w:rPr>
        <w:t>?!!!</w:t>
      </w:r>
      <w:proofErr w:type="gramEnd"/>
      <w:r w:rsidRPr="005814AC">
        <w:rPr>
          <w:rFonts w:ascii="Times New Roman" w:hAnsi="Times New Roman" w:cs="Times New Roman"/>
          <w:sz w:val="24"/>
          <w:szCs w:val="24"/>
        </w:rPr>
        <w:t>”, a lo que el alumnado contesta “</w:t>
      </w:r>
      <w:proofErr w:type="spellStart"/>
      <w:r w:rsidRPr="005814AC">
        <w:rPr>
          <w:rFonts w:ascii="Times New Roman" w:hAnsi="Times New Roman" w:cs="Times New Roman"/>
          <w:sz w:val="24"/>
          <w:szCs w:val="24"/>
        </w:rPr>
        <w:t>Prof</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oui</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prof</w:t>
      </w:r>
      <w:proofErr w:type="spellEnd"/>
      <w:r w:rsidRPr="005814AC">
        <w:rPr>
          <w:rFonts w:ascii="Times New Roman" w:hAnsi="Times New Roman" w:cs="Times New Roman"/>
          <w:sz w:val="24"/>
          <w:szCs w:val="24"/>
        </w:rPr>
        <w:t>!!!”</w:t>
      </w:r>
    </w:p>
    <w:p w14:paraId="7687E6D2" w14:textId="77777777" w:rsidR="00433FE9" w:rsidRPr="005814AC" w:rsidRDefault="00433FE9" w:rsidP="005814AC">
      <w:pPr>
        <w:pStyle w:val="Prrafodelista"/>
        <w:spacing w:after="0" w:line="360" w:lineRule="auto"/>
        <w:jc w:val="both"/>
        <w:rPr>
          <w:rFonts w:ascii="Times New Roman" w:hAnsi="Times New Roman" w:cs="Times New Roman"/>
          <w:sz w:val="24"/>
          <w:szCs w:val="24"/>
        </w:rPr>
      </w:pPr>
      <w:r w:rsidRPr="005814AC">
        <w:rPr>
          <w:rFonts w:ascii="Times New Roman" w:hAnsi="Times New Roman" w:cs="Times New Roman"/>
          <w:b/>
          <w:color w:val="000000" w:themeColor="text1"/>
          <w:sz w:val="24"/>
          <w:szCs w:val="24"/>
        </w:rPr>
        <w:t>Opción 1</w:t>
      </w:r>
      <w:r w:rsidRPr="005814AC">
        <w:rPr>
          <w:rFonts w:ascii="Times New Roman" w:hAnsi="Times New Roman" w:cs="Times New Roman"/>
          <w:color w:val="000000" w:themeColor="text1"/>
          <w:sz w:val="24"/>
          <w:szCs w:val="24"/>
        </w:rPr>
        <w:t xml:space="preserve"> (51,4%): </w:t>
      </w:r>
      <w:r w:rsidRPr="005814AC">
        <w:rPr>
          <w:rFonts w:ascii="Times New Roman" w:hAnsi="Times New Roman" w:cs="Times New Roman"/>
          <w:sz w:val="24"/>
          <w:szCs w:val="24"/>
        </w:rPr>
        <w:t>¡¡¡Señor, sí, señor!!!</w:t>
      </w:r>
    </w:p>
    <w:p w14:paraId="6B108BAC" w14:textId="77777777" w:rsidR="00433FE9" w:rsidRPr="005814AC" w:rsidRDefault="00433FE9" w:rsidP="005814AC">
      <w:pPr>
        <w:spacing w:after="0" w:line="360" w:lineRule="auto"/>
        <w:ind w:firstLine="708"/>
        <w:jc w:val="both"/>
        <w:rPr>
          <w:rFonts w:ascii="Times New Roman" w:hAnsi="Times New Roman" w:cs="Times New Roman"/>
          <w:sz w:val="24"/>
          <w:szCs w:val="24"/>
        </w:rPr>
      </w:pPr>
      <w:r w:rsidRPr="005814AC">
        <w:rPr>
          <w:rFonts w:ascii="Times New Roman" w:hAnsi="Times New Roman" w:cs="Times New Roman"/>
          <w:b/>
          <w:color w:val="000000" w:themeColor="text1"/>
          <w:sz w:val="24"/>
          <w:szCs w:val="24"/>
        </w:rPr>
        <w:t>Opción 2</w:t>
      </w:r>
      <w:r w:rsidRPr="005814AC">
        <w:rPr>
          <w:rFonts w:ascii="Times New Roman" w:hAnsi="Times New Roman" w:cs="Times New Roman"/>
          <w:color w:val="000000" w:themeColor="text1"/>
          <w:sz w:val="24"/>
          <w:szCs w:val="24"/>
        </w:rPr>
        <w:t xml:space="preserve"> (43,1%): </w:t>
      </w:r>
      <w:r w:rsidRPr="005814AC">
        <w:rPr>
          <w:rFonts w:ascii="Times New Roman" w:hAnsi="Times New Roman" w:cs="Times New Roman"/>
          <w:sz w:val="24"/>
          <w:szCs w:val="24"/>
        </w:rPr>
        <w:t>¡¡¡Profe, sí, profe!!!</w:t>
      </w:r>
    </w:p>
    <w:p w14:paraId="147136F8" w14:textId="77777777" w:rsidR="00433FE9" w:rsidRPr="005814AC" w:rsidRDefault="00433FE9" w:rsidP="005814AC">
      <w:pPr>
        <w:spacing w:after="0" w:line="360" w:lineRule="auto"/>
        <w:ind w:firstLine="708"/>
        <w:jc w:val="both"/>
        <w:rPr>
          <w:rFonts w:ascii="Times New Roman" w:hAnsi="Times New Roman" w:cs="Times New Roman"/>
          <w:sz w:val="24"/>
          <w:szCs w:val="24"/>
        </w:rPr>
      </w:pPr>
      <w:r w:rsidRPr="005814AC">
        <w:rPr>
          <w:rFonts w:ascii="Times New Roman" w:hAnsi="Times New Roman" w:cs="Times New Roman"/>
          <w:b/>
          <w:color w:val="000000" w:themeColor="text1"/>
          <w:sz w:val="24"/>
          <w:szCs w:val="24"/>
        </w:rPr>
        <w:t>Opción 3</w:t>
      </w:r>
      <w:r w:rsidRPr="005814AC">
        <w:rPr>
          <w:rFonts w:ascii="Times New Roman" w:hAnsi="Times New Roman" w:cs="Times New Roman"/>
          <w:color w:val="000000" w:themeColor="text1"/>
          <w:sz w:val="24"/>
          <w:szCs w:val="24"/>
        </w:rPr>
        <w:t xml:space="preserve"> (2,8%): </w:t>
      </w:r>
      <w:r w:rsidRPr="005814AC">
        <w:rPr>
          <w:rFonts w:ascii="Times New Roman" w:hAnsi="Times New Roman" w:cs="Times New Roman"/>
          <w:sz w:val="24"/>
          <w:szCs w:val="24"/>
        </w:rPr>
        <w:t>¡¡¡Por supuesto, profesor!!!</w:t>
      </w:r>
    </w:p>
    <w:p w14:paraId="6B9D2B66" w14:textId="01DB5C74" w:rsidR="00433FE9" w:rsidRPr="005814AC" w:rsidRDefault="00433FE9" w:rsidP="005814AC">
      <w:pPr>
        <w:pStyle w:val="Prrafodelista"/>
        <w:numPr>
          <w:ilvl w:val="0"/>
          <w:numId w:val="15"/>
        </w:numPr>
        <w:spacing w:after="0" w:line="360" w:lineRule="auto"/>
        <w:jc w:val="both"/>
        <w:rPr>
          <w:rFonts w:ascii="Times New Roman" w:hAnsi="Times New Roman" w:cs="Times New Roman"/>
          <w:sz w:val="24"/>
          <w:szCs w:val="24"/>
        </w:rPr>
      </w:pPr>
      <w:r w:rsidRPr="005814AC">
        <w:rPr>
          <w:rFonts w:ascii="Times New Roman" w:hAnsi="Times New Roman" w:cs="Times New Roman"/>
          <w:sz w:val="24"/>
          <w:szCs w:val="24"/>
        </w:rPr>
        <w:t>Una mujer encuentra una solución a una situación económica delicada tras la pérdida de su trabajo. Ante este final feliz, el narrador exclama: “</w:t>
      </w:r>
      <w:proofErr w:type="spellStart"/>
      <w:r w:rsidRPr="005814AC">
        <w:rPr>
          <w:rFonts w:ascii="Times New Roman" w:hAnsi="Times New Roman" w:cs="Times New Roman"/>
          <w:sz w:val="24"/>
          <w:szCs w:val="24"/>
        </w:rPr>
        <w:t>Tout</w:t>
      </w:r>
      <w:proofErr w:type="spellEnd"/>
      <w:r w:rsidRPr="005814AC">
        <w:rPr>
          <w:rFonts w:ascii="Times New Roman" w:hAnsi="Times New Roman" w:cs="Times New Roman"/>
          <w:sz w:val="24"/>
          <w:szCs w:val="24"/>
        </w:rPr>
        <w:t xml:space="preserve"> </w:t>
      </w:r>
      <w:proofErr w:type="spellStart"/>
      <w:r w:rsidRPr="005814AC">
        <w:rPr>
          <w:rFonts w:ascii="Times New Roman" w:hAnsi="Times New Roman" w:cs="Times New Roman"/>
          <w:sz w:val="24"/>
          <w:szCs w:val="24"/>
        </w:rPr>
        <w:t>est</w:t>
      </w:r>
      <w:proofErr w:type="spellEnd"/>
      <w:r w:rsidRPr="005814AC">
        <w:rPr>
          <w:rFonts w:ascii="Times New Roman" w:hAnsi="Times New Roman" w:cs="Times New Roman"/>
          <w:sz w:val="24"/>
          <w:szCs w:val="24"/>
        </w:rPr>
        <w:t xml:space="preserve"> bien qui </w:t>
      </w:r>
      <w:proofErr w:type="spellStart"/>
      <w:r w:rsidRPr="005814AC">
        <w:rPr>
          <w:rFonts w:ascii="Times New Roman" w:hAnsi="Times New Roman" w:cs="Times New Roman"/>
          <w:sz w:val="24"/>
          <w:szCs w:val="24"/>
        </w:rPr>
        <w:t>finit</w:t>
      </w:r>
      <w:proofErr w:type="spellEnd"/>
      <w:r w:rsidRPr="005814AC">
        <w:rPr>
          <w:rFonts w:ascii="Times New Roman" w:hAnsi="Times New Roman" w:cs="Times New Roman"/>
          <w:sz w:val="24"/>
          <w:szCs w:val="24"/>
        </w:rPr>
        <w:t xml:space="preserve"> bien”</w:t>
      </w:r>
    </w:p>
    <w:p w14:paraId="79DE3808" w14:textId="5274E4B2" w:rsidR="00433FE9" w:rsidRPr="005814AC" w:rsidRDefault="00433FE9" w:rsidP="005814AC">
      <w:pPr>
        <w:spacing w:after="0" w:line="360" w:lineRule="auto"/>
        <w:ind w:firstLine="360"/>
        <w:jc w:val="both"/>
        <w:rPr>
          <w:rFonts w:ascii="Times New Roman" w:hAnsi="Times New Roman" w:cs="Times New Roman"/>
          <w:sz w:val="24"/>
          <w:szCs w:val="24"/>
        </w:rPr>
      </w:pPr>
      <w:r w:rsidRPr="005814AC">
        <w:rPr>
          <w:rFonts w:ascii="Times New Roman" w:hAnsi="Times New Roman" w:cs="Times New Roman"/>
          <w:b/>
          <w:color w:val="000000" w:themeColor="text1"/>
          <w:sz w:val="24"/>
          <w:szCs w:val="24"/>
        </w:rPr>
        <w:t>Opción 1</w:t>
      </w:r>
      <w:r w:rsidRPr="005814AC">
        <w:rPr>
          <w:rFonts w:ascii="Times New Roman" w:hAnsi="Times New Roman" w:cs="Times New Roman"/>
          <w:color w:val="000000" w:themeColor="text1"/>
          <w:sz w:val="24"/>
          <w:szCs w:val="24"/>
        </w:rPr>
        <w:t xml:space="preserve"> (87,5%): </w:t>
      </w:r>
      <w:r w:rsidRPr="005814AC">
        <w:rPr>
          <w:rFonts w:ascii="Times New Roman" w:hAnsi="Times New Roman" w:cs="Times New Roman"/>
          <w:sz w:val="24"/>
          <w:szCs w:val="24"/>
        </w:rPr>
        <w:t>¡Bien está lo que bien acaba!</w:t>
      </w:r>
    </w:p>
    <w:p w14:paraId="155D3B5B" w14:textId="2735753D" w:rsidR="00433FE9" w:rsidRPr="005814AC" w:rsidRDefault="00433FE9" w:rsidP="005814AC">
      <w:pPr>
        <w:spacing w:after="0" w:line="360" w:lineRule="auto"/>
        <w:ind w:firstLine="360"/>
        <w:jc w:val="both"/>
        <w:rPr>
          <w:rFonts w:ascii="Times New Roman" w:hAnsi="Times New Roman" w:cs="Times New Roman"/>
          <w:sz w:val="24"/>
          <w:szCs w:val="24"/>
        </w:rPr>
      </w:pPr>
      <w:r w:rsidRPr="005814AC">
        <w:rPr>
          <w:rFonts w:ascii="Times New Roman" w:hAnsi="Times New Roman" w:cs="Times New Roman"/>
          <w:b/>
          <w:color w:val="000000" w:themeColor="text1"/>
          <w:sz w:val="24"/>
          <w:szCs w:val="24"/>
        </w:rPr>
        <w:t>Opción 2</w:t>
      </w:r>
      <w:r w:rsidRPr="005814AC">
        <w:rPr>
          <w:rFonts w:ascii="Times New Roman" w:hAnsi="Times New Roman" w:cs="Times New Roman"/>
          <w:color w:val="000000" w:themeColor="text1"/>
          <w:sz w:val="24"/>
          <w:szCs w:val="24"/>
        </w:rPr>
        <w:t xml:space="preserve"> (</w:t>
      </w:r>
      <w:r w:rsidR="008621BE" w:rsidRPr="005814AC">
        <w:rPr>
          <w:rFonts w:ascii="Times New Roman" w:hAnsi="Times New Roman" w:cs="Times New Roman"/>
          <w:color w:val="000000" w:themeColor="text1"/>
          <w:sz w:val="24"/>
          <w:szCs w:val="24"/>
        </w:rPr>
        <w:t>1,4%</w:t>
      </w:r>
      <w:r w:rsidRPr="005814AC">
        <w:rPr>
          <w:rFonts w:ascii="Times New Roman" w:hAnsi="Times New Roman" w:cs="Times New Roman"/>
          <w:color w:val="000000" w:themeColor="text1"/>
          <w:sz w:val="24"/>
          <w:szCs w:val="24"/>
        </w:rPr>
        <w:t xml:space="preserve">): </w:t>
      </w:r>
      <w:r w:rsidRPr="005814AC">
        <w:rPr>
          <w:rFonts w:ascii="Times New Roman" w:hAnsi="Times New Roman" w:cs="Times New Roman"/>
          <w:sz w:val="24"/>
          <w:szCs w:val="24"/>
        </w:rPr>
        <w:t>¡Todo está bien, lo que acaba bien!</w:t>
      </w:r>
    </w:p>
    <w:p w14:paraId="3BF623FF" w14:textId="2827C1D8" w:rsidR="00433FE9" w:rsidRPr="005814AC" w:rsidRDefault="00433FE9" w:rsidP="005814AC">
      <w:pPr>
        <w:spacing w:after="0" w:line="360" w:lineRule="auto"/>
        <w:ind w:firstLine="360"/>
        <w:jc w:val="both"/>
        <w:rPr>
          <w:rFonts w:ascii="Times New Roman" w:hAnsi="Times New Roman" w:cs="Times New Roman"/>
          <w:sz w:val="24"/>
          <w:szCs w:val="24"/>
        </w:rPr>
      </w:pPr>
      <w:r w:rsidRPr="005814AC">
        <w:rPr>
          <w:rFonts w:ascii="Times New Roman" w:hAnsi="Times New Roman" w:cs="Times New Roman"/>
          <w:b/>
          <w:color w:val="000000" w:themeColor="text1"/>
          <w:sz w:val="24"/>
          <w:szCs w:val="24"/>
        </w:rPr>
        <w:t>Opción 3</w:t>
      </w:r>
      <w:r w:rsidRPr="005814AC">
        <w:rPr>
          <w:rFonts w:ascii="Times New Roman" w:hAnsi="Times New Roman" w:cs="Times New Roman"/>
          <w:color w:val="000000" w:themeColor="text1"/>
          <w:sz w:val="24"/>
          <w:szCs w:val="24"/>
        </w:rPr>
        <w:t xml:space="preserve"> (</w:t>
      </w:r>
      <w:r w:rsidR="008621BE" w:rsidRPr="005814AC">
        <w:rPr>
          <w:rFonts w:ascii="Times New Roman" w:hAnsi="Times New Roman" w:cs="Times New Roman"/>
          <w:color w:val="000000" w:themeColor="text1"/>
          <w:sz w:val="24"/>
          <w:szCs w:val="24"/>
        </w:rPr>
        <w:t>9</w:t>
      </w:r>
      <w:r w:rsidRPr="005814AC">
        <w:rPr>
          <w:rFonts w:ascii="Times New Roman" w:hAnsi="Times New Roman" w:cs="Times New Roman"/>
          <w:color w:val="000000" w:themeColor="text1"/>
          <w:sz w:val="24"/>
          <w:szCs w:val="24"/>
        </w:rPr>
        <w:t>,</w:t>
      </w:r>
      <w:r w:rsidR="008621BE" w:rsidRPr="005814AC">
        <w:rPr>
          <w:rFonts w:ascii="Times New Roman" w:hAnsi="Times New Roman" w:cs="Times New Roman"/>
          <w:color w:val="000000" w:themeColor="text1"/>
          <w:sz w:val="24"/>
          <w:szCs w:val="24"/>
        </w:rPr>
        <w:t>7</w:t>
      </w:r>
      <w:r w:rsidRPr="005814AC">
        <w:rPr>
          <w:rFonts w:ascii="Times New Roman" w:hAnsi="Times New Roman" w:cs="Times New Roman"/>
          <w:color w:val="000000" w:themeColor="text1"/>
          <w:sz w:val="24"/>
          <w:szCs w:val="24"/>
        </w:rPr>
        <w:t xml:space="preserve">%): </w:t>
      </w:r>
      <w:r w:rsidRPr="005814AC">
        <w:rPr>
          <w:rFonts w:ascii="Times New Roman" w:hAnsi="Times New Roman" w:cs="Times New Roman"/>
          <w:sz w:val="24"/>
          <w:szCs w:val="24"/>
        </w:rPr>
        <w:t>¡Qué suerte que todo ha acabado bien!</w:t>
      </w:r>
    </w:p>
    <w:p w14:paraId="1B3DB074" w14:textId="33BD0ADF" w:rsidR="00433FE9" w:rsidRPr="005543A5" w:rsidRDefault="00B61D3F" w:rsidP="005543A5">
      <w:pPr>
        <w:pStyle w:val="Prrafodelista"/>
        <w:numPr>
          <w:ilvl w:val="0"/>
          <w:numId w:val="15"/>
        </w:numPr>
        <w:spacing w:after="0" w:line="360" w:lineRule="auto"/>
        <w:jc w:val="both"/>
        <w:rPr>
          <w:rFonts w:ascii="Times New Roman" w:hAnsi="Times New Roman" w:cs="Times New Roman"/>
          <w:sz w:val="24"/>
          <w:szCs w:val="24"/>
        </w:rPr>
      </w:pPr>
      <w:proofErr w:type="gramStart"/>
      <w:r w:rsidRPr="005543A5">
        <w:rPr>
          <w:rFonts w:ascii="Times New Roman" w:hAnsi="Times New Roman" w:cs="Times New Roman"/>
          <w:sz w:val="24"/>
          <w:szCs w:val="24"/>
        </w:rPr>
        <w:t xml:space="preserve">En un barco que se hunde, uno de los tripulantes dice “Les </w:t>
      </w:r>
      <w:proofErr w:type="spellStart"/>
      <w:r w:rsidRPr="005543A5">
        <w:rPr>
          <w:rFonts w:ascii="Times New Roman" w:hAnsi="Times New Roman" w:cs="Times New Roman"/>
          <w:sz w:val="24"/>
          <w:szCs w:val="24"/>
        </w:rPr>
        <w:t>femmes</w:t>
      </w:r>
      <w:proofErr w:type="spellEnd"/>
      <w:r w:rsidRPr="005543A5">
        <w:rPr>
          <w:rFonts w:ascii="Times New Roman" w:hAnsi="Times New Roman" w:cs="Times New Roman"/>
          <w:sz w:val="24"/>
          <w:szCs w:val="24"/>
        </w:rPr>
        <w:t xml:space="preserve"> et les </w:t>
      </w:r>
      <w:proofErr w:type="spellStart"/>
      <w:r w:rsidRPr="005543A5">
        <w:rPr>
          <w:rFonts w:ascii="Times New Roman" w:hAnsi="Times New Roman" w:cs="Times New Roman"/>
          <w:sz w:val="24"/>
          <w:szCs w:val="24"/>
        </w:rPr>
        <w:t>enfants</w:t>
      </w:r>
      <w:proofErr w:type="spellEnd"/>
      <w:r w:rsidRPr="005543A5">
        <w:rPr>
          <w:rFonts w:ascii="Times New Roman" w:hAnsi="Times New Roman" w:cs="Times New Roman"/>
          <w:sz w:val="24"/>
          <w:szCs w:val="24"/>
        </w:rPr>
        <w:t xml:space="preserve"> </w:t>
      </w:r>
      <w:proofErr w:type="spellStart"/>
      <w:r w:rsidRPr="005543A5">
        <w:rPr>
          <w:rFonts w:ascii="Times New Roman" w:hAnsi="Times New Roman" w:cs="Times New Roman"/>
          <w:sz w:val="24"/>
          <w:szCs w:val="24"/>
        </w:rPr>
        <w:t>d’abord</w:t>
      </w:r>
      <w:proofErr w:type="spellEnd"/>
      <w:r w:rsidRPr="005543A5">
        <w:rPr>
          <w:rFonts w:ascii="Times New Roman" w:hAnsi="Times New Roman" w:cs="Times New Roman"/>
          <w:sz w:val="24"/>
          <w:szCs w:val="24"/>
        </w:rPr>
        <w:t>!!!</w:t>
      </w:r>
      <w:proofErr w:type="gramEnd"/>
      <w:r w:rsidRPr="005543A5">
        <w:rPr>
          <w:rFonts w:ascii="Times New Roman" w:hAnsi="Times New Roman" w:cs="Times New Roman"/>
          <w:sz w:val="24"/>
          <w:szCs w:val="24"/>
        </w:rPr>
        <w:t>”</w:t>
      </w:r>
    </w:p>
    <w:p w14:paraId="5D0CE237" w14:textId="2025939A"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1</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(88,9%): ¡¡¡Las mujeres y los niños primero!!!</w:t>
      </w:r>
    </w:p>
    <w:p w14:paraId="2B9EEA4A" w14:textId="5603F881"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2</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(6,9%): ¡¡¡Que suban primero mujeres y niños!!!</w:t>
      </w:r>
    </w:p>
    <w:p w14:paraId="7267A3BA" w14:textId="69A2A782"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3</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(4,2%): ¡¡¡Las mujeres y los niños a bordo!!!</w:t>
      </w:r>
    </w:p>
    <w:p w14:paraId="23781D61" w14:textId="3D9C68A1" w:rsidR="00B61D3F" w:rsidRPr="00B61D3F" w:rsidRDefault="00B61D3F" w:rsidP="00B61D3F">
      <w:pPr>
        <w:pStyle w:val="Prrafodelista"/>
        <w:numPr>
          <w:ilvl w:val="0"/>
          <w:numId w:val="15"/>
        </w:numPr>
        <w:spacing w:after="0" w:line="360" w:lineRule="auto"/>
        <w:jc w:val="both"/>
        <w:rPr>
          <w:rFonts w:ascii="Times New Roman" w:hAnsi="Times New Roman" w:cs="Times New Roman"/>
          <w:sz w:val="24"/>
          <w:szCs w:val="24"/>
        </w:rPr>
      </w:pPr>
      <w:r w:rsidRPr="005543A5">
        <w:rPr>
          <w:rFonts w:ascii="Times New Roman" w:hAnsi="Times New Roman" w:cs="Times New Roman"/>
          <w:sz w:val="24"/>
          <w:szCs w:val="24"/>
        </w:rPr>
        <w:lastRenderedPageBreak/>
        <w:t xml:space="preserve">Una pareja está viendo un programa de televisión, donde se destapa un fraude político. Entablan un diálogo y uno de ellos dice: “Et </w:t>
      </w:r>
      <w:proofErr w:type="spellStart"/>
      <w:r w:rsidRPr="005543A5">
        <w:rPr>
          <w:rFonts w:ascii="Times New Roman" w:hAnsi="Times New Roman" w:cs="Times New Roman"/>
          <w:sz w:val="24"/>
          <w:szCs w:val="24"/>
        </w:rPr>
        <w:t>l’Europe</w:t>
      </w:r>
      <w:proofErr w:type="spellEnd"/>
      <w:r w:rsidRPr="005543A5">
        <w:rPr>
          <w:rFonts w:ascii="Times New Roman" w:hAnsi="Times New Roman" w:cs="Times New Roman"/>
          <w:sz w:val="24"/>
          <w:szCs w:val="24"/>
        </w:rPr>
        <w:t xml:space="preserve"> </w:t>
      </w:r>
      <w:proofErr w:type="spellStart"/>
      <w:r w:rsidRPr="005543A5">
        <w:rPr>
          <w:rFonts w:ascii="Times New Roman" w:hAnsi="Times New Roman" w:cs="Times New Roman"/>
          <w:sz w:val="24"/>
          <w:szCs w:val="24"/>
        </w:rPr>
        <w:t>ne</w:t>
      </w:r>
      <w:proofErr w:type="spellEnd"/>
      <w:r w:rsidRPr="005543A5">
        <w:rPr>
          <w:rFonts w:ascii="Times New Roman" w:hAnsi="Times New Roman" w:cs="Times New Roman"/>
          <w:sz w:val="24"/>
          <w:szCs w:val="24"/>
        </w:rPr>
        <w:t xml:space="preserve"> </w:t>
      </w:r>
      <w:proofErr w:type="spellStart"/>
      <w:r w:rsidRPr="005543A5">
        <w:rPr>
          <w:rFonts w:ascii="Times New Roman" w:hAnsi="Times New Roman" w:cs="Times New Roman"/>
          <w:sz w:val="24"/>
          <w:szCs w:val="24"/>
        </w:rPr>
        <w:t>fait</w:t>
      </w:r>
      <w:proofErr w:type="spellEnd"/>
      <w:r w:rsidRPr="005543A5">
        <w:rPr>
          <w:rFonts w:ascii="Times New Roman" w:hAnsi="Times New Roman" w:cs="Times New Roman"/>
          <w:sz w:val="24"/>
          <w:szCs w:val="24"/>
        </w:rPr>
        <w:t xml:space="preserve"> </w:t>
      </w:r>
      <w:proofErr w:type="spellStart"/>
      <w:r w:rsidRPr="005543A5">
        <w:rPr>
          <w:rFonts w:ascii="Times New Roman" w:hAnsi="Times New Roman" w:cs="Times New Roman"/>
          <w:sz w:val="24"/>
          <w:szCs w:val="24"/>
        </w:rPr>
        <w:t>rien</w:t>
      </w:r>
      <w:proofErr w:type="spellEnd"/>
      <w:r w:rsidRPr="005543A5">
        <w:rPr>
          <w:rFonts w:ascii="Times New Roman" w:hAnsi="Times New Roman" w:cs="Times New Roman"/>
          <w:sz w:val="24"/>
          <w:szCs w:val="24"/>
        </w:rPr>
        <w:t>”</w:t>
      </w:r>
    </w:p>
    <w:p w14:paraId="4C3789A5" w14:textId="5297631C"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1</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(51,4%): ¡Y Europa de brazos cruzados!</w:t>
      </w:r>
    </w:p>
    <w:p w14:paraId="7B906C45" w14:textId="7D33F672"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2</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(33,3%): ¡Y Europa no hace nada!</w:t>
      </w:r>
    </w:p>
    <w:p w14:paraId="0C3D1DF5" w14:textId="6D94B1A1"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3</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(13,9%): ¡Y Europa hace la vista gorda!</w:t>
      </w:r>
    </w:p>
    <w:p w14:paraId="07785B9D" w14:textId="08EB72ED" w:rsidR="00B61D3F" w:rsidRPr="005543A5" w:rsidRDefault="00B61D3F" w:rsidP="005543A5">
      <w:pPr>
        <w:pStyle w:val="Prrafodelista"/>
        <w:numPr>
          <w:ilvl w:val="0"/>
          <w:numId w:val="15"/>
        </w:numPr>
        <w:spacing w:after="0" w:line="360" w:lineRule="auto"/>
        <w:jc w:val="both"/>
        <w:rPr>
          <w:rFonts w:ascii="Times New Roman" w:hAnsi="Times New Roman" w:cs="Times New Roman"/>
          <w:sz w:val="24"/>
          <w:szCs w:val="24"/>
        </w:rPr>
      </w:pPr>
      <w:r w:rsidRPr="005543A5">
        <w:rPr>
          <w:rFonts w:ascii="Times New Roman" w:hAnsi="Times New Roman" w:cs="Times New Roman"/>
          <w:sz w:val="24"/>
          <w:szCs w:val="24"/>
        </w:rPr>
        <w:t>Dos personas mantienen una conversación. Una de ellas está preocupada, mientras que la otra le da argumentos para quedarse tranquila, a lo que la primera pregunta: “</w:t>
      </w:r>
      <w:proofErr w:type="gramStart"/>
      <w:r w:rsidRPr="005543A5">
        <w:rPr>
          <w:rFonts w:ascii="Times New Roman" w:hAnsi="Times New Roman" w:cs="Times New Roman"/>
          <w:sz w:val="24"/>
          <w:szCs w:val="24"/>
        </w:rPr>
        <w:t xml:space="preserve">Tu </w:t>
      </w:r>
      <w:proofErr w:type="spellStart"/>
      <w:r w:rsidRPr="005543A5">
        <w:rPr>
          <w:rFonts w:ascii="Times New Roman" w:hAnsi="Times New Roman" w:cs="Times New Roman"/>
          <w:sz w:val="24"/>
          <w:szCs w:val="24"/>
        </w:rPr>
        <w:t>dis</w:t>
      </w:r>
      <w:proofErr w:type="spellEnd"/>
      <w:r w:rsidRPr="005543A5">
        <w:rPr>
          <w:rFonts w:ascii="Times New Roman" w:hAnsi="Times New Roman" w:cs="Times New Roman"/>
          <w:sz w:val="24"/>
          <w:szCs w:val="24"/>
        </w:rPr>
        <w:t xml:space="preserve"> </w:t>
      </w:r>
      <w:proofErr w:type="spellStart"/>
      <w:r w:rsidRPr="005543A5">
        <w:rPr>
          <w:rFonts w:ascii="Times New Roman" w:hAnsi="Times New Roman" w:cs="Times New Roman"/>
          <w:sz w:val="24"/>
          <w:szCs w:val="24"/>
        </w:rPr>
        <w:t>pas</w:t>
      </w:r>
      <w:proofErr w:type="spellEnd"/>
      <w:r w:rsidRPr="005543A5">
        <w:rPr>
          <w:rFonts w:ascii="Times New Roman" w:hAnsi="Times New Roman" w:cs="Times New Roman"/>
          <w:sz w:val="24"/>
          <w:szCs w:val="24"/>
        </w:rPr>
        <w:t xml:space="preserve"> </w:t>
      </w:r>
      <w:proofErr w:type="spellStart"/>
      <w:r w:rsidRPr="005543A5">
        <w:rPr>
          <w:rFonts w:ascii="Times New Roman" w:hAnsi="Times New Roman" w:cs="Times New Roman"/>
          <w:sz w:val="24"/>
          <w:szCs w:val="24"/>
        </w:rPr>
        <w:t>ça</w:t>
      </w:r>
      <w:proofErr w:type="spellEnd"/>
      <w:r w:rsidRPr="005543A5">
        <w:rPr>
          <w:rFonts w:ascii="Times New Roman" w:hAnsi="Times New Roman" w:cs="Times New Roman"/>
          <w:sz w:val="24"/>
          <w:szCs w:val="24"/>
        </w:rPr>
        <w:t xml:space="preserve"> juste </w:t>
      </w:r>
      <w:proofErr w:type="spellStart"/>
      <w:r w:rsidRPr="005543A5">
        <w:rPr>
          <w:rFonts w:ascii="Times New Roman" w:hAnsi="Times New Roman" w:cs="Times New Roman"/>
          <w:sz w:val="24"/>
          <w:szCs w:val="24"/>
        </w:rPr>
        <w:t>pour</w:t>
      </w:r>
      <w:proofErr w:type="spellEnd"/>
      <w:r w:rsidRPr="005543A5">
        <w:rPr>
          <w:rFonts w:ascii="Times New Roman" w:hAnsi="Times New Roman" w:cs="Times New Roman"/>
          <w:sz w:val="24"/>
          <w:szCs w:val="24"/>
        </w:rPr>
        <w:t xml:space="preserve"> me faire </w:t>
      </w:r>
      <w:proofErr w:type="spellStart"/>
      <w:r w:rsidRPr="005543A5">
        <w:rPr>
          <w:rFonts w:ascii="Times New Roman" w:hAnsi="Times New Roman" w:cs="Times New Roman"/>
          <w:sz w:val="24"/>
          <w:szCs w:val="24"/>
        </w:rPr>
        <w:t>plaisir</w:t>
      </w:r>
      <w:proofErr w:type="spellEnd"/>
      <w:r w:rsidRPr="005543A5">
        <w:rPr>
          <w:rFonts w:ascii="Times New Roman" w:hAnsi="Times New Roman" w:cs="Times New Roman"/>
          <w:sz w:val="24"/>
          <w:szCs w:val="24"/>
        </w:rPr>
        <w:t xml:space="preserve">, </w:t>
      </w:r>
      <w:proofErr w:type="spellStart"/>
      <w:r w:rsidRPr="005543A5">
        <w:rPr>
          <w:rFonts w:ascii="Times New Roman" w:hAnsi="Times New Roman" w:cs="Times New Roman"/>
          <w:sz w:val="24"/>
          <w:szCs w:val="24"/>
        </w:rPr>
        <w:t>hein</w:t>
      </w:r>
      <w:proofErr w:type="spellEnd"/>
      <w:r w:rsidRPr="005543A5">
        <w:rPr>
          <w:rFonts w:ascii="Times New Roman" w:hAnsi="Times New Roman" w:cs="Times New Roman"/>
          <w:sz w:val="24"/>
          <w:szCs w:val="24"/>
        </w:rPr>
        <w:t>?</w:t>
      </w:r>
      <w:proofErr w:type="gramEnd"/>
      <w:r w:rsidRPr="005543A5">
        <w:rPr>
          <w:rFonts w:ascii="Times New Roman" w:hAnsi="Times New Roman" w:cs="Times New Roman"/>
          <w:sz w:val="24"/>
          <w:szCs w:val="24"/>
        </w:rPr>
        <w:t>”</w:t>
      </w:r>
    </w:p>
    <w:p w14:paraId="19BAF59C" w14:textId="064A6084"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1</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(37,5%): ¿Me prometes que no lo dices por decir?</w:t>
      </w:r>
    </w:p>
    <w:p w14:paraId="6BA6B357" w14:textId="10B710D2"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2</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(45,8%): No lo dirás solo para quedarme tranquilo, ¿verdad?</w:t>
      </w:r>
    </w:p>
    <w:p w14:paraId="0AD0598B" w14:textId="0020068E" w:rsidR="00B61D3F" w:rsidRPr="005543A5" w:rsidRDefault="00B61D3F" w:rsidP="005543A5">
      <w:pPr>
        <w:spacing w:after="0" w:line="360" w:lineRule="auto"/>
        <w:ind w:firstLine="360"/>
        <w:jc w:val="both"/>
        <w:rPr>
          <w:rFonts w:ascii="Times New Roman" w:hAnsi="Times New Roman" w:cs="Times New Roman"/>
          <w:color w:val="000000" w:themeColor="text1"/>
          <w:sz w:val="24"/>
          <w:szCs w:val="24"/>
        </w:rPr>
      </w:pPr>
      <w:r w:rsidRPr="00B61D3F">
        <w:rPr>
          <w:rFonts w:ascii="Times New Roman" w:hAnsi="Times New Roman" w:cs="Times New Roman"/>
          <w:b/>
          <w:color w:val="000000" w:themeColor="text1"/>
          <w:sz w:val="24"/>
          <w:szCs w:val="24"/>
        </w:rPr>
        <w:t>Opción 3</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 xml:space="preserve">(2,8%): ¿No lo dirás solo para provocarme placer? </w:t>
      </w:r>
    </w:p>
    <w:p w14:paraId="6795CC04" w14:textId="3E91C23D" w:rsidR="00B61D3F" w:rsidRPr="005543A5" w:rsidRDefault="00B61D3F" w:rsidP="005543A5">
      <w:pPr>
        <w:pStyle w:val="Prrafodelista"/>
        <w:numPr>
          <w:ilvl w:val="0"/>
          <w:numId w:val="15"/>
        </w:numPr>
        <w:spacing w:after="0" w:line="360" w:lineRule="auto"/>
        <w:jc w:val="both"/>
        <w:rPr>
          <w:rFonts w:ascii="Times New Roman" w:hAnsi="Times New Roman" w:cs="Times New Roman"/>
          <w:sz w:val="24"/>
          <w:szCs w:val="24"/>
        </w:rPr>
      </w:pPr>
      <w:r w:rsidRPr="005543A5">
        <w:rPr>
          <w:rFonts w:ascii="Times New Roman" w:hAnsi="Times New Roman" w:cs="Times New Roman"/>
          <w:sz w:val="24"/>
          <w:szCs w:val="24"/>
        </w:rPr>
        <w:t>Un amigo le dice a otro: “</w:t>
      </w:r>
      <w:proofErr w:type="spellStart"/>
      <w:r w:rsidRPr="005543A5">
        <w:rPr>
          <w:rFonts w:ascii="Times New Roman" w:hAnsi="Times New Roman" w:cs="Times New Roman"/>
          <w:sz w:val="24"/>
          <w:szCs w:val="24"/>
        </w:rPr>
        <w:t>Hé</w:t>
      </w:r>
      <w:proofErr w:type="spellEnd"/>
      <w:r w:rsidRPr="005543A5">
        <w:rPr>
          <w:rFonts w:ascii="Times New Roman" w:hAnsi="Times New Roman" w:cs="Times New Roman"/>
          <w:sz w:val="24"/>
          <w:szCs w:val="24"/>
        </w:rPr>
        <w:t xml:space="preserve">” Tu </w:t>
      </w:r>
      <w:proofErr w:type="spellStart"/>
      <w:r w:rsidRPr="005543A5">
        <w:rPr>
          <w:rFonts w:ascii="Times New Roman" w:hAnsi="Times New Roman" w:cs="Times New Roman"/>
          <w:sz w:val="24"/>
          <w:szCs w:val="24"/>
        </w:rPr>
        <w:t>connais</w:t>
      </w:r>
      <w:proofErr w:type="spellEnd"/>
      <w:r w:rsidRPr="005543A5">
        <w:rPr>
          <w:rFonts w:ascii="Times New Roman" w:hAnsi="Times New Roman" w:cs="Times New Roman"/>
          <w:sz w:val="24"/>
          <w:szCs w:val="24"/>
        </w:rPr>
        <w:t xml:space="preserve"> la </w:t>
      </w:r>
      <w:proofErr w:type="spellStart"/>
      <w:r w:rsidRPr="005543A5">
        <w:rPr>
          <w:rFonts w:ascii="Times New Roman" w:hAnsi="Times New Roman" w:cs="Times New Roman"/>
          <w:sz w:val="24"/>
          <w:szCs w:val="24"/>
        </w:rPr>
        <w:t>blague</w:t>
      </w:r>
      <w:proofErr w:type="spellEnd"/>
      <w:r w:rsidRPr="005543A5">
        <w:rPr>
          <w:rFonts w:ascii="Times New Roman" w:hAnsi="Times New Roman" w:cs="Times New Roman"/>
          <w:sz w:val="24"/>
          <w:szCs w:val="24"/>
        </w:rPr>
        <w:t xml:space="preserve"> du con qui </w:t>
      </w:r>
      <w:proofErr w:type="spellStart"/>
      <w:r w:rsidRPr="005543A5">
        <w:rPr>
          <w:rFonts w:ascii="Times New Roman" w:hAnsi="Times New Roman" w:cs="Times New Roman"/>
          <w:sz w:val="24"/>
          <w:szCs w:val="24"/>
        </w:rPr>
        <w:t>dit</w:t>
      </w:r>
      <w:proofErr w:type="spellEnd"/>
      <w:r w:rsidRPr="005543A5">
        <w:rPr>
          <w:rFonts w:ascii="Times New Roman" w:hAnsi="Times New Roman" w:cs="Times New Roman"/>
          <w:sz w:val="24"/>
          <w:szCs w:val="24"/>
        </w:rPr>
        <w:t xml:space="preserve"> «non» ?!”</w:t>
      </w:r>
    </w:p>
    <w:p w14:paraId="489322AD" w14:textId="3FA2D55F"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1</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 xml:space="preserve">(30,6%): ¡Oye! Si tú eres tú, y yo soy </w:t>
      </w:r>
      <w:proofErr w:type="spellStart"/>
      <w:r w:rsidRPr="005543A5">
        <w:rPr>
          <w:rFonts w:ascii="Times New Roman" w:hAnsi="Times New Roman" w:cs="Times New Roman"/>
          <w:color w:val="000000" w:themeColor="text1"/>
          <w:sz w:val="24"/>
          <w:szCs w:val="24"/>
        </w:rPr>
        <w:t>soy</w:t>
      </w:r>
      <w:proofErr w:type="spellEnd"/>
      <w:r w:rsidRPr="005543A5">
        <w:rPr>
          <w:rFonts w:ascii="Times New Roman" w:hAnsi="Times New Roman" w:cs="Times New Roman"/>
          <w:color w:val="000000" w:themeColor="text1"/>
          <w:sz w:val="24"/>
          <w:szCs w:val="24"/>
        </w:rPr>
        <w:t xml:space="preserve"> yo, ¿quién es más tonto de los dos?</w:t>
      </w:r>
    </w:p>
    <w:p w14:paraId="380AD191" w14:textId="4DE2338C"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2</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(56,9): ¡Oye! ¿Te sabes el chiste del tonto que dice “no”?</w:t>
      </w:r>
    </w:p>
    <w:p w14:paraId="561F05F6" w14:textId="76178FB2" w:rsidR="00B61D3F" w:rsidRPr="005543A5" w:rsidRDefault="00B61D3F" w:rsidP="005543A5">
      <w:pPr>
        <w:spacing w:after="0" w:line="360" w:lineRule="auto"/>
        <w:ind w:firstLine="360"/>
        <w:jc w:val="both"/>
        <w:rPr>
          <w:rFonts w:ascii="Times New Roman" w:hAnsi="Times New Roman" w:cs="Times New Roman"/>
          <w:b/>
          <w:color w:val="000000" w:themeColor="text1"/>
          <w:sz w:val="24"/>
          <w:szCs w:val="24"/>
        </w:rPr>
      </w:pPr>
      <w:r w:rsidRPr="00B61D3F">
        <w:rPr>
          <w:rFonts w:ascii="Times New Roman" w:hAnsi="Times New Roman" w:cs="Times New Roman"/>
          <w:b/>
          <w:color w:val="000000" w:themeColor="text1"/>
          <w:sz w:val="24"/>
          <w:szCs w:val="24"/>
        </w:rPr>
        <w:t>Opción 3</w:t>
      </w:r>
      <w:r w:rsidRPr="005543A5">
        <w:rPr>
          <w:rFonts w:ascii="Times New Roman" w:hAnsi="Times New Roman" w:cs="Times New Roman"/>
          <w:b/>
          <w:color w:val="000000" w:themeColor="text1"/>
          <w:sz w:val="24"/>
          <w:szCs w:val="24"/>
        </w:rPr>
        <w:t xml:space="preserve"> </w:t>
      </w:r>
      <w:r w:rsidRPr="005543A5">
        <w:rPr>
          <w:rFonts w:ascii="Times New Roman" w:hAnsi="Times New Roman" w:cs="Times New Roman"/>
          <w:color w:val="000000" w:themeColor="text1"/>
          <w:sz w:val="24"/>
          <w:szCs w:val="24"/>
        </w:rPr>
        <w:t>(12,5%): ¡Oye! ¿Conoces la broma del tonto que dice “no”?</w:t>
      </w:r>
    </w:p>
    <w:p w14:paraId="35DBB39B" w14:textId="0A125F52" w:rsidR="00B61D3F" w:rsidRPr="00C52A55" w:rsidRDefault="00C52A55" w:rsidP="00C52A55">
      <w:pPr>
        <w:pStyle w:val="Prrafodelista"/>
        <w:numPr>
          <w:ilvl w:val="0"/>
          <w:numId w:val="15"/>
        </w:numPr>
        <w:spacing w:after="0" w:line="360" w:lineRule="auto"/>
        <w:jc w:val="both"/>
        <w:rPr>
          <w:rFonts w:ascii="Times New Roman" w:hAnsi="Times New Roman" w:cs="Times New Roman"/>
          <w:sz w:val="24"/>
          <w:szCs w:val="24"/>
        </w:rPr>
      </w:pPr>
      <w:r w:rsidRPr="00C52A55">
        <w:rPr>
          <w:rFonts w:ascii="Times New Roman" w:hAnsi="Times New Roman" w:cs="Times New Roman"/>
          <w:sz w:val="24"/>
          <w:szCs w:val="24"/>
        </w:rPr>
        <w:t>Vemos una escena del cuento de Blancanieves donde la reina le pregunta al espejo quién es la más bella de todo el reino. Antes de que ocurra, hay un encabezado que dice lo siguiente: “</w:t>
      </w:r>
      <w:proofErr w:type="spellStart"/>
      <w:r w:rsidRPr="00C52A55">
        <w:rPr>
          <w:rFonts w:ascii="Times New Roman" w:hAnsi="Times New Roman" w:cs="Times New Roman"/>
          <w:sz w:val="24"/>
          <w:szCs w:val="24"/>
        </w:rPr>
        <w:t>Faut</w:t>
      </w:r>
      <w:proofErr w:type="spellEnd"/>
      <w:r w:rsidRPr="00C52A55">
        <w:rPr>
          <w:rFonts w:ascii="Times New Roman" w:hAnsi="Times New Roman" w:cs="Times New Roman"/>
          <w:sz w:val="24"/>
          <w:szCs w:val="24"/>
        </w:rPr>
        <w:t xml:space="preserve"> </w:t>
      </w:r>
      <w:proofErr w:type="spellStart"/>
      <w:r w:rsidRPr="00C52A55">
        <w:rPr>
          <w:rFonts w:ascii="Times New Roman" w:hAnsi="Times New Roman" w:cs="Times New Roman"/>
          <w:sz w:val="24"/>
          <w:szCs w:val="24"/>
        </w:rPr>
        <w:t>pas</w:t>
      </w:r>
      <w:proofErr w:type="spellEnd"/>
      <w:r w:rsidRPr="00C52A55">
        <w:rPr>
          <w:rFonts w:ascii="Times New Roman" w:hAnsi="Times New Roman" w:cs="Times New Roman"/>
          <w:sz w:val="24"/>
          <w:szCs w:val="24"/>
        </w:rPr>
        <w:t xml:space="preserve"> </w:t>
      </w:r>
      <w:proofErr w:type="spellStart"/>
      <w:r w:rsidRPr="00C52A55">
        <w:rPr>
          <w:rFonts w:ascii="Times New Roman" w:hAnsi="Times New Roman" w:cs="Times New Roman"/>
          <w:sz w:val="24"/>
          <w:szCs w:val="24"/>
        </w:rPr>
        <w:t>prendre</w:t>
      </w:r>
      <w:proofErr w:type="spellEnd"/>
      <w:r w:rsidRPr="00C52A55">
        <w:rPr>
          <w:rFonts w:ascii="Times New Roman" w:hAnsi="Times New Roman" w:cs="Times New Roman"/>
          <w:sz w:val="24"/>
          <w:szCs w:val="24"/>
        </w:rPr>
        <w:t xml:space="preserve"> les gens </w:t>
      </w:r>
      <w:proofErr w:type="spellStart"/>
      <w:r w:rsidRPr="00C52A55">
        <w:rPr>
          <w:rFonts w:ascii="Times New Roman" w:hAnsi="Times New Roman" w:cs="Times New Roman"/>
          <w:sz w:val="24"/>
          <w:szCs w:val="24"/>
        </w:rPr>
        <w:t>pour</w:t>
      </w:r>
      <w:proofErr w:type="spellEnd"/>
      <w:r w:rsidRPr="00C52A55">
        <w:rPr>
          <w:rFonts w:ascii="Times New Roman" w:hAnsi="Times New Roman" w:cs="Times New Roman"/>
          <w:sz w:val="24"/>
          <w:szCs w:val="24"/>
        </w:rPr>
        <w:t xml:space="preserve"> des </w:t>
      </w:r>
      <w:proofErr w:type="spellStart"/>
      <w:r w:rsidRPr="00C52A55">
        <w:rPr>
          <w:rFonts w:ascii="Times New Roman" w:hAnsi="Times New Roman" w:cs="Times New Roman"/>
          <w:sz w:val="24"/>
          <w:szCs w:val="24"/>
        </w:rPr>
        <w:t>contes</w:t>
      </w:r>
      <w:proofErr w:type="spellEnd"/>
      <w:r w:rsidRPr="00C52A55">
        <w:rPr>
          <w:rFonts w:ascii="Times New Roman" w:hAnsi="Times New Roman" w:cs="Times New Roman"/>
          <w:sz w:val="24"/>
          <w:szCs w:val="24"/>
        </w:rPr>
        <w:t>”</w:t>
      </w:r>
    </w:p>
    <w:p w14:paraId="0D509CE3" w14:textId="0D8C7BF6" w:rsidR="00C52A55" w:rsidRPr="00C52A55" w:rsidRDefault="00C52A55" w:rsidP="00C52A55">
      <w:pPr>
        <w:spacing w:after="0" w:line="360" w:lineRule="auto"/>
        <w:ind w:firstLine="360"/>
        <w:jc w:val="both"/>
        <w:rPr>
          <w:rFonts w:ascii="Times New Roman" w:hAnsi="Times New Roman" w:cs="Times New Roman"/>
          <w:b/>
          <w:color w:val="000000" w:themeColor="text1"/>
          <w:sz w:val="24"/>
          <w:szCs w:val="24"/>
        </w:rPr>
      </w:pPr>
      <w:r w:rsidRPr="00C52A55">
        <w:rPr>
          <w:rFonts w:ascii="Times New Roman" w:hAnsi="Times New Roman" w:cs="Times New Roman"/>
          <w:b/>
          <w:color w:val="000000" w:themeColor="text1"/>
          <w:sz w:val="24"/>
          <w:szCs w:val="24"/>
        </w:rPr>
        <w:t xml:space="preserve">Opción 1 </w:t>
      </w:r>
      <w:r w:rsidRPr="00C52A5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7</w:t>
      </w:r>
      <w:r w:rsidRPr="00C52A5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C52A55">
        <w:rPr>
          <w:rFonts w:ascii="Times New Roman" w:hAnsi="Times New Roman" w:cs="Times New Roman"/>
          <w:color w:val="000000" w:themeColor="text1"/>
          <w:sz w:val="24"/>
          <w:szCs w:val="24"/>
        </w:rPr>
        <w:t>%): Y colorín colorado, a la reina se la han colado</w:t>
      </w:r>
    </w:p>
    <w:p w14:paraId="2920C934" w14:textId="40E49C43" w:rsidR="00C52A55" w:rsidRPr="00C52A55" w:rsidRDefault="00C52A55" w:rsidP="00C52A55">
      <w:pPr>
        <w:spacing w:after="0" w:line="360" w:lineRule="auto"/>
        <w:ind w:firstLine="360"/>
        <w:jc w:val="both"/>
        <w:rPr>
          <w:rFonts w:ascii="Times New Roman" w:hAnsi="Times New Roman" w:cs="Times New Roman"/>
          <w:b/>
          <w:color w:val="000000" w:themeColor="text1"/>
          <w:sz w:val="24"/>
          <w:szCs w:val="24"/>
        </w:rPr>
      </w:pPr>
      <w:r w:rsidRPr="00C52A55">
        <w:rPr>
          <w:rFonts w:ascii="Times New Roman" w:hAnsi="Times New Roman" w:cs="Times New Roman"/>
          <w:b/>
          <w:color w:val="000000" w:themeColor="text1"/>
          <w:sz w:val="24"/>
          <w:szCs w:val="24"/>
        </w:rPr>
        <w:t xml:space="preserve">Opción 2 </w:t>
      </w:r>
      <w:r w:rsidRPr="00C52A5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43</w:t>
      </w:r>
      <w:r w:rsidRPr="00C52A5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r w:rsidRPr="00C52A55">
        <w:rPr>
          <w:rFonts w:ascii="Times New Roman" w:hAnsi="Times New Roman" w:cs="Times New Roman"/>
          <w:color w:val="000000" w:themeColor="text1"/>
          <w:sz w:val="24"/>
          <w:szCs w:val="24"/>
        </w:rPr>
        <w:t>): No hay que tomar a la gente por idiota</w:t>
      </w:r>
    </w:p>
    <w:p w14:paraId="0B511213" w14:textId="2B103DD4" w:rsidR="00C52A55" w:rsidRPr="00C52A55" w:rsidRDefault="00C52A55" w:rsidP="00C52A55">
      <w:pPr>
        <w:spacing w:after="0" w:line="360" w:lineRule="auto"/>
        <w:ind w:firstLine="360"/>
        <w:jc w:val="both"/>
        <w:rPr>
          <w:rFonts w:ascii="Times New Roman" w:hAnsi="Times New Roman" w:cs="Times New Roman"/>
          <w:b/>
          <w:color w:val="000000" w:themeColor="text1"/>
          <w:sz w:val="24"/>
          <w:szCs w:val="24"/>
        </w:rPr>
      </w:pPr>
    </w:p>
    <w:p w14:paraId="4CAFBA48" w14:textId="35C2B9FB" w:rsidR="00C52A55" w:rsidRPr="00C52A55" w:rsidRDefault="00C52A55" w:rsidP="00C52A55">
      <w:pPr>
        <w:spacing w:after="0" w:line="360" w:lineRule="auto"/>
        <w:ind w:firstLine="360"/>
        <w:jc w:val="both"/>
        <w:rPr>
          <w:rFonts w:ascii="Times New Roman" w:hAnsi="Times New Roman" w:cs="Times New Roman"/>
          <w:b/>
          <w:color w:val="000000" w:themeColor="text1"/>
          <w:sz w:val="24"/>
          <w:szCs w:val="24"/>
        </w:rPr>
      </w:pPr>
      <w:r w:rsidRPr="00C52A55">
        <w:rPr>
          <w:rFonts w:ascii="Times New Roman" w:hAnsi="Times New Roman" w:cs="Times New Roman"/>
          <w:b/>
          <w:color w:val="000000" w:themeColor="text1"/>
          <w:sz w:val="24"/>
          <w:szCs w:val="24"/>
        </w:rPr>
        <w:t xml:space="preserve">Opción 3 </w:t>
      </w:r>
      <w:r w:rsidRPr="00C52A5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r w:rsidRPr="00C52A5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w:t>
      </w:r>
      <w:r w:rsidRPr="00C52A55">
        <w:rPr>
          <w:rFonts w:ascii="Times New Roman" w:hAnsi="Times New Roman" w:cs="Times New Roman"/>
          <w:color w:val="000000" w:themeColor="text1"/>
          <w:sz w:val="24"/>
          <w:szCs w:val="24"/>
        </w:rPr>
        <w:t>%): No hay que tomar a los cuentos por idiotas</w:t>
      </w:r>
    </w:p>
    <w:p w14:paraId="402F2810" w14:textId="4E9504D7" w:rsidR="00C52A55" w:rsidRPr="006465A4" w:rsidRDefault="00C52A55" w:rsidP="00C52A55">
      <w:pPr>
        <w:pStyle w:val="Prrafodelista"/>
        <w:numPr>
          <w:ilvl w:val="0"/>
          <w:numId w:val="15"/>
        </w:numPr>
        <w:spacing w:after="0" w:line="360" w:lineRule="auto"/>
        <w:jc w:val="both"/>
        <w:rPr>
          <w:rFonts w:ascii="Times New Roman" w:hAnsi="Times New Roman" w:cs="Times New Roman"/>
          <w:sz w:val="24"/>
          <w:szCs w:val="24"/>
        </w:rPr>
      </w:pPr>
      <w:r w:rsidRPr="006465A4">
        <w:rPr>
          <w:rFonts w:ascii="Times New Roman" w:hAnsi="Times New Roman" w:cs="Times New Roman"/>
          <w:sz w:val="24"/>
          <w:szCs w:val="24"/>
        </w:rPr>
        <w:t xml:space="preserve">El dirigente de un país hace un comunicado al conjunto de la ciudadanía tras enterarse de que los científicos han conseguido crear días de 30 horas, diciendo lo siguiente: “(…) </w:t>
      </w:r>
      <w:proofErr w:type="gramStart"/>
      <w:r w:rsidRPr="006465A4">
        <w:rPr>
          <w:rFonts w:ascii="Times New Roman" w:hAnsi="Times New Roman" w:cs="Times New Roman"/>
          <w:sz w:val="24"/>
          <w:szCs w:val="24"/>
        </w:rPr>
        <w:t xml:space="preserve">Mes </w:t>
      </w:r>
      <w:proofErr w:type="spellStart"/>
      <w:r w:rsidRPr="006465A4">
        <w:rPr>
          <w:rFonts w:ascii="Times New Roman" w:hAnsi="Times New Roman" w:cs="Times New Roman"/>
          <w:sz w:val="24"/>
          <w:szCs w:val="24"/>
        </w:rPr>
        <w:t>chers</w:t>
      </w:r>
      <w:proofErr w:type="spellEnd"/>
      <w:r w:rsidRPr="006465A4">
        <w:rPr>
          <w:rFonts w:ascii="Times New Roman" w:hAnsi="Times New Roman" w:cs="Times New Roman"/>
          <w:sz w:val="24"/>
          <w:szCs w:val="24"/>
        </w:rPr>
        <w:t xml:space="preserve"> </w:t>
      </w:r>
      <w:proofErr w:type="spellStart"/>
      <w:r w:rsidRPr="006465A4">
        <w:rPr>
          <w:rFonts w:ascii="Times New Roman" w:hAnsi="Times New Roman" w:cs="Times New Roman"/>
          <w:sz w:val="24"/>
          <w:szCs w:val="24"/>
        </w:rPr>
        <w:t>compatriot</w:t>
      </w:r>
      <w:r w:rsidR="00990E50">
        <w:rPr>
          <w:rFonts w:ascii="Times New Roman" w:hAnsi="Times New Roman" w:cs="Times New Roman"/>
          <w:sz w:val="24"/>
          <w:szCs w:val="24"/>
        </w:rPr>
        <w:t>e</w:t>
      </w:r>
      <w:r w:rsidRPr="006465A4">
        <w:rPr>
          <w:rFonts w:ascii="Times New Roman" w:hAnsi="Times New Roman" w:cs="Times New Roman"/>
          <w:sz w:val="24"/>
          <w:szCs w:val="24"/>
        </w:rPr>
        <w:t>s</w:t>
      </w:r>
      <w:proofErr w:type="spellEnd"/>
      <w:r w:rsidRPr="006465A4">
        <w:rPr>
          <w:rFonts w:ascii="Times New Roman" w:hAnsi="Times New Roman" w:cs="Times New Roman"/>
          <w:sz w:val="24"/>
          <w:szCs w:val="24"/>
        </w:rPr>
        <w:t xml:space="preserve">, les </w:t>
      </w:r>
      <w:proofErr w:type="spellStart"/>
      <w:r w:rsidRPr="006465A4">
        <w:rPr>
          <w:rFonts w:ascii="Times New Roman" w:hAnsi="Times New Roman" w:cs="Times New Roman"/>
          <w:sz w:val="24"/>
          <w:szCs w:val="24"/>
        </w:rPr>
        <w:t>journées</w:t>
      </w:r>
      <w:proofErr w:type="spellEnd"/>
      <w:r w:rsidRPr="006465A4">
        <w:rPr>
          <w:rFonts w:ascii="Times New Roman" w:hAnsi="Times New Roman" w:cs="Times New Roman"/>
          <w:sz w:val="24"/>
          <w:szCs w:val="24"/>
        </w:rPr>
        <w:t xml:space="preserve"> de </w:t>
      </w:r>
      <w:proofErr w:type="spellStart"/>
      <w:r w:rsidRPr="006465A4">
        <w:rPr>
          <w:rFonts w:ascii="Times New Roman" w:hAnsi="Times New Roman" w:cs="Times New Roman"/>
          <w:sz w:val="24"/>
          <w:szCs w:val="24"/>
        </w:rPr>
        <w:t>travail</w:t>
      </w:r>
      <w:proofErr w:type="spellEnd"/>
      <w:r w:rsidRPr="006465A4">
        <w:rPr>
          <w:rFonts w:ascii="Times New Roman" w:hAnsi="Times New Roman" w:cs="Times New Roman"/>
          <w:sz w:val="24"/>
          <w:szCs w:val="24"/>
        </w:rPr>
        <w:t xml:space="preserve"> </w:t>
      </w:r>
      <w:proofErr w:type="spellStart"/>
      <w:r w:rsidRPr="006465A4">
        <w:rPr>
          <w:rFonts w:ascii="Times New Roman" w:hAnsi="Times New Roman" w:cs="Times New Roman"/>
          <w:sz w:val="24"/>
          <w:szCs w:val="24"/>
        </w:rPr>
        <w:t>seront</w:t>
      </w:r>
      <w:proofErr w:type="spellEnd"/>
      <w:r w:rsidRPr="006465A4">
        <w:rPr>
          <w:rFonts w:ascii="Times New Roman" w:hAnsi="Times New Roman" w:cs="Times New Roman"/>
          <w:sz w:val="24"/>
          <w:szCs w:val="24"/>
        </w:rPr>
        <w:t xml:space="preserve"> </w:t>
      </w:r>
      <w:proofErr w:type="spellStart"/>
      <w:r w:rsidRPr="006465A4">
        <w:rPr>
          <w:rFonts w:ascii="Times New Roman" w:hAnsi="Times New Roman" w:cs="Times New Roman"/>
          <w:sz w:val="24"/>
          <w:szCs w:val="24"/>
        </w:rPr>
        <w:t>dorénavant</w:t>
      </w:r>
      <w:proofErr w:type="spellEnd"/>
      <w:r w:rsidRPr="006465A4">
        <w:rPr>
          <w:rFonts w:ascii="Times New Roman" w:hAnsi="Times New Roman" w:cs="Times New Roman"/>
          <w:sz w:val="24"/>
          <w:szCs w:val="24"/>
        </w:rPr>
        <w:t xml:space="preserve"> </w:t>
      </w:r>
      <w:proofErr w:type="spellStart"/>
      <w:r w:rsidRPr="006465A4">
        <w:rPr>
          <w:rFonts w:ascii="Times New Roman" w:hAnsi="Times New Roman" w:cs="Times New Roman"/>
          <w:sz w:val="24"/>
          <w:szCs w:val="24"/>
        </w:rPr>
        <w:t>allongées</w:t>
      </w:r>
      <w:proofErr w:type="spellEnd"/>
      <w:r w:rsidRPr="006465A4">
        <w:rPr>
          <w:rFonts w:ascii="Times New Roman" w:hAnsi="Times New Roman" w:cs="Times New Roman"/>
          <w:sz w:val="24"/>
          <w:szCs w:val="24"/>
        </w:rPr>
        <w:t xml:space="preserve"> de 6 </w:t>
      </w:r>
      <w:proofErr w:type="spellStart"/>
      <w:r w:rsidRPr="006465A4">
        <w:rPr>
          <w:rFonts w:ascii="Times New Roman" w:hAnsi="Times New Roman" w:cs="Times New Roman"/>
          <w:sz w:val="24"/>
          <w:szCs w:val="24"/>
        </w:rPr>
        <w:t>heures</w:t>
      </w:r>
      <w:proofErr w:type="spellEnd"/>
      <w:r w:rsidRPr="006465A4">
        <w:rPr>
          <w:rFonts w:ascii="Times New Roman" w:hAnsi="Times New Roman" w:cs="Times New Roman"/>
          <w:sz w:val="24"/>
          <w:szCs w:val="24"/>
        </w:rPr>
        <w:t>!</w:t>
      </w:r>
      <w:proofErr w:type="gramEnd"/>
      <w:r w:rsidRPr="006465A4">
        <w:rPr>
          <w:rFonts w:ascii="Times New Roman" w:hAnsi="Times New Roman" w:cs="Times New Roman"/>
          <w:sz w:val="24"/>
          <w:szCs w:val="24"/>
        </w:rPr>
        <w:t>”</w:t>
      </w:r>
    </w:p>
    <w:p w14:paraId="5A487257" w14:textId="08782F75" w:rsidR="00C52A55" w:rsidRPr="006465A4" w:rsidRDefault="00C52A55" w:rsidP="006465A4">
      <w:pPr>
        <w:spacing w:after="0" w:line="360" w:lineRule="auto"/>
        <w:ind w:firstLine="360"/>
        <w:jc w:val="both"/>
        <w:rPr>
          <w:rFonts w:ascii="Times New Roman" w:hAnsi="Times New Roman" w:cs="Times New Roman"/>
          <w:b/>
          <w:color w:val="000000" w:themeColor="text1"/>
          <w:sz w:val="24"/>
          <w:szCs w:val="24"/>
        </w:rPr>
      </w:pPr>
      <w:r w:rsidRPr="00C52A55">
        <w:rPr>
          <w:rFonts w:ascii="Times New Roman" w:hAnsi="Times New Roman" w:cs="Times New Roman"/>
          <w:b/>
          <w:color w:val="000000" w:themeColor="text1"/>
          <w:sz w:val="24"/>
          <w:szCs w:val="24"/>
        </w:rPr>
        <w:t xml:space="preserve">Opción 1 </w:t>
      </w:r>
      <w:r w:rsidRPr="006465A4">
        <w:rPr>
          <w:rFonts w:ascii="Times New Roman" w:hAnsi="Times New Roman" w:cs="Times New Roman"/>
          <w:color w:val="000000" w:themeColor="text1"/>
          <w:sz w:val="24"/>
          <w:szCs w:val="24"/>
        </w:rPr>
        <w:t>(16,7%): Me llena de orgullo y satisfacción comunicarles que las jornadas laborales tendrán a partir de ahora ¡6 horas más!</w:t>
      </w:r>
    </w:p>
    <w:p w14:paraId="765749FE" w14:textId="188098BB" w:rsidR="00C52A55" w:rsidRPr="006465A4" w:rsidRDefault="00C52A55" w:rsidP="006465A4">
      <w:pPr>
        <w:spacing w:after="0" w:line="360" w:lineRule="auto"/>
        <w:ind w:firstLine="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w:t>
      </w:r>
      <w:r w:rsidRPr="00C52A55">
        <w:rPr>
          <w:rFonts w:ascii="Times New Roman" w:hAnsi="Times New Roman" w:cs="Times New Roman"/>
          <w:b/>
          <w:color w:val="000000" w:themeColor="text1"/>
          <w:sz w:val="24"/>
          <w:szCs w:val="24"/>
        </w:rPr>
        <w:t xml:space="preserve">pción 2 </w:t>
      </w:r>
      <w:r w:rsidRPr="006465A4">
        <w:rPr>
          <w:rFonts w:ascii="Times New Roman" w:hAnsi="Times New Roman" w:cs="Times New Roman"/>
          <w:color w:val="000000" w:themeColor="text1"/>
          <w:sz w:val="24"/>
          <w:szCs w:val="24"/>
        </w:rPr>
        <w:t>(30,6): Mis queridos compatriotas, ¡las jornadas se alargarán 6 horas a partir de este momento!</w:t>
      </w:r>
    </w:p>
    <w:p w14:paraId="6010CD89" w14:textId="3964768B" w:rsidR="00C52A55" w:rsidRPr="006465A4" w:rsidRDefault="00C52A55" w:rsidP="006465A4">
      <w:pPr>
        <w:spacing w:after="0" w:line="360" w:lineRule="auto"/>
        <w:ind w:firstLine="360"/>
        <w:jc w:val="both"/>
        <w:rPr>
          <w:rFonts w:ascii="Times New Roman" w:hAnsi="Times New Roman" w:cs="Times New Roman"/>
          <w:b/>
          <w:color w:val="000000" w:themeColor="text1"/>
          <w:sz w:val="24"/>
          <w:szCs w:val="24"/>
        </w:rPr>
      </w:pPr>
      <w:r w:rsidRPr="00C52A55">
        <w:rPr>
          <w:rFonts w:ascii="Times New Roman" w:hAnsi="Times New Roman" w:cs="Times New Roman"/>
          <w:b/>
          <w:color w:val="000000" w:themeColor="text1"/>
          <w:sz w:val="24"/>
          <w:szCs w:val="24"/>
        </w:rPr>
        <w:t xml:space="preserve">Opción 3 </w:t>
      </w:r>
      <w:r w:rsidRPr="006465A4">
        <w:rPr>
          <w:rFonts w:ascii="Times New Roman" w:hAnsi="Times New Roman" w:cs="Times New Roman"/>
          <w:color w:val="000000" w:themeColor="text1"/>
          <w:sz w:val="24"/>
          <w:szCs w:val="24"/>
        </w:rPr>
        <w:t>(45,8%): Queridos compatriotas, me complace comunicarles que ¡las jornadas laborales tendrán 6 horas más a partir de ahora!</w:t>
      </w:r>
    </w:p>
    <w:p w14:paraId="24B0E76B" w14:textId="7E9AFB8F" w:rsidR="00C52A55" w:rsidRPr="006465A4" w:rsidRDefault="006465A4" w:rsidP="006465A4">
      <w:pPr>
        <w:pStyle w:val="Prrafodelista"/>
        <w:numPr>
          <w:ilvl w:val="0"/>
          <w:numId w:val="15"/>
        </w:numPr>
        <w:spacing w:after="0" w:line="360" w:lineRule="auto"/>
        <w:jc w:val="both"/>
        <w:rPr>
          <w:rFonts w:ascii="Times New Roman" w:hAnsi="Times New Roman" w:cs="Times New Roman"/>
          <w:sz w:val="24"/>
          <w:szCs w:val="24"/>
        </w:rPr>
      </w:pPr>
      <w:r w:rsidRPr="006465A4">
        <w:rPr>
          <w:rFonts w:ascii="Times New Roman" w:hAnsi="Times New Roman" w:cs="Times New Roman"/>
          <w:sz w:val="24"/>
          <w:szCs w:val="24"/>
        </w:rPr>
        <w:lastRenderedPageBreak/>
        <w:t xml:space="preserve">En la redacción de una conocida cadena de televisión, el jefe les da a los periodistas un listado de temas que no pueden abordar, a lo cual uno de ellos (claramente en desacuerdo) afirma: “Y a </w:t>
      </w:r>
      <w:proofErr w:type="spellStart"/>
      <w:r w:rsidRPr="006465A4">
        <w:rPr>
          <w:rFonts w:ascii="Times New Roman" w:hAnsi="Times New Roman" w:cs="Times New Roman"/>
          <w:sz w:val="24"/>
          <w:szCs w:val="24"/>
        </w:rPr>
        <w:t>quelque</w:t>
      </w:r>
      <w:proofErr w:type="spellEnd"/>
      <w:r w:rsidRPr="006465A4">
        <w:rPr>
          <w:rFonts w:ascii="Times New Roman" w:hAnsi="Times New Roman" w:cs="Times New Roman"/>
          <w:sz w:val="24"/>
          <w:szCs w:val="24"/>
        </w:rPr>
        <w:t xml:space="preserve"> </w:t>
      </w:r>
      <w:proofErr w:type="spellStart"/>
      <w:r w:rsidRPr="006465A4">
        <w:rPr>
          <w:rFonts w:ascii="Times New Roman" w:hAnsi="Times New Roman" w:cs="Times New Roman"/>
          <w:sz w:val="24"/>
          <w:szCs w:val="24"/>
        </w:rPr>
        <w:t>chose</w:t>
      </w:r>
      <w:proofErr w:type="spellEnd"/>
      <w:r w:rsidRPr="006465A4">
        <w:rPr>
          <w:rFonts w:ascii="Times New Roman" w:hAnsi="Times New Roman" w:cs="Times New Roman"/>
          <w:sz w:val="24"/>
          <w:szCs w:val="24"/>
        </w:rPr>
        <w:t xml:space="preserve"> de </w:t>
      </w:r>
      <w:proofErr w:type="spellStart"/>
      <w:r w:rsidRPr="006465A4">
        <w:rPr>
          <w:rFonts w:ascii="Times New Roman" w:hAnsi="Times New Roman" w:cs="Times New Roman"/>
          <w:sz w:val="24"/>
          <w:szCs w:val="24"/>
        </w:rPr>
        <w:t>suspicieux</w:t>
      </w:r>
      <w:proofErr w:type="spellEnd"/>
      <w:r w:rsidRPr="006465A4">
        <w:rPr>
          <w:rFonts w:ascii="Times New Roman" w:hAnsi="Times New Roman" w:cs="Times New Roman"/>
          <w:sz w:val="24"/>
          <w:szCs w:val="24"/>
        </w:rPr>
        <w:t xml:space="preserve">, </w:t>
      </w:r>
      <w:proofErr w:type="spellStart"/>
      <w:r w:rsidRPr="006465A4">
        <w:rPr>
          <w:rFonts w:ascii="Times New Roman" w:hAnsi="Times New Roman" w:cs="Times New Roman"/>
          <w:sz w:val="24"/>
          <w:szCs w:val="24"/>
        </w:rPr>
        <w:t>là-dessous</w:t>
      </w:r>
      <w:proofErr w:type="spellEnd"/>
      <w:r w:rsidRPr="006465A4">
        <w:rPr>
          <w:rFonts w:ascii="Times New Roman" w:hAnsi="Times New Roman" w:cs="Times New Roman"/>
          <w:sz w:val="24"/>
          <w:szCs w:val="24"/>
        </w:rPr>
        <w:t>…”</w:t>
      </w:r>
    </w:p>
    <w:p w14:paraId="71718EE2" w14:textId="16566AE6" w:rsidR="006465A4" w:rsidRPr="006465A4" w:rsidRDefault="006465A4" w:rsidP="006465A4">
      <w:pPr>
        <w:spacing w:after="0" w:line="360" w:lineRule="auto"/>
        <w:ind w:firstLine="360"/>
        <w:jc w:val="both"/>
        <w:rPr>
          <w:rFonts w:ascii="Times New Roman" w:hAnsi="Times New Roman" w:cs="Times New Roman"/>
          <w:b/>
          <w:color w:val="000000" w:themeColor="text1"/>
          <w:sz w:val="24"/>
          <w:szCs w:val="24"/>
        </w:rPr>
      </w:pPr>
      <w:r w:rsidRPr="006465A4">
        <w:rPr>
          <w:rFonts w:ascii="Times New Roman" w:hAnsi="Times New Roman" w:cs="Times New Roman"/>
          <w:b/>
          <w:color w:val="000000" w:themeColor="text1"/>
          <w:sz w:val="24"/>
          <w:szCs w:val="24"/>
        </w:rPr>
        <w:t xml:space="preserve">Opción 1 </w:t>
      </w:r>
      <w:r w:rsidRPr="006465A4">
        <w:rPr>
          <w:rFonts w:ascii="Times New Roman" w:hAnsi="Times New Roman" w:cs="Times New Roman"/>
          <w:color w:val="000000" w:themeColor="text1"/>
          <w:sz w:val="24"/>
          <w:szCs w:val="24"/>
        </w:rPr>
        <w:t>(56,9%): No sé, aquí hay algo que me huele mal…</w:t>
      </w:r>
    </w:p>
    <w:p w14:paraId="086AD64E" w14:textId="6745691C" w:rsidR="006465A4" w:rsidRPr="006465A4" w:rsidRDefault="006465A4" w:rsidP="006465A4">
      <w:pPr>
        <w:spacing w:after="0" w:line="360" w:lineRule="auto"/>
        <w:ind w:firstLine="360"/>
        <w:jc w:val="both"/>
        <w:rPr>
          <w:rFonts w:ascii="Times New Roman" w:hAnsi="Times New Roman" w:cs="Times New Roman"/>
          <w:b/>
          <w:color w:val="000000" w:themeColor="text1"/>
          <w:sz w:val="24"/>
          <w:szCs w:val="24"/>
        </w:rPr>
      </w:pPr>
      <w:r w:rsidRPr="006465A4">
        <w:rPr>
          <w:rFonts w:ascii="Times New Roman" w:hAnsi="Times New Roman" w:cs="Times New Roman"/>
          <w:b/>
          <w:color w:val="000000" w:themeColor="text1"/>
          <w:sz w:val="24"/>
          <w:szCs w:val="24"/>
        </w:rPr>
        <w:t xml:space="preserve">Opción 2 </w:t>
      </w:r>
      <w:r w:rsidRPr="006465A4">
        <w:rPr>
          <w:rFonts w:ascii="Times New Roman" w:hAnsi="Times New Roman" w:cs="Times New Roman"/>
          <w:color w:val="000000" w:themeColor="text1"/>
          <w:sz w:val="24"/>
          <w:szCs w:val="24"/>
        </w:rPr>
        <w:t>(18,1): Hay algo de sospechoso en esto</w:t>
      </w:r>
    </w:p>
    <w:p w14:paraId="32E257B8" w14:textId="15C68F67" w:rsidR="006465A4" w:rsidRPr="006465A4" w:rsidRDefault="006465A4" w:rsidP="006465A4">
      <w:pPr>
        <w:spacing w:after="0" w:line="360" w:lineRule="auto"/>
        <w:ind w:firstLine="360"/>
        <w:jc w:val="both"/>
        <w:rPr>
          <w:rFonts w:ascii="Times New Roman" w:hAnsi="Times New Roman" w:cs="Times New Roman"/>
          <w:b/>
          <w:color w:val="000000" w:themeColor="text1"/>
          <w:sz w:val="24"/>
          <w:szCs w:val="24"/>
        </w:rPr>
      </w:pPr>
      <w:r w:rsidRPr="006465A4">
        <w:rPr>
          <w:rFonts w:ascii="Times New Roman" w:hAnsi="Times New Roman" w:cs="Times New Roman"/>
          <w:b/>
          <w:color w:val="000000" w:themeColor="text1"/>
          <w:sz w:val="24"/>
          <w:szCs w:val="24"/>
        </w:rPr>
        <w:t xml:space="preserve">Opción 3 </w:t>
      </w:r>
      <w:r w:rsidRPr="006465A4">
        <w:rPr>
          <w:rFonts w:ascii="Times New Roman" w:hAnsi="Times New Roman" w:cs="Times New Roman"/>
          <w:color w:val="000000" w:themeColor="text1"/>
          <w:sz w:val="24"/>
          <w:szCs w:val="24"/>
        </w:rPr>
        <w:t>(15,3%): Todo esto resulta sospechoso</w:t>
      </w:r>
    </w:p>
    <w:p w14:paraId="7EE0268C" w14:textId="69C4B4A5" w:rsidR="00B14328" w:rsidRDefault="00990E50" w:rsidP="00990E50">
      <w:pPr>
        <w:spacing w:after="0" w:line="360" w:lineRule="auto"/>
        <w:jc w:val="both"/>
        <w:rPr>
          <w:rFonts w:ascii="Times New Roman" w:hAnsi="Times New Roman" w:cs="Times New Roman"/>
          <w:color w:val="000000" w:themeColor="text1"/>
          <w:sz w:val="24"/>
          <w:szCs w:val="24"/>
        </w:rPr>
      </w:pPr>
      <w:r w:rsidRPr="00B14328">
        <w:rPr>
          <w:rFonts w:ascii="Times New Roman" w:hAnsi="Times New Roman" w:cs="Times New Roman"/>
          <w:color w:val="000000" w:themeColor="text1"/>
          <w:sz w:val="24"/>
          <w:szCs w:val="24"/>
        </w:rPr>
        <w:t>Así, vemos que</w:t>
      </w:r>
      <w:r w:rsidR="00B14328">
        <w:rPr>
          <w:rFonts w:ascii="Times New Roman" w:hAnsi="Times New Roman" w:cs="Times New Roman"/>
          <w:color w:val="000000" w:themeColor="text1"/>
          <w:sz w:val="24"/>
          <w:szCs w:val="24"/>
        </w:rPr>
        <w:t>,</w:t>
      </w:r>
      <w:r w:rsidRPr="00B14328">
        <w:rPr>
          <w:rFonts w:ascii="Times New Roman" w:hAnsi="Times New Roman" w:cs="Times New Roman"/>
          <w:color w:val="000000" w:themeColor="text1"/>
          <w:sz w:val="24"/>
          <w:szCs w:val="24"/>
        </w:rPr>
        <w:t xml:space="preserve"> en la mayor parte de los casos, el público encuestado ha optado por la opción más idiomática, incluso en el ejemplo 8, en detrimento de la función humorística del cómic. Solo existe un caso -ejemplo 6- en que la opción de mayor </w:t>
      </w:r>
      <w:proofErr w:type="spellStart"/>
      <w:r w:rsidRPr="00B14328">
        <w:rPr>
          <w:rFonts w:ascii="Times New Roman" w:hAnsi="Times New Roman" w:cs="Times New Roman"/>
          <w:color w:val="000000" w:themeColor="text1"/>
          <w:sz w:val="24"/>
          <w:szCs w:val="24"/>
        </w:rPr>
        <w:t>idiomaticidad</w:t>
      </w:r>
      <w:proofErr w:type="spellEnd"/>
      <w:r w:rsidRPr="00B14328">
        <w:rPr>
          <w:rFonts w:ascii="Times New Roman" w:hAnsi="Times New Roman" w:cs="Times New Roman"/>
          <w:color w:val="000000" w:themeColor="text1"/>
          <w:sz w:val="24"/>
          <w:szCs w:val="24"/>
        </w:rPr>
        <w:t xml:space="preserve"> ha quedado en segundo lugar, con un 8,3% de diferencia. Por otro lado, cabe resaltar que para el caso en que ha habido una transformación completa en aras de la conservación del elemento humorístico -ejemplo 7- o </w:t>
      </w:r>
      <w:r w:rsidR="00B14328">
        <w:rPr>
          <w:rFonts w:ascii="Times New Roman" w:hAnsi="Times New Roman" w:cs="Times New Roman"/>
          <w:color w:val="000000" w:themeColor="text1"/>
          <w:sz w:val="24"/>
          <w:szCs w:val="24"/>
        </w:rPr>
        <w:t xml:space="preserve">para </w:t>
      </w:r>
      <w:r w:rsidRPr="00B14328">
        <w:rPr>
          <w:rFonts w:ascii="Times New Roman" w:hAnsi="Times New Roman" w:cs="Times New Roman"/>
          <w:color w:val="000000" w:themeColor="text1"/>
          <w:sz w:val="24"/>
          <w:szCs w:val="24"/>
        </w:rPr>
        <w:t xml:space="preserve">aquel que </w:t>
      </w:r>
      <w:r w:rsidR="00B14328" w:rsidRPr="00B14328">
        <w:rPr>
          <w:rFonts w:ascii="Times New Roman" w:hAnsi="Times New Roman" w:cs="Times New Roman"/>
          <w:color w:val="000000" w:themeColor="text1"/>
          <w:sz w:val="24"/>
          <w:szCs w:val="24"/>
        </w:rPr>
        <w:t xml:space="preserve">introduce un elemento cultural nuevo en la lengua de llegada -ejemplo 9- </w:t>
      </w:r>
      <w:r w:rsidRPr="00B14328">
        <w:rPr>
          <w:rFonts w:ascii="Times New Roman" w:hAnsi="Times New Roman" w:cs="Times New Roman"/>
          <w:color w:val="000000" w:themeColor="text1"/>
          <w:sz w:val="24"/>
          <w:szCs w:val="24"/>
        </w:rPr>
        <w:t xml:space="preserve">el público encuestado </w:t>
      </w:r>
      <w:r w:rsidR="00B14328">
        <w:rPr>
          <w:rFonts w:ascii="Times New Roman" w:hAnsi="Times New Roman" w:cs="Times New Roman"/>
          <w:color w:val="000000" w:themeColor="text1"/>
          <w:sz w:val="24"/>
          <w:szCs w:val="24"/>
        </w:rPr>
        <w:t>se aleja de la técnica de la creación literaria con el fin de mantener una literalidad cercana al estilo del autor.</w:t>
      </w:r>
    </w:p>
    <w:p w14:paraId="13F94351" w14:textId="77777777" w:rsidR="00113465" w:rsidRDefault="00113465" w:rsidP="00384188">
      <w:pPr>
        <w:spacing w:after="0" w:line="360" w:lineRule="auto"/>
        <w:rPr>
          <w:rFonts w:ascii="Times New Roman" w:hAnsi="Times New Roman" w:cs="Times New Roman"/>
          <w:b/>
          <w:sz w:val="24"/>
          <w:szCs w:val="24"/>
        </w:rPr>
      </w:pPr>
    </w:p>
    <w:p w14:paraId="75D338BF" w14:textId="40A644A9" w:rsidR="00796337" w:rsidRDefault="00796337" w:rsidP="00384188">
      <w:pPr>
        <w:spacing w:after="0" w:line="360" w:lineRule="auto"/>
        <w:rPr>
          <w:rFonts w:ascii="Times New Roman" w:hAnsi="Times New Roman" w:cs="Times New Roman"/>
          <w:b/>
          <w:sz w:val="24"/>
          <w:szCs w:val="24"/>
        </w:rPr>
      </w:pPr>
      <w:r w:rsidRPr="00796337">
        <w:rPr>
          <w:rFonts w:ascii="Times New Roman" w:hAnsi="Times New Roman" w:cs="Times New Roman"/>
          <w:b/>
          <w:sz w:val="24"/>
          <w:szCs w:val="24"/>
        </w:rPr>
        <w:t>4. Conclusiones</w:t>
      </w:r>
    </w:p>
    <w:p w14:paraId="28B69905" w14:textId="1D11F527" w:rsidR="00D46BA1" w:rsidRDefault="009B545A" w:rsidP="00C00B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Definir un </w:t>
      </w:r>
      <w:r w:rsidRPr="009B545A">
        <w:rPr>
          <w:rFonts w:ascii="Times New Roman" w:hAnsi="Times New Roman" w:cs="Times New Roman"/>
          <w:i/>
          <w:sz w:val="24"/>
          <w:szCs w:val="24"/>
        </w:rPr>
        <w:t>modus operandi</w:t>
      </w:r>
      <w:r>
        <w:rPr>
          <w:rFonts w:ascii="Times New Roman" w:hAnsi="Times New Roman" w:cs="Times New Roman"/>
          <w:sz w:val="24"/>
          <w:szCs w:val="24"/>
        </w:rPr>
        <w:t xml:space="preserve"> en el tratamiento de 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de un texto con un nivel especialmente elevado de culturalidad sería, cuando menos, un objetivo osado.</w:t>
      </w:r>
      <w:r w:rsidR="00931149">
        <w:rPr>
          <w:rFonts w:ascii="Times New Roman" w:hAnsi="Times New Roman" w:cs="Times New Roman"/>
          <w:sz w:val="24"/>
          <w:szCs w:val="24"/>
        </w:rPr>
        <w:t xml:space="preserve"> Si a ello añadimos el factor condicionante del elemento pictórico, convirtiendo un proceso de traducción convencional -si </w:t>
      </w:r>
      <w:r w:rsidR="00856371">
        <w:rPr>
          <w:rFonts w:ascii="Times New Roman" w:hAnsi="Times New Roman" w:cs="Times New Roman"/>
          <w:sz w:val="24"/>
          <w:szCs w:val="24"/>
        </w:rPr>
        <w:t xml:space="preserve">tal caso existiera- en un proceso de traducción condicionada o subordinada, el resultado constituiría un desafío al menos estimulante ante un alumnado ávido de conocimiento. </w:t>
      </w:r>
      <w:r w:rsidR="002324F6">
        <w:rPr>
          <w:rFonts w:ascii="Times New Roman" w:hAnsi="Times New Roman" w:cs="Times New Roman"/>
          <w:sz w:val="24"/>
          <w:szCs w:val="24"/>
        </w:rPr>
        <w:t xml:space="preserve">Así ha sido la experiencia de traducción colectiva con “Ab Absurdo”, de Marc </w:t>
      </w:r>
      <w:proofErr w:type="spellStart"/>
      <w:r w:rsidR="002324F6">
        <w:rPr>
          <w:rFonts w:ascii="Times New Roman" w:hAnsi="Times New Roman" w:cs="Times New Roman"/>
          <w:sz w:val="24"/>
          <w:szCs w:val="24"/>
        </w:rPr>
        <w:t>Dubuisson</w:t>
      </w:r>
      <w:proofErr w:type="spellEnd"/>
      <w:r w:rsidR="000B5404">
        <w:rPr>
          <w:rFonts w:ascii="Times New Roman" w:hAnsi="Times New Roman" w:cs="Times New Roman"/>
          <w:sz w:val="24"/>
          <w:szCs w:val="24"/>
        </w:rPr>
        <w:t>:</w:t>
      </w:r>
      <w:r w:rsidR="002324F6">
        <w:rPr>
          <w:rFonts w:ascii="Times New Roman" w:hAnsi="Times New Roman" w:cs="Times New Roman"/>
          <w:sz w:val="24"/>
          <w:szCs w:val="24"/>
        </w:rPr>
        <w:t xml:space="preserve"> un </w:t>
      </w:r>
      <w:r w:rsidR="002324F6" w:rsidRPr="002324F6">
        <w:rPr>
          <w:rFonts w:ascii="Times New Roman" w:hAnsi="Times New Roman" w:cs="Times New Roman"/>
          <w:i/>
          <w:sz w:val="24"/>
          <w:szCs w:val="24"/>
        </w:rPr>
        <w:t>continuum</w:t>
      </w:r>
      <w:r w:rsidR="002324F6">
        <w:rPr>
          <w:rFonts w:ascii="Times New Roman" w:hAnsi="Times New Roman" w:cs="Times New Roman"/>
          <w:sz w:val="24"/>
          <w:szCs w:val="24"/>
        </w:rPr>
        <w:t xml:space="preserve"> de </w:t>
      </w:r>
      <w:proofErr w:type="spellStart"/>
      <w:r w:rsidR="002324F6">
        <w:rPr>
          <w:rFonts w:ascii="Times New Roman" w:hAnsi="Times New Roman" w:cs="Times New Roman"/>
          <w:sz w:val="24"/>
          <w:szCs w:val="24"/>
        </w:rPr>
        <w:t>i</w:t>
      </w:r>
      <w:r w:rsidR="00046954" w:rsidRPr="00046954">
        <w:rPr>
          <w:rFonts w:ascii="Times New Roman" w:hAnsi="Times New Roman" w:cs="Times New Roman"/>
          <w:sz w:val="24"/>
          <w:szCs w:val="24"/>
        </w:rPr>
        <w:t>diomaticidad</w:t>
      </w:r>
      <w:proofErr w:type="spellEnd"/>
      <w:r w:rsidR="00046954" w:rsidRPr="00046954">
        <w:rPr>
          <w:rFonts w:ascii="Times New Roman" w:hAnsi="Times New Roman" w:cs="Times New Roman"/>
          <w:sz w:val="24"/>
          <w:szCs w:val="24"/>
        </w:rPr>
        <w:t xml:space="preserve"> y culturalidad </w:t>
      </w:r>
      <w:r w:rsidR="002324F6">
        <w:rPr>
          <w:rFonts w:ascii="Times New Roman" w:hAnsi="Times New Roman" w:cs="Times New Roman"/>
          <w:sz w:val="24"/>
          <w:szCs w:val="24"/>
        </w:rPr>
        <w:t xml:space="preserve">en más de dos centenares de historietas, que ha desplegado </w:t>
      </w:r>
      <w:r w:rsidR="00C00BA5">
        <w:rPr>
          <w:rFonts w:ascii="Times New Roman" w:hAnsi="Times New Roman" w:cs="Times New Roman"/>
          <w:sz w:val="24"/>
          <w:szCs w:val="24"/>
        </w:rPr>
        <w:t xml:space="preserve">la imaginación de todos </w:t>
      </w:r>
      <w:r w:rsidR="00F664BB">
        <w:rPr>
          <w:rFonts w:ascii="Times New Roman" w:hAnsi="Times New Roman" w:cs="Times New Roman"/>
          <w:sz w:val="24"/>
          <w:szCs w:val="24"/>
        </w:rPr>
        <w:t>cuantos</w:t>
      </w:r>
      <w:r w:rsidR="00C00BA5">
        <w:rPr>
          <w:rFonts w:ascii="Times New Roman" w:hAnsi="Times New Roman" w:cs="Times New Roman"/>
          <w:sz w:val="24"/>
          <w:szCs w:val="24"/>
        </w:rPr>
        <w:t xml:space="preserve"> han participado en este proyecto tan apasionante como provechoso, pues el enfrentarnos a casos tan extremos de traducción nos ha enseñado a recurrir a las raíces de nuestra competencia traductora -tanto lingüística como cultural- y a valorar como es debido una especialidad como la traducción literaria, que en ocasiones no recibe todo el reconocimiento que debería.</w:t>
      </w:r>
      <w:r w:rsidR="00383F0F">
        <w:rPr>
          <w:rFonts w:ascii="Times New Roman" w:hAnsi="Times New Roman" w:cs="Times New Roman"/>
          <w:sz w:val="24"/>
          <w:szCs w:val="24"/>
        </w:rPr>
        <w:t xml:space="preserve"> </w:t>
      </w:r>
      <w:r w:rsidR="00D46BA1">
        <w:rPr>
          <w:rFonts w:ascii="Times New Roman" w:hAnsi="Times New Roman" w:cs="Times New Roman"/>
          <w:sz w:val="24"/>
          <w:szCs w:val="24"/>
        </w:rPr>
        <w:t xml:space="preserve">Por su parte, </w:t>
      </w:r>
      <w:r w:rsidR="00383F0F">
        <w:rPr>
          <w:rFonts w:ascii="Times New Roman" w:hAnsi="Times New Roman" w:cs="Times New Roman"/>
          <w:sz w:val="24"/>
          <w:szCs w:val="24"/>
        </w:rPr>
        <w:t>tras un</w:t>
      </w:r>
      <w:r w:rsidR="00D46BA1">
        <w:rPr>
          <w:rFonts w:ascii="Times New Roman" w:hAnsi="Times New Roman" w:cs="Times New Roman"/>
          <w:sz w:val="24"/>
          <w:szCs w:val="24"/>
        </w:rPr>
        <w:t xml:space="preserve"> análisis del tratamiento de la </w:t>
      </w:r>
      <w:proofErr w:type="spellStart"/>
      <w:r w:rsidR="00D46BA1">
        <w:rPr>
          <w:rFonts w:ascii="Times New Roman" w:hAnsi="Times New Roman" w:cs="Times New Roman"/>
          <w:sz w:val="24"/>
          <w:szCs w:val="24"/>
        </w:rPr>
        <w:t>idiomaticidad</w:t>
      </w:r>
      <w:proofErr w:type="spellEnd"/>
      <w:r w:rsidR="00D46BA1">
        <w:rPr>
          <w:rFonts w:ascii="Times New Roman" w:hAnsi="Times New Roman" w:cs="Times New Roman"/>
          <w:sz w:val="24"/>
          <w:szCs w:val="24"/>
        </w:rPr>
        <w:t xml:space="preserve"> </w:t>
      </w:r>
      <w:r w:rsidR="00383F0F">
        <w:rPr>
          <w:rFonts w:ascii="Times New Roman" w:hAnsi="Times New Roman" w:cs="Times New Roman"/>
          <w:sz w:val="24"/>
          <w:szCs w:val="24"/>
        </w:rPr>
        <w:t>en este cómic, hemos llegado a las siguientes conclusiones:</w:t>
      </w:r>
    </w:p>
    <w:p w14:paraId="7AE0A8E8" w14:textId="01D5790C" w:rsidR="00C00BA5" w:rsidRDefault="00383F0F" w:rsidP="00383F0F">
      <w:pPr>
        <w:pStyle w:val="Prrafodelista"/>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es un aspecto inherente de la culturalidad de una lengua, lo cual se verá reflejado en el proceso de traducción y dificultará su consecución;</w:t>
      </w:r>
    </w:p>
    <w:p w14:paraId="698BE3CC" w14:textId="6D73E8FC" w:rsidR="00383F0F" w:rsidRDefault="00383F0F" w:rsidP="00383F0F">
      <w:pPr>
        <w:pStyle w:val="Prrafodelista"/>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los escollos encontrados en este proceso requieren un método traductor más cercano al método interpretativo-comunicativo y, por ende, técnicas que giran en torno a la equivalencia e incluso a la creación discursiva, especialmente en situaciones con una elevada presencia del factor humorístico;</w:t>
      </w:r>
    </w:p>
    <w:p w14:paraId="699E02D3" w14:textId="330AA2A3" w:rsidR="00383F0F" w:rsidRDefault="00383F0F" w:rsidP="00383F0F">
      <w:pPr>
        <w:pStyle w:val="Prrafodelista"/>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se verbaliza en una expresividad e intensidad elevadas, cuya forma en el proceso </w:t>
      </w:r>
      <w:proofErr w:type="spellStart"/>
      <w:r>
        <w:rPr>
          <w:rFonts w:ascii="Times New Roman" w:hAnsi="Times New Roman" w:cs="Times New Roman"/>
          <w:sz w:val="24"/>
          <w:szCs w:val="24"/>
        </w:rPr>
        <w:t>traductivo</w:t>
      </w:r>
      <w:proofErr w:type="spellEnd"/>
      <w:r>
        <w:rPr>
          <w:rFonts w:ascii="Times New Roman" w:hAnsi="Times New Roman" w:cs="Times New Roman"/>
          <w:sz w:val="24"/>
          <w:szCs w:val="24"/>
        </w:rPr>
        <w:t xml:space="preserve"> no se tendrá en cuenta tanto como su función;</w:t>
      </w:r>
    </w:p>
    <w:p w14:paraId="3A0E0B40" w14:textId="06911B27" w:rsidR="00383F0F" w:rsidRPr="00383F0F" w:rsidRDefault="00383F0F" w:rsidP="00383F0F">
      <w:pPr>
        <w:pStyle w:val="Prrafodelista"/>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estudio del tratamiento de 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ha de ser introducido en etapas tempranas en la formación de un traductor, </w:t>
      </w:r>
      <w:r w:rsidR="00F664BB">
        <w:rPr>
          <w:rFonts w:ascii="Times New Roman" w:hAnsi="Times New Roman" w:cs="Times New Roman"/>
          <w:sz w:val="24"/>
          <w:szCs w:val="24"/>
        </w:rPr>
        <w:t xml:space="preserve">con el fin de reservar el </w:t>
      </w:r>
      <w:proofErr w:type="spellStart"/>
      <w:r w:rsidR="00F664BB">
        <w:rPr>
          <w:rFonts w:ascii="Times New Roman" w:hAnsi="Times New Roman" w:cs="Times New Roman"/>
          <w:sz w:val="24"/>
          <w:szCs w:val="24"/>
        </w:rPr>
        <w:t>literalismo</w:t>
      </w:r>
      <w:proofErr w:type="spellEnd"/>
      <w:r w:rsidR="00F664BB">
        <w:rPr>
          <w:rFonts w:ascii="Times New Roman" w:hAnsi="Times New Roman" w:cs="Times New Roman"/>
          <w:sz w:val="24"/>
          <w:szCs w:val="24"/>
        </w:rPr>
        <w:t xml:space="preserve"> acostumbrado a las situaciones que </w:t>
      </w:r>
      <w:r w:rsidR="009C4C43">
        <w:rPr>
          <w:rFonts w:ascii="Times New Roman" w:hAnsi="Times New Roman" w:cs="Times New Roman"/>
          <w:sz w:val="24"/>
          <w:szCs w:val="24"/>
        </w:rPr>
        <w:t>verdaderamente lo</w:t>
      </w:r>
      <w:r w:rsidR="00F664BB">
        <w:rPr>
          <w:rFonts w:ascii="Times New Roman" w:hAnsi="Times New Roman" w:cs="Times New Roman"/>
          <w:sz w:val="24"/>
          <w:szCs w:val="24"/>
        </w:rPr>
        <w:t xml:space="preserve"> requieran.</w:t>
      </w:r>
    </w:p>
    <w:p w14:paraId="274D2010" w14:textId="5F5F276C" w:rsidR="00B14328" w:rsidRPr="00765046" w:rsidRDefault="00F664BB" w:rsidP="00F664BB">
      <w:pPr>
        <w:spacing w:after="0" w:line="360" w:lineRule="auto"/>
        <w:jc w:val="both"/>
        <w:rPr>
          <w:rFonts w:ascii="Times New Roman" w:hAnsi="Times New Roman" w:cs="Times New Roman"/>
          <w:color w:val="FF0000"/>
          <w:sz w:val="24"/>
          <w:szCs w:val="24"/>
        </w:rPr>
      </w:pPr>
      <w:r w:rsidRPr="00F664BB">
        <w:rPr>
          <w:rFonts w:ascii="Times New Roman" w:hAnsi="Times New Roman" w:cs="Times New Roman"/>
          <w:sz w:val="24"/>
          <w:szCs w:val="24"/>
        </w:rPr>
        <w:t xml:space="preserve">Sea como fuere, </w:t>
      </w:r>
      <w:r>
        <w:rPr>
          <w:rFonts w:ascii="Times New Roman" w:hAnsi="Times New Roman" w:cs="Times New Roman"/>
          <w:sz w:val="24"/>
          <w:szCs w:val="24"/>
        </w:rPr>
        <w:t xml:space="preserve">el estudio de la </w:t>
      </w:r>
      <w:proofErr w:type="spellStart"/>
      <w:r>
        <w:rPr>
          <w:rFonts w:ascii="Times New Roman" w:hAnsi="Times New Roman" w:cs="Times New Roman"/>
          <w:sz w:val="24"/>
          <w:szCs w:val="24"/>
        </w:rPr>
        <w:t>idiomaticidad</w:t>
      </w:r>
      <w:proofErr w:type="spellEnd"/>
      <w:r>
        <w:rPr>
          <w:rFonts w:ascii="Times New Roman" w:hAnsi="Times New Roman" w:cs="Times New Roman"/>
          <w:sz w:val="24"/>
          <w:szCs w:val="24"/>
        </w:rPr>
        <w:t xml:space="preserve"> resulta un elemento ineludible en los procesos de traducción, donde juega un papel vital la doble competencia lingüística y cultural de la figura del traductor. Volver a las raíces del discernimiento </w:t>
      </w:r>
      <w:proofErr w:type="spellStart"/>
      <w:r>
        <w:rPr>
          <w:rFonts w:ascii="Times New Roman" w:hAnsi="Times New Roman" w:cs="Times New Roman"/>
          <w:sz w:val="24"/>
          <w:szCs w:val="24"/>
        </w:rPr>
        <w:t>traductivo</w:t>
      </w:r>
      <w:proofErr w:type="spellEnd"/>
      <w:r>
        <w:rPr>
          <w:rFonts w:ascii="Times New Roman" w:hAnsi="Times New Roman" w:cs="Times New Roman"/>
          <w:sz w:val="24"/>
          <w:szCs w:val="24"/>
        </w:rPr>
        <w:t xml:space="preserve"> para poder reír en todas las lenguas, en todas las culturas.</w:t>
      </w:r>
    </w:p>
    <w:p w14:paraId="3FA04522" w14:textId="0288F269" w:rsidR="00E646D2" w:rsidRDefault="00E646D2" w:rsidP="00384188">
      <w:pPr>
        <w:spacing w:after="0" w:line="360" w:lineRule="auto"/>
        <w:rPr>
          <w:rFonts w:ascii="Times New Roman" w:hAnsi="Times New Roman" w:cs="Times New Roman"/>
          <w:b/>
          <w:sz w:val="24"/>
          <w:szCs w:val="24"/>
        </w:rPr>
      </w:pPr>
    </w:p>
    <w:p w14:paraId="5AC85D71" w14:textId="66C5AD9F" w:rsidR="00E646D2" w:rsidRPr="00B04228" w:rsidRDefault="00E646D2" w:rsidP="00D56030">
      <w:pPr>
        <w:spacing w:after="0" w:line="360" w:lineRule="auto"/>
        <w:jc w:val="both"/>
        <w:rPr>
          <w:rFonts w:ascii="Times New Roman" w:hAnsi="Times New Roman" w:cs="Times New Roman"/>
          <w:b/>
          <w:sz w:val="24"/>
          <w:szCs w:val="24"/>
        </w:rPr>
      </w:pPr>
      <w:r w:rsidRPr="00B04228">
        <w:rPr>
          <w:rFonts w:ascii="Times New Roman" w:hAnsi="Times New Roman" w:cs="Times New Roman"/>
          <w:b/>
          <w:sz w:val="24"/>
          <w:szCs w:val="24"/>
        </w:rPr>
        <w:t>Referencias bibliográficas</w:t>
      </w:r>
    </w:p>
    <w:p w14:paraId="6DDB1454" w14:textId="76F20811" w:rsidR="002766A1" w:rsidRPr="00B04228" w:rsidRDefault="002766A1" w:rsidP="006611C2">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Ariza, </w:t>
      </w:r>
      <w:r w:rsidR="00544BE6" w:rsidRPr="00B04228">
        <w:rPr>
          <w:rFonts w:ascii="Times New Roman" w:hAnsi="Times New Roman" w:cs="Times New Roman"/>
          <w:sz w:val="24"/>
          <w:szCs w:val="24"/>
          <w:lang w:eastAsia="es-ES"/>
        </w:rPr>
        <w:t>M.</w:t>
      </w:r>
      <w:r w:rsidRPr="00B04228">
        <w:rPr>
          <w:rFonts w:ascii="Times New Roman" w:hAnsi="Times New Roman" w:cs="Times New Roman"/>
          <w:sz w:val="24"/>
          <w:szCs w:val="24"/>
          <w:lang w:eastAsia="es-ES"/>
        </w:rPr>
        <w:t xml:space="preserve"> (2011). Creatividad fraseológica y traducción en la versión española de “</w:t>
      </w:r>
      <w:proofErr w:type="spellStart"/>
      <w:r w:rsidRPr="00B04228">
        <w:rPr>
          <w:rFonts w:ascii="Times New Roman" w:hAnsi="Times New Roman" w:cs="Times New Roman"/>
          <w:sz w:val="24"/>
          <w:szCs w:val="24"/>
          <w:lang w:eastAsia="es-ES"/>
        </w:rPr>
        <w:t>Astérix</w:t>
      </w:r>
      <w:proofErr w:type="spellEnd"/>
      <w:r w:rsidRPr="00B04228">
        <w:rPr>
          <w:rFonts w:ascii="Times New Roman" w:hAnsi="Times New Roman" w:cs="Times New Roman"/>
          <w:sz w:val="24"/>
          <w:szCs w:val="24"/>
          <w:lang w:eastAsia="es-ES"/>
        </w:rPr>
        <w:t xml:space="preserve"> </w:t>
      </w:r>
      <w:proofErr w:type="spellStart"/>
      <w:r w:rsidRPr="00B04228">
        <w:rPr>
          <w:rFonts w:ascii="Times New Roman" w:hAnsi="Times New Roman" w:cs="Times New Roman"/>
          <w:sz w:val="24"/>
          <w:szCs w:val="24"/>
          <w:lang w:eastAsia="es-ES"/>
        </w:rPr>
        <w:t>chez</w:t>
      </w:r>
      <w:proofErr w:type="spellEnd"/>
      <w:r w:rsidRPr="00B04228">
        <w:rPr>
          <w:rFonts w:ascii="Times New Roman" w:hAnsi="Times New Roman" w:cs="Times New Roman"/>
          <w:sz w:val="24"/>
          <w:szCs w:val="24"/>
          <w:lang w:eastAsia="es-ES"/>
        </w:rPr>
        <w:t xml:space="preserve"> les </w:t>
      </w:r>
      <w:proofErr w:type="spellStart"/>
      <w:r w:rsidRPr="00B04228">
        <w:rPr>
          <w:rFonts w:ascii="Times New Roman" w:hAnsi="Times New Roman" w:cs="Times New Roman"/>
          <w:sz w:val="24"/>
          <w:szCs w:val="24"/>
          <w:lang w:eastAsia="es-ES"/>
        </w:rPr>
        <w:t>Bretons</w:t>
      </w:r>
      <w:proofErr w:type="spellEnd"/>
      <w:r w:rsidRPr="00B04228">
        <w:rPr>
          <w:rFonts w:ascii="Times New Roman" w:hAnsi="Times New Roman" w:cs="Times New Roman"/>
          <w:sz w:val="24"/>
          <w:szCs w:val="24"/>
          <w:lang w:eastAsia="es-ES"/>
        </w:rPr>
        <w:t>”</w:t>
      </w:r>
      <w:r w:rsidR="006611C2">
        <w:rPr>
          <w:rFonts w:ascii="Times New Roman" w:hAnsi="Times New Roman" w:cs="Times New Roman"/>
          <w:sz w:val="24"/>
          <w:szCs w:val="24"/>
          <w:lang w:eastAsia="es-ES"/>
        </w:rPr>
        <w:t xml:space="preserve">. En </w:t>
      </w:r>
      <w:r w:rsidRPr="00310DF4">
        <w:rPr>
          <w:rFonts w:ascii="Times New Roman" w:hAnsi="Times New Roman" w:cs="Times New Roman"/>
          <w:sz w:val="24"/>
          <w:szCs w:val="24"/>
          <w:lang w:eastAsia="es-ES"/>
        </w:rPr>
        <w:t xml:space="preserve">Ruiz </w:t>
      </w:r>
      <w:proofErr w:type="spellStart"/>
      <w:r w:rsidRPr="00310DF4">
        <w:rPr>
          <w:rFonts w:ascii="Times New Roman" w:hAnsi="Times New Roman" w:cs="Times New Roman"/>
          <w:sz w:val="24"/>
          <w:szCs w:val="24"/>
          <w:lang w:eastAsia="es-ES"/>
        </w:rPr>
        <w:t>Miyares</w:t>
      </w:r>
      <w:proofErr w:type="spellEnd"/>
      <w:r w:rsidRPr="00310DF4">
        <w:rPr>
          <w:rFonts w:ascii="Times New Roman" w:hAnsi="Times New Roman" w:cs="Times New Roman"/>
          <w:sz w:val="24"/>
          <w:szCs w:val="24"/>
          <w:lang w:eastAsia="es-ES"/>
        </w:rPr>
        <w:t xml:space="preserve">, L., </w:t>
      </w:r>
      <w:proofErr w:type="spellStart"/>
      <w:r w:rsidRPr="00310DF4">
        <w:rPr>
          <w:rFonts w:ascii="Times New Roman" w:hAnsi="Times New Roman" w:cs="Times New Roman"/>
          <w:sz w:val="24"/>
          <w:szCs w:val="24"/>
          <w:lang w:eastAsia="es-ES"/>
        </w:rPr>
        <w:t>Alvarez</w:t>
      </w:r>
      <w:proofErr w:type="spellEnd"/>
      <w:r w:rsidRPr="00310DF4">
        <w:rPr>
          <w:rFonts w:ascii="Times New Roman" w:hAnsi="Times New Roman" w:cs="Times New Roman"/>
          <w:sz w:val="24"/>
          <w:szCs w:val="24"/>
          <w:lang w:eastAsia="es-ES"/>
        </w:rPr>
        <w:t xml:space="preserve"> Silva, M. R. (</w:t>
      </w:r>
      <w:r w:rsidR="006611C2">
        <w:rPr>
          <w:rFonts w:ascii="Times New Roman" w:hAnsi="Times New Roman" w:cs="Times New Roman"/>
          <w:sz w:val="24"/>
          <w:szCs w:val="24"/>
          <w:lang w:eastAsia="es-ES"/>
        </w:rPr>
        <w:t>E</w:t>
      </w:r>
      <w:r w:rsidRPr="00310DF4">
        <w:rPr>
          <w:rFonts w:ascii="Times New Roman" w:hAnsi="Times New Roman" w:cs="Times New Roman"/>
          <w:sz w:val="24"/>
          <w:szCs w:val="24"/>
          <w:lang w:eastAsia="es-ES"/>
        </w:rPr>
        <w:t xml:space="preserve">ds.). </w:t>
      </w:r>
      <w:r w:rsidRPr="006611C2">
        <w:rPr>
          <w:rFonts w:ascii="Times New Roman" w:hAnsi="Times New Roman" w:cs="Times New Roman"/>
          <w:i/>
          <w:sz w:val="24"/>
          <w:szCs w:val="24"/>
          <w:lang w:eastAsia="es-ES"/>
        </w:rPr>
        <w:t>Comunicación social en el siglo XXI</w:t>
      </w:r>
      <w:r w:rsidRPr="00310DF4">
        <w:rPr>
          <w:rFonts w:ascii="Times New Roman" w:hAnsi="Times New Roman" w:cs="Times New Roman"/>
          <w:sz w:val="24"/>
          <w:szCs w:val="24"/>
          <w:lang w:eastAsia="es-ES"/>
        </w:rPr>
        <w:t xml:space="preserve">, </w:t>
      </w:r>
      <w:r w:rsidR="006611C2" w:rsidRPr="006611C2">
        <w:rPr>
          <w:rFonts w:ascii="Times New Roman" w:hAnsi="Times New Roman" w:cs="Times New Roman"/>
          <w:i/>
          <w:sz w:val="24"/>
          <w:szCs w:val="24"/>
          <w:lang w:eastAsia="es-ES"/>
        </w:rPr>
        <w:t>1</w:t>
      </w:r>
      <w:r w:rsidRPr="00310DF4">
        <w:rPr>
          <w:rFonts w:ascii="Times New Roman" w:hAnsi="Times New Roman" w:cs="Times New Roman"/>
          <w:sz w:val="24"/>
          <w:szCs w:val="24"/>
          <w:lang w:eastAsia="es-ES"/>
        </w:rPr>
        <w:t>, Santiago de Cuba: Centro de Lingüística Aplicada.</w:t>
      </w:r>
    </w:p>
    <w:p w14:paraId="5E071C34" w14:textId="157165E1" w:rsidR="006611C2" w:rsidRDefault="002766A1" w:rsidP="006611C2">
      <w:pPr>
        <w:spacing w:after="0" w:line="360" w:lineRule="auto"/>
        <w:ind w:left="709" w:hanging="709"/>
        <w:jc w:val="both"/>
        <w:rPr>
          <w:rFonts w:ascii="Times New Roman" w:hAnsi="Times New Roman" w:cs="Times New Roman"/>
          <w:sz w:val="24"/>
          <w:szCs w:val="24"/>
        </w:rPr>
      </w:pPr>
      <w:r w:rsidRPr="00B04228">
        <w:rPr>
          <w:rFonts w:ascii="Times New Roman" w:hAnsi="Times New Roman" w:cs="Times New Roman"/>
          <w:sz w:val="24"/>
          <w:szCs w:val="24"/>
          <w:lang w:eastAsia="es-ES"/>
        </w:rPr>
        <w:t xml:space="preserve">Arribas Esteras, </w:t>
      </w:r>
      <w:r w:rsidR="00544BE6" w:rsidRPr="00B04228">
        <w:rPr>
          <w:rFonts w:ascii="Times New Roman" w:hAnsi="Times New Roman" w:cs="Times New Roman"/>
          <w:sz w:val="24"/>
          <w:szCs w:val="24"/>
          <w:lang w:eastAsia="es-ES"/>
        </w:rPr>
        <w:t>M. N.</w:t>
      </w:r>
      <w:r w:rsidRPr="00B04228">
        <w:rPr>
          <w:rFonts w:ascii="Times New Roman" w:hAnsi="Times New Roman" w:cs="Times New Roman"/>
          <w:sz w:val="24"/>
          <w:szCs w:val="24"/>
          <w:lang w:eastAsia="es-ES"/>
        </w:rPr>
        <w:t xml:space="preserve"> (2009). Historia de las palabras: una propuesta antropológica y etnolingüística para el aprendizaje del léxico en E/LE</w:t>
      </w:r>
      <w:r w:rsidR="006611C2">
        <w:rPr>
          <w:rFonts w:ascii="Times New Roman" w:hAnsi="Times New Roman" w:cs="Times New Roman"/>
          <w:sz w:val="24"/>
          <w:szCs w:val="24"/>
          <w:lang w:eastAsia="es-ES"/>
        </w:rPr>
        <w:t>. E</w:t>
      </w:r>
      <w:r w:rsidRPr="00B04228">
        <w:rPr>
          <w:rFonts w:ascii="Times New Roman" w:hAnsi="Times New Roman" w:cs="Times New Roman"/>
          <w:sz w:val="24"/>
          <w:szCs w:val="24"/>
          <w:lang w:eastAsia="es-ES"/>
        </w:rPr>
        <w:t xml:space="preserve">n </w:t>
      </w:r>
      <w:hyperlink r:id="rId9" w:history="1">
        <w:r w:rsidR="006611C2" w:rsidRPr="00B04228">
          <w:rPr>
            <w:rFonts w:ascii="Times New Roman" w:hAnsi="Times New Roman" w:cs="Times New Roman"/>
            <w:sz w:val="24"/>
            <w:szCs w:val="24"/>
          </w:rPr>
          <w:t>Barrientos</w:t>
        </w:r>
        <w:r w:rsidR="006611C2">
          <w:rPr>
            <w:rFonts w:ascii="Times New Roman" w:hAnsi="Times New Roman" w:cs="Times New Roman"/>
            <w:sz w:val="24"/>
            <w:szCs w:val="24"/>
          </w:rPr>
          <w:t>, A.;</w:t>
        </w:r>
        <w:r w:rsidR="006611C2" w:rsidRPr="00B04228">
          <w:rPr>
            <w:rFonts w:ascii="Times New Roman" w:hAnsi="Times New Roman" w:cs="Times New Roman"/>
            <w:sz w:val="24"/>
            <w:szCs w:val="24"/>
          </w:rPr>
          <w:t xml:space="preserve"> Clavero</w:t>
        </w:r>
      </w:hyperlink>
      <w:r w:rsidR="006611C2" w:rsidRPr="00B04228">
        <w:rPr>
          <w:rFonts w:ascii="Times New Roman" w:hAnsi="Times New Roman" w:cs="Times New Roman"/>
          <w:sz w:val="24"/>
          <w:szCs w:val="24"/>
        </w:rPr>
        <w:t>, </w:t>
      </w:r>
      <w:hyperlink r:id="rId10" w:history="1">
        <w:r w:rsidR="006611C2" w:rsidRPr="00B04228">
          <w:rPr>
            <w:rFonts w:ascii="Times New Roman" w:hAnsi="Times New Roman" w:cs="Times New Roman"/>
            <w:sz w:val="24"/>
            <w:szCs w:val="24"/>
          </w:rPr>
          <w:t>J</w:t>
        </w:r>
        <w:r w:rsidR="006611C2">
          <w:rPr>
            <w:rFonts w:ascii="Times New Roman" w:hAnsi="Times New Roman" w:cs="Times New Roman"/>
            <w:sz w:val="24"/>
            <w:szCs w:val="24"/>
          </w:rPr>
          <w:t>.;</w:t>
        </w:r>
        <w:r w:rsidR="006611C2" w:rsidRPr="00B04228">
          <w:rPr>
            <w:rFonts w:ascii="Times New Roman" w:hAnsi="Times New Roman" w:cs="Times New Roman"/>
            <w:sz w:val="24"/>
            <w:szCs w:val="24"/>
          </w:rPr>
          <w:t xml:space="preserve"> Martín Camacho</w:t>
        </w:r>
      </w:hyperlink>
      <w:r w:rsidR="006611C2" w:rsidRPr="00B04228">
        <w:rPr>
          <w:rFonts w:ascii="Times New Roman" w:hAnsi="Times New Roman" w:cs="Times New Roman"/>
          <w:sz w:val="24"/>
          <w:szCs w:val="24"/>
        </w:rPr>
        <w:t>, </w:t>
      </w:r>
      <w:r w:rsidR="006611C2">
        <w:rPr>
          <w:rFonts w:ascii="Times New Roman" w:hAnsi="Times New Roman" w:cs="Times New Roman"/>
          <w:sz w:val="24"/>
          <w:szCs w:val="24"/>
        </w:rPr>
        <w:t xml:space="preserve"> Delgado Polo, V. R. y Fernández Barjola, M. I. (Coord.), </w:t>
      </w:r>
      <w:r w:rsidR="006611C2" w:rsidRPr="006611C2">
        <w:rPr>
          <w:rFonts w:ascii="Times New Roman" w:hAnsi="Times New Roman" w:cs="Times New Roman"/>
          <w:i/>
          <w:sz w:val="24"/>
          <w:szCs w:val="24"/>
          <w:lang w:eastAsia="es-ES"/>
        </w:rPr>
        <w:t>El profesor de español LE-L2</w:t>
      </w:r>
      <w:r w:rsidR="006611C2" w:rsidRPr="006611C2">
        <w:rPr>
          <w:rFonts w:ascii="Times New Roman" w:hAnsi="Times New Roman" w:cs="Times New Roman"/>
          <w:i/>
          <w:sz w:val="24"/>
          <w:szCs w:val="24"/>
          <w:lang w:eastAsia="es-ES"/>
        </w:rPr>
        <w:t xml:space="preserve">. </w:t>
      </w:r>
      <w:r w:rsidRPr="006611C2">
        <w:rPr>
          <w:rFonts w:ascii="Times New Roman" w:hAnsi="Times New Roman" w:cs="Times New Roman"/>
          <w:i/>
          <w:sz w:val="24"/>
          <w:szCs w:val="24"/>
        </w:rPr>
        <w:t>Actas del XIX Congreso Internacional de la Asociación para la Enseñanza del Español como Lengua Extranjera (ASELE)</w:t>
      </w:r>
      <w:r w:rsidR="006611C2">
        <w:rPr>
          <w:rFonts w:ascii="Times New Roman" w:hAnsi="Times New Roman" w:cs="Times New Roman"/>
          <w:i/>
          <w:sz w:val="24"/>
          <w:szCs w:val="24"/>
        </w:rPr>
        <w:t>,</w:t>
      </w:r>
      <w:r w:rsidR="006611C2">
        <w:rPr>
          <w:rFonts w:ascii="Times New Roman" w:hAnsi="Times New Roman" w:cs="Times New Roman"/>
          <w:sz w:val="24"/>
          <w:szCs w:val="24"/>
        </w:rPr>
        <w:t xml:space="preserve"> 1, 185-202.</w:t>
      </w:r>
    </w:p>
    <w:p w14:paraId="2BA0C965" w14:textId="248BCEAD" w:rsidR="002766A1" w:rsidRPr="00B04228" w:rsidRDefault="002766A1"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Brines Gandía, </w:t>
      </w:r>
      <w:r w:rsidR="00544BE6" w:rsidRPr="00B04228">
        <w:rPr>
          <w:rFonts w:ascii="Times New Roman" w:hAnsi="Times New Roman" w:cs="Times New Roman"/>
          <w:sz w:val="24"/>
          <w:szCs w:val="24"/>
          <w:lang w:eastAsia="es-ES"/>
        </w:rPr>
        <w:t>J.</w:t>
      </w:r>
      <w:r w:rsidRPr="00B04228">
        <w:rPr>
          <w:rFonts w:ascii="Times New Roman" w:hAnsi="Times New Roman" w:cs="Times New Roman"/>
          <w:sz w:val="24"/>
          <w:szCs w:val="24"/>
          <w:lang w:eastAsia="es-ES"/>
        </w:rPr>
        <w:t xml:space="preserve"> (2012). La rentabilidad del cómic en la enseñanza de la cultura en E/LE</w:t>
      </w:r>
      <w:r w:rsidR="00EE0AA5">
        <w:rPr>
          <w:rFonts w:ascii="Times New Roman" w:hAnsi="Times New Roman" w:cs="Times New Roman"/>
          <w:sz w:val="24"/>
          <w:szCs w:val="24"/>
          <w:lang w:eastAsia="es-ES"/>
        </w:rPr>
        <w:t xml:space="preserve">. </w:t>
      </w:r>
      <w:r w:rsidRPr="00EE0AA5">
        <w:rPr>
          <w:rFonts w:ascii="Times New Roman" w:hAnsi="Times New Roman" w:cs="Times New Roman"/>
          <w:i/>
          <w:sz w:val="24"/>
          <w:szCs w:val="24"/>
          <w:lang w:eastAsia="es-ES"/>
        </w:rPr>
        <w:t>Revista Foro de Profesores de E/LE</w:t>
      </w:r>
      <w:r w:rsidRPr="00B04228">
        <w:rPr>
          <w:rFonts w:ascii="Times New Roman" w:hAnsi="Times New Roman" w:cs="Times New Roman"/>
          <w:sz w:val="24"/>
          <w:szCs w:val="24"/>
          <w:lang w:eastAsia="es-ES"/>
        </w:rPr>
        <w:t xml:space="preserve">, </w:t>
      </w:r>
      <w:r w:rsidR="00EE0AA5">
        <w:rPr>
          <w:rFonts w:ascii="Times New Roman" w:hAnsi="Times New Roman" w:cs="Times New Roman"/>
          <w:i/>
          <w:sz w:val="24"/>
          <w:szCs w:val="24"/>
          <w:lang w:eastAsia="es-ES"/>
        </w:rPr>
        <w:t>v</w:t>
      </w:r>
      <w:r w:rsidRPr="00EE0AA5">
        <w:rPr>
          <w:rFonts w:ascii="Times New Roman" w:hAnsi="Times New Roman" w:cs="Times New Roman"/>
          <w:i/>
          <w:sz w:val="24"/>
          <w:szCs w:val="24"/>
          <w:lang w:eastAsia="es-ES"/>
        </w:rPr>
        <w:t>olumen 8</w:t>
      </w:r>
      <w:r w:rsidRPr="00B04228">
        <w:rPr>
          <w:rFonts w:ascii="Times New Roman" w:hAnsi="Times New Roman" w:cs="Times New Roman"/>
          <w:sz w:val="24"/>
          <w:szCs w:val="24"/>
          <w:lang w:eastAsia="es-ES"/>
        </w:rPr>
        <w:t>, 1-8</w:t>
      </w:r>
      <w:r w:rsidR="00EE0AA5">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 xml:space="preserve"> </w:t>
      </w:r>
    </w:p>
    <w:p w14:paraId="0467E2F1" w14:textId="64F1CE83" w:rsidR="005F3838" w:rsidRPr="00B04228" w:rsidRDefault="005F3838" w:rsidP="00007F49">
      <w:pPr>
        <w:spacing w:after="0" w:line="360" w:lineRule="auto"/>
        <w:ind w:left="709" w:hanging="709"/>
        <w:jc w:val="both"/>
        <w:rPr>
          <w:rFonts w:ascii="Times New Roman" w:eastAsia="Garamond" w:hAnsi="Times New Roman" w:cs="Times New Roman"/>
          <w:sz w:val="24"/>
          <w:szCs w:val="24"/>
        </w:rPr>
      </w:pPr>
      <w:r w:rsidRPr="00B04228">
        <w:rPr>
          <w:rFonts w:ascii="Times New Roman" w:eastAsia="Garamond" w:hAnsi="Times New Roman" w:cs="Times New Roman"/>
          <w:sz w:val="24"/>
          <w:szCs w:val="24"/>
        </w:rPr>
        <w:t xml:space="preserve">Carrión González, </w:t>
      </w:r>
      <w:r w:rsidR="00544BE6" w:rsidRPr="00B04228">
        <w:rPr>
          <w:rFonts w:ascii="Times New Roman" w:eastAsia="Garamond" w:hAnsi="Times New Roman" w:cs="Times New Roman"/>
          <w:sz w:val="24"/>
          <w:szCs w:val="24"/>
        </w:rPr>
        <w:t>P.</w:t>
      </w:r>
      <w:r w:rsidR="00B84249">
        <w:rPr>
          <w:rFonts w:ascii="Times New Roman" w:eastAsia="Garamond" w:hAnsi="Times New Roman" w:cs="Times New Roman"/>
          <w:sz w:val="24"/>
          <w:szCs w:val="24"/>
        </w:rPr>
        <w:t xml:space="preserve"> (2020).</w:t>
      </w:r>
      <w:r w:rsidRPr="00B04228">
        <w:rPr>
          <w:rFonts w:ascii="Times New Roman" w:eastAsia="Garamond" w:hAnsi="Times New Roman" w:cs="Times New Roman"/>
          <w:sz w:val="24"/>
          <w:szCs w:val="24"/>
        </w:rPr>
        <w:t xml:space="preserve"> Estrategias de traducción y elementos de </w:t>
      </w:r>
      <w:proofErr w:type="spellStart"/>
      <w:r w:rsidRPr="00B04228">
        <w:rPr>
          <w:rFonts w:ascii="Times New Roman" w:eastAsia="Garamond" w:hAnsi="Times New Roman" w:cs="Times New Roman"/>
          <w:sz w:val="24"/>
          <w:szCs w:val="24"/>
        </w:rPr>
        <w:t>inequivalencia</w:t>
      </w:r>
      <w:proofErr w:type="spellEnd"/>
      <w:r w:rsidRPr="00B04228">
        <w:rPr>
          <w:rFonts w:ascii="Times New Roman" w:eastAsia="Garamond" w:hAnsi="Times New Roman" w:cs="Times New Roman"/>
          <w:sz w:val="24"/>
          <w:szCs w:val="24"/>
        </w:rPr>
        <w:t xml:space="preserve"> interlingüística: la traducción teatral en el aula y los contrastes lingüísticos y culturales. </w:t>
      </w:r>
      <w:r w:rsidR="00B84249">
        <w:rPr>
          <w:rFonts w:ascii="Times New Roman" w:eastAsia="Garamond" w:hAnsi="Times New Roman" w:cs="Times New Roman"/>
          <w:sz w:val="24"/>
          <w:szCs w:val="24"/>
        </w:rPr>
        <w:t>En</w:t>
      </w:r>
      <w:r w:rsidRPr="00B04228">
        <w:rPr>
          <w:rFonts w:ascii="Times New Roman" w:eastAsia="Garamond" w:hAnsi="Times New Roman" w:cs="Times New Roman"/>
          <w:sz w:val="24"/>
          <w:szCs w:val="24"/>
        </w:rPr>
        <w:t xml:space="preserve"> Roig-Vila, R. (</w:t>
      </w:r>
      <w:proofErr w:type="spellStart"/>
      <w:r w:rsidRPr="00B04228">
        <w:rPr>
          <w:rFonts w:ascii="Times New Roman" w:eastAsia="Garamond" w:hAnsi="Times New Roman" w:cs="Times New Roman"/>
          <w:sz w:val="24"/>
          <w:szCs w:val="24"/>
        </w:rPr>
        <w:t>coord</w:t>
      </w:r>
      <w:proofErr w:type="spellEnd"/>
      <w:r w:rsidRPr="00B04228">
        <w:rPr>
          <w:rFonts w:ascii="Times New Roman" w:eastAsia="Garamond" w:hAnsi="Times New Roman" w:cs="Times New Roman"/>
          <w:sz w:val="24"/>
          <w:szCs w:val="24"/>
        </w:rPr>
        <w:t xml:space="preserve">).; </w:t>
      </w:r>
      <w:proofErr w:type="spellStart"/>
      <w:r w:rsidRPr="00B04228">
        <w:rPr>
          <w:rFonts w:ascii="Times New Roman" w:eastAsia="Garamond" w:hAnsi="Times New Roman" w:cs="Times New Roman"/>
          <w:sz w:val="24"/>
          <w:szCs w:val="24"/>
        </w:rPr>
        <w:t>Antolí</w:t>
      </w:r>
      <w:proofErr w:type="spellEnd"/>
      <w:r w:rsidRPr="00B04228">
        <w:rPr>
          <w:rFonts w:ascii="Times New Roman" w:eastAsia="Garamond" w:hAnsi="Times New Roman" w:cs="Times New Roman"/>
          <w:sz w:val="24"/>
          <w:szCs w:val="24"/>
        </w:rPr>
        <w:t xml:space="preserve"> Martínez, J.</w:t>
      </w:r>
      <w:r w:rsidR="00B84249">
        <w:rPr>
          <w:rFonts w:ascii="Times New Roman" w:eastAsia="Garamond" w:hAnsi="Times New Roman" w:cs="Times New Roman"/>
          <w:sz w:val="24"/>
          <w:szCs w:val="24"/>
        </w:rPr>
        <w:t xml:space="preserve"> </w:t>
      </w:r>
      <w:r w:rsidRPr="00B04228">
        <w:rPr>
          <w:rFonts w:ascii="Times New Roman" w:eastAsia="Garamond" w:hAnsi="Times New Roman" w:cs="Times New Roman"/>
          <w:sz w:val="24"/>
          <w:szCs w:val="24"/>
        </w:rPr>
        <w:t>M., Díez Ros, R.</w:t>
      </w:r>
      <w:r w:rsidR="00B84249">
        <w:rPr>
          <w:rFonts w:ascii="Times New Roman" w:eastAsia="Garamond" w:hAnsi="Times New Roman" w:cs="Times New Roman"/>
          <w:sz w:val="24"/>
          <w:szCs w:val="24"/>
        </w:rPr>
        <w:t xml:space="preserve"> y</w:t>
      </w:r>
      <w:r w:rsidRPr="00B04228">
        <w:rPr>
          <w:rFonts w:ascii="Times New Roman" w:eastAsia="Garamond" w:hAnsi="Times New Roman" w:cs="Times New Roman"/>
          <w:sz w:val="24"/>
          <w:szCs w:val="24"/>
        </w:rPr>
        <w:t xml:space="preserve"> Pellín </w:t>
      </w:r>
      <w:proofErr w:type="spellStart"/>
      <w:r w:rsidRPr="00B04228">
        <w:rPr>
          <w:rFonts w:ascii="Times New Roman" w:eastAsia="Garamond" w:hAnsi="Times New Roman" w:cs="Times New Roman"/>
          <w:sz w:val="24"/>
          <w:szCs w:val="24"/>
        </w:rPr>
        <w:t>Buades</w:t>
      </w:r>
      <w:proofErr w:type="spellEnd"/>
      <w:r w:rsidRPr="00B04228">
        <w:rPr>
          <w:rFonts w:ascii="Times New Roman" w:eastAsia="Garamond" w:hAnsi="Times New Roman" w:cs="Times New Roman"/>
          <w:sz w:val="24"/>
          <w:szCs w:val="24"/>
        </w:rPr>
        <w:t xml:space="preserve">, N. (eds.). </w:t>
      </w:r>
      <w:r w:rsidRPr="00B04228">
        <w:rPr>
          <w:rFonts w:ascii="Times New Roman" w:eastAsia="Garamond" w:hAnsi="Times New Roman" w:cs="Times New Roman"/>
          <w:i/>
          <w:sz w:val="24"/>
          <w:szCs w:val="24"/>
        </w:rPr>
        <w:t>Redes de Investigación e Innovación en Docencia Universitaria. Volumen 2020</w:t>
      </w:r>
      <w:r w:rsidR="00B84249">
        <w:rPr>
          <w:rFonts w:ascii="Times New Roman" w:eastAsia="Garamond" w:hAnsi="Times New Roman" w:cs="Times New Roman"/>
          <w:sz w:val="24"/>
          <w:szCs w:val="24"/>
        </w:rPr>
        <w:t xml:space="preserve"> (pp. 185-197)</w:t>
      </w:r>
      <w:r w:rsidRPr="00B04228">
        <w:rPr>
          <w:rFonts w:ascii="Times New Roman" w:eastAsia="Garamond" w:hAnsi="Times New Roman" w:cs="Times New Roman"/>
          <w:sz w:val="24"/>
          <w:szCs w:val="24"/>
        </w:rPr>
        <w:t xml:space="preserve">. </w:t>
      </w:r>
      <w:r w:rsidR="00B84249">
        <w:rPr>
          <w:rFonts w:ascii="Times New Roman" w:eastAsia="Garamond" w:hAnsi="Times New Roman" w:cs="Times New Roman"/>
          <w:sz w:val="24"/>
          <w:szCs w:val="24"/>
        </w:rPr>
        <w:t xml:space="preserve">San Vicente del Raspeig, Alicante: </w:t>
      </w:r>
      <w:r w:rsidRPr="00B04228">
        <w:rPr>
          <w:rFonts w:ascii="Times New Roman" w:eastAsia="Garamond" w:hAnsi="Times New Roman" w:cs="Times New Roman"/>
          <w:sz w:val="24"/>
          <w:szCs w:val="24"/>
        </w:rPr>
        <w:t>Instituto de Ciencias de la Educación, Universidad de Alicante.</w:t>
      </w:r>
    </w:p>
    <w:p w14:paraId="7C9001A7" w14:textId="09C4098F" w:rsidR="002766A1" w:rsidRPr="00B04228" w:rsidRDefault="002766A1"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lastRenderedPageBreak/>
        <w:t xml:space="preserve">Cómitre Narváez, </w:t>
      </w:r>
      <w:r w:rsidR="00544BE6" w:rsidRPr="00B04228">
        <w:rPr>
          <w:rFonts w:ascii="Times New Roman" w:hAnsi="Times New Roman" w:cs="Times New Roman"/>
          <w:sz w:val="24"/>
          <w:szCs w:val="24"/>
          <w:lang w:eastAsia="es-ES"/>
        </w:rPr>
        <w:t>I.</w:t>
      </w:r>
      <w:r w:rsidRPr="00B04228">
        <w:rPr>
          <w:rFonts w:ascii="Times New Roman" w:hAnsi="Times New Roman" w:cs="Times New Roman"/>
          <w:sz w:val="24"/>
          <w:szCs w:val="24"/>
          <w:lang w:eastAsia="es-ES"/>
        </w:rPr>
        <w:t xml:space="preserve"> (2015). </w:t>
      </w:r>
      <w:proofErr w:type="spellStart"/>
      <w:r w:rsidRPr="00B04228">
        <w:rPr>
          <w:rFonts w:ascii="Times New Roman" w:hAnsi="Times New Roman" w:cs="Times New Roman"/>
          <w:sz w:val="24"/>
          <w:szCs w:val="24"/>
          <w:lang w:eastAsia="es-ES"/>
        </w:rPr>
        <w:t>Traduction</w:t>
      </w:r>
      <w:proofErr w:type="spellEnd"/>
      <w:r w:rsidRPr="00B04228">
        <w:rPr>
          <w:rFonts w:ascii="Times New Roman" w:hAnsi="Times New Roman" w:cs="Times New Roman"/>
          <w:sz w:val="24"/>
          <w:szCs w:val="24"/>
          <w:lang w:eastAsia="es-ES"/>
        </w:rPr>
        <w:t xml:space="preserve"> et </w:t>
      </w:r>
      <w:proofErr w:type="spellStart"/>
      <w:r w:rsidRPr="00B04228">
        <w:rPr>
          <w:rFonts w:ascii="Times New Roman" w:hAnsi="Times New Roman" w:cs="Times New Roman"/>
          <w:sz w:val="24"/>
          <w:szCs w:val="24"/>
          <w:lang w:eastAsia="es-ES"/>
        </w:rPr>
        <w:t>créativité</w:t>
      </w:r>
      <w:proofErr w:type="spellEnd"/>
      <w:r w:rsidRPr="00B04228">
        <w:rPr>
          <w:rFonts w:ascii="Times New Roman" w:hAnsi="Times New Roman" w:cs="Times New Roman"/>
          <w:sz w:val="24"/>
          <w:szCs w:val="24"/>
          <w:lang w:eastAsia="es-ES"/>
        </w:rPr>
        <w:t xml:space="preserve"> </w:t>
      </w:r>
      <w:proofErr w:type="spellStart"/>
      <w:r w:rsidRPr="00B04228">
        <w:rPr>
          <w:rFonts w:ascii="Times New Roman" w:hAnsi="Times New Roman" w:cs="Times New Roman"/>
          <w:sz w:val="24"/>
          <w:szCs w:val="24"/>
          <w:lang w:eastAsia="es-ES"/>
        </w:rPr>
        <w:t>dans</w:t>
      </w:r>
      <w:proofErr w:type="spellEnd"/>
      <w:r w:rsidRPr="00B04228">
        <w:rPr>
          <w:rFonts w:ascii="Times New Roman" w:hAnsi="Times New Roman" w:cs="Times New Roman"/>
          <w:sz w:val="24"/>
          <w:szCs w:val="24"/>
          <w:lang w:eastAsia="es-ES"/>
        </w:rPr>
        <w:t xml:space="preserve"> la </w:t>
      </w:r>
      <w:proofErr w:type="spellStart"/>
      <w:r w:rsidRPr="00B04228">
        <w:rPr>
          <w:rFonts w:ascii="Times New Roman" w:hAnsi="Times New Roman" w:cs="Times New Roman"/>
          <w:sz w:val="24"/>
          <w:szCs w:val="24"/>
          <w:lang w:eastAsia="es-ES"/>
        </w:rPr>
        <w:t>bande</w:t>
      </w:r>
      <w:proofErr w:type="spellEnd"/>
      <w:r w:rsidRPr="00B04228">
        <w:rPr>
          <w:rFonts w:ascii="Times New Roman" w:hAnsi="Times New Roman" w:cs="Times New Roman"/>
          <w:sz w:val="24"/>
          <w:szCs w:val="24"/>
          <w:lang w:eastAsia="es-ES"/>
        </w:rPr>
        <w:t xml:space="preserve"> </w:t>
      </w:r>
      <w:proofErr w:type="spellStart"/>
      <w:r w:rsidRPr="00B04228">
        <w:rPr>
          <w:rFonts w:ascii="Times New Roman" w:hAnsi="Times New Roman" w:cs="Times New Roman"/>
          <w:sz w:val="24"/>
          <w:szCs w:val="24"/>
          <w:lang w:eastAsia="es-ES"/>
        </w:rPr>
        <w:t>dessinée</w:t>
      </w:r>
      <w:proofErr w:type="spellEnd"/>
      <w:r w:rsidRPr="00B04228">
        <w:rPr>
          <w:rFonts w:ascii="Times New Roman" w:hAnsi="Times New Roman" w:cs="Times New Roman"/>
          <w:sz w:val="24"/>
          <w:szCs w:val="24"/>
          <w:lang w:eastAsia="es-ES"/>
        </w:rPr>
        <w:t xml:space="preserve"> </w:t>
      </w:r>
      <w:r w:rsidRPr="00B04228">
        <w:rPr>
          <w:rFonts w:ascii="Times New Roman" w:hAnsi="Times New Roman" w:cs="Times New Roman"/>
          <w:i/>
          <w:sz w:val="24"/>
          <w:szCs w:val="24"/>
          <w:lang w:eastAsia="es-ES"/>
        </w:rPr>
        <w:t xml:space="preserve">En </w:t>
      </w:r>
      <w:proofErr w:type="spellStart"/>
      <w:r w:rsidRPr="00B04228">
        <w:rPr>
          <w:rFonts w:ascii="Times New Roman" w:hAnsi="Times New Roman" w:cs="Times New Roman"/>
          <w:i/>
          <w:sz w:val="24"/>
          <w:szCs w:val="24"/>
          <w:lang w:eastAsia="es-ES"/>
        </w:rPr>
        <w:t>route</w:t>
      </w:r>
      <w:proofErr w:type="spellEnd"/>
      <w:r w:rsidRPr="00B04228">
        <w:rPr>
          <w:rFonts w:ascii="Times New Roman" w:hAnsi="Times New Roman" w:cs="Times New Roman"/>
          <w:i/>
          <w:sz w:val="24"/>
          <w:szCs w:val="24"/>
          <w:lang w:eastAsia="es-ES"/>
        </w:rPr>
        <w:t xml:space="preserve"> </w:t>
      </w:r>
      <w:proofErr w:type="spellStart"/>
      <w:r w:rsidRPr="00B04228">
        <w:rPr>
          <w:rFonts w:ascii="Times New Roman" w:hAnsi="Times New Roman" w:cs="Times New Roman"/>
          <w:i/>
          <w:sz w:val="24"/>
          <w:szCs w:val="24"/>
          <w:lang w:eastAsia="es-ES"/>
        </w:rPr>
        <w:t>pour</w:t>
      </w:r>
      <w:proofErr w:type="spellEnd"/>
      <w:r w:rsidRPr="00B04228">
        <w:rPr>
          <w:rFonts w:ascii="Times New Roman" w:hAnsi="Times New Roman" w:cs="Times New Roman"/>
          <w:i/>
          <w:sz w:val="24"/>
          <w:szCs w:val="24"/>
          <w:lang w:eastAsia="es-ES"/>
        </w:rPr>
        <w:t xml:space="preserve"> le Goncourt</w:t>
      </w:r>
      <w:r w:rsidRPr="00B04228">
        <w:rPr>
          <w:rFonts w:ascii="Times New Roman" w:hAnsi="Times New Roman" w:cs="Times New Roman"/>
          <w:sz w:val="24"/>
          <w:szCs w:val="24"/>
          <w:lang w:eastAsia="es-ES"/>
        </w:rPr>
        <w:t xml:space="preserve"> de J.-F. </w:t>
      </w:r>
      <w:proofErr w:type="spellStart"/>
      <w:r w:rsidRPr="00B04228">
        <w:rPr>
          <w:rFonts w:ascii="Times New Roman" w:hAnsi="Times New Roman" w:cs="Times New Roman"/>
          <w:sz w:val="24"/>
          <w:szCs w:val="24"/>
          <w:lang w:eastAsia="es-ES"/>
        </w:rPr>
        <w:t>Kierzkowski</w:t>
      </w:r>
      <w:proofErr w:type="spellEnd"/>
      <w:r w:rsidRPr="00B04228">
        <w:rPr>
          <w:rFonts w:ascii="Times New Roman" w:hAnsi="Times New Roman" w:cs="Times New Roman"/>
          <w:sz w:val="24"/>
          <w:szCs w:val="24"/>
          <w:lang w:eastAsia="es-ES"/>
        </w:rPr>
        <w:t xml:space="preserve"> et M. </w:t>
      </w:r>
      <w:proofErr w:type="spellStart"/>
      <w:r w:rsidRPr="00B04228">
        <w:rPr>
          <w:rFonts w:ascii="Times New Roman" w:hAnsi="Times New Roman" w:cs="Times New Roman"/>
          <w:sz w:val="24"/>
          <w:szCs w:val="24"/>
          <w:lang w:eastAsia="es-ES"/>
        </w:rPr>
        <w:t>Ephrem</w:t>
      </w:r>
      <w:r w:rsidR="00EE0AA5">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 xml:space="preserve"> </w:t>
      </w:r>
      <w:r w:rsidRPr="00EE0AA5">
        <w:rPr>
          <w:rFonts w:ascii="Times New Roman" w:hAnsi="Times New Roman" w:cs="Times New Roman"/>
          <w:i/>
          <w:sz w:val="24"/>
          <w:szCs w:val="24"/>
          <w:lang w:eastAsia="es-ES"/>
        </w:rPr>
        <w:t>Çédille</w:t>
      </w:r>
      <w:proofErr w:type="spellEnd"/>
      <w:r w:rsidRPr="00EE0AA5">
        <w:rPr>
          <w:rFonts w:ascii="Times New Roman" w:hAnsi="Times New Roman" w:cs="Times New Roman"/>
          <w:i/>
          <w:sz w:val="24"/>
          <w:szCs w:val="24"/>
          <w:lang w:eastAsia="es-ES"/>
        </w:rPr>
        <w:t>, revista de estudios franceses</w:t>
      </w:r>
      <w:r w:rsidRPr="00B04228">
        <w:rPr>
          <w:rFonts w:ascii="Times New Roman" w:hAnsi="Times New Roman" w:cs="Times New Roman"/>
          <w:sz w:val="24"/>
          <w:szCs w:val="24"/>
          <w:lang w:eastAsia="es-ES"/>
        </w:rPr>
        <w:t xml:space="preserve"> </w:t>
      </w:r>
      <w:r w:rsidR="00EE0AA5">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1</w:t>
      </w:r>
      <w:r w:rsidR="00EE0AA5">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w:t>
      </w:r>
      <w:r w:rsidR="00EE0AA5">
        <w:rPr>
          <w:rFonts w:ascii="Times New Roman" w:hAnsi="Times New Roman" w:cs="Times New Roman"/>
          <w:sz w:val="24"/>
          <w:szCs w:val="24"/>
          <w:lang w:eastAsia="es-ES"/>
        </w:rPr>
        <w:t xml:space="preserve"> </w:t>
      </w:r>
      <w:r w:rsidRPr="00B04228">
        <w:rPr>
          <w:rFonts w:ascii="Times New Roman" w:hAnsi="Times New Roman" w:cs="Times New Roman"/>
          <w:sz w:val="24"/>
          <w:szCs w:val="24"/>
          <w:lang w:eastAsia="es-ES"/>
        </w:rPr>
        <w:t>131-154</w:t>
      </w:r>
      <w:r w:rsidR="00EE0AA5">
        <w:rPr>
          <w:rFonts w:ascii="Times New Roman" w:hAnsi="Times New Roman" w:cs="Times New Roman"/>
          <w:sz w:val="24"/>
          <w:szCs w:val="24"/>
          <w:lang w:eastAsia="es-ES"/>
        </w:rPr>
        <w:t>.</w:t>
      </w:r>
    </w:p>
    <w:p w14:paraId="63038680" w14:textId="061FEAFB" w:rsidR="002766A1" w:rsidRPr="00B04228" w:rsidRDefault="002766A1"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De </w:t>
      </w:r>
      <w:proofErr w:type="spellStart"/>
      <w:r w:rsidRPr="00B04228">
        <w:rPr>
          <w:rFonts w:ascii="Times New Roman" w:hAnsi="Times New Roman" w:cs="Times New Roman"/>
          <w:sz w:val="24"/>
          <w:szCs w:val="24"/>
          <w:lang w:eastAsia="es-ES"/>
        </w:rPr>
        <w:t>Vizkarrondo</w:t>
      </w:r>
      <w:proofErr w:type="spellEnd"/>
      <w:r w:rsidRPr="00B04228">
        <w:rPr>
          <w:rFonts w:ascii="Times New Roman" w:hAnsi="Times New Roman" w:cs="Times New Roman"/>
          <w:sz w:val="24"/>
          <w:szCs w:val="24"/>
          <w:lang w:eastAsia="es-ES"/>
        </w:rPr>
        <w:t xml:space="preserve"> Sabater, </w:t>
      </w:r>
      <w:r w:rsidR="00544BE6" w:rsidRPr="00B04228">
        <w:rPr>
          <w:rFonts w:ascii="Times New Roman" w:hAnsi="Times New Roman" w:cs="Times New Roman"/>
          <w:sz w:val="24"/>
          <w:szCs w:val="24"/>
          <w:lang w:eastAsia="es-ES"/>
        </w:rPr>
        <w:t>A. M.</w:t>
      </w:r>
      <w:r w:rsidRPr="00B04228">
        <w:rPr>
          <w:rFonts w:ascii="Times New Roman" w:hAnsi="Times New Roman" w:cs="Times New Roman"/>
          <w:sz w:val="24"/>
          <w:szCs w:val="24"/>
          <w:lang w:eastAsia="es-ES"/>
        </w:rPr>
        <w:t xml:space="preserve"> (2016). </w:t>
      </w:r>
      <w:r w:rsidRPr="00293B28">
        <w:rPr>
          <w:rFonts w:ascii="Times New Roman" w:hAnsi="Times New Roman" w:cs="Times New Roman"/>
          <w:i/>
          <w:sz w:val="24"/>
          <w:szCs w:val="24"/>
          <w:lang w:eastAsia="es-ES"/>
        </w:rPr>
        <w:t xml:space="preserve">Traducción de las locuciones </w:t>
      </w:r>
      <w:proofErr w:type="spellStart"/>
      <w:r w:rsidRPr="00293B28">
        <w:rPr>
          <w:rFonts w:ascii="Times New Roman" w:hAnsi="Times New Roman" w:cs="Times New Roman"/>
          <w:i/>
          <w:sz w:val="24"/>
          <w:szCs w:val="24"/>
          <w:lang w:eastAsia="es-ES"/>
        </w:rPr>
        <w:t>lexemáticas</w:t>
      </w:r>
      <w:proofErr w:type="spellEnd"/>
      <w:r w:rsidRPr="00293B28">
        <w:rPr>
          <w:rFonts w:ascii="Times New Roman" w:hAnsi="Times New Roman" w:cs="Times New Roman"/>
          <w:i/>
          <w:sz w:val="24"/>
          <w:szCs w:val="24"/>
          <w:lang w:eastAsia="es-ES"/>
        </w:rPr>
        <w:t xml:space="preserve"> y las paremias en Les Aventures de </w:t>
      </w:r>
      <w:proofErr w:type="spellStart"/>
      <w:r w:rsidRPr="00293B28">
        <w:rPr>
          <w:rFonts w:ascii="Times New Roman" w:hAnsi="Times New Roman" w:cs="Times New Roman"/>
          <w:i/>
          <w:sz w:val="24"/>
          <w:szCs w:val="24"/>
          <w:lang w:eastAsia="es-ES"/>
        </w:rPr>
        <w:t>Tintit</w:t>
      </w:r>
      <w:proofErr w:type="spellEnd"/>
      <w:r w:rsidRPr="00293B28">
        <w:rPr>
          <w:rFonts w:ascii="Times New Roman" w:hAnsi="Times New Roman" w:cs="Times New Roman"/>
          <w:i/>
          <w:sz w:val="24"/>
          <w:szCs w:val="24"/>
          <w:lang w:eastAsia="es-ES"/>
        </w:rPr>
        <w:t xml:space="preserve">, de </w:t>
      </w:r>
      <w:proofErr w:type="spellStart"/>
      <w:r w:rsidRPr="00293B28">
        <w:rPr>
          <w:rFonts w:ascii="Times New Roman" w:hAnsi="Times New Roman" w:cs="Times New Roman"/>
          <w:i/>
          <w:sz w:val="24"/>
          <w:szCs w:val="24"/>
          <w:lang w:eastAsia="es-ES"/>
        </w:rPr>
        <w:t>Hergé</w:t>
      </w:r>
      <w:proofErr w:type="spellEnd"/>
      <w:r w:rsidRPr="00293B28">
        <w:rPr>
          <w:rFonts w:ascii="Times New Roman" w:hAnsi="Times New Roman" w:cs="Times New Roman"/>
          <w:i/>
          <w:sz w:val="24"/>
          <w:szCs w:val="24"/>
          <w:lang w:eastAsia="es-ES"/>
        </w:rPr>
        <w:t>. Clasificación, equivalencia en español y particularidades de traducción de las unidades fraseológicas</w:t>
      </w:r>
      <w:r w:rsidR="005C6438">
        <w:rPr>
          <w:rFonts w:ascii="Times New Roman" w:hAnsi="Times New Roman" w:cs="Times New Roman"/>
          <w:sz w:val="24"/>
          <w:szCs w:val="24"/>
          <w:lang w:eastAsia="es-ES"/>
        </w:rPr>
        <w:t xml:space="preserve"> (t</w:t>
      </w:r>
      <w:r w:rsidRPr="00B04228">
        <w:rPr>
          <w:rFonts w:ascii="Times New Roman" w:hAnsi="Times New Roman" w:cs="Times New Roman"/>
          <w:sz w:val="24"/>
          <w:szCs w:val="24"/>
          <w:lang w:eastAsia="es-ES"/>
        </w:rPr>
        <w:t>esis doctoral</w:t>
      </w:r>
      <w:r w:rsidR="005C6438">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 xml:space="preserve"> Universidad complutense de Madrid</w:t>
      </w:r>
      <w:r w:rsidR="005C6438">
        <w:rPr>
          <w:rFonts w:ascii="Times New Roman" w:hAnsi="Times New Roman" w:cs="Times New Roman"/>
          <w:sz w:val="24"/>
          <w:szCs w:val="24"/>
          <w:lang w:eastAsia="es-ES"/>
        </w:rPr>
        <w:t>, Madrid, España.</w:t>
      </w:r>
    </w:p>
    <w:p w14:paraId="62C07979" w14:textId="5D6DEC3B" w:rsidR="002766A1" w:rsidRPr="00B04228" w:rsidRDefault="002766A1" w:rsidP="00007F49">
      <w:pPr>
        <w:pStyle w:val="INNOVAESTIC-Prrafo"/>
        <w:ind w:left="709" w:hanging="709"/>
        <w:rPr>
          <w:lang w:val="fr-FR"/>
        </w:rPr>
      </w:pPr>
      <w:r w:rsidRPr="00B04228">
        <w:rPr>
          <w:lang w:val="fr-FR"/>
        </w:rPr>
        <w:t xml:space="preserve">Dubuisson, </w:t>
      </w:r>
      <w:r w:rsidR="00544BE6" w:rsidRPr="00B04228">
        <w:rPr>
          <w:lang w:val="fr-FR"/>
        </w:rPr>
        <w:t>M.</w:t>
      </w:r>
      <w:r w:rsidRPr="00B04228">
        <w:rPr>
          <w:lang w:val="fr-FR"/>
        </w:rPr>
        <w:t xml:space="preserve"> (2021). </w:t>
      </w:r>
      <w:r w:rsidRPr="00B04228">
        <w:rPr>
          <w:i/>
          <w:lang w:val="fr-FR"/>
        </w:rPr>
        <w:t>Ab Absurdo</w:t>
      </w:r>
      <w:r w:rsidRPr="00B04228">
        <w:rPr>
          <w:lang w:val="fr-FR"/>
        </w:rPr>
        <w:t xml:space="preserve">. </w:t>
      </w:r>
      <w:proofErr w:type="spellStart"/>
      <w:r w:rsidRPr="00B04228">
        <w:rPr>
          <w:lang w:val="fr-FR"/>
        </w:rPr>
        <w:t>Edición</w:t>
      </w:r>
      <w:proofErr w:type="spellEnd"/>
      <w:r w:rsidRPr="00B04228">
        <w:rPr>
          <w:lang w:val="fr-FR"/>
        </w:rPr>
        <w:t xml:space="preserve"> en </w:t>
      </w:r>
      <w:proofErr w:type="spellStart"/>
      <w:r w:rsidRPr="00B04228">
        <w:rPr>
          <w:lang w:val="fr-FR"/>
        </w:rPr>
        <w:t>español</w:t>
      </w:r>
      <w:proofErr w:type="spellEnd"/>
      <w:r w:rsidRPr="00B04228">
        <w:rPr>
          <w:lang w:val="fr-FR"/>
        </w:rPr>
        <w:t xml:space="preserve">. </w:t>
      </w:r>
      <w:r w:rsidR="001E21A2">
        <w:rPr>
          <w:lang w:val="fr-FR"/>
        </w:rPr>
        <w:t xml:space="preserve">San Vicente </w:t>
      </w:r>
      <w:proofErr w:type="spellStart"/>
      <w:r w:rsidR="001E21A2">
        <w:rPr>
          <w:lang w:val="fr-FR"/>
        </w:rPr>
        <w:t>del</w:t>
      </w:r>
      <w:proofErr w:type="spellEnd"/>
      <w:r w:rsidR="001E21A2">
        <w:rPr>
          <w:lang w:val="fr-FR"/>
        </w:rPr>
        <w:t xml:space="preserve"> </w:t>
      </w:r>
      <w:proofErr w:type="spellStart"/>
      <w:r w:rsidR="001E21A2">
        <w:rPr>
          <w:lang w:val="fr-FR"/>
        </w:rPr>
        <w:t>Raspeig</w:t>
      </w:r>
      <w:proofErr w:type="spellEnd"/>
      <w:r w:rsidR="001E21A2">
        <w:rPr>
          <w:lang w:val="fr-FR"/>
        </w:rPr>
        <w:t xml:space="preserve">, </w:t>
      </w:r>
      <w:proofErr w:type="gramStart"/>
      <w:r w:rsidR="001E21A2">
        <w:rPr>
          <w:lang w:val="fr-FR"/>
        </w:rPr>
        <w:t>España:</w:t>
      </w:r>
      <w:proofErr w:type="gramEnd"/>
      <w:r w:rsidR="001E21A2">
        <w:rPr>
          <w:lang w:val="fr-FR"/>
        </w:rPr>
        <w:t xml:space="preserve"> </w:t>
      </w:r>
      <w:proofErr w:type="spellStart"/>
      <w:r w:rsidRPr="00B04228">
        <w:rPr>
          <w:lang w:val="fr-FR"/>
        </w:rPr>
        <w:t>Servicio</w:t>
      </w:r>
      <w:proofErr w:type="spellEnd"/>
      <w:r w:rsidRPr="00B04228">
        <w:rPr>
          <w:lang w:val="fr-FR"/>
        </w:rPr>
        <w:t xml:space="preserve"> de </w:t>
      </w:r>
      <w:proofErr w:type="spellStart"/>
      <w:r w:rsidRPr="00B04228">
        <w:rPr>
          <w:lang w:val="fr-FR"/>
        </w:rPr>
        <w:t>publicaciones</w:t>
      </w:r>
      <w:proofErr w:type="spellEnd"/>
      <w:r w:rsidRPr="00B04228">
        <w:rPr>
          <w:lang w:val="fr-FR"/>
        </w:rPr>
        <w:t xml:space="preserve"> de la </w:t>
      </w:r>
      <w:proofErr w:type="spellStart"/>
      <w:r w:rsidRPr="00B04228">
        <w:rPr>
          <w:lang w:val="fr-FR"/>
        </w:rPr>
        <w:t>Universidad</w:t>
      </w:r>
      <w:proofErr w:type="spellEnd"/>
      <w:r w:rsidRPr="00B04228">
        <w:rPr>
          <w:lang w:val="fr-FR"/>
        </w:rPr>
        <w:t xml:space="preserve"> de Alicante.</w:t>
      </w:r>
    </w:p>
    <w:p w14:paraId="409837F8" w14:textId="3D6FA94C" w:rsidR="005F3838" w:rsidRPr="00B04228" w:rsidRDefault="005F3838" w:rsidP="00007F49">
      <w:pPr>
        <w:pStyle w:val="INNOVAESTIC-Prrafo"/>
        <w:ind w:left="709" w:hanging="709"/>
        <w:rPr>
          <w:lang w:val="fr-FR"/>
        </w:rPr>
      </w:pPr>
      <w:r w:rsidRPr="00B04228">
        <w:rPr>
          <w:lang w:val="fr-FR"/>
        </w:rPr>
        <w:t xml:space="preserve">Dubuisson, </w:t>
      </w:r>
      <w:r w:rsidR="00544BE6" w:rsidRPr="00B04228">
        <w:rPr>
          <w:lang w:val="fr-FR"/>
        </w:rPr>
        <w:t>M.</w:t>
      </w:r>
      <w:r w:rsidRPr="00B04228">
        <w:rPr>
          <w:lang w:val="fr-FR"/>
        </w:rPr>
        <w:t xml:space="preserve"> (2016). </w:t>
      </w:r>
      <w:r w:rsidRPr="00B04228">
        <w:rPr>
          <w:i/>
          <w:lang w:val="fr-FR"/>
        </w:rPr>
        <w:t>Ab Absurdo</w:t>
      </w:r>
      <w:r w:rsidRPr="00B04228">
        <w:rPr>
          <w:lang w:val="fr-FR"/>
        </w:rPr>
        <w:t>. Éditions Lapin.</w:t>
      </w:r>
    </w:p>
    <w:p w14:paraId="7B6A495B" w14:textId="5B410CAE" w:rsidR="005F3838" w:rsidRPr="00B04228" w:rsidRDefault="005F3838"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rPr>
        <w:t>Fernández, M</w:t>
      </w:r>
      <w:r w:rsidR="00544BE6" w:rsidRPr="00B04228">
        <w:rPr>
          <w:rFonts w:ascii="Times New Roman" w:hAnsi="Times New Roman" w:cs="Times New Roman"/>
          <w:sz w:val="24"/>
          <w:szCs w:val="24"/>
        </w:rPr>
        <w:t xml:space="preserve">. </w:t>
      </w:r>
      <w:r w:rsidRPr="00B04228">
        <w:rPr>
          <w:rFonts w:ascii="Times New Roman" w:hAnsi="Times New Roman" w:cs="Times New Roman"/>
          <w:sz w:val="24"/>
          <w:szCs w:val="24"/>
        </w:rPr>
        <w:t xml:space="preserve">R. y </w:t>
      </w:r>
      <w:proofErr w:type="spellStart"/>
      <w:r w:rsidR="00544BE6" w:rsidRPr="00B04228">
        <w:rPr>
          <w:rFonts w:ascii="Times New Roman" w:hAnsi="Times New Roman" w:cs="Times New Roman"/>
          <w:sz w:val="24"/>
          <w:szCs w:val="24"/>
        </w:rPr>
        <w:t>Hachén</w:t>
      </w:r>
      <w:proofErr w:type="spellEnd"/>
      <w:r w:rsidR="00544BE6" w:rsidRPr="00B04228">
        <w:rPr>
          <w:rFonts w:ascii="Times New Roman" w:hAnsi="Times New Roman" w:cs="Times New Roman"/>
          <w:sz w:val="24"/>
          <w:szCs w:val="24"/>
        </w:rPr>
        <w:t xml:space="preserve"> </w:t>
      </w:r>
      <w:r w:rsidRPr="00B04228">
        <w:rPr>
          <w:rFonts w:ascii="Times New Roman" w:hAnsi="Times New Roman" w:cs="Times New Roman"/>
          <w:sz w:val="24"/>
          <w:szCs w:val="24"/>
        </w:rPr>
        <w:t xml:space="preserve">R. R. (1995). ¿De qué hablamos cuando hablamos de etnolingüística? </w:t>
      </w:r>
      <w:r w:rsidRPr="00293B28">
        <w:rPr>
          <w:rFonts w:ascii="Times New Roman" w:hAnsi="Times New Roman" w:cs="Times New Roman"/>
          <w:i/>
          <w:sz w:val="24"/>
          <w:szCs w:val="24"/>
        </w:rPr>
        <w:t>Revista de la Escuela de Antropología</w:t>
      </w:r>
      <w:r w:rsidR="00293B28">
        <w:rPr>
          <w:rFonts w:ascii="Times New Roman" w:hAnsi="Times New Roman" w:cs="Times New Roman"/>
          <w:sz w:val="24"/>
          <w:szCs w:val="24"/>
        </w:rPr>
        <w:t xml:space="preserve"> (</w:t>
      </w:r>
      <w:r w:rsidRPr="00B04228">
        <w:rPr>
          <w:rFonts w:ascii="Times New Roman" w:hAnsi="Times New Roman" w:cs="Times New Roman"/>
          <w:sz w:val="24"/>
          <w:szCs w:val="24"/>
        </w:rPr>
        <w:t>3</w:t>
      </w:r>
      <w:r w:rsidR="00293B28">
        <w:rPr>
          <w:rFonts w:ascii="Times New Roman" w:hAnsi="Times New Roman" w:cs="Times New Roman"/>
          <w:sz w:val="24"/>
          <w:szCs w:val="24"/>
        </w:rPr>
        <w:t>)</w:t>
      </w:r>
      <w:r w:rsidRPr="00B04228">
        <w:rPr>
          <w:rFonts w:ascii="Times New Roman" w:hAnsi="Times New Roman" w:cs="Times New Roman"/>
          <w:sz w:val="24"/>
          <w:szCs w:val="24"/>
        </w:rPr>
        <w:t>, 1-4.</w:t>
      </w:r>
    </w:p>
    <w:p w14:paraId="6AB3DD5E" w14:textId="3320BD12" w:rsidR="005F3838" w:rsidRPr="00B04228" w:rsidRDefault="005F3838" w:rsidP="00007F49">
      <w:pPr>
        <w:spacing w:after="0" w:line="360" w:lineRule="auto"/>
        <w:ind w:left="709" w:hanging="709"/>
        <w:jc w:val="both"/>
        <w:rPr>
          <w:rFonts w:ascii="Times New Roman" w:hAnsi="Times New Roman" w:cs="Times New Roman"/>
          <w:sz w:val="24"/>
          <w:szCs w:val="24"/>
        </w:rPr>
      </w:pPr>
      <w:r w:rsidRPr="00B04228">
        <w:rPr>
          <w:rFonts w:ascii="Times New Roman" w:hAnsi="Times New Roman" w:cs="Times New Roman"/>
          <w:sz w:val="24"/>
          <w:szCs w:val="24"/>
        </w:rPr>
        <w:t xml:space="preserve">Ferris, </w:t>
      </w:r>
      <w:r w:rsidR="00B04228" w:rsidRPr="00B04228">
        <w:rPr>
          <w:rFonts w:ascii="Times New Roman" w:hAnsi="Times New Roman" w:cs="Times New Roman"/>
          <w:sz w:val="24"/>
          <w:szCs w:val="24"/>
        </w:rPr>
        <w:t>J. L</w:t>
      </w:r>
      <w:r w:rsidRPr="00B04228">
        <w:rPr>
          <w:rFonts w:ascii="Times New Roman" w:hAnsi="Times New Roman" w:cs="Times New Roman"/>
          <w:sz w:val="24"/>
          <w:szCs w:val="24"/>
        </w:rPr>
        <w:t xml:space="preserve">. </w:t>
      </w:r>
      <w:r w:rsidRPr="00B04228">
        <w:rPr>
          <w:rFonts w:ascii="Times New Roman" w:hAnsi="Times New Roman" w:cs="Times New Roman"/>
          <w:sz w:val="24"/>
          <w:szCs w:val="24"/>
          <w:lang w:val="fr-FR"/>
        </w:rPr>
        <w:t>(2013) </w:t>
      </w:r>
      <w:r w:rsidRPr="00B04228">
        <w:rPr>
          <w:rFonts w:ascii="Times New Roman" w:hAnsi="Times New Roman" w:cs="Times New Roman"/>
          <w:i/>
          <w:sz w:val="24"/>
          <w:szCs w:val="24"/>
          <w:lang w:val="fr-FR"/>
        </w:rPr>
        <w:t>Gazelle d’amour et de neige. </w:t>
      </w:r>
      <w:r w:rsidRPr="00B04228">
        <w:rPr>
          <w:rFonts w:ascii="Times New Roman" w:hAnsi="Times New Roman" w:cs="Times New Roman"/>
          <w:i/>
          <w:sz w:val="24"/>
          <w:szCs w:val="24"/>
        </w:rPr>
        <w:t xml:space="preserve">Taller de traducción Literaria Colectiva. Paola </w:t>
      </w:r>
      <w:proofErr w:type="spellStart"/>
      <w:r w:rsidRPr="00B04228">
        <w:rPr>
          <w:rFonts w:ascii="Times New Roman" w:hAnsi="Times New Roman" w:cs="Times New Roman"/>
          <w:i/>
          <w:sz w:val="24"/>
          <w:szCs w:val="24"/>
        </w:rPr>
        <w:t>Masseau</w:t>
      </w:r>
      <w:proofErr w:type="spellEnd"/>
      <w:r w:rsidRPr="00B04228">
        <w:rPr>
          <w:rFonts w:ascii="Times New Roman" w:hAnsi="Times New Roman" w:cs="Times New Roman"/>
          <w:i/>
          <w:sz w:val="24"/>
          <w:szCs w:val="24"/>
        </w:rPr>
        <w:t xml:space="preserve"> y Jesús </w:t>
      </w:r>
      <w:proofErr w:type="spellStart"/>
      <w:r w:rsidRPr="00B04228">
        <w:rPr>
          <w:rFonts w:ascii="Times New Roman" w:hAnsi="Times New Roman" w:cs="Times New Roman"/>
          <w:i/>
          <w:sz w:val="24"/>
          <w:szCs w:val="24"/>
        </w:rPr>
        <w:t>Belotto</w:t>
      </w:r>
      <w:proofErr w:type="spellEnd"/>
      <w:r w:rsidRPr="00B04228">
        <w:rPr>
          <w:rFonts w:ascii="Times New Roman" w:hAnsi="Times New Roman" w:cs="Times New Roman"/>
          <w:sz w:val="24"/>
          <w:szCs w:val="24"/>
        </w:rPr>
        <w:t>. Alicante: Publicaciones Universidad de Alicante.</w:t>
      </w:r>
    </w:p>
    <w:p w14:paraId="2E7B44AD" w14:textId="47C92330" w:rsidR="005F3838" w:rsidRPr="00B04228" w:rsidRDefault="005F3838"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González-Rey, </w:t>
      </w:r>
      <w:r w:rsidR="00B04228" w:rsidRPr="00B04228">
        <w:rPr>
          <w:rFonts w:ascii="Times New Roman" w:hAnsi="Times New Roman" w:cs="Times New Roman"/>
          <w:sz w:val="24"/>
          <w:szCs w:val="24"/>
          <w:lang w:eastAsia="es-ES"/>
        </w:rPr>
        <w:t>M. I.</w:t>
      </w:r>
      <w:r w:rsidRPr="00B04228">
        <w:rPr>
          <w:rFonts w:ascii="Times New Roman" w:hAnsi="Times New Roman" w:cs="Times New Roman"/>
          <w:sz w:val="24"/>
          <w:szCs w:val="24"/>
          <w:lang w:eastAsia="es-ES"/>
        </w:rPr>
        <w:t xml:space="preserve"> (2020). </w:t>
      </w:r>
      <w:proofErr w:type="spellStart"/>
      <w:r w:rsidRPr="00B04228">
        <w:rPr>
          <w:rFonts w:ascii="Times New Roman" w:hAnsi="Times New Roman" w:cs="Times New Roman"/>
          <w:sz w:val="24"/>
          <w:szCs w:val="24"/>
          <w:lang w:eastAsia="es-ES"/>
        </w:rPr>
        <w:t>Idiomaticidad</w:t>
      </w:r>
      <w:proofErr w:type="spellEnd"/>
      <w:r w:rsidRPr="00B04228">
        <w:rPr>
          <w:rFonts w:ascii="Times New Roman" w:hAnsi="Times New Roman" w:cs="Times New Roman"/>
          <w:sz w:val="24"/>
          <w:szCs w:val="24"/>
          <w:lang w:eastAsia="es-ES"/>
        </w:rPr>
        <w:t xml:space="preserve"> e </w:t>
      </w:r>
      <w:proofErr w:type="spellStart"/>
      <w:r w:rsidRPr="00B04228">
        <w:rPr>
          <w:rFonts w:ascii="Times New Roman" w:hAnsi="Times New Roman" w:cs="Times New Roman"/>
          <w:sz w:val="24"/>
          <w:szCs w:val="24"/>
          <w:lang w:eastAsia="es-ES"/>
        </w:rPr>
        <w:t>idiomatización</w:t>
      </w:r>
      <w:proofErr w:type="spellEnd"/>
      <w:r w:rsidRPr="00B04228">
        <w:rPr>
          <w:rFonts w:ascii="Times New Roman" w:hAnsi="Times New Roman" w:cs="Times New Roman"/>
          <w:sz w:val="24"/>
          <w:szCs w:val="24"/>
          <w:lang w:eastAsia="es-ES"/>
        </w:rPr>
        <w:t xml:space="preserve"> en traducción </w:t>
      </w:r>
      <w:r w:rsidRPr="00293B28">
        <w:rPr>
          <w:rFonts w:ascii="Times New Roman" w:hAnsi="Times New Roman" w:cs="Times New Roman"/>
          <w:sz w:val="24"/>
          <w:szCs w:val="24"/>
          <w:lang w:eastAsia="es-ES"/>
        </w:rPr>
        <w:t>literaria</w:t>
      </w:r>
      <w:r w:rsidR="00293B28" w:rsidRPr="00293B28">
        <w:rPr>
          <w:rFonts w:ascii="Times New Roman" w:hAnsi="Times New Roman" w:cs="Times New Roman"/>
          <w:sz w:val="24"/>
          <w:szCs w:val="24"/>
          <w:lang w:eastAsia="es-ES"/>
        </w:rPr>
        <w:t>.</w:t>
      </w:r>
      <w:r w:rsidRPr="00293B28">
        <w:rPr>
          <w:rFonts w:ascii="Times New Roman" w:hAnsi="Times New Roman" w:cs="Times New Roman"/>
          <w:sz w:val="24"/>
          <w:szCs w:val="24"/>
          <w:lang w:eastAsia="es-ES"/>
        </w:rPr>
        <w:t xml:space="preserve"> </w:t>
      </w:r>
      <w:hyperlink r:id="rId11" w:history="1">
        <w:r w:rsidRPr="00293B28">
          <w:rPr>
            <w:rStyle w:val="Hipervnculo"/>
            <w:rFonts w:ascii="Times New Roman" w:hAnsi="Times New Roman" w:cs="Times New Roman"/>
            <w:i/>
            <w:color w:val="auto"/>
            <w:sz w:val="24"/>
            <w:szCs w:val="24"/>
            <w:u w:val="none"/>
            <w:bdr w:val="none" w:sz="0" w:space="0" w:color="auto" w:frame="1"/>
          </w:rPr>
          <w:t xml:space="preserve">CLINA: </w:t>
        </w:r>
        <w:proofErr w:type="spellStart"/>
        <w:r w:rsidRPr="00293B28">
          <w:rPr>
            <w:rStyle w:val="Hipervnculo"/>
            <w:rFonts w:ascii="Times New Roman" w:hAnsi="Times New Roman" w:cs="Times New Roman"/>
            <w:i/>
            <w:color w:val="auto"/>
            <w:sz w:val="24"/>
            <w:szCs w:val="24"/>
            <w:u w:val="none"/>
            <w:bdr w:val="none" w:sz="0" w:space="0" w:color="auto" w:frame="1"/>
          </w:rPr>
          <w:t>an</w:t>
        </w:r>
        <w:proofErr w:type="spellEnd"/>
        <w:r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Pr="00293B28">
          <w:rPr>
            <w:rStyle w:val="Hipervnculo"/>
            <w:rFonts w:ascii="Times New Roman" w:hAnsi="Times New Roman" w:cs="Times New Roman"/>
            <w:i/>
            <w:color w:val="auto"/>
            <w:sz w:val="24"/>
            <w:szCs w:val="24"/>
            <w:u w:val="none"/>
            <w:bdr w:val="none" w:sz="0" w:space="0" w:color="auto" w:frame="1"/>
          </w:rPr>
          <w:t>interdisciplinary</w:t>
        </w:r>
        <w:proofErr w:type="spellEnd"/>
        <w:r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Pr="00293B28">
          <w:rPr>
            <w:rStyle w:val="Hipervnculo"/>
            <w:rFonts w:ascii="Times New Roman" w:hAnsi="Times New Roman" w:cs="Times New Roman"/>
            <w:i/>
            <w:color w:val="auto"/>
            <w:sz w:val="24"/>
            <w:szCs w:val="24"/>
            <w:u w:val="none"/>
            <w:bdr w:val="none" w:sz="0" w:space="0" w:color="auto" w:frame="1"/>
          </w:rPr>
          <w:t>journal</w:t>
        </w:r>
        <w:proofErr w:type="spellEnd"/>
        <w:r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Pr="00293B28">
          <w:rPr>
            <w:rStyle w:val="Hipervnculo"/>
            <w:rFonts w:ascii="Times New Roman" w:hAnsi="Times New Roman" w:cs="Times New Roman"/>
            <w:i/>
            <w:color w:val="auto"/>
            <w:sz w:val="24"/>
            <w:szCs w:val="24"/>
            <w:u w:val="none"/>
            <w:bdr w:val="none" w:sz="0" w:space="0" w:color="auto" w:frame="1"/>
          </w:rPr>
          <w:t>of</w:t>
        </w:r>
        <w:proofErr w:type="spellEnd"/>
        <w:r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Pr="00293B28">
          <w:rPr>
            <w:rStyle w:val="Hipervnculo"/>
            <w:rFonts w:ascii="Times New Roman" w:hAnsi="Times New Roman" w:cs="Times New Roman"/>
            <w:i/>
            <w:color w:val="auto"/>
            <w:sz w:val="24"/>
            <w:szCs w:val="24"/>
            <w:u w:val="none"/>
            <w:bdr w:val="none" w:sz="0" w:space="0" w:color="auto" w:frame="1"/>
          </w:rPr>
          <w:t>translation</w:t>
        </w:r>
        <w:proofErr w:type="spellEnd"/>
        <w:r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Pr="00293B28">
          <w:rPr>
            <w:rStyle w:val="Hipervnculo"/>
            <w:rFonts w:ascii="Times New Roman" w:hAnsi="Times New Roman" w:cs="Times New Roman"/>
            <w:i/>
            <w:color w:val="auto"/>
            <w:sz w:val="24"/>
            <w:szCs w:val="24"/>
            <w:u w:val="none"/>
            <w:bdr w:val="none" w:sz="0" w:space="0" w:color="auto" w:frame="1"/>
          </w:rPr>
          <w:t>interpreting</w:t>
        </w:r>
        <w:proofErr w:type="spellEnd"/>
        <w:r w:rsidRPr="00293B28">
          <w:rPr>
            <w:rStyle w:val="Hipervnculo"/>
            <w:rFonts w:ascii="Times New Roman" w:hAnsi="Times New Roman" w:cs="Times New Roman"/>
            <w:i/>
            <w:color w:val="auto"/>
            <w:sz w:val="24"/>
            <w:szCs w:val="24"/>
            <w:u w:val="none"/>
            <w:bdr w:val="none" w:sz="0" w:space="0" w:color="auto" w:frame="1"/>
          </w:rPr>
          <w:t xml:space="preserve"> and intercultural </w:t>
        </w:r>
        <w:proofErr w:type="spellStart"/>
        <w:r w:rsidRPr="00293B28">
          <w:rPr>
            <w:rStyle w:val="Hipervnculo"/>
            <w:rFonts w:ascii="Times New Roman" w:hAnsi="Times New Roman" w:cs="Times New Roman"/>
            <w:i/>
            <w:color w:val="auto"/>
            <w:sz w:val="24"/>
            <w:szCs w:val="24"/>
            <w:u w:val="none"/>
            <w:bdr w:val="none" w:sz="0" w:space="0" w:color="auto" w:frame="1"/>
          </w:rPr>
          <w:t>communication</w:t>
        </w:r>
        <w:proofErr w:type="spellEnd"/>
      </w:hyperlink>
      <w:r w:rsidRPr="00293B28">
        <w:rPr>
          <w:rFonts w:ascii="Times New Roman" w:hAnsi="Times New Roman" w:cs="Times New Roman"/>
          <w:sz w:val="24"/>
          <w:szCs w:val="24"/>
        </w:rPr>
        <w:t>, </w:t>
      </w:r>
      <w:r w:rsidR="00293B28" w:rsidRPr="00293B28">
        <w:rPr>
          <w:rFonts w:ascii="Times New Roman" w:hAnsi="Times New Roman" w:cs="Times New Roman"/>
          <w:i/>
          <w:sz w:val="24"/>
          <w:szCs w:val="24"/>
        </w:rPr>
        <w:t>6</w:t>
      </w:r>
      <w:r w:rsidR="00293B28">
        <w:rPr>
          <w:rFonts w:ascii="Times New Roman" w:hAnsi="Times New Roman" w:cs="Times New Roman"/>
          <w:sz w:val="24"/>
          <w:szCs w:val="24"/>
        </w:rPr>
        <w:t xml:space="preserve">(2), </w:t>
      </w:r>
      <w:r w:rsidRPr="00293B28">
        <w:rPr>
          <w:rFonts w:ascii="Times New Roman" w:hAnsi="Times New Roman" w:cs="Times New Roman"/>
          <w:sz w:val="24"/>
          <w:szCs w:val="24"/>
        </w:rPr>
        <w:t>33-50</w:t>
      </w:r>
      <w:r w:rsidR="00293B28">
        <w:rPr>
          <w:rFonts w:ascii="Times New Roman" w:hAnsi="Times New Roman" w:cs="Times New Roman"/>
          <w:sz w:val="24"/>
          <w:szCs w:val="24"/>
        </w:rPr>
        <w:t>.</w:t>
      </w:r>
    </w:p>
    <w:p w14:paraId="4A06669B" w14:textId="2ABC19D8" w:rsidR="005F3838" w:rsidRPr="00B04228" w:rsidRDefault="005F3838"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González-Rey, </w:t>
      </w:r>
      <w:r w:rsidR="00B04228" w:rsidRPr="00B04228">
        <w:rPr>
          <w:rFonts w:ascii="Times New Roman" w:hAnsi="Times New Roman" w:cs="Times New Roman"/>
          <w:sz w:val="24"/>
          <w:szCs w:val="24"/>
          <w:lang w:eastAsia="es-ES"/>
        </w:rPr>
        <w:t>M. I.</w:t>
      </w:r>
      <w:r w:rsidRPr="00B04228">
        <w:rPr>
          <w:rFonts w:ascii="Times New Roman" w:hAnsi="Times New Roman" w:cs="Times New Roman"/>
          <w:sz w:val="24"/>
          <w:szCs w:val="24"/>
          <w:lang w:eastAsia="es-ES"/>
        </w:rPr>
        <w:t xml:space="preserve"> (2012). De la didáctica de la fraseología a la </w:t>
      </w:r>
      <w:proofErr w:type="spellStart"/>
      <w:r w:rsidRPr="00B04228">
        <w:rPr>
          <w:rFonts w:ascii="Times New Roman" w:hAnsi="Times New Roman" w:cs="Times New Roman"/>
          <w:sz w:val="24"/>
          <w:szCs w:val="24"/>
          <w:lang w:eastAsia="es-ES"/>
        </w:rPr>
        <w:t>fraseodidáctica</w:t>
      </w:r>
      <w:proofErr w:type="spellEnd"/>
      <w:r w:rsidR="006F6E0D">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 xml:space="preserve"> </w:t>
      </w:r>
      <w:r w:rsidRPr="006F6E0D">
        <w:rPr>
          <w:rFonts w:ascii="Times New Roman" w:hAnsi="Times New Roman" w:cs="Times New Roman"/>
          <w:i/>
          <w:sz w:val="24"/>
          <w:szCs w:val="24"/>
          <w:lang w:eastAsia="es-ES"/>
        </w:rPr>
        <w:t>Paremia</w:t>
      </w:r>
      <w:r w:rsidRPr="00B04228">
        <w:rPr>
          <w:rFonts w:ascii="Times New Roman" w:hAnsi="Times New Roman" w:cs="Times New Roman"/>
          <w:sz w:val="24"/>
          <w:szCs w:val="24"/>
          <w:lang w:eastAsia="es-ES"/>
        </w:rPr>
        <w:t xml:space="preserve">, </w:t>
      </w:r>
      <w:r w:rsidR="006F6E0D" w:rsidRPr="006F6E0D">
        <w:rPr>
          <w:rFonts w:ascii="Times New Roman" w:hAnsi="Times New Roman" w:cs="Times New Roman"/>
          <w:i/>
          <w:sz w:val="24"/>
          <w:szCs w:val="24"/>
          <w:lang w:eastAsia="es-ES"/>
        </w:rPr>
        <w:t>2012</w:t>
      </w:r>
      <w:r w:rsidR="006F6E0D">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21</w:t>
      </w:r>
      <w:r w:rsidR="006F6E0D">
        <w:rPr>
          <w:rFonts w:ascii="Times New Roman" w:hAnsi="Times New Roman" w:cs="Times New Roman"/>
          <w:sz w:val="24"/>
          <w:szCs w:val="24"/>
          <w:lang w:eastAsia="es-ES"/>
        </w:rPr>
        <w:t xml:space="preserve">), </w:t>
      </w:r>
      <w:r w:rsidRPr="00B04228">
        <w:rPr>
          <w:rFonts w:ascii="Times New Roman" w:hAnsi="Times New Roman" w:cs="Times New Roman"/>
          <w:sz w:val="24"/>
          <w:szCs w:val="24"/>
          <w:lang w:eastAsia="es-ES"/>
        </w:rPr>
        <w:t>67-84.</w:t>
      </w:r>
    </w:p>
    <w:p w14:paraId="6CE77941" w14:textId="1F7846D8" w:rsidR="005F3838" w:rsidRPr="00B04228" w:rsidRDefault="00B04228"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rPr>
        <w:t>Hurtado</w:t>
      </w:r>
      <w:r w:rsidR="005F3838" w:rsidRPr="00B04228">
        <w:rPr>
          <w:rFonts w:ascii="Times New Roman" w:hAnsi="Times New Roman" w:cs="Times New Roman"/>
          <w:sz w:val="24"/>
          <w:szCs w:val="24"/>
        </w:rPr>
        <w:t xml:space="preserve">, A. (2004). </w:t>
      </w:r>
      <w:r w:rsidR="005F3838" w:rsidRPr="001E21A2">
        <w:rPr>
          <w:rFonts w:ascii="Times New Roman" w:hAnsi="Times New Roman" w:cs="Times New Roman"/>
          <w:i/>
          <w:sz w:val="24"/>
          <w:szCs w:val="24"/>
        </w:rPr>
        <w:t xml:space="preserve">Traducción y </w:t>
      </w:r>
      <w:proofErr w:type="spellStart"/>
      <w:r w:rsidR="005F3838" w:rsidRPr="001E21A2">
        <w:rPr>
          <w:rFonts w:ascii="Times New Roman" w:hAnsi="Times New Roman" w:cs="Times New Roman"/>
          <w:i/>
          <w:sz w:val="24"/>
          <w:szCs w:val="24"/>
        </w:rPr>
        <w:t>traductología</w:t>
      </w:r>
      <w:proofErr w:type="spellEnd"/>
      <w:r w:rsidR="005F3838" w:rsidRPr="001E21A2">
        <w:rPr>
          <w:rFonts w:ascii="Times New Roman" w:hAnsi="Times New Roman" w:cs="Times New Roman"/>
          <w:i/>
          <w:sz w:val="24"/>
          <w:szCs w:val="24"/>
        </w:rPr>
        <w:t xml:space="preserve">: introducción a la </w:t>
      </w:r>
      <w:proofErr w:type="spellStart"/>
      <w:r w:rsidR="005F3838" w:rsidRPr="001E21A2">
        <w:rPr>
          <w:rFonts w:ascii="Times New Roman" w:hAnsi="Times New Roman" w:cs="Times New Roman"/>
          <w:i/>
          <w:sz w:val="24"/>
          <w:szCs w:val="24"/>
        </w:rPr>
        <w:t>traductología</w:t>
      </w:r>
      <w:proofErr w:type="spellEnd"/>
      <w:r w:rsidR="005F3838" w:rsidRPr="00B04228">
        <w:rPr>
          <w:rFonts w:ascii="Times New Roman" w:hAnsi="Times New Roman" w:cs="Times New Roman"/>
          <w:sz w:val="24"/>
          <w:szCs w:val="24"/>
        </w:rPr>
        <w:t>. Madrid</w:t>
      </w:r>
      <w:r w:rsidR="001E21A2">
        <w:rPr>
          <w:rFonts w:ascii="Times New Roman" w:hAnsi="Times New Roman" w:cs="Times New Roman"/>
          <w:sz w:val="24"/>
          <w:szCs w:val="24"/>
        </w:rPr>
        <w:t>, España:</w:t>
      </w:r>
      <w:r w:rsidR="005F3838" w:rsidRPr="00B04228">
        <w:rPr>
          <w:rFonts w:ascii="Times New Roman" w:hAnsi="Times New Roman" w:cs="Times New Roman"/>
          <w:sz w:val="24"/>
          <w:szCs w:val="24"/>
        </w:rPr>
        <w:t xml:space="preserve"> Cátedra.</w:t>
      </w:r>
    </w:p>
    <w:p w14:paraId="7442993C" w14:textId="5F011680" w:rsidR="005F3838" w:rsidRPr="00B04228" w:rsidRDefault="005F3838" w:rsidP="00007F49">
      <w:pPr>
        <w:pStyle w:val="INNOVAESTIC-Prrafo"/>
        <w:ind w:left="709" w:hanging="709"/>
      </w:pPr>
      <w:proofErr w:type="spellStart"/>
      <w:r w:rsidRPr="00B04228">
        <w:rPr>
          <w:lang w:val="fr-FR"/>
        </w:rPr>
        <w:t>Hurtado</w:t>
      </w:r>
      <w:proofErr w:type="spellEnd"/>
      <w:r w:rsidRPr="00B04228">
        <w:rPr>
          <w:lang w:val="fr-FR"/>
        </w:rPr>
        <w:t xml:space="preserve">, A. y Molina, L. (2002). Translation Techniques </w:t>
      </w:r>
      <w:proofErr w:type="spellStart"/>
      <w:r w:rsidRPr="00B04228">
        <w:rPr>
          <w:lang w:val="fr-FR"/>
        </w:rPr>
        <w:t>Revisited</w:t>
      </w:r>
      <w:proofErr w:type="spellEnd"/>
      <w:r w:rsidRPr="00B04228">
        <w:rPr>
          <w:lang w:val="fr-FR"/>
        </w:rPr>
        <w:t xml:space="preserve"> : A Dynamic and </w:t>
      </w:r>
      <w:proofErr w:type="spellStart"/>
      <w:r w:rsidRPr="00B04228">
        <w:rPr>
          <w:lang w:val="fr-FR"/>
        </w:rPr>
        <w:t>Functionalist</w:t>
      </w:r>
      <w:proofErr w:type="spellEnd"/>
      <w:r w:rsidRPr="00B04228">
        <w:rPr>
          <w:lang w:val="fr-FR"/>
        </w:rPr>
        <w:t xml:space="preserve"> </w:t>
      </w:r>
      <w:proofErr w:type="spellStart"/>
      <w:r w:rsidRPr="00B04228">
        <w:rPr>
          <w:lang w:val="fr-FR"/>
        </w:rPr>
        <w:t>Approach</w:t>
      </w:r>
      <w:proofErr w:type="spellEnd"/>
      <w:r w:rsidRPr="00B04228">
        <w:rPr>
          <w:lang w:val="fr-FR"/>
        </w:rPr>
        <w:t xml:space="preserve">. </w:t>
      </w:r>
      <w:r w:rsidRPr="00B04228">
        <w:rPr>
          <w:i/>
          <w:lang w:val="fr-FR"/>
        </w:rPr>
        <w:t>Meta</w:t>
      </w:r>
      <w:r w:rsidRPr="00B04228">
        <w:rPr>
          <w:lang w:val="fr-FR"/>
        </w:rPr>
        <w:t xml:space="preserve">, </w:t>
      </w:r>
      <w:r w:rsidRPr="00B04228">
        <w:rPr>
          <w:i/>
          <w:lang w:val="fr-FR"/>
        </w:rPr>
        <w:t>47</w:t>
      </w:r>
      <w:r w:rsidRPr="00B04228">
        <w:rPr>
          <w:lang w:val="fr-FR"/>
        </w:rPr>
        <w:t xml:space="preserve">(4), 498-512. </w:t>
      </w:r>
      <w:hyperlink r:id="rId12" w:history="1">
        <w:r w:rsidR="00293B28" w:rsidRPr="003C4B23">
          <w:rPr>
            <w:lang w:val="fr-FR"/>
          </w:rPr>
          <w:t>http://doi.org/10.7202/008033ar</w:t>
        </w:r>
      </w:hyperlink>
    </w:p>
    <w:p w14:paraId="0DB635B0" w14:textId="2E513730" w:rsidR="005F3838" w:rsidRPr="00B04228" w:rsidRDefault="005F3838"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Martí Solano, </w:t>
      </w:r>
      <w:r w:rsidR="00B04228" w:rsidRPr="00B04228">
        <w:rPr>
          <w:rFonts w:ascii="Times New Roman" w:hAnsi="Times New Roman" w:cs="Times New Roman"/>
          <w:sz w:val="24"/>
          <w:szCs w:val="24"/>
          <w:lang w:eastAsia="es-ES"/>
        </w:rPr>
        <w:t>R.</w:t>
      </w:r>
      <w:r w:rsidRPr="00B04228">
        <w:rPr>
          <w:rFonts w:ascii="Times New Roman" w:hAnsi="Times New Roman" w:cs="Times New Roman"/>
          <w:sz w:val="24"/>
          <w:szCs w:val="24"/>
          <w:lang w:eastAsia="es-ES"/>
        </w:rPr>
        <w:t xml:space="preserve"> (2020). Un enfoque multilingüe y contrastico de la traducción fraseológica: el corpus paralelo GRAFE</w:t>
      </w:r>
      <w:r w:rsidR="000D5440">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 xml:space="preserve"> </w:t>
      </w:r>
      <w:hyperlink r:id="rId13" w:history="1">
        <w:r w:rsidR="000D5440" w:rsidRPr="00293B28">
          <w:rPr>
            <w:rStyle w:val="Hipervnculo"/>
            <w:rFonts w:ascii="Times New Roman" w:hAnsi="Times New Roman" w:cs="Times New Roman"/>
            <w:i/>
            <w:color w:val="auto"/>
            <w:sz w:val="24"/>
            <w:szCs w:val="24"/>
            <w:u w:val="none"/>
            <w:bdr w:val="none" w:sz="0" w:space="0" w:color="auto" w:frame="1"/>
          </w:rPr>
          <w:t xml:space="preserve">CLINA: </w:t>
        </w:r>
        <w:proofErr w:type="spellStart"/>
        <w:r w:rsidR="000D5440" w:rsidRPr="00293B28">
          <w:rPr>
            <w:rStyle w:val="Hipervnculo"/>
            <w:rFonts w:ascii="Times New Roman" w:hAnsi="Times New Roman" w:cs="Times New Roman"/>
            <w:i/>
            <w:color w:val="auto"/>
            <w:sz w:val="24"/>
            <w:szCs w:val="24"/>
            <w:u w:val="none"/>
            <w:bdr w:val="none" w:sz="0" w:space="0" w:color="auto" w:frame="1"/>
          </w:rPr>
          <w:t>an</w:t>
        </w:r>
        <w:proofErr w:type="spellEnd"/>
        <w:r w:rsidR="000D5440"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000D5440" w:rsidRPr="00293B28">
          <w:rPr>
            <w:rStyle w:val="Hipervnculo"/>
            <w:rFonts w:ascii="Times New Roman" w:hAnsi="Times New Roman" w:cs="Times New Roman"/>
            <w:i/>
            <w:color w:val="auto"/>
            <w:sz w:val="24"/>
            <w:szCs w:val="24"/>
            <w:u w:val="none"/>
            <w:bdr w:val="none" w:sz="0" w:space="0" w:color="auto" w:frame="1"/>
          </w:rPr>
          <w:t>interdisciplinary</w:t>
        </w:r>
        <w:proofErr w:type="spellEnd"/>
        <w:r w:rsidR="000D5440"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000D5440" w:rsidRPr="00293B28">
          <w:rPr>
            <w:rStyle w:val="Hipervnculo"/>
            <w:rFonts w:ascii="Times New Roman" w:hAnsi="Times New Roman" w:cs="Times New Roman"/>
            <w:i/>
            <w:color w:val="auto"/>
            <w:sz w:val="24"/>
            <w:szCs w:val="24"/>
            <w:u w:val="none"/>
            <w:bdr w:val="none" w:sz="0" w:space="0" w:color="auto" w:frame="1"/>
          </w:rPr>
          <w:t>journal</w:t>
        </w:r>
        <w:proofErr w:type="spellEnd"/>
        <w:r w:rsidR="000D5440"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000D5440" w:rsidRPr="00293B28">
          <w:rPr>
            <w:rStyle w:val="Hipervnculo"/>
            <w:rFonts w:ascii="Times New Roman" w:hAnsi="Times New Roman" w:cs="Times New Roman"/>
            <w:i/>
            <w:color w:val="auto"/>
            <w:sz w:val="24"/>
            <w:szCs w:val="24"/>
            <w:u w:val="none"/>
            <w:bdr w:val="none" w:sz="0" w:space="0" w:color="auto" w:frame="1"/>
          </w:rPr>
          <w:t>of</w:t>
        </w:r>
        <w:proofErr w:type="spellEnd"/>
        <w:r w:rsidR="000D5440"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000D5440" w:rsidRPr="00293B28">
          <w:rPr>
            <w:rStyle w:val="Hipervnculo"/>
            <w:rFonts w:ascii="Times New Roman" w:hAnsi="Times New Roman" w:cs="Times New Roman"/>
            <w:i/>
            <w:color w:val="auto"/>
            <w:sz w:val="24"/>
            <w:szCs w:val="24"/>
            <w:u w:val="none"/>
            <w:bdr w:val="none" w:sz="0" w:space="0" w:color="auto" w:frame="1"/>
          </w:rPr>
          <w:t>translation</w:t>
        </w:r>
        <w:proofErr w:type="spellEnd"/>
        <w:r w:rsidR="000D5440" w:rsidRPr="00293B28">
          <w:rPr>
            <w:rStyle w:val="Hipervnculo"/>
            <w:rFonts w:ascii="Times New Roman" w:hAnsi="Times New Roman" w:cs="Times New Roman"/>
            <w:i/>
            <w:color w:val="auto"/>
            <w:sz w:val="24"/>
            <w:szCs w:val="24"/>
            <w:u w:val="none"/>
            <w:bdr w:val="none" w:sz="0" w:space="0" w:color="auto" w:frame="1"/>
          </w:rPr>
          <w:t xml:space="preserve">, </w:t>
        </w:r>
        <w:proofErr w:type="spellStart"/>
        <w:r w:rsidR="000D5440" w:rsidRPr="00293B28">
          <w:rPr>
            <w:rStyle w:val="Hipervnculo"/>
            <w:rFonts w:ascii="Times New Roman" w:hAnsi="Times New Roman" w:cs="Times New Roman"/>
            <w:i/>
            <w:color w:val="auto"/>
            <w:sz w:val="24"/>
            <w:szCs w:val="24"/>
            <w:u w:val="none"/>
            <w:bdr w:val="none" w:sz="0" w:space="0" w:color="auto" w:frame="1"/>
          </w:rPr>
          <w:t>interpreting</w:t>
        </w:r>
        <w:proofErr w:type="spellEnd"/>
        <w:r w:rsidR="000D5440" w:rsidRPr="00293B28">
          <w:rPr>
            <w:rStyle w:val="Hipervnculo"/>
            <w:rFonts w:ascii="Times New Roman" w:hAnsi="Times New Roman" w:cs="Times New Roman"/>
            <w:i/>
            <w:color w:val="auto"/>
            <w:sz w:val="24"/>
            <w:szCs w:val="24"/>
            <w:u w:val="none"/>
            <w:bdr w:val="none" w:sz="0" w:space="0" w:color="auto" w:frame="1"/>
          </w:rPr>
          <w:t xml:space="preserve"> and intercultural </w:t>
        </w:r>
        <w:proofErr w:type="spellStart"/>
        <w:r w:rsidR="000D5440" w:rsidRPr="00293B28">
          <w:rPr>
            <w:rStyle w:val="Hipervnculo"/>
            <w:rFonts w:ascii="Times New Roman" w:hAnsi="Times New Roman" w:cs="Times New Roman"/>
            <w:i/>
            <w:color w:val="auto"/>
            <w:sz w:val="24"/>
            <w:szCs w:val="24"/>
            <w:u w:val="none"/>
            <w:bdr w:val="none" w:sz="0" w:space="0" w:color="auto" w:frame="1"/>
          </w:rPr>
          <w:t>communication</w:t>
        </w:r>
        <w:proofErr w:type="spellEnd"/>
      </w:hyperlink>
      <w:r w:rsidR="000D5440" w:rsidRPr="00293B28">
        <w:rPr>
          <w:rFonts w:ascii="Times New Roman" w:hAnsi="Times New Roman" w:cs="Times New Roman"/>
          <w:sz w:val="24"/>
          <w:szCs w:val="24"/>
        </w:rPr>
        <w:t>, </w:t>
      </w:r>
      <w:r w:rsidR="000D5440" w:rsidRPr="00293B28">
        <w:rPr>
          <w:rFonts w:ascii="Times New Roman" w:hAnsi="Times New Roman" w:cs="Times New Roman"/>
          <w:i/>
          <w:sz w:val="24"/>
          <w:szCs w:val="24"/>
        </w:rPr>
        <w:t>6</w:t>
      </w:r>
      <w:r w:rsidR="000D5440">
        <w:rPr>
          <w:rFonts w:ascii="Times New Roman" w:hAnsi="Times New Roman" w:cs="Times New Roman"/>
          <w:sz w:val="24"/>
          <w:szCs w:val="24"/>
        </w:rPr>
        <w:t>(2),</w:t>
      </w:r>
      <w:r w:rsidRPr="00B04228">
        <w:rPr>
          <w:rFonts w:ascii="Times New Roman" w:hAnsi="Times New Roman" w:cs="Times New Roman"/>
          <w:sz w:val="24"/>
          <w:szCs w:val="24"/>
          <w:bdr w:val="none" w:sz="0" w:space="0" w:color="auto" w:frame="1"/>
        </w:rPr>
        <w:t> 51-69</w:t>
      </w:r>
      <w:r w:rsidR="000D5440">
        <w:rPr>
          <w:rFonts w:ascii="Times New Roman" w:hAnsi="Times New Roman" w:cs="Times New Roman"/>
          <w:sz w:val="24"/>
          <w:szCs w:val="24"/>
          <w:bdr w:val="none" w:sz="0" w:space="0" w:color="auto" w:frame="1"/>
        </w:rPr>
        <w:t>.</w:t>
      </w:r>
    </w:p>
    <w:p w14:paraId="122C5A3A" w14:textId="450DDCE9" w:rsidR="005F3838" w:rsidRPr="00B04228" w:rsidRDefault="005F3838" w:rsidP="008D045A">
      <w:pPr>
        <w:spacing w:after="0" w:line="360" w:lineRule="auto"/>
        <w:ind w:left="709" w:hanging="709"/>
        <w:jc w:val="both"/>
        <w:rPr>
          <w:rFonts w:ascii="Times New Roman" w:hAnsi="Times New Roman" w:cs="Times New Roman"/>
          <w:sz w:val="24"/>
          <w:szCs w:val="24"/>
        </w:rPr>
      </w:pPr>
      <w:r w:rsidRPr="00B04228">
        <w:rPr>
          <w:rFonts w:ascii="Times New Roman" w:hAnsi="Times New Roman" w:cs="Times New Roman"/>
          <w:sz w:val="24"/>
          <w:szCs w:val="24"/>
        </w:rPr>
        <w:t xml:space="preserve">Martín Camacho, </w:t>
      </w:r>
      <w:r w:rsidR="00B04228" w:rsidRPr="00B04228">
        <w:rPr>
          <w:rFonts w:ascii="Times New Roman" w:hAnsi="Times New Roman" w:cs="Times New Roman"/>
          <w:sz w:val="24"/>
          <w:szCs w:val="24"/>
        </w:rPr>
        <w:t>J. C.</w:t>
      </w:r>
      <w:r w:rsidRPr="00B04228">
        <w:rPr>
          <w:rFonts w:ascii="Times New Roman" w:hAnsi="Times New Roman" w:cs="Times New Roman"/>
          <w:sz w:val="24"/>
          <w:szCs w:val="24"/>
        </w:rPr>
        <w:t xml:space="preserve"> (2018)</w:t>
      </w:r>
      <w:r w:rsidR="008D045A">
        <w:rPr>
          <w:rFonts w:ascii="Times New Roman" w:hAnsi="Times New Roman" w:cs="Times New Roman"/>
          <w:sz w:val="24"/>
          <w:szCs w:val="24"/>
        </w:rPr>
        <w:t>.</w:t>
      </w:r>
      <w:r w:rsidRPr="00B04228">
        <w:rPr>
          <w:rFonts w:ascii="Times New Roman" w:hAnsi="Times New Roman" w:cs="Times New Roman"/>
          <w:sz w:val="24"/>
          <w:szCs w:val="24"/>
        </w:rPr>
        <w:t xml:space="preserve"> La Etnolingüística como disciplina científica. Propuesta de definición y ámbitos de estudio</w:t>
      </w:r>
      <w:r w:rsidR="008D045A">
        <w:rPr>
          <w:rFonts w:ascii="Times New Roman" w:hAnsi="Times New Roman" w:cs="Times New Roman"/>
          <w:sz w:val="24"/>
          <w:szCs w:val="24"/>
        </w:rPr>
        <w:t>. En</w:t>
      </w:r>
      <w:r w:rsidRPr="00B04228">
        <w:rPr>
          <w:rFonts w:ascii="Times New Roman" w:hAnsi="Times New Roman" w:cs="Times New Roman"/>
          <w:sz w:val="24"/>
          <w:szCs w:val="24"/>
        </w:rPr>
        <w:t xml:space="preserve"> </w:t>
      </w:r>
      <w:r w:rsidRPr="008D045A">
        <w:rPr>
          <w:rFonts w:ascii="Times New Roman" w:hAnsi="Times New Roman" w:cs="Times New Roman"/>
          <w:i/>
          <w:sz w:val="24"/>
          <w:szCs w:val="24"/>
        </w:rPr>
        <w:t xml:space="preserve">Actas do XIII Congreso Internacional de Lingüística </w:t>
      </w:r>
      <w:proofErr w:type="spellStart"/>
      <w:r w:rsidRPr="008D045A">
        <w:rPr>
          <w:rFonts w:ascii="Times New Roman" w:hAnsi="Times New Roman" w:cs="Times New Roman"/>
          <w:i/>
          <w:sz w:val="24"/>
          <w:szCs w:val="24"/>
        </w:rPr>
        <w:t>Xeral</w:t>
      </w:r>
      <w:proofErr w:type="spellEnd"/>
      <w:r w:rsidRPr="00B04228">
        <w:rPr>
          <w:rFonts w:ascii="Times New Roman" w:hAnsi="Times New Roman" w:cs="Times New Roman"/>
          <w:sz w:val="24"/>
          <w:szCs w:val="24"/>
        </w:rPr>
        <w:t>,</w:t>
      </w:r>
      <w:r w:rsidR="008D045A">
        <w:rPr>
          <w:rFonts w:ascii="Times New Roman" w:hAnsi="Times New Roman" w:cs="Times New Roman"/>
          <w:sz w:val="24"/>
          <w:szCs w:val="24"/>
        </w:rPr>
        <w:t xml:space="preserve"> 584-591.</w:t>
      </w:r>
      <w:r w:rsidRPr="00B04228">
        <w:rPr>
          <w:rFonts w:ascii="Times New Roman" w:hAnsi="Times New Roman" w:cs="Times New Roman"/>
          <w:sz w:val="24"/>
          <w:szCs w:val="24"/>
        </w:rPr>
        <w:t xml:space="preserve"> Vigo</w:t>
      </w:r>
      <w:r w:rsidR="008D045A">
        <w:rPr>
          <w:rFonts w:ascii="Times New Roman" w:hAnsi="Times New Roman" w:cs="Times New Roman"/>
          <w:sz w:val="24"/>
          <w:szCs w:val="24"/>
        </w:rPr>
        <w:t>, España.</w:t>
      </w:r>
      <w:r w:rsidRPr="00B04228">
        <w:rPr>
          <w:rFonts w:ascii="Times New Roman" w:hAnsi="Times New Roman" w:cs="Times New Roman"/>
          <w:sz w:val="24"/>
          <w:szCs w:val="24"/>
        </w:rPr>
        <w:t xml:space="preserve"> </w:t>
      </w:r>
    </w:p>
    <w:p w14:paraId="51272A3E" w14:textId="674C9105" w:rsidR="005F3838" w:rsidRPr="00B04228" w:rsidRDefault="005F3838"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rPr>
        <w:t xml:space="preserve">Martínez Sierra, </w:t>
      </w:r>
      <w:r w:rsidR="00B04228" w:rsidRPr="00B04228">
        <w:rPr>
          <w:rFonts w:ascii="Times New Roman" w:hAnsi="Times New Roman" w:cs="Times New Roman"/>
          <w:sz w:val="24"/>
          <w:szCs w:val="24"/>
        </w:rPr>
        <w:t>J. J.</w:t>
      </w:r>
      <w:r w:rsidRPr="00B04228">
        <w:rPr>
          <w:rFonts w:ascii="Times New Roman" w:hAnsi="Times New Roman" w:cs="Times New Roman"/>
          <w:sz w:val="24"/>
          <w:szCs w:val="24"/>
        </w:rPr>
        <w:t xml:space="preserve"> </w:t>
      </w:r>
      <w:r w:rsidR="00B04228" w:rsidRPr="00B04228">
        <w:rPr>
          <w:rFonts w:ascii="Times New Roman" w:hAnsi="Times New Roman" w:cs="Times New Roman"/>
          <w:sz w:val="24"/>
          <w:szCs w:val="24"/>
        </w:rPr>
        <w:t>y</w:t>
      </w:r>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Zabalbeascoa</w:t>
      </w:r>
      <w:proofErr w:type="spellEnd"/>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Terran</w:t>
      </w:r>
      <w:proofErr w:type="spellEnd"/>
      <w:r w:rsidRPr="00B04228">
        <w:rPr>
          <w:rFonts w:ascii="Times New Roman" w:hAnsi="Times New Roman" w:cs="Times New Roman"/>
          <w:sz w:val="24"/>
          <w:szCs w:val="24"/>
        </w:rPr>
        <w:t xml:space="preserve">, </w:t>
      </w:r>
      <w:r w:rsidR="00B04228" w:rsidRPr="00B04228">
        <w:rPr>
          <w:rFonts w:ascii="Times New Roman" w:hAnsi="Times New Roman" w:cs="Times New Roman"/>
          <w:sz w:val="24"/>
          <w:szCs w:val="24"/>
        </w:rPr>
        <w:t>P</w:t>
      </w:r>
      <w:r w:rsidRPr="00B04228">
        <w:rPr>
          <w:rFonts w:ascii="Times New Roman" w:hAnsi="Times New Roman" w:cs="Times New Roman"/>
          <w:sz w:val="24"/>
          <w:szCs w:val="24"/>
        </w:rPr>
        <w:t xml:space="preserve">. (2017) El humor como síntoma de la innovación en la investigación traductológica. </w:t>
      </w:r>
      <w:r w:rsidR="006C67A1">
        <w:rPr>
          <w:rFonts w:ascii="Times New Roman" w:hAnsi="Times New Roman" w:cs="Times New Roman"/>
          <w:sz w:val="24"/>
          <w:szCs w:val="24"/>
        </w:rPr>
        <w:t>E</w:t>
      </w:r>
      <w:r w:rsidRPr="00B04228">
        <w:rPr>
          <w:rFonts w:ascii="Times New Roman" w:hAnsi="Times New Roman" w:cs="Times New Roman"/>
          <w:sz w:val="24"/>
          <w:szCs w:val="24"/>
        </w:rPr>
        <w:t xml:space="preserve">n Martínez Sierra, </w:t>
      </w:r>
      <w:r w:rsidR="006C67A1">
        <w:rPr>
          <w:rFonts w:ascii="Times New Roman" w:hAnsi="Times New Roman" w:cs="Times New Roman"/>
          <w:sz w:val="24"/>
          <w:szCs w:val="24"/>
        </w:rPr>
        <w:t>J. J. y</w:t>
      </w:r>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Zabalbeascoa</w:t>
      </w:r>
      <w:proofErr w:type="spellEnd"/>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Terran</w:t>
      </w:r>
      <w:proofErr w:type="spellEnd"/>
      <w:r w:rsidRPr="00B04228">
        <w:rPr>
          <w:rFonts w:ascii="Times New Roman" w:hAnsi="Times New Roman" w:cs="Times New Roman"/>
          <w:sz w:val="24"/>
          <w:szCs w:val="24"/>
        </w:rPr>
        <w:t xml:space="preserve"> </w:t>
      </w:r>
      <w:r w:rsidR="006C67A1">
        <w:rPr>
          <w:rFonts w:ascii="Times New Roman" w:hAnsi="Times New Roman" w:cs="Times New Roman"/>
          <w:sz w:val="24"/>
          <w:szCs w:val="24"/>
        </w:rPr>
        <w:t xml:space="preserve">P. </w:t>
      </w:r>
      <w:r w:rsidRPr="00B04228">
        <w:rPr>
          <w:rFonts w:ascii="Times New Roman" w:hAnsi="Times New Roman" w:cs="Times New Roman"/>
          <w:sz w:val="24"/>
          <w:szCs w:val="24"/>
        </w:rPr>
        <w:t>(</w:t>
      </w:r>
      <w:r w:rsidR="0058674F">
        <w:rPr>
          <w:rFonts w:ascii="Times New Roman" w:hAnsi="Times New Roman" w:cs="Times New Roman"/>
          <w:sz w:val="24"/>
          <w:szCs w:val="24"/>
        </w:rPr>
        <w:t>E</w:t>
      </w:r>
      <w:r w:rsidRPr="00B04228">
        <w:rPr>
          <w:rFonts w:ascii="Times New Roman" w:hAnsi="Times New Roman" w:cs="Times New Roman"/>
          <w:sz w:val="24"/>
          <w:szCs w:val="24"/>
        </w:rPr>
        <w:t>ds.)</w:t>
      </w:r>
      <w:r w:rsidR="0058674F">
        <w:rPr>
          <w:rFonts w:ascii="Times New Roman" w:hAnsi="Times New Roman" w:cs="Times New Roman"/>
          <w:sz w:val="24"/>
          <w:szCs w:val="24"/>
        </w:rPr>
        <w:t>.</w:t>
      </w:r>
      <w:r w:rsidRPr="00B04228">
        <w:rPr>
          <w:rFonts w:ascii="Times New Roman" w:hAnsi="Times New Roman" w:cs="Times New Roman"/>
          <w:sz w:val="24"/>
          <w:szCs w:val="24"/>
        </w:rPr>
        <w:t xml:space="preserve"> </w:t>
      </w:r>
      <w:proofErr w:type="spellStart"/>
      <w:r w:rsidRPr="0058674F">
        <w:rPr>
          <w:rFonts w:ascii="Times New Roman" w:hAnsi="Times New Roman" w:cs="Times New Roman"/>
          <w:i/>
          <w:sz w:val="24"/>
          <w:szCs w:val="24"/>
        </w:rPr>
        <w:t>The</w:t>
      </w:r>
      <w:proofErr w:type="spellEnd"/>
      <w:r w:rsidRPr="0058674F">
        <w:rPr>
          <w:rFonts w:ascii="Times New Roman" w:hAnsi="Times New Roman" w:cs="Times New Roman"/>
          <w:i/>
          <w:sz w:val="24"/>
          <w:szCs w:val="24"/>
        </w:rPr>
        <w:t xml:space="preserve"> </w:t>
      </w:r>
      <w:proofErr w:type="spellStart"/>
      <w:r w:rsidRPr="0058674F">
        <w:rPr>
          <w:rFonts w:ascii="Times New Roman" w:hAnsi="Times New Roman" w:cs="Times New Roman"/>
          <w:i/>
          <w:sz w:val="24"/>
          <w:szCs w:val="24"/>
        </w:rPr>
        <w:t>Translation</w:t>
      </w:r>
      <w:proofErr w:type="spellEnd"/>
      <w:r w:rsidRPr="0058674F">
        <w:rPr>
          <w:rFonts w:ascii="Times New Roman" w:hAnsi="Times New Roman" w:cs="Times New Roman"/>
          <w:i/>
          <w:sz w:val="24"/>
          <w:szCs w:val="24"/>
        </w:rPr>
        <w:t xml:space="preserve"> </w:t>
      </w:r>
      <w:proofErr w:type="spellStart"/>
      <w:r w:rsidRPr="0058674F">
        <w:rPr>
          <w:rFonts w:ascii="Times New Roman" w:hAnsi="Times New Roman" w:cs="Times New Roman"/>
          <w:i/>
          <w:sz w:val="24"/>
          <w:szCs w:val="24"/>
        </w:rPr>
        <w:t>of</w:t>
      </w:r>
      <w:proofErr w:type="spellEnd"/>
      <w:r w:rsidRPr="0058674F">
        <w:rPr>
          <w:rFonts w:ascii="Times New Roman" w:hAnsi="Times New Roman" w:cs="Times New Roman"/>
          <w:i/>
          <w:sz w:val="24"/>
          <w:szCs w:val="24"/>
        </w:rPr>
        <w:t xml:space="preserve"> </w:t>
      </w:r>
      <w:proofErr w:type="spellStart"/>
      <w:r w:rsidRPr="0058674F">
        <w:rPr>
          <w:rFonts w:ascii="Times New Roman" w:hAnsi="Times New Roman" w:cs="Times New Roman"/>
          <w:i/>
          <w:sz w:val="24"/>
          <w:szCs w:val="24"/>
        </w:rPr>
        <w:t>Humour</w:t>
      </w:r>
      <w:proofErr w:type="spellEnd"/>
      <w:r w:rsidRPr="0058674F">
        <w:rPr>
          <w:rFonts w:ascii="Times New Roman" w:hAnsi="Times New Roman" w:cs="Times New Roman"/>
          <w:i/>
          <w:sz w:val="24"/>
          <w:szCs w:val="24"/>
        </w:rPr>
        <w:t xml:space="preserve"> / La traducción del humor. </w:t>
      </w:r>
      <w:proofErr w:type="spellStart"/>
      <w:r w:rsidRPr="0058674F">
        <w:rPr>
          <w:rFonts w:ascii="Times New Roman" w:hAnsi="Times New Roman" w:cs="Times New Roman"/>
          <w:i/>
          <w:sz w:val="24"/>
          <w:szCs w:val="24"/>
        </w:rPr>
        <w:t>MonTI</w:t>
      </w:r>
      <w:proofErr w:type="spellEnd"/>
      <w:r w:rsidRPr="0058674F">
        <w:rPr>
          <w:rFonts w:ascii="Times New Roman" w:hAnsi="Times New Roman" w:cs="Times New Roman"/>
          <w:i/>
          <w:sz w:val="24"/>
          <w:szCs w:val="24"/>
        </w:rPr>
        <w:t xml:space="preserve"> 9</w:t>
      </w:r>
      <w:r w:rsidRPr="00B04228">
        <w:rPr>
          <w:rFonts w:ascii="Times New Roman" w:hAnsi="Times New Roman" w:cs="Times New Roman"/>
          <w:sz w:val="24"/>
          <w:szCs w:val="24"/>
        </w:rPr>
        <w:t>, 29-48.</w:t>
      </w:r>
    </w:p>
    <w:p w14:paraId="498F2C4D" w14:textId="61620797" w:rsidR="005F3838" w:rsidRPr="00310DF4" w:rsidRDefault="005F3838" w:rsidP="00007F49">
      <w:pPr>
        <w:spacing w:after="0" w:line="360" w:lineRule="auto"/>
        <w:ind w:left="709" w:hanging="709"/>
        <w:jc w:val="both"/>
        <w:rPr>
          <w:rFonts w:ascii="Times New Roman" w:hAnsi="Times New Roman" w:cs="Times New Roman"/>
          <w:sz w:val="24"/>
          <w:szCs w:val="24"/>
        </w:rPr>
      </w:pPr>
      <w:proofErr w:type="spellStart"/>
      <w:r w:rsidRPr="00310DF4">
        <w:rPr>
          <w:rFonts w:ascii="Times New Roman" w:hAnsi="Times New Roman" w:cs="Times New Roman"/>
          <w:sz w:val="24"/>
          <w:szCs w:val="24"/>
        </w:rPr>
        <w:lastRenderedPageBreak/>
        <w:t>Mel’čuk</w:t>
      </w:r>
      <w:proofErr w:type="spellEnd"/>
      <w:r w:rsidRPr="00310DF4">
        <w:rPr>
          <w:rFonts w:ascii="Times New Roman" w:hAnsi="Times New Roman" w:cs="Times New Roman"/>
          <w:sz w:val="24"/>
          <w:szCs w:val="24"/>
        </w:rPr>
        <w:t xml:space="preserve">, </w:t>
      </w:r>
      <w:r w:rsidR="00B04228" w:rsidRPr="00310DF4">
        <w:rPr>
          <w:rFonts w:ascii="Times New Roman" w:hAnsi="Times New Roman" w:cs="Times New Roman"/>
          <w:sz w:val="24"/>
          <w:szCs w:val="24"/>
        </w:rPr>
        <w:t>I.</w:t>
      </w:r>
      <w:r w:rsidRPr="00310DF4">
        <w:rPr>
          <w:rFonts w:ascii="Times New Roman" w:hAnsi="Times New Roman" w:cs="Times New Roman"/>
          <w:sz w:val="24"/>
          <w:szCs w:val="24"/>
        </w:rPr>
        <w:t xml:space="preserve"> (2001). Fraseología y diccionario en la lingüística moderna</w:t>
      </w:r>
      <w:r w:rsidR="00FE0035">
        <w:rPr>
          <w:rFonts w:ascii="Times New Roman" w:hAnsi="Times New Roman" w:cs="Times New Roman"/>
          <w:sz w:val="24"/>
          <w:szCs w:val="24"/>
        </w:rPr>
        <w:t>.</w:t>
      </w:r>
      <w:r w:rsidRPr="00310DF4">
        <w:rPr>
          <w:rFonts w:ascii="Times New Roman" w:hAnsi="Times New Roman" w:cs="Times New Roman"/>
          <w:sz w:val="24"/>
          <w:szCs w:val="24"/>
        </w:rPr>
        <w:t xml:space="preserve"> En Uzcanga Vivar, </w:t>
      </w:r>
      <w:r w:rsidR="00FE0035">
        <w:rPr>
          <w:rFonts w:ascii="Times New Roman" w:hAnsi="Times New Roman" w:cs="Times New Roman"/>
          <w:sz w:val="24"/>
          <w:szCs w:val="24"/>
        </w:rPr>
        <w:t>I.</w:t>
      </w:r>
      <w:r w:rsidRPr="00310DF4">
        <w:rPr>
          <w:rFonts w:ascii="Times New Roman" w:hAnsi="Times New Roman" w:cs="Times New Roman"/>
          <w:sz w:val="24"/>
          <w:szCs w:val="24"/>
        </w:rPr>
        <w:t xml:space="preserve">; Llamas Pombo, </w:t>
      </w:r>
      <w:r w:rsidR="00FE0035">
        <w:rPr>
          <w:rFonts w:ascii="Times New Roman" w:hAnsi="Times New Roman" w:cs="Times New Roman"/>
          <w:sz w:val="24"/>
          <w:szCs w:val="24"/>
        </w:rPr>
        <w:t>E.</w:t>
      </w:r>
      <w:r w:rsidRPr="00310DF4">
        <w:rPr>
          <w:rFonts w:ascii="Times New Roman" w:hAnsi="Times New Roman" w:cs="Times New Roman"/>
          <w:sz w:val="24"/>
          <w:szCs w:val="24"/>
        </w:rPr>
        <w:t xml:space="preserve">; Pérez Velasco, </w:t>
      </w:r>
      <w:r w:rsidR="00FE0035">
        <w:rPr>
          <w:rFonts w:ascii="Times New Roman" w:hAnsi="Times New Roman" w:cs="Times New Roman"/>
          <w:sz w:val="24"/>
          <w:szCs w:val="24"/>
        </w:rPr>
        <w:t>J. M.</w:t>
      </w:r>
      <w:r w:rsidRPr="00310DF4">
        <w:rPr>
          <w:rFonts w:ascii="Times New Roman" w:hAnsi="Times New Roman" w:cs="Times New Roman"/>
          <w:sz w:val="24"/>
          <w:szCs w:val="24"/>
        </w:rPr>
        <w:t xml:space="preserve"> (</w:t>
      </w:r>
      <w:r w:rsidR="00FE0035">
        <w:rPr>
          <w:rFonts w:ascii="Times New Roman" w:hAnsi="Times New Roman" w:cs="Times New Roman"/>
          <w:sz w:val="24"/>
          <w:szCs w:val="24"/>
        </w:rPr>
        <w:t>E</w:t>
      </w:r>
      <w:r w:rsidRPr="00310DF4">
        <w:rPr>
          <w:rFonts w:ascii="Times New Roman" w:hAnsi="Times New Roman" w:cs="Times New Roman"/>
          <w:sz w:val="24"/>
          <w:szCs w:val="24"/>
        </w:rPr>
        <w:t>ds.)</w:t>
      </w:r>
      <w:r w:rsidR="00FE0035">
        <w:rPr>
          <w:rFonts w:ascii="Times New Roman" w:hAnsi="Times New Roman" w:cs="Times New Roman"/>
          <w:sz w:val="24"/>
          <w:szCs w:val="24"/>
        </w:rPr>
        <w:t>,</w:t>
      </w:r>
      <w:r w:rsidRPr="00310DF4">
        <w:rPr>
          <w:rFonts w:ascii="Times New Roman" w:hAnsi="Times New Roman" w:cs="Times New Roman"/>
          <w:sz w:val="24"/>
          <w:szCs w:val="24"/>
        </w:rPr>
        <w:t xml:space="preserve"> </w:t>
      </w:r>
      <w:r w:rsidRPr="00FE0035">
        <w:rPr>
          <w:rFonts w:ascii="Times New Roman" w:hAnsi="Times New Roman" w:cs="Times New Roman"/>
          <w:i/>
          <w:sz w:val="24"/>
          <w:szCs w:val="24"/>
        </w:rPr>
        <w:t>Presencia y renovación de la lingüística francesa</w:t>
      </w:r>
      <w:r w:rsidR="00FE0035">
        <w:rPr>
          <w:rFonts w:ascii="Times New Roman" w:hAnsi="Times New Roman" w:cs="Times New Roman"/>
          <w:sz w:val="24"/>
          <w:szCs w:val="24"/>
        </w:rPr>
        <w:t xml:space="preserve"> (pp. 267-310)</w:t>
      </w:r>
      <w:r w:rsidRPr="00310DF4">
        <w:rPr>
          <w:rFonts w:ascii="Times New Roman" w:hAnsi="Times New Roman" w:cs="Times New Roman"/>
          <w:sz w:val="24"/>
          <w:szCs w:val="24"/>
        </w:rPr>
        <w:t>. Salamanca: Ediciones Universidad de Salamanca</w:t>
      </w:r>
      <w:r w:rsidR="00FE0035">
        <w:rPr>
          <w:rFonts w:ascii="Times New Roman" w:hAnsi="Times New Roman" w:cs="Times New Roman"/>
          <w:sz w:val="24"/>
          <w:szCs w:val="24"/>
        </w:rPr>
        <w:t>.</w:t>
      </w:r>
    </w:p>
    <w:p w14:paraId="5B2F39C4" w14:textId="0E2D90B8" w:rsidR="005F3838" w:rsidRPr="00310DF4" w:rsidRDefault="005F3838" w:rsidP="00007F49">
      <w:pPr>
        <w:spacing w:after="0" w:line="360" w:lineRule="auto"/>
        <w:ind w:left="709" w:hanging="709"/>
        <w:jc w:val="both"/>
        <w:rPr>
          <w:rFonts w:ascii="Times New Roman" w:hAnsi="Times New Roman" w:cs="Times New Roman"/>
          <w:sz w:val="24"/>
          <w:szCs w:val="24"/>
        </w:rPr>
      </w:pPr>
      <w:proofErr w:type="spellStart"/>
      <w:r w:rsidRPr="00310DF4">
        <w:rPr>
          <w:rFonts w:ascii="Times New Roman" w:hAnsi="Times New Roman" w:cs="Times New Roman"/>
          <w:sz w:val="24"/>
          <w:szCs w:val="24"/>
        </w:rPr>
        <w:t>Mel’čuk</w:t>
      </w:r>
      <w:proofErr w:type="spellEnd"/>
      <w:r w:rsidRPr="00310DF4">
        <w:rPr>
          <w:rFonts w:ascii="Times New Roman" w:hAnsi="Times New Roman" w:cs="Times New Roman"/>
          <w:sz w:val="24"/>
          <w:szCs w:val="24"/>
        </w:rPr>
        <w:t xml:space="preserve">, </w:t>
      </w:r>
      <w:r w:rsidR="00B04228" w:rsidRPr="00310DF4">
        <w:rPr>
          <w:rFonts w:ascii="Times New Roman" w:hAnsi="Times New Roman" w:cs="Times New Roman"/>
          <w:sz w:val="24"/>
          <w:szCs w:val="24"/>
        </w:rPr>
        <w:t>I</w:t>
      </w:r>
      <w:r w:rsidRPr="00310DF4">
        <w:rPr>
          <w:rFonts w:ascii="Times New Roman" w:hAnsi="Times New Roman" w:cs="Times New Roman"/>
          <w:sz w:val="24"/>
          <w:szCs w:val="24"/>
        </w:rPr>
        <w:t xml:space="preserve">. </w:t>
      </w:r>
      <w:r w:rsidR="00B04228" w:rsidRPr="00310DF4">
        <w:rPr>
          <w:rFonts w:ascii="Times New Roman" w:hAnsi="Times New Roman" w:cs="Times New Roman"/>
          <w:sz w:val="24"/>
          <w:szCs w:val="24"/>
        </w:rPr>
        <w:t>(</w:t>
      </w:r>
      <w:r w:rsidRPr="00310DF4">
        <w:rPr>
          <w:rFonts w:ascii="Times New Roman" w:hAnsi="Times New Roman" w:cs="Times New Roman"/>
          <w:sz w:val="24"/>
          <w:szCs w:val="24"/>
        </w:rPr>
        <w:t>1998</w:t>
      </w:r>
      <w:r w:rsidR="00B04228" w:rsidRPr="00310DF4">
        <w:rPr>
          <w:rFonts w:ascii="Times New Roman" w:hAnsi="Times New Roman" w:cs="Times New Roman"/>
          <w:sz w:val="24"/>
          <w:szCs w:val="24"/>
        </w:rPr>
        <w:t>)</w:t>
      </w:r>
      <w:r w:rsidRPr="00310DF4">
        <w:rPr>
          <w:rFonts w:ascii="Times New Roman" w:hAnsi="Times New Roman" w:cs="Times New Roman"/>
          <w:sz w:val="24"/>
          <w:szCs w:val="24"/>
        </w:rPr>
        <w:t xml:space="preserve">. </w:t>
      </w:r>
      <w:proofErr w:type="spellStart"/>
      <w:r w:rsidRPr="00310DF4">
        <w:rPr>
          <w:rFonts w:ascii="Times New Roman" w:hAnsi="Times New Roman" w:cs="Times New Roman"/>
          <w:sz w:val="24"/>
          <w:szCs w:val="24"/>
        </w:rPr>
        <w:t>Collocations</w:t>
      </w:r>
      <w:proofErr w:type="spellEnd"/>
      <w:r w:rsidRPr="00310DF4">
        <w:rPr>
          <w:rFonts w:ascii="Times New Roman" w:hAnsi="Times New Roman" w:cs="Times New Roman"/>
          <w:sz w:val="24"/>
          <w:szCs w:val="24"/>
        </w:rPr>
        <w:t xml:space="preserve"> and Lexical </w:t>
      </w:r>
      <w:proofErr w:type="spellStart"/>
      <w:r w:rsidRPr="00310DF4">
        <w:rPr>
          <w:rFonts w:ascii="Times New Roman" w:hAnsi="Times New Roman" w:cs="Times New Roman"/>
          <w:sz w:val="24"/>
          <w:szCs w:val="24"/>
        </w:rPr>
        <w:t>Functions</w:t>
      </w:r>
      <w:proofErr w:type="spellEnd"/>
      <w:r w:rsidRPr="00310DF4">
        <w:rPr>
          <w:rFonts w:ascii="Times New Roman" w:hAnsi="Times New Roman" w:cs="Times New Roman"/>
          <w:sz w:val="24"/>
          <w:szCs w:val="24"/>
        </w:rPr>
        <w:t xml:space="preserve">. </w:t>
      </w:r>
      <w:r w:rsidR="00FE0035">
        <w:rPr>
          <w:rFonts w:ascii="Times New Roman" w:hAnsi="Times New Roman" w:cs="Times New Roman"/>
          <w:sz w:val="24"/>
          <w:szCs w:val="24"/>
        </w:rPr>
        <w:t>E</w:t>
      </w:r>
      <w:r w:rsidRPr="00310DF4">
        <w:rPr>
          <w:rFonts w:ascii="Times New Roman" w:hAnsi="Times New Roman" w:cs="Times New Roman"/>
          <w:sz w:val="24"/>
          <w:szCs w:val="24"/>
        </w:rPr>
        <w:t xml:space="preserve">n A. P. </w:t>
      </w:r>
      <w:proofErr w:type="spellStart"/>
      <w:r w:rsidRPr="00310DF4">
        <w:rPr>
          <w:rFonts w:ascii="Times New Roman" w:hAnsi="Times New Roman" w:cs="Times New Roman"/>
          <w:sz w:val="24"/>
          <w:szCs w:val="24"/>
        </w:rPr>
        <w:t>Cowie</w:t>
      </w:r>
      <w:proofErr w:type="spellEnd"/>
      <w:r w:rsidRPr="00310DF4">
        <w:rPr>
          <w:rFonts w:ascii="Times New Roman" w:hAnsi="Times New Roman" w:cs="Times New Roman"/>
          <w:sz w:val="24"/>
          <w:szCs w:val="24"/>
        </w:rPr>
        <w:t xml:space="preserve"> (</w:t>
      </w:r>
      <w:r w:rsidR="00FE0035">
        <w:rPr>
          <w:rFonts w:ascii="Times New Roman" w:hAnsi="Times New Roman" w:cs="Times New Roman"/>
          <w:sz w:val="24"/>
          <w:szCs w:val="24"/>
        </w:rPr>
        <w:t>E</w:t>
      </w:r>
      <w:r w:rsidRPr="00310DF4">
        <w:rPr>
          <w:rFonts w:ascii="Times New Roman" w:hAnsi="Times New Roman" w:cs="Times New Roman"/>
          <w:sz w:val="24"/>
          <w:szCs w:val="24"/>
        </w:rPr>
        <w:t>d.), </w:t>
      </w:r>
      <w:proofErr w:type="spellStart"/>
      <w:r w:rsidRPr="00FE0035">
        <w:rPr>
          <w:rFonts w:ascii="Times New Roman" w:hAnsi="Times New Roman" w:cs="Times New Roman"/>
          <w:i/>
          <w:sz w:val="24"/>
          <w:szCs w:val="24"/>
        </w:rPr>
        <w:t>Phraseology</w:t>
      </w:r>
      <w:proofErr w:type="spellEnd"/>
      <w:r w:rsidRPr="00FE0035">
        <w:rPr>
          <w:rFonts w:ascii="Times New Roman" w:hAnsi="Times New Roman" w:cs="Times New Roman"/>
          <w:i/>
          <w:sz w:val="24"/>
          <w:szCs w:val="24"/>
        </w:rPr>
        <w:t xml:space="preserve">: </w:t>
      </w:r>
      <w:proofErr w:type="spellStart"/>
      <w:r w:rsidRPr="00FE0035">
        <w:rPr>
          <w:rFonts w:ascii="Times New Roman" w:hAnsi="Times New Roman" w:cs="Times New Roman"/>
          <w:i/>
          <w:sz w:val="24"/>
          <w:szCs w:val="24"/>
        </w:rPr>
        <w:t>Theory</w:t>
      </w:r>
      <w:proofErr w:type="spellEnd"/>
      <w:r w:rsidRPr="00FE0035">
        <w:rPr>
          <w:rFonts w:ascii="Times New Roman" w:hAnsi="Times New Roman" w:cs="Times New Roman"/>
          <w:i/>
          <w:sz w:val="24"/>
          <w:szCs w:val="24"/>
        </w:rPr>
        <w:t xml:space="preserve">, </w:t>
      </w:r>
      <w:proofErr w:type="spellStart"/>
      <w:r w:rsidRPr="00FE0035">
        <w:rPr>
          <w:rFonts w:ascii="Times New Roman" w:hAnsi="Times New Roman" w:cs="Times New Roman"/>
          <w:i/>
          <w:sz w:val="24"/>
          <w:szCs w:val="24"/>
        </w:rPr>
        <w:t>Analysis</w:t>
      </w:r>
      <w:proofErr w:type="spellEnd"/>
      <w:r w:rsidRPr="00FE0035">
        <w:rPr>
          <w:rFonts w:ascii="Times New Roman" w:hAnsi="Times New Roman" w:cs="Times New Roman"/>
          <w:i/>
          <w:sz w:val="24"/>
          <w:szCs w:val="24"/>
        </w:rPr>
        <w:t xml:space="preserve"> and </w:t>
      </w:r>
      <w:proofErr w:type="spellStart"/>
      <w:r w:rsidRPr="00FE0035">
        <w:rPr>
          <w:rFonts w:ascii="Times New Roman" w:hAnsi="Times New Roman" w:cs="Times New Roman"/>
          <w:i/>
          <w:sz w:val="24"/>
          <w:szCs w:val="24"/>
        </w:rPr>
        <w:t>Applications</w:t>
      </w:r>
      <w:proofErr w:type="spellEnd"/>
      <w:r w:rsidR="00FE0035">
        <w:rPr>
          <w:rFonts w:ascii="Times New Roman" w:hAnsi="Times New Roman" w:cs="Times New Roman"/>
          <w:sz w:val="24"/>
          <w:szCs w:val="24"/>
        </w:rPr>
        <w:t xml:space="preserve"> (pp.</w:t>
      </w:r>
      <w:r w:rsidRPr="00310DF4">
        <w:rPr>
          <w:rFonts w:ascii="Times New Roman" w:hAnsi="Times New Roman" w:cs="Times New Roman"/>
          <w:sz w:val="24"/>
          <w:szCs w:val="24"/>
        </w:rPr>
        <w:t xml:space="preserve"> 23-53</w:t>
      </w:r>
      <w:r w:rsidR="00FE0035">
        <w:rPr>
          <w:rFonts w:ascii="Times New Roman" w:hAnsi="Times New Roman" w:cs="Times New Roman"/>
          <w:sz w:val="24"/>
          <w:szCs w:val="24"/>
        </w:rPr>
        <w:t>)</w:t>
      </w:r>
      <w:r w:rsidRPr="00310DF4">
        <w:rPr>
          <w:rFonts w:ascii="Times New Roman" w:hAnsi="Times New Roman" w:cs="Times New Roman"/>
          <w:sz w:val="24"/>
          <w:szCs w:val="24"/>
        </w:rPr>
        <w:t xml:space="preserve">. Oxford: </w:t>
      </w:r>
      <w:proofErr w:type="spellStart"/>
      <w:r w:rsidRPr="00310DF4">
        <w:rPr>
          <w:rFonts w:ascii="Times New Roman" w:hAnsi="Times New Roman" w:cs="Times New Roman"/>
          <w:sz w:val="24"/>
          <w:szCs w:val="24"/>
        </w:rPr>
        <w:t>University</w:t>
      </w:r>
      <w:proofErr w:type="spellEnd"/>
      <w:r w:rsidRPr="00310DF4">
        <w:rPr>
          <w:rFonts w:ascii="Times New Roman" w:hAnsi="Times New Roman" w:cs="Times New Roman"/>
          <w:sz w:val="24"/>
          <w:szCs w:val="24"/>
        </w:rPr>
        <w:t xml:space="preserve"> </w:t>
      </w:r>
      <w:proofErr w:type="spellStart"/>
      <w:r w:rsidRPr="00310DF4">
        <w:rPr>
          <w:rFonts w:ascii="Times New Roman" w:hAnsi="Times New Roman" w:cs="Times New Roman"/>
          <w:sz w:val="24"/>
          <w:szCs w:val="24"/>
        </w:rPr>
        <w:t>Press</w:t>
      </w:r>
      <w:proofErr w:type="spellEnd"/>
      <w:r w:rsidRPr="00310DF4">
        <w:rPr>
          <w:rFonts w:ascii="Times New Roman" w:hAnsi="Times New Roman" w:cs="Times New Roman"/>
          <w:sz w:val="24"/>
          <w:szCs w:val="24"/>
        </w:rPr>
        <w:t>.</w:t>
      </w:r>
    </w:p>
    <w:p w14:paraId="49B4FA58" w14:textId="32857B72" w:rsidR="00E646D2" w:rsidRPr="00B04228" w:rsidRDefault="00E646D2" w:rsidP="00007F49">
      <w:pPr>
        <w:pStyle w:val="nova-legacy-e-listitem"/>
        <w:spacing w:before="0" w:beforeAutospacing="0" w:after="0" w:afterAutospacing="0" w:line="360" w:lineRule="auto"/>
        <w:ind w:left="709" w:hanging="709"/>
        <w:jc w:val="both"/>
      </w:pPr>
      <w:r w:rsidRPr="00B04228">
        <w:t xml:space="preserve">Mellado Blanco, </w:t>
      </w:r>
      <w:r w:rsidR="00B04228" w:rsidRPr="00B04228">
        <w:t>C.</w:t>
      </w:r>
      <w:r w:rsidRPr="00B04228">
        <w:t xml:space="preserve"> (2016). ¿Qué es la </w:t>
      </w:r>
      <w:proofErr w:type="spellStart"/>
      <w:r w:rsidRPr="00B04228">
        <w:t>idiomaticidad</w:t>
      </w:r>
      <w:proofErr w:type="spellEnd"/>
      <w:r w:rsidRPr="00B04228">
        <w:t xml:space="preserve">? En </w:t>
      </w:r>
      <w:proofErr w:type="spellStart"/>
      <w:r w:rsidR="004F093A" w:rsidRPr="00B04228">
        <w:t>Suzete</w:t>
      </w:r>
      <w:proofErr w:type="spellEnd"/>
      <w:r w:rsidR="004F093A" w:rsidRPr="00B04228">
        <w:t xml:space="preserve"> Silva</w:t>
      </w:r>
      <w:r w:rsidR="004F093A">
        <w:t xml:space="preserve"> (Ed.),</w:t>
      </w:r>
      <w:r w:rsidR="004F093A" w:rsidRPr="00B04228">
        <w:t xml:space="preserve"> </w:t>
      </w:r>
      <w:proofErr w:type="spellStart"/>
      <w:r w:rsidRPr="0020058A">
        <w:rPr>
          <w:i/>
        </w:rPr>
        <w:t>Fraseologia</w:t>
      </w:r>
      <w:proofErr w:type="spellEnd"/>
      <w:r w:rsidRPr="0020058A">
        <w:rPr>
          <w:i/>
        </w:rPr>
        <w:t xml:space="preserve"> &amp; </w:t>
      </w:r>
      <w:proofErr w:type="spellStart"/>
      <w:r w:rsidRPr="0020058A">
        <w:rPr>
          <w:i/>
        </w:rPr>
        <w:t>cia</w:t>
      </w:r>
      <w:proofErr w:type="spellEnd"/>
      <w:r w:rsidRPr="0020058A">
        <w:rPr>
          <w:i/>
        </w:rPr>
        <w:t xml:space="preserve">. </w:t>
      </w:r>
      <w:proofErr w:type="spellStart"/>
      <w:r w:rsidRPr="0020058A">
        <w:rPr>
          <w:i/>
        </w:rPr>
        <w:t>entabulando</w:t>
      </w:r>
      <w:proofErr w:type="spellEnd"/>
      <w:r w:rsidRPr="0020058A">
        <w:rPr>
          <w:i/>
        </w:rPr>
        <w:t xml:space="preserve"> diálogos reflexivos</w:t>
      </w:r>
      <w:r w:rsidR="0020058A">
        <w:t xml:space="preserve"> (pp. 229-256)</w:t>
      </w:r>
      <w:r w:rsidRPr="00B04228">
        <w:t>. Vol. 2. Campinas, SP: Pontes Editores</w:t>
      </w:r>
      <w:r w:rsidR="004F093A">
        <w:t>.</w:t>
      </w:r>
    </w:p>
    <w:p w14:paraId="4A9227DB" w14:textId="40D593EE" w:rsidR="005F3838" w:rsidRPr="00B04228" w:rsidRDefault="005F3838" w:rsidP="00007F49">
      <w:pPr>
        <w:spacing w:after="0" w:line="360" w:lineRule="auto"/>
        <w:ind w:left="709" w:hanging="709"/>
        <w:jc w:val="both"/>
        <w:rPr>
          <w:rFonts w:ascii="Times New Roman" w:hAnsi="Times New Roman" w:cs="Times New Roman"/>
          <w:sz w:val="24"/>
          <w:szCs w:val="24"/>
          <w:lang w:eastAsia="es-ES"/>
        </w:rPr>
      </w:pPr>
      <w:proofErr w:type="spellStart"/>
      <w:r w:rsidRPr="00B04228">
        <w:rPr>
          <w:rFonts w:ascii="Times New Roman" w:hAnsi="Times New Roman" w:cs="Times New Roman"/>
          <w:sz w:val="24"/>
          <w:szCs w:val="24"/>
          <w:lang w:eastAsia="es-ES"/>
        </w:rPr>
        <w:t>Mogorrón</w:t>
      </w:r>
      <w:proofErr w:type="spellEnd"/>
      <w:r w:rsidRPr="00B04228">
        <w:rPr>
          <w:rFonts w:ascii="Times New Roman" w:hAnsi="Times New Roman" w:cs="Times New Roman"/>
          <w:sz w:val="24"/>
          <w:szCs w:val="24"/>
          <w:lang w:eastAsia="es-ES"/>
        </w:rPr>
        <w:t xml:space="preserve"> Huerta, </w:t>
      </w:r>
      <w:r w:rsidR="00B04228" w:rsidRPr="00B04228">
        <w:rPr>
          <w:rFonts w:ascii="Times New Roman" w:hAnsi="Times New Roman" w:cs="Times New Roman"/>
          <w:sz w:val="24"/>
          <w:szCs w:val="24"/>
          <w:lang w:eastAsia="es-ES"/>
        </w:rPr>
        <w:t>P.</w:t>
      </w:r>
      <w:r w:rsidRPr="00B04228">
        <w:rPr>
          <w:rFonts w:ascii="Times New Roman" w:hAnsi="Times New Roman" w:cs="Times New Roman"/>
          <w:sz w:val="24"/>
          <w:szCs w:val="24"/>
          <w:lang w:eastAsia="es-ES"/>
        </w:rPr>
        <w:t xml:space="preserve"> (2020). Análisis multidisciplinar del fenómeno de la variación fraseológica en traducción e interpretación</w:t>
      </w:r>
      <w:r w:rsidR="00D0476C">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 xml:space="preserve"> </w:t>
      </w:r>
      <w:proofErr w:type="spellStart"/>
      <w:r w:rsidRPr="00D0476C">
        <w:rPr>
          <w:rFonts w:ascii="Times New Roman" w:hAnsi="Times New Roman" w:cs="Times New Roman"/>
          <w:i/>
          <w:sz w:val="24"/>
          <w:szCs w:val="24"/>
          <w:lang w:eastAsia="es-ES"/>
        </w:rPr>
        <w:t>MonTi</w:t>
      </w:r>
      <w:proofErr w:type="spellEnd"/>
      <w:r w:rsidRPr="00D0476C">
        <w:rPr>
          <w:rFonts w:ascii="Times New Roman" w:hAnsi="Times New Roman" w:cs="Times New Roman"/>
          <w:i/>
          <w:sz w:val="24"/>
          <w:szCs w:val="24"/>
          <w:lang w:eastAsia="es-ES"/>
        </w:rPr>
        <w:t xml:space="preserve"> </w:t>
      </w:r>
      <w:proofErr w:type="spellStart"/>
      <w:r w:rsidRPr="00D0476C">
        <w:rPr>
          <w:rFonts w:ascii="Times New Roman" w:hAnsi="Times New Roman" w:cs="Times New Roman"/>
          <w:i/>
          <w:sz w:val="24"/>
          <w:szCs w:val="24"/>
          <w:lang w:eastAsia="es-ES"/>
        </w:rPr>
        <w:t>Special</w:t>
      </w:r>
      <w:proofErr w:type="spellEnd"/>
      <w:r w:rsidRPr="00D0476C">
        <w:rPr>
          <w:rFonts w:ascii="Times New Roman" w:hAnsi="Times New Roman" w:cs="Times New Roman"/>
          <w:i/>
          <w:sz w:val="24"/>
          <w:szCs w:val="24"/>
          <w:lang w:eastAsia="es-ES"/>
        </w:rPr>
        <w:t xml:space="preserve"> </w:t>
      </w:r>
      <w:proofErr w:type="spellStart"/>
      <w:r w:rsidRPr="00D0476C">
        <w:rPr>
          <w:rFonts w:ascii="Times New Roman" w:hAnsi="Times New Roman" w:cs="Times New Roman"/>
          <w:i/>
          <w:sz w:val="24"/>
          <w:szCs w:val="24"/>
          <w:lang w:eastAsia="es-ES"/>
        </w:rPr>
        <w:t>Issue</w:t>
      </w:r>
      <w:proofErr w:type="spellEnd"/>
      <w:r w:rsidRPr="00B04228">
        <w:rPr>
          <w:rFonts w:ascii="Times New Roman" w:hAnsi="Times New Roman" w:cs="Times New Roman"/>
          <w:sz w:val="24"/>
          <w:szCs w:val="24"/>
          <w:lang w:eastAsia="es-ES"/>
        </w:rPr>
        <w:t xml:space="preserve"> </w:t>
      </w:r>
      <w:r w:rsidR="00D0476C">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6</w:t>
      </w:r>
      <w:r w:rsidR="00D0476C">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 36-64.</w:t>
      </w:r>
    </w:p>
    <w:p w14:paraId="4F89AE40" w14:textId="1847025A" w:rsidR="005F3838" w:rsidRPr="00B04228" w:rsidRDefault="005F3838"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Navarro Paco, </w:t>
      </w:r>
      <w:r w:rsidR="00B04228" w:rsidRPr="00B04228">
        <w:rPr>
          <w:rFonts w:ascii="Times New Roman" w:hAnsi="Times New Roman" w:cs="Times New Roman"/>
          <w:sz w:val="24"/>
          <w:szCs w:val="24"/>
          <w:lang w:eastAsia="es-ES"/>
        </w:rPr>
        <w:t>M.</w:t>
      </w:r>
      <w:r w:rsidRPr="00B04228">
        <w:rPr>
          <w:rFonts w:ascii="Times New Roman" w:hAnsi="Times New Roman" w:cs="Times New Roman"/>
          <w:sz w:val="24"/>
          <w:szCs w:val="24"/>
          <w:lang w:eastAsia="es-ES"/>
        </w:rPr>
        <w:t xml:space="preserve"> (2018). Estudio fraseológico del cómic Mafalda: análisis contrastivo español/francés</w:t>
      </w:r>
      <w:r w:rsidR="00D0476C">
        <w:rPr>
          <w:rFonts w:ascii="Times New Roman" w:hAnsi="Times New Roman" w:cs="Times New Roman"/>
          <w:sz w:val="24"/>
          <w:szCs w:val="24"/>
          <w:lang w:eastAsia="es-ES"/>
        </w:rPr>
        <w:t xml:space="preserve">. </w:t>
      </w:r>
      <w:r w:rsidRPr="00D0476C">
        <w:rPr>
          <w:rFonts w:ascii="Times New Roman" w:hAnsi="Times New Roman" w:cs="Times New Roman"/>
          <w:i/>
          <w:sz w:val="24"/>
          <w:szCs w:val="24"/>
          <w:lang w:eastAsia="es-ES"/>
        </w:rPr>
        <w:t>Anales de Filología Francesa</w:t>
      </w:r>
      <w:r w:rsidR="00D0476C">
        <w:rPr>
          <w:rFonts w:ascii="Times New Roman" w:hAnsi="Times New Roman" w:cs="Times New Roman"/>
          <w:sz w:val="24"/>
          <w:szCs w:val="24"/>
          <w:lang w:eastAsia="es-ES"/>
        </w:rPr>
        <w:t xml:space="preserve"> (26),</w:t>
      </w:r>
      <w:r w:rsidRPr="00B04228">
        <w:rPr>
          <w:rFonts w:ascii="Times New Roman" w:hAnsi="Times New Roman" w:cs="Times New Roman"/>
          <w:sz w:val="24"/>
          <w:szCs w:val="24"/>
          <w:lang w:eastAsia="es-ES"/>
        </w:rPr>
        <w:t xml:space="preserve"> 195-218.</w:t>
      </w:r>
    </w:p>
    <w:p w14:paraId="33337C04" w14:textId="05853996" w:rsidR="005F3838" w:rsidRPr="00B04228" w:rsidRDefault="005F3838"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Rodríguez </w:t>
      </w:r>
      <w:proofErr w:type="spellStart"/>
      <w:r w:rsidRPr="00B04228">
        <w:rPr>
          <w:rFonts w:ascii="Times New Roman" w:hAnsi="Times New Roman" w:cs="Times New Roman"/>
          <w:sz w:val="24"/>
          <w:szCs w:val="24"/>
          <w:lang w:eastAsia="es-ES"/>
        </w:rPr>
        <w:t>Rodríguez</w:t>
      </w:r>
      <w:proofErr w:type="spellEnd"/>
      <w:r w:rsidRPr="00B04228">
        <w:rPr>
          <w:rFonts w:ascii="Times New Roman" w:hAnsi="Times New Roman" w:cs="Times New Roman"/>
          <w:sz w:val="24"/>
          <w:szCs w:val="24"/>
          <w:lang w:eastAsia="es-ES"/>
        </w:rPr>
        <w:t xml:space="preserve">, </w:t>
      </w:r>
      <w:r w:rsidR="00B04228" w:rsidRPr="00B04228">
        <w:rPr>
          <w:rFonts w:ascii="Times New Roman" w:hAnsi="Times New Roman" w:cs="Times New Roman"/>
          <w:sz w:val="24"/>
          <w:szCs w:val="24"/>
          <w:lang w:eastAsia="es-ES"/>
        </w:rPr>
        <w:t>F.</w:t>
      </w:r>
      <w:r w:rsidRPr="00B04228">
        <w:rPr>
          <w:rFonts w:ascii="Times New Roman" w:hAnsi="Times New Roman" w:cs="Times New Roman"/>
          <w:sz w:val="24"/>
          <w:szCs w:val="24"/>
          <w:lang w:eastAsia="es-ES"/>
        </w:rPr>
        <w:t xml:space="preserve"> (2019). Traducción, </w:t>
      </w:r>
      <w:proofErr w:type="spellStart"/>
      <w:r w:rsidRPr="00B04228">
        <w:rPr>
          <w:rFonts w:ascii="Times New Roman" w:hAnsi="Times New Roman" w:cs="Times New Roman"/>
          <w:sz w:val="24"/>
          <w:szCs w:val="24"/>
          <w:lang w:eastAsia="es-ES"/>
        </w:rPr>
        <w:t>traductología</w:t>
      </w:r>
      <w:proofErr w:type="spellEnd"/>
      <w:r w:rsidRPr="00B04228">
        <w:rPr>
          <w:rFonts w:ascii="Times New Roman" w:hAnsi="Times New Roman" w:cs="Times New Roman"/>
          <w:sz w:val="24"/>
          <w:szCs w:val="24"/>
          <w:lang w:eastAsia="es-ES"/>
        </w:rPr>
        <w:t xml:space="preserve"> e historieta. Una mirada panorámica. En </w:t>
      </w:r>
      <w:r w:rsidR="00007F49" w:rsidRPr="00B04228">
        <w:rPr>
          <w:rFonts w:ascii="Times New Roman" w:hAnsi="Times New Roman" w:cs="Times New Roman"/>
          <w:sz w:val="24"/>
          <w:szCs w:val="24"/>
          <w:lang w:eastAsia="es-ES"/>
        </w:rPr>
        <w:t xml:space="preserve">Francisco Rodríguez </w:t>
      </w:r>
      <w:proofErr w:type="spellStart"/>
      <w:r w:rsidR="00007F49" w:rsidRPr="00B04228">
        <w:rPr>
          <w:rFonts w:ascii="Times New Roman" w:hAnsi="Times New Roman" w:cs="Times New Roman"/>
          <w:sz w:val="24"/>
          <w:szCs w:val="24"/>
          <w:lang w:eastAsia="es-ES"/>
        </w:rPr>
        <w:t>Rodríguez</w:t>
      </w:r>
      <w:proofErr w:type="spellEnd"/>
      <w:r w:rsidR="00007F49" w:rsidRPr="00B04228">
        <w:rPr>
          <w:rFonts w:ascii="Times New Roman" w:hAnsi="Times New Roman" w:cs="Times New Roman"/>
          <w:sz w:val="24"/>
          <w:szCs w:val="24"/>
          <w:lang w:eastAsia="es-ES"/>
        </w:rPr>
        <w:t xml:space="preserve"> y Sergio España Pérez (</w:t>
      </w:r>
      <w:r w:rsidR="00007F49">
        <w:rPr>
          <w:rFonts w:ascii="Times New Roman" w:hAnsi="Times New Roman" w:cs="Times New Roman"/>
          <w:sz w:val="24"/>
          <w:szCs w:val="24"/>
          <w:lang w:eastAsia="es-ES"/>
        </w:rPr>
        <w:t>C</w:t>
      </w:r>
      <w:r w:rsidR="00007F49" w:rsidRPr="00B04228">
        <w:rPr>
          <w:rFonts w:ascii="Times New Roman" w:hAnsi="Times New Roman" w:cs="Times New Roman"/>
          <w:sz w:val="24"/>
          <w:szCs w:val="24"/>
          <w:lang w:eastAsia="es-ES"/>
        </w:rPr>
        <w:t>oord.),</w:t>
      </w:r>
      <w:r w:rsidR="00007F49">
        <w:rPr>
          <w:rFonts w:ascii="Times New Roman" w:hAnsi="Times New Roman" w:cs="Times New Roman"/>
          <w:sz w:val="24"/>
          <w:szCs w:val="24"/>
          <w:lang w:eastAsia="es-ES"/>
        </w:rPr>
        <w:t xml:space="preserve"> </w:t>
      </w:r>
      <w:r w:rsidRPr="00007F49">
        <w:rPr>
          <w:rFonts w:ascii="Times New Roman" w:hAnsi="Times New Roman" w:cs="Times New Roman"/>
          <w:i/>
          <w:sz w:val="24"/>
          <w:szCs w:val="24"/>
          <w:lang w:eastAsia="es-ES"/>
        </w:rPr>
        <w:t xml:space="preserve">La traducción del cómic, Colección </w:t>
      </w:r>
      <w:proofErr w:type="spellStart"/>
      <w:r w:rsidRPr="00007F49">
        <w:rPr>
          <w:rFonts w:ascii="Times New Roman" w:hAnsi="Times New Roman" w:cs="Times New Roman"/>
          <w:i/>
          <w:sz w:val="24"/>
          <w:szCs w:val="24"/>
          <w:lang w:eastAsia="es-ES"/>
        </w:rPr>
        <w:t>Tebeobits</w:t>
      </w:r>
      <w:proofErr w:type="spellEnd"/>
      <w:r w:rsidRPr="00007F49">
        <w:rPr>
          <w:rFonts w:ascii="Times New Roman" w:hAnsi="Times New Roman" w:cs="Times New Roman"/>
          <w:i/>
          <w:sz w:val="24"/>
          <w:szCs w:val="24"/>
          <w:lang w:eastAsia="es-ES"/>
        </w:rPr>
        <w:t xml:space="preserve"> nº1</w:t>
      </w:r>
      <w:r w:rsidR="00007F49">
        <w:rPr>
          <w:rFonts w:ascii="Times New Roman" w:hAnsi="Times New Roman" w:cs="Times New Roman"/>
          <w:sz w:val="24"/>
          <w:szCs w:val="24"/>
          <w:lang w:eastAsia="es-ES"/>
        </w:rPr>
        <w:t xml:space="preserve"> (pp. 10-49). España: </w:t>
      </w:r>
      <w:proofErr w:type="spellStart"/>
      <w:r w:rsidRPr="00B04228">
        <w:rPr>
          <w:rFonts w:ascii="Times New Roman" w:hAnsi="Times New Roman" w:cs="Times New Roman"/>
          <w:sz w:val="24"/>
          <w:szCs w:val="24"/>
          <w:lang w:eastAsia="es-ES"/>
        </w:rPr>
        <w:t>ACyT</w:t>
      </w:r>
      <w:proofErr w:type="spellEnd"/>
      <w:r w:rsidRPr="00B04228">
        <w:rPr>
          <w:rFonts w:ascii="Times New Roman" w:hAnsi="Times New Roman" w:cs="Times New Roman"/>
          <w:sz w:val="24"/>
          <w:szCs w:val="24"/>
          <w:lang w:eastAsia="es-ES"/>
        </w:rPr>
        <w:t xml:space="preserve"> Ediciones.</w:t>
      </w:r>
    </w:p>
    <w:p w14:paraId="633504CB" w14:textId="7A8476B0" w:rsidR="00AB7839" w:rsidRPr="00B04228" w:rsidRDefault="00501FB9"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Romero Ganuza, </w:t>
      </w:r>
      <w:r w:rsidR="00B04228" w:rsidRPr="00B04228">
        <w:rPr>
          <w:rFonts w:ascii="Times New Roman" w:hAnsi="Times New Roman" w:cs="Times New Roman"/>
          <w:sz w:val="24"/>
          <w:szCs w:val="24"/>
          <w:lang w:eastAsia="es-ES"/>
        </w:rPr>
        <w:t>P.</w:t>
      </w:r>
      <w:r w:rsidRPr="00B04228">
        <w:rPr>
          <w:rFonts w:ascii="Times New Roman" w:hAnsi="Times New Roman" w:cs="Times New Roman"/>
          <w:sz w:val="24"/>
          <w:szCs w:val="24"/>
          <w:lang w:eastAsia="es-ES"/>
        </w:rPr>
        <w:t xml:space="preserve"> (2007). La delimitación de las unidades fraseológicas (uf) en la investigación alemana y española</w:t>
      </w:r>
      <w:r w:rsidR="00D0476C">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 xml:space="preserve"> </w:t>
      </w:r>
      <w:r w:rsidRPr="00D0476C">
        <w:rPr>
          <w:rFonts w:ascii="Times New Roman" w:hAnsi="Times New Roman" w:cs="Times New Roman"/>
          <w:i/>
          <w:sz w:val="24"/>
          <w:szCs w:val="24"/>
          <w:lang w:eastAsia="es-ES"/>
        </w:rPr>
        <w:t>Interlingüística</w:t>
      </w:r>
      <w:r w:rsidR="00D0476C">
        <w:rPr>
          <w:rFonts w:ascii="Times New Roman" w:hAnsi="Times New Roman" w:cs="Times New Roman"/>
          <w:sz w:val="24"/>
          <w:szCs w:val="24"/>
          <w:lang w:eastAsia="es-ES"/>
        </w:rPr>
        <w:t xml:space="preserve"> (17),</w:t>
      </w:r>
      <w:r w:rsidRPr="00B04228">
        <w:rPr>
          <w:rFonts w:ascii="Times New Roman" w:hAnsi="Times New Roman" w:cs="Times New Roman"/>
          <w:sz w:val="24"/>
          <w:szCs w:val="24"/>
          <w:lang w:eastAsia="es-ES"/>
        </w:rPr>
        <w:t xml:space="preserve"> 905-914. </w:t>
      </w:r>
    </w:p>
    <w:p w14:paraId="62AC47F5" w14:textId="6D5EEDA5" w:rsidR="005F3838" w:rsidRPr="00B04228" w:rsidRDefault="005F3838" w:rsidP="00007F49">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rPr>
        <w:t xml:space="preserve">Suárez Cuadros, </w:t>
      </w:r>
      <w:r w:rsidR="00B04228" w:rsidRPr="00B04228">
        <w:rPr>
          <w:rFonts w:ascii="Times New Roman" w:hAnsi="Times New Roman" w:cs="Times New Roman"/>
          <w:sz w:val="24"/>
          <w:szCs w:val="24"/>
        </w:rPr>
        <w:t>S. J.</w:t>
      </w:r>
      <w:r w:rsidRPr="00B04228">
        <w:rPr>
          <w:rFonts w:ascii="Times New Roman" w:hAnsi="Times New Roman" w:cs="Times New Roman"/>
          <w:sz w:val="24"/>
          <w:szCs w:val="24"/>
        </w:rPr>
        <w:t xml:space="preserve"> (2007)</w:t>
      </w:r>
      <w:r w:rsidR="00B04228" w:rsidRPr="00B04228">
        <w:rPr>
          <w:rFonts w:ascii="Times New Roman" w:hAnsi="Times New Roman" w:cs="Times New Roman"/>
          <w:sz w:val="24"/>
          <w:szCs w:val="24"/>
        </w:rPr>
        <w:t>.</w:t>
      </w:r>
      <w:r w:rsidRPr="00B04228">
        <w:rPr>
          <w:rFonts w:ascii="Times New Roman" w:hAnsi="Times New Roman" w:cs="Times New Roman"/>
          <w:sz w:val="24"/>
          <w:szCs w:val="24"/>
        </w:rPr>
        <w:t xml:space="preserve"> La escuela soviética y sus aportaciones a la fraseología</w:t>
      </w:r>
      <w:r w:rsidR="00D0476C">
        <w:rPr>
          <w:rFonts w:ascii="Times New Roman" w:hAnsi="Times New Roman" w:cs="Times New Roman"/>
          <w:sz w:val="24"/>
          <w:szCs w:val="24"/>
        </w:rPr>
        <w:t xml:space="preserve">. </w:t>
      </w:r>
      <w:r w:rsidRPr="00D0476C">
        <w:rPr>
          <w:rFonts w:ascii="Times New Roman" w:hAnsi="Times New Roman" w:cs="Times New Roman"/>
          <w:i/>
          <w:sz w:val="24"/>
          <w:szCs w:val="24"/>
        </w:rPr>
        <w:t>Interlingüística</w:t>
      </w:r>
      <w:r w:rsidR="00D0476C">
        <w:rPr>
          <w:rFonts w:ascii="Times New Roman" w:hAnsi="Times New Roman" w:cs="Times New Roman"/>
          <w:sz w:val="24"/>
          <w:szCs w:val="24"/>
        </w:rPr>
        <w:t xml:space="preserve"> (17)</w:t>
      </w:r>
      <w:r w:rsidRPr="00B04228">
        <w:rPr>
          <w:rFonts w:ascii="Times New Roman" w:hAnsi="Times New Roman" w:cs="Times New Roman"/>
          <w:sz w:val="24"/>
          <w:szCs w:val="24"/>
        </w:rPr>
        <w:t xml:space="preserve">, 999-1008. </w:t>
      </w:r>
    </w:p>
    <w:p w14:paraId="09F76085" w14:textId="48675791" w:rsidR="005F3838" w:rsidRPr="00B04228" w:rsidRDefault="00B04228" w:rsidP="009F37DE">
      <w:pPr>
        <w:spacing w:after="0" w:line="360" w:lineRule="auto"/>
        <w:ind w:left="709" w:hanging="709"/>
        <w:jc w:val="both"/>
        <w:rPr>
          <w:rFonts w:ascii="Times New Roman" w:hAnsi="Times New Roman" w:cs="Times New Roman"/>
          <w:sz w:val="24"/>
          <w:szCs w:val="24"/>
        </w:rPr>
      </w:pPr>
      <w:proofErr w:type="spellStart"/>
      <w:r w:rsidRPr="00B04228">
        <w:rPr>
          <w:rFonts w:ascii="Times New Roman" w:hAnsi="Times New Roman" w:cs="Times New Roman"/>
          <w:sz w:val="24"/>
          <w:szCs w:val="24"/>
        </w:rPr>
        <w:t>Telija</w:t>
      </w:r>
      <w:proofErr w:type="spellEnd"/>
      <w:r w:rsidR="005F3838" w:rsidRPr="00B04228">
        <w:rPr>
          <w:rFonts w:ascii="Times New Roman" w:hAnsi="Times New Roman" w:cs="Times New Roman"/>
          <w:sz w:val="24"/>
          <w:szCs w:val="24"/>
        </w:rPr>
        <w:t xml:space="preserve">, </w:t>
      </w:r>
      <w:r w:rsidRPr="00B04228">
        <w:rPr>
          <w:rFonts w:ascii="Times New Roman" w:hAnsi="Times New Roman" w:cs="Times New Roman"/>
          <w:sz w:val="24"/>
          <w:szCs w:val="24"/>
        </w:rPr>
        <w:t>V.</w:t>
      </w:r>
      <w:r w:rsidR="005F3838" w:rsidRPr="00B04228">
        <w:rPr>
          <w:rFonts w:ascii="Times New Roman" w:hAnsi="Times New Roman" w:cs="Times New Roman"/>
          <w:sz w:val="24"/>
          <w:szCs w:val="24"/>
        </w:rPr>
        <w:t xml:space="preserve"> N.</w:t>
      </w:r>
      <w:r w:rsidRPr="00B04228">
        <w:rPr>
          <w:rFonts w:ascii="Times New Roman" w:hAnsi="Times New Roman" w:cs="Times New Roman"/>
          <w:sz w:val="24"/>
          <w:szCs w:val="24"/>
        </w:rPr>
        <w:t xml:space="preserve"> (1981).</w:t>
      </w:r>
      <w:r w:rsidR="005F3838" w:rsidRPr="00B04228">
        <w:rPr>
          <w:rFonts w:ascii="Times New Roman" w:hAnsi="Times New Roman" w:cs="Times New Roman"/>
          <w:sz w:val="24"/>
          <w:szCs w:val="24"/>
        </w:rPr>
        <w:t xml:space="preserve"> </w:t>
      </w:r>
      <w:proofErr w:type="spellStart"/>
      <w:r w:rsidR="005F3838" w:rsidRPr="00B04228">
        <w:rPr>
          <w:rFonts w:ascii="Times New Roman" w:hAnsi="Times New Roman" w:cs="Times New Roman"/>
          <w:sz w:val="24"/>
          <w:szCs w:val="24"/>
        </w:rPr>
        <w:t>Zur</w:t>
      </w:r>
      <w:proofErr w:type="spellEnd"/>
      <w:r w:rsidR="005F3838" w:rsidRPr="00B04228">
        <w:rPr>
          <w:rFonts w:ascii="Times New Roman" w:hAnsi="Times New Roman" w:cs="Times New Roman"/>
          <w:sz w:val="24"/>
          <w:szCs w:val="24"/>
        </w:rPr>
        <w:t xml:space="preserve"> </w:t>
      </w:r>
      <w:proofErr w:type="spellStart"/>
      <w:r w:rsidR="005F3838" w:rsidRPr="00B04228">
        <w:rPr>
          <w:rFonts w:ascii="Times New Roman" w:hAnsi="Times New Roman" w:cs="Times New Roman"/>
          <w:sz w:val="24"/>
          <w:szCs w:val="24"/>
        </w:rPr>
        <w:t>Variabilität</w:t>
      </w:r>
      <w:proofErr w:type="spellEnd"/>
      <w:r w:rsidR="005F3838" w:rsidRPr="00B04228">
        <w:rPr>
          <w:rFonts w:ascii="Times New Roman" w:hAnsi="Times New Roman" w:cs="Times New Roman"/>
          <w:sz w:val="24"/>
          <w:szCs w:val="24"/>
        </w:rPr>
        <w:t xml:space="preserve"> </w:t>
      </w:r>
      <w:proofErr w:type="spellStart"/>
      <w:r w:rsidR="005F3838" w:rsidRPr="00B04228">
        <w:rPr>
          <w:rFonts w:ascii="Times New Roman" w:hAnsi="Times New Roman" w:cs="Times New Roman"/>
          <w:sz w:val="24"/>
          <w:szCs w:val="24"/>
        </w:rPr>
        <w:t>von</w:t>
      </w:r>
      <w:proofErr w:type="spellEnd"/>
      <w:r w:rsidR="005F3838" w:rsidRPr="00B04228">
        <w:rPr>
          <w:rFonts w:ascii="Times New Roman" w:hAnsi="Times New Roman" w:cs="Times New Roman"/>
          <w:sz w:val="24"/>
          <w:szCs w:val="24"/>
        </w:rPr>
        <w:t xml:space="preserve"> </w:t>
      </w:r>
      <w:proofErr w:type="spellStart"/>
      <w:r w:rsidR="005F3838" w:rsidRPr="00B04228">
        <w:rPr>
          <w:rFonts w:ascii="Times New Roman" w:hAnsi="Times New Roman" w:cs="Times New Roman"/>
          <w:sz w:val="24"/>
          <w:szCs w:val="24"/>
        </w:rPr>
        <w:t>Wort</w:t>
      </w:r>
      <w:proofErr w:type="spellEnd"/>
      <w:r w:rsidR="005F3838" w:rsidRPr="00B04228">
        <w:rPr>
          <w:rFonts w:ascii="Times New Roman" w:hAnsi="Times New Roman" w:cs="Times New Roman"/>
          <w:sz w:val="24"/>
          <w:szCs w:val="24"/>
        </w:rPr>
        <w:t xml:space="preserve"> </w:t>
      </w:r>
      <w:proofErr w:type="spellStart"/>
      <w:r w:rsidR="005F3838" w:rsidRPr="00B04228">
        <w:rPr>
          <w:rFonts w:ascii="Times New Roman" w:hAnsi="Times New Roman" w:cs="Times New Roman"/>
          <w:sz w:val="24"/>
          <w:szCs w:val="24"/>
        </w:rPr>
        <w:t>und</w:t>
      </w:r>
      <w:proofErr w:type="spellEnd"/>
      <w:r w:rsidR="005F3838" w:rsidRPr="00B04228">
        <w:rPr>
          <w:rFonts w:ascii="Times New Roman" w:hAnsi="Times New Roman" w:cs="Times New Roman"/>
          <w:sz w:val="24"/>
          <w:szCs w:val="24"/>
        </w:rPr>
        <w:t xml:space="preserve"> </w:t>
      </w:r>
      <w:proofErr w:type="spellStart"/>
      <w:r w:rsidR="005F3838" w:rsidRPr="00B04228">
        <w:rPr>
          <w:rFonts w:ascii="Times New Roman" w:hAnsi="Times New Roman" w:cs="Times New Roman"/>
          <w:sz w:val="24"/>
          <w:szCs w:val="24"/>
        </w:rPr>
        <w:t>Idiom</w:t>
      </w:r>
      <w:proofErr w:type="spellEnd"/>
      <w:r w:rsidR="00D0476C">
        <w:rPr>
          <w:rFonts w:ascii="Times New Roman" w:hAnsi="Times New Roman" w:cs="Times New Roman"/>
          <w:sz w:val="24"/>
          <w:szCs w:val="24"/>
        </w:rPr>
        <w:t>.</w:t>
      </w:r>
      <w:r w:rsidR="005F3838" w:rsidRPr="00B04228">
        <w:rPr>
          <w:rFonts w:ascii="Times New Roman" w:hAnsi="Times New Roman" w:cs="Times New Roman"/>
          <w:sz w:val="24"/>
          <w:szCs w:val="24"/>
        </w:rPr>
        <w:t xml:space="preserve"> </w:t>
      </w:r>
      <w:r w:rsidR="00007F49">
        <w:rPr>
          <w:rFonts w:ascii="Times New Roman" w:hAnsi="Times New Roman" w:cs="Times New Roman"/>
          <w:sz w:val="24"/>
          <w:szCs w:val="24"/>
        </w:rPr>
        <w:t xml:space="preserve">En </w:t>
      </w:r>
      <w:proofErr w:type="spellStart"/>
      <w:r w:rsidR="005F3838" w:rsidRPr="00B04228">
        <w:rPr>
          <w:rFonts w:ascii="Times New Roman" w:hAnsi="Times New Roman" w:cs="Times New Roman"/>
          <w:sz w:val="24"/>
          <w:szCs w:val="24"/>
        </w:rPr>
        <w:t>J</w:t>
      </w:r>
      <w:r w:rsidR="00007F49">
        <w:rPr>
          <w:rFonts w:ascii="Times New Roman" w:hAnsi="Times New Roman" w:cs="Times New Roman"/>
          <w:sz w:val="24"/>
          <w:szCs w:val="24"/>
        </w:rPr>
        <w:t>aksche</w:t>
      </w:r>
      <w:proofErr w:type="spellEnd"/>
      <w:r w:rsidR="005F3838" w:rsidRPr="00B04228">
        <w:rPr>
          <w:rFonts w:ascii="Times New Roman" w:hAnsi="Times New Roman" w:cs="Times New Roman"/>
          <w:sz w:val="24"/>
          <w:szCs w:val="24"/>
        </w:rPr>
        <w:t>, Harald et al. (Eds.)</w:t>
      </w:r>
      <w:r w:rsidR="009F37DE">
        <w:rPr>
          <w:rFonts w:ascii="Times New Roman" w:hAnsi="Times New Roman" w:cs="Times New Roman"/>
          <w:sz w:val="24"/>
          <w:szCs w:val="24"/>
        </w:rPr>
        <w:t>,</w:t>
      </w:r>
      <w:r w:rsidR="005F3838" w:rsidRPr="00B04228">
        <w:rPr>
          <w:rFonts w:ascii="Times New Roman" w:hAnsi="Times New Roman" w:cs="Times New Roman"/>
          <w:sz w:val="24"/>
          <w:szCs w:val="24"/>
        </w:rPr>
        <w:t xml:space="preserve"> </w:t>
      </w:r>
      <w:r w:rsidR="005F3838" w:rsidRPr="009F37DE">
        <w:rPr>
          <w:rFonts w:ascii="Times New Roman" w:hAnsi="Times New Roman" w:cs="Times New Roman"/>
          <w:i/>
          <w:sz w:val="24"/>
          <w:szCs w:val="24"/>
        </w:rPr>
        <w:t xml:space="preserve">Reader </w:t>
      </w:r>
      <w:proofErr w:type="spellStart"/>
      <w:r w:rsidR="005F3838" w:rsidRPr="009F37DE">
        <w:rPr>
          <w:rFonts w:ascii="Times New Roman" w:hAnsi="Times New Roman" w:cs="Times New Roman"/>
          <w:i/>
          <w:sz w:val="24"/>
          <w:szCs w:val="24"/>
        </w:rPr>
        <w:t>zur</w:t>
      </w:r>
      <w:proofErr w:type="spellEnd"/>
      <w:r w:rsidR="005F3838" w:rsidRPr="009F37DE">
        <w:rPr>
          <w:rFonts w:ascii="Times New Roman" w:hAnsi="Times New Roman" w:cs="Times New Roman"/>
          <w:i/>
          <w:sz w:val="24"/>
          <w:szCs w:val="24"/>
        </w:rPr>
        <w:t xml:space="preserve"> </w:t>
      </w:r>
      <w:proofErr w:type="spellStart"/>
      <w:r w:rsidR="005F3838" w:rsidRPr="009F37DE">
        <w:rPr>
          <w:rFonts w:ascii="Times New Roman" w:hAnsi="Times New Roman" w:cs="Times New Roman"/>
          <w:i/>
          <w:sz w:val="24"/>
          <w:szCs w:val="24"/>
        </w:rPr>
        <w:t>sowjetischen</w:t>
      </w:r>
      <w:proofErr w:type="spellEnd"/>
      <w:r w:rsidR="005F3838" w:rsidRPr="009F37DE">
        <w:rPr>
          <w:rFonts w:ascii="Times New Roman" w:hAnsi="Times New Roman" w:cs="Times New Roman"/>
          <w:i/>
          <w:sz w:val="24"/>
          <w:szCs w:val="24"/>
        </w:rPr>
        <w:t xml:space="preserve"> </w:t>
      </w:r>
      <w:proofErr w:type="spellStart"/>
      <w:r w:rsidR="005F3838" w:rsidRPr="009F37DE">
        <w:rPr>
          <w:rFonts w:ascii="Times New Roman" w:hAnsi="Times New Roman" w:cs="Times New Roman"/>
          <w:i/>
          <w:sz w:val="24"/>
          <w:szCs w:val="24"/>
        </w:rPr>
        <w:t>Phraseologie</w:t>
      </w:r>
      <w:proofErr w:type="spellEnd"/>
      <w:r w:rsidR="009F37DE">
        <w:rPr>
          <w:rFonts w:ascii="Times New Roman" w:hAnsi="Times New Roman" w:cs="Times New Roman"/>
          <w:sz w:val="24"/>
          <w:szCs w:val="24"/>
        </w:rPr>
        <w:t xml:space="preserve"> (pp. 91-112)</w:t>
      </w:r>
      <w:r w:rsidR="005F3838" w:rsidRPr="00B04228">
        <w:rPr>
          <w:rFonts w:ascii="Times New Roman" w:hAnsi="Times New Roman" w:cs="Times New Roman"/>
          <w:sz w:val="24"/>
          <w:szCs w:val="24"/>
        </w:rPr>
        <w:t xml:space="preserve">. Berlín/Nueva York: de </w:t>
      </w:r>
      <w:proofErr w:type="spellStart"/>
      <w:r w:rsidR="005F3838" w:rsidRPr="00B04228">
        <w:rPr>
          <w:rFonts w:ascii="Times New Roman" w:hAnsi="Times New Roman" w:cs="Times New Roman"/>
          <w:sz w:val="24"/>
          <w:szCs w:val="24"/>
        </w:rPr>
        <w:t>Gruyter</w:t>
      </w:r>
      <w:proofErr w:type="spellEnd"/>
      <w:r w:rsidR="009F37DE">
        <w:rPr>
          <w:rFonts w:ascii="Times New Roman" w:hAnsi="Times New Roman" w:cs="Times New Roman"/>
          <w:sz w:val="24"/>
          <w:szCs w:val="24"/>
        </w:rPr>
        <w:t>.</w:t>
      </w:r>
    </w:p>
    <w:p w14:paraId="689CB15D" w14:textId="3F7BAD15" w:rsidR="005F3838" w:rsidRPr="00B04228" w:rsidRDefault="005F3838" w:rsidP="000C2E68">
      <w:pPr>
        <w:spacing w:after="0" w:line="360" w:lineRule="auto"/>
        <w:ind w:left="709" w:hanging="709"/>
        <w:jc w:val="both"/>
        <w:rPr>
          <w:rFonts w:ascii="Times New Roman" w:hAnsi="Times New Roman" w:cs="Times New Roman"/>
          <w:sz w:val="24"/>
          <w:szCs w:val="24"/>
          <w:lang w:eastAsia="es-ES"/>
        </w:rPr>
      </w:pPr>
      <w:r w:rsidRPr="00B04228">
        <w:rPr>
          <w:rFonts w:ascii="Times New Roman" w:hAnsi="Times New Roman" w:cs="Times New Roman"/>
          <w:sz w:val="24"/>
          <w:szCs w:val="24"/>
          <w:lang w:eastAsia="es-ES"/>
        </w:rPr>
        <w:t xml:space="preserve">Van Den </w:t>
      </w:r>
      <w:proofErr w:type="spellStart"/>
      <w:r w:rsidRPr="00B04228">
        <w:rPr>
          <w:rFonts w:ascii="Times New Roman" w:hAnsi="Times New Roman" w:cs="Times New Roman"/>
          <w:sz w:val="24"/>
          <w:szCs w:val="24"/>
          <w:lang w:eastAsia="es-ES"/>
        </w:rPr>
        <w:t>Boog</w:t>
      </w:r>
      <w:r w:rsidR="000C2E68">
        <w:rPr>
          <w:rFonts w:ascii="Times New Roman" w:hAnsi="Times New Roman" w:cs="Times New Roman"/>
          <w:sz w:val="24"/>
          <w:szCs w:val="24"/>
          <w:lang w:eastAsia="es-ES"/>
        </w:rPr>
        <w:t>a</w:t>
      </w:r>
      <w:r w:rsidRPr="00B04228">
        <w:rPr>
          <w:rFonts w:ascii="Times New Roman" w:hAnsi="Times New Roman" w:cs="Times New Roman"/>
          <w:sz w:val="24"/>
          <w:szCs w:val="24"/>
          <w:lang w:eastAsia="es-ES"/>
        </w:rPr>
        <w:t>ard</w:t>
      </w:r>
      <w:proofErr w:type="spellEnd"/>
      <w:r w:rsidRPr="00B04228">
        <w:rPr>
          <w:rFonts w:ascii="Times New Roman" w:hAnsi="Times New Roman" w:cs="Times New Roman"/>
          <w:sz w:val="24"/>
          <w:szCs w:val="24"/>
          <w:lang w:eastAsia="es-ES"/>
        </w:rPr>
        <w:t xml:space="preserve">, </w:t>
      </w:r>
      <w:r w:rsidR="00B04228" w:rsidRPr="00B04228">
        <w:rPr>
          <w:rFonts w:ascii="Times New Roman" w:hAnsi="Times New Roman" w:cs="Times New Roman"/>
          <w:sz w:val="24"/>
          <w:szCs w:val="24"/>
          <w:lang w:eastAsia="es-ES"/>
        </w:rPr>
        <w:t>T. y</w:t>
      </w:r>
      <w:r w:rsidRPr="00B04228">
        <w:rPr>
          <w:rFonts w:ascii="Times New Roman" w:hAnsi="Times New Roman" w:cs="Times New Roman"/>
          <w:sz w:val="24"/>
          <w:szCs w:val="24"/>
          <w:lang w:eastAsia="es-ES"/>
        </w:rPr>
        <w:t xml:space="preserve"> </w:t>
      </w:r>
      <w:proofErr w:type="spellStart"/>
      <w:r w:rsidRPr="00B04228">
        <w:rPr>
          <w:rFonts w:ascii="Times New Roman" w:hAnsi="Times New Roman" w:cs="Times New Roman"/>
          <w:sz w:val="24"/>
          <w:szCs w:val="24"/>
          <w:lang w:eastAsia="es-ES"/>
        </w:rPr>
        <w:t>Schippers</w:t>
      </w:r>
      <w:proofErr w:type="spellEnd"/>
      <w:r w:rsidRPr="00B04228">
        <w:rPr>
          <w:rFonts w:ascii="Times New Roman" w:hAnsi="Times New Roman" w:cs="Times New Roman"/>
          <w:sz w:val="24"/>
          <w:szCs w:val="24"/>
          <w:lang w:eastAsia="es-ES"/>
        </w:rPr>
        <w:t xml:space="preserve">, </w:t>
      </w:r>
      <w:r w:rsidR="00B04228" w:rsidRPr="00B04228">
        <w:rPr>
          <w:rFonts w:ascii="Times New Roman" w:hAnsi="Times New Roman" w:cs="Times New Roman"/>
          <w:sz w:val="24"/>
          <w:szCs w:val="24"/>
          <w:lang w:eastAsia="es-ES"/>
        </w:rPr>
        <w:t>W.</w:t>
      </w:r>
      <w:r w:rsidRPr="00B04228">
        <w:rPr>
          <w:rFonts w:ascii="Times New Roman" w:hAnsi="Times New Roman" w:cs="Times New Roman"/>
          <w:sz w:val="24"/>
          <w:szCs w:val="24"/>
          <w:lang w:eastAsia="es-ES"/>
        </w:rPr>
        <w:t xml:space="preserve"> T. (1987). </w:t>
      </w:r>
      <w:proofErr w:type="spellStart"/>
      <w:r w:rsidRPr="000C2E68">
        <w:rPr>
          <w:rFonts w:ascii="Times New Roman" w:hAnsi="Times New Roman" w:cs="Times New Roman"/>
          <w:i/>
          <w:sz w:val="24"/>
          <w:szCs w:val="24"/>
          <w:lang w:eastAsia="es-ES"/>
        </w:rPr>
        <w:t>Léon</w:t>
      </w:r>
      <w:proofErr w:type="spellEnd"/>
      <w:r w:rsidRPr="000C2E68">
        <w:rPr>
          <w:rFonts w:ascii="Times New Roman" w:hAnsi="Times New Roman" w:cs="Times New Roman"/>
          <w:i/>
          <w:sz w:val="24"/>
          <w:szCs w:val="24"/>
          <w:lang w:eastAsia="es-ES"/>
        </w:rPr>
        <w:t xml:space="preserve"> Van </w:t>
      </w:r>
      <w:proofErr w:type="spellStart"/>
      <w:r w:rsidRPr="000C2E68">
        <w:rPr>
          <w:rFonts w:ascii="Times New Roman" w:hAnsi="Times New Roman" w:cs="Times New Roman"/>
          <w:i/>
          <w:sz w:val="24"/>
          <w:szCs w:val="24"/>
          <w:lang w:eastAsia="es-ES"/>
        </w:rPr>
        <w:t>Oukel</w:t>
      </w:r>
      <w:proofErr w:type="spellEnd"/>
      <w:r w:rsidRPr="000C2E68">
        <w:rPr>
          <w:rFonts w:ascii="Times New Roman" w:hAnsi="Times New Roman" w:cs="Times New Roman"/>
          <w:i/>
          <w:sz w:val="24"/>
          <w:szCs w:val="24"/>
          <w:lang w:eastAsia="es-ES"/>
        </w:rPr>
        <w:t xml:space="preserve"> </w:t>
      </w:r>
      <w:proofErr w:type="spellStart"/>
      <w:r w:rsidRPr="000C2E68">
        <w:rPr>
          <w:rFonts w:ascii="Times New Roman" w:hAnsi="Times New Roman" w:cs="Times New Roman"/>
          <w:i/>
          <w:sz w:val="24"/>
          <w:szCs w:val="24"/>
          <w:lang w:eastAsia="es-ES"/>
        </w:rPr>
        <w:t>s’en</w:t>
      </w:r>
      <w:proofErr w:type="spellEnd"/>
      <w:r w:rsidRPr="000C2E68">
        <w:rPr>
          <w:rFonts w:ascii="Times New Roman" w:hAnsi="Times New Roman" w:cs="Times New Roman"/>
          <w:i/>
          <w:sz w:val="24"/>
          <w:szCs w:val="24"/>
          <w:lang w:eastAsia="es-ES"/>
        </w:rPr>
        <w:t xml:space="preserve"> tire </w:t>
      </w:r>
      <w:proofErr w:type="spellStart"/>
      <w:r w:rsidRPr="000C2E68">
        <w:rPr>
          <w:rFonts w:ascii="Times New Roman" w:hAnsi="Times New Roman" w:cs="Times New Roman"/>
          <w:i/>
          <w:sz w:val="24"/>
          <w:szCs w:val="24"/>
          <w:lang w:eastAsia="es-ES"/>
        </w:rPr>
        <w:t>toujours</w:t>
      </w:r>
      <w:proofErr w:type="spellEnd"/>
      <w:r w:rsidR="000C2E68">
        <w:rPr>
          <w:rFonts w:ascii="Times New Roman" w:hAnsi="Times New Roman" w:cs="Times New Roman"/>
          <w:sz w:val="24"/>
          <w:szCs w:val="24"/>
          <w:lang w:eastAsia="es-ES"/>
        </w:rPr>
        <w:t xml:space="preserve">. </w:t>
      </w:r>
      <w:proofErr w:type="spellStart"/>
      <w:r w:rsidRPr="00B04228">
        <w:rPr>
          <w:rFonts w:ascii="Times New Roman" w:hAnsi="Times New Roman" w:cs="Times New Roman"/>
          <w:sz w:val="24"/>
          <w:szCs w:val="24"/>
          <w:lang w:eastAsia="es-ES"/>
        </w:rPr>
        <w:t>Adaptation</w:t>
      </w:r>
      <w:proofErr w:type="spellEnd"/>
      <w:r w:rsidRPr="00B04228">
        <w:rPr>
          <w:rFonts w:ascii="Times New Roman" w:hAnsi="Times New Roman" w:cs="Times New Roman"/>
          <w:sz w:val="24"/>
          <w:szCs w:val="24"/>
          <w:lang w:eastAsia="es-ES"/>
        </w:rPr>
        <w:t xml:space="preserve"> </w:t>
      </w:r>
      <w:proofErr w:type="spellStart"/>
      <w:r w:rsidRPr="00B04228">
        <w:rPr>
          <w:rFonts w:ascii="Times New Roman" w:hAnsi="Times New Roman" w:cs="Times New Roman"/>
          <w:sz w:val="24"/>
          <w:szCs w:val="24"/>
          <w:lang w:eastAsia="es-ES"/>
        </w:rPr>
        <w:t>d’Yvan</w:t>
      </w:r>
      <w:proofErr w:type="spellEnd"/>
      <w:r w:rsidRPr="00B04228">
        <w:rPr>
          <w:rFonts w:ascii="Times New Roman" w:hAnsi="Times New Roman" w:cs="Times New Roman"/>
          <w:sz w:val="24"/>
          <w:szCs w:val="24"/>
          <w:lang w:eastAsia="es-ES"/>
        </w:rPr>
        <w:t xml:space="preserve"> Delporte</w:t>
      </w:r>
      <w:r w:rsidR="000C2E68">
        <w:rPr>
          <w:rFonts w:ascii="Times New Roman" w:hAnsi="Times New Roman" w:cs="Times New Roman"/>
          <w:sz w:val="24"/>
          <w:szCs w:val="24"/>
          <w:lang w:eastAsia="es-ES"/>
        </w:rPr>
        <w:t>.</w:t>
      </w:r>
      <w:r w:rsidRPr="00B04228">
        <w:rPr>
          <w:rFonts w:ascii="Times New Roman" w:hAnsi="Times New Roman" w:cs="Times New Roman"/>
          <w:sz w:val="24"/>
          <w:szCs w:val="24"/>
          <w:lang w:eastAsia="es-ES"/>
        </w:rPr>
        <w:t xml:space="preserve"> </w:t>
      </w:r>
      <w:proofErr w:type="spellStart"/>
      <w:r w:rsidRPr="00B04228">
        <w:rPr>
          <w:rFonts w:ascii="Times New Roman" w:hAnsi="Times New Roman" w:cs="Times New Roman"/>
          <w:sz w:val="24"/>
          <w:szCs w:val="24"/>
          <w:lang w:eastAsia="es-ES"/>
        </w:rPr>
        <w:t>Éditions</w:t>
      </w:r>
      <w:proofErr w:type="spellEnd"/>
      <w:r w:rsidRPr="00B04228">
        <w:rPr>
          <w:rFonts w:ascii="Times New Roman" w:hAnsi="Times New Roman" w:cs="Times New Roman"/>
          <w:sz w:val="24"/>
          <w:szCs w:val="24"/>
          <w:lang w:eastAsia="es-ES"/>
        </w:rPr>
        <w:t xml:space="preserve"> Le </w:t>
      </w:r>
      <w:proofErr w:type="spellStart"/>
      <w:r w:rsidRPr="00B04228">
        <w:rPr>
          <w:rFonts w:ascii="Times New Roman" w:hAnsi="Times New Roman" w:cs="Times New Roman"/>
          <w:sz w:val="24"/>
          <w:szCs w:val="24"/>
          <w:lang w:eastAsia="es-ES"/>
        </w:rPr>
        <w:t>Livre</w:t>
      </w:r>
      <w:proofErr w:type="spellEnd"/>
      <w:r w:rsidRPr="00B04228">
        <w:rPr>
          <w:rFonts w:ascii="Times New Roman" w:hAnsi="Times New Roman" w:cs="Times New Roman"/>
          <w:sz w:val="24"/>
          <w:szCs w:val="24"/>
          <w:lang w:eastAsia="es-ES"/>
        </w:rPr>
        <w:t xml:space="preserve"> de Poche.</w:t>
      </w:r>
    </w:p>
    <w:p w14:paraId="0336EC53" w14:textId="577F7FAB" w:rsidR="002766A1" w:rsidRPr="00B04228" w:rsidRDefault="002766A1" w:rsidP="00007F49">
      <w:pPr>
        <w:pStyle w:val="INNOVAESTIC-Prrafo"/>
        <w:ind w:left="709" w:hanging="709"/>
      </w:pPr>
      <w:proofErr w:type="spellStart"/>
      <w:r w:rsidRPr="00B04228">
        <w:rPr>
          <w:lang w:val="fr-FR"/>
        </w:rPr>
        <w:t>Venuti</w:t>
      </w:r>
      <w:proofErr w:type="spellEnd"/>
      <w:r w:rsidRPr="00B04228">
        <w:rPr>
          <w:lang w:val="fr-FR"/>
        </w:rPr>
        <w:t xml:space="preserve">, L. (1986). The </w:t>
      </w:r>
      <w:proofErr w:type="spellStart"/>
      <w:r w:rsidRPr="00B04228">
        <w:rPr>
          <w:lang w:val="fr-FR"/>
        </w:rPr>
        <w:t>Translator’s</w:t>
      </w:r>
      <w:proofErr w:type="spellEnd"/>
      <w:r w:rsidRPr="00B04228">
        <w:rPr>
          <w:lang w:val="fr-FR"/>
        </w:rPr>
        <w:t xml:space="preserve"> </w:t>
      </w:r>
      <w:proofErr w:type="spellStart"/>
      <w:r w:rsidRPr="00B04228">
        <w:rPr>
          <w:lang w:val="fr-FR"/>
        </w:rPr>
        <w:t>Invisibility</w:t>
      </w:r>
      <w:proofErr w:type="spellEnd"/>
      <w:r w:rsidRPr="00B04228">
        <w:rPr>
          <w:lang w:val="fr-FR"/>
        </w:rPr>
        <w:t xml:space="preserve">. </w:t>
      </w:r>
      <w:proofErr w:type="spellStart"/>
      <w:r w:rsidRPr="00B04228">
        <w:rPr>
          <w:i/>
          <w:lang w:val="fr-FR"/>
        </w:rPr>
        <w:t>Criticism</w:t>
      </w:r>
      <w:proofErr w:type="spellEnd"/>
      <w:r w:rsidRPr="00B04228">
        <w:rPr>
          <w:lang w:val="fr-FR"/>
        </w:rPr>
        <w:t xml:space="preserve">, </w:t>
      </w:r>
      <w:r w:rsidRPr="00B04228">
        <w:rPr>
          <w:i/>
          <w:lang w:val="fr-FR"/>
        </w:rPr>
        <w:t>28</w:t>
      </w:r>
      <w:r w:rsidRPr="00B04228">
        <w:rPr>
          <w:lang w:val="fr-FR"/>
        </w:rPr>
        <w:t xml:space="preserve">(2), </w:t>
      </w:r>
      <w:r w:rsidRPr="00B04228">
        <w:t>179-212.</w:t>
      </w:r>
    </w:p>
    <w:p w14:paraId="7BE86853" w14:textId="4B0D13CF" w:rsidR="002766A1" w:rsidRPr="00B04228" w:rsidRDefault="002766A1" w:rsidP="00007F49">
      <w:pPr>
        <w:spacing w:after="0" w:line="360" w:lineRule="auto"/>
        <w:ind w:left="709" w:hanging="709"/>
        <w:jc w:val="both"/>
        <w:rPr>
          <w:rFonts w:ascii="Times New Roman" w:hAnsi="Times New Roman" w:cs="Times New Roman"/>
          <w:sz w:val="24"/>
          <w:szCs w:val="24"/>
        </w:rPr>
      </w:pPr>
      <w:proofErr w:type="spellStart"/>
      <w:r w:rsidRPr="00B04228">
        <w:rPr>
          <w:rFonts w:ascii="Times New Roman" w:hAnsi="Times New Roman" w:cs="Times New Roman"/>
          <w:sz w:val="24"/>
          <w:szCs w:val="24"/>
        </w:rPr>
        <w:t>Zabalbeascoa</w:t>
      </w:r>
      <w:proofErr w:type="spellEnd"/>
      <w:r w:rsidR="00B04228" w:rsidRPr="00B04228">
        <w:rPr>
          <w:rFonts w:ascii="Times New Roman" w:hAnsi="Times New Roman" w:cs="Times New Roman"/>
          <w:sz w:val="24"/>
          <w:szCs w:val="24"/>
        </w:rPr>
        <w:t xml:space="preserve"> </w:t>
      </w:r>
      <w:proofErr w:type="spellStart"/>
      <w:r w:rsidR="00B04228" w:rsidRPr="00B04228">
        <w:rPr>
          <w:rFonts w:ascii="Times New Roman" w:hAnsi="Times New Roman" w:cs="Times New Roman"/>
          <w:sz w:val="24"/>
          <w:szCs w:val="24"/>
        </w:rPr>
        <w:t>Terran</w:t>
      </w:r>
      <w:proofErr w:type="spellEnd"/>
      <w:r w:rsidRPr="00B04228">
        <w:rPr>
          <w:rFonts w:ascii="Times New Roman" w:hAnsi="Times New Roman" w:cs="Times New Roman"/>
          <w:sz w:val="24"/>
          <w:szCs w:val="24"/>
        </w:rPr>
        <w:t xml:space="preserve">, </w:t>
      </w:r>
      <w:r w:rsidR="00B04228" w:rsidRPr="00B04228">
        <w:rPr>
          <w:rFonts w:ascii="Times New Roman" w:hAnsi="Times New Roman" w:cs="Times New Roman"/>
          <w:sz w:val="24"/>
          <w:szCs w:val="24"/>
        </w:rPr>
        <w:t>P.</w:t>
      </w:r>
      <w:r w:rsidRPr="00B04228">
        <w:rPr>
          <w:rFonts w:ascii="Times New Roman" w:hAnsi="Times New Roman" w:cs="Times New Roman"/>
          <w:sz w:val="24"/>
          <w:szCs w:val="24"/>
        </w:rPr>
        <w:t xml:space="preserve"> (2005). Humor and </w:t>
      </w:r>
      <w:proofErr w:type="spellStart"/>
      <w:r w:rsidRPr="00B04228">
        <w:rPr>
          <w:rFonts w:ascii="Times New Roman" w:hAnsi="Times New Roman" w:cs="Times New Roman"/>
          <w:sz w:val="24"/>
          <w:szCs w:val="24"/>
        </w:rPr>
        <w:t>translation</w:t>
      </w:r>
      <w:proofErr w:type="spellEnd"/>
      <w:r w:rsidRPr="00B04228">
        <w:rPr>
          <w:rFonts w:ascii="Times New Roman" w:hAnsi="Times New Roman" w:cs="Times New Roman"/>
          <w:sz w:val="24"/>
          <w:szCs w:val="24"/>
        </w:rPr>
        <w:t xml:space="preserve"> – </w:t>
      </w:r>
      <w:proofErr w:type="spellStart"/>
      <w:r w:rsidRPr="00B04228">
        <w:rPr>
          <w:rFonts w:ascii="Times New Roman" w:hAnsi="Times New Roman" w:cs="Times New Roman"/>
          <w:sz w:val="24"/>
          <w:szCs w:val="24"/>
        </w:rPr>
        <w:t>an</w:t>
      </w:r>
      <w:proofErr w:type="spellEnd"/>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interdiscipline</w:t>
      </w:r>
      <w:proofErr w:type="spellEnd"/>
      <w:r w:rsidR="00D0476C">
        <w:rPr>
          <w:rFonts w:ascii="Times New Roman" w:hAnsi="Times New Roman" w:cs="Times New Roman"/>
          <w:sz w:val="24"/>
          <w:szCs w:val="24"/>
        </w:rPr>
        <w:t>.</w:t>
      </w:r>
      <w:r w:rsidRPr="00B04228">
        <w:rPr>
          <w:rFonts w:ascii="Times New Roman" w:hAnsi="Times New Roman" w:cs="Times New Roman"/>
          <w:sz w:val="24"/>
          <w:szCs w:val="24"/>
        </w:rPr>
        <w:t xml:space="preserve"> </w:t>
      </w:r>
      <w:r w:rsidRPr="00D0476C">
        <w:rPr>
          <w:rFonts w:ascii="Times New Roman" w:hAnsi="Times New Roman" w:cs="Times New Roman"/>
          <w:i/>
          <w:sz w:val="24"/>
          <w:szCs w:val="24"/>
        </w:rPr>
        <w:t>Humor</w:t>
      </w:r>
      <w:r w:rsidRPr="00B04228">
        <w:rPr>
          <w:rFonts w:ascii="Times New Roman" w:hAnsi="Times New Roman" w:cs="Times New Roman"/>
          <w:sz w:val="24"/>
          <w:szCs w:val="24"/>
        </w:rPr>
        <w:t xml:space="preserve">, </w:t>
      </w:r>
      <w:r w:rsidRPr="00D0476C">
        <w:rPr>
          <w:rFonts w:ascii="Times New Roman" w:hAnsi="Times New Roman" w:cs="Times New Roman"/>
          <w:i/>
          <w:sz w:val="24"/>
          <w:szCs w:val="24"/>
        </w:rPr>
        <w:t>18</w:t>
      </w:r>
      <w:r w:rsidR="00D0476C">
        <w:rPr>
          <w:rFonts w:ascii="Times New Roman" w:hAnsi="Times New Roman" w:cs="Times New Roman"/>
          <w:sz w:val="24"/>
          <w:szCs w:val="24"/>
        </w:rPr>
        <w:t xml:space="preserve"> (</w:t>
      </w:r>
      <w:r w:rsidRPr="00B04228">
        <w:rPr>
          <w:rFonts w:ascii="Times New Roman" w:hAnsi="Times New Roman" w:cs="Times New Roman"/>
          <w:sz w:val="24"/>
          <w:szCs w:val="24"/>
        </w:rPr>
        <w:t>2</w:t>
      </w:r>
      <w:r w:rsidR="00D0476C">
        <w:rPr>
          <w:rFonts w:ascii="Times New Roman" w:hAnsi="Times New Roman" w:cs="Times New Roman"/>
          <w:sz w:val="24"/>
          <w:szCs w:val="24"/>
        </w:rPr>
        <w:t>)</w:t>
      </w:r>
      <w:r w:rsidRPr="00B04228">
        <w:rPr>
          <w:rFonts w:ascii="Times New Roman" w:hAnsi="Times New Roman" w:cs="Times New Roman"/>
          <w:sz w:val="24"/>
          <w:szCs w:val="24"/>
        </w:rPr>
        <w:t>,</w:t>
      </w:r>
      <w:r w:rsidR="00D0476C">
        <w:rPr>
          <w:rFonts w:ascii="Times New Roman" w:hAnsi="Times New Roman" w:cs="Times New Roman"/>
          <w:sz w:val="24"/>
          <w:szCs w:val="24"/>
        </w:rPr>
        <w:t xml:space="preserve"> </w:t>
      </w:r>
      <w:r w:rsidRPr="00B04228">
        <w:rPr>
          <w:rFonts w:ascii="Times New Roman" w:hAnsi="Times New Roman" w:cs="Times New Roman"/>
          <w:sz w:val="24"/>
          <w:szCs w:val="24"/>
        </w:rPr>
        <w:t>185-207.</w:t>
      </w:r>
    </w:p>
    <w:p w14:paraId="4F15198A" w14:textId="24272304" w:rsidR="00836B8B" w:rsidRPr="00A849B9" w:rsidRDefault="005F3838" w:rsidP="00007F49">
      <w:pPr>
        <w:spacing w:after="0" w:line="360" w:lineRule="auto"/>
        <w:ind w:left="709" w:hanging="709"/>
        <w:jc w:val="both"/>
        <w:rPr>
          <w:rFonts w:ascii="Times New Roman" w:hAnsi="Times New Roman" w:cs="Times New Roman"/>
          <w:sz w:val="24"/>
          <w:szCs w:val="24"/>
          <w:lang w:eastAsia="es-ES"/>
        </w:rPr>
      </w:pPr>
      <w:proofErr w:type="spellStart"/>
      <w:r w:rsidRPr="00B04228">
        <w:rPr>
          <w:rFonts w:ascii="Times New Roman" w:hAnsi="Times New Roman" w:cs="Times New Roman"/>
          <w:sz w:val="24"/>
          <w:szCs w:val="24"/>
          <w:lang w:eastAsia="es-ES"/>
        </w:rPr>
        <w:t>Zabalbeascoa</w:t>
      </w:r>
      <w:proofErr w:type="spellEnd"/>
      <w:r w:rsidRPr="00B04228">
        <w:rPr>
          <w:rFonts w:ascii="Times New Roman" w:hAnsi="Times New Roman" w:cs="Times New Roman"/>
          <w:sz w:val="24"/>
          <w:szCs w:val="24"/>
          <w:lang w:eastAsia="es-ES"/>
        </w:rPr>
        <w:t xml:space="preserve"> </w:t>
      </w:r>
      <w:proofErr w:type="spellStart"/>
      <w:r w:rsidRPr="00B04228">
        <w:rPr>
          <w:rFonts w:ascii="Times New Roman" w:hAnsi="Times New Roman" w:cs="Times New Roman"/>
          <w:sz w:val="24"/>
          <w:szCs w:val="24"/>
          <w:lang w:eastAsia="es-ES"/>
        </w:rPr>
        <w:t>Terran</w:t>
      </w:r>
      <w:proofErr w:type="spellEnd"/>
      <w:r w:rsidRPr="00B04228">
        <w:rPr>
          <w:rFonts w:ascii="Times New Roman" w:hAnsi="Times New Roman" w:cs="Times New Roman"/>
          <w:sz w:val="24"/>
          <w:szCs w:val="24"/>
          <w:lang w:eastAsia="es-ES"/>
        </w:rPr>
        <w:t xml:space="preserve">, </w:t>
      </w:r>
      <w:r w:rsidR="00B04228" w:rsidRPr="00B04228">
        <w:rPr>
          <w:rFonts w:ascii="Times New Roman" w:hAnsi="Times New Roman" w:cs="Times New Roman"/>
          <w:sz w:val="24"/>
          <w:szCs w:val="24"/>
          <w:lang w:eastAsia="es-ES"/>
        </w:rPr>
        <w:t>P.</w:t>
      </w:r>
      <w:r w:rsidRPr="00B04228">
        <w:rPr>
          <w:rFonts w:ascii="Times New Roman" w:hAnsi="Times New Roman" w:cs="Times New Roman"/>
          <w:sz w:val="24"/>
          <w:szCs w:val="24"/>
          <w:lang w:eastAsia="es-ES"/>
        </w:rPr>
        <w:t xml:space="preserve"> (1996). </w:t>
      </w:r>
      <w:proofErr w:type="spellStart"/>
      <w:r w:rsidRPr="00B04228">
        <w:rPr>
          <w:rFonts w:ascii="Times New Roman" w:hAnsi="Times New Roman" w:cs="Times New Roman"/>
          <w:sz w:val="24"/>
          <w:szCs w:val="24"/>
        </w:rPr>
        <w:t>Translating</w:t>
      </w:r>
      <w:proofErr w:type="spellEnd"/>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Jokes</w:t>
      </w:r>
      <w:proofErr w:type="spellEnd"/>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for</w:t>
      </w:r>
      <w:proofErr w:type="spellEnd"/>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Dubbed</w:t>
      </w:r>
      <w:proofErr w:type="spellEnd"/>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Television</w:t>
      </w:r>
      <w:proofErr w:type="spellEnd"/>
      <w:r w:rsidRPr="00B04228">
        <w:rPr>
          <w:rFonts w:ascii="Times New Roman" w:hAnsi="Times New Roman" w:cs="Times New Roman"/>
          <w:sz w:val="24"/>
          <w:szCs w:val="24"/>
        </w:rPr>
        <w:t xml:space="preserve"> </w:t>
      </w:r>
      <w:proofErr w:type="spellStart"/>
      <w:r w:rsidRPr="00B04228">
        <w:rPr>
          <w:rFonts w:ascii="Times New Roman" w:hAnsi="Times New Roman" w:cs="Times New Roman"/>
          <w:sz w:val="24"/>
          <w:szCs w:val="24"/>
        </w:rPr>
        <w:t>Situation</w:t>
      </w:r>
      <w:proofErr w:type="spellEnd"/>
      <w:r w:rsidRPr="00B04228">
        <w:rPr>
          <w:rFonts w:ascii="Times New Roman" w:hAnsi="Times New Roman" w:cs="Times New Roman"/>
          <w:sz w:val="24"/>
          <w:szCs w:val="24"/>
        </w:rPr>
        <w:t xml:space="preserve"> Comedies. </w:t>
      </w:r>
      <w:proofErr w:type="spellStart"/>
      <w:r w:rsidRPr="00D0476C">
        <w:rPr>
          <w:rFonts w:ascii="Times New Roman" w:hAnsi="Times New Roman" w:cs="Times New Roman"/>
          <w:i/>
          <w:sz w:val="24"/>
          <w:szCs w:val="24"/>
        </w:rPr>
        <w:t>The</w:t>
      </w:r>
      <w:proofErr w:type="spellEnd"/>
      <w:r w:rsidRPr="00D0476C">
        <w:rPr>
          <w:rFonts w:ascii="Times New Roman" w:hAnsi="Times New Roman" w:cs="Times New Roman"/>
          <w:i/>
          <w:sz w:val="24"/>
          <w:szCs w:val="24"/>
        </w:rPr>
        <w:t xml:space="preserve"> </w:t>
      </w:r>
      <w:proofErr w:type="spellStart"/>
      <w:r w:rsidRPr="00D0476C">
        <w:rPr>
          <w:rFonts w:ascii="Times New Roman" w:hAnsi="Times New Roman" w:cs="Times New Roman"/>
          <w:i/>
          <w:sz w:val="24"/>
          <w:szCs w:val="24"/>
        </w:rPr>
        <w:t>Translator</w:t>
      </w:r>
      <w:proofErr w:type="spellEnd"/>
      <w:r w:rsidR="00D0476C">
        <w:rPr>
          <w:rFonts w:ascii="Times New Roman" w:hAnsi="Times New Roman" w:cs="Times New Roman"/>
          <w:sz w:val="24"/>
          <w:szCs w:val="24"/>
        </w:rPr>
        <w:t>,</w:t>
      </w:r>
      <w:r w:rsidRPr="00B04228">
        <w:rPr>
          <w:rFonts w:ascii="Times New Roman" w:hAnsi="Times New Roman" w:cs="Times New Roman"/>
          <w:sz w:val="24"/>
          <w:szCs w:val="24"/>
        </w:rPr>
        <w:t xml:space="preserve"> </w:t>
      </w:r>
      <w:r w:rsidRPr="00D0476C">
        <w:rPr>
          <w:rFonts w:ascii="Times New Roman" w:hAnsi="Times New Roman" w:cs="Times New Roman"/>
          <w:i/>
          <w:sz w:val="24"/>
          <w:szCs w:val="24"/>
        </w:rPr>
        <w:t>2</w:t>
      </w:r>
      <w:r w:rsidR="00D0476C">
        <w:rPr>
          <w:rFonts w:ascii="Times New Roman" w:hAnsi="Times New Roman" w:cs="Times New Roman"/>
          <w:sz w:val="24"/>
          <w:szCs w:val="24"/>
        </w:rPr>
        <w:t>(</w:t>
      </w:r>
      <w:r w:rsidRPr="00B04228">
        <w:rPr>
          <w:rFonts w:ascii="Times New Roman" w:hAnsi="Times New Roman" w:cs="Times New Roman"/>
          <w:sz w:val="24"/>
          <w:szCs w:val="24"/>
        </w:rPr>
        <w:t>2</w:t>
      </w:r>
      <w:r w:rsidR="00D0476C">
        <w:rPr>
          <w:rFonts w:ascii="Times New Roman" w:hAnsi="Times New Roman" w:cs="Times New Roman"/>
          <w:sz w:val="24"/>
          <w:szCs w:val="24"/>
        </w:rPr>
        <w:t>)</w:t>
      </w:r>
      <w:r w:rsidRPr="00B04228">
        <w:rPr>
          <w:rFonts w:ascii="Times New Roman" w:hAnsi="Times New Roman" w:cs="Times New Roman"/>
          <w:sz w:val="24"/>
          <w:szCs w:val="24"/>
        </w:rPr>
        <w:t>,</w:t>
      </w:r>
      <w:r w:rsidR="00D0476C">
        <w:rPr>
          <w:rFonts w:ascii="Times New Roman" w:hAnsi="Times New Roman" w:cs="Times New Roman"/>
          <w:sz w:val="24"/>
          <w:szCs w:val="24"/>
        </w:rPr>
        <w:t xml:space="preserve"> </w:t>
      </w:r>
      <w:r w:rsidRPr="00B04228">
        <w:rPr>
          <w:rFonts w:ascii="Times New Roman" w:hAnsi="Times New Roman" w:cs="Times New Roman"/>
          <w:sz w:val="24"/>
          <w:szCs w:val="24"/>
        </w:rPr>
        <w:t>235-257.</w:t>
      </w:r>
    </w:p>
    <w:sectPr w:rsidR="00836B8B" w:rsidRPr="00A849B9" w:rsidSect="00276B01">
      <w:headerReference w:type="default" r:id="rId14"/>
      <w:foot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09055" w14:textId="77777777" w:rsidR="00FF58D4" w:rsidRDefault="00FF58D4" w:rsidP="00E646D2">
      <w:pPr>
        <w:spacing w:after="0" w:line="240" w:lineRule="auto"/>
      </w:pPr>
      <w:r>
        <w:separator/>
      </w:r>
    </w:p>
  </w:endnote>
  <w:endnote w:type="continuationSeparator" w:id="0">
    <w:p w14:paraId="0BBBFC00" w14:textId="77777777" w:rsidR="00FF58D4" w:rsidRDefault="00FF58D4" w:rsidP="00E6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510A" w14:textId="77777777" w:rsidR="0012285A" w:rsidRPr="00C8585B" w:rsidRDefault="0012285A" w:rsidP="0012285A">
    <w:pPr>
      <w:pStyle w:val="Encabezado"/>
      <w:jc w:val="center"/>
      <w:rPr>
        <w:rFonts w:ascii="Verdana" w:hAnsi="Verdana"/>
        <w:b/>
        <w:sz w:val="16"/>
        <w:szCs w:val="16"/>
        <w:lang w:val="es-ES_tradnl"/>
      </w:rPr>
    </w:pPr>
    <w:r>
      <w:rPr>
        <w:rFonts w:ascii="Verdana" w:hAnsi="Verdana"/>
        <w:b/>
        <w:sz w:val="16"/>
        <w:szCs w:val="16"/>
        <w:lang w:val="es-ES_tradnl"/>
      </w:rPr>
      <w:t>I Simposio Internacional “Desarrollo humano, equidad y justicia social”</w:t>
    </w:r>
    <w:r w:rsidRPr="00C8585B">
      <w:rPr>
        <w:rFonts w:ascii="Verdana" w:hAnsi="Verdana"/>
        <w:b/>
        <w:sz w:val="16"/>
        <w:szCs w:val="16"/>
        <w:lang w:val="es-ES_tradnl"/>
      </w:rPr>
      <w:t xml:space="preserve"> </w:t>
    </w:r>
    <w:r>
      <w:rPr>
        <w:rFonts w:ascii="Verdana" w:hAnsi="Verdana"/>
        <w:b/>
        <w:sz w:val="16"/>
        <w:szCs w:val="16"/>
        <w:lang w:val="es-ES_tradnl"/>
      </w:rPr>
      <w:t>2021</w:t>
    </w:r>
  </w:p>
  <w:p w14:paraId="7A5AE976" w14:textId="77777777" w:rsidR="0012285A" w:rsidRPr="00C8585B" w:rsidRDefault="0012285A" w:rsidP="0012285A">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17ACF810" w14:textId="0CBB4563" w:rsidR="0012285A" w:rsidRDefault="0012285A" w:rsidP="0012285A">
    <w:pPr>
      <w:pStyle w:val="Piedepgina"/>
      <w:jc w:val="center"/>
    </w:pPr>
    <w:r w:rsidRPr="0012285A">
      <w:rPr>
        <w:rFonts w:ascii="Verdana" w:hAnsi="Verdana"/>
        <w:b/>
        <w:i/>
        <w:sz w:val="16"/>
        <w:szCs w:val="16"/>
        <w:lang w:val="es-ES_tradnl"/>
      </w:rPr>
      <w:t xml:space="preserve">Traduciendo la </w:t>
    </w:r>
    <w:proofErr w:type="spellStart"/>
    <w:r w:rsidRPr="0012285A">
      <w:rPr>
        <w:rFonts w:ascii="Verdana" w:hAnsi="Verdana"/>
        <w:b/>
        <w:i/>
        <w:sz w:val="16"/>
        <w:szCs w:val="16"/>
        <w:lang w:val="es-ES_tradnl"/>
      </w:rPr>
      <w:t>idiomaticidad</w:t>
    </w:r>
    <w:proofErr w:type="spellEnd"/>
    <w:r w:rsidRPr="0012285A">
      <w:rPr>
        <w:rFonts w:ascii="Verdana" w:hAnsi="Verdana"/>
        <w:b/>
        <w:i/>
        <w:sz w:val="16"/>
        <w:szCs w:val="16"/>
        <w:lang w:val="es-ES_tradnl"/>
      </w:rPr>
      <w:t xml:space="preserve"> del elemento cultural en la literatura condicionada. El ejemplo de “Ab Absurdo”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9697F" w14:textId="77777777" w:rsidR="00FF58D4" w:rsidRDefault="00FF58D4" w:rsidP="00E646D2">
      <w:pPr>
        <w:spacing w:after="0" w:line="240" w:lineRule="auto"/>
      </w:pPr>
      <w:r>
        <w:separator/>
      </w:r>
    </w:p>
  </w:footnote>
  <w:footnote w:type="continuationSeparator" w:id="0">
    <w:p w14:paraId="4D0ED2DF" w14:textId="77777777" w:rsidR="00FF58D4" w:rsidRDefault="00FF58D4" w:rsidP="00E646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12285A" w:rsidRPr="004D77C8" w14:paraId="14D2640F" w14:textId="77777777" w:rsidTr="00D12425">
      <w:trPr>
        <w:trHeight w:val="1114"/>
        <w:jc w:val="center"/>
      </w:trPr>
      <w:tc>
        <w:tcPr>
          <w:tcW w:w="1425" w:type="dxa"/>
        </w:tcPr>
        <w:p w14:paraId="045BBF61" w14:textId="77777777" w:rsidR="0012285A" w:rsidRPr="004D77C8" w:rsidRDefault="0012285A" w:rsidP="0012285A">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59264" behindDoc="1" locked="0" layoutInCell="1" allowOverlap="1" wp14:anchorId="66555888" wp14:editId="73324560">
                <wp:simplePos x="0" y="0"/>
                <wp:positionH relativeFrom="column">
                  <wp:posOffset>-8662</wp:posOffset>
                </wp:positionH>
                <wp:positionV relativeFrom="paragraph">
                  <wp:posOffset>-12712</wp:posOffset>
                </wp:positionV>
                <wp:extent cx="610678" cy="750498"/>
                <wp:effectExtent l="19050" t="0" r="0" b="0"/>
                <wp:wrapNone/>
                <wp:docPr id="1"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EC99A05" w14:textId="77777777" w:rsidR="0012285A" w:rsidRDefault="0012285A" w:rsidP="0012285A">
          <w:pPr>
            <w:pStyle w:val="Encabezado"/>
            <w:jc w:val="center"/>
            <w:rPr>
              <w:rFonts w:ascii="Verdana" w:hAnsi="Verdana"/>
              <w:b/>
              <w:sz w:val="16"/>
              <w:szCs w:val="16"/>
              <w:lang w:val="es-ES_tradnl"/>
            </w:rPr>
          </w:pPr>
        </w:p>
        <w:p w14:paraId="27268AFC" w14:textId="34F8BBFB" w:rsidR="0012285A" w:rsidRPr="00C8585B" w:rsidRDefault="0012285A" w:rsidP="0012285A">
          <w:pPr>
            <w:pStyle w:val="Encabezado"/>
            <w:jc w:val="center"/>
            <w:rPr>
              <w:rFonts w:ascii="Verdana" w:hAnsi="Verdana"/>
              <w:b/>
              <w:sz w:val="16"/>
              <w:szCs w:val="16"/>
              <w:lang w:val="es-ES_tradnl"/>
            </w:rPr>
          </w:pPr>
          <w:r>
            <w:rPr>
              <w:rFonts w:ascii="Verdana" w:hAnsi="Verdana"/>
              <w:b/>
              <w:sz w:val="16"/>
              <w:szCs w:val="16"/>
              <w:lang w:val="es-ES_tradnl"/>
            </w:rPr>
            <w:t>I Simposio Internacional “Desarrollo humano, equidad y justicia social”</w:t>
          </w:r>
          <w:r w:rsidRPr="00C8585B">
            <w:rPr>
              <w:rFonts w:ascii="Verdana" w:hAnsi="Verdana"/>
              <w:b/>
              <w:sz w:val="16"/>
              <w:szCs w:val="16"/>
              <w:lang w:val="es-ES_tradnl"/>
            </w:rPr>
            <w:t xml:space="preserve"> </w:t>
          </w:r>
          <w:r>
            <w:rPr>
              <w:rFonts w:ascii="Verdana" w:hAnsi="Verdana"/>
              <w:b/>
              <w:sz w:val="16"/>
              <w:szCs w:val="16"/>
              <w:lang w:val="es-ES_tradnl"/>
            </w:rPr>
            <w:t>2021</w:t>
          </w:r>
        </w:p>
        <w:p w14:paraId="0CAE9EDF" w14:textId="77777777" w:rsidR="0012285A" w:rsidRPr="00C8585B" w:rsidRDefault="0012285A" w:rsidP="0012285A">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21182C4" w14:textId="6CA97967" w:rsidR="0012285A" w:rsidRPr="0012285A" w:rsidRDefault="0012285A" w:rsidP="0012285A">
          <w:pPr>
            <w:pStyle w:val="Encabezado"/>
            <w:jc w:val="center"/>
            <w:rPr>
              <w:rFonts w:ascii="Verdana" w:hAnsi="Verdana"/>
              <w:b/>
              <w:i/>
              <w:sz w:val="18"/>
              <w:szCs w:val="18"/>
              <w:lang w:val="en-GB"/>
            </w:rPr>
          </w:pPr>
          <w:r w:rsidRPr="0012285A">
            <w:rPr>
              <w:rFonts w:ascii="Verdana" w:hAnsi="Verdana"/>
              <w:b/>
              <w:i/>
              <w:sz w:val="16"/>
              <w:szCs w:val="16"/>
              <w:lang w:val="es-ES_tradnl"/>
            </w:rPr>
            <w:t xml:space="preserve">Traduciendo la </w:t>
          </w:r>
          <w:proofErr w:type="spellStart"/>
          <w:r w:rsidRPr="0012285A">
            <w:rPr>
              <w:rFonts w:ascii="Verdana" w:hAnsi="Verdana"/>
              <w:b/>
              <w:i/>
              <w:sz w:val="16"/>
              <w:szCs w:val="16"/>
              <w:lang w:val="es-ES_tradnl"/>
            </w:rPr>
            <w:t>idiomaticidad</w:t>
          </w:r>
          <w:proofErr w:type="spellEnd"/>
          <w:r w:rsidRPr="0012285A">
            <w:rPr>
              <w:rFonts w:ascii="Verdana" w:hAnsi="Verdana"/>
              <w:b/>
              <w:i/>
              <w:sz w:val="16"/>
              <w:szCs w:val="16"/>
              <w:lang w:val="es-ES_tradnl"/>
            </w:rPr>
            <w:t xml:space="preserve"> del elemento cultural en la literatura condicionada. El ejemplo de “Ab Absurdo”</w:t>
          </w:r>
        </w:p>
      </w:tc>
    </w:tr>
  </w:tbl>
  <w:p w14:paraId="6DE5EBD9" w14:textId="1579FFEC" w:rsidR="0012285A" w:rsidRDefault="0012285A" w:rsidP="001228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11913"/>
    <w:multiLevelType w:val="hybridMultilevel"/>
    <w:tmpl w:val="0DFA8800"/>
    <w:lvl w:ilvl="0" w:tplc="72DE1E0C">
      <w:start w:val="3"/>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D26E81"/>
    <w:multiLevelType w:val="hybridMultilevel"/>
    <w:tmpl w:val="4DA636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126CBC"/>
    <w:multiLevelType w:val="hybridMultilevel"/>
    <w:tmpl w:val="63B8FDDA"/>
    <w:lvl w:ilvl="0" w:tplc="50DEAB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18A10A9"/>
    <w:multiLevelType w:val="multilevel"/>
    <w:tmpl w:val="8B04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30E97"/>
    <w:multiLevelType w:val="hybridMultilevel"/>
    <w:tmpl w:val="D63AEED0"/>
    <w:lvl w:ilvl="0" w:tplc="6B724BA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B62986"/>
    <w:multiLevelType w:val="hybridMultilevel"/>
    <w:tmpl w:val="14D8F1B0"/>
    <w:lvl w:ilvl="0" w:tplc="AE80F2D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02B1B75"/>
    <w:multiLevelType w:val="hybridMultilevel"/>
    <w:tmpl w:val="DE0C09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2C44AF5"/>
    <w:multiLevelType w:val="hybridMultilevel"/>
    <w:tmpl w:val="63B8FDDA"/>
    <w:lvl w:ilvl="0" w:tplc="50DEAB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C763635"/>
    <w:multiLevelType w:val="hybridMultilevel"/>
    <w:tmpl w:val="63B8FDDA"/>
    <w:lvl w:ilvl="0" w:tplc="50DEAB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D9129A5"/>
    <w:multiLevelType w:val="hybridMultilevel"/>
    <w:tmpl w:val="3078BB3A"/>
    <w:lvl w:ilvl="0" w:tplc="37B0E6A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3E9A508B"/>
    <w:multiLevelType w:val="hybridMultilevel"/>
    <w:tmpl w:val="63B8FDDA"/>
    <w:lvl w:ilvl="0" w:tplc="50DEAB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8DD1D05"/>
    <w:multiLevelType w:val="hybridMultilevel"/>
    <w:tmpl w:val="6E7044AA"/>
    <w:lvl w:ilvl="0" w:tplc="0C0A0011">
      <w:start w:val="1"/>
      <w:numFmt w:val="decimal"/>
      <w:lvlText w:val="%1)"/>
      <w:lvlJc w:val="left"/>
      <w:pPr>
        <w:ind w:left="720" w:hanging="360"/>
      </w:pPr>
      <w:rPr>
        <w:rFonts w:hint="default"/>
      </w:rPr>
    </w:lvl>
    <w:lvl w:ilvl="1" w:tplc="9FF054CC">
      <w:start w:val="1"/>
      <w:numFmt w:val="lowerLetter"/>
      <w:lvlText w:val="%2)"/>
      <w:lvlJc w:val="left"/>
      <w:pPr>
        <w:ind w:left="1440" w:hanging="360"/>
      </w:pPr>
      <w:rPr>
        <w:rFonts w:asciiTheme="minorHAnsi" w:eastAsiaTheme="minorHAnsi" w:hAnsiTheme="minorHAnsi" w:cstheme="minorBid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F4D7AC9"/>
    <w:multiLevelType w:val="hybridMultilevel"/>
    <w:tmpl w:val="63B8FDDA"/>
    <w:lvl w:ilvl="0" w:tplc="50DEAB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05A39CB"/>
    <w:multiLevelType w:val="hybridMultilevel"/>
    <w:tmpl w:val="63B8FDDA"/>
    <w:lvl w:ilvl="0" w:tplc="50DEAB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64B08D7"/>
    <w:multiLevelType w:val="multilevel"/>
    <w:tmpl w:val="963CF8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BDE4A71"/>
    <w:multiLevelType w:val="hybridMultilevel"/>
    <w:tmpl w:val="63B8FDDA"/>
    <w:lvl w:ilvl="0" w:tplc="50DEAB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3"/>
  </w:num>
  <w:num w:numId="3">
    <w:abstractNumId w:val="1"/>
  </w:num>
  <w:num w:numId="4">
    <w:abstractNumId w:val="4"/>
  </w:num>
  <w:num w:numId="5">
    <w:abstractNumId w:val="5"/>
  </w:num>
  <w:num w:numId="6">
    <w:abstractNumId w:val="13"/>
  </w:num>
  <w:num w:numId="7">
    <w:abstractNumId w:val="10"/>
  </w:num>
  <w:num w:numId="8">
    <w:abstractNumId w:val="12"/>
  </w:num>
  <w:num w:numId="9">
    <w:abstractNumId w:val="8"/>
  </w:num>
  <w:num w:numId="10">
    <w:abstractNumId w:val="7"/>
  </w:num>
  <w:num w:numId="11">
    <w:abstractNumId w:val="15"/>
  </w:num>
  <w:num w:numId="12">
    <w:abstractNumId w:val="2"/>
  </w:num>
  <w:num w:numId="13">
    <w:abstractNumId w:val="0"/>
  </w:num>
  <w:num w:numId="14">
    <w:abstractNumId w:val="11"/>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52A"/>
    <w:rsid w:val="00003F3B"/>
    <w:rsid w:val="00006B77"/>
    <w:rsid w:val="00007F49"/>
    <w:rsid w:val="00022C4F"/>
    <w:rsid w:val="000244F0"/>
    <w:rsid w:val="00041D03"/>
    <w:rsid w:val="00046954"/>
    <w:rsid w:val="00060B4E"/>
    <w:rsid w:val="00061022"/>
    <w:rsid w:val="00064A03"/>
    <w:rsid w:val="00077F04"/>
    <w:rsid w:val="00097429"/>
    <w:rsid w:val="000B2022"/>
    <w:rsid w:val="000B2269"/>
    <w:rsid w:val="000B5404"/>
    <w:rsid w:val="000C03DC"/>
    <w:rsid w:val="000C1A67"/>
    <w:rsid w:val="000C2E68"/>
    <w:rsid w:val="000C4A60"/>
    <w:rsid w:val="000C5216"/>
    <w:rsid w:val="000D5440"/>
    <w:rsid w:val="000D663D"/>
    <w:rsid w:val="000E2FD5"/>
    <w:rsid w:val="000E313E"/>
    <w:rsid w:val="000E6F4A"/>
    <w:rsid w:val="001078D8"/>
    <w:rsid w:val="00113465"/>
    <w:rsid w:val="00121E47"/>
    <w:rsid w:val="0012285A"/>
    <w:rsid w:val="00125D9C"/>
    <w:rsid w:val="00130F67"/>
    <w:rsid w:val="00131842"/>
    <w:rsid w:val="001322B0"/>
    <w:rsid w:val="001360A5"/>
    <w:rsid w:val="00141CD5"/>
    <w:rsid w:val="00153BDA"/>
    <w:rsid w:val="00162373"/>
    <w:rsid w:val="0017049F"/>
    <w:rsid w:val="00170CB4"/>
    <w:rsid w:val="0017264E"/>
    <w:rsid w:val="00173231"/>
    <w:rsid w:val="001816B1"/>
    <w:rsid w:val="001A79E8"/>
    <w:rsid w:val="001B2FB8"/>
    <w:rsid w:val="001B76E4"/>
    <w:rsid w:val="001C0815"/>
    <w:rsid w:val="001C3B2C"/>
    <w:rsid w:val="001E07B6"/>
    <w:rsid w:val="001E21A2"/>
    <w:rsid w:val="001E41F9"/>
    <w:rsid w:val="001E6D23"/>
    <w:rsid w:val="001F0802"/>
    <w:rsid w:val="0020058A"/>
    <w:rsid w:val="00202BFB"/>
    <w:rsid w:val="002043F2"/>
    <w:rsid w:val="002053F1"/>
    <w:rsid w:val="002221FD"/>
    <w:rsid w:val="002324F6"/>
    <w:rsid w:val="00233F64"/>
    <w:rsid w:val="00236A01"/>
    <w:rsid w:val="002378CA"/>
    <w:rsid w:val="00246DAE"/>
    <w:rsid w:val="00266A78"/>
    <w:rsid w:val="00271B8B"/>
    <w:rsid w:val="002766A1"/>
    <w:rsid w:val="00276B01"/>
    <w:rsid w:val="00293B28"/>
    <w:rsid w:val="002A1695"/>
    <w:rsid w:val="002A2ACD"/>
    <w:rsid w:val="002B35AA"/>
    <w:rsid w:val="002B3941"/>
    <w:rsid w:val="002B4B9D"/>
    <w:rsid w:val="002B56D1"/>
    <w:rsid w:val="002C5B93"/>
    <w:rsid w:val="002C7188"/>
    <w:rsid w:val="002D1F99"/>
    <w:rsid w:val="002D333A"/>
    <w:rsid w:val="002F42DA"/>
    <w:rsid w:val="002F768D"/>
    <w:rsid w:val="00307E47"/>
    <w:rsid w:val="00310DF4"/>
    <w:rsid w:val="003157F9"/>
    <w:rsid w:val="0032166B"/>
    <w:rsid w:val="0033102B"/>
    <w:rsid w:val="00335B2C"/>
    <w:rsid w:val="00342862"/>
    <w:rsid w:val="003463A1"/>
    <w:rsid w:val="00373A87"/>
    <w:rsid w:val="00374DFF"/>
    <w:rsid w:val="00376D32"/>
    <w:rsid w:val="00383F0F"/>
    <w:rsid w:val="00384188"/>
    <w:rsid w:val="00386BB4"/>
    <w:rsid w:val="003A2E07"/>
    <w:rsid w:val="003B3E71"/>
    <w:rsid w:val="003B4F2D"/>
    <w:rsid w:val="003C4B23"/>
    <w:rsid w:val="003C5950"/>
    <w:rsid w:val="003D5829"/>
    <w:rsid w:val="003D5EAB"/>
    <w:rsid w:val="003E32F9"/>
    <w:rsid w:val="0042088B"/>
    <w:rsid w:val="004307CC"/>
    <w:rsid w:val="00433FE9"/>
    <w:rsid w:val="0043757C"/>
    <w:rsid w:val="00442592"/>
    <w:rsid w:val="00443FF5"/>
    <w:rsid w:val="00447E57"/>
    <w:rsid w:val="00463305"/>
    <w:rsid w:val="00470A02"/>
    <w:rsid w:val="00484E78"/>
    <w:rsid w:val="0048614E"/>
    <w:rsid w:val="0049137C"/>
    <w:rsid w:val="004A4628"/>
    <w:rsid w:val="004B7163"/>
    <w:rsid w:val="004D68A7"/>
    <w:rsid w:val="004E419C"/>
    <w:rsid w:val="004E4AED"/>
    <w:rsid w:val="004F093A"/>
    <w:rsid w:val="004F3BEE"/>
    <w:rsid w:val="00501FB9"/>
    <w:rsid w:val="005030D7"/>
    <w:rsid w:val="00524C9F"/>
    <w:rsid w:val="00524EA5"/>
    <w:rsid w:val="00536403"/>
    <w:rsid w:val="005423CE"/>
    <w:rsid w:val="00543B42"/>
    <w:rsid w:val="00544BE6"/>
    <w:rsid w:val="0055017A"/>
    <w:rsid w:val="005525F0"/>
    <w:rsid w:val="005543A5"/>
    <w:rsid w:val="0057080D"/>
    <w:rsid w:val="00575403"/>
    <w:rsid w:val="005801DC"/>
    <w:rsid w:val="005814AC"/>
    <w:rsid w:val="0058674F"/>
    <w:rsid w:val="00594558"/>
    <w:rsid w:val="0059593B"/>
    <w:rsid w:val="00596C68"/>
    <w:rsid w:val="005B285C"/>
    <w:rsid w:val="005C4618"/>
    <w:rsid w:val="005C6438"/>
    <w:rsid w:val="005E052A"/>
    <w:rsid w:val="005F3838"/>
    <w:rsid w:val="005F392A"/>
    <w:rsid w:val="005F518E"/>
    <w:rsid w:val="005F56A2"/>
    <w:rsid w:val="005F7B80"/>
    <w:rsid w:val="00620C5D"/>
    <w:rsid w:val="0063341D"/>
    <w:rsid w:val="00635D02"/>
    <w:rsid w:val="00643CAD"/>
    <w:rsid w:val="00644990"/>
    <w:rsid w:val="00645443"/>
    <w:rsid w:val="006465A4"/>
    <w:rsid w:val="006511A7"/>
    <w:rsid w:val="006611C2"/>
    <w:rsid w:val="00662108"/>
    <w:rsid w:val="00667B68"/>
    <w:rsid w:val="006711E0"/>
    <w:rsid w:val="00680BF0"/>
    <w:rsid w:val="0069082F"/>
    <w:rsid w:val="006921C5"/>
    <w:rsid w:val="0069761C"/>
    <w:rsid w:val="006A4C68"/>
    <w:rsid w:val="006A65C4"/>
    <w:rsid w:val="006A67DC"/>
    <w:rsid w:val="006A6FD9"/>
    <w:rsid w:val="006B0074"/>
    <w:rsid w:val="006B66EB"/>
    <w:rsid w:val="006C0EF8"/>
    <w:rsid w:val="006C4222"/>
    <w:rsid w:val="006C67A1"/>
    <w:rsid w:val="006F6E0D"/>
    <w:rsid w:val="0071179C"/>
    <w:rsid w:val="007310E2"/>
    <w:rsid w:val="0073611E"/>
    <w:rsid w:val="007379E4"/>
    <w:rsid w:val="0074192F"/>
    <w:rsid w:val="0074439E"/>
    <w:rsid w:val="0074629D"/>
    <w:rsid w:val="0076048A"/>
    <w:rsid w:val="00763E62"/>
    <w:rsid w:val="00764065"/>
    <w:rsid w:val="00765046"/>
    <w:rsid w:val="007657D2"/>
    <w:rsid w:val="00773CDD"/>
    <w:rsid w:val="00777792"/>
    <w:rsid w:val="00783751"/>
    <w:rsid w:val="00786D22"/>
    <w:rsid w:val="00791A23"/>
    <w:rsid w:val="00796337"/>
    <w:rsid w:val="00797FF4"/>
    <w:rsid w:val="007A1830"/>
    <w:rsid w:val="007A5698"/>
    <w:rsid w:val="007C6F4C"/>
    <w:rsid w:val="007D34E4"/>
    <w:rsid w:val="007D57C7"/>
    <w:rsid w:val="007D66B9"/>
    <w:rsid w:val="007F2982"/>
    <w:rsid w:val="007F3F2E"/>
    <w:rsid w:val="008049E4"/>
    <w:rsid w:val="00804BD1"/>
    <w:rsid w:val="00807A8B"/>
    <w:rsid w:val="00827ED5"/>
    <w:rsid w:val="008350DF"/>
    <w:rsid w:val="00835DBE"/>
    <w:rsid w:val="00836B8B"/>
    <w:rsid w:val="00840ECB"/>
    <w:rsid w:val="00856371"/>
    <w:rsid w:val="008621BE"/>
    <w:rsid w:val="00866E1F"/>
    <w:rsid w:val="00873431"/>
    <w:rsid w:val="0088231F"/>
    <w:rsid w:val="00884370"/>
    <w:rsid w:val="0088649F"/>
    <w:rsid w:val="008A2DCE"/>
    <w:rsid w:val="008A365B"/>
    <w:rsid w:val="008A56C2"/>
    <w:rsid w:val="008A66A0"/>
    <w:rsid w:val="008B571C"/>
    <w:rsid w:val="008C0354"/>
    <w:rsid w:val="008C2C5D"/>
    <w:rsid w:val="008C6231"/>
    <w:rsid w:val="008D045A"/>
    <w:rsid w:val="008D049D"/>
    <w:rsid w:val="008E1C34"/>
    <w:rsid w:val="0090643B"/>
    <w:rsid w:val="009166FE"/>
    <w:rsid w:val="00931149"/>
    <w:rsid w:val="0095299C"/>
    <w:rsid w:val="009629D3"/>
    <w:rsid w:val="00976B28"/>
    <w:rsid w:val="00986227"/>
    <w:rsid w:val="00990E50"/>
    <w:rsid w:val="009A6F5D"/>
    <w:rsid w:val="009B44BB"/>
    <w:rsid w:val="009B524A"/>
    <w:rsid w:val="009B545A"/>
    <w:rsid w:val="009C4C43"/>
    <w:rsid w:val="009D025E"/>
    <w:rsid w:val="009D2FAB"/>
    <w:rsid w:val="009E70D7"/>
    <w:rsid w:val="009F1EDE"/>
    <w:rsid w:val="009F37DE"/>
    <w:rsid w:val="00A050FC"/>
    <w:rsid w:val="00A23825"/>
    <w:rsid w:val="00A23CB6"/>
    <w:rsid w:val="00A2674D"/>
    <w:rsid w:val="00A32784"/>
    <w:rsid w:val="00A4153A"/>
    <w:rsid w:val="00A52D2F"/>
    <w:rsid w:val="00A54C18"/>
    <w:rsid w:val="00A60F5B"/>
    <w:rsid w:val="00A64C11"/>
    <w:rsid w:val="00A64CD5"/>
    <w:rsid w:val="00A65703"/>
    <w:rsid w:val="00A70461"/>
    <w:rsid w:val="00A737D5"/>
    <w:rsid w:val="00A75E6D"/>
    <w:rsid w:val="00A77EE0"/>
    <w:rsid w:val="00A849B9"/>
    <w:rsid w:val="00A91DB6"/>
    <w:rsid w:val="00A92249"/>
    <w:rsid w:val="00A924B0"/>
    <w:rsid w:val="00A94DA0"/>
    <w:rsid w:val="00AA59AD"/>
    <w:rsid w:val="00AB33CF"/>
    <w:rsid w:val="00AB700C"/>
    <w:rsid w:val="00AB75E2"/>
    <w:rsid w:val="00AB7839"/>
    <w:rsid w:val="00AC2E7E"/>
    <w:rsid w:val="00AC7729"/>
    <w:rsid w:val="00AD112A"/>
    <w:rsid w:val="00AD15FC"/>
    <w:rsid w:val="00AD562E"/>
    <w:rsid w:val="00AE2F16"/>
    <w:rsid w:val="00AE3D67"/>
    <w:rsid w:val="00AE7427"/>
    <w:rsid w:val="00AE7BD1"/>
    <w:rsid w:val="00AF0EB7"/>
    <w:rsid w:val="00B02CF4"/>
    <w:rsid w:val="00B0359A"/>
    <w:rsid w:val="00B04228"/>
    <w:rsid w:val="00B057D5"/>
    <w:rsid w:val="00B14328"/>
    <w:rsid w:val="00B144CC"/>
    <w:rsid w:val="00B2331D"/>
    <w:rsid w:val="00B32D6E"/>
    <w:rsid w:val="00B35967"/>
    <w:rsid w:val="00B420AC"/>
    <w:rsid w:val="00B53AF2"/>
    <w:rsid w:val="00B61D3F"/>
    <w:rsid w:val="00B84249"/>
    <w:rsid w:val="00BA3DEE"/>
    <w:rsid w:val="00BB0BC7"/>
    <w:rsid w:val="00BD44CD"/>
    <w:rsid w:val="00BE199E"/>
    <w:rsid w:val="00BF1B6C"/>
    <w:rsid w:val="00C00987"/>
    <w:rsid w:val="00C00BA5"/>
    <w:rsid w:val="00C031FE"/>
    <w:rsid w:val="00C04F2B"/>
    <w:rsid w:val="00C05EC8"/>
    <w:rsid w:val="00C2398C"/>
    <w:rsid w:val="00C26911"/>
    <w:rsid w:val="00C27764"/>
    <w:rsid w:val="00C32DFF"/>
    <w:rsid w:val="00C348EC"/>
    <w:rsid w:val="00C34A3E"/>
    <w:rsid w:val="00C45E7E"/>
    <w:rsid w:val="00C47145"/>
    <w:rsid w:val="00C52A55"/>
    <w:rsid w:val="00C54AA5"/>
    <w:rsid w:val="00C60970"/>
    <w:rsid w:val="00C64233"/>
    <w:rsid w:val="00C9096D"/>
    <w:rsid w:val="00CB289E"/>
    <w:rsid w:val="00CC0CE1"/>
    <w:rsid w:val="00CC25FE"/>
    <w:rsid w:val="00CC2D59"/>
    <w:rsid w:val="00CE1986"/>
    <w:rsid w:val="00CF1959"/>
    <w:rsid w:val="00D0472E"/>
    <w:rsid w:val="00D0476C"/>
    <w:rsid w:val="00D2225F"/>
    <w:rsid w:val="00D33741"/>
    <w:rsid w:val="00D3424A"/>
    <w:rsid w:val="00D46BA1"/>
    <w:rsid w:val="00D527F7"/>
    <w:rsid w:val="00D55299"/>
    <w:rsid w:val="00D56030"/>
    <w:rsid w:val="00D65A8C"/>
    <w:rsid w:val="00D6629C"/>
    <w:rsid w:val="00D94AE4"/>
    <w:rsid w:val="00D956B7"/>
    <w:rsid w:val="00DA14FD"/>
    <w:rsid w:val="00DB21B8"/>
    <w:rsid w:val="00DB7BB8"/>
    <w:rsid w:val="00DC6479"/>
    <w:rsid w:val="00DD0304"/>
    <w:rsid w:val="00DE7850"/>
    <w:rsid w:val="00DF22BB"/>
    <w:rsid w:val="00E166B1"/>
    <w:rsid w:val="00E2255F"/>
    <w:rsid w:val="00E338DA"/>
    <w:rsid w:val="00E356B3"/>
    <w:rsid w:val="00E63D2C"/>
    <w:rsid w:val="00E646D2"/>
    <w:rsid w:val="00E72812"/>
    <w:rsid w:val="00E73EDF"/>
    <w:rsid w:val="00E80B2B"/>
    <w:rsid w:val="00E828BF"/>
    <w:rsid w:val="00E82B05"/>
    <w:rsid w:val="00E83D07"/>
    <w:rsid w:val="00E848BA"/>
    <w:rsid w:val="00E93FA4"/>
    <w:rsid w:val="00E95AB3"/>
    <w:rsid w:val="00E963E3"/>
    <w:rsid w:val="00EA1B75"/>
    <w:rsid w:val="00EA2AA9"/>
    <w:rsid w:val="00EA30AD"/>
    <w:rsid w:val="00EA4B70"/>
    <w:rsid w:val="00EC13A8"/>
    <w:rsid w:val="00ED60B1"/>
    <w:rsid w:val="00EE0AA5"/>
    <w:rsid w:val="00EE5467"/>
    <w:rsid w:val="00EE767E"/>
    <w:rsid w:val="00EF699C"/>
    <w:rsid w:val="00F17046"/>
    <w:rsid w:val="00F20E23"/>
    <w:rsid w:val="00F25D4D"/>
    <w:rsid w:val="00F33331"/>
    <w:rsid w:val="00F3655D"/>
    <w:rsid w:val="00F41C2B"/>
    <w:rsid w:val="00F438B3"/>
    <w:rsid w:val="00F5523D"/>
    <w:rsid w:val="00F57679"/>
    <w:rsid w:val="00F6092C"/>
    <w:rsid w:val="00F61ED3"/>
    <w:rsid w:val="00F6491B"/>
    <w:rsid w:val="00F664BB"/>
    <w:rsid w:val="00F855D6"/>
    <w:rsid w:val="00FA236F"/>
    <w:rsid w:val="00FA32AE"/>
    <w:rsid w:val="00FA3CE1"/>
    <w:rsid w:val="00FA45C0"/>
    <w:rsid w:val="00FB7D3C"/>
    <w:rsid w:val="00FC204D"/>
    <w:rsid w:val="00FC7189"/>
    <w:rsid w:val="00FD43DC"/>
    <w:rsid w:val="00FD481E"/>
    <w:rsid w:val="00FD7BAE"/>
    <w:rsid w:val="00FE0035"/>
    <w:rsid w:val="00FE5243"/>
    <w:rsid w:val="00FE5DA5"/>
    <w:rsid w:val="00FF58D4"/>
    <w:rsid w:val="00FF672C"/>
    <w:rsid w:val="00FF71DE"/>
    <w:rsid w:val="00FF78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72E76"/>
  <w15:chartTrackingRefBased/>
  <w15:docId w15:val="{2FFC7F9A-28B5-494B-90E4-D4048CD4E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6337"/>
    <w:pPr>
      <w:ind w:left="720"/>
      <w:contextualSpacing/>
    </w:pPr>
  </w:style>
  <w:style w:type="paragraph" w:styleId="Encabezado">
    <w:name w:val="header"/>
    <w:basedOn w:val="Normal"/>
    <w:link w:val="EncabezadoCar"/>
    <w:unhideWhenUsed/>
    <w:rsid w:val="00E646D2"/>
    <w:pPr>
      <w:tabs>
        <w:tab w:val="center" w:pos="4252"/>
        <w:tab w:val="right" w:pos="8504"/>
      </w:tabs>
      <w:spacing w:after="0" w:line="240" w:lineRule="auto"/>
    </w:pPr>
  </w:style>
  <w:style w:type="character" w:customStyle="1" w:styleId="EncabezadoCar">
    <w:name w:val="Encabezado Car"/>
    <w:basedOn w:val="Fuentedeprrafopredeter"/>
    <w:link w:val="Encabezado"/>
    <w:rsid w:val="00E646D2"/>
  </w:style>
  <w:style w:type="paragraph" w:styleId="Piedepgina">
    <w:name w:val="footer"/>
    <w:basedOn w:val="Normal"/>
    <w:link w:val="PiedepginaCar"/>
    <w:uiPriority w:val="99"/>
    <w:unhideWhenUsed/>
    <w:rsid w:val="00E646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46D2"/>
  </w:style>
  <w:style w:type="paragraph" w:customStyle="1" w:styleId="nova-legacy-e-listitem">
    <w:name w:val="nova-legacy-e-list__item"/>
    <w:basedOn w:val="Normal"/>
    <w:rsid w:val="00E646D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italica">
    <w:name w:val="italica"/>
    <w:basedOn w:val="Fuentedeprrafopredeter"/>
    <w:rsid w:val="00AC2E7E"/>
  </w:style>
  <w:style w:type="character" w:styleId="Hipervnculo">
    <w:name w:val="Hyperlink"/>
    <w:basedOn w:val="Fuentedeprrafopredeter"/>
    <w:uiPriority w:val="99"/>
    <w:unhideWhenUsed/>
    <w:rsid w:val="00AC2E7E"/>
    <w:rPr>
      <w:color w:val="0000FF"/>
      <w:u w:val="single"/>
    </w:rPr>
  </w:style>
  <w:style w:type="paragraph" w:customStyle="1" w:styleId="INNOVAESTIC-Prrafo">
    <w:name w:val="INNOVAESTIC-Párrafo"/>
    <w:basedOn w:val="Normal"/>
    <w:qFormat/>
    <w:rsid w:val="00C2398C"/>
    <w:pPr>
      <w:spacing w:after="0" w:line="360" w:lineRule="auto"/>
      <w:ind w:firstLine="709"/>
      <w:jc w:val="both"/>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8A365B"/>
    <w:rPr>
      <w:color w:val="605E5C"/>
      <w:shd w:val="clear" w:color="auto" w:fill="E1DFDD"/>
    </w:rPr>
  </w:style>
  <w:style w:type="character" w:customStyle="1" w:styleId="titulo">
    <w:name w:val="titulo"/>
    <w:basedOn w:val="Fuentedeprrafopredeter"/>
    <w:rsid w:val="0048614E"/>
  </w:style>
  <w:style w:type="character" w:customStyle="1" w:styleId="separador">
    <w:name w:val="separador"/>
    <w:basedOn w:val="Fuentedeprrafopredeter"/>
    <w:rsid w:val="0048614E"/>
  </w:style>
  <w:style w:type="character" w:customStyle="1" w:styleId="subtitulo">
    <w:name w:val="subtitulo"/>
    <w:basedOn w:val="Fuentedeprrafopredeter"/>
    <w:rsid w:val="0048614E"/>
  </w:style>
  <w:style w:type="character" w:styleId="AcrnimoHTML">
    <w:name w:val="HTML Acronym"/>
    <w:basedOn w:val="Fuentedeprrafopredeter"/>
    <w:uiPriority w:val="99"/>
    <w:semiHidden/>
    <w:unhideWhenUsed/>
    <w:rsid w:val="0048614E"/>
  </w:style>
  <w:style w:type="character" w:styleId="Textoennegrita">
    <w:name w:val="Strong"/>
    <w:basedOn w:val="Fuentedeprrafopredeter"/>
    <w:uiPriority w:val="22"/>
    <w:qFormat/>
    <w:rsid w:val="00A050FC"/>
    <w:rPr>
      <w:b/>
      <w:bCs/>
    </w:rPr>
  </w:style>
  <w:style w:type="table" w:styleId="Tablaconcuadrcula">
    <w:name w:val="Table Grid"/>
    <w:basedOn w:val="Tablanormal"/>
    <w:uiPriority w:val="39"/>
    <w:rsid w:val="00060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74587">
      <w:bodyDiv w:val="1"/>
      <w:marLeft w:val="0"/>
      <w:marRight w:val="0"/>
      <w:marTop w:val="0"/>
      <w:marBottom w:val="0"/>
      <w:divBdr>
        <w:top w:val="none" w:sz="0" w:space="0" w:color="auto"/>
        <w:left w:val="none" w:sz="0" w:space="0" w:color="auto"/>
        <w:bottom w:val="none" w:sz="0" w:space="0" w:color="auto"/>
        <w:right w:val="none" w:sz="0" w:space="0" w:color="auto"/>
      </w:divBdr>
    </w:div>
    <w:div w:id="53558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alnet.unirioja.es/servlet/revista?codigo=2665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i.org/10.7202/008033a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alnet.unirioja.es/servlet/revista?codigo=2665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ialnet.unirioja.es/servlet/autor?codigo=57490" TargetMode="External"/><Relationship Id="rId4" Type="http://schemas.openxmlformats.org/officeDocument/2006/relationships/settings" Target="settings.xml"/><Relationship Id="rId9" Type="http://schemas.openxmlformats.org/officeDocument/2006/relationships/hyperlink" Target="https://dialnet.unirioja.es/servlet/autor?codigo=5767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18959-FF0F-4A65-B541-713D08905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1725</TotalTime>
  <Pages>21</Pages>
  <Words>7741</Words>
  <Characters>42578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Carrión González</dc:creator>
  <cp:keywords/>
  <dc:description/>
  <cp:lastModifiedBy>Paola Carrión González</cp:lastModifiedBy>
  <cp:revision>454</cp:revision>
  <dcterms:created xsi:type="dcterms:W3CDTF">2021-09-06T15:10:00Z</dcterms:created>
  <dcterms:modified xsi:type="dcterms:W3CDTF">2021-09-30T17:48:00Z</dcterms:modified>
</cp:coreProperties>
</file>