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757" w:rsidRPr="003F6003" w:rsidRDefault="00255757" w:rsidP="00255757">
      <w:pPr>
        <w:spacing w:after="0" w:line="360" w:lineRule="auto"/>
        <w:jc w:val="center"/>
        <w:rPr>
          <w:rFonts w:ascii="Times New Roman" w:hAnsi="Times New Roman" w:cs="Times New Roman"/>
          <w:b/>
          <w:sz w:val="24"/>
          <w:szCs w:val="24"/>
          <w:lang w:val="en-US"/>
        </w:rPr>
      </w:pPr>
      <w:r w:rsidRPr="003F6003">
        <w:rPr>
          <w:rFonts w:ascii="Times New Roman" w:hAnsi="Times New Roman" w:cs="Times New Roman"/>
          <w:b/>
          <w:sz w:val="24"/>
          <w:szCs w:val="24"/>
          <w:lang w:val="en-US"/>
        </w:rPr>
        <w:t xml:space="preserve">NOMBRE DEL SUB-EVENTO </w:t>
      </w:r>
    </w:p>
    <w:p w:rsidR="00255757" w:rsidRPr="003F6003" w:rsidRDefault="00255757" w:rsidP="00255757">
      <w:pPr>
        <w:spacing w:after="0" w:line="360" w:lineRule="auto"/>
        <w:jc w:val="center"/>
        <w:rPr>
          <w:rFonts w:ascii="Times New Roman" w:eastAsia="Times New Roman" w:hAnsi="Times New Roman" w:cs="Times New Roman"/>
          <w:b/>
          <w:sz w:val="24"/>
          <w:szCs w:val="24"/>
          <w:lang w:val="en-US"/>
        </w:rPr>
      </w:pPr>
      <w:proofErr w:type="gramStart"/>
      <w:r w:rsidRPr="003F6003">
        <w:rPr>
          <w:rFonts w:ascii="Times New Roman" w:eastAsia="Times New Roman" w:hAnsi="Times New Roman" w:cs="Times New Roman"/>
          <w:b/>
          <w:sz w:val="24"/>
          <w:szCs w:val="24"/>
          <w:lang w:val="en-US"/>
        </w:rPr>
        <w:t>2</w:t>
      </w:r>
      <w:proofErr w:type="gramEnd"/>
      <w:r w:rsidRPr="003F6003">
        <w:rPr>
          <w:rFonts w:ascii="Times New Roman" w:eastAsia="Times New Roman" w:hAnsi="Times New Roman" w:cs="Times New Roman"/>
          <w:b/>
          <w:sz w:val="24"/>
          <w:szCs w:val="24"/>
          <w:lang w:val="en-US"/>
        </w:rPr>
        <w:t xml:space="preserve"> </w:t>
      </w:r>
      <w:proofErr w:type="spellStart"/>
      <w:r w:rsidRPr="003F6003">
        <w:rPr>
          <w:rFonts w:ascii="Times New Roman" w:eastAsia="Times New Roman" w:hAnsi="Times New Roman" w:cs="Times New Roman"/>
          <w:b/>
          <w:sz w:val="24"/>
          <w:szCs w:val="24"/>
          <w:lang w:val="en-US"/>
        </w:rPr>
        <w:t>nd</w:t>
      </w:r>
      <w:proofErr w:type="spellEnd"/>
      <w:r w:rsidRPr="003F6003">
        <w:rPr>
          <w:rFonts w:ascii="Times New Roman" w:eastAsia="Times New Roman" w:hAnsi="Times New Roman" w:cs="Times New Roman"/>
          <w:b/>
          <w:sz w:val="24"/>
          <w:szCs w:val="24"/>
          <w:lang w:val="en-US"/>
        </w:rPr>
        <w:t xml:space="preserve"> International Conference on Industrial Engineering (CINDUS 2021)</w:t>
      </w:r>
    </w:p>
    <w:p w:rsidR="00255757" w:rsidRPr="00FA0A0D" w:rsidRDefault="00255757" w:rsidP="00255757">
      <w:pPr>
        <w:spacing w:after="0" w:line="360" w:lineRule="auto"/>
        <w:jc w:val="center"/>
        <w:rPr>
          <w:rFonts w:ascii="Times New Roman" w:eastAsia="Times New Roman" w:hAnsi="Times New Roman" w:cs="Times New Roman"/>
          <w:b/>
          <w:sz w:val="24"/>
          <w:szCs w:val="24"/>
        </w:rPr>
      </w:pPr>
      <w:r w:rsidRPr="00FA0A0D">
        <w:rPr>
          <w:rFonts w:ascii="Times New Roman" w:eastAsia="Times New Roman" w:hAnsi="Times New Roman" w:cs="Times New Roman"/>
          <w:b/>
          <w:sz w:val="24"/>
          <w:szCs w:val="24"/>
        </w:rPr>
        <w:t xml:space="preserve">Sistemas HRD (Desarrollo de los Recursos Humanos)  </w:t>
      </w:r>
    </w:p>
    <w:p w:rsidR="00255757" w:rsidRPr="00FA0A0D" w:rsidRDefault="00255757" w:rsidP="00255757">
      <w:pPr>
        <w:spacing w:after="0" w:line="360" w:lineRule="auto"/>
        <w:jc w:val="center"/>
        <w:rPr>
          <w:rFonts w:ascii="Times New Roman" w:hAnsi="Times New Roman" w:cs="Times New Roman"/>
          <w:b/>
          <w:sz w:val="24"/>
          <w:szCs w:val="24"/>
        </w:rPr>
      </w:pPr>
    </w:p>
    <w:p w:rsidR="00255757" w:rsidRPr="00FA0A0D" w:rsidRDefault="00255757" w:rsidP="00255757">
      <w:pPr>
        <w:spacing w:after="0" w:line="360" w:lineRule="auto"/>
        <w:jc w:val="center"/>
        <w:rPr>
          <w:rFonts w:ascii="Times New Roman" w:hAnsi="Times New Roman" w:cs="Times New Roman"/>
          <w:b/>
          <w:sz w:val="24"/>
          <w:szCs w:val="24"/>
        </w:rPr>
      </w:pPr>
      <w:r w:rsidRPr="00FA0A0D">
        <w:rPr>
          <w:rFonts w:ascii="Times New Roman" w:hAnsi="Times New Roman" w:cs="Times New Roman"/>
          <w:b/>
          <w:sz w:val="24"/>
          <w:szCs w:val="24"/>
        </w:rPr>
        <w:t>Título</w:t>
      </w:r>
    </w:p>
    <w:p w:rsidR="00255757" w:rsidRPr="008E0CF2" w:rsidRDefault="00255757" w:rsidP="00FA0A0D">
      <w:pPr>
        <w:jc w:val="center"/>
        <w:rPr>
          <w:rFonts w:ascii="Times New Roman" w:eastAsia="Cambria" w:hAnsi="Times New Roman" w:cs="Times New Roman"/>
          <w:b/>
          <w:sz w:val="24"/>
          <w:szCs w:val="24"/>
          <w:lang w:eastAsia="es-ES"/>
        </w:rPr>
      </w:pPr>
      <w:r w:rsidRPr="008E0CF2">
        <w:rPr>
          <w:rFonts w:ascii="Times New Roman" w:eastAsia="Cambria" w:hAnsi="Times New Roman" w:cs="Times New Roman"/>
          <w:b/>
          <w:sz w:val="24"/>
          <w:szCs w:val="24"/>
          <w:lang w:eastAsia="es-ES"/>
        </w:rPr>
        <w:t>Análisis de la fluctuación laboral en la Empresa Geominera del Centro</w:t>
      </w:r>
    </w:p>
    <w:p w:rsidR="00255757" w:rsidRPr="008E0CF2" w:rsidRDefault="00255757" w:rsidP="00255757">
      <w:pPr>
        <w:spacing w:after="0" w:line="360" w:lineRule="auto"/>
        <w:jc w:val="center"/>
        <w:rPr>
          <w:rFonts w:ascii="Times New Roman" w:hAnsi="Times New Roman" w:cs="Times New Roman"/>
          <w:b/>
          <w:i/>
          <w:sz w:val="24"/>
          <w:szCs w:val="24"/>
        </w:rPr>
      </w:pPr>
    </w:p>
    <w:p w:rsidR="00255757" w:rsidRPr="008E0CF2" w:rsidRDefault="00255757" w:rsidP="00255757">
      <w:pPr>
        <w:spacing w:after="0" w:line="360" w:lineRule="auto"/>
        <w:jc w:val="center"/>
        <w:rPr>
          <w:rFonts w:ascii="Times New Roman" w:hAnsi="Times New Roman" w:cs="Times New Roman"/>
          <w:b/>
          <w:i/>
          <w:sz w:val="24"/>
          <w:szCs w:val="24"/>
          <w:lang w:val="en-US"/>
        </w:rPr>
      </w:pPr>
      <w:r w:rsidRPr="008E0CF2">
        <w:rPr>
          <w:rFonts w:ascii="Times New Roman" w:hAnsi="Times New Roman" w:cs="Times New Roman"/>
          <w:b/>
          <w:i/>
          <w:sz w:val="24"/>
          <w:szCs w:val="24"/>
          <w:lang w:val="en-US"/>
        </w:rPr>
        <w:t>Title</w:t>
      </w:r>
    </w:p>
    <w:p w:rsidR="00407506" w:rsidRPr="003F6003" w:rsidRDefault="00407506" w:rsidP="00FA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eastAsia="es-ES"/>
        </w:rPr>
      </w:pPr>
      <w:r w:rsidRPr="008E0CF2">
        <w:rPr>
          <w:rFonts w:ascii="Times New Roman" w:eastAsia="Times New Roman" w:hAnsi="Times New Roman" w:cs="Times New Roman"/>
          <w:b/>
          <w:sz w:val="24"/>
          <w:szCs w:val="24"/>
          <w:lang w:val="en" w:eastAsia="es-ES"/>
        </w:rPr>
        <w:t>Analysis of the labor fluctuation in the Geomining Company of the Center</w:t>
      </w:r>
    </w:p>
    <w:p w:rsidR="00255757" w:rsidRPr="00FA0A0D" w:rsidRDefault="00255757" w:rsidP="00255757">
      <w:pPr>
        <w:spacing w:after="0" w:line="360" w:lineRule="auto"/>
        <w:rPr>
          <w:rFonts w:ascii="Times New Roman" w:hAnsi="Times New Roman" w:cs="Times New Roman"/>
          <w:b/>
          <w:sz w:val="24"/>
          <w:szCs w:val="24"/>
          <w:lang w:val="en-US"/>
        </w:rPr>
      </w:pPr>
    </w:p>
    <w:p w:rsidR="00255757" w:rsidRDefault="00407506" w:rsidP="00255757">
      <w:pPr>
        <w:spacing w:after="0" w:line="360" w:lineRule="auto"/>
        <w:jc w:val="center"/>
        <w:rPr>
          <w:rFonts w:ascii="Times New Roman" w:hAnsi="Times New Roman" w:cs="Times New Roman"/>
          <w:b/>
          <w:sz w:val="24"/>
          <w:szCs w:val="24"/>
        </w:rPr>
      </w:pPr>
      <w:r w:rsidRPr="00FA0A0D">
        <w:rPr>
          <w:rFonts w:ascii="Times New Roman" w:hAnsi="Times New Roman" w:cs="Times New Roman"/>
          <w:b/>
          <w:sz w:val="24"/>
          <w:szCs w:val="24"/>
        </w:rPr>
        <w:t>Yusnel</w:t>
      </w:r>
      <w:r w:rsidR="00255757" w:rsidRPr="00FA0A0D">
        <w:rPr>
          <w:rFonts w:ascii="Times New Roman" w:hAnsi="Times New Roman" w:cs="Times New Roman"/>
          <w:b/>
          <w:sz w:val="24"/>
          <w:szCs w:val="24"/>
        </w:rPr>
        <w:t xml:space="preserve"> Gutierrez Avich</w:t>
      </w:r>
    </w:p>
    <w:p w:rsidR="00702F45" w:rsidRPr="00FA0A0D" w:rsidRDefault="00702F45" w:rsidP="0025575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Manley Torriente Jackson</w:t>
      </w:r>
    </w:p>
    <w:p w:rsidR="00255757" w:rsidRPr="00702F45" w:rsidRDefault="00255757" w:rsidP="00702F45">
      <w:pPr>
        <w:pStyle w:val="Prrafodelista"/>
        <w:numPr>
          <w:ilvl w:val="0"/>
          <w:numId w:val="17"/>
        </w:numPr>
        <w:spacing w:after="0" w:line="360" w:lineRule="auto"/>
        <w:rPr>
          <w:rFonts w:ascii="Times New Roman" w:hAnsi="Times New Roman" w:cs="Times New Roman"/>
          <w:sz w:val="24"/>
          <w:szCs w:val="24"/>
        </w:rPr>
      </w:pPr>
      <w:r w:rsidRPr="00702F45">
        <w:rPr>
          <w:rFonts w:ascii="Times New Roman" w:hAnsi="Times New Roman" w:cs="Times New Roman"/>
          <w:sz w:val="24"/>
          <w:szCs w:val="24"/>
        </w:rPr>
        <w:t>Yusnel</w:t>
      </w:r>
      <w:r w:rsidR="00407506" w:rsidRPr="00702F45">
        <w:rPr>
          <w:rFonts w:ascii="Times New Roman" w:hAnsi="Times New Roman" w:cs="Times New Roman"/>
          <w:sz w:val="24"/>
          <w:szCs w:val="24"/>
        </w:rPr>
        <w:t xml:space="preserve"> </w:t>
      </w:r>
      <w:r w:rsidRPr="00702F45">
        <w:rPr>
          <w:rFonts w:ascii="Times New Roman" w:hAnsi="Times New Roman" w:cs="Times New Roman"/>
          <w:sz w:val="24"/>
          <w:szCs w:val="24"/>
        </w:rPr>
        <w:t xml:space="preserve">Gutierrez Avich. Departamento de Ingeniería Industrial. Universidad Central “Marta Abreu” de Las Villas, Cuba. E-mail: </w:t>
      </w:r>
      <w:hyperlink r:id="rId8" w:history="1">
        <w:r w:rsidRPr="00702F45">
          <w:rPr>
            <w:rStyle w:val="Hipervnculo"/>
            <w:rFonts w:ascii="Times New Roman" w:hAnsi="Times New Roman" w:cs="Times New Roman"/>
            <w:sz w:val="24"/>
            <w:szCs w:val="24"/>
          </w:rPr>
          <w:t>yuswel@uclv.edu.cu</w:t>
        </w:r>
      </w:hyperlink>
      <w:r w:rsidRPr="00702F45">
        <w:rPr>
          <w:rFonts w:ascii="Times New Roman" w:hAnsi="Times New Roman" w:cs="Times New Roman"/>
          <w:sz w:val="24"/>
          <w:szCs w:val="24"/>
        </w:rPr>
        <w:t xml:space="preserve"> </w:t>
      </w:r>
    </w:p>
    <w:p w:rsidR="00702F45" w:rsidRDefault="00702F45" w:rsidP="00702F45">
      <w:pPr>
        <w:pStyle w:val="Prrafodelista"/>
        <w:numPr>
          <w:ilvl w:val="0"/>
          <w:numId w:val="17"/>
        </w:numPr>
        <w:spacing w:after="0" w:line="360" w:lineRule="auto"/>
        <w:rPr>
          <w:rFonts w:ascii="Times New Roman" w:hAnsi="Times New Roman" w:cs="Times New Roman"/>
          <w:sz w:val="24"/>
          <w:szCs w:val="24"/>
        </w:rPr>
      </w:pPr>
      <w:r w:rsidRPr="00702F45">
        <w:rPr>
          <w:rFonts w:ascii="Times New Roman" w:hAnsi="Times New Roman" w:cs="Times New Roman"/>
          <w:sz w:val="24"/>
          <w:szCs w:val="24"/>
        </w:rPr>
        <w:t xml:space="preserve">Manley </w:t>
      </w:r>
      <w:r>
        <w:rPr>
          <w:rFonts w:ascii="Times New Roman" w:hAnsi="Times New Roman" w:cs="Times New Roman"/>
          <w:sz w:val="24"/>
          <w:szCs w:val="24"/>
        </w:rPr>
        <w:t xml:space="preserve">Torriente Jackson. </w:t>
      </w:r>
      <w:r w:rsidRPr="00702F45">
        <w:rPr>
          <w:rFonts w:ascii="Times New Roman" w:hAnsi="Times New Roman" w:cs="Times New Roman"/>
          <w:sz w:val="24"/>
          <w:szCs w:val="24"/>
        </w:rPr>
        <w:t>Departamento de Ingeniería Industrial. Universidad Central “Marta Abreu” de Las Villas, Cuba. E-mail:</w:t>
      </w:r>
      <w:r>
        <w:rPr>
          <w:rFonts w:ascii="Times New Roman" w:hAnsi="Times New Roman" w:cs="Times New Roman"/>
          <w:sz w:val="24"/>
          <w:szCs w:val="24"/>
        </w:rPr>
        <w:t xml:space="preserve"> </w:t>
      </w:r>
      <w:hyperlink r:id="rId9" w:history="1">
        <w:r w:rsidRPr="00CE12A4">
          <w:rPr>
            <w:rStyle w:val="Hipervnculo"/>
            <w:rFonts w:ascii="Times New Roman" w:hAnsi="Times New Roman" w:cs="Times New Roman"/>
            <w:sz w:val="24"/>
            <w:szCs w:val="24"/>
          </w:rPr>
          <w:t>manleytj@uclv.edu.cu</w:t>
        </w:r>
      </w:hyperlink>
    </w:p>
    <w:p w:rsidR="00702F45" w:rsidRPr="00702F45" w:rsidRDefault="00702F45" w:rsidP="00702F45">
      <w:pPr>
        <w:spacing w:after="0" w:line="360" w:lineRule="auto"/>
        <w:rPr>
          <w:rFonts w:ascii="Times New Roman" w:hAnsi="Times New Roman" w:cs="Times New Roman"/>
          <w:sz w:val="24"/>
          <w:szCs w:val="24"/>
        </w:rPr>
      </w:pPr>
    </w:p>
    <w:p w:rsidR="00C76932" w:rsidRPr="007345ED" w:rsidRDefault="00C76932" w:rsidP="00C76932">
      <w:pPr>
        <w:spacing w:after="0" w:line="360" w:lineRule="auto"/>
        <w:jc w:val="both"/>
        <w:rPr>
          <w:rFonts w:ascii="Times New Roman" w:hAnsi="Times New Roman" w:cs="Times New Roman"/>
          <w:b/>
          <w:sz w:val="24"/>
          <w:szCs w:val="24"/>
        </w:rPr>
      </w:pPr>
      <w:r w:rsidRPr="007345ED">
        <w:rPr>
          <w:rFonts w:ascii="Times New Roman" w:hAnsi="Times New Roman" w:cs="Times New Roman"/>
          <w:b/>
          <w:sz w:val="24"/>
          <w:szCs w:val="24"/>
        </w:rPr>
        <w:t>Resumen</w:t>
      </w:r>
    </w:p>
    <w:p w:rsidR="00FA0A0D" w:rsidRPr="00FA0A0D" w:rsidRDefault="00FA0A0D" w:rsidP="00FA0A0D">
      <w:pPr>
        <w:spacing w:line="360" w:lineRule="auto"/>
        <w:ind w:right="-36"/>
        <w:jc w:val="both"/>
        <w:rPr>
          <w:rFonts w:ascii="Times New Roman" w:hAnsi="Times New Roman" w:cs="Times New Roman"/>
          <w:bCs/>
          <w:sz w:val="24"/>
          <w:szCs w:val="24"/>
        </w:rPr>
      </w:pPr>
      <w:r w:rsidRPr="00FA0A0D">
        <w:rPr>
          <w:rFonts w:ascii="Times New Roman" w:hAnsi="Times New Roman" w:cs="Times New Roman"/>
          <w:sz w:val="24"/>
          <w:szCs w:val="24"/>
        </w:rPr>
        <w:t xml:space="preserve">La presente investigación se realizó en </w:t>
      </w:r>
      <w:r w:rsidRPr="00FA0A0D">
        <w:rPr>
          <w:rFonts w:ascii="Times New Roman" w:hAnsi="Times New Roman" w:cs="Times New Roman"/>
          <w:bCs/>
          <w:sz w:val="24"/>
          <w:szCs w:val="24"/>
        </w:rPr>
        <w:t>la Empresa Geominera del Centro</w:t>
      </w:r>
      <w:r w:rsidR="00A30A84">
        <w:rPr>
          <w:rFonts w:ascii="Times New Roman" w:hAnsi="Times New Roman" w:cs="Times New Roman"/>
          <w:bCs/>
          <w:sz w:val="24"/>
          <w:szCs w:val="24"/>
        </w:rPr>
        <w:t xml:space="preserve"> </w:t>
      </w:r>
      <w:r w:rsidR="00A30A84" w:rsidRPr="00A30A84">
        <w:rPr>
          <w:rFonts w:ascii="Times New Roman" w:hAnsi="Times New Roman" w:cs="Times New Roman"/>
          <w:bCs/>
          <w:sz w:val="24"/>
          <w:szCs w:val="24"/>
        </w:rPr>
        <w:t>(EGMC)</w:t>
      </w:r>
      <w:r w:rsidRPr="00A30A84">
        <w:rPr>
          <w:rFonts w:ascii="Times New Roman" w:hAnsi="Times New Roman" w:cs="Times New Roman"/>
          <w:sz w:val="24"/>
          <w:szCs w:val="24"/>
        </w:rPr>
        <w:t>,</w:t>
      </w:r>
      <w:r w:rsidRPr="00FA0A0D">
        <w:rPr>
          <w:rFonts w:ascii="Times New Roman" w:hAnsi="Times New Roman" w:cs="Times New Roman"/>
          <w:sz w:val="24"/>
          <w:szCs w:val="24"/>
        </w:rPr>
        <w:t xml:space="preserve"> con el objetivo </w:t>
      </w:r>
      <w:r w:rsidRPr="00FA0A0D">
        <w:rPr>
          <w:rFonts w:ascii="Times New Roman" w:hAnsi="Times New Roman" w:cs="Times New Roman"/>
          <w:bCs/>
          <w:sz w:val="24"/>
          <w:szCs w:val="24"/>
        </w:rPr>
        <w:t>minimizar la fluctuación laboral a partir de las deficiencias detectadas que dificultan su gestión.</w:t>
      </w:r>
      <w:r w:rsidRPr="00FA0A0D">
        <w:rPr>
          <w:rFonts w:ascii="Times New Roman" w:hAnsi="Times New Roman" w:cs="Times New Roman"/>
          <w:sz w:val="24"/>
          <w:szCs w:val="24"/>
        </w:rPr>
        <w:t xml:space="preserve"> Para el </w:t>
      </w:r>
      <w:proofErr w:type="gramStart"/>
      <w:r w:rsidRPr="00FA0A0D">
        <w:rPr>
          <w:rFonts w:ascii="Times New Roman" w:hAnsi="Times New Roman" w:cs="Times New Roman"/>
          <w:sz w:val="24"/>
          <w:szCs w:val="24"/>
        </w:rPr>
        <w:t>logro</w:t>
      </w:r>
      <w:proofErr w:type="gramEnd"/>
      <w:r w:rsidRPr="00FA0A0D">
        <w:rPr>
          <w:rFonts w:ascii="Times New Roman" w:hAnsi="Times New Roman" w:cs="Times New Roman"/>
          <w:sz w:val="24"/>
          <w:szCs w:val="24"/>
        </w:rPr>
        <w:t xml:space="preserve"> de</w:t>
      </w:r>
      <w:r w:rsidR="008C1DB9">
        <w:rPr>
          <w:rFonts w:ascii="Times New Roman" w:hAnsi="Times New Roman" w:cs="Times New Roman"/>
          <w:sz w:val="24"/>
          <w:szCs w:val="24"/>
        </w:rPr>
        <w:t xml:space="preserve"> </w:t>
      </w:r>
      <w:r w:rsidRPr="00FA0A0D">
        <w:rPr>
          <w:rFonts w:ascii="Times New Roman" w:hAnsi="Times New Roman" w:cs="Times New Roman"/>
          <w:sz w:val="24"/>
          <w:szCs w:val="24"/>
        </w:rPr>
        <w:t xml:space="preserve">dicho objetivo se aplicó un procedimiento de diagnóstico apoyado por métodos y herramientas para la recolección y evaluación de información como entrevistas a grupo de expertos, análisis de documentos, trabajo en equipo, diagrama causa-efecto, diagrama de Pareto entre otros. Como consecuencia se logró identificar las problemáticas que inciden en la </w:t>
      </w:r>
      <w:r w:rsidRPr="00FA0A0D">
        <w:rPr>
          <w:rFonts w:ascii="Times New Roman" w:hAnsi="Times New Roman" w:cs="Times New Roman"/>
          <w:bCs/>
          <w:sz w:val="24"/>
          <w:szCs w:val="24"/>
        </w:rPr>
        <w:t>fluctuación laboral</w:t>
      </w:r>
      <w:r w:rsidRPr="00FA0A0D">
        <w:rPr>
          <w:rFonts w:ascii="Times New Roman" w:hAnsi="Times New Roman" w:cs="Times New Roman"/>
          <w:sz w:val="24"/>
          <w:szCs w:val="24"/>
        </w:rPr>
        <w:t xml:space="preserve">, entre las que se encuentran: </w:t>
      </w:r>
      <w:r w:rsidRPr="00FA0A0D">
        <w:rPr>
          <w:rFonts w:ascii="Times New Roman" w:hAnsi="Times New Roman" w:cs="Times New Roman"/>
          <w:bCs/>
          <w:color w:val="000000" w:themeColor="text1"/>
          <w:sz w:val="24"/>
          <w:szCs w:val="24"/>
        </w:rPr>
        <w:t>Proceso de selección y reclutamiento obsoleto; no existe una descripción detallada del proceso de selección y reclutamiento; falta de Gestión en el proceso de selección y reclutamiento; baja remuneración salarial; deficiente estimulación salarial; entrada de personal no capacitado</w:t>
      </w:r>
      <w:r w:rsidRPr="00FA0A0D">
        <w:rPr>
          <w:rFonts w:ascii="Times New Roman" w:hAnsi="Times New Roman" w:cs="Times New Roman"/>
          <w:sz w:val="24"/>
          <w:szCs w:val="24"/>
        </w:rPr>
        <w:t xml:space="preserve">. Para cambiar esta situación se propone un plan de acción para </w:t>
      </w:r>
      <w:r w:rsidRPr="00FA0A0D">
        <w:rPr>
          <w:rFonts w:ascii="Times New Roman" w:hAnsi="Times New Roman" w:cs="Times New Roman"/>
          <w:bCs/>
          <w:color w:val="000000" w:themeColor="text1"/>
          <w:sz w:val="24"/>
          <w:szCs w:val="24"/>
        </w:rPr>
        <w:t xml:space="preserve">para minimizar dichas </w:t>
      </w:r>
      <w:r w:rsidRPr="00FA0A0D">
        <w:rPr>
          <w:rFonts w:ascii="Times New Roman" w:hAnsi="Times New Roman" w:cs="Times New Roman"/>
          <w:bCs/>
          <w:sz w:val="24"/>
          <w:szCs w:val="24"/>
        </w:rPr>
        <w:t>deficiencias. R</w:t>
      </w:r>
      <w:r w:rsidRPr="00FA0A0D">
        <w:rPr>
          <w:rFonts w:ascii="Times New Roman" w:hAnsi="Times New Roman" w:cs="Times New Roman"/>
          <w:sz w:val="24"/>
          <w:szCs w:val="24"/>
        </w:rPr>
        <w:t>educir los costos de los conocimientos perdidos y la imposibilidad de usarlos, de redistribución de funciones debido a la plaza vacante, de reclutamiento y selección, de formación y por la baja productividad.</w:t>
      </w:r>
    </w:p>
    <w:p w:rsidR="00407506" w:rsidRPr="00FA0A0D" w:rsidRDefault="00407506" w:rsidP="00C850FE">
      <w:pPr>
        <w:spacing w:line="360" w:lineRule="auto"/>
        <w:ind w:right="105"/>
        <w:jc w:val="both"/>
        <w:rPr>
          <w:rFonts w:ascii="Times New Roman" w:hAnsi="Times New Roman" w:cs="Times New Roman"/>
          <w:bCs/>
          <w:sz w:val="24"/>
          <w:szCs w:val="24"/>
        </w:rPr>
      </w:pPr>
      <w:r w:rsidRPr="00FA0A0D">
        <w:rPr>
          <w:rFonts w:ascii="Times New Roman" w:hAnsi="Times New Roman" w:cs="Times New Roman"/>
          <w:b/>
          <w:sz w:val="24"/>
          <w:szCs w:val="24"/>
        </w:rPr>
        <w:t>Palabras claves</w:t>
      </w:r>
      <w:r w:rsidRPr="00FA0A0D">
        <w:rPr>
          <w:rFonts w:ascii="Times New Roman" w:hAnsi="Times New Roman" w:cs="Times New Roman"/>
          <w:sz w:val="24"/>
          <w:szCs w:val="24"/>
        </w:rPr>
        <w:t xml:space="preserve">: </w:t>
      </w:r>
      <w:r w:rsidR="00FA0A0D" w:rsidRPr="00FA0A0D">
        <w:rPr>
          <w:rFonts w:ascii="Times New Roman" w:hAnsi="Times New Roman" w:cs="Times New Roman"/>
          <w:bCs/>
          <w:sz w:val="24"/>
          <w:szCs w:val="24"/>
        </w:rPr>
        <w:t>fluctuación</w:t>
      </w:r>
      <w:r w:rsidR="00D518D7" w:rsidRPr="00FA0A0D">
        <w:rPr>
          <w:rFonts w:ascii="Times New Roman" w:hAnsi="Times New Roman" w:cs="Times New Roman"/>
          <w:sz w:val="24"/>
          <w:szCs w:val="24"/>
          <w:lang w:val="es-NI" w:eastAsia="es-ES"/>
        </w:rPr>
        <w:t>, d</w:t>
      </w:r>
      <w:r w:rsidRPr="00FA0A0D">
        <w:rPr>
          <w:rFonts w:ascii="Times New Roman" w:hAnsi="Times New Roman" w:cs="Times New Roman"/>
          <w:sz w:val="24"/>
          <w:szCs w:val="24"/>
        </w:rPr>
        <w:t>eficiencias, plan de acción</w:t>
      </w:r>
    </w:p>
    <w:p w:rsidR="00006F37" w:rsidRPr="00006F37" w:rsidRDefault="00006F37" w:rsidP="00551169">
      <w:pPr>
        <w:spacing w:after="0" w:line="360" w:lineRule="auto"/>
        <w:jc w:val="both"/>
        <w:rPr>
          <w:rFonts w:ascii="Times New Roman" w:hAnsi="Times New Roman" w:cs="Times New Roman"/>
          <w:sz w:val="24"/>
          <w:szCs w:val="24"/>
          <w:lang w:val="en-US"/>
        </w:rPr>
      </w:pPr>
      <w:r w:rsidRPr="00006F37">
        <w:rPr>
          <w:rFonts w:ascii="Times New Roman" w:hAnsi="Times New Roman" w:cs="Times New Roman"/>
          <w:b/>
          <w:i/>
          <w:sz w:val="24"/>
          <w:szCs w:val="24"/>
          <w:lang w:val="en-US"/>
        </w:rPr>
        <w:t>Abstract:</w:t>
      </w:r>
      <w:r w:rsidRPr="00006F37">
        <w:rPr>
          <w:rFonts w:ascii="Times New Roman" w:hAnsi="Times New Roman" w:cs="Times New Roman"/>
          <w:sz w:val="24"/>
          <w:szCs w:val="24"/>
          <w:lang w:val="en-US"/>
        </w:rPr>
        <w:t xml:space="preserve"> </w:t>
      </w:r>
    </w:p>
    <w:p w:rsidR="00006F37" w:rsidRPr="003F6003" w:rsidRDefault="00006F37" w:rsidP="00285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sidRPr="00702F45">
        <w:rPr>
          <w:rFonts w:ascii="Times New Roman" w:eastAsia="Times New Roman" w:hAnsi="Times New Roman" w:cs="Times New Roman"/>
          <w:sz w:val="24"/>
          <w:szCs w:val="24"/>
          <w:lang w:val="en" w:eastAsia="es-ES"/>
        </w:rPr>
        <w:lastRenderedPageBreak/>
        <w:t xml:space="preserve">The present investigation was carried out in the Geomining Company of the </w:t>
      </w:r>
      <w:proofErr w:type="gramStart"/>
      <w:r w:rsidRPr="00702F45">
        <w:rPr>
          <w:rFonts w:ascii="Times New Roman" w:eastAsia="Times New Roman" w:hAnsi="Times New Roman" w:cs="Times New Roman"/>
          <w:sz w:val="24"/>
          <w:szCs w:val="24"/>
          <w:lang w:val="en" w:eastAsia="es-ES"/>
        </w:rPr>
        <w:t>Center,</w:t>
      </w:r>
      <w:proofErr w:type="gramEnd"/>
      <w:r w:rsidRPr="00702F45">
        <w:rPr>
          <w:rFonts w:ascii="Times New Roman" w:eastAsia="Times New Roman" w:hAnsi="Times New Roman" w:cs="Times New Roman"/>
          <w:sz w:val="24"/>
          <w:szCs w:val="24"/>
          <w:lang w:val="en" w:eastAsia="es-ES"/>
        </w:rPr>
        <w:t xml:space="preserve"> with the objective of minimizing the labor fluctuation from the deficiencies detected that hinder its management. To achieve this objective, a diagnostic procedure supported by methods and tools for the collection and evaluation of information </w:t>
      </w:r>
      <w:proofErr w:type="gramStart"/>
      <w:r w:rsidRPr="00702F45">
        <w:rPr>
          <w:rFonts w:ascii="Times New Roman" w:eastAsia="Times New Roman" w:hAnsi="Times New Roman" w:cs="Times New Roman"/>
          <w:sz w:val="24"/>
          <w:szCs w:val="24"/>
          <w:lang w:val="en" w:eastAsia="es-ES"/>
        </w:rPr>
        <w:t>was applied</w:t>
      </w:r>
      <w:proofErr w:type="gramEnd"/>
      <w:r w:rsidRPr="00702F45">
        <w:rPr>
          <w:rFonts w:ascii="Times New Roman" w:eastAsia="Times New Roman" w:hAnsi="Times New Roman" w:cs="Times New Roman"/>
          <w:sz w:val="24"/>
          <w:szCs w:val="24"/>
          <w:lang w:val="en" w:eastAsia="es-ES"/>
        </w:rPr>
        <w:t xml:space="preserve">, such as interviews with a group of experts, document analysis, teamwork, cause-effect diagram, Pareto diagram, among others. As a consequence, it was possible to identify the problems that affect labor fluctuation, among which are: Obsolete selection and recruitment process; there is no detailed description of the selection and recruitment process; lack of management in the selection and recruitment process; low salary remuneration; poor wage stimulation; entry of untrained personnel. To change this situation, an action plan </w:t>
      </w:r>
      <w:proofErr w:type="gramStart"/>
      <w:r w:rsidRPr="00702F45">
        <w:rPr>
          <w:rFonts w:ascii="Times New Roman" w:eastAsia="Times New Roman" w:hAnsi="Times New Roman" w:cs="Times New Roman"/>
          <w:sz w:val="24"/>
          <w:szCs w:val="24"/>
          <w:lang w:val="en" w:eastAsia="es-ES"/>
        </w:rPr>
        <w:t>is proposed</w:t>
      </w:r>
      <w:proofErr w:type="gramEnd"/>
      <w:r w:rsidRPr="00702F45">
        <w:rPr>
          <w:rFonts w:ascii="Times New Roman" w:eastAsia="Times New Roman" w:hAnsi="Times New Roman" w:cs="Times New Roman"/>
          <w:sz w:val="24"/>
          <w:szCs w:val="24"/>
          <w:lang w:val="en" w:eastAsia="es-ES"/>
        </w:rPr>
        <w:t xml:space="preserve"> to minimize these deficiencies. Reduce the costs of lost knowledge and the inability to use it, redistribution of functions due to vacancies, recruitment and selection, training and low productivity.</w:t>
      </w:r>
    </w:p>
    <w:p w:rsidR="00124569" w:rsidRPr="007345ED" w:rsidRDefault="00124569" w:rsidP="00124569">
      <w:pPr>
        <w:spacing w:after="0" w:line="360" w:lineRule="auto"/>
        <w:jc w:val="both"/>
        <w:rPr>
          <w:rFonts w:ascii="Times New Roman" w:hAnsi="Times New Roman" w:cs="Times New Roman"/>
          <w:b/>
          <w:sz w:val="24"/>
          <w:szCs w:val="24"/>
        </w:rPr>
      </w:pPr>
      <w:bookmarkStart w:id="0" w:name="_Toc53505906"/>
      <w:r w:rsidRPr="007345ED">
        <w:rPr>
          <w:rFonts w:ascii="Times New Roman" w:hAnsi="Times New Roman" w:cs="Times New Roman"/>
          <w:b/>
          <w:sz w:val="24"/>
          <w:szCs w:val="24"/>
        </w:rPr>
        <w:t xml:space="preserve">1. </w:t>
      </w:r>
      <w:r w:rsidRPr="005754D8">
        <w:rPr>
          <w:rFonts w:ascii="Times New Roman" w:hAnsi="Times New Roman" w:cs="Times New Roman"/>
          <w:b/>
          <w:sz w:val="24"/>
          <w:szCs w:val="24"/>
        </w:rPr>
        <w:t>Problemática:</w:t>
      </w:r>
    </w:p>
    <w:p w:rsidR="004E2A5D" w:rsidRPr="00FA0A0D" w:rsidRDefault="004E2A5D" w:rsidP="004E2A5D">
      <w:pPr>
        <w:spacing w:after="120" w:line="360" w:lineRule="auto"/>
        <w:ind w:right="-36"/>
        <w:jc w:val="both"/>
        <w:rPr>
          <w:rFonts w:ascii="Times New Roman" w:hAnsi="Times New Roman" w:cs="Times New Roman"/>
          <w:bCs/>
          <w:sz w:val="24"/>
          <w:szCs w:val="24"/>
        </w:rPr>
      </w:pPr>
      <w:bookmarkStart w:id="1" w:name="_Toc53505907"/>
      <w:bookmarkEnd w:id="0"/>
      <w:r w:rsidRPr="00FA0A0D">
        <w:rPr>
          <w:rFonts w:ascii="Times New Roman" w:hAnsi="Times New Roman" w:cs="Times New Roman"/>
          <w:bCs/>
          <w:sz w:val="24"/>
          <w:szCs w:val="24"/>
        </w:rPr>
        <w:t>La sociedad contemporánea se ha desarrollado bajo la influencia de los avances científicos-técnicos que influyen en gran medida en el funcionamiento de las empresas. A pesar de esto es necesario poseer un personal adecuado, pues continúa siendo el recurso más valioso con que cuenta la organización, puesto que en sus manos se encuentra la capacidad de llevarla hacia la excelencia, así como alcanzar ventajas competitivas a largo plazo. De manera que es preciso potenciarlo al máximo, siendo un desafío para cualquier entidad conocer el grado de motivación y de satisfacción de las personas vinculadas a la propia empresa, y garantizar de esta manera el nivel de estabilidad de la fuerza de trabajo y el grado de pertenencia que tienen los trabajadores con los resultados de la organización a la cual pertenecen.</w:t>
      </w:r>
    </w:p>
    <w:p w:rsidR="004E2A5D" w:rsidRPr="00FA0A0D" w:rsidRDefault="004E2A5D" w:rsidP="004E2A5D">
      <w:pPr>
        <w:spacing w:after="120" w:line="360" w:lineRule="auto"/>
        <w:ind w:right="-36"/>
        <w:jc w:val="both"/>
        <w:rPr>
          <w:rFonts w:ascii="Times New Roman" w:hAnsi="Times New Roman" w:cs="Times New Roman"/>
          <w:bCs/>
          <w:sz w:val="24"/>
          <w:szCs w:val="24"/>
        </w:rPr>
      </w:pPr>
      <w:r w:rsidRPr="00FA0A0D">
        <w:rPr>
          <w:rFonts w:ascii="Times New Roman" w:hAnsi="Times New Roman" w:cs="Times New Roman"/>
          <w:bCs/>
          <w:sz w:val="24"/>
          <w:szCs w:val="24"/>
        </w:rPr>
        <w:t>La Gestión de Recursos Humanos constituye un elemento estratégico en la organización puesto que va encaminada hacia la obtención de la máxima productividad, donde la combinación correcta de los conocimientos, habilidades, iniciativas, creatividad, eficiencia y eficacia de los trabajadores juegan un rol esencial en el proceso.</w:t>
      </w:r>
    </w:p>
    <w:p w:rsidR="004E2A5D" w:rsidRPr="00FA0A0D" w:rsidRDefault="004E2A5D" w:rsidP="004E2A5D">
      <w:pPr>
        <w:spacing w:after="120" w:line="360" w:lineRule="auto"/>
        <w:ind w:right="-36"/>
        <w:jc w:val="both"/>
        <w:rPr>
          <w:rFonts w:ascii="Times New Roman" w:hAnsi="Times New Roman" w:cs="Times New Roman"/>
          <w:bCs/>
          <w:sz w:val="24"/>
          <w:szCs w:val="24"/>
        </w:rPr>
      </w:pPr>
      <w:r w:rsidRPr="00FA0A0D">
        <w:rPr>
          <w:rFonts w:ascii="Times New Roman" w:hAnsi="Times New Roman" w:cs="Times New Roman"/>
          <w:bCs/>
          <w:sz w:val="24"/>
          <w:szCs w:val="24"/>
        </w:rPr>
        <w:t>La fluctuación laboral es uno de los problemas que frecuentemente se presentan en las empresas, que puede ser ocasionado tanto por las insuficiencias de la gestión de recursos humanos como por las expectativas y necesidades de los trabajadores, afectando no solo la productividad de la entidad, sino también su cultura y su marca empleadora.</w:t>
      </w:r>
    </w:p>
    <w:p w:rsidR="004E2A5D" w:rsidRDefault="004E2A5D" w:rsidP="004E2A5D">
      <w:pPr>
        <w:spacing w:line="360" w:lineRule="auto"/>
        <w:ind w:right="-36"/>
        <w:jc w:val="both"/>
        <w:rPr>
          <w:rFonts w:ascii="Times New Roman" w:hAnsi="Times New Roman" w:cs="Times New Roman"/>
          <w:bCs/>
          <w:sz w:val="24"/>
          <w:szCs w:val="24"/>
        </w:rPr>
      </w:pPr>
      <w:r w:rsidRPr="00FA0A0D">
        <w:rPr>
          <w:rFonts w:ascii="Times New Roman" w:hAnsi="Times New Roman" w:cs="Times New Roman"/>
          <w:bCs/>
          <w:sz w:val="24"/>
          <w:szCs w:val="24"/>
        </w:rPr>
        <w:t xml:space="preserve">La excesiva rotación del personal genera consecuencias negativas para las organizaciones en cuanto a la productividad, cambios en los equipos, imagen de la empresa y marca empleadora, costos asociados (gastos de tiempo, trabajo y dinero), desconfianza de los clientes y proveedores etc. </w:t>
      </w:r>
    </w:p>
    <w:p w:rsidR="004E2A5D" w:rsidRPr="00FA0A0D" w:rsidRDefault="004E2A5D" w:rsidP="004E2A5D">
      <w:pPr>
        <w:spacing w:line="360" w:lineRule="auto"/>
        <w:ind w:right="-36"/>
        <w:jc w:val="both"/>
        <w:rPr>
          <w:rFonts w:ascii="Times New Roman" w:hAnsi="Times New Roman" w:cs="Times New Roman"/>
          <w:bCs/>
          <w:sz w:val="24"/>
          <w:szCs w:val="24"/>
        </w:rPr>
      </w:pPr>
      <w:r w:rsidRPr="00FA0A0D">
        <w:rPr>
          <w:rFonts w:ascii="Times New Roman" w:hAnsi="Times New Roman" w:cs="Times New Roman"/>
          <w:bCs/>
          <w:sz w:val="24"/>
          <w:szCs w:val="24"/>
        </w:rPr>
        <w:lastRenderedPageBreak/>
        <w:t>En los momentos actuales, nuestro país no está excepto de este problema debido a que durante los últimos años se ha incrementado la inestabilidad del personal, principalmente en las empresas estatales como consecuencia del incremento acelerado del sector privado. Con la actualización del Modelo Económico Cubano, se pretende dar solución a las dificultades que enfrenta la economía, haciendo gran énfasis en la utilización y aprovechamiento de los recursos humanos, incentivándolos a la máxima productividad y al compromiso con los ideales de la Revolución, y así encausar las políticas, estrategias y programas de desarrollo económico y social de la nación, expresada en lineamientos 142,144, 145 y 146 de la política económica y social del partido y la Revolución para el período 2016-2021.</w:t>
      </w:r>
    </w:p>
    <w:p w:rsidR="004E2A5D" w:rsidRPr="00FA0A0D" w:rsidRDefault="004E2A5D" w:rsidP="004E2A5D">
      <w:pPr>
        <w:spacing w:line="360" w:lineRule="auto"/>
        <w:ind w:right="-36"/>
        <w:jc w:val="both"/>
        <w:rPr>
          <w:rFonts w:ascii="Times New Roman" w:hAnsi="Times New Roman" w:cs="Times New Roman"/>
          <w:bCs/>
          <w:sz w:val="24"/>
          <w:szCs w:val="24"/>
        </w:rPr>
      </w:pPr>
      <w:r w:rsidRPr="00FA0A0D">
        <w:rPr>
          <w:rFonts w:ascii="Times New Roman" w:hAnsi="Times New Roman" w:cs="Times New Roman"/>
          <w:bCs/>
          <w:sz w:val="24"/>
          <w:szCs w:val="24"/>
        </w:rPr>
        <w:t>En este aspecto la Empresa Geominera del Centro tiene como misión productiva, contribuir al fomento y desarrollo sostenible de los sectores industriales y agropecuario</w:t>
      </w:r>
      <w:r w:rsidR="00702F45">
        <w:rPr>
          <w:rFonts w:ascii="Times New Roman" w:hAnsi="Times New Roman" w:cs="Times New Roman"/>
          <w:bCs/>
          <w:sz w:val="24"/>
          <w:szCs w:val="24"/>
        </w:rPr>
        <w:t>s</w:t>
      </w:r>
      <w:r w:rsidRPr="00FA0A0D">
        <w:rPr>
          <w:rFonts w:ascii="Times New Roman" w:hAnsi="Times New Roman" w:cs="Times New Roman"/>
          <w:bCs/>
          <w:sz w:val="24"/>
          <w:szCs w:val="24"/>
        </w:rPr>
        <w:t xml:space="preserve">, con servicios mineros, geotecnológicos y productos minerales, según capacidades y reservas disponibles en el territorio central siendo de gran impacto social en la provincia y en el país. En los últimos años se ha detectado inestabilidad del personal lo que influye de manera negativa en la empresa, principalmente en las competencias laborales, la productividad del trabajo y la eficiencia de los recursos humanos, materiales y financieros de la organización. Todo lo que se expone anteriormente es una síntesis de la </w:t>
      </w:r>
      <w:r w:rsidRPr="00B34FE7">
        <w:rPr>
          <w:rFonts w:ascii="Times New Roman" w:hAnsi="Times New Roman" w:cs="Times New Roman"/>
          <w:bCs/>
          <w:sz w:val="24"/>
          <w:szCs w:val="24"/>
        </w:rPr>
        <w:t>situación problemática d</w:t>
      </w:r>
      <w:r w:rsidRPr="00FA0A0D">
        <w:rPr>
          <w:rFonts w:ascii="Times New Roman" w:hAnsi="Times New Roman" w:cs="Times New Roman"/>
          <w:bCs/>
          <w:sz w:val="24"/>
          <w:szCs w:val="24"/>
        </w:rPr>
        <w:t xml:space="preserve">e la investigación. </w:t>
      </w:r>
    </w:p>
    <w:p w:rsidR="004E2A5D" w:rsidRDefault="004E2A5D" w:rsidP="004E2A5D">
      <w:pPr>
        <w:spacing w:line="360" w:lineRule="auto"/>
        <w:ind w:right="-36"/>
        <w:jc w:val="both"/>
        <w:rPr>
          <w:rFonts w:ascii="Times New Roman" w:hAnsi="Times New Roman" w:cs="Times New Roman"/>
          <w:bCs/>
          <w:sz w:val="24"/>
          <w:szCs w:val="24"/>
        </w:rPr>
      </w:pPr>
      <w:r w:rsidRPr="00FA0A0D">
        <w:rPr>
          <w:rFonts w:ascii="Times New Roman" w:hAnsi="Times New Roman" w:cs="Times New Roman"/>
          <w:bCs/>
          <w:sz w:val="24"/>
          <w:szCs w:val="24"/>
        </w:rPr>
        <w:t xml:space="preserve">De ahí que se plantee como </w:t>
      </w:r>
      <w:r w:rsidRPr="00FA0A0D">
        <w:rPr>
          <w:rFonts w:ascii="Times New Roman" w:hAnsi="Times New Roman" w:cs="Times New Roman"/>
          <w:b/>
          <w:bCs/>
          <w:sz w:val="24"/>
          <w:szCs w:val="24"/>
        </w:rPr>
        <w:t>problema de la investigación:</w:t>
      </w:r>
      <w:r w:rsidR="00702F45">
        <w:rPr>
          <w:rFonts w:ascii="Times New Roman" w:hAnsi="Times New Roman" w:cs="Times New Roman"/>
          <w:b/>
          <w:bCs/>
          <w:sz w:val="24"/>
          <w:szCs w:val="24"/>
        </w:rPr>
        <w:t xml:space="preserve"> </w:t>
      </w:r>
      <w:r w:rsidRPr="00FA0A0D">
        <w:rPr>
          <w:rFonts w:ascii="Times New Roman" w:hAnsi="Times New Roman" w:cs="Times New Roman"/>
          <w:bCs/>
          <w:sz w:val="24"/>
          <w:szCs w:val="24"/>
        </w:rPr>
        <w:t>¿Cómo contribuir a la minimización de la fluctuación laboral existente</w:t>
      </w:r>
      <w:r w:rsidR="0005376E">
        <w:rPr>
          <w:rFonts w:ascii="Times New Roman" w:hAnsi="Times New Roman" w:cs="Times New Roman"/>
          <w:bCs/>
          <w:sz w:val="24"/>
          <w:szCs w:val="24"/>
        </w:rPr>
        <w:t xml:space="preserve"> en la </w:t>
      </w:r>
      <w:r w:rsidR="0005376E" w:rsidRPr="0005376E">
        <w:rPr>
          <w:rFonts w:ascii="Times New Roman" w:hAnsi="Times New Roman" w:cs="Times New Roman"/>
          <w:bCs/>
          <w:sz w:val="24"/>
          <w:szCs w:val="24"/>
        </w:rPr>
        <w:t>(EGMC)</w:t>
      </w:r>
      <w:r w:rsidR="0005376E">
        <w:rPr>
          <w:rFonts w:ascii="Times New Roman" w:hAnsi="Times New Roman" w:cs="Times New Roman"/>
          <w:bCs/>
          <w:sz w:val="24"/>
          <w:szCs w:val="24"/>
        </w:rPr>
        <w:t>,</w:t>
      </w:r>
      <w:r w:rsidRPr="00FA0A0D">
        <w:rPr>
          <w:rFonts w:ascii="Times New Roman" w:hAnsi="Times New Roman" w:cs="Times New Roman"/>
          <w:bCs/>
          <w:sz w:val="24"/>
          <w:szCs w:val="24"/>
        </w:rPr>
        <w:t xml:space="preserve"> que imposibilita un cumplimiento efectivo de </w:t>
      </w:r>
      <w:r w:rsidR="00DE0B8E">
        <w:rPr>
          <w:rFonts w:ascii="Times New Roman" w:hAnsi="Times New Roman" w:cs="Times New Roman"/>
          <w:bCs/>
          <w:sz w:val="24"/>
          <w:szCs w:val="24"/>
        </w:rPr>
        <w:t>su</w:t>
      </w:r>
      <w:r w:rsidRPr="00FA0A0D">
        <w:rPr>
          <w:rFonts w:ascii="Times New Roman" w:hAnsi="Times New Roman" w:cs="Times New Roman"/>
          <w:bCs/>
          <w:sz w:val="24"/>
          <w:szCs w:val="24"/>
        </w:rPr>
        <w:t xml:space="preserve"> misión y de</w:t>
      </w:r>
      <w:r w:rsidR="00DE0B8E">
        <w:rPr>
          <w:rFonts w:ascii="Times New Roman" w:hAnsi="Times New Roman" w:cs="Times New Roman"/>
          <w:bCs/>
          <w:sz w:val="24"/>
          <w:szCs w:val="24"/>
        </w:rPr>
        <w:t xml:space="preserve"> su plan estratégico</w:t>
      </w:r>
      <w:r w:rsidRPr="00FA0A0D">
        <w:rPr>
          <w:rFonts w:ascii="Times New Roman" w:hAnsi="Times New Roman" w:cs="Times New Roman"/>
          <w:bCs/>
          <w:sz w:val="24"/>
          <w:szCs w:val="24"/>
        </w:rPr>
        <w:t>?</w:t>
      </w:r>
    </w:p>
    <w:p w:rsidR="00911CDF" w:rsidRDefault="00911CDF" w:rsidP="00911CDF">
      <w:pPr>
        <w:pStyle w:val="Normal1"/>
        <w:spacing w:line="360" w:lineRule="auto"/>
        <w:jc w:val="both"/>
        <w:rPr>
          <w:rFonts w:ascii="Times New Roman" w:hAnsi="Times New Roman" w:cs="Times New Roman"/>
          <w:b/>
        </w:rPr>
      </w:pPr>
      <w:r>
        <w:rPr>
          <w:rFonts w:ascii="Times New Roman" w:hAnsi="Times New Roman" w:cs="Times New Roman"/>
          <w:b/>
        </w:rPr>
        <w:t xml:space="preserve">2. </w:t>
      </w:r>
      <w:r w:rsidRPr="005754D8">
        <w:rPr>
          <w:rFonts w:ascii="Times New Roman" w:hAnsi="Times New Roman" w:cs="Times New Roman"/>
          <w:b/>
        </w:rPr>
        <w:t>Objetivo(s)</w:t>
      </w:r>
    </w:p>
    <w:p w:rsidR="00911CDF" w:rsidRDefault="00911CDF" w:rsidP="00911CDF">
      <w:pPr>
        <w:spacing w:line="360" w:lineRule="auto"/>
        <w:ind w:right="-36"/>
        <w:jc w:val="both"/>
        <w:rPr>
          <w:rFonts w:ascii="Times New Roman" w:hAnsi="Times New Roman" w:cs="Times New Roman"/>
          <w:bCs/>
          <w:sz w:val="24"/>
          <w:szCs w:val="24"/>
        </w:rPr>
      </w:pPr>
      <w:r w:rsidRPr="00911CDF">
        <w:rPr>
          <w:rFonts w:ascii="Times New Roman" w:eastAsia="Calibri" w:hAnsi="Times New Roman" w:cs="Times New Roman"/>
          <w:sz w:val="24"/>
          <w:szCs w:val="24"/>
          <w:lang w:val="es-NI"/>
        </w:rPr>
        <w:t xml:space="preserve">Por lo que se traza como objetivo de la investigación </w:t>
      </w:r>
      <w:r w:rsidRPr="00911CDF">
        <w:rPr>
          <w:rFonts w:ascii="Times New Roman" w:hAnsi="Times New Roman" w:cs="Times New Roman"/>
          <w:bCs/>
          <w:sz w:val="24"/>
          <w:szCs w:val="24"/>
        </w:rPr>
        <w:t>Proponer un plan de acción para el minimizar la fluctuación laboral a partir de las deficiencias detectadas que dificultan su gestión. Para el logro de este objetivo general se precisa realizar un diagnóstico de los factores propios y externos que inciden en la fluctuación laboral para detectar deficiencias en su gestión, elaborar un plan de acción para mejorar las deficiencias en el proceso de gestión de la fluctuación laboral.</w:t>
      </w:r>
    </w:p>
    <w:p w:rsidR="00F40FC3" w:rsidRPr="008B164B" w:rsidRDefault="00F40FC3" w:rsidP="00F40FC3">
      <w:pPr>
        <w:pStyle w:val="Normal1"/>
        <w:spacing w:line="360" w:lineRule="auto"/>
        <w:jc w:val="both"/>
        <w:rPr>
          <w:rFonts w:ascii="Times New Roman" w:eastAsia="Calibri" w:hAnsi="Times New Roman" w:cs="Times New Roman"/>
          <w:lang w:val="es-NI"/>
        </w:rPr>
      </w:pPr>
      <w:r>
        <w:rPr>
          <w:rFonts w:ascii="Times New Roman" w:hAnsi="Times New Roman" w:cs="Times New Roman"/>
          <w:b/>
        </w:rPr>
        <w:t>3</w:t>
      </w:r>
      <w:r w:rsidRPr="007345ED">
        <w:rPr>
          <w:rFonts w:ascii="Times New Roman" w:hAnsi="Times New Roman" w:cs="Times New Roman"/>
          <w:b/>
        </w:rPr>
        <w:t>. Metodología</w:t>
      </w:r>
    </w:p>
    <w:p w:rsidR="00636E0B" w:rsidRPr="007345ED" w:rsidRDefault="00636E0B" w:rsidP="00636E0B">
      <w:pPr>
        <w:spacing w:after="0" w:line="360" w:lineRule="auto"/>
        <w:jc w:val="both"/>
        <w:rPr>
          <w:rFonts w:ascii="Times New Roman" w:hAnsi="Times New Roman" w:cs="Times New Roman"/>
          <w:sz w:val="24"/>
          <w:szCs w:val="24"/>
        </w:rPr>
      </w:pPr>
      <w:r w:rsidRPr="007345ED">
        <w:rPr>
          <w:rFonts w:ascii="Times New Roman" w:hAnsi="Times New Roman" w:cs="Times New Roman"/>
          <w:sz w:val="24"/>
          <w:szCs w:val="24"/>
        </w:rPr>
        <w:t>Para el cumplimiento del objetivo propuesto en el presente trabajo, se realizó una breve.</w:t>
      </w:r>
    </w:p>
    <w:p w:rsidR="002A7B78" w:rsidRPr="00FA0A0D" w:rsidRDefault="0071401D" w:rsidP="00CC69FA">
      <w:pPr>
        <w:pStyle w:val="Ttulo2"/>
        <w:spacing w:line="360" w:lineRule="auto"/>
        <w:rPr>
          <w:rFonts w:ascii="Times New Roman" w:hAnsi="Times New Roman" w:cs="Times New Roman"/>
          <w:b/>
          <w:bCs/>
          <w:color w:val="000000" w:themeColor="text1"/>
          <w:sz w:val="24"/>
          <w:szCs w:val="24"/>
        </w:rPr>
      </w:pPr>
      <w:bookmarkStart w:id="2" w:name="_Toc53505920"/>
      <w:bookmarkEnd w:id="1"/>
      <w:r w:rsidRPr="00B34FE7">
        <w:rPr>
          <w:rFonts w:ascii="Times New Roman" w:hAnsi="Times New Roman" w:cs="Times New Roman"/>
          <w:b/>
          <w:bCs/>
          <w:color w:val="000000" w:themeColor="text1"/>
          <w:sz w:val="24"/>
          <w:szCs w:val="24"/>
        </w:rPr>
        <w:t xml:space="preserve">3.1 </w:t>
      </w:r>
      <w:r w:rsidR="002A7B78" w:rsidRPr="00B34FE7">
        <w:rPr>
          <w:rFonts w:ascii="Times New Roman" w:hAnsi="Times New Roman" w:cs="Times New Roman"/>
          <w:b/>
          <w:bCs/>
          <w:color w:val="000000" w:themeColor="text1"/>
          <w:sz w:val="24"/>
          <w:szCs w:val="24"/>
        </w:rPr>
        <w:t>Caracterización de la Empresa Geominera del Centro.</w:t>
      </w:r>
      <w:bookmarkEnd w:id="2"/>
    </w:p>
    <w:p w:rsidR="002A7B78" w:rsidRPr="00FA0A0D" w:rsidRDefault="002A7B78" w:rsidP="002A7B78">
      <w:pPr>
        <w:spacing w:line="360"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La Empresa Geominera del Centro fue creada mediante la Resolución No. 2960 de fecha 22 de septiembre del 1991, emitida por el Ministerio de la Industria Básica, y luego aprobada por la Resolución No. 110 de fecha 12 de diciembre de 1992 del propio Ministerio. En enero de 1998, con el objetivo de realizar la </w:t>
      </w:r>
      <w:r w:rsidRPr="00FA0A0D">
        <w:rPr>
          <w:rFonts w:ascii="Times New Roman" w:hAnsi="Times New Roman" w:cs="Times New Roman"/>
          <w:bCs/>
          <w:color w:val="000000" w:themeColor="text1"/>
          <w:sz w:val="24"/>
          <w:szCs w:val="24"/>
        </w:rPr>
        <w:lastRenderedPageBreak/>
        <w:t>implementación práctica de la Resolución Económica del V Congreso del Partido Comunista de Cuba, se trazó como política convertir a la Entidad en una Empresa Estatal Socialista eficiente y competitiva.</w:t>
      </w:r>
    </w:p>
    <w:p w:rsidR="00235F8F" w:rsidRPr="00FA0A0D" w:rsidRDefault="002A7B78" w:rsidP="002A7B78">
      <w:pPr>
        <w:spacing w:line="360" w:lineRule="auto"/>
        <w:ind w:right="-36"/>
        <w:jc w:val="both"/>
        <w:rPr>
          <w:rFonts w:ascii="Times New Roman" w:hAnsi="Times New Roman" w:cs="Times New Roman"/>
          <w:bCs/>
          <w:color w:val="000000" w:themeColor="text1"/>
          <w:sz w:val="24"/>
          <w:szCs w:val="24"/>
        </w:rPr>
      </w:pPr>
      <w:r w:rsidRPr="000F4D7B">
        <w:rPr>
          <w:rFonts w:ascii="Times New Roman" w:hAnsi="Times New Roman" w:cs="Times New Roman"/>
          <w:bCs/>
          <w:color w:val="000000" w:themeColor="text1"/>
          <w:sz w:val="24"/>
          <w:szCs w:val="24"/>
        </w:rPr>
        <w:t xml:space="preserve">Actualmente cuenta con una plantilla </w:t>
      </w:r>
      <w:r w:rsidR="00295E14" w:rsidRPr="000F4D7B">
        <w:rPr>
          <w:rFonts w:ascii="Times New Roman" w:hAnsi="Times New Roman" w:cs="Times New Roman"/>
          <w:bCs/>
          <w:color w:val="000000" w:themeColor="text1"/>
          <w:sz w:val="24"/>
          <w:szCs w:val="24"/>
        </w:rPr>
        <w:t xml:space="preserve">aprobada de 1312 trabajadores y </w:t>
      </w:r>
      <w:r w:rsidRPr="000F4D7B">
        <w:rPr>
          <w:rFonts w:ascii="Times New Roman" w:hAnsi="Times New Roman" w:cs="Times New Roman"/>
          <w:bCs/>
          <w:color w:val="000000" w:themeColor="text1"/>
          <w:sz w:val="24"/>
          <w:szCs w:val="24"/>
        </w:rPr>
        <w:t xml:space="preserve">cubierta de 1197 trabajadores, representando el 91.23% de la plantilla total de la empresa como se muestra en la </w:t>
      </w:r>
      <w:r w:rsidRPr="000F4D7B">
        <w:rPr>
          <w:rFonts w:ascii="Times New Roman" w:hAnsi="Times New Roman" w:cs="Times New Roman"/>
          <w:b/>
          <w:bCs/>
          <w:color w:val="000000" w:themeColor="text1"/>
          <w:sz w:val="24"/>
          <w:szCs w:val="24"/>
        </w:rPr>
        <w:t>figura</w:t>
      </w:r>
      <w:r w:rsidR="00DC46F4" w:rsidRPr="000F4D7B">
        <w:rPr>
          <w:rFonts w:ascii="Times New Roman" w:hAnsi="Times New Roman" w:cs="Times New Roman"/>
          <w:b/>
          <w:bCs/>
          <w:color w:val="000000" w:themeColor="text1"/>
          <w:sz w:val="24"/>
          <w:szCs w:val="24"/>
        </w:rPr>
        <w:t xml:space="preserve"> </w:t>
      </w:r>
      <w:r w:rsidRPr="000F4D7B">
        <w:rPr>
          <w:rFonts w:ascii="Times New Roman" w:hAnsi="Times New Roman" w:cs="Times New Roman"/>
          <w:b/>
          <w:bCs/>
          <w:color w:val="000000" w:themeColor="text1"/>
          <w:sz w:val="24"/>
          <w:szCs w:val="24"/>
        </w:rPr>
        <w:t>1</w:t>
      </w:r>
      <w:r w:rsidRPr="000F4D7B">
        <w:rPr>
          <w:rFonts w:ascii="Times New Roman" w:hAnsi="Times New Roman" w:cs="Times New Roman"/>
          <w:bCs/>
          <w:color w:val="000000" w:themeColor="text1"/>
          <w:sz w:val="24"/>
          <w:szCs w:val="24"/>
        </w:rPr>
        <w:t>.</w:t>
      </w:r>
    </w:p>
    <w:p w:rsidR="00235F8F" w:rsidRPr="00FA0A0D" w:rsidRDefault="0004684A" w:rsidP="00DC46F4">
      <w:pPr>
        <w:spacing w:line="360" w:lineRule="auto"/>
        <w:ind w:right="-36"/>
        <w:jc w:val="center"/>
        <w:rPr>
          <w:rFonts w:ascii="Times New Roman" w:hAnsi="Times New Roman" w:cs="Times New Roman"/>
          <w:bCs/>
          <w:color w:val="000000" w:themeColor="text1"/>
          <w:sz w:val="24"/>
          <w:szCs w:val="24"/>
        </w:rPr>
      </w:pPr>
      <w:r w:rsidRPr="00FA0A0D">
        <w:rPr>
          <w:rFonts w:ascii="Times New Roman" w:hAnsi="Times New Roman" w:cs="Times New Roman"/>
          <w:sz w:val="24"/>
          <w:szCs w:val="24"/>
        </w:rPr>
        <w:object w:dxaOrig="8472" w:dyaOrig="5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98.25pt" o:ole="">
            <v:imagedata r:id="rId10" o:title=""/>
          </v:shape>
          <o:OLEObject Type="Embed" ProgID="Visio.Drawing.15" ShapeID="_x0000_i1025" DrawAspect="Content" ObjectID="_1694670528" r:id="rId11"/>
        </w:object>
      </w:r>
    </w:p>
    <w:p w:rsidR="002A7B78" w:rsidRPr="008B3AF8" w:rsidRDefault="001653C6" w:rsidP="002A7B78">
      <w:pPr>
        <w:spacing w:line="360" w:lineRule="auto"/>
        <w:jc w:val="center"/>
        <w:rPr>
          <w:rFonts w:ascii="Times New Roman" w:hAnsi="Times New Roman" w:cs="Times New Roman"/>
          <w:bCs/>
          <w:color w:val="000000" w:themeColor="text1"/>
          <w:sz w:val="24"/>
          <w:szCs w:val="24"/>
        </w:rPr>
      </w:pPr>
      <w:r w:rsidRPr="008B3AF8">
        <w:rPr>
          <w:rFonts w:ascii="Times New Roman" w:hAnsi="Times New Roman" w:cs="Times New Roman"/>
          <w:b/>
          <w:bCs/>
          <w:color w:val="000000" w:themeColor="text1"/>
          <w:sz w:val="24"/>
          <w:szCs w:val="24"/>
        </w:rPr>
        <w:t xml:space="preserve">Figura </w:t>
      </w:r>
      <w:r w:rsidR="002A7B78" w:rsidRPr="008B3AF8">
        <w:rPr>
          <w:rFonts w:ascii="Times New Roman" w:hAnsi="Times New Roman" w:cs="Times New Roman"/>
          <w:b/>
          <w:bCs/>
          <w:color w:val="000000" w:themeColor="text1"/>
          <w:sz w:val="24"/>
          <w:szCs w:val="24"/>
        </w:rPr>
        <w:t>1</w:t>
      </w:r>
      <w:r w:rsidR="002A7B78" w:rsidRPr="008B3AF8">
        <w:rPr>
          <w:rFonts w:ascii="Times New Roman" w:hAnsi="Times New Roman" w:cs="Times New Roman"/>
          <w:bCs/>
          <w:color w:val="000000" w:themeColor="text1"/>
          <w:sz w:val="24"/>
          <w:szCs w:val="24"/>
        </w:rPr>
        <w:t xml:space="preserve"> Comportamiento de la plantilla en la EGMC.</w:t>
      </w:r>
    </w:p>
    <w:p w:rsidR="00FF387A" w:rsidRDefault="00204C93" w:rsidP="00204C93">
      <w:pPr>
        <w:spacing w:line="360" w:lineRule="auto"/>
        <w:ind w:right="-36"/>
        <w:jc w:val="both"/>
        <w:rPr>
          <w:rFonts w:ascii="Times New Roman" w:hAnsi="Times New Roman" w:cs="Times New Roman"/>
          <w:sz w:val="24"/>
          <w:szCs w:val="24"/>
        </w:rPr>
      </w:pPr>
      <w:r w:rsidRPr="008B3AF8">
        <w:rPr>
          <w:rFonts w:ascii="Times New Roman" w:hAnsi="Times New Roman" w:cs="Times New Roman"/>
          <w:bCs/>
          <w:color w:val="000000" w:themeColor="text1"/>
          <w:sz w:val="24"/>
          <w:szCs w:val="24"/>
        </w:rPr>
        <w:t xml:space="preserve">El nivel de escolaridad de los trabajadores se presentan de la siguiente forma: </w:t>
      </w:r>
      <w:r w:rsidRPr="008B3AF8">
        <w:rPr>
          <w:rFonts w:ascii="Times New Roman" w:hAnsi="Times New Roman" w:cs="Times New Roman"/>
          <w:sz w:val="24"/>
          <w:szCs w:val="24"/>
        </w:rPr>
        <w:t xml:space="preserve">Educación primaria representa el 1%, educación preuniversitaria 16%, </w:t>
      </w:r>
      <w:r w:rsidR="00B9787D" w:rsidRPr="008B3AF8">
        <w:rPr>
          <w:rFonts w:ascii="Times New Roman" w:hAnsi="Times New Roman" w:cs="Times New Roman"/>
          <w:sz w:val="24"/>
          <w:szCs w:val="24"/>
        </w:rPr>
        <w:t>educación universitaria 21%</w:t>
      </w:r>
      <w:r w:rsidR="00B9787D">
        <w:rPr>
          <w:rFonts w:ascii="Times New Roman" w:hAnsi="Times New Roman" w:cs="Times New Roman"/>
          <w:sz w:val="24"/>
          <w:szCs w:val="24"/>
        </w:rPr>
        <w:t>,</w:t>
      </w:r>
      <w:r w:rsidR="00B9787D" w:rsidRPr="008B3AF8">
        <w:rPr>
          <w:rFonts w:ascii="Times New Roman" w:hAnsi="Times New Roman" w:cs="Times New Roman"/>
          <w:sz w:val="24"/>
          <w:szCs w:val="24"/>
        </w:rPr>
        <w:t xml:space="preserve"> </w:t>
      </w:r>
      <w:r w:rsidRPr="008B3AF8">
        <w:rPr>
          <w:rFonts w:ascii="Times New Roman" w:hAnsi="Times New Roman" w:cs="Times New Roman"/>
          <w:sz w:val="24"/>
          <w:szCs w:val="24"/>
        </w:rPr>
        <w:t>educación técnica profesional 25% y la educación secundaria básica 37%.</w:t>
      </w:r>
    </w:p>
    <w:p w:rsidR="002A7B78" w:rsidRPr="008B3AF8" w:rsidRDefault="002A7B78" w:rsidP="002A7B78">
      <w:pPr>
        <w:spacing w:line="360" w:lineRule="auto"/>
        <w:ind w:right="-36"/>
        <w:jc w:val="both"/>
        <w:rPr>
          <w:rFonts w:ascii="Times New Roman" w:hAnsi="Times New Roman" w:cs="Times New Roman"/>
          <w:bCs/>
          <w:color w:val="000000" w:themeColor="text1"/>
          <w:sz w:val="24"/>
          <w:szCs w:val="24"/>
        </w:rPr>
      </w:pPr>
      <w:r w:rsidRPr="008B3AF8">
        <w:rPr>
          <w:rFonts w:ascii="Times New Roman" w:hAnsi="Times New Roman" w:cs="Times New Roman"/>
          <w:bCs/>
          <w:color w:val="000000" w:themeColor="text1"/>
          <w:sz w:val="24"/>
          <w:szCs w:val="24"/>
        </w:rPr>
        <w:t>El sistema empleado para llevar adelante las tareas y proyecciones está basado en la dirección por objetivos participativa con enfoque estratégico, para lo cual se realiza un proceso de planeación estratégica a largo plazo.</w:t>
      </w:r>
    </w:p>
    <w:p w:rsidR="00E965D8" w:rsidRDefault="00E24582" w:rsidP="00E965D8">
      <w:pPr>
        <w:spacing w:line="360" w:lineRule="auto"/>
        <w:ind w:right="-36"/>
        <w:jc w:val="both"/>
        <w:rPr>
          <w:rFonts w:ascii="Times New Roman" w:hAnsi="Times New Roman" w:cs="Times New Roman"/>
          <w:bCs/>
          <w:color w:val="000000" w:themeColor="text1"/>
          <w:sz w:val="24"/>
          <w:szCs w:val="24"/>
        </w:rPr>
      </w:pPr>
      <w:r w:rsidRPr="008B3AF8">
        <w:rPr>
          <w:rFonts w:ascii="Times New Roman" w:hAnsi="Times New Roman" w:cs="Times New Roman"/>
          <w:bCs/>
          <w:color w:val="000000" w:themeColor="text1"/>
          <w:sz w:val="24"/>
          <w:szCs w:val="24"/>
        </w:rPr>
        <w:t>Es importante en la entidad el adecuado funcionamiento de la fuerza de trabajo por lo que se precisa de un área donde se lleve de forma detallada todo lo relacionado con el correcto funcionamiento del mismo, de esa tarea se encarga la Dirección de Capital Humano</w:t>
      </w:r>
      <w:r w:rsidR="00C75762">
        <w:rPr>
          <w:rFonts w:ascii="Times New Roman" w:hAnsi="Times New Roman" w:cs="Times New Roman"/>
          <w:bCs/>
          <w:color w:val="000000" w:themeColor="text1"/>
          <w:sz w:val="24"/>
          <w:szCs w:val="24"/>
        </w:rPr>
        <w:t>,</w:t>
      </w:r>
      <w:r w:rsidRPr="008B3AF8">
        <w:rPr>
          <w:rFonts w:ascii="Times New Roman" w:hAnsi="Times New Roman" w:cs="Times New Roman"/>
          <w:bCs/>
          <w:color w:val="000000" w:themeColor="text1"/>
          <w:sz w:val="24"/>
          <w:szCs w:val="24"/>
        </w:rPr>
        <w:t xml:space="preserve"> siendo </w:t>
      </w:r>
      <w:r w:rsidR="00C75762">
        <w:rPr>
          <w:rFonts w:ascii="Times New Roman" w:hAnsi="Times New Roman" w:cs="Times New Roman"/>
          <w:bCs/>
          <w:color w:val="000000" w:themeColor="text1"/>
          <w:sz w:val="24"/>
          <w:szCs w:val="24"/>
        </w:rPr>
        <w:t>é</w:t>
      </w:r>
      <w:r w:rsidRPr="008B3AF8">
        <w:rPr>
          <w:rFonts w:ascii="Times New Roman" w:hAnsi="Times New Roman" w:cs="Times New Roman"/>
          <w:bCs/>
          <w:color w:val="000000" w:themeColor="text1"/>
          <w:sz w:val="24"/>
          <w:szCs w:val="24"/>
        </w:rPr>
        <w:t>sta una de las áreas que conforman los procesos de apoyo en el desarrollo de las actividades fundamentales</w:t>
      </w:r>
      <w:r w:rsidR="00E965D8">
        <w:rPr>
          <w:rFonts w:ascii="Times New Roman" w:hAnsi="Times New Roman" w:cs="Times New Roman"/>
          <w:bCs/>
          <w:color w:val="000000" w:themeColor="text1"/>
          <w:sz w:val="24"/>
          <w:szCs w:val="24"/>
        </w:rPr>
        <w:t>.</w:t>
      </w:r>
      <w:bookmarkStart w:id="3" w:name="_Toc53505921"/>
    </w:p>
    <w:p w:rsidR="00B34FE7" w:rsidRDefault="00B34FE7" w:rsidP="00E965D8">
      <w:pPr>
        <w:spacing w:line="360" w:lineRule="auto"/>
        <w:ind w:right="-36"/>
        <w:jc w:val="both"/>
        <w:rPr>
          <w:rFonts w:ascii="Times New Roman" w:hAnsi="Times New Roman" w:cs="Times New Roman"/>
          <w:bCs/>
          <w:color w:val="000000" w:themeColor="text1"/>
          <w:sz w:val="24"/>
          <w:szCs w:val="24"/>
        </w:rPr>
      </w:pPr>
    </w:p>
    <w:p w:rsidR="00E24582" w:rsidRDefault="00E965D8" w:rsidP="00E965D8">
      <w:pPr>
        <w:spacing w:line="360" w:lineRule="auto"/>
        <w:ind w:right="-3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E24582" w:rsidRPr="00FA0A0D">
        <w:rPr>
          <w:rFonts w:ascii="Times New Roman" w:hAnsi="Times New Roman" w:cs="Times New Roman"/>
          <w:b/>
          <w:bCs/>
          <w:color w:val="000000" w:themeColor="text1"/>
          <w:sz w:val="24"/>
          <w:szCs w:val="24"/>
        </w:rPr>
        <w:t>.2 Caracterización de la Dirección de Capital Humano.</w:t>
      </w:r>
      <w:bookmarkEnd w:id="3"/>
    </w:p>
    <w:p w:rsidR="00E24582" w:rsidRPr="00FA0A0D" w:rsidRDefault="00E24582" w:rsidP="00051550">
      <w:pPr>
        <w:spacing w:line="360"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La Dirección de Capital Humano en la estructura de la EGMC, se subordina el Director General, aunque por sus funciones interactúa con todos los procesos y estructuras organizativas de la empresa.</w:t>
      </w:r>
    </w:p>
    <w:p w:rsidR="00E24582" w:rsidRPr="00E25B5D" w:rsidRDefault="00E24582" w:rsidP="00E24582">
      <w:pPr>
        <w:spacing w:line="360"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Entre las funciones principales de la Dirección de Capital Humano se encuentran: planificar, organizar, controlar y orientar los procesos de Gestión de Recursos Humanos en correspondencia con las normas, reglamentos y políticas establecidas; planificar y controlar la ejecución del presupuesto de gasto de personal;  elaborar el plan anual y mensual de trabajo del proceso de Gestión de Recursos Humanos y </w:t>
      </w:r>
      <w:r w:rsidRPr="00FA0A0D">
        <w:rPr>
          <w:rFonts w:ascii="Times New Roman" w:hAnsi="Times New Roman" w:cs="Times New Roman"/>
          <w:bCs/>
          <w:color w:val="000000" w:themeColor="text1"/>
          <w:sz w:val="24"/>
          <w:szCs w:val="24"/>
        </w:rPr>
        <w:lastRenderedPageBreak/>
        <w:t xml:space="preserve">controlar su cumplimiento; hacer cumplir lo establecido en la legislación vigente aprobada en materia laboral y de seguridad y salud en el trabajo, controlando su correcta aplicación; exigir el estricto control de la disciplina y aprovechamiento de la jornada laboral; y dirigir en correspondencia con las regulaciones establecidas los procesos de captación y selección de la fuerza de trabajo, ubicación, </w:t>
      </w:r>
      <w:r w:rsidRPr="00E25B5D">
        <w:rPr>
          <w:rFonts w:ascii="Times New Roman" w:hAnsi="Times New Roman" w:cs="Times New Roman"/>
          <w:bCs/>
          <w:color w:val="000000" w:themeColor="text1"/>
          <w:sz w:val="24"/>
          <w:szCs w:val="24"/>
        </w:rPr>
        <w:t>formación, desarrollo, evaluación del trabajo, atención y estimulación.</w:t>
      </w:r>
    </w:p>
    <w:p w:rsidR="002A7B78" w:rsidRPr="00FA0A0D" w:rsidRDefault="00E25B5D" w:rsidP="00E25B5D">
      <w:pPr>
        <w:spacing w:line="360" w:lineRule="auto"/>
        <w:ind w:right="-36"/>
        <w:jc w:val="both"/>
        <w:rPr>
          <w:rFonts w:ascii="Times New Roman" w:hAnsi="Times New Roman" w:cs="Times New Roman"/>
          <w:bCs/>
          <w:color w:val="000000" w:themeColor="text1"/>
          <w:sz w:val="24"/>
          <w:szCs w:val="24"/>
        </w:rPr>
      </w:pPr>
      <w:r w:rsidRPr="00E25B5D">
        <w:rPr>
          <w:rFonts w:ascii="Times New Roman" w:hAnsi="Times New Roman" w:cs="Times New Roman"/>
          <w:bCs/>
          <w:color w:val="000000" w:themeColor="text1"/>
          <w:sz w:val="24"/>
          <w:szCs w:val="24"/>
        </w:rPr>
        <w:t xml:space="preserve">La Dirección de Capital Humano tiene una plantilla aprobada de 28 trabajadores y una </w:t>
      </w:r>
      <w:r w:rsidRPr="00E25B5D">
        <w:rPr>
          <w:rFonts w:ascii="Times New Roman" w:hAnsi="Times New Roman" w:cs="Times New Roman"/>
          <w:bCs/>
          <w:color w:val="000000"/>
          <w:sz w:val="24"/>
          <w:szCs w:val="24"/>
          <w:lang w:eastAsia="es-MX"/>
        </w:rPr>
        <w:t xml:space="preserve">plantilla cubierta de 25, distribuidas en </w:t>
      </w:r>
      <w:r w:rsidR="00DE55AE">
        <w:rPr>
          <w:rStyle w:val="zm-spellcheck-misspelled2"/>
          <w:rFonts w:ascii="Times New Roman" w:hAnsi="Times New Roman" w:cs="Times New Roman"/>
          <w:bCs/>
          <w:color w:val="000000"/>
          <w:sz w:val="24"/>
          <w:szCs w:val="24"/>
          <w:lang w:eastAsia="es-MX"/>
        </w:rPr>
        <w:t>diez</w:t>
      </w:r>
      <w:r w:rsidRPr="00E25B5D">
        <w:rPr>
          <w:rFonts w:ascii="Times New Roman" w:hAnsi="Times New Roman" w:cs="Times New Roman"/>
          <w:bCs/>
          <w:color w:val="000000"/>
          <w:sz w:val="24"/>
          <w:szCs w:val="24"/>
          <w:lang w:eastAsia="es-MX"/>
        </w:rPr>
        <w:t xml:space="preserve"> </w:t>
      </w:r>
      <w:r w:rsidR="00A82C09">
        <w:rPr>
          <w:rStyle w:val="zm-spellcheck-misspelled"/>
          <w:rFonts w:ascii="Times New Roman" w:hAnsi="Times New Roman" w:cs="Times New Roman"/>
          <w:bCs/>
          <w:color w:val="000000"/>
          <w:sz w:val="24"/>
          <w:szCs w:val="24"/>
          <w:lang w:eastAsia="es-MX"/>
        </w:rPr>
        <w:t>á</w:t>
      </w:r>
      <w:r w:rsidRPr="00E25B5D">
        <w:rPr>
          <w:rStyle w:val="zm-spellcheck-misspelled"/>
          <w:rFonts w:ascii="Times New Roman" w:hAnsi="Times New Roman" w:cs="Times New Roman"/>
          <w:bCs/>
          <w:color w:val="000000"/>
          <w:sz w:val="24"/>
          <w:szCs w:val="24"/>
          <w:lang w:eastAsia="es-MX"/>
        </w:rPr>
        <w:t>reas</w:t>
      </w:r>
      <w:r w:rsidR="00702F45">
        <w:rPr>
          <w:rFonts w:ascii="Times New Roman" w:hAnsi="Times New Roman" w:cs="Times New Roman"/>
          <w:bCs/>
          <w:color w:val="000000"/>
          <w:sz w:val="24"/>
          <w:szCs w:val="24"/>
          <w:lang w:eastAsia="es-MX"/>
        </w:rPr>
        <w:t xml:space="preserve">, </w:t>
      </w:r>
      <w:r w:rsidRPr="00E25B5D">
        <w:rPr>
          <w:rFonts w:ascii="Times New Roman" w:hAnsi="Times New Roman" w:cs="Times New Roman"/>
          <w:color w:val="000000"/>
          <w:sz w:val="24"/>
          <w:szCs w:val="24"/>
          <w:lang w:eastAsia="es-MX"/>
        </w:rPr>
        <w:t xml:space="preserve">Oficina Central, Arena Sílice, UPM, Logística, </w:t>
      </w:r>
      <w:r w:rsidRPr="00E25B5D">
        <w:rPr>
          <w:rStyle w:val="zm-spellcheck-misspelled"/>
          <w:rFonts w:ascii="Times New Roman" w:hAnsi="Times New Roman" w:cs="Times New Roman"/>
          <w:color w:val="000000"/>
          <w:sz w:val="24"/>
          <w:szCs w:val="24"/>
          <w:lang w:eastAsia="es-MX"/>
        </w:rPr>
        <w:t>Placetas</w:t>
      </w:r>
      <w:r w:rsidRPr="00E25B5D">
        <w:rPr>
          <w:rFonts w:ascii="Times New Roman" w:hAnsi="Times New Roman" w:cs="Times New Roman"/>
          <w:color w:val="000000"/>
          <w:sz w:val="24"/>
          <w:szCs w:val="24"/>
          <w:lang w:eastAsia="es-MX"/>
        </w:rPr>
        <w:t xml:space="preserve">, </w:t>
      </w:r>
      <w:r w:rsidRPr="00E25B5D">
        <w:rPr>
          <w:rStyle w:val="zm-spellcheck-misspelled"/>
          <w:rFonts w:ascii="Times New Roman" w:hAnsi="Times New Roman" w:cs="Times New Roman"/>
          <w:color w:val="000000"/>
          <w:sz w:val="24"/>
          <w:szCs w:val="24"/>
          <w:lang w:eastAsia="es-MX"/>
        </w:rPr>
        <w:t>Geotecnología</w:t>
      </w:r>
      <w:r w:rsidRPr="00E25B5D">
        <w:rPr>
          <w:rFonts w:ascii="Times New Roman" w:hAnsi="Times New Roman" w:cs="Times New Roman"/>
          <w:color w:val="000000"/>
          <w:sz w:val="24"/>
          <w:szCs w:val="24"/>
          <w:lang w:eastAsia="es-MX"/>
        </w:rPr>
        <w:t xml:space="preserve">, Remedios, </w:t>
      </w:r>
      <w:r w:rsidRPr="00E25B5D">
        <w:rPr>
          <w:rStyle w:val="zm-spellcheck-misspelled"/>
          <w:rFonts w:ascii="Times New Roman" w:hAnsi="Times New Roman" w:cs="Times New Roman"/>
          <w:color w:val="000000"/>
          <w:sz w:val="24"/>
          <w:szCs w:val="24"/>
          <w:lang w:eastAsia="es-MX"/>
        </w:rPr>
        <w:t>Cienfuegos</w:t>
      </w:r>
      <w:r w:rsidRPr="00E25B5D">
        <w:rPr>
          <w:rFonts w:ascii="Times New Roman" w:hAnsi="Times New Roman" w:cs="Times New Roman"/>
          <w:color w:val="000000"/>
          <w:sz w:val="24"/>
          <w:szCs w:val="24"/>
          <w:lang w:eastAsia="es-MX"/>
        </w:rPr>
        <w:t xml:space="preserve">, Servicios Técnicos Minería, </w:t>
      </w:r>
      <w:r w:rsidRPr="00E25B5D">
        <w:rPr>
          <w:rStyle w:val="zm-spellcheck-misspelled"/>
          <w:rFonts w:ascii="Times New Roman" w:hAnsi="Times New Roman" w:cs="Times New Roman"/>
          <w:color w:val="000000"/>
          <w:sz w:val="24"/>
          <w:szCs w:val="24"/>
          <w:lang w:eastAsia="es-MX"/>
        </w:rPr>
        <w:t>Zeolita</w:t>
      </w:r>
      <w:r w:rsidRPr="00E25B5D">
        <w:rPr>
          <w:rFonts w:ascii="Times New Roman" w:hAnsi="Times New Roman" w:cs="Times New Roman"/>
          <w:color w:val="000000"/>
          <w:sz w:val="24"/>
          <w:szCs w:val="24"/>
          <w:lang w:eastAsia="es-MX"/>
        </w:rPr>
        <w:t>.</w:t>
      </w:r>
      <w:r w:rsidR="00702F45">
        <w:rPr>
          <w:rFonts w:ascii="Times New Roman" w:hAnsi="Times New Roman" w:cs="Times New Roman"/>
          <w:bCs/>
          <w:color w:val="000000" w:themeColor="text1"/>
          <w:sz w:val="24"/>
          <w:szCs w:val="24"/>
        </w:rPr>
        <w:t xml:space="preserve"> El nivel de escolaridad de esta direcció</w:t>
      </w:r>
      <w:r w:rsidRPr="00E25B5D">
        <w:rPr>
          <w:rFonts w:ascii="Times New Roman" w:hAnsi="Times New Roman" w:cs="Times New Roman"/>
          <w:bCs/>
          <w:color w:val="000000" w:themeColor="text1"/>
          <w:sz w:val="24"/>
          <w:szCs w:val="24"/>
        </w:rPr>
        <w:t xml:space="preserve">n: Educación </w:t>
      </w:r>
      <w:r w:rsidRPr="00E25B5D">
        <w:rPr>
          <w:rStyle w:val="zm-spellcheck-misspelled"/>
          <w:rFonts w:ascii="Times New Roman" w:hAnsi="Times New Roman" w:cs="Times New Roman"/>
          <w:bCs/>
          <w:color w:val="000000" w:themeColor="text1"/>
          <w:sz w:val="24"/>
          <w:szCs w:val="24"/>
        </w:rPr>
        <w:t>Preuniversitaria</w:t>
      </w:r>
      <w:r w:rsidRPr="00E25B5D">
        <w:rPr>
          <w:rFonts w:ascii="Times New Roman" w:hAnsi="Times New Roman" w:cs="Times New Roman"/>
          <w:bCs/>
          <w:color w:val="000000" w:themeColor="text1"/>
          <w:sz w:val="24"/>
          <w:szCs w:val="24"/>
        </w:rPr>
        <w:t xml:space="preserve"> representando el 4%, educación Técnica Profesional el 52 % y educación Superior que representan 44 %.</w:t>
      </w:r>
    </w:p>
    <w:p w:rsidR="00E24582" w:rsidRPr="00FA0A0D" w:rsidRDefault="00E24582" w:rsidP="00E24582">
      <w:pPr>
        <w:spacing w:line="360"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La Dirección de Capital Humano de la Empresa Geominera del Centro está conformada por dos grupos de trabajo y sus principales funciones son:</w:t>
      </w:r>
      <w:r w:rsidR="00E25B5D">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 xml:space="preserve">Grupo de </w:t>
      </w:r>
      <w:r w:rsidR="00B238F6" w:rsidRPr="00FA0A0D">
        <w:rPr>
          <w:rFonts w:ascii="Times New Roman" w:hAnsi="Times New Roman" w:cs="Times New Roman"/>
          <w:bCs/>
          <w:color w:val="000000" w:themeColor="text1"/>
          <w:sz w:val="24"/>
          <w:szCs w:val="24"/>
        </w:rPr>
        <w:t>Organización del trabajo y los salarios</w:t>
      </w:r>
      <w:r w:rsidR="00E25B5D">
        <w:rPr>
          <w:rFonts w:ascii="Times New Roman" w:hAnsi="Times New Roman" w:cs="Times New Roman"/>
          <w:bCs/>
          <w:color w:val="000000" w:themeColor="text1"/>
          <w:sz w:val="24"/>
          <w:szCs w:val="24"/>
        </w:rPr>
        <w:t>, g</w:t>
      </w:r>
      <w:r w:rsidRPr="00FA0A0D">
        <w:rPr>
          <w:rFonts w:ascii="Times New Roman" w:hAnsi="Times New Roman" w:cs="Times New Roman"/>
          <w:bCs/>
          <w:color w:val="000000" w:themeColor="text1"/>
          <w:sz w:val="24"/>
          <w:szCs w:val="24"/>
        </w:rPr>
        <w:t>rupo de Recursos Laborales</w:t>
      </w:r>
      <w:r w:rsidR="0069190A">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En la plantilla de Capital Humano existen tres plazas vacantes, las cuales responden a los procesos de reclutamiento, selección e integración y capacitación muy específicamente en la UEB de Servicios Mineros de Placetas, la cual es la que representa mayor índice de fluctuación en la empresa.</w:t>
      </w:r>
    </w:p>
    <w:p w:rsidR="00E24582" w:rsidRPr="00FA0A0D" w:rsidRDefault="0069190A" w:rsidP="00203182">
      <w:pPr>
        <w:pStyle w:val="Ttulo2"/>
        <w:spacing w:line="360" w:lineRule="auto"/>
        <w:rPr>
          <w:rFonts w:ascii="Times New Roman" w:hAnsi="Times New Roman" w:cs="Times New Roman"/>
          <w:b/>
          <w:bCs/>
          <w:color w:val="000000" w:themeColor="text1"/>
          <w:sz w:val="24"/>
          <w:szCs w:val="24"/>
        </w:rPr>
      </w:pPr>
      <w:bookmarkStart w:id="4" w:name="_Toc53505922"/>
      <w:r>
        <w:rPr>
          <w:rFonts w:ascii="Times New Roman" w:hAnsi="Times New Roman" w:cs="Times New Roman"/>
          <w:b/>
          <w:bCs/>
          <w:color w:val="000000" w:themeColor="text1"/>
          <w:sz w:val="24"/>
          <w:szCs w:val="24"/>
        </w:rPr>
        <w:t>3</w:t>
      </w:r>
      <w:r w:rsidR="00E24582" w:rsidRPr="00FA0A0D">
        <w:rPr>
          <w:rFonts w:ascii="Times New Roman" w:hAnsi="Times New Roman" w:cs="Times New Roman"/>
          <w:b/>
          <w:bCs/>
          <w:color w:val="000000" w:themeColor="text1"/>
          <w:sz w:val="24"/>
          <w:szCs w:val="24"/>
        </w:rPr>
        <w:t>.3 Diagnóstico del proceso de fluctuación laboral en la EGMC.</w:t>
      </w:r>
      <w:bookmarkEnd w:id="4"/>
    </w:p>
    <w:p w:rsidR="00E24582" w:rsidRPr="00FA0A0D" w:rsidRDefault="00E24582" w:rsidP="00203182">
      <w:pPr>
        <w:spacing w:line="360"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Sin lugar a dudas la motivación constituye un arma poderosa para lograr importantes resultados que satisfagan a cada persona en particular, la organización a la que pertenecen y a su país en general. Al ser el potencial humano el recurso más valioso, es necesario potenciarlo al máximo, por ello un reto para cualquier organización es conocer cuán motivados y satisfechos están sus empleados, lo que se refleja en el nivel de estabilidad de la fuerza de trabajo y en el grado de compromiso que tienen los trabajadores con los resultados de la organización a la cual pertenecen.</w:t>
      </w:r>
    </w:p>
    <w:p w:rsidR="003F15C1" w:rsidRDefault="00E24582" w:rsidP="00E24582">
      <w:pPr>
        <w:spacing w:line="360"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La inestabilidad laboral es uno de los problemas que frecuentemente se presentan en las empresas, genera consecuencias negativas para la institución y posteriormente se agudiza cuando resulta extremadamente difícil cubrir el puesto de trabajo vacante, sobre todo si se trata de puestos pocos atractivos y con una baja remuneración con un salario medio de $325.00. Generalmente detrás de una excesiva rotación laboral se oculta la desmotivación, el descontento, la insatisfacción laboral y esto a su vez está influenciado por un conjunto de aspectos vinculados en muchos casos, a una insuficiente gestión de los recursos humanos</w:t>
      </w:r>
      <w:r w:rsidR="0013001A">
        <w:rPr>
          <w:rFonts w:ascii="Times New Roman" w:hAnsi="Times New Roman" w:cs="Times New Roman"/>
          <w:bCs/>
          <w:color w:val="000000" w:themeColor="text1"/>
          <w:sz w:val="24"/>
          <w:szCs w:val="24"/>
        </w:rPr>
        <w:t xml:space="preserve"> </w:t>
      </w:r>
      <w:r w:rsidR="004F3CC1" w:rsidRPr="00FA0A0D">
        <w:rPr>
          <w:rFonts w:ascii="Times New Roman" w:hAnsi="Times New Roman" w:cs="Times New Roman"/>
          <w:bCs/>
          <w:color w:val="000000" w:themeColor="text1"/>
          <w:sz w:val="24"/>
          <w:szCs w:val="24"/>
        </w:rPr>
        <w:t>(RH)</w:t>
      </w:r>
      <w:r w:rsidRPr="00FA0A0D">
        <w:rPr>
          <w:rFonts w:ascii="Times New Roman" w:hAnsi="Times New Roman" w:cs="Times New Roman"/>
          <w:bCs/>
          <w:color w:val="000000" w:themeColor="text1"/>
          <w:sz w:val="24"/>
          <w:szCs w:val="24"/>
        </w:rPr>
        <w:t>.</w:t>
      </w:r>
    </w:p>
    <w:p w:rsidR="00686605" w:rsidRPr="00FA0A0D" w:rsidRDefault="00E24582" w:rsidP="00E24582">
      <w:pPr>
        <w:spacing w:line="360"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En los últimos años se ha producido un gran movimiento de trabajadores en la empresa, debido en primera instancia a las enormes dificultades materiales y recursos que ha traído consigo el momento por el que pasa el país en la actualidad.</w:t>
      </w:r>
    </w:p>
    <w:p w:rsidR="00874B09" w:rsidRPr="00FA0A0D" w:rsidRDefault="00874B09" w:rsidP="00874B09">
      <w:pPr>
        <w:spacing w:line="360" w:lineRule="auto"/>
        <w:ind w:right="-36"/>
        <w:jc w:val="both"/>
        <w:rPr>
          <w:rFonts w:ascii="Times New Roman" w:hAnsi="Times New Roman" w:cs="Times New Roman"/>
          <w:bCs/>
          <w:color w:val="000000" w:themeColor="text1"/>
          <w:sz w:val="24"/>
          <w:szCs w:val="24"/>
          <w:highlight w:val="yellow"/>
        </w:rPr>
      </w:pPr>
      <w:r w:rsidRPr="00FA0A0D">
        <w:rPr>
          <w:rFonts w:ascii="Times New Roman" w:hAnsi="Times New Roman" w:cs="Times New Roman"/>
          <w:bCs/>
          <w:color w:val="000000" w:themeColor="text1"/>
          <w:sz w:val="24"/>
          <w:szCs w:val="24"/>
        </w:rPr>
        <w:t xml:space="preserve">El comportamiento de la fluctuación laboral en la Empresa Geominera del Centro en los últimos tres años se muestra en la </w:t>
      </w:r>
      <w:r w:rsidRPr="00FA0A0D">
        <w:rPr>
          <w:rFonts w:ascii="Times New Roman" w:hAnsi="Times New Roman" w:cs="Times New Roman"/>
          <w:b/>
          <w:bCs/>
          <w:color w:val="000000" w:themeColor="text1"/>
          <w:sz w:val="24"/>
          <w:szCs w:val="24"/>
        </w:rPr>
        <w:t>figura 2</w:t>
      </w:r>
    </w:p>
    <w:p w:rsidR="00874B09" w:rsidRPr="00FA0A0D" w:rsidRDefault="00874B09" w:rsidP="00874B09">
      <w:pPr>
        <w:spacing w:line="360"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noProof/>
          <w:sz w:val="24"/>
          <w:szCs w:val="24"/>
          <w:highlight w:val="yellow"/>
          <w:lang w:eastAsia="es-ES"/>
        </w:rPr>
        <w:drawing>
          <wp:anchor distT="0" distB="0" distL="114300" distR="114300" simplePos="0" relativeHeight="251658752" behindDoc="1" locked="0" layoutInCell="1" allowOverlap="1" wp14:anchorId="741D087B" wp14:editId="18DB4CEC">
            <wp:simplePos x="0" y="0"/>
            <wp:positionH relativeFrom="column">
              <wp:posOffset>689610</wp:posOffset>
            </wp:positionH>
            <wp:positionV relativeFrom="paragraph">
              <wp:posOffset>69850</wp:posOffset>
            </wp:positionV>
            <wp:extent cx="4739640" cy="1036320"/>
            <wp:effectExtent l="0" t="0" r="0" b="0"/>
            <wp:wrapTight wrapText="bothSides">
              <wp:wrapPolygon edited="0">
                <wp:start x="0" y="0"/>
                <wp:lineTo x="0" y="21441"/>
                <wp:lineTo x="21531" y="21441"/>
                <wp:lineTo x="21531" y="0"/>
                <wp:lineTo x="0" y="0"/>
              </wp:wrapPolygon>
            </wp:wrapTight>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874B09" w:rsidRPr="00FA0A0D" w:rsidRDefault="00874B09" w:rsidP="00874B09">
      <w:pPr>
        <w:spacing w:line="360" w:lineRule="auto"/>
        <w:rPr>
          <w:rFonts w:ascii="Times New Roman" w:hAnsi="Times New Roman" w:cs="Times New Roman"/>
          <w:color w:val="000000" w:themeColor="text1"/>
          <w:sz w:val="24"/>
          <w:szCs w:val="24"/>
        </w:rPr>
      </w:pPr>
    </w:p>
    <w:p w:rsidR="00874B09" w:rsidRPr="00FA0A0D" w:rsidRDefault="00874B09" w:rsidP="00874B09">
      <w:pPr>
        <w:rPr>
          <w:rFonts w:ascii="Times New Roman" w:hAnsi="Times New Roman" w:cs="Times New Roman"/>
          <w:sz w:val="24"/>
          <w:szCs w:val="24"/>
        </w:rPr>
      </w:pPr>
    </w:p>
    <w:p w:rsidR="00874B09" w:rsidRPr="00FA0A0D" w:rsidRDefault="00874B09" w:rsidP="00874B09">
      <w:pPr>
        <w:rPr>
          <w:rFonts w:ascii="Times New Roman" w:hAnsi="Times New Roman" w:cs="Times New Roman"/>
          <w:sz w:val="24"/>
          <w:szCs w:val="24"/>
        </w:rPr>
      </w:pPr>
    </w:p>
    <w:p w:rsidR="00F51D92" w:rsidRPr="00FA0A0D" w:rsidRDefault="00F51D92" w:rsidP="00FE33C6">
      <w:pPr>
        <w:spacing w:line="360" w:lineRule="auto"/>
        <w:ind w:right="-36"/>
        <w:jc w:val="center"/>
        <w:rPr>
          <w:rFonts w:ascii="Times New Roman" w:hAnsi="Times New Roman" w:cs="Times New Roman"/>
          <w:bCs/>
          <w:color w:val="000000" w:themeColor="text1"/>
          <w:sz w:val="24"/>
          <w:szCs w:val="24"/>
        </w:rPr>
      </w:pPr>
      <w:r w:rsidRPr="00FA0A0D">
        <w:rPr>
          <w:rFonts w:ascii="Times New Roman" w:hAnsi="Times New Roman" w:cs="Times New Roman"/>
          <w:b/>
          <w:bCs/>
          <w:color w:val="000000" w:themeColor="text1"/>
          <w:sz w:val="24"/>
          <w:szCs w:val="24"/>
        </w:rPr>
        <w:t>Figura 2</w:t>
      </w:r>
      <w:r w:rsidR="00FE33C6">
        <w:rPr>
          <w:rFonts w:ascii="Times New Roman" w:hAnsi="Times New Roman" w:cs="Times New Roman"/>
          <w:b/>
          <w:bCs/>
          <w:color w:val="000000" w:themeColor="text1"/>
          <w:sz w:val="24"/>
          <w:szCs w:val="24"/>
        </w:rPr>
        <w:t xml:space="preserve"> </w:t>
      </w:r>
      <w:r w:rsidRPr="00FA0A0D">
        <w:rPr>
          <w:rFonts w:ascii="Times New Roman" w:hAnsi="Times New Roman" w:cs="Times New Roman"/>
          <w:bCs/>
          <w:color w:val="000000" w:themeColor="text1"/>
          <w:sz w:val="24"/>
          <w:szCs w:val="24"/>
        </w:rPr>
        <w:t xml:space="preserve">Fluctuación laboral en la EGMC en los años </w:t>
      </w:r>
      <w:r w:rsidR="0083167C" w:rsidRPr="00FA0A0D">
        <w:rPr>
          <w:rFonts w:ascii="Times New Roman" w:hAnsi="Times New Roman" w:cs="Times New Roman"/>
          <w:bCs/>
          <w:color w:val="000000" w:themeColor="text1"/>
          <w:sz w:val="24"/>
          <w:szCs w:val="24"/>
        </w:rPr>
        <w:t>del 2017 al</w:t>
      </w:r>
      <w:r w:rsidRPr="00FA0A0D">
        <w:rPr>
          <w:rFonts w:ascii="Times New Roman" w:hAnsi="Times New Roman" w:cs="Times New Roman"/>
          <w:bCs/>
          <w:color w:val="000000" w:themeColor="text1"/>
          <w:sz w:val="24"/>
          <w:szCs w:val="24"/>
        </w:rPr>
        <w:t xml:space="preserve"> 2019</w:t>
      </w:r>
    </w:p>
    <w:p w:rsidR="00874B09" w:rsidRPr="00FA0A0D" w:rsidRDefault="009456F4" w:rsidP="00686605">
      <w:pPr>
        <w:spacing w:line="360" w:lineRule="auto"/>
        <w:ind w:right="-36"/>
        <w:jc w:val="both"/>
        <w:rPr>
          <w:rFonts w:ascii="Times New Roman" w:hAnsi="Times New Roman" w:cs="Times New Roman"/>
          <w:b/>
          <w:bCs/>
          <w:color w:val="000000" w:themeColor="text1"/>
          <w:sz w:val="24"/>
          <w:szCs w:val="24"/>
        </w:rPr>
      </w:pPr>
      <w:r w:rsidRPr="00FA0A0D">
        <w:rPr>
          <w:rFonts w:ascii="Times New Roman" w:hAnsi="Times New Roman" w:cs="Times New Roman"/>
          <w:bCs/>
          <w:color w:val="000000" w:themeColor="text1"/>
          <w:sz w:val="24"/>
          <w:szCs w:val="24"/>
        </w:rPr>
        <w:t xml:space="preserve">El comportamiento de </w:t>
      </w:r>
      <w:r w:rsidR="00874B09" w:rsidRPr="00FA0A0D">
        <w:rPr>
          <w:rFonts w:ascii="Times New Roman" w:hAnsi="Times New Roman" w:cs="Times New Roman"/>
          <w:bCs/>
          <w:color w:val="000000" w:themeColor="text1"/>
          <w:sz w:val="24"/>
          <w:szCs w:val="24"/>
        </w:rPr>
        <w:t>la fluctuación laboral por cada una de sus UEB en el período correspondiente entre los años 2017 al 2019,</w:t>
      </w:r>
      <w:r w:rsidRPr="00FA0A0D">
        <w:rPr>
          <w:rFonts w:ascii="Times New Roman" w:hAnsi="Times New Roman" w:cs="Times New Roman"/>
          <w:bCs/>
          <w:color w:val="000000" w:themeColor="text1"/>
          <w:sz w:val="24"/>
          <w:szCs w:val="24"/>
        </w:rPr>
        <w:t xml:space="preserve"> se muestra en la </w:t>
      </w:r>
      <w:r w:rsidRPr="00FA0A0D">
        <w:rPr>
          <w:rFonts w:ascii="Times New Roman" w:hAnsi="Times New Roman" w:cs="Times New Roman"/>
          <w:b/>
          <w:bCs/>
          <w:color w:val="000000" w:themeColor="text1"/>
          <w:sz w:val="24"/>
          <w:szCs w:val="24"/>
        </w:rPr>
        <w:t xml:space="preserve">figura </w:t>
      </w:r>
      <w:r w:rsidR="00683725">
        <w:rPr>
          <w:rFonts w:ascii="Times New Roman" w:hAnsi="Times New Roman" w:cs="Times New Roman"/>
          <w:b/>
          <w:bCs/>
          <w:color w:val="000000" w:themeColor="text1"/>
          <w:sz w:val="24"/>
          <w:szCs w:val="24"/>
        </w:rPr>
        <w:t>3</w:t>
      </w:r>
    </w:p>
    <w:p w:rsidR="00686605" w:rsidRPr="00FA0A0D" w:rsidRDefault="0010244E" w:rsidP="0010244E">
      <w:pPr>
        <w:spacing w:line="360" w:lineRule="auto"/>
        <w:ind w:right="-36"/>
        <w:jc w:val="center"/>
        <w:rPr>
          <w:rFonts w:ascii="Times New Roman" w:hAnsi="Times New Roman" w:cs="Times New Roman"/>
          <w:bCs/>
          <w:color w:val="000000" w:themeColor="text1"/>
          <w:sz w:val="24"/>
          <w:szCs w:val="24"/>
        </w:rPr>
      </w:pPr>
      <w:r w:rsidRPr="00FA0A0D">
        <w:rPr>
          <w:rFonts w:ascii="Times New Roman" w:hAnsi="Times New Roman" w:cs="Times New Roman"/>
          <w:noProof/>
          <w:sz w:val="24"/>
          <w:szCs w:val="24"/>
          <w:lang w:eastAsia="es-ES"/>
        </w:rPr>
        <w:drawing>
          <wp:inline distT="0" distB="0" distL="0" distR="0" wp14:anchorId="3022C57D" wp14:editId="40FF1863">
            <wp:extent cx="4572000" cy="1501140"/>
            <wp:effectExtent l="0" t="0" r="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6605" w:rsidRPr="00FA0A0D" w:rsidRDefault="00686605" w:rsidP="0083167C">
      <w:pPr>
        <w:spacing w:line="360" w:lineRule="auto"/>
        <w:ind w:right="-36"/>
        <w:jc w:val="center"/>
        <w:rPr>
          <w:rFonts w:ascii="Times New Roman" w:hAnsi="Times New Roman" w:cs="Times New Roman"/>
          <w:bCs/>
          <w:color w:val="000000" w:themeColor="text1"/>
          <w:sz w:val="24"/>
          <w:szCs w:val="24"/>
        </w:rPr>
      </w:pPr>
      <w:r w:rsidRPr="00FA0A0D">
        <w:rPr>
          <w:rFonts w:ascii="Times New Roman" w:hAnsi="Times New Roman" w:cs="Times New Roman"/>
          <w:b/>
          <w:bCs/>
          <w:color w:val="000000" w:themeColor="text1"/>
          <w:sz w:val="24"/>
          <w:szCs w:val="24"/>
        </w:rPr>
        <w:t xml:space="preserve">Figura </w:t>
      </w:r>
      <w:r w:rsidR="00683725">
        <w:rPr>
          <w:rFonts w:ascii="Times New Roman" w:hAnsi="Times New Roman" w:cs="Times New Roman"/>
          <w:b/>
          <w:bCs/>
          <w:color w:val="000000" w:themeColor="text1"/>
          <w:sz w:val="24"/>
          <w:szCs w:val="24"/>
        </w:rPr>
        <w:t>3</w:t>
      </w:r>
      <w:r w:rsidRPr="00FA0A0D">
        <w:rPr>
          <w:rFonts w:ascii="Times New Roman" w:hAnsi="Times New Roman" w:cs="Times New Roman"/>
          <w:bCs/>
          <w:color w:val="000000" w:themeColor="text1"/>
          <w:sz w:val="24"/>
          <w:szCs w:val="24"/>
        </w:rPr>
        <w:t xml:space="preserve"> Fluctuación laboral </w:t>
      </w:r>
      <w:r w:rsidR="0083167C" w:rsidRPr="00FA0A0D">
        <w:rPr>
          <w:rFonts w:ascii="Times New Roman" w:hAnsi="Times New Roman" w:cs="Times New Roman"/>
          <w:bCs/>
          <w:color w:val="000000" w:themeColor="text1"/>
          <w:sz w:val="24"/>
          <w:szCs w:val="24"/>
        </w:rPr>
        <w:t>por cada</w:t>
      </w:r>
      <w:r w:rsidR="003F15C1">
        <w:rPr>
          <w:rFonts w:ascii="Times New Roman" w:hAnsi="Times New Roman" w:cs="Times New Roman"/>
          <w:bCs/>
          <w:color w:val="000000" w:themeColor="text1"/>
          <w:sz w:val="24"/>
          <w:szCs w:val="24"/>
        </w:rPr>
        <w:t xml:space="preserve"> </w:t>
      </w:r>
      <w:r w:rsidR="0083167C" w:rsidRPr="00FA0A0D">
        <w:rPr>
          <w:rFonts w:ascii="Times New Roman" w:hAnsi="Times New Roman" w:cs="Times New Roman"/>
          <w:bCs/>
          <w:color w:val="000000" w:themeColor="text1"/>
          <w:sz w:val="24"/>
          <w:szCs w:val="24"/>
        </w:rPr>
        <w:t xml:space="preserve">UEB en los años del 2017 al </w:t>
      </w:r>
      <w:r w:rsidRPr="00FA0A0D">
        <w:rPr>
          <w:rFonts w:ascii="Times New Roman" w:hAnsi="Times New Roman" w:cs="Times New Roman"/>
          <w:bCs/>
          <w:color w:val="000000" w:themeColor="text1"/>
          <w:sz w:val="24"/>
          <w:szCs w:val="24"/>
        </w:rPr>
        <w:t>2019</w:t>
      </w:r>
    </w:p>
    <w:p w:rsidR="009456F4" w:rsidRPr="00FA0A0D" w:rsidRDefault="00D74C24" w:rsidP="009456F4">
      <w:pPr>
        <w:spacing w:line="360"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Se</w:t>
      </w:r>
      <w:r w:rsidR="009456F4" w:rsidRPr="00FA0A0D">
        <w:rPr>
          <w:rFonts w:ascii="Times New Roman" w:hAnsi="Times New Roman" w:cs="Times New Roman"/>
          <w:bCs/>
          <w:color w:val="000000" w:themeColor="text1"/>
          <w:sz w:val="24"/>
          <w:szCs w:val="24"/>
        </w:rPr>
        <w:t xml:space="preserve"> evidencia que </w:t>
      </w:r>
      <w:r w:rsidR="0098653E" w:rsidRPr="00FA0A0D">
        <w:rPr>
          <w:rFonts w:ascii="Times New Roman" w:hAnsi="Times New Roman" w:cs="Times New Roman"/>
          <w:bCs/>
          <w:color w:val="000000" w:themeColor="text1"/>
          <w:sz w:val="24"/>
          <w:szCs w:val="24"/>
        </w:rPr>
        <w:t>la</w:t>
      </w:r>
      <w:r w:rsidR="009456F4" w:rsidRPr="00FA0A0D">
        <w:rPr>
          <w:rFonts w:ascii="Times New Roman" w:hAnsi="Times New Roman" w:cs="Times New Roman"/>
          <w:bCs/>
          <w:color w:val="000000" w:themeColor="text1"/>
          <w:sz w:val="24"/>
          <w:szCs w:val="24"/>
        </w:rPr>
        <w:t xml:space="preserve"> UEB</w:t>
      </w:r>
      <w:r w:rsidR="0098653E" w:rsidRPr="00FA0A0D">
        <w:rPr>
          <w:rFonts w:ascii="Times New Roman" w:hAnsi="Times New Roman" w:cs="Times New Roman"/>
          <w:bCs/>
          <w:color w:val="000000" w:themeColor="text1"/>
          <w:sz w:val="24"/>
          <w:szCs w:val="24"/>
        </w:rPr>
        <w:t xml:space="preserve"> Placetas</w:t>
      </w:r>
      <w:r w:rsidR="003F1ACC">
        <w:rPr>
          <w:rFonts w:ascii="Times New Roman" w:hAnsi="Times New Roman" w:cs="Times New Roman"/>
          <w:bCs/>
          <w:color w:val="000000" w:themeColor="text1"/>
          <w:sz w:val="24"/>
          <w:szCs w:val="24"/>
        </w:rPr>
        <w:t xml:space="preserve"> </w:t>
      </w:r>
      <w:r w:rsidR="0098653E" w:rsidRPr="00FA0A0D">
        <w:rPr>
          <w:rFonts w:ascii="Times New Roman" w:hAnsi="Times New Roman" w:cs="Times New Roman"/>
          <w:bCs/>
          <w:color w:val="000000" w:themeColor="text1"/>
          <w:sz w:val="24"/>
          <w:szCs w:val="24"/>
        </w:rPr>
        <w:t xml:space="preserve">presenta el </w:t>
      </w:r>
      <w:r w:rsidR="009456F4" w:rsidRPr="00FA0A0D">
        <w:rPr>
          <w:rFonts w:ascii="Times New Roman" w:hAnsi="Times New Roman" w:cs="Times New Roman"/>
          <w:bCs/>
          <w:color w:val="000000" w:themeColor="text1"/>
          <w:sz w:val="24"/>
          <w:szCs w:val="24"/>
        </w:rPr>
        <w:t>nivel más alto de fluctuación laboral en la empresa</w:t>
      </w:r>
      <w:r w:rsidR="0098653E" w:rsidRPr="00FA0A0D">
        <w:rPr>
          <w:rFonts w:ascii="Times New Roman" w:hAnsi="Times New Roman" w:cs="Times New Roman"/>
          <w:bCs/>
          <w:color w:val="000000" w:themeColor="text1"/>
          <w:sz w:val="24"/>
          <w:szCs w:val="24"/>
        </w:rPr>
        <w:t>,</w:t>
      </w:r>
      <w:r w:rsidR="003F1ACC">
        <w:rPr>
          <w:rFonts w:ascii="Times New Roman" w:hAnsi="Times New Roman" w:cs="Times New Roman"/>
          <w:bCs/>
          <w:color w:val="000000" w:themeColor="text1"/>
          <w:sz w:val="24"/>
          <w:szCs w:val="24"/>
        </w:rPr>
        <w:t xml:space="preserve"> </w:t>
      </w:r>
      <w:r w:rsidR="0098653E" w:rsidRPr="00FA0A0D">
        <w:rPr>
          <w:rFonts w:ascii="Times New Roman" w:hAnsi="Times New Roman" w:cs="Times New Roman"/>
          <w:bCs/>
          <w:color w:val="000000" w:themeColor="text1"/>
          <w:sz w:val="24"/>
          <w:szCs w:val="24"/>
        </w:rPr>
        <w:t>representando el 33.01% del total de fluctuaciones de estos tres años.</w:t>
      </w:r>
    </w:p>
    <w:p w:rsidR="00441B2C" w:rsidRPr="00FA0A0D" w:rsidRDefault="00441B2C" w:rsidP="00441B2C">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El proceso de selección y reclutamiento del personal en la empresa, se realiza mediante un procedimiento verbal, obsoleto y ortopédico que pone trabas en la contratación rápida y viable del trabajador. Para llegar a esta apreciación se realizaron entrevistas a los directivos, trabajadores recién incorporados y al grupo de expertos. Determinando que la empresa no consta de una descripción detallada del proceso de selección y reclutamiento del personal</w:t>
      </w:r>
      <w:r w:rsidR="0081509E" w:rsidRPr="00FA0A0D">
        <w:rPr>
          <w:rFonts w:ascii="Times New Roman" w:hAnsi="Times New Roman" w:cs="Times New Roman"/>
          <w:sz w:val="24"/>
          <w:szCs w:val="24"/>
        </w:rPr>
        <w:t xml:space="preserve">; ni con el </w:t>
      </w:r>
      <w:r w:rsidRPr="00FA0A0D">
        <w:rPr>
          <w:rFonts w:ascii="Times New Roman" w:hAnsi="Times New Roman" w:cs="Times New Roman"/>
          <w:sz w:val="24"/>
          <w:szCs w:val="24"/>
        </w:rPr>
        <w:t xml:space="preserve">personal capacitado para realizar acciones de reclutamiento y selección.   </w:t>
      </w:r>
    </w:p>
    <w:p w:rsidR="00E24582" w:rsidRPr="00FA0A0D" w:rsidRDefault="00E24582" w:rsidP="00ED18D6">
      <w:pPr>
        <w:spacing w:line="360"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 xml:space="preserve">La EGMC </w:t>
      </w:r>
      <w:r w:rsidR="00145F62" w:rsidRPr="00FA0A0D">
        <w:rPr>
          <w:rFonts w:ascii="Times New Roman" w:hAnsi="Times New Roman" w:cs="Times New Roman"/>
          <w:bCs/>
          <w:color w:val="000000" w:themeColor="text1"/>
          <w:sz w:val="24"/>
          <w:szCs w:val="24"/>
        </w:rPr>
        <w:t xml:space="preserve">ante esta situación se hace </w:t>
      </w:r>
      <w:r w:rsidR="00145F62" w:rsidRPr="003F15C1">
        <w:rPr>
          <w:rFonts w:ascii="Times New Roman" w:hAnsi="Times New Roman" w:cs="Times New Roman"/>
          <w:bCs/>
          <w:color w:val="000000" w:themeColor="text1"/>
          <w:sz w:val="24"/>
          <w:szCs w:val="24"/>
        </w:rPr>
        <w:t>eminente</w:t>
      </w:r>
      <w:r w:rsidR="003F1ACC">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 xml:space="preserve">proponer un plan de acción para el mejoramiento </w:t>
      </w:r>
      <w:r w:rsidR="003F1ACC">
        <w:rPr>
          <w:rFonts w:ascii="Times New Roman" w:hAnsi="Times New Roman" w:cs="Times New Roman"/>
          <w:bCs/>
          <w:color w:val="000000" w:themeColor="text1"/>
          <w:sz w:val="24"/>
          <w:szCs w:val="24"/>
        </w:rPr>
        <w:t xml:space="preserve">de </w:t>
      </w:r>
      <w:r w:rsidRPr="00FA0A0D">
        <w:rPr>
          <w:rFonts w:ascii="Times New Roman" w:hAnsi="Times New Roman" w:cs="Times New Roman"/>
          <w:bCs/>
          <w:color w:val="000000" w:themeColor="text1"/>
          <w:sz w:val="24"/>
          <w:szCs w:val="24"/>
        </w:rPr>
        <w:t>la fluctuación laboral a partir de las deficiencias detectadas que dificultan su gestión</w:t>
      </w:r>
      <w:r w:rsidR="00441B2C" w:rsidRPr="00FA0A0D">
        <w:rPr>
          <w:rFonts w:ascii="Times New Roman" w:hAnsi="Times New Roman" w:cs="Times New Roman"/>
          <w:bCs/>
          <w:color w:val="000000" w:themeColor="text1"/>
          <w:sz w:val="24"/>
          <w:szCs w:val="24"/>
        </w:rPr>
        <w:t>,</w:t>
      </w:r>
      <w:r w:rsidRPr="00FA0A0D">
        <w:rPr>
          <w:rFonts w:ascii="Times New Roman" w:hAnsi="Times New Roman" w:cs="Times New Roman"/>
          <w:bCs/>
          <w:color w:val="000000" w:themeColor="text1"/>
          <w:sz w:val="24"/>
          <w:szCs w:val="24"/>
        </w:rPr>
        <w:t xml:space="preserve"> con vista a resolver la problemática actual existente,</w:t>
      </w:r>
      <w:r w:rsidR="003F1ACC">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empleando para ello los métodos teóricos siguientes: Observación</w:t>
      </w:r>
      <w:r w:rsidR="00441B2C" w:rsidRPr="00FA0A0D">
        <w:rPr>
          <w:rFonts w:ascii="Times New Roman" w:hAnsi="Times New Roman" w:cs="Times New Roman"/>
          <w:bCs/>
          <w:color w:val="000000" w:themeColor="text1"/>
          <w:sz w:val="24"/>
          <w:szCs w:val="24"/>
        </w:rPr>
        <w:t xml:space="preserve"> </w:t>
      </w:r>
      <w:r w:rsidR="003F1ACC">
        <w:rPr>
          <w:rFonts w:ascii="Times New Roman" w:hAnsi="Times New Roman" w:cs="Times New Roman"/>
          <w:bCs/>
          <w:color w:val="000000" w:themeColor="text1"/>
          <w:sz w:val="24"/>
          <w:szCs w:val="24"/>
        </w:rPr>
        <w:t xml:space="preserve">que </w:t>
      </w:r>
      <w:r w:rsidR="00441B2C" w:rsidRPr="00FA0A0D">
        <w:rPr>
          <w:rFonts w:ascii="Times New Roman" w:hAnsi="Times New Roman" w:cs="Times New Roman"/>
          <w:bCs/>
          <w:color w:val="000000" w:themeColor="text1"/>
          <w:sz w:val="24"/>
          <w:szCs w:val="24"/>
        </w:rPr>
        <w:t xml:space="preserve">nos sirvió para </w:t>
      </w:r>
      <w:r w:rsidRPr="00FA0A0D">
        <w:rPr>
          <w:rFonts w:ascii="Times New Roman" w:hAnsi="Times New Roman" w:cs="Times New Roman"/>
          <w:bCs/>
          <w:color w:val="000000" w:themeColor="text1"/>
          <w:sz w:val="24"/>
          <w:szCs w:val="24"/>
        </w:rPr>
        <w:t>recopilar información acerca de los elementos presentes que influyen en la fluctuación laboral.</w:t>
      </w:r>
      <w:r w:rsidR="00441B2C" w:rsidRPr="00FA0A0D">
        <w:rPr>
          <w:rFonts w:ascii="Times New Roman" w:hAnsi="Times New Roman" w:cs="Times New Roman"/>
          <w:bCs/>
          <w:color w:val="000000" w:themeColor="text1"/>
          <w:sz w:val="24"/>
          <w:szCs w:val="24"/>
        </w:rPr>
        <w:t xml:space="preserve"> Se realizó el a</w:t>
      </w:r>
      <w:r w:rsidRPr="00FA0A0D">
        <w:rPr>
          <w:rFonts w:ascii="Times New Roman" w:hAnsi="Times New Roman" w:cs="Times New Roman"/>
          <w:bCs/>
          <w:color w:val="000000" w:themeColor="text1"/>
          <w:sz w:val="24"/>
          <w:szCs w:val="24"/>
        </w:rPr>
        <w:t>nálisis de documentos</w:t>
      </w:r>
      <w:r w:rsidR="003F1ACC">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a lo largo de todo el proceso investigativo, con el objetivo de obtener información complementaria que permitió profundizar en el estudio del tema de investigación, contribuyendo a enriquecer los análisis y valoraciones realizadas como parte del estudio.</w:t>
      </w:r>
      <w:r w:rsidR="008843ED">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 xml:space="preserve">Histórico </w:t>
      </w:r>
      <w:r w:rsidR="00ED18D6" w:rsidRPr="00FA0A0D">
        <w:rPr>
          <w:rFonts w:ascii="Times New Roman" w:hAnsi="Times New Roman" w:cs="Times New Roman"/>
          <w:bCs/>
          <w:color w:val="000000" w:themeColor="text1"/>
          <w:sz w:val="24"/>
          <w:szCs w:val="24"/>
        </w:rPr>
        <w:t>–</w:t>
      </w:r>
      <w:r w:rsidRPr="00FA0A0D">
        <w:rPr>
          <w:rFonts w:ascii="Times New Roman" w:hAnsi="Times New Roman" w:cs="Times New Roman"/>
          <w:bCs/>
          <w:color w:val="000000" w:themeColor="text1"/>
          <w:sz w:val="24"/>
          <w:szCs w:val="24"/>
        </w:rPr>
        <w:t xml:space="preserve"> lógico</w:t>
      </w:r>
      <w:r w:rsidR="008843ED">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permitió el ordenamiento cronológico de los fundamentos relacionados con el tema, así como las tendencias actuales a nivel nacional e internacional.</w:t>
      </w:r>
      <w:r w:rsidR="003F1ACC">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Análisis y síntesis: se empleó durante el análisis de la bibliografía y la posterior sistematización de toda la información consultada.</w:t>
      </w:r>
    </w:p>
    <w:p w:rsidR="0092219E" w:rsidRDefault="0092219E" w:rsidP="0092219E">
      <w:pPr>
        <w:spacing w:line="360" w:lineRule="auto"/>
        <w:rPr>
          <w:rFonts w:ascii="Times New Roman" w:hAnsi="Times New Roman" w:cs="Times New Roman"/>
          <w:b/>
          <w:sz w:val="24"/>
          <w:szCs w:val="24"/>
        </w:rPr>
      </w:pPr>
      <w:bookmarkStart w:id="5" w:name="_Toc53505923"/>
      <w:r>
        <w:rPr>
          <w:rFonts w:ascii="Times New Roman" w:hAnsi="Times New Roman" w:cs="Times New Roman"/>
          <w:b/>
          <w:sz w:val="24"/>
          <w:szCs w:val="24"/>
        </w:rPr>
        <w:t>4. Resultados y discusión</w:t>
      </w:r>
    </w:p>
    <w:p w:rsidR="00E24582" w:rsidRDefault="0092219E" w:rsidP="001379B1">
      <w:pPr>
        <w:pStyle w:val="Ttulo3"/>
        <w:rPr>
          <w:rFonts w:ascii="Times New Roman" w:hAnsi="Times New Roman" w:cs="Times New Roman"/>
          <w:b/>
          <w:bCs/>
          <w:color w:val="000000" w:themeColor="text1"/>
        </w:rPr>
      </w:pPr>
      <w:r>
        <w:rPr>
          <w:rFonts w:ascii="Times New Roman" w:hAnsi="Times New Roman" w:cs="Times New Roman"/>
          <w:b/>
          <w:bCs/>
          <w:color w:val="000000" w:themeColor="text1"/>
        </w:rPr>
        <w:t>4</w:t>
      </w:r>
      <w:r w:rsidR="00E24582" w:rsidRPr="00FA0A0D">
        <w:rPr>
          <w:rFonts w:ascii="Times New Roman" w:hAnsi="Times New Roman" w:cs="Times New Roman"/>
          <w:b/>
          <w:bCs/>
          <w:color w:val="000000" w:themeColor="text1"/>
        </w:rPr>
        <w:t>.1</w:t>
      </w:r>
      <w:r w:rsidR="00355F28" w:rsidRPr="00FA0A0D">
        <w:rPr>
          <w:rFonts w:ascii="Times New Roman" w:hAnsi="Times New Roman" w:cs="Times New Roman"/>
          <w:b/>
          <w:bCs/>
          <w:color w:val="000000" w:themeColor="text1"/>
        </w:rPr>
        <w:t xml:space="preserve"> </w:t>
      </w:r>
      <w:r w:rsidR="00E24582" w:rsidRPr="00FA0A0D">
        <w:rPr>
          <w:rFonts w:ascii="Times New Roman" w:hAnsi="Times New Roman" w:cs="Times New Roman"/>
          <w:b/>
          <w:bCs/>
          <w:color w:val="000000" w:themeColor="text1"/>
        </w:rPr>
        <w:t xml:space="preserve">Descripción del proceso de </w:t>
      </w:r>
      <w:r w:rsidR="005A7695" w:rsidRPr="00FA0A0D">
        <w:rPr>
          <w:rFonts w:ascii="Times New Roman" w:hAnsi="Times New Roman" w:cs="Times New Roman"/>
          <w:b/>
          <w:bCs/>
          <w:color w:val="000000" w:themeColor="text1"/>
        </w:rPr>
        <w:t xml:space="preserve">selección y reclutamiento </w:t>
      </w:r>
      <w:r w:rsidR="00E24582" w:rsidRPr="00FA0A0D">
        <w:rPr>
          <w:rFonts w:ascii="Times New Roman" w:hAnsi="Times New Roman" w:cs="Times New Roman"/>
          <w:b/>
          <w:bCs/>
          <w:color w:val="000000" w:themeColor="text1"/>
        </w:rPr>
        <w:t>en la EGMC.</w:t>
      </w:r>
      <w:bookmarkEnd w:id="5"/>
    </w:p>
    <w:p w:rsidR="00B34FE7" w:rsidRPr="00B34FE7" w:rsidRDefault="00B34FE7" w:rsidP="00B34FE7"/>
    <w:p w:rsidR="000A2931" w:rsidRPr="00FA0A0D" w:rsidRDefault="000A2931" w:rsidP="000A2931">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La selección</w:t>
      </w:r>
      <w:r w:rsidR="00355F28" w:rsidRPr="00FA0A0D">
        <w:rPr>
          <w:rFonts w:ascii="Times New Roman" w:hAnsi="Times New Roman" w:cs="Times New Roman"/>
          <w:sz w:val="24"/>
          <w:szCs w:val="24"/>
        </w:rPr>
        <w:t xml:space="preserve"> y el reclutamiento es </w:t>
      </w:r>
      <w:r w:rsidRPr="00FA0A0D">
        <w:rPr>
          <w:rFonts w:ascii="Times New Roman" w:hAnsi="Times New Roman" w:cs="Times New Roman"/>
          <w:sz w:val="24"/>
          <w:szCs w:val="24"/>
        </w:rPr>
        <w:t xml:space="preserve">un proceso que tiene como objetivo esencial garantizar la incorporación de fuerza de trabajo a </w:t>
      </w:r>
      <w:r w:rsidR="00355F28" w:rsidRPr="00FA0A0D">
        <w:rPr>
          <w:rFonts w:ascii="Times New Roman" w:hAnsi="Times New Roman" w:cs="Times New Roman"/>
          <w:sz w:val="24"/>
          <w:szCs w:val="24"/>
        </w:rPr>
        <w:t>las empresas, lograr la sele</w:t>
      </w:r>
      <w:r w:rsidRPr="00FA0A0D">
        <w:rPr>
          <w:rFonts w:ascii="Times New Roman" w:hAnsi="Times New Roman" w:cs="Times New Roman"/>
          <w:sz w:val="24"/>
          <w:szCs w:val="24"/>
        </w:rPr>
        <w:t>cción de los candidatos más idóneos</w:t>
      </w:r>
      <w:r w:rsidR="00355F28" w:rsidRPr="00FA0A0D">
        <w:rPr>
          <w:rFonts w:ascii="Times New Roman" w:hAnsi="Times New Roman" w:cs="Times New Roman"/>
          <w:sz w:val="24"/>
          <w:szCs w:val="24"/>
        </w:rPr>
        <w:t xml:space="preserve"> y mantener la fuerza de trabajo que garantice </w:t>
      </w:r>
      <w:r w:rsidR="003F15C1">
        <w:rPr>
          <w:rFonts w:ascii="Times New Roman" w:hAnsi="Times New Roman" w:cs="Times New Roman"/>
          <w:sz w:val="24"/>
          <w:szCs w:val="24"/>
        </w:rPr>
        <w:t xml:space="preserve">la productividad y efectividad </w:t>
      </w:r>
      <w:r w:rsidR="00355F28" w:rsidRPr="00FA0A0D">
        <w:rPr>
          <w:rFonts w:ascii="Times New Roman" w:hAnsi="Times New Roman" w:cs="Times New Roman"/>
          <w:sz w:val="24"/>
          <w:szCs w:val="24"/>
        </w:rPr>
        <w:t xml:space="preserve">de la empresa. </w:t>
      </w:r>
    </w:p>
    <w:p w:rsidR="00355F28" w:rsidRPr="00FA0A0D" w:rsidRDefault="00355F28" w:rsidP="000A2931">
      <w:pPr>
        <w:spacing w:line="360" w:lineRule="auto"/>
        <w:jc w:val="both"/>
        <w:rPr>
          <w:rFonts w:ascii="Times New Roman" w:hAnsi="Times New Roman" w:cs="Times New Roman"/>
          <w:sz w:val="24"/>
          <w:szCs w:val="24"/>
          <w:highlight w:val="yellow"/>
        </w:rPr>
      </w:pPr>
      <w:r w:rsidRPr="00FA0A0D">
        <w:rPr>
          <w:rFonts w:ascii="Times New Roman" w:hAnsi="Times New Roman" w:cs="Times New Roman"/>
          <w:sz w:val="24"/>
          <w:szCs w:val="24"/>
        </w:rPr>
        <w:t xml:space="preserve">En el diagnóstico realizado se comprobó que la empresa no consta de una descripción detallada del proceso de selección y reclutamiento del personal; ni con el personal capacitado para realizar acciones de reclutamiento y selección. Por lo que basándose en las resoluciones vigentes, en la experiencia de trabajadores del centro y en </w:t>
      </w:r>
      <w:r w:rsidR="00974482" w:rsidRPr="00FA0A0D">
        <w:rPr>
          <w:rFonts w:ascii="Times New Roman" w:hAnsi="Times New Roman" w:cs="Times New Roman"/>
          <w:sz w:val="24"/>
          <w:szCs w:val="24"/>
        </w:rPr>
        <w:t xml:space="preserve">la </w:t>
      </w:r>
      <w:r w:rsidRPr="00FA0A0D">
        <w:rPr>
          <w:rFonts w:ascii="Times New Roman" w:hAnsi="Times New Roman" w:cs="Times New Roman"/>
          <w:sz w:val="24"/>
          <w:szCs w:val="24"/>
        </w:rPr>
        <w:t>revisión de biografías</w:t>
      </w:r>
      <w:r w:rsidR="00974482" w:rsidRPr="00FA0A0D">
        <w:rPr>
          <w:rFonts w:ascii="Times New Roman" w:hAnsi="Times New Roman" w:cs="Times New Roman"/>
          <w:sz w:val="24"/>
          <w:szCs w:val="24"/>
        </w:rPr>
        <w:t xml:space="preserve">. Se realizó una descripción de este proceso, lo cual servirá de base para el trabajo de la dirección de capital humano.  </w:t>
      </w:r>
      <w:r w:rsidRPr="00FA0A0D">
        <w:rPr>
          <w:rFonts w:ascii="Times New Roman" w:hAnsi="Times New Roman" w:cs="Times New Roman"/>
          <w:sz w:val="24"/>
          <w:szCs w:val="24"/>
        </w:rPr>
        <w:t xml:space="preserve"> </w:t>
      </w:r>
    </w:p>
    <w:p w:rsidR="009E0EDF" w:rsidRPr="00FA0A0D" w:rsidRDefault="000A2931" w:rsidP="000A2931">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 xml:space="preserve">Este proceso se inicia </w:t>
      </w:r>
      <w:r w:rsidR="00D727CA" w:rsidRPr="00FA0A0D">
        <w:rPr>
          <w:rFonts w:ascii="Times New Roman" w:hAnsi="Times New Roman" w:cs="Times New Roman"/>
          <w:sz w:val="24"/>
          <w:szCs w:val="24"/>
        </w:rPr>
        <w:t xml:space="preserve">en las áreas de la empresa </w:t>
      </w:r>
      <w:r w:rsidRPr="00FA0A0D">
        <w:rPr>
          <w:rFonts w:ascii="Times New Roman" w:hAnsi="Times New Roman" w:cs="Times New Roman"/>
          <w:sz w:val="24"/>
          <w:szCs w:val="24"/>
        </w:rPr>
        <w:t xml:space="preserve">con </w:t>
      </w:r>
      <w:r w:rsidR="009E0EDF" w:rsidRPr="00FA0A0D">
        <w:rPr>
          <w:rFonts w:ascii="Times New Roman" w:hAnsi="Times New Roman" w:cs="Times New Roman"/>
          <w:sz w:val="24"/>
          <w:szCs w:val="24"/>
        </w:rPr>
        <w:t xml:space="preserve">el </w:t>
      </w:r>
      <w:r w:rsidR="005962FC" w:rsidRPr="00FA0A0D">
        <w:rPr>
          <w:rFonts w:ascii="Times New Roman" w:hAnsi="Times New Roman" w:cs="Times New Roman"/>
          <w:sz w:val="24"/>
          <w:szCs w:val="24"/>
        </w:rPr>
        <w:t xml:space="preserve">diagnóstico de las necesidades </w:t>
      </w:r>
      <w:r w:rsidR="009E0EDF" w:rsidRPr="00FA0A0D">
        <w:rPr>
          <w:rFonts w:ascii="Times New Roman" w:hAnsi="Times New Roman" w:cs="Times New Roman"/>
          <w:sz w:val="24"/>
          <w:szCs w:val="24"/>
        </w:rPr>
        <w:t xml:space="preserve">de cubrir las plazas vacantes por nivel de importancia, se realiza </w:t>
      </w:r>
      <w:r w:rsidRPr="00FA0A0D">
        <w:rPr>
          <w:rFonts w:ascii="Times New Roman" w:hAnsi="Times New Roman" w:cs="Times New Roman"/>
          <w:sz w:val="24"/>
          <w:szCs w:val="24"/>
        </w:rPr>
        <w:t>el análisis de la plantilla de cargos</w:t>
      </w:r>
      <w:r w:rsidR="009E0EDF" w:rsidRPr="00FA0A0D">
        <w:rPr>
          <w:rFonts w:ascii="Times New Roman" w:hAnsi="Times New Roman" w:cs="Times New Roman"/>
          <w:sz w:val="24"/>
          <w:szCs w:val="24"/>
        </w:rPr>
        <w:t xml:space="preserve"> </w:t>
      </w:r>
      <w:r w:rsidRPr="00FA0A0D">
        <w:rPr>
          <w:rFonts w:ascii="Times New Roman" w:hAnsi="Times New Roman" w:cs="Times New Roman"/>
          <w:sz w:val="24"/>
          <w:szCs w:val="24"/>
        </w:rPr>
        <w:t>o la creación de nuevos puest</w:t>
      </w:r>
      <w:r w:rsidR="009E0EDF" w:rsidRPr="00FA0A0D">
        <w:rPr>
          <w:rFonts w:ascii="Times New Roman" w:hAnsi="Times New Roman" w:cs="Times New Roman"/>
          <w:sz w:val="24"/>
          <w:szCs w:val="24"/>
        </w:rPr>
        <w:t xml:space="preserve">os de trabajo. Ya teniendo las necesidades reales se procede a listar las plazas vacantes, dándole prioridad a las plazas que afecten directamente a la producción. </w:t>
      </w:r>
    </w:p>
    <w:p w:rsidR="0061380E" w:rsidRPr="00FA0A0D" w:rsidRDefault="00011659" w:rsidP="000A2931">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 xml:space="preserve">Se relazará una descripción detallada de los puestos a ocupar y su perfil por competencia. </w:t>
      </w:r>
      <w:r w:rsidR="000A2931" w:rsidRPr="00FA0A0D">
        <w:rPr>
          <w:rFonts w:ascii="Times New Roman" w:hAnsi="Times New Roman" w:cs="Times New Roman"/>
          <w:sz w:val="24"/>
          <w:szCs w:val="24"/>
        </w:rPr>
        <w:t xml:space="preserve">Se procede a </w:t>
      </w:r>
      <w:r w:rsidRPr="00FA0A0D">
        <w:rPr>
          <w:rFonts w:ascii="Times New Roman" w:hAnsi="Times New Roman" w:cs="Times New Roman"/>
          <w:sz w:val="24"/>
          <w:szCs w:val="24"/>
        </w:rPr>
        <w:t>hacer las gestiones</w:t>
      </w:r>
      <w:r w:rsidR="000A2931" w:rsidRPr="00FA0A0D">
        <w:rPr>
          <w:rFonts w:ascii="Times New Roman" w:hAnsi="Times New Roman" w:cs="Times New Roman"/>
          <w:sz w:val="24"/>
          <w:szCs w:val="24"/>
        </w:rPr>
        <w:t xml:space="preserve"> de reclutamiento</w:t>
      </w:r>
      <w:r w:rsidRPr="00FA0A0D">
        <w:rPr>
          <w:rFonts w:ascii="Times New Roman" w:hAnsi="Times New Roman" w:cs="Times New Roman"/>
          <w:sz w:val="24"/>
          <w:szCs w:val="24"/>
        </w:rPr>
        <w:t xml:space="preserve"> donde se recogerán las solicitudes de los candidatos internos y externos.</w:t>
      </w:r>
    </w:p>
    <w:p w:rsidR="000A2931" w:rsidRPr="00FA0A0D" w:rsidRDefault="00011659" w:rsidP="000A2931">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 xml:space="preserve"> Como parte de la gestión se </w:t>
      </w:r>
      <w:r w:rsidR="000A2931" w:rsidRPr="00FA0A0D">
        <w:rPr>
          <w:rFonts w:ascii="Times New Roman" w:hAnsi="Times New Roman" w:cs="Times New Roman"/>
          <w:sz w:val="24"/>
          <w:szCs w:val="24"/>
        </w:rPr>
        <w:t xml:space="preserve">debe </w:t>
      </w:r>
      <w:r w:rsidR="0061380E" w:rsidRPr="00FA0A0D">
        <w:rPr>
          <w:rFonts w:ascii="Times New Roman" w:hAnsi="Times New Roman" w:cs="Times New Roman"/>
          <w:sz w:val="24"/>
          <w:szCs w:val="24"/>
        </w:rPr>
        <w:t xml:space="preserve">tener </w:t>
      </w:r>
      <w:r w:rsidR="000A2931" w:rsidRPr="00FA0A0D">
        <w:rPr>
          <w:rFonts w:ascii="Times New Roman" w:hAnsi="Times New Roman" w:cs="Times New Roman"/>
          <w:sz w:val="24"/>
          <w:szCs w:val="24"/>
        </w:rPr>
        <w:t xml:space="preserve">en cuenta </w:t>
      </w:r>
      <w:r w:rsidRPr="00FA0A0D">
        <w:rPr>
          <w:rFonts w:ascii="Times New Roman" w:hAnsi="Times New Roman" w:cs="Times New Roman"/>
          <w:sz w:val="24"/>
          <w:szCs w:val="24"/>
        </w:rPr>
        <w:t>el n</w:t>
      </w:r>
      <w:r w:rsidR="000A2931" w:rsidRPr="00FA0A0D">
        <w:rPr>
          <w:rFonts w:ascii="Times New Roman" w:hAnsi="Times New Roman" w:cs="Times New Roman"/>
          <w:sz w:val="24"/>
          <w:szCs w:val="24"/>
        </w:rPr>
        <w:t>úmero de nuevos empleados que se precisarán</w:t>
      </w:r>
      <w:r w:rsidR="0061380E" w:rsidRPr="00FA0A0D">
        <w:rPr>
          <w:rFonts w:ascii="Times New Roman" w:hAnsi="Times New Roman" w:cs="Times New Roman"/>
          <w:sz w:val="24"/>
          <w:szCs w:val="24"/>
        </w:rPr>
        <w:t>, e</w:t>
      </w:r>
      <w:r w:rsidR="000A2931" w:rsidRPr="00FA0A0D">
        <w:rPr>
          <w:rFonts w:ascii="Times New Roman" w:hAnsi="Times New Roman" w:cs="Times New Roman"/>
          <w:sz w:val="24"/>
          <w:szCs w:val="24"/>
        </w:rPr>
        <w:t xml:space="preserve">l tipo de trabajo </w:t>
      </w:r>
      <w:r w:rsidR="0061380E" w:rsidRPr="00FA0A0D">
        <w:rPr>
          <w:rFonts w:ascii="Times New Roman" w:hAnsi="Times New Roman" w:cs="Times New Roman"/>
          <w:sz w:val="24"/>
          <w:szCs w:val="24"/>
        </w:rPr>
        <w:t>a</w:t>
      </w:r>
      <w:r w:rsidR="000A2931" w:rsidRPr="00FA0A0D">
        <w:rPr>
          <w:rFonts w:ascii="Times New Roman" w:hAnsi="Times New Roman" w:cs="Times New Roman"/>
          <w:sz w:val="24"/>
          <w:szCs w:val="24"/>
        </w:rPr>
        <w:t xml:space="preserve"> realizar</w:t>
      </w:r>
      <w:r w:rsidR="0061380E" w:rsidRPr="00FA0A0D">
        <w:rPr>
          <w:rFonts w:ascii="Times New Roman" w:hAnsi="Times New Roman" w:cs="Times New Roman"/>
          <w:sz w:val="24"/>
          <w:szCs w:val="24"/>
        </w:rPr>
        <w:t xml:space="preserve">, los requisitos que exige la plaza, </w:t>
      </w:r>
      <w:r w:rsidR="00953CB3">
        <w:rPr>
          <w:rFonts w:ascii="Times New Roman" w:hAnsi="Times New Roman" w:cs="Times New Roman"/>
          <w:sz w:val="24"/>
          <w:szCs w:val="24"/>
        </w:rPr>
        <w:t>l</w:t>
      </w:r>
      <w:r w:rsidR="000A2931" w:rsidRPr="00FA0A0D">
        <w:rPr>
          <w:rFonts w:ascii="Times New Roman" w:hAnsi="Times New Roman" w:cs="Times New Roman"/>
          <w:sz w:val="24"/>
          <w:szCs w:val="24"/>
        </w:rPr>
        <w:t>a fecha aproximada de la</w:t>
      </w:r>
      <w:r w:rsidR="0061380E" w:rsidRPr="00FA0A0D">
        <w:rPr>
          <w:rFonts w:ascii="Times New Roman" w:hAnsi="Times New Roman" w:cs="Times New Roman"/>
          <w:sz w:val="24"/>
          <w:szCs w:val="24"/>
        </w:rPr>
        <w:t xml:space="preserve"> necesidad de </w:t>
      </w:r>
      <w:r w:rsidR="000A2931" w:rsidRPr="00FA0A0D">
        <w:rPr>
          <w:rFonts w:ascii="Times New Roman" w:hAnsi="Times New Roman" w:cs="Times New Roman"/>
          <w:sz w:val="24"/>
          <w:szCs w:val="24"/>
        </w:rPr>
        <w:lastRenderedPageBreak/>
        <w:t>incorporación</w:t>
      </w:r>
      <w:r w:rsidR="0061380E" w:rsidRPr="00FA0A0D">
        <w:rPr>
          <w:rFonts w:ascii="Times New Roman" w:hAnsi="Times New Roman" w:cs="Times New Roman"/>
          <w:sz w:val="24"/>
          <w:szCs w:val="24"/>
        </w:rPr>
        <w:t>, l</w:t>
      </w:r>
      <w:r w:rsidR="000A2931" w:rsidRPr="00FA0A0D">
        <w:rPr>
          <w:rFonts w:ascii="Times New Roman" w:hAnsi="Times New Roman" w:cs="Times New Roman"/>
          <w:sz w:val="24"/>
          <w:szCs w:val="24"/>
        </w:rPr>
        <w:t>os periodos de pruebas o los cursos de formación que serán necesarios</w:t>
      </w:r>
      <w:r w:rsidR="0061380E" w:rsidRPr="00FA0A0D">
        <w:rPr>
          <w:rFonts w:ascii="Times New Roman" w:hAnsi="Times New Roman" w:cs="Times New Roman"/>
          <w:sz w:val="24"/>
          <w:szCs w:val="24"/>
        </w:rPr>
        <w:t>, las fuentes proveedoras de empleo y los m</w:t>
      </w:r>
      <w:r w:rsidR="000A2931" w:rsidRPr="00FA0A0D">
        <w:rPr>
          <w:rFonts w:ascii="Times New Roman" w:hAnsi="Times New Roman" w:cs="Times New Roman"/>
          <w:sz w:val="24"/>
          <w:szCs w:val="24"/>
        </w:rPr>
        <w:t>étodos que se utilizar</w:t>
      </w:r>
      <w:r w:rsidR="00953CB3">
        <w:rPr>
          <w:rFonts w:ascii="Times New Roman" w:hAnsi="Times New Roman" w:cs="Times New Roman"/>
          <w:sz w:val="24"/>
          <w:szCs w:val="24"/>
        </w:rPr>
        <w:t>á</w:t>
      </w:r>
      <w:r w:rsidR="000A2931" w:rsidRPr="00FA0A0D">
        <w:rPr>
          <w:rFonts w:ascii="Times New Roman" w:hAnsi="Times New Roman" w:cs="Times New Roman"/>
          <w:sz w:val="24"/>
          <w:szCs w:val="24"/>
        </w:rPr>
        <w:t>n para llegar a l</w:t>
      </w:r>
      <w:r w:rsidR="0061380E" w:rsidRPr="00FA0A0D">
        <w:rPr>
          <w:rFonts w:ascii="Times New Roman" w:hAnsi="Times New Roman" w:cs="Times New Roman"/>
          <w:sz w:val="24"/>
          <w:szCs w:val="24"/>
        </w:rPr>
        <w:t>os candidatos.</w:t>
      </w:r>
    </w:p>
    <w:p w:rsidR="00341743" w:rsidRPr="00FA0A0D" w:rsidRDefault="00D727CA" w:rsidP="000A2931">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Si</w:t>
      </w:r>
      <w:r w:rsidR="0061380E" w:rsidRPr="00FA0A0D">
        <w:rPr>
          <w:rFonts w:ascii="Times New Roman" w:hAnsi="Times New Roman" w:cs="Times New Roman"/>
          <w:sz w:val="24"/>
          <w:szCs w:val="24"/>
        </w:rPr>
        <w:t xml:space="preserve"> no existen solitudes internas de convocación de plaza, se debe enviar la solicitud de </w:t>
      </w:r>
      <w:r w:rsidRPr="00FA0A0D">
        <w:rPr>
          <w:rFonts w:ascii="Times New Roman" w:hAnsi="Times New Roman" w:cs="Times New Roman"/>
          <w:sz w:val="24"/>
          <w:szCs w:val="24"/>
        </w:rPr>
        <w:t xml:space="preserve">radicación de plaza </w:t>
      </w:r>
      <w:r w:rsidR="0061380E" w:rsidRPr="00FA0A0D">
        <w:rPr>
          <w:rFonts w:ascii="Times New Roman" w:hAnsi="Times New Roman" w:cs="Times New Roman"/>
          <w:sz w:val="24"/>
          <w:szCs w:val="24"/>
        </w:rPr>
        <w:t xml:space="preserve">a la dirección de capital humano, donde se </w:t>
      </w:r>
      <w:r w:rsidRPr="00FA0A0D">
        <w:rPr>
          <w:rFonts w:ascii="Times New Roman" w:hAnsi="Times New Roman" w:cs="Times New Roman"/>
          <w:sz w:val="24"/>
          <w:szCs w:val="24"/>
        </w:rPr>
        <w:t xml:space="preserve">hace la recepción de </w:t>
      </w:r>
      <w:r w:rsidR="0061380E" w:rsidRPr="00FA0A0D">
        <w:rPr>
          <w:rFonts w:ascii="Times New Roman" w:hAnsi="Times New Roman" w:cs="Times New Roman"/>
          <w:sz w:val="24"/>
          <w:szCs w:val="24"/>
        </w:rPr>
        <w:t xml:space="preserve">las solicitudes </w:t>
      </w:r>
      <w:r w:rsidRPr="00FA0A0D">
        <w:rPr>
          <w:rFonts w:ascii="Times New Roman" w:hAnsi="Times New Roman" w:cs="Times New Roman"/>
          <w:sz w:val="24"/>
          <w:szCs w:val="24"/>
        </w:rPr>
        <w:t xml:space="preserve">y envío del modelo Ft-25 a la Dirección Municipal de Trabajo y Seguridad Social (DMTSS). Con este modelo si existe algún candidato </w:t>
      </w:r>
      <w:r w:rsidR="00893B94" w:rsidRPr="00FA0A0D">
        <w:rPr>
          <w:rFonts w:ascii="Times New Roman" w:hAnsi="Times New Roman" w:cs="Times New Roman"/>
          <w:sz w:val="24"/>
          <w:szCs w:val="24"/>
        </w:rPr>
        <w:t>envía</w:t>
      </w:r>
      <w:r w:rsidRPr="00FA0A0D">
        <w:rPr>
          <w:rFonts w:ascii="Times New Roman" w:hAnsi="Times New Roman" w:cs="Times New Roman"/>
          <w:sz w:val="24"/>
          <w:szCs w:val="24"/>
        </w:rPr>
        <w:t xml:space="preserve"> a la empresa </w:t>
      </w:r>
      <w:r w:rsidR="00893B94" w:rsidRPr="00FA0A0D">
        <w:rPr>
          <w:rFonts w:ascii="Times New Roman" w:hAnsi="Times New Roman" w:cs="Times New Roman"/>
          <w:sz w:val="24"/>
          <w:szCs w:val="24"/>
        </w:rPr>
        <w:t>el</w:t>
      </w:r>
      <w:r w:rsidRPr="00FA0A0D">
        <w:rPr>
          <w:rFonts w:ascii="Times New Roman" w:hAnsi="Times New Roman" w:cs="Times New Roman"/>
          <w:sz w:val="24"/>
          <w:szCs w:val="24"/>
        </w:rPr>
        <w:t xml:space="preserve"> modelo</w:t>
      </w:r>
      <w:r w:rsidR="00893B94" w:rsidRPr="00FA0A0D">
        <w:rPr>
          <w:rFonts w:ascii="Times New Roman" w:hAnsi="Times New Roman" w:cs="Times New Roman"/>
          <w:sz w:val="24"/>
          <w:szCs w:val="24"/>
        </w:rPr>
        <w:t xml:space="preserve"> # 7</w:t>
      </w:r>
      <w:r w:rsidR="003F15C1">
        <w:rPr>
          <w:rFonts w:ascii="Times New Roman" w:hAnsi="Times New Roman" w:cs="Times New Roman"/>
          <w:sz w:val="24"/>
          <w:szCs w:val="24"/>
        </w:rPr>
        <w:t xml:space="preserve"> </w:t>
      </w:r>
      <w:r w:rsidRPr="00FA0A0D">
        <w:rPr>
          <w:rFonts w:ascii="Times New Roman" w:hAnsi="Times New Roman" w:cs="Times New Roman"/>
          <w:sz w:val="24"/>
          <w:szCs w:val="24"/>
        </w:rPr>
        <w:t xml:space="preserve">con el </w:t>
      </w:r>
      <w:r w:rsidR="00893B94" w:rsidRPr="00FA0A0D">
        <w:rPr>
          <w:rFonts w:ascii="Times New Roman" w:hAnsi="Times New Roman" w:cs="Times New Roman"/>
          <w:sz w:val="24"/>
          <w:szCs w:val="24"/>
        </w:rPr>
        <w:t>número</w:t>
      </w:r>
      <w:r w:rsidRPr="00FA0A0D">
        <w:rPr>
          <w:rFonts w:ascii="Times New Roman" w:hAnsi="Times New Roman" w:cs="Times New Roman"/>
          <w:sz w:val="24"/>
          <w:szCs w:val="24"/>
        </w:rPr>
        <w:t xml:space="preserve"> de la radicación</w:t>
      </w:r>
      <w:r w:rsidR="00893B94" w:rsidRPr="00FA0A0D">
        <w:rPr>
          <w:rFonts w:ascii="Times New Roman" w:hAnsi="Times New Roman" w:cs="Times New Roman"/>
          <w:sz w:val="24"/>
          <w:szCs w:val="24"/>
        </w:rPr>
        <w:t xml:space="preserve">. </w:t>
      </w:r>
    </w:p>
    <w:p w:rsidR="00412BAE" w:rsidRPr="00FA0A0D" w:rsidRDefault="00893B94" w:rsidP="000A2931">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 xml:space="preserve">Ya en la empresa el candidato se le realiza la entrevista y discusión del perfil por competencia, así como la realización de los sicométricos según la plaza a ocupar. Si este trabajador no </w:t>
      </w:r>
      <w:r w:rsidR="00341743" w:rsidRPr="00FA0A0D">
        <w:rPr>
          <w:rFonts w:ascii="Times New Roman" w:hAnsi="Times New Roman" w:cs="Times New Roman"/>
          <w:sz w:val="24"/>
          <w:szCs w:val="24"/>
        </w:rPr>
        <w:t xml:space="preserve">es </w:t>
      </w:r>
      <w:r w:rsidRPr="00FA0A0D">
        <w:rPr>
          <w:rFonts w:ascii="Times New Roman" w:hAnsi="Times New Roman" w:cs="Times New Roman"/>
          <w:sz w:val="24"/>
          <w:szCs w:val="24"/>
        </w:rPr>
        <w:t>aprobado para este cargo puede entregar una nueva solicitud para otra plaza, (</w:t>
      </w:r>
      <w:proofErr w:type="spellStart"/>
      <w:r w:rsidRPr="00FA0A0D">
        <w:rPr>
          <w:rFonts w:ascii="Times New Roman" w:hAnsi="Times New Roman" w:cs="Times New Roman"/>
          <w:sz w:val="24"/>
          <w:szCs w:val="24"/>
        </w:rPr>
        <w:t>NSPz</w:t>
      </w:r>
      <w:proofErr w:type="spellEnd"/>
      <w:r w:rsidRPr="00FA0A0D">
        <w:rPr>
          <w:rFonts w:ascii="Times New Roman" w:hAnsi="Times New Roman" w:cs="Times New Roman"/>
          <w:sz w:val="24"/>
          <w:szCs w:val="24"/>
        </w:rPr>
        <w:t xml:space="preserve">). </w:t>
      </w:r>
      <w:r w:rsidR="00933D25" w:rsidRPr="00FA0A0D">
        <w:rPr>
          <w:rFonts w:ascii="Times New Roman" w:hAnsi="Times New Roman" w:cs="Times New Roman"/>
          <w:sz w:val="24"/>
          <w:szCs w:val="24"/>
        </w:rPr>
        <w:t>Si es aprobado se pasa a la organización de su documentación</w:t>
      </w:r>
      <w:r w:rsidR="00516CA7">
        <w:rPr>
          <w:rFonts w:ascii="Times New Roman" w:hAnsi="Times New Roman" w:cs="Times New Roman"/>
          <w:sz w:val="24"/>
          <w:szCs w:val="24"/>
        </w:rPr>
        <w:t>.</w:t>
      </w:r>
    </w:p>
    <w:p w:rsidR="0011248B" w:rsidRPr="00FA0A0D" w:rsidRDefault="00412BAE" w:rsidP="000A2931">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 xml:space="preserve">Si existen solicitudes internas se pasa a la dirección de capital humano </w:t>
      </w:r>
      <w:r w:rsidR="0011248B" w:rsidRPr="00FA0A0D">
        <w:rPr>
          <w:rFonts w:ascii="Times New Roman" w:hAnsi="Times New Roman" w:cs="Times New Roman"/>
          <w:sz w:val="24"/>
          <w:szCs w:val="24"/>
        </w:rPr>
        <w:t>donde se hace la recepción de las solicitudes de convocación de plazas, después de un análisis se hace la publicación de la convocatoria</w:t>
      </w:r>
      <w:r w:rsidR="000A2931" w:rsidRPr="00FA0A0D">
        <w:rPr>
          <w:rFonts w:ascii="Times New Roman" w:hAnsi="Times New Roman" w:cs="Times New Roman"/>
          <w:sz w:val="24"/>
          <w:szCs w:val="24"/>
        </w:rPr>
        <w:t>,</w:t>
      </w:r>
      <w:r w:rsidR="0011248B" w:rsidRPr="00FA0A0D">
        <w:rPr>
          <w:rFonts w:ascii="Times New Roman" w:hAnsi="Times New Roman" w:cs="Times New Roman"/>
          <w:sz w:val="24"/>
          <w:szCs w:val="24"/>
        </w:rPr>
        <w:t xml:space="preserve"> </w:t>
      </w:r>
      <w:r w:rsidR="00516CA7">
        <w:rPr>
          <w:rFonts w:ascii="Times New Roman" w:hAnsi="Times New Roman" w:cs="Times New Roman"/>
          <w:sz w:val="24"/>
          <w:szCs w:val="24"/>
        </w:rPr>
        <w:t>la cual</w:t>
      </w:r>
      <w:r w:rsidR="0011248B" w:rsidRPr="00FA0A0D">
        <w:rPr>
          <w:rFonts w:ascii="Times New Roman" w:hAnsi="Times New Roman" w:cs="Times New Roman"/>
          <w:sz w:val="24"/>
          <w:szCs w:val="24"/>
        </w:rPr>
        <w:t xml:space="preserve"> consta de una duración de </w:t>
      </w:r>
      <w:r w:rsidR="000A2931" w:rsidRPr="00FA0A0D">
        <w:rPr>
          <w:rFonts w:ascii="Times New Roman" w:hAnsi="Times New Roman" w:cs="Times New Roman"/>
          <w:sz w:val="24"/>
          <w:szCs w:val="24"/>
        </w:rPr>
        <w:t>diez días</w:t>
      </w:r>
      <w:r w:rsidR="00027640" w:rsidRPr="00FA0A0D">
        <w:rPr>
          <w:rFonts w:ascii="Times New Roman" w:hAnsi="Times New Roman" w:cs="Times New Roman"/>
          <w:sz w:val="24"/>
          <w:szCs w:val="24"/>
        </w:rPr>
        <w:t xml:space="preserve"> hábiles</w:t>
      </w:r>
      <w:r w:rsidR="000A2931" w:rsidRPr="00FA0A0D">
        <w:rPr>
          <w:rFonts w:ascii="Times New Roman" w:hAnsi="Times New Roman" w:cs="Times New Roman"/>
          <w:sz w:val="24"/>
          <w:szCs w:val="24"/>
        </w:rPr>
        <w:t>,</w:t>
      </w:r>
      <w:r w:rsidR="0011248B" w:rsidRPr="00FA0A0D">
        <w:rPr>
          <w:rFonts w:ascii="Times New Roman" w:hAnsi="Times New Roman" w:cs="Times New Roman"/>
          <w:sz w:val="24"/>
          <w:szCs w:val="24"/>
        </w:rPr>
        <w:t xml:space="preserve"> se recogerán todas las solitudes oficiales de los candidatos. De no tener solicitudes internas se notifica a las áreas para que de existir algún candidato externo envíen la solicitud de radicación de la plaza</w:t>
      </w:r>
      <w:r w:rsidR="009A76B5" w:rsidRPr="00FA0A0D">
        <w:rPr>
          <w:rFonts w:ascii="Times New Roman" w:hAnsi="Times New Roman" w:cs="Times New Roman"/>
          <w:sz w:val="24"/>
          <w:szCs w:val="24"/>
        </w:rPr>
        <w:t xml:space="preserve"> y seguir la secuencia ya descrita. </w:t>
      </w:r>
    </w:p>
    <w:p w:rsidR="00DD49A1" w:rsidRPr="00FA0A0D" w:rsidRDefault="009A76B5" w:rsidP="00DD49A1">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 xml:space="preserve">De </w:t>
      </w:r>
      <w:r w:rsidR="000A2931" w:rsidRPr="00FA0A0D">
        <w:rPr>
          <w:rFonts w:ascii="Times New Roman" w:hAnsi="Times New Roman" w:cs="Times New Roman"/>
          <w:sz w:val="24"/>
          <w:szCs w:val="24"/>
        </w:rPr>
        <w:t xml:space="preserve">existir solicitudes internas, se </w:t>
      </w:r>
      <w:r w:rsidR="00DD49A1" w:rsidRPr="00FA0A0D">
        <w:rPr>
          <w:rFonts w:ascii="Times New Roman" w:hAnsi="Times New Roman" w:cs="Times New Roman"/>
          <w:sz w:val="24"/>
          <w:szCs w:val="24"/>
        </w:rPr>
        <w:t>debe hacer a un análisis riguroso de los candidatos. Se realizarán las entrevistas y discusión del perfil por competencia del cargo.</w:t>
      </w:r>
    </w:p>
    <w:p w:rsidR="000A2931" w:rsidRPr="00FA0A0D" w:rsidRDefault="00C578B2" w:rsidP="00C578B2">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 xml:space="preserve">Después se realizará la selección y estudio de los mejores candidatos. </w:t>
      </w:r>
      <w:r w:rsidR="00DD49A1" w:rsidRPr="00FA0A0D">
        <w:rPr>
          <w:rFonts w:ascii="Times New Roman" w:hAnsi="Times New Roman" w:cs="Times New Roman"/>
          <w:sz w:val="24"/>
          <w:szCs w:val="24"/>
        </w:rPr>
        <w:t>Para esto se debe tener en cuenta  el c</w:t>
      </w:r>
      <w:r w:rsidR="000A2931" w:rsidRPr="00FA0A0D">
        <w:rPr>
          <w:rFonts w:ascii="Times New Roman" w:hAnsi="Times New Roman" w:cs="Times New Roman"/>
          <w:sz w:val="24"/>
          <w:szCs w:val="24"/>
        </w:rPr>
        <w:t xml:space="preserve">onocimiento de los resultados obtenidos </w:t>
      </w:r>
      <w:r w:rsidR="00DD49A1" w:rsidRPr="00FA0A0D">
        <w:rPr>
          <w:rFonts w:ascii="Times New Roman" w:hAnsi="Times New Roman" w:cs="Times New Roman"/>
          <w:sz w:val="24"/>
          <w:szCs w:val="24"/>
        </w:rPr>
        <w:t xml:space="preserve">desde </w:t>
      </w:r>
      <w:r w:rsidR="000A2931" w:rsidRPr="00FA0A0D">
        <w:rPr>
          <w:rFonts w:ascii="Times New Roman" w:hAnsi="Times New Roman" w:cs="Times New Roman"/>
          <w:sz w:val="24"/>
          <w:szCs w:val="24"/>
        </w:rPr>
        <w:t>su ingreso en la organización</w:t>
      </w:r>
      <w:r w:rsidR="00DD49A1" w:rsidRPr="00FA0A0D">
        <w:rPr>
          <w:rFonts w:ascii="Times New Roman" w:hAnsi="Times New Roman" w:cs="Times New Roman"/>
          <w:sz w:val="24"/>
          <w:szCs w:val="24"/>
        </w:rPr>
        <w:t xml:space="preserve">, </w:t>
      </w:r>
      <w:r w:rsidR="000A2931" w:rsidRPr="00FA0A0D">
        <w:rPr>
          <w:rFonts w:ascii="Times New Roman" w:hAnsi="Times New Roman" w:cs="Times New Roman"/>
          <w:sz w:val="24"/>
          <w:szCs w:val="24"/>
        </w:rPr>
        <w:t>los resultados de las evaluaciones del desempeño</w:t>
      </w:r>
      <w:r w:rsidRPr="00FA0A0D">
        <w:rPr>
          <w:rFonts w:ascii="Times New Roman" w:hAnsi="Times New Roman" w:cs="Times New Roman"/>
          <w:sz w:val="24"/>
          <w:szCs w:val="24"/>
        </w:rPr>
        <w:t xml:space="preserve">, </w:t>
      </w:r>
      <w:r w:rsidR="000A2931" w:rsidRPr="00FA0A0D">
        <w:rPr>
          <w:rFonts w:ascii="Times New Roman" w:hAnsi="Times New Roman" w:cs="Times New Roman"/>
          <w:sz w:val="24"/>
          <w:szCs w:val="24"/>
        </w:rPr>
        <w:t>programas de entrenamiento y de formación en los cuales han participado</w:t>
      </w:r>
      <w:r w:rsidRPr="00FA0A0D">
        <w:rPr>
          <w:rFonts w:ascii="Times New Roman" w:hAnsi="Times New Roman" w:cs="Times New Roman"/>
          <w:sz w:val="24"/>
          <w:szCs w:val="24"/>
        </w:rPr>
        <w:t>, s</w:t>
      </w:r>
      <w:r w:rsidR="000A2931" w:rsidRPr="00FA0A0D">
        <w:rPr>
          <w:rFonts w:ascii="Times New Roman" w:hAnsi="Times New Roman" w:cs="Times New Roman"/>
          <w:sz w:val="24"/>
          <w:szCs w:val="24"/>
        </w:rPr>
        <w:t xml:space="preserve">e </w:t>
      </w:r>
      <w:r w:rsidRPr="00FA0A0D">
        <w:rPr>
          <w:rFonts w:ascii="Times New Roman" w:hAnsi="Times New Roman" w:cs="Times New Roman"/>
          <w:sz w:val="24"/>
          <w:szCs w:val="24"/>
        </w:rPr>
        <w:t xml:space="preserve">deben </w:t>
      </w:r>
      <w:r w:rsidR="000A2931" w:rsidRPr="00FA0A0D">
        <w:rPr>
          <w:rFonts w:ascii="Times New Roman" w:hAnsi="Times New Roman" w:cs="Times New Roman"/>
          <w:sz w:val="24"/>
          <w:szCs w:val="24"/>
        </w:rPr>
        <w:t>valora</w:t>
      </w:r>
      <w:r w:rsidRPr="00FA0A0D">
        <w:rPr>
          <w:rFonts w:ascii="Times New Roman" w:hAnsi="Times New Roman" w:cs="Times New Roman"/>
          <w:sz w:val="24"/>
          <w:szCs w:val="24"/>
        </w:rPr>
        <w:t>r</w:t>
      </w:r>
      <w:r w:rsidR="000A2931" w:rsidRPr="00FA0A0D">
        <w:rPr>
          <w:rFonts w:ascii="Times New Roman" w:hAnsi="Times New Roman" w:cs="Times New Roman"/>
          <w:sz w:val="24"/>
          <w:szCs w:val="24"/>
        </w:rPr>
        <w:t xml:space="preserve"> los conocimientos y habilidades que tiene el candidato para el desempeño del </w:t>
      </w:r>
      <w:r w:rsidRPr="00FA0A0D">
        <w:rPr>
          <w:rFonts w:ascii="Times New Roman" w:hAnsi="Times New Roman" w:cs="Times New Roman"/>
          <w:sz w:val="24"/>
          <w:szCs w:val="24"/>
        </w:rPr>
        <w:t xml:space="preserve">nuevo </w:t>
      </w:r>
      <w:r w:rsidR="000A2931" w:rsidRPr="00FA0A0D">
        <w:rPr>
          <w:rFonts w:ascii="Times New Roman" w:hAnsi="Times New Roman" w:cs="Times New Roman"/>
          <w:sz w:val="24"/>
          <w:szCs w:val="24"/>
        </w:rPr>
        <w:t>cargo</w:t>
      </w:r>
      <w:r w:rsidRPr="00FA0A0D">
        <w:rPr>
          <w:rFonts w:ascii="Times New Roman" w:hAnsi="Times New Roman" w:cs="Times New Roman"/>
          <w:sz w:val="24"/>
          <w:szCs w:val="24"/>
        </w:rPr>
        <w:t xml:space="preserve">, </w:t>
      </w:r>
      <w:r w:rsidR="000A2931" w:rsidRPr="00FA0A0D">
        <w:rPr>
          <w:rFonts w:ascii="Times New Roman" w:hAnsi="Times New Roman" w:cs="Times New Roman"/>
          <w:sz w:val="24"/>
          <w:szCs w:val="24"/>
        </w:rPr>
        <w:t>c</w:t>
      </w:r>
      <w:r w:rsidRPr="00FA0A0D">
        <w:rPr>
          <w:rFonts w:ascii="Times New Roman" w:hAnsi="Times New Roman" w:cs="Times New Roman"/>
          <w:sz w:val="24"/>
          <w:szCs w:val="24"/>
        </w:rPr>
        <w:t xml:space="preserve">onducta social, laboral y moral. </w:t>
      </w:r>
      <w:r w:rsidR="00855531" w:rsidRPr="00FA0A0D">
        <w:rPr>
          <w:rFonts w:ascii="Times New Roman" w:hAnsi="Times New Roman" w:cs="Times New Roman"/>
          <w:sz w:val="24"/>
          <w:szCs w:val="24"/>
        </w:rPr>
        <w:t>Se exigirán documentos probatorio</w:t>
      </w:r>
      <w:r w:rsidR="001F01B6" w:rsidRPr="00FA0A0D">
        <w:rPr>
          <w:rFonts w:ascii="Times New Roman" w:hAnsi="Times New Roman" w:cs="Times New Roman"/>
          <w:sz w:val="24"/>
          <w:szCs w:val="24"/>
        </w:rPr>
        <w:t xml:space="preserve">s. </w:t>
      </w:r>
    </w:p>
    <w:p w:rsidR="00D2254D" w:rsidRPr="00FA0A0D" w:rsidRDefault="00D2254D" w:rsidP="00D2254D">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 xml:space="preserve">Se le realizan los sicométricos según la plaza a ocupar. Si </w:t>
      </w:r>
      <w:r w:rsidR="006A51E6">
        <w:rPr>
          <w:rFonts w:ascii="Times New Roman" w:hAnsi="Times New Roman" w:cs="Times New Roman"/>
          <w:sz w:val="24"/>
          <w:szCs w:val="24"/>
        </w:rPr>
        <w:t>el</w:t>
      </w:r>
      <w:r w:rsidRPr="00FA0A0D">
        <w:rPr>
          <w:rFonts w:ascii="Times New Roman" w:hAnsi="Times New Roman" w:cs="Times New Roman"/>
          <w:sz w:val="24"/>
          <w:szCs w:val="24"/>
        </w:rPr>
        <w:t xml:space="preserve"> trabajador no </w:t>
      </w:r>
      <w:r w:rsidR="006A51E6">
        <w:rPr>
          <w:rFonts w:ascii="Times New Roman" w:hAnsi="Times New Roman" w:cs="Times New Roman"/>
          <w:sz w:val="24"/>
          <w:szCs w:val="24"/>
        </w:rPr>
        <w:t xml:space="preserve">es </w:t>
      </w:r>
      <w:r w:rsidRPr="00FA0A0D">
        <w:rPr>
          <w:rFonts w:ascii="Times New Roman" w:hAnsi="Times New Roman" w:cs="Times New Roman"/>
          <w:sz w:val="24"/>
          <w:szCs w:val="24"/>
        </w:rPr>
        <w:t>aprobado para este cargo puede entregar</w:t>
      </w:r>
      <w:r w:rsidR="00341743" w:rsidRPr="00FA0A0D">
        <w:rPr>
          <w:rFonts w:ascii="Times New Roman" w:hAnsi="Times New Roman" w:cs="Times New Roman"/>
          <w:sz w:val="24"/>
          <w:szCs w:val="24"/>
        </w:rPr>
        <w:t xml:space="preserve"> </w:t>
      </w:r>
      <w:r w:rsidRPr="00FA0A0D">
        <w:rPr>
          <w:rFonts w:ascii="Times New Roman" w:hAnsi="Times New Roman" w:cs="Times New Roman"/>
          <w:sz w:val="24"/>
          <w:szCs w:val="24"/>
        </w:rPr>
        <w:t>(</w:t>
      </w:r>
      <w:proofErr w:type="spellStart"/>
      <w:r w:rsidRPr="00FA0A0D">
        <w:rPr>
          <w:rFonts w:ascii="Times New Roman" w:hAnsi="Times New Roman" w:cs="Times New Roman"/>
          <w:sz w:val="24"/>
          <w:szCs w:val="24"/>
        </w:rPr>
        <w:t>NSPz</w:t>
      </w:r>
      <w:proofErr w:type="spellEnd"/>
      <w:r w:rsidRPr="00FA0A0D">
        <w:rPr>
          <w:rFonts w:ascii="Times New Roman" w:hAnsi="Times New Roman" w:cs="Times New Roman"/>
          <w:sz w:val="24"/>
          <w:szCs w:val="24"/>
        </w:rPr>
        <w:t>). Si es aprobado se pasa a la organización su documentación.</w:t>
      </w:r>
    </w:p>
    <w:p w:rsidR="00670C6B" w:rsidRPr="00FA0A0D" w:rsidRDefault="00670C6B" w:rsidP="00670C6B">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 xml:space="preserve">Si el tipo de plaza por la </w:t>
      </w:r>
      <w:r w:rsidR="00D720EF">
        <w:rPr>
          <w:rFonts w:ascii="Times New Roman" w:hAnsi="Times New Roman" w:cs="Times New Roman"/>
          <w:sz w:val="24"/>
          <w:szCs w:val="24"/>
        </w:rPr>
        <w:t xml:space="preserve">que </w:t>
      </w:r>
      <w:r w:rsidR="003F15C1" w:rsidRPr="00FA0A0D">
        <w:rPr>
          <w:rFonts w:ascii="Times New Roman" w:hAnsi="Times New Roman" w:cs="Times New Roman"/>
          <w:sz w:val="24"/>
          <w:szCs w:val="24"/>
        </w:rPr>
        <w:t>está</w:t>
      </w:r>
      <w:r w:rsidRPr="00FA0A0D">
        <w:rPr>
          <w:rFonts w:ascii="Times New Roman" w:hAnsi="Times New Roman" w:cs="Times New Roman"/>
          <w:sz w:val="24"/>
          <w:szCs w:val="24"/>
        </w:rPr>
        <w:t xml:space="preserve"> optando es temporal, ya sea por cubrimiento de una plaza que su titular este de certificado médico prolongado, una licencia de maternidad entre otras. Esta plaza es</w:t>
      </w:r>
      <w:r w:rsidR="00B06A48" w:rsidRPr="00FA0A0D">
        <w:rPr>
          <w:rFonts w:ascii="Times New Roman" w:hAnsi="Times New Roman" w:cs="Times New Roman"/>
          <w:sz w:val="24"/>
          <w:szCs w:val="24"/>
        </w:rPr>
        <w:t xml:space="preserve"> solo </w:t>
      </w:r>
      <w:r w:rsidRPr="00FA0A0D">
        <w:rPr>
          <w:rFonts w:ascii="Times New Roman" w:hAnsi="Times New Roman" w:cs="Times New Roman"/>
          <w:sz w:val="24"/>
          <w:szCs w:val="24"/>
        </w:rPr>
        <w:t>para realiza</w:t>
      </w:r>
      <w:r w:rsidR="003F15C1">
        <w:rPr>
          <w:rFonts w:ascii="Times New Roman" w:hAnsi="Times New Roman" w:cs="Times New Roman"/>
          <w:sz w:val="24"/>
          <w:szCs w:val="24"/>
        </w:rPr>
        <w:t>r labores en un tiempo definido</w:t>
      </w:r>
      <w:r w:rsidRPr="00FA0A0D">
        <w:rPr>
          <w:rFonts w:ascii="Times New Roman" w:hAnsi="Times New Roman" w:cs="Times New Roman"/>
          <w:sz w:val="24"/>
          <w:szCs w:val="24"/>
        </w:rPr>
        <w:t xml:space="preserve"> o labores sujetas a una condición futura que impid</w:t>
      </w:r>
      <w:r w:rsidR="00B06A48" w:rsidRPr="00FA0A0D">
        <w:rPr>
          <w:rFonts w:ascii="Times New Roman" w:hAnsi="Times New Roman" w:cs="Times New Roman"/>
          <w:sz w:val="24"/>
          <w:szCs w:val="24"/>
        </w:rPr>
        <w:t>e</w:t>
      </w:r>
      <w:r w:rsidRPr="00FA0A0D">
        <w:rPr>
          <w:rFonts w:ascii="Times New Roman" w:hAnsi="Times New Roman" w:cs="Times New Roman"/>
          <w:sz w:val="24"/>
          <w:szCs w:val="24"/>
        </w:rPr>
        <w:t xml:space="preserve"> definir con exactitud la duración de la relación laboral. </w:t>
      </w:r>
    </w:p>
    <w:p w:rsidR="00670C6B" w:rsidRPr="00FA0A0D" w:rsidRDefault="00670C6B" w:rsidP="00670C6B">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lastRenderedPageBreak/>
        <w:t>Se le realizará al candidato un contrato por tiempo determinado o periodo a prueba, se hace el</w:t>
      </w:r>
      <w:r w:rsidR="003F15C1">
        <w:rPr>
          <w:rFonts w:ascii="Times New Roman" w:hAnsi="Times New Roman" w:cs="Times New Roman"/>
          <w:sz w:val="24"/>
          <w:szCs w:val="24"/>
        </w:rPr>
        <w:t xml:space="preserve"> diagnóstico de necesidades de </w:t>
      </w:r>
      <w:r w:rsidRPr="00FA0A0D">
        <w:rPr>
          <w:rFonts w:ascii="Times New Roman" w:hAnsi="Times New Roman" w:cs="Times New Roman"/>
          <w:sz w:val="24"/>
          <w:szCs w:val="24"/>
        </w:rPr>
        <w:t xml:space="preserve">capacitación. De necesitar capacitación se le elabora un plan </w:t>
      </w:r>
      <w:r w:rsidR="00A24C40" w:rsidRPr="00FA0A0D">
        <w:rPr>
          <w:rFonts w:ascii="Times New Roman" w:hAnsi="Times New Roman" w:cs="Times New Roman"/>
          <w:sz w:val="24"/>
          <w:szCs w:val="24"/>
        </w:rPr>
        <w:t>según el puesto a ocupar, si no está apto para ocupar el p</w:t>
      </w:r>
      <w:r w:rsidR="003F15C1">
        <w:rPr>
          <w:rFonts w:ascii="Times New Roman" w:hAnsi="Times New Roman" w:cs="Times New Roman"/>
          <w:sz w:val="24"/>
          <w:szCs w:val="24"/>
        </w:rPr>
        <w:t xml:space="preserve">uesto puede entregar una nueva </w:t>
      </w:r>
      <w:r w:rsidR="00A24C40" w:rsidRPr="00FA0A0D">
        <w:rPr>
          <w:rFonts w:ascii="Times New Roman" w:hAnsi="Times New Roman" w:cs="Times New Roman"/>
          <w:sz w:val="24"/>
          <w:szCs w:val="24"/>
        </w:rPr>
        <w:t>solicitud para otra plaza, (</w:t>
      </w:r>
      <w:proofErr w:type="spellStart"/>
      <w:r w:rsidR="00A24C40" w:rsidRPr="00FA0A0D">
        <w:rPr>
          <w:rFonts w:ascii="Times New Roman" w:hAnsi="Times New Roman" w:cs="Times New Roman"/>
          <w:sz w:val="24"/>
          <w:szCs w:val="24"/>
        </w:rPr>
        <w:t>NSPz</w:t>
      </w:r>
      <w:proofErr w:type="spellEnd"/>
      <w:r w:rsidR="00A24C40" w:rsidRPr="00FA0A0D">
        <w:rPr>
          <w:rFonts w:ascii="Times New Roman" w:hAnsi="Times New Roman" w:cs="Times New Roman"/>
          <w:sz w:val="24"/>
          <w:szCs w:val="24"/>
        </w:rPr>
        <w:t xml:space="preserve">). De </w:t>
      </w:r>
      <w:r w:rsidRPr="00FA0A0D">
        <w:rPr>
          <w:rFonts w:ascii="Times New Roman" w:hAnsi="Times New Roman" w:cs="Times New Roman"/>
          <w:sz w:val="24"/>
          <w:szCs w:val="24"/>
        </w:rPr>
        <w:t>e</w:t>
      </w:r>
      <w:r w:rsidR="00A24C40" w:rsidRPr="00FA0A0D">
        <w:rPr>
          <w:rFonts w:ascii="Times New Roman" w:hAnsi="Times New Roman" w:cs="Times New Roman"/>
          <w:sz w:val="24"/>
          <w:szCs w:val="24"/>
        </w:rPr>
        <w:t xml:space="preserve">star apto se ubica en el puesto. Si no necesita capacitación se ubica en el puesto y se termina el proceso.  </w:t>
      </w:r>
    </w:p>
    <w:p w:rsidR="00D2254D" w:rsidRPr="00FA0A0D" w:rsidRDefault="000E46A8" w:rsidP="000A2931">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Si la plaza por la optan los candidatos es a tiempo completo se le entrega la documentación y valoraciones a las UEB, se llena la ficha del trabajador para que pase por el análisis por el comité de expertos. Si no es aprobado para ocupar el puesto puede entregar una nueva solicitud para otra plaza, (</w:t>
      </w:r>
      <w:proofErr w:type="spellStart"/>
      <w:r w:rsidRPr="00FA0A0D">
        <w:rPr>
          <w:rFonts w:ascii="Times New Roman" w:hAnsi="Times New Roman" w:cs="Times New Roman"/>
          <w:sz w:val="24"/>
          <w:szCs w:val="24"/>
        </w:rPr>
        <w:t>NSPz</w:t>
      </w:r>
      <w:proofErr w:type="spellEnd"/>
      <w:r w:rsidRPr="00FA0A0D">
        <w:rPr>
          <w:rFonts w:ascii="Times New Roman" w:hAnsi="Times New Roman" w:cs="Times New Roman"/>
          <w:sz w:val="24"/>
          <w:szCs w:val="24"/>
        </w:rPr>
        <w:t>). Si es aprobado se confecciona y envía el acta de ingreso a la DCH</w:t>
      </w:r>
      <w:r w:rsidR="00B7620F">
        <w:rPr>
          <w:rFonts w:ascii="Times New Roman" w:hAnsi="Times New Roman" w:cs="Times New Roman"/>
          <w:sz w:val="24"/>
          <w:szCs w:val="24"/>
        </w:rPr>
        <w:t>.</w:t>
      </w:r>
      <w:r w:rsidR="008556E0" w:rsidRPr="00FA0A0D">
        <w:rPr>
          <w:rFonts w:ascii="Times New Roman" w:hAnsi="Times New Roman" w:cs="Times New Roman"/>
          <w:sz w:val="24"/>
          <w:szCs w:val="24"/>
        </w:rPr>
        <w:t xml:space="preserve"> </w:t>
      </w:r>
    </w:p>
    <w:p w:rsidR="000A2931" w:rsidRPr="00FA0A0D" w:rsidRDefault="008556E0" w:rsidP="000A2931">
      <w:pPr>
        <w:spacing w:line="360" w:lineRule="auto"/>
        <w:jc w:val="both"/>
        <w:rPr>
          <w:rFonts w:ascii="Times New Roman" w:hAnsi="Times New Roman" w:cs="Times New Roman"/>
          <w:sz w:val="24"/>
          <w:szCs w:val="24"/>
        </w:rPr>
      </w:pPr>
      <w:r w:rsidRPr="00FA0A0D">
        <w:rPr>
          <w:rFonts w:ascii="Times New Roman" w:hAnsi="Times New Roman" w:cs="Times New Roman"/>
          <w:sz w:val="24"/>
          <w:szCs w:val="24"/>
        </w:rPr>
        <w:t>S</w:t>
      </w:r>
      <w:r w:rsidR="000A2931" w:rsidRPr="00FA0A0D">
        <w:rPr>
          <w:rFonts w:ascii="Times New Roman" w:hAnsi="Times New Roman" w:cs="Times New Roman"/>
          <w:sz w:val="24"/>
          <w:szCs w:val="24"/>
        </w:rPr>
        <w:t xml:space="preserve">i </w:t>
      </w:r>
      <w:r w:rsidRPr="00FA0A0D">
        <w:rPr>
          <w:rFonts w:ascii="Times New Roman" w:hAnsi="Times New Roman" w:cs="Times New Roman"/>
          <w:sz w:val="24"/>
          <w:szCs w:val="24"/>
        </w:rPr>
        <w:t xml:space="preserve">la plaza </w:t>
      </w:r>
      <w:r w:rsidR="000A2931" w:rsidRPr="00FA0A0D">
        <w:rPr>
          <w:rFonts w:ascii="Times New Roman" w:hAnsi="Times New Roman" w:cs="Times New Roman"/>
          <w:sz w:val="24"/>
          <w:szCs w:val="24"/>
        </w:rPr>
        <w:t>es por designación se le realiza el contrato indeterminado</w:t>
      </w:r>
      <w:r w:rsidRPr="00FA0A0D">
        <w:rPr>
          <w:rFonts w:ascii="Times New Roman" w:hAnsi="Times New Roman" w:cs="Times New Roman"/>
          <w:sz w:val="24"/>
          <w:szCs w:val="24"/>
        </w:rPr>
        <w:t xml:space="preserve"> y así termina el proceso, </w:t>
      </w:r>
      <w:r w:rsidR="000A2931" w:rsidRPr="00FA0A0D">
        <w:rPr>
          <w:rFonts w:ascii="Times New Roman" w:hAnsi="Times New Roman" w:cs="Times New Roman"/>
          <w:sz w:val="24"/>
          <w:szCs w:val="24"/>
        </w:rPr>
        <w:t>de lo contrario se le confecciona el contrato determinado o periodo a prueba</w:t>
      </w:r>
      <w:r w:rsidRPr="00FA0A0D">
        <w:rPr>
          <w:rFonts w:ascii="Times New Roman" w:hAnsi="Times New Roman" w:cs="Times New Roman"/>
          <w:sz w:val="24"/>
          <w:szCs w:val="24"/>
        </w:rPr>
        <w:t xml:space="preserve"> según el cargo a ocupar</w:t>
      </w:r>
      <w:r w:rsidR="000A2931" w:rsidRPr="00FA0A0D">
        <w:rPr>
          <w:rFonts w:ascii="Times New Roman" w:hAnsi="Times New Roman" w:cs="Times New Roman"/>
          <w:sz w:val="24"/>
          <w:szCs w:val="24"/>
        </w:rPr>
        <w:t xml:space="preserve">, se ubica en el puesto de trabajo, una vez completado este periodo se evalúa su desempeño de ser </w:t>
      </w:r>
      <w:r w:rsidR="00341743" w:rsidRPr="00FA0A0D">
        <w:rPr>
          <w:rFonts w:ascii="Times New Roman" w:hAnsi="Times New Roman" w:cs="Times New Roman"/>
          <w:sz w:val="24"/>
          <w:szCs w:val="24"/>
        </w:rPr>
        <w:t>idóneo</w:t>
      </w:r>
      <w:r w:rsidR="000A2931" w:rsidRPr="00FA0A0D">
        <w:rPr>
          <w:rFonts w:ascii="Times New Roman" w:hAnsi="Times New Roman" w:cs="Times New Roman"/>
          <w:sz w:val="24"/>
          <w:szCs w:val="24"/>
        </w:rPr>
        <w:t xml:space="preserve"> se confecciona el modelo de idoneidad demostrada y se entrega a la DCH </w:t>
      </w:r>
      <w:r w:rsidR="00341743" w:rsidRPr="00FA0A0D">
        <w:rPr>
          <w:rFonts w:ascii="Times New Roman" w:hAnsi="Times New Roman" w:cs="Times New Roman"/>
          <w:sz w:val="24"/>
          <w:szCs w:val="24"/>
        </w:rPr>
        <w:t xml:space="preserve">para la elaboración del </w:t>
      </w:r>
      <w:r w:rsidR="000A2931" w:rsidRPr="00FA0A0D">
        <w:rPr>
          <w:rFonts w:ascii="Times New Roman" w:hAnsi="Times New Roman" w:cs="Times New Roman"/>
          <w:sz w:val="24"/>
          <w:szCs w:val="24"/>
        </w:rPr>
        <w:t>contrato indeterminado</w:t>
      </w:r>
      <w:r w:rsidR="00341743" w:rsidRPr="00FA0A0D">
        <w:rPr>
          <w:rFonts w:ascii="Times New Roman" w:hAnsi="Times New Roman" w:cs="Times New Roman"/>
          <w:sz w:val="24"/>
          <w:szCs w:val="24"/>
        </w:rPr>
        <w:t xml:space="preserve"> y así termina el proceso</w:t>
      </w:r>
      <w:r w:rsidR="000A2931" w:rsidRPr="00FA0A0D">
        <w:rPr>
          <w:rFonts w:ascii="Times New Roman" w:hAnsi="Times New Roman" w:cs="Times New Roman"/>
          <w:sz w:val="24"/>
          <w:szCs w:val="24"/>
        </w:rPr>
        <w:t>.</w:t>
      </w:r>
      <w:r w:rsidR="00341743" w:rsidRPr="00FA0A0D">
        <w:rPr>
          <w:rFonts w:ascii="Times New Roman" w:hAnsi="Times New Roman" w:cs="Times New Roman"/>
          <w:sz w:val="24"/>
          <w:szCs w:val="24"/>
        </w:rPr>
        <w:t xml:space="preserve"> De no ser idóneo puede entregar </w:t>
      </w:r>
      <w:proofErr w:type="spellStart"/>
      <w:r w:rsidR="00341743" w:rsidRPr="00FA0A0D">
        <w:rPr>
          <w:rFonts w:ascii="Times New Roman" w:hAnsi="Times New Roman" w:cs="Times New Roman"/>
          <w:sz w:val="24"/>
          <w:szCs w:val="24"/>
        </w:rPr>
        <w:t>NSPz</w:t>
      </w:r>
      <w:proofErr w:type="spellEnd"/>
      <w:r w:rsidR="00341743" w:rsidRPr="00FA0A0D">
        <w:rPr>
          <w:rFonts w:ascii="Times New Roman" w:hAnsi="Times New Roman" w:cs="Times New Roman"/>
          <w:sz w:val="24"/>
          <w:szCs w:val="24"/>
        </w:rPr>
        <w:t>.</w:t>
      </w:r>
    </w:p>
    <w:p w:rsidR="000A2931" w:rsidRDefault="00341743" w:rsidP="000A2931">
      <w:pPr>
        <w:spacing w:line="360" w:lineRule="auto"/>
        <w:jc w:val="both"/>
        <w:rPr>
          <w:rFonts w:ascii="Times New Roman" w:hAnsi="Times New Roman" w:cs="Times New Roman"/>
          <w:b/>
          <w:bCs/>
          <w:color w:val="000000" w:themeColor="text1"/>
          <w:sz w:val="24"/>
          <w:szCs w:val="24"/>
        </w:rPr>
      </w:pPr>
      <w:r w:rsidRPr="00B34FE7">
        <w:rPr>
          <w:rFonts w:ascii="Times New Roman" w:hAnsi="Times New Roman" w:cs="Times New Roman"/>
          <w:sz w:val="24"/>
          <w:szCs w:val="24"/>
        </w:rPr>
        <w:t xml:space="preserve">La </w:t>
      </w:r>
      <w:r w:rsidR="000A2931" w:rsidRPr="00B34FE7">
        <w:rPr>
          <w:rFonts w:ascii="Times New Roman" w:hAnsi="Times New Roman" w:cs="Times New Roman"/>
          <w:sz w:val="24"/>
          <w:szCs w:val="24"/>
        </w:rPr>
        <w:t>descripción del proceso de selección de personal de la Geominera del Centro se representa a través del diagrama de flujo de proceso</w:t>
      </w:r>
      <w:r w:rsidR="000A2931" w:rsidRPr="00FA0A0D">
        <w:rPr>
          <w:rFonts w:ascii="Times New Roman" w:hAnsi="Times New Roman" w:cs="Times New Roman"/>
          <w:sz w:val="24"/>
          <w:szCs w:val="24"/>
        </w:rPr>
        <w:t xml:space="preserve"> </w:t>
      </w:r>
      <w:r w:rsidR="00C7684F" w:rsidRPr="00FA0A0D">
        <w:rPr>
          <w:rFonts w:ascii="Times New Roman" w:hAnsi="Times New Roman" w:cs="Times New Roman"/>
          <w:b/>
          <w:bCs/>
          <w:color w:val="000000" w:themeColor="text1"/>
          <w:sz w:val="24"/>
          <w:szCs w:val="24"/>
        </w:rPr>
        <w:t>Figura</w:t>
      </w:r>
      <w:r w:rsidR="00C7684F">
        <w:rPr>
          <w:rFonts w:ascii="Times New Roman" w:hAnsi="Times New Roman" w:cs="Times New Roman"/>
          <w:b/>
          <w:bCs/>
          <w:color w:val="000000" w:themeColor="text1"/>
          <w:sz w:val="24"/>
          <w:szCs w:val="24"/>
        </w:rPr>
        <w:t xml:space="preserve"> </w:t>
      </w:r>
      <w:r w:rsidR="0092219E">
        <w:rPr>
          <w:rFonts w:ascii="Times New Roman" w:hAnsi="Times New Roman" w:cs="Times New Roman"/>
          <w:b/>
          <w:bCs/>
          <w:color w:val="000000" w:themeColor="text1"/>
          <w:sz w:val="24"/>
          <w:szCs w:val="24"/>
        </w:rPr>
        <w:t>4</w:t>
      </w:r>
      <w:r w:rsidR="00C7684F">
        <w:rPr>
          <w:rFonts w:ascii="Times New Roman" w:hAnsi="Times New Roman" w:cs="Times New Roman"/>
          <w:b/>
          <w:bCs/>
          <w:color w:val="000000" w:themeColor="text1"/>
          <w:sz w:val="24"/>
          <w:szCs w:val="24"/>
        </w:rPr>
        <w:t xml:space="preserve">. </w:t>
      </w:r>
    </w:p>
    <w:p w:rsidR="00C7684F" w:rsidRDefault="00C7684F" w:rsidP="000A2931">
      <w:pPr>
        <w:spacing w:line="360" w:lineRule="auto"/>
        <w:jc w:val="both"/>
        <w:rPr>
          <w:rFonts w:ascii="Times New Roman" w:hAnsi="Times New Roman" w:cs="Times New Roman"/>
          <w:sz w:val="24"/>
          <w:szCs w:val="24"/>
        </w:rPr>
      </w:pPr>
      <w:r w:rsidRPr="00FA0A0D">
        <w:rPr>
          <w:rFonts w:ascii="Times New Roman" w:hAnsi="Times New Roman" w:cs="Times New Roman"/>
          <w:b/>
          <w:noProof/>
          <w:sz w:val="24"/>
          <w:szCs w:val="24"/>
          <w:lang w:eastAsia="es-ES"/>
        </w:rPr>
        <w:lastRenderedPageBreak/>
        <w:drawing>
          <wp:inline distT="0" distB="0" distL="0" distR="0" wp14:anchorId="5A70CF03" wp14:editId="34C297AF">
            <wp:extent cx="6332220" cy="49454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lum bright="-12000" contrast="33000"/>
                    </a:blip>
                    <a:srcRect/>
                    <a:stretch>
                      <a:fillRect/>
                    </a:stretch>
                  </pic:blipFill>
                  <pic:spPr bwMode="auto">
                    <a:xfrm>
                      <a:off x="0" y="0"/>
                      <a:ext cx="6332220" cy="4945407"/>
                    </a:xfrm>
                    <a:prstGeom prst="rect">
                      <a:avLst/>
                    </a:prstGeom>
                    <a:noFill/>
                    <a:ln w="9525">
                      <a:noFill/>
                      <a:miter lim="800000"/>
                      <a:headEnd/>
                      <a:tailEnd/>
                    </a:ln>
                  </pic:spPr>
                </pic:pic>
              </a:graphicData>
            </a:graphic>
          </wp:inline>
        </w:drawing>
      </w:r>
    </w:p>
    <w:p w:rsidR="00DD18BF" w:rsidRDefault="00DD18BF" w:rsidP="00DD18BF">
      <w:pPr>
        <w:spacing w:line="360" w:lineRule="auto"/>
        <w:jc w:val="center"/>
        <w:rPr>
          <w:rFonts w:ascii="Times New Roman" w:hAnsi="Times New Roman" w:cs="Times New Roman"/>
          <w:b/>
          <w:bCs/>
          <w:color w:val="000000" w:themeColor="text1"/>
          <w:sz w:val="24"/>
          <w:szCs w:val="24"/>
        </w:rPr>
      </w:pPr>
      <w:r w:rsidRPr="00FA0A0D">
        <w:rPr>
          <w:rFonts w:ascii="Times New Roman" w:hAnsi="Times New Roman" w:cs="Times New Roman"/>
          <w:b/>
          <w:bCs/>
          <w:color w:val="000000" w:themeColor="text1"/>
          <w:sz w:val="24"/>
          <w:szCs w:val="24"/>
        </w:rPr>
        <w:t>Figura</w:t>
      </w:r>
      <w:r>
        <w:rPr>
          <w:rFonts w:ascii="Times New Roman" w:hAnsi="Times New Roman" w:cs="Times New Roman"/>
          <w:b/>
          <w:bCs/>
          <w:color w:val="000000" w:themeColor="text1"/>
          <w:sz w:val="24"/>
          <w:szCs w:val="24"/>
        </w:rPr>
        <w:t xml:space="preserve"> 4. </w:t>
      </w:r>
      <w:r w:rsidRPr="00FA0A0D">
        <w:rPr>
          <w:rFonts w:ascii="Times New Roman" w:hAnsi="Times New Roman" w:cs="Times New Roman"/>
          <w:color w:val="000000" w:themeColor="text1"/>
          <w:sz w:val="24"/>
          <w:szCs w:val="24"/>
        </w:rPr>
        <w:t>Descripción del proceso de pago (diagrama de flujo de proceso)</w:t>
      </w:r>
      <w:r>
        <w:rPr>
          <w:rFonts w:ascii="Times New Roman" w:hAnsi="Times New Roman" w:cs="Times New Roman"/>
          <w:color w:val="000000" w:themeColor="text1"/>
          <w:sz w:val="24"/>
          <w:szCs w:val="24"/>
        </w:rPr>
        <w:t>.</w:t>
      </w:r>
    </w:p>
    <w:p w:rsidR="0092219E" w:rsidRDefault="0092219E" w:rsidP="00C8796E">
      <w:pPr>
        <w:spacing w:line="360" w:lineRule="auto"/>
        <w:ind w:right="-36"/>
        <w:jc w:val="both"/>
        <w:rPr>
          <w:rFonts w:ascii="Times New Roman" w:hAnsi="Times New Roman" w:cs="Times New Roman"/>
          <w:b/>
          <w:lang w:val="es-NI" w:eastAsia="es-ES"/>
        </w:rPr>
      </w:pPr>
      <w:r>
        <w:rPr>
          <w:rFonts w:ascii="Times New Roman" w:hAnsi="Times New Roman" w:cs="Times New Roman"/>
          <w:b/>
          <w:lang w:val="es-NI" w:eastAsia="es-ES"/>
        </w:rPr>
        <w:t>4.2 Deficiencias detectadas</w:t>
      </w:r>
    </w:p>
    <w:p w:rsidR="00C8796E" w:rsidRDefault="00546701" w:rsidP="00C8796E">
      <w:pPr>
        <w:spacing w:line="360" w:lineRule="auto"/>
        <w:ind w:right="-36"/>
        <w:jc w:val="both"/>
        <w:rPr>
          <w:rFonts w:ascii="Times New Roman" w:hAnsi="Times New Roman" w:cs="Times New Roman"/>
          <w:b/>
          <w:bCs/>
          <w:color w:val="000000" w:themeColor="text1"/>
          <w:sz w:val="24"/>
          <w:szCs w:val="24"/>
        </w:rPr>
      </w:pPr>
      <w:r w:rsidRPr="00FA0A0D">
        <w:rPr>
          <w:rFonts w:ascii="Times New Roman" w:hAnsi="Times New Roman" w:cs="Times New Roman"/>
          <w:bCs/>
          <w:color w:val="000000" w:themeColor="text1"/>
          <w:sz w:val="24"/>
          <w:szCs w:val="24"/>
        </w:rPr>
        <w:t xml:space="preserve">Para la determinación de las causas </w:t>
      </w:r>
      <w:r w:rsidR="00E24582" w:rsidRPr="00FA0A0D">
        <w:rPr>
          <w:rFonts w:ascii="Times New Roman" w:hAnsi="Times New Roman" w:cs="Times New Roman"/>
          <w:bCs/>
          <w:color w:val="000000" w:themeColor="text1"/>
          <w:sz w:val="24"/>
          <w:szCs w:val="24"/>
        </w:rPr>
        <w:t>que</w:t>
      </w:r>
      <w:r w:rsidRPr="00FA0A0D">
        <w:rPr>
          <w:rFonts w:ascii="Times New Roman" w:hAnsi="Times New Roman" w:cs="Times New Roman"/>
          <w:bCs/>
          <w:color w:val="000000" w:themeColor="text1"/>
          <w:sz w:val="24"/>
          <w:szCs w:val="24"/>
        </w:rPr>
        <w:t xml:space="preserve"> están </w:t>
      </w:r>
      <w:r w:rsidR="00E24582" w:rsidRPr="00FA0A0D">
        <w:rPr>
          <w:rFonts w:ascii="Times New Roman" w:hAnsi="Times New Roman" w:cs="Times New Roman"/>
          <w:bCs/>
          <w:color w:val="000000" w:themeColor="text1"/>
          <w:sz w:val="24"/>
          <w:szCs w:val="24"/>
        </w:rPr>
        <w:t>generan</w:t>
      </w:r>
      <w:r w:rsidRPr="00FA0A0D">
        <w:rPr>
          <w:rFonts w:ascii="Times New Roman" w:hAnsi="Times New Roman" w:cs="Times New Roman"/>
          <w:bCs/>
          <w:color w:val="000000" w:themeColor="text1"/>
          <w:sz w:val="24"/>
          <w:szCs w:val="24"/>
        </w:rPr>
        <w:t>do</w:t>
      </w:r>
      <w:r w:rsidR="00E24582" w:rsidRPr="00FA0A0D">
        <w:rPr>
          <w:rFonts w:ascii="Times New Roman" w:hAnsi="Times New Roman" w:cs="Times New Roman"/>
          <w:bCs/>
          <w:color w:val="000000" w:themeColor="text1"/>
          <w:sz w:val="24"/>
          <w:szCs w:val="24"/>
        </w:rPr>
        <w:t xml:space="preserve"> la fluctuación laboral en la empresa, </w:t>
      </w:r>
      <w:r w:rsidRPr="00FA0A0D">
        <w:rPr>
          <w:rFonts w:ascii="Times New Roman" w:hAnsi="Times New Roman" w:cs="Times New Roman"/>
          <w:bCs/>
          <w:color w:val="000000" w:themeColor="text1"/>
          <w:sz w:val="24"/>
          <w:szCs w:val="24"/>
        </w:rPr>
        <w:t xml:space="preserve">se realizó un </w:t>
      </w:r>
      <w:r w:rsidR="00E24582" w:rsidRPr="00FA0A0D">
        <w:rPr>
          <w:rFonts w:ascii="Times New Roman" w:hAnsi="Times New Roman" w:cs="Times New Roman"/>
          <w:bCs/>
          <w:color w:val="000000" w:themeColor="text1"/>
          <w:sz w:val="24"/>
          <w:szCs w:val="24"/>
        </w:rPr>
        <w:t xml:space="preserve">análisis </w:t>
      </w:r>
      <w:r w:rsidRPr="00FA0A0D">
        <w:rPr>
          <w:rFonts w:ascii="Times New Roman" w:hAnsi="Times New Roman" w:cs="Times New Roman"/>
          <w:bCs/>
          <w:color w:val="000000" w:themeColor="text1"/>
          <w:sz w:val="24"/>
          <w:szCs w:val="24"/>
        </w:rPr>
        <w:t>de los</w:t>
      </w:r>
      <w:r w:rsidR="00E24582" w:rsidRPr="00FA0A0D">
        <w:rPr>
          <w:rFonts w:ascii="Times New Roman" w:hAnsi="Times New Roman" w:cs="Times New Roman"/>
          <w:bCs/>
          <w:color w:val="000000" w:themeColor="text1"/>
          <w:sz w:val="24"/>
          <w:szCs w:val="24"/>
        </w:rPr>
        <w:t xml:space="preserve"> movimientos de nómina </w:t>
      </w:r>
      <w:r w:rsidR="00DF6BE2" w:rsidRPr="00FA0A0D">
        <w:rPr>
          <w:rFonts w:ascii="Times New Roman" w:hAnsi="Times New Roman" w:cs="Times New Roman"/>
          <w:bCs/>
          <w:color w:val="000000" w:themeColor="text1"/>
          <w:sz w:val="24"/>
          <w:szCs w:val="24"/>
        </w:rPr>
        <w:t xml:space="preserve">los últimos </w:t>
      </w:r>
      <w:r w:rsidR="00E24582" w:rsidRPr="00FA0A0D">
        <w:rPr>
          <w:rFonts w:ascii="Times New Roman" w:hAnsi="Times New Roman" w:cs="Times New Roman"/>
          <w:bCs/>
          <w:color w:val="000000" w:themeColor="text1"/>
          <w:sz w:val="24"/>
          <w:szCs w:val="24"/>
        </w:rPr>
        <w:t>tres años</w:t>
      </w:r>
      <w:r w:rsidR="00334DEF" w:rsidRPr="00FA0A0D">
        <w:rPr>
          <w:rFonts w:ascii="Times New Roman" w:hAnsi="Times New Roman" w:cs="Times New Roman"/>
          <w:bCs/>
          <w:color w:val="000000" w:themeColor="text1"/>
          <w:sz w:val="24"/>
          <w:szCs w:val="24"/>
        </w:rPr>
        <w:t xml:space="preserve">, se realizaron </w:t>
      </w:r>
      <w:r w:rsidR="00B50A2E" w:rsidRPr="00FA0A0D">
        <w:rPr>
          <w:rFonts w:ascii="Times New Roman" w:hAnsi="Times New Roman" w:cs="Times New Roman"/>
          <w:bCs/>
          <w:color w:val="000000" w:themeColor="text1"/>
          <w:sz w:val="24"/>
          <w:szCs w:val="24"/>
        </w:rPr>
        <w:t>encuesta</w:t>
      </w:r>
      <w:r w:rsidR="00334DEF" w:rsidRPr="00FA0A0D">
        <w:rPr>
          <w:rFonts w:ascii="Times New Roman" w:hAnsi="Times New Roman" w:cs="Times New Roman"/>
          <w:bCs/>
          <w:color w:val="000000" w:themeColor="text1"/>
          <w:sz w:val="24"/>
          <w:szCs w:val="24"/>
        </w:rPr>
        <w:t>s</w:t>
      </w:r>
      <w:r w:rsidR="000A1405">
        <w:rPr>
          <w:rFonts w:ascii="Times New Roman" w:hAnsi="Times New Roman" w:cs="Times New Roman"/>
          <w:b/>
          <w:bCs/>
          <w:color w:val="000000" w:themeColor="text1"/>
          <w:sz w:val="24"/>
          <w:szCs w:val="24"/>
        </w:rPr>
        <w:t xml:space="preserve"> </w:t>
      </w:r>
      <w:r w:rsidR="000A1405" w:rsidRPr="000A1405">
        <w:rPr>
          <w:rFonts w:ascii="Times New Roman" w:hAnsi="Times New Roman" w:cs="Times New Roman"/>
          <w:bCs/>
          <w:color w:val="000000" w:themeColor="text1"/>
          <w:sz w:val="24"/>
          <w:szCs w:val="24"/>
        </w:rPr>
        <w:t>y</w:t>
      </w:r>
      <w:r w:rsidR="00334DEF" w:rsidRPr="000A1405">
        <w:rPr>
          <w:rFonts w:ascii="Times New Roman" w:hAnsi="Times New Roman" w:cs="Times New Roman"/>
          <w:bCs/>
          <w:color w:val="000000" w:themeColor="text1"/>
          <w:sz w:val="24"/>
          <w:szCs w:val="24"/>
        </w:rPr>
        <w:t xml:space="preserve"> </w:t>
      </w:r>
      <w:r w:rsidR="00334DEF" w:rsidRPr="00FA0A0D">
        <w:rPr>
          <w:rFonts w:ascii="Times New Roman" w:hAnsi="Times New Roman" w:cs="Times New Roman"/>
          <w:bCs/>
          <w:color w:val="000000" w:themeColor="text1"/>
          <w:sz w:val="24"/>
          <w:szCs w:val="24"/>
        </w:rPr>
        <w:t>entrevistas</w:t>
      </w:r>
      <w:r w:rsidR="00334DEF" w:rsidRPr="00FA0A0D">
        <w:rPr>
          <w:rFonts w:ascii="Times New Roman" w:hAnsi="Times New Roman" w:cs="Times New Roman"/>
          <w:b/>
          <w:bCs/>
          <w:color w:val="000000" w:themeColor="text1"/>
          <w:sz w:val="24"/>
          <w:szCs w:val="24"/>
        </w:rPr>
        <w:t xml:space="preserve"> </w:t>
      </w:r>
      <w:r w:rsidR="00334DEF" w:rsidRPr="00FA0A0D">
        <w:rPr>
          <w:rFonts w:ascii="Times New Roman" w:hAnsi="Times New Roman" w:cs="Times New Roman"/>
          <w:bCs/>
          <w:color w:val="000000" w:themeColor="text1"/>
          <w:sz w:val="24"/>
          <w:szCs w:val="24"/>
        </w:rPr>
        <w:t>a los directivos de cada UEB</w:t>
      </w:r>
      <w:r w:rsidR="00334DEF" w:rsidRPr="00FA0A0D">
        <w:rPr>
          <w:rFonts w:ascii="Times New Roman" w:hAnsi="Times New Roman" w:cs="Times New Roman"/>
          <w:b/>
          <w:bCs/>
          <w:color w:val="000000" w:themeColor="text1"/>
          <w:sz w:val="24"/>
          <w:szCs w:val="24"/>
        </w:rPr>
        <w:t xml:space="preserve"> </w:t>
      </w:r>
      <w:r w:rsidR="00334DEF" w:rsidRPr="00FA0A0D">
        <w:rPr>
          <w:rFonts w:ascii="Times New Roman" w:hAnsi="Times New Roman" w:cs="Times New Roman"/>
          <w:bCs/>
          <w:color w:val="000000" w:themeColor="text1"/>
          <w:sz w:val="24"/>
          <w:szCs w:val="24"/>
        </w:rPr>
        <w:t xml:space="preserve">y a su personal de capital humano, fundamentalmente a los de más experiencia en el ramo. Con toda la recopilación de información se realizó una depuración donde se </w:t>
      </w:r>
      <w:r w:rsidR="00B50A2E" w:rsidRPr="00FA0A0D">
        <w:rPr>
          <w:rFonts w:ascii="Times New Roman" w:hAnsi="Times New Roman" w:cs="Times New Roman"/>
          <w:bCs/>
          <w:color w:val="000000" w:themeColor="text1"/>
          <w:sz w:val="24"/>
          <w:szCs w:val="24"/>
        </w:rPr>
        <w:t xml:space="preserve">obtuvo </w:t>
      </w:r>
      <w:r w:rsidR="00334DEF" w:rsidRPr="00FA0A0D">
        <w:rPr>
          <w:rFonts w:ascii="Times New Roman" w:hAnsi="Times New Roman" w:cs="Times New Roman"/>
          <w:bCs/>
          <w:color w:val="000000" w:themeColor="text1"/>
          <w:sz w:val="24"/>
          <w:szCs w:val="24"/>
        </w:rPr>
        <w:t xml:space="preserve">las </w:t>
      </w:r>
      <w:r w:rsidR="00EB7470" w:rsidRPr="00FA0A0D">
        <w:rPr>
          <w:rFonts w:ascii="Times New Roman" w:hAnsi="Times New Roman" w:cs="Times New Roman"/>
          <w:bCs/>
          <w:color w:val="000000" w:themeColor="text1"/>
          <w:sz w:val="24"/>
          <w:szCs w:val="24"/>
        </w:rPr>
        <w:t>diferentes</w:t>
      </w:r>
      <w:r w:rsidR="00B50A2E" w:rsidRPr="00FA0A0D">
        <w:rPr>
          <w:rFonts w:ascii="Times New Roman" w:hAnsi="Times New Roman" w:cs="Times New Roman"/>
          <w:bCs/>
          <w:color w:val="000000" w:themeColor="text1"/>
          <w:sz w:val="24"/>
          <w:szCs w:val="24"/>
        </w:rPr>
        <w:t xml:space="preserve"> causas</w:t>
      </w:r>
      <w:r w:rsidR="00334DEF" w:rsidRPr="00FA0A0D">
        <w:rPr>
          <w:rFonts w:ascii="Times New Roman" w:hAnsi="Times New Roman" w:cs="Times New Roman"/>
          <w:bCs/>
          <w:color w:val="000000" w:themeColor="text1"/>
          <w:sz w:val="24"/>
          <w:szCs w:val="24"/>
        </w:rPr>
        <w:t xml:space="preserve"> que están incidiendo en la fluctuación laboral </w:t>
      </w:r>
      <w:r w:rsidR="00B50A2E" w:rsidRPr="00FA0A0D">
        <w:rPr>
          <w:rFonts w:ascii="Times New Roman" w:hAnsi="Times New Roman" w:cs="Times New Roman"/>
          <w:bCs/>
          <w:color w:val="000000" w:themeColor="text1"/>
          <w:sz w:val="24"/>
          <w:szCs w:val="24"/>
        </w:rPr>
        <w:t xml:space="preserve">de </w:t>
      </w:r>
      <w:r w:rsidR="008C0C25" w:rsidRPr="00FA0A0D">
        <w:rPr>
          <w:rFonts w:ascii="Times New Roman" w:hAnsi="Times New Roman" w:cs="Times New Roman"/>
          <w:bCs/>
          <w:color w:val="000000" w:themeColor="text1"/>
          <w:sz w:val="24"/>
          <w:szCs w:val="24"/>
        </w:rPr>
        <w:t>la</w:t>
      </w:r>
      <w:r w:rsidR="00BE5041" w:rsidRPr="00FA0A0D">
        <w:rPr>
          <w:rFonts w:ascii="Times New Roman" w:hAnsi="Times New Roman" w:cs="Times New Roman"/>
          <w:bCs/>
          <w:color w:val="000000" w:themeColor="text1"/>
          <w:sz w:val="24"/>
          <w:szCs w:val="24"/>
        </w:rPr>
        <w:t xml:space="preserve"> </w:t>
      </w:r>
      <w:r w:rsidR="00B50A2E" w:rsidRPr="00FA0A0D">
        <w:rPr>
          <w:rFonts w:ascii="Times New Roman" w:hAnsi="Times New Roman" w:cs="Times New Roman"/>
          <w:bCs/>
          <w:color w:val="000000" w:themeColor="text1"/>
          <w:sz w:val="24"/>
          <w:szCs w:val="24"/>
        </w:rPr>
        <w:t>EGMC</w:t>
      </w:r>
      <w:r w:rsidR="008C0C25" w:rsidRPr="00FA0A0D">
        <w:rPr>
          <w:rFonts w:ascii="Times New Roman" w:hAnsi="Times New Roman" w:cs="Times New Roman"/>
          <w:bCs/>
          <w:color w:val="000000" w:themeColor="text1"/>
          <w:sz w:val="24"/>
          <w:szCs w:val="24"/>
        </w:rPr>
        <w:t>,</w:t>
      </w:r>
      <w:r w:rsidR="00B50A2E" w:rsidRPr="00FA0A0D">
        <w:rPr>
          <w:rFonts w:ascii="Times New Roman" w:hAnsi="Times New Roman" w:cs="Times New Roman"/>
          <w:bCs/>
          <w:color w:val="000000" w:themeColor="text1"/>
          <w:sz w:val="24"/>
          <w:szCs w:val="24"/>
        </w:rPr>
        <w:t xml:space="preserve"> en el período objeto de estudio</w:t>
      </w:r>
      <w:r w:rsidR="00BE5041" w:rsidRPr="00FA0A0D">
        <w:rPr>
          <w:rFonts w:ascii="Times New Roman" w:hAnsi="Times New Roman" w:cs="Times New Roman"/>
          <w:bCs/>
          <w:color w:val="000000" w:themeColor="text1"/>
          <w:sz w:val="24"/>
          <w:szCs w:val="24"/>
        </w:rPr>
        <w:t>.</w:t>
      </w:r>
      <w:r w:rsidR="00C8796E" w:rsidRPr="00FA0A0D">
        <w:rPr>
          <w:rFonts w:ascii="Times New Roman" w:hAnsi="Times New Roman" w:cs="Times New Roman"/>
          <w:bCs/>
          <w:color w:val="000000" w:themeColor="text1"/>
          <w:sz w:val="24"/>
          <w:szCs w:val="24"/>
        </w:rPr>
        <w:t xml:space="preserve"> A través de un diagrama causa - efecto se muestran las principales deficiencias detectadas por cada una de las actividades descritas en el proceso de fluctuación laboral ver </w:t>
      </w:r>
      <w:r w:rsidR="0092219E">
        <w:rPr>
          <w:rFonts w:ascii="Times New Roman" w:hAnsi="Times New Roman" w:cs="Times New Roman"/>
          <w:b/>
          <w:bCs/>
          <w:color w:val="000000" w:themeColor="text1"/>
          <w:sz w:val="24"/>
          <w:szCs w:val="24"/>
        </w:rPr>
        <w:t>figura 5</w:t>
      </w:r>
      <w:r w:rsidR="00C8796E" w:rsidRPr="00FA0A0D">
        <w:rPr>
          <w:rFonts w:ascii="Times New Roman" w:hAnsi="Times New Roman" w:cs="Times New Roman"/>
          <w:b/>
          <w:bCs/>
          <w:color w:val="000000" w:themeColor="text1"/>
          <w:sz w:val="24"/>
          <w:szCs w:val="24"/>
        </w:rPr>
        <w:t xml:space="preserve">. </w:t>
      </w:r>
    </w:p>
    <w:p w:rsidR="00A47430" w:rsidRDefault="0092219E" w:rsidP="00A47430">
      <w:pPr>
        <w:spacing w:line="360" w:lineRule="auto"/>
        <w:ind w:right="-36"/>
        <w:jc w:val="center"/>
        <w:rPr>
          <w:rFonts w:ascii="Times New Roman" w:hAnsi="Times New Roman" w:cs="Times New Roman"/>
          <w:b/>
          <w:bCs/>
          <w:color w:val="000000" w:themeColor="text1"/>
          <w:sz w:val="24"/>
          <w:szCs w:val="24"/>
        </w:rPr>
      </w:pPr>
      <w:r w:rsidRPr="00FA0A0D">
        <w:rPr>
          <w:rFonts w:ascii="Times New Roman" w:hAnsi="Times New Roman" w:cs="Times New Roman"/>
          <w:sz w:val="24"/>
          <w:szCs w:val="24"/>
        </w:rPr>
        <w:object w:dxaOrig="14533" w:dyaOrig="8641">
          <v:shape id="_x0000_i1026" type="#_x0000_t75" style="width:509.25pt;height:401.25pt" o:ole="">
            <v:imagedata r:id="rId15" o:title=""/>
          </v:shape>
          <o:OLEObject Type="Embed" ProgID="Visio.Drawing.15" ShapeID="_x0000_i1026" DrawAspect="Content" ObjectID="_1694670529" r:id="rId16"/>
        </w:object>
      </w:r>
      <w:r w:rsidR="00A47430" w:rsidRPr="00A47430">
        <w:rPr>
          <w:rFonts w:ascii="Times New Roman" w:hAnsi="Times New Roman" w:cs="Times New Roman"/>
          <w:b/>
          <w:sz w:val="24"/>
          <w:szCs w:val="24"/>
        </w:rPr>
        <w:t>F</w:t>
      </w:r>
      <w:r w:rsidR="00A47430" w:rsidRPr="00A47430">
        <w:rPr>
          <w:rFonts w:ascii="Times New Roman" w:hAnsi="Times New Roman" w:cs="Times New Roman"/>
          <w:b/>
          <w:bCs/>
          <w:color w:val="000000" w:themeColor="text1"/>
          <w:sz w:val="24"/>
          <w:szCs w:val="24"/>
        </w:rPr>
        <w:t>i</w:t>
      </w:r>
      <w:r w:rsidR="00A47430">
        <w:rPr>
          <w:rFonts w:ascii="Times New Roman" w:hAnsi="Times New Roman" w:cs="Times New Roman"/>
          <w:b/>
          <w:bCs/>
          <w:color w:val="000000" w:themeColor="text1"/>
          <w:sz w:val="24"/>
          <w:szCs w:val="24"/>
        </w:rPr>
        <w:t>gura 5</w:t>
      </w:r>
      <w:r w:rsidR="00A47430" w:rsidRPr="00FA0A0D">
        <w:rPr>
          <w:rFonts w:ascii="Times New Roman" w:hAnsi="Times New Roman" w:cs="Times New Roman"/>
          <w:b/>
          <w:bCs/>
          <w:color w:val="000000" w:themeColor="text1"/>
          <w:sz w:val="24"/>
          <w:szCs w:val="24"/>
        </w:rPr>
        <w:t xml:space="preserve">. </w:t>
      </w:r>
      <w:r w:rsidR="00A47430" w:rsidRPr="00FA0A0D">
        <w:rPr>
          <w:rFonts w:ascii="Times New Roman" w:hAnsi="Times New Roman" w:cs="Times New Roman"/>
          <w:color w:val="000000" w:themeColor="text1"/>
          <w:sz w:val="24"/>
          <w:szCs w:val="24"/>
        </w:rPr>
        <w:t>Diagrama causa-efecto. Causas de ocurrencia de fluctuación laboral en la EGMC.</w:t>
      </w:r>
    </w:p>
    <w:p w:rsidR="00101F69" w:rsidRDefault="00E24582" w:rsidP="00E24582">
      <w:pPr>
        <w:spacing w:line="360" w:lineRule="auto"/>
        <w:ind w:right="-36"/>
        <w:jc w:val="both"/>
        <w:rPr>
          <w:rFonts w:ascii="Times New Roman" w:hAnsi="Times New Roman" w:cs="Times New Roman"/>
          <w:b/>
          <w:bCs/>
          <w:color w:val="000000" w:themeColor="text1"/>
          <w:sz w:val="24"/>
          <w:szCs w:val="24"/>
        </w:rPr>
      </w:pPr>
      <w:r w:rsidRPr="00FA0A0D">
        <w:rPr>
          <w:rFonts w:ascii="Times New Roman" w:hAnsi="Times New Roman" w:cs="Times New Roman"/>
          <w:bCs/>
          <w:color w:val="000000" w:themeColor="text1"/>
          <w:sz w:val="24"/>
          <w:szCs w:val="24"/>
        </w:rPr>
        <w:t xml:space="preserve">A través del juicio emitido por los expertos y utilizando el diagrama de Pareto se logró dar prioridad a las </w:t>
      </w:r>
      <w:r w:rsidR="00432740" w:rsidRPr="00FA0A0D">
        <w:rPr>
          <w:rFonts w:ascii="Times New Roman" w:hAnsi="Times New Roman" w:cs="Times New Roman"/>
          <w:bCs/>
          <w:color w:val="000000" w:themeColor="text1"/>
          <w:sz w:val="24"/>
          <w:szCs w:val="24"/>
        </w:rPr>
        <w:t xml:space="preserve">deficiencias </w:t>
      </w:r>
      <w:r w:rsidRPr="00FA0A0D">
        <w:rPr>
          <w:rFonts w:ascii="Times New Roman" w:hAnsi="Times New Roman" w:cs="Times New Roman"/>
          <w:bCs/>
          <w:color w:val="000000" w:themeColor="text1"/>
          <w:sz w:val="24"/>
          <w:szCs w:val="24"/>
        </w:rPr>
        <w:t xml:space="preserve">detectadas en el proceso de fluctuación como se aprecia en el </w:t>
      </w:r>
      <w:r w:rsidR="005D0045">
        <w:rPr>
          <w:rFonts w:ascii="Times New Roman" w:hAnsi="Times New Roman" w:cs="Times New Roman"/>
          <w:b/>
          <w:bCs/>
          <w:color w:val="000000" w:themeColor="text1"/>
          <w:sz w:val="24"/>
          <w:szCs w:val="24"/>
        </w:rPr>
        <w:t>figura 6</w:t>
      </w:r>
      <w:r w:rsidRPr="00FA0A0D">
        <w:rPr>
          <w:rFonts w:ascii="Times New Roman" w:hAnsi="Times New Roman" w:cs="Times New Roman"/>
          <w:b/>
          <w:bCs/>
          <w:color w:val="000000" w:themeColor="text1"/>
          <w:sz w:val="24"/>
          <w:szCs w:val="24"/>
        </w:rPr>
        <w:t>.</w:t>
      </w:r>
      <w:r w:rsidR="00101F69">
        <w:rPr>
          <w:rFonts w:ascii="Times New Roman" w:hAnsi="Times New Roman" w:cs="Times New Roman"/>
          <w:b/>
          <w:bCs/>
          <w:color w:val="000000" w:themeColor="text1"/>
          <w:sz w:val="24"/>
          <w:szCs w:val="24"/>
        </w:rPr>
        <w:t xml:space="preserve"> </w:t>
      </w:r>
      <w:r w:rsidR="00101F69" w:rsidRPr="00FA0A0D">
        <w:rPr>
          <w:rFonts w:ascii="Times New Roman" w:eastAsiaTheme="majorEastAsia" w:hAnsi="Times New Roman" w:cs="Times New Roman"/>
          <w:b/>
          <w:bCs/>
          <w:noProof/>
          <w:color w:val="000000" w:themeColor="text1"/>
          <w:sz w:val="24"/>
          <w:szCs w:val="24"/>
          <w:highlight w:val="yellow"/>
          <w:lang w:eastAsia="es-ES"/>
        </w:rPr>
        <w:drawing>
          <wp:inline distT="0" distB="0" distL="0" distR="0" wp14:anchorId="3121C8AA" wp14:editId="781BE45E">
            <wp:extent cx="5349240" cy="1805940"/>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9240" cy="1805940"/>
                    </a:xfrm>
                    <a:prstGeom prst="rect">
                      <a:avLst/>
                    </a:prstGeom>
                    <a:noFill/>
                  </pic:spPr>
                </pic:pic>
              </a:graphicData>
            </a:graphic>
          </wp:inline>
        </w:drawing>
      </w:r>
    </w:p>
    <w:p w:rsidR="00B34FE7" w:rsidRDefault="00B34FE7" w:rsidP="00B34FE7">
      <w:pPr>
        <w:spacing w:line="360" w:lineRule="auto"/>
        <w:ind w:right="-36"/>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Figura 6</w:t>
      </w:r>
      <w:r w:rsidRPr="00FA0A0D">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Pr="00FA0A0D">
        <w:rPr>
          <w:rFonts w:ascii="Times New Roman" w:hAnsi="Times New Roman" w:cs="Times New Roman"/>
          <w:color w:val="000000" w:themeColor="text1"/>
          <w:sz w:val="24"/>
          <w:szCs w:val="24"/>
        </w:rPr>
        <w:t>Diagrama de Pareto</w:t>
      </w:r>
    </w:p>
    <w:p w:rsidR="00C74679" w:rsidRPr="00FA0A0D" w:rsidRDefault="003D47FE" w:rsidP="00340DEC">
      <w:pPr>
        <w:spacing w:line="360" w:lineRule="auto"/>
        <w:ind w:right="-36"/>
        <w:jc w:val="both"/>
        <w:rPr>
          <w:rFonts w:ascii="Times New Roman" w:hAnsi="Times New Roman" w:cs="Times New Roman"/>
          <w:sz w:val="24"/>
          <w:szCs w:val="24"/>
        </w:rPr>
      </w:pPr>
      <w:r w:rsidRPr="00FA0A0D">
        <w:rPr>
          <w:rFonts w:ascii="Times New Roman" w:hAnsi="Times New Roman" w:cs="Times New Roman"/>
          <w:bCs/>
          <w:color w:val="000000" w:themeColor="text1"/>
          <w:sz w:val="24"/>
          <w:szCs w:val="24"/>
        </w:rPr>
        <w:lastRenderedPageBreak/>
        <w:t xml:space="preserve">El diagrama de Pareto </w:t>
      </w:r>
      <w:r w:rsidR="00050BA7" w:rsidRPr="00FA0A0D">
        <w:rPr>
          <w:rFonts w:ascii="Times New Roman" w:hAnsi="Times New Roman" w:cs="Times New Roman"/>
          <w:bCs/>
          <w:color w:val="000000" w:themeColor="text1"/>
          <w:sz w:val="24"/>
          <w:szCs w:val="24"/>
        </w:rPr>
        <w:t>arrojó que l</w:t>
      </w:r>
      <w:r w:rsidR="00432740" w:rsidRPr="00FA0A0D">
        <w:rPr>
          <w:rFonts w:ascii="Times New Roman" w:hAnsi="Times New Roman" w:cs="Times New Roman"/>
          <w:bCs/>
          <w:color w:val="000000" w:themeColor="text1"/>
          <w:sz w:val="24"/>
          <w:szCs w:val="24"/>
        </w:rPr>
        <w:t xml:space="preserve">as </w:t>
      </w:r>
      <w:r w:rsidRPr="00FA0A0D">
        <w:rPr>
          <w:rFonts w:ascii="Times New Roman" w:hAnsi="Times New Roman" w:cs="Times New Roman"/>
          <w:bCs/>
          <w:color w:val="000000" w:themeColor="text1"/>
          <w:sz w:val="24"/>
          <w:szCs w:val="24"/>
        </w:rPr>
        <w:t xml:space="preserve">deficiencias </w:t>
      </w:r>
      <w:r w:rsidR="00432740" w:rsidRPr="00FA0A0D">
        <w:rPr>
          <w:rFonts w:ascii="Times New Roman" w:hAnsi="Times New Roman" w:cs="Times New Roman"/>
          <w:bCs/>
          <w:color w:val="000000" w:themeColor="text1"/>
          <w:sz w:val="24"/>
          <w:szCs w:val="24"/>
        </w:rPr>
        <w:t xml:space="preserve">a priorizar para su análisis y búsqueda de soluciones son: </w:t>
      </w:r>
      <w:r w:rsidR="00C74679" w:rsidRPr="00FA0A0D">
        <w:rPr>
          <w:rFonts w:ascii="Times New Roman" w:eastAsia="Times New Roman" w:hAnsi="Times New Roman" w:cs="Times New Roman"/>
          <w:bCs/>
          <w:color w:val="000000"/>
          <w:sz w:val="24"/>
          <w:szCs w:val="24"/>
          <w:lang w:eastAsia="es-ES"/>
        </w:rPr>
        <w:t xml:space="preserve">Proceso de selección y reclutamiento obsoleto, no existe una descripción detallada del proceso de selección y reclutamiento, falta de </w:t>
      </w:r>
      <w:r w:rsidR="00C26F86">
        <w:rPr>
          <w:rFonts w:ascii="Times New Roman" w:eastAsia="Times New Roman" w:hAnsi="Times New Roman" w:cs="Times New Roman"/>
          <w:bCs/>
          <w:color w:val="000000"/>
          <w:sz w:val="24"/>
          <w:szCs w:val="24"/>
          <w:lang w:eastAsia="es-ES"/>
        </w:rPr>
        <w:t>g</w:t>
      </w:r>
      <w:r w:rsidR="00C74679" w:rsidRPr="00FA0A0D">
        <w:rPr>
          <w:rFonts w:ascii="Times New Roman" w:eastAsia="Times New Roman" w:hAnsi="Times New Roman" w:cs="Times New Roman"/>
          <w:bCs/>
          <w:color w:val="000000"/>
          <w:sz w:val="24"/>
          <w:szCs w:val="24"/>
          <w:lang w:eastAsia="es-ES"/>
        </w:rPr>
        <w:t xml:space="preserve">estión en el proceso de selección y reclutamiento, </w:t>
      </w:r>
      <w:r w:rsidR="00E9517C" w:rsidRPr="00FA0A0D">
        <w:rPr>
          <w:rFonts w:ascii="Times New Roman" w:eastAsia="Times New Roman" w:hAnsi="Times New Roman" w:cs="Times New Roman"/>
          <w:bCs/>
          <w:color w:val="000000"/>
          <w:sz w:val="24"/>
          <w:szCs w:val="24"/>
          <w:lang w:eastAsia="es-ES"/>
        </w:rPr>
        <w:t>baja</w:t>
      </w:r>
      <w:r w:rsidR="00EE7CDA" w:rsidRPr="00FA0A0D">
        <w:rPr>
          <w:rFonts w:ascii="Times New Roman" w:eastAsia="Times New Roman" w:hAnsi="Times New Roman" w:cs="Times New Roman"/>
          <w:bCs/>
          <w:color w:val="000000"/>
          <w:sz w:val="24"/>
          <w:szCs w:val="24"/>
          <w:lang w:eastAsia="es-ES"/>
        </w:rPr>
        <w:t xml:space="preserve"> </w:t>
      </w:r>
      <w:r w:rsidR="00C74679" w:rsidRPr="00FA0A0D">
        <w:rPr>
          <w:rFonts w:ascii="Times New Roman" w:eastAsia="Times New Roman" w:hAnsi="Times New Roman" w:cs="Times New Roman"/>
          <w:bCs/>
          <w:color w:val="000000"/>
          <w:sz w:val="24"/>
          <w:szCs w:val="24"/>
          <w:lang w:eastAsia="es-ES"/>
        </w:rPr>
        <w:t>remuneración</w:t>
      </w:r>
      <w:r w:rsidR="00F308B2" w:rsidRPr="00FA0A0D">
        <w:rPr>
          <w:rFonts w:ascii="Times New Roman" w:eastAsia="Times New Roman" w:hAnsi="Times New Roman" w:cs="Times New Roman"/>
          <w:bCs/>
          <w:color w:val="000000"/>
          <w:sz w:val="24"/>
          <w:szCs w:val="24"/>
          <w:lang w:eastAsia="es-ES"/>
        </w:rPr>
        <w:t xml:space="preserve"> salarial</w:t>
      </w:r>
      <w:r w:rsidR="00C74679" w:rsidRPr="00FA0A0D">
        <w:rPr>
          <w:rFonts w:ascii="Times New Roman" w:eastAsia="Times New Roman" w:hAnsi="Times New Roman" w:cs="Times New Roman"/>
          <w:bCs/>
          <w:color w:val="000000"/>
          <w:sz w:val="24"/>
          <w:szCs w:val="24"/>
          <w:lang w:eastAsia="es-ES"/>
        </w:rPr>
        <w:t>, deficiente estimulación salarial, entrada de personal no capacitado</w:t>
      </w:r>
      <w:r w:rsidR="00E9517C" w:rsidRPr="00FA0A0D">
        <w:rPr>
          <w:rFonts w:ascii="Times New Roman" w:eastAsia="Times New Roman" w:hAnsi="Times New Roman" w:cs="Times New Roman"/>
          <w:bCs/>
          <w:color w:val="000000"/>
          <w:sz w:val="24"/>
          <w:szCs w:val="24"/>
          <w:lang w:eastAsia="es-ES"/>
        </w:rPr>
        <w:t xml:space="preserve"> a la empresa</w:t>
      </w:r>
      <w:r w:rsidR="00C74679" w:rsidRPr="00FA0A0D">
        <w:rPr>
          <w:rFonts w:ascii="Times New Roman" w:eastAsia="Times New Roman" w:hAnsi="Times New Roman" w:cs="Times New Roman"/>
          <w:bCs/>
          <w:color w:val="000000"/>
          <w:sz w:val="24"/>
          <w:szCs w:val="24"/>
          <w:lang w:eastAsia="es-ES"/>
        </w:rPr>
        <w:t>, capacitación deficiente</w:t>
      </w:r>
      <w:r w:rsidR="00A05751" w:rsidRPr="00FA0A0D">
        <w:rPr>
          <w:rFonts w:ascii="Times New Roman" w:eastAsia="Times New Roman" w:hAnsi="Times New Roman" w:cs="Times New Roman"/>
          <w:bCs/>
          <w:color w:val="000000"/>
          <w:sz w:val="24"/>
          <w:szCs w:val="24"/>
          <w:lang w:eastAsia="es-ES"/>
        </w:rPr>
        <w:t xml:space="preserve"> </w:t>
      </w:r>
      <w:r w:rsidR="00E9517C" w:rsidRPr="00FA0A0D">
        <w:rPr>
          <w:rFonts w:ascii="Times New Roman" w:eastAsia="Times New Roman" w:hAnsi="Times New Roman" w:cs="Times New Roman"/>
          <w:bCs/>
          <w:color w:val="000000"/>
          <w:sz w:val="24"/>
          <w:szCs w:val="24"/>
          <w:lang w:eastAsia="es-ES"/>
        </w:rPr>
        <w:t>en</w:t>
      </w:r>
      <w:r w:rsidR="00A05751" w:rsidRPr="00FA0A0D">
        <w:rPr>
          <w:rFonts w:ascii="Times New Roman" w:eastAsia="Times New Roman" w:hAnsi="Times New Roman" w:cs="Times New Roman"/>
          <w:bCs/>
          <w:color w:val="000000"/>
          <w:sz w:val="24"/>
          <w:szCs w:val="24"/>
          <w:lang w:eastAsia="es-ES"/>
        </w:rPr>
        <w:t xml:space="preserve"> los trabaja</w:t>
      </w:r>
      <w:r w:rsidR="00C26F86">
        <w:rPr>
          <w:rFonts w:ascii="Times New Roman" w:eastAsia="Times New Roman" w:hAnsi="Times New Roman" w:cs="Times New Roman"/>
          <w:bCs/>
          <w:color w:val="000000"/>
          <w:sz w:val="24"/>
          <w:szCs w:val="24"/>
          <w:lang w:eastAsia="es-ES"/>
        </w:rPr>
        <w:t>do</w:t>
      </w:r>
      <w:r w:rsidR="00A05751" w:rsidRPr="00FA0A0D">
        <w:rPr>
          <w:rFonts w:ascii="Times New Roman" w:eastAsia="Times New Roman" w:hAnsi="Times New Roman" w:cs="Times New Roman"/>
          <w:bCs/>
          <w:color w:val="000000"/>
          <w:sz w:val="24"/>
          <w:szCs w:val="24"/>
          <w:lang w:eastAsia="es-ES"/>
        </w:rPr>
        <w:t xml:space="preserve">res </w:t>
      </w:r>
      <w:r w:rsidR="00E9517C" w:rsidRPr="00FA0A0D">
        <w:rPr>
          <w:rFonts w:ascii="Times New Roman" w:eastAsia="Times New Roman" w:hAnsi="Times New Roman" w:cs="Times New Roman"/>
          <w:bCs/>
          <w:color w:val="000000"/>
          <w:sz w:val="24"/>
          <w:szCs w:val="24"/>
          <w:lang w:eastAsia="es-ES"/>
        </w:rPr>
        <w:t>d</w:t>
      </w:r>
      <w:r w:rsidR="00A05751" w:rsidRPr="00FA0A0D">
        <w:rPr>
          <w:rFonts w:ascii="Times New Roman" w:eastAsia="Times New Roman" w:hAnsi="Times New Roman" w:cs="Times New Roman"/>
          <w:bCs/>
          <w:color w:val="000000"/>
          <w:sz w:val="24"/>
          <w:szCs w:val="24"/>
          <w:lang w:eastAsia="es-ES"/>
        </w:rPr>
        <w:t>entro de la empresa</w:t>
      </w:r>
      <w:r w:rsidR="00C74679" w:rsidRPr="00FA0A0D">
        <w:rPr>
          <w:rFonts w:ascii="Times New Roman" w:eastAsia="Times New Roman" w:hAnsi="Times New Roman" w:cs="Times New Roman"/>
          <w:bCs/>
          <w:color w:val="000000"/>
          <w:sz w:val="24"/>
          <w:szCs w:val="24"/>
          <w:lang w:eastAsia="es-ES"/>
        </w:rPr>
        <w:t xml:space="preserve">, </w:t>
      </w:r>
      <w:r w:rsidR="00452012" w:rsidRPr="00FA0A0D">
        <w:rPr>
          <w:rFonts w:ascii="Times New Roman" w:eastAsia="Times New Roman" w:hAnsi="Times New Roman" w:cs="Times New Roman"/>
          <w:bCs/>
          <w:color w:val="000000"/>
          <w:sz w:val="24"/>
          <w:szCs w:val="24"/>
          <w:lang w:eastAsia="es-ES"/>
        </w:rPr>
        <w:t xml:space="preserve">muchos trabajadores </w:t>
      </w:r>
      <w:r w:rsidR="00E9517C" w:rsidRPr="00FA0A0D">
        <w:rPr>
          <w:rFonts w:ascii="Times New Roman" w:eastAsia="Times New Roman" w:hAnsi="Times New Roman" w:cs="Times New Roman"/>
          <w:bCs/>
          <w:color w:val="000000"/>
          <w:sz w:val="24"/>
          <w:szCs w:val="24"/>
          <w:lang w:eastAsia="es-ES"/>
        </w:rPr>
        <w:t>con</w:t>
      </w:r>
      <w:r w:rsidR="00452012" w:rsidRPr="00FA0A0D">
        <w:rPr>
          <w:rFonts w:ascii="Times New Roman" w:eastAsia="Times New Roman" w:hAnsi="Times New Roman" w:cs="Times New Roman"/>
          <w:bCs/>
          <w:color w:val="000000"/>
          <w:sz w:val="24"/>
          <w:szCs w:val="24"/>
          <w:lang w:eastAsia="es-ES"/>
        </w:rPr>
        <w:t xml:space="preserve"> fecha de </w:t>
      </w:r>
      <w:r w:rsidR="00C74679" w:rsidRPr="00FA0A0D">
        <w:rPr>
          <w:rFonts w:ascii="Times New Roman" w:eastAsia="Times New Roman" w:hAnsi="Times New Roman" w:cs="Times New Roman"/>
          <w:bCs/>
          <w:color w:val="000000"/>
          <w:sz w:val="24"/>
          <w:szCs w:val="24"/>
          <w:lang w:eastAsia="es-ES"/>
        </w:rPr>
        <w:t>jubilación</w:t>
      </w:r>
      <w:r w:rsidR="00452012" w:rsidRPr="00FA0A0D">
        <w:rPr>
          <w:rFonts w:ascii="Times New Roman" w:eastAsia="Times New Roman" w:hAnsi="Times New Roman" w:cs="Times New Roman"/>
          <w:bCs/>
          <w:color w:val="000000"/>
          <w:sz w:val="24"/>
          <w:szCs w:val="24"/>
          <w:lang w:eastAsia="es-ES"/>
        </w:rPr>
        <w:t xml:space="preserve"> próxima</w:t>
      </w:r>
      <w:r w:rsidR="00C74679" w:rsidRPr="00FA0A0D">
        <w:rPr>
          <w:rFonts w:ascii="Times New Roman" w:eastAsia="Times New Roman" w:hAnsi="Times New Roman" w:cs="Times New Roman"/>
          <w:bCs/>
          <w:color w:val="000000"/>
          <w:sz w:val="24"/>
          <w:szCs w:val="24"/>
          <w:lang w:eastAsia="es-ES"/>
        </w:rPr>
        <w:t xml:space="preserve">, falta de estimulación moral y material, </w:t>
      </w:r>
      <w:r w:rsidR="00742BD4" w:rsidRPr="00FA0A0D">
        <w:rPr>
          <w:rFonts w:ascii="Times New Roman" w:eastAsia="Times New Roman" w:hAnsi="Times New Roman" w:cs="Times New Roman"/>
          <w:bCs/>
          <w:color w:val="000000"/>
          <w:sz w:val="24"/>
          <w:szCs w:val="24"/>
          <w:lang w:eastAsia="es-ES"/>
        </w:rPr>
        <w:t xml:space="preserve">trabajadores con </w:t>
      </w:r>
      <w:r w:rsidR="00C74679" w:rsidRPr="00FA0A0D">
        <w:rPr>
          <w:rFonts w:ascii="Times New Roman" w:eastAsia="Times New Roman" w:hAnsi="Times New Roman" w:cs="Times New Roman"/>
          <w:bCs/>
          <w:color w:val="000000"/>
          <w:sz w:val="24"/>
          <w:szCs w:val="24"/>
          <w:lang w:eastAsia="es-ES"/>
        </w:rPr>
        <w:t>inconformidad con el horario de trabajo, deficiencias en la distribución y organización del trabajo, bajo nivel de satisfacción laboral</w:t>
      </w:r>
      <w:r w:rsidR="00742BD4" w:rsidRPr="00FA0A0D">
        <w:rPr>
          <w:rFonts w:ascii="Times New Roman" w:eastAsia="Times New Roman" w:hAnsi="Times New Roman" w:cs="Times New Roman"/>
          <w:bCs/>
          <w:color w:val="000000"/>
          <w:sz w:val="24"/>
          <w:szCs w:val="24"/>
          <w:lang w:eastAsia="es-ES"/>
        </w:rPr>
        <w:t xml:space="preserve"> en los trabajadores</w:t>
      </w:r>
      <w:r w:rsidR="00C74679" w:rsidRPr="00FA0A0D">
        <w:rPr>
          <w:rFonts w:ascii="Times New Roman" w:eastAsia="Times New Roman" w:hAnsi="Times New Roman" w:cs="Times New Roman"/>
          <w:bCs/>
          <w:color w:val="000000"/>
          <w:sz w:val="24"/>
          <w:szCs w:val="24"/>
          <w:lang w:eastAsia="es-ES"/>
        </w:rPr>
        <w:t xml:space="preserve">, falta de idoneidad en los obreros y </w:t>
      </w:r>
      <w:r w:rsidR="00742BD4" w:rsidRPr="00FA0A0D">
        <w:rPr>
          <w:rFonts w:ascii="Times New Roman" w:eastAsia="Times New Roman" w:hAnsi="Times New Roman" w:cs="Times New Roman"/>
          <w:bCs/>
          <w:color w:val="000000"/>
          <w:sz w:val="24"/>
          <w:szCs w:val="24"/>
          <w:lang w:eastAsia="es-ES"/>
        </w:rPr>
        <w:t xml:space="preserve">trabajadores con </w:t>
      </w:r>
      <w:r w:rsidR="00C74679" w:rsidRPr="00FA0A0D">
        <w:rPr>
          <w:rFonts w:ascii="Times New Roman" w:eastAsia="Times New Roman" w:hAnsi="Times New Roman" w:cs="Times New Roman"/>
          <w:bCs/>
          <w:color w:val="000000"/>
          <w:sz w:val="24"/>
          <w:szCs w:val="24"/>
          <w:lang w:eastAsia="es-ES"/>
        </w:rPr>
        <w:t>sobrecarga de trabajo.</w:t>
      </w:r>
    </w:p>
    <w:p w:rsidR="00E24582" w:rsidRPr="00FA0A0D" w:rsidRDefault="00E24582" w:rsidP="00E24582">
      <w:pPr>
        <w:spacing w:line="360"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Todos los argumentos anteriores corroboran, una vez más, la gran problemática existente en la EGMC referente a las principales </w:t>
      </w:r>
      <w:r w:rsidR="00C74679" w:rsidRPr="00FA0A0D">
        <w:rPr>
          <w:rFonts w:ascii="Times New Roman" w:hAnsi="Times New Roman" w:cs="Times New Roman"/>
          <w:bCs/>
          <w:color w:val="000000" w:themeColor="text1"/>
          <w:sz w:val="24"/>
          <w:szCs w:val="24"/>
        </w:rPr>
        <w:t xml:space="preserve">deficiencias </w:t>
      </w:r>
      <w:r w:rsidRPr="00FA0A0D">
        <w:rPr>
          <w:rFonts w:ascii="Times New Roman" w:hAnsi="Times New Roman" w:cs="Times New Roman"/>
          <w:bCs/>
          <w:color w:val="000000" w:themeColor="text1"/>
          <w:sz w:val="24"/>
          <w:szCs w:val="24"/>
        </w:rPr>
        <w:t>que inciden en el proceso de fluctuación laboral que ocasionan pérdidas del capital humano</w:t>
      </w:r>
      <w:r w:rsidR="00C74679" w:rsidRPr="00FA0A0D">
        <w:rPr>
          <w:rFonts w:ascii="Times New Roman" w:hAnsi="Times New Roman" w:cs="Times New Roman"/>
          <w:bCs/>
          <w:color w:val="000000" w:themeColor="text1"/>
          <w:sz w:val="24"/>
          <w:szCs w:val="24"/>
        </w:rPr>
        <w:t xml:space="preserve"> y</w:t>
      </w:r>
      <w:r w:rsidRPr="00FA0A0D">
        <w:rPr>
          <w:rFonts w:ascii="Times New Roman" w:hAnsi="Times New Roman" w:cs="Times New Roman"/>
          <w:bCs/>
          <w:color w:val="000000" w:themeColor="text1"/>
          <w:sz w:val="24"/>
          <w:szCs w:val="24"/>
        </w:rPr>
        <w:t xml:space="preserve"> traen como consecuencias daños e</w:t>
      </w:r>
      <w:r w:rsidR="00C74679" w:rsidRPr="00FA0A0D">
        <w:rPr>
          <w:rFonts w:ascii="Times New Roman" w:hAnsi="Times New Roman" w:cs="Times New Roman"/>
          <w:bCs/>
          <w:color w:val="000000" w:themeColor="text1"/>
          <w:sz w:val="24"/>
          <w:szCs w:val="24"/>
        </w:rPr>
        <w:t xml:space="preserve">conómicos y moral a la entidad. </w:t>
      </w:r>
      <w:r w:rsidRPr="00FA0A0D">
        <w:rPr>
          <w:rFonts w:ascii="Times New Roman" w:hAnsi="Times New Roman" w:cs="Times New Roman"/>
          <w:bCs/>
          <w:color w:val="000000" w:themeColor="text1"/>
          <w:sz w:val="24"/>
          <w:szCs w:val="24"/>
        </w:rPr>
        <w:t>Por tanto, se hace necesario la elaboración de un plan de acción para mejorar dichas insuficiencias.</w:t>
      </w:r>
    </w:p>
    <w:p w:rsidR="00E24582" w:rsidRDefault="00101F69" w:rsidP="001379B1">
      <w:pPr>
        <w:pStyle w:val="Ttulo2"/>
        <w:rPr>
          <w:rFonts w:ascii="Times New Roman" w:hAnsi="Times New Roman" w:cs="Times New Roman"/>
          <w:b/>
          <w:bCs/>
          <w:color w:val="000000" w:themeColor="text1"/>
          <w:sz w:val="24"/>
          <w:szCs w:val="24"/>
        </w:rPr>
      </w:pPr>
      <w:bookmarkStart w:id="6" w:name="_Toc53505924"/>
      <w:r>
        <w:rPr>
          <w:rFonts w:ascii="Times New Roman" w:hAnsi="Times New Roman" w:cs="Times New Roman"/>
          <w:b/>
          <w:bCs/>
          <w:color w:val="000000" w:themeColor="text1"/>
          <w:sz w:val="24"/>
          <w:szCs w:val="24"/>
        </w:rPr>
        <w:t>4.3</w:t>
      </w:r>
      <w:r w:rsidR="00D34A00" w:rsidRPr="00FA0A0D">
        <w:rPr>
          <w:rFonts w:ascii="Times New Roman" w:hAnsi="Times New Roman" w:cs="Times New Roman"/>
          <w:b/>
          <w:bCs/>
          <w:color w:val="000000" w:themeColor="text1"/>
          <w:sz w:val="24"/>
          <w:szCs w:val="24"/>
        </w:rPr>
        <w:t xml:space="preserve"> </w:t>
      </w:r>
      <w:r w:rsidR="00E24582" w:rsidRPr="00FA0A0D">
        <w:rPr>
          <w:rFonts w:ascii="Times New Roman" w:hAnsi="Times New Roman" w:cs="Times New Roman"/>
          <w:b/>
          <w:bCs/>
          <w:color w:val="000000" w:themeColor="text1"/>
          <w:sz w:val="24"/>
          <w:szCs w:val="24"/>
        </w:rPr>
        <w:t>Plan de Acción.</w:t>
      </w:r>
      <w:bookmarkEnd w:id="6"/>
    </w:p>
    <w:p w:rsidR="00101F69" w:rsidRPr="00101F69" w:rsidRDefault="00101F69" w:rsidP="00101F69"/>
    <w:tbl>
      <w:tblPr>
        <w:tblStyle w:val="Tablaconcuadrcula"/>
        <w:tblW w:w="10721" w:type="dxa"/>
        <w:jc w:val="center"/>
        <w:tblLayout w:type="fixed"/>
        <w:tblLook w:val="04A0" w:firstRow="1" w:lastRow="0" w:firstColumn="1" w:lastColumn="0" w:noHBand="0" w:noVBand="1"/>
      </w:tblPr>
      <w:tblGrid>
        <w:gridCol w:w="2122"/>
        <w:gridCol w:w="1842"/>
        <w:gridCol w:w="4066"/>
        <w:gridCol w:w="1276"/>
        <w:gridCol w:w="1415"/>
      </w:tblGrid>
      <w:tr w:rsidR="009652C6" w:rsidRPr="00FA0A0D" w:rsidTr="00170FF9">
        <w:trPr>
          <w:trHeight w:val="410"/>
          <w:jc w:val="center"/>
        </w:trPr>
        <w:tc>
          <w:tcPr>
            <w:tcW w:w="10721" w:type="dxa"/>
            <w:gridSpan w:val="5"/>
          </w:tcPr>
          <w:p w:rsidR="009652C6" w:rsidRPr="00FA0A0D" w:rsidRDefault="009652C6" w:rsidP="00E5121A">
            <w:pPr>
              <w:spacing w:line="276" w:lineRule="auto"/>
              <w:ind w:right="-36"/>
              <w:jc w:val="both"/>
              <w:rPr>
                <w:rFonts w:ascii="Times New Roman" w:hAnsi="Times New Roman" w:cs="Times New Roman"/>
                <w:b/>
                <w:bCs/>
                <w:color w:val="000000" w:themeColor="text1"/>
                <w:sz w:val="24"/>
                <w:szCs w:val="24"/>
              </w:rPr>
            </w:pPr>
            <w:r w:rsidRPr="00FA0A0D">
              <w:rPr>
                <w:rFonts w:ascii="Times New Roman" w:hAnsi="Times New Roman" w:cs="Times New Roman"/>
                <w:b/>
                <w:bCs/>
                <w:color w:val="000000" w:themeColor="text1"/>
                <w:sz w:val="24"/>
                <w:szCs w:val="24"/>
              </w:rPr>
              <w:t>Plan de acción</w:t>
            </w:r>
          </w:p>
        </w:tc>
      </w:tr>
      <w:tr w:rsidR="009652C6" w:rsidRPr="00FA0A0D" w:rsidTr="00170FF9">
        <w:trPr>
          <w:trHeight w:val="425"/>
          <w:jc w:val="center"/>
        </w:trPr>
        <w:tc>
          <w:tcPr>
            <w:tcW w:w="10721" w:type="dxa"/>
            <w:gridSpan w:val="5"/>
          </w:tcPr>
          <w:p w:rsidR="009652C6" w:rsidRPr="00FA0A0D" w:rsidRDefault="009652C6" w:rsidP="00E5121A">
            <w:pPr>
              <w:spacing w:line="276" w:lineRule="auto"/>
              <w:ind w:right="-36"/>
              <w:jc w:val="both"/>
              <w:rPr>
                <w:rFonts w:ascii="Times New Roman" w:hAnsi="Times New Roman" w:cs="Times New Roman"/>
                <w:b/>
                <w:bCs/>
                <w:color w:val="000000" w:themeColor="text1"/>
                <w:sz w:val="24"/>
                <w:szCs w:val="24"/>
              </w:rPr>
            </w:pPr>
            <w:r w:rsidRPr="00FA0A0D">
              <w:rPr>
                <w:rFonts w:ascii="Times New Roman" w:hAnsi="Times New Roman" w:cs="Times New Roman"/>
                <w:b/>
                <w:bCs/>
                <w:color w:val="000000" w:themeColor="text1"/>
                <w:sz w:val="24"/>
                <w:szCs w:val="24"/>
              </w:rPr>
              <w:t xml:space="preserve">Área: </w:t>
            </w:r>
            <w:r w:rsidRPr="00FA0A0D">
              <w:rPr>
                <w:rFonts w:ascii="Times New Roman" w:hAnsi="Times New Roman" w:cs="Times New Roman"/>
                <w:bCs/>
                <w:color w:val="000000" w:themeColor="text1"/>
                <w:sz w:val="24"/>
                <w:szCs w:val="24"/>
              </w:rPr>
              <w:t>Empresa Geominera del Centro</w:t>
            </w:r>
          </w:p>
        </w:tc>
      </w:tr>
      <w:tr w:rsidR="009652C6" w:rsidRPr="00FA0A0D" w:rsidTr="00170FF9">
        <w:trPr>
          <w:trHeight w:val="410"/>
          <w:jc w:val="center"/>
        </w:trPr>
        <w:tc>
          <w:tcPr>
            <w:tcW w:w="10721" w:type="dxa"/>
            <w:gridSpan w:val="5"/>
          </w:tcPr>
          <w:p w:rsidR="009652C6" w:rsidRPr="00FA0A0D" w:rsidRDefault="009652C6" w:rsidP="00E5121A">
            <w:pPr>
              <w:spacing w:line="276" w:lineRule="auto"/>
              <w:ind w:right="-36"/>
              <w:jc w:val="both"/>
              <w:rPr>
                <w:rFonts w:ascii="Times New Roman" w:hAnsi="Times New Roman" w:cs="Times New Roman"/>
                <w:b/>
                <w:bCs/>
                <w:color w:val="000000" w:themeColor="text1"/>
                <w:sz w:val="24"/>
                <w:szCs w:val="24"/>
              </w:rPr>
            </w:pPr>
            <w:r w:rsidRPr="00FA0A0D">
              <w:rPr>
                <w:rFonts w:ascii="Times New Roman" w:hAnsi="Times New Roman" w:cs="Times New Roman"/>
                <w:b/>
                <w:bCs/>
                <w:color w:val="000000" w:themeColor="text1"/>
                <w:sz w:val="24"/>
                <w:szCs w:val="24"/>
              </w:rPr>
              <w:t xml:space="preserve">Actividad:  </w:t>
            </w:r>
            <w:r w:rsidRPr="00FA0A0D">
              <w:rPr>
                <w:rFonts w:ascii="Times New Roman" w:hAnsi="Times New Roman" w:cs="Times New Roman"/>
                <w:bCs/>
                <w:color w:val="000000" w:themeColor="text1"/>
                <w:sz w:val="24"/>
                <w:szCs w:val="24"/>
              </w:rPr>
              <w:t xml:space="preserve">Fluctuación laboral </w:t>
            </w:r>
          </w:p>
        </w:tc>
      </w:tr>
      <w:tr w:rsidR="009652C6" w:rsidRPr="00FA0A0D" w:rsidTr="00170FF9">
        <w:trPr>
          <w:trHeight w:val="410"/>
          <w:jc w:val="center"/>
        </w:trPr>
        <w:tc>
          <w:tcPr>
            <w:tcW w:w="10721" w:type="dxa"/>
            <w:gridSpan w:val="5"/>
          </w:tcPr>
          <w:p w:rsidR="009652C6" w:rsidRPr="00FA0A0D" w:rsidRDefault="009652C6" w:rsidP="00E5121A">
            <w:pPr>
              <w:spacing w:line="276" w:lineRule="auto"/>
              <w:ind w:right="-36"/>
              <w:jc w:val="both"/>
              <w:rPr>
                <w:rFonts w:ascii="Times New Roman" w:hAnsi="Times New Roman" w:cs="Times New Roman"/>
                <w:b/>
                <w:bCs/>
                <w:color w:val="000000" w:themeColor="text1"/>
                <w:sz w:val="24"/>
                <w:szCs w:val="24"/>
              </w:rPr>
            </w:pPr>
            <w:r w:rsidRPr="00FA0A0D">
              <w:rPr>
                <w:rFonts w:ascii="Times New Roman" w:hAnsi="Times New Roman" w:cs="Times New Roman"/>
                <w:b/>
                <w:bCs/>
                <w:color w:val="000000" w:themeColor="text1"/>
                <w:sz w:val="24"/>
                <w:szCs w:val="24"/>
              </w:rPr>
              <w:t xml:space="preserve">Objetivo: </w:t>
            </w:r>
            <w:r w:rsidR="00B443D1" w:rsidRPr="00FA0A0D">
              <w:rPr>
                <w:rFonts w:ascii="Times New Roman" w:hAnsi="Times New Roman" w:cs="Times New Roman"/>
                <w:bCs/>
                <w:color w:val="000000" w:themeColor="text1"/>
                <w:sz w:val="24"/>
                <w:szCs w:val="24"/>
              </w:rPr>
              <w:t xml:space="preserve">Minimizar las deficiencias en </w:t>
            </w:r>
            <w:r w:rsidRPr="00FA0A0D">
              <w:rPr>
                <w:rFonts w:ascii="Times New Roman" w:hAnsi="Times New Roman" w:cs="Times New Roman"/>
                <w:bCs/>
                <w:color w:val="000000" w:themeColor="text1"/>
                <w:sz w:val="24"/>
                <w:szCs w:val="24"/>
              </w:rPr>
              <w:t xml:space="preserve">el proceso de fluctuación laboral en la </w:t>
            </w:r>
            <w:r w:rsidR="00B443D1" w:rsidRPr="00FA0A0D">
              <w:rPr>
                <w:rFonts w:ascii="Times New Roman" w:hAnsi="Times New Roman" w:cs="Times New Roman"/>
                <w:bCs/>
                <w:color w:val="000000" w:themeColor="text1"/>
                <w:sz w:val="24"/>
                <w:szCs w:val="24"/>
              </w:rPr>
              <w:t>EGMC</w:t>
            </w:r>
          </w:p>
        </w:tc>
      </w:tr>
      <w:tr w:rsidR="009652C6" w:rsidRPr="00FA0A0D" w:rsidTr="00170FF9">
        <w:trPr>
          <w:trHeight w:val="410"/>
          <w:jc w:val="center"/>
        </w:trPr>
        <w:tc>
          <w:tcPr>
            <w:tcW w:w="2122" w:type="dxa"/>
          </w:tcPr>
          <w:p w:rsidR="009652C6" w:rsidRPr="00FA0A0D" w:rsidRDefault="009652C6" w:rsidP="00E5121A">
            <w:pPr>
              <w:spacing w:line="276" w:lineRule="auto"/>
              <w:ind w:right="-36"/>
              <w:jc w:val="both"/>
              <w:rPr>
                <w:rFonts w:ascii="Times New Roman" w:hAnsi="Times New Roman" w:cs="Times New Roman"/>
                <w:b/>
                <w:bCs/>
                <w:color w:val="000000" w:themeColor="text1"/>
                <w:sz w:val="24"/>
                <w:szCs w:val="24"/>
              </w:rPr>
            </w:pPr>
            <w:r w:rsidRPr="00FA0A0D">
              <w:rPr>
                <w:rFonts w:ascii="Times New Roman" w:hAnsi="Times New Roman" w:cs="Times New Roman"/>
                <w:b/>
                <w:bCs/>
                <w:color w:val="000000" w:themeColor="text1"/>
                <w:sz w:val="24"/>
                <w:szCs w:val="24"/>
              </w:rPr>
              <w:t>Deficiencias</w:t>
            </w:r>
          </w:p>
        </w:tc>
        <w:tc>
          <w:tcPr>
            <w:tcW w:w="1842" w:type="dxa"/>
          </w:tcPr>
          <w:p w:rsidR="009652C6" w:rsidRPr="00FA0A0D" w:rsidRDefault="009652C6" w:rsidP="00E5121A">
            <w:pPr>
              <w:spacing w:line="276" w:lineRule="auto"/>
              <w:ind w:right="-36"/>
              <w:jc w:val="both"/>
              <w:rPr>
                <w:rFonts w:ascii="Times New Roman" w:hAnsi="Times New Roman" w:cs="Times New Roman"/>
                <w:b/>
                <w:bCs/>
                <w:color w:val="000000" w:themeColor="text1"/>
                <w:sz w:val="24"/>
                <w:szCs w:val="24"/>
              </w:rPr>
            </w:pPr>
            <w:r w:rsidRPr="00FA0A0D">
              <w:rPr>
                <w:rFonts w:ascii="Times New Roman" w:hAnsi="Times New Roman" w:cs="Times New Roman"/>
                <w:b/>
                <w:bCs/>
                <w:color w:val="000000" w:themeColor="text1"/>
                <w:sz w:val="24"/>
                <w:szCs w:val="24"/>
              </w:rPr>
              <w:t>Eventos</w:t>
            </w:r>
          </w:p>
        </w:tc>
        <w:tc>
          <w:tcPr>
            <w:tcW w:w="4066" w:type="dxa"/>
          </w:tcPr>
          <w:p w:rsidR="009652C6" w:rsidRPr="00FA0A0D" w:rsidRDefault="009652C6" w:rsidP="00E5121A">
            <w:pPr>
              <w:spacing w:line="276" w:lineRule="auto"/>
              <w:ind w:right="-36"/>
              <w:jc w:val="both"/>
              <w:rPr>
                <w:rFonts w:ascii="Times New Roman" w:hAnsi="Times New Roman" w:cs="Times New Roman"/>
                <w:b/>
                <w:bCs/>
                <w:color w:val="000000" w:themeColor="text1"/>
                <w:sz w:val="24"/>
                <w:szCs w:val="24"/>
              </w:rPr>
            </w:pPr>
            <w:r w:rsidRPr="00FA0A0D">
              <w:rPr>
                <w:rFonts w:ascii="Times New Roman" w:hAnsi="Times New Roman" w:cs="Times New Roman"/>
                <w:b/>
                <w:bCs/>
                <w:color w:val="000000" w:themeColor="text1"/>
                <w:sz w:val="24"/>
                <w:szCs w:val="24"/>
              </w:rPr>
              <w:t>Acción</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Frecuencia</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Responsable</w:t>
            </w:r>
          </w:p>
        </w:tc>
      </w:tr>
      <w:tr w:rsidR="009652C6" w:rsidRPr="00FA0A0D" w:rsidTr="00170FF9">
        <w:trPr>
          <w:trHeight w:val="410"/>
          <w:jc w:val="center"/>
        </w:trPr>
        <w:tc>
          <w:tcPr>
            <w:tcW w:w="2122" w:type="dxa"/>
          </w:tcPr>
          <w:p w:rsidR="009652C6" w:rsidRPr="00FA0A0D" w:rsidRDefault="009652C6" w:rsidP="00E5121A">
            <w:pPr>
              <w:spacing w:line="276" w:lineRule="auto"/>
              <w:ind w:right="-36"/>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Proceso de selección y reclutamiento  obsoleto</w:t>
            </w:r>
          </w:p>
        </w:tc>
        <w:tc>
          <w:tcPr>
            <w:tcW w:w="1842" w:type="dxa"/>
          </w:tcPr>
          <w:p w:rsidR="009652C6" w:rsidRPr="00FA0A0D" w:rsidRDefault="009652C6" w:rsidP="00E5121A">
            <w:pPr>
              <w:spacing w:line="276" w:lineRule="auto"/>
              <w:ind w:right="-36"/>
              <w:jc w:val="both"/>
              <w:rPr>
                <w:rFonts w:ascii="Times New Roman" w:hAnsi="Times New Roman" w:cs="Times New Roman"/>
                <w:b/>
                <w:bCs/>
                <w:color w:val="000000" w:themeColor="text1"/>
                <w:sz w:val="24"/>
                <w:szCs w:val="24"/>
              </w:rPr>
            </w:pP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Actualizar según la normativa vigente.</w:t>
            </w:r>
          </w:p>
          <w:p w:rsidR="009652C6" w:rsidRPr="00FA0A0D" w:rsidRDefault="009652C6" w:rsidP="00E5121A">
            <w:pPr>
              <w:spacing w:line="276" w:lineRule="auto"/>
              <w:outlineLvl w:val="2"/>
              <w:rPr>
                <w:rFonts w:ascii="Times New Roman" w:eastAsia="Times New Roman" w:hAnsi="Times New Roman" w:cs="Times New Roman"/>
                <w:bCs/>
                <w:sz w:val="24"/>
                <w:szCs w:val="24"/>
                <w:lang w:val="es-MX" w:eastAsia="es-MX"/>
              </w:rPr>
            </w:pPr>
            <w:bookmarkStart w:id="7" w:name="_Toc53505925"/>
            <w:r w:rsidRPr="00FA0A0D">
              <w:rPr>
                <w:rFonts w:ascii="Times New Roman" w:eastAsia="Times New Roman" w:hAnsi="Times New Roman" w:cs="Times New Roman"/>
                <w:bCs/>
                <w:sz w:val="24"/>
                <w:szCs w:val="24"/>
                <w:lang w:val="es-MX" w:eastAsia="es-MX"/>
              </w:rPr>
              <w:t>Estructurar y organizar el proceso de reclutamiento y selección de personal</w:t>
            </w:r>
            <w:bookmarkEnd w:id="7"/>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Definir el</w:t>
            </w:r>
            <w:r w:rsidR="00EC399C">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perfil por competencia de cada puesto.</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Anual</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DCH</w:t>
            </w:r>
          </w:p>
        </w:tc>
      </w:tr>
      <w:tr w:rsidR="009652C6" w:rsidRPr="00FA0A0D" w:rsidTr="00170FF9">
        <w:trPr>
          <w:trHeight w:val="410"/>
          <w:jc w:val="center"/>
        </w:trPr>
        <w:tc>
          <w:tcPr>
            <w:tcW w:w="2122" w:type="dxa"/>
          </w:tcPr>
          <w:p w:rsidR="009652C6" w:rsidRPr="00FA0A0D" w:rsidRDefault="009652C6" w:rsidP="00E5121A">
            <w:pPr>
              <w:spacing w:line="276" w:lineRule="auto"/>
              <w:ind w:right="-36"/>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No existe una descripción detallada del proceso de selección y reclutamiento</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Realizar un procedimiento donde quede evidenciado en proceso de selección y reclutamiento, que sirva de guía para la dirección de recursos humanos. Tomando como base la descripción realizada en el diagnóstico.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Trimestral</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DCH </w:t>
            </w:r>
          </w:p>
        </w:tc>
      </w:tr>
      <w:tr w:rsidR="009652C6" w:rsidRPr="00FA0A0D" w:rsidTr="00170FF9">
        <w:trPr>
          <w:trHeight w:val="410"/>
          <w:jc w:val="center"/>
        </w:trPr>
        <w:tc>
          <w:tcPr>
            <w:tcW w:w="2122" w:type="dxa"/>
          </w:tcPr>
          <w:p w:rsidR="009652C6" w:rsidRPr="00FA0A0D" w:rsidRDefault="009652C6" w:rsidP="00E5121A">
            <w:pPr>
              <w:spacing w:line="276" w:lineRule="auto"/>
              <w:ind w:right="-36"/>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Falta de Gestión en el proceso de selección y reclutamiento</w:t>
            </w:r>
          </w:p>
        </w:tc>
        <w:tc>
          <w:tcPr>
            <w:tcW w:w="1842" w:type="dxa"/>
          </w:tcPr>
          <w:p w:rsidR="009652C6" w:rsidRPr="00FA0A0D" w:rsidRDefault="009652C6" w:rsidP="00E5121A">
            <w:pPr>
              <w:spacing w:line="276" w:lineRule="auto"/>
              <w:ind w:right="-36"/>
              <w:jc w:val="center"/>
              <w:rPr>
                <w:rFonts w:ascii="Times New Roman" w:hAnsi="Times New Roman" w:cs="Times New Roman"/>
                <w:bCs/>
                <w:color w:val="000000" w:themeColor="text1"/>
                <w:sz w:val="24"/>
                <w:szCs w:val="24"/>
              </w:rPr>
            </w:pPr>
          </w:p>
        </w:tc>
        <w:tc>
          <w:tcPr>
            <w:tcW w:w="4066" w:type="dxa"/>
          </w:tcPr>
          <w:p w:rsidR="009652C6" w:rsidRPr="00FA0A0D" w:rsidRDefault="009652C6" w:rsidP="00E5121A">
            <w:pPr>
              <w:pStyle w:val="NormalWeb"/>
              <w:spacing w:before="0" w:beforeAutospacing="0" w:after="160" w:afterAutospacing="0" w:line="276" w:lineRule="auto"/>
            </w:pPr>
            <w:r w:rsidRPr="00FA0A0D">
              <w:t>Favorecer la incorporación de los candidatos.</w:t>
            </w:r>
          </w:p>
          <w:p w:rsidR="009652C6" w:rsidRPr="00FA0A0D" w:rsidRDefault="009652C6" w:rsidP="00E5121A">
            <w:pPr>
              <w:pStyle w:val="NormalWeb"/>
              <w:spacing w:before="0" w:beforeAutospacing="0" w:after="160" w:afterAutospacing="0" w:line="276" w:lineRule="auto"/>
            </w:pPr>
            <w:r w:rsidRPr="00FA0A0D">
              <w:t>Identificar bien las necesidades de la organización.</w:t>
            </w:r>
          </w:p>
          <w:p w:rsidR="009652C6" w:rsidRPr="00FA0A0D" w:rsidRDefault="009652C6" w:rsidP="00E5121A">
            <w:pPr>
              <w:pStyle w:val="NormalWeb"/>
              <w:spacing w:before="0" w:beforeAutospacing="0" w:after="160" w:afterAutospacing="0" w:line="276" w:lineRule="auto"/>
            </w:pPr>
            <w:r w:rsidRPr="00FA0A0D">
              <w:lastRenderedPageBreak/>
              <w:t>Ajustar la oferta de trabajo a los candidatos y a la realidad del mercado.</w:t>
            </w:r>
          </w:p>
          <w:p w:rsidR="009652C6" w:rsidRPr="00FA0A0D" w:rsidRDefault="009652C6" w:rsidP="00E5121A">
            <w:pPr>
              <w:pStyle w:val="NormalWeb"/>
              <w:spacing w:before="0" w:beforeAutospacing="0" w:after="160" w:afterAutospacing="0" w:line="276" w:lineRule="auto"/>
            </w:pPr>
            <w:r w:rsidRPr="00FA0A0D">
              <w:t>Apuntarse a la digitalización del reclutamiento y la selección de personal.</w:t>
            </w:r>
          </w:p>
          <w:p w:rsidR="009652C6" w:rsidRPr="00FA0A0D" w:rsidRDefault="009652C6" w:rsidP="00E5121A">
            <w:pPr>
              <w:pStyle w:val="NormalWeb"/>
              <w:spacing w:before="0" w:beforeAutospacing="0" w:after="160" w:afterAutospacing="0" w:line="276" w:lineRule="auto"/>
            </w:pPr>
            <w:r w:rsidRPr="00FA0A0D">
              <w:t>No perder de vista nunca las necesidades del candidato y ser flexible.</w:t>
            </w:r>
          </w:p>
          <w:p w:rsidR="009652C6" w:rsidRPr="00FA0A0D" w:rsidRDefault="009652C6" w:rsidP="00E5121A">
            <w:pPr>
              <w:pStyle w:val="NormalWeb"/>
              <w:spacing w:before="0" w:beforeAutospacing="0" w:after="160" w:afterAutospacing="0" w:line="276" w:lineRule="auto"/>
            </w:pPr>
            <w:r w:rsidRPr="00FA0A0D">
              <w:t xml:space="preserve">Realizar acciones de divulgación de plazas a través de la radio y otros medios de comunicación.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Semestral</w:t>
            </w:r>
          </w:p>
        </w:tc>
        <w:tc>
          <w:tcPr>
            <w:tcW w:w="1415" w:type="dxa"/>
          </w:tcPr>
          <w:p w:rsidR="009652C6" w:rsidRPr="00FA0A0D" w:rsidRDefault="009652C6" w:rsidP="00E5121A">
            <w:pPr>
              <w:spacing w:line="276" w:lineRule="auto"/>
              <w:ind w:right="-36"/>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DCH y Directores </w:t>
            </w:r>
          </w:p>
        </w:tc>
      </w:tr>
      <w:tr w:rsidR="009652C6" w:rsidRPr="00FA0A0D" w:rsidTr="00170FF9">
        <w:trPr>
          <w:trHeight w:val="410"/>
          <w:jc w:val="center"/>
        </w:trPr>
        <w:tc>
          <w:tcPr>
            <w:tcW w:w="2122" w:type="dxa"/>
          </w:tcPr>
          <w:p w:rsidR="009652C6" w:rsidRPr="00FA0A0D" w:rsidRDefault="001B5EB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Baja r</w:t>
            </w:r>
            <w:r w:rsidR="009652C6" w:rsidRPr="00FA0A0D">
              <w:rPr>
                <w:rFonts w:ascii="Times New Roman" w:hAnsi="Times New Roman" w:cs="Times New Roman"/>
                <w:bCs/>
                <w:color w:val="000000" w:themeColor="text1"/>
                <w:sz w:val="24"/>
                <w:szCs w:val="24"/>
              </w:rPr>
              <w:t>emuneración</w:t>
            </w:r>
            <w:r w:rsidRPr="00FA0A0D">
              <w:rPr>
                <w:rFonts w:ascii="Times New Roman" w:hAnsi="Times New Roman" w:cs="Times New Roman"/>
                <w:bCs/>
                <w:color w:val="000000" w:themeColor="text1"/>
                <w:sz w:val="24"/>
                <w:szCs w:val="24"/>
              </w:rPr>
              <w:t xml:space="preserve"> </w:t>
            </w:r>
            <w:r w:rsidR="00F308B2" w:rsidRPr="00FA0A0D">
              <w:rPr>
                <w:rFonts w:ascii="Times New Roman" w:hAnsi="Times New Roman" w:cs="Times New Roman"/>
                <w:bCs/>
                <w:color w:val="000000" w:themeColor="text1"/>
                <w:sz w:val="24"/>
                <w:szCs w:val="24"/>
              </w:rPr>
              <w:t xml:space="preserve">salarial </w:t>
            </w:r>
          </w:p>
        </w:tc>
        <w:tc>
          <w:tcPr>
            <w:tcW w:w="1842" w:type="dxa"/>
          </w:tcPr>
          <w:p w:rsidR="009652C6" w:rsidRPr="00FA0A0D" w:rsidRDefault="00F308B2"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Salario escala y pagos adicionales muy bajos </w:t>
            </w: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Establecer sistemas de pago favorables en per</w:t>
            </w:r>
            <w:r w:rsidR="00EC399C">
              <w:rPr>
                <w:rFonts w:ascii="Times New Roman" w:hAnsi="Times New Roman" w:cs="Times New Roman"/>
                <w:bCs/>
                <w:color w:val="000000" w:themeColor="text1"/>
                <w:sz w:val="24"/>
                <w:szCs w:val="24"/>
              </w:rPr>
              <w:t>í</w:t>
            </w:r>
            <w:r w:rsidRPr="00FA0A0D">
              <w:rPr>
                <w:rFonts w:ascii="Times New Roman" w:hAnsi="Times New Roman" w:cs="Times New Roman"/>
                <w:bCs/>
                <w:color w:val="000000" w:themeColor="text1"/>
                <w:sz w:val="24"/>
                <w:szCs w:val="24"/>
              </w:rPr>
              <w:t xml:space="preserve">odos de baja productividad por falta de metería prima. </w:t>
            </w:r>
            <w:r w:rsidR="009529B7" w:rsidRPr="00FA0A0D">
              <w:rPr>
                <w:rFonts w:ascii="Times New Roman" w:hAnsi="Times New Roman" w:cs="Times New Roman"/>
                <w:bCs/>
                <w:color w:val="000000" w:themeColor="text1"/>
                <w:sz w:val="24"/>
                <w:szCs w:val="24"/>
              </w:rPr>
              <w:t>Cambios en la escala salarial</w:t>
            </w:r>
            <w:r w:rsidR="009C7776" w:rsidRPr="00FA0A0D">
              <w:rPr>
                <w:rFonts w:ascii="Times New Roman" w:hAnsi="Times New Roman" w:cs="Times New Roman"/>
                <w:bCs/>
                <w:color w:val="000000" w:themeColor="text1"/>
                <w:sz w:val="24"/>
                <w:szCs w:val="24"/>
              </w:rPr>
              <w:t xml:space="preserve">. </w:t>
            </w:r>
            <w:r w:rsidR="009529B7" w:rsidRPr="00FA0A0D">
              <w:rPr>
                <w:rFonts w:ascii="Times New Roman" w:hAnsi="Times New Roman" w:cs="Times New Roman"/>
                <w:bCs/>
                <w:color w:val="000000" w:themeColor="text1"/>
                <w:sz w:val="24"/>
                <w:szCs w:val="24"/>
              </w:rPr>
              <w:t xml:space="preserve"> </w:t>
            </w:r>
          </w:p>
          <w:p w:rsidR="009652C6" w:rsidRPr="00FA0A0D" w:rsidRDefault="009652C6" w:rsidP="00E5121A">
            <w:pPr>
              <w:pStyle w:val="NormalWeb"/>
              <w:spacing w:before="0" w:beforeAutospacing="0" w:after="160" w:afterAutospacing="0" w:line="276" w:lineRule="auto"/>
              <w:rPr>
                <w:bCs/>
              </w:rPr>
            </w:pPr>
            <w:r w:rsidRPr="00FA0A0D">
              <w:t xml:space="preserve">Establecer </w:t>
            </w:r>
            <w:r w:rsidRPr="00FA0A0D">
              <w:rPr>
                <w:bCs/>
              </w:rPr>
              <w:t xml:space="preserve">remuneración en función de la antigüedad en la empresa. </w:t>
            </w:r>
          </w:p>
          <w:p w:rsidR="009652C6" w:rsidRPr="00FA0A0D" w:rsidRDefault="009652C6" w:rsidP="003F15C1">
            <w:pPr>
              <w:pStyle w:val="NormalWeb"/>
              <w:spacing w:before="0" w:beforeAutospacing="0" w:after="160" w:afterAutospacing="0" w:line="276" w:lineRule="auto"/>
              <w:rPr>
                <w:bCs/>
                <w:color w:val="000000" w:themeColor="text1"/>
              </w:rPr>
            </w:pPr>
            <w:r w:rsidRPr="00FA0A0D">
              <w:t xml:space="preserve">Establecer una mejor </w:t>
            </w:r>
            <w:r w:rsidRPr="00FA0A0D">
              <w:rPr>
                <w:bCs/>
              </w:rPr>
              <w:t>remuneración según el puesto o la actividad que realiza el trabajador.</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Mensual </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DCH y Ministerio de Energía y Minas(MINEM)</w:t>
            </w:r>
          </w:p>
        </w:tc>
      </w:tr>
      <w:tr w:rsidR="009652C6" w:rsidRPr="00FA0A0D" w:rsidTr="00170FF9">
        <w:trPr>
          <w:trHeight w:val="410"/>
          <w:jc w:val="center"/>
        </w:trPr>
        <w:tc>
          <w:tcPr>
            <w:tcW w:w="212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Deficiente estimulación salarial</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No cumplimiento del plan </w:t>
            </w:r>
          </w:p>
        </w:tc>
        <w:tc>
          <w:tcPr>
            <w:tcW w:w="4066" w:type="dxa"/>
          </w:tcPr>
          <w:p w:rsidR="009652C6" w:rsidRPr="00FA0A0D" w:rsidRDefault="009652C6" w:rsidP="00E5121A">
            <w:pPr>
              <w:pStyle w:val="NormalWeb"/>
              <w:spacing w:before="0" w:beforeAutospacing="0" w:after="160" w:afterAutospacing="0" w:line="276" w:lineRule="auto"/>
            </w:pPr>
            <w:r w:rsidRPr="00FA0A0D">
              <w:t>Realizar un análisis los resultados por cada trabajador y las cusas que están incidiendo en el incumplimiento del plan de trabajo.</w:t>
            </w:r>
          </w:p>
          <w:p w:rsidR="009652C6" w:rsidRPr="00FA0A0D" w:rsidRDefault="009652C6" w:rsidP="00E5121A">
            <w:pPr>
              <w:pStyle w:val="NormalWeb"/>
              <w:spacing w:before="0" w:beforeAutospacing="0" w:after="160" w:afterAutospacing="0" w:line="276" w:lineRule="auto"/>
            </w:pPr>
            <w:r w:rsidRPr="00FA0A0D">
              <w:t xml:space="preserve">Revisar las demoras en la entrega de la materia prima. </w:t>
            </w:r>
          </w:p>
          <w:p w:rsidR="009652C6" w:rsidRPr="00FA0A0D" w:rsidRDefault="009652C6" w:rsidP="00E5121A">
            <w:pPr>
              <w:pStyle w:val="NormalWeb"/>
              <w:spacing w:before="0" w:beforeAutospacing="0" w:after="160" w:afterAutospacing="0" w:line="276" w:lineRule="auto"/>
              <w:rPr>
                <w:bCs/>
                <w:color w:val="000000" w:themeColor="text1"/>
              </w:rPr>
            </w:pPr>
            <w:r w:rsidRPr="00FA0A0D">
              <w:t xml:space="preserve">Realizar un balance de carga y capacidad por cada puesto y rediseñara en caso que sea necesario.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Mensual </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DCH  y Directores </w:t>
            </w:r>
          </w:p>
        </w:tc>
      </w:tr>
      <w:tr w:rsidR="009652C6" w:rsidRPr="00FA0A0D" w:rsidTr="00170FF9">
        <w:trPr>
          <w:trHeight w:val="410"/>
          <w:jc w:val="center"/>
        </w:trPr>
        <w:tc>
          <w:tcPr>
            <w:tcW w:w="2122" w:type="dxa"/>
          </w:tcPr>
          <w:p w:rsidR="009652C6" w:rsidRPr="00FA0A0D" w:rsidRDefault="009652C6" w:rsidP="00E5121A">
            <w:pPr>
              <w:spacing w:line="276" w:lineRule="auto"/>
              <w:ind w:right="-36"/>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Entrada de personal no capacitado</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Necesidad de cubrir los puestos</w:t>
            </w: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Realizar los psicométricos recomendados para cada puesto con la rigurosidad que exige. </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Perfeccionar la selección y el reclutamiento.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Según ocurrencia</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DCH y grupo de expertos</w:t>
            </w:r>
          </w:p>
        </w:tc>
      </w:tr>
      <w:tr w:rsidR="009652C6" w:rsidRPr="00FA0A0D" w:rsidTr="00170FF9">
        <w:trPr>
          <w:trHeight w:val="410"/>
          <w:jc w:val="center"/>
        </w:trPr>
        <w:tc>
          <w:tcPr>
            <w:tcW w:w="212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 xml:space="preserve">Capacitación deficiente </w:t>
            </w:r>
            <w:r w:rsidR="00452012" w:rsidRPr="00FA0A0D">
              <w:rPr>
                <w:rFonts w:ascii="Times New Roman" w:eastAsia="Times New Roman" w:hAnsi="Times New Roman" w:cs="Times New Roman"/>
                <w:bCs/>
                <w:color w:val="000000"/>
                <w:sz w:val="24"/>
                <w:szCs w:val="24"/>
                <w:lang w:eastAsia="es-ES"/>
              </w:rPr>
              <w:t>para los trabajares dentro de la empresa</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Sin planes de capacitación</w:t>
            </w:r>
          </w:p>
        </w:tc>
        <w:tc>
          <w:tcPr>
            <w:tcW w:w="4066" w:type="dxa"/>
          </w:tcPr>
          <w:p w:rsidR="009652C6" w:rsidRPr="00FA0A0D" w:rsidRDefault="009652C6" w:rsidP="00E5121A">
            <w:pPr>
              <w:pStyle w:val="Ttulo1"/>
              <w:spacing w:before="0" w:after="160" w:line="276" w:lineRule="auto"/>
              <w:outlineLvl w:val="0"/>
              <w:rPr>
                <w:rFonts w:ascii="Times New Roman" w:hAnsi="Times New Roman" w:cs="Times New Roman"/>
                <w:color w:val="auto"/>
                <w:sz w:val="24"/>
                <w:szCs w:val="24"/>
              </w:rPr>
            </w:pPr>
            <w:bookmarkStart w:id="8" w:name="_Toc53505926"/>
            <w:r w:rsidRPr="00FA0A0D">
              <w:rPr>
                <w:rFonts w:ascii="Times New Roman" w:hAnsi="Times New Roman" w:cs="Times New Roman"/>
                <w:bCs/>
                <w:color w:val="000000" w:themeColor="text1"/>
                <w:sz w:val="24"/>
                <w:szCs w:val="24"/>
              </w:rPr>
              <w:t xml:space="preserve">Elaborar el plan anual de capacitación a partir del </w:t>
            </w:r>
            <w:r w:rsidRPr="00FA0A0D">
              <w:rPr>
                <w:rFonts w:ascii="Times New Roman" w:hAnsi="Times New Roman" w:cs="Times New Roman"/>
                <w:color w:val="auto"/>
                <w:sz w:val="24"/>
                <w:szCs w:val="24"/>
              </w:rPr>
              <w:t>Diagnóstico de Necesidades de Capacitación (DNC).</w:t>
            </w:r>
            <w:bookmarkEnd w:id="8"/>
          </w:p>
          <w:p w:rsidR="009652C6" w:rsidRPr="00FA0A0D" w:rsidRDefault="009652C6" w:rsidP="00E5121A">
            <w:pPr>
              <w:pStyle w:val="Ttulo1"/>
              <w:spacing w:before="0" w:after="160" w:line="276" w:lineRule="auto"/>
              <w:outlineLvl w:val="0"/>
              <w:rPr>
                <w:rFonts w:ascii="Times New Roman" w:hAnsi="Times New Roman" w:cs="Times New Roman"/>
                <w:color w:val="auto"/>
                <w:sz w:val="24"/>
                <w:szCs w:val="24"/>
              </w:rPr>
            </w:pPr>
            <w:bookmarkStart w:id="9" w:name="_Toc53505927"/>
            <w:r w:rsidRPr="00FA0A0D">
              <w:rPr>
                <w:rFonts w:ascii="Times New Roman" w:hAnsi="Times New Roman" w:cs="Times New Roman"/>
                <w:color w:val="auto"/>
                <w:sz w:val="24"/>
                <w:szCs w:val="24"/>
              </w:rPr>
              <w:t>Chequear trimestralmente su cumplimiento y hacer nuevas propuestas según sus necesidades.</w:t>
            </w:r>
            <w:bookmarkEnd w:id="9"/>
          </w:p>
          <w:p w:rsidR="009652C6" w:rsidRPr="00FA0A0D" w:rsidRDefault="009652C6" w:rsidP="00E5121A">
            <w:pPr>
              <w:spacing w:line="276" w:lineRule="auto"/>
              <w:rPr>
                <w:rFonts w:ascii="Times New Roman" w:hAnsi="Times New Roman" w:cs="Times New Roman"/>
                <w:bCs/>
                <w:color w:val="000000" w:themeColor="text1"/>
                <w:sz w:val="24"/>
                <w:szCs w:val="24"/>
              </w:rPr>
            </w:pPr>
            <w:r w:rsidRPr="00FA0A0D">
              <w:rPr>
                <w:rFonts w:ascii="Times New Roman" w:hAnsi="Times New Roman" w:cs="Times New Roman"/>
                <w:sz w:val="24"/>
                <w:szCs w:val="24"/>
                <w:lang w:val="es-MX"/>
              </w:rPr>
              <w:t xml:space="preserve">Crear ambientes favorables de motivación a la capacitación.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Anual  </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DCH</w:t>
            </w:r>
          </w:p>
        </w:tc>
      </w:tr>
      <w:tr w:rsidR="005D4B9D" w:rsidRPr="00FA0A0D" w:rsidTr="00170FF9">
        <w:trPr>
          <w:trHeight w:val="410"/>
          <w:jc w:val="center"/>
        </w:trPr>
        <w:tc>
          <w:tcPr>
            <w:tcW w:w="2122" w:type="dxa"/>
          </w:tcPr>
          <w:p w:rsidR="005D4B9D" w:rsidRPr="00FA0A0D" w:rsidRDefault="009D4D6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Muchos trabajadores en fecha de </w:t>
            </w:r>
            <w:r w:rsidR="005D4B9D" w:rsidRPr="00FA0A0D">
              <w:rPr>
                <w:rFonts w:ascii="Times New Roman" w:hAnsi="Times New Roman" w:cs="Times New Roman"/>
                <w:bCs/>
                <w:color w:val="000000" w:themeColor="text1"/>
                <w:sz w:val="24"/>
                <w:szCs w:val="24"/>
              </w:rPr>
              <w:t>Jubilación</w:t>
            </w:r>
          </w:p>
        </w:tc>
        <w:tc>
          <w:tcPr>
            <w:tcW w:w="1842" w:type="dxa"/>
          </w:tcPr>
          <w:p w:rsidR="005D4B9D" w:rsidRPr="00FA0A0D" w:rsidRDefault="005D4B9D"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5D4B9D" w:rsidRPr="00FA0A0D" w:rsidRDefault="005D4B9D" w:rsidP="00E5121A">
            <w:pPr>
              <w:pStyle w:val="Ttulo1"/>
              <w:spacing w:before="0" w:after="160" w:line="276" w:lineRule="auto"/>
              <w:outlineLvl w:val="0"/>
              <w:rPr>
                <w:rFonts w:ascii="Times New Roman" w:hAnsi="Times New Roman" w:cs="Times New Roman"/>
                <w:bCs/>
                <w:color w:val="000000" w:themeColor="text1"/>
                <w:sz w:val="24"/>
                <w:szCs w:val="24"/>
              </w:rPr>
            </w:pPr>
            <w:bookmarkStart w:id="10" w:name="_Toc53505928"/>
            <w:r w:rsidRPr="00FA0A0D">
              <w:rPr>
                <w:rFonts w:ascii="Times New Roman" w:hAnsi="Times New Roman" w:cs="Times New Roman"/>
                <w:bCs/>
                <w:color w:val="000000" w:themeColor="text1"/>
                <w:sz w:val="24"/>
                <w:szCs w:val="24"/>
              </w:rPr>
              <w:t>Elaborar a partir de los análisis de los grupos etarios una cartera de candidatos.</w:t>
            </w:r>
            <w:bookmarkEnd w:id="10"/>
          </w:p>
          <w:p w:rsidR="005D4B9D" w:rsidRPr="00FA0A0D" w:rsidRDefault="005D4B9D" w:rsidP="00E5121A">
            <w:pPr>
              <w:pStyle w:val="Ttulo1"/>
              <w:spacing w:line="276" w:lineRule="auto"/>
              <w:outlineLvl w:val="0"/>
              <w:rPr>
                <w:rFonts w:ascii="Times New Roman" w:hAnsi="Times New Roman" w:cs="Times New Roman"/>
                <w:bCs/>
                <w:color w:val="000000" w:themeColor="text1"/>
                <w:sz w:val="24"/>
                <w:szCs w:val="24"/>
              </w:rPr>
            </w:pPr>
            <w:bookmarkStart w:id="11" w:name="_Toc53505929"/>
            <w:r w:rsidRPr="00FA0A0D">
              <w:rPr>
                <w:rFonts w:ascii="Times New Roman" w:hAnsi="Times New Roman" w:cs="Times New Roman"/>
                <w:bCs/>
                <w:color w:val="000000" w:themeColor="text1"/>
                <w:sz w:val="24"/>
                <w:szCs w:val="24"/>
              </w:rPr>
              <w:t>Realizar acciones de reclutamiento a través de universidades, escuelas técnicas y de obreros calificado.</w:t>
            </w:r>
            <w:bookmarkEnd w:id="11"/>
          </w:p>
          <w:p w:rsidR="005D4B9D" w:rsidRPr="00FA0A0D" w:rsidRDefault="005D4B9D" w:rsidP="00E5121A">
            <w:pPr>
              <w:pStyle w:val="Ttulo1"/>
              <w:spacing w:line="276" w:lineRule="auto"/>
              <w:outlineLvl w:val="0"/>
              <w:rPr>
                <w:rFonts w:ascii="Times New Roman" w:hAnsi="Times New Roman" w:cs="Times New Roman"/>
                <w:bCs/>
                <w:color w:val="000000" w:themeColor="text1"/>
                <w:sz w:val="24"/>
                <w:szCs w:val="24"/>
              </w:rPr>
            </w:pPr>
            <w:bookmarkStart w:id="12" w:name="_Toc53505930"/>
            <w:r w:rsidRPr="00FA0A0D">
              <w:rPr>
                <w:rFonts w:ascii="Times New Roman" w:hAnsi="Times New Roman" w:cs="Times New Roman"/>
                <w:bCs/>
                <w:color w:val="000000" w:themeColor="text1"/>
                <w:sz w:val="24"/>
                <w:szCs w:val="24"/>
              </w:rPr>
              <w:t>Realizar listas de posibles candidatos.</w:t>
            </w:r>
            <w:bookmarkEnd w:id="12"/>
          </w:p>
          <w:p w:rsidR="005D4B9D" w:rsidRPr="00FA0A0D" w:rsidRDefault="005D4B9D" w:rsidP="00E5121A">
            <w:pPr>
              <w:pStyle w:val="Ttulo1"/>
              <w:spacing w:before="0" w:after="160" w:line="276" w:lineRule="auto"/>
              <w:outlineLvl w:val="0"/>
              <w:rPr>
                <w:rFonts w:ascii="Times New Roman" w:hAnsi="Times New Roman" w:cs="Times New Roman"/>
                <w:bCs/>
                <w:color w:val="000000" w:themeColor="text1"/>
                <w:sz w:val="24"/>
                <w:szCs w:val="24"/>
              </w:rPr>
            </w:pPr>
            <w:bookmarkStart w:id="13" w:name="_Toc53505931"/>
            <w:r w:rsidRPr="00FA0A0D">
              <w:rPr>
                <w:rFonts w:ascii="Times New Roman" w:hAnsi="Times New Roman" w:cs="Times New Roman"/>
                <w:bCs/>
                <w:color w:val="000000" w:themeColor="text1"/>
                <w:sz w:val="24"/>
                <w:szCs w:val="24"/>
              </w:rPr>
              <w:t>Realizar acciones de captación de estudiantes para que realicen sus prácticas laborales en la empresa.</w:t>
            </w:r>
            <w:bookmarkEnd w:id="13"/>
          </w:p>
        </w:tc>
        <w:tc>
          <w:tcPr>
            <w:tcW w:w="1276" w:type="dxa"/>
          </w:tcPr>
          <w:p w:rsidR="005D4B9D" w:rsidRPr="00FA0A0D" w:rsidRDefault="005D4B9D"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Anual</w:t>
            </w:r>
          </w:p>
        </w:tc>
        <w:tc>
          <w:tcPr>
            <w:tcW w:w="1415" w:type="dxa"/>
          </w:tcPr>
          <w:p w:rsidR="005D4B9D" w:rsidRPr="00FA0A0D" w:rsidRDefault="005D4B9D"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DCH</w:t>
            </w:r>
          </w:p>
        </w:tc>
      </w:tr>
      <w:tr w:rsidR="009652C6" w:rsidRPr="00FA0A0D" w:rsidTr="00170FF9">
        <w:trPr>
          <w:trHeight w:val="410"/>
          <w:jc w:val="center"/>
        </w:trPr>
        <w:tc>
          <w:tcPr>
            <w:tcW w:w="212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Falta de estimulación moral y material</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Fomentar la participación de los trabajadores en Fórum como medio de búsqueda de soluciones y premiar los resultados más relevantes.</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Realizar matutinos, asambleas sindicales y de representantes y estimular los destacados.</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Sistematizar la realización de Ferias a los</w:t>
            </w:r>
            <w:r w:rsidR="00D81AA7">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trabajadores</w:t>
            </w:r>
            <w:r w:rsidR="00D81AA7">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(productos alimenticios y de aseo).</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Estudio de una mejor remuneración.</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Semestral</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DCH  y sección Sindical </w:t>
            </w:r>
          </w:p>
        </w:tc>
      </w:tr>
      <w:tr w:rsidR="009652C6" w:rsidRPr="00FA0A0D" w:rsidTr="00170FF9">
        <w:trPr>
          <w:trHeight w:val="410"/>
          <w:jc w:val="center"/>
        </w:trPr>
        <w:tc>
          <w:tcPr>
            <w:tcW w:w="2122" w:type="dxa"/>
          </w:tcPr>
          <w:p w:rsidR="009652C6" w:rsidRPr="00FA0A0D" w:rsidRDefault="00653B4C"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Trabajadores con </w:t>
            </w:r>
            <w:r w:rsidR="009652C6" w:rsidRPr="00FA0A0D">
              <w:rPr>
                <w:rFonts w:ascii="Times New Roman" w:hAnsi="Times New Roman" w:cs="Times New Roman"/>
                <w:bCs/>
                <w:color w:val="000000" w:themeColor="text1"/>
                <w:sz w:val="24"/>
                <w:szCs w:val="24"/>
              </w:rPr>
              <w:t>Inconformidad con el horario de trabajo</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Realizar un estudio por puesto de trabajo para hacer una propuesta de cambio de horario o posible reorganización del horario.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Trimestral </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Directores y DCH</w:t>
            </w:r>
          </w:p>
        </w:tc>
      </w:tr>
      <w:tr w:rsidR="009652C6" w:rsidRPr="00FA0A0D" w:rsidTr="00170FF9">
        <w:trPr>
          <w:trHeight w:val="410"/>
          <w:jc w:val="center"/>
        </w:trPr>
        <w:tc>
          <w:tcPr>
            <w:tcW w:w="212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Deficiencias en la distribución y organización</w:t>
            </w:r>
            <w:r w:rsidR="00653B4C" w:rsidRPr="00FA0A0D">
              <w:rPr>
                <w:rFonts w:ascii="Times New Roman" w:hAnsi="Times New Roman" w:cs="Times New Roman"/>
                <w:bCs/>
                <w:color w:val="000000" w:themeColor="text1"/>
                <w:sz w:val="24"/>
                <w:szCs w:val="24"/>
              </w:rPr>
              <w:t xml:space="preserve"> del trabajo</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Establecer procedimientos operacionales que definan las actividades a través de los planes de trabajo de cada puesto.</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Planificar y organizar las tareas en función de las prioridades.</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Suministrar los recursos que garanticen la secuencia de trabajo.</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Mensual</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Directores y DCH</w:t>
            </w:r>
          </w:p>
        </w:tc>
      </w:tr>
      <w:tr w:rsidR="009652C6" w:rsidRPr="00FA0A0D" w:rsidTr="00170FF9">
        <w:trPr>
          <w:trHeight w:val="410"/>
          <w:jc w:val="center"/>
        </w:trPr>
        <w:tc>
          <w:tcPr>
            <w:tcW w:w="212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Bajo nivel de satisfacción laboral</w:t>
            </w:r>
            <w:r w:rsidR="00417435" w:rsidRPr="00FA0A0D">
              <w:rPr>
                <w:rFonts w:ascii="Times New Roman" w:hAnsi="Times New Roman" w:cs="Times New Roman"/>
                <w:bCs/>
                <w:color w:val="000000" w:themeColor="text1"/>
                <w:sz w:val="24"/>
                <w:szCs w:val="24"/>
              </w:rPr>
              <w:t xml:space="preserve"> en los y trabajadores </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E5121A">
            <w:pPr>
              <w:spacing w:line="276" w:lineRule="auto"/>
              <w:jc w:val="both"/>
              <w:rPr>
                <w:rFonts w:ascii="Times New Roman" w:eastAsia="Times New Roman" w:hAnsi="Times New Roman" w:cs="Times New Roman"/>
                <w:sz w:val="24"/>
                <w:szCs w:val="24"/>
                <w:lang w:eastAsia="es-MX"/>
              </w:rPr>
            </w:pPr>
            <w:r w:rsidRPr="00FA0A0D">
              <w:rPr>
                <w:rFonts w:ascii="Times New Roman" w:eastAsia="Times New Roman" w:hAnsi="Times New Roman" w:cs="Times New Roman"/>
                <w:sz w:val="24"/>
                <w:szCs w:val="24"/>
                <w:lang w:eastAsia="es-MX"/>
              </w:rPr>
              <w:t xml:space="preserve">Establecer un espacio colaborativo, crear vínculos con otras empresas, implementar sistemas para </w:t>
            </w:r>
            <w:r w:rsidRPr="00FA0A0D">
              <w:rPr>
                <w:rFonts w:ascii="Times New Roman" w:eastAsia="Times New Roman" w:hAnsi="Times New Roman" w:cs="Times New Roman"/>
                <w:bCs/>
                <w:sz w:val="24"/>
                <w:szCs w:val="24"/>
                <w:lang w:eastAsia="es-MX"/>
              </w:rPr>
              <w:t>mejorar</w:t>
            </w:r>
            <w:r w:rsidRPr="00FA0A0D">
              <w:rPr>
                <w:rFonts w:ascii="Times New Roman" w:eastAsia="Times New Roman" w:hAnsi="Times New Roman" w:cs="Times New Roman"/>
                <w:sz w:val="24"/>
                <w:szCs w:val="24"/>
                <w:lang w:eastAsia="es-MX"/>
              </w:rPr>
              <w:t xml:space="preserve"> la comunicación, renovar el espacio y romper la rutina. ​</w:t>
            </w:r>
          </w:p>
          <w:p w:rsidR="009652C6" w:rsidRPr="00FA0A0D" w:rsidRDefault="009652C6" w:rsidP="00E5121A">
            <w:pPr>
              <w:pStyle w:val="NormalWeb"/>
              <w:spacing w:before="0" w:beforeAutospacing="0" w:after="160" w:afterAutospacing="0" w:line="276" w:lineRule="auto"/>
            </w:pPr>
            <w:r w:rsidRPr="00FA0A0D">
              <w:t xml:space="preserve">Fomentar la creatividad y la innovación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Semestral</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DCH y Director General</w:t>
            </w:r>
          </w:p>
        </w:tc>
      </w:tr>
      <w:tr w:rsidR="009652C6" w:rsidRPr="00FA0A0D" w:rsidTr="00170FF9">
        <w:trPr>
          <w:trHeight w:val="410"/>
          <w:jc w:val="center"/>
        </w:trPr>
        <w:tc>
          <w:tcPr>
            <w:tcW w:w="212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Falta de idoneidad en los obreros</w:t>
            </w:r>
          </w:p>
        </w:tc>
        <w:tc>
          <w:tcPr>
            <w:tcW w:w="1842" w:type="dxa"/>
          </w:tcPr>
          <w:p w:rsidR="009652C6" w:rsidRPr="00FA0A0D" w:rsidRDefault="009652C6" w:rsidP="00E5121A">
            <w:pPr>
              <w:spacing w:line="276" w:lineRule="auto"/>
              <w:ind w:right="-36"/>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Desmotivación a la superación y no cumplimiento del plan</w:t>
            </w: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Realizar cursos de capacitación más animados y prácticas para incentivar la superación. </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Darles participación a los obreros en los problemas reales de la empresa para crearles sentido de pertenencia a través del sindicato y el partido. </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Evaluar el desempeño real del trabajador para determinar las brechas que pueda poseer.</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Mensual </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DCH, sindicato y partido </w:t>
            </w:r>
          </w:p>
        </w:tc>
      </w:tr>
      <w:tr w:rsidR="009652C6" w:rsidRPr="00FA0A0D" w:rsidTr="00170FF9">
        <w:trPr>
          <w:trHeight w:val="410"/>
          <w:jc w:val="center"/>
        </w:trPr>
        <w:tc>
          <w:tcPr>
            <w:tcW w:w="2122" w:type="dxa"/>
          </w:tcPr>
          <w:p w:rsidR="009652C6" w:rsidRPr="00FA0A0D" w:rsidRDefault="00417435"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Trabajadores con s</w:t>
            </w:r>
            <w:r w:rsidR="009652C6" w:rsidRPr="00FA0A0D">
              <w:rPr>
                <w:rFonts w:ascii="Times New Roman" w:hAnsi="Times New Roman" w:cs="Times New Roman"/>
                <w:bCs/>
                <w:color w:val="000000" w:themeColor="text1"/>
                <w:sz w:val="24"/>
                <w:szCs w:val="24"/>
              </w:rPr>
              <w:t>obrecarga de trabajo</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Plantilla incompleta</w:t>
            </w: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Revisión de los objetivos y funciones de las áreas de resultados claves y procesos con</w:t>
            </w:r>
            <w:r w:rsidR="00D81AA7">
              <w:rPr>
                <w:rFonts w:ascii="Times New Roman" w:hAnsi="Times New Roman" w:cs="Times New Roman"/>
                <w:bCs/>
                <w:color w:val="000000" w:themeColor="text1"/>
                <w:sz w:val="24"/>
                <w:szCs w:val="24"/>
              </w:rPr>
              <w:t xml:space="preserve"> </w:t>
            </w:r>
            <w:r w:rsidRPr="00FA0A0D">
              <w:rPr>
                <w:rFonts w:ascii="Times New Roman" w:hAnsi="Times New Roman" w:cs="Times New Roman"/>
                <w:bCs/>
                <w:color w:val="000000" w:themeColor="text1"/>
                <w:sz w:val="24"/>
                <w:szCs w:val="24"/>
              </w:rPr>
              <w:t>el fin de reorganizar las tareas, modificar y completar la plantilla según necesidad real.</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Valorar pagar una prima a estos trabajadores sobrecargados.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DCH y Directores </w:t>
            </w:r>
          </w:p>
        </w:tc>
      </w:tr>
      <w:tr w:rsidR="009652C6" w:rsidRPr="00FA0A0D" w:rsidTr="00170FF9">
        <w:trPr>
          <w:trHeight w:val="410"/>
          <w:jc w:val="center"/>
        </w:trPr>
        <w:tc>
          <w:tcPr>
            <w:tcW w:w="2122" w:type="dxa"/>
          </w:tcPr>
          <w:p w:rsidR="009652C6" w:rsidRPr="00FA0A0D" w:rsidRDefault="00296474"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Aumento de los t</w:t>
            </w:r>
            <w:r w:rsidR="009652C6" w:rsidRPr="00FA0A0D">
              <w:rPr>
                <w:rFonts w:ascii="Times New Roman" w:hAnsi="Times New Roman" w:cs="Times New Roman"/>
                <w:bCs/>
                <w:color w:val="000000" w:themeColor="text1"/>
                <w:sz w:val="24"/>
                <w:szCs w:val="24"/>
              </w:rPr>
              <w:t>rabajadores interruptos</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Falta de materia prima</w:t>
            </w: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Gestionar con tiempo la materia prima, la tecnología y energías en función de los planes de producción y servicios según demanda aprobada.</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Investigar nuevos segmentos mercado perfeccionando las producciones en la exportación en fronteras.</w:t>
            </w:r>
          </w:p>
          <w:p w:rsidR="009652C6" w:rsidRPr="00FA0A0D" w:rsidRDefault="009652C6" w:rsidP="00E5121A">
            <w:pPr>
              <w:spacing w:line="276" w:lineRule="auto"/>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Explorar de nuevos productos y servicios que sustituyan importaciones.</w:t>
            </w:r>
          </w:p>
          <w:p w:rsidR="009652C6" w:rsidRPr="00FA0A0D" w:rsidRDefault="009652C6" w:rsidP="00E5121A">
            <w:pPr>
              <w:spacing w:line="276" w:lineRule="auto"/>
              <w:jc w:val="both"/>
              <w:rPr>
                <w:rFonts w:ascii="Times New Roman" w:eastAsia="Times New Roman" w:hAnsi="Times New Roman" w:cs="Times New Roman"/>
                <w:sz w:val="24"/>
                <w:szCs w:val="24"/>
                <w:lang w:eastAsia="es-MX"/>
              </w:rPr>
            </w:pPr>
            <w:r w:rsidRPr="00FA0A0D">
              <w:rPr>
                <w:rFonts w:ascii="Times New Roman" w:hAnsi="Times New Roman" w:cs="Times New Roman"/>
                <w:bCs/>
                <w:color w:val="000000" w:themeColor="text1"/>
                <w:sz w:val="24"/>
                <w:szCs w:val="24"/>
              </w:rPr>
              <w:t xml:space="preserve">Darles una garantía salarial a estos trabajadores.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Directores y DCH</w:t>
            </w:r>
          </w:p>
        </w:tc>
      </w:tr>
      <w:tr w:rsidR="009652C6" w:rsidRPr="00FA0A0D" w:rsidTr="00170FF9">
        <w:trPr>
          <w:trHeight w:val="410"/>
          <w:jc w:val="center"/>
        </w:trPr>
        <w:tc>
          <w:tcPr>
            <w:tcW w:w="212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Inconformidad con el método de dirección</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Deficiente labor en equipo</w:t>
            </w: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Establecer métodos de dirección participativos donde prime el trabajo en equipo, logrando que los directivos se conviertan en líderes que halen y comprometan a los trabajadores. </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 xml:space="preserve">Establecer trimestralmente debates con los trabajadores para planteamientos de inconformidad.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Trimestral</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Dirección General y Sección Sindical</w:t>
            </w:r>
          </w:p>
        </w:tc>
      </w:tr>
      <w:tr w:rsidR="009652C6" w:rsidRPr="00FA0A0D" w:rsidTr="00170FF9">
        <w:trPr>
          <w:trHeight w:val="410"/>
          <w:jc w:val="center"/>
        </w:trPr>
        <w:tc>
          <w:tcPr>
            <w:tcW w:w="2122" w:type="dxa"/>
          </w:tcPr>
          <w:p w:rsidR="009652C6" w:rsidRPr="00FA0A0D" w:rsidRDefault="00B42402" w:rsidP="00E5121A">
            <w:pPr>
              <w:spacing w:line="276" w:lineRule="auto"/>
              <w:ind w:right="-36"/>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Trabajadores con p</w:t>
            </w:r>
            <w:r w:rsidR="009652C6" w:rsidRPr="00FA0A0D">
              <w:rPr>
                <w:rFonts w:ascii="Times New Roman" w:hAnsi="Times New Roman" w:cs="Times New Roman"/>
                <w:bCs/>
                <w:color w:val="000000" w:themeColor="text1"/>
                <w:sz w:val="24"/>
                <w:szCs w:val="24"/>
              </w:rPr>
              <w:t xml:space="preserve">roblema de vivienda </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3F15C1">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Insertar en el Programa de la vivienda para la construcción, remodelación y entrega de viviendas a los trabajadores según necesidad y desempeño.</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Cada dos años </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Directores y DCH </w:t>
            </w:r>
          </w:p>
        </w:tc>
      </w:tr>
      <w:tr w:rsidR="009652C6" w:rsidRPr="00FA0A0D" w:rsidTr="00170FF9">
        <w:trPr>
          <w:trHeight w:val="410"/>
          <w:jc w:val="center"/>
        </w:trPr>
        <w:tc>
          <w:tcPr>
            <w:tcW w:w="2122" w:type="dxa"/>
          </w:tcPr>
          <w:p w:rsidR="009652C6" w:rsidRPr="00FA0A0D" w:rsidRDefault="00A7077C"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Muchos trabajadores que viven lejos del centro</w:t>
            </w:r>
            <w:r w:rsidR="009652C6" w:rsidRPr="00FA0A0D">
              <w:rPr>
                <w:rFonts w:ascii="Times New Roman" w:hAnsi="Times New Roman" w:cs="Times New Roman"/>
                <w:bCs/>
                <w:color w:val="000000" w:themeColor="text1"/>
                <w:sz w:val="24"/>
                <w:szCs w:val="24"/>
              </w:rPr>
              <w:t xml:space="preserve"> </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Lograr la funcionabilidad   del Transporte obrero.</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Planificar el trasporte obrero atendiendo a los horarios de trabajo, ya sea de ida y regreso.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Mensual</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Directores</w:t>
            </w:r>
          </w:p>
        </w:tc>
      </w:tr>
      <w:tr w:rsidR="009652C6" w:rsidRPr="00FA0A0D" w:rsidTr="00170FF9">
        <w:trPr>
          <w:trHeight w:val="410"/>
          <w:jc w:val="center"/>
        </w:trPr>
        <w:tc>
          <w:tcPr>
            <w:tcW w:w="2122" w:type="dxa"/>
          </w:tcPr>
          <w:p w:rsidR="009652C6" w:rsidRPr="00FA0A0D" w:rsidRDefault="009652C6" w:rsidP="00E5121A">
            <w:pPr>
              <w:spacing w:line="276" w:lineRule="auto"/>
              <w:ind w:right="-36"/>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Falta de compromiso con la organización</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Desmotivación y no  reconocimiento de sus logros</w:t>
            </w: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Lograr un sistema de atención al hombre capaz de lograr mayor motivación y bienestar.</w:t>
            </w:r>
          </w:p>
          <w:p w:rsidR="009652C6" w:rsidRPr="00FA0A0D" w:rsidRDefault="009652C6" w:rsidP="00E5121A">
            <w:pPr>
              <w:spacing w:line="276" w:lineRule="auto"/>
              <w:jc w:val="both"/>
              <w:rPr>
                <w:rFonts w:ascii="Times New Roman" w:eastAsia="Times New Roman" w:hAnsi="Times New Roman" w:cs="Times New Roman"/>
                <w:sz w:val="24"/>
                <w:szCs w:val="24"/>
                <w:lang w:eastAsia="es-MX"/>
              </w:rPr>
            </w:pPr>
            <w:r w:rsidRPr="00FA0A0D">
              <w:rPr>
                <w:rFonts w:ascii="Times New Roman" w:eastAsia="Times New Roman" w:hAnsi="Times New Roman" w:cs="Times New Roman"/>
                <w:sz w:val="24"/>
                <w:szCs w:val="24"/>
                <w:lang w:eastAsia="es-MX"/>
              </w:rPr>
              <w:t xml:space="preserve">Fomentar un </w:t>
            </w:r>
            <w:r w:rsidRPr="00FA0A0D">
              <w:rPr>
                <w:rFonts w:ascii="Times New Roman" w:eastAsia="Times New Roman" w:hAnsi="Times New Roman" w:cs="Times New Roman"/>
                <w:bCs/>
                <w:sz w:val="24"/>
                <w:szCs w:val="24"/>
                <w:lang w:eastAsia="es-MX"/>
              </w:rPr>
              <w:t>ambiente</w:t>
            </w:r>
            <w:r w:rsidRPr="00FA0A0D">
              <w:rPr>
                <w:rFonts w:ascii="Times New Roman" w:eastAsia="Times New Roman" w:hAnsi="Times New Roman" w:cs="Times New Roman"/>
                <w:sz w:val="24"/>
                <w:szCs w:val="24"/>
                <w:lang w:eastAsia="es-MX"/>
              </w:rPr>
              <w:t xml:space="preserve"> de apoyo, flexibilidad en el lugar de trabajo, reconocer los logros de los trabajadores, dar autonomía, crear programas de aprendizaje y desarrollo, programar actividades fuera del trabajo.</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Mensual</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DCH y </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Sección Sindical</w:t>
            </w:r>
          </w:p>
        </w:tc>
      </w:tr>
      <w:tr w:rsidR="009652C6" w:rsidRPr="00FA0A0D" w:rsidTr="00170FF9">
        <w:trPr>
          <w:trHeight w:val="410"/>
          <w:jc w:val="center"/>
        </w:trPr>
        <w:tc>
          <w:tcPr>
            <w:tcW w:w="2122" w:type="dxa"/>
          </w:tcPr>
          <w:p w:rsidR="009652C6" w:rsidRPr="00FA0A0D" w:rsidRDefault="00A7077C"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Aumento de las o</w:t>
            </w:r>
            <w:r w:rsidR="009652C6" w:rsidRPr="00FA0A0D">
              <w:rPr>
                <w:rFonts w:ascii="Times New Roman" w:hAnsi="Times New Roman" w:cs="Times New Roman"/>
                <w:bCs/>
                <w:color w:val="000000" w:themeColor="text1"/>
                <w:sz w:val="24"/>
                <w:szCs w:val="24"/>
              </w:rPr>
              <w:t>fertas de trabajo tentativas</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E5121A">
            <w:pPr>
              <w:spacing w:line="276" w:lineRule="auto"/>
              <w:rPr>
                <w:rFonts w:ascii="Times New Roman" w:eastAsia="Times New Roman" w:hAnsi="Times New Roman" w:cs="Times New Roman"/>
                <w:sz w:val="24"/>
                <w:szCs w:val="24"/>
                <w:lang w:eastAsia="es-MX"/>
              </w:rPr>
            </w:pPr>
            <w:r w:rsidRPr="00FA0A0D">
              <w:rPr>
                <w:rFonts w:ascii="Times New Roman" w:eastAsia="Times New Roman" w:hAnsi="Times New Roman" w:cs="Times New Roman"/>
                <w:sz w:val="24"/>
                <w:szCs w:val="24"/>
                <w:lang w:eastAsia="es-MX"/>
              </w:rPr>
              <w:t xml:space="preserve">Establecer un método para logar proporcionarle un buen clima laboral, ofrecerle un salario justo, ofrecerle planes profesionales, reconocerle </w:t>
            </w:r>
            <w:r w:rsidRPr="00FA0A0D">
              <w:rPr>
                <w:rFonts w:ascii="Times New Roman" w:eastAsia="Times New Roman" w:hAnsi="Times New Roman" w:cs="Times New Roman"/>
                <w:bCs/>
                <w:sz w:val="24"/>
                <w:szCs w:val="24"/>
                <w:lang w:eastAsia="es-MX"/>
              </w:rPr>
              <w:t>el trabajo</w:t>
            </w:r>
            <w:r w:rsidRPr="00FA0A0D">
              <w:rPr>
                <w:rFonts w:ascii="Times New Roman" w:eastAsia="Times New Roman" w:hAnsi="Times New Roman" w:cs="Times New Roman"/>
                <w:sz w:val="24"/>
                <w:szCs w:val="24"/>
                <w:lang w:eastAsia="es-MX"/>
              </w:rPr>
              <w:t xml:space="preserve"> bien hecho, hacerle sentir parte de un proyecto, ofrece incentivos y mejora de la calidad de vida.</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Anual</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Directores y DCH</w:t>
            </w:r>
          </w:p>
        </w:tc>
      </w:tr>
      <w:tr w:rsidR="009652C6" w:rsidRPr="00FA0A0D" w:rsidTr="00170FF9">
        <w:trPr>
          <w:trHeight w:val="410"/>
          <w:jc w:val="center"/>
        </w:trPr>
        <w:tc>
          <w:tcPr>
            <w:tcW w:w="212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Aspiraciones de los trabajadores a mayor autonomía</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Establecer métodos de dirección participativos.</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Incentivar la toma de decisiones para que el trabajador se sienta dueño de su trabajo. </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Realizar fórum de ciencia y técnica donde los trabajadores expongan sus proyectos.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Trimestral</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Directores </w:t>
            </w:r>
          </w:p>
        </w:tc>
      </w:tr>
      <w:tr w:rsidR="009652C6" w:rsidRPr="00FA0A0D" w:rsidTr="00170FF9">
        <w:trPr>
          <w:trHeight w:val="410"/>
          <w:jc w:val="center"/>
        </w:trPr>
        <w:tc>
          <w:tcPr>
            <w:tcW w:w="212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Incremento de sanciones</w:t>
            </w:r>
            <w:r w:rsidR="00A7077C" w:rsidRPr="00FA0A0D">
              <w:rPr>
                <w:rFonts w:ascii="Times New Roman" w:hAnsi="Times New Roman" w:cs="Times New Roman"/>
                <w:bCs/>
                <w:color w:val="000000" w:themeColor="text1"/>
                <w:sz w:val="24"/>
                <w:szCs w:val="24"/>
              </w:rPr>
              <w:t xml:space="preserve"> en el centro </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Utilizar los canales de Comunicación e Información.</w:t>
            </w:r>
          </w:p>
          <w:p w:rsidR="009652C6" w:rsidRPr="00FA0A0D" w:rsidRDefault="009652C6" w:rsidP="00E5121A">
            <w:pPr>
              <w:pStyle w:val="NormalWeb"/>
              <w:spacing w:before="0" w:beforeAutospacing="0" w:after="160" w:afterAutospacing="0" w:line="276" w:lineRule="auto"/>
            </w:pPr>
            <w:r w:rsidRPr="00FA0A0D">
              <w:t xml:space="preserve">Establecer métodos de control y cumplimiento de los reglamentos internos.  </w:t>
            </w:r>
          </w:p>
          <w:p w:rsidR="009652C6" w:rsidRPr="00FA0A0D" w:rsidRDefault="009652C6" w:rsidP="00E5121A">
            <w:pPr>
              <w:pStyle w:val="NormalWeb"/>
              <w:spacing w:before="0" w:beforeAutospacing="0" w:after="160" w:afterAutospacing="0" w:line="276" w:lineRule="auto"/>
            </w:pPr>
            <w:r w:rsidRPr="00FA0A0D">
              <w:lastRenderedPageBreak/>
              <w:t xml:space="preserve">Revisión mensual de los planes de trabajo por cada puesto, emitiendo informe de cumplimiento.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 xml:space="preserve">Mensual </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DCH  y Directores </w:t>
            </w:r>
          </w:p>
        </w:tc>
      </w:tr>
      <w:tr w:rsidR="009652C6" w:rsidRPr="00FA0A0D" w:rsidTr="00170FF9">
        <w:trPr>
          <w:trHeight w:val="410"/>
          <w:jc w:val="center"/>
        </w:trPr>
        <w:tc>
          <w:tcPr>
            <w:tcW w:w="212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lastRenderedPageBreak/>
              <w:t>Malas condiciones de trabajo</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Realizar proyectos de mantenimiento para el mejoramiento de las condiciones de trabajo en las diferentes áreas.</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Destinar un mayor presupuesto para estas labores. </w:t>
            </w:r>
          </w:p>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Hacer cumplir los reglamentos de seguridad y salud del trabajador.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Anual </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Directores </w:t>
            </w:r>
          </w:p>
        </w:tc>
      </w:tr>
      <w:tr w:rsidR="009652C6" w:rsidRPr="00FA0A0D" w:rsidTr="00170FF9">
        <w:trPr>
          <w:trHeight w:val="410"/>
          <w:jc w:val="center"/>
        </w:trPr>
        <w:tc>
          <w:tcPr>
            <w:tcW w:w="2122" w:type="dxa"/>
          </w:tcPr>
          <w:p w:rsidR="009652C6" w:rsidRPr="00FA0A0D" w:rsidRDefault="006F64FA"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Aumento de trabajadores f</w:t>
            </w:r>
            <w:r w:rsidR="009652C6" w:rsidRPr="00FA0A0D">
              <w:rPr>
                <w:rFonts w:ascii="Times New Roman" w:hAnsi="Times New Roman" w:cs="Times New Roman"/>
                <w:bCs/>
                <w:color w:val="000000" w:themeColor="text1"/>
                <w:sz w:val="24"/>
                <w:szCs w:val="24"/>
              </w:rPr>
              <w:t>alleci</w:t>
            </w:r>
            <w:r w:rsidRPr="00FA0A0D">
              <w:rPr>
                <w:rFonts w:ascii="Times New Roman" w:hAnsi="Times New Roman" w:cs="Times New Roman"/>
                <w:bCs/>
                <w:color w:val="000000" w:themeColor="text1"/>
                <w:sz w:val="24"/>
                <w:szCs w:val="24"/>
              </w:rPr>
              <w:t xml:space="preserve">dos </w:t>
            </w:r>
          </w:p>
        </w:tc>
        <w:tc>
          <w:tcPr>
            <w:tcW w:w="1842"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p>
        </w:tc>
        <w:tc>
          <w:tcPr>
            <w:tcW w:w="406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Realizar las acciones de reclutamiento previstas para una nueva incorporación al centro. </w:t>
            </w:r>
          </w:p>
        </w:tc>
        <w:tc>
          <w:tcPr>
            <w:tcW w:w="1276"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 xml:space="preserve">Diaria </w:t>
            </w:r>
          </w:p>
        </w:tc>
        <w:tc>
          <w:tcPr>
            <w:tcW w:w="1415" w:type="dxa"/>
          </w:tcPr>
          <w:p w:rsidR="009652C6" w:rsidRPr="00FA0A0D" w:rsidRDefault="009652C6" w:rsidP="00E5121A">
            <w:pPr>
              <w:spacing w:line="276" w:lineRule="auto"/>
              <w:ind w:right="-36"/>
              <w:jc w:val="both"/>
              <w:rPr>
                <w:rFonts w:ascii="Times New Roman" w:hAnsi="Times New Roman" w:cs="Times New Roman"/>
                <w:bCs/>
                <w:color w:val="000000" w:themeColor="text1"/>
                <w:sz w:val="24"/>
                <w:szCs w:val="24"/>
              </w:rPr>
            </w:pPr>
            <w:r w:rsidRPr="00FA0A0D">
              <w:rPr>
                <w:rFonts w:ascii="Times New Roman" w:hAnsi="Times New Roman" w:cs="Times New Roman"/>
                <w:bCs/>
                <w:color w:val="000000" w:themeColor="text1"/>
                <w:sz w:val="24"/>
                <w:szCs w:val="24"/>
              </w:rPr>
              <w:t>DCH</w:t>
            </w:r>
          </w:p>
        </w:tc>
      </w:tr>
    </w:tbl>
    <w:p w:rsidR="009652C6" w:rsidRPr="00FA0A0D" w:rsidRDefault="009652C6" w:rsidP="009652C6">
      <w:pPr>
        <w:rPr>
          <w:rFonts w:ascii="Times New Roman" w:hAnsi="Times New Roman" w:cs="Times New Roman"/>
          <w:sz w:val="24"/>
          <w:szCs w:val="24"/>
        </w:rPr>
      </w:pPr>
    </w:p>
    <w:p w:rsidR="00916446" w:rsidRDefault="00916446" w:rsidP="009164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Conclusiones</w:t>
      </w:r>
    </w:p>
    <w:p w:rsidR="00916446" w:rsidRPr="00916446" w:rsidRDefault="00916446" w:rsidP="00916446">
      <w:pPr>
        <w:pStyle w:val="Prrafodelista"/>
        <w:numPr>
          <w:ilvl w:val="0"/>
          <w:numId w:val="15"/>
        </w:numPr>
        <w:tabs>
          <w:tab w:val="left" w:pos="284"/>
          <w:tab w:val="left" w:pos="426"/>
        </w:tabs>
        <w:spacing w:line="360" w:lineRule="auto"/>
        <w:ind w:left="142" w:right="-36" w:hanging="142"/>
        <w:jc w:val="both"/>
        <w:rPr>
          <w:rFonts w:ascii="Times New Roman" w:hAnsi="Times New Roman" w:cs="Times New Roman"/>
          <w:bCs/>
          <w:color w:val="000000" w:themeColor="text1"/>
          <w:sz w:val="24"/>
          <w:szCs w:val="24"/>
        </w:rPr>
      </w:pPr>
      <w:r w:rsidRPr="00916446">
        <w:rPr>
          <w:rFonts w:ascii="Times New Roman" w:hAnsi="Times New Roman" w:cs="Times New Roman"/>
          <w:bCs/>
          <w:iCs/>
          <w:color w:val="000000" w:themeColor="text1"/>
          <w:sz w:val="24"/>
          <w:szCs w:val="24"/>
        </w:rPr>
        <w:t>A través del diagnóstico realizado en la organización, apoyado en técnicas como la encuesta, entrevistas, revisión documental, diagrama causa-efecto, diagrama de Pareto entre otras, permitió identificar y darle prioridad a las principales deficiencias que están incidiendo en la fluctuación laboral como el proceso de selección y reclutamiento obsoleto, no existe una descripción detallada del proceso de selección y reclutamiento, la falta de Gestión en el proceso de selección y reclutamiento, baja  remuneración salarial, entre otras</w:t>
      </w:r>
      <w:r>
        <w:rPr>
          <w:rFonts w:ascii="Times New Roman" w:hAnsi="Times New Roman" w:cs="Times New Roman"/>
          <w:bCs/>
          <w:iCs/>
          <w:color w:val="000000" w:themeColor="text1"/>
          <w:sz w:val="24"/>
          <w:szCs w:val="24"/>
        </w:rPr>
        <w:t>.</w:t>
      </w:r>
    </w:p>
    <w:p w:rsidR="004A61B1" w:rsidRPr="004A61B1" w:rsidRDefault="00916446" w:rsidP="00916446">
      <w:pPr>
        <w:pStyle w:val="Prrafodelista"/>
        <w:numPr>
          <w:ilvl w:val="0"/>
          <w:numId w:val="15"/>
        </w:numPr>
        <w:tabs>
          <w:tab w:val="left" w:pos="284"/>
          <w:tab w:val="left" w:pos="426"/>
        </w:tabs>
        <w:spacing w:line="360" w:lineRule="auto"/>
        <w:ind w:left="142" w:right="-36" w:hanging="142"/>
        <w:jc w:val="both"/>
        <w:rPr>
          <w:rFonts w:ascii="Times New Roman" w:hAnsi="Times New Roman" w:cs="Times New Roman"/>
          <w:bCs/>
          <w:color w:val="000000" w:themeColor="text1"/>
          <w:sz w:val="24"/>
          <w:szCs w:val="24"/>
        </w:rPr>
      </w:pPr>
      <w:r w:rsidRPr="00916446">
        <w:rPr>
          <w:rFonts w:ascii="Times New Roman" w:hAnsi="Times New Roman" w:cs="Times New Roman"/>
          <w:bCs/>
          <w:iCs/>
          <w:color w:val="000000" w:themeColor="text1"/>
          <w:sz w:val="24"/>
          <w:szCs w:val="24"/>
        </w:rPr>
        <w:t>El plan de acción diseñado abarcó veinticuatro deficiencias claves en la organización que van dirigidos a dar solución a deficiencias detectadas a través del diagnóstico y lograr elevar la motivación, el sentido de pertenencia en la empresa y con ello la elevación de la productividad y el cumplimiento de los cronogramas, por lo que permite plantearse que el problema de investigación definido ha sido concluido en el marco del presente t</w:t>
      </w:r>
      <w:r w:rsidR="00D119E1">
        <w:rPr>
          <w:rFonts w:ascii="Times New Roman" w:hAnsi="Times New Roman" w:cs="Times New Roman"/>
          <w:bCs/>
          <w:iCs/>
          <w:color w:val="000000" w:themeColor="text1"/>
          <w:sz w:val="24"/>
          <w:szCs w:val="24"/>
        </w:rPr>
        <w:t>rabajo.</w:t>
      </w:r>
      <w:r w:rsidRPr="00916446">
        <w:rPr>
          <w:rFonts w:ascii="Times New Roman" w:hAnsi="Times New Roman" w:cs="Times New Roman"/>
          <w:bCs/>
          <w:iCs/>
          <w:color w:val="000000" w:themeColor="text1"/>
          <w:sz w:val="24"/>
          <w:szCs w:val="24"/>
        </w:rPr>
        <w:t xml:space="preserve"> </w:t>
      </w:r>
    </w:p>
    <w:p w:rsidR="004A61B1" w:rsidRDefault="004A61B1" w:rsidP="004A61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Referencias bibliográficas</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Batista &amp;Ros</w:t>
      </w:r>
      <w:r w:rsidR="003F15C1" w:rsidRPr="0066100E">
        <w:rPr>
          <w:rFonts w:ascii="Times New Roman" w:hAnsi="Times New Roman" w:cs="Times New Roman"/>
          <w:bCs/>
          <w:sz w:val="24"/>
          <w:szCs w:val="24"/>
        </w:rPr>
        <w:t>, 1996</w:t>
      </w:r>
      <w:r w:rsidRPr="0066100E">
        <w:rPr>
          <w:rFonts w:ascii="Times New Roman" w:hAnsi="Times New Roman" w:cs="Times New Roman"/>
          <w:bCs/>
          <w:sz w:val="24"/>
          <w:szCs w:val="24"/>
        </w:rPr>
        <w:t>; consultado en Delgado Hdez, 2000.</w:t>
      </w:r>
    </w:p>
    <w:p w:rsidR="004E00A7" w:rsidRPr="0066100E" w:rsidRDefault="00B909CE"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proofErr w:type="spellStart"/>
      <w:r w:rsidRPr="0066100E">
        <w:rPr>
          <w:rFonts w:ascii="Times New Roman" w:hAnsi="Times New Roman" w:cs="Times New Roman"/>
          <w:bCs/>
          <w:sz w:val="24"/>
          <w:szCs w:val="24"/>
        </w:rPr>
        <w:t>Beer</w:t>
      </w:r>
      <w:proofErr w:type="spellEnd"/>
      <w:r w:rsidRPr="0066100E">
        <w:rPr>
          <w:rFonts w:ascii="Times New Roman" w:hAnsi="Times New Roman" w:cs="Times New Roman"/>
          <w:bCs/>
          <w:sz w:val="24"/>
          <w:szCs w:val="24"/>
        </w:rPr>
        <w:t>,</w:t>
      </w:r>
      <w:r w:rsidR="00E24582" w:rsidRPr="0066100E">
        <w:rPr>
          <w:rFonts w:ascii="Times New Roman" w:hAnsi="Times New Roman" w:cs="Times New Roman"/>
          <w:bCs/>
          <w:sz w:val="24"/>
          <w:szCs w:val="24"/>
        </w:rPr>
        <w:t xml:space="preserve"> M.  </w:t>
      </w:r>
      <w:proofErr w:type="gramStart"/>
      <w:r w:rsidR="00E24582" w:rsidRPr="0066100E">
        <w:rPr>
          <w:rFonts w:ascii="Times New Roman" w:hAnsi="Times New Roman" w:cs="Times New Roman"/>
          <w:bCs/>
          <w:sz w:val="24"/>
          <w:szCs w:val="24"/>
        </w:rPr>
        <w:t>et  al</w:t>
      </w:r>
      <w:proofErr w:type="gramEnd"/>
      <w:r w:rsidR="00E24582" w:rsidRPr="0066100E">
        <w:rPr>
          <w:rFonts w:ascii="Times New Roman" w:hAnsi="Times New Roman" w:cs="Times New Roman"/>
          <w:bCs/>
          <w:sz w:val="24"/>
          <w:szCs w:val="24"/>
        </w:rPr>
        <w:t>.  (1992). Gestión de Recursos Huma</w:t>
      </w:r>
      <w:r w:rsidRPr="0066100E">
        <w:rPr>
          <w:rFonts w:ascii="Times New Roman" w:hAnsi="Times New Roman" w:cs="Times New Roman"/>
          <w:bCs/>
          <w:sz w:val="24"/>
          <w:szCs w:val="24"/>
        </w:rPr>
        <w:t xml:space="preserve">nos.  Ministerio de Trabajo </w:t>
      </w:r>
      <w:r w:rsidR="00E24582" w:rsidRPr="0066100E">
        <w:rPr>
          <w:rFonts w:ascii="Times New Roman" w:hAnsi="Times New Roman" w:cs="Times New Roman"/>
          <w:bCs/>
          <w:sz w:val="24"/>
          <w:szCs w:val="24"/>
        </w:rPr>
        <w:t>y Seguridad Social, Madrid.</w:t>
      </w:r>
    </w:p>
    <w:p w:rsidR="00E24582" w:rsidRPr="0066100E" w:rsidRDefault="00E24582" w:rsidP="00F734B8">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Castellanos</w:t>
      </w:r>
      <w:r w:rsidR="006908F9">
        <w:rPr>
          <w:rFonts w:ascii="Times New Roman" w:hAnsi="Times New Roman" w:cs="Times New Roman"/>
          <w:bCs/>
          <w:sz w:val="24"/>
          <w:szCs w:val="24"/>
        </w:rPr>
        <w:t xml:space="preserve"> </w:t>
      </w:r>
      <w:r w:rsidRPr="0066100E">
        <w:rPr>
          <w:rFonts w:ascii="Times New Roman" w:hAnsi="Times New Roman" w:cs="Times New Roman"/>
          <w:bCs/>
          <w:sz w:val="24"/>
          <w:szCs w:val="24"/>
        </w:rPr>
        <w:t>Cruz,</w:t>
      </w:r>
      <w:r w:rsidR="006908F9">
        <w:rPr>
          <w:rFonts w:ascii="Times New Roman" w:hAnsi="Times New Roman" w:cs="Times New Roman"/>
          <w:bCs/>
          <w:sz w:val="24"/>
          <w:szCs w:val="24"/>
        </w:rPr>
        <w:t xml:space="preserve"> </w:t>
      </w:r>
      <w:proofErr w:type="spellStart"/>
      <w:r w:rsidRPr="0066100E">
        <w:rPr>
          <w:rFonts w:ascii="Times New Roman" w:hAnsi="Times New Roman" w:cs="Times New Roman"/>
          <w:bCs/>
          <w:sz w:val="24"/>
          <w:szCs w:val="24"/>
        </w:rPr>
        <w:t>Rodeloy</w:t>
      </w:r>
      <w:proofErr w:type="spellEnd"/>
      <w:r w:rsidRPr="0066100E">
        <w:rPr>
          <w:rFonts w:ascii="Times New Roman" w:hAnsi="Times New Roman" w:cs="Times New Roman"/>
          <w:bCs/>
          <w:sz w:val="24"/>
          <w:szCs w:val="24"/>
        </w:rPr>
        <w:t>.</w:t>
      </w:r>
      <w:r w:rsidR="00F734B8">
        <w:rPr>
          <w:rFonts w:ascii="Times New Roman" w:hAnsi="Times New Roman" w:cs="Times New Roman"/>
          <w:bCs/>
          <w:sz w:val="24"/>
          <w:szCs w:val="24"/>
        </w:rPr>
        <w:t xml:space="preserve"> (2006) </w:t>
      </w:r>
      <w:r w:rsidRPr="0066100E">
        <w:rPr>
          <w:rFonts w:ascii="Times New Roman" w:hAnsi="Times New Roman" w:cs="Times New Roman"/>
          <w:bCs/>
          <w:sz w:val="24"/>
          <w:szCs w:val="24"/>
        </w:rPr>
        <w:t>Reten</w:t>
      </w:r>
      <w:r w:rsidR="006908F9">
        <w:rPr>
          <w:rFonts w:ascii="Times New Roman" w:hAnsi="Times New Roman" w:cs="Times New Roman"/>
          <w:bCs/>
          <w:sz w:val="24"/>
          <w:szCs w:val="24"/>
        </w:rPr>
        <w:t>er</w:t>
      </w:r>
      <w:r w:rsidR="00F734B8">
        <w:rPr>
          <w:rFonts w:ascii="Times New Roman" w:hAnsi="Times New Roman" w:cs="Times New Roman"/>
          <w:bCs/>
          <w:sz w:val="24"/>
          <w:szCs w:val="24"/>
        </w:rPr>
        <w:t xml:space="preserve"> </w:t>
      </w:r>
      <w:r w:rsidR="006908F9">
        <w:rPr>
          <w:rFonts w:ascii="Times New Roman" w:hAnsi="Times New Roman" w:cs="Times New Roman"/>
          <w:bCs/>
          <w:sz w:val="24"/>
          <w:szCs w:val="24"/>
        </w:rPr>
        <w:t>el</w:t>
      </w:r>
      <w:r w:rsidR="00F734B8">
        <w:rPr>
          <w:rFonts w:ascii="Times New Roman" w:hAnsi="Times New Roman" w:cs="Times New Roman"/>
          <w:bCs/>
          <w:sz w:val="24"/>
          <w:szCs w:val="24"/>
        </w:rPr>
        <w:t xml:space="preserve"> capital </w:t>
      </w:r>
      <w:r w:rsidR="006908F9">
        <w:rPr>
          <w:rFonts w:ascii="Times New Roman" w:hAnsi="Times New Roman" w:cs="Times New Roman"/>
          <w:bCs/>
          <w:sz w:val="24"/>
          <w:szCs w:val="24"/>
        </w:rPr>
        <w:t xml:space="preserve">humano </w:t>
      </w:r>
      <w:r w:rsidR="00C15215" w:rsidRPr="0066100E">
        <w:rPr>
          <w:rFonts w:ascii="Times New Roman" w:hAnsi="Times New Roman" w:cs="Times New Roman"/>
          <w:bCs/>
          <w:sz w:val="24"/>
          <w:szCs w:val="24"/>
        </w:rPr>
        <w:t>[on</w:t>
      </w:r>
      <w:r w:rsidRPr="0066100E">
        <w:rPr>
          <w:rFonts w:ascii="Times New Roman" w:hAnsi="Times New Roman" w:cs="Times New Roman"/>
          <w:bCs/>
          <w:sz w:val="24"/>
          <w:szCs w:val="24"/>
        </w:rPr>
        <w:t>line]</w:t>
      </w:r>
      <w:r w:rsidR="006908F9">
        <w:rPr>
          <w:rFonts w:ascii="Times New Roman" w:hAnsi="Times New Roman" w:cs="Times New Roman"/>
          <w:bCs/>
          <w:sz w:val="24"/>
          <w:szCs w:val="24"/>
        </w:rPr>
        <w:t>, d</w:t>
      </w:r>
      <w:r w:rsidR="00C15215" w:rsidRPr="0066100E">
        <w:rPr>
          <w:rFonts w:ascii="Times New Roman" w:hAnsi="Times New Roman" w:cs="Times New Roman"/>
          <w:bCs/>
          <w:sz w:val="24"/>
          <w:szCs w:val="24"/>
        </w:rPr>
        <w:t>isponible desde</w:t>
      </w:r>
      <w:r w:rsidRPr="0066100E">
        <w:rPr>
          <w:rFonts w:ascii="Times New Roman" w:hAnsi="Times New Roman" w:cs="Times New Roman"/>
          <w:bCs/>
          <w:sz w:val="24"/>
          <w:szCs w:val="24"/>
        </w:rPr>
        <w:t>:</w:t>
      </w:r>
      <w:r w:rsidR="00F734B8">
        <w:rPr>
          <w:rFonts w:ascii="Times New Roman" w:hAnsi="Times New Roman" w:cs="Times New Roman"/>
          <w:bCs/>
          <w:sz w:val="24"/>
          <w:szCs w:val="24"/>
        </w:rPr>
        <w:t xml:space="preserve"> </w:t>
      </w:r>
      <w:r w:rsidRPr="0066100E">
        <w:rPr>
          <w:rFonts w:ascii="Times New Roman" w:hAnsi="Times New Roman" w:cs="Times New Roman"/>
          <w:bCs/>
          <w:sz w:val="24"/>
          <w:szCs w:val="24"/>
        </w:rPr>
        <w:t>Acceso 24 de marzo 2008.</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Chiavenato, I. (1988). Administración de Recursos Humanos. Editorial Mc Graw Hill Interamericana, México.</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lastRenderedPageBreak/>
        <w:t>Chiavenato, I. (1990). Administración de Recursos Humanos. Editorial Atlas, México.</w:t>
      </w:r>
    </w:p>
    <w:p w:rsidR="00E24582" w:rsidRPr="003F6003"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lang w:val="en-US"/>
        </w:rPr>
      </w:pPr>
      <w:r w:rsidRPr="0066100E">
        <w:rPr>
          <w:rFonts w:ascii="Times New Roman" w:hAnsi="Times New Roman" w:cs="Times New Roman"/>
          <w:bCs/>
          <w:sz w:val="24"/>
          <w:szCs w:val="24"/>
        </w:rPr>
        <w:t>C</w:t>
      </w:r>
      <w:r w:rsidR="005966D3" w:rsidRPr="0066100E">
        <w:rPr>
          <w:rFonts w:ascii="Times New Roman" w:hAnsi="Times New Roman" w:cs="Times New Roman"/>
          <w:bCs/>
          <w:sz w:val="24"/>
          <w:szCs w:val="24"/>
        </w:rPr>
        <w:t>osta</w:t>
      </w:r>
      <w:r w:rsidRPr="0066100E">
        <w:rPr>
          <w:rFonts w:ascii="Times New Roman" w:hAnsi="Times New Roman" w:cs="Times New Roman"/>
          <w:bCs/>
          <w:sz w:val="24"/>
          <w:szCs w:val="24"/>
        </w:rPr>
        <w:t xml:space="preserve"> H</w:t>
      </w:r>
      <w:r w:rsidR="005966D3" w:rsidRPr="0066100E">
        <w:rPr>
          <w:rFonts w:ascii="Times New Roman" w:hAnsi="Times New Roman" w:cs="Times New Roman"/>
          <w:bCs/>
          <w:sz w:val="24"/>
          <w:szCs w:val="24"/>
        </w:rPr>
        <w:t>ernández</w:t>
      </w:r>
      <w:r w:rsidRPr="0066100E">
        <w:rPr>
          <w:rFonts w:ascii="Times New Roman" w:hAnsi="Times New Roman" w:cs="Times New Roman"/>
          <w:bCs/>
          <w:sz w:val="24"/>
          <w:szCs w:val="24"/>
        </w:rPr>
        <w:t>, H. A. (2007). La fluctuación laboral en los procesos claves de la empresa eléctrica de</w:t>
      </w:r>
      <w:r w:rsidR="006908F9">
        <w:rPr>
          <w:rFonts w:ascii="Times New Roman" w:hAnsi="Times New Roman" w:cs="Times New Roman"/>
          <w:bCs/>
          <w:sz w:val="24"/>
          <w:szCs w:val="24"/>
        </w:rPr>
        <w:t xml:space="preserve"> </w:t>
      </w:r>
      <w:r w:rsidRPr="0066100E">
        <w:rPr>
          <w:rFonts w:ascii="Times New Roman" w:hAnsi="Times New Roman" w:cs="Times New Roman"/>
          <w:bCs/>
          <w:sz w:val="24"/>
          <w:szCs w:val="24"/>
        </w:rPr>
        <w:t xml:space="preserve">Matanzas. </w:t>
      </w:r>
      <w:r w:rsidRPr="0066100E">
        <w:rPr>
          <w:rFonts w:ascii="Times New Roman" w:hAnsi="Times New Roman" w:cs="Times New Roman"/>
          <w:bCs/>
          <w:sz w:val="24"/>
          <w:szCs w:val="24"/>
          <w:lang w:val="en-US"/>
        </w:rPr>
        <w:t>Available: http://www.monografias.com/trabajos86/fluctuacion-</w:t>
      </w:r>
      <w:r w:rsidRPr="003F6003">
        <w:rPr>
          <w:rFonts w:ascii="Times New Roman" w:hAnsi="Times New Roman" w:cs="Times New Roman"/>
          <w:bCs/>
          <w:sz w:val="24"/>
          <w:szCs w:val="24"/>
          <w:lang w:val="en-US"/>
        </w:rPr>
        <w:t>laboralprocesosclaves/fluctuacion-laboral-procesos-claves.Shtml.</w:t>
      </w:r>
    </w:p>
    <w:p w:rsidR="004E00A7"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Cuesta Santos, A. (19(MarcadorDePosición1)97). Tecnología de GRH. Cuba</w:t>
      </w:r>
      <w:r w:rsidR="004E00A7" w:rsidRPr="0066100E">
        <w:rPr>
          <w:rFonts w:ascii="Times New Roman" w:hAnsi="Times New Roman" w:cs="Times New Roman"/>
          <w:bCs/>
          <w:sz w:val="24"/>
          <w:szCs w:val="24"/>
        </w:rPr>
        <w:t>.</w:t>
      </w:r>
    </w:p>
    <w:p w:rsidR="004E00A7"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 xml:space="preserve">Cuesta Santos, </w:t>
      </w:r>
      <w:r w:rsidR="00335A69">
        <w:rPr>
          <w:rFonts w:ascii="Times New Roman" w:hAnsi="Times New Roman" w:cs="Times New Roman"/>
          <w:bCs/>
          <w:sz w:val="24"/>
          <w:szCs w:val="24"/>
        </w:rPr>
        <w:t xml:space="preserve">A. </w:t>
      </w:r>
      <w:r w:rsidRPr="0066100E">
        <w:rPr>
          <w:rFonts w:ascii="Times New Roman" w:hAnsi="Times New Roman" w:cs="Times New Roman"/>
          <w:bCs/>
          <w:sz w:val="24"/>
          <w:szCs w:val="24"/>
        </w:rPr>
        <w:t>(2005) Tecnología de Gestión de Recursos Humanos. La</w:t>
      </w:r>
      <w:r w:rsidR="004E00A7" w:rsidRPr="0066100E">
        <w:rPr>
          <w:rFonts w:ascii="Times New Roman" w:hAnsi="Times New Roman" w:cs="Times New Roman"/>
          <w:bCs/>
          <w:sz w:val="24"/>
          <w:szCs w:val="24"/>
        </w:rPr>
        <w:t xml:space="preserve"> </w:t>
      </w:r>
      <w:r w:rsidRPr="0066100E">
        <w:rPr>
          <w:rFonts w:ascii="Times New Roman" w:hAnsi="Times New Roman" w:cs="Times New Roman"/>
          <w:bCs/>
          <w:sz w:val="24"/>
          <w:szCs w:val="24"/>
        </w:rPr>
        <w:t>Habana, Editorial Academia.</w:t>
      </w:r>
    </w:p>
    <w:p w:rsidR="006908F9"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D</w:t>
      </w:r>
      <w:r w:rsidR="008E52E2" w:rsidRPr="0066100E">
        <w:rPr>
          <w:rFonts w:ascii="Times New Roman" w:hAnsi="Times New Roman" w:cs="Times New Roman"/>
          <w:bCs/>
          <w:sz w:val="24"/>
          <w:szCs w:val="24"/>
        </w:rPr>
        <w:t>uran</w:t>
      </w:r>
      <w:r w:rsidRPr="0066100E">
        <w:rPr>
          <w:rFonts w:ascii="Times New Roman" w:hAnsi="Times New Roman" w:cs="Times New Roman"/>
          <w:bCs/>
          <w:sz w:val="24"/>
          <w:szCs w:val="24"/>
        </w:rPr>
        <w:t xml:space="preserve"> </w:t>
      </w:r>
      <w:proofErr w:type="spellStart"/>
      <w:r w:rsidRPr="0066100E">
        <w:rPr>
          <w:rFonts w:ascii="Times New Roman" w:hAnsi="Times New Roman" w:cs="Times New Roman"/>
          <w:bCs/>
          <w:sz w:val="24"/>
          <w:szCs w:val="24"/>
        </w:rPr>
        <w:t>L</w:t>
      </w:r>
      <w:r w:rsidR="008E52E2" w:rsidRPr="0066100E">
        <w:rPr>
          <w:rFonts w:ascii="Times New Roman" w:hAnsi="Times New Roman" w:cs="Times New Roman"/>
          <w:bCs/>
          <w:sz w:val="24"/>
          <w:szCs w:val="24"/>
        </w:rPr>
        <w:t>atourt</w:t>
      </w:r>
      <w:proofErr w:type="spellEnd"/>
      <w:r w:rsidRPr="0066100E">
        <w:rPr>
          <w:rFonts w:ascii="Times New Roman" w:hAnsi="Times New Roman" w:cs="Times New Roman"/>
          <w:bCs/>
          <w:sz w:val="24"/>
          <w:szCs w:val="24"/>
        </w:rPr>
        <w:t>, C. M. (2005) Análisis de la fluctuación laboral en el Hospital</w:t>
      </w:r>
      <w:r w:rsidR="004E00A7" w:rsidRPr="0066100E">
        <w:rPr>
          <w:rFonts w:ascii="Times New Roman" w:hAnsi="Times New Roman" w:cs="Times New Roman"/>
          <w:bCs/>
          <w:sz w:val="24"/>
          <w:szCs w:val="24"/>
        </w:rPr>
        <w:t xml:space="preserve"> </w:t>
      </w:r>
      <w:r w:rsidRPr="0066100E">
        <w:rPr>
          <w:rFonts w:ascii="Times New Roman" w:hAnsi="Times New Roman" w:cs="Times New Roman"/>
          <w:bCs/>
          <w:sz w:val="24"/>
          <w:szCs w:val="24"/>
        </w:rPr>
        <w:t xml:space="preserve">Clínico Quirúrgico “Lucia Iñiguez </w:t>
      </w:r>
      <w:proofErr w:type="spellStart"/>
      <w:r w:rsidRPr="0066100E">
        <w:rPr>
          <w:rFonts w:ascii="Times New Roman" w:hAnsi="Times New Roman" w:cs="Times New Roman"/>
          <w:bCs/>
          <w:sz w:val="24"/>
          <w:szCs w:val="24"/>
        </w:rPr>
        <w:t>Landín</w:t>
      </w:r>
      <w:proofErr w:type="spellEnd"/>
      <w:r w:rsidRPr="0066100E">
        <w:rPr>
          <w:rFonts w:ascii="Times New Roman" w:hAnsi="Times New Roman" w:cs="Times New Roman"/>
          <w:bCs/>
          <w:sz w:val="24"/>
          <w:szCs w:val="24"/>
        </w:rPr>
        <w:t xml:space="preserve">”. </w:t>
      </w:r>
      <w:r w:rsidR="001F2049" w:rsidRPr="0066100E">
        <w:rPr>
          <w:rFonts w:ascii="Times New Roman" w:hAnsi="Times New Roman" w:cs="Times New Roman"/>
          <w:bCs/>
          <w:sz w:val="24"/>
          <w:szCs w:val="24"/>
        </w:rPr>
        <w:t>maestría</w:t>
      </w:r>
      <w:bookmarkStart w:id="14" w:name="_GoBack"/>
      <w:bookmarkEnd w:id="14"/>
      <w:r w:rsidRPr="0066100E">
        <w:rPr>
          <w:rFonts w:ascii="Times New Roman" w:hAnsi="Times New Roman" w:cs="Times New Roman"/>
          <w:bCs/>
          <w:sz w:val="24"/>
          <w:szCs w:val="24"/>
        </w:rPr>
        <w:t>.</w:t>
      </w:r>
    </w:p>
    <w:p w:rsidR="004E00A7" w:rsidRPr="006908F9" w:rsidRDefault="00E24582" w:rsidP="006908F9">
      <w:pPr>
        <w:pStyle w:val="Prrafodelista"/>
        <w:numPr>
          <w:ilvl w:val="0"/>
          <w:numId w:val="16"/>
        </w:numPr>
        <w:tabs>
          <w:tab w:val="left" w:pos="426"/>
        </w:tabs>
        <w:spacing w:after="100" w:afterAutospacing="1" w:line="360" w:lineRule="auto"/>
        <w:ind w:left="426" w:hanging="426"/>
        <w:jc w:val="both"/>
        <w:rPr>
          <w:rFonts w:ascii="Times New Roman" w:hAnsi="Times New Roman" w:cs="Times New Roman"/>
          <w:bCs/>
          <w:sz w:val="24"/>
          <w:szCs w:val="24"/>
        </w:rPr>
      </w:pPr>
      <w:r w:rsidRPr="006908F9">
        <w:rPr>
          <w:rFonts w:ascii="Times New Roman" w:hAnsi="Times New Roman" w:cs="Times New Roman"/>
          <w:bCs/>
          <w:sz w:val="24"/>
          <w:szCs w:val="24"/>
          <w:lang w:val="en-US"/>
        </w:rPr>
        <w:t>Ferris, GR, SD Rosen</w:t>
      </w:r>
      <w:proofErr w:type="gramStart"/>
      <w:r w:rsidRPr="006908F9">
        <w:rPr>
          <w:rFonts w:ascii="Times New Roman" w:hAnsi="Times New Roman" w:cs="Times New Roman"/>
          <w:bCs/>
          <w:sz w:val="24"/>
          <w:szCs w:val="24"/>
          <w:lang w:val="en-US"/>
        </w:rPr>
        <w:t>,  DT</w:t>
      </w:r>
      <w:proofErr w:type="gramEnd"/>
      <w:r w:rsidRPr="006908F9">
        <w:rPr>
          <w:rFonts w:ascii="Times New Roman" w:hAnsi="Times New Roman" w:cs="Times New Roman"/>
          <w:bCs/>
          <w:sz w:val="24"/>
          <w:szCs w:val="24"/>
          <w:lang w:val="en-US"/>
        </w:rPr>
        <w:t xml:space="preserve">  Barnum. 1995.  Handbook of Human Resources.</w:t>
      </w:r>
      <w:r w:rsidR="004E00A7" w:rsidRPr="006908F9">
        <w:rPr>
          <w:rFonts w:ascii="Times New Roman" w:hAnsi="Times New Roman" w:cs="Times New Roman"/>
          <w:bCs/>
          <w:sz w:val="24"/>
          <w:szCs w:val="24"/>
          <w:lang w:val="en-US"/>
        </w:rPr>
        <w:t xml:space="preserve"> </w:t>
      </w:r>
      <w:r w:rsidRPr="006908F9">
        <w:rPr>
          <w:rFonts w:ascii="Times New Roman" w:hAnsi="Times New Roman" w:cs="Times New Roman"/>
          <w:bCs/>
          <w:sz w:val="24"/>
          <w:szCs w:val="24"/>
          <w:lang w:val="en-US"/>
        </w:rPr>
        <w:t xml:space="preserve">Cambridge, </w:t>
      </w:r>
      <w:proofErr w:type="spellStart"/>
      <w:r w:rsidRPr="006908F9">
        <w:rPr>
          <w:rFonts w:ascii="Times New Roman" w:hAnsi="Times New Roman" w:cs="Times New Roman"/>
          <w:bCs/>
          <w:sz w:val="24"/>
          <w:szCs w:val="24"/>
          <w:lang w:val="en-US"/>
        </w:rPr>
        <w:t>Massachussetts</w:t>
      </w:r>
      <w:proofErr w:type="spellEnd"/>
      <w:r w:rsidRPr="006908F9">
        <w:rPr>
          <w:rFonts w:ascii="Times New Roman" w:hAnsi="Times New Roman" w:cs="Times New Roman"/>
          <w:bCs/>
          <w:sz w:val="24"/>
          <w:szCs w:val="24"/>
          <w:lang w:val="en-US"/>
        </w:rPr>
        <w:t>: Blackwell.</w:t>
      </w:r>
    </w:p>
    <w:p w:rsidR="00E24582" w:rsidRPr="003F6003" w:rsidRDefault="00E24582" w:rsidP="006908F9">
      <w:pPr>
        <w:pStyle w:val="Prrafodelista"/>
        <w:numPr>
          <w:ilvl w:val="0"/>
          <w:numId w:val="16"/>
        </w:numPr>
        <w:tabs>
          <w:tab w:val="left" w:pos="426"/>
        </w:tabs>
        <w:spacing w:line="360" w:lineRule="auto"/>
        <w:ind w:left="426" w:hanging="426"/>
        <w:jc w:val="both"/>
        <w:rPr>
          <w:rFonts w:ascii="Times New Roman" w:hAnsi="Times New Roman" w:cs="Times New Roman"/>
          <w:bCs/>
          <w:sz w:val="24"/>
          <w:szCs w:val="24"/>
        </w:rPr>
      </w:pPr>
      <w:r w:rsidRPr="0066100E">
        <w:rPr>
          <w:rFonts w:ascii="Times New Roman" w:hAnsi="Times New Roman" w:cs="Times New Roman"/>
          <w:bCs/>
          <w:sz w:val="24"/>
          <w:szCs w:val="24"/>
        </w:rPr>
        <w:t>Fonseca Hernández y Fernández De la Peña: "Propuestas de estrategias para la disminución  parcial  o  total  de  la fluctuación  laboral  en  la  fábrica  de  órganos  e instrumentos musicales de la provincia de Holguín " en Observatorio de la Economía Latinoamericana, Nº 165, 2012.</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http://www.eumed.net/cursecon/ecolat/cu/2012/</w:t>
      </w:r>
      <w:r w:rsidR="004E00A7" w:rsidRPr="0066100E">
        <w:rPr>
          <w:rFonts w:ascii="Times New Roman" w:hAnsi="Times New Roman" w:cs="Times New Roman"/>
          <w:bCs/>
          <w:sz w:val="24"/>
          <w:szCs w:val="24"/>
        </w:rPr>
        <w:t>.</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 xml:space="preserve">Hernández Villa, Margarita; Mérida </w:t>
      </w:r>
      <w:proofErr w:type="spellStart"/>
      <w:r w:rsidRPr="0066100E">
        <w:rPr>
          <w:rFonts w:ascii="Times New Roman" w:hAnsi="Times New Roman" w:cs="Times New Roman"/>
          <w:bCs/>
          <w:sz w:val="24"/>
          <w:szCs w:val="24"/>
        </w:rPr>
        <w:t>Mingarro</w:t>
      </w:r>
      <w:proofErr w:type="spellEnd"/>
      <w:r w:rsidRPr="0066100E">
        <w:rPr>
          <w:rFonts w:ascii="Times New Roman" w:hAnsi="Times New Roman" w:cs="Times New Roman"/>
          <w:bCs/>
          <w:sz w:val="24"/>
          <w:szCs w:val="24"/>
        </w:rPr>
        <w:t xml:space="preserve">, Ángela; Ávila Leyva, </w:t>
      </w:r>
      <w:proofErr w:type="spellStart"/>
      <w:r w:rsidRPr="0066100E">
        <w:rPr>
          <w:rFonts w:ascii="Times New Roman" w:hAnsi="Times New Roman" w:cs="Times New Roman"/>
          <w:bCs/>
          <w:sz w:val="24"/>
          <w:szCs w:val="24"/>
        </w:rPr>
        <w:t>Nilsa</w:t>
      </w:r>
      <w:proofErr w:type="spellEnd"/>
      <w:r w:rsidRPr="0066100E">
        <w:rPr>
          <w:rFonts w:ascii="Times New Roman" w:hAnsi="Times New Roman" w:cs="Times New Roman"/>
          <w:bCs/>
          <w:sz w:val="24"/>
          <w:szCs w:val="24"/>
        </w:rPr>
        <w:t>. Rotación de</w:t>
      </w:r>
      <w:r w:rsidR="0066100E" w:rsidRPr="0066100E">
        <w:rPr>
          <w:rFonts w:ascii="Times New Roman" w:hAnsi="Times New Roman" w:cs="Times New Roman"/>
          <w:bCs/>
          <w:sz w:val="24"/>
          <w:szCs w:val="24"/>
        </w:rPr>
        <w:t xml:space="preserve"> </w:t>
      </w:r>
      <w:r w:rsidRPr="0066100E">
        <w:rPr>
          <w:rFonts w:ascii="Times New Roman" w:hAnsi="Times New Roman" w:cs="Times New Roman"/>
          <w:bCs/>
          <w:sz w:val="24"/>
          <w:szCs w:val="24"/>
        </w:rPr>
        <w:t>Personal [</w:t>
      </w:r>
      <w:proofErr w:type="spellStart"/>
      <w:r w:rsidRPr="0066100E">
        <w:rPr>
          <w:rFonts w:ascii="Times New Roman" w:hAnsi="Times New Roman" w:cs="Times New Roman"/>
          <w:bCs/>
          <w:sz w:val="24"/>
          <w:szCs w:val="24"/>
        </w:rPr>
        <w:t>on</w:t>
      </w:r>
      <w:proofErr w:type="spellEnd"/>
      <w:r w:rsidRPr="0066100E">
        <w:rPr>
          <w:rFonts w:ascii="Times New Roman" w:hAnsi="Times New Roman" w:cs="Times New Roman"/>
          <w:bCs/>
          <w:sz w:val="24"/>
          <w:szCs w:val="24"/>
        </w:rPr>
        <w:t xml:space="preserve"> line]. Disponible desde: [Acceso 22 de septiembre 2008]</w:t>
      </w:r>
      <w:r w:rsidR="004E00A7" w:rsidRPr="0066100E">
        <w:rPr>
          <w:rFonts w:ascii="Times New Roman" w:hAnsi="Times New Roman" w:cs="Times New Roman"/>
          <w:bCs/>
          <w:sz w:val="24"/>
          <w:szCs w:val="24"/>
        </w:rPr>
        <w:t>.</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proofErr w:type="spellStart"/>
      <w:r w:rsidRPr="0066100E">
        <w:rPr>
          <w:rFonts w:ascii="Times New Roman" w:hAnsi="Times New Roman" w:cs="Times New Roman"/>
          <w:bCs/>
          <w:sz w:val="24"/>
          <w:szCs w:val="24"/>
        </w:rPr>
        <w:t>H</w:t>
      </w:r>
      <w:r w:rsidR="0066100E" w:rsidRPr="0066100E">
        <w:rPr>
          <w:rFonts w:ascii="Times New Roman" w:hAnsi="Times New Roman" w:cs="Times New Roman"/>
          <w:bCs/>
          <w:sz w:val="24"/>
          <w:szCs w:val="24"/>
        </w:rPr>
        <w:t>irschfeld</w:t>
      </w:r>
      <w:proofErr w:type="spellEnd"/>
      <w:proofErr w:type="gramStart"/>
      <w:r w:rsidRPr="0066100E">
        <w:rPr>
          <w:rFonts w:ascii="Times New Roman" w:hAnsi="Times New Roman" w:cs="Times New Roman"/>
          <w:bCs/>
          <w:sz w:val="24"/>
          <w:szCs w:val="24"/>
        </w:rPr>
        <w:t>,  K</w:t>
      </w:r>
      <w:proofErr w:type="gramEnd"/>
      <w:r w:rsidRPr="0066100E">
        <w:rPr>
          <w:rFonts w:ascii="Times New Roman" w:hAnsi="Times New Roman" w:cs="Times New Roman"/>
          <w:bCs/>
          <w:sz w:val="24"/>
          <w:szCs w:val="24"/>
        </w:rPr>
        <w:t>.  2006.  Retención y fluctuación: Retener empleados – Perder empleados.</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Instituto de Estudios e Investigación del Trabajo, 2000</w:t>
      </w:r>
      <w:proofErr w:type="gramStart"/>
      <w:r w:rsidRPr="0066100E">
        <w:rPr>
          <w:rFonts w:ascii="Times New Roman" w:hAnsi="Times New Roman" w:cs="Times New Roman"/>
          <w:bCs/>
          <w:sz w:val="24"/>
          <w:szCs w:val="24"/>
        </w:rPr>
        <w:t>,  http</w:t>
      </w:r>
      <w:proofErr w:type="gramEnd"/>
      <w:r w:rsidRPr="0066100E">
        <w:rPr>
          <w:rFonts w:ascii="Times New Roman" w:hAnsi="Times New Roman" w:cs="Times New Roman"/>
          <w:bCs/>
          <w:sz w:val="24"/>
          <w:szCs w:val="24"/>
        </w:rPr>
        <w:t>://www.ieit.cu</w:t>
      </w:r>
      <w:r w:rsidR="004E00A7" w:rsidRPr="0066100E">
        <w:rPr>
          <w:rFonts w:ascii="Times New Roman" w:hAnsi="Times New Roman" w:cs="Times New Roman"/>
          <w:bCs/>
          <w:sz w:val="24"/>
          <w:szCs w:val="24"/>
        </w:rPr>
        <w:t>.</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Jardillier</w:t>
      </w:r>
      <w:proofErr w:type="gramStart"/>
      <w:r w:rsidRPr="0066100E">
        <w:rPr>
          <w:rFonts w:ascii="Times New Roman" w:hAnsi="Times New Roman" w:cs="Times New Roman"/>
          <w:bCs/>
          <w:sz w:val="24"/>
          <w:szCs w:val="24"/>
        </w:rPr>
        <w:t>,1991</w:t>
      </w:r>
      <w:proofErr w:type="gramEnd"/>
      <w:r w:rsidRPr="0066100E">
        <w:rPr>
          <w:rFonts w:ascii="Times New Roman" w:hAnsi="Times New Roman" w:cs="Times New Roman"/>
          <w:bCs/>
          <w:sz w:val="24"/>
          <w:szCs w:val="24"/>
        </w:rPr>
        <w:t>; consultado en Delgado Hdez, 2000</w:t>
      </w:r>
      <w:r w:rsidR="005966D3" w:rsidRPr="0066100E">
        <w:rPr>
          <w:rFonts w:ascii="Times New Roman" w:hAnsi="Times New Roman" w:cs="Times New Roman"/>
          <w:bCs/>
          <w:sz w:val="24"/>
          <w:szCs w:val="24"/>
        </w:rPr>
        <w:t>.</w:t>
      </w:r>
    </w:p>
    <w:p w:rsidR="00C15215" w:rsidRPr="0066100E" w:rsidRDefault="00C15215"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La minería en los países en desarrollo 2015 http://www.ecured.cu.</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 xml:space="preserve">Morales </w:t>
      </w:r>
      <w:proofErr w:type="spellStart"/>
      <w:r w:rsidRPr="0066100E">
        <w:rPr>
          <w:rFonts w:ascii="Times New Roman" w:hAnsi="Times New Roman" w:cs="Times New Roman"/>
          <w:bCs/>
          <w:sz w:val="24"/>
          <w:szCs w:val="24"/>
        </w:rPr>
        <w:t>Cartaya</w:t>
      </w:r>
      <w:proofErr w:type="spellEnd"/>
      <w:r w:rsidRPr="0066100E">
        <w:rPr>
          <w:rFonts w:ascii="Times New Roman" w:hAnsi="Times New Roman" w:cs="Times New Roman"/>
          <w:bCs/>
          <w:sz w:val="24"/>
          <w:szCs w:val="24"/>
        </w:rPr>
        <w:t>, A. (2006). Gestión Integral de los Recursos Humanos. Tesis en opción del grado científico Doctor en ciencias Técnicas. La Habana.</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NC 3000:2007 Sistema de Gestión Integrada de Capital Humano- Vocabulario.</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NC 3001:2007 Sistema de Gestión Integrada de Capital Humano- Requisitos.</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NC 3002:2007 Sistema de Gestión Integrada de Capital Humano- Implementación.</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proofErr w:type="spellStart"/>
      <w:r w:rsidRPr="0066100E">
        <w:rPr>
          <w:rFonts w:ascii="Times New Roman" w:hAnsi="Times New Roman" w:cs="Times New Roman"/>
          <w:bCs/>
          <w:sz w:val="24"/>
          <w:szCs w:val="24"/>
        </w:rPr>
        <w:t>R</w:t>
      </w:r>
      <w:r w:rsidR="004E00A7" w:rsidRPr="0066100E">
        <w:rPr>
          <w:rFonts w:ascii="Times New Roman" w:hAnsi="Times New Roman" w:cs="Times New Roman"/>
          <w:bCs/>
          <w:sz w:val="24"/>
          <w:szCs w:val="24"/>
        </w:rPr>
        <w:t>obbins</w:t>
      </w:r>
      <w:proofErr w:type="spellEnd"/>
      <w:r w:rsidRPr="0066100E">
        <w:rPr>
          <w:rFonts w:ascii="Times New Roman" w:hAnsi="Times New Roman" w:cs="Times New Roman"/>
          <w:bCs/>
          <w:sz w:val="24"/>
          <w:szCs w:val="24"/>
        </w:rPr>
        <w:t>, S. (1999). Comportamiento Organizacional, México, Prentice.</w:t>
      </w:r>
    </w:p>
    <w:p w:rsidR="00E24582"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Sotolongo Sánchez, M. (2003-2004) Sistema de Ges</w:t>
      </w:r>
      <w:r w:rsidR="00BB34B6" w:rsidRPr="0066100E">
        <w:rPr>
          <w:rFonts w:ascii="Times New Roman" w:hAnsi="Times New Roman" w:cs="Times New Roman"/>
          <w:bCs/>
          <w:sz w:val="24"/>
          <w:szCs w:val="24"/>
        </w:rPr>
        <w:t xml:space="preserve">tión e los Recursos Humanos en </w:t>
      </w:r>
      <w:proofErr w:type="spellStart"/>
      <w:r w:rsidR="00C15215" w:rsidRPr="0066100E">
        <w:rPr>
          <w:rFonts w:ascii="Times New Roman" w:hAnsi="Times New Roman" w:cs="Times New Roman"/>
          <w:bCs/>
          <w:sz w:val="24"/>
          <w:szCs w:val="24"/>
        </w:rPr>
        <w:t>a</w:t>
      </w:r>
      <w:proofErr w:type="spellEnd"/>
      <w:r w:rsidR="00C15215" w:rsidRPr="0066100E">
        <w:rPr>
          <w:rFonts w:ascii="Times New Roman" w:hAnsi="Times New Roman" w:cs="Times New Roman"/>
          <w:bCs/>
          <w:sz w:val="24"/>
          <w:szCs w:val="24"/>
        </w:rPr>
        <w:t xml:space="preserve"> Organización Económica Estatal de Comercio</w:t>
      </w:r>
      <w:r w:rsidRPr="0066100E">
        <w:rPr>
          <w:rFonts w:ascii="Times New Roman" w:hAnsi="Times New Roman" w:cs="Times New Roman"/>
          <w:bCs/>
          <w:sz w:val="24"/>
          <w:szCs w:val="24"/>
        </w:rPr>
        <w:t>-</w:t>
      </w:r>
      <w:r w:rsidR="00C15215" w:rsidRPr="0066100E">
        <w:rPr>
          <w:rFonts w:ascii="Times New Roman" w:hAnsi="Times New Roman" w:cs="Times New Roman"/>
          <w:bCs/>
          <w:sz w:val="24"/>
          <w:szCs w:val="24"/>
        </w:rPr>
        <w:t>Gastronomía y Servicios de</w:t>
      </w:r>
      <w:r w:rsidRPr="0066100E">
        <w:rPr>
          <w:rFonts w:ascii="Times New Roman" w:hAnsi="Times New Roman" w:cs="Times New Roman"/>
          <w:bCs/>
          <w:sz w:val="24"/>
          <w:szCs w:val="24"/>
        </w:rPr>
        <w:t xml:space="preserve"> Santa Clara. Informe de Investigación Terminada. Santa Clara, Departamento de Ingeniería Industrial, UCLV.</w:t>
      </w:r>
    </w:p>
    <w:p w:rsidR="00606BC4" w:rsidRPr="0066100E" w:rsidRDefault="00E24582" w:rsidP="006908F9">
      <w:pPr>
        <w:pStyle w:val="Prrafodelista"/>
        <w:numPr>
          <w:ilvl w:val="0"/>
          <w:numId w:val="16"/>
        </w:numPr>
        <w:tabs>
          <w:tab w:val="left" w:pos="426"/>
        </w:tabs>
        <w:spacing w:line="360" w:lineRule="auto"/>
        <w:ind w:left="426" w:right="-36" w:hanging="426"/>
        <w:jc w:val="both"/>
        <w:rPr>
          <w:rFonts w:ascii="Times New Roman" w:hAnsi="Times New Roman" w:cs="Times New Roman"/>
          <w:bCs/>
          <w:sz w:val="24"/>
          <w:szCs w:val="24"/>
        </w:rPr>
      </w:pPr>
      <w:r w:rsidRPr="0066100E">
        <w:rPr>
          <w:rFonts w:ascii="Times New Roman" w:hAnsi="Times New Roman" w:cs="Times New Roman"/>
          <w:bCs/>
          <w:sz w:val="24"/>
          <w:szCs w:val="24"/>
        </w:rPr>
        <w:t xml:space="preserve">TMCIT-R-2001-07-0128-35-ES.Doc.Organización     Internacional     del     Trabajo, Programa de Actividades Sectoriales, Informe para el debate de la Reunión tripartita sobre la industria de la </w:t>
      </w:r>
      <w:r w:rsidR="00335A69">
        <w:rPr>
          <w:rFonts w:ascii="Times New Roman" w:hAnsi="Times New Roman" w:cs="Times New Roman"/>
          <w:bCs/>
          <w:sz w:val="24"/>
          <w:szCs w:val="24"/>
        </w:rPr>
        <w:lastRenderedPageBreak/>
        <w:t xml:space="preserve">construcción </w:t>
      </w:r>
      <w:r w:rsidRPr="0066100E">
        <w:rPr>
          <w:rFonts w:ascii="Times New Roman" w:hAnsi="Times New Roman" w:cs="Times New Roman"/>
          <w:bCs/>
          <w:sz w:val="24"/>
          <w:szCs w:val="24"/>
        </w:rPr>
        <w:t>en el siglo XXI: su imagen, perspectivas de empleo y necesidades en materia de cal</w:t>
      </w:r>
      <w:r w:rsidR="00606BC4" w:rsidRPr="0066100E">
        <w:rPr>
          <w:rFonts w:ascii="Times New Roman" w:hAnsi="Times New Roman" w:cs="Times New Roman"/>
          <w:bCs/>
          <w:sz w:val="24"/>
          <w:szCs w:val="24"/>
        </w:rPr>
        <w:t>ificaciones, Ginebra, Suiza</w:t>
      </w:r>
      <w:proofErr w:type="gramStart"/>
      <w:r w:rsidR="00606BC4" w:rsidRPr="0066100E">
        <w:rPr>
          <w:rFonts w:ascii="Times New Roman" w:hAnsi="Times New Roman" w:cs="Times New Roman"/>
          <w:bCs/>
          <w:sz w:val="24"/>
          <w:szCs w:val="24"/>
        </w:rPr>
        <w:t>,20</w:t>
      </w:r>
      <w:proofErr w:type="gramEnd"/>
      <w:r w:rsidR="004E00A7" w:rsidRPr="0066100E">
        <w:rPr>
          <w:rFonts w:ascii="Times New Roman" w:hAnsi="Times New Roman" w:cs="Times New Roman"/>
          <w:bCs/>
          <w:sz w:val="24"/>
          <w:szCs w:val="24"/>
        </w:rPr>
        <w:t>.</w:t>
      </w:r>
    </w:p>
    <w:p w:rsidR="00606BC4" w:rsidRPr="00606BC4" w:rsidRDefault="00606BC4">
      <w:pPr>
        <w:rPr>
          <w:rFonts w:ascii="Times New Roman" w:hAnsi="Times New Roman" w:cs="Times New Roman"/>
          <w:bCs/>
          <w:sz w:val="24"/>
          <w:szCs w:val="24"/>
        </w:rPr>
      </w:pPr>
    </w:p>
    <w:sectPr w:rsidR="00606BC4" w:rsidRPr="00606BC4" w:rsidSect="00285DA3">
      <w:headerReference w:type="default" r:id="rId18"/>
      <w:footerReference w:type="default" r:id="rId19"/>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CC2" w:rsidRDefault="006A5CC2" w:rsidP="007C2583">
      <w:pPr>
        <w:spacing w:after="0" w:line="240" w:lineRule="auto"/>
      </w:pPr>
      <w:r>
        <w:separator/>
      </w:r>
    </w:p>
  </w:endnote>
  <w:endnote w:type="continuationSeparator" w:id="0">
    <w:p w:rsidR="006A5CC2" w:rsidRDefault="006A5CC2" w:rsidP="007C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537026"/>
      <w:docPartObj>
        <w:docPartGallery w:val="Page Numbers (Bottom of Page)"/>
        <w:docPartUnique/>
      </w:docPartObj>
    </w:sdtPr>
    <w:sdtEndPr/>
    <w:sdtContent>
      <w:p w:rsidR="000F4D7B" w:rsidRDefault="000F4D7B">
        <w:pPr>
          <w:pStyle w:val="Piedepgina"/>
          <w:jc w:val="right"/>
        </w:pPr>
        <w:r>
          <w:fldChar w:fldCharType="begin"/>
        </w:r>
        <w:r>
          <w:instrText>PAGE   \* MERGEFORMAT</w:instrText>
        </w:r>
        <w:r>
          <w:fldChar w:fldCharType="separate"/>
        </w:r>
        <w:r w:rsidR="001F2049">
          <w:rPr>
            <w:noProof/>
          </w:rPr>
          <w:t>19</w:t>
        </w:r>
        <w:r>
          <w:rPr>
            <w:noProof/>
          </w:rPr>
          <w:fldChar w:fldCharType="end"/>
        </w:r>
      </w:p>
    </w:sdtContent>
  </w:sdt>
  <w:p w:rsidR="000F4D7B" w:rsidRDefault="000F4D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CC2" w:rsidRDefault="006A5CC2" w:rsidP="007C2583">
      <w:pPr>
        <w:spacing w:after="0" w:line="240" w:lineRule="auto"/>
      </w:pPr>
      <w:r>
        <w:separator/>
      </w:r>
    </w:p>
  </w:footnote>
  <w:footnote w:type="continuationSeparator" w:id="0">
    <w:p w:rsidR="006A5CC2" w:rsidRDefault="006A5CC2" w:rsidP="007C2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D7B" w:rsidRDefault="000F4D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E3411"/>
    <w:multiLevelType w:val="hybridMultilevel"/>
    <w:tmpl w:val="69E845C0"/>
    <w:lvl w:ilvl="0" w:tplc="0C0A000B">
      <w:start w:val="1"/>
      <w:numFmt w:val="bullet"/>
      <w:lvlText w:val=""/>
      <w:lvlJc w:val="left"/>
      <w:pPr>
        <w:ind w:left="14" w:hanging="360"/>
      </w:pPr>
      <w:rPr>
        <w:rFonts w:ascii="Wingdings" w:hAnsi="Wingdings" w:hint="default"/>
      </w:rPr>
    </w:lvl>
    <w:lvl w:ilvl="1" w:tplc="0C0A0003" w:tentative="1">
      <w:start w:val="1"/>
      <w:numFmt w:val="bullet"/>
      <w:lvlText w:val="o"/>
      <w:lvlJc w:val="left"/>
      <w:pPr>
        <w:ind w:left="734" w:hanging="360"/>
      </w:pPr>
      <w:rPr>
        <w:rFonts w:ascii="Courier New" w:hAnsi="Courier New" w:cs="Courier New" w:hint="default"/>
      </w:rPr>
    </w:lvl>
    <w:lvl w:ilvl="2" w:tplc="0C0A0005" w:tentative="1">
      <w:start w:val="1"/>
      <w:numFmt w:val="bullet"/>
      <w:lvlText w:val=""/>
      <w:lvlJc w:val="left"/>
      <w:pPr>
        <w:ind w:left="1454" w:hanging="360"/>
      </w:pPr>
      <w:rPr>
        <w:rFonts w:ascii="Wingdings" w:hAnsi="Wingdings" w:hint="default"/>
      </w:rPr>
    </w:lvl>
    <w:lvl w:ilvl="3" w:tplc="0C0A0001" w:tentative="1">
      <w:start w:val="1"/>
      <w:numFmt w:val="bullet"/>
      <w:lvlText w:val=""/>
      <w:lvlJc w:val="left"/>
      <w:pPr>
        <w:ind w:left="2174" w:hanging="360"/>
      </w:pPr>
      <w:rPr>
        <w:rFonts w:ascii="Symbol" w:hAnsi="Symbol" w:hint="default"/>
      </w:rPr>
    </w:lvl>
    <w:lvl w:ilvl="4" w:tplc="0C0A0003" w:tentative="1">
      <w:start w:val="1"/>
      <w:numFmt w:val="bullet"/>
      <w:lvlText w:val="o"/>
      <w:lvlJc w:val="left"/>
      <w:pPr>
        <w:ind w:left="2894" w:hanging="360"/>
      </w:pPr>
      <w:rPr>
        <w:rFonts w:ascii="Courier New" w:hAnsi="Courier New" w:cs="Courier New" w:hint="default"/>
      </w:rPr>
    </w:lvl>
    <w:lvl w:ilvl="5" w:tplc="0C0A0005" w:tentative="1">
      <w:start w:val="1"/>
      <w:numFmt w:val="bullet"/>
      <w:lvlText w:val=""/>
      <w:lvlJc w:val="left"/>
      <w:pPr>
        <w:ind w:left="3614" w:hanging="360"/>
      </w:pPr>
      <w:rPr>
        <w:rFonts w:ascii="Wingdings" w:hAnsi="Wingdings" w:hint="default"/>
      </w:rPr>
    </w:lvl>
    <w:lvl w:ilvl="6" w:tplc="0C0A0001" w:tentative="1">
      <w:start w:val="1"/>
      <w:numFmt w:val="bullet"/>
      <w:lvlText w:val=""/>
      <w:lvlJc w:val="left"/>
      <w:pPr>
        <w:ind w:left="4334" w:hanging="360"/>
      </w:pPr>
      <w:rPr>
        <w:rFonts w:ascii="Symbol" w:hAnsi="Symbol" w:hint="default"/>
      </w:rPr>
    </w:lvl>
    <w:lvl w:ilvl="7" w:tplc="0C0A0003" w:tentative="1">
      <w:start w:val="1"/>
      <w:numFmt w:val="bullet"/>
      <w:lvlText w:val="o"/>
      <w:lvlJc w:val="left"/>
      <w:pPr>
        <w:ind w:left="5054" w:hanging="360"/>
      </w:pPr>
      <w:rPr>
        <w:rFonts w:ascii="Courier New" w:hAnsi="Courier New" w:cs="Courier New" w:hint="default"/>
      </w:rPr>
    </w:lvl>
    <w:lvl w:ilvl="8" w:tplc="0C0A0005" w:tentative="1">
      <w:start w:val="1"/>
      <w:numFmt w:val="bullet"/>
      <w:lvlText w:val=""/>
      <w:lvlJc w:val="left"/>
      <w:pPr>
        <w:ind w:left="5774" w:hanging="360"/>
      </w:pPr>
      <w:rPr>
        <w:rFonts w:ascii="Wingdings" w:hAnsi="Wingdings" w:hint="default"/>
      </w:rPr>
    </w:lvl>
  </w:abstractNum>
  <w:abstractNum w:abstractNumId="1">
    <w:nsid w:val="10287CC3"/>
    <w:multiLevelType w:val="hybridMultilevel"/>
    <w:tmpl w:val="4754AEC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04102"/>
    <w:multiLevelType w:val="hybridMultilevel"/>
    <w:tmpl w:val="3BA80F6E"/>
    <w:lvl w:ilvl="0" w:tplc="0C0A000B">
      <w:start w:val="1"/>
      <w:numFmt w:val="bullet"/>
      <w:lvlText w:val=""/>
      <w:lvlJc w:val="left"/>
      <w:pPr>
        <w:ind w:left="-414" w:hanging="360"/>
      </w:pPr>
      <w:rPr>
        <w:rFonts w:ascii="Wingdings" w:hAnsi="Wingdings" w:hint="default"/>
      </w:rPr>
    </w:lvl>
    <w:lvl w:ilvl="1" w:tplc="0C0A0003" w:tentative="1">
      <w:start w:val="1"/>
      <w:numFmt w:val="bullet"/>
      <w:lvlText w:val="o"/>
      <w:lvlJc w:val="left"/>
      <w:pPr>
        <w:ind w:left="306" w:hanging="360"/>
      </w:pPr>
      <w:rPr>
        <w:rFonts w:ascii="Courier New" w:hAnsi="Courier New" w:cs="Courier New" w:hint="default"/>
      </w:rPr>
    </w:lvl>
    <w:lvl w:ilvl="2" w:tplc="0C0A0005" w:tentative="1">
      <w:start w:val="1"/>
      <w:numFmt w:val="bullet"/>
      <w:lvlText w:val=""/>
      <w:lvlJc w:val="left"/>
      <w:pPr>
        <w:ind w:left="1026" w:hanging="360"/>
      </w:pPr>
      <w:rPr>
        <w:rFonts w:ascii="Wingdings" w:hAnsi="Wingdings" w:hint="default"/>
      </w:rPr>
    </w:lvl>
    <w:lvl w:ilvl="3" w:tplc="0C0A0001" w:tentative="1">
      <w:start w:val="1"/>
      <w:numFmt w:val="bullet"/>
      <w:lvlText w:val=""/>
      <w:lvlJc w:val="left"/>
      <w:pPr>
        <w:ind w:left="1746" w:hanging="360"/>
      </w:pPr>
      <w:rPr>
        <w:rFonts w:ascii="Symbol" w:hAnsi="Symbol" w:hint="default"/>
      </w:rPr>
    </w:lvl>
    <w:lvl w:ilvl="4" w:tplc="0C0A0003" w:tentative="1">
      <w:start w:val="1"/>
      <w:numFmt w:val="bullet"/>
      <w:lvlText w:val="o"/>
      <w:lvlJc w:val="left"/>
      <w:pPr>
        <w:ind w:left="2466" w:hanging="360"/>
      </w:pPr>
      <w:rPr>
        <w:rFonts w:ascii="Courier New" w:hAnsi="Courier New" w:cs="Courier New" w:hint="default"/>
      </w:rPr>
    </w:lvl>
    <w:lvl w:ilvl="5" w:tplc="0C0A0005" w:tentative="1">
      <w:start w:val="1"/>
      <w:numFmt w:val="bullet"/>
      <w:lvlText w:val=""/>
      <w:lvlJc w:val="left"/>
      <w:pPr>
        <w:ind w:left="3186" w:hanging="360"/>
      </w:pPr>
      <w:rPr>
        <w:rFonts w:ascii="Wingdings" w:hAnsi="Wingdings" w:hint="default"/>
      </w:rPr>
    </w:lvl>
    <w:lvl w:ilvl="6" w:tplc="0C0A0001" w:tentative="1">
      <w:start w:val="1"/>
      <w:numFmt w:val="bullet"/>
      <w:lvlText w:val=""/>
      <w:lvlJc w:val="left"/>
      <w:pPr>
        <w:ind w:left="3906" w:hanging="360"/>
      </w:pPr>
      <w:rPr>
        <w:rFonts w:ascii="Symbol" w:hAnsi="Symbol" w:hint="default"/>
      </w:rPr>
    </w:lvl>
    <w:lvl w:ilvl="7" w:tplc="0C0A0003" w:tentative="1">
      <w:start w:val="1"/>
      <w:numFmt w:val="bullet"/>
      <w:lvlText w:val="o"/>
      <w:lvlJc w:val="left"/>
      <w:pPr>
        <w:ind w:left="4626" w:hanging="360"/>
      </w:pPr>
      <w:rPr>
        <w:rFonts w:ascii="Courier New" w:hAnsi="Courier New" w:cs="Courier New" w:hint="default"/>
      </w:rPr>
    </w:lvl>
    <w:lvl w:ilvl="8" w:tplc="0C0A0005" w:tentative="1">
      <w:start w:val="1"/>
      <w:numFmt w:val="bullet"/>
      <w:lvlText w:val=""/>
      <w:lvlJc w:val="left"/>
      <w:pPr>
        <w:ind w:left="5346" w:hanging="360"/>
      </w:pPr>
      <w:rPr>
        <w:rFonts w:ascii="Wingdings" w:hAnsi="Wingdings" w:hint="default"/>
      </w:rPr>
    </w:lvl>
  </w:abstractNum>
  <w:abstractNum w:abstractNumId="3">
    <w:nsid w:val="284813CD"/>
    <w:multiLevelType w:val="hybridMultilevel"/>
    <w:tmpl w:val="770A4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13D3750"/>
    <w:multiLevelType w:val="hybridMultilevel"/>
    <w:tmpl w:val="D080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6F46031"/>
    <w:multiLevelType w:val="hybridMultilevel"/>
    <w:tmpl w:val="E3E43FF2"/>
    <w:lvl w:ilvl="0" w:tplc="0C0A000B">
      <w:start w:val="1"/>
      <w:numFmt w:val="bullet"/>
      <w:lvlText w:val=""/>
      <w:lvlJc w:val="left"/>
      <w:pPr>
        <w:ind w:left="-414" w:hanging="360"/>
      </w:pPr>
      <w:rPr>
        <w:rFonts w:ascii="Wingdings" w:hAnsi="Wingdings" w:hint="default"/>
      </w:rPr>
    </w:lvl>
    <w:lvl w:ilvl="1" w:tplc="0C0A0003" w:tentative="1">
      <w:start w:val="1"/>
      <w:numFmt w:val="bullet"/>
      <w:lvlText w:val="o"/>
      <w:lvlJc w:val="left"/>
      <w:pPr>
        <w:ind w:left="306" w:hanging="360"/>
      </w:pPr>
      <w:rPr>
        <w:rFonts w:ascii="Courier New" w:hAnsi="Courier New" w:cs="Courier New" w:hint="default"/>
      </w:rPr>
    </w:lvl>
    <w:lvl w:ilvl="2" w:tplc="0C0A0005" w:tentative="1">
      <w:start w:val="1"/>
      <w:numFmt w:val="bullet"/>
      <w:lvlText w:val=""/>
      <w:lvlJc w:val="left"/>
      <w:pPr>
        <w:ind w:left="1026" w:hanging="360"/>
      </w:pPr>
      <w:rPr>
        <w:rFonts w:ascii="Wingdings" w:hAnsi="Wingdings" w:hint="default"/>
      </w:rPr>
    </w:lvl>
    <w:lvl w:ilvl="3" w:tplc="0C0A0001" w:tentative="1">
      <w:start w:val="1"/>
      <w:numFmt w:val="bullet"/>
      <w:lvlText w:val=""/>
      <w:lvlJc w:val="left"/>
      <w:pPr>
        <w:ind w:left="1746" w:hanging="360"/>
      </w:pPr>
      <w:rPr>
        <w:rFonts w:ascii="Symbol" w:hAnsi="Symbol" w:hint="default"/>
      </w:rPr>
    </w:lvl>
    <w:lvl w:ilvl="4" w:tplc="0C0A0003" w:tentative="1">
      <w:start w:val="1"/>
      <w:numFmt w:val="bullet"/>
      <w:lvlText w:val="o"/>
      <w:lvlJc w:val="left"/>
      <w:pPr>
        <w:ind w:left="2466" w:hanging="360"/>
      </w:pPr>
      <w:rPr>
        <w:rFonts w:ascii="Courier New" w:hAnsi="Courier New" w:cs="Courier New" w:hint="default"/>
      </w:rPr>
    </w:lvl>
    <w:lvl w:ilvl="5" w:tplc="0C0A0005" w:tentative="1">
      <w:start w:val="1"/>
      <w:numFmt w:val="bullet"/>
      <w:lvlText w:val=""/>
      <w:lvlJc w:val="left"/>
      <w:pPr>
        <w:ind w:left="3186" w:hanging="360"/>
      </w:pPr>
      <w:rPr>
        <w:rFonts w:ascii="Wingdings" w:hAnsi="Wingdings" w:hint="default"/>
      </w:rPr>
    </w:lvl>
    <w:lvl w:ilvl="6" w:tplc="0C0A0001" w:tentative="1">
      <w:start w:val="1"/>
      <w:numFmt w:val="bullet"/>
      <w:lvlText w:val=""/>
      <w:lvlJc w:val="left"/>
      <w:pPr>
        <w:ind w:left="3906" w:hanging="360"/>
      </w:pPr>
      <w:rPr>
        <w:rFonts w:ascii="Symbol" w:hAnsi="Symbol" w:hint="default"/>
      </w:rPr>
    </w:lvl>
    <w:lvl w:ilvl="7" w:tplc="0C0A0003" w:tentative="1">
      <w:start w:val="1"/>
      <w:numFmt w:val="bullet"/>
      <w:lvlText w:val="o"/>
      <w:lvlJc w:val="left"/>
      <w:pPr>
        <w:ind w:left="4626" w:hanging="360"/>
      </w:pPr>
      <w:rPr>
        <w:rFonts w:ascii="Courier New" w:hAnsi="Courier New" w:cs="Courier New" w:hint="default"/>
      </w:rPr>
    </w:lvl>
    <w:lvl w:ilvl="8" w:tplc="0C0A0005" w:tentative="1">
      <w:start w:val="1"/>
      <w:numFmt w:val="bullet"/>
      <w:lvlText w:val=""/>
      <w:lvlJc w:val="left"/>
      <w:pPr>
        <w:ind w:left="5346" w:hanging="360"/>
      </w:pPr>
      <w:rPr>
        <w:rFonts w:ascii="Wingdings" w:hAnsi="Wingdings" w:hint="default"/>
      </w:rPr>
    </w:lvl>
  </w:abstractNum>
  <w:abstractNum w:abstractNumId="6">
    <w:nsid w:val="3DF40C01"/>
    <w:multiLevelType w:val="hybridMultilevel"/>
    <w:tmpl w:val="4EA0B23E"/>
    <w:lvl w:ilvl="0" w:tplc="0C0A0001">
      <w:start w:val="1"/>
      <w:numFmt w:val="bullet"/>
      <w:lvlText w:val=""/>
      <w:lvlJc w:val="left"/>
      <w:pPr>
        <w:ind w:left="-414" w:hanging="360"/>
      </w:pPr>
      <w:rPr>
        <w:rFonts w:ascii="Symbol" w:hAnsi="Symbol" w:hint="default"/>
      </w:rPr>
    </w:lvl>
    <w:lvl w:ilvl="1" w:tplc="0C0A0003" w:tentative="1">
      <w:start w:val="1"/>
      <w:numFmt w:val="bullet"/>
      <w:lvlText w:val="o"/>
      <w:lvlJc w:val="left"/>
      <w:pPr>
        <w:ind w:left="306" w:hanging="360"/>
      </w:pPr>
      <w:rPr>
        <w:rFonts w:ascii="Courier New" w:hAnsi="Courier New" w:cs="Courier New" w:hint="default"/>
      </w:rPr>
    </w:lvl>
    <w:lvl w:ilvl="2" w:tplc="0C0A0005" w:tentative="1">
      <w:start w:val="1"/>
      <w:numFmt w:val="bullet"/>
      <w:lvlText w:val=""/>
      <w:lvlJc w:val="left"/>
      <w:pPr>
        <w:ind w:left="1026" w:hanging="360"/>
      </w:pPr>
      <w:rPr>
        <w:rFonts w:ascii="Wingdings" w:hAnsi="Wingdings" w:hint="default"/>
      </w:rPr>
    </w:lvl>
    <w:lvl w:ilvl="3" w:tplc="0C0A0001" w:tentative="1">
      <w:start w:val="1"/>
      <w:numFmt w:val="bullet"/>
      <w:lvlText w:val=""/>
      <w:lvlJc w:val="left"/>
      <w:pPr>
        <w:ind w:left="1746" w:hanging="360"/>
      </w:pPr>
      <w:rPr>
        <w:rFonts w:ascii="Symbol" w:hAnsi="Symbol" w:hint="default"/>
      </w:rPr>
    </w:lvl>
    <w:lvl w:ilvl="4" w:tplc="0C0A0003" w:tentative="1">
      <w:start w:val="1"/>
      <w:numFmt w:val="bullet"/>
      <w:lvlText w:val="o"/>
      <w:lvlJc w:val="left"/>
      <w:pPr>
        <w:ind w:left="2466" w:hanging="360"/>
      </w:pPr>
      <w:rPr>
        <w:rFonts w:ascii="Courier New" w:hAnsi="Courier New" w:cs="Courier New" w:hint="default"/>
      </w:rPr>
    </w:lvl>
    <w:lvl w:ilvl="5" w:tplc="0C0A0005" w:tentative="1">
      <w:start w:val="1"/>
      <w:numFmt w:val="bullet"/>
      <w:lvlText w:val=""/>
      <w:lvlJc w:val="left"/>
      <w:pPr>
        <w:ind w:left="3186" w:hanging="360"/>
      </w:pPr>
      <w:rPr>
        <w:rFonts w:ascii="Wingdings" w:hAnsi="Wingdings" w:hint="default"/>
      </w:rPr>
    </w:lvl>
    <w:lvl w:ilvl="6" w:tplc="0C0A0001" w:tentative="1">
      <w:start w:val="1"/>
      <w:numFmt w:val="bullet"/>
      <w:lvlText w:val=""/>
      <w:lvlJc w:val="left"/>
      <w:pPr>
        <w:ind w:left="3906" w:hanging="360"/>
      </w:pPr>
      <w:rPr>
        <w:rFonts w:ascii="Symbol" w:hAnsi="Symbol" w:hint="default"/>
      </w:rPr>
    </w:lvl>
    <w:lvl w:ilvl="7" w:tplc="0C0A0003" w:tentative="1">
      <w:start w:val="1"/>
      <w:numFmt w:val="bullet"/>
      <w:lvlText w:val="o"/>
      <w:lvlJc w:val="left"/>
      <w:pPr>
        <w:ind w:left="4626" w:hanging="360"/>
      </w:pPr>
      <w:rPr>
        <w:rFonts w:ascii="Courier New" w:hAnsi="Courier New" w:cs="Courier New" w:hint="default"/>
      </w:rPr>
    </w:lvl>
    <w:lvl w:ilvl="8" w:tplc="0C0A0005" w:tentative="1">
      <w:start w:val="1"/>
      <w:numFmt w:val="bullet"/>
      <w:lvlText w:val=""/>
      <w:lvlJc w:val="left"/>
      <w:pPr>
        <w:ind w:left="5346" w:hanging="360"/>
      </w:pPr>
      <w:rPr>
        <w:rFonts w:ascii="Wingdings" w:hAnsi="Wingdings" w:hint="default"/>
      </w:rPr>
    </w:lvl>
  </w:abstractNum>
  <w:abstractNum w:abstractNumId="7">
    <w:nsid w:val="40F36F39"/>
    <w:multiLevelType w:val="hybridMultilevel"/>
    <w:tmpl w:val="E0D845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1634028"/>
    <w:multiLevelType w:val="hybridMultilevel"/>
    <w:tmpl w:val="DF5C88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8EA0183"/>
    <w:multiLevelType w:val="hybridMultilevel"/>
    <w:tmpl w:val="7638BF72"/>
    <w:lvl w:ilvl="0" w:tplc="0C0A000F">
      <w:start w:val="1"/>
      <w:numFmt w:val="decimal"/>
      <w:lvlText w:val="%1."/>
      <w:lvlJc w:val="left"/>
      <w:pPr>
        <w:ind w:left="-414" w:hanging="360"/>
      </w:pPr>
      <w:rPr>
        <w:rFonts w:hint="default"/>
      </w:rPr>
    </w:lvl>
    <w:lvl w:ilvl="1" w:tplc="0C0A0003" w:tentative="1">
      <w:start w:val="1"/>
      <w:numFmt w:val="bullet"/>
      <w:lvlText w:val="o"/>
      <w:lvlJc w:val="left"/>
      <w:pPr>
        <w:ind w:left="306" w:hanging="360"/>
      </w:pPr>
      <w:rPr>
        <w:rFonts w:ascii="Courier New" w:hAnsi="Courier New" w:cs="Courier New" w:hint="default"/>
      </w:rPr>
    </w:lvl>
    <w:lvl w:ilvl="2" w:tplc="0C0A0005" w:tentative="1">
      <w:start w:val="1"/>
      <w:numFmt w:val="bullet"/>
      <w:lvlText w:val=""/>
      <w:lvlJc w:val="left"/>
      <w:pPr>
        <w:ind w:left="1026" w:hanging="360"/>
      </w:pPr>
      <w:rPr>
        <w:rFonts w:ascii="Wingdings" w:hAnsi="Wingdings" w:hint="default"/>
      </w:rPr>
    </w:lvl>
    <w:lvl w:ilvl="3" w:tplc="0C0A0001" w:tentative="1">
      <w:start w:val="1"/>
      <w:numFmt w:val="bullet"/>
      <w:lvlText w:val=""/>
      <w:lvlJc w:val="left"/>
      <w:pPr>
        <w:ind w:left="1746" w:hanging="360"/>
      </w:pPr>
      <w:rPr>
        <w:rFonts w:ascii="Symbol" w:hAnsi="Symbol" w:hint="default"/>
      </w:rPr>
    </w:lvl>
    <w:lvl w:ilvl="4" w:tplc="0C0A0003" w:tentative="1">
      <w:start w:val="1"/>
      <w:numFmt w:val="bullet"/>
      <w:lvlText w:val="o"/>
      <w:lvlJc w:val="left"/>
      <w:pPr>
        <w:ind w:left="2466" w:hanging="360"/>
      </w:pPr>
      <w:rPr>
        <w:rFonts w:ascii="Courier New" w:hAnsi="Courier New" w:cs="Courier New" w:hint="default"/>
      </w:rPr>
    </w:lvl>
    <w:lvl w:ilvl="5" w:tplc="0C0A0005" w:tentative="1">
      <w:start w:val="1"/>
      <w:numFmt w:val="bullet"/>
      <w:lvlText w:val=""/>
      <w:lvlJc w:val="left"/>
      <w:pPr>
        <w:ind w:left="3186" w:hanging="360"/>
      </w:pPr>
      <w:rPr>
        <w:rFonts w:ascii="Wingdings" w:hAnsi="Wingdings" w:hint="default"/>
      </w:rPr>
    </w:lvl>
    <w:lvl w:ilvl="6" w:tplc="0C0A0001" w:tentative="1">
      <w:start w:val="1"/>
      <w:numFmt w:val="bullet"/>
      <w:lvlText w:val=""/>
      <w:lvlJc w:val="left"/>
      <w:pPr>
        <w:ind w:left="3906" w:hanging="360"/>
      </w:pPr>
      <w:rPr>
        <w:rFonts w:ascii="Symbol" w:hAnsi="Symbol" w:hint="default"/>
      </w:rPr>
    </w:lvl>
    <w:lvl w:ilvl="7" w:tplc="0C0A0003" w:tentative="1">
      <w:start w:val="1"/>
      <w:numFmt w:val="bullet"/>
      <w:lvlText w:val="o"/>
      <w:lvlJc w:val="left"/>
      <w:pPr>
        <w:ind w:left="4626" w:hanging="360"/>
      </w:pPr>
      <w:rPr>
        <w:rFonts w:ascii="Courier New" w:hAnsi="Courier New" w:cs="Courier New" w:hint="default"/>
      </w:rPr>
    </w:lvl>
    <w:lvl w:ilvl="8" w:tplc="0C0A0005" w:tentative="1">
      <w:start w:val="1"/>
      <w:numFmt w:val="bullet"/>
      <w:lvlText w:val=""/>
      <w:lvlJc w:val="left"/>
      <w:pPr>
        <w:ind w:left="5346" w:hanging="360"/>
      </w:pPr>
      <w:rPr>
        <w:rFonts w:ascii="Wingdings" w:hAnsi="Wingdings" w:hint="default"/>
      </w:rPr>
    </w:lvl>
  </w:abstractNum>
  <w:abstractNum w:abstractNumId="10">
    <w:nsid w:val="5019224F"/>
    <w:multiLevelType w:val="hybridMultilevel"/>
    <w:tmpl w:val="D966E170"/>
    <w:lvl w:ilvl="0" w:tplc="0C0A0009">
      <w:start w:val="1"/>
      <w:numFmt w:val="bullet"/>
      <w:lvlText w:val=""/>
      <w:lvlJc w:val="left"/>
      <w:pPr>
        <w:ind w:left="-414" w:hanging="360"/>
      </w:pPr>
      <w:rPr>
        <w:rFonts w:ascii="Wingdings" w:hAnsi="Wingdings" w:hint="default"/>
      </w:rPr>
    </w:lvl>
    <w:lvl w:ilvl="1" w:tplc="0C0A0003" w:tentative="1">
      <w:start w:val="1"/>
      <w:numFmt w:val="bullet"/>
      <w:lvlText w:val="o"/>
      <w:lvlJc w:val="left"/>
      <w:pPr>
        <w:ind w:left="306" w:hanging="360"/>
      </w:pPr>
      <w:rPr>
        <w:rFonts w:ascii="Courier New" w:hAnsi="Courier New" w:cs="Courier New" w:hint="default"/>
      </w:rPr>
    </w:lvl>
    <w:lvl w:ilvl="2" w:tplc="0C0A0005" w:tentative="1">
      <w:start w:val="1"/>
      <w:numFmt w:val="bullet"/>
      <w:lvlText w:val=""/>
      <w:lvlJc w:val="left"/>
      <w:pPr>
        <w:ind w:left="1026" w:hanging="360"/>
      </w:pPr>
      <w:rPr>
        <w:rFonts w:ascii="Wingdings" w:hAnsi="Wingdings" w:hint="default"/>
      </w:rPr>
    </w:lvl>
    <w:lvl w:ilvl="3" w:tplc="0C0A0001" w:tentative="1">
      <w:start w:val="1"/>
      <w:numFmt w:val="bullet"/>
      <w:lvlText w:val=""/>
      <w:lvlJc w:val="left"/>
      <w:pPr>
        <w:ind w:left="1746" w:hanging="360"/>
      </w:pPr>
      <w:rPr>
        <w:rFonts w:ascii="Symbol" w:hAnsi="Symbol" w:hint="default"/>
      </w:rPr>
    </w:lvl>
    <w:lvl w:ilvl="4" w:tplc="0C0A0003" w:tentative="1">
      <w:start w:val="1"/>
      <w:numFmt w:val="bullet"/>
      <w:lvlText w:val="o"/>
      <w:lvlJc w:val="left"/>
      <w:pPr>
        <w:ind w:left="2466" w:hanging="360"/>
      </w:pPr>
      <w:rPr>
        <w:rFonts w:ascii="Courier New" w:hAnsi="Courier New" w:cs="Courier New" w:hint="default"/>
      </w:rPr>
    </w:lvl>
    <w:lvl w:ilvl="5" w:tplc="0C0A0005" w:tentative="1">
      <w:start w:val="1"/>
      <w:numFmt w:val="bullet"/>
      <w:lvlText w:val=""/>
      <w:lvlJc w:val="left"/>
      <w:pPr>
        <w:ind w:left="3186" w:hanging="360"/>
      </w:pPr>
      <w:rPr>
        <w:rFonts w:ascii="Wingdings" w:hAnsi="Wingdings" w:hint="default"/>
      </w:rPr>
    </w:lvl>
    <w:lvl w:ilvl="6" w:tplc="0C0A0001" w:tentative="1">
      <w:start w:val="1"/>
      <w:numFmt w:val="bullet"/>
      <w:lvlText w:val=""/>
      <w:lvlJc w:val="left"/>
      <w:pPr>
        <w:ind w:left="3906" w:hanging="360"/>
      </w:pPr>
      <w:rPr>
        <w:rFonts w:ascii="Symbol" w:hAnsi="Symbol" w:hint="default"/>
      </w:rPr>
    </w:lvl>
    <w:lvl w:ilvl="7" w:tplc="0C0A0003" w:tentative="1">
      <w:start w:val="1"/>
      <w:numFmt w:val="bullet"/>
      <w:lvlText w:val="o"/>
      <w:lvlJc w:val="left"/>
      <w:pPr>
        <w:ind w:left="4626" w:hanging="360"/>
      </w:pPr>
      <w:rPr>
        <w:rFonts w:ascii="Courier New" w:hAnsi="Courier New" w:cs="Courier New" w:hint="default"/>
      </w:rPr>
    </w:lvl>
    <w:lvl w:ilvl="8" w:tplc="0C0A0005" w:tentative="1">
      <w:start w:val="1"/>
      <w:numFmt w:val="bullet"/>
      <w:lvlText w:val=""/>
      <w:lvlJc w:val="left"/>
      <w:pPr>
        <w:ind w:left="5346" w:hanging="360"/>
      </w:pPr>
      <w:rPr>
        <w:rFonts w:ascii="Wingdings" w:hAnsi="Wingdings" w:hint="default"/>
      </w:rPr>
    </w:lvl>
  </w:abstractNum>
  <w:abstractNum w:abstractNumId="11">
    <w:nsid w:val="557947CB"/>
    <w:multiLevelType w:val="hybridMultilevel"/>
    <w:tmpl w:val="B3E49F3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EBE6964"/>
    <w:multiLevelType w:val="hybridMultilevel"/>
    <w:tmpl w:val="BCE64D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0667AD6"/>
    <w:multiLevelType w:val="hybridMultilevel"/>
    <w:tmpl w:val="77521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2F46D8C"/>
    <w:multiLevelType w:val="hybridMultilevel"/>
    <w:tmpl w:val="E2ECFD7E"/>
    <w:lvl w:ilvl="0" w:tplc="0C0A0001">
      <w:start w:val="1"/>
      <w:numFmt w:val="bullet"/>
      <w:lvlText w:val=""/>
      <w:lvlJc w:val="left"/>
      <w:pPr>
        <w:ind w:left="-414" w:hanging="360"/>
      </w:pPr>
      <w:rPr>
        <w:rFonts w:ascii="Symbol" w:hAnsi="Symbol" w:hint="default"/>
      </w:rPr>
    </w:lvl>
    <w:lvl w:ilvl="1" w:tplc="0C0A0003" w:tentative="1">
      <w:start w:val="1"/>
      <w:numFmt w:val="bullet"/>
      <w:lvlText w:val="o"/>
      <w:lvlJc w:val="left"/>
      <w:pPr>
        <w:ind w:left="306" w:hanging="360"/>
      </w:pPr>
      <w:rPr>
        <w:rFonts w:ascii="Courier New" w:hAnsi="Courier New" w:cs="Courier New" w:hint="default"/>
      </w:rPr>
    </w:lvl>
    <w:lvl w:ilvl="2" w:tplc="0C0A0005" w:tentative="1">
      <w:start w:val="1"/>
      <w:numFmt w:val="bullet"/>
      <w:lvlText w:val=""/>
      <w:lvlJc w:val="left"/>
      <w:pPr>
        <w:ind w:left="1026" w:hanging="360"/>
      </w:pPr>
      <w:rPr>
        <w:rFonts w:ascii="Wingdings" w:hAnsi="Wingdings" w:hint="default"/>
      </w:rPr>
    </w:lvl>
    <w:lvl w:ilvl="3" w:tplc="0C0A0001" w:tentative="1">
      <w:start w:val="1"/>
      <w:numFmt w:val="bullet"/>
      <w:lvlText w:val=""/>
      <w:lvlJc w:val="left"/>
      <w:pPr>
        <w:ind w:left="1746" w:hanging="360"/>
      </w:pPr>
      <w:rPr>
        <w:rFonts w:ascii="Symbol" w:hAnsi="Symbol" w:hint="default"/>
      </w:rPr>
    </w:lvl>
    <w:lvl w:ilvl="4" w:tplc="0C0A0003" w:tentative="1">
      <w:start w:val="1"/>
      <w:numFmt w:val="bullet"/>
      <w:lvlText w:val="o"/>
      <w:lvlJc w:val="left"/>
      <w:pPr>
        <w:ind w:left="2466" w:hanging="360"/>
      </w:pPr>
      <w:rPr>
        <w:rFonts w:ascii="Courier New" w:hAnsi="Courier New" w:cs="Courier New" w:hint="default"/>
      </w:rPr>
    </w:lvl>
    <w:lvl w:ilvl="5" w:tplc="0C0A0005" w:tentative="1">
      <w:start w:val="1"/>
      <w:numFmt w:val="bullet"/>
      <w:lvlText w:val=""/>
      <w:lvlJc w:val="left"/>
      <w:pPr>
        <w:ind w:left="3186" w:hanging="360"/>
      </w:pPr>
      <w:rPr>
        <w:rFonts w:ascii="Wingdings" w:hAnsi="Wingdings" w:hint="default"/>
      </w:rPr>
    </w:lvl>
    <w:lvl w:ilvl="6" w:tplc="0C0A0001" w:tentative="1">
      <w:start w:val="1"/>
      <w:numFmt w:val="bullet"/>
      <w:lvlText w:val=""/>
      <w:lvlJc w:val="left"/>
      <w:pPr>
        <w:ind w:left="3906" w:hanging="360"/>
      </w:pPr>
      <w:rPr>
        <w:rFonts w:ascii="Symbol" w:hAnsi="Symbol" w:hint="default"/>
      </w:rPr>
    </w:lvl>
    <w:lvl w:ilvl="7" w:tplc="0C0A0003" w:tentative="1">
      <w:start w:val="1"/>
      <w:numFmt w:val="bullet"/>
      <w:lvlText w:val="o"/>
      <w:lvlJc w:val="left"/>
      <w:pPr>
        <w:ind w:left="4626" w:hanging="360"/>
      </w:pPr>
      <w:rPr>
        <w:rFonts w:ascii="Courier New" w:hAnsi="Courier New" w:cs="Courier New" w:hint="default"/>
      </w:rPr>
    </w:lvl>
    <w:lvl w:ilvl="8" w:tplc="0C0A0005" w:tentative="1">
      <w:start w:val="1"/>
      <w:numFmt w:val="bullet"/>
      <w:lvlText w:val=""/>
      <w:lvlJc w:val="left"/>
      <w:pPr>
        <w:ind w:left="5346" w:hanging="360"/>
      </w:pPr>
      <w:rPr>
        <w:rFonts w:ascii="Wingdings" w:hAnsi="Wingdings" w:hint="default"/>
      </w:rPr>
    </w:lvl>
  </w:abstractNum>
  <w:abstractNum w:abstractNumId="15">
    <w:nsid w:val="6BD460DA"/>
    <w:multiLevelType w:val="hybridMultilevel"/>
    <w:tmpl w:val="A184AD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EEC2C69"/>
    <w:multiLevelType w:val="hybridMultilevel"/>
    <w:tmpl w:val="EB16688A"/>
    <w:lvl w:ilvl="0" w:tplc="0C0A000D">
      <w:start w:val="1"/>
      <w:numFmt w:val="bullet"/>
      <w:lvlText w:val=""/>
      <w:lvlJc w:val="left"/>
      <w:pPr>
        <w:ind w:left="-414" w:hanging="360"/>
      </w:pPr>
      <w:rPr>
        <w:rFonts w:ascii="Wingdings" w:hAnsi="Wingdings" w:hint="default"/>
      </w:rPr>
    </w:lvl>
    <w:lvl w:ilvl="1" w:tplc="0C0A0003" w:tentative="1">
      <w:start w:val="1"/>
      <w:numFmt w:val="bullet"/>
      <w:lvlText w:val="o"/>
      <w:lvlJc w:val="left"/>
      <w:pPr>
        <w:ind w:left="306" w:hanging="360"/>
      </w:pPr>
      <w:rPr>
        <w:rFonts w:ascii="Courier New" w:hAnsi="Courier New" w:cs="Courier New" w:hint="default"/>
      </w:rPr>
    </w:lvl>
    <w:lvl w:ilvl="2" w:tplc="0C0A0005" w:tentative="1">
      <w:start w:val="1"/>
      <w:numFmt w:val="bullet"/>
      <w:lvlText w:val=""/>
      <w:lvlJc w:val="left"/>
      <w:pPr>
        <w:ind w:left="1026" w:hanging="360"/>
      </w:pPr>
      <w:rPr>
        <w:rFonts w:ascii="Wingdings" w:hAnsi="Wingdings" w:hint="default"/>
      </w:rPr>
    </w:lvl>
    <w:lvl w:ilvl="3" w:tplc="0C0A0001" w:tentative="1">
      <w:start w:val="1"/>
      <w:numFmt w:val="bullet"/>
      <w:lvlText w:val=""/>
      <w:lvlJc w:val="left"/>
      <w:pPr>
        <w:ind w:left="1746" w:hanging="360"/>
      </w:pPr>
      <w:rPr>
        <w:rFonts w:ascii="Symbol" w:hAnsi="Symbol" w:hint="default"/>
      </w:rPr>
    </w:lvl>
    <w:lvl w:ilvl="4" w:tplc="0C0A0003" w:tentative="1">
      <w:start w:val="1"/>
      <w:numFmt w:val="bullet"/>
      <w:lvlText w:val="o"/>
      <w:lvlJc w:val="left"/>
      <w:pPr>
        <w:ind w:left="2466" w:hanging="360"/>
      </w:pPr>
      <w:rPr>
        <w:rFonts w:ascii="Courier New" w:hAnsi="Courier New" w:cs="Courier New" w:hint="default"/>
      </w:rPr>
    </w:lvl>
    <w:lvl w:ilvl="5" w:tplc="0C0A0005" w:tentative="1">
      <w:start w:val="1"/>
      <w:numFmt w:val="bullet"/>
      <w:lvlText w:val=""/>
      <w:lvlJc w:val="left"/>
      <w:pPr>
        <w:ind w:left="3186" w:hanging="360"/>
      </w:pPr>
      <w:rPr>
        <w:rFonts w:ascii="Wingdings" w:hAnsi="Wingdings" w:hint="default"/>
      </w:rPr>
    </w:lvl>
    <w:lvl w:ilvl="6" w:tplc="0C0A0001" w:tentative="1">
      <w:start w:val="1"/>
      <w:numFmt w:val="bullet"/>
      <w:lvlText w:val=""/>
      <w:lvlJc w:val="left"/>
      <w:pPr>
        <w:ind w:left="3906" w:hanging="360"/>
      </w:pPr>
      <w:rPr>
        <w:rFonts w:ascii="Symbol" w:hAnsi="Symbol" w:hint="default"/>
      </w:rPr>
    </w:lvl>
    <w:lvl w:ilvl="7" w:tplc="0C0A0003" w:tentative="1">
      <w:start w:val="1"/>
      <w:numFmt w:val="bullet"/>
      <w:lvlText w:val="o"/>
      <w:lvlJc w:val="left"/>
      <w:pPr>
        <w:ind w:left="4626" w:hanging="360"/>
      </w:pPr>
      <w:rPr>
        <w:rFonts w:ascii="Courier New" w:hAnsi="Courier New" w:cs="Courier New" w:hint="default"/>
      </w:rPr>
    </w:lvl>
    <w:lvl w:ilvl="8" w:tplc="0C0A0005" w:tentative="1">
      <w:start w:val="1"/>
      <w:numFmt w:val="bullet"/>
      <w:lvlText w:val=""/>
      <w:lvlJc w:val="left"/>
      <w:pPr>
        <w:ind w:left="5346" w:hanging="360"/>
      </w:pPr>
      <w:rPr>
        <w:rFonts w:ascii="Wingdings" w:hAnsi="Wingdings" w:hint="default"/>
      </w:rPr>
    </w:lvl>
  </w:abstractNum>
  <w:num w:numId="1">
    <w:abstractNumId w:val="4"/>
  </w:num>
  <w:num w:numId="2">
    <w:abstractNumId w:val="14"/>
  </w:num>
  <w:num w:numId="3">
    <w:abstractNumId w:val="5"/>
  </w:num>
  <w:num w:numId="4">
    <w:abstractNumId w:val="0"/>
  </w:num>
  <w:num w:numId="5">
    <w:abstractNumId w:val="16"/>
  </w:num>
  <w:num w:numId="6">
    <w:abstractNumId w:val="7"/>
  </w:num>
  <w:num w:numId="7">
    <w:abstractNumId w:val="10"/>
  </w:num>
  <w:num w:numId="8">
    <w:abstractNumId w:val="6"/>
  </w:num>
  <w:num w:numId="9">
    <w:abstractNumId w:val="12"/>
  </w:num>
  <w:num w:numId="10">
    <w:abstractNumId w:val="13"/>
  </w:num>
  <w:num w:numId="11">
    <w:abstractNumId w:val="9"/>
  </w:num>
  <w:num w:numId="12">
    <w:abstractNumId w:val="2"/>
  </w:num>
  <w:num w:numId="13">
    <w:abstractNumId w:val="1"/>
  </w:num>
  <w:num w:numId="14">
    <w:abstractNumId w:val="11"/>
  </w:num>
  <w:num w:numId="15">
    <w:abstractNumId w:val="8"/>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D6"/>
    <w:rsid w:val="00003BA2"/>
    <w:rsid w:val="00006F37"/>
    <w:rsid w:val="00011659"/>
    <w:rsid w:val="000230D1"/>
    <w:rsid w:val="0002646C"/>
    <w:rsid w:val="00027640"/>
    <w:rsid w:val="00030849"/>
    <w:rsid w:val="00031FCB"/>
    <w:rsid w:val="0004684A"/>
    <w:rsid w:val="00050BA7"/>
    <w:rsid w:val="00051550"/>
    <w:rsid w:val="0005376E"/>
    <w:rsid w:val="00074E08"/>
    <w:rsid w:val="000840DD"/>
    <w:rsid w:val="00084836"/>
    <w:rsid w:val="00093987"/>
    <w:rsid w:val="00097308"/>
    <w:rsid w:val="000A1405"/>
    <w:rsid w:val="000A2931"/>
    <w:rsid w:val="000A535A"/>
    <w:rsid w:val="000A732C"/>
    <w:rsid w:val="000C6ED5"/>
    <w:rsid w:val="000C7EB5"/>
    <w:rsid w:val="000E02F0"/>
    <w:rsid w:val="000E46A8"/>
    <w:rsid w:val="000F4D7B"/>
    <w:rsid w:val="00101F69"/>
    <w:rsid w:val="0010244E"/>
    <w:rsid w:val="00110174"/>
    <w:rsid w:val="0011248B"/>
    <w:rsid w:val="00124569"/>
    <w:rsid w:val="0013001A"/>
    <w:rsid w:val="001379B1"/>
    <w:rsid w:val="00145F62"/>
    <w:rsid w:val="00146231"/>
    <w:rsid w:val="00162536"/>
    <w:rsid w:val="001653C6"/>
    <w:rsid w:val="00170FF9"/>
    <w:rsid w:val="00191956"/>
    <w:rsid w:val="00196B1F"/>
    <w:rsid w:val="001A5D93"/>
    <w:rsid w:val="001B4463"/>
    <w:rsid w:val="001B5770"/>
    <w:rsid w:val="001B5EB6"/>
    <w:rsid w:val="001C6DA2"/>
    <w:rsid w:val="001E2A4D"/>
    <w:rsid w:val="001E6A99"/>
    <w:rsid w:val="001E6C55"/>
    <w:rsid w:val="001F01B6"/>
    <w:rsid w:val="001F0B25"/>
    <w:rsid w:val="001F2049"/>
    <w:rsid w:val="001F4CF2"/>
    <w:rsid w:val="00203182"/>
    <w:rsid w:val="00204C93"/>
    <w:rsid w:val="0021271C"/>
    <w:rsid w:val="00213143"/>
    <w:rsid w:val="002277E7"/>
    <w:rsid w:val="00235F8F"/>
    <w:rsid w:val="00241142"/>
    <w:rsid w:val="00241B17"/>
    <w:rsid w:val="002461B4"/>
    <w:rsid w:val="00254C63"/>
    <w:rsid w:val="00255757"/>
    <w:rsid w:val="00260D1A"/>
    <w:rsid w:val="0028599C"/>
    <w:rsid w:val="00285DA3"/>
    <w:rsid w:val="00295E14"/>
    <w:rsid w:val="00296474"/>
    <w:rsid w:val="002A5328"/>
    <w:rsid w:val="002A7A12"/>
    <w:rsid w:val="002A7B78"/>
    <w:rsid w:val="002C5287"/>
    <w:rsid w:val="002C6AD9"/>
    <w:rsid w:val="002E6B2A"/>
    <w:rsid w:val="002F1F0F"/>
    <w:rsid w:val="0030626A"/>
    <w:rsid w:val="003104F1"/>
    <w:rsid w:val="0031595D"/>
    <w:rsid w:val="00315CF8"/>
    <w:rsid w:val="00330FF1"/>
    <w:rsid w:val="00332A59"/>
    <w:rsid w:val="00334DEF"/>
    <w:rsid w:val="00335A69"/>
    <w:rsid w:val="003377E0"/>
    <w:rsid w:val="00340B4F"/>
    <w:rsid w:val="00340DEC"/>
    <w:rsid w:val="00341743"/>
    <w:rsid w:val="003514FF"/>
    <w:rsid w:val="0035518F"/>
    <w:rsid w:val="00355F28"/>
    <w:rsid w:val="0036182F"/>
    <w:rsid w:val="00361F1F"/>
    <w:rsid w:val="00377733"/>
    <w:rsid w:val="003847DF"/>
    <w:rsid w:val="00385282"/>
    <w:rsid w:val="00393DE1"/>
    <w:rsid w:val="003A0A90"/>
    <w:rsid w:val="003A6F08"/>
    <w:rsid w:val="003D2951"/>
    <w:rsid w:val="003D3DA4"/>
    <w:rsid w:val="003D47FE"/>
    <w:rsid w:val="003F15C1"/>
    <w:rsid w:val="003F1ACC"/>
    <w:rsid w:val="003F289A"/>
    <w:rsid w:val="003F6003"/>
    <w:rsid w:val="00407506"/>
    <w:rsid w:val="00412BAE"/>
    <w:rsid w:val="0041396B"/>
    <w:rsid w:val="00417435"/>
    <w:rsid w:val="00421A99"/>
    <w:rsid w:val="004252D2"/>
    <w:rsid w:val="00430132"/>
    <w:rsid w:val="00432740"/>
    <w:rsid w:val="00441B2C"/>
    <w:rsid w:val="004428BA"/>
    <w:rsid w:val="00443ED4"/>
    <w:rsid w:val="0044514E"/>
    <w:rsid w:val="00451148"/>
    <w:rsid w:val="00452012"/>
    <w:rsid w:val="00454F24"/>
    <w:rsid w:val="00460197"/>
    <w:rsid w:val="00493334"/>
    <w:rsid w:val="004A4E94"/>
    <w:rsid w:val="004A61B1"/>
    <w:rsid w:val="004C07DD"/>
    <w:rsid w:val="004C2260"/>
    <w:rsid w:val="004C3AAB"/>
    <w:rsid w:val="004D0940"/>
    <w:rsid w:val="004E00A7"/>
    <w:rsid w:val="004E2A5D"/>
    <w:rsid w:val="004F24B5"/>
    <w:rsid w:val="004F3CC1"/>
    <w:rsid w:val="00504DE7"/>
    <w:rsid w:val="00514C75"/>
    <w:rsid w:val="00516CA7"/>
    <w:rsid w:val="005217D1"/>
    <w:rsid w:val="00521C2F"/>
    <w:rsid w:val="005226E4"/>
    <w:rsid w:val="00534F15"/>
    <w:rsid w:val="00542239"/>
    <w:rsid w:val="00542302"/>
    <w:rsid w:val="00546701"/>
    <w:rsid w:val="00547B81"/>
    <w:rsid w:val="00551150"/>
    <w:rsid w:val="00551169"/>
    <w:rsid w:val="00551836"/>
    <w:rsid w:val="0056189A"/>
    <w:rsid w:val="00563AF7"/>
    <w:rsid w:val="005835FC"/>
    <w:rsid w:val="00590239"/>
    <w:rsid w:val="005962FC"/>
    <w:rsid w:val="005966D3"/>
    <w:rsid w:val="005A7695"/>
    <w:rsid w:val="005C5571"/>
    <w:rsid w:val="005D0045"/>
    <w:rsid w:val="005D4B9D"/>
    <w:rsid w:val="005E01C0"/>
    <w:rsid w:val="005E4CD1"/>
    <w:rsid w:val="00600E8F"/>
    <w:rsid w:val="00606BC4"/>
    <w:rsid w:val="0061380E"/>
    <w:rsid w:val="0062139D"/>
    <w:rsid w:val="0062346B"/>
    <w:rsid w:val="0063376E"/>
    <w:rsid w:val="00636E0B"/>
    <w:rsid w:val="006458FA"/>
    <w:rsid w:val="00647F95"/>
    <w:rsid w:val="00652EDF"/>
    <w:rsid w:val="00653B4C"/>
    <w:rsid w:val="0066100E"/>
    <w:rsid w:val="006633C3"/>
    <w:rsid w:val="00663D60"/>
    <w:rsid w:val="00670C6B"/>
    <w:rsid w:val="00676066"/>
    <w:rsid w:val="00682753"/>
    <w:rsid w:val="00683725"/>
    <w:rsid w:val="00686605"/>
    <w:rsid w:val="006908F9"/>
    <w:rsid w:val="0069190A"/>
    <w:rsid w:val="00693D69"/>
    <w:rsid w:val="00697026"/>
    <w:rsid w:val="006A51E6"/>
    <w:rsid w:val="006A5CC2"/>
    <w:rsid w:val="006B0906"/>
    <w:rsid w:val="006B09F1"/>
    <w:rsid w:val="006C6F25"/>
    <w:rsid w:val="006D6986"/>
    <w:rsid w:val="006D71FF"/>
    <w:rsid w:val="006F410E"/>
    <w:rsid w:val="006F64FA"/>
    <w:rsid w:val="00700E6C"/>
    <w:rsid w:val="00702F45"/>
    <w:rsid w:val="0071096C"/>
    <w:rsid w:val="0071301B"/>
    <w:rsid w:val="0071401D"/>
    <w:rsid w:val="00720C9C"/>
    <w:rsid w:val="00736181"/>
    <w:rsid w:val="00742BD4"/>
    <w:rsid w:val="00745ACD"/>
    <w:rsid w:val="00754636"/>
    <w:rsid w:val="00786018"/>
    <w:rsid w:val="00790F5C"/>
    <w:rsid w:val="007B0150"/>
    <w:rsid w:val="007C2583"/>
    <w:rsid w:val="007C7F2A"/>
    <w:rsid w:val="007D04F5"/>
    <w:rsid w:val="007D1DF8"/>
    <w:rsid w:val="007D5B50"/>
    <w:rsid w:val="007D795E"/>
    <w:rsid w:val="007E22A1"/>
    <w:rsid w:val="0081509E"/>
    <w:rsid w:val="00820C74"/>
    <w:rsid w:val="008313E5"/>
    <w:rsid w:val="0083144C"/>
    <w:rsid w:val="0083167C"/>
    <w:rsid w:val="008361EC"/>
    <w:rsid w:val="008465AE"/>
    <w:rsid w:val="008527B8"/>
    <w:rsid w:val="00855531"/>
    <w:rsid w:val="008556E0"/>
    <w:rsid w:val="008573C1"/>
    <w:rsid w:val="00857EEC"/>
    <w:rsid w:val="00863786"/>
    <w:rsid w:val="00870AD0"/>
    <w:rsid w:val="008734A6"/>
    <w:rsid w:val="00874B09"/>
    <w:rsid w:val="008777FC"/>
    <w:rsid w:val="008835DA"/>
    <w:rsid w:val="00883877"/>
    <w:rsid w:val="008843ED"/>
    <w:rsid w:val="00890631"/>
    <w:rsid w:val="0089245F"/>
    <w:rsid w:val="00893B94"/>
    <w:rsid w:val="008B0A7B"/>
    <w:rsid w:val="008B15A8"/>
    <w:rsid w:val="008B3AF8"/>
    <w:rsid w:val="008C0C25"/>
    <w:rsid w:val="008C1DB9"/>
    <w:rsid w:val="008C518C"/>
    <w:rsid w:val="008E0CF2"/>
    <w:rsid w:val="008E4EC6"/>
    <w:rsid w:val="008E52E2"/>
    <w:rsid w:val="008F0EF6"/>
    <w:rsid w:val="00902EA4"/>
    <w:rsid w:val="00911CDF"/>
    <w:rsid w:val="00916446"/>
    <w:rsid w:val="009210D9"/>
    <w:rsid w:val="0092219E"/>
    <w:rsid w:val="00931D74"/>
    <w:rsid w:val="00933D25"/>
    <w:rsid w:val="00937FD4"/>
    <w:rsid w:val="0094228B"/>
    <w:rsid w:val="00942595"/>
    <w:rsid w:val="009425D4"/>
    <w:rsid w:val="0094504D"/>
    <w:rsid w:val="009456F4"/>
    <w:rsid w:val="009529B7"/>
    <w:rsid w:val="00953CB3"/>
    <w:rsid w:val="0096384A"/>
    <w:rsid w:val="009652C6"/>
    <w:rsid w:val="00974482"/>
    <w:rsid w:val="00981D7A"/>
    <w:rsid w:val="0098653E"/>
    <w:rsid w:val="00993CF7"/>
    <w:rsid w:val="00997948"/>
    <w:rsid w:val="009A1677"/>
    <w:rsid w:val="009A76B5"/>
    <w:rsid w:val="009B29D5"/>
    <w:rsid w:val="009B4441"/>
    <w:rsid w:val="009C7776"/>
    <w:rsid w:val="009D081D"/>
    <w:rsid w:val="009D4D66"/>
    <w:rsid w:val="009E0EDF"/>
    <w:rsid w:val="009E2B01"/>
    <w:rsid w:val="009E3FF0"/>
    <w:rsid w:val="00A05751"/>
    <w:rsid w:val="00A131F8"/>
    <w:rsid w:val="00A168D7"/>
    <w:rsid w:val="00A23A0F"/>
    <w:rsid w:val="00A24C40"/>
    <w:rsid w:val="00A261AB"/>
    <w:rsid w:val="00A26907"/>
    <w:rsid w:val="00A30A84"/>
    <w:rsid w:val="00A40B02"/>
    <w:rsid w:val="00A40B56"/>
    <w:rsid w:val="00A43F32"/>
    <w:rsid w:val="00A44277"/>
    <w:rsid w:val="00A45FE1"/>
    <w:rsid w:val="00A47430"/>
    <w:rsid w:val="00A56431"/>
    <w:rsid w:val="00A617B1"/>
    <w:rsid w:val="00A7077C"/>
    <w:rsid w:val="00A71AA8"/>
    <w:rsid w:val="00A82C09"/>
    <w:rsid w:val="00A86765"/>
    <w:rsid w:val="00A927B1"/>
    <w:rsid w:val="00AC70F0"/>
    <w:rsid w:val="00AC7538"/>
    <w:rsid w:val="00AD12CF"/>
    <w:rsid w:val="00AE230C"/>
    <w:rsid w:val="00AE5BC1"/>
    <w:rsid w:val="00B01778"/>
    <w:rsid w:val="00B069E3"/>
    <w:rsid w:val="00B06A48"/>
    <w:rsid w:val="00B06B0F"/>
    <w:rsid w:val="00B22704"/>
    <w:rsid w:val="00B238F6"/>
    <w:rsid w:val="00B24419"/>
    <w:rsid w:val="00B264F0"/>
    <w:rsid w:val="00B34FE7"/>
    <w:rsid w:val="00B42402"/>
    <w:rsid w:val="00B443D1"/>
    <w:rsid w:val="00B506B1"/>
    <w:rsid w:val="00B50A2E"/>
    <w:rsid w:val="00B60E8B"/>
    <w:rsid w:val="00B70FE4"/>
    <w:rsid w:val="00B7620F"/>
    <w:rsid w:val="00B80CAB"/>
    <w:rsid w:val="00B8238F"/>
    <w:rsid w:val="00B8615D"/>
    <w:rsid w:val="00B86B42"/>
    <w:rsid w:val="00B909CE"/>
    <w:rsid w:val="00B94E43"/>
    <w:rsid w:val="00B9787D"/>
    <w:rsid w:val="00BB34B6"/>
    <w:rsid w:val="00BB6F02"/>
    <w:rsid w:val="00BB71C0"/>
    <w:rsid w:val="00BB7342"/>
    <w:rsid w:val="00BC16F7"/>
    <w:rsid w:val="00BD68F0"/>
    <w:rsid w:val="00BE5041"/>
    <w:rsid w:val="00BF15D8"/>
    <w:rsid w:val="00C02622"/>
    <w:rsid w:val="00C03E6B"/>
    <w:rsid w:val="00C05213"/>
    <w:rsid w:val="00C15215"/>
    <w:rsid w:val="00C159AD"/>
    <w:rsid w:val="00C24C1F"/>
    <w:rsid w:val="00C26F86"/>
    <w:rsid w:val="00C578B2"/>
    <w:rsid w:val="00C74679"/>
    <w:rsid w:val="00C75193"/>
    <w:rsid w:val="00C75414"/>
    <w:rsid w:val="00C75762"/>
    <w:rsid w:val="00C7684F"/>
    <w:rsid w:val="00C76932"/>
    <w:rsid w:val="00C77B0D"/>
    <w:rsid w:val="00C850FE"/>
    <w:rsid w:val="00C8796E"/>
    <w:rsid w:val="00C95F26"/>
    <w:rsid w:val="00CA118C"/>
    <w:rsid w:val="00CA41EA"/>
    <w:rsid w:val="00CB1EA6"/>
    <w:rsid w:val="00CB23A6"/>
    <w:rsid w:val="00CC69FA"/>
    <w:rsid w:val="00CD5564"/>
    <w:rsid w:val="00D119E1"/>
    <w:rsid w:val="00D2254D"/>
    <w:rsid w:val="00D259A2"/>
    <w:rsid w:val="00D34A00"/>
    <w:rsid w:val="00D518D7"/>
    <w:rsid w:val="00D60C19"/>
    <w:rsid w:val="00D720EF"/>
    <w:rsid w:val="00D727CA"/>
    <w:rsid w:val="00D74C24"/>
    <w:rsid w:val="00D81AA7"/>
    <w:rsid w:val="00D861C9"/>
    <w:rsid w:val="00D93F61"/>
    <w:rsid w:val="00DA77AA"/>
    <w:rsid w:val="00DC199A"/>
    <w:rsid w:val="00DC46F4"/>
    <w:rsid w:val="00DD0DC5"/>
    <w:rsid w:val="00DD18BF"/>
    <w:rsid w:val="00DD49A1"/>
    <w:rsid w:val="00DD6577"/>
    <w:rsid w:val="00DE0B8E"/>
    <w:rsid w:val="00DE55AE"/>
    <w:rsid w:val="00DF13EE"/>
    <w:rsid w:val="00DF4B9C"/>
    <w:rsid w:val="00DF6BE2"/>
    <w:rsid w:val="00E064AC"/>
    <w:rsid w:val="00E12441"/>
    <w:rsid w:val="00E16FC7"/>
    <w:rsid w:val="00E20750"/>
    <w:rsid w:val="00E24582"/>
    <w:rsid w:val="00E25B5D"/>
    <w:rsid w:val="00E43AF2"/>
    <w:rsid w:val="00E453B1"/>
    <w:rsid w:val="00E5121A"/>
    <w:rsid w:val="00E73CAF"/>
    <w:rsid w:val="00E913C7"/>
    <w:rsid w:val="00E949D5"/>
    <w:rsid w:val="00E9517C"/>
    <w:rsid w:val="00E965D8"/>
    <w:rsid w:val="00E96C1C"/>
    <w:rsid w:val="00EA39A4"/>
    <w:rsid w:val="00EB01D6"/>
    <w:rsid w:val="00EB0902"/>
    <w:rsid w:val="00EB7470"/>
    <w:rsid w:val="00EC399C"/>
    <w:rsid w:val="00EC779A"/>
    <w:rsid w:val="00ED18D6"/>
    <w:rsid w:val="00ED2803"/>
    <w:rsid w:val="00ED4982"/>
    <w:rsid w:val="00EE7CDA"/>
    <w:rsid w:val="00F0330D"/>
    <w:rsid w:val="00F1498B"/>
    <w:rsid w:val="00F210DF"/>
    <w:rsid w:val="00F308B2"/>
    <w:rsid w:val="00F34ADF"/>
    <w:rsid w:val="00F40FC3"/>
    <w:rsid w:val="00F51D92"/>
    <w:rsid w:val="00F55AA7"/>
    <w:rsid w:val="00F55ECB"/>
    <w:rsid w:val="00F72B04"/>
    <w:rsid w:val="00F734B8"/>
    <w:rsid w:val="00F83224"/>
    <w:rsid w:val="00FA0A0D"/>
    <w:rsid w:val="00FA0DE8"/>
    <w:rsid w:val="00FA76D2"/>
    <w:rsid w:val="00FD3B7F"/>
    <w:rsid w:val="00FD4622"/>
    <w:rsid w:val="00FE33C6"/>
    <w:rsid w:val="00FF38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E9226-A48E-4F0D-B591-CC238AAB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1D6"/>
  </w:style>
  <w:style w:type="paragraph" w:styleId="Ttulo1">
    <w:name w:val="heading 1"/>
    <w:basedOn w:val="Normal"/>
    <w:next w:val="Normal"/>
    <w:link w:val="Ttulo1Car"/>
    <w:uiPriority w:val="9"/>
    <w:qFormat/>
    <w:rsid w:val="00B70F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70F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37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7B78"/>
    <w:pPr>
      <w:ind w:left="720"/>
      <w:contextualSpacing/>
    </w:pPr>
  </w:style>
  <w:style w:type="character" w:styleId="Hipervnculo">
    <w:name w:val="Hyperlink"/>
    <w:basedOn w:val="Fuentedeprrafopredeter"/>
    <w:uiPriority w:val="99"/>
    <w:unhideWhenUsed/>
    <w:rsid w:val="002A7B78"/>
    <w:rPr>
      <w:color w:val="0563C1" w:themeColor="hyperlink"/>
      <w:u w:val="single"/>
    </w:rPr>
  </w:style>
  <w:style w:type="table" w:styleId="Tablaconcuadrcula">
    <w:name w:val="Table Grid"/>
    <w:basedOn w:val="Tablanormal"/>
    <w:uiPriority w:val="39"/>
    <w:rsid w:val="00E24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C25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2583"/>
  </w:style>
  <w:style w:type="paragraph" w:styleId="Piedepgina">
    <w:name w:val="footer"/>
    <w:basedOn w:val="Normal"/>
    <w:link w:val="PiedepginaCar"/>
    <w:uiPriority w:val="99"/>
    <w:unhideWhenUsed/>
    <w:rsid w:val="007C25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2583"/>
  </w:style>
  <w:style w:type="character" w:customStyle="1" w:styleId="Ttulo1Car">
    <w:name w:val="Título 1 Car"/>
    <w:basedOn w:val="Fuentedeprrafopredeter"/>
    <w:link w:val="Ttulo1"/>
    <w:uiPriority w:val="9"/>
    <w:rsid w:val="00B70FE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B70FE4"/>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1379B1"/>
    <w:rPr>
      <w:rFonts w:asciiTheme="majorHAnsi" w:eastAsiaTheme="majorEastAsia" w:hAnsiTheme="majorHAnsi" w:cstheme="majorBidi"/>
      <w:color w:val="1F3763" w:themeColor="accent1" w:themeShade="7F"/>
      <w:sz w:val="24"/>
      <w:szCs w:val="24"/>
    </w:rPr>
  </w:style>
  <w:style w:type="paragraph" w:styleId="TtulodeTDC">
    <w:name w:val="TOC Heading"/>
    <w:basedOn w:val="Ttulo1"/>
    <w:next w:val="Normal"/>
    <w:uiPriority w:val="39"/>
    <w:unhideWhenUsed/>
    <w:qFormat/>
    <w:rsid w:val="001379B1"/>
    <w:pPr>
      <w:outlineLvl w:val="9"/>
    </w:pPr>
    <w:rPr>
      <w:lang w:eastAsia="es-ES"/>
    </w:rPr>
  </w:style>
  <w:style w:type="paragraph" w:styleId="TDC1">
    <w:name w:val="toc 1"/>
    <w:basedOn w:val="Normal"/>
    <w:next w:val="Normal"/>
    <w:autoRedefine/>
    <w:uiPriority w:val="39"/>
    <w:unhideWhenUsed/>
    <w:rsid w:val="001379B1"/>
    <w:pPr>
      <w:spacing w:after="100"/>
    </w:pPr>
  </w:style>
  <w:style w:type="paragraph" w:styleId="TDC2">
    <w:name w:val="toc 2"/>
    <w:basedOn w:val="Normal"/>
    <w:next w:val="Normal"/>
    <w:autoRedefine/>
    <w:uiPriority w:val="39"/>
    <w:unhideWhenUsed/>
    <w:rsid w:val="001379B1"/>
    <w:pPr>
      <w:spacing w:after="100"/>
      <w:ind w:left="220"/>
    </w:pPr>
  </w:style>
  <w:style w:type="paragraph" w:styleId="TDC3">
    <w:name w:val="toc 3"/>
    <w:basedOn w:val="Normal"/>
    <w:next w:val="Normal"/>
    <w:autoRedefine/>
    <w:uiPriority w:val="39"/>
    <w:unhideWhenUsed/>
    <w:rsid w:val="001379B1"/>
    <w:pPr>
      <w:spacing w:after="100"/>
      <w:ind w:left="440"/>
    </w:pPr>
  </w:style>
  <w:style w:type="paragraph" w:styleId="Textodeglobo">
    <w:name w:val="Balloon Text"/>
    <w:basedOn w:val="Normal"/>
    <w:link w:val="TextodegloboCar"/>
    <w:uiPriority w:val="99"/>
    <w:semiHidden/>
    <w:unhideWhenUsed/>
    <w:rsid w:val="007D5B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5B50"/>
    <w:rPr>
      <w:rFonts w:ascii="Segoe UI" w:hAnsi="Segoe UI" w:cs="Segoe UI"/>
      <w:sz w:val="18"/>
      <w:szCs w:val="18"/>
    </w:rPr>
  </w:style>
  <w:style w:type="character" w:customStyle="1" w:styleId="tlid-translation">
    <w:name w:val="tlid-translation"/>
    <w:basedOn w:val="Fuentedeprrafopredeter"/>
    <w:rsid w:val="008777FC"/>
  </w:style>
  <w:style w:type="paragraph" w:styleId="NormalWeb">
    <w:name w:val="Normal (Web)"/>
    <w:basedOn w:val="Normal"/>
    <w:uiPriority w:val="99"/>
    <w:unhideWhenUsed/>
    <w:rsid w:val="009652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HTMLconformatoprevio">
    <w:name w:val="HTML Preformatted"/>
    <w:basedOn w:val="Normal"/>
    <w:link w:val="HTMLconformatoprevioCar"/>
    <w:uiPriority w:val="99"/>
    <w:semiHidden/>
    <w:unhideWhenUsed/>
    <w:rsid w:val="00407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07506"/>
    <w:rPr>
      <w:rFonts w:ascii="Courier New" w:eastAsia="Times New Roman" w:hAnsi="Courier New" w:cs="Courier New"/>
      <w:sz w:val="20"/>
      <w:szCs w:val="20"/>
      <w:lang w:eastAsia="es-ES"/>
    </w:rPr>
  </w:style>
  <w:style w:type="character" w:customStyle="1" w:styleId="y2iqfc">
    <w:name w:val="y2iqfc"/>
    <w:basedOn w:val="Fuentedeprrafopredeter"/>
    <w:rsid w:val="00407506"/>
  </w:style>
  <w:style w:type="paragraph" w:customStyle="1" w:styleId="Normal1">
    <w:name w:val="Normal1"/>
    <w:rsid w:val="00911CDF"/>
    <w:pPr>
      <w:widowControl w:val="0"/>
      <w:suppressAutoHyphens/>
      <w:autoSpaceDE w:val="0"/>
      <w:spacing w:after="0" w:line="240" w:lineRule="auto"/>
    </w:pPr>
    <w:rPr>
      <w:rFonts w:ascii="Arial" w:eastAsia="Times New Roman" w:hAnsi="Arial" w:cs="Arial"/>
      <w:color w:val="000000"/>
      <w:sz w:val="24"/>
      <w:szCs w:val="24"/>
      <w:lang w:eastAsia="zh-CN"/>
    </w:rPr>
  </w:style>
  <w:style w:type="character" w:customStyle="1" w:styleId="zm-spellcheck-misspelled2">
    <w:name w:val="zm-spellcheck-misspelled2"/>
    <w:basedOn w:val="Fuentedeprrafopredeter"/>
    <w:rsid w:val="00E25B5D"/>
  </w:style>
  <w:style w:type="character" w:customStyle="1" w:styleId="zm-spellcheck-misspelled">
    <w:name w:val="zm-spellcheck-misspelled"/>
    <w:basedOn w:val="Fuentedeprrafopredeter"/>
    <w:rsid w:val="00E2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9672">
      <w:bodyDiv w:val="1"/>
      <w:marLeft w:val="0"/>
      <w:marRight w:val="0"/>
      <w:marTop w:val="0"/>
      <w:marBottom w:val="0"/>
      <w:divBdr>
        <w:top w:val="none" w:sz="0" w:space="0" w:color="auto"/>
        <w:left w:val="none" w:sz="0" w:space="0" w:color="auto"/>
        <w:bottom w:val="none" w:sz="0" w:space="0" w:color="auto"/>
        <w:right w:val="none" w:sz="0" w:space="0" w:color="auto"/>
      </w:divBdr>
    </w:div>
    <w:div w:id="203714748">
      <w:bodyDiv w:val="1"/>
      <w:marLeft w:val="0"/>
      <w:marRight w:val="0"/>
      <w:marTop w:val="0"/>
      <w:marBottom w:val="0"/>
      <w:divBdr>
        <w:top w:val="none" w:sz="0" w:space="0" w:color="auto"/>
        <w:left w:val="none" w:sz="0" w:space="0" w:color="auto"/>
        <w:bottom w:val="none" w:sz="0" w:space="0" w:color="auto"/>
        <w:right w:val="none" w:sz="0" w:space="0" w:color="auto"/>
      </w:divBdr>
      <w:divsChild>
        <w:div w:id="1639190112">
          <w:marLeft w:val="0"/>
          <w:marRight w:val="0"/>
          <w:marTop w:val="0"/>
          <w:marBottom w:val="0"/>
          <w:divBdr>
            <w:top w:val="none" w:sz="0" w:space="0" w:color="auto"/>
            <w:left w:val="none" w:sz="0" w:space="0" w:color="auto"/>
            <w:bottom w:val="none" w:sz="0" w:space="0" w:color="auto"/>
            <w:right w:val="none" w:sz="0" w:space="0" w:color="auto"/>
          </w:divBdr>
        </w:div>
      </w:divsChild>
    </w:div>
    <w:div w:id="317804417">
      <w:bodyDiv w:val="1"/>
      <w:marLeft w:val="0"/>
      <w:marRight w:val="0"/>
      <w:marTop w:val="0"/>
      <w:marBottom w:val="0"/>
      <w:divBdr>
        <w:top w:val="none" w:sz="0" w:space="0" w:color="auto"/>
        <w:left w:val="none" w:sz="0" w:space="0" w:color="auto"/>
        <w:bottom w:val="none" w:sz="0" w:space="0" w:color="auto"/>
        <w:right w:val="none" w:sz="0" w:space="0" w:color="auto"/>
      </w:divBdr>
    </w:div>
    <w:div w:id="639385708">
      <w:bodyDiv w:val="1"/>
      <w:marLeft w:val="0"/>
      <w:marRight w:val="0"/>
      <w:marTop w:val="0"/>
      <w:marBottom w:val="0"/>
      <w:divBdr>
        <w:top w:val="none" w:sz="0" w:space="0" w:color="auto"/>
        <w:left w:val="none" w:sz="0" w:space="0" w:color="auto"/>
        <w:bottom w:val="none" w:sz="0" w:space="0" w:color="auto"/>
        <w:right w:val="none" w:sz="0" w:space="0" w:color="auto"/>
      </w:divBdr>
    </w:div>
    <w:div w:id="883753750">
      <w:bodyDiv w:val="1"/>
      <w:marLeft w:val="0"/>
      <w:marRight w:val="0"/>
      <w:marTop w:val="0"/>
      <w:marBottom w:val="0"/>
      <w:divBdr>
        <w:top w:val="none" w:sz="0" w:space="0" w:color="auto"/>
        <w:left w:val="none" w:sz="0" w:space="0" w:color="auto"/>
        <w:bottom w:val="none" w:sz="0" w:space="0" w:color="auto"/>
        <w:right w:val="none" w:sz="0" w:space="0" w:color="auto"/>
      </w:divBdr>
    </w:div>
    <w:div w:id="1409960447">
      <w:bodyDiv w:val="1"/>
      <w:marLeft w:val="0"/>
      <w:marRight w:val="0"/>
      <w:marTop w:val="0"/>
      <w:marBottom w:val="0"/>
      <w:divBdr>
        <w:top w:val="none" w:sz="0" w:space="0" w:color="auto"/>
        <w:left w:val="none" w:sz="0" w:space="0" w:color="auto"/>
        <w:bottom w:val="none" w:sz="0" w:space="0" w:color="auto"/>
        <w:right w:val="none" w:sz="0" w:space="0" w:color="auto"/>
      </w:divBdr>
    </w:div>
    <w:div w:id="1465542987">
      <w:bodyDiv w:val="1"/>
      <w:marLeft w:val="0"/>
      <w:marRight w:val="0"/>
      <w:marTop w:val="0"/>
      <w:marBottom w:val="0"/>
      <w:divBdr>
        <w:top w:val="none" w:sz="0" w:space="0" w:color="auto"/>
        <w:left w:val="none" w:sz="0" w:space="0" w:color="auto"/>
        <w:bottom w:val="none" w:sz="0" w:space="0" w:color="auto"/>
        <w:right w:val="none" w:sz="0" w:space="0" w:color="auto"/>
      </w:divBdr>
    </w:div>
    <w:div w:id="1728840419">
      <w:bodyDiv w:val="1"/>
      <w:marLeft w:val="0"/>
      <w:marRight w:val="0"/>
      <w:marTop w:val="0"/>
      <w:marBottom w:val="0"/>
      <w:divBdr>
        <w:top w:val="none" w:sz="0" w:space="0" w:color="auto"/>
        <w:left w:val="none" w:sz="0" w:space="0" w:color="auto"/>
        <w:bottom w:val="none" w:sz="0" w:space="0" w:color="auto"/>
        <w:right w:val="none" w:sz="0" w:space="0" w:color="auto"/>
      </w:divBdr>
    </w:div>
    <w:div w:id="1810781771">
      <w:bodyDiv w:val="1"/>
      <w:marLeft w:val="0"/>
      <w:marRight w:val="0"/>
      <w:marTop w:val="0"/>
      <w:marBottom w:val="0"/>
      <w:divBdr>
        <w:top w:val="none" w:sz="0" w:space="0" w:color="auto"/>
        <w:left w:val="none" w:sz="0" w:space="0" w:color="auto"/>
        <w:bottom w:val="none" w:sz="0" w:space="0" w:color="auto"/>
        <w:right w:val="none" w:sz="0" w:space="0" w:color="auto"/>
      </w:divBdr>
    </w:div>
    <w:div w:id="18576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wel@uclv.edu.cu" TargetMode="Externa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package" Target="embeddings/Dibujo_de_Microsoft_Visio12444444444444.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1111111111111.vsdx"/><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leytj@uclv.edu.cu" TargetMode="Externa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358705161854769E-2"/>
          <c:y val="4.6296296296296328E-2"/>
          <c:w val="0.89019685039370111"/>
          <c:h val="0.84167468649752175"/>
        </c:manualLayout>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Hoja1!$A$3:$A$5</c:f>
              <c:numCache>
                <c:formatCode>General</c:formatCode>
                <c:ptCount val="3"/>
                <c:pt idx="0">
                  <c:v>2017</c:v>
                </c:pt>
                <c:pt idx="1">
                  <c:v>2018</c:v>
                </c:pt>
                <c:pt idx="2">
                  <c:v>2019</c:v>
                </c:pt>
              </c:numCache>
            </c:numRef>
          </c:cat>
          <c:val>
            <c:numRef>
              <c:f>Hoja1!$B$3:$B$5</c:f>
              <c:numCache>
                <c:formatCode>General</c:formatCode>
                <c:ptCount val="3"/>
                <c:pt idx="0">
                  <c:v>176</c:v>
                </c:pt>
                <c:pt idx="1">
                  <c:v>157</c:v>
                </c:pt>
                <c:pt idx="2">
                  <c:v>185</c:v>
                </c:pt>
              </c:numCache>
            </c:numRef>
          </c:val>
          <c:extLst xmlns:c16r2="http://schemas.microsoft.com/office/drawing/2015/06/chart">
            <c:ext xmlns:c16="http://schemas.microsoft.com/office/drawing/2014/chart" uri="{C3380CC4-5D6E-409C-BE32-E72D297353CC}">
              <c16:uniqueId val="{00000000-819B-4EB5-BEF7-6DE03EBD3B10}"/>
            </c:ext>
          </c:extLst>
        </c:ser>
        <c:dLbls>
          <c:showLegendKey val="0"/>
          <c:showVal val="1"/>
          <c:showCatName val="0"/>
          <c:showSerName val="0"/>
          <c:showPercent val="0"/>
          <c:showBubbleSize val="0"/>
        </c:dLbls>
        <c:gapWidth val="75"/>
        <c:axId val="1626064304"/>
        <c:axId val="1626055056"/>
      </c:barChart>
      <c:catAx>
        <c:axId val="16260643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1626055056"/>
        <c:crosses val="autoZero"/>
        <c:auto val="1"/>
        <c:lblAlgn val="ctr"/>
        <c:lblOffset val="100"/>
        <c:noMultiLvlLbl val="0"/>
      </c:catAx>
      <c:valAx>
        <c:axId val="1626055056"/>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crossAx val="162606430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Fluctuacion Laboral en la EGMC</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Hoja1!$C$60</c:f>
              <c:strCache>
                <c:ptCount val="1"/>
                <c:pt idx="0">
                  <c:v>2017</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Hoja1!$B$61:$B$70</c:f>
              <c:strCache>
                <c:ptCount val="10"/>
                <c:pt idx="0">
                  <c:v>Placetas</c:v>
                </c:pt>
                <c:pt idx="1">
                  <c:v>Cienfuegos</c:v>
                </c:pt>
                <c:pt idx="2">
                  <c:v>Logística </c:v>
                </c:pt>
                <c:pt idx="3">
                  <c:v>Remedios</c:v>
                </c:pt>
                <c:pt idx="4">
                  <c:v>Geotecnología</c:v>
                </c:pt>
                <c:pt idx="5">
                  <c:v>UPM </c:v>
                </c:pt>
                <c:pt idx="6">
                  <c:v>Arena Sílice</c:v>
                </c:pt>
                <c:pt idx="7">
                  <c:v>Zeolita</c:v>
                </c:pt>
                <c:pt idx="8">
                  <c:v>Oficina Central</c:v>
                </c:pt>
                <c:pt idx="9">
                  <c:v>Servicios Técnicos Minería </c:v>
                </c:pt>
              </c:strCache>
            </c:strRef>
          </c:cat>
          <c:val>
            <c:numRef>
              <c:f>Hoja1!$C$61:$C$70</c:f>
              <c:numCache>
                <c:formatCode>General</c:formatCode>
                <c:ptCount val="10"/>
                <c:pt idx="0">
                  <c:v>64</c:v>
                </c:pt>
                <c:pt idx="1">
                  <c:v>35</c:v>
                </c:pt>
                <c:pt idx="2">
                  <c:v>16</c:v>
                </c:pt>
                <c:pt idx="3">
                  <c:v>17</c:v>
                </c:pt>
                <c:pt idx="4">
                  <c:v>23</c:v>
                </c:pt>
                <c:pt idx="5">
                  <c:v>5</c:v>
                </c:pt>
                <c:pt idx="6">
                  <c:v>6</c:v>
                </c:pt>
                <c:pt idx="7">
                  <c:v>3</c:v>
                </c:pt>
                <c:pt idx="8">
                  <c:v>5</c:v>
                </c:pt>
                <c:pt idx="9">
                  <c:v>2</c:v>
                </c:pt>
              </c:numCache>
            </c:numRef>
          </c:val>
          <c:extLst xmlns:c16r2="http://schemas.microsoft.com/office/drawing/2015/06/chart">
            <c:ext xmlns:c16="http://schemas.microsoft.com/office/drawing/2014/chart" uri="{C3380CC4-5D6E-409C-BE32-E72D297353CC}">
              <c16:uniqueId val="{00000000-AF6E-47CF-B5C2-A55B5E6518E6}"/>
            </c:ext>
          </c:extLst>
        </c:ser>
        <c:ser>
          <c:idx val="1"/>
          <c:order val="1"/>
          <c:tx>
            <c:strRef>
              <c:f>Hoja1!$D$60</c:f>
              <c:strCache>
                <c:ptCount val="1"/>
                <c:pt idx="0">
                  <c:v>2018</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Hoja1!$B$61:$B$70</c:f>
              <c:strCache>
                <c:ptCount val="10"/>
                <c:pt idx="0">
                  <c:v>Placetas</c:v>
                </c:pt>
                <c:pt idx="1">
                  <c:v>Cienfuegos</c:v>
                </c:pt>
                <c:pt idx="2">
                  <c:v>Logística </c:v>
                </c:pt>
                <c:pt idx="3">
                  <c:v>Remedios</c:v>
                </c:pt>
                <c:pt idx="4">
                  <c:v>Geotecnología</c:v>
                </c:pt>
                <c:pt idx="5">
                  <c:v>UPM </c:v>
                </c:pt>
                <c:pt idx="6">
                  <c:v>Arena Sílice</c:v>
                </c:pt>
                <c:pt idx="7">
                  <c:v>Zeolita</c:v>
                </c:pt>
                <c:pt idx="8">
                  <c:v>Oficina Central</c:v>
                </c:pt>
                <c:pt idx="9">
                  <c:v>Servicios Técnicos Minería </c:v>
                </c:pt>
              </c:strCache>
            </c:strRef>
          </c:cat>
          <c:val>
            <c:numRef>
              <c:f>Hoja1!$D$61:$D$70</c:f>
              <c:numCache>
                <c:formatCode>General</c:formatCode>
                <c:ptCount val="10"/>
                <c:pt idx="0">
                  <c:v>61</c:v>
                </c:pt>
                <c:pt idx="1">
                  <c:v>19</c:v>
                </c:pt>
                <c:pt idx="2">
                  <c:v>29</c:v>
                </c:pt>
                <c:pt idx="3">
                  <c:v>21</c:v>
                </c:pt>
                <c:pt idx="4">
                  <c:v>6</c:v>
                </c:pt>
                <c:pt idx="5">
                  <c:v>9</c:v>
                </c:pt>
                <c:pt idx="6">
                  <c:v>3</c:v>
                </c:pt>
                <c:pt idx="7">
                  <c:v>5</c:v>
                </c:pt>
                <c:pt idx="8">
                  <c:v>3</c:v>
                </c:pt>
                <c:pt idx="9">
                  <c:v>1</c:v>
                </c:pt>
              </c:numCache>
            </c:numRef>
          </c:val>
          <c:extLst xmlns:c16r2="http://schemas.microsoft.com/office/drawing/2015/06/chart">
            <c:ext xmlns:c16="http://schemas.microsoft.com/office/drawing/2014/chart" uri="{C3380CC4-5D6E-409C-BE32-E72D297353CC}">
              <c16:uniqueId val="{00000001-AF6E-47CF-B5C2-A55B5E6518E6}"/>
            </c:ext>
          </c:extLst>
        </c:ser>
        <c:ser>
          <c:idx val="2"/>
          <c:order val="2"/>
          <c:tx>
            <c:strRef>
              <c:f>Hoja1!$E$60</c:f>
              <c:strCache>
                <c:ptCount val="1"/>
                <c:pt idx="0">
                  <c:v>2019</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Hoja1!$B$61:$B$70</c:f>
              <c:strCache>
                <c:ptCount val="10"/>
                <c:pt idx="0">
                  <c:v>Placetas</c:v>
                </c:pt>
                <c:pt idx="1">
                  <c:v>Cienfuegos</c:v>
                </c:pt>
                <c:pt idx="2">
                  <c:v>Logística </c:v>
                </c:pt>
                <c:pt idx="3">
                  <c:v>Remedios</c:v>
                </c:pt>
                <c:pt idx="4">
                  <c:v>Geotecnología</c:v>
                </c:pt>
                <c:pt idx="5">
                  <c:v>UPM </c:v>
                </c:pt>
                <c:pt idx="6">
                  <c:v>Arena Sílice</c:v>
                </c:pt>
                <c:pt idx="7">
                  <c:v>Zeolita</c:v>
                </c:pt>
                <c:pt idx="8">
                  <c:v>Oficina Central</c:v>
                </c:pt>
                <c:pt idx="9">
                  <c:v>Servicios Técnicos Minería </c:v>
                </c:pt>
              </c:strCache>
            </c:strRef>
          </c:cat>
          <c:val>
            <c:numRef>
              <c:f>Hoja1!$E$61:$E$70</c:f>
              <c:numCache>
                <c:formatCode>General</c:formatCode>
                <c:ptCount val="10"/>
                <c:pt idx="0">
                  <c:v>46</c:v>
                </c:pt>
                <c:pt idx="1">
                  <c:v>31</c:v>
                </c:pt>
                <c:pt idx="2">
                  <c:v>24</c:v>
                </c:pt>
                <c:pt idx="3">
                  <c:v>30</c:v>
                </c:pt>
                <c:pt idx="4">
                  <c:v>30</c:v>
                </c:pt>
                <c:pt idx="5">
                  <c:v>8</c:v>
                </c:pt>
                <c:pt idx="6">
                  <c:v>7</c:v>
                </c:pt>
                <c:pt idx="7">
                  <c:v>4</c:v>
                </c:pt>
                <c:pt idx="8">
                  <c:v>2</c:v>
                </c:pt>
                <c:pt idx="9">
                  <c:v>3</c:v>
                </c:pt>
              </c:numCache>
            </c:numRef>
          </c:val>
          <c:extLst xmlns:c16r2="http://schemas.microsoft.com/office/drawing/2015/06/chart">
            <c:ext xmlns:c16="http://schemas.microsoft.com/office/drawing/2014/chart" uri="{C3380CC4-5D6E-409C-BE32-E72D297353CC}">
              <c16:uniqueId val="{00000002-AF6E-47CF-B5C2-A55B5E6518E6}"/>
            </c:ext>
          </c:extLst>
        </c:ser>
        <c:dLbls>
          <c:showLegendKey val="0"/>
          <c:showVal val="0"/>
          <c:showCatName val="0"/>
          <c:showSerName val="0"/>
          <c:showPercent val="0"/>
          <c:showBubbleSize val="0"/>
        </c:dLbls>
        <c:gapWidth val="100"/>
        <c:axId val="1626052336"/>
        <c:axId val="1626056144"/>
      </c:barChart>
      <c:catAx>
        <c:axId val="16260523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26056144"/>
        <c:crosses val="autoZero"/>
        <c:auto val="1"/>
        <c:lblAlgn val="ctr"/>
        <c:lblOffset val="100"/>
        <c:noMultiLvlLbl val="0"/>
      </c:catAx>
      <c:valAx>
        <c:axId val="162605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26052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0.22083</cdr:x>
      <cdr:y>0.02431</cdr:y>
    </cdr:from>
    <cdr:to>
      <cdr:x>0.7375</cdr:x>
      <cdr:y>0.20486</cdr:y>
    </cdr:to>
    <cdr:sp macro="" textlink="">
      <cdr:nvSpPr>
        <cdr:cNvPr id="2" name="CuadroTexto 1"/>
        <cdr:cNvSpPr txBox="1"/>
      </cdr:nvSpPr>
      <cdr:spPr>
        <a:xfrm xmlns:a="http://schemas.openxmlformats.org/drawingml/2006/main">
          <a:off x="1009650" y="66675"/>
          <a:ext cx="2362200" cy="49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200" b="1" i="0" u="none" strike="noStrike" kern="1200" baseline="0">
              <a:solidFill>
                <a:sysClr val="windowText" lastClr="000000">
                  <a:lumMod val="75000"/>
                  <a:lumOff val="25000"/>
                </a:sysClr>
              </a:solidFill>
              <a:latin typeface="+mn-lt"/>
              <a:ea typeface="+mn-ea"/>
              <a:cs typeface="+mn-cs"/>
            </a:rPr>
            <a:t>Fluctuación Laboral en la EGMC</a:t>
          </a:r>
          <a:r>
            <a:rPr lang="es-ES" sz="1100"/>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DDD1B-3D00-444E-898C-750041FE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5363</Words>
  <Characters>29497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Onel Pérez Hernández</dc:creator>
  <cp:keywords/>
  <dc:description/>
  <cp:lastModifiedBy>Manley Torriente Jackson</cp:lastModifiedBy>
  <cp:revision>6</cp:revision>
  <cp:lastPrinted>2020-10-14T19:06:00Z</cp:lastPrinted>
  <dcterms:created xsi:type="dcterms:W3CDTF">2021-10-02T13:47:00Z</dcterms:created>
  <dcterms:modified xsi:type="dcterms:W3CDTF">2021-10-02T14:02:00Z</dcterms:modified>
</cp:coreProperties>
</file>