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65B40" w14:textId="284CEC1E" w:rsidR="008A1C16" w:rsidRPr="008A1C16" w:rsidRDefault="009B1CA4" w:rsidP="00667F10">
      <w:pPr>
        <w:spacing w:after="0"/>
        <w:jc w:val="center"/>
        <w:rPr>
          <w:rFonts w:ascii="Times New Roman" w:hAnsi="Times New Roman" w:cs="Times New Roman"/>
          <w:sz w:val="24"/>
          <w:szCs w:val="24"/>
        </w:rPr>
      </w:pPr>
      <w:r>
        <w:rPr>
          <w:rFonts w:ascii="Times New Roman" w:hAnsi="Times New Roman" w:cs="Times New Roman"/>
          <w:b/>
          <w:sz w:val="28"/>
          <w:szCs w:val="28"/>
        </w:rPr>
        <w:t>SIMPOSIO INTERNACIONAL “DESARROLLO HUMANO, EQUIDAD Y JUSTICIA SOCIAL”</w:t>
      </w:r>
    </w:p>
    <w:p w14:paraId="78E7ADB8" w14:textId="77777777" w:rsidR="00E912D0" w:rsidRDefault="00E912D0" w:rsidP="00667F10">
      <w:pPr>
        <w:spacing w:after="0"/>
        <w:jc w:val="center"/>
        <w:rPr>
          <w:rFonts w:ascii="Times New Roman" w:hAnsi="Times New Roman" w:cs="Times New Roman"/>
          <w:b/>
          <w:sz w:val="24"/>
          <w:szCs w:val="24"/>
        </w:rPr>
      </w:pPr>
    </w:p>
    <w:p w14:paraId="6B005544" w14:textId="77777777"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0B8647B7" w14:textId="659C46C8" w:rsidR="009B1CA4" w:rsidRPr="009B1CA4" w:rsidRDefault="009B1CA4" w:rsidP="009B1CA4">
      <w:pPr>
        <w:jc w:val="center"/>
        <w:rPr>
          <w:rFonts w:ascii="Times New Roman" w:hAnsi="Times New Roman" w:cs="Times New Roman"/>
          <w:b/>
          <w:bCs/>
          <w:sz w:val="28"/>
          <w:szCs w:val="28"/>
        </w:rPr>
      </w:pPr>
      <w:r w:rsidRPr="009B1CA4">
        <w:rPr>
          <w:rFonts w:ascii="Times New Roman" w:hAnsi="Times New Roman" w:cs="Times New Roman"/>
          <w:b/>
          <w:bCs/>
          <w:sz w:val="28"/>
          <w:szCs w:val="28"/>
        </w:rPr>
        <w:t xml:space="preserve">Compuestos nominales en textos especializados sobre </w:t>
      </w:r>
      <w:r w:rsidR="00636CC0">
        <w:rPr>
          <w:rFonts w:ascii="Times New Roman" w:hAnsi="Times New Roman" w:cs="Times New Roman"/>
          <w:b/>
          <w:bCs/>
          <w:sz w:val="28"/>
          <w:szCs w:val="28"/>
        </w:rPr>
        <w:t xml:space="preserve">el dominio de la industria </w:t>
      </w:r>
      <w:r w:rsidRPr="009B1CA4">
        <w:rPr>
          <w:rFonts w:ascii="Times New Roman" w:hAnsi="Times New Roman" w:cs="Times New Roman"/>
          <w:b/>
          <w:bCs/>
          <w:sz w:val="28"/>
          <w:szCs w:val="28"/>
        </w:rPr>
        <w:t>de</w:t>
      </w:r>
      <w:r w:rsidR="00636CC0">
        <w:rPr>
          <w:rFonts w:ascii="Times New Roman" w:hAnsi="Times New Roman" w:cs="Times New Roman"/>
          <w:b/>
          <w:bCs/>
          <w:sz w:val="28"/>
          <w:szCs w:val="28"/>
        </w:rPr>
        <w:t>l</w:t>
      </w:r>
      <w:r w:rsidRPr="009B1CA4">
        <w:rPr>
          <w:rFonts w:ascii="Times New Roman" w:hAnsi="Times New Roman" w:cs="Times New Roman"/>
          <w:b/>
          <w:bCs/>
          <w:sz w:val="28"/>
          <w:szCs w:val="28"/>
        </w:rPr>
        <w:t xml:space="preserve"> ron en la región central de Cuba</w:t>
      </w:r>
    </w:p>
    <w:p w14:paraId="0E475F7C" w14:textId="77777777" w:rsidR="00E912D0" w:rsidRDefault="00E912D0" w:rsidP="00667F10">
      <w:pPr>
        <w:spacing w:after="0"/>
        <w:jc w:val="center"/>
        <w:rPr>
          <w:rFonts w:ascii="Times New Roman" w:hAnsi="Times New Roman" w:cs="Times New Roman"/>
          <w:b/>
          <w:i/>
          <w:sz w:val="24"/>
          <w:szCs w:val="24"/>
        </w:rPr>
      </w:pPr>
    </w:p>
    <w:p w14:paraId="6326C3F4" w14:textId="77777777" w:rsidR="008A1C16" w:rsidRPr="00EE609B" w:rsidRDefault="008A1C16" w:rsidP="00667F10">
      <w:pPr>
        <w:spacing w:after="0"/>
        <w:jc w:val="center"/>
        <w:rPr>
          <w:rFonts w:ascii="Times New Roman" w:hAnsi="Times New Roman" w:cs="Times New Roman"/>
          <w:b/>
          <w:i/>
          <w:sz w:val="28"/>
          <w:szCs w:val="28"/>
          <w:lang w:val="en-US"/>
        </w:rPr>
      </w:pPr>
      <w:r w:rsidRPr="00EE609B">
        <w:rPr>
          <w:rFonts w:ascii="Times New Roman" w:hAnsi="Times New Roman" w:cs="Times New Roman"/>
          <w:b/>
          <w:i/>
          <w:sz w:val="28"/>
          <w:szCs w:val="28"/>
          <w:lang w:val="en-US"/>
        </w:rPr>
        <w:t>Title</w:t>
      </w:r>
    </w:p>
    <w:p w14:paraId="7F608D00" w14:textId="0AF2597E" w:rsidR="009B1CA4" w:rsidRPr="009B1CA4" w:rsidRDefault="009B1CA4" w:rsidP="009B1CA4">
      <w:pPr>
        <w:jc w:val="center"/>
        <w:rPr>
          <w:rFonts w:ascii="Times New Roman" w:hAnsi="Times New Roman" w:cs="Times New Roman"/>
          <w:b/>
          <w:bCs/>
          <w:i/>
          <w:iCs/>
          <w:sz w:val="28"/>
          <w:szCs w:val="28"/>
          <w:lang w:val="en-US"/>
        </w:rPr>
      </w:pPr>
      <w:r w:rsidRPr="009B1CA4">
        <w:rPr>
          <w:rFonts w:ascii="Times New Roman" w:hAnsi="Times New Roman" w:cs="Times New Roman"/>
          <w:b/>
          <w:bCs/>
          <w:i/>
          <w:iCs/>
          <w:sz w:val="28"/>
          <w:szCs w:val="28"/>
          <w:lang w:val="en-US"/>
        </w:rPr>
        <w:t>Nominal Comp</w:t>
      </w:r>
      <w:r w:rsidR="00EE609B">
        <w:rPr>
          <w:rFonts w:ascii="Times New Roman" w:hAnsi="Times New Roman" w:cs="Times New Roman"/>
          <w:b/>
          <w:bCs/>
          <w:i/>
          <w:iCs/>
          <w:sz w:val="28"/>
          <w:szCs w:val="28"/>
          <w:lang w:val="en-US"/>
        </w:rPr>
        <w:t>o</w:t>
      </w:r>
      <w:r w:rsidRPr="009B1CA4">
        <w:rPr>
          <w:rFonts w:ascii="Times New Roman" w:hAnsi="Times New Roman" w:cs="Times New Roman"/>
          <w:b/>
          <w:bCs/>
          <w:i/>
          <w:iCs/>
          <w:sz w:val="28"/>
          <w:szCs w:val="28"/>
          <w:lang w:val="en-US"/>
        </w:rPr>
        <w:t>unds in Specialized Texts about Cuban Rum Industry Domain in Central Region of Cuba</w:t>
      </w:r>
    </w:p>
    <w:p w14:paraId="48BE8021" w14:textId="77777777" w:rsidR="009D5E02" w:rsidRPr="009B1CA4" w:rsidRDefault="009D5E02" w:rsidP="00FF3346">
      <w:pPr>
        <w:spacing w:after="0" w:line="360" w:lineRule="auto"/>
        <w:rPr>
          <w:rFonts w:ascii="Times New Roman" w:hAnsi="Times New Roman" w:cs="Times New Roman"/>
          <w:b/>
          <w:sz w:val="24"/>
          <w:szCs w:val="24"/>
          <w:lang w:val="en-US"/>
        </w:rPr>
      </w:pPr>
    </w:p>
    <w:p w14:paraId="70786282" w14:textId="240C15DD" w:rsidR="008A1C16" w:rsidRPr="009D5E02" w:rsidRDefault="009B1CA4"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Yamilé Pérez García</w:t>
      </w:r>
    </w:p>
    <w:p w14:paraId="5567F8BB" w14:textId="77777777" w:rsidR="009D5E02" w:rsidRDefault="009D5E02" w:rsidP="00FF3346">
      <w:pPr>
        <w:spacing w:after="0" w:line="360" w:lineRule="auto"/>
        <w:rPr>
          <w:rFonts w:ascii="Times New Roman" w:hAnsi="Times New Roman" w:cs="Times New Roman"/>
          <w:sz w:val="24"/>
          <w:szCs w:val="24"/>
        </w:rPr>
      </w:pPr>
    </w:p>
    <w:p w14:paraId="3682EB05" w14:textId="1FD080B7" w:rsidR="009B1CA4" w:rsidRDefault="009B1CA4"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Yamilé Pérez García. Universidad Central «Marta Abreu» de Las Villas, Cuba. </w:t>
      </w:r>
      <w:hyperlink r:id="rId8" w:history="1">
        <w:r w:rsidRPr="00AE5452">
          <w:rPr>
            <w:rStyle w:val="Hipervnculo"/>
            <w:rFonts w:ascii="Times New Roman" w:hAnsi="Times New Roman" w:cs="Times New Roman"/>
            <w:sz w:val="24"/>
            <w:szCs w:val="24"/>
          </w:rPr>
          <w:t>yamilep@uclv.edu.cu</w:t>
        </w:r>
      </w:hyperlink>
      <w:r>
        <w:rPr>
          <w:rFonts w:ascii="Times New Roman" w:hAnsi="Times New Roman" w:cs="Times New Roman"/>
          <w:sz w:val="24"/>
          <w:szCs w:val="24"/>
        </w:rPr>
        <w:t xml:space="preserve">; </w:t>
      </w:r>
      <w:hyperlink r:id="rId9" w:history="1">
        <w:r w:rsidRPr="00AE5452">
          <w:rPr>
            <w:rStyle w:val="Hipervnculo"/>
            <w:rFonts w:ascii="Times New Roman" w:hAnsi="Times New Roman" w:cs="Times New Roman"/>
            <w:sz w:val="24"/>
            <w:szCs w:val="24"/>
          </w:rPr>
          <w:t>yaminegra@nauta.cu</w:t>
        </w:r>
      </w:hyperlink>
    </w:p>
    <w:p w14:paraId="34719917" w14:textId="77777777" w:rsidR="00E912D0" w:rsidRDefault="00E912D0" w:rsidP="00FF3346">
      <w:pPr>
        <w:spacing w:after="0" w:line="360" w:lineRule="auto"/>
        <w:rPr>
          <w:rFonts w:ascii="Times New Roman" w:hAnsi="Times New Roman" w:cs="Times New Roman"/>
          <w:b/>
          <w:sz w:val="24"/>
          <w:szCs w:val="24"/>
        </w:rPr>
      </w:pPr>
    </w:p>
    <w:p w14:paraId="44D82FC3" w14:textId="0A460B93" w:rsidR="009B1CA4" w:rsidRDefault="008A1C16" w:rsidP="009B1C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5D7B4434" w14:textId="77777777" w:rsidR="009B1CA4" w:rsidRDefault="009B1CA4" w:rsidP="009B1CA4">
      <w:pPr>
        <w:spacing w:after="0" w:line="360" w:lineRule="auto"/>
        <w:jc w:val="both"/>
        <w:rPr>
          <w:rFonts w:ascii="Times New Roman" w:hAnsi="Times New Roman" w:cs="Times New Roman"/>
          <w:sz w:val="24"/>
          <w:szCs w:val="24"/>
        </w:rPr>
      </w:pPr>
    </w:p>
    <w:p w14:paraId="0C3A7AAD" w14:textId="398084E2" w:rsidR="008A1C16" w:rsidRPr="005754D8" w:rsidRDefault="008A1C16" w:rsidP="00C306EA">
      <w:pPr>
        <w:spacing w:before="120" w:after="12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9B1CA4">
        <w:rPr>
          <w:rFonts w:ascii="Times New Roman" w:hAnsi="Times New Roman" w:cs="Times New Roman"/>
          <w:sz w:val="24"/>
          <w:szCs w:val="24"/>
        </w:rPr>
        <w:t xml:space="preserve">Los términos de carácter poliléxico han merecido atención en el estudio de lenguaje especializado bajo los principios que demuestran la interdependencia de la lengua y la actuación social, defendidos por la Teoría Comunicativa de la Terminología. Entre los procedimientos mediante los cuales se construyen destaca la </w:t>
      </w:r>
      <w:r w:rsidR="009B1CA4" w:rsidRPr="00FA17AB">
        <w:rPr>
          <w:rFonts w:ascii="Times New Roman" w:hAnsi="Times New Roman" w:cs="Times New Roman"/>
          <w:i/>
          <w:iCs/>
          <w:sz w:val="24"/>
          <w:szCs w:val="24"/>
        </w:rPr>
        <w:t>composición</w:t>
      </w:r>
      <w:r w:rsidR="009B1CA4">
        <w:rPr>
          <w:rFonts w:ascii="Times New Roman" w:hAnsi="Times New Roman" w:cs="Times New Roman"/>
          <w:sz w:val="24"/>
          <w:szCs w:val="24"/>
        </w:rPr>
        <w:t xml:space="preserve">, en especial, la de clase </w:t>
      </w:r>
      <w:r w:rsidR="009B1CA4" w:rsidRPr="00FA17AB">
        <w:rPr>
          <w:rFonts w:ascii="Times New Roman" w:hAnsi="Times New Roman" w:cs="Times New Roman"/>
          <w:i/>
          <w:iCs/>
          <w:sz w:val="24"/>
          <w:szCs w:val="24"/>
        </w:rPr>
        <w:t>nominal</w:t>
      </w:r>
      <w:r w:rsidR="009B1CA4">
        <w:rPr>
          <w:rFonts w:ascii="Times New Roman" w:hAnsi="Times New Roman" w:cs="Times New Roman"/>
          <w:sz w:val="24"/>
          <w:szCs w:val="24"/>
        </w:rPr>
        <w:t>, cuestión sobre la cual explora el presente trabajo, enfocado en el área ocupacional de la producción industrial de ron cubano.</w:t>
      </w:r>
    </w:p>
    <w:p w14:paraId="1A1F8559" w14:textId="70D5B358" w:rsidR="009B1CA4" w:rsidRDefault="008A1C16" w:rsidP="00C306EA">
      <w:pPr>
        <w:spacing w:before="120" w:after="120" w:line="360" w:lineRule="auto"/>
        <w:jc w:val="both"/>
        <w:rPr>
          <w:rFonts w:ascii="Times New Roman" w:hAnsi="Times New Roman" w:cs="Times New Roman"/>
          <w:sz w:val="24"/>
          <w:szCs w:val="24"/>
        </w:rPr>
      </w:pPr>
      <w:r w:rsidRPr="009B1CA4">
        <w:rPr>
          <w:rFonts w:ascii="Times New Roman" w:hAnsi="Times New Roman" w:cs="Times New Roman"/>
          <w:b/>
          <w:sz w:val="24"/>
          <w:szCs w:val="24"/>
        </w:rPr>
        <w:t>Objetivo</w:t>
      </w:r>
      <w:r w:rsidR="00677D66">
        <w:rPr>
          <w:rFonts w:ascii="Times New Roman" w:hAnsi="Times New Roman" w:cs="Times New Roman"/>
          <w:b/>
          <w:sz w:val="24"/>
          <w:szCs w:val="24"/>
        </w:rPr>
        <w:t xml:space="preserve"> </w:t>
      </w:r>
      <w:r w:rsidR="009061A5" w:rsidRPr="009B1CA4">
        <w:rPr>
          <w:rFonts w:ascii="Times New Roman" w:hAnsi="Times New Roman" w:cs="Times New Roman"/>
          <w:b/>
          <w:sz w:val="24"/>
          <w:szCs w:val="24"/>
        </w:rPr>
        <w:t>(</w:t>
      </w:r>
      <w:r w:rsidRPr="009B1CA4">
        <w:rPr>
          <w:rFonts w:ascii="Times New Roman" w:hAnsi="Times New Roman" w:cs="Times New Roman"/>
          <w:b/>
          <w:sz w:val="24"/>
          <w:szCs w:val="24"/>
        </w:rPr>
        <w:t>s</w:t>
      </w:r>
      <w:r w:rsidR="009061A5" w:rsidRPr="009B1CA4">
        <w:rPr>
          <w:rFonts w:ascii="Times New Roman" w:hAnsi="Times New Roman" w:cs="Times New Roman"/>
          <w:b/>
          <w:sz w:val="24"/>
          <w:szCs w:val="24"/>
        </w:rPr>
        <w:t>)</w:t>
      </w:r>
      <w:r w:rsidRPr="009B1CA4">
        <w:rPr>
          <w:rFonts w:ascii="Times New Roman" w:hAnsi="Times New Roman" w:cs="Times New Roman"/>
          <w:b/>
          <w:sz w:val="24"/>
          <w:szCs w:val="24"/>
        </w:rPr>
        <w:t>:</w:t>
      </w:r>
      <w:r w:rsidR="009061A5" w:rsidRPr="009B1CA4">
        <w:rPr>
          <w:rFonts w:ascii="Times New Roman" w:hAnsi="Times New Roman" w:cs="Times New Roman"/>
          <w:b/>
          <w:sz w:val="24"/>
          <w:szCs w:val="24"/>
        </w:rPr>
        <w:t xml:space="preserve"> </w:t>
      </w:r>
      <w:r w:rsidR="00677D66">
        <w:rPr>
          <w:rFonts w:ascii="Times New Roman" w:hAnsi="Times New Roman" w:cs="Times New Roman"/>
          <w:sz w:val="24"/>
          <w:szCs w:val="24"/>
        </w:rPr>
        <w:t>D</w:t>
      </w:r>
      <w:r w:rsidR="009B1CA4">
        <w:rPr>
          <w:rFonts w:ascii="Times New Roman" w:hAnsi="Times New Roman" w:cs="Times New Roman"/>
          <w:sz w:val="24"/>
          <w:szCs w:val="24"/>
        </w:rPr>
        <w:t>escribir formal y semánticamente un conjunto de compuestos nominales de carácter terminológico en una muestra de voces especializadas de la industria del ron cubano.</w:t>
      </w:r>
    </w:p>
    <w:p w14:paraId="5239938B" w14:textId="34377049" w:rsidR="009B1CA4" w:rsidRDefault="008A1C16" w:rsidP="00C306EA">
      <w:pPr>
        <w:spacing w:before="120" w:after="120" w:line="360" w:lineRule="auto"/>
        <w:jc w:val="both"/>
        <w:rPr>
          <w:rFonts w:ascii="Times New Roman" w:hAnsi="Times New Roman" w:cs="Times New Roman"/>
          <w:sz w:val="24"/>
          <w:szCs w:val="24"/>
        </w:rPr>
      </w:pPr>
      <w:r w:rsidRPr="009B1CA4">
        <w:rPr>
          <w:rFonts w:ascii="Times New Roman" w:hAnsi="Times New Roman" w:cs="Times New Roman"/>
          <w:b/>
          <w:sz w:val="24"/>
          <w:szCs w:val="24"/>
        </w:rPr>
        <w:t>Metodología:</w:t>
      </w:r>
      <w:r w:rsidR="009061A5" w:rsidRPr="009B1CA4">
        <w:rPr>
          <w:rFonts w:ascii="Times New Roman" w:hAnsi="Times New Roman" w:cs="Times New Roman"/>
          <w:b/>
          <w:sz w:val="24"/>
          <w:szCs w:val="24"/>
        </w:rPr>
        <w:t xml:space="preserve"> </w:t>
      </w:r>
      <w:r w:rsidR="009B1CA4">
        <w:rPr>
          <w:rFonts w:ascii="Times New Roman" w:hAnsi="Times New Roman" w:cs="Times New Roman"/>
          <w:b/>
          <w:sz w:val="24"/>
          <w:szCs w:val="24"/>
        </w:rPr>
        <w:t>A</w:t>
      </w:r>
      <w:r w:rsidR="009B1CA4">
        <w:rPr>
          <w:rFonts w:ascii="Times New Roman" w:hAnsi="Times New Roman" w:cs="Times New Roman"/>
          <w:sz w:val="24"/>
          <w:szCs w:val="24"/>
        </w:rPr>
        <w:t xml:space="preserve">plica métodos especializados de análisis gramatical y </w:t>
      </w:r>
      <w:r w:rsidR="009B1CA4" w:rsidRPr="009B1CA4">
        <w:rPr>
          <w:rFonts w:ascii="Times New Roman" w:hAnsi="Times New Roman" w:cs="Times New Roman"/>
          <w:sz w:val="24"/>
          <w:szCs w:val="24"/>
        </w:rPr>
        <w:t>semántico en el análisis de los compuestos nominales extraídos de informes de investigación</w:t>
      </w:r>
      <w:r w:rsidR="009B1CA4">
        <w:rPr>
          <w:rFonts w:ascii="Times New Roman" w:hAnsi="Times New Roman" w:cs="Times New Roman"/>
          <w:sz w:val="24"/>
          <w:szCs w:val="24"/>
        </w:rPr>
        <w:t xml:space="preserve"> y artículos científicos de esta especialidad en la región central de Cuba. </w:t>
      </w:r>
    </w:p>
    <w:p w14:paraId="77BA0469" w14:textId="77777777" w:rsidR="009B1CA4" w:rsidRDefault="008A1C16" w:rsidP="00C306EA">
      <w:pPr>
        <w:spacing w:before="120" w:after="120" w:line="360" w:lineRule="auto"/>
        <w:jc w:val="both"/>
        <w:rPr>
          <w:rFonts w:ascii="Times New Roman" w:hAnsi="Times New Roman" w:cs="Times New Roman"/>
          <w:sz w:val="24"/>
          <w:szCs w:val="24"/>
        </w:rPr>
      </w:pPr>
      <w:r w:rsidRPr="009B1CA4">
        <w:rPr>
          <w:rFonts w:ascii="Times New Roman" w:hAnsi="Times New Roman" w:cs="Times New Roman"/>
          <w:b/>
          <w:sz w:val="24"/>
          <w:szCs w:val="24"/>
        </w:rPr>
        <w:t>Resultados y discusión:</w:t>
      </w:r>
      <w:r w:rsidR="009061A5" w:rsidRPr="009B1CA4">
        <w:rPr>
          <w:rFonts w:ascii="Times New Roman" w:hAnsi="Times New Roman" w:cs="Times New Roman"/>
          <w:b/>
          <w:sz w:val="24"/>
          <w:szCs w:val="24"/>
        </w:rPr>
        <w:t xml:space="preserve"> </w:t>
      </w:r>
      <w:r w:rsidR="009B1CA4">
        <w:rPr>
          <w:rFonts w:ascii="Times New Roman" w:hAnsi="Times New Roman" w:cs="Times New Roman"/>
          <w:sz w:val="24"/>
          <w:szCs w:val="24"/>
        </w:rPr>
        <w:t xml:space="preserve">Ofrece una descripción de los compuestos nominales según la cantidad y naturaleza (formal y significativa) de los formantes, el aporte de estos al </w:t>
      </w:r>
      <w:r w:rsidR="009B1CA4">
        <w:rPr>
          <w:rFonts w:ascii="Times New Roman" w:hAnsi="Times New Roman" w:cs="Times New Roman"/>
          <w:sz w:val="24"/>
          <w:szCs w:val="24"/>
        </w:rPr>
        <w:lastRenderedPageBreak/>
        <w:t>sentido del conjunto y su relación implícita, la categoría semántica a la que pertenecen los compuestos nominales y las relaciones de significado que se establecen entre algunos de ellos.</w:t>
      </w:r>
    </w:p>
    <w:p w14:paraId="66296C9A" w14:textId="5927256C" w:rsidR="009061A5" w:rsidRDefault="008A1C16" w:rsidP="00C306EA">
      <w:pPr>
        <w:spacing w:before="120" w:after="120" w:line="360" w:lineRule="auto"/>
        <w:jc w:val="both"/>
        <w:rPr>
          <w:rFonts w:ascii="Times New Roman" w:hAnsi="Times New Roman" w:cs="Times New Roman"/>
          <w:sz w:val="24"/>
          <w:szCs w:val="24"/>
        </w:rPr>
      </w:pPr>
      <w:r w:rsidRPr="009B1CA4">
        <w:rPr>
          <w:rFonts w:ascii="Times New Roman" w:hAnsi="Times New Roman" w:cs="Times New Roman"/>
          <w:b/>
          <w:sz w:val="24"/>
          <w:szCs w:val="24"/>
        </w:rPr>
        <w:t>Conclusiones:</w:t>
      </w:r>
      <w:r w:rsidR="009061A5" w:rsidRPr="009B1CA4">
        <w:rPr>
          <w:rFonts w:ascii="Times New Roman" w:hAnsi="Times New Roman" w:cs="Times New Roman"/>
          <w:b/>
          <w:sz w:val="24"/>
          <w:szCs w:val="24"/>
        </w:rPr>
        <w:t xml:space="preserve"> </w:t>
      </w:r>
      <w:r w:rsidR="009B1CA4">
        <w:rPr>
          <w:rFonts w:ascii="Times New Roman" w:hAnsi="Times New Roman" w:cs="Times New Roman"/>
          <w:sz w:val="24"/>
          <w:szCs w:val="24"/>
        </w:rPr>
        <w:t>Inscrito en la lingüística aplicada y la terminología, contribuye este trabajo al estudio general del lenguaje especializado; en particular, al correspondiente a la industria del ron en Cuba y a la variante del español hablada en la isla.</w:t>
      </w:r>
    </w:p>
    <w:p w14:paraId="4DD38516" w14:textId="77777777" w:rsidR="009B1CA4" w:rsidRDefault="009B1CA4" w:rsidP="009B1CA4">
      <w:pPr>
        <w:spacing w:after="0" w:line="360" w:lineRule="auto"/>
        <w:jc w:val="both"/>
        <w:rPr>
          <w:rFonts w:ascii="Times New Roman" w:hAnsi="Times New Roman" w:cs="Times New Roman"/>
          <w:sz w:val="24"/>
          <w:szCs w:val="24"/>
        </w:rPr>
      </w:pPr>
    </w:p>
    <w:p w14:paraId="5D2C5F04" w14:textId="77777777" w:rsidR="00C306EA" w:rsidRPr="00960EFB" w:rsidRDefault="00C306EA" w:rsidP="00FF3346">
      <w:pPr>
        <w:spacing w:after="0" w:line="360" w:lineRule="auto"/>
        <w:jc w:val="both"/>
        <w:rPr>
          <w:rFonts w:ascii="Times New Roman" w:hAnsi="Times New Roman" w:cs="Times New Roman"/>
          <w:b/>
          <w:i/>
          <w:sz w:val="24"/>
          <w:szCs w:val="24"/>
          <w:lang w:val="es-US"/>
        </w:rPr>
      </w:pPr>
    </w:p>
    <w:p w14:paraId="5E384608" w14:textId="79E83B00" w:rsidR="009061A5" w:rsidRPr="00EE609B" w:rsidRDefault="009061A5" w:rsidP="00FF3346">
      <w:pPr>
        <w:spacing w:after="0" w:line="360" w:lineRule="auto"/>
        <w:jc w:val="both"/>
        <w:rPr>
          <w:rFonts w:ascii="Times New Roman" w:hAnsi="Times New Roman" w:cs="Times New Roman"/>
          <w:sz w:val="24"/>
          <w:szCs w:val="24"/>
          <w:lang w:val="en-US"/>
        </w:rPr>
      </w:pPr>
      <w:r w:rsidRPr="00EE609B">
        <w:rPr>
          <w:rFonts w:ascii="Times New Roman" w:hAnsi="Times New Roman" w:cs="Times New Roman"/>
          <w:b/>
          <w:i/>
          <w:sz w:val="24"/>
          <w:szCs w:val="24"/>
          <w:lang w:val="en-US"/>
        </w:rPr>
        <w:t>Abstract:</w:t>
      </w:r>
      <w:r w:rsidRPr="00EE609B">
        <w:rPr>
          <w:rFonts w:ascii="Times New Roman" w:hAnsi="Times New Roman" w:cs="Times New Roman"/>
          <w:sz w:val="24"/>
          <w:szCs w:val="24"/>
          <w:lang w:val="en-US"/>
        </w:rPr>
        <w:t xml:space="preserve"> </w:t>
      </w:r>
    </w:p>
    <w:p w14:paraId="44B8C43C" w14:textId="77777777" w:rsidR="00AF25BE" w:rsidRDefault="00AF25BE" w:rsidP="00AF25BE">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C32EE5">
        <w:rPr>
          <w:rFonts w:ascii="Times New Roman" w:hAnsi="Times New Roman" w:cs="Times New Roman"/>
          <w:sz w:val="24"/>
          <w:szCs w:val="24"/>
          <w:lang w:val="en-US"/>
        </w:rPr>
        <w:t xml:space="preserve">he study of specialized language under the principles </w:t>
      </w:r>
      <w:r>
        <w:rPr>
          <w:rFonts w:ascii="Times New Roman" w:hAnsi="Times New Roman" w:cs="Times New Roman"/>
          <w:sz w:val="24"/>
          <w:szCs w:val="24"/>
          <w:lang w:val="en-US"/>
        </w:rPr>
        <w:t>of</w:t>
      </w:r>
      <w:r w:rsidRPr="00C32EE5">
        <w:rPr>
          <w:rFonts w:ascii="Times New Roman" w:hAnsi="Times New Roman" w:cs="Times New Roman"/>
          <w:sz w:val="24"/>
          <w:szCs w:val="24"/>
          <w:lang w:val="en-US"/>
        </w:rPr>
        <w:t xml:space="preserve"> the interdependence of language and social action, defended by the Communicative Theory of Terminology</w:t>
      </w:r>
      <w:r>
        <w:rPr>
          <w:rFonts w:ascii="Times New Roman" w:hAnsi="Times New Roman" w:cs="Times New Roman"/>
          <w:sz w:val="24"/>
          <w:szCs w:val="24"/>
          <w:lang w:val="en-US"/>
        </w:rPr>
        <w:t xml:space="preserve">, deserves attention to </w:t>
      </w:r>
      <w:proofErr w:type="spellStart"/>
      <w:r>
        <w:rPr>
          <w:rFonts w:ascii="Times New Roman" w:hAnsi="Times New Roman" w:cs="Times New Roman"/>
          <w:sz w:val="24"/>
          <w:szCs w:val="24"/>
          <w:lang w:val="en-US"/>
        </w:rPr>
        <w:t>p</w:t>
      </w:r>
      <w:r w:rsidRPr="00C32EE5">
        <w:rPr>
          <w:rFonts w:ascii="Times New Roman" w:hAnsi="Times New Roman" w:cs="Times New Roman"/>
          <w:sz w:val="24"/>
          <w:szCs w:val="24"/>
          <w:lang w:val="en-US"/>
        </w:rPr>
        <w:t>olylexic</w:t>
      </w:r>
      <w:proofErr w:type="spellEnd"/>
      <w:r w:rsidRPr="00C32EE5">
        <w:rPr>
          <w:rFonts w:ascii="Times New Roman" w:hAnsi="Times New Roman" w:cs="Times New Roman"/>
          <w:sz w:val="24"/>
          <w:szCs w:val="24"/>
          <w:lang w:val="en-US"/>
        </w:rPr>
        <w:t xml:space="preserve"> terms</w:t>
      </w:r>
      <w:r>
        <w:rPr>
          <w:rFonts w:ascii="Times New Roman" w:hAnsi="Times New Roman" w:cs="Times New Roman"/>
          <w:sz w:val="24"/>
          <w:szCs w:val="24"/>
          <w:lang w:val="en-US"/>
        </w:rPr>
        <w:t>.</w:t>
      </w:r>
      <w:r w:rsidRPr="00C32EE5">
        <w:rPr>
          <w:rFonts w:ascii="Times New Roman" w:hAnsi="Times New Roman" w:cs="Times New Roman"/>
          <w:sz w:val="24"/>
          <w:szCs w:val="24"/>
          <w:lang w:val="en-US"/>
        </w:rPr>
        <w:t xml:space="preserve"> Among the procedures by which they are built, the composition stands out, especially that of nominal class, an issue on which the present work explores, focused on the occupational </w:t>
      </w:r>
      <w:r>
        <w:rPr>
          <w:rFonts w:ascii="Times New Roman" w:hAnsi="Times New Roman" w:cs="Times New Roman"/>
          <w:sz w:val="24"/>
          <w:szCs w:val="24"/>
          <w:lang w:val="en-US"/>
        </w:rPr>
        <w:t>domain</w:t>
      </w:r>
      <w:r w:rsidRPr="00C32EE5">
        <w:rPr>
          <w:rFonts w:ascii="Times New Roman" w:hAnsi="Times New Roman" w:cs="Times New Roman"/>
          <w:sz w:val="24"/>
          <w:szCs w:val="24"/>
          <w:lang w:val="en-US"/>
        </w:rPr>
        <w:t xml:space="preserve"> of Cuban rum</w:t>
      </w:r>
      <w:r>
        <w:rPr>
          <w:rFonts w:ascii="Times New Roman" w:hAnsi="Times New Roman" w:cs="Times New Roman"/>
          <w:sz w:val="24"/>
          <w:szCs w:val="24"/>
          <w:lang w:val="en-US"/>
        </w:rPr>
        <w:t xml:space="preserve"> industry</w:t>
      </w:r>
      <w:r w:rsidRPr="00C32EE5">
        <w:rPr>
          <w:rFonts w:ascii="Times New Roman" w:hAnsi="Times New Roman" w:cs="Times New Roman"/>
          <w:sz w:val="24"/>
          <w:szCs w:val="24"/>
          <w:lang w:val="en-US"/>
        </w:rPr>
        <w:t xml:space="preserve">. </w:t>
      </w:r>
    </w:p>
    <w:p w14:paraId="654FA9E5" w14:textId="7B77F054" w:rsidR="00AF25BE" w:rsidRDefault="00AF25BE" w:rsidP="00AF25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paper </w:t>
      </w:r>
      <w:r w:rsidRPr="002A558F">
        <w:rPr>
          <w:rFonts w:ascii="Times New Roman" w:hAnsi="Times New Roman" w:cs="Times New Roman"/>
          <w:sz w:val="24"/>
          <w:szCs w:val="24"/>
          <w:lang w:val="en-US"/>
        </w:rPr>
        <w:t xml:space="preserve">identifies a set of </w:t>
      </w:r>
      <w:r>
        <w:rPr>
          <w:rFonts w:ascii="Times New Roman" w:hAnsi="Times New Roman" w:cs="Times New Roman"/>
          <w:sz w:val="24"/>
          <w:szCs w:val="24"/>
          <w:lang w:val="en-US"/>
        </w:rPr>
        <w:t xml:space="preserve">terminological </w:t>
      </w:r>
      <w:r w:rsidRPr="002A558F">
        <w:rPr>
          <w:rFonts w:ascii="Times New Roman" w:hAnsi="Times New Roman" w:cs="Times New Roman"/>
          <w:sz w:val="24"/>
          <w:szCs w:val="24"/>
          <w:lang w:val="en-US"/>
        </w:rPr>
        <w:t xml:space="preserve">nominal compounds in a sample of research </w:t>
      </w:r>
      <w:r>
        <w:rPr>
          <w:rFonts w:ascii="Times New Roman" w:hAnsi="Times New Roman" w:cs="Times New Roman"/>
          <w:sz w:val="24"/>
          <w:szCs w:val="24"/>
          <w:lang w:val="en-US"/>
        </w:rPr>
        <w:t>works</w:t>
      </w:r>
      <w:r w:rsidRPr="002A558F">
        <w:rPr>
          <w:rFonts w:ascii="Times New Roman" w:hAnsi="Times New Roman" w:cs="Times New Roman"/>
          <w:sz w:val="24"/>
          <w:szCs w:val="24"/>
          <w:lang w:val="en-US"/>
        </w:rPr>
        <w:t xml:space="preserve"> and </w:t>
      </w:r>
      <w:r>
        <w:rPr>
          <w:rFonts w:ascii="Times New Roman" w:hAnsi="Times New Roman" w:cs="Times New Roman"/>
          <w:sz w:val="24"/>
          <w:szCs w:val="24"/>
          <w:lang w:val="en-US"/>
        </w:rPr>
        <w:t>papers</w:t>
      </w:r>
      <w:r w:rsidRPr="002A558F">
        <w:rPr>
          <w:rFonts w:ascii="Times New Roman" w:hAnsi="Times New Roman" w:cs="Times New Roman"/>
          <w:sz w:val="24"/>
          <w:szCs w:val="24"/>
          <w:lang w:val="en-US"/>
        </w:rPr>
        <w:t xml:space="preserve"> of this </w:t>
      </w:r>
      <w:r>
        <w:rPr>
          <w:rFonts w:ascii="Times New Roman" w:hAnsi="Times New Roman" w:cs="Times New Roman"/>
          <w:sz w:val="24"/>
          <w:szCs w:val="24"/>
          <w:lang w:val="en-US"/>
        </w:rPr>
        <w:t>area</w:t>
      </w:r>
      <w:r w:rsidRPr="002A558F">
        <w:rPr>
          <w:rFonts w:ascii="Times New Roman" w:hAnsi="Times New Roman" w:cs="Times New Roman"/>
          <w:sz w:val="24"/>
          <w:szCs w:val="24"/>
          <w:lang w:val="en-US"/>
        </w:rPr>
        <w:t xml:space="preserve"> in the central region of Cuba</w:t>
      </w:r>
      <w:r>
        <w:rPr>
          <w:rFonts w:ascii="Times New Roman" w:hAnsi="Times New Roman" w:cs="Times New Roman"/>
          <w:sz w:val="24"/>
          <w:szCs w:val="24"/>
          <w:lang w:val="en-US"/>
        </w:rPr>
        <w:t>, b</w:t>
      </w:r>
      <w:r w:rsidRPr="002A558F">
        <w:rPr>
          <w:rFonts w:ascii="Times New Roman" w:hAnsi="Times New Roman" w:cs="Times New Roman"/>
          <w:sz w:val="24"/>
          <w:szCs w:val="24"/>
          <w:lang w:val="en-US"/>
        </w:rPr>
        <w:t>y applying specialized methods of grammatical and semantic analysis</w:t>
      </w:r>
      <w:r w:rsidR="008C7A84">
        <w:rPr>
          <w:rFonts w:ascii="Times New Roman" w:hAnsi="Times New Roman" w:cs="Times New Roman"/>
          <w:sz w:val="24"/>
          <w:szCs w:val="24"/>
          <w:lang w:val="en-US"/>
        </w:rPr>
        <w:t>.</w:t>
      </w:r>
    </w:p>
    <w:p w14:paraId="4BFE305B" w14:textId="77777777" w:rsidR="00AF25BE" w:rsidRDefault="00AF25BE" w:rsidP="00AF25BE">
      <w:p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2A558F">
        <w:rPr>
          <w:rFonts w:ascii="Times New Roman" w:hAnsi="Times New Roman" w:cs="Times New Roman"/>
          <w:sz w:val="24"/>
          <w:szCs w:val="24"/>
          <w:lang w:val="en-US"/>
        </w:rPr>
        <w:t>t offers a description of the nominal compounds according to the quantity and nature (formal and significant) of the formants, the contribution of these to the sense of the whole and their implicit relationship,</w:t>
      </w:r>
      <w:r>
        <w:rPr>
          <w:rFonts w:ascii="Times New Roman" w:hAnsi="Times New Roman" w:cs="Times New Roman"/>
          <w:sz w:val="24"/>
          <w:szCs w:val="24"/>
          <w:lang w:val="en-US"/>
        </w:rPr>
        <w:t xml:space="preserve"> </w:t>
      </w:r>
      <w:r w:rsidRPr="002A558F">
        <w:rPr>
          <w:rFonts w:ascii="Times New Roman" w:hAnsi="Times New Roman" w:cs="Times New Roman"/>
          <w:sz w:val="24"/>
          <w:szCs w:val="24"/>
          <w:lang w:val="en-US"/>
        </w:rPr>
        <w:t xml:space="preserve">the semantic category to which the nominal compounds belong and the </w:t>
      </w:r>
      <w:r>
        <w:rPr>
          <w:rFonts w:ascii="Times New Roman" w:hAnsi="Times New Roman" w:cs="Times New Roman"/>
          <w:sz w:val="24"/>
          <w:szCs w:val="24"/>
          <w:lang w:val="en-US"/>
        </w:rPr>
        <w:t xml:space="preserve">semantic </w:t>
      </w:r>
      <w:r w:rsidRPr="002A558F">
        <w:rPr>
          <w:rFonts w:ascii="Times New Roman" w:hAnsi="Times New Roman" w:cs="Times New Roman"/>
          <w:sz w:val="24"/>
          <w:szCs w:val="24"/>
          <w:lang w:val="en-US"/>
        </w:rPr>
        <w:t xml:space="preserve">relationship between some of them. </w:t>
      </w:r>
    </w:p>
    <w:p w14:paraId="4C133D62" w14:textId="32C5092F" w:rsidR="00AF25BE" w:rsidRDefault="00AF25BE" w:rsidP="00AF25BE">
      <w:pPr>
        <w:jc w:val="both"/>
        <w:rPr>
          <w:rFonts w:ascii="Times New Roman" w:hAnsi="Times New Roman" w:cs="Times New Roman"/>
          <w:sz w:val="24"/>
          <w:szCs w:val="24"/>
          <w:lang w:val="en-US"/>
        </w:rPr>
      </w:pPr>
      <w:r w:rsidRPr="002A558F">
        <w:rPr>
          <w:rFonts w:ascii="Times New Roman" w:hAnsi="Times New Roman" w:cs="Times New Roman"/>
          <w:sz w:val="24"/>
          <w:szCs w:val="24"/>
          <w:lang w:val="en-US"/>
        </w:rPr>
        <w:t xml:space="preserve">Enrolled in applied linguistics and terminology, this </w:t>
      </w:r>
      <w:r>
        <w:rPr>
          <w:rFonts w:ascii="Times New Roman" w:hAnsi="Times New Roman" w:cs="Times New Roman"/>
          <w:sz w:val="24"/>
          <w:szCs w:val="24"/>
          <w:lang w:val="en-US"/>
        </w:rPr>
        <w:t>paper</w:t>
      </w:r>
      <w:r w:rsidRPr="002A558F">
        <w:rPr>
          <w:rFonts w:ascii="Times New Roman" w:hAnsi="Times New Roman" w:cs="Times New Roman"/>
          <w:sz w:val="24"/>
          <w:szCs w:val="24"/>
          <w:lang w:val="en-US"/>
        </w:rPr>
        <w:t xml:space="preserve"> contributes to the general study of specialized language; in particular, the one corresponding to the </w:t>
      </w:r>
      <w:r>
        <w:rPr>
          <w:rFonts w:ascii="Times New Roman" w:hAnsi="Times New Roman" w:cs="Times New Roman"/>
          <w:sz w:val="24"/>
          <w:szCs w:val="24"/>
          <w:lang w:val="en-US"/>
        </w:rPr>
        <w:t xml:space="preserve">Cuban </w:t>
      </w:r>
      <w:r w:rsidRPr="002A558F">
        <w:rPr>
          <w:rFonts w:ascii="Times New Roman" w:hAnsi="Times New Roman" w:cs="Times New Roman"/>
          <w:sz w:val="24"/>
          <w:szCs w:val="24"/>
          <w:lang w:val="en-US"/>
        </w:rPr>
        <w:t>rum industry and the Spanish spoken on the island.</w:t>
      </w:r>
    </w:p>
    <w:p w14:paraId="48C13196" w14:textId="77777777" w:rsidR="00C306EA" w:rsidRPr="00960EFB" w:rsidRDefault="00C306EA" w:rsidP="00AF25BE">
      <w:pPr>
        <w:jc w:val="both"/>
        <w:rPr>
          <w:rFonts w:ascii="Times New Roman" w:hAnsi="Times New Roman" w:cs="Times New Roman"/>
          <w:b/>
          <w:sz w:val="24"/>
          <w:szCs w:val="24"/>
          <w:lang w:val="en-US"/>
        </w:rPr>
      </w:pPr>
    </w:p>
    <w:p w14:paraId="49FCE657" w14:textId="046C45DF" w:rsidR="00AF25BE" w:rsidRPr="00AF25BE" w:rsidRDefault="009061A5" w:rsidP="00AF25BE">
      <w:pPr>
        <w:jc w:val="both"/>
        <w:rPr>
          <w:rFonts w:ascii="Times New Roman" w:hAnsi="Times New Roman" w:cs="Times New Roman"/>
          <w:sz w:val="24"/>
          <w:szCs w:val="24"/>
        </w:rPr>
      </w:pPr>
      <w:r w:rsidRPr="009061A5">
        <w:rPr>
          <w:rFonts w:ascii="Times New Roman" w:hAnsi="Times New Roman" w:cs="Times New Roman"/>
          <w:b/>
          <w:sz w:val="24"/>
          <w:szCs w:val="24"/>
        </w:rPr>
        <w:t xml:space="preserve">Palabras </w:t>
      </w:r>
      <w:r w:rsidR="00AF25BE">
        <w:rPr>
          <w:rFonts w:ascii="Times New Roman" w:hAnsi="Times New Roman" w:cs="Times New Roman"/>
          <w:b/>
          <w:sz w:val="24"/>
          <w:szCs w:val="24"/>
        </w:rPr>
        <w:t>c</w:t>
      </w:r>
      <w:r w:rsidRPr="009061A5">
        <w:rPr>
          <w:rFonts w:ascii="Times New Roman" w:hAnsi="Times New Roman" w:cs="Times New Roman"/>
          <w:b/>
          <w:sz w:val="24"/>
          <w:szCs w:val="24"/>
        </w:rPr>
        <w:t>lave:</w:t>
      </w:r>
      <w:r w:rsidR="00AF25BE">
        <w:rPr>
          <w:rFonts w:ascii="Times New Roman" w:hAnsi="Times New Roman" w:cs="Times New Roman"/>
          <w:b/>
          <w:sz w:val="24"/>
          <w:szCs w:val="24"/>
        </w:rPr>
        <w:t xml:space="preserve"> </w:t>
      </w:r>
      <w:r w:rsidR="00AF25BE" w:rsidRPr="00AF25BE">
        <w:rPr>
          <w:rFonts w:ascii="Times New Roman" w:hAnsi="Times New Roman" w:cs="Times New Roman"/>
          <w:sz w:val="24"/>
          <w:szCs w:val="24"/>
        </w:rPr>
        <w:t xml:space="preserve">terminología, ron cubano, término, unidad </w:t>
      </w:r>
      <w:proofErr w:type="spellStart"/>
      <w:r w:rsidR="00AF25BE" w:rsidRPr="00AF25BE">
        <w:rPr>
          <w:rFonts w:ascii="Times New Roman" w:hAnsi="Times New Roman" w:cs="Times New Roman"/>
          <w:sz w:val="24"/>
          <w:szCs w:val="24"/>
        </w:rPr>
        <w:t>poliléxica</w:t>
      </w:r>
      <w:proofErr w:type="spellEnd"/>
      <w:r w:rsidR="00AF25BE" w:rsidRPr="00AF25BE">
        <w:rPr>
          <w:rFonts w:ascii="Times New Roman" w:hAnsi="Times New Roman" w:cs="Times New Roman"/>
          <w:sz w:val="24"/>
          <w:szCs w:val="24"/>
        </w:rPr>
        <w:t>, composición nominal</w:t>
      </w:r>
    </w:p>
    <w:p w14:paraId="0488B3F6" w14:textId="77777777" w:rsidR="00C306EA" w:rsidRPr="00960EFB" w:rsidRDefault="00C306EA" w:rsidP="00AF25BE">
      <w:pPr>
        <w:jc w:val="both"/>
        <w:rPr>
          <w:rFonts w:ascii="Times New Roman" w:hAnsi="Times New Roman" w:cs="Times New Roman"/>
          <w:b/>
          <w:i/>
          <w:sz w:val="24"/>
          <w:szCs w:val="24"/>
          <w:lang w:val="es-US"/>
        </w:rPr>
      </w:pPr>
    </w:p>
    <w:p w14:paraId="2C35CB1B" w14:textId="36981C76" w:rsidR="00AF25BE" w:rsidRPr="00CB41CB" w:rsidRDefault="009061A5" w:rsidP="00AF25BE">
      <w:pPr>
        <w:jc w:val="both"/>
        <w:rPr>
          <w:rFonts w:ascii="Times New Roman" w:hAnsi="Times New Roman" w:cs="Times New Roman"/>
          <w:i/>
          <w:iCs/>
          <w:sz w:val="24"/>
          <w:szCs w:val="24"/>
          <w:lang w:val="en-US"/>
        </w:rPr>
      </w:pPr>
      <w:r w:rsidRPr="00AF25BE">
        <w:rPr>
          <w:rFonts w:ascii="Times New Roman" w:hAnsi="Times New Roman" w:cs="Times New Roman"/>
          <w:b/>
          <w:i/>
          <w:sz w:val="24"/>
          <w:szCs w:val="24"/>
          <w:lang w:val="en-US"/>
        </w:rPr>
        <w:t>Keywords:</w:t>
      </w:r>
      <w:r w:rsidRPr="00AF25BE">
        <w:rPr>
          <w:rFonts w:ascii="Times New Roman" w:hAnsi="Times New Roman" w:cs="Times New Roman"/>
          <w:sz w:val="24"/>
          <w:szCs w:val="24"/>
          <w:lang w:val="en-US"/>
        </w:rPr>
        <w:t xml:space="preserve"> </w:t>
      </w:r>
      <w:r w:rsidR="00AF25BE" w:rsidRPr="00CB41CB">
        <w:rPr>
          <w:rFonts w:ascii="Times New Roman" w:hAnsi="Times New Roman" w:cs="Times New Roman"/>
          <w:i/>
          <w:iCs/>
          <w:sz w:val="24"/>
          <w:szCs w:val="24"/>
          <w:lang w:val="en-US"/>
        </w:rPr>
        <w:t xml:space="preserve">terminology, Cuban rum, term, </w:t>
      </w:r>
      <w:proofErr w:type="spellStart"/>
      <w:r w:rsidR="00AF25BE" w:rsidRPr="00CB41CB">
        <w:rPr>
          <w:rFonts w:ascii="Times New Roman" w:hAnsi="Times New Roman" w:cs="Times New Roman"/>
          <w:i/>
          <w:iCs/>
          <w:sz w:val="24"/>
          <w:szCs w:val="24"/>
          <w:lang w:val="en-US"/>
        </w:rPr>
        <w:t>polylexical</w:t>
      </w:r>
      <w:proofErr w:type="spellEnd"/>
      <w:r w:rsidR="00AF25BE" w:rsidRPr="00CB41CB">
        <w:rPr>
          <w:rFonts w:ascii="Times New Roman" w:hAnsi="Times New Roman" w:cs="Times New Roman"/>
          <w:i/>
          <w:iCs/>
          <w:sz w:val="24"/>
          <w:szCs w:val="24"/>
          <w:lang w:val="en-US"/>
        </w:rPr>
        <w:t xml:space="preserve"> unit, n</w:t>
      </w:r>
      <w:r w:rsidR="00AF25BE">
        <w:rPr>
          <w:rFonts w:ascii="Times New Roman" w:hAnsi="Times New Roman" w:cs="Times New Roman"/>
          <w:i/>
          <w:iCs/>
          <w:sz w:val="24"/>
          <w:szCs w:val="24"/>
          <w:lang w:val="en-US"/>
        </w:rPr>
        <w:t>ominal composition</w:t>
      </w:r>
    </w:p>
    <w:p w14:paraId="6440C7D0" w14:textId="77777777" w:rsidR="00A21A1F" w:rsidRPr="00AF25BE" w:rsidRDefault="00A21A1F" w:rsidP="00FF3346">
      <w:pPr>
        <w:spacing w:after="0" w:line="360" w:lineRule="auto"/>
        <w:jc w:val="both"/>
        <w:rPr>
          <w:rFonts w:ascii="Times New Roman" w:hAnsi="Times New Roman" w:cs="Times New Roman"/>
          <w:sz w:val="24"/>
          <w:szCs w:val="24"/>
          <w:lang w:val="en-US"/>
        </w:rPr>
      </w:pPr>
    </w:p>
    <w:p w14:paraId="64DF37DE" w14:textId="77777777" w:rsidR="00C306EA" w:rsidRPr="00C306EA" w:rsidRDefault="00C306EA">
      <w:pPr>
        <w:rPr>
          <w:rFonts w:ascii="Times New Roman" w:hAnsi="Times New Roman" w:cs="Times New Roman"/>
          <w:b/>
          <w:sz w:val="24"/>
          <w:szCs w:val="24"/>
          <w:lang w:val="en-US"/>
        </w:rPr>
      </w:pPr>
      <w:r w:rsidRPr="00C306EA">
        <w:rPr>
          <w:rFonts w:ascii="Times New Roman" w:hAnsi="Times New Roman" w:cs="Times New Roman"/>
          <w:b/>
          <w:sz w:val="24"/>
          <w:szCs w:val="24"/>
          <w:lang w:val="en-US"/>
        </w:rPr>
        <w:br w:type="page"/>
      </w:r>
    </w:p>
    <w:p w14:paraId="3B829315" w14:textId="77777777" w:rsidR="00352FC8" w:rsidRPr="00352FC8" w:rsidRDefault="00352FC8" w:rsidP="00352FC8">
      <w:pPr>
        <w:jc w:val="both"/>
        <w:rPr>
          <w:rFonts w:ascii="Times New Roman" w:hAnsi="Times New Roman" w:cs="Times New Roman"/>
          <w:b/>
          <w:bCs/>
          <w:sz w:val="28"/>
          <w:szCs w:val="28"/>
        </w:rPr>
      </w:pPr>
      <w:r w:rsidRPr="00352FC8">
        <w:rPr>
          <w:rFonts w:ascii="Times New Roman" w:hAnsi="Times New Roman" w:cs="Times New Roman"/>
          <w:b/>
          <w:bCs/>
          <w:sz w:val="28"/>
          <w:szCs w:val="28"/>
        </w:rPr>
        <w:lastRenderedPageBreak/>
        <w:t>Compuestos nominales en textos especializados sobre el dominio de la industria del ron en la región central de Cuba</w:t>
      </w:r>
    </w:p>
    <w:p w14:paraId="1AEF1120" w14:textId="77777777" w:rsidR="00352FC8" w:rsidRDefault="00352FC8" w:rsidP="00FF3346">
      <w:pPr>
        <w:spacing w:after="0" w:line="360" w:lineRule="auto"/>
        <w:jc w:val="both"/>
        <w:rPr>
          <w:rFonts w:ascii="Times New Roman" w:hAnsi="Times New Roman" w:cs="Times New Roman"/>
          <w:b/>
          <w:sz w:val="24"/>
          <w:szCs w:val="24"/>
        </w:rPr>
      </w:pPr>
    </w:p>
    <w:p w14:paraId="243E671B" w14:textId="1B5159CF"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3B7531D0" w14:textId="390C2EED" w:rsidR="0053743E" w:rsidRDefault="007D1248" w:rsidP="00A10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perspectiva contemporánea de los estudio</w:t>
      </w:r>
      <w:r w:rsidR="007C7AF4">
        <w:rPr>
          <w:rFonts w:ascii="Times New Roman" w:hAnsi="Times New Roman" w:cs="Times New Roman"/>
          <w:sz w:val="24"/>
          <w:szCs w:val="24"/>
        </w:rPr>
        <w:t>s</w:t>
      </w:r>
      <w:r>
        <w:rPr>
          <w:rFonts w:ascii="Times New Roman" w:hAnsi="Times New Roman" w:cs="Times New Roman"/>
          <w:sz w:val="24"/>
          <w:szCs w:val="24"/>
        </w:rPr>
        <w:t xml:space="preserve"> sobre terminología inscritos en </w:t>
      </w:r>
      <w:r w:rsidR="007C7AF4">
        <w:rPr>
          <w:rFonts w:ascii="Times New Roman" w:hAnsi="Times New Roman" w:cs="Times New Roman"/>
          <w:sz w:val="24"/>
          <w:szCs w:val="24"/>
        </w:rPr>
        <w:t>la</w:t>
      </w:r>
      <w:r>
        <w:rPr>
          <w:rFonts w:ascii="Times New Roman" w:hAnsi="Times New Roman" w:cs="Times New Roman"/>
          <w:sz w:val="24"/>
          <w:szCs w:val="24"/>
        </w:rPr>
        <w:t xml:space="preserve"> teoría comunicativa defendida por la española María Teresa Cabré desde la última década del siglo pasado, </w:t>
      </w:r>
      <w:r w:rsidR="007C7AF4">
        <w:rPr>
          <w:rFonts w:ascii="Times New Roman" w:hAnsi="Times New Roman" w:cs="Times New Roman"/>
          <w:sz w:val="24"/>
          <w:szCs w:val="24"/>
        </w:rPr>
        <w:t xml:space="preserve">ofrece especial atención a la </w:t>
      </w:r>
      <w:r w:rsidR="000B36F7">
        <w:rPr>
          <w:rFonts w:ascii="Times New Roman" w:hAnsi="Times New Roman" w:cs="Times New Roman"/>
          <w:sz w:val="24"/>
          <w:szCs w:val="24"/>
        </w:rPr>
        <w:t xml:space="preserve">variación </w:t>
      </w:r>
      <w:r w:rsidR="007C7AF4">
        <w:rPr>
          <w:rFonts w:ascii="Times New Roman" w:hAnsi="Times New Roman" w:cs="Times New Roman"/>
          <w:sz w:val="24"/>
          <w:szCs w:val="24"/>
        </w:rPr>
        <w:t xml:space="preserve">sociolingüística. Esto </w:t>
      </w:r>
      <w:r>
        <w:rPr>
          <w:rFonts w:ascii="Times New Roman" w:hAnsi="Times New Roman" w:cs="Times New Roman"/>
          <w:sz w:val="24"/>
          <w:szCs w:val="24"/>
        </w:rPr>
        <w:t xml:space="preserve">ha significado una apertura de la lingüística al lenguaje </w:t>
      </w:r>
      <w:r w:rsidR="0053743E">
        <w:rPr>
          <w:rFonts w:ascii="Times New Roman" w:hAnsi="Times New Roman" w:cs="Times New Roman"/>
          <w:sz w:val="24"/>
          <w:szCs w:val="24"/>
        </w:rPr>
        <w:t xml:space="preserve">especializado </w:t>
      </w:r>
      <w:r>
        <w:rPr>
          <w:rFonts w:ascii="Times New Roman" w:hAnsi="Times New Roman" w:cs="Times New Roman"/>
          <w:sz w:val="24"/>
          <w:szCs w:val="24"/>
        </w:rPr>
        <w:t xml:space="preserve">en uso en las múltiples áreas del saber y de actuación humana. En este sentido, no hay desempeño profesional que no se distinga de otros por un vocabulario y por expresiones discursivas específicas, </w:t>
      </w:r>
      <w:r w:rsidR="0053743E">
        <w:rPr>
          <w:rFonts w:ascii="Times New Roman" w:hAnsi="Times New Roman" w:cs="Times New Roman"/>
          <w:sz w:val="24"/>
          <w:szCs w:val="24"/>
        </w:rPr>
        <w:t>y que no merezca, por ende, devenir objeto de interés para los estudios terminológicos.</w:t>
      </w:r>
    </w:p>
    <w:p w14:paraId="154F532E" w14:textId="07E4FC5C" w:rsidR="006F145F" w:rsidRDefault="00100770"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En los análisis de los términos</w:t>
      </w:r>
      <w:r w:rsidR="004B14B1">
        <w:rPr>
          <w:rFonts w:ascii="Times New Roman" w:hAnsi="Times New Roman" w:cs="Times New Roman"/>
          <w:sz w:val="24"/>
          <w:szCs w:val="24"/>
        </w:rPr>
        <w:t>,</w:t>
      </w:r>
      <w:r>
        <w:rPr>
          <w:rFonts w:ascii="Times New Roman" w:hAnsi="Times New Roman" w:cs="Times New Roman"/>
          <w:sz w:val="24"/>
          <w:szCs w:val="24"/>
        </w:rPr>
        <w:t xml:space="preserve"> </w:t>
      </w:r>
      <w:r w:rsidR="004B14B1">
        <w:rPr>
          <w:rFonts w:ascii="Times New Roman" w:hAnsi="Times New Roman" w:cs="Times New Roman"/>
          <w:sz w:val="24"/>
          <w:szCs w:val="24"/>
        </w:rPr>
        <w:t>integrados formalmente</w:t>
      </w:r>
      <w:r w:rsidR="00BF78B8">
        <w:rPr>
          <w:rFonts w:ascii="Times New Roman" w:hAnsi="Times New Roman" w:cs="Times New Roman"/>
          <w:sz w:val="24"/>
          <w:szCs w:val="24"/>
        </w:rPr>
        <w:t>,</w:t>
      </w:r>
      <w:r w:rsidR="004B14B1">
        <w:rPr>
          <w:rFonts w:ascii="Times New Roman" w:hAnsi="Times New Roman" w:cs="Times New Roman"/>
          <w:sz w:val="24"/>
          <w:szCs w:val="24"/>
        </w:rPr>
        <w:t xml:space="preserve"> pero distinguibles semántico-pragmáticamente </w:t>
      </w:r>
      <w:r w:rsidR="00BF78B8">
        <w:rPr>
          <w:rFonts w:ascii="Times New Roman" w:hAnsi="Times New Roman" w:cs="Times New Roman"/>
          <w:sz w:val="24"/>
          <w:szCs w:val="24"/>
        </w:rPr>
        <w:t>de otras unidades d</w:t>
      </w:r>
      <w:r w:rsidR="004B14B1">
        <w:rPr>
          <w:rFonts w:ascii="Times New Roman" w:hAnsi="Times New Roman" w:cs="Times New Roman"/>
          <w:sz w:val="24"/>
          <w:szCs w:val="24"/>
        </w:rPr>
        <w:t xml:space="preserve">el vocabulario general, </w:t>
      </w:r>
      <w:r>
        <w:rPr>
          <w:rFonts w:ascii="Times New Roman" w:hAnsi="Times New Roman" w:cs="Times New Roman"/>
          <w:sz w:val="24"/>
          <w:szCs w:val="24"/>
        </w:rPr>
        <w:t xml:space="preserve">se ha logrado </w:t>
      </w:r>
      <w:r w:rsidR="00E32815">
        <w:rPr>
          <w:rFonts w:ascii="Times New Roman" w:hAnsi="Times New Roman" w:cs="Times New Roman"/>
          <w:sz w:val="24"/>
          <w:szCs w:val="24"/>
        </w:rPr>
        <w:t>describir</w:t>
      </w:r>
      <w:r>
        <w:rPr>
          <w:rFonts w:ascii="Times New Roman" w:hAnsi="Times New Roman" w:cs="Times New Roman"/>
          <w:sz w:val="24"/>
          <w:szCs w:val="24"/>
        </w:rPr>
        <w:t xml:space="preserve"> su estructura, los procedimientos que les dan lugar, los roles semánticos que cumplen en el sistema conceptual de las especialidades u ocupaciones, </w:t>
      </w:r>
      <w:r w:rsidR="004B14B1">
        <w:rPr>
          <w:rFonts w:ascii="Times New Roman" w:hAnsi="Times New Roman" w:cs="Times New Roman"/>
          <w:sz w:val="24"/>
          <w:szCs w:val="24"/>
        </w:rPr>
        <w:t>su integración en los procesos de evolución semántica usuales en la lengua general, etcétera</w:t>
      </w:r>
      <w:r>
        <w:rPr>
          <w:rFonts w:ascii="Times New Roman" w:hAnsi="Times New Roman" w:cs="Times New Roman"/>
          <w:sz w:val="24"/>
          <w:szCs w:val="24"/>
        </w:rPr>
        <w:t>.</w:t>
      </w:r>
      <w:r w:rsidR="004B14B1">
        <w:rPr>
          <w:rFonts w:ascii="Times New Roman" w:hAnsi="Times New Roman" w:cs="Times New Roman"/>
          <w:sz w:val="24"/>
          <w:szCs w:val="24"/>
        </w:rPr>
        <w:t xml:space="preserve"> Una clasificación básica de los términos identifica los de estructura simple o </w:t>
      </w:r>
      <w:proofErr w:type="spellStart"/>
      <w:r w:rsidR="004B14B1">
        <w:rPr>
          <w:rFonts w:ascii="Times New Roman" w:hAnsi="Times New Roman" w:cs="Times New Roman"/>
          <w:sz w:val="24"/>
          <w:szCs w:val="24"/>
        </w:rPr>
        <w:t>monolexical</w:t>
      </w:r>
      <w:proofErr w:type="spellEnd"/>
      <w:r w:rsidR="004B14B1">
        <w:rPr>
          <w:rFonts w:ascii="Times New Roman" w:hAnsi="Times New Roman" w:cs="Times New Roman"/>
          <w:sz w:val="24"/>
          <w:szCs w:val="24"/>
        </w:rPr>
        <w:t>, de aquellos que responden a construcciones sintagmáticas</w:t>
      </w:r>
      <w:r w:rsidR="004B2831">
        <w:rPr>
          <w:rFonts w:ascii="Times New Roman" w:hAnsi="Times New Roman" w:cs="Times New Roman"/>
          <w:sz w:val="24"/>
          <w:szCs w:val="24"/>
        </w:rPr>
        <w:t xml:space="preserve">: «en los ámbitos especializados, más técnicos que científicos, observamos que aparecen muy frecuentemente combinaciones lexemáticas que corresponden a descripciones de conceptos; estas </w:t>
      </w:r>
      <w:r w:rsidR="000A0087">
        <w:rPr>
          <w:rFonts w:ascii="Times New Roman" w:hAnsi="Times New Roman" w:cs="Times New Roman"/>
          <w:sz w:val="24"/>
          <w:szCs w:val="24"/>
        </w:rPr>
        <w:t>combinaciones</w:t>
      </w:r>
      <w:r w:rsidR="004B2831">
        <w:rPr>
          <w:rFonts w:ascii="Times New Roman" w:hAnsi="Times New Roman" w:cs="Times New Roman"/>
          <w:sz w:val="24"/>
          <w:szCs w:val="24"/>
        </w:rPr>
        <w:t xml:space="preserve"> a veces forman una unidad terminológica» (</w:t>
      </w:r>
      <w:r w:rsidR="000A0087">
        <w:rPr>
          <w:rFonts w:ascii="Times New Roman" w:hAnsi="Times New Roman" w:cs="Times New Roman"/>
          <w:sz w:val="24"/>
          <w:szCs w:val="24"/>
        </w:rPr>
        <w:t>C</w:t>
      </w:r>
      <w:r w:rsidR="004B2831">
        <w:rPr>
          <w:rFonts w:ascii="Times New Roman" w:hAnsi="Times New Roman" w:cs="Times New Roman"/>
          <w:sz w:val="24"/>
          <w:szCs w:val="24"/>
        </w:rPr>
        <w:t>abré</w:t>
      </w:r>
      <w:r w:rsidR="00FC50F8">
        <w:rPr>
          <w:rFonts w:ascii="Times New Roman" w:hAnsi="Times New Roman" w:cs="Times New Roman"/>
          <w:sz w:val="24"/>
          <w:szCs w:val="24"/>
        </w:rPr>
        <w:t xml:space="preserve"> </w:t>
      </w:r>
      <w:r w:rsidR="00FC50F8">
        <w:rPr>
          <w:rFonts w:ascii="Times New Roman" w:hAnsi="Times New Roman" w:cs="Times New Roman"/>
          <w:i/>
          <w:iCs/>
          <w:sz w:val="24"/>
          <w:szCs w:val="24"/>
        </w:rPr>
        <w:t>et al</w:t>
      </w:r>
      <w:r w:rsidR="004B2831">
        <w:rPr>
          <w:rFonts w:ascii="Times New Roman" w:hAnsi="Times New Roman" w:cs="Times New Roman"/>
          <w:sz w:val="24"/>
          <w:szCs w:val="24"/>
        </w:rPr>
        <w:t xml:space="preserve">, </w:t>
      </w:r>
      <w:r w:rsidR="000A0087">
        <w:rPr>
          <w:rFonts w:ascii="Times New Roman" w:hAnsi="Times New Roman" w:cs="Times New Roman"/>
          <w:sz w:val="24"/>
          <w:szCs w:val="24"/>
        </w:rPr>
        <w:t xml:space="preserve">1996, p. 3). </w:t>
      </w:r>
    </w:p>
    <w:p w14:paraId="77FAB5EE" w14:textId="0AD15A0D" w:rsidR="00100770" w:rsidRDefault="00C65093"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Estos «fragmentos de discurso» (Cabré</w:t>
      </w:r>
      <w:r w:rsidR="00FC50F8">
        <w:rPr>
          <w:rFonts w:ascii="Times New Roman" w:hAnsi="Times New Roman" w:cs="Times New Roman"/>
          <w:sz w:val="24"/>
          <w:szCs w:val="24"/>
        </w:rPr>
        <w:t xml:space="preserve"> </w:t>
      </w:r>
      <w:r w:rsidR="00FC50F8">
        <w:rPr>
          <w:rFonts w:ascii="Times New Roman" w:hAnsi="Times New Roman" w:cs="Times New Roman"/>
          <w:i/>
          <w:iCs/>
          <w:sz w:val="24"/>
          <w:szCs w:val="24"/>
        </w:rPr>
        <w:t>et al</w:t>
      </w:r>
      <w:r>
        <w:rPr>
          <w:rFonts w:ascii="Times New Roman" w:hAnsi="Times New Roman" w:cs="Times New Roman"/>
          <w:sz w:val="24"/>
          <w:szCs w:val="24"/>
        </w:rPr>
        <w:t>, 1996) p</w:t>
      </w:r>
      <w:r w:rsidR="000A0087">
        <w:rPr>
          <w:rFonts w:ascii="Times New Roman" w:hAnsi="Times New Roman" w:cs="Times New Roman"/>
          <w:sz w:val="24"/>
          <w:szCs w:val="24"/>
        </w:rPr>
        <w:t xml:space="preserve">resentan, como se infiere, </w:t>
      </w:r>
      <w:r w:rsidR="000B36F7">
        <w:rPr>
          <w:rFonts w:ascii="Times New Roman" w:hAnsi="Times New Roman" w:cs="Times New Roman"/>
          <w:sz w:val="24"/>
          <w:szCs w:val="24"/>
        </w:rPr>
        <w:t>cierto grado de fijeza</w:t>
      </w:r>
      <w:r w:rsidR="004B2831">
        <w:rPr>
          <w:rFonts w:ascii="Times New Roman" w:hAnsi="Times New Roman" w:cs="Times New Roman"/>
          <w:sz w:val="24"/>
          <w:szCs w:val="24"/>
        </w:rPr>
        <w:t xml:space="preserve"> y </w:t>
      </w:r>
      <w:r w:rsidR="000A0087">
        <w:rPr>
          <w:rFonts w:ascii="Times New Roman" w:hAnsi="Times New Roman" w:cs="Times New Roman"/>
          <w:sz w:val="24"/>
          <w:szCs w:val="24"/>
        </w:rPr>
        <w:t xml:space="preserve">manifiestan </w:t>
      </w:r>
      <w:r w:rsidR="004B2831">
        <w:rPr>
          <w:rFonts w:ascii="Times New Roman" w:hAnsi="Times New Roman" w:cs="Times New Roman"/>
          <w:sz w:val="24"/>
          <w:szCs w:val="24"/>
        </w:rPr>
        <w:t>contenido especializado</w:t>
      </w:r>
      <w:r w:rsidR="000B36F7">
        <w:rPr>
          <w:rFonts w:ascii="Times New Roman" w:hAnsi="Times New Roman" w:cs="Times New Roman"/>
          <w:sz w:val="24"/>
          <w:szCs w:val="24"/>
        </w:rPr>
        <w:t>:</w:t>
      </w:r>
      <w:r w:rsidR="000A0087">
        <w:rPr>
          <w:rFonts w:ascii="Times New Roman" w:hAnsi="Times New Roman" w:cs="Times New Roman"/>
          <w:sz w:val="24"/>
          <w:szCs w:val="24"/>
        </w:rPr>
        <w:t xml:space="preserve"> son</w:t>
      </w:r>
      <w:r w:rsidR="000B36F7">
        <w:rPr>
          <w:rFonts w:ascii="Times New Roman" w:hAnsi="Times New Roman" w:cs="Times New Roman"/>
          <w:sz w:val="24"/>
          <w:szCs w:val="24"/>
        </w:rPr>
        <w:t xml:space="preserve"> </w:t>
      </w:r>
      <w:r w:rsidR="004B14B1">
        <w:rPr>
          <w:rFonts w:ascii="Times New Roman" w:hAnsi="Times New Roman" w:cs="Times New Roman"/>
          <w:sz w:val="24"/>
          <w:szCs w:val="24"/>
        </w:rPr>
        <w:t xml:space="preserve">los llamados </w:t>
      </w:r>
      <w:r w:rsidR="004B14B1" w:rsidRPr="000A0087">
        <w:rPr>
          <w:rFonts w:ascii="Times New Roman" w:hAnsi="Times New Roman" w:cs="Times New Roman"/>
          <w:i/>
          <w:iCs/>
          <w:sz w:val="24"/>
          <w:szCs w:val="24"/>
        </w:rPr>
        <w:t xml:space="preserve">términos </w:t>
      </w:r>
      <w:proofErr w:type="spellStart"/>
      <w:r w:rsidR="004B14B1" w:rsidRPr="000A0087">
        <w:rPr>
          <w:rFonts w:ascii="Times New Roman" w:hAnsi="Times New Roman" w:cs="Times New Roman"/>
          <w:i/>
          <w:iCs/>
          <w:sz w:val="24"/>
          <w:szCs w:val="24"/>
        </w:rPr>
        <w:t>poliléxicos</w:t>
      </w:r>
      <w:proofErr w:type="spellEnd"/>
      <w:r w:rsidR="000A0087">
        <w:rPr>
          <w:rFonts w:ascii="Times New Roman" w:hAnsi="Times New Roman" w:cs="Times New Roman"/>
          <w:sz w:val="24"/>
          <w:szCs w:val="24"/>
        </w:rPr>
        <w:t>.</w:t>
      </w:r>
      <w:r w:rsidR="006F145F">
        <w:rPr>
          <w:rFonts w:ascii="Times New Roman" w:hAnsi="Times New Roman" w:cs="Times New Roman"/>
          <w:sz w:val="24"/>
          <w:szCs w:val="24"/>
        </w:rPr>
        <w:t xml:space="preserve"> Estas construcciones, en efecto, no se vinculan </w:t>
      </w:r>
      <w:r w:rsidR="00EE7B42">
        <w:rPr>
          <w:rFonts w:ascii="Times New Roman" w:hAnsi="Times New Roman" w:cs="Times New Roman"/>
          <w:sz w:val="24"/>
          <w:szCs w:val="24"/>
        </w:rPr>
        <w:t xml:space="preserve">libre y </w:t>
      </w:r>
      <w:r w:rsidR="006F145F">
        <w:rPr>
          <w:rFonts w:ascii="Times New Roman" w:hAnsi="Times New Roman" w:cs="Times New Roman"/>
          <w:sz w:val="24"/>
          <w:szCs w:val="24"/>
        </w:rPr>
        <w:t>temporalmente en el discurso</w:t>
      </w:r>
      <w:r w:rsidR="00A10CEC">
        <w:rPr>
          <w:rFonts w:ascii="Times New Roman" w:hAnsi="Times New Roman" w:cs="Times New Roman"/>
          <w:sz w:val="24"/>
          <w:szCs w:val="24"/>
        </w:rPr>
        <w:t>,</w:t>
      </w:r>
      <w:r w:rsidR="006F145F">
        <w:rPr>
          <w:rFonts w:ascii="Times New Roman" w:hAnsi="Times New Roman" w:cs="Times New Roman"/>
          <w:sz w:val="24"/>
          <w:szCs w:val="24"/>
        </w:rPr>
        <w:t xml:space="preserve"> sino que establecen una relación permanente, tendiendo a la lexicalización. </w:t>
      </w:r>
    </w:p>
    <w:p w14:paraId="40A884FC" w14:textId="4F01F807" w:rsidR="00C65093" w:rsidRDefault="00C65093"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A medio camino entre la terminología y la fraseología, los términos </w:t>
      </w:r>
      <w:proofErr w:type="spellStart"/>
      <w:r>
        <w:rPr>
          <w:rFonts w:ascii="Times New Roman" w:hAnsi="Times New Roman" w:cs="Times New Roman"/>
          <w:sz w:val="24"/>
          <w:szCs w:val="24"/>
        </w:rPr>
        <w:t>poliléxicos</w:t>
      </w:r>
      <w:proofErr w:type="spellEnd"/>
      <w:r>
        <w:rPr>
          <w:rFonts w:ascii="Times New Roman" w:hAnsi="Times New Roman" w:cs="Times New Roman"/>
          <w:sz w:val="24"/>
          <w:szCs w:val="24"/>
        </w:rPr>
        <w:t xml:space="preserve"> son estudiados por la fraseología especializada, la cual ha logrado distinguir al menos dos estructuras básicas en estas combinaciones formadas, al menos, por dos lexemas de funcionamiento libre en otros contextos, especializados o no especializados, pero cuya construcción manifiesta un valor terminológico. </w:t>
      </w:r>
      <w:r w:rsidR="00B67BDB">
        <w:rPr>
          <w:rFonts w:ascii="Times New Roman" w:hAnsi="Times New Roman" w:cs="Times New Roman"/>
          <w:sz w:val="24"/>
          <w:szCs w:val="24"/>
        </w:rPr>
        <w:t xml:space="preserve">Por una parte, define las </w:t>
      </w:r>
      <w:r w:rsidR="00B67BDB" w:rsidRPr="00B67BDB">
        <w:rPr>
          <w:rFonts w:ascii="Times New Roman" w:hAnsi="Times New Roman" w:cs="Times New Roman"/>
          <w:i/>
          <w:iCs/>
          <w:sz w:val="24"/>
          <w:szCs w:val="24"/>
        </w:rPr>
        <w:t xml:space="preserve">unidades léxicas </w:t>
      </w:r>
      <w:proofErr w:type="spellStart"/>
      <w:r w:rsidR="00B67BDB" w:rsidRPr="00B67BDB">
        <w:rPr>
          <w:rFonts w:ascii="Times New Roman" w:hAnsi="Times New Roman" w:cs="Times New Roman"/>
          <w:i/>
          <w:iCs/>
          <w:sz w:val="24"/>
          <w:szCs w:val="24"/>
        </w:rPr>
        <w:t>polilexemáticas</w:t>
      </w:r>
      <w:proofErr w:type="spellEnd"/>
      <w:r w:rsidR="00B67BDB">
        <w:rPr>
          <w:rFonts w:ascii="Times New Roman" w:hAnsi="Times New Roman" w:cs="Times New Roman"/>
          <w:sz w:val="24"/>
          <w:szCs w:val="24"/>
        </w:rPr>
        <w:t xml:space="preserve"> (ULP), que pueden ocupar en el enunciado una posición de constituyente mínimo y cuyos formantes están totalmente fijados; y por otra parte, las </w:t>
      </w:r>
      <w:r w:rsidR="00B67BDB">
        <w:rPr>
          <w:rFonts w:ascii="Times New Roman" w:hAnsi="Times New Roman" w:cs="Times New Roman"/>
          <w:sz w:val="24"/>
          <w:szCs w:val="24"/>
        </w:rPr>
        <w:lastRenderedPageBreak/>
        <w:t xml:space="preserve">unidades </w:t>
      </w:r>
      <w:proofErr w:type="spellStart"/>
      <w:r w:rsidR="00B67BDB">
        <w:rPr>
          <w:rFonts w:ascii="Times New Roman" w:hAnsi="Times New Roman" w:cs="Times New Roman"/>
          <w:sz w:val="24"/>
          <w:szCs w:val="24"/>
        </w:rPr>
        <w:t>polilexemáticas</w:t>
      </w:r>
      <w:proofErr w:type="spellEnd"/>
      <w:r w:rsidR="00B321EC">
        <w:rPr>
          <w:rFonts w:ascii="Times New Roman" w:hAnsi="Times New Roman" w:cs="Times New Roman"/>
          <w:sz w:val="24"/>
          <w:szCs w:val="24"/>
        </w:rPr>
        <w:t xml:space="preserve"> propiamente </w:t>
      </w:r>
      <w:r w:rsidR="00B321EC" w:rsidRPr="00B321EC">
        <w:rPr>
          <w:rFonts w:ascii="Times New Roman" w:hAnsi="Times New Roman" w:cs="Times New Roman"/>
          <w:i/>
          <w:iCs/>
          <w:sz w:val="24"/>
          <w:szCs w:val="24"/>
        </w:rPr>
        <w:t>fraseológicas</w:t>
      </w:r>
      <w:r w:rsidR="00B321EC">
        <w:rPr>
          <w:rFonts w:ascii="Times New Roman" w:hAnsi="Times New Roman" w:cs="Times New Roman"/>
          <w:sz w:val="24"/>
          <w:szCs w:val="24"/>
        </w:rPr>
        <w:t xml:space="preserve"> (UF), que son cadenas sintácticas altamente frecuentes pero cuyos componentes no están completamente fijados sino que presentan variación en orden y forma, y tampoco pueden ocupar en la frase una posición de constituyente mínimo (Cabré</w:t>
      </w:r>
      <w:r w:rsidR="00FC50F8">
        <w:rPr>
          <w:rFonts w:ascii="Times New Roman" w:hAnsi="Times New Roman" w:cs="Times New Roman"/>
          <w:sz w:val="24"/>
          <w:szCs w:val="24"/>
        </w:rPr>
        <w:t xml:space="preserve"> </w:t>
      </w:r>
      <w:r w:rsidR="00FC50F8">
        <w:rPr>
          <w:rFonts w:ascii="Times New Roman" w:hAnsi="Times New Roman" w:cs="Times New Roman"/>
          <w:i/>
          <w:iCs/>
          <w:sz w:val="24"/>
          <w:szCs w:val="24"/>
        </w:rPr>
        <w:t>et al</w:t>
      </w:r>
      <w:r w:rsidR="00B321EC">
        <w:rPr>
          <w:rFonts w:ascii="Times New Roman" w:hAnsi="Times New Roman" w:cs="Times New Roman"/>
          <w:sz w:val="24"/>
          <w:szCs w:val="24"/>
        </w:rPr>
        <w:t>, 1996).</w:t>
      </w:r>
    </w:p>
    <w:p w14:paraId="76E8EDC5" w14:textId="540D9839" w:rsidR="006444A6" w:rsidRPr="006444A6" w:rsidRDefault="006444A6"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Uno de los procedimientos gramaticales más usuales en la formación de los términos </w:t>
      </w:r>
      <w:proofErr w:type="spellStart"/>
      <w:r>
        <w:rPr>
          <w:rFonts w:ascii="Times New Roman" w:hAnsi="Times New Roman" w:cs="Times New Roman"/>
          <w:sz w:val="24"/>
          <w:szCs w:val="24"/>
        </w:rPr>
        <w:t>poliléxicos</w:t>
      </w:r>
      <w:proofErr w:type="spellEnd"/>
      <w:r>
        <w:rPr>
          <w:rFonts w:ascii="Times New Roman" w:hAnsi="Times New Roman" w:cs="Times New Roman"/>
          <w:sz w:val="24"/>
          <w:szCs w:val="24"/>
        </w:rPr>
        <w:t xml:space="preserve"> clasificados como ULP es la </w:t>
      </w:r>
      <w:r w:rsidRPr="006444A6">
        <w:rPr>
          <w:rFonts w:ascii="Times New Roman" w:hAnsi="Times New Roman" w:cs="Times New Roman"/>
          <w:i/>
          <w:iCs/>
          <w:sz w:val="24"/>
          <w:szCs w:val="24"/>
        </w:rPr>
        <w:t>composición</w:t>
      </w:r>
      <w:r>
        <w:rPr>
          <w:rFonts w:ascii="Times New Roman" w:hAnsi="Times New Roman" w:cs="Times New Roman"/>
          <w:sz w:val="24"/>
          <w:szCs w:val="24"/>
        </w:rPr>
        <w:t xml:space="preserve">, en especial, la de tipo </w:t>
      </w:r>
      <w:r w:rsidRPr="006444A6">
        <w:rPr>
          <w:rFonts w:ascii="Times New Roman" w:hAnsi="Times New Roman" w:cs="Times New Roman"/>
          <w:i/>
          <w:iCs/>
          <w:sz w:val="24"/>
          <w:szCs w:val="24"/>
        </w:rPr>
        <w:t>nominal</w:t>
      </w:r>
      <w:r>
        <w:rPr>
          <w:rFonts w:ascii="Times New Roman" w:hAnsi="Times New Roman" w:cs="Times New Roman"/>
          <w:sz w:val="24"/>
          <w:szCs w:val="24"/>
        </w:rPr>
        <w:t xml:space="preserve">, </w:t>
      </w:r>
      <w:r w:rsidR="003B24A6">
        <w:rPr>
          <w:rFonts w:ascii="Times New Roman" w:hAnsi="Times New Roman" w:cs="Times New Roman"/>
          <w:sz w:val="24"/>
          <w:szCs w:val="24"/>
        </w:rPr>
        <w:t>socorrida</w:t>
      </w:r>
      <w:r>
        <w:rPr>
          <w:rFonts w:ascii="Times New Roman" w:hAnsi="Times New Roman" w:cs="Times New Roman"/>
          <w:sz w:val="24"/>
          <w:szCs w:val="24"/>
        </w:rPr>
        <w:t xml:space="preserve"> en la denominación de realidades concernientes a un área de especialidad</w:t>
      </w:r>
      <w:r w:rsidR="003B24A6">
        <w:rPr>
          <w:rFonts w:ascii="Times New Roman" w:hAnsi="Times New Roman" w:cs="Times New Roman"/>
          <w:sz w:val="24"/>
          <w:szCs w:val="24"/>
        </w:rPr>
        <w:t xml:space="preserve"> y, por tanto, muy pertinente en el estudio de áreas ocupacionales poco atendidas. Por esta razón </w:t>
      </w:r>
      <w:r>
        <w:rPr>
          <w:rFonts w:ascii="Times New Roman" w:hAnsi="Times New Roman" w:cs="Times New Roman"/>
          <w:sz w:val="24"/>
          <w:szCs w:val="24"/>
        </w:rPr>
        <w:t>es tomada en este trabajo como objeto de investigación.</w:t>
      </w:r>
    </w:p>
    <w:p w14:paraId="5739F295" w14:textId="7B0A75A9" w:rsidR="00A329CD" w:rsidRDefault="006444A6"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Ahora bien, a</w:t>
      </w:r>
      <w:r w:rsidR="0053743E">
        <w:rPr>
          <w:rFonts w:ascii="Times New Roman" w:hAnsi="Times New Roman" w:cs="Times New Roman"/>
          <w:sz w:val="24"/>
          <w:szCs w:val="24"/>
        </w:rPr>
        <w:t xml:space="preserve"> pesar de algunos resultados —como</w:t>
      </w:r>
      <w:r w:rsidR="00A329CD">
        <w:rPr>
          <w:rFonts w:ascii="Times New Roman" w:hAnsi="Times New Roman" w:cs="Times New Roman"/>
          <w:sz w:val="24"/>
          <w:szCs w:val="24"/>
        </w:rPr>
        <w:t xml:space="preserve"> glosarios</w:t>
      </w:r>
      <w:r w:rsidR="0053743E">
        <w:rPr>
          <w:rFonts w:ascii="Times New Roman" w:hAnsi="Times New Roman" w:cs="Times New Roman"/>
          <w:sz w:val="24"/>
          <w:szCs w:val="24"/>
        </w:rPr>
        <w:t xml:space="preserve"> sobre los términos </w:t>
      </w:r>
      <w:r w:rsidR="00A329CD">
        <w:rPr>
          <w:rFonts w:ascii="Times New Roman" w:hAnsi="Times New Roman" w:cs="Times New Roman"/>
          <w:sz w:val="24"/>
          <w:szCs w:val="24"/>
        </w:rPr>
        <w:t>del medioambiente</w:t>
      </w:r>
      <w:r w:rsidR="0053743E">
        <w:rPr>
          <w:rFonts w:ascii="Times New Roman" w:hAnsi="Times New Roman" w:cs="Times New Roman"/>
          <w:sz w:val="24"/>
          <w:szCs w:val="24"/>
        </w:rPr>
        <w:t xml:space="preserve">, </w:t>
      </w:r>
      <w:r w:rsidR="00A329CD">
        <w:rPr>
          <w:rFonts w:ascii="Times New Roman" w:hAnsi="Times New Roman" w:cs="Times New Roman"/>
          <w:sz w:val="24"/>
          <w:szCs w:val="24"/>
        </w:rPr>
        <w:t xml:space="preserve">del derecho constitucional y de las labores agrícolas publicados desde mitad del siglo </w:t>
      </w:r>
      <w:r w:rsidR="00A329CD" w:rsidRPr="00A329CD">
        <w:rPr>
          <w:rFonts w:ascii="Times New Roman" w:hAnsi="Times New Roman" w:cs="Times New Roman"/>
          <w:smallCaps/>
          <w:sz w:val="24"/>
          <w:szCs w:val="24"/>
        </w:rPr>
        <w:t>xx</w:t>
      </w:r>
      <w:r w:rsidR="00A329CD">
        <w:rPr>
          <w:rFonts w:ascii="Times New Roman" w:hAnsi="Times New Roman" w:cs="Times New Roman"/>
          <w:sz w:val="24"/>
          <w:szCs w:val="24"/>
        </w:rPr>
        <w:t xml:space="preserve"> en Cuba, por ejemplo; amén de algunas investigaciones que no llegan a socializarse verdaderamente—</w:t>
      </w:r>
      <w:r w:rsidR="0053743E">
        <w:rPr>
          <w:rFonts w:ascii="Times New Roman" w:hAnsi="Times New Roman" w:cs="Times New Roman"/>
          <w:sz w:val="24"/>
          <w:szCs w:val="24"/>
        </w:rPr>
        <w:t xml:space="preserve">, puede decirse que la terminología cubana está a la zaga en los estudios lingüísticos sobre la variante del español hablada en la isla. </w:t>
      </w:r>
      <w:r w:rsidR="003960A2">
        <w:rPr>
          <w:rFonts w:ascii="Times New Roman" w:hAnsi="Times New Roman" w:cs="Times New Roman"/>
          <w:sz w:val="24"/>
          <w:szCs w:val="24"/>
        </w:rPr>
        <w:t xml:space="preserve">Sin embargo, hay que </w:t>
      </w:r>
      <w:r w:rsidR="00A329CD">
        <w:rPr>
          <w:rFonts w:ascii="Times New Roman" w:hAnsi="Times New Roman" w:cs="Times New Roman"/>
          <w:sz w:val="24"/>
          <w:szCs w:val="24"/>
        </w:rPr>
        <w:t>recordar la advertencia de fray</w:t>
      </w:r>
      <w:r w:rsidR="00A329CD" w:rsidRPr="00172338">
        <w:rPr>
          <w:rFonts w:ascii="Times New Roman" w:hAnsi="Times New Roman" w:cs="Times New Roman"/>
          <w:sz w:val="24"/>
          <w:szCs w:val="24"/>
        </w:rPr>
        <w:t xml:space="preserve"> José María Peñalver</w:t>
      </w:r>
      <w:r w:rsidR="00A329CD">
        <w:rPr>
          <w:rFonts w:ascii="Times New Roman" w:hAnsi="Times New Roman" w:cs="Times New Roman"/>
          <w:sz w:val="24"/>
          <w:szCs w:val="24"/>
        </w:rPr>
        <w:t>,</w:t>
      </w:r>
      <w:r w:rsidR="00A329CD" w:rsidRPr="00172338">
        <w:rPr>
          <w:rStyle w:val="Refdenotaalpie"/>
          <w:rFonts w:ascii="Times New Roman" w:hAnsi="Times New Roman" w:cs="Times New Roman"/>
          <w:sz w:val="24"/>
          <w:szCs w:val="24"/>
        </w:rPr>
        <w:footnoteReference w:id="1"/>
      </w:r>
      <w:r w:rsidR="00A329CD">
        <w:rPr>
          <w:rFonts w:ascii="Times New Roman" w:hAnsi="Times New Roman" w:cs="Times New Roman"/>
          <w:sz w:val="24"/>
          <w:szCs w:val="24"/>
        </w:rPr>
        <w:t xml:space="preserve"> en 1795, sobre la urgente necesidad de preparar</w:t>
      </w:r>
      <w:r w:rsidR="00A329CD" w:rsidRPr="00172338">
        <w:rPr>
          <w:rFonts w:ascii="Times New Roman" w:hAnsi="Times New Roman" w:cs="Times New Roman"/>
          <w:sz w:val="24"/>
          <w:szCs w:val="24"/>
        </w:rPr>
        <w:t xml:space="preserve"> un diccionario de la isla de Cuba</w:t>
      </w:r>
      <w:r w:rsidR="00A329CD">
        <w:rPr>
          <w:rFonts w:ascii="Times New Roman" w:hAnsi="Times New Roman" w:cs="Times New Roman"/>
          <w:sz w:val="24"/>
          <w:szCs w:val="24"/>
        </w:rPr>
        <w:t xml:space="preserve"> para destacar aquello</w:t>
      </w:r>
      <w:r w:rsidR="00A329CD" w:rsidRPr="00172338">
        <w:rPr>
          <w:rFonts w:ascii="Times New Roman" w:hAnsi="Times New Roman" w:cs="Times New Roman"/>
          <w:sz w:val="24"/>
          <w:szCs w:val="24"/>
        </w:rPr>
        <w:t xml:space="preserve"> que diferenciaba el español hablado en la isla de la lengua de España en relación con la técnica, pues</w:t>
      </w:r>
      <w:r w:rsidR="003960A2">
        <w:rPr>
          <w:rFonts w:ascii="Times New Roman" w:hAnsi="Times New Roman" w:cs="Times New Roman"/>
          <w:sz w:val="24"/>
          <w:szCs w:val="24"/>
        </w:rPr>
        <w:t xml:space="preserve"> desde entonces se entendía imposible el verdadero desarrollo económico y científico sin el </w:t>
      </w:r>
      <w:proofErr w:type="spellStart"/>
      <w:r w:rsidR="003960A2">
        <w:rPr>
          <w:rFonts w:ascii="Times New Roman" w:hAnsi="Times New Roman" w:cs="Times New Roman"/>
          <w:sz w:val="24"/>
          <w:szCs w:val="24"/>
        </w:rPr>
        <w:t>apararejado</w:t>
      </w:r>
      <w:proofErr w:type="spellEnd"/>
      <w:r w:rsidR="003960A2">
        <w:rPr>
          <w:rFonts w:ascii="Times New Roman" w:hAnsi="Times New Roman" w:cs="Times New Roman"/>
          <w:sz w:val="24"/>
          <w:szCs w:val="24"/>
        </w:rPr>
        <w:t xml:space="preserve"> aparato léxico: se </w:t>
      </w:r>
      <w:r w:rsidR="00A329CD">
        <w:rPr>
          <w:rFonts w:ascii="Times New Roman" w:hAnsi="Times New Roman" w:cs="Times New Roman"/>
          <w:sz w:val="24"/>
          <w:szCs w:val="24"/>
        </w:rPr>
        <w:t>promovía el desarrollo de «la agricultura, el comercio, y la instrucción pública</w:t>
      </w:r>
      <w:r w:rsidR="003960A2">
        <w:rPr>
          <w:rFonts w:ascii="Times New Roman" w:hAnsi="Times New Roman" w:cs="Times New Roman"/>
          <w:sz w:val="24"/>
          <w:szCs w:val="24"/>
        </w:rPr>
        <w:t xml:space="preserve"> [pero]:</w:t>
      </w:r>
      <w:r w:rsidR="003960A2" w:rsidRPr="003960A2">
        <w:rPr>
          <w:rFonts w:ascii="Times New Roman" w:hAnsi="Times New Roman" w:cs="Times New Roman"/>
          <w:sz w:val="24"/>
          <w:szCs w:val="24"/>
        </w:rPr>
        <w:t xml:space="preserve"> </w:t>
      </w:r>
      <w:r w:rsidR="00A329CD">
        <w:rPr>
          <w:rFonts w:ascii="Times New Roman" w:hAnsi="Times New Roman" w:cs="Times New Roman"/>
          <w:sz w:val="24"/>
          <w:szCs w:val="24"/>
        </w:rPr>
        <w:t xml:space="preserve">¿[…] estos saludables designios pueden realizarse sin que </w:t>
      </w:r>
      <w:proofErr w:type="spellStart"/>
      <w:r w:rsidR="00A329CD">
        <w:rPr>
          <w:rFonts w:ascii="Times New Roman" w:hAnsi="Times New Roman" w:cs="Times New Roman"/>
          <w:sz w:val="24"/>
          <w:szCs w:val="24"/>
        </w:rPr>
        <w:t>fixemos</w:t>
      </w:r>
      <w:proofErr w:type="spellEnd"/>
      <w:r w:rsidR="00A329CD">
        <w:rPr>
          <w:rFonts w:ascii="Times New Roman" w:hAnsi="Times New Roman" w:cs="Times New Roman"/>
          <w:sz w:val="24"/>
          <w:szCs w:val="24"/>
        </w:rPr>
        <w:t xml:space="preserve"> </w:t>
      </w:r>
      <w:r w:rsidR="00A329CD" w:rsidRPr="00172338">
        <w:rPr>
          <w:rFonts w:ascii="Times New Roman" w:hAnsi="Times New Roman" w:cs="Times New Roman"/>
          <w:sz w:val="24"/>
          <w:szCs w:val="24"/>
        </w:rPr>
        <w:t>la verdadera inteligencia delas voces técnicas de nuestro País</w:t>
      </w:r>
      <w:r w:rsidR="00A329CD">
        <w:rPr>
          <w:rFonts w:ascii="Times New Roman" w:hAnsi="Times New Roman" w:cs="Times New Roman"/>
          <w:sz w:val="24"/>
          <w:szCs w:val="24"/>
        </w:rPr>
        <w:t>? ¿Se puede promover la agricultura, el comercio</w:t>
      </w:r>
      <w:r w:rsidR="00A329CD" w:rsidRPr="00172338">
        <w:rPr>
          <w:rFonts w:ascii="Times New Roman" w:hAnsi="Times New Roman" w:cs="Times New Roman"/>
          <w:sz w:val="24"/>
          <w:szCs w:val="24"/>
        </w:rPr>
        <w:t xml:space="preserve"> […]</w:t>
      </w:r>
      <w:r w:rsidR="00A329CD">
        <w:rPr>
          <w:rFonts w:ascii="Times New Roman" w:hAnsi="Times New Roman" w:cs="Times New Roman"/>
          <w:sz w:val="24"/>
          <w:szCs w:val="24"/>
        </w:rPr>
        <w:t xml:space="preserve"> sin que </w:t>
      </w:r>
      <w:proofErr w:type="spellStart"/>
      <w:r w:rsidR="00A329CD">
        <w:rPr>
          <w:rFonts w:ascii="Times New Roman" w:hAnsi="Times New Roman" w:cs="Times New Roman"/>
          <w:sz w:val="24"/>
          <w:szCs w:val="24"/>
        </w:rPr>
        <w:t>tratémos</w:t>
      </w:r>
      <w:proofErr w:type="spellEnd"/>
      <w:r w:rsidR="00A329CD">
        <w:rPr>
          <w:rFonts w:ascii="Times New Roman" w:hAnsi="Times New Roman" w:cs="Times New Roman"/>
          <w:sz w:val="24"/>
          <w:szCs w:val="24"/>
        </w:rPr>
        <w:t xml:space="preserve"> de </w:t>
      </w:r>
      <w:r w:rsidR="00A329CD" w:rsidRPr="00172338">
        <w:rPr>
          <w:rFonts w:ascii="Times New Roman" w:hAnsi="Times New Roman" w:cs="Times New Roman"/>
          <w:sz w:val="24"/>
          <w:szCs w:val="24"/>
        </w:rPr>
        <w:t xml:space="preserve">definir los términos rurales en que hemos de explicarnos para dirigir y </w:t>
      </w:r>
      <w:proofErr w:type="spellStart"/>
      <w:r w:rsidR="00A329CD" w:rsidRPr="00172338">
        <w:rPr>
          <w:rFonts w:ascii="Times New Roman" w:hAnsi="Times New Roman" w:cs="Times New Roman"/>
          <w:sz w:val="24"/>
          <w:szCs w:val="24"/>
        </w:rPr>
        <w:t>perficionar</w:t>
      </w:r>
      <w:proofErr w:type="spellEnd"/>
      <w:r w:rsidR="00A329CD" w:rsidRPr="00172338">
        <w:rPr>
          <w:rFonts w:ascii="Times New Roman" w:hAnsi="Times New Roman" w:cs="Times New Roman"/>
          <w:sz w:val="24"/>
          <w:szCs w:val="24"/>
        </w:rPr>
        <w:t xml:space="preserve"> los trabajos</w:t>
      </w:r>
      <w:r w:rsidR="00A329CD">
        <w:rPr>
          <w:rFonts w:ascii="Times New Roman" w:hAnsi="Times New Roman" w:cs="Times New Roman"/>
          <w:sz w:val="24"/>
          <w:szCs w:val="24"/>
        </w:rPr>
        <w:t xml:space="preserve"> […]?</w:t>
      </w:r>
      <w:r w:rsidR="00A329CD" w:rsidRPr="00172338">
        <w:rPr>
          <w:rFonts w:ascii="Times New Roman" w:hAnsi="Times New Roman" w:cs="Times New Roman"/>
          <w:sz w:val="24"/>
          <w:szCs w:val="24"/>
        </w:rPr>
        <w:t>» (en Valdés, 2007</w:t>
      </w:r>
      <w:r w:rsidR="00A329CD">
        <w:rPr>
          <w:rFonts w:ascii="Times New Roman" w:hAnsi="Times New Roman" w:cs="Times New Roman"/>
          <w:sz w:val="24"/>
          <w:szCs w:val="24"/>
        </w:rPr>
        <w:t>, p.79-80</w:t>
      </w:r>
      <w:r w:rsidR="00A329CD" w:rsidRPr="00172338">
        <w:rPr>
          <w:rFonts w:ascii="Times New Roman" w:hAnsi="Times New Roman" w:cs="Times New Roman"/>
          <w:sz w:val="24"/>
          <w:szCs w:val="24"/>
        </w:rPr>
        <w:t>).</w:t>
      </w:r>
    </w:p>
    <w:p w14:paraId="0F062F63" w14:textId="041769C8" w:rsidR="003960A2" w:rsidRDefault="003B24A6"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Un estudio como el propuesto por </w:t>
      </w:r>
      <w:r w:rsidR="003960A2">
        <w:rPr>
          <w:rFonts w:ascii="Times New Roman" w:hAnsi="Times New Roman" w:cs="Times New Roman"/>
          <w:sz w:val="24"/>
          <w:szCs w:val="24"/>
        </w:rPr>
        <w:t xml:space="preserve">fray Peñalver, </w:t>
      </w:r>
      <w:r>
        <w:rPr>
          <w:rFonts w:ascii="Times New Roman" w:hAnsi="Times New Roman" w:cs="Times New Roman"/>
          <w:sz w:val="24"/>
          <w:szCs w:val="24"/>
        </w:rPr>
        <w:t xml:space="preserve">de incipiente enfoque terminológico, </w:t>
      </w:r>
      <w:r w:rsidR="00491831">
        <w:rPr>
          <w:rFonts w:ascii="Times New Roman" w:hAnsi="Times New Roman" w:cs="Times New Roman"/>
          <w:sz w:val="24"/>
          <w:szCs w:val="24"/>
        </w:rPr>
        <w:t>se proponía dar</w:t>
      </w:r>
    </w:p>
    <w:p w14:paraId="347E2D0E" w14:textId="4DF99935" w:rsidR="003960A2" w:rsidRDefault="003960A2" w:rsidP="00EB0B57">
      <w:pPr>
        <w:spacing w:before="120" w:after="120" w:line="360" w:lineRule="auto"/>
        <w:ind w:left="288"/>
        <w:jc w:val="both"/>
        <w:rPr>
          <w:rFonts w:ascii="Times New Roman" w:hAnsi="Times New Roman" w:cs="Times New Roman"/>
          <w:sz w:val="24"/>
          <w:szCs w:val="24"/>
        </w:rPr>
      </w:pPr>
      <w:r>
        <w:rPr>
          <w:rFonts w:ascii="Times New Roman" w:hAnsi="Times New Roman" w:cs="Times New Roman"/>
          <w:sz w:val="24"/>
          <w:szCs w:val="24"/>
        </w:rPr>
        <w:t xml:space="preserve">á todo el mundo nociones muy altas de nuestra Provincia, y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nosotros mismos ideas muy claras del suelo en que hemos tenido la dicha de nacer; porque abrazando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un tiempo lo legislativo, lo político, civil y físico, pintará las costumbres, explicará con </w:t>
      </w:r>
      <w:r>
        <w:rPr>
          <w:rFonts w:ascii="Times New Roman" w:hAnsi="Times New Roman" w:cs="Times New Roman"/>
          <w:sz w:val="24"/>
          <w:szCs w:val="24"/>
        </w:rPr>
        <w:lastRenderedPageBreak/>
        <w:t xml:space="preserve">claridad mil operaciones, secretos, experiencias, que hechas por uno, </w:t>
      </w:r>
      <w:proofErr w:type="spellStart"/>
      <w:r>
        <w:rPr>
          <w:rFonts w:ascii="Times New Roman" w:hAnsi="Times New Roman" w:cs="Times New Roman"/>
          <w:sz w:val="24"/>
          <w:szCs w:val="24"/>
        </w:rPr>
        <w:t>ú</w:t>
      </w:r>
      <w:proofErr w:type="spellEnd"/>
      <w:r>
        <w:rPr>
          <w:rFonts w:ascii="Times New Roman" w:hAnsi="Times New Roman" w:cs="Times New Roman"/>
          <w:sz w:val="24"/>
          <w:szCs w:val="24"/>
        </w:rPr>
        <w:t xml:space="preserve"> otro hacendado se sepultan con ellos, no pasarán a la posteridad y se sufocan unas simientes, que habrían germinado para el bien público. (en Valdés, 2007, p. 82)</w:t>
      </w:r>
    </w:p>
    <w:p w14:paraId="0646B226" w14:textId="77777777" w:rsidR="00636CC0" w:rsidRDefault="006444A6" w:rsidP="00A10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636CC0">
        <w:rPr>
          <w:rFonts w:ascii="Times New Roman" w:hAnsi="Times New Roman" w:cs="Times New Roman"/>
          <w:sz w:val="24"/>
          <w:szCs w:val="24"/>
        </w:rPr>
        <w:t>cuál de estos múltiples</w:t>
      </w:r>
      <w:r>
        <w:rPr>
          <w:rFonts w:ascii="Times New Roman" w:hAnsi="Times New Roman" w:cs="Times New Roman"/>
          <w:sz w:val="24"/>
          <w:szCs w:val="24"/>
        </w:rPr>
        <w:t xml:space="preserve"> campo</w:t>
      </w:r>
      <w:r w:rsidR="00636CC0">
        <w:rPr>
          <w:rFonts w:ascii="Times New Roman" w:hAnsi="Times New Roman" w:cs="Times New Roman"/>
          <w:sz w:val="24"/>
          <w:szCs w:val="24"/>
        </w:rPr>
        <w:t>s ocupacionales, especializados</w:t>
      </w:r>
      <w:r>
        <w:rPr>
          <w:rFonts w:ascii="Times New Roman" w:hAnsi="Times New Roman" w:cs="Times New Roman"/>
          <w:sz w:val="24"/>
          <w:szCs w:val="24"/>
        </w:rPr>
        <w:t xml:space="preserve">, dirigir </w:t>
      </w:r>
      <w:r w:rsidR="00636CC0">
        <w:rPr>
          <w:rFonts w:ascii="Times New Roman" w:hAnsi="Times New Roman" w:cs="Times New Roman"/>
          <w:sz w:val="24"/>
          <w:szCs w:val="24"/>
        </w:rPr>
        <w:t xml:space="preserve">entonces </w:t>
      </w:r>
      <w:r>
        <w:rPr>
          <w:rFonts w:ascii="Times New Roman" w:hAnsi="Times New Roman" w:cs="Times New Roman"/>
          <w:sz w:val="24"/>
          <w:szCs w:val="24"/>
        </w:rPr>
        <w:t xml:space="preserve">la atención en </w:t>
      </w:r>
      <w:r w:rsidR="00553619">
        <w:rPr>
          <w:rFonts w:ascii="Times New Roman" w:hAnsi="Times New Roman" w:cs="Times New Roman"/>
          <w:sz w:val="24"/>
          <w:szCs w:val="24"/>
        </w:rPr>
        <w:t xml:space="preserve">el estudio de los mecanismos formales y semánticos que caracterizan los </w:t>
      </w:r>
      <w:r>
        <w:rPr>
          <w:rFonts w:ascii="Times New Roman" w:hAnsi="Times New Roman" w:cs="Times New Roman"/>
          <w:sz w:val="24"/>
          <w:szCs w:val="24"/>
        </w:rPr>
        <w:t>compuest</w:t>
      </w:r>
      <w:r w:rsidR="003B24A6">
        <w:rPr>
          <w:rFonts w:ascii="Times New Roman" w:hAnsi="Times New Roman" w:cs="Times New Roman"/>
          <w:sz w:val="24"/>
          <w:szCs w:val="24"/>
        </w:rPr>
        <w:t>os nominales</w:t>
      </w:r>
      <w:r w:rsidR="00553619">
        <w:rPr>
          <w:rFonts w:ascii="Times New Roman" w:hAnsi="Times New Roman" w:cs="Times New Roman"/>
          <w:sz w:val="24"/>
          <w:szCs w:val="24"/>
        </w:rPr>
        <w:t xml:space="preserve"> con valor terminológico</w:t>
      </w:r>
      <w:r>
        <w:rPr>
          <w:rFonts w:ascii="Times New Roman" w:hAnsi="Times New Roman" w:cs="Times New Roman"/>
          <w:sz w:val="24"/>
          <w:szCs w:val="24"/>
        </w:rPr>
        <w:t>?</w:t>
      </w:r>
      <w:r w:rsidR="003B24A6">
        <w:rPr>
          <w:rFonts w:ascii="Times New Roman" w:hAnsi="Times New Roman" w:cs="Times New Roman"/>
          <w:sz w:val="24"/>
          <w:szCs w:val="24"/>
        </w:rPr>
        <w:t xml:space="preserve"> </w:t>
      </w:r>
    </w:p>
    <w:p w14:paraId="5F4B17EA" w14:textId="1CB091B5" w:rsidR="00E7742E" w:rsidRDefault="00E7742E"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Una de las áreas ocupacionales de la isla más vinculadas a su historia económica y sociocultural</w:t>
      </w:r>
      <w:r w:rsidR="00023873">
        <w:rPr>
          <w:rFonts w:ascii="Times New Roman" w:hAnsi="Times New Roman" w:cs="Times New Roman"/>
          <w:sz w:val="24"/>
          <w:szCs w:val="24"/>
        </w:rPr>
        <w:t xml:space="preserve"> </w:t>
      </w:r>
      <w:r>
        <w:rPr>
          <w:rFonts w:ascii="Times New Roman" w:hAnsi="Times New Roman" w:cs="Times New Roman"/>
          <w:sz w:val="24"/>
          <w:szCs w:val="24"/>
        </w:rPr>
        <w:t xml:space="preserve">y que, contradictoriamente, habría permanecido sin atención en los estudios de la variante cubana del español a no ser por el breve glosario que incluyó Fernando </w:t>
      </w:r>
      <w:r w:rsidR="00023873">
        <w:rPr>
          <w:rFonts w:ascii="Times New Roman" w:hAnsi="Times New Roman" w:cs="Times New Roman"/>
          <w:sz w:val="24"/>
          <w:szCs w:val="24"/>
        </w:rPr>
        <w:t xml:space="preserve">G. </w:t>
      </w:r>
      <w:r>
        <w:rPr>
          <w:rFonts w:ascii="Times New Roman" w:hAnsi="Times New Roman" w:cs="Times New Roman"/>
          <w:sz w:val="24"/>
          <w:szCs w:val="24"/>
        </w:rPr>
        <w:t>Campoamor en</w:t>
      </w:r>
      <w:r w:rsidR="008D3CCB">
        <w:rPr>
          <w:rFonts w:ascii="Times New Roman" w:hAnsi="Times New Roman" w:cs="Times New Roman"/>
          <w:sz w:val="24"/>
          <w:szCs w:val="24"/>
        </w:rPr>
        <w:t xml:space="preserve"> </w:t>
      </w:r>
      <w:r>
        <w:rPr>
          <w:rFonts w:ascii="Times New Roman" w:hAnsi="Times New Roman" w:cs="Times New Roman"/>
          <w:i/>
          <w:iCs/>
          <w:sz w:val="24"/>
          <w:szCs w:val="24"/>
        </w:rPr>
        <w:t>El hijo alegre de la caña de azúcar</w:t>
      </w:r>
      <w:r w:rsidR="008D3CCB">
        <w:rPr>
          <w:rFonts w:ascii="Times New Roman" w:hAnsi="Times New Roman" w:cs="Times New Roman"/>
          <w:i/>
          <w:iCs/>
          <w:sz w:val="24"/>
          <w:szCs w:val="24"/>
        </w:rPr>
        <w:t xml:space="preserve">. Biografía del ron </w:t>
      </w:r>
      <w:r w:rsidR="008D3CCB" w:rsidRPr="001E22E4">
        <w:rPr>
          <w:rFonts w:ascii="Times New Roman" w:hAnsi="Times New Roman" w:cs="Times New Roman"/>
          <w:i/>
          <w:iCs/>
          <w:sz w:val="24"/>
          <w:szCs w:val="24"/>
        </w:rPr>
        <w:t>cubano</w:t>
      </w:r>
      <w:r w:rsidR="00023873" w:rsidRPr="001E22E4">
        <w:rPr>
          <w:rFonts w:ascii="Times New Roman" w:hAnsi="Times New Roman" w:cs="Times New Roman"/>
          <w:sz w:val="24"/>
          <w:szCs w:val="24"/>
        </w:rPr>
        <w:t xml:space="preserve"> </w:t>
      </w:r>
      <w:r w:rsidRPr="001E22E4">
        <w:rPr>
          <w:rFonts w:ascii="Times New Roman" w:hAnsi="Times New Roman" w:cs="Times New Roman"/>
          <w:sz w:val="24"/>
          <w:szCs w:val="24"/>
        </w:rPr>
        <w:t>(1981)</w:t>
      </w:r>
      <w:r w:rsidR="00491831" w:rsidRPr="001E22E4">
        <w:rPr>
          <w:rFonts w:ascii="Times New Roman" w:hAnsi="Times New Roman" w:cs="Times New Roman"/>
          <w:sz w:val="24"/>
          <w:szCs w:val="24"/>
        </w:rPr>
        <w:t xml:space="preserve"> —</w:t>
      </w:r>
      <w:r w:rsidR="00023873" w:rsidRPr="001E22E4">
        <w:rPr>
          <w:rFonts w:ascii="Times New Roman" w:hAnsi="Times New Roman" w:cs="Times New Roman"/>
          <w:sz w:val="24"/>
          <w:szCs w:val="24"/>
        </w:rPr>
        <w:t>texto que por el cual el formado en Filosofía y Letras en la</w:t>
      </w:r>
      <w:r w:rsidR="00023873">
        <w:rPr>
          <w:rFonts w:ascii="Times New Roman" w:hAnsi="Times New Roman" w:cs="Times New Roman"/>
          <w:sz w:val="24"/>
          <w:szCs w:val="24"/>
        </w:rPr>
        <w:t xml:space="preserve"> Universidad de La Habana mereció el epíteto de El Historiador del Ron</w:t>
      </w:r>
      <w:r w:rsidR="00491831">
        <w:rPr>
          <w:rFonts w:ascii="Times New Roman" w:hAnsi="Times New Roman" w:cs="Times New Roman"/>
          <w:sz w:val="24"/>
          <w:szCs w:val="24"/>
        </w:rPr>
        <w:t>—</w:t>
      </w:r>
      <w:r w:rsidR="00023873">
        <w:rPr>
          <w:rFonts w:ascii="Times New Roman" w:hAnsi="Times New Roman" w:cs="Times New Roman"/>
          <w:sz w:val="24"/>
          <w:szCs w:val="24"/>
        </w:rPr>
        <w:t xml:space="preserve">, es justamente </w:t>
      </w:r>
      <w:r>
        <w:rPr>
          <w:rFonts w:ascii="Times New Roman" w:hAnsi="Times New Roman" w:cs="Times New Roman"/>
          <w:sz w:val="24"/>
          <w:szCs w:val="24"/>
        </w:rPr>
        <w:t>el</w:t>
      </w:r>
      <w:r w:rsidR="00023873">
        <w:rPr>
          <w:rFonts w:ascii="Times New Roman" w:hAnsi="Times New Roman" w:cs="Times New Roman"/>
          <w:sz w:val="24"/>
          <w:szCs w:val="24"/>
        </w:rPr>
        <w:t xml:space="preserve"> dominio </w:t>
      </w:r>
      <w:r>
        <w:rPr>
          <w:rFonts w:ascii="Times New Roman" w:hAnsi="Times New Roman" w:cs="Times New Roman"/>
          <w:sz w:val="24"/>
          <w:szCs w:val="24"/>
        </w:rPr>
        <w:t xml:space="preserve">de la producción de </w:t>
      </w:r>
      <w:r w:rsidR="00023873">
        <w:rPr>
          <w:rFonts w:ascii="Times New Roman" w:hAnsi="Times New Roman" w:cs="Times New Roman"/>
          <w:sz w:val="24"/>
          <w:szCs w:val="24"/>
        </w:rPr>
        <w:t>esta bebida alcohólica.</w:t>
      </w:r>
    </w:p>
    <w:p w14:paraId="45281EE6" w14:textId="77777777" w:rsidR="004D1FB0" w:rsidRDefault="004D1FB0" w:rsidP="00A10CEC">
      <w:pPr>
        <w:spacing w:after="0" w:line="360" w:lineRule="auto"/>
        <w:ind w:firstLine="288"/>
        <w:jc w:val="both"/>
        <w:rPr>
          <w:rFonts w:ascii="Times New Roman" w:hAnsi="Times New Roman" w:cs="Times New Roman"/>
          <w:sz w:val="24"/>
        </w:rPr>
      </w:pPr>
      <w:r>
        <w:rPr>
          <w:rFonts w:ascii="Times New Roman" w:hAnsi="Times New Roman" w:cs="Times New Roman"/>
          <w:sz w:val="24"/>
        </w:rPr>
        <w:t>En efecto, e</w:t>
      </w:r>
      <w:r w:rsidR="00023873">
        <w:rPr>
          <w:rFonts w:ascii="Times New Roman" w:hAnsi="Times New Roman" w:cs="Times New Roman"/>
          <w:sz w:val="24"/>
        </w:rPr>
        <w:t>l creciente consumo de ron</w:t>
      </w:r>
      <w:r>
        <w:rPr>
          <w:rFonts w:ascii="Times New Roman" w:hAnsi="Times New Roman" w:cs="Times New Roman"/>
          <w:sz w:val="24"/>
        </w:rPr>
        <w:t xml:space="preserve"> a lo largo de la formación de la nacionalidad;</w:t>
      </w:r>
      <w:r w:rsidR="00023873">
        <w:rPr>
          <w:rFonts w:ascii="Times New Roman" w:hAnsi="Times New Roman" w:cs="Times New Roman"/>
          <w:sz w:val="24"/>
        </w:rPr>
        <w:t xml:space="preserve"> l</w:t>
      </w:r>
      <w:r w:rsidR="00100770" w:rsidRPr="001F18AC">
        <w:rPr>
          <w:rFonts w:ascii="Times New Roman" w:hAnsi="Times New Roman" w:cs="Times New Roman"/>
          <w:sz w:val="24"/>
        </w:rPr>
        <w:t>a inserción de los espacios fabriles y comerciales de</w:t>
      </w:r>
      <w:r w:rsidR="00023873">
        <w:rPr>
          <w:rFonts w:ascii="Times New Roman" w:hAnsi="Times New Roman" w:cs="Times New Roman"/>
          <w:sz w:val="24"/>
        </w:rPr>
        <w:t xml:space="preserve"> esa bebida</w:t>
      </w:r>
      <w:r w:rsidR="00100770" w:rsidRPr="001F18AC">
        <w:rPr>
          <w:rFonts w:ascii="Times New Roman" w:hAnsi="Times New Roman" w:cs="Times New Roman"/>
          <w:sz w:val="24"/>
        </w:rPr>
        <w:t xml:space="preserve"> en las comunidades</w:t>
      </w:r>
      <w:r w:rsidR="00100770">
        <w:rPr>
          <w:rFonts w:ascii="Times New Roman" w:hAnsi="Times New Roman" w:cs="Times New Roman"/>
          <w:sz w:val="24"/>
        </w:rPr>
        <w:t xml:space="preserve"> y su </w:t>
      </w:r>
      <w:r w:rsidR="00100770" w:rsidRPr="001F18AC">
        <w:rPr>
          <w:rFonts w:ascii="Times New Roman" w:hAnsi="Times New Roman" w:cs="Times New Roman"/>
          <w:sz w:val="24"/>
        </w:rPr>
        <w:t>valor como fuentes tradicionales de empleo</w:t>
      </w:r>
      <w:r w:rsidR="00100770">
        <w:rPr>
          <w:rFonts w:ascii="Times New Roman" w:hAnsi="Times New Roman" w:cs="Times New Roman"/>
          <w:sz w:val="24"/>
        </w:rPr>
        <w:t>;</w:t>
      </w:r>
      <w:r w:rsidR="00100770" w:rsidRPr="001F18AC">
        <w:rPr>
          <w:rFonts w:ascii="Times New Roman" w:hAnsi="Times New Roman" w:cs="Times New Roman"/>
          <w:sz w:val="24"/>
        </w:rPr>
        <w:t xml:space="preserve"> la presencia simbólica de</w:t>
      </w:r>
      <w:r w:rsidR="00023873">
        <w:rPr>
          <w:rFonts w:ascii="Times New Roman" w:hAnsi="Times New Roman" w:cs="Times New Roman"/>
          <w:sz w:val="24"/>
        </w:rPr>
        <w:t>l ron e</w:t>
      </w:r>
      <w:r w:rsidR="00100770" w:rsidRPr="001F18AC">
        <w:rPr>
          <w:rFonts w:ascii="Times New Roman" w:hAnsi="Times New Roman" w:cs="Times New Roman"/>
          <w:sz w:val="24"/>
        </w:rPr>
        <w:t>n manifestaciones artísticas, religiosas, en la medicina tradicional</w:t>
      </w:r>
      <w:r w:rsidR="00100770">
        <w:rPr>
          <w:rFonts w:ascii="Times New Roman" w:hAnsi="Times New Roman" w:cs="Times New Roman"/>
          <w:sz w:val="24"/>
        </w:rPr>
        <w:t xml:space="preserve"> y otras esferas; el desarrollo industrial posterior,</w:t>
      </w:r>
      <w:r w:rsidR="00100770" w:rsidRPr="001F18AC">
        <w:rPr>
          <w:rFonts w:ascii="Times New Roman" w:hAnsi="Times New Roman" w:cs="Times New Roman"/>
          <w:sz w:val="24"/>
        </w:rPr>
        <w:t xml:space="preserve"> etcétera, determina</w:t>
      </w:r>
      <w:r w:rsidR="00100770">
        <w:rPr>
          <w:rFonts w:ascii="Times New Roman" w:hAnsi="Times New Roman" w:cs="Times New Roman"/>
          <w:sz w:val="24"/>
        </w:rPr>
        <w:t>ría</w:t>
      </w:r>
      <w:r w:rsidR="00100770" w:rsidRPr="001F18AC">
        <w:rPr>
          <w:rFonts w:ascii="Times New Roman" w:hAnsi="Times New Roman" w:cs="Times New Roman"/>
          <w:sz w:val="24"/>
        </w:rPr>
        <w:t xml:space="preserve"> la instalación de </w:t>
      </w:r>
      <w:r w:rsidR="00023873">
        <w:rPr>
          <w:rFonts w:ascii="Times New Roman" w:hAnsi="Times New Roman" w:cs="Times New Roman"/>
          <w:sz w:val="24"/>
        </w:rPr>
        <w:t xml:space="preserve">esta esfera de actuación </w:t>
      </w:r>
      <w:r w:rsidR="00100770" w:rsidRPr="001F18AC">
        <w:rPr>
          <w:rFonts w:ascii="Times New Roman" w:hAnsi="Times New Roman" w:cs="Times New Roman"/>
          <w:sz w:val="24"/>
        </w:rPr>
        <w:t xml:space="preserve">en la memoria histórica </w:t>
      </w:r>
      <w:r>
        <w:rPr>
          <w:rFonts w:ascii="Times New Roman" w:hAnsi="Times New Roman" w:cs="Times New Roman"/>
          <w:sz w:val="24"/>
        </w:rPr>
        <w:t>cubana</w:t>
      </w:r>
      <w:r w:rsidR="00100770" w:rsidRPr="001F18AC">
        <w:rPr>
          <w:rFonts w:ascii="Times New Roman" w:hAnsi="Times New Roman" w:cs="Times New Roman"/>
          <w:sz w:val="24"/>
        </w:rPr>
        <w:t xml:space="preserve">. </w:t>
      </w:r>
      <w:r w:rsidR="00100770">
        <w:rPr>
          <w:rFonts w:ascii="Times New Roman" w:hAnsi="Times New Roman" w:cs="Times New Roman"/>
          <w:sz w:val="24"/>
        </w:rPr>
        <w:t>Hoy, i</w:t>
      </w:r>
      <w:r w:rsidR="00100770" w:rsidRPr="001F18AC">
        <w:rPr>
          <w:rFonts w:ascii="Times New Roman" w:hAnsi="Times New Roman" w:cs="Times New Roman"/>
          <w:sz w:val="24"/>
        </w:rPr>
        <w:t xml:space="preserve">ncluso </w:t>
      </w:r>
      <w:r w:rsidR="00100770">
        <w:rPr>
          <w:rFonts w:ascii="Times New Roman" w:hAnsi="Times New Roman" w:cs="Times New Roman"/>
          <w:sz w:val="24"/>
        </w:rPr>
        <w:t xml:space="preserve">los individuos </w:t>
      </w:r>
      <w:r w:rsidR="00100770" w:rsidRPr="001F18AC">
        <w:rPr>
          <w:rFonts w:ascii="Times New Roman" w:hAnsi="Times New Roman" w:cs="Times New Roman"/>
          <w:sz w:val="24"/>
        </w:rPr>
        <w:t>menos informados en la materia pueden comprender el valor simbólico</w:t>
      </w:r>
      <w:r w:rsidR="00100770">
        <w:rPr>
          <w:rFonts w:ascii="Times New Roman" w:hAnsi="Times New Roman" w:cs="Times New Roman"/>
          <w:sz w:val="24"/>
        </w:rPr>
        <w:t xml:space="preserve"> del ron cubano</w:t>
      </w:r>
      <w:r w:rsidR="00100770" w:rsidRPr="001F18AC">
        <w:rPr>
          <w:rFonts w:ascii="Times New Roman" w:hAnsi="Times New Roman" w:cs="Times New Roman"/>
          <w:sz w:val="24"/>
        </w:rPr>
        <w:t xml:space="preserve"> en su cultura, </w:t>
      </w:r>
      <w:r w:rsidR="00100770">
        <w:rPr>
          <w:rFonts w:ascii="Times New Roman" w:hAnsi="Times New Roman" w:cs="Times New Roman"/>
          <w:sz w:val="24"/>
        </w:rPr>
        <w:t xml:space="preserve">porque forma parte de la </w:t>
      </w:r>
      <w:r w:rsidR="00100770" w:rsidRPr="001F18AC">
        <w:rPr>
          <w:rFonts w:ascii="Times New Roman" w:hAnsi="Times New Roman" w:cs="Times New Roman"/>
          <w:sz w:val="24"/>
        </w:rPr>
        <w:t>identidad</w:t>
      </w:r>
      <w:r w:rsidR="00100770">
        <w:rPr>
          <w:rFonts w:ascii="Times New Roman" w:hAnsi="Times New Roman" w:cs="Times New Roman"/>
          <w:sz w:val="24"/>
        </w:rPr>
        <w:t xml:space="preserve"> nacional</w:t>
      </w:r>
      <w:r w:rsidR="00100770" w:rsidRPr="001F18AC">
        <w:rPr>
          <w:rFonts w:ascii="Times New Roman" w:hAnsi="Times New Roman" w:cs="Times New Roman"/>
          <w:sz w:val="24"/>
        </w:rPr>
        <w:t>.</w:t>
      </w:r>
    </w:p>
    <w:p w14:paraId="039EDCD0" w14:textId="04F83318" w:rsidR="001849FB" w:rsidRDefault="00100770"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rPr>
        <w:t>N</w:t>
      </w:r>
      <w:r w:rsidRPr="001F18AC">
        <w:rPr>
          <w:rFonts w:ascii="Times New Roman" w:hAnsi="Times New Roman" w:cs="Times New Roman"/>
          <w:sz w:val="24"/>
        </w:rPr>
        <w:t>o parece haber conciencia</w:t>
      </w:r>
      <w:r>
        <w:rPr>
          <w:rFonts w:ascii="Times New Roman" w:hAnsi="Times New Roman" w:cs="Times New Roman"/>
          <w:sz w:val="24"/>
        </w:rPr>
        <w:t>, sin embargo,</w:t>
      </w:r>
      <w:r w:rsidRPr="001F18AC">
        <w:rPr>
          <w:rFonts w:ascii="Times New Roman" w:hAnsi="Times New Roman" w:cs="Times New Roman"/>
          <w:sz w:val="24"/>
        </w:rPr>
        <w:t xml:space="preserve"> </w:t>
      </w:r>
      <w:r>
        <w:rPr>
          <w:rFonts w:ascii="Times New Roman" w:hAnsi="Times New Roman" w:cs="Times New Roman"/>
          <w:sz w:val="24"/>
        </w:rPr>
        <w:t xml:space="preserve">de </w:t>
      </w:r>
      <w:r w:rsidRPr="001F18AC">
        <w:rPr>
          <w:rFonts w:ascii="Times New Roman" w:hAnsi="Times New Roman" w:cs="Times New Roman"/>
          <w:sz w:val="24"/>
        </w:rPr>
        <w:t>la singularidad del lenguaje utilizado en ese sector entre los especialistas</w:t>
      </w:r>
      <w:r w:rsidR="004D1FB0">
        <w:rPr>
          <w:rFonts w:ascii="Times New Roman" w:hAnsi="Times New Roman" w:cs="Times New Roman"/>
          <w:sz w:val="24"/>
        </w:rPr>
        <w:t xml:space="preserve">, </w:t>
      </w:r>
      <w:r w:rsidR="00375D29">
        <w:rPr>
          <w:rFonts w:ascii="Times New Roman" w:hAnsi="Times New Roman" w:cs="Times New Roman"/>
          <w:sz w:val="24"/>
        </w:rPr>
        <w:t xml:space="preserve">tampoco </w:t>
      </w:r>
      <w:r w:rsidR="004D1FB0">
        <w:rPr>
          <w:rFonts w:ascii="Times New Roman" w:hAnsi="Times New Roman" w:cs="Times New Roman"/>
          <w:sz w:val="24"/>
        </w:rPr>
        <w:t xml:space="preserve">se ha valorado la presencia de los términos de esta especialidad en la comunicación cotidiana con el resto de la comunidad, pues aparecen incluidos </w:t>
      </w:r>
      <w:r w:rsidR="001849FB">
        <w:rPr>
          <w:rFonts w:ascii="Times New Roman" w:hAnsi="Times New Roman" w:cs="Times New Roman"/>
          <w:sz w:val="24"/>
        </w:rPr>
        <w:t xml:space="preserve">—con densidad variable— </w:t>
      </w:r>
      <w:r w:rsidR="004D1FB0">
        <w:rPr>
          <w:rFonts w:ascii="Times New Roman" w:hAnsi="Times New Roman" w:cs="Times New Roman"/>
          <w:sz w:val="24"/>
        </w:rPr>
        <w:t>en notas de contraetiqueta de las botellas de ron, en la propaganda gráfica</w:t>
      </w:r>
      <w:r w:rsidR="001849FB">
        <w:rPr>
          <w:rFonts w:ascii="Times New Roman" w:hAnsi="Times New Roman" w:cs="Times New Roman"/>
          <w:sz w:val="24"/>
        </w:rPr>
        <w:t xml:space="preserve">, </w:t>
      </w:r>
      <w:r w:rsidR="007F0CA4">
        <w:rPr>
          <w:rFonts w:ascii="Times New Roman" w:hAnsi="Times New Roman" w:cs="Times New Roman"/>
          <w:sz w:val="24"/>
        </w:rPr>
        <w:t xml:space="preserve">en </w:t>
      </w:r>
      <w:r w:rsidR="007F0CA4">
        <w:rPr>
          <w:rFonts w:ascii="Times New Roman" w:hAnsi="Times New Roman" w:cs="Times New Roman"/>
          <w:sz w:val="24"/>
          <w:szCs w:val="24"/>
        </w:rPr>
        <w:t>informaciones</w:t>
      </w:r>
      <w:r w:rsidR="001849FB">
        <w:rPr>
          <w:rFonts w:ascii="Times New Roman" w:hAnsi="Times New Roman" w:cs="Times New Roman"/>
          <w:sz w:val="24"/>
          <w:szCs w:val="24"/>
        </w:rPr>
        <w:t xml:space="preserve"> </w:t>
      </w:r>
      <w:r w:rsidR="007F0CA4">
        <w:rPr>
          <w:rFonts w:ascii="Times New Roman" w:hAnsi="Times New Roman" w:cs="Times New Roman"/>
          <w:sz w:val="24"/>
          <w:szCs w:val="24"/>
        </w:rPr>
        <w:t xml:space="preserve">de toda índole relacionadas con </w:t>
      </w:r>
      <w:r w:rsidR="001849FB">
        <w:rPr>
          <w:rFonts w:ascii="Times New Roman" w:hAnsi="Times New Roman" w:cs="Times New Roman"/>
          <w:sz w:val="24"/>
          <w:szCs w:val="24"/>
        </w:rPr>
        <w:t xml:space="preserve">la corporación </w:t>
      </w:r>
      <w:proofErr w:type="spellStart"/>
      <w:r w:rsidR="007F0CA4">
        <w:rPr>
          <w:rFonts w:ascii="Times New Roman" w:hAnsi="Times New Roman" w:cs="Times New Roman"/>
          <w:sz w:val="24"/>
          <w:szCs w:val="24"/>
        </w:rPr>
        <w:t>CubaRon</w:t>
      </w:r>
      <w:proofErr w:type="spellEnd"/>
      <w:r w:rsidR="007F0CA4">
        <w:rPr>
          <w:rFonts w:ascii="Times New Roman" w:hAnsi="Times New Roman" w:cs="Times New Roman"/>
          <w:sz w:val="24"/>
          <w:szCs w:val="24"/>
        </w:rPr>
        <w:t xml:space="preserve"> S.A. y sus productos </w:t>
      </w:r>
      <w:r w:rsidR="001849FB">
        <w:rPr>
          <w:rFonts w:ascii="Times New Roman" w:hAnsi="Times New Roman" w:cs="Times New Roman"/>
          <w:sz w:val="24"/>
          <w:szCs w:val="24"/>
        </w:rPr>
        <w:t>publicadas en distintos medios de prensa y en las páginas oficiales de la empresa en las redes sociales.</w:t>
      </w:r>
    </w:p>
    <w:p w14:paraId="1A744543" w14:textId="3EAA2828" w:rsidR="004116AD" w:rsidRDefault="001849FB"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Por estas razones, la industria del ron cubano se ha fundamentado como campo de estudio en recientes investigaciones de</w:t>
      </w:r>
      <w:r w:rsidR="00636CC0">
        <w:rPr>
          <w:rFonts w:ascii="Times New Roman" w:hAnsi="Times New Roman" w:cs="Times New Roman"/>
          <w:sz w:val="24"/>
          <w:szCs w:val="24"/>
        </w:rPr>
        <w:t>l</w:t>
      </w:r>
      <w:r>
        <w:rPr>
          <w:rFonts w:ascii="Times New Roman" w:hAnsi="Times New Roman" w:cs="Times New Roman"/>
          <w:sz w:val="24"/>
          <w:szCs w:val="24"/>
        </w:rPr>
        <w:t xml:space="preserve"> lenguaje especializado insertas en el programa nacional de identidad y sus proyectos del Departamento de </w:t>
      </w:r>
      <w:r w:rsidR="00EE2971">
        <w:rPr>
          <w:rFonts w:ascii="Times New Roman" w:hAnsi="Times New Roman" w:cs="Times New Roman"/>
          <w:sz w:val="24"/>
          <w:szCs w:val="24"/>
        </w:rPr>
        <w:t>L</w:t>
      </w:r>
      <w:r>
        <w:rPr>
          <w:rFonts w:ascii="Times New Roman" w:hAnsi="Times New Roman" w:cs="Times New Roman"/>
          <w:sz w:val="24"/>
          <w:szCs w:val="24"/>
        </w:rPr>
        <w:t xml:space="preserve">ingüística y </w:t>
      </w:r>
      <w:r w:rsidR="00EE2971">
        <w:rPr>
          <w:rFonts w:ascii="Times New Roman" w:hAnsi="Times New Roman" w:cs="Times New Roman"/>
          <w:sz w:val="24"/>
          <w:szCs w:val="24"/>
        </w:rPr>
        <w:t>L</w:t>
      </w:r>
      <w:r>
        <w:rPr>
          <w:rFonts w:ascii="Times New Roman" w:hAnsi="Times New Roman" w:cs="Times New Roman"/>
          <w:sz w:val="24"/>
          <w:szCs w:val="24"/>
        </w:rPr>
        <w:t xml:space="preserve">iteratura de la </w:t>
      </w:r>
      <w:r w:rsidRPr="00A63B09">
        <w:rPr>
          <w:rFonts w:ascii="Times New Roman" w:hAnsi="Times New Roman" w:cs="Times New Roman"/>
          <w:sz w:val="24"/>
          <w:szCs w:val="24"/>
        </w:rPr>
        <w:t>UCLV</w:t>
      </w:r>
      <w:r w:rsidR="00EE2971" w:rsidRPr="00A63B09">
        <w:rPr>
          <w:rFonts w:ascii="Times New Roman" w:hAnsi="Times New Roman" w:cs="Times New Roman"/>
          <w:sz w:val="24"/>
          <w:szCs w:val="24"/>
        </w:rPr>
        <w:t xml:space="preserve"> (</w:t>
      </w:r>
      <w:r w:rsidR="00A63B09" w:rsidRPr="00A63B09">
        <w:rPr>
          <w:rFonts w:ascii="Times New Roman" w:hAnsi="Times New Roman" w:cs="Times New Roman"/>
          <w:sz w:val="24"/>
          <w:szCs w:val="24"/>
        </w:rPr>
        <w:t xml:space="preserve">Gama 2018; </w:t>
      </w:r>
      <w:r w:rsidR="00EE2971" w:rsidRPr="00A63B09">
        <w:rPr>
          <w:rFonts w:ascii="Times New Roman" w:hAnsi="Times New Roman" w:cs="Times New Roman"/>
          <w:sz w:val="24"/>
          <w:szCs w:val="24"/>
        </w:rPr>
        <w:t xml:space="preserve">Pérez, </w:t>
      </w:r>
      <w:r w:rsidR="00A63B09" w:rsidRPr="00A63B09">
        <w:rPr>
          <w:rFonts w:ascii="Times New Roman" w:hAnsi="Times New Roman" w:cs="Times New Roman"/>
          <w:sz w:val="24"/>
          <w:szCs w:val="24"/>
        </w:rPr>
        <w:t>2019</w:t>
      </w:r>
      <w:r w:rsidR="00EE2971" w:rsidRPr="00A63B09">
        <w:rPr>
          <w:rFonts w:ascii="Times New Roman" w:hAnsi="Times New Roman" w:cs="Times New Roman"/>
          <w:sz w:val="24"/>
          <w:szCs w:val="24"/>
        </w:rPr>
        <w:t xml:space="preserve"> y </w:t>
      </w:r>
      <w:r w:rsidR="00A63B09" w:rsidRPr="00A63B09">
        <w:rPr>
          <w:rFonts w:ascii="Times New Roman" w:hAnsi="Times New Roman" w:cs="Times New Roman"/>
          <w:sz w:val="24"/>
          <w:szCs w:val="24"/>
        </w:rPr>
        <w:t>2021</w:t>
      </w:r>
      <w:r w:rsidR="00EE2971" w:rsidRPr="00A63B09">
        <w:rPr>
          <w:rFonts w:ascii="Times New Roman" w:hAnsi="Times New Roman" w:cs="Times New Roman"/>
          <w:sz w:val="24"/>
          <w:szCs w:val="24"/>
        </w:rPr>
        <w:t>; Pérez</w:t>
      </w:r>
      <w:r w:rsidR="00A63B09" w:rsidRPr="00A63B09">
        <w:rPr>
          <w:rFonts w:ascii="Times New Roman" w:hAnsi="Times New Roman" w:cs="Times New Roman"/>
          <w:sz w:val="24"/>
          <w:szCs w:val="24"/>
        </w:rPr>
        <w:t xml:space="preserve"> y Gama</w:t>
      </w:r>
      <w:r w:rsidR="00EE2971" w:rsidRPr="00A63B09">
        <w:rPr>
          <w:rFonts w:ascii="Times New Roman" w:hAnsi="Times New Roman" w:cs="Times New Roman"/>
          <w:sz w:val="24"/>
          <w:szCs w:val="24"/>
        </w:rPr>
        <w:t>,</w:t>
      </w:r>
      <w:r w:rsidR="00A63B09" w:rsidRPr="00A63B09">
        <w:rPr>
          <w:rFonts w:ascii="Times New Roman" w:hAnsi="Times New Roman" w:cs="Times New Roman"/>
          <w:sz w:val="24"/>
          <w:szCs w:val="24"/>
        </w:rPr>
        <w:t xml:space="preserve"> 2019a y 2019b</w:t>
      </w:r>
      <w:r w:rsidR="00EE2971" w:rsidRPr="00A63B09">
        <w:rPr>
          <w:rFonts w:ascii="Times New Roman" w:hAnsi="Times New Roman" w:cs="Times New Roman"/>
          <w:sz w:val="24"/>
          <w:szCs w:val="24"/>
        </w:rPr>
        <w:t>)</w:t>
      </w:r>
      <w:r w:rsidRPr="00A63B09">
        <w:rPr>
          <w:rFonts w:ascii="Times New Roman" w:hAnsi="Times New Roman" w:cs="Times New Roman"/>
          <w:sz w:val="24"/>
          <w:szCs w:val="24"/>
        </w:rPr>
        <w:t>. Articulando</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entonces el objeto y el campo ya enunciados, este trabajo se propone como objetivo </w:t>
      </w:r>
      <w:r w:rsidRPr="004116AD">
        <w:rPr>
          <w:rFonts w:ascii="Times New Roman" w:hAnsi="Times New Roman" w:cs="Times New Roman"/>
          <w:i/>
          <w:iCs/>
          <w:sz w:val="24"/>
          <w:szCs w:val="24"/>
        </w:rPr>
        <w:t xml:space="preserve">describir los compuestos nominales </w:t>
      </w:r>
      <w:r w:rsidR="004116AD" w:rsidRPr="004116AD">
        <w:rPr>
          <w:rFonts w:ascii="Times New Roman" w:hAnsi="Times New Roman" w:cs="Times New Roman"/>
          <w:i/>
          <w:iCs/>
          <w:sz w:val="24"/>
          <w:szCs w:val="24"/>
        </w:rPr>
        <w:t xml:space="preserve">empleados entre términos utilizados </w:t>
      </w:r>
      <w:r w:rsidR="004116AD">
        <w:rPr>
          <w:rFonts w:ascii="Times New Roman" w:hAnsi="Times New Roman" w:cs="Times New Roman"/>
          <w:i/>
          <w:iCs/>
          <w:sz w:val="24"/>
          <w:szCs w:val="24"/>
        </w:rPr>
        <w:t xml:space="preserve">en textos científicos </w:t>
      </w:r>
      <w:r w:rsidR="00F732A7">
        <w:rPr>
          <w:rFonts w:ascii="Times New Roman" w:hAnsi="Times New Roman" w:cs="Times New Roman"/>
          <w:i/>
          <w:iCs/>
          <w:sz w:val="24"/>
          <w:szCs w:val="24"/>
        </w:rPr>
        <w:t xml:space="preserve">del dominio </w:t>
      </w:r>
      <w:r w:rsidR="004116AD">
        <w:rPr>
          <w:rFonts w:ascii="Times New Roman" w:hAnsi="Times New Roman" w:cs="Times New Roman"/>
          <w:i/>
          <w:iCs/>
          <w:sz w:val="24"/>
          <w:szCs w:val="24"/>
        </w:rPr>
        <w:t xml:space="preserve">de </w:t>
      </w:r>
      <w:r w:rsidR="004116AD" w:rsidRPr="004116AD">
        <w:rPr>
          <w:rFonts w:ascii="Times New Roman" w:hAnsi="Times New Roman" w:cs="Times New Roman"/>
          <w:i/>
          <w:iCs/>
          <w:sz w:val="24"/>
          <w:szCs w:val="24"/>
        </w:rPr>
        <w:t>la industria del ron cubano</w:t>
      </w:r>
      <w:r w:rsidR="004116AD" w:rsidRPr="004116AD">
        <w:rPr>
          <w:rFonts w:ascii="Times New Roman" w:hAnsi="Times New Roman" w:cs="Times New Roman"/>
          <w:sz w:val="24"/>
          <w:szCs w:val="24"/>
        </w:rPr>
        <w:t>.</w:t>
      </w:r>
      <w:r w:rsidR="004116AD">
        <w:rPr>
          <w:rFonts w:ascii="Times New Roman" w:hAnsi="Times New Roman" w:cs="Times New Roman"/>
          <w:sz w:val="24"/>
          <w:szCs w:val="24"/>
        </w:rPr>
        <w:t xml:space="preserve"> </w:t>
      </w:r>
    </w:p>
    <w:p w14:paraId="7068D4A5" w14:textId="4EF1ADC4" w:rsidR="004352BB" w:rsidRPr="005E394F" w:rsidRDefault="004352BB" w:rsidP="00A10CEC">
      <w:pPr>
        <w:spacing w:before="240" w:after="120"/>
        <w:rPr>
          <w:rFonts w:ascii="Times New Roman" w:hAnsi="Times New Roman" w:cs="Times New Roman"/>
          <w:b/>
          <w:bCs/>
          <w:sz w:val="24"/>
          <w:szCs w:val="24"/>
        </w:rPr>
      </w:pPr>
      <w:r w:rsidRPr="005E394F">
        <w:rPr>
          <w:rFonts w:ascii="Times New Roman" w:hAnsi="Times New Roman" w:cs="Times New Roman"/>
          <w:b/>
          <w:bCs/>
          <w:sz w:val="24"/>
          <w:szCs w:val="24"/>
        </w:rPr>
        <w:t>La composición</w:t>
      </w:r>
      <w:r w:rsidR="00726551">
        <w:rPr>
          <w:rFonts w:ascii="Times New Roman" w:hAnsi="Times New Roman" w:cs="Times New Roman"/>
          <w:b/>
          <w:bCs/>
          <w:sz w:val="24"/>
          <w:szCs w:val="24"/>
        </w:rPr>
        <w:t xml:space="preserve"> nominal en terminología</w:t>
      </w:r>
    </w:p>
    <w:p w14:paraId="2FC6505B" w14:textId="385F7E12" w:rsidR="00D17A8D" w:rsidRDefault="00A10CEC" w:rsidP="00A10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de la identificación </w:t>
      </w:r>
      <w:r w:rsidR="00726551">
        <w:rPr>
          <w:rFonts w:ascii="Times New Roman" w:hAnsi="Times New Roman" w:cs="Times New Roman"/>
          <w:sz w:val="24"/>
          <w:szCs w:val="24"/>
        </w:rPr>
        <w:t xml:space="preserve">general de la presencia de </w:t>
      </w:r>
      <w:r>
        <w:rPr>
          <w:rFonts w:ascii="Times New Roman" w:hAnsi="Times New Roman" w:cs="Times New Roman"/>
          <w:sz w:val="24"/>
          <w:szCs w:val="24"/>
        </w:rPr>
        <w:t>unidades poliléxicas en terminología</w:t>
      </w:r>
      <w:r w:rsidR="00726551">
        <w:rPr>
          <w:rFonts w:ascii="Times New Roman" w:hAnsi="Times New Roman" w:cs="Times New Roman"/>
          <w:sz w:val="24"/>
          <w:szCs w:val="24"/>
        </w:rPr>
        <w:t xml:space="preserve"> (Cabré </w:t>
      </w:r>
      <w:r w:rsidR="00726551" w:rsidRPr="00726551">
        <w:rPr>
          <w:rFonts w:ascii="Times New Roman" w:hAnsi="Times New Roman" w:cs="Times New Roman"/>
          <w:i/>
          <w:iCs/>
          <w:sz w:val="24"/>
          <w:szCs w:val="24"/>
        </w:rPr>
        <w:t>et al</w:t>
      </w:r>
      <w:r w:rsidR="00726551">
        <w:rPr>
          <w:rFonts w:ascii="Times New Roman" w:hAnsi="Times New Roman" w:cs="Times New Roman"/>
          <w:sz w:val="24"/>
          <w:szCs w:val="24"/>
        </w:rPr>
        <w:t>, 1996)</w:t>
      </w:r>
      <w:r>
        <w:rPr>
          <w:rFonts w:ascii="Times New Roman" w:hAnsi="Times New Roman" w:cs="Times New Roman"/>
          <w:sz w:val="24"/>
          <w:szCs w:val="24"/>
        </w:rPr>
        <w:t>, s</w:t>
      </w:r>
      <w:r w:rsidR="00526764">
        <w:rPr>
          <w:rFonts w:ascii="Times New Roman" w:hAnsi="Times New Roman" w:cs="Times New Roman"/>
          <w:sz w:val="24"/>
          <w:szCs w:val="24"/>
        </w:rPr>
        <w:t xml:space="preserve">e ha afirmado, </w:t>
      </w:r>
      <w:r>
        <w:rPr>
          <w:rFonts w:ascii="Times New Roman" w:hAnsi="Times New Roman" w:cs="Times New Roman"/>
          <w:sz w:val="24"/>
          <w:szCs w:val="24"/>
        </w:rPr>
        <w:t>c</w:t>
      </w:r>
      <w:r w:rsidR="00526764">
        <w:rPr>
          <w:rFonts w:ascii="Times New Roman" w:hAnsi="Times New Roman" w:cs="Times New Roman"/>
          <w:sz w:val="24"/>
          <w:szCs w:val="24"/>
        </w:rPr>
        <w:t>on razón, que la composición es el «principal procedimiento de formación terminológica» (Cabezas 2019, p. 73)</w:t>
      </w:r>
      <w:r w:rsidR="00D17A8D">
        <w:rPr>
          <w:rFonts w:ascii="Times New Roman" w:hAnsi="Times New Roman" w:cs="Times New Roman"/>
          <w:sz w:val="24"/>
          <w:szCs w:val="24"/>
        </w:rPr>
        <w:t>, lo que fundamenta la hipótesis de su presencia en el campo de actuación seleccionado</w:t>
      </w:r>
      <w:r w:rsidR="00526764">
        <w:rPr>
          <w:rFonts w:ascii="Times New Roman" w:hAnsi="Times New Roman" w:cs="Times New Roman"/>
          <w:sz w:val="24"/>
          <w:szCs w:val="24"/>
        </w:rPr>
        <w:t xml:space="preserve">. </w:t>
      </w:r>
    </w:p>
    <w:p w14:paraId="00B2B049" w14:textId="548FE80E" w:rsidR="004352BB" w:rsidRDefault="004352BB" w:rsidP="00726551">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La Real Academia, en su </w:t>
      </w:r>
      <w:r>
        <w:rPr>
          <w:rFonts w:ascii="Times New Roman" w:hAnsi="Times New Roman" w:cs="Times New Roman"/>
          <w:i/>
          <w:iCs/>
          <w:sz w:val="24"/>
          <w:szCs w:val="24"/>
        </w:rPr>
        <w:t>Nueva gramática de la lengua española</w:t>
      </w:r>
      <w:r>
        <w:rPr>
          <w:rFonts w:ascii="Times New Roman" w:hAnsi="Times New Roman" w:cs="Times New Roman"/>
          <w:sz w:val="24"/>
          <w:szCs w:val="24"/>
        </w:rPr>
        <w:t>, distingue tres tipos fundamentales de compuestos:</w:t>
      </w:r>
    </w:p>
    <w:p w14:paraId="1EEB7FD9" w14:textId="73F04B77" w:rsidR="004352BB" w:rsidRPr="004352BB" w:rsidRDefault="00E10B1A" w:rsidP="00726551">
      <w:pPr>
        <w:spacing w:before="120" w:after="120" w:line="360" w:lineRule="auto"/>
        <w:ind w:left="288"/>
        <w:jc w:val="both"/>
        <w:rPr>
          <w:rFonts w:ascii="Times New Roman" w:hAnsi="Times New Roman" w:cs="Times New Roman"/>
          <w:sz w:val="24"/>
          <w:szCs w:val="24"/>
        </w:rPr>
      </w:pPr>
      <w:r>
        <w:rPr>
          <w:rFonts w:ascii="Times New Roman" w:hAnsi="Times New Roman" w:cs="Times New Roman"/>
          <w:sz w:val="24"/>
          <w:szCs w:val="24"/>
        </w:rPr>
        <w:t>l</w:t>
      </w:r>
      <w:r w:rsidR="004352BB">
        <w:rPr>
          <w:rFonts w:ascii="Times New Roman" w:hAnsi="Times New Roman" w:cs="Times New Roman"/>
          <w:sz w:val="24"/>
          <w:szCs w:val="24"/>
        </w:rPr>
        <w:t xml:space="preserve">os compuestos propios </w:t>
      </w:r>
      <w:r>
        <w:rPr>
          <w:rFonts w:ascii="Times New Roman" w:hAnsi="Times New Roman" w:cs="Times New Roman"/>
          <w:sz w:val="24"/>
          <w:szCs w:val="24"/>
        </w:rPr>
        <w:t xml:space="preserve">o univerbales, los compuestos sintagmáticos y los compuestos sintácticos. Los componentes de los primeros se integran en una sola palabra ortográfica y, por lo general, en un solo grupo tónico […] Los compuestos del segundo tipo se forman yuxtaponiendo palabras que mantienen su independencia gráfica y acentual, unas veces separadas por guion intermedio […] El tercer grupo es polémico, […] las expresiones que corresponderían a este parecen constituir unidades de la fraseología más que propiamente de la morfología. Así pues, piezas léxicas como </w:t>
      </w:r>
      <w:r>
        <w:rPr>
          <w:rFonts w:ascii="Times New Roman" w:hAnsi="Times New Roman" w:cs="Times New Roman"/>
          <w:i/>
          <w:iCs/>
          <w:sz w:val="24"/>
          <w:szCs w:val="24"/>
        </w:rPr>
        <w:t xml:space="preserve">caballo </w:t>
      </w:r>
      <w:r>
        <w:rPr>
          <w:rFonts w:ascii="Times New Roman" w:hAnsi="Times New Roman" w:cs="Times New Roman"/>
          <w:sz w:val="24"/>
          <w:szCs w:val="24"/>
        </w:rPr>
        <w:t xml:space="preserve">(o </w:t>
      </w:r>
      <w:r>
        <w:rPr>
          <w:rFonts w:ascii="Times New Roman" w:hAnsi="Times New Roman" w:cs="Times New Roman"/>
          <w:i/>
          <w:iCs/>
          <w:sz w:val="24"/>
          <w:szCs w:val="24"/>
        </w:rPr>
        <w:t>caballito</w:t>
      </w:r>
      <w:r>
        <w:rPr>
          <w:rFonts w:ascii="Times New Roman" w:hAnsi="Times New Roman" w:cs="Times New Roman"/>
          <w:sz w:val="24"/>
          <w:szCs w:val="24"/>
        </w:rPr>
        <w:t xml:space="preserve">) </w:t>
      </w:r>
      <w:r>
        <w:rPr>
          <w:rFonts w:ascii="Times New Roman" w:hAnsi="Times New Roman" w:cs="Times New Roman"/>
          <w:i/>
          <w:iCs/>
          <w:sz w:val="24"/>
          <w:szCs w:val="24"/>
        </w:rPr>
        <w:t xml:space="preserve">de batalla </w:t>
      </w:r>
      <w:r>
        <w:rPr>
          <w:rFonts w:ascii="Times New Roman" w:hAnsi="Times New Roman" w:cs="Times New Roman"/>
          <w:sz w:val="24"/>
          <w:szCs w:val="24"/>
        </w:rPr>
        <w:t xml:space="preserve">(‘asunto recurrente’), </w:t>
      </w:r>
      <w:r w:rsidRPr="00E10B1A">
        <w:rPr>
          <w:rFonts w:ascii="Times New Roman" w:hAnsi="Times New Roman" w:cs="Times New Roman"/>
          <w:i/>
          <w:iCs/>
          <w:sz w:val="24"/>
          <w:szCs w:val="24"/>
        </w:rPr>
        <w:t>media naranja</w:t>
      </w:r>
      <w:r>
        <w:rPr>
          <w:rFonts w:ascii="Times New Roman" w:hAnsi="Times New Roman" w:cs="Times New Roman"/>
          <w:sz w:val="24"/>
          <w:szCs w:val="24"/>
        </w:rPr>
        <w:t xml:space="preserve"> (‘persona que se compenetra bien con otra afectivamente’), </w:t>
      </w:r>
      <w:r>
        <w:rPr>
          <w:rFonts w:ascii="Times New Roman" w:hAnsi="Times New Roman" w:cs="Times New Roman"/>
          <w:i/>
          <w:iCs/>
          <w:sz w:val="24"/>
          <w:szCs w:val="24"/>
        </w:rPr>
        <w:t>mesa redonda</w:t>
      </w:r>
      <w:r>
        <w:rPr>
          <w:rFonts w:ascii="Times New Roman" w:hAnsi="Times New Roman" w:cs="Times New Roman"/>
          <w:sz w:val="24"/>
          <w:szCs w:val="24"/>
        </w:rPr>
        <w:t xml:space="preserve"> (‘debate’) u </w:t>
      </w:r>
      <w:r>
        <w:rPr>
          <w:rFonts w:ascii="Times New Roman" w:hAnsi="Times New Roman" w:cs="Times New Roman"/>
          <w:i/>
          <w:iCs/>
          <w:sz w:val="24"/>
          <w:szCs w:val="24"/>
        </w:rPr>
        <w:t xml:space="preserve">ojo de buey </w:t>
      </w:r>
      <w:r>
        <w:rPr>
          <w:rFonts w:ascii="Times New Roman" w:hAnsi="Times New Roman" w:cs="Times New Roman"/>
          <w:sz w:val="24"/>
          <w:szCs w:val="24"/>
        </w:rPr>
        <w:t xml:space="preserve">(‘claraboya’) se considerarán aquí locuciones nominales [es decir, no </w:t>
      </w:r>
      <w:r w:rsidRPr="00E10B1A">
        <w:rPr>
          <w:rFonts w:ascii="Times New Roman" w:hAnsi="Times New Roman" w:cs="Times New Roman"/>
          <w:i/>
          <w:iCs/>
          <w:sz w:val="24"/>
          <w:szCs w:val="24"/>
        </w:rPr>
        <w:t>compuestos</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(2010, p. 192)</w:t>
      </w:r>
    </w:p>
    <w:p w14:paraId="132EB71C" w14:textId="77777777" w:rsidR="008E112A" w:rsidRDefault="008C2D1F" w:rsidP="00A10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terminología, </w:t>
      </w:r>
      <w:r w:rsidR="008D3D06">
        <w:rPr>
          <w:rFonts w:ascii="Times New Roman" w:hAnsi="Times New Roman" w:cs="Times New Roman"/>
          <w:sz w:val="24"/>
          <w:szCs w:val="24"/>
        </w:rPr>
        <w:t xml:space="preserve">uno de los estudios más completos y actuales </w:t>
      </w:r>
      <w:r w:rsidR="008E112A">
        <w:rPr>
          <w:rFonts w:ascii="Times New Roman" w:hAnsi="Times New Roman" w:cs="Times New Roman"/>
          <w:sz w:val="24"/>
          <w:szCs w:val="24"/>
        </w:rPr>
        <w:t>en la sistematización de</w:t>
      </w:r>
      <w:r w:rsidR="008D3D06">
        <w:rPr>
          <w:rFonts w:ascii="Times New Roman" w:hAnsi="Times New Roman" w:cs="Times New Roman"/>
          <w:sz w:val="24"/>
          <w:szCs w:val="24"/>
        </w:rPr>
        <w:t xml:space="preserve"> la problemática acerca de la composición </w:t>
      </w:r>
      <w:r w:rsidR="008E112A">
        <w:rPr>
          <w:rFonts w:ascii="Times New Roman" w:hAnsi="Times New Roman" w:cs="Times New Roman"/>
          <w:sz w:val="24"/>
          <w:szCs w:val="24"/>
        </w:rPr>
        <w:t>resulta</w:t>
      </w:r>
      <w:r w:rsidR="008D3D06">
        <w:rPr>
          <w:rFonts w:ascii="Times New Roman" w:hAnsi="Times New Roman" w:cs="Times New Roman"/>
          <w:sz w:val="24"/>
          <w:szCs w:val="24"/>
        </w:rPr>
        <w:t xml:space="preserve"> la tesis doctoral de Melania Cabezas García (Universidad de Granada, </w:t>
      </w:r>
      <w:r w:rsidR="000D6524">
        <w:rPr>
          <w:rFonts w:ascii="Times New Roman" w:hAnsi="Times New Roman" w:cs="Times New Roman"/>
          <w:sz w:val="24"/>
          <w:szCs w:val="24"/>
        </w:rPr>
        <w:t>2019)</w:t>
      </w:r>
      <w:r w:rsidR="009A40CD">
        <w:rPr>
          <w:rFonts w:ascii="Times New Roman" w:hAnsi="Times New Roman" w:cs="Times New Roman"/>
          <w:sz w:val="24"/>
          <w:szCs w:val="24"/>
        </w:rPr>
        <w:t xml:space="preserve">, </w:t>
      </w:r>
      <w:r w:rsidR="008E112A">
        <w:rPr>
          <w:rFonts w:ascii="Times New Roman" w:hAnsi="Times New Roman" w:cs="Times New Roman"/>
          <w:sz w:val="24"/>
          <w:szCs w:val="24"/>
        </w:rPr>
        <w:t xml:space="preserve">por esos valores y por considerar acertada esa propuesta, se toma como principal fuente teórica en este trabajo. </w:t>
      </w:r>
    </w:p>
    <w:p w14:paraId="72F274D1" w14:textId="262B6D4F" w:rsidR="00F732A7" w:rsidRDefault="008E112A"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En su tesis, Cabezas d</w:t>
      </w:r>
      <w:r w:rsidR="009A40CD">
        <w:rPr>
          <w:rFonts w:ascii="Times New Roman" w:hAnsi="Times New Roman" w:cs="Times New Roman"/>
          <w:sz w:val="24"/>
          <w:szCs w:val="24"/>
        </w:rPr>
        <w:t xml:space="preserve">istingue, inicialmente, los compuestos gráficos de los compuestos sintagmáticos (p. 73). </w:t>
      </w:r>
      <w:r w:rsidR="008D3D06">
        <w:rPr>
          <w:rFonts w:ascii="Times New Roman" w:hAnsi="Times New Roman" w:cs="Times New Roman"/>
          <w:sz w:val="24"/>
          <w:szCs w:val="24"/>
        </w:rPr>
        <w:t>L</w:t>
      </w:r>
      <w:r w:rsidR="008C2D1F">
        <w:rPr>
          <w:rFonts w:ascii="Times New Roman" w:hAnsi="Times New Roman" w:cs="Times New Roman"/>
          <w:sz w:val="24"/>
          <w:szCs w:val="24"/>
        </w:rPr>
        <w:t>a explicación qu</w:t>
      </w:r>
      <w:r w:rsidR="00F732A7">
        <w:rPr>
          <w:rFonts w:ascii="Times New Roman" w:hAnsi="Times New Roman" w:cs="Times New Roman"/>
          <w:sz w:val="24"/>
          <w:szCs w:val="24"/>
        </w:rPr>
        <w:t xml:space="preserve">e </w:t>
      </w:r>
      <w:r w:rsidR="008C2D1F">
        <w:rPr>
          <w:rFonts w:ascii="Times New Roman" w:hAnsi="Times New Roman" w:cs="Times New Roman"/>
          <w:sz w:val="24"/>
          <w:szCs w:val="24"/>
        </w:rPr>
        <w:t>ofrece acerca de las unidades poliléxicas</w:t>
      </w:r>
      <w:r w:rsidR="005F5E66">
        <w:rPr>
          <w:rFonts w:ascii="Times New Roman" w:hAnsi="Times New Roman" w:cs="Times New Roman"/>
          <w:sz w:val="24"/>
          <w:szCs w:val="24"/>
        </w:rPr>
        <w:t xml:space="preserve"> es siempre la del vínculo semántico entre componentes o formantes independientes acentual y ortográficamente —a no ser por la presencia posible del guion—, pero estas estructuras no se etiquetan como </w:t>
      </w:r>
      <w:r w:rsidR="005F5E66" w:rsidRPr="000D6524">
        <w:rPr>
          <w:rFonts w:ascii="Times New Roman" w:hAnsi="Times New Roman" w:cs="Times New Roman"/>
          <w:i/>
          <w:iCs/>
          <w:sz w:val="24"/>
          <w:szCs w:val="24"/>
        </w:rPr>
        <w:t>locuciones nominales</w:t>
      </w:r>
      <w:r w:rsidR="005F5E66">
        <w:rPr>
          <w:rFonts w:ascii="Times New Roman" w:hAnsi="Times New Roman" w:cs="Times New Roman"/>
          <w:sz w:val="24"/>
          <w:szCs w:val="24"/>
        </w:rPr>
        <w:t xml:space="preserve"> ni se relegan al dominio de la fraseología. Se distinguen, </w:t>
      </w:r>
      <w:r w:rsidR="000D6524">
        <w:rPr>
          <w:rFonts w:ascii="Times New Roman" w:hAnsi="Times New Roman" w:cs="Times New Roman"/>
          <w:sz w:val="24"/>
          <w:szCs w:val="24"/>
        </w:rPr>
        <w:t>sin embargo</w:t>
      </w:r>
      <w:r w:rsidR="005F5E66">
        <w:rPr>
          <w:rFonts w:ascii="Times New Roman" w:hAnsi="Times New Roman" w:cs="Times New Roman"/>
          <w:sz w:val="24"/>
          <w:szCs w:val="24"/>
        </w:rPr>
        <w:t>, las u</w:t>
      </w:r>
      <w:r w:rsidR="008C2D1F">
        <w:rPr>
          <w:rFonts w:ascii="Times New Roman" w:hAnsi="Times New Roman" w:cs="Times New Roman"/>
          <w:sz w:val="24"/>
          <w:szCs w:val="24"/>
        </w:rPr>
        <w:t>nidades poliléxicas</w:t>
      </w:r>
      <w:r w:rsidR="005F5E66" w:rsidRPr="005F5E66">
        <w:rPr>
          <w:rFonts w:ascii="Times New Roman" w:hAnsi="Times New Roman" w:cs="Times New Roman"/>
          <w:sz w:val="24"/>
          <w:szCs w:val="24"/>
        </w:rPr>
        <w:t xml:space="preserve"> </w:t>
      </w:r>
      <w:r w:rsidR="005F5E66">
        <w:rPr>
          <w:rFonts w:ascii="Times New Roman" w:hAnsi="Times New Roman" w:cs="Times New Roman"/>
          <w:sz w:val="24"/>
          <w:szCs w:val="24"/>
        </w:rPr>
        <w:lastRenderedPageBreak/>
        <w:t>«transparentes»</w:t>
      </w:r>
      <w:r w:rsidR="00296EE8">
        <w:rPr>
          <w:rFonts w:ascii="Times New Roman" w:hAnsi="Times New Roman" w:cs="Times New Roman"/>
          <w:sz w:val="24"/>
          <w:szCs w:val="24"/>
        </w:rPr>
        <w:t>,</w:t>
      </w:r>
      <w:r w:rsidR="005E394F">
        <w:rPr>
          <w:rFonts w:ascii="Times New Roman" w:hAnsi="Times New Roman" w:cs="Times New Roman"/>
          <w:sz w:val="24"/>
          <w:szCs w:val="24"/>
        </w:rPr>
        <w:t xml:space="preserve"> </w:t>
      </w:r>
      <w:r w:rsidR="00296EE8">
        <w:rPr>
          <w:rFonts w:ascii="Times New Roman" w:hAnsi="Times New Roman" w:cs="Times New Roman"/>
          <w:sz w:val="24"/>
          <w:szCs w:val="24"/>
        </w:rPr>
        <w:t xml:space="preserve">verdaderamente </w:t>
      </w:r>
      <w:r w:rsidR="005F5E66">
        <w:rPr>
          <w:rFonts w:ascii="Times New Roman" w:hAnsi="Times New Roman" w:cs="Times New Roman"/>
          <w:sz w:val="24"/>
          <w:szCs w:val="24"/>
        </w:rPr>
        <w:t>composicionales</w:t>
      </w:r>
      <w:r w:rsidR="005E394F">
        <w:rPr>
          <w:rFonts w:ascii="Times New Roman" w:hAnsi="Times New Roman" w:cs="Times New Roman"/>
          <w:sz w:val="24"/>
          <w:szCs w:val="24"/>
        </w:rPr>
        <w:t>;</w:t>
      </w:r>
      <w:r w:rsidR="00296EE8">
        <w:rPr>
          <w:rFonts w:ascii="Times New Roman" w:hAnsi="Times New Roman" w:cs="Times New Roman"/>
          <w:sz w:val="24"/>
          <w:szCs w:val="24"/>
        </w:rPr>
        <w:t xml:space="preserve"> de otras «idiomáticas» y, por tanto, no </w:t>
      </w:r>
      <w:r w:rsidR="008C2D1F">
        <w:rPr>
          <w:rFonts w:ascii="Times New Roman" w:hAnsi="Times New Roman" w:cs="Times New Roman"/>
          <w:sz w:val="24"/>
          <w:szCs w:val="24"/>
        </w:rPr>
        <w:t xml:space="preserve">composicionales </w:t>
      </w:r>
      <w:r w:rsidR="0032330A">
        <w:rPr>
          <w:rFonts w:ascii="Times New Roman" w:hAnsi="Times New Roman" w:cs="Times New Roman"/>
          <w:sz w:val="24"/>
          <w:szCs w:val="24"/>
        </w:rPr>
        <w:t>(Cabezas</w:t>
      </w:r>
      <w:r w:rsidR="00EE2971">
        <w:rPr>
          <w:rFonts w:ascii="Times New Roman" w:hAnsi="Times New Roman" w:cs="Times New Roman"/>
          <w:sz w:val="24"/>
          <w:szCs w:val="24"/>
        </w:rPr>
        <w:t>,</w:t>
      </w:r>
      <w:r w:rsidR="0032330A">
        <w:rPr>
          <w:rFonts w:ascii="Times New Roman" w:hAnsi="Times New Roman" w:cs="Times New Roman"/>
          <w:sz w:val="24"/>
          <w:szCs w:val="24"/>
        </w:rPr>
        <w:t xml:space="preserve"> 2019, p. 101)</w:t>
      </w:r>
      <w:r w:rsidR="00A70976">
        <w:rPr>
          <w:rFonts w:ascii="Times New Roman" w:hAnsi="Times New Roman" w:cs="Times New Roman"/>
          <w:sz w:val="24"/>
          <w:szCs w:val="24"/>
        </w:rPr>
        <w:t>.</w:t>
      </w:r>
      <w:r w:rsidR="00741464" w:rsidRPr="00741464">
        <w:rPr>
          <w:rFonts w:ascii="Times New Roman" w:hAnsi="Times New Roman" w:cs="Times New Roman"/>
          <w:sz w:val="24"/>
          <w:szCs w:val="24"/>
        </w:rPr>
        <w:t xml:space="preserve"> </w:t>
      </w:r>
      <w:r w:rsidR="00741464">
        <w:rPr>
          <w:rFonts w:ascii="Times New Roman" w:hAnsi="Times New Roman" w:cs="Times New Roman"/>
          <w:sz w:val="24"/>
          <w:szCs w:val="24"/>
        </w:rPr>
        <w:t xml:space="preserve">En el primer grupo de compuestos del área especializada seleccionada se hallan, por ejemplo, </w:t>
      </w:r>
      <w:r w:rsidR="00741464">
        <w:rPr>
          <w:rFonts w:ascii="Times New Roman" w:hAnsi="Times New Roman" w:cs="Times New Roman"/>
          <w:i/>
          <w:iCs/>
          <w:sz w:val="24"/>
          <w:szCs w:val="24"/>
        </w:rPr>
        <w:t>ron blanco</w:t>
      </w:r>
      <w:r w:rsidR="00741464">
        <w:rPr>
          <w:rFonts w:ascii="Times New Roman" w:hAnsi="Times New Roman" w:cs="Times New Roman"/>
          <w:sz w:val="24"/>
          <w:szCs w:val="24"/>
        </w:rPr>
        <w:t xml:space="preserve"> y </w:t>
      </w:r>
      <w:r w:rsidR="00741464">
        <w:rPr>
          <w:rFonts w:ascii="Times New Roman" w:hAnsi="Times New Roman" w:cs="Times New Roman"/>
          <w:i/>
          <w:iCs/>
          <w:sz w:val="24"/>
          <w:szCs w:val="24"/>
        </w:rPr>
        <w:t>sirope alcoholizado</w:t>
      </w:r>
      <w:r w:rsidR="00726551">
        <w:rPr>
          <w:rFonts w:ascii="Times New Roman" w:hAnsi="Times New Roman" w:cs="Times New Roman"/>
          <w:sz w:val="24"/>
          <w:szCs w:val="24"/>
        </w:rPr>
        <w:t>;</w:t>
      </w:r>
      <w:r w:rsidR="00726551">
        <w:rPr>
          <w:rStyle w:val="Refdenotaalpie"/>
          <w:rFonts w:ascii="Times New Roman" w:hAnsi="Times New Roman" w:cs="Times New Roman"/>
          <w:sz w:val="24"/>
          <w:szCs w:val="24"/>
        </w:rPr>
        <w:footnoteReference w:id="2"/>
      </w:r>
      <w:r w:rsidR="00726551">
        <w:rPr>
          <w:rFonts w:ascii="Times New Roman" w:hAnsi="Times New Roman" w:cs="Times New Roman"/>
          <w:sz w:val="24"/>
          <w:szCs w:val="24"/>
        </w:rPr>
        <w:t xml:space="preserve"> </w:t>
      </w:r>
      <w:r w:rsidR="00741464">
        <w:rPr>
          <w:rFonts w:ascii="Times New Roman" w:hAnsi="Times New Roman" w:cs="Times New Roman"/>
          <w:sz w:val="24"/>
          <w:szCs w:val="24"/>
        </w:rPr>
        <w:t xml:space="preserve">mientras que se observan unidades no transparentes en casos como </w:t>
      </w:r>
      <w:r w:rsidR="00741464">
        <w:rPr>
          <w:rFonts w:ascii="Times New Roman" w:hAnsi="Times New Roman" w:cs="Times New Roman"/>
          <w:i/>
          <w:iCs/>
          <w:sz w:val="24"/>
          <w:szCs w:val="24"/>
        </w:rPr>
        <w:t>Cuba Libre</w:t>
      </w:r>
      <w:r w:rsidR="00741464">
        <w:rPr>
          <w:rFonts w:ascii="Times New Roman" w:hAnsi="Times New Roman" w:cs="Times New Roman"/>
          <w:sz w:val="24"/>
          <w:szCs w:val="24"/>
        </w:rPr>
        <w:t xml:space="preserve"> y </w:t>
      </w:r>
      <w:r w:rsidR="00741464" w:rsidRPr="000D6524">
        <w:rPr>
          <w:rFonts w:ascii="Times New Roman" w:hAnsi="Times New Roman" w:cs="Times New Roman"/>
          <w:i/>
          <w:iCs/>
          <w:sz w:val="24"/>
          <w:szCs w:val="24"/>
        </w:rPr>
        <w:t>cuota de los ángeles</w:t>
      </w:r>
      <w:r w:rsidR="00726551">
        <w:rPr>
          <w:rFonts w:ascii="Times New Roman" w:hAnsi="Times New Roman" w:cs="Times New Roman"/>
          <w:sz w:val="24"/>
          <w:szCs w:val="24"/>
        </w:rPr>
        <w:t>.</w:t>
      </w:r>
    </w:p>
    <w:p w14:paraId="7D2A6B0D" w14:textId="330E6B7F" w:rsidR="00FB2D04" w:rsidRDefault="00FB2D04"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No todas las combinaciones en un texto especializado han de considerarse compuestos. Los compuestos nominales, que constituyen gran parte de los términos en un área de especialidad, se han caracterizado tradicionalmente según cuatro elementos: «su formación por varias unidades, su núcleo nominal, su carácter unitario y su función denominativa» (Cabezas, 2019, p. 70). El elemento denominativo es determinante y es lo que distingue la combinación N</w:t>
      </w:r>
      <w:r w:rsidR="007739BC">
        <w:rPr>
          <w:rFonts w:ascii="Times New Roman" w:hAnsi="Times New Roman" w:cs="Times New Roman"/>
          <w:sz w:val="24"/>
          <w:szCs w:val="24"/>
        </w:rPr>
        <w:t>+</w:t>
      </w:r>
      <w:r>
        <w:rPr>
          <w:rFonts w:ascii="Times New Roman" w:hAnsi="Times New Roman" w:cs="Times New Roman"/>
          <w:sz w:val="24"/>
          <w:szCs w:val="24"/>
        </w:rPr>
        <w:t>A</w:t>
      </w:r>
      <w:r w:rsidR="007739BC">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en el término </w:t>
      </w:r>
      <w:r>
        <w:rPr>
          <w:rFonts w:ascii="Times New Roman" w:hAnsi="Times New Roman" w:cs="Times New Roman"/>
          <w:i/>
          <w:iCs/>
          <w:sz w:val="24"/>
          <w:szCs w:val="24"/>
        </w:rPr>
        <w:t>ron blanco</w:t>
      </w:r>
      <w:r>
        <w:rPr>
          <w:rFonts w:ascii="Times New Roman" w:hAnsi="Times New Roman" w:cs="Times New Roman"/>
          <w:sz w:val="24"/>
          <w:szCs w:val="24"/>
        </w:rPr>
        <w:t xml:space="preserve">, que tiene un valor conceptual, de la construcción </w:t>
      </w:r>
      <w:r>
        <w:rPr>
          <w:rFonts w:ascii="Times New Roman" w:hAnsi="Times New Roman" w:cs="Times New Roman"/>
          <w:i/>
          <w:iCs/>
          <w:sz w:val="24"/>
          <w:szCs w:val="24"/>
        </w:rPr>
        <w:t>ron claro</w:t>
      </w:r>
      <w:r>
        <w:rPr>
          <w:rFonts w:ascii="Times New Roman" w:hAnsi="Times New Roman" w:cs="Times New Roman"/>
          <w:sz w:val="24"/>
          <w:szCs w:val="24"/>
        </w:rPr>
        <w:t>, de marcado carácter descriptivo</w:t>
      </w:r>
      <w:r w:rsidR="007739BC">
        <w:rPr>
          <w:rFonts w:ascii="Times New Roman" w:hAnsi="Times New Roman" w:cs="Times New Roman"/>
          <w:sz w:val="24"/>
          <w:szCs w:val="24"/>
        </w:rPr>
        <w:t xml:space="preserve"> y con construcción no constante</w:t>
      </w:r>
      <w:r>
        <w:rPr>
          <w:rFonts w:ascii="Times New Roman" w:hAnsi="Times New Roman" w:cs="Times New Roman"/>
          <w:sz w:val="24"/>
          <w:szCs w:val="24"/>
        </w:rPr>
        <w:t>.</w:t>
      </w:r>
    </w:p>
    <w:p w14:paraId="380B9401" w14:textId="6EB8557A" w:rsidR="00664776" w:rsidRDefault="00FB2D04"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Tradicionalmente</w:t>
      </w:r>
      <w:r w:rsidR="00A10CEC">
        <w:rPr>
          <w:rFonts w:ascii="Times New Roman" w:hAnsi="Times New Roman" w:cs="Times New Roman"/>
          <w:sz w:val="24"/>
          <w:szCs w:val="24"/>
        </w:rPr>
        <w:t>,</w:t>
      </w:r>
      <w:r>
        <w:rPr>
          <w:rFonts w:ascii="Times New Roman" w:hAnsi="Times New Roman" w:cs="Times New Roman"/>
          <w:sz w:val="24"/>
          <w:szCs w:val="24"/>
        </w:rPr>
        <w:t xml:space="preserve"> se han considerado compuestos nominales los formados por sustantivos y por sustantivo y adjetivo; sin embargo, en terminología el núcleo nominal del compuesto puede aparecer modificado por grupos preposicionales, por participios, y aún responder a una construcción más compleja que implique más de una construcción de las anteriores.</w:t>
      </w:r>
      <w:r w:rsidR="005D205A">
        <w:rPr>
          <w:rFonts w:ascii="Times New Roman" w:hAnsi="Times New Roman" w:cs="Times New Roman"/>
          <w:sz w:val="24"/>
          <w:szCs w:val="24"/>
        </w:rPr>
        <w:t xml:space="preserve"> </w:t>
      </w:r>
      <w:r w:rsidR="00664776">
        <w:rPr>
          <w:rFonts w:ascii="Times New Roman" w:hAnsi="Times New Roman" w:cs="Times New Roman"/>
          <w:sz w:val="24"/>
          <w:szCs w:val="24"/>
        </w:rPr>
        <w:t>Así, un compuesto nominal es la construcción donde un «núcleo nominal [es] modificado por otras unidades, como sustantivos, adjetivos, sintagmas preposicionales, que pueden aparecer unidos o separados gráficamente y constituyen una unidad léxica. En el lenguaje especializado, son términos compuestos si forman parte de su sistema conceptual» (Cabezas, 2019, p. 73)</w:t>
      </w:r>
      <w:r w:rsidR="005D205A">
        <w:rPr>
          <w:rFonts w:ascii="Times New Roman" w:hAnsi="Times New Roman" w:cs="Times New Roman"/>
          <w:sz w:val="24"/>
          <w:szCs w:val="24"/>
        </w:rPr>
        <w:t>.</w:t>
      </w:r>
    </w:p>
    <w:p w14:paraId="1CB86940" w14:textId="30557C1F" w:rsidR="003A2C78" w:rsidRDefault="003A2C78" w:rsidP="00A10CEC">
      <w:pPr>
        <w:spacing w:after="0" w:line="360" w:lineRule="auto"/>
        <w:ind w:firstLine="288"/>
        <w:jc w:val="both"/>
        <w:rPr>
          <w:rFonts w:ascii="Times New Roman" w:hAnsi="Times New Roman" w:cs="Times New Roman"/>
          <w:sz w:val="24"/>
          <w:szCs w:val="24"/>
        </w:rPr>
      </w:pPr>
      <w:r w:rsidRPr="00144D9B">
        <w:rPr>
          <w:rFonts w:ascii="Times New Roman" w:hAnsi="Times New Roman" w:cs="Times New Roman"/>
          <w:sz w:val="24"/>
          <w:szCs w:val="24"/>
        </w:rPr>
        <w:t xml:space="preserve">La </w:t>
      </w:r>
      <w:r w:rsidR="00144D9B" w:rsidRPr="00144D9B">
        <w:rPr>
          <w:rFonts w:ascii="Times New Roman" w:hAnsi="Times New Roman" w:cs="Times New Roman"/>
          <w:sz w:val="24"/>
          <w:szCs w:val="24"/>
        </w:rPr>
        <w:t xml:space="preserve">función denominativa es </w:t>
      </w:r>
      <w:r w:rsidR="002623A5">
        <w:rPr>
          <w:rFonts w:ascii="Times New Roman" w:hAnsi="Times New Roman" w:cs="Times New Roman"/>
          <w:sz w:val="24"/>
          <w:szCs w:val="24"/>
        </w:rPr>
        <w:t xml:space="preserve">también </w:t>
      </w:r>
      <w:r w:rsidR="00144D9B" w:rsidRPr="00144D9B">
        <w:rPr>
          <w:rFonts w:ascii="Times New Roman" w:hAnsi="Times New Roman" w:cs="Times New Roman"/>
          <w:sz w:val="24"/>
          <w:szCs w:val="24"/>
        </w:rPr>
        <w:t xml:space="preserve">la que lleva a Cabezas (2019, p. 70) a considerar los casos de </w:t>
      </w:r>
      <w:r w:rsidRPr="00144D9B">
        <w:rPr>
          <w:rFonts w:ascii="Times New Roman" w:hAnsi="Times New Roman" w:cs="Times New Roman"/>
          <w:sz w:val="24"/>
          <w:szCs w:val="24"/>
        </w:rPr>
        <w:t>«</w:t>
      </w:r>
      <w:proofErr w:type="spellStart"/>
      <w:r w:rsidRPr="00144D9B">
        <w:rPr>
          <w:rFonts w:ascii="Times New Roman" w:hAnsi="Times New Roman" w:cs="Times New Roman"/>
          <w:sz w:val="24"/>
          <w:szCs w:val="24"/>
        </w:rPr>
        <w:t>postmodificación</w:t>
      </w:r>
      <w:proofErr w:type="spellEnd"/>
      <w:r w:rsidRPr="00144D9B">
        <w:rPr>
          <w:rFonts w:ascii="Times New Roman" w:hAnsi="Times New Roman" w:cs="Times New Roman"/>
          <w:sz w:val="24"/>
          <w:szCs w:val="24"/>
        </w:rPr>
        <w:t xml:space="preserve"> preposicional</w:t>
      </w:r>
      <w:r w:rsidR="00144D9B" w:rsidRPr="00144D9B">
        <w:rPr>
          <w:rFonts w:ascii="Times New Roman" w:hAnsi="Times New Roman" w:cs="Times New Roman"/>
          <w:sz w:val="24"/>
          <w:szCs w:val="24"/>
        </w:rPr>
        <w:t>» (</w:t>
      </w:r>
      <w:r w:rsidR="00144D9B" w:rsidRPr="00144D9B">
        <w:rPr>
          <w:rFonts w:ascii="Times New Roman" w:hAnsi="Times New Roman" w:cs="Times New Roman"/>
          <w:i/>
          <w:iCs/>
          <w:sz w:val="24"/>
          <w:szCs w:val="24"/>
        </w:rPr>
        <w:t>grado de añejamiento</w:t>
      </w:r>
      <w:r w:rsidR="00144D9B" w:rsidRPr="00144D9B">
        <w:rPr>
          <w:rFonts w:ascii="Times New Roman" w:hAnsi="Times New Roman" w:cs="Times New Roman"/>
          <w:sz w:val="24"/>
          <w:szCs w:val="24"/>
        </w:rPr>
        <w:t>) como una clase de compuestos nominales</w:t>
      </w:r>
      <w:r w:rsidR="00D1405D">
        <w:rPr>
          <w:rFonts w:ascii="Times New Roman" w:hAnsi="Times New Roman" w:cs="Times New Roman"/>
          <w:sz w:val="24"/>
          <w:szCs w:val="24"/>
        </w:rPr>
        <w:t>, claramente divergentes de otras construcciones sintácticas similares cuya función es descriptiva</w:t>
      </w:r>
      <w:r w:rsidR="0073309C">
        <w:rPr>
          <w:rFonts w:ascii="Times New Roman" w:hAnsi="Times New Roman" w:cs="Times New Roman"/>
          <w:sz w:val="24"/>
          <w:szCs w:val="24"/>
        </w:rPr>
        <w:t xml:space="preserve"> y no constituyen términos</w:t>
      </w:r>
      <w:r w:rsidR="00D1405D">
        <w:rPr>
          <w:rFonts w:ascii="Times New Roman" w:hAnsi="Times New Roman" w:cs="Times New Roman"/>
          <w:sz w:val="24"/>
          <w:szCs w:val="24"/>
        </w:rPr>
        <w:t xml:space="preserve"> (</w:t>
      </w:r>
      <w:r w:rsidR="00D1405D">
        <w:rPr>
          <w:rFonts w:ascii="Times New Roman" w:hAnsi="Times New Roman" w:cs="Times New Roman"/>
          <w:i/>
          <w:iCs/>
          <w:sz w:val="24"/>
          <w:szCs w:val="24"/>
        </w:rPr>
        <w:t>rones del centro</w:t>
      </w:r>
      <w:r w:rsidR="00D1405D">
        <w:rPr>
          <w:rFonts w:ascii="Times New Roman" w:hAnsi="Times New Roman" w:cs="Times New Roman"/>
          <w:sz w:val="24"/>
          <w:szCs w:val="24"/>
        </w:rPr>
        <w:t>, por ejemplo).</w:t>
      </w:r>
    </w:p>
    <w:p w14:paraId="4DE2937D" w14:textId="3AD3C5BF" w:rsidR="00485AB8" w:rsidRDefault="00485AB8"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lastRenderedPageBreak/>
        <w:t>Formalmente, l</w:t>
      </w:r>
      <w:r w:rsidR="00E519F7">
        <w:rPr>
          <w:rFonts w:ascii="Times New Roman" w:hAnsi="Times New Roman" w:cs="Times New Roman"/>
          <w:sz w:val="24"/>
          <w:szCs w:val="24"/>
        </w:rPr>
        <w:t xml:space="preserve">os compuestos nominales se han clasificado como endocéntricos, exocéntricos y coordinados (Cabezas 2019, pp. 84-85). Los compuestos </w:t>
      </w:r>
      <w:r w:rsidR="00E12C43">
        <w:rPr>
          <w:rFonts w:ascii="Times New Roman" w:hAnsi="Times New Roman" w:cs="Times New Roman"/>
          <w:sz w:val="24"/>
          <w:szCs w:val="24"/>
        </w:rPr>
        <w:t>endocéntricos son los más frecuentes en el discurso especializado</w:t>
      </w:r>
      <w:r>
        <w:rPr>
          <w:rFonts w:ascii="Times New Roman" w:hAnsi="Times New Roman" w:cs="Times New Roman"/>
          <w:sz w:val="24"/>
          <w:szCs w:val="24"/>
        </w:rPr>
        <w:t xml:space="preserve">, </w:t>
      </w:r>
      <w:r w:rsidR="00E12C43">
        <w:rPr>
          <w:rFonts w:ascii="Times New Roman" w:hAnsi="Times New Roman" w:cs="Times New Roman"/>
          <w:sz w:val="24"/>
          <w:szCs w:val="24"/>
        </w:rPr>
        <w:t>se forman mediante la modificación que aporta características a la realidad expresada por su núcleo, conformando un nuevo concepto del cual el núcleo es el hiperónimo (</w:t>
      </w:r>
      <w:r w:rsidR="00E12C43">
        <w:rPr>
          <w:rFonts w:ascii="Times New Roman" w:hAnsi="Times New Roman" w:cs="Times New Roman"/>
          <w:i/>
          <w:iCs/>
          <w:sz w:val="24"/>
          <w:szCs w:val="24"/>
        </w:rPr>
        <w:t>mosto fermentad</w:t>
      </w:r>
      <w:r w:rsidR="00242F5A">
        <w:rPr>
          <w:rFonts w:ascii="Times New Roman" w:hAnsi="Times New Roman" w:cs="Times New Roman"/>
          <w:i/>
          <w:iCs/>
          <w:sz w:val="24"/>
          <w:szCs w:val="24"/>
        </w:rPr>
        <w:t>o</w:t>
      </w:r>
      <w:r w:rsidR="00E12C43">
        <w:rPr>
          <w:rFonts w:ascii="Times New Roman" w:hAnsi="Times New Roman" w:cs="Times New Roman"/>
          <w:sz w:val="24"/>
          <w:szCs w:val="24"/>
        </w:rPr>
        <w:t xml:space="preserve"> es una clase de </w:t>
      </w:r>
      <w:r w:rsidR="00E12C43">
        <w:rPr>
          <w:rFonts w:ascii="Times New Roman" w:hAnsi="Times New Roman" w:cs="Times New Roman"/>
          <w:i/>
          <w:iCs/>
          <w:sz w:val="24"/>
          <w:szCs w:val="24"/>
        </w:rPr>
        <w:t>mosto</w:t>
      </w:r>
      <w:r w:rsidR="00E12C43">
        <w:rPr>
          <w:rFonts w:ascii="Times New Roman" w:hAnsi="Times New Roman" w:cs="Times New Roman"/>
          <w:sz w:val="24"/>
          <w:szCs w:val="24"/>
        </w:rPr>
        <w:t xml:space="preserve">; </w:t>
      </w:r>
      <w:r w:rsidR="00E12C43">
        <w:rPr>
          <w:rFonts w:ascii="Times New Roman" w:hAnsi="Times New Roman" w:cs="Times New Roman"/>
          <w:i/>
          <w:iCs/>
          <w:sz w:val="24"/>
          <w:szCs w:val="24"/>
        </w:rPr>
        <w:t>sistema de añejamiento paletizado</w:t>
      </w:r>
      <w:r w:rsidR="00E12C43">
        <w:rPr>
          <w:rFonts w:ascii="Times New Roman" w:hAnsi="Times New Roman" w:cs="Times New Roman"/>
          <w:sz w:val="24"/>
          <w:szCs w:val="24"/>
        </w:rPr>
        <w:t xml:space="preserve"> es una clase de </w:t>
      </w:r>
      <w:r w:rsidR="00E12C43">
        <w:rPr>
          <w:rFonts w:ascii="Times New Roman" w:hAnsi="Times New Roman" w:cs="Times New Roman"/>
          <w:i/>
          <w:iCs/>
          <w:sz w:val="24"/>
          <w:szCs w:val="24"/>
        </w:rPr>
        <w:t>sistema de añejamiento</w:t>
      </w:r>
      <w:r w:rsidR="00E12C43">
        <w:rPr>
          <w:rFonts w:ascii="Times New Roman" w:hAnsi="Times New Roman" w:cs="Times New Roman"/>
          <w:sz w:val="24"/>
          <w:szCs w:val="24"/>
        </w:rPr>
        <w:t xml:space="preserve">). </w:t>
      </w:r>
    </w:p>
    <w:p w14:paraId="23F9C579" w14:textId="4948ED73" w:rsidR="00242F5A" w:rsidRPr="00242F5A" w:rsidRDefault="00E12C43"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Los compuestos exocéntricos aparecen en menor medida en </w:t>
      </w:r>
      <w:r w:rsidR="00242F5A">
        <w:rPr>
          <w:rFonts w:ascii="Times New Roman" w:hAnsi="Times New Roman" w:cs="Times New Roman"/>
          <w:sz w:val="24"/>
          <w:szCs w:val="24"/>
        </w:rPr>
        <w:t xml:space="preserve">el discurso de especialidad, sus formantes designan mediante el lenguaje figurado, son construcciones menos transparentes; y los compuestos coordinados son aún más raros: no tienen </w:t>
      </w:r>
      <w:r w:rsidR="00485AB8">
        <w:rPr>
          <w:rFonts w:ascii="Times New Roman" w:hAnsi="Times New Roman" w:cs="Times New Roman"/>
          <w:sz w:val="24"/>
          <w:szCs w:val="24"/>
        </w:rPr>
        <w:t>núcleo,</w:t>
      </w:r>
      <w:r w:rsidR="00242F5A">
        <w:rPr>
          <w:rFonts w:ascii="Times New Roman" w:hAnsi="Times New Roman" w:cs="Times New Roman"/>
          <w:sz w:val="24"/>
          <w:szCs w:val="24"/>
        </w:rPr>
        <w:t xml:space="preserve"> sino que sus formantes se encuentran en el mismo nivel, presentan mayor compactación, por lo que pueden aparecer unidos ortográficamente o mediante el guion</w:t>
      </w:r>
      <w:r w:rsidR="00EE2971">
        <w:rPr>
          <w:rFonts w:ascii="Times New Roman" w:hAnsi="Times New Roman" w:cs="Times New Roman"/>
          <w:sz w:val="24"/>
          <w:szCs w:val="24"/>
        </w:rPr>
        <w:t>.</w:t>
      </w:r>
    </w:p>
    <w:p w14:paraId="7E34B9A4" w14:textId="66CE241B" w:rsidR="004352BB" w:rsidRPr="00E21663" w:rsidRDefault="00167CD8" w:rsidP="00A10CEC">
      <w:pPr>
        <w:spacing w:before="240" w:after="120"/>
        <w:rPr>
          <w:rFonts w:ascii="Times New Roman" w:hAnsi="Times New Roman" w:cs="Times New Roman"/>
          <w:b/>
          <w:bCs/>
          <w:sz w:val="24"/>
          <w:szCs w:val="24"/>
        </w:rPr>
      </w:pPr>
      <w:r>
        <w:rPr>
          <w:rFonts w:ascii="Times New Roman" w:hAnsi="Times New Roman" w:cs="Times New Roman"/>
          <w:b/>
          <w:bCs/>
          <w:sz w:val="24"/>
          <w:szCs w:val="24"/>
        </w:rPr>
        <w:t xml:space="preserve">El análisis semántico de los </w:t>
      </w:r>
      <w:r w:rsidR="00586604">
        <w:rPr>
          <w:rFonts w:ascii="Times New Roman" w:hAnsi="Times New Roman" w:cs="Times New Roman"/>
          <w:b/>
          <w:bCs/>
          <w:sz w:val="24"/>
          <w:szCs w:val="24"/>
        </w:rPr>
        <w:t>compuestos nominales con valor terminológico</w:t>
      </w:r>
    </w:p>
    <w:p w14:paraId="0A436E3C" w14:textId="7466F4A5" w:rsidR="008B1048" w:rsidRDefault="005507BD" w:rsidP="00A10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Son cuatro las</w:t>
      </w:r>
      <w:r w:rsidR="008B1048">
        <w:rPr>
          <w:rFonts w:ascii="Times New Roman" w:hAnsi="Times New Roman" w:cs="Times New Roman"/>
          <w:sz w:val="24"/>
          <w:szCs w:val="24"/>
        </w:rPr>
        <w:t xml:space="preserve"> categorías semánticas </w:t>
      </w:r>
      <w:r>
        <w:rPr>
          <w:rFonts w:ascii="Times New Roman" w:hAnsi="Times New Roman" w:cs="Times New Roman"/>
          <w:sz w:val="24"/>
          <w:szCs w:val="24"/>
        </w:rPr>
        <w:t xml:space="preserve">generales </w:t>
      </w:r>
      <w:r w:rsidR="008B1048">
        <w:rPr>
          <w:rFonts w:ascii="Times New Roman" w:hAnsi="Times New Roman" w:cs="Times New Roman"/>
          <w:sz w:val="24"/>
          <w:szCs w:val="24"/>
        </w:rPr>
        <w:t>a las que pertenecen las unidades terminológicas</w:t>
      </w:r>
      <w:r>
        <w:rPr>
          <w:rFonts w:ascii="Times New Roman" w:hAnsi="Times New Roman" w:cs="Times New Roman"/>
          <w:sz w:val="24"/>
          <w:szCs w:val="24"/>
        </w:rPr>
        <w:t xml:space="preserve"> o unidades de conocimiento especializado, establecidas sobre sus condiciones semióticas y de uso</w:t>
      </w:r>
      <w:r w:rsidR="00FC50F8">
        <w:rPr>
          <w:rFonts w:ascii="Times New Roman" w:hAnsi="Times New Roman" w:cs="Times New Roman"/>
          <w:sz w:val="24"/>
          <w:szCs w:val="24"/>
        </w:rPr>
        <w:t>. Estas son:</w:t>
      </w:r>
      <w:r>
        <w:rPr>
          <w:rFonts w:ascii="Times New Roman" w:hAnsi="Times New Roman" w:cs="Times New Roman"/>
          <w:sz w:val="24"/>
          <w:szCs w:val="24"/>
        </w:rPr>
        <w:t xml:space="preserve"> </w:t>
      </w:r>
      <w:r w:rsidRPr="00FC50F8">
        <w:rPr>
          <w:rFonts w:ascii="Times New Roman" w:hAnsi="Times New Roman" w:cs="Times New Roman"/>
          <w:smallCaps/>
          <w:sz w:val="24"/>
          <w:szCs w:val="24"/>
        </w:rPr>
        <w:t>entidades</w:t>
      </w:r>
      <w:r>
        <w:rPr>
          <w:rFonts w:ascii="Times New Roman" w:hAnsi="Times New Roman" w:cs="Times New Roman"/>
          <w:sz w:val="24"/>
          <w:szCs w:val="24"/>
        </w:rPr>
        <w:t xml:space="preserve">, </w:t>
      </w:r>
      <w:r w:rsidRPr="00FC50F8">
        <w:rPr>
          <w:rFonts w:ascii="Times New Roman" w:hAnsi="Times New Roman" w:cs="Times New Roman"/>
          <w:smallCaps/>
          <w:sz w:val="24"/>
          <w:szCs w:val="24"/>
        </w:rPr>
        <w:t>propiedades</w:t>
      </w:r>
      <w:r>
        <w:rPr>
          <w:rFonts w:ascii="Times New Roman" w:hAnsi="Times New Roman" w:cs="Times New Roman"/>
          <w:sz w:val="24"/>
          <w:szCs w:val="24"/>
        </w:rPr>
        <w:t xml:space="preserve">, </w:t>
      </w:r>
      <w:r w:rsidRPr="00FC50F8">
        <w:rPr>
          <w:rFonts w:ascii="Times New Roman" w:hAnsi="Times New Roman" w:cs="Times New Roman"/>
          <w:smallCaps/>
          <w:sz w:val="24"/>
          <w:szCs w:val="24"/>
        </w:rPr>
        <w:t>relaciones</w:t>
      </w:r>
      <w:r>
        <w:rPr>
          <w:rFonts w:ascii="Times New Roman" w:hAnsi="Times New Roman" w:cs="Times New Roman"/>
          <w:sz w:val="24"/>
          <w:szCs w:val="24"/>
        </w:rPr>
        <w:t xml:space="preserve"> y </w:t>
      </w:r>
      <w:r w:rsidRPr="00FC50F8">
        <w:rPr>
          <w:rFonts w:ascii="Times New Roman" w:hAnsi="Times New Roman" w:cs="Times New Roman"/>
          <w:smallCaps/>
          <w:sz w:val="24"/>
          <w:szCs w:val="24"/>
        </w:rPr>
        <w:t>eventos</w:t>
      </w:r>
      <w:r w:rsidR="00FC50F8">
        <w:rPr>
          <w:rFonts w:ascii="Times New Roman" w:hAnsi="Times New Roman" w:cs="Times New Roman"/>
          <w:smallCaps/>
          <w:sz w:val="24"/>
          <w:szCs w:val="24"/>
        </w:rPr>
        <w:t>,</w:t>
      </w:r>
      <w:r>
        <w:rPr>
          <w:rFonts w:ascii="Times New Roman" w:hAnsi="Times New Roman" w:cs="Times New Roman"/>
          <w:sz w:val="24"/>
          <w:szCs w:val="24"/>
        </w:rPr>
        <w:t xml:space="preserve"> aunque </w:t>
      </w:r>
      <w:r w:rsidR="00FC50F8">
        <w:rPr>
          <w:rFonts w:ascii="Times New Roman" w:hAnsi="Times New Roman" w:cs="Times New Roman"/>
          <w:sz w:val="24"/>
          <w:szCs w:val="24"/>
        </w:rPr>
        <w:t>esta</w:t>
      </w:r>
      <w:r w:rsidR="003F0E5F">
        <w:rPr>
          <w:rFonts w:ascii="Times New Roman" w:hAnsi="Times New Roman" w:cs="Times New Roman"/>
          <w:sz w:val="24"/>
          <w:szCs w:val="24"/>
        </w:rPr>
        <w:t>s</w:t>
      </w:r>
      <w:r w:rsidR="00FC50F8">
        <w:rPr>
          <w:rFonts w:ascii="Times New Roman" w:hAnsi="Times New Roman" w:cs="Times New Roman"/>
          <w:sz w:val="24"/>
          <w:szCs w:val="24"/>
        </w:rPr>
        <w:t xml:space="preserve"> </w:t>
      </w:r>
      <w:r>
        <w:rPr>
          <w:rFonts w:ascii="Times New Roman" w:hAnsi="Times New Roman" w:cs="Times New Roman"/>
          <w:sz w:val="24"/>
          <w:szCs w:val="24"/>
        </w:rPr>
        <w:t>«</w:t>
      </w:r>
      <w:r w:rsidRPr="005507BD">
        <w:rPr>
          <w:rFonts w:ascii="Times New Roman" w:hAnsi="Times New Roman" w:cs="Times New Roman"/>
          <w:sz w:val="24"/>
          <w:szCs w:val="24"/>
        </w:rPr>
        <w:t>no pueden concebirs</w:t>
      </w:r>
      <w:r>
        <w:rPr>
          <w:rFonts w:ascii="Times New Roman" w:hAnsi="Times New Roman" w:cs="Times New Roman"/>
          <w:sz w:val="24"/>
          <w:szCs w:val="24"/>
        </w:rPr>
        <w:t>e</w:t>
      </w:r>
      <w:r w:rsidRPr="005507BD">
        <w:rPr>
          <w:rFonts w:ascii="Times New Roman" w:hAnsi="Times New Roman" w:cs="Times New Roman"/>
          <w:sz w:val="24"/>
          <w:szCs w:val="24"/>
        </w:rPr>
        <w:t xml:space="preserve"> ni como una lista absoluta (existen otras clasificaciones que amplían las clases conceptuales básicas), ni como una propuesta discreta</w:t>
      </w:r>
      <w:r>
        <w:rPr>
          <w:rFonts w:ascii="Times New Roman" w:hAnsi="Times New Roman" w:cs="Times New Roman"/>
          <w:sz w:val="24"/>
          <w:szCs w:val="24"/>
        </w:rPr>
        <w:t xml:space="preserve">» </w:t>
      </w:r>
      <w:r w:rsidR="00FC50F8">
        <w:rPr>
          <w:rFonts w:ascii="Times New Roman" w:hAnsi="Times New Roman" w:cs="Times New Roman"/>
          <w:sz w:val="24"/>
          <w:szCs w:val="24"/>
        </w:rPr>
        <w:t xml:space="preserve">(Cabré y </w:t>
      </w:r>
      <w:proofErr w:type="spellStart"/>
      <w:r w:rsidR="00FC50F8">
        <w:rPr>
          <w:rFonts w:ascii="Times New Roman" w:hAnsi="Times New Roman" w:cs="Times New Roman"/>
          <w:sz w:val="24"/>
          <w:szCs w:val="24"/>
        </w:rPr>
        <w:t>Estopà</w:t>
      </w:r>
      <w:proofErr w:type="spellEnd"/>
      <w:r w:rsidR="00FC50F8">
        <w:rPr>
          <w:rFonts w:ascii="Times New Roman" w:hAnsi="Times New Roman" w:cs="Times New Roman"/>
          <w:sz w:val="24"/>
          <w:szCs w:val="24"/>
        </w:rPr>
        <w:t xml:space="preserve">, 2005, p. </w:t>
      </w:r>
      <w:r>
        <w:rPr>
          <w:rFonts w:ascii="Times New Roman" w:hAnsi="Times New Roman" w:cs="Times New Roman"/>
          <w:sz w:val="24"/>
          <w:szCs w:val="24"/>
        </w:rPr>
        <w:t>17</w:t>
      </w:r>
      <w:r w:rsidR="00FC50F8">
        <w:rPr>
          <w:rFonts w:ascii="Times New Roman" w:hAnsi="Times New Roman" w:cs="Times New Roman"/>
          <w:sz w:val="24"/>
          <w:szCs w:val="24"/>
        </w:rPr>
        <w:t>)</w:t>
      </w:r>
      <w:r>
        <w:rPr>
          <w:rFonts w:ascii="Times New Roman" w:hAnsi="Times New Roman" w:cs="Times New Roman"/>
          <w:sz w:val="24"/>
          <w:szCs w:val="24"/>
        </w:rPr>
        <w:t xml:space="preserve"> pues pueden </w:t>
      </w:r>
      <w:proofErr w:type="spellStart"/>
      <w:r>
        <w:rPr>
          <w:rFonts w:ascii="Times New Roman" w:hAnsi="Times New Roman" w:cs="Times New Roman"/>
          <w:sz w:val="24"/>
          <w:szCs w:val="24"/>
        </w:rPr>
        <w:t>subdivirse</w:t>
      </w:r>
      <w:proofErr w:type="spellEnd"/>
      <w:r>
        <w:rPr>
          <w:rFonts w:ascii="Times New Roman" w:hAnsi="Times New Roman" w:cs="Times New Roman"/>
          <w:sz w:val="24"/>
          <w:szCs w:val="24"/>
        </w:rPr>
        <w:t>.</w:t>
      </w:r>
      <w:r w:rsidR="00DD106C">
        <w:rPr>
          <w:rFonts w:ascii="Times New Roman" w:hAnsi="Times New Roman" w:cs="Times New Roman"/>
          <w:sz w:val="24"/>
          <w:szCs w:val="24"/>
        </w:rPr>
        <w:t xml:space="preserve"> Así: </w:t>
      </w:r>
    </w:p>
    <w:p w14:paraId="2B9489D0" w14:textId="4BCFC3D8" w:rsidR="008B1048" w:rsidRDefault="008B1048" w:rsidP="00DD106C">
      <w:pPr>
        <w:spacing w:before="120" w:after="120" w:line="360" w:lineRule="auto"/>
        <w:ind w:left="288"/>
        <w:jc w:val="both"/>
        <w:rPr>
          <w:rFonts w:ascii="Times New Roman" w:hAnsi="Times New Roman" w:cs="Times New Roman"/>
          <w:sz w:val="24"/>
          <w:szCs w:val="24"/>
        </w:rPr>
      </w:pPr>
      <w:r w:rsidRPr="008B1048">
        <w:rPr>
          <w:rFonts w:ascii="Times New Roman" w:hAnsi="Times New Roman" w:cs="Times New Roman"/>
          <w:sz w:val="24"/>
          <w:szCs w:val="24"/>
        </w:rPr>
        <w:t>Cada clase conceptual puede desplegarse además en subclases que heredan todas o algunas de las propiedades de la clase y subclases superiores jerárquicamente. Este principio constituye la base de las clasificaciones jerárquicas y de las ontologías especializadas.</w:t>
      </w:r>
      <w:r w:rsidR="00DD106C">
        <w:rPr>
          <w:rFonts w:ascii="Times New Roman" w:hAnsi="Times New Roman" w:cs="Times New Roman"/>
          <w:sz w:val="24"/>
          <w:szCs w:val="24"/>
        </w:rPr>
        <w:t xml:space="preserve"> (C</w:t>
      </w:r>
      <w:r>
        <w:rPr>
          <w:rFonts w:ascii="Times New Roman" w:hAnsi="Times New Roman" w:cs="Times New Roman"/>
          <w:sz w:val="24"/>
          <w:szCs w:val="24"/>
        </w:rPr>
        <w:t xml:space="preserve">abré y </w:t>
      </w:r>
      <w:proofErr w:type="spellStart"/>
      <w:r w:rsidR="00DD106C">
        <w:rPr>
          <w:rFonts w:ascii="Times New Roman" w:hAnsi="Times New Roman" w:cs="Times New Roman"/>
          <w:sz w:val="24"/>
          <w:szCs w:val="24"/>
        </w:rPr>
        <w:t>Estopà</w:t>
      </w:r>
      <w:proofErr w:type="spellEnd"/>
      <w:r w:rsidR="00DD106C">
        <w:rPr>
          <w:rFonts w:ascii="Times New Roman" w:hAnsi="Times New Roman" w:cs="Times New Roman"/>
          <w:sz w:val="24"/>
          <w:szCs w:val="24"/>
        </w:rPr>
        <w:t>, 2005, p. 18)</w:t>
      </w:r>
    </w:p>
    <w:p w14:paraId="4DF65C42" w14:textId="1F47A2B7" w:rsidR="00DD106C" w:rsidRDefault="002311BA" w:rsidP="00DD1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con las unidades poliléxicas, han apuntado Cabré </w:t>
      </w:r>
      <w:r w:rsidRPr="008B1048">
        <w:rPr>
          <w:rFonts w:ascii="Times New Roman" w:hAnsi="Times New Roman" w:cs="Times New Roman"/>
          <w:i/>
          <w:iCs/>
          <w:sz w:val="24"/>
          <w:szCs w:val="24"/>
        </w:rPr>
        <w:t>et al</w:t>
      </w:r>
      <w:r>
        <w:rPr>
          <w:rFonts w:ascii="Times New Roman" w:hAnsi="Times New Roman" w:cs="Times New Roman"/>
          <w:sz w:val="24"/>
          <w:szCs w:val="24"/>
        </w:rPr>
        <w:t xml:space="preserve"> (1996), que se asocian de manera estable a elementos referenciales pertenecientes a esas cuatro categorías. </w:t>
      </w:r>
      <w:r w:rsidR="00DD106C">
        <w:rPr>
          <w:rFonts w:ascii="Times New Roman" w:hAnsi="Times New Roman" w:cs="Times New Roman"/>
          <w:sz w:val="24"/>
          <w:szCs w:val="24"/>
        </w:rPr>
        <w:t xml:space="preserve">Hay consenso acerca de la distinción de los términos según esas categorías semánticas generales, pero otros añaden las </w:t>
      </w:r>
      <w:r w:rsidR="00DD106C" w:rsidRPr="006B11E1">
        <w:rPr>
          <w:rFonts w:ascii="Times New Roman" w:hAnsi="Times New Roman" w:cs="Times New Roman"/>
          <w:i/>
          <w:iCs/>
          <w:sz w:val="24"/>
          <w:szCs w:val="24"/>
        </w:rPr>
        <w:t>locaciones</w:t>
      </w:r>
      <w:r w:rsidR="00DD106C">
        <w:rPr>
          <w:rFonts w:ascii="Times New Roman" w:hAnsi="Times New Roman" w:cs="Times New Roman"/>
          <w:sz w:val="24"/>
          <w:szCs w:val="24"/>
        </w:rPr>
        <w:t xml:space="preserve"> (Cabezas, 2019), entendidas por otros como un tipo particular de </w:t>
      </w:r>
      <w:r w:rsidR="00DD106C" w:rsidRPr="006A4B46">
        <w:rPr>
          <w:rFonts w:ascii="Times New Roman" w:hAnsi="Times New Roman" w:cs="Times New Roman"/>
          <w:i/>
          <w:iCs/>
          <w:sz w:val="24"/>
          <w:szCs w:val="24"/>
        </w:rPr>
        <w:t>entidad</w:t>
      </w:r>
      <w:r w:rsidR="00DD106C">
        <w:rPr>
          <w:rFonts w:ascii="Times New Roman" w:hAnsi="Times New Roman" w:cs="Times New Roman"/>
          <w:sz w:val="24"/>
          <w:szCs w:val="24"/>
        </w:rPr>
        <w:t xml:space="preserve">, por el peso de la realidad extralingüística en su referencia; o sea, la clase de objeto que refiere, ubicado en el orden del espacio o del tiempo. Por ello se distingue del resto de las entidades. En las </w:t>
      </w:r>
      <w:r w:rsidR="00DD106C" w:rsidRPr="00EE3061">
        <w:rPr>
          <w:rFonts w:ascii="Times New Roman" w:hAnsi="Times New Roman" w:cs="Times New Roman"/>
          <w:i/>
          <w:iCs/>
          <w:sz w:val="24"/>
          <w:szCs w:val="24"/>
        </w:rPr>
        <w:t>locaciones</w:t>
      </w:r>
      <w:r w:rsidR="00DD106C">
        <w:rPr>
          <w:rFonts w:ascii="Times New Roman" w:hAnsi="Times New Roman" w:cs="Times New Roman"/>
          <w:sz w:val="24"/>
          <w:szCs w:val="24"/>
        </w:rPr>
        <w:t xml:space="preserve"> confluyen </w:t>
      </w:r>
      <w:r w:rsidR="00DD106C" w:rsidRPr="00EE3061">
        <w:rPr>
          <w:rFonts w:ascii="Times New Roman" w:hAnsi="Times New Roman" w:cs="Times New Roman"/>
          <w:i/>
          <w:iCs/>
          <w:sz w:val="24"/>
          <w:szCs w:val="24"/>
        </w:rPr>
        <w:t>entidades</w:t>
      </w:r>
      <w:r w:rsidR="00DD106C">
        <w:rPr>
          <w:rFonts w:ascii="Times New Roman" w:hAnsi="Times New Roman" w:cs="Times New Roman"/>
          <w:sz w:val="24"/>
          <w:szCs w:val="24"/>
        </w:rPr>
        <w:t xml:space="preserve"> (con sus </w:t>
      </w:r>
      <w:r w:rsidR="00DD106C">
        <w:rPr>
          <w:rFonts w:ascii="Times New Roman" w:hAnsi="Times New Roman" w:cs="Times New Roman"/>
          <w:i/>
          <w:iCs/>
          <w:sz w:val="24"/>
          <w:szCs w:val="24"/>
        </w:rPr>
        <w:t>propiedades</w:t>
      </w:r>
      <w:r w:rsidR="00DD106C">
        <w:rPr>
          <w:rFonts w:ascii="Times New Roman" w:hAnsi="Times New Roman" w:cs="Times New Roman"/>
          <w:sz w:val="24"/>
          <w:szCs w:val="24"/>
        </w:rPr>
        <w:t>)</w:t>
      </w:r>
      <w:r w:rsidR="00DD106C">
        <w:rPr>
          <w:rFonts w:ascii="Times New Roman" w:hAnsi="Times New Roman" w:cs="Times New Roman"/>
          <w:i/>
          <w:iCs/>
          <w:sz w:val="24"/>
          <w:szCs w:val="24"/>
        </w:rPr>
        <w:t xml:space="preserve"> </w:t>
      </w:r>
      <w:r w:rsidR="00DD106C">
        <w:rPr>
          <w:rFonts w:ascii="Times New Roman" w:hAnsi="Times New Roman" w:cs="Times New Roman"/>
          <w:sz w:val="24"/>
          <w:szCs w:val="24"/>
        </w:rPr>
        <w:t xml:space="preserve">y </w:t>
      </w:r>
      <w:r w:rsidR="00DD106C" w:rsidRPr="00EE3061">
        <w:rPr>
          <w:rFonts w:ascii="Times New Roman" w:hAnsi="Times New Roman" w:cs="Times New Roman"/>
          <w:i/>
          <w:iCs/>
          <w:sz w:val="24"/>
          <w:szCs w:val="24"/>
        </w:rPr>
        <w:t>procesos</w:t>
      </w:r>
      <w:r w:rsidR="00DD106C">
        <w:rPr>
          <w:rFonts w:ascii="Times New Roman" w:hAnsi="Times New Roman" w:cs="Times New Roman"/>
          <w:sz w:val="24"/>
          <w:szCs w:val="24"/>
        </w:rPr>
        <w:t>, razón por la cual se considera pertinente su inclusión como una clase o categoría diferente en el análisis semántico de los términos.</w:t>
      </w:r>
    </w:p>
    <w:p w14:paraId="6F0C9CC1" w14:textId="18872709" w:rsidR="0060797B" w:rsidRDefault="005F2660" w:rsidP="008B1048">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lastRenderedPageBreak/>
        <w:t>Por otra parte, e</w:t>
      </w:r>
      <w:r w:rsidR="0060797B" w:rsidRPr="00FB4D7F">
        <w:rPr>
          <w:rFonts w:ascii="Times New Roman" w:hAnsi="Times New Roman" w:cs="Times New Roman"/>
          <w:sz w:val="24"/>
          <w:szCs w:val="24"/>
        </w:rPr>
        <w:t>n los compuestos nominales terminológicos, el modificador aporta mayor carga informativa y comunicativa a la unidad. Al respecto, «el núcleo (</w:t>
      </w:r>
      <w:r w:rsidR="0060797B" w:rsidRPr="00FB4D7F">
        <w:rPr>
          <w:rFonts w:ascii="Times New Roman" w:hAnsi="Times New Roman" w:cs="Times New Roman"/>
          <w:i/>
          <w:iCs/>
          <w:sz w:val="24"/>
          <w:szCs w:val="24"/>
        </w:rPr>
        <w:t>tema</w:t>
      </w:r>
      <w:r w:rsidR="0060797B" w:rsidRPr="00FB4D7F">
        <w:rPr>
          <w:rFonts w:ascii="Times New Roman" w:hAnsi="Times New Roman" w:cs="Times New Roman"/>
          <w:sz w:val="24"/>
          <w:szCs w:val="24"/>
        </w:rPr>
        <w:t>) […] [es el responsable de] designar la pertenencia a una categoría semántica, mientras que el modificador (</w:t>
      </w:r>
      <w:r w:rsidR="0060797B" w:rsidRPr="00FB4D7F">
        <w:rPr>
          <w:rFonts w:ascii="Times New Roman" w:hAnsi="Times New Roman" w:cs="Times New Roman"/>
          <w:i/>
          <w:iCs/>
          <w:sz w:val="24"/>
          <w:szCs w:val="24"/>
        </w:rPr>
        <w:t>rema</w:t>
      </w:r>
      <w:r w:rsidR="0060797B" w:rsidRPr="00FB4D7F">
        <w:rPr>
          <w:rFonts w:ascii="Times New Roman" w:hAnsi="Times New Roman" w:cs="Times New Roman"/>
          <w:sz w:val="24"/>
          <w:szCs w:val="24"/>
        </w:rPr>
        <w:t xml:space="preserve">) transmite la característica principal que distingue a este concepto de su hiperónimo y sus cohipónimos» (Cabezas, 2019, p. 104). </w:t>
      </w:r>
      <w:r w:rsidR="00FB4D7F" w:rsidRPr="00FB4D7F">
        <w:rPr>
          <w:rFonts w:ascii="Times New Roman" w:hAnsi="Times New Roman" w:cs="Times New Roman"/>
          <w:sz w:val="24"/>
          <w:szCs w:val="24"/>
        </w:rPr>
        <w:t>El contenido que el modificador aporta a la construcción puede ser divers</w:t>
      </w:r>
      <w:r w:rsidR="00CF4157">
        <w:rPr>
          <w:rFonts w:ascii="Times New Roman" w:hAnsi="Times New Roman" w:cs="Times New Roman"/>
          <w:sz w:val="24"/>
          <w:szCs w:val="24"/>
        </w:rPr>
        <w:t>o</w:t>
      </w:r>
      <w:r w:rsidR="00FB4D7F" w:rsidRPr="00FB4D7F">
        <w:rPr>
          <w:rFonts w:ascii="Times New Roman" w:hAnsi="Times New Roman" w:cs="Times New Roman"/>
          <w:sz w:val="24"/>
          <w:szCs w:val="24"/>
        </w:rPr>
        <w:t>: propiedad del concepto</w:t>
      </w:r>
      <w:r w:rsidR="00CF4157">
        <w:rPr>
          <w:rFonts w:ascii="Times New Roman" w:hAnsi="Times New Roman" w:cs="Times New Roman"/>
          <w:sz w:val="24"/>
          <w:szCs w:val="24"/>
        </w:rPr>
        <w:t xml:space="preserve"> expresado por el núcleo, dando lugar a un nuevo concepto; la denominación de un </w:t>
      </w:r>
      <w:r w:rsidR="00FB4D7F">
        <w:rPr>
          <w:rFonts w:ascii="Times New Roman" w:hAnsi="Times New Roman" w:cs="Times New Roman"/>
          <w:sz w:val="24"/>
          <w:szCs w:val="24"/>
        </w:rPr>
        <w:t>producto</w:t>
      </w:r>
      <w:r w:rsidR="00CF4157">
        <w:rPr>
          <w:rFonts w:ascii="Times New Roman" w:hAnsi="Times New Roman" w:cs="Times New Roman"/>
          <w:sz w:val="24"/>
          <w:szCs w:val="24"/>
        </w:rPr>
        <w:t xml:space="preserve">; </w:t>
      </w:r>
      <w:r w:rsidR="00FB4D7F">
        <w:rPr>
          <w:rFonts w:ascii="Times New Roman" w:hAnsi="Times New Roman" w:cs="Times New Roman"/>
          <w:sz w:val="24"/>
          <w:szCs w:val="24"/>
        </w:rPr>
        <w:t>uso o función</w:t>
      </w:r>
      <w:r w:rsidR="00CF4157">
        <w:rPr>
          <w:rFonts w:ascii="Times New Roman" w:hAnsi="Times New Roman" w:cs="Times New Roman"/>
          <w:sz w:val="24"/>
          <w:szCs w:val="24"/>
        </w:rPr>
        <w:t>; siendo el concepto del núcleo una realidad conformada por partes o atributos internos, se expresa mediante el modificador p</w:t>
      </w:r>
      <w:r w:rsidR="00FB4D7F">
        <w:rPr>
          <w:rFonts w:ascii="Times New Roman" w:hAnsi="Times New Roman" w:cs="Times New Roman"/>
          <w:sz w:val="24"/>
          <w:szCs w:val="24"/>
        </w:rPr>
        <w:t>ertenencia</w:t>
      </w:r>
      <w:r w:rsidR="00CF4157">
        <w:rPr>
          <w:rFonts w:ascii="Times New Roman" w:hAnsi="Times New Roman" w:cs="Times New Roman"/>
          <w:sz w:val="24"/>
          <w:szCs w:val="24"/>
        </w:rPr>
        <w:t xml:space="preserve"> o inclusión por medio de relaciones más específicas como la de </w:t>
      </w:r>
      <w:r w:rsidR="00FB4D7F">
        <w:rPr>
          <w:rFonts w:ascii="Times New Roman" w:hAnsi="Times New Roman" w:cs="Times New Roman"/>
          <w:sz w:val="24"/>
          <w:szCs w:val="24"/>
        </w:rPr>
        <w:t>parte-todo</w:t>
      </w:r>
      <w:r w:rsidR="00CF4157">
        <w:rPr>
          <w:rFonts w:ascii="Times New Roman" w:hAnsi="Times New Roman" w:cs="Times New Roman"/>
          <w:sz w:val="24"/>
          <w:szCs w:val="24"/>
        </w:rPr>
        <w:t>,</w:t>
      </w:r>
      <w:r w:rsidR="00FB4D7F">
        <w:rPr>
          <w:rFonts w:ascii="Times New Roman" w:hAnsi="Times New Roman" w:cs="Times New Roman"/>
          <w:sz w:val="24"/>
          <w:szCs w:val="24"/>
        </w:rPr>
        <w:t xml:space="preserve"> todo-parte</w:t>
      </w:r>
      <w:r w:rsidR="00CF4157">
        <w:rPr>
          <w:rFonts w:ascii="Times New Roman" w:hAnsi="Times New Roman" w:cs="Times New Roman"/>
          <w:sz w:val="24"/>
          <w:szCs w:val="24"/>
        </w:rPr>
        <w:t>,</w:t>
      </w:r>
      <w:r w:rsidR="00FB4D7F">
        <w:rPr>
          <w:rFonts w:ascii="Times New Roman" w:hAnsi="Times New Roman" w:cs="Times New Roman"/>
          <w:sz w:val="24"/>
          <w:szCs w:val="24"/>
        </w:rPr>
        <w:t xml:space="preserve"> tamaño-todo</w:t>
      </w:r>
      <w:r w:rsidR="00CF4157">
        <w:rPr>
          <w:rFonts w:ascii="Times New Roman" w:hAnsi="Times New Roman" w:cs="Times New Roman"/>
          <w:sz w:val="24"/>
          <w:szCs w:val="24"/>
        </w:rPr>
        <w:t>,</w:t>
      </w:r>
      <w:r w:rsidR="00FB4D7F">
        <w:rPr>
          <w:rFonts w:ascii="Times New Roman" w:hAnsi="Times New Roman" w:cs="Times New Roman"/>
          <w:sz w:val="24"/>
          <w:szCs w:val="24"/>
        </w:rPr>
        <w:t xml:space="preserve"> grupo-miembro</w:t>
      </w:r>
      <w:r w:rsidR="00CF4157">
        <w:rPr>
          <w:rFonts w:ascii="Times New Roman" w:hAnsi="Times New Roman" w:cs="Times New Roman"/>
          <w:sz w:val="24"/>
          <w:szCs w:val="24"/>
        </w:rPr>
        <w:t>,</w:t>
      </w:r>
      <w:r w:rsidR="00FB4D7F">
        <w:rPr>
          <w:rFonts w:ascii="Times New Roman" w:hAnsi="Times New Roman" w:cs="Times New Roman"/>
          <w:sz w:val="24"/>
          <w:szCs w:val="24"/>
        </w:rPr>
        <w:t xml:space="preserve"> objeto-forma</w:t>
      </w:r>
      <w:r w:rsidR="00CF4157">
        <w:rPr>
          <w:rFonts w:ascii="Times New Roman" w:hAnsi="Times New Roman" w:cs="Times New Roman"/>
          <w:sz w:val="24"/>
          <w:szCs w:val="24"/>
        </w:rPr>
        <w:t xml:space="preserve">; </w:t>
      </w:r>
      <w:r w:rsidR="00CF4157" w:rsidRPr="00CF4157">
        <w:rPr>
          <w:rFonts w:ascii="Times New Roman" w:hAnsi="Times New Roman" w:cs="Times New Roman"/>
          <w:sz w:val="24"/>
          <w:szCs w:val="24"/>
        </w:rPr>
        <w:t>m</w:t>
      </w:r>
      <w:r w:rsidR="00FB4D7F" w:rsidRPr="00CF4157">
        <w:rPr>
          <w:rFonts w:ascii="Times New Roman" w:hAnsi="Times New Roman" w:cs="Times New Roman"/>
          <w:sz w:val="24"/>
          <w:szCs w:val="24"/>
        </w:rPr>
        <w:t>aterial</w:t>
      </w:r>
      <w:r w:rsidR="00CF4157">
        <w:rPr>
          <w:rFonts w:ascii="Times New Roman" w:hAnsi="Times New Roman" w:cs="Times New Roman"/>
          <w:sz w:val="24"/>
          <w:szCs w:val="24"/>
        </w:rPr>
        <w:t xml:space="preserve">; </w:t>
      </w:r>
      <w:r w:rsidR="00FB4D7F">
        <w:rPr>
          <w:rFonts w:ascii="Times New Roman" w:hAnsi="Times New Roman" w:cs="Times New Roman"/>
          <w:sz w:val="24"/>
          <w:szCs w:val="24"/>
        </w:rPr>
        <w:t>contenido</w:t>
      </w:r>
      <w:r w:rsidR="00CF4157">
        <w:rPr>
          <w:rFonts w:ascii="Times New Roman" w:hAnsi="Times New Roman" w:cs="Times New Roman"/>
          <w:sz w:val="24"/>
          <w:szCs w:val="24"/>
        </w:rPr>
        <w:t xml:space="preserve"> o </w:t>
      </w:r>
      <w:r w:rsidR="00FB4D7F">
        <w:rPr>
          <w:rFonts w:ascii="Times New Roman" w:hAnsi="Times New Roman" w:cs="Times New Roman"/>
          <w:sz w:val="24"/>
          <w:szCs w:val="24"/>
        </w:rPr>
        <w:t>continente</w:t>
      </w:r>
      <w:r w:rsidR="00CF4157">
        <w:rPr>
          <w:rFonts w:ascii="Times New Roman" w:hAnsi="Times New Roman" w:cs="Times New Roman"/>
          <w:sz w:val="24"/>
          <w:szCs w:val="24"/>
        </w:rPr>
        <w:t xml:space="preserve">; </w:t>
      </w:r>
      <w:r w:rsidR="00FB4D7F">
        <w:rPr>
          <w:rFonts w:ascii="Times New Roman" w:hAnsi="Times New Roman" w:cs="Times New Roman"/>
          <w:sz w:val="24"/>
          <w:szCs w:val="24"/>
        </w:rPr>
        <w:t>causa</w:t>
      </w:r>
      <w:r w:rsidR="00CF4157">
        <w:rPr>
          <w:rFonts w:ascii="Times New Roman" w:hAnsi="Times New Roman" w:cs="Times New Roman"/>
          <w:sz w:val="24"/>
          <w:szCs w:val="24"/>
        </w:rPr>
        <w:t xml:space="preserve">; </w:t>
      </w:r>
      <w:r w:rsidR="00FB4D7F">
        <w:rPr>
          <w:rFonts w:ascii="Times New Roman" w:hAnsi="Times New Roman" w:cs="Times New Roman"/>
          <w:sz w:val="24"/>
          <w:szCs w:val="24"/>
        </w:rPr>
        <w:t xml:space="preserve">locación </w:t>
      </w:r>
      <w:r w:rsidR="00CF4157">
        <w:rPr>
          <w:rFonts w:ascii="Times New Roman" w:hAnsi="Times New Roman" w:cs="Times New Roman"/>
          <w:sz w:val="24"/>
          <w:szCs w:val="24"/>
        </w:rPr>
        <w:t>u origen en el espacio o el tiempo; c</w:t>
      </w:r>
      <w:r w:rsidR="00FB4D7F">
        <w:rPr>
          <w:rFonts w:ascii="Times New Roman" w:hAnsi="Times New Roman" w:cs="Times New Roman"/>
          <w:sz w:val="24"/>
          <w:szCs w:val="24"/>
        </w:rPr>
        <w:t>alidad</w:t>
      </w:r>
      <w:r w:rsidR="00CF4157">
        <w:rPr>
          <w:rFonts w:ascii="Times New Roman" w:hAnsi="Times New Roman" w:cs="Times New Roman"/>
          <w:sz w:val="24"/>
          <w:szCs w:val="24"/>
        </w:rPr>
        <w:t xml:space="preserve">; </w:t>
      </w:r>
      <w:r w:rsidR="00FB4D7F">
        <w:rPr>
          <w:rFonts w:ascii="Times New Roman" w:hAnsi="Times New Roman" w:cs="Times New Roman"/>
          <w:sz w:val="24"/>
          <w:szCs w:val="24"/>
        </w:rPr>
        <w:t>participante</w:t>
      </w:r>
      <w:r w:rsidR="00CF4157">
        <w:rPr>
          <w:rFonts w:ascii="Times New Roman" w:hAnsi="Times New Roman" w:cs="Times New Roman"/>
          <w:sz w:val="24"/>
          <w:szCs w:val="24"/>
        </w:rPr>
        <w:t>, etcétera.</w:t>
      </w:r>
    </w:p>
    <w:p w14:paraId="0F8C3167" w14:textId="48169381" w:rsidR="00167CD8" w:rsidRDefault="005F2660"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E</w:t>
      </w:r>
      <w:r w:rsidR="00167CD8">
        <w:rPr>
          <w:rFonts w:ascii="Times New Roman" w:hAnsi="Times New Roman" w:cs="Times New Roman"/>
          <w:sz w:val="24"/>
          <w:szCs w:val="24"/>
        </w:rPr>
        <w:t>s</w:t>
      </w:r>
      <w:r w:rsidR="00167CD8" w:rsidRPr="0073309C">
        <w:rPr>
          <w:rFonts w:ascii="Times New Roman" w:hAnsi="Times New Roman" w:cs="Times New Roman"/>
          <w:sz w:val="24"/>
          <w:szCs w:val="24"/>
        </w:rPr>
        <w:t xml:space="preserve"> posible considerar que en </w:t>
      </w:r>
      <w:r w:rsidR="00167CD8">
        <w:rPr>
          <w:rFonts w:ascii="Times New Roman" w:hAnsi="Times New Roman" w:cs="Times New Roman"/>
          <w:sz w:val="24"/>
          <w:szCs w:val="24"/>
        </w:rPr>
        <w:t xml:space="preserve">muchos </w:t>
      </w:r>
      <w:r w:rsidR="00167CD8" w:rsidRPr="0073309C">
        <w:rPr>
          <w:rFonts w:ascii="Times New Roman" w:hAnsi="Times New Roman" w:cs="Times New Roman"/>
          <w:sz w:val="24"/>
          <w:szCs w:val="24"/>
        </w:rPr>
        <w:t xml:space="preserve">compuestos nominales cada elemento aporta al sentido del conjunto </w:t>
      </w:r>
      <w:r w:rsidR="00167CD8">
        <w:rPr>
          <w:rFonts w:ascii="Times New Roman" w:hAnsi="Times New Roman" w:cs="Times New Roman"/>
          <w:sz w:val="24"/>
          <w:szCs w:val="24"/>
        </w:rPr>
        <w:t>(</w:t>
      </w:r>
      <w:r w:rsidR="00167CD8">
        <w:rPr>
          <w:rFonts w:ascii="Times New Roman" w:hAnsi="Times New Roman" w:cs="Times New Roman"/>
          <w:i/>
          <w:iCs/>
          <w:sz w:val="24"/>
          <w:szCs w:val="24"/>
        </w:rPr>
        <w:t xml:space="preserve">ron </w:t>
      </w:r>
      <w:r w:rsidR="00167CD8" w:rsidRPr="00C87CD3">
        <w:rPr>
          <w:rFonts w:ascii="Times New Roman" w:hAnsi="Times New Roman" w:cs="Times New Roman"/>
          <w:i/>
          <w:iCs/>
          <w:sz w:val="24"/>
          <w:szCs w:val="24"/>
        </w:rPr>
        <w:t>añejo</w:t>
      </w:r>
      <w:r w:rsidR="00167CD8">
        <w:rPr>
          <w:rFonts w:ascii="Times New Roman" w:hAnsi="Times New Roman" w:cs="Times New Roman"/>
          <w:sz w:val="24"/>
          <w:szCs w:val="24"/>
        </w:rPr>
        <w:t>) y es posible identificar la manifestación de relaciones semánticas de muy diversa naturaleza entre el núcleo y el resto de los formantes, aunque el significado de la construcción no es completamente composicional</w:t>
      </w:r>
      <w:r w:rsidR="00A10CEC">
        <w:rPr>
          <w:rFonts w:ascii="Times New Roman" w:hAnsi="Times New Roman" w:cs="Times New Roman"/>
          <w:sz w:val="24"/>
          <w:szCs w:val="24"/>
        </w:rPr>
        <w:t>,</w:t>
      </w:r>
      <w:r w:rsidR="00167CD8">
        <w:rPr>
          <w:rFonts w:ascii="Times New Roman" w:hAnsi="Times New Roman" w:cs="Times New Roman"/>
          <w:sz w:val="24"/>
          <w:szCs w:val="24"/>
        </w:rPr>
        <w:t xml:space="preserve"> sino que se extrae del contexto. Los compuestos nominales tienen una predicación subyacente (Cabezas 2019, p. 75) de la que se extraen </w:t>
      </w:r>
      <w:r w:rsidR="00167CD8" w:rsidRPr="00DC5507">
        <w:rPr>
          <w:rFonts w:ascii="Times New Roman" w:hAnsi="Times New Roman" w:cs="Times New Roman"/>
          <w:i/>
          <w:iCs/>
          <w:sz w:val="24"/>
          <w:szCs w:val="24"/>
        </w:rPr>
        <w:t>roles semánticos</w:t>
      </w:r>
      <w:r w:rsidR="00167CD8" w:rsidRPr="006B11E1">
        <w:rPr>
          <w:rFonts w:ascii="Times New Roman" w:hAnsi="Times New Roman" w:cs="Times New Roman"/>
          <w:sz w:val="24"/>
          <w:szCs w:val="24"/>
        </w:rPr>
        <w:t xml:space="preserve"> </w:t>
      </w:r>
      <w:r w:rsidR="00167CD8">
        <w:rPr>
          <w:rFonts w:ascii="Times New Roman" w:hAnsi="Times New Roman" w:cs="Times New Roman"/>
          <w:sz w:val="24"/>
          <w:szCs w:val="24"/>
        </w:rPr>
        <w:t>y las relaciones que se establecen en virtud de ellos.</w:t>
      </w:r>
      <w:r w:rsidR="00DC5507" w:rsidRPr="00DC5507">
        <w:rPr>
          <w:rFonts w:ascii="Times New Roman" w:hAnsi="Times New Roman" w:cs="Times New Roman"/>
          <w:sz w:val="24"/>
          <w:szCs w:val="24"/>
        </w:rPr>
        <w:t xml:space="preserve"> </w:t>
      </w:r>
      <w:r w:rsidR="00DC5507">
        <w:rPr>
          <w:rFonts w:ascii="Times New Roman" w:hAnsi="Times New Roman" w:cs="Times New Roman"/>
          <w:sz w:val="24"/>
          <w:szCs w:val="24"/>
        </w:rPr>
        <w:t xml:space="preserve">La categoría </w:t>
      </w:r>
      <w:r w:rsidR="00DC5507">
        <w:rPr>
          <w:rFonts w:ascii="Times New Roman" w:hAnsi="Times New Roman" w:cs="Times New Roman"/>
          <w:i/>
          <w:iCs/>
          <w:sz w:val="24"/>
          <w:szCs w:val="24"/>
        </w:rPr>
        <w:t xml:space="preserve">rol semántico </w:t>
      </w:r>
      <w:r w:rsidR="00DC5507">
        <w:rPr>
          <w:rFonts w:ascii="Times New Roman" w:hAnsi="Times New Roman" w:cs="Times New Roman"/>
          <w:sz w:val="24"/>
          <w:szCs w:val="24"/>
        </w:rPr>
        <w:t>se utiliza para referir, mediante una etiqueta o denominación, la estructura argumental del predicado subyacente en el compuesto (Levi, 1978;</w:t>
      </w:r>
      <w:r w:rsidR="00EB0B57">
        <w:rPr>
          <w:rFonts w:ascii="Times New Roman" w:hAnsi="Times New Roman" w:cs="Times New Roman"/>
          <w:sz w:val="24"/>
          <w:szCs w:val="24"/>
        </w:rPr>
        <w:t xml:space="preserve"> en</w:t>
      </w:r>
      <w:r w:rsidR="00DC5507">
        <w:rPr>
          <w:rFonts w:ascii="Times New Roman" w:hAnsi="Times New Roman" w:cs="Times New Roman"/>
          <w:sz w:val="24"/>
          <w:szCs w:val="24"/>
        </w:rPr>
        <w:t xml:space="preserve"> Cabezas, 2019). Los roles semánticos de </w:t>
      </w:r>
      <w:r w:rsidR="00DC5507" w:rsidRPr="00DC5507">
        <w:rPr>
          <w:rFonts w:ascii="Times New Roman" w:hAnsi="Times New Roman" w:cs="Times New Roman"/>
          <w:smallCaps/>
          <w:sz w:val="24"/>
          <w:szCs w:val="24"/>
        </w:rPr>
        <w:t>agente, paciente, objeto, instrumento, locación</w:t>
      </w:r>
      <w:r w:rsidR="00DC5507">
        <w:rPr>
          <w:rFonts w:ascii="Times New Roman" w:hAnsi="Times New Roman" w:cs="Times New Roman"/>
          <w:sz w:val="24"/>
          <w:szCs w:val="24"/>
        </w:rPr>
        <w:t xml:space="preserve"> (en tiempo y en espacio), son los más frecuentes.</w:t>
      </w:r>
    </w:p>
    <w:p w14:paraId="2A08BE8B" w14:textId="0AC3E478" w:rsidR="006D0848" w:rsidRDefault="00167CD8"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En efecto, </w:t>
      </w:r>
      <w:r w:rsidR="00EA6B99">
        <w:rPr>
          <w:rFonts w:ascii="Times New Roman" w:hAnsi="Times New Roman" w:cs="Times New Roman"/>
          <w:sz w:val="24"/>
          <w:szCs w:val="24"/>
        </w:rPr>
        <w:t xml:space="preserve">a un nivel semántico más profundo, </w:t>
      </w:r>
      <w:r w:rsidR="003E54A7">
        <w:rPr>
          <w:rFonts w:ascii="Times New Roman" w:hAnsi="Times New Roman" w:cs="Times New Roman"/>
          <w:sz w:val="24"/>
          <w:szCs w:val="24"/>
        </w:rPr>
        <w:t xml:space="preserve">es posible distinguir </w:t>
      </w:r>
      <w:r w:rsidR="00EA6B99">
        <w:rPr>
          <w:rFonts w:ascii="Times New Roman" w:hAnsi="Times New Roman" w:cs="Times New Roman"/>
          <w:sz w:val="24"/>
          <w:szCs w:val="24"/>
        </w:rPr>
        <w:t xml:space="preserve">la naturaleza de los elementos que integran el compuesto nominal terminológico. </w:t>
      </w:r>
      <w:r w:rsidR="003E54A7" w:rsidRPr="003E54A7">
        <w:rPr>
          <w:rFonts w:ascii="Times New Roman" w:hAnsi="Times New Roman" w:cs="Times New Roman"/>
          <w:sz w:val="24"/>
          <w:szCs w:val="24"/>
        </w:rPr>
        <w:t>En su tesis doctoral Cabezas (2019</w:t>
      </w:r>
      <w:r w:rsidR="00EA6B99">
        <w:rPr>
          <w:rFonts w:ascii="Times New Roman" w:hAnsi="Times New Roman" w:cs="Times New Roman"/>
          <w:sz w:val="24"/>
          <w:szCs w:val="24"/>
        </w:rPr>
        <w:t>, pp. 257-258</w:t>
      </w:r>
      <w:r w:rsidR="003E54A7" w:rsidRPr="003E54A7">
        <w:rPr>
          <w:rFonts w:ascii="Times New Roman" w:hAnsi="Times New Roman" w:cs="Times New Roman"/>
          <w:sz w:val="24"/>
          <w:szCs w:val="24"/>
        </w:rPr>
        <w:t xml:space="preserve">) </w:t>
      </w:r>
      <w:r w:rsidR="00EA6B99">
        <w:rPr>
          <w:rFonts w:ascii="Times New Roman" w:hAnsi="Times New Roman" w:cs="Times New Roman"/>
          <w:sz w:val="24"/>
          <w:szCs w:val="24"/>
        </w:rPr>
        <w:t>sintetiza</w:t>
      </w:r>
      <w:r w:rsidR="003E54A7" w:rsidRPr="003E54A7">
        <w:rPr>
          <w:rFonts w:ascii="Times New Roman" w:hAnsi="Times New Roman" w:cs="Times New Roman"/>
          <w:sz w:val="24"/>
          <w:szCs w:val="24"/>
        </w:rPr>
        <w:t xml:space="preserve"> al menos siete roles semánticos que desempeñan los formantes </w:t>
      </w:r>
      <w:r w:rsidR="00EA6B99">
        <w:rPr>
          <w:rFonts w:ascii="Times New Roman" w:hAnsi="Times New Roman" w:cs="Times New Roman"/>
          <w:sz w:val="24"/>
          <w:szCs w:val="24"/>
        </w:rPr>
        <w:t>de esa construcción —</w:t>
      </w:r>
      <w:r w:rsidR="003E54A7" w:rsidRPr="003E54A7">
        <w:rPr>
          <w:rFonts w:ascii="Times New Roman" w:hAnsi="Times New Roman" w:cs="Times New Roman"/>
          <w:sz w:val="24"/>
          <w:szCs w:val="24"/>
        </w:rPr>
        <w:t xml:space="preserve">a saber, </w:t>
      </w:r>
      <w:proofErr w:type="spellStart"/>
      <w:r w:rsidR="003E54A7" w:rsidRPr="003E54A7">
        <w:rPr>
          <w:rFonts w:ascii="Times New Roman" w:hAnsi="Times New Roman" w:cs="Times New Roman"/>
          <w:i/>
          <w:iCs/>
          <w:sz w:val="24"/>
          <w:szCs w:val="24"/>
        </w:rPr>
        <w:t>agen</w:t>
      </w:r>
      <w:r w:rsidR="00EA6B99">
        <w:rPr>
          <w:rFonts w:ascii="Times New Roman" w:hAnsi="Times New Roman" w:cs="Times New Roman"/>
          <w:i/>
          <w:iCs/>
          <w:sz w:val="24"/>
          <w:szCs w:val="24"/>
        </w:rPr>
        <w:t>t</w:t>
      </w:r>
      <w:proofErr w:type="spellEnd"/>
      <w:r w:rsidR="003E54A7" w:rsidRPr="003E54A7">
        <w:rPr>
          <w:rFonts w:ascii="Times New Roman" w:hAnsi="Times New Roman" w:cs="Times New Roman"/>
          <w:sz w:val="24"/>
          <w:szCs w:val="24"/>
        </w:rPr>
        <w:t xml:space="preserve">, </w:t>
      </w:r>
      <w:proofErr w:type="spellStart"/>
      <w:r w:rsidR="003E54A7" w:rsidRPr="003E54A7">
        <w:rPr>
          <w:rFonts w:ascii="Times New Roman" w:hAnsi="Times New Roman" w:cs="Times New Roman"/>
          <w:i/>
          <w:iCs/>
          <w:sz w:val="24"/>
          <w:szCs w:val="24"/>
        </w:rPr>
        <w:t>pa</w:t>
      </w:r>
      <w:r w:rsidR="00EA6B99">
        <w:rPr>
          <w:rFonts w:ascii="Times New Roman" w:hAnsi="Times New Roman" w:cs="Times New Roman"/>
          <w:i/>
          <w:iCs/>
          <w:sz w:val="24"/>
          <w:szCs w:val="24"/>
        </w:rPr>
        <w:t>t</w:t>
      </w:r>
      <w:r w:rsidR="003E54A7" w:rsidRPr="003E54A7">
        <w:rPr>
          <w:rFonts w:ascii="Times New Roman" w:hAnsi="Times New Roman" w:cs="Times New Roman"/>
          <w:i/>
          <w:iCs/>
          <w:sz w:val="24"/>
          <w:szCs w:val="24"/>
        </w:rPr>
        <w:t>ient</w:t>
      </w:r>
      <w:proofErr w:type="spellEnd"/>
      <w:r w:rsidR="003E54A7" w:rsidRPr="003E54A7">
        <w:rPr>
          <w:rFonts w:ascii="Times New Roman" w:hAnsi="Times New Roman" w:cs="Times New Roman"/>
          <w:sz w:val="24"/>
          <w:szCs w:val="24"/>
        </w:rPr>
        <w:t xml:space="preserve">, </w:t>
      </w:r>
      <w:proofErr w:type="spellStart"/>
      <w:r w:rsidR="003E54A7" w:rsidRPr="003E54A7">
        <w:rPr>
          <w:rFonts w:ascii="Times New Roman" w:hAnsi="Times New Roman" w:cs="Times New Roman"/>
          <w:i/>
          <w:iCs/>
          <w:sz w:val="24"/>
          <w:szCs w:val="24"/>
        </w:rPr>
        <w:t>t</w:t>
      </w:r>
      <w:r w:rsidR="000160DA">
        <w:rPr>
          <w:rFonts w:ascii="Times New Roman" w:hAnsi="Times New Roman" w:cs="Times New Roman"/>
          <w:i/>
          <w:iCs/>
          <w:sz w:val="24"/>
          <w:szCs w:val="24"/>
        </w:rPr>
        <w:t>heme</w:t>
      </w:r>
      <w:proofErr w:type="spellEnd"/>
      <w:r w:rsidR="003E54A7" w:rsidRPr="003E54A7">
        <w:rPr>
          <w:rFonts w:ascii="Times New Roman" w:hAnsi="Times New Roman" w:cs="Times New Roman"/>
          <w:sz w:val="24"/>
          <w:szCs w:val="24"/>
        </w:rPr>
        <w:t xml:space="preserve">, </w:t>
      </w:r>
      <w:proofErr w:type="spellStart"/>
      <w:r w:rsidR="003E54A7" w:rsidRPr="003E54A7">
        <w:rPr>
          <w:rFonts w:ascii="Times New Roman" w:hAnsi="Times New Roman" w:cs="Times New Roman"/>
          <w:i/>
          <w:iCs/>
          <w:sz w:val="24"/>
          <w:szCs w:val="24"/>
        </w:rPr>
        <w:t>pos</w:t>
      </w:r>
      <w:r w:rsidR="000160DA">
        <w:rPr>
          <w:rFonts w:ascii="Times New Roman" w:hAnsi="Times New Roman" w:cs="Times New Roman"/>
          <w:i/>
          <w:iCs/>
          <w:sz w:val="24"/>
          <w:szCs w:val="24"/>
        </w:rPr>
        <w:t>sessor</w:t>
      </w:r>
      <w:proofErr w:type="spellEnd"/>
      <w:r w:rsidR="003E54A7" w:rsidRPr="003E54A7">
        <w:rPr>
          <w:rFonts w:ascii="Times New Roman" w:hAnsi="Times New Roman" w:cs="Times New Roman"/>
          <w:sz w:val="24"/>
          <w:szCs w:val="24"/>
        </w:rPr>
        <w:t xml:space="preserve">, </w:t>
      </w:r>
      <w:proofErr w:type="spellStart"/>
      <w:r w:rsidR="003E54A7" w:rsidRPr="003E54A7">
        <w:rPr>
          <w:rFonts w:ascii="Times New Roman" w:hAnsi="Times New Roman" w:cs="Times New Roman"/>
          <w:i/>
          <w:iCs/>
          <w:sz w:val="24"/>
          <w:szCs w:val="24"/>
        </w:rPr>
        <w:t>descrip</w:t>
      </w:r>
      <w:r w:rsidR="000160DA">
        <w:rPr>
          <w:rFonts w:ascii="Times New Roman" w:hAnsi="Times New Roman" w:cs="Times New Roman"/>
          <w:i/>
          <w:iCs/>
          <w:sz w:val="24"/>
          <w:szCs w:val="24"/>
        </w:rPr>
        <w:t>tive</w:t>
      </w:r>
      <w:proofErr w:type="spellEnd"/>
      <w:r w:rsidR="003E54A7" w:rsidRPr="003E54A7">
        <w:rPr>
          <w:rFonts w:ascii="Times New Roman" w:hAnsi="Times New Roman" w:cs="Times New Roman"/>
          <w:sz w:val="24"/>
          <w:szCs w:val="24"/>
        </w:rPr>
        <w:t xml:space="preserve">, </w:t>
      </w:r>
      <w:proofErr w:type="spellStart"/>
      <w:r w:rsidR="003E54A7" w:rsidRPr="003E54A7">
        <w:rPr>
          <w:rFonts w:ascii="Times New Roman" w:hAnsi="Times New Roman" w:cs="Times New Roman"/>
          <w:i/>
          <w:iCs/>
          <w:sz w:val="24"/>
          <w:szCs w:val="24"/>
        </w:rPr>
        <w:t>instrument</w:t>
      </w:r>
      <w:proofErr w:type="spellEnd"/>
      <w:r w:rsidR="003E54A7" w:rsidRPr="003E54A7">
        <w:rPr>
          <w:rFonts w:ascii="Times New Roman" w:hAnsi="Times New Roman" w:cs="Times New Roman"/>
          <w:sz w:val="24"/>
          <w:szCs w:val="24"/>
        </w:rPr>
        <w:t xml:space="preserve">, </w:t>
      </w:r>
      <w:proofErr w:type="spellStart"/>
      <w:r w:rsidR="003E54A7" w:rsidRPr="003E54A7">
        <w:rPr>
          <w:rFonts w:ascii="Times New Roman" w:hAnsi="Times New Roman" w:cs="Times New Roman"/>
          <w:i/>
          <w:iCs/>
          <w:sz w:val="24"/>
          <w:szCs w:val="24"/>
        </w:rPr>
        <w:t>loca</w:t>
      </w:r>
      <w:r w:rsidR="000160DA">
        <w:rPr>
          <w:rFonts w:ascii="Times New Roman" w:hAnsi="Times New Roman" w:cs="Times New Roman"/>
          <w:i/>
          <w:iCs/>
          <w:sz w:val="24"/>
          <w:szCs w:val="24"/>
        </w:rPr>
        <w:t>tion</w:t>
      </w:r>
      <w:proofErr w:type="spellEnd"/>
      <w:r w:rsidR="00EA6B99">
        <w:rPr>
          <w:rFonts w:ascii="Times New Roman" w:hAnsi="Times New Roman" w:cs="Times New Roman"/>
          <w:sz w:val="24"/>
          <w:szCs w:val="24"/>
        </w:rPr>
        <w:t>—, en virtud de los cuales se</w:t>
      </w:r>
      <w:r w:rsidR="003E54A7" w:rsidRPr="003E54A7">
        <w:rPr>
          <w:rFonts w:ascii="Times New Roman" w:hAnsi="Times New Roman" w:cs="Times New Roman"/>
          <w:sz w:val="24"/>
          <w:szCs w:val="24"/>
        </w:rPr>
        <w:t xml:space="preserve"> </w:t>
      </w:r>
      <w:r w:rsidR="00EA6B99">
        <w:rPr>
          <w:rFonts w:ascii="Times New Roman" w:hAnsi="Times New Roman" w:cs="Times New Roman"/>
          <w:sz w:val="24"/>
          <w:szCs w:val="24"/>
        </w:rPr>
        <w:t>expresan ciertas relaciones procedentes de la predicación subyacente entre dichas unidades.</w:t>
      </w:r>
      <w:r w:rsidR="006D0848">
        <w:rPr>
          <w:rFonts w:ascii="Times New Roman" w:hAnsi="Times New Roman" w:cs="Times New Roman"/>
          <w:sz w:val="24"/>
          <w:szCs w:val="24"/>
        </w:rPr>
        <w:t xml:space="preserve"> </w:t>
      </w:r>
      <w:r w:rsidR="00BE0227">
        <w:rPr>
          <w:rFonts w:ascii="Times New Roman" w:hAnsi="Times New Roman" w:cs="Times New Roman"/>
          <w:sz w:val="24"/>
          <w:szCs w:val="24"/>
        </w:rPr>
        <w:t xml:space="preserve">Aunque en esta clase de compuestos no intervienen los verbos, «hay muchos casos en los que este forma parte expresa del término, por ejemplo, mediante nominalizaciones </w:t>
      </w:r>
      <w:r w:rsidR="00C363F3">
        <w:rPr>
          <w:rFonts w:ascii="Times New Roman" w:hAnsi="Times New Roman" w:cs="Times New Roman"/>
          <w:sz w:val="24"/>
          <w:szCs w:val="24"/>
        </w:rPr>
        <w:t xml:space="preserve">[como </w:t>
      </w:r>
      <w:r w:rsidR="00C363F3">
        <w:rPr>
          <w:rFonts w:ascii="Times New Roman" w:hAnsi="Times New Roman" w:cs="Times New Roman"/>
          <w:i/>
          <w:iCs/>
          <w:sz w:val="24"/>
          <w:szCs w:val="24"/>
        </w:rPr>
        <w:t>control</w:t>
      </w:r>
      <w:r w:rsidR="00C363F3">
        <w:rPr>
          <w:rFonts w:ascii="Times New Roman" w:hAnsi="Times New Roman" w:cs="Times New Roman"/>
          <w:sz w:val="24"/>
          <w:szCs w:val="24"/>
        </w:rPr>
        <w:t xml:space="preserve">, de </w:t>
      </w:r>
      <w:r w:rsidR="00C363F3">
        <w:rPr>
          <w:rFonts w:ascii="Times New Roman" w:hAnsi="Times New Roman" w:cs="Times New Roman"/>
          <w:i/>
          <w:iCs/>
          <w:sz w:val="24"/>
          <w:szCs w:val="24"/>
        </w:rPr>
        <w:t>controlar</w:t>
      </w:r>
      <w:r w:rsidR="00C363F3">
        <w:rPr>
          <w:rFonts w:ascii="Times New Roman" w:hAnsi="Times New Roman" w:cs="Times New Roman"/>
          <w:sz w:val="24"/>
          <w:szCs w:val="24"/>
        </w:rPr>
        <w:t xml:space="preserve">, en el compuesto </w:t>
      </w:r>
      <w:r w:rsidR="00C363F3">
        <w:rPr>
          <w:rFonts w:ascii="Times New Roman" w:hAnsi="Times New Roman" w:cs="Times New Roman"/>
          <w:i/>
          <w:iCs/>
          <w:sz w:val="24"/>
          <w:szCs w:val="24"/>
        </w:rPr>
        <w:t>control de voltaje</w:t>
      </w:r>
      <w:r w:rsidR="00C363F3">
        <w:rPr>
          <w:rFonts w:ascii="Times New Roman" w:hAnsi="Times New Roman" w:cs="Times New Roman"/>
          <w:sz w:val="24"/>
          <w:szCs w:val="24"/>
        </w:rPr>
        <w:t xml:space="preserve">] </w:t>
      </w:r>
      <w:r w:rsidR="00BE0227">
        <w:rPr>
          <w:rFonts w:ascii="Times New Roman" w:hAnsi="Times New Roman" w:cs="Times New Roman"/>
          <w:sz w:val="24"/>
          <w:szCs w:val="24"/>
        </w:rPr>
        <w:t>o formas de participio […] estas formas sugieren el rol de alguno de los participantes</w:t>
      </w:r>
      <w:r w:rsidR="006D0848">
        <w:rPr>
          <w:rFonts w:ascii="Times New Roman" w:hAnsi="Times New Roman" w:cs="Times New Roman"/>
          <w:sz w:val="24"/>
          <w:szCs w:val="24"/>
        </w:rPr>
        <w:t xml:space="preserve">» (Cabezas, 2019, p. 261). </w:t>
      </w:r>
    </w:p>
    <w:p w14:paraId="5A578952" w14:textId="662DBC15" w:rsidR="00B92DED" w:rsidRDefault="001A6876" w:rsidP="00A10CEC">
      <w:pPr>
        <w:spacing w:after="120" w:line="360" w:lineRule="auto"/>
        <w:ind w:firstLine="288"/>
        <w:jc w:val="both"/>
        <w:rPr>
          <w:rFonts w:ascii="Times New Roman" w:hAnsi="Times New Roman" w:cs="Times New Roman"/>
          <w:sz w:val="24"/>
          <w:szCs w:val="24"/>
        </w:rPr>
      </w:pPr>
      <w:r>
        <w:rPr>
          <w:rFonts w:ascii="Times New Roman" w:hAnsi="Times New Roman" w:cs="Times New Roman"/>
          <w:sz w:val="24"/>
          <w:szCs w:val="24"/>
        </w:rPr>
        <w:lastRenderedPageBreak/>
        <w:t>A continuación</w:t>
      </w:r>
      <w:r w:rsidR="005442AF">
        <w:rPr>
          <w:rFonts w:ascii="Times New Roman" w:hAnsi="Times New Roman" w:cs="Times New Roman"/>
          <w:sz w:val="24"/>
          <w:szCs w:val="24"/>
        </w:rPr>
        <w:t>,</w:t>
      </w:r>
      <w:r>
        <w:rPr>
          <w:rFonts w:ascii="Times New Roman" w:hAnsi="Times New Roman" w:cs="Times New Roman"/>
          <w:sz w:val="24"/>
          <w:szCs w:val="24"/>
        </w:rPr>
        <w:t xml:space="preserve"> se </w:t>
      </w:r>
      <w:r w:rsidR="005442AF">
        <w:rPr>
          <w:rFonts w:ascii="Times New Roman" w:hAnsi="Times New Roman" w:cs="Times New Roman"/>
          <w:sz w:val="24"/>
          <w:szCs w:val="24"/>
        </w:rPr>
        <w:t>sintetiza la propuesta de la inves</w:t>
      </w:r>
      <w:r>
        <w:rPr>
          <w:rFonts w:ascii="Times New Roman" w:hAnsi="Times New Roman" w:cs="Times New Roman"/>
          <w:sz w:val="24"/>
          <w:szCs w:val="24"/>
        </w:rPr>
        <w:t>tigadora</w:t>
      </w:r>
      <w:r w:rsidR="00510531">
        <w:rPr>
          <w:rFonts w:ascii="Times New Roman" w:hAnsi="Times New Roman" w:cs="Times New Roman"/>
          <w:sz w:val="24"/>
          <w:szCs w:val="24"/>
        </w:rPr>
        <w:t>, que, aunque basada en un corpus en lengua inglesa,</w:t>
      </w:r>
      <w:r w:rsidR="00025C3B">
        <w:rPr>
          <w:rFonts w:ascii="Times New Roman" w:hAnsi="Times New Roman" w:cs="Times New Roman"/>
          <w:sz w:val="24"/>
          <w:szCs w:val="24"/>
        </w:rPr>
        <w:t xml:space="preserve"> es aplicable a cualquier estudio terminológico por fundamentarse en las relaciones conceptuales y no en el aspecto material, formal, de los términos</w:t>
      </w:r>
      <w:r>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1696"/>
        <w:gridCol w:w="3188"/>
        <w:gridCol w:w="2250"/>
      </w:tblGrid>
      <w:tr w:rsidR="0040648F" w:rsidRPr="009C3492" w14:paraId="10709CB6" w14:textId="77777777" w:rsidTr="00644867">
        <w:trPr>
          <w:jc w:val="center"/>
        </w:trPr>
        <w:tc>
          <w:tcPr>
            <w:tcW w:w="1696" w:type="dxa"/>
            <w:shd w:val="clear" w:color="auto" w:fill="DDD9C3" w:themeFill="background2" w:themeFillShade="E6"/>
          </w:tcPr>
          <w:p w14:paraId="17C469BD" w14:textId="72E49ADE" w:rsidR="0040648F" w:rsidRPr="009C3492" w:rsidRDefault="0040648F" w:rsidP="0040648F">
            <w:pPr>
              <w:jc w:val="both"/>
              <w:rPr>
                <w:rFonts w:ascii="Times New Roman" w:hAnsi="Times New Roman" w:cs="Times New Roman"/>
                <w:b/>
                <w:bCs/>
                <w:sz w:val="20"/>
                <w:szCs w:val="20"/>
              </w:rPr>
            </w:pPr>
            <w:r w:rsidRPr="009C3492">
              <w:rPr>
                <w:rFonts w:ascii="Times New Roman" w:hAnsi="Times New Roman" w:cs="Times New Roman"/>
                <w:b/>
                <w:bCs/>
                <w:sz w:val="20"/>
                <w:szCs w:val="20"/>
              </w:rPr>
              <w:t>Rol semántico</w:t>
            </w:r>
          </w:p>
        </w:tc>
        <w:tc>
          <w:tcPr>
            <w:tcW w:w="3188" w:type="dxa"/>
            <w:shd w:val="clear" w:color="auto" w:fill="DDD9C3" w:themeFill="background2" w:themeFillShade="E6"/>
          </w:tcPr>
          <w:p w14:paraId="5D134DE3" w14:textId="3D89C767" w:rsidR="0040648F" w:rsidRPr="009C3492" w:rsidRDefault="0040648F" w:rsidP="0040648F">
            <w:pPr>
              <w:jc w:val="both"/>
              <w:rPr>
                <w:rFonts w:ascii="Times New Roman" w:hAnsi="Times New Roman" w:cs="Times New Roman"/>
                <w:b/>
                <w:bCs/>
                <w:sz w:val="20"/>
                <w:szCs w:val="20"/>
              </w:rPr>
            </w:pPr>
            <w:r w:rsidRPr="009C3492">
              <w:rPr>
                <w:rFonts w:ascii="Times New Roman" w:hAnsi="Times New Roman" w:cs="Times New Roman"/>
                <w:b/>
                <w:bCs/>
                <w:sz w:val="20"/>
                <w:szCs w:val="20"/>
              </w:rPr>
              <w:t>Explicación</w:t>
            </w:r>
          </w:p>
        </w:tc>
        <w:tc>
          <w:tcPr>
            <w:tcW w:w="2250" w:type="dxa"/>
            <w:shd w:val="clear" w:color="auto" w:fill="DDD9C3" w:themeFill="background2" w:themeFillShade="E6"/>
          </w:tcPr>
          <w:p w14:paraId="6519236B" w14:textId="464BF024" w:rsidR="0040648F" w:rsidRPr="009C3492" w:rsidRDefault="0040648F" w:rsidP="0040648F">
            <w:pPr>
              <w:jc w:val="both"/>
              <w:rPr>
                <w:rFonts w:ascii="Times New Roman" w:hAnsi="Times New Roman" w:cs="Times New Roman"/>
                <w:b/>
                <w:bCs/>
                <w:sz w:val="20"/>
                <w:szCs w:val="20"/>
              </w:rPr>
            </w:pPr>
            <w:r w:rsidRPr="009C3492">
              <w:rPr>
                <w:rFonts w:ascii="Times New Roman" w:hAnsi="Times New Roman" w:cs="Times New Roman"/>
                <w:b/>
                <w:bCs/>
                <w:sz w:val="20"/>
                <w:szCs w:val="20"/>
              </w:rPr>
              <w:t>Al</w:t>
            </w:r>
            <w:r w:rsidR="00644867">
              <w:rPr>
                <w:rFonts w:ascii="Times New Roman" w:hAnsi="Times New Roman" w:cs="Times New Roman"/>
                <w:b/>
                <w:bCs/>
                <w:sz w:val="20"/>
                <w:szCs w:val="20"/>
              </w:rPr>
              <w:t xml:space="preserve">gunas </w:t>
            </w:r>
            <w:r w:rsidRPr="009C3492">
              <w:rPr>
                <w:rFonts w:ascii="Times New Roman" w:hAnsi="Times New Roman" w:cs="Times New Roman"/>
                <w:b/>
                <w:bCs/>
                <w:sz w:val="20"/>
                <w:szCs w:val="20"/>
              </w:rPr>
              <w:t>relaciones que puede expresar</w:t>
            </w:r>
          </w:p>
        </w:tc>
      </w:tr>
      <w:tr w:rsidR="0040648F" w:rsidRPr="009C3492" w14:paraId="5D64F444" w14:textId="77777777" w:rsidTr="00644867">
        <w:trPr>
          <w:jc w:val="center"/>
        </w:trPr>
        <w:tc>
          <w:tcPr>
            <w:tcW w:w="1696" w:type="dxa"/>
          </w:tcPr>
          <w:p w14:paraId="4B38A79E" w14:textId="1B301E41" w:rsidR="0040648F" w:rsidRPr="009C3492" w:rsidRDefault="0040648F" w:rsidP="0040648F">
            <w:pPr>
              <w:jc w:val="both"/>
              <w:rPr>
                <w:rFonts w:ascii="Times New Roman" w:hAnsi="Times New Roman" w:cs="Times New Roman"/>
                <w:smallCaps/>
                <w:sz w:val="20"/>
                <w:szCs w:val="20"/>
              </w:rPr>
            </w:pPr>
            <w:r w:rsidRPr="009C3492">
              <w:rPr>
                <w:rFonts w:ascii="Times New Roman" w:hAnsi="Times New Roman" w:cs="Times New Roman"/>
                <w:smallCaps/>
                <w:sz w:val="20"/>
                <w:szCs w:val="20"/>
              </w:rPr>
              <w:t>agent</w:t>
            </w:r>
            <w:r w:rsidR="001A6876" w:rsidRPr="009C3492">
              <w:rPr>
                <w:rFonts w:ascii="Times New Roman" w:hAnsi="Times New Roman" w:cs="Times New Roman"/>
                <w:smallCaps/>
                <w:sz w:val="20"/>
                <w:szCs w:val="20"/>
              </w:rPr>
              <w:t>e</w:t>
            </w:r>
          </w:p>
        </w:tc>
        <w:tc>
          <w:tcPr>
            <w:tcW w:w="3188" w:type="dxa"/>
          </w:tcPr>
          <w:p w14:paraId="396C61FB" w14:textId="0B558F60" w:rsidR="0040648F" w:rsidRPr="009C3492" w:rsidRDefault="00B1726C" w:rsidP="0040648F">
            <w:pPr>
              <w:jc w:val="both"/>
              <w:rPr>
                <w:rFonts w:ascii="Times New Roman" w:hAnsi="Times New Roman" w:cs="Times New Roman"/>
                <w:sz w:val="20"/>
                <w:szCs w:val="20"/>
              </w:rPr>
            </w:pPr>
            <w:r w:rsidRPr="009C3492">
              <w:rPr>
                <w:rFonts w:ascii="Times New Roman" w:hAnsi="Times New Roman" w:cs="Times New Roman"/>
                <w:sz w:val="20"/>
                <w:szCs w:val="20"/>
              </w:rPr>
              <w:t>c</w:t>
            </w:r>
            <w:r w:rsidR="0040648F" w:rsidRPr="009C3492">
              <w:rPr>
                <w:rFonts w:ascii="Times New Roman" w:hAnsi="Times New Roman" w:cs="Times New Roman"/>
                <w:sz w:val="20"/>
                <w:szCs w:val="20"/>
              </w:rPr>
              <w:t>oncepto que realiza una acción (con intervención de la voluntad o no), es responsable de otro concepto o lo afecta de algún modo</w:t>
            </w:r>
          </w:p>
        </w:tc>
        <w:tc>
          <w:tcPr>
            <w:tcW w:w="2250" w:type="dxa"/>
          </w:tcPr>
          <w:p w14:paraId="6A902961" w14:textId="35864C46" w:rsidR="001A6876" w:rsidRPr="009C3492" w:rsidRDefault="00B1726C"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realiza</w:t>
            </w:r>
          </w:p>
          <w:p w14:paraId="0B4B1211" w14:textId="7F858E6F" w:rsidR="001A6876" w:rsidRPr="009C3492" w:rsidRDefault="001A6876"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causa</w:t>
            </w:r>
          </w:p>
          <w:p w14:paraId="5B065B4F" w14:textId="7C28E8A0" w:rsidR="0040648F" w:rsidRPr="009C3492" w:rsidRDefault="00B1726C"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afecta</w:t>
            </w:r>
          </w:p>
          <w:p w14:paraId="4871421A" w14:textId="06EE1A0C" w:rsidR="00B1726C" w:rsidRPr="009C3492" w:rsidRDefault="00B1726C"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tiene como resultado</w:t>
            </w:r>
          </w:p>
          <w:p w14:paraId="7769ED1D" w14:textId="11661F7C" w:rsidR="00B1726C" w:rsidRPr="009C3492" w:rsidRDefault="00B1726C" w:rsidP="0040648F">
            <w:pPr>
              <w:jc w:val="both"/>
              <w:rPr>
                <w:rFonts w:ascii="Times New Roman" w:hAnsi="Times New Roman" w:cs="Times New Roman"/>
                <w:sz w:val="20"/>
                <w:szCs w:val="20"/>
              </w:rPr>
            </w:pPr>
            <w:r w:rsidRPr="009C3492">
              <w:rPr>
                <w:rFonts w:ascii="Times New Roman" w:hAnsi="Times New Roman" w:cs="Times New Roman"/>
                <w:i/>
                <w:iCs/>
                <w:sz w:val="20"/>
                <w:szCs w:val="20"/>
              </w:rPr>
              <w:t>usa como recurso</w:t>
            </w:r>
          </w:p>
          <w:p w14:paraId="57832666" w14:textId="0C0C9D97" w:rsidR="00B1726C" w:rsidRPr="009C3492" w:rsidRDefault="00B1726C" w:rsidP="0040648F">
            <w:pPr>
              <w:jc w:val="both"/>
              <w:rPr>
                <w:rFonts w:ascii="Times New Roman" w:hAnsi="Times New Roman" w:cs="Times New Roman"/>
                <w:sz w:val="20"/>
                <w:szCs w:val="20"/>
              </w:rPr>
            </w:pPr>
          </w:p>
        </w:tc>
      </w:tr>
      <w:tr w:rsidR="0040648F" w:rsidRPr="009C3492" w14:paraId="6281F132" w14:textId="77777777" w:rsidTr="00644867">
        <w:trPr>
          <w:jc w:val="center"/>
        </w:trPr>
        <w:tc>
          <w:tcPr>
            <w:tcW w:w="1696" w:type="dxa"/>
          </w:tcPr>
          <w:p w14:paraId="04FBAD0C" w14:textId="663C7193" w:rsidR="0040648F" w:rsidRPr="009C3492" w:rsidRDefault="0040648F" w:rsidP="0040648F">
            <w:pPr>
              <w:jc w:val="both"/>
              <w:rPr>
                <w:rFonts w:ascii="Times New Roman" w:hAnsi="Times New Roman" w:cs="Times New Roman"/>
                <w:smallCaps/>
                <w:sz w:val="20"/>
                <w:szCs w:val="20"/>
              </w:rPr>
            </w:pPr>
            <w:r w:rsidRPr="009C3492">
              <w:rPr>
                <w:rFonts w:ascii="Times New Roman" w:hAnsi="Times New Roman" w:cs="Times New Roman"/>
                <w:smallCaps/>
                <w:sz w:val="20"/>
                <w:szCs w:val="20"/>
              </w:rPr>
              <w:t>paciente</w:t>
            </w:r>
          </w:p>
        </w:tc>
        <w:tc>
          <w:tcPr>
            <w:tcW w:w="3188" w:type="dxa"/>
          </w:tcPr>
          <w:p w14:paraId="40AD48E8" w14:textId="77777777" w:rsidR="0040648F" w:rsidRPr="009C3492" w:rsidRDefault="00B1726C" w:rsidP="0040648F">
            <w:pPr>
              <w:jc w:val="both"/>
              <w:rPr>
                <w:rFonts w:ascii="Times New Roman" w:hAnsi="Times New Roman" w:cs="Times New Roman"/>
                <w:sz w:val="20"/>
                <w:szCs w:val="20"/>
              </w:rPr>
            </w:pPr>
            <w:r w:rsidRPr="009C3492">
              <w:rPr>
                <w:rFonts w:ascii="Times New Roman" w:hAnsi="Times New Roman" w:cs="Times New Roman"/>
                <w:sz w:val="20"/>
                <w:szCs w:val="20"/>
              </w:rPr>
              <w:t>Concepto que surge a partir de la acción de otro, recibe la acción de otro o se ve afectado por él de algún modo.</w:t>
            </w:r>
          </w:p>
          <w:p w14:paraId="7018DA80" w14:textId="0BF897D2" w:rsidR="00B1726C" w:rsidRPr="009C3492" w:rsidRDefault="00B1726C" w:rsidP="0040648F">
            <w:pPr>
              <w:jc w:val="both"/>
              <w:rPr>
                <w:rFonts w:ascii="Times New Roman" w:hAnsi="Times New Roman" w:cs="Times New Roman"/>
                <w:sz w:val="20"/>
                <w:szCs w:val="20"/>
              </w:rPr>
            </w:pPr>
            <w:r w:rsidRPr="009C3492">
              <w:rPr>
                <w:rFonts w:ascii="Times New Roman" w:hAnsi="Times New Roman" w:cs="Times New Roman"/>
                <w:sz w:val="20"/>
                <w:szCs w:val="20"/>
              </w:rPr>
              <w:t xml:space="preserve">Algunas de las relaciones que establece son inversas a las del rol </w:t>
            </w:r>
            <w:r w:rsidRPr="009C3492">
              <w:rPr>
                <w:rFonts w:ascii="Times New Roman" w:hAnsi="Times New Roman" w:cs="Times New Roman"/>
                <w:i/>
                <w:iCs/>
                <w:sz w:val="20"/>
                <w:szCs w:val="20"/>
              </w:rPr>
              <w:t>agente</w:t>
            </w:r>
          </w:p>
        </w:tc>
        <w:tc>
          <w:tcPr>
            <w:tcW w:w="2250" w:type="dxa"/>
          </w:tcPr>
          <w:p w14:paraId="28F61E80" w14:textId="77777777" w:rsidR="0040648F" w:rsidRPr="009C3492" w:rsidRDefault="00B1726C"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realizado por</w:t>
            </w:r>
          </w:p>
          <w:p w14:paraId="5B5F7D9B" w14:textId="77777777" w:rsidR="00B1726C" w:rsidRPr="009C3492" w:rsidRDefault="00B1726C"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causado por</w:t>
            </w:r>
          </w:p>
          <w:p w14:paraId="7F90E019" w14:textId="2378A456" w:rsidR="00B1726C" w:rsidRPr="009C3492" w:rsidRDefault="00B1726C"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afectado por</w:t>
            </w:r>
          </w:p>
          <w:p w14:paraId="66452AA4" w14:textId="34AAAFC7" w:rsidR="00B1726C" w:rsidRPr="009C3492" w:rsidRDefault="00B1726C"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representado por</w:t>
            </w:r>
          </w:p>
          <w:p w14:paraId="45673568" w14:textId="01E8FFAD" w:rsidR="00B1726C" w:rsidRPr="009C3492" w:rsidRDefault="00B1726C"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 xml:space="preserve">resultado de </w:t>
            </w:r>
          </w:p>
          <w:p w14:paraId="462A5EC1" w14:textId="78F40B6C" w:rsidR="00B1726C" w:rsidRPr="009C3492" w:rsidRDefault="00B1726C" w:rsidP="0040648F">
            <w:pPr>
              <w:jc w:val="both"/>
              <w:rPr>
                <w:rFonts w:ascii="Times New Roman" w:hAnsi="Times New Roman" w:cs="Times New Roman"/>
                <w:i/>
                <w:iCs/>
                <w:sz w:val="20"/>
                <w:szCs w:val="20"/>
              </w:rPr>
            </w:pPr>
          </w:p>
        </w:tc>
      </w:tr>
      <w:tr w:rsidR="0040648F" w:rsidRPr="009C3492" w14:paraId="14076590" w14:textId="77777777" w:rsidTr="00644867">
        <w:trPr>
          <w:jc w:val="center"/>
        </w:trPr>
        <w:tc>
          <w:tcPr>
            <w:tcW w:w="1696" w:type="dxa"/>
          </w:tcPr>
          <w:p w14:paraId="2E0EF843" w14:textId="5C4B012E" w:rsidR="0040648F" w:rsidRPr="009C3492" w:rsidRDefault="0040648F" w:rsidP="0040648F">
            <w:pPr>
              <w:jc w:val="both"/>
              <w:rPr>
                <w:rFonts w:ascii="Times New Roman" w:hAnsi="Times New Roman" w:cs="Times New Roman"/>
                <w:smallCaps/>
                <w:sz w:val="20"/>
                <w:szCs w:val="20"/>
              </w:rPr>
            </w:pPr>
            <w:r w:rsidRPr="009C3492">
              <w:rPr>
                <w:rFonts w:ascii="Times New Roman" w:hAnsi="Times New Roman" w:cs="Times New Roman"/>
                <w:smallCaps/>
                <w:sz w:val="20"/>
                <w:szCs w:val="20"/>
              </w:rPr>
              <w:t>tema</w:t>
            </w:r>
          </w:p>
        </w:tc>
        <w:tc>
          <w:tcPr>
            <w:tcW w:w="3188" w:type="dxa"/>
          </w:tcPr>
          <w:p w14:paraId="3BF42FAA" w14:textId="79CB966D" w:rsidR="0040648F" w:rsidRPr="009C3492" w:rsidRDefault="00B1726C" w:rsidP="0040648F">
            <w:pPr>
              <w:jc w:val="both"/>
              <w:rPr>
                <w:rFonts w:ascii="Times New Roman" w:hAnsi="Times New Roman" w:cs="Times New Roman"/>
                <w:sz w:val="20"/>
                <w:szCs w:val="20"/>
              </w:rPr>
            </w:pPr>
            <w:r w:rsidRPr="009C3492">
              <w:rPr>
                <w:rFonts w:ascii="Times New Roman" w:hAnsi="Times New Roman" w:cs="Times New Roman"/>
                <w:sz w:val="20"/>
                <w:szCs w:val="20"/>
              </w:rPr>
              <w:t>concepto que puede recibir la acción del otro sin verse afectado, estar en un evento sin ser su responsable o acompañarse de rasgos distintivos que se quieren enfatizar</w:t>
            </w:r>
          </w:p>
        </w:tc>
        <w:tc>
          <w:tcPr>
            <w:tcW w:w="2250" w:type="dxa"/>
          </w:tcPr>
          <w:p w14:paraId="074B350A" w14:textId="36AF837E" w:rsidR="0040648F" w:rsidRPr="009C3492" w:rsidRDefault="00B1726C"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posee atributo</w:t>
            </w:r>
          </w:p>
          <w:p w14:paraId="389331C4" w14:textId="7978D0F0" w:rsidR="00B1726C" w:rsidRPr="009C3492" w:rsidRDefault="00B1726C"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atributo de</w:t>
            </w:r>
          </w:p>
          <w:p w14:paraId="6FD68A77" w14:textId="00264E16" w:rsidR="003301C6" w:rsidRPr="009C3492" w:rsidRDefault="003301C6"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parte de</w:t>
            </w:r>
          </w:p>
          <w:p w14:paraId="588E4236" w14:textId="63A405DD" w:rsidR="003301C6" w:rsidRPr="009C3492" w:rsidRDefault="003301C6"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posee función</w:t>
            </w:r>
          </w:p>
          <w:p w14:paraId="16E70323" w14:textId="40E33557" w:rsidR="003301C6" w:rsidRPr="009C3492" w:rsidRDefault="003301C6"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posee tipo</w:t>
            </w:r>
          </w:p>
          <w:p w14:paraId="678223D8" w14:textId="4E326805" w:rsidR="003301C6" w:rsidRPr="009C3492" w:rsidRDefault="003301C6"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tiene lugar</w:t>
            </w:r>
          </w:p>
          <w:p w14:paraId="7ECD755C" w14:textId="0ACDD052" w:rsidR="003301C6" w:rsidRPr="009C3492" w:rsidRDefault="003301C6"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se localiza</w:t>
            </w:r>
          </w:p>
          <w:p w14:paraId="0F56E7CD" w14:textId="25B55539" w:rsidR="00B1726C" w:rsidRPr="009C3492" w:rsidRDefault="00B1726C" w:rsidP="0040648F">
            <w:pPr>
              <w:jc w:val="both"/>
              <w:rPr>
                <w:rFonts w:ascii="Times New Roman" w:hAnsi="Times New Roman" w:cs="Times New Roman"/>
                <w:i/>
                <w:iCs/>
                <w:sz w:val="20"/>
                <w:szCs w:val="20"/>
              </w:rPr>
            </w:pPr>
          </w:p>
        </w:tc>
      </w:tr>
      <w:tr w:rsidR="0040648F" w:rsidRPr="009C3492" w14:paraId="07A9DDE4" w14:textId="77777777" w:rsidTr="00644867">
        <w:trPr>
          <w:jc w:val="center"/>
        </w:trPr>
        <w:tc>
          <w:tcPr>
            <w:tcW w:w="1696" w:type="dxa"/>
          </w:tcPr>
          <w:p w14:paraId="7AD000BA" w14:textId="76B80FA8" w:rsidR="0040648F" w:rsidRPr="009C3492" w:rsidRDefault="0040648F" w:rsidP="0040648F">
            <w:pPr>
              <w:jc w:val="both"/>
              <w:rPr>
                <w:rFonts w:ascii="Times New Roman" w:hAnsi="Times New Roman" w:cs="Times New Roman"/>
                <w:smallCaps/>
                <w:sz w:val="20"/>
                <w:szCs w:val="20"/>
              </w:rPr>
            </w:pPr>
            <w:r w:rsidRPr="009C3492">
              <w:rPr>
                <w:rFonts w:ascii="Times New Roman" w:hAnsi="Times New Roman" w:cs="Times New Roman"/>
                <w:smallCaps/>
                <w:sz w:val="20"/>
                <w:szCs w:val="20"/>
              </w:rPr>
              <w:t>poseedor</w:t>
            </w:r>
          </w:p>
        </w:tc>
        <w:tc>
          <w:tcPr>
            <w:tcW w:w="3188" w:type="dxa"/>
          </w:tcPr>
          <w:p w14:paraId="0F4A15BC" w14:textId="3AC4428C" w:rsidR="0040648F" w:rsidRPr="009C3492" w:rsidRDefault="00510531" w:rsidP="0040648F">
            <w:pPr>
              <w:jc w:val="both"/>
              <w:rPr>
                <w:rFonts w:ascii="Times New Roman" w:hAnsi="Times New Roman" w:cs="Times New Roman"/>
                <w:sz w:val="20"/>
                <w:szCs w:val="20"/>
              </w:rPr>
            </w:pPr>
            <w:r w:rsidRPr="009C3492">
              <w:rPr>
                <w:rFonts w:ascii="Times New Roman" w:hAnsi="Times New Roman" w:cs="Times New Roman"/>
                <w:sz w:val="20"/>
                <w:szCs w:val="20"/>
              </w:rPr>
              <w:t>concepto que refiere una realidad que posee o de la que forman parte otros</w:t>
            </w:r>
          </w:p>
        </w:tc>
        <w:tc>
          <w:tcPr>
            <w:tcW w:w="2250" w:type="dxa"/>
          </w:tcPr>
          <w:p w14:paraId="763CC284" w14:textId="77777777" w:rsidR="0040648F" w:rsidRPr="009C3492" w:rsidRDefault="00510531" w:rsidP="0040648F">
            <w:pPr>
              <w:jc w:val="both"/>
              <w:rPr>
                <w:rFonts w:ascii="Times New Roman" w:hAnsi="Times New Roman" w:cs="Times New Roman"/>
                <w:sz w:val="20"/>
                <w:szCs w:val="20"/>
              </w:rPr>
            </w:pPr>
            <w:r w:rsidRPr="009C3492">
              <w:rPr>
                <w:rFonts w:ascii="Times New Roman" w:hAnsi="Times New Roman" w:cs="Times New Roman"/>
                <w:i/>
                <w:iCs/>
                <w:sz w:val="20"/>
                <w:szCs w:val="20"/>
              </w:rPr>
              <w:t>posee parte</w:t>
            </w:r>
            <w:r w:rsidRPr="009C3492">
              <w:rPr>
                <w:rFonts w:ascii="Times New Roman" w:hAnsi="Times New Roman" w:cs="Times New Roman"/>
                <w:sz w:val="20"/>
                <w:szCs w:val="20"/>
              </w:rPr>
              <w:t xml:space="preserve"> (físico)</w:t>
            </w:r>
          </w:p>
          <w:p w14:paraId="18B8E159" w14:textId="1DEAFF3B" w:rsidR="00510531" w:rsidRPr="009C3492" w:rsidRDefault="00510531" w:rsidP="0040648F">
            <w:pPr>
              <w:jc w:val="both"/>
              <w:rPr>
                <w:rFonts w:ascii="Times New Roman" w:hAnsi="Times New Roman" w:cs="Times New Roman"/>
                <w:sz w:val="20"/>
                <w:szCs w:val="20"/>
              </w:rPr>
            </w:pPr>
            <w:r w:rsidRPr="009C3492">
              <w:rPr>
                <w:rFonts w:ascii="Times New Roman" w:hAnsi="Times New Roman" w:cs="Times New Roman"/>
                <w:i/>
                <w:iCs/>
                <w:sz w:val="20"/>
                <w:szCs w:val="20"/>
              </w:rPr>
              <w:t>posee atributo</w:t>
            </w:r>
            <w:r w:rsidRPr="009C3492">
              <w:rPr>
                <w:rFonts w:ascii="Times New Roman" w:hAnsi="Times New Roman" w:cs="Times New Roman"/>
                <w:sz w:val="20"/>
                <w:szCs w:val="20"/>
              </w:rPr>
              <w:t xml:space="preserve"> (propiedad)</w:t>
            </w:r>
          </w:p>
        </w:tc>
      </w:tr>
      <w:tr w:rsidR="0040648F" w:rsidRPr="009C3492" w14:paraId="283D5419" w14:textId="77777777" w:rsidTr="00644867">
        <w:trPr>
          <w:jc w:val="center"/>
        </w:trPr>
        <w:tc>
          <w:tcPr>
            <w:tcW w:w="1696" w:type="dxa"/>
          </w:tcPr>
          <w:p w14:paraId="1AB21D0B" w14:textId="6C501A17" w:rsidR="0040648F" w:rsidRPr="009C3492" w:rsidRDefault="0040648F" w:rsidP="0040648F">
            <w:pPr>
              <w:jc w:val="both"/>
              <w:rPr>
                <w:rFonts w:ascii="Times New Roman" w:hAnsi="Times New Roman" w:cs="Times New Roman"/>
                <w:smallCaps/>
                <w:sz w:val="20"/>
                <w:szCs w:val="20"/>
              </w:rPr>
            </w:pPr>
            <w:r w:rsidRPr="009C3492">
              <w:rPr>
                <w:rFonts w:ascii="Times New Roman" w:hAnsi="Times New Roman" w:cs="Times New Roman"/>
                <w:smallCaps/>
                <w:sz w:val="20"/>
                <w:szCs w:val="20"/>
              </w:rPr>
              <w:t>descriptor</w:t>
            </w:r>
          </w:p>
        </w:tc>
        <w:tc>
          <w:tcPr>
            <w:tcW w:w="3188" w:type="dxa"/>
          </w:tcPr>
          <w:p w14:paraId="6B4CB51F" w14:textId="29E02600" w:rsidR="0040648F" w:rsidRPr="009C3492" w:rsidRDefault="00510531" w:rsidP="0040648F">
            <w:pPr>
              <w:jc w:val="both"/>
              <w:rPr>
                <w:rFonts w:ascii="Times New Roman" w:hAnsi="Times New Roman" w:cs="Times New Roman"/>
                <w:sz w:val="20"/>
                <w:szCs w:val="20"/>
              </w:rPr>
            </w:pPr>
            <w:r w:rsidRPr="009C3492">
              <w:rPr>
                <w:rFonts w:ascii="Times New Roman" w:hAnsi="Times New Roman" w:cs="Times New Roman"/>
                <w:sz w:val="20"/>
                <w:szCs w:val="20"/>
              </w:rPr>
              <w:t>concepto que describe características de otro concepto</w:t>
            </w:r>
          </w:p>
        </w:tc>
        <w:tc>
          <w:tcPr>
            <w:tcW w:w="2250" w:type="dxa"/>
          </w:tcPr>
          <w:p w14:paraId="42BB6F99" w14:textId="7F4D9865" w:rsidR="0040648F" w:rsidRPr="009C3492" w:rsidRDefault="00510531"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atributo de</w:t>
            </w:r>
          </w:p>
          <w:p w14:paraId="5EDC56EC" w14:textId="21D6C5F1" w:rsidR="00510531" w:rsidRPr="009C3492" w:rsidRDefault="00510531"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representa</w:t>
            </w:r>
          </w:p>
          <w:p w14:paraId="477461F4" w14:textId="66046D07" w:rsidR="00510531" w:rsidRPr="009C3492" w:rsidRDefault="00510531"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tipo de</w:t>
            </w:r>
          </w:p>
          <w:p w14:paraId="52D78DC4" w14:textId="62A02EF2" w:rsidR="00510531" w:rsidRPr="009C3492" w:rsidRDefault="008B2A8B"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función de</w:t>
            </w:r>
          </w:p>
          <w:p w14:paraId="3E10DEBA" w14:textId="44E29002" w:rsidR="00510531" w:rsidRPr="009C3492" w:rsidRDefault="00510531" w:rsidP="0040648F">
            <w:pPr>
              <w:jc w:val="both"/>
              <w:rPr>
                <w:rFonts w:ascii="Times New Roman" w:hAnsi="Times New Roman" w:cs="Times New Roman"/>
                <w:sz w:val="20"/>
                <w:szCs w:val="20"/>
              </w:rPr>
            </w:pPr>
          </w:p>
        </w:tc>
      </w:tr>
      <w:tr w:rsidR="0040648F" w:rsidRPr="009C3492" w14:paraId="2F71D209" w14:textId="77777777" w:rsidTr="00644867">
        <w:trPr>
          <w:jc w:val="center"/>
        </w:trPr>
        <w:tc>
          <w:tcPr>
            <w:tcW w:w="1696" w:type="dxa"/>
          </w:tcPr>
          <w:p w14:paraId="53D00458" w14:textId="756BB047" w:rsidR="0040648F" w:rsidRPr="009C3492" w:rsidRDefault="0040648F" w:rsidP="0040648F">
            <w:pPr>
              <w:jc w:val="both"/>
              <w:rPr>
                <w:rFonts w:ascii="Times New Roman" w:hAnsi="Times New Roman" w:cs="Times New Roman"/>
                <w:smallCaps/>
                <w:sz w:val="20"/>
                <w:szCs w:val="20"/>
              </w:rPr>
            </w:pPr>
            <w:r w:rsidRPr="009C3492">
              <w:rPr>
                <w:rFonts w:ascii="Times New Roman" w:hAnsi="Times New Roman" w:cs="Times New Roman"/>
                <w:smallCaps/>
                <w:sz w:val="20"/>
                <w:szCs w:val="20"/>
              </w:rPr>
              <w:t>instrumento</w:t>
            </w:r>
          </w:p>
        </w:tc>
        <w:tc>
          <w:tcPr>
            <w:tcW w:w="3188" w:type="dxa"/>
          </w:tcPr>
          <w:p w14:paraId="773A7F14" w14:textId="191157E4" w:rsidR="0040648F" w:rsidRPr="009C3492" w:rsidRDefault="008B2A8B" w:rsidP="0040648F">
            <w:pPr>
              <w:jc w:val="both"/>
              <w:rPr>
                <w:rFonts w:ascii="Times New Roman" w:hAnsi="Times New Roman" w:cs="Times New Roman"/>
                <w:sz w:val="20"/>
                <w:szCs w:val="20"/>
              </w:rPr>
            </w:pPr>
            <w:r w:rsidRPr="009C3492">
              <w:rPr>
                <w:rFonts w:ascii="Times New Roman" w:hAnsi="Times New Roman" w:cs="Times New Roman"/>
                <w:sz w:val="20"/>
                <w:szCs w:val="20"/>
              </w:rPr>
              <w:t xml:space="preserve">concepto empleado por un agente para efectuar una </w:t>
            </w:r>
            <w:r w:rsidR="0091448C" w:rsidRPr="009C3492">
              <w:rPr>
                <w:rFonts w:ascii="Times New Roman" w:hAnsi="Times New Roman" w:cs="Times New Roman"/>
                <w:sz w:val="20"/>
                <w:szCs w:val="20"/>
              </w:rPr>
              <w:t>acción</w:t>
            </w:r>
          </w:p>
        </w:tc>
        <w:tc>
          <w:tcPr>
            <w:tcW w:w="2250" w:type="dxa"/>
          </w:tcPr>
          <w:p w14:paraId="6E4385D3" w14:textId="3DF561C4" w:rsidR="0040648F" w:rsidRPr="009C3492" w:rsidRDefault="0091448C" w:rsidP="0040648F">
            <w:pPr>
              <w:jc w:val="both"/>
              <w:rPr>
                <w:rFonts w:ascii="Times New Roman" w:hAnsi="Times New Roman" w:cs="Times New Roman"/>
                <w:sz w:val="20"/>
                <w:szCs w:val="20"/>
              </w:rPr>
            </w:pPr>
            <w:r w:rsidRPr="009C3492">
              <w:rPr>
                <w:rFonts w:ascii="Times New Roman" w:hAnsi="Times New Roman" w:cs="Times New Roman"/>
                <w:sz w:val="20"/>
                <w:szCs w:val="20"/>
              </w:rPr>
              <w:t xml:space="preserve">(recurso) </w:t>
            </w:r>
            <w:r w:rsidRPr="009C3492">
              <w:rPr>
                <w:rFonts w:ascii="Times New Roman" w:hAnsi="Times New Roman" w:cs="Times New Roman"/>
                <w:i/>
                <w:iCs/>
                <w:sz w:val="20"/>
                <w:szCs w:val="20"/>
              </w:rPr>
              <w:t>usado por</w:t>
            </w:r>
          </w:p>
        </w:tc>
      </w:tr>
      <w:tr w:rsidR="0040648F" w:rsidRPr="009C3492" w14:paraId="09ECBC12" w14:textId="77777777" w:rsidTr="00644867">
        <w:trPr>
          <w:jc w:val="center"/>
        </w:trPr>
        <w:tc>
          <w:tcPr>
            <w:tcW w:w="1696" w:type="dxa"/>
          </w:tcPr>
          <w:p w14:paraId="3C9369C7" w14:textId="28353450" w:rsidR="0040648F" w:rsidRPr="009C3492" w:rsidRDefault="0040648F" w:rsidP="0040648F">
            <w:pPr>
              <w:jc w:val="both"/>
              <w:rPr>
                <w:rFonts w:ascii="Times New Roman" w:hAnsi="Times New Roman" w:cs="Times New Roman"/>
                <w:smallCaps/>
                <w:sz w:val="20"/>
                <w:szCs w:val="20"/>
              </w:rPr>
            </w:pPr>
            <w:r w:rsidRPr="009C3492">
              <w:rPr>
                <w:rFonts w:ascii="Times New Roman" w:hAnsi="Times New Roman" w:cs="Times New Roman"/>
                <w:smallCaps/>
                <w:sz w:val="20"/>
                <w:szCs w:val="20"/>
              </w:rPr>
              <w:t>locación</w:t>
            </w:r>
          </w:p>
        </w:tc>
        <w:tc>
          <w:tcPr>
            <w:tcW w:w="3188" w:type="dxa"/>
          </w:tcPr>
          <w:p w14:paraId="5F0015C0" w14:textId="6E2EDB9A" w:rsidR="0040648F" w:rsidRPr="009C3492" w:rsidRDefault="0091448C" w:rsidP="0040648F">
            <w:pPr>
              <w:jc w:val="both"/>
              <w:rPr>
                <w:rFonts w:ascii="Times New Roman" w:hAnsi="Times New Roman" w:cs="Times New Roman"/>
                <w:sz w:val="20"/>
                <w:szCs w:val="20"/>
              </w:rPr>
            </w:pPr>
            <w:r w:rsidRPr="009C3492">
              <w:rPr>
                <w:rFonts w:ascii="Times New Roman" w:hAnsi="Times New Roman" w:cs="Times New Roman"/>
                <w:sz w:val="20"/>
                <w:szCs w:val="20"/>
              </w:rPr>
              <w:t>concepto donde está ubicado o donde tiene lugar otro concepto</w:t>
            </w:r>
          </w:p>
        </w:tc>
        <w:tc>
          <w:tcPr>
            <w:tcW w:w="2250" w:type="dxa"/>
          </w:tcPr>
          <w:p w14:paraId="5ADC29D4" w14:textId="203D2C3F" w:rsidR="0091448C" w:rsidRPr="009C3492" w:rsidRDefault="0091448C" w:rsidP="0040648F">
            <w:pPr>
              <w:jc w:val="both"/>
              <w:rPr>
                <w:rFonts w:ascii="Times New Roman" w:hAnsi="Times New Roman" w:cs="Times New Roman"/>
                <w:i/>
                <w:iCs/>
                <w:sz w:val="20"/>
                <w:szCs w:val="20"/>
              </w:rPr>
            </w:pPr>
            <w:r w:rsidRPr="009C3492">
              <w:rPr>
                <w:rFonts w:ascii="Times New Roman" w:hAnsi="Times New Roman" w:cs="Times New Roman"/>
                <w:i/>
                <w:iCs/>
                <w:sz w:val="20"/>
                <w:szCs w:val="20"/>
              </w:rPr>
              <w:t>ubica</w:t>
            </w:r>
          </w:p>
          <w:p w14:paraId="7E4DCE35" w14:textId="5A8FD49B" w:rsidR="0040648F" w:rsidRPr="009C3492" w:rsidRDefault="0091448C" w:rsidP="0040648F">
            <w:pPr>
              <w:jc w:val="both"/>
              <w:rPr>
                <w:rFonts w:ascii="Times New Roman" w:hAnsi="Times New Roman" w:cs="Times New Roman"/>
                <w:sz w:val="20"/>
                <w:szCs w:val="20"/>
              </w:rPr>
            </w:pPr>
            <w:r w:rsidRPr="009C3492">
              <w:rPr>
                <w:rFonts w:ascii="Times New Roman" w:hAnsi="Times New Roman" w:cs="Times New Roman"/>
                <w:sz w:val="20"/>
                <w:szCs w:val="20"/>
              </w:rPr>
              <w:t xml:space="preserve">(donde) </w:t>
            </w:r>
            <w:r w:rsidRPr="009C3492">
              <w:rPr>
                <w:rFonts w:ascii="Times New Roman" w:hAnsi="Times New Roman" w:cs="Times New Roman"/>
                <w:i/>
                <w:iCs/>
                <w:sz w:val="20"/>
                <w:szCs w:val="20"/>
              </w:rPr>
              <w:t>tiene lugar</w:t>
            </w:r>
          </w:p>
        </w:tc>
      </w:tr>
    </w:tbl>
    <w:p w14:paraId="7DCD65D0" w14:textId="77777777" w:rsidR="000160DA" w:rsidRPr="003E54A7" w:rsidRDefault="000160DA" w:rsidP="00A10CEC">
      <w:pPr>
        <w:spacing w:after="0" w:line="360" w:lineRule="auto"/>
        <w:ind w:firstLine="288"/>
        <w:jc w:val="both"/>
        <w:rPr>
          <w:rFonts w:ascii="Times New Roman" w:hAnsi="Times New Roman" w:cs="Times New Roman"/>
          <w:sz w:val="24"/>
          <w:szCs w:val="24"/>
        </w:rPr>
      </w:pPr>
    </w:p>
    <w:p w14:paraId="51D649E8" w14:textId="25259122" w:rsidR="00C363F3" w:rsidRDefault="005B0285" w:rsidP="00A10CEC">
      <w:pPr>
        <w:spacing w:before="120" w:after="0" w:line="360" w:lineRule="auto"/>
        <w:jc w:val="both"/>
        <w:rPr>
          <w:rFonts w:ascii="Times New Roman" w:hAnsi="Times New Roman" w:cs="Times New Roman"/>
          <w:smallCaps/>
          <w:sz w:val="24"/>
          <w:szCs w:val="24"/>
        </w:rPr>
      </w:pPr>
      <w:r w:rsidRPr="005B0285">
        <w:rPr>
          <w:rFonts w:ascii="Times New Roman" w:hAnsi="Times New Roman" w:cs="Times New Roman"/>
          <w:sz w:val="24"/>
          <w:szCs w:val="24"/>
        </w:rPr>
        <w:t>La definición de estos roles y</w:t>
      </w:r>
      <w:r w:rsidR="005D205A">
        <w:rPr>
          <w:rFonts w:ascii="Times New Roman" w:hAnsi="Times New Roman" w:cs="Times New Roman"/>
          <w:sz w:val="24"/>
          <w:szCs w:val="24"/>
        </w:rPr>
        <w:t xml:space="preserve"> de las</w:t>
      </w:r>
      <w:r w:rsidRPr="005B0285">
        <w:rPr>
          <w:rFonts w:ascii="Times New Roman" w:hAnsi="Times New Roman" w:cs="Times New Roman"/>
          <w:sz w:val="24"/>
          <w:szCs w:val="24"/>
        </w:rPr>
        <w:t xml:space="preserve"> relaciones semánticas</w:t>
      </w:r>
      <w:r>
        <w:rPr>
          <w:rFonts w:ascii="Times New Roman" w:hAnsi="Times New Roman" w:cs="Times New Roman"/>
          <w:sz w:val="24"/>
          <w:szCs w:val="24"/>
        </w:rPr>
        <w:t xml:space="preserve"> permite describir los compuestos, aunque en ocasiones un compuesto puede tener más de una interpretación. </w:t>
      </w:r>
      <w:r w:rsidR="00C363F3">
        <w:rPr>
          <w:rFonts w:ascii="Times New Roman" w:hAnsi="Times New Roman" w:cs="Times New Roman"/>
          <w:smallCaps/>
          <w:sz w:val="24"/>
          <w:szCs w:val="24"/>
        </w:rPr>
        <w:t>E</w:t>
      </w:r>
      <w:r w:rsidR="00C363F3" w:rsidRPr="00C363F3">
        <w:rPr>
          <w:rFonts w:ascii="Times New Roman" w:hAnsi="Times New Roman" w:cs="Times New Roman"/>
          <w:sz w:val="24"/>
          <w:szCs w:val="24"/>
        </w:rPr>
        <w:t>st</w:t>
      </w:r>
      <w:r w:rsidR="00C363F3">
        <w:rPr>
          <w:rFonts w:ascii="Times New Roman" w:hAnsi="Times New Roman" w:cs="Times New Roman"/>
          <w:sz w:val="24"/>
          <w:szCs w:val="24"/>
        </w:rPr>
        <w:t xml:space="preserve">as construcciones son consideradas por la autora como </w:t>
      </w:r>
      <w:r w:rsidR="00C363F3" w:rsidRPr="00C363F3">
        <w:rPr>
          <w:rFonts w:ascii="Times New Roman" w:hAnsi="Times New Roman" w:cs="Times New Roman"/>
          <w:i/>
          <w:iCs/>
          <w:sz w:val="24"/>
          <w:szCs w:val="24"/>
        </w:rPr>
        <w:t>compuestos nominales polisémicos</w:t>
      </w:r>
      <w:r w:rsidR="00963748">
        <w:rPr>
          <w:rFonts w:ascii="Times New Roman" w:hAnsi="Times New Roman" w:cs="Times New Roman"/>
          <w:sz w:val="24"/>
          <w:szCs w:val="24"/>
        </w:rPr>
        <w:t>. Por ejemplo,</w:t>
      </w:r>
      <w:r w:rsidR="00C363F3">
        <w:rPr>
          <w:rFonts w:ascii="Times New Roman" w:hAnsi="Times New Roman" w:cs="Times New Roman"/>
          <w:sz w:val="24"/>
          <w:szCs w:val="24"/>
        </w:rPr>
        <w:t xml:space="preserve"> </w:t>
      </w:r>
      <w:proofErr w:type="spellStart"/>
      <w:r w:rsidR="00C363F3" w:rsidRPr="00C363F3">
        <w:rPr>
          <w:rFonts w:ascii="Times New Roman" w:hAnsi="Times New Roman" w:cs="Times New Roman"/>
          <w:i/>
          <w:iCs/>
          <w:sz w:val="24"/>
          <w:szCs w:val="24"/>
        </w:rPr>
        <w:t>wind</w:t>
      </w:r>
      <w:proofErr w:type="spellEnd"/>
      <w:r w:rsidR="00C363F3" w:rsidRPr="00C363F3">
        <w:rPr>
          <w:rFonts w:ascii="Times New Roman" w:hAnsi="Times New Roman" w:cs="Times New Roman"/>
          <w:i/>
          <w:iCs/>
          <w:sz w:val="24"/>
          <w:szCs w:val="24"/>
        </w:rPr>
        <w:t xml:space="preserve"> </w:t>
      </w:r>
      <w:proofErr w:type="spellStart"/>
      <w:r w:rsidR="00C363F3" w:rsidRPr="00C363F3">
        <w:rPr>
          <w:rFonts w:ascii="Times New Roman" w:hAnsi="Times New Roman" w:cs="Times New Roman"/>
          <w:i/>
          <w:iCs/>
          <w:sz w:val="24"/>
          <w:szCs w:val="24"/>
        </w:rPr>
        <w:t>energy</w:t>
      </w:r>
      <w:proofErr w:type="spellEnd"/>
      <w:r w:rsidR="00C363F3">
        <w:rPr>
          <w:rFonts w:ascii="Times New Roman" w:hAnsi="Times New Roman" w:cs="Times New Roman"/>
          <w:sz w:val="24"/>
          <w:szCs w:val="24"/>
        </w:rPr>
        <w:t xml:space="preserve"> </w:t>
      </w:r>
      <w:r w:rsidR="00CB0159">
        <w:rPr>
          <w:rFonts w:ascii="Times New Roman" w:hAnsi="Times New Roman" w:cs="Times New Roman"/>
          <w:sz w:val="24"/>
          <w:szCs w:val="24"/>
        </w:rPr>
        <w:t xml:space="preserve">‘energía eólica’ </w:t>
      </w:r>
      <w:r w:rsidR="00C363F3">
        <w:rPr>
          <w:rFonts w:ascii="Times New Roman" w:hAnsi="Times New Roman" w:cs="Times New Roman"/>
          <w:sz w:val="24"/>
          <w:szCs w:val="24"/>
        </w:rPr>
        <w:t>responde</w:t>
      </w:r>
      <w:r w:rsidR="00963748">
        <w:rPr>
          <w:rFonts w:ascii="Times New Roman" w:hAnsi="Times New Roman" w:cs="Times New Roman"/>
          <w:sz w:val="24"/>
          <w:szCs w:val="24"/>
        </w:rPr>
        <w:t xml:space="preserve">, según Cabezas (2019, p. 263) </w:t>
      </w:r>
      <w:r w:rsidR="00C363F3">
        <w:rPr>
          <w:rFonts w:ascii="Times New Roman" w:hAnsi="Times New Roman" w:cs="Times New Roman"/>
          <w:sz w:val="24"/>
          <w:szCs w:val="24"/>
        </w:rPr>
        <w:t xml:space="preserve">a las relaciones </w:t>
      </w:r>
      <w:proofErr w:type="spellStart"/>
      <w:r w:rsidR="00C363F3" w:rsidRPr="00C363F3">
        <w:rPr>
          <w:rFonts w:ascii="Times New Roman" w:hAnsi="Times New Roman" w:cs="Times New Roman"/>
          <w:smallCaps/>
          <w:sz w:val="24"/>
          <w:szCs w:val="24"/>
        </w:rPr>
        <w:t>agent</w:t>
      </w:r>
      <w:proofErr w:type="spellEnd"/>
      <w:r w:rsidR="00C363F3">
        <w:rPr>
          <w:rFonts w:ascii="Times New Roman" w:hAnsi="Times New Roman" w:cs="Times New Roman"/>
          <w:sz w:val="24"/>
          <w:szCs w:val="24"/>
        </w:rPr>
        <w:t>[</w:t>
      </w:r>
      <w:proofErr w:type="spellStart"/>
      <w:r w:rsidR="00C363F3" w:rsidRPr="00C363F3">
        <w:rPr>
          <w:rFonts w:ascii="Times New Roman" w:hAnsi="Times New Roman" w:cs="Times New Roman"/>
          <w:i/>
          <w:iCs/>
          <w:sz w:val="24"/>
          <w:szCs w:val="24"/>
        </w:rPr>
        <w:t>effected</w:t>
      </w:r>
      <w:proofErr w:type="spellEnd"/>
      <w:r w:rsidR="00C363F3" w:rsidRPr="00C363F3">
        <w:rPr>
          <w:rFonts w:ascii="Times New Roman" w:hAnsi="Times New Roman" w:cs="Times New Roman"/>
          <w:i/>
          <w:iCs/>
          <w:sz w:val="24"/>
          <w:szCs w:val="24"/>
        </w:rPr>
        <w:t xml:space="preserve"> </w:t>
      </w:r>
      <w:proofErr w:type="spellStart"/>
      <w:r w:rsidR="00C363F3" w:rsidRPr="00C363F3">
        <w:rPr>
          <w:rFonts w:ascii="Times New Roman" w:hAnsi="Times New Roman" w:cs="Times New Roman"/>
          <w:i/>
          <w:iCs/>
          <w:sz w:val="24"/>
          <w:szCs w:val="24"/>
        </w:rPr>
        <w:t>by</w:t>
      </w:r>
      <w:proofErr w:type="spellEnd"/>
      <w:r w:rsidR="00C363F3">
        <w:rPr>
          <w:rFonts w:ascii="Times New Roman" w:hAnsi="Times New Roman" w:cs="Times New Roman"/>
          <w:sz w:val="24"/>
          <w:szCs w:val="24"/>
        </w:rPr>
        <w:t>]</w:t>
      </w:r>
      <w:proofErr w:type="spellStart"/>
      <w:r w:rsidR="00C363F3" w:rsidRPr="00C363F3">
        <w:rPr>
          <w:rFonts w:ascii="Times New Roman" w:hAnsi="Times New Roman" w:cs="Times New Roman"/>
          <w:smallCaps/>
          <w:sz w:val="24"/>
          <w:szCs w:val="24"/>
        </w:rPr>
        <w:t>patient</w:t>
      </w:r>
      <w:proofErr w:type="spellEnd"/>
      <w:r w:rsidR="00C363F3">
        <w:rPr>
          <w:rFonts w:ascii="Times New Roman" w:hAnsi="Times New Roman" w:cs="Times New Roman"/>
          <w:smallCaps/>
          <w:sz w:val="24"/>
          <w:szCs w:val="24"/>
        </w:rPr>
        <w:t xml:space="preserve"> </w:t>
      </w:r>
      <w:r w:rsidR="00C363F3" w:rsidRPr="00CB0159">
        <w:rPr>
          <w:rFonts w:ascii="Times New Roman" w:hAnsi="Times New Roman" w:cs="Times New Roman"/>
          <w:sz w:val="24"/>
          <w:szCs w:val="24"/>
        </w:rPr>
        <w:t>y</w:t>
      </w:r>
      <w:r w:rsidR="00CB0159">
        <w:rPr>
          <w:rFonts w:ascii="Times New Roman" w:hAnsi="Times New Roman" w:cs="Times New Roman"/>
          <w:smallCaps/>
          <w:sz w:val="24"/>
          <w:szCs w:val="24"/>
        </w:rPr>
        <w:t xml:space="preserve"> </w:t>
      </w:r>
      <w:proofErr w:type="spellStart"/>
      <w:r w:rsidR="00CB0159">
        <w:rPr>
          <w:rFonts w:ascii="Times New Roman" w:hAnsi="Times New Roman" w:cs="Times New Roman"/>
          <w:smallCaps/>
          <w:sz w:val="24"/>
          <w:szCs w:val="24"/>
        </w:rPr>
        <w:t>possessor</w:t>
      </w:r>
      <w:proofErr w:type="spellEnd"/>
      <w:r w:rsidR="00CB0159">
        <w:rPr>
          <w:rFonts w:ascii="Times New Roman" w:hAnsi="Times New Roman" w:cs="Times New Roman"/>
          <w:smallCaps/>
          <w:sz w:val="24"/>
          <w:szCs w:val="24"/>
        </w:rPr>
        <w:t>[</w:t>
      </w:r>
      <w:proofErr w:type="spellStart"/>
      <w:r w:rsidR="00CB0159">
        <w:rPr>
          <w:rFonts w:ascii="Times New Roman" w:hAnsi="Times New Roman" w:cs="Times New Roman"/>
          <w:i/>
          <w:iCs/>
          <w:sz w:val="24"/>
          <w:szCs w:val="24"/>
        </w:rPr>
        <w:t>attribute</w:t>
      </w:r>
      <w:proofErr w:type="spellEnd"/>
      <w:r w:rsidR="00CB0159">
        <w:rPr>
          <w:rFonts w:ascii="Times New Roman" w:hAnsi="Times New Roman" w:cs="Times New Roman"/>
          <w:i/>
          <w:iCs/>
          <w:sz w:val="24"/>
          <w:szCs w:val="24"/>
        </w:rPr>
        <w:t xml:space="preserve"> </w:t>
      </w:r>
      <w:proofErr w:type="spellStart"/>
      <w:r w:rsidR="00CB0159" w:rsidRPr="00CB0159">
        <w:rPr>
          <w:rFonts w:ascii="Times New Roman" w:hAnsi="Times New Roman" w:cs="Times New Roman"/>
          <w:i/>
          <w:iCs/>
          <w:sz w:val="24"/>
          <w:szCs w:val="24"/>
        </w:rPr>
        <w:t>of</w:t>
      </w:r>
      <w:proofErr w:type="spellEnd"/>
      <w:r w:rsidR="00CB0159">
        <w:rPr>
          <w:rFonts w:ascii="Times New Roman" w:hAnsi="Times New Roman" w:cs="Times New Roman"/>
          <w:sz w:val="24"/>
          <w:szCs w:val="24"/>
        </w:rPr>
        <w:t>]</w:t>
      </w:r>
      <w:proofErr w:type="spellStart"/>
      <w:r w:rsidR="00CB0159" w:rsidRPr="00CB0159">
        <w:rPr>
          <w:rFonts w:ascii="Times New Roman" w:hAnsi="Times New Roman" w:cs="Times New Roman"/>
          <w:smallCaps/>
          <w:sz w:val="24"/>
          <w:szCs w:val="24"/>
        </w:rPr>
        <w:t>theme</w:t>
      </w:r>
      <w:proofErr w:type="spellEnd"/>
      <w:r w:rsidR="00CB0159">
        <w:rPr>
          <w:rFonts w:ascii="Times New Roman" w:hAnsi="Times New Roman" w:cs="Times New Roman"/>
          <w:sz w:val="24"/>
          <w:szCs w:val="24"/>
        </w:rPr>
        <w:t>.</w:t>
      </w:r>
      <w:r w:rsidR="00963748" w:rsidRPr="00963748">
        <w:rPr>
          <w:rFonts w:ascii="Times New Roman" w:hAnsi="Times New Roman" w:cs="Times New Roman"/>
          <w:sz w:val="24"/>
          <w:szCs w:val="24"/>
        </w:rPr>
        <w:t xml:space="preserve"> </w:t>
      </w:r>
      <w:r w:rsidR="00963748">
        <w:rPr>
          <w:rFonts w:ascii="Times New Roman" w:hAnsi="Times New Roman" w:cs="Times New Roman"/>
          <w:sz w:val="24"/>
          <w:szCs w:val="24"/>
        </w:rPr>
        <w:t xml:space="preserve">Pero, igualmente, aunque </w:t>
      </w:r>
      <w:proofErr w:type="spellStart"/>
      <w:r w:rsidR="00963748">
        <w:rPr>
          <w:rFonts w:ascii="Times New Roman" w:hAnsi="Times New Roman" w:cs="Times New Roman"/>
          <w:i/>
          <w:iCs/>
          <w:sz w:val="24"/>
          <w:szCs w:val="24"/>
        </w:rPr>
        <w:t>hydraulic</w:t>
      </w:r>
      <w:proofErr w:type="spellEnd"/>
      <w:r w:rsidR="00963748">
        <w:rPr>
          <w:rFonts w:ascii="Times New Roman" w:hAnsi="Times New Roman" w:cs="Times New Roman"/>
          <w:i/>
          <w:iCs/>
          <w:sz w:val="24"/>
          <w:szCs w:val="24"/>
        </w:rPr>
        <w:t xml:space="preserve"> turbine </w:t>
      </w:r>
      <w:r w:rsidR="00963748">
        <w:rPr>
          <w:rFonts w:ascii="Times New Roman" w:hAnsi="Times New Roman" w:cs="Times New Roman"/>
          <w:sz w:val="24"/>
          <w:szCs w:val="24"/>
        </w:rPr>
        <w:t xml:space="preserve">responde a la relación </w:t>
      </w:r>
      <w:proofErr w:type="spellStart"/>
      <w:r w:rsidR="00963748" w:rsidRPr="005D205A">
        <w:rPr>
          <w:rFonts w:ascii="Times New Roman" w:hAnsi="Times New Roman" w:cs="Times New Roman"/>
          <w:smallCaps/>
          <w:sz w:val="24"/>
          <w:szCs w:val="24"/>
        </w:rPr>
        <w:t>instrument</w:t>
      </w:r>
      <w:proofErr w:type="spellEnd"/>
      <w:r w:rsidR="00963748">
        <w:rPr>
          <w:rFonts w:ascii="Times New Roman" w:hAnsi="Times New Roman" w:cs="Times New Roman"/>
          <w:sz w:val="24"/>
          <w:szCs w:val="24"/>
        </w:rPr>
        <w:t>[</w:t>
      </w:r>
      <w:r w:rsidR="00963748" w:rsidRPr="005B0285">
        <w:rPr>
          <w:rFonts w:ascii="Times New Roman" w:hAnsi="Times New Roman" w:cs="Times New Roman"/>
          <w:i/>
          <w:iCs/>
          <w:sz w:val="24"/>
          <w:szCs w:val="24"/>
        </w:rPr>
        <w:t>us</w:t>
      </w:r>
      <w:r w:rsidR="00963748">
        <w:rPr>
          <w:rFonts w:ascii="Times New Roman" w:hAnsi="Times New Roman" w:cs="Times New Roman"/>
          <w:i/>
          <w:iCs/>
          <w:sz w:val="24"/>
          <w:szCs w:val="24"/>
        </w:rPr>
        <w:t xml:space="preserve">es </w:t>
      </w:r>
      <w:proofErr w:type="spellStart"/>
      <w:r w:rsidR="00963748">
        <w:rPr>
          <w:rFonts w:ascii="Times New Roman" w:hAnsi="Times New Roman" w:cs="Times New Roman"/>
          <w:i/>
          <w:iCs/>
          <w:sz w:val="24"/>
          <w:szCs w:val="24"/>
        </w:rPr>
        <w:t>resource</w:t>
      </w:r>
      <w:proofErr w:type="spellEnd"/>
      <w:r w:rsidR="00963748">
        <w:rPr>
          <w:rFonts w:ascii="Times New Roman" w:hAnsi="Times New Roman" w:cs="Times New Roman"/>
          <w:sz w:val="24"/>
          <w:szCs w:val="24"/>
        </w:rPr>
        <w:t>]</w:t>
      </w:r>
      <w:proofErr w:type="spellStart"/>
      <w:r w:rsidR="00963748" w:rsidRPr="005D205A">
        <w:rPr>
          <w:rFonts w:ascii="Times New Roman" w:hAnsi="Times New Roman" w:cs="Times New Roman"/>
          <w:smallCaps/>
          <w:sz w:val="24"/>
          <w:szCs w:val="24"/>
        </w:rPr>
        <w:t>agent</w:t>
      </w:r>
      <w:proofErr w:type="spellEnd"/>
      <w:r w:rsidR="00963748">
        <w:rPr>
          <w:rFonts w:ascii="Times New Roman" w:hAnsi="Times New Roman" w:cs="Times New Roman"/>
          <w:sz w:val="24"/>
          <w:szCs w:val="24"/>
        </w:rPr>
        <w:t xml:space="preserve"> (2019, p. 259), perfectamente </w:t>
      </w:r>
      <w:r w:rsidR="00963748" w:rsidRPr="00C363F3">
        <w:rPr>
          <w:rFonts w:ascii="Times New Roman" w:hAnsi="Times New Roman" w:cs="Times New Roman"/>
          <w:i/>
          <w:iCs/>
          <w:sz w:val="24"/>
          <w:szCs w:val="24"/>
        </w:rPr>
        <w:t>turbina hidráulica</w:t>
      </w:r>
      <w:r w:rsidR="00963748">
        <w:rPr>
          <w:rFonts w:ascii="Times New Roman" w:hAnsi="Times New Roman" w:cs="Times New Roman"/>
          <w:sz w:val="24"/>
          <w:szCs w:val="24"/>
        </w:rPr>
        <w:t xml:space="preserve"> puede entenderse a </w:t>
      </w:r>
      <w:r w:rsidR="00963748">
        <w:rPr>
          <w:rFonts w:ascii="Times New Roman" w:hAnsi="Times New Roman" w:cs="Times New Roman"/>
          <w:sz w:val="24"/>
          <w:szCs w:val="24"/>
        </w:rPr>
        <w:lastRenderedPageBreak/>
        <w:t xml:space="preserve">partir de la fórmula </w:t>
      </w:r>
      <w:r w:rsidR="00963748" w:rsidRPr="005D205A">
        <w:rPr>
          <w:rFonts w:ascii="Times New Roman" w:hAnsi="Times New Roman" w:cs="Times New Roman"/>
          <w:smallCaps/>
          <w:sz w:val="24"/>
          <w:szCs w:val="24"/>
        </w:rPr>
        <w:t>tema</w:t>
      </w:r>
      <w:r w:rsidR="00963748">
        <w:rPr>
          <w:rFonts w:ascii="Times New Roman" w:hAnsi="Times New Roman" w:cs="Times New Roman"/>
          <w:sz w:val="24"/>
          <w:szCs w:val="24"/>
        </w:rPr>
        <w:t>-</w:t>
      </w:r>
      <w:r w:rsidR="00963748" w:rsidRPr="005D205A">
        <w:rPr>
          <w:rFonts w:ascii="Times New Roman" w:hAnsi="Times New Roman" w:cs="Times New Roman"/>
          <w:smallCaps/>
          <w:sz w:val="24"/>
          <w:szCs w:val="24"/>
        </w:rPr>
        <w:t>descriptor</w:t>
      </w:r>
      <w:r w:rsidR="00963748">
        <w:rPr>
          <w:rFonts w:ascii="Times New Roman" w:hAnsi="Times New Roman" w:cs="Times New Roman"/>
          <w:sz w:val="24"/>
          <w:szCs w:val="24"/>
        </w:rPr>
        <w:t xml:space="preserve"> —</w:t>
      </w:r>
      <w:r w:rsidR="00963748" w:rsidRPr="005B0285">
        <w:rPr>
          <w:rFonts w:ascii="Times New Roman" w:hAnsi="Times New Roman" w:cs="Times New Roman"/>
          <w:smallCaps/>
          <w:sz w:val="24"/>
          <w:szCs w:val="24"/>
        </w:rPr>
        <w:t>tema</w:t>
      </w:r>
      <w:r w:rsidR="00963748">
        <w:rPr>
          <w:rFonts w:ascii="Times New Roman" w:hAnsi="Times New Roman" w:cs="Times New Roman"/>
          <w:sz w:val="24"/>
          <w:szCs w:val="24"/>
        </w:rPr>
        <w:t>[</w:t>
      </w:r>
      <w:r w:rsidR="00963748" w:rsidRPr="005B0285">
        <w:rPr>
          <w:rFonts w:ascii="Times New Roman" w:hAnsi="Times New Roman" w:cs="Times New Roman"/>
          <w:i/>
          <w:iCs/>
          <w:sz w:val="24"/>
          <w:szCs w:val="24"/>
        </w:rPr>
        <w:t>posee tipo</w:t>
      </w:r>
      <w:r w:rsidR="00963748">
        <w:rPr>
          <w:rFonts w:ascii="Times New Roman" w:hAnsi="Times New Roman" w:cs="Times New Roman"/>
          <w:sz w:val="24"/>
          <w:szCs w:val="24"/>
        </w:rPr>
        <w:t>]</w:t>
      </w:r>
      <w:r w:rsidR="00963748" w:rsidRPr="005B0285">
        <w:rPr>
          <w:rFonts w:ascii="Times New Roman" w:hAnsi="Times New Roman" w:cs="Times New Roman"/>
          <w:smallCaps/>
          <w:sz w:val="24"/>
          <w:szCs w:val="24"/>
        </w:rPr>
        <w:t>descriptor</w:t>
      </w:r>
      <w:r w:rsidR="00963748">
        <w:rPr>
          <w:rFonts w:ascii="Times New Roman" w:hAnsi="Times New Roman" w:cs="Times New Roman"/>
          <w:smallCaps/>
          <w:sz w:val="24"/>
          <w:szCs w:val="24"/>
        </w:rPr>
        <w:t xml:space="preserve">— </w:t>
      </w:r>
      <w:r w:rsidR="00963748">
        <w:rPr>
          <w:rFonts w:ascii="Times New Roman" w:hAnsi="Times New Roman" w:cs="Times New Roman"/>
          <w:sz w:val="24"/>
          <w:szCs w:val="24"/>
        </w:rPr>
        <w:t xml:space="preserve">donde </w:t>
      </w:r>
      <w:r w:rsidR="00963748">
        <w:rPr>
          <w:rFonts w:ascii="Times New Roman" w:hAnsi="Times New Roman" w:cs="Times New Roman"/>
          <w:i/>
          <w:iCs/>
          <w:sz w:val="24"/>
          <w:szCs w:val="24"/>
        </w:rPr>
        <w:t>turbina</w:t>
      </w:r>
      <w:r w:rsidR="00963748">
        <w:rPr>
          <w:rFonts w:ascii="Times New Roman" w:hAnsi="Times New Roman" w:cs="Times New Roman"/>
          <w:sz w:val="24"/>
          <w:szCs w:val="24"/>
        </w:rPr>
        <w:t xml:space="preserve"> sería hiperónimo cuyos hipónimos, formados mediante composición nominal, especifican la clase y dan lugar a </w:t>
      </w:r>
      <w:r w:rsidR="00963748">
        <w:rPr>
          <w:rFonts w:ascii="Times New Roman" w:hAnsi="Times New Roman" w:cs="Times New Roman"/>
          <w:i/>
          <w:iCs/>
          <w:sz w:val="24"/>
          <w:szCs w:val="24"/>
        </w:rPr>
        <w:t>turbina de vapor, turbina eólica</w:t>
      </w:r>
      <w:r w:rsidR="00963748">
        <w:rPr>
          <w:rFonts w:ascii="Times New Roman" w:hAnsi="Times New Roman" w:cs="Times New Roman"/>
          <w:sz w:val="24"/>
          <w:szCs w:val="24"/>
        </w:rPr>
        <w:t>, por ejemplo</w:t>
      </w:r>
      <w:r w:rsidR="00963748">
        <w:rPr>
          <w:rFonts w:ascii="Times New Roman" w:hAnsi="Times New Roman" w:cs="Times New Roman"/>
          <w:smallCaps/>
          <w:sz w:val="24"/>
          <w:szCs w:val="24"/>
        </w:rPr>
        <w:t>.</w:t>
      </w:r>
    </w:p>
    <w:p w14:paraId="0C4B3A40" w14:textId="3A4A0F23" w:rsidR="003E54A7" w:rsidRPr="005B0285" w:rsidRDefault="00254961"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mallCaps/>
          <w:sz w:val="24"/>
          <w:szCs w:val="24"/>
        </w:rPr>
        <w:t>D</w:t>
      </w:r>
      <w:r w:rsidRPr="00254961">
        <w:rPr>
          <w:rFonts w:ascii="Times New Roman" w:hAnsi="Times New Roman" w:cs="Times New Roman"/>
          <w:sz w:val="24"/>
          <w:szCs w:val="24"/>
        </w:rPr>
        <w:t xml:space="preserve">e cualquier </w:t>
      </w:r>
      <w:r>
        <w:rPr>
          <w:rFonts w:ascii="Times New Roman" w:hAnsi="Times New Roman" w:cs="Times New Roman"/>
          <w:sz w:val="24"/>
          <w:szCs w:val="24"/>
        </w:rPr>
        <w:t xml:space="preserve">forma, este análisis es muy útil para </w:t>
      </w:r>
      <w:r w:rsidR="005B0285">
        <w:rPr>
          <w:rFonts w:ascii="Times New Roman" w:hAnsi="Times New Roman" w:cs="Times New Roman"/>
          <w:sz w:val="24"/>
          <w:szCs w:val="24"/>
        </w:rPr>
        <w:t xml:space="preserve">arribar a conclusiones sobre las </w:t>
      </w:r>
      <w:r w:rsidR="00963748">
        <w:rPr>
          <w:rFonts w:ascii="Times New Roman" w:hAnsi="Times New Roman" w:cs="Times New Roman"/>
          <w:sz w:val="24"/>
          <w:szCs w:val="24"/>
        </w:rPr>
        <w:t xml:space="preserve">relaciones semánticas </w:t>
      </w:r>
      <w:r w:rsidR="005B0285">
        <w:rPr>
          <w:rFonts w:ascii="Times New Roman" w:hAnsi="Times New Roman" w:cs="Times New Roman"/>
          <w:sz w:val="24"/>
          <w:szCs w:val="24"/>
        </w:rPr>
        <w:t xml:space="preserve">más frecuentes en </w:t>
      </w:r>
      <w:r w:rsidR="00963748">
        <w:rPr>
          <w:rFonts w:ascii="Times New Roman" w:hAnsi="Times New Roman" w:cs="Times New Roman"/>
          <w:sz w:val="24"/>
          <w:szCs w:val="24"/>
        </w:rPr>
        <w:t xml:space="preserve">los compuestos nominales terminológicos de </w:t>
      </w:r>
      <w:r w:rsidR="005B0285">
        <w:rPr>
          <w:rFonts w:ascii="Times New Roman" w:hAnsi="Times New Roman" w:cs="Times New Roman"/>
          <w:sz w:val="24"/>
          <w:szCs w:val="24"/>
        </w:rPr>
        <w:t>las lenguas de especialidad, en general, o, específicamente, en un área de actuación u ocupación profesional</w:t>
      </w:r>
      <w:r w:rsidR="00963748">
        <w:rPr>
          <w:rFonts w:ascii="Times New Roman" w:hAnsi="Times New Roman" w:cs="Times New Roman"/>
          <w:sz w:val="24"/>
          <w:szCs w:val="24"/>
        </w:rPr>
        <w:t xml:space="preserve">. </w:t>
      </w:r>
      <w:r w:rsidR="003F4CF9">
        <w:rPr>
          <w:rFonts w:ascii="Times New Roman" w:hAnsi="Times New Roman" w:cs="Times New Roman"/>
          <w:sz w:val="24"/>
          <w:szCs w:val="24"/>
        </w:rPr>
        <w:t>El establecimiento d</w:t>
      </w:r>
      <w:r w:rsidR="00963748">
        <w:rPr>
          <w:rFonts w:ascii="Times New Roman" w:hAnsi="Times New Roman" w:cs="Times New Roman"/>
          <w:sz w:val="24"/>
          <w:szCs w:val="24"/>
        </w:rPr>
        <w:t>e</w:t>
      </w:r>
      <w:r>
        <w:rPr>
          <w:rFonts w:ascii="Times New Roman" w:hAnsi="Times New Roman" w:cs="Times New Roman"/>
          <w:sz w:val="24"/>
          <w:szCs w:val="24"/>
        </w:rPr>
        <w:t xml:space="preserve"> estas relaciones es </w:t>
      </w:r>
      <w:r w:rsidR="003F4CF9">
        <w:rPr>
          <w:rFonts w:ascii="Times New Roman" w:hAnsi="Times New Roman" w:cs="Times New Roman"/>
          <w:sz w:val="24"/>
          <w:szCs w:val="24"/>
        </w:rPr>
        <w:t xml:space="preserve">un paso para conformar también </w:t>
      </w:r>
      <w:r>
        <w:rPr>
          <w:rFonts w:ascii="Times New Roman" w:hAnsi="Times New Roman" w:cs="Times New Roman"/>
          <w:sz w:val="24"/>
          <w:szCs w:val="24"/>
        </w:rPr>
        <w:t>los sistemas conceptuales</w:t>
      </w:r>
      <w:r w:rsidR="003F4CF9">
        <w:rPr>
          <w:rFonts w:ascii="Times New Roman" w:hAnsi="Times New Roman" w:cs="Times New Roman"/>
          <w:sz w:val="24"/>
          <w:szCs w:val="24"/>
        </w:rPr>
        <w:t>, c</w:t>
      </w:r>
      <w:r>
        <w:rPr>
          <w:rFonts w:ascii="Times New Roman" w:hAnsi="Times New Roman" w:cs="Times New Roman"/>
          <w:sz w:val="24"/>
          <w:szCs w:val="24"/>
        </w:rPr>
        <w:t>onstruir las definiciones correspondientes a un campo determinado</w:t>
      </w:r>
      <w:r w:rsidR="003F4CF9">
        <w:rPr>
          <w:rFonts w:ascii="Times New Roman" w:hAnsi="Times New Roman" w:cs="Times New Roman"/>
          <w:sz w:val="24"/>
          <w:szCs w:val="24"/>
        </w:rPr>
        <w:t xml:space="preserve"> y describir el </w:t>
      </w:r>
      <w:r w:rsidR="003F4CF9" w:rsidRPr="003F4CF9">
        <w:rPr>
          <w:rFonts w:ascii="Times New Roman" w:hAnsi="Times New Roman" w:cs="Times New Roman"/>
          <w:i/>
          <w:iCs/>
          <w:sz w:val="24"/>
          <w:szCs w:val="24"/>
        </w:rPr>
        <w:t>statu</w:t>
      </w:r>
      <w:r w:rsidR="003F4CF9">
        <w:rPr>
          <w:rFonts w:ascii="Times New Roman" w:hAnsi="Times New Roman" w:cs="Times New Roman"/>
          <w:i/>
          <w:iCs/>
          <w:sz w:val="24"/>
          <w:szCs w:val="24"/>
        </w:rPr>
        <w:t>s</w:t>
      </w:r>
      <w:r w:rsidR="003F4CF9">
        <w:rPr>
          <w:rFonts w:ascii="Times New Roman" w:hAnsi="Times New Roman" w:cs="Times New Roman"/>
          <w:sz w:val="24"/>
          <w:szCs w:val="24"/>
        </w:rPr>
        <w:t xml:space="preserve"> </w:t>
      </w:r>
      <w:r w:rsidR="00EB0B57">
        <w:rPr>
          <w:rFonts w:ascii="Times New Roman" w:hAnsi="Times New Roman" w:cs="Times New Roman"/>
          <w:sz w:val="24"/>
          <w:szCs w:val="24"/>
        </w:rPr>
        <w:t xml:space="preserve">sincrónico </w:t>
      </w:r>
      <w:r w:rsidR="003F4CF9">
        <w:rPr>
          <w:rFonts w:ascii="Times New Roman" w:hAnsi="Times New Roman" w:cs="Times New Roman"/>
          <w:sz w:val="24"/>
          <w:szCs w:val="24"/>
        </w:rPr>
        <w:t>de una especialidad, por lo que aporta también a su estudio desde la perspectiva diacrónica</w:t>
      </w:r>
      <w:r>
        <w:rPr>
          <w:rFonts w:ascii="Times New Roman" w:hAnsi="Times New Roman" w:cs="Times New Roman"/>
          <w:sz w:val="24"/>
          <w:szCs w:val="24"/>
        </w:rPr>
        <w:t>.</w:t>
      </w:r>
    </w:p>
    <w:p w14:paraId="3A6D330D" w14:textId="77777777" w:rsidR="00A21A1F" w:rsidRDefault="00A21A1F" w:rsidP="00A10CEC">
      <w:pPr>
        <w:spacing w:before="240" w:after="12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3BE5D709" w14:textId="56A2639F" w:rsidR="00A249BA" w:rsidRDefault="00A249BA" w:rsidP="00A24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investigación adopta una perspectiva cualitativa, y, por su tipo, es descriptiva. El alcance del estudio es sincrónico y se inscribe en la producción lingüística de la región central, espacio desde donde se gestaron los textos utilizados como fuente para </w:t>
      </w:r>
      <w:r w:rsidR="00400F4D">
        <w:rPr>
          <w:rFonts w:ascii="Times New Roman" w:hAnsi="Times New Roman" w:cs="Times New Roman"/>
          <w:sz w:val="24"/>
          <w:szCs w:val="24"/>
        </w:rPr>
        <w:t>la extracción de los términos</w:t>
      </w:r>
      <w:r>
        <w:rPr>
          <w:rFonts w:ascii="Times New Roman" w:hAnsi="Times New Roman" w:cs="Times New Roman"/>
          <w:sz w:val="24"/>
          <w:szCs w:val="24"/>
        </w:rPr>
        <w:t>.</w:t>
      </w:r>
    </w:p>
    <w:p w14:paraId="32A23EF4" w14:textId="539E4B2E" w:rsidR="00966CAA" w:rsidRDefault="00400F4D" w:rsidP="00A10CEC">
      <w:pPr>
        <w:spacing w:after="12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Las fuentes de las que se extrajeron los </w:t>
      </w:r>
      <w:r w:rsidR="00A249BA">
        <w:rPr>
          <w:rFonts w:ascii="Times New Roman" w:hAnsi="Times New Roman" w:cs="Times New Roman"/>
          <w:sz w:val="24"/>
          <w:szCs w:val="24"/>
        </w:rPr>
        <w:t xml:space="preserve">compuestos nominales terminológicos correspondientes al área especializada en la producción de ron cubano </w:t>
      </w:r>
      <w:r>
        <w:rPr>
          <w:rFonts w:ascii="Times New Roman" w:hAnsi="Times New Roman" w:cs="Times New Roman"/>
          <w:sz w:val="24"/>
          <w:szCs w:val="24"/>
        </w:rPr>
        <w:t>son escritas, para cuya selección se garantizó que cumplieran tres</w:t>
      </w:r>
      <w:r w:rsidR="00966CAA">
        <w:rPr>
          <w:rFonts w:ascii="Times New Roman" w:hAnsi="Times New Roman" w:cs="Times New Roman"/>
          <w:sz w:val="24"/>
          <w:szCs w:val="24"/>
        </w:rPr>
        <w:t xml:space="preserve"> requisitos</w:t>
      </w:r>
      <w:r>
        <w:rPr>
          <w:rFonts w:ascii="Times New Roman" w:hAnsi="Times New Roman" w:cs="Times New Roman"/>
          <w:sz w:val="24"/>
          <w:szCs w:val="24"/>
        </w:rPr>
        <w:t>: que fueran</w:t>
      </w:r>
    </w:p>
    <w:p w14:paraId="1F4282AA" w14:textId="3D5647C9" w:rsidR="00966CAA" w:rsidRDefault="004116AD" w:rsidP="00966CAA">
      <w:pPr>
        <w:pStyle w:val="Prrafodelista"/>
        <w:numPr>
          <w:ilvl w:val="0"/>
          <w:numId w:val="3"/>
        </w:numPr>
        <w:spacing w:after="120" w:line="360" w:lineRule="auto"/>
        <w:jc w:val="both"/>
        <w:rPr>
          <w:rFonts w:ascii="Times New Roman" w:hAnsi="Times New Roman" w:cs="Times New Roman"/>
          <w:sz w:val="24"/>
          <w:szCs w:val="24"/>
        </w:rPr>
      </w:pPr>
      <w:r w:rsidRPr="00966CAA">
        <w:rPr>
          <w:rFonts w:ascii="Times New Roman" w:hAnsi="Times New Roman" w:cs="Times New Roman"/>
          <w:sz w:val="24"/>
          <w:szCs w:val="24"/>
        </w:rPr>
        <w:t>textos científicos</w:t>
      </w:r>
      <w:r w:rsidR="00A249BA">
        <w:rPr>
          <w:rFonts w:ascii="Times New Roman" w:hAnsi="Times New Roman" w:cs="Times New Roman"/>
          <w:sz w:val="24"/>
          <w:szCs w:val="24"/>
        </w:rPr>
        <w:t xml:space="preserve"> (artículos científicos e informes de investigación)</w:t>
      </w:r>
      <w:r w:rsidR="00784A07">
        <w:rPr>
          <w:rFonts w:ascii="Times New Roman" w:hAnsi="Times New Roman" w:cs="Times New Roman"/>
          <w:sz w:val="24"/>
          <w:szCs w:val="24"/>
        </w:rPr>
        <w:t>;</w:t>
      </w:r>
    </w:p>
    <w:p w14:paraId="440CEBD2" w14:textId="5A9F8B15" w:rsidR="00966CAA" w:rsidRDefault="00966CAA" w:rsidP="00966CAA">
      <w:pPr>
        <w:pStyle w:val="Prrafodelista"/>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temáticamente relacionados con la industria del ron cubano</w:t>
      </w:r>
      <w:r w:rsidR="00784A07">
        <w:rPr>
          <w:rFonts w:ascii="Times New Roman" w:hAnsi="Times New Roman" w:cs="Times New Roman"/>
          <w:sz w:val="24"/>
          <w:szCs w:val="24"/>
        </w:rPr>
        <w:t xml:space="preserve"> (e</w:t>
      </w:r>
      <w:r w:rsidR="001C1E31">
        <w:rPr>
          <w:rFonts w:ascii="Times New Roman" w:hAnsi="Times New Roman" w:cs="Times New Roman"/>
          <w:sz w:val="24"/>
          <w:szCs w:val="24"/>
        </w:rPr>
        <w:t>n este sentido, conviene apuntar el espectro amplio en la selección</w:t>
      </w:r>
      <w:r w:rsidR="001A4DD7">
        <w:rPr>
          <w:rFonts w:ascii="Times New Roman" w:hAnsi="Times New Roman" w:cs="Times New Roman"/>
          <w:sz w:val="24"/>
          <w:szCs w:val="24"/>
        </w:rPr>
        <w:t xml:space="preserve"> pues </w:t>
      </w:r>
      <w:r w:rsidR="001C1E31">
        <w:rPr>
          <w:rFonts w:ascii="Times New Roman" w:hAnsi="Times New Roman" w:cs="Times New Roman"/>
          <w:sz w:val="24"/>
          <w:szCs w:val="24"/>
        </w:rPr>
        <w:t>no debe olvidarse que el área de especialidad tomada para este estudio colinda, al menos, con dos sectores: el químico y el industrial</w:t>
      </w:r>
      <w:r w:rsidR="001A4DD7">
        <w:rPr>
          <w:rFonts w:ascii="Times New Roman" w:hAnsi="Times New Roman" w:cs="Times New Roman"/>
          <w:sz w:val="24"/>
          <w:szCs w:val="24"/>
        </w:rPr>
        <w:t xml:space="preserve">; sin embargo, </w:t>
      </w:r>
      <w:r w:rsidR="001C1E31">
        <w:rPr>
          <w:rFonts w:ascii="Times New Roman" w:hAnsi="Times New Roman" w:cs="Times New Roman"/>
          <w:sz w:val="24"/>
          <w:szCs w:val="24"/>
        </w:rPr>
        <w:t>el hecho de inscribirse temáticamente en el entorno de la producción de ron cubano fundamenta su pertenencia a</w:t>
      </w:r>
      <w:r w:rsidR="001A4DD7">
        <w:rPr>
          <w:rFonts w:ascii="Times New Roman" w:hAnsi="Times New Roman" w:cs="Times New Roman"/>
          <w:sz w:val="24"/>
          <w:szCs w:val="24"/>
        </w:rPr>
        <w:t xml:space="preserve"> esta </w:t>
      </w:r>
      <w:r w:rsidR="001C1E31">
        <w:rPr>
          <w:rFonts w:ascii="Times New Roman" w:hAnsi="Times New Roman" w:cs="Times New Roman"/>
          <w:sz w:val="24"/>
          <w:szCs w:val="24"/>
        </w:rPr>
        <w:t>área de especialidad</w:t>
      </w:r>
      <w:r w:rsidR="00784A07">
        <w:rPr>
          <w:rFonts w:ascii="Times New Roman" w:hAnsi="Times New Roman" w:cs="Times New Roman"/>
          <w:sz w:val="24"/>
          <w:szCs w:val="24"/>
        </w:rPr>
        <w:t>);</w:t>
      </w:r>
      <w:r w:rsidR="00400F4D">
        <w:rPr>
          <w:rFonts w:ascii="Times New Roman" w:hAnsi="Times New Roman" w:cs="Times New Roman"/>
          <w:sz w:val="24"/>
          <w:szCs w:val="24"/>
        </w:rPr>
        <w:t xml:space="preserve"> y</w:t>
      </w:r>
    </w:p>
    <w:p w14:paraId="5544CD93" w14:textId="2CC458C0" w:rsidR="004116AD" w:rsidRPr="00784A07" w:rsidRDefault="00966CAA" w:rsidP="00966CAA">
      <w:pPr>
        <w:pStyle w:val="Prrafodelista"/>
        <w:numPr>
          <w:ilvl w:val="0"/>
          <w:numId w:val="3"/>
        </w:numPr>
        <w:spacing w:after="120" w:line="360" w:lineRule="auto"/>
        <w:jc w:val="both"/>
        <w:rPr>
          <w:rFonts w:ascii="Times New Roman" w:hAnsi="Times New Roman" w:cs="Times New Roman"/>
          <w:sz w:val="24"/>
          <w:szCs w:val="24"/>
        </w:rPr>
      </w:pPr>
      <w:r w:rsidRPr="00784A07">
        <w:rPr>
          <w:rFonts w:ascii="Times New Roman" w:hAnsi="Times New Roman" w:cs="Times New Roman"/>
          <w:sz w:val="24"/>
          <w:szCs w:val="24"/>
        </w:rPr>
        <w:t xml:space="preserve">geográficamente inscritos </w:t>
      </w:r>
      <w:r w:rsidR="003F0E5F">
        <w:rPr>
          <w:rFonts w:ascii="Times New Roman" w:hAnsi="Times New Roman" w:cs="Times New Roman"/>
          <w:sz w:val="24"/>
          <w:szCs w:val="24"/>
        </w:rPr>
        <w:t xml:space="preserve">en </w:t>
      </w:r>
      <w:r w:rsidRPr="00784A07">
        <w:rPr>
          <w:rFonts w:ascii="Times New Roman" w:hAnsi="Times New Roman" w:cs="Times New Roman"/>
          <w:sz w:val="24"/>
          <w:szCs w:val="24"/>
        </w:rPr>
        <w:t>la región central de Cuba</w:t>
      </w:r>
      <w:r w:rsidR="00784A07">
        <w:rPr>
          <w:rFonts w:ascii="Times New Roman" w:hAnsi="Times New Roman" w:cs="Times New Roman"/>
          <w:sz w:val="24"/>
          <w:szCs w:val="24"/>
        </w:rPr>
        <w:t>.</w:t>
      </w:r>
    </w:p>
    <w:p w14:paraId="107BD91B" w14:textId="509D8B70" w:rsidR="00066BCE" w:rsidRDefault="00A249BA" w:rsidP="00066BCE">
      <w:pPr>
        <w:spacing w:after="120" w:line="360" w:lineRule="auto"/>
        <w:jc w:val="both"/>
        <w:rPr>
          <w:rFonts w:ascii="Times New Roman" w:hAnsi="Times New Roman" w:cs="Times New Roman"/>
          <w:sz w:val="24"/>
          <w:szCs w:val="24"/>
        </w:rPr>
      </w:pPr>
      <w:r w:rsidRPr="00066BCE">
        <w:rPr>
          <w:rFonts w:ascii="Times New Roman" w:hAnsi="Times New Roman" w:cs="Times New Roman"/>
          <w:sz w:val="24"/>
          <w:szCs w:val="24"/>
        </w:rPr>
        <w:t xml:space="preserve">Se </w:t>
      </w:r>
      <w:r w:rsidR="00066BCE">
        <w:rPr>
          <w:rFonts w:ascii="Times New Roman" w:hAnsi="Times New Roman" w:cs="Times New Roman"/>
          <w:sz w:val="24"/>
          <w:szCs w:val="24"/>
        </w:rPr>
        <w:t>revisaron varios materiales, de los cuales, por considerarlos de mayor densidad terminológica, se seleccionaron</w:t>
      </w:r>
      <w:r w:rsidRPr="00066BCE">
        <w:rPr>
          <w:rFonts w:ascii="Times New Roman" w:hAnsi="Times New Roman" w:cs="Times New Roman"/>
          <w:sz w:val="24"/>
          <w:szCs w:val="24"/>
        </w:rPr>
        <w:t xml:space="preserve"> </w:t>
      </w:r>
      <w:r w:rsidR="00066BCE">
        <w:rPr>
          <w:rFonts w:ascii="Times New Roman" w:hAnsi="Times New Roman" w:cs="Times New Roman"/>
          <w:sz w:val="24"/>
          <w:szCs w:val="24"/>
        </w:rPr>
        <w:t xml:space="preserve">seis: </w:t>
      </w:r>
      <w:r w:rsidR="003E1896" w:rsidRPr="00066BCE">
        <w:rPr>
          <w:rFonts w:ascii="Times New Roman" w:hAnsi="Times New Roman" w:cs="Times New Roman"/>
          <w:sz w:val="24"/>
          <w:szCs w:val="24"/>
        </w:rPr>
        <w:t>tres</w:t>
      </w:r>
      <w:r w:rsidRPr="00066BCE">
        <w:rPr>
          <w:rFonts w:ascii="Times New Roman" w:hAnsi="Times New Roman" w:cs="Times New Roman"/>
          <w:sz w:val="24"/>
          <w:szCs w:val="24"/>
        </w:rPr>
        <w:t xml:space="preserve"> artículos </w:t>
      </w:r>
      <w:r w:rsidR="00066BCE">
        <w:rPr>
          <w:rFonts w:ascii="Times New Roman" w:hAnsi="Times New Roman" w:cs="Times New Roman"/>
          <w:sz w:val="24"/>
          <w:szCs w:val="24"/>
        </w:rPr>
        <w:t xml:space="preserve">científicos </w:t>
      </w:r>
      <w:r w:rsidRPr="00066BCE">
        <w:rPr>
          <w:rFonts w:ascii="Times New Roman" w:hAnsi="Times New Roman" w:cs="Times New Roman"/>
          <w:sz w:val="24"/>
          <w:szCs w:val="24"/>
        </w:rPr>
        <w:t xml:space="preserve">y tres </w:t>
      </w:r>
      <w:r w:rsidR="00066BCE">
        <w:rPr>
          <w:rFonts w:ascii="Times New Roman" w:hAnsi="Times New Roman" w:cs="Times New Roman"/>
          <w:sz w:val="24"/>
          <w:szCs w:val="24"/>
        </w:rPr>
        <w:t xml:space="preserve">informes de investigación (trabajos de diploma) </w:t>
      </w:r>
      <w:r w:rsidRPr="00066BCE">
        <w:rPr>
          <w:rFonts w:ascii="Times New Roman" w:hAnsi="Times New Roman" w:cs="Times New Roman"/>
          <w:sz w:val="24"/>
          <w:szCs w:val="24"/>
        </w:rPr>
        <w:t>cuyos títulos aparecen a continuación:</w:t>
      </w:r>
      <w:r>
        <w:rPr>
          <w:rFonts w:ascii="Times New Roman" w:hAnsi="Times New Roman" w:cs="Times New Roman"/>
          <w:sz w:val="24"/>
          <w:szCs w:val="24"/>
        </w:rPr>
        <w:t xml:space="preserve"> </w:t>
      </w:r>
    </w:p>
    <w:p w14:paraId="571FDDC9" w14:textId="3BA3A849" w:rsidR="00032083" w:rsidRPr="00066BCE" w:rsidRDefault="007F78F1" w:rsidP="00066BCE">
      <w:pPr>
        <w:pStyle w:val="Prrafodelista"/>
        <w:numPr>
          <w:ilvl w:val="0"/>
          <w:numId w:val="15"/>
        </w:numPr>
        <w:spacing w:after="120" w:line="360" w:lineRule="auto"/>
        <w:jc w:val="both"/>
        <w:rPr>
          <w:rFonts w:ascii="Times New Roman" w:hAnsi="Times New Roman" w:cs="Times New Roman"/>
          <w:sz w:val="24"/>
          <w:szCs w:val="24"/>
        </w:rPr>
      </w:pPr>
      <w:r w:rsidRPr="00066BCE">
        <w:rPr>
          <w:rFonts w:ascii="Times New Roman" w:hAnsi="Times New Roman" w:cs="Times New Roman"/>
          <w:sz w:val="24"/>
          <w:szCs w:val="24"/>
        </w:rPr>
        <w:lastRenderedPageBreak/>
        <w:t>García Rodríguez, Lariza y Víctor M. González Morales (2013). «</w:t>
      </w:r>
      <w:r w:rsidR="00032083" w:rsidRPr="00066BCE">
        <w:rPr>
          <w:rFonts w:ascii="Times New Roman" w:hAnsi="Times New Roman" w:cs="Times New Roman"/>
          <w:sz w:val="24"/>
          <w:szCs w:val="24"/>
        </w:rPr>
        <w:t xml:space="preserve">La gestión de la calidad en la fábrica de ron Antonio Sánchez». </w:t>
      </w:r>
      <w:r w:rsidRPr="00066BCE">
        <w:rPr>
          <w:rFonts w:ascii="Times New Roman" w:hAnsi="Times New Roman" w:cs="Times New Roman"/>
          <w:i/>
          <w:iCs/>
          <w:sz w:val="24"/>
          <w:szCs w:val="24"/>
        </w:rPr>
        <w:t>Centro Azúcar</w:t>
      </w:r>
      <w:r w:rsidRPr="00066BCE">
        <w:rPr>
          <w:rFonts w:ascii="Times New Roman" w:hAnsi="Times New Roman" w:cs="Times New Roman"/>
          <w:sz w:val="24"/>
          <w:szCs w:val="24"/>
        </w:rPr>
        <w:t>, vol. 40, abril-junio, pp. 81-86.</w:t>
      </w:r>
    </w:p>
    <w:p w14:paraId="6C41FE65" w14:textId="77777777" w:rsidR="00032083" w:rsidRPr="00032083" w:rsidRDefault="00032083" w:rsidP="00066BCE">
      <w:pPr>
        <w:pStyle w:val="Prrafodelista"/>
        <w:numPr>
          <w:ilvl w:val="0"/>
          <w:numId w:val="15"/>
        </w:numPr>
        <w:spacing w:after="0" w:line="360" w:lineRule="auto"/>
        <w:jc w:val="both"/>
        <w:rPr>
          <w:rStyle w:val="Hipervnculo"/>
          <w:rFonts w:ascii="Times New Roman" w:hAnsi="Times New Roman" w:cs="Times New Roman"/>
          <w:bCs/>
          <w:sz w:val="24"/>
          <w:szCs w:val="24"/>
        </w:rPr>
      </w:pPr>
      <w:r w:rsidRPr="00032083">
        <w:rPr>
          <w:rFonts w:ascii="Times New Roman" w:hAnsi="Times New Roman" w:cs="Times New Roman"/>
          <w:bCs/>
          <w:sz w:val="24"/>
          <w:szCs w:val="24"/>
        </w:rPr>
        <w:t xml:space="preserve">Hernández Medina, Carlos Alberto; Ruiz Martínez, Ernesto; Rodríguez Mora, José L. y Martín, Serguei Alejandro (s.f.). «Montaje de sistema paletizado de pipas en bodega nueva de añejamiento». En </w:t>
      </w:r>
      <w:hyperlink r:id="rId10" w:history="1">
        <w:r w:rsidRPr="00032083">
          <w:rPr>
            <w:rStyle w:val="Hipervnculo"/>
            <w:rFonts w:ascii="Times New Roman" w:hAnsi="Times New Roman" w:cs="Times New Roman"/>
            <w:bCs/>
            <w:sz w:val="24"/>
            <w:szCs w:val="24"/>
          </w:rPr>
          <w:t>http://www.monografías.com</w:t>
        </w:r>
      </w:hyperlink>
    </w:p>
    <w:p w14:paraId="6D60FED5" w14:textId="77777777" w:rsidR="00644867" w:rsidRPr="00644867" w:rsidRDefault="00644867" w:rsidP="00066BCE">
      <w:pPr>
        <w:pStyle w:val="Prrafodelista"/>
        <w:numPr>
          <w:ilvl w:val="0"/>
          <w:numId w:val="15"/>
        </w:numPr>
        <w:spacing w:after="0" w:line="360" w:lineRule="auto"/>
        <w:ind w:right="-1"/>
        <w:jc w:val="both"/>
        <w:rPr>
          <w:rFonts w:ascii="Times New Roman" w:hAnsi="Times New Roman" w:cs="Times New Roman"/>
          <w:bCs/>
          <w:sz w:val="24"/>
          <w:szCs w:val="24"/>
        </w:rPr>
      </w:pPr>
      <w:r w:rsidRPr="00644867">
        <w:rPr>
          <w:rFonts w:ascii="Times New Roman" w:hAnsi="Times New Roman" w:cs="Times New Roman"/>
          <w:bCs/>
          <w:sz w:val="24"/>
          <w:szCs w:val="24"/>
        </w:rPr>
        <w:t>Martí Marcelo, César Augusto (2018).</w:t>
      </w:r>
      <w:r w:rsidRPr="00644867">
        <w:rPr>
          <w:rFonts w:ascii="Times New Roman" w:eastAsia="Times New Roman" w:hAnsi="Times New Roman" w:cs="Times New Roman"/>
          <w:bCs/>
          <w:sz w:val="24"/>
          <w:szCs w:val="24"/>
          <w:lang w:val="es-US" w:eastAsia="es-US"/>
        </w:rPr>
        <w:t xml:space="preserve"> «C</w:t>
      </w:r>
      <w:r w:rsidRPr="000C0292">
        <w:rPr>
          <w:rFonts w:ascii="Times New Roman" w:eastAsia="Times New Roman" w:hAnsi="Times New Roman" w:cs="Times New Roman"/>
          <w:bCs/>
          <w:sz w:val="24"/>
          <w:szCs w:val="24"/>
          <w:lang w:val="es-US" w:eastAsia="es-US"/>
        </w:rPr>
        <w:t xml:space="preserve">omportamiento de parámetros ambientales en las naves de añejamiento en la ronera central </w:t>
      </w:r>
      <w:r w:rsidRPr="00644867">
        <w:rPr>
          <w:rFonts w:ascii="Times New Roman" w:eastAsia="Times New Roman" w:hAnsi="Times New Roman" w:cs="Times New Roman"/>
          <w:bCs/>
          <w:sz w:val="24"/>
          <w:szCs w:val="24"/>
          <w:lang w:val="es-US" w:eastAsia="es-US"/>
        </w:rPr>
        <w:t>“A</w:t>
      </w:r>
      <w:r w:rsidRPr="000C0292">
        <w:rPr>
          <w:rFonts w:ascii="Times New Roman" w:eastAsia="Times New Roman" w:hAnsi="Times New Roman" w:cs="Times New Roman"/>
          <w:bCs/>
          <w:sz w:val="24"/>
          <w:szCs w:val="24"/>
          <w:lang w:val="es-US" w:eastAsia="es-US"/>
        </w:rPr>
        <w:t>gustín Rodríguez Mena</w:t>
      </w:r>
      <w:r w:rsidRPr="00644867">
        <w:rPr>
          <w:rFonts w:ascii="Times New Roman" w:eastAsia="Times New Roman" w:hAnsi="Times New Roman" w:cs="Times New Roman"/>
          <w:bCs/>
          <w:sz w:val="24"/>
          <w:szCs w:val="24"/>
          <w:lang w:val="es-US" w:eastAsia="es-US"/>
        </w:rPr>
        <w:t xml:space="preserve">”». </w:t>
      </w:r>
      <w:r w:rsidRPr="00644867">
        <w:rPr>
          <w:rFonts w:ascii="Times New Roman" w:hAnsi="Times New Roman" w:cs="Times New Roman"/>
          <w:bCs/>
          <w:i/>
          <w:iCs/>
          <w:sz w:val="24"/>
          <w:szCs w:val="24"/>
        </w:rPr>
        <w:t>Centro Azúcar</w:t>
      </w:r>
      <w:r w:rsidRPr="00644867">
        <w:rPr>
          <w:rFonts w:ascii="Times New Roman" w:hAnsi="Times New Roman" w:cs="Times New Roman"/>
          <w:bCs/>
          <w:sz w:val="24"/>
          <w:szCs w:val="24"/>
        </w:rPr>
        <w:t>, vol. 45, n.</w:t>
      </w:r>
      <w:r w:rsidRPr="00644867">
        <w:rPr>
          <w:rFonts w:ascii="Times New Roman" w:hAnsi="Times New Roman" w:cs="Times New Roman"/>
          <w:bCs/>
          <w:sz w:val="24"/>
          <w:szCs w:val="24"/>
          <w:vertAlign w:val="superscript"/>
        </w:rPr>
        <w:t>o</w:t>
      </w:r>
      <w:r w:rsidRPr="00644867">
        <w:rPr>
          <w:rFonts w:ascii="Times New Roman" w:hAnsi="Times New Roman" w:cs="Times New Roman"/>
          <w:bCs/>
          <w:sz w:val="24"/>
          <w:szCs w:val="24"/>
        </w:rPr>
        <w:t xml:space="preserve"> 4, octubre-diciembre.</w:t>
      </w:r>
    </w:p>
    <w:p w14:paraId="6663430E" w14:textId="3BF4BFC9" w:rsidR="008723B9" w:rsidRPr="008723B9" w:rsidRDefault="00066BCE" w:rsidP="00066BCE">
      <w:pPr>
        <w:pStyle w:val="Prrafodelista"/>
        <w:numPr>
          <w:ilvl w:val="0"/>
          <w:numId w:val="1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F13F33" w:rsidRPr="008723B9">
        <w:rPr>
          <w:rFonts w:ascii="Times New Roman" w:hAnsi="Times New Roman" w:cs="Times New Roman"/>
          <w:bCs/>
          <w:sz w:val="24"/>
          <w:szCs w:val="24"/>
        </w:rPr>
        <w:t>ruz Noguera</w:t>
      </w:r>
      <w:r>
        <w:rPr>
          <w:rFonts w:ascii="Times New Roman" w:hAnsi="Times New Roman" w:cs="Times New Roman"/>
          <w:bCs/>
          <w:sz w:val="24"/>
          <w:szCs w:val="24"/>
        </w:rPr>
        <w:t>,</w:t>
      </w:r>
      <w:r w:rsidR="00F13F33" w:rsidRPr="008723B9">
        <w:rPr>
          <w:rFonts w:ascii="Times New Roman" w:hAnsi="Times New Roman" w:cs="Times New Roman"/>
          <w:bCs/>
          <w:sz w:val="24"/>
          <w:szCs w:val="24"/>
        </w:rPr>
        <w:t xml:space="preserve"> Pedro Luis</w:t>
      </w:r>
      <w:r>
        <w:rPr>
          <w:rFonts w:ascii="Times New Roman" w:hAnsi="Times New Roman" w:cs="Times New Roman"/>
          <w:bCs/>
          <w:sz w:val="24"/>
          <w:szCs w:val="24"/>
        </w:rPr>
        <w:t xml:space="preserve"> (2016).</w:t>
      </w:r>
      <w:r w:rsidR="00F13F33" w:rsidRPr="008723B9">
        <w:rPr>
          <w:rFonts w:ascii="Times New Roman" w:hAnsi="Times New Roman" w:cs="Times New Roman"/>
          <w:bCs/>
          <w:sz w:val="24"/>
          <w:szCs w:val="24"/>
        </w:rPr>
        <w:t xml:space="preserve"> </w:t>
      </w:r>
      <w:r w:rsidR="008723B9" w:rsidRPr="00066BCE">
        <w:rPr>
          <w:rFonts w:ascii="Times New Roman" w:hAnsi="Times New Roman" w:cs="Times New Roman"/>
          <w:bCs/>
          <w:i/>
          <w:iCs/>
          <w:sz w:val="24"/>
          <w:szCs w:val="24"/>
        </w:rPr>
        <w:t>Aplicación del Análisis Complejo de Procesos al sistema tecnológico de producción de la Ronera Central</w:t>
      </w:r>
      <w:r>
        <w:rPr>
          <w:rFonts w:ascii="Times New Roman" w:hAnsi="Times New Roman" w:cs="Times New Roman"/>
          <w:bCs/>
          <w:sz w:val="24"/>
          <w:szCs w:val="24"/>
        </w:rPr>
        <w:t>.</w:t>
      </w:r>
      <w:r w:rsidR="008723B9" w:rsidRPr="008723B9">
        <w:rPr>
          <w:rFonts w:ascii="Times New Roman" w:hAnsi="Times New Roman" w:cs="Times New Roman"/>
          <w:bCs/>
          <w:sz w:val="24"/>
          <w:szCs w:val="24"/>
        </w:rPr>
        <w:t xml:space="preserve"> </w:t>
      </w:r>
      <w:r>
        <w:rPr>
          <w:rFonts w:ascii="Times New Roman" w:hAnsi="Times New Roman" w:cs="Times New Roman"/>
          <w:bCs/>
          <w:sz w:val="24"/>
          <w:szCs w:val="24"/>
        </w:rPr>
        <w:t>[</w:t>
      </w:r>
      <w:r w:rsidRPr="00400F4D">
        <w:rPr>
          <w:rFonts w:ascii="Times New Roman" w:hAnsi="Times New Roman" w:cs="Times New Roman"/>
          <w:bCs/>
          <w:sz w:val="24"/>
          <w:szCs w:val="24"/>
        </w:rPr>
        <w:t>Trabajo de diploma</w:t>
      </w:r>
      <w:r>
        <w:rPr>
          <w:rFonts w:ascii="Times New Roman" w:hAnsi="Times New Roman" w:cs="Times New Roman"/>
          <w:bCs/>
          <w:sz w:val="24"/>
          <w:szCs w:val="24"/>
        </w:rPr>
        <w:t>]</w:t>
      </w:r>
      <w:r w:rsidRPr="00400F4D">
        <w:rPr>
          <w:rFonts w:ascii="Times New Roman" w:hAnsi="Times New Roman" w:cs="Times New Roman"/>
          <w:bCs/>
          <w:sz w:val="24"/>
          <w:szCs w:val="24"/>
        </w:rPr>
        <w:t xml:space="preserve"> UCLV.</w:t>
      </w:r>
    </w:p>
    <w:p w14:paraId="7405C314" w14:textId="74FC1896" w:rsidR="00F13F33" w:rsidRPr="00F13F33" w:rsidRDefault="00066BCE" w:rsidP="00066BCE">
      <w:pPr>
        <w:pStyle w:val="Prrafodelista"/>
        <w:numPr>
          <w:ilvl w:val="0"/>
          <w:numId w:val="1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Domínguez Rodríguez, Andy (2014). </w:t>
      </w:r>
      <w:r w:rsidR="00F13F33" w:rsidRPr="00066BCE">
        <w:rPr>
          <w:rFonts w:ascii="Times New Roman" w:hAnsi="Times New Roman" w:cs="Times New Roman"/>
          <w:bCs/>
          <w:i/>
          <w:iCs/>
          <w:sz w:val="24"/>
          <w:szCs w:val="24"/>
        </w:rPr>
        <w:t xml:space="preserve">Clasificación automatizada de rones </w:t>
      </w:r>
      <w:proofErr w:type="spellStart"/>
      <w:r w:rsidR="00F13F33" w:rsidRPr="00066BCE">
        <w:rPr>
          <w:rFonts w:ascii="Times New Roman" w:hAnsi="Times New Roman" w:cs="Times New Roman"/>
          <w:bCs/>
          <w:i/>
          <w:iCs/>
          <w:sz w:val="24"/>
          <w:szCs w:val="24"/>
        </w:rPr>
        <w:t>Havana</w:t>
      </w:r>
      <w:proofErr w:type="spellEnd"/>
      <w:r w:rsidR="00F13F33" w:rsidRPr="00066BCE">
        <w:rPr>
          <w:rFonts w:ascii="Times New Roman" w:hAnsi="Times New Roman" w:cs="Times New Roman"/>
          <w:bCs/>
          <w:i/>
          <w:iCs/>
          <w:sz w:val="24"/>
          <w:szCs w:val="24"/>
        </w:rPr>
        <w:t xml:space="preserve"> Club y Santero mediante espectrofotometría ultravioleta-visible y la </w:t>
      </w:r>
      <w:proofErr w:type="spellStart"/>
      <w:r w:rsidR="00F13F33" w:rsidRPr="00066BCE">
        <w:rPr>
          <w:rFonts w:ascii="Times New Roman" w:hAnsi="Times New Roman" w:cs="Times New Roman"/>
          <w:bCs/>
          <w:i/>
          <w:iCs/>
          <w:sz w:val="24"/>
          <w:szCs w:val="24"/>
        </w:rPr>
        <w:t>quimiometría</w:t>
      </w:r>
      <w:proofErr w:type="spellEnd"/>
      <w:r>
        <w:rPr>
          <w:rFonts w:ascii="Times New Roman" w:hAnsi="Times New Roman" w:cs="Times New Roman"/>
          <w:bCs/>
          <w:sz w:val="24"/>
          <w:szCs w:val="24"/>
        </w:rPr>
        <w:t>. [</w:t>
      </w:r>
      <w:r w:rsidRPr="00400F4D">
        <w:rPr>
          <w:rFonts w:ascii="Times New Roman" w:hAnsi="Times New Roman" w:cs="Times New Roman"/>
          <w:bCs/>
          <w:sz w:val="24"/>
          <w:szCs w:val="24"/>
        </w:rPr>
        <w:t>Trabajo de diploma</w:t>
      </w:r>
      <w:r>
        <w:rPr>
          <w:rFonts w:ascii="Times New Roman" w:hAnsi="Times New Roman" w:cs="Times New Roman"/>
          <w:bCs/>
          <w:sz w:val="24"/>
          <w:szCs w:val="24"/>
        </w:rPr>
        <w:t>]</w:t>
      </w:r>
      <w:r w:rsidRPr="00400F4D">
        <w:rPr>
          <w:rFonts w:ascii="Times New Roman" w:hAnsi="Times New Roman" w:cs="Times New Roman"/>
          <w:bCs/>
          <w:sz w:val="24"/>
          <w:szCs w:val="24"/>
        </w:rPr>
        <w:t xml:space="preserve"> UCLV.</w:t>
      </w:r>
    </w:p>
    <w:p w14:paraId="2280E0FF" w14:textId="0E37FAEB" w:rsidR="003E1896" w:rsidRPr="00400F4D" w:rsidRDefault="00032083" w:rsidP="00066BCE">
      <w:pPr>
        <w:pStyle w:val="Prrafodelista"/>
        <w:numPr>
          <w:ilvl w:val="0"/>
          <w:numId w:val="15"/>
        </w:numPr>
        <w:spacing w:after="0" w:line="360" w:lineRule="auto"/>
        <w:jc w:val="both"/>
        <w:rPr>
          <w:rFonts w:ascii="Times New Roman" w:hAnsi="Times New Roman" w:cs="Times New Roman"/>
          <w:bCs/>
          <w:sz w:val="24"/>
          <w:szCs w:val="24"/>
        </w:rPr>
      </w:pPr>
      <w:r w:rsidRPr="00400F4D">
        <w:rPr>
          <w:rFonts w:ascii="Times New Roman" w:hAnsi="Times New Roman" w:cs="Times New Roman"/>
          <w:bCs/>
          <w:sz w:val="24"/>
          <w:szCs w:val="24"/>
        </w:rPr>
        <w:t xml:space="preserve">Molina González, </w:t>
      </w:r>
      <w:proofErr w:type="spellStart"/>
      <w:r w:rsidRPr="00400F4D">
        <w:rPr>
          <w:rFonts w:ascii="Times New Roman" w:hAnsi="Times New Roman" w:cs="Times New Roman"/>
          <w:bCs/>
          <w:sz w:val="24"/>
          <w:szCs w:val="24"/>
        </w:rPr>
        <w:t>Dianelys</w:t>
      </w:r>
      <w:proofErr w:type="spellEnd"/>
      <w:r w:rsidRPr="00400F4D">
        <w:rPr>
          <w:rFonts w:ascii="Times New Roman" w:hAnsi="Times New Roman" w:cs="Times New Roman"/>
          <w:bCs/>
          <w:sz w:val="24"/>
          <w:szCs w:val="24"/>
        </w:rPr>
        <w:t xml:space="preserve"> (2018). </w:t>
      </w:r>
      <w:r w:rsidRPr="00066BCE">
        <w:rPr>
          <w:rFonts w:ascii="Times New Roman" w:hAnsi="Times New Roman" w:cs="Times New Roman"/>
          <w:bCs/>
          <w:i/>
          <w:iCs/>
          <w:sz w:val="24"/>
          <w:szCs w:val="24"/>
        </w:rPr>
        <w:t xml:space="preserve">Gestión de los riesgos en el proceso de producción de ron en la empresa Combinado </w:t>
      </w:r>
      <w:proofErr w:type="spellStart"/>
      <w:r w:rsidRPr="00066BCE">
        <w:rPr>
          <w:rFonts w:ascii="Times New Roman" w:hAnsi="Times New Roman" w:cs="Times New Roman"/>
          <w:bCs/>
          <w:i/>
          <w:iCs/>
          <w:sz w:val="24"/>
          <w:szCs w:val="24"/>
        </w:rPr>
        <w:t>Cubanacán</w:t>
      </w:r>
      <w:proofErr w:type="spellEnd"/>
      <w:r w:rsidRPr="00066BCE">
        <w:rPr>
          <w:rFonts w:ascii="Times New Roman" w:hAnsi="Times New Roman" w:cs="Times New Roman"/>
          <w:bCs/>
          <w:i/>
          <w:iCs/>
          <w:sz w:val="24"/>
          <w:szCs w:val="24"/>
        </w:rPr>
        <w:t xml:space="preserve"> Benito Ramírez</w:t>
      </w:r>
      <w:r w:rsidRPr="00400F4D">
        <w:rPr>
          <w:rFonts w:ascii="Times New Roman" w:hAnsi="Times New Roman" w:cs="Times New Roman"/>
          <w:bCs/>
          <w:sz w:val="24"/>
          <w:szCs w:val="24"/>
        </w:rPr>
        <w:t xml:space="preserve">. </w:t>
      </w:r>
      <w:r w:rsidR="00066BCE">
        <w:rPr>
          <w:rFonts w:ascii="Times New Roman" w:hAnsi="Times New Roman" w:cs="Times New Roman"/>
          <w:bCs/>
          <w:sz w:val="24"/>
          <w:szCs w:val="24"/>
        </w:rPr>
        <w:t>[</w:t>
      </w:r>
      <w:r w:rsidRPr="00400F4D">
        <w:rPr>
          <w:rFonts w:ascii="Times New Roman" w:hAnsi="Times New Roman" w:cs="Times New Roman"/>
          <w:bCs/>
          <w:sz w:val="24"/>
          <w:szCs w:val="24"/>
        </w:rPr>
        <w:t>Trabajo de diploma</w:t>
      </w:r>
      <w:r w:rsidR="00066BCE">
        <w:rPr>
          <w:rFonts w:ascii="Times New Roman" w:hAnsi="Times New Roman" w:cs="Times New Roman"/>
          <w:bCs/>
          <w:sz w:val="24"/>
          <w:szCs w:val="24"/>
        </w:rPr>
        <w:t>]</w:t>
      </w:r>
      <w:r w:rsidRPr="00400F4D">
        <w:rPr>
          <w:rFonts w:ascii="Times New Roman" w:hAnsi="Times New Roman" w:cs="Times New Roman"/>
          <w:bCs/>
          <w:sz w:val="24"/>
          <w:szCs w:val="24"/>
        </w:rPr>
        <w:t xml:space="preserve"> UCLV.</w:t>
      </w:r>
    </w:p>
    <w:p w14:paraId="2973DDDC" w14:textId="77777777" w:rsidR="0055607F" w:rsidRDefault="002D6940" w:rsidP="00A10CE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Además de los métodos teóricos generales para el desarrollo de la investigación científica (bibliográfico-documental, analítico-sintético e inductivo-deductivo, principalmente), p</w:t>
      </w:r>
      <w:r w:rsidR="00D94877">
        <w:rPr>
          <w:rFonts w:ascii="Times New Roman" w:hAnsi="Times New Roman" w:cs="Times New Roman"/>
          <w:sz w:val="24"/>
          <w:szCs w:val="24"/>
        </w:rPr>
        <w:t xml:space="preserve">or medio del análisis </w:t>
      </w:r>
      <w:r w:rsidR="001A4DD7">
        <w:rPr>
          <w:rFonts w:ascii="Times New Roman" w:hAnsi="Times New Roman" w:cs="Times New Roman"/>
          <w:sz w:val="24"/>
          <w:szCs w:val="24"/>
        </w:rPr>
        <w:t>textual</w:t>
      </w:r>
      <w:r w:rsidR="00D94877">
        <w:rPr>
          <w:rFonts w:ascii="Times New Roman" w:hAnsi="Times New Roman" w:cs="Times New Roman"/>
          <w:sz w:val="24"/>
          <w:szCs w:val="24"/>
        </w:rPr>
        <w:t xml:space="preserve"> se efectuó la</w:t>
      </w:r>
      <w:r w:rsidR="001A4DD7">
        <w:rPr>
          <w:rFonts w:ascii="Times New Roman" w:hAnsi="Times New Roman" w:cs="Times New Roman"/>
          <w:sz w:val="24"/>
          <w:szCs w:val="24"/>
        </w:rPr>
        <w:t xml:space="preserve"> extracción de los </w:t>
      </w:r>
      <w:r w:rsidR="0055607F">
        <w:rPr>
          <w:rFonts w:ascii="Times New Roman" w:hAnsi="Times New Roman" w:cs="Times New Roman"/>
          <w:sz w:val="24"/>
          <w:szCs w:val="24"/>
        </w:rPr>
        <w:t xml:space="preserve">compuestos nominales de valor terminológico, relacionados con </w:t>
      </w:r>
      <w:r w:rsidR="001A4DD7">
        <w:rPr>
          <w:rFonts w:ascii="Times New Roman" w:hAnsi="Times New Roman" w:cs="Times New Roman"/>
          <w:sz w:val="24"/>
          <w:szCs w:val="24"/>
        </w:rPr>
        <w:t>la producción de ron cubano</w:t>
      </w:r>
      <w:r w:rsidR="00D94877">
        <w:rPr>
          <w:rFonts w:ascii="Times New Roman" w:hAnsi="Times New Roman" w:cs="Times New Roman"/>
          <w:sz w:val="24"/>
          <w:szCs w:val="24"/>
        </w:rPr>
        <w:t xml:space="preserve">. </w:t>
      </w:r>
    </w:p>
    <w:p w14:paraId="06F4B8CE" w14:textId="7C4AC1B8" w:rsidR="00C662A9" w:rsidRDefault="00D94877"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En este proceso</w:t>
      </w:r>
      <w:r w:rsidR="001A4DD7">
        <w:rPr>
          <w:rFonts w:ascii="Times New Roman" w:hAnsi="Times New Roman" w:cs="Times New Roman"/>
          <w:sz w:val="24"/>
          <w:szCs w:val="24"/>
        </w:rPr>
        <w:t xml:space="preserve"> </w:t>
      </w:r>
      <w:r w:rsidR="0055607F">
        <w:rPr>
          <w:rFonts w:ascii="Times New Roman" w:hAnsi="Times New Roman" w:cs="Times New Roman"/>
          <w:sz w:val="24"/>
          <w:szCs w:val="24"/>
        </w:rPr>
        <w:t>la investigadora</w:t>
      </w:r>
      <w:r>
        <w:rPr>
          <w:rFonts w:ascii="Times New Roman" w:hAnsi="Times New Roman" w:cs="Times New Roman"/>
          <w:sz w:val="24"/>
          <w:szCs w:val="24"/>
        </w:rPr>
        <w:t xml:space="preserve"> </w:t>
      </w:r>
      <w:r w:rsidR="001A4DD7">
        <w:rPr>
          <w:rFonts w:ascii="Times New Roman" w:hAnsi="Times New Roman" w:cs="Times New Roman"/>
          <w:sz w:val="24"/>
          <w:szCs w:val="24"/>
        </w:rPr>
        <w:t xml:space="preserve">se enfrenta a la misma problemática </w:t>
      </w:r>
      <w:r w:rsidR="0055607F">
        <w:rPr>
          <w:rFonts w:ascii="Times New Roman" w:hAnsi="Times New Roman" w:cs="Times New Roman"/>
          <w:sz w:val="24"/>
          <w:szCs w:val="24"/>
        </w:rPr>
        <w:t>experimentada en</w:t>
      </w:r>
      <w:r>
        <w:rPr>
          <w:rFonts w:ascii="Times New Roman" w:hAnsi="Times New Roman" w:cs="Times New Roman"/>
          <w:sz w:val="24"/>
          <w:szCs w:val="24"/>
        </w:rPr>
        <w:t xml:space="preserve"> </w:t>
      </w:r>
      <w:r w:rsidR="001A4DD7">
        <w:rPr>
          <w:rFonts w:ascii="Times New Roman" w:hAnsi="Times New Roman" w:cs="Times New Roman"/>
          <w:sz w:val="24"/>
          <w:szCs w:val="24"/>
        </w:rPr>
        <w:t>la selección de las fuentes</w:t>
      </w:r>
      <w:r w:rsidR="0055607F">
        <w:rPr>
          <w:rFonts w:ascii="Times New Roman" w:hAnsi="Times New Roman" w:cs="Times New Roman"/>
          <w:sz w:val="24"/>
          <w:szCs w:val="24"/>
        </w:rPr>
        <w:t>: e</w:t>
      </w:r>
      <w:r w:rsidR="001A4DD7">
        <w:rPr>
          <w:rFonts w:ascii="Times New Roman" w:hAnsi="Times New Roman" w:cs="Times New Roman"/>
          <w:sz w:val="24"/>
          <w:szCs w:val="24"/>
        </w:rPr>
        <w:t xml:space="preserve">n los artículos e informes utilizados se hallaron </w:t>
      </w:r>
      <w:r>
        <w:rPr>
          <w:rFonts w:ascii="Times New Roman" w:hAnsi="Times New Roman" w:cs="Times New Roman"/>
          <w:sz w:val="24"/>
          <w:szCs w:val="24"/>
        </w:rPr>
        <w:t>voces</w:t>
      </w:r>
      <w:r w:rsidR="001A4DD7">
        <w:rPr>
          <w:rFonts w:ascii="Times New Roman" w:hAnsi="Times New Roman" w:cs="Times New Roman"/>
          <w:sz w:val="24"/>
          <w:szCs w:val="24"/>
        </w:rPr>
        <w:t xml:space="preserve"> que, claramente, refieren conceptos propios de la química </w:t>
      </w:r>
      <w:r w:rsidR="007374FE">
        <w:rPr>
          <w:rFonts w:ascii="Times New Roman" w:hAnsi="Times New Roman" w:cs="Times New Roman"/>
          <w:sz w:val="24"/>
          <w:szCs w:val="24"/>
        </w:rPr>
        <w:t>(</w:t>
      </w:r>
      <w:r w:rsidR="007374FE">
        <w:rPr>
          <w:rFonts w:ascii="Times New Roman" w:hAnsi="Times New Roman" w:cs="Times New Roman"/>
          <w:i/>
          <w:iCs/>
          <w:sz w:val="24"/>
          <w:szCs w:val="24"/>
        </w:rPr>
        <w:t xml:space="preserve">resina de intercambio </w:t>
      </w:r>
      <w:r w:rsidR="007374FE" w:rsidRPr="007374FE">
        <w:rPr>
          <w:rFonts w:ascii="Times New Roman" w:hAnsi="Times New Roman" w:cs="Times New Roman"/>
          <w:i/>
          <w:iCs/>
          <w:sz w:val="24"/>
          <w:szCs w:val="24"/>
        </w:rPr>
        <w:t>iónico</w:t>
      </w:r>
      <w:r w:rsidR="007374FE">
        <w:rPr>
          <w:rFonts w:ascii="Times New Roman" w:hAnsi="Times New Roman" w:cs="Times New Roman"/>
          <w:sz w:val="24"/>
          <w:szCs w:val="24"/>
        </w:rPr>
        <w:t xml:space="preserve">, </w:t>
      </w:r>
      <w:r w:rsidR="007374FE">
        <w:rPr>
          <w:rFonts w:ascii="Times New Roman" w:hAnsi="Times New Roman" w:cs="Times New Roman"/>
          <w:i/>
          <w:iCs/>
          <w:sz w:val="24"/>
          <w:szCs w:val="24"/>
        </w:rPr>
        <w:t>análisis cromatográfico</w:t>
      </w:r>
      <w:r w:rsidR="007374FE">
        <w:rPr>
          <w:rFonts w:ascii="Times New Roman" w:hAnsi="Times New Roman" w:cs="Times New Roman"/>
          <w:sz w:val="24"/>
          <w:szCs w:val="24"/>
        </w:rPr>
        <w:t xml:space="preserve">, </w:t>
      </w:r>
      <w:r w:rsidR="007374FE">
        <w:rPr>
          <w:rFonts w:ascii="Times New Roman" w:hAnsi="Times New Roman" w:cs="Times New Roman"/>
          <w:i/>
          <w:iCs/>
          <w:sz w:val="24"/>
          <w:szCs w:val="24"/>
        </w:rPr>
        <w:t>relación carbono-nitrógeno</w:t>
      </w:r>
      <w:r w:rsidR="007374FE">
        <w:rPr>
          <w:rFonts w:ascii="Times New Roman" w:hAnsi="Times New Roman" w:cs="Times New Roman"/>
          <w:sz w:val="24"/>
          <w:szCs w:val="24"/>
        </w:rPr>
        <w:t>)</w:t>
      </w:r>
      <w:r w:rsidR="007374FE">
        <w:rPr>
          <w:rFonts w:ascii="Times New Roman" w:hAnsi="Times New Roman" w:cs="Times New Roman"/>
          <w:i/>
          <w:iCs/>
          <w:sz w:val="24"/>
          <w:szCs w:val="24"/>
        </w:rPr>
        <w:t xml:space="preserve"> </w:t>
      </w:r>
      <w:r w:rsidR="001A4DD7" w:rsidRPr="007374FE">
        <w:rPr>
          <w:rFonts w:ascii="Times New Roman" w:hAnsi="Times New Roman" w:cs="Times New Roman"/>
          <w:sz w:val="24"/>
          <w:szCs w:val="24"/>
        </w:rPr>
        <w:t>y</w:t>
      </w:r>
      <w:r w:rsidR="001A4DD7">
        <w:rPr>
          <w:rFonts w:ascii="Times New Roman" w:hAnsi="Times New Roman" w:cs="Times New Roman"/>
          <w:sz w:val="24"/>
          <w:szCs w:val="24"/>
        </w:rPr>
        <w:t xml:space="preserve"> de la ingeniería industrial</w:t>
      </w:r>
      <w:r w:rsidR="007374FE">
        <w:rPr>
          <w:rFonts w:ascii="Times New Roman" w:hAnsi="Times New Roman" w:cs="Times New Roman"/>
          <w:sz w:val="24"/>
          <w:szCs w:val="24"/>
        </w:rPr>
        <w:t xml:space="preserve"> (</w:t>
      </w:r>
      <w:r w:rsidR="007374FE">
        <w:rPr>
          <w:rFonts w:ascii="Times New Roman" w:hAnsi="Times New Roman" w:cs="Times New Roman"/>
          <w:i/>
          <w:iCs/>
          <w:sz w:val="24"/>
          <w:szCs w:val="24"/>
        </w:rPr>
        <w:t>capital organizacional</w:t>
      </w:r>
      <w:r w:rsidR="007374FE">
        <w:rPr>
          <w:rFonts w:ascii="Times New Roman" w:hAnsi="Times New Roman" w:cs="Times New Roman"/>
          <w:sz w:val="24"/>
          <w:szCs w:val="24"/>
        </w:rPr>
        <w:t xml:space="preserve">, </w:t>
      </w:r>
      <w:r w:rsidR="007374FE">
        <w:rPr>
          <w:rFonts w:ascii="Times New Roman" w:hAnsi="Times New Roman" w:cs="Times New Roman"/>
          <w:i/>
          <w:iCs/>
          <w:sz w:val="24"/>
          <w:szCs w:val="24"/>
        </w:rPr>
        <w:t>capital de innovación</w:t>
      </w:r>
      <w:r w:rsidR="007374FE">
        <w:rPr>
          <w:rFonts w:ascii="Times New Roman" w:hAnsi="Times New Roman" w:cs="Times New Roman"/>
          <w:sz w:val="24"/>
          <w:szCs w:val="24"/>
        </w:rPr>
        <w:t>,</w:t>
      </w:r>
      <w:r w:rsidR="007374FE" w:rsidRPr="007374FE">
        <w:rPr>
          <w:rFonts w:ascii="Times New Roman" w:hAnsi="Times New Roman" w:cs="Times New Roman"/>
          <w:i/>
          <w:iCs/>
          <w:sz w:val="24"/>
          <w:szCs w:val="24"/>
        </w:rPr>
        <w:t xml:space="preserve"> gestión de la calidad</w:t>
      </w:r>
      <w:r w:rsidR="007374FE">
        <w:rPr>
          <w:rFonts w:ascii="Times New Roman" w:hAnsi="Times New Roman" w:cs="Times New Roman"/>
          <w:sz w:val="24"/>
          <w:szCs w:val="24"/>
        </w:rPr>
        <w:t>)</w:t>
      </w:r>
      <w:r>
        <w:rPr>
          <w:rFonts w:ascii="Times New Roman" w:hAnsi="Times New Roman" w:cs="Times New Roman"/>
          <w:sz w:val="24"/>
          <w:szCs w:val="24"/>
        </w:rPr>
        <w:t>, ciertamente</w:t>
      </w:r>
      <w:r w:rsidR="001A4DD7">
        <w:rPr>
          <w:rFonts w:ascii="Times New Roman" w:hAnsi="Times New Roman" w:cs="Times New Roman"/>
          <w:sz w:val="24"/>
          <w:szCs w:val="24"/>
        </w:rPr>
        <w:t xml:space="preserve"> aplicados a la producción de ron</w:t>
      </w:r>
      <w:r w:rsidR="00C662A9">
        <w:rPr>
          <w:rFonts w:ascii="Times New Roman" w:hAnsi="Times New Roman" w:cs="Times New Roman"/>
          <w:sz w:val="24"/>
          <w:szCs w:val="24"/>
        </w:rPr>
        <w:t>, pero también presentes en otros campos productivos por su referencia a realidades, conceptos y procesos demasiado generales</w:t>
      </w:r>
      <w:r>
        <w:rPr>
          <w:rFonts w:ascii="Times New Roman" w:hAnsi="Times New Roman" w:cs="Times New Roman"/>
          <w:sz w:val="24"/>
          <w:szCs w:val="24"/>
        </w:rPr>
        <w:t xml:space="preserve"> de dichas áreas de conocimiento</w:t>
      </w:r>
      <w:r w:rsidR="00C662A9">
        <w:rPr>
          <w:rFonts w:ascii="Times New Roman" w:hAnsi="Times New Roman" w:cs="Times New Roman"/>
          <w:sz w:val="24"/>
          <w:szCs w:val="24"/>
        </w:rPr>
        <w:t xml:space="preserve">. En ese caso, fueron desechados. </w:t>
      </w:r>
      <w:r w:rsidR="007374FE">
        <w:rPr>
          <w:rFonts w:ascii="Times New Roman" w:hAnsi="Times New Roman" w:cs="Times New Roman"/>
          <w:sz w:val="24"/>
          <w:szCs w:val="24"/>
        </w:rPr>
        <w:t xml:space="preserve">Por medio, entonces, de una selección </w:t>
      </w:r>
      <w:r w:rsidR="00CF7FC0">
        <w:rPr>
          <w:rFonts w:ascii="Times New Roman" w:hAnsi="Times New Roman" w:cs="Times New Roman"/>
          <w:sz w:val="24"/>
          <w:szCs w:val="24"/>
        </w:rPr>
        <w:t xml:space="preserve">empírica y </w:t>
      </w:r>
      <w:r w:rsidR="007374FE">
        <w:rPr>
          <w:rFonts w:ascii="Times New Roman" w:hAnsi="Times New Roman" w:cs="Times New Roman"/>
          <w:sz w:val="24"/>
          <w:szCs w:val="24"/>
        </w:rPr>
        <w:t xml:space="preserve">razonada, se obtuvo un conjunto de </w:t>
      </w:r>
      <w:r w:rsidR="0055607F">
        <w:rPr>
          <w:rFonts w:ascii="Times New Roman" w:hAnsi="Times New Roman" w:cs="Times New Roman"/>
          <w:sz w:val="24"/>
          <w:szCs w:val="24"/>
        </w:rPr>
        <w:t xml:space="preserve">construcciones nominales </w:t>
      </w:r>
      <w:r w:rsidR="0055607F">
        <w:rPr>
          <w:rFonts w:ascii="Times New Roman" w:hAnsi="Times New Roman" w:cs="Times New Roman"/>
          <w:sz w:val="24"/>
          <w:szCs w:val="24"/>
        </w:rPr>
        <w:lastRenderedPageBreak/>
        <w:t>compuestas</w:t>
      </w:r>
      <w:r>
        <w:rPr>
          <w:rFonts w:ascii="Times New Roman" w:hAnsi="Times New Roman" w:cs="Times New Roman"/>
          <w:sz w:val="24"/>
          <w:szCs w:val="24"/>
        </w:rPr>
        <w:t xml:space="preserve"> </w:t>
      </w:r>
      <w:r w:rsidR="00C662A9">
        <w:rPr>
          <w:rFonts w:ascii="Times New Roman" w:hAnsi="Times New Roman" w:cs="Times New Roman"/>
          <w:sz w:val="24"/>
          <w:szCs w:val="24"/>
        </w:rPr>
        <w:t xml:space="preserve">que </w:t>
      </w:r>
      <w:r w:rsidR="0055607F">
        <w:rPr>
          <w:rFonts w:ascii="Times New Roman" w:hAnsi="Times New Roman" w:cs="Times New Roman"/>
          <w:sz w:val="24"/>
          <w:szCs w:val="24"/>
        </w:rPr>
        <w:t>la</w:t>
      </w:r>
      <w:r w:rsidR="00C662A9">
        <w:rPr>
          <w:rFonts w:ascii="Times New Roman" w:hAnsi="Times New Roman" w:cs="Times New Roman"/>
          <w:sz w:val="24"/>
          <w:szCs w:val="24"/>
        </w:rPr>
        <w:t xml:space="preserve"> investigador</w:t>
      </w:r>
      <w:r w:rsidR="0055607F">
        <w:rPr>
          <w:rFonts w:ascii="Times New Roman" w:hAnsi="Times New Roman" w:cs="Times New Roman"/>
          <w:sz w:val="24"/>
          <w:szCs w:val="24"/>
        </w:rPr>
        <w:t>a</w:t>
      </w:r>
      <w:r w:rsidR="00C662A9">
        <w:rPr>
          <w:rFonts w:ascii="Times New Roman" w:hAnsi="Times New Roman" w:cs="Times New Roman"/>
          <w:sz w:val="24"/>
          <w:szCs w:val="24"/>
        </w:rPr>
        <w:t xml:space="preserve"> consideró altamente ligad</w:t>
      </w:r>
      <w:r w:rsidR="00F5247E">
        <w:rPr>
          <w:rFonts w:ascii="Times New Roman" w:hAnsi="Times New Roman" w:cs="Times New Roman"/>
          <w:sz w:val="24"/>
          <w:szCs w:val="24"/>
        </w:rPr>
        <w:t>a</w:t>
      </w:r>
      <w:r>
        <w:rPr>
          <w:rFonts w:ascii="Times New Roman" w:hAnsi="Times New Roman" w:cs="Times New Roman"/>
          <w:sz w:val="24"/>
          <w:szCs w:val="24"/>
        </w:rPr>
        <w:t>s</w:t>
      </w:r>
      <w:r w:rsidR="00C662A9">
        <w:rPr>
          <w:rFonts w:ascii="Times New Roman" w:hAnsi="Times New Roman" w:cs="Times New Roman"/>
          <w:sz w:val="24"/>
          <w:szCs w:val="24"/>
        </w:rPr>
        <w:t xml:space="preserve"> a</w:t>
      </w:r>
      <w:r>
        <w:rPr>
          <w:rFonts w:ascii="Times New Roman" w:hAnsi="Times New Roman" w:cs="Times New Roman"/>
          <w:sz w:val="24"/>
          <w:szCs w:val="24"/>
        </w:rPr>
        <w:t xml:space="preserve">l </w:t>
      </w:r>
      <w:r w:rsidR="00C662A9">
        <w:rPr>
          <w:rFonts w:ascii="Times New Roman" w:hAnsi="Times New Roman" w:cs="Times New Roman"/>
          <w:sz w:val="24"/>
          <w:szCs w:val="24"/>
        </w:rPr>
        <w:t>producto</w:t>
      </w:r>
      <w:r>
        <w:rPr>
          <w:rFonts w:ascii="Times New Roman" w:hAnsi="Times New Roman" w:cs="Times New Roman"/>
          <w:sz w:val="24"/>
          <w:szCs w:val="24"/>
        </w:rPr>
        <w:t xml:space="preserve"> en cuestión y, por lo tanto, con posibilidades de integrar la terminología de la producción industrial de ron cubano.</w:t>
      </w:r>
    </w:p>
    <w:p w14:paraId="0A4C4C99" w14:textId="74DED59D" w:rsidR="00A21A1F" w:rsidRDefault="00FB2D04"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Comúnmente, </w:t>
      </w:r>
      <w:r w:rsidR="003F0E5F">
        <w:rPr>
          <w:rFonts w:ascii="Times New Roman" w:hAnsi="Times New Roman" w:cs="Times New Roman"/>
          <w:sz w:val="24"/>
          <w:szCs w:val="24"/>
        </w:rPr>
        <w:t xml:space="preserve"> </w:t>
      </w:r>
      <w:r w:rsidR="00F4230F">
        <w:rPr>
          <w:rFonts w:ascii="Times New Roman" w:hAnsi="Times New Roman" w:cs="Times New Roman"/>
          <w:sz w:val="24"/>
          <w:szCs w:val="24"/>
        </w:rPr>
        <w:t xml:space="preserve">para la extracción de los términos se siguen pautas como la estabilidad del elemento, la existencia de variantes </w:t>
      </w:r>
      <w:proofErr w:type="spellStart"/>
      <w:r w:rsidR="00F4230F">
        <w:rPr>
          <w:rFonts w:ascii="Times New Roman" w:hAnsi="Times New Roman" w:cs="Times New Roman"/>
          <w:sz w:val="24"/>
          <w:szCs w:val="24"/>
        </w:rPr>
        <w:t>monoléxicas</w:t>
      </w:r>
      <w:proofErr w:type="spellEnd"/>
      <w:r w:rsidR="00F4230F">
        <w:rPr>
          <w:rFonts w:ascii="Times New Roman" w:hAnsi="Times New Roman" w:cs="Times New Roman"/>
          <w:sz w:val="24"/>
          <w:szCs w:val="24"/>
        </w:rPr>
        <w:t xml:space="preserve"> en una lengua o en otra para referir el mismo concepto y la presencia de definiciones previas de la voz. En el caso de la terminología de la industria del ron cubano, cuyo estudio </w:t>
      </w:r>
      <w:r w:rsidR="00C17A42">
        <w:rPr>
          <w:rFonts w:ascii="Times New Roman" w:hAnsi="Times New Roman" w:cs="Times New Roman"/>
          <w:sz w:val="24"/>
          <w:szCs w:val="24"/>
        </w:rPr>
        <w:t xml:space="preserve">es </w:t>
      </w:r>
      <w:r w:rsidR="00F4230F">
        <w:rPr>
          <w:rFonts w:ascii="Times New Roman" w:hAnsi="Times New Roman" w:cs="Times New Roman"/>
          <w:sz w:val="24"/>
          <w:szCs w:val="24"/>
        </w:rPr>
        <w:t>aún</w:t>
      </w:r>
      <w:r w:rsidR="00C17A42">
        <w:rPr>
          <w:rFonts w:ascii="Times New Roman" w:hAnsi="Times New Roman" w:cs="Times New Roman"/>
          <w:sz w:val="24"/>
          <w:szCs w:val="24"/>
        </w:rPr>
        <w:t xml:space="preserve"> i</w:t>
      </w:r>
      <w:r w:rsidR="00F4230F">
        <w:rPr>
          <w:rFonts w:ascii="Times New Roman" w:hAnsi="Times New Roman" w:cs="Times New Roman"/>
          <w:sz w:val="24"/>
          <w:szCs w:val="24"/>
        </w:rPr>
        <w:t xml:space="preserve">ncipiente, </w:t>
      </w:r>
      <w:r w:rsidR="00C17A42">
        <w:rPr>
          <w:rFonts w:ascii="Times New Roman" w:hAnsi="Times New Roman" w:cs="Times New Roman"/>
          <w:sz w:val="24"/>
          <w:szCs w:val="24"/>
        </w:rPr>
        <w:t xml:space="preserve">aunque hay indicios de la existencia de variantes </w:t>
      </w:r>
      <w:proofErr w:type="spellStart"/>
      <w:r w:rsidR="00C17A42">
        <w:rPr>
          <w:rFonts w:ascii="Times New Roman" w:hAnsi="Times New Roman" w:cs="Times New Roman"/>
          <w:sz w:val="24"/>
          <w:szCs w:val="24"/>
        </w:rPr>
        <w:t>monolexicales</w:t>
      </w:r>
      <w:proofErr w:type="spellEnd"/>
      <w:r w:rsidR="00C17A42">
        <w:rPr>
          <w:rFonts w:ascii="Times New Roman" w:hAnsi="Times New Roman" w:cs="Times New Roman"/>
          <w:sz w:val="24"/>
          <w:szCs w:val="24"/>
        </w:rPr>
        <w:t xml:space="preserve"> en algunos casos, </w:t>
      </w:r>
      <w:r w:rsidR="00F4230F">
        <w:rPr>
          <w:rFonts w:ascii="Times New Roman" w:hAnsi="Times New Roman" w:cs="Times New Roman"/>
          <w:sz w:val="24"/>
          <w:szCs w:val="24"/>
        </w:rPr>
        <w:t xml:space="preserve">no es posible atender </w:t>
      </w:r>
      <w:r w:rsidR="00C17A42">
        <w:rPr>
          <w:rFonts w:ascii="Times New Roman" w:hAnsi="Times New Roman" w:cs="Times New Roman"/>
          <w:sz w:val="24"/>
          <w:szCs w:val="24"/>
        </w:rPr>
        <w:t xml:space="preserve">de forma general </w:t>
      </w:r>
      <w:r w:rsidR="00F4230F">
        <w:rPr>
          <w:rFonts w:ascii="Times New Roman" w:hAnsi="Times New Roman" w:cs="Times New Roman"/>
          <w:sz w:val="24"/>
          <w:szCs w:val="24"/>
        </w:rPr>
        <w:t>al segundo y tercer parámetro. Se toma como criterio de extracción la estabilidad y</w:t>
      </w:r>
      <w:r w:rsidR="00C17A42">
        <w:rPr>
          <w:rFonts w:ascii="Times New Roman" w:hAnsi="Times New Roman" w:cs="Times New Roman"/>
          <w:sz w:val="24"/>
          <w:szCs w:val="24"/>
        </w:rPr>
        <w:t xml:space="preserve">, por supuesto, la </w:t>
      </w:r>
      <w:r w:rsidR="00F4230F">
        <w:rPr>
          <w:rFonts w:ascii="Times New Roman" w:hAnsi="Times New Roman" w:cs="Times New Roman"/>
          <w:sz w:val="24"/>
          <w:szCs w:val="24"/>
        </w:rPr>
        <w:t>referencia a un</w:t>
      </w:r>
      <w:r w:rsidR="00C5488D">
        <w:rPr>
          <w:rFonts w:ascii="Times New Roman" w:hAnsi="Times New Roman" w:cs="Times New Roman"/>
          <w:sz w:val="24"/>
          <w:szCs w:val="24"/>
        </w:rPr>
        <w:t xml:space="preserve"> concepto o rea</w:t>
      </w:r>
      <w:r w:rsidR="00F4230F">
        <w:rPr>
          <w:rFonts w:ascii="Times New Roman" w:hAnsi="Times New Roman" w:cs="Times New Roman"/>
          <w:sz w:val="24"/>
          <w:szCs w:val="24"/>
        </w:rPr>
        <w:t xml:space="preserve">lidad vinculada al área de especialidad en cuestión. </w:t>
      </w:r>
    </w:p>
    <w:p w14:paraId="2C233903" w14:textId="02B2589A" w:rsidR="00A21A1F" w:rsidRDefault="002D6940"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Otro método especializado aplicado en el estudio fue el análisis lingüístico formal y semántico, para la selección del corpus (se trabajó únicamente con los términos de estructura compuesta, dada la temática específica del estudio propuesto) y la descripción de los aspectos estructurales y semánticos de las unidades compuestas identificadas</w:t>
      </w:r>
      <w:r w:rsidR="0055607F">
        <w:rPr>
          <w:rFonts w:ascii="Times New Roman" w:hAnsi="Times New Roman" w:cs="Times New Roman"/>
          <w:sz w:val="24"/>
          <w:szCs w:val="24"/>
        </w:rPr>
        <w:t>, según la metodología aplicada por Cabezas (2019) y explicada previamente</w:t>
      </w:r>
      <w:r>
        <w:rPr>
          <w:rFonts w:ascii="Times New Roman" w:hAnsi="Times New Roman" w:cs="Times New Roman"/>
          <w:sz w:val="24"/>
          <w:szCs w:val="24"/>
        </w:rPr>
        <w:t>.</w:t>
      </w:r>
    </w:p>
    <w:p w14:paraId="5E4F011A" w14:textId="77777777" w:rsidR="00A21A1F" w:rsidRDefault="00A21A1F" w:rsidP="00A10CEC">
      <w:pPr>
        <w:spacing w:before="240" w:after="12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42E0DA94" w14:textId="4DEFBF47" w:rsidR="00F23A9D" w:rsidRPr="005702A5" w:rsidRDefault="00FB6DB6" w:rsidP="00A10CEC">
      <w:pPr>
        <w:spacing w:after="0" w:line="360" w:lineRule="auto"/>
        <w:jc w:val="both"/>
        <w:rPr>
          <w:rFonts w:ascii="Times New Roman" w:hAnsi="Times New Roman" w:cs="Times New Roman"/>
          <w:sz w:val="24"/>
          <w:szCs w:val="24"/>
        </w:rPr>
      </w:pPr>
      <w:r w:rsidRPr="00FB6DB6">
        <w:rPr>
          <w:rFonts w:ascii="Times New Roman" w:hAnsi="Times New Roman" w:cs="Times New Roman"/>
          <w:sz w:val="24"/>
          <w:szCs w:val="24"/>
        </w:rPr>
        <w:t xml:space="preserve">Como resultado del análisis de los textos fuente se extrajeron 94 compuestos nominales terminológicos. La totalidad responde a la clase de los endocéntricos, con un núcleo nominal </w:t>
      </w:r>
      <w:r w:rsidR="00D60680">
        <w:rPr>
          <w:rFonts w:ascii="Times New Roman" w:hAnsi="Times New Roman" w:cs="Times New Roman"/>
          <w:sz w:val="24"/>
          <w:szCs w:val="24"/>
        </w:rPr>
        <w:t xml:space="preserve">(sustantivo) </w:t>
      </w:r>
      <w:r w:rsidRPr="00FB6DB6">
        <w:rPr>
          <w:rFonts w:ascii="Times New Roman" w:hAnsi="Times New Roman" w:cs="Times New Roman"/>
          <w:sz w:val="24"/>
          <w:szCs w:val="24"/>
        </w:rPr>
        <w:t>y un modificador</w:t>
      </w:r>
      <w:r w:rsidR="00D60680">
        <w:rPr>
          <w:rFonts w:ascii="Times New Roman" w:hAnsi="Times New Roman" w:cs="Times New Roman"/>
          <w:sz w:val="24"/>
          <w:szCs w:val="24"/>
        </w:rPr>
        <w:t xml:space="preserve"> (por ejemplo, </w:t>
      </w:r>
      <w:r w:rsidR="00D60680">
        <w:rPr>
          <w:rFonts w:ascii="Times New Roman" w:hAnsi="Times New Roman" w:cs="Times New Roman"/>
          <w:i/>
          <w:iCs/>
          <w:sz w:val="24"/>
          <w:szCs w:val="24"/>
        </w:rPr>
        <w:t>grado alcohólico</w:t>
      </w:r>
      <w:r w:rsidR="00D60680">
        <w:rPr>
          <w:rFonts w:ascii="Times New Roman" w:hAnsi="Times New Roman" w:cs="Times New Roman"/>
          <w:sz w:val="24"/>
          <w:szCs w:val="24"/>
        </w:rPr>
        <w:t xml:space="preserve">, </w:t>
      </w:r>
      <w:r w:rsidR="00D60680">
        <w:rPr>
          <w:rFonts w:ascii="Times New Roman" w:hAnsi="Times New Roman" w:cs="Times New Roman"/>
          <w:i/>
          <w:iCs/>
          <w:sz w:val="24"/>
          <w:szCs w:val="24"/>
        </w:rPr>
        <w:t>suavizamiento de ron</w:t>
      </w:r>
      <w:r w:rsidR="00D60680">
        <w:rPr>
          <w:rFonts w:ascii="Times New Roman" w:hAnsi="Times New Roman" w:cs="Times New Roman"/>
          <w:sz w:val="24"/>
          <w:szCs w:val="24"/>
        </w:rPr>
        <w:t>)</w:t>
      </w:r>
      <w:r w:rsidRPr="00FB6DB6">
        <w:rPr>
          <w:rFonts w:ascii="Times New Roman" w:hAnsi="Times New Roman" w:cs="Times New Roman"/>
          <w:sz w:val="24"/>
          <w:szCs w:val="24"/>
        </w:rPr>
        <w:t>.</w:t>
      </w:r>
      <w:r w:rsidR="00F23A9D">
        <w:rPr>
          <w:rFonts w:ascii="Times New Roman" w:hAnsi="Times New Roman" w:cs="Times New Roman"/>
          <w:sz w:val="24"/>
          <w:szCs w:val="24"/>
        </w:rPr>
        <w:t xml:space="preserve"> Por lo general, estos compuestos tienen valor</w:t>
      </w:r>
      <w:r w:rsidRPr="00FB6DB6">
        <w:rPr>
          <w:rFonts w:ascii="Times New Roman" w:hAnsi="Times New Roman" w:cs="Times New Roman"/>
          <w:sz w:val="24"/>
          <w:szCs w:val="24"/>
        </w:rPr>
        <w:t xml:space="preserve"> </w:t>
      </w:r>
      <w:proofErr w:type="spellStart"/>
      <w:r w:rsidR="00F23A9D" w:rsidRPr="005702A5">
        <w:rPr>
          <w:rFonts w:ascii="Times New Roman" w:hAnsi="Times New Roman" w:cs="Times New Roman"/>
          <w:sz w:val="24"/>
          <w:szCs w:val="24"/>
        </w:rPr>
        <w:t>clasificativo</w:t>
      </w:r>
      <w:proofErr w:type="spellEnd"/>
      <w:r w:rsidR="00F23A9D" w:rsidRPr="005702A5">
        <w:rPr>
          <w:rFonts w:ascii="Times New Roman" w:hAnsi="Times New Roman" w:cs="Times New Roman"/>
          <w:sz w:val="24"/>
          <w:szCs w:val="24"/>
        </w:rPr>
        <w:t xml:space="preserve">, </w:t>
      </w:r>
      <w:r w:rsidR="00F23A9D">
        <w:rPr>
          <w:rFonts w:ascii="Times New Roman" w:hAnsi="Times New Roman" w:cs="Times New Roman"/>
          <w:sz w:val="24"/>
          <w:szCs w:val="24"/>
        </w:rPr>
        <w:t xml:space="preserve">por cuanto el modificador favorece </w:t>
      </w:r>
      <w:r w:rsidR="00F23A9D" w:rsidRPr="005702A5">
        <w:rPr>
          <w:rFonts w:ascii="Times New Roman" w:hAnsi="Times New Roman" w:cs="Times New Roman"/>
          <w:sz w:val="24"/>
          <w:szCs w:val="24"/>
        </w:rPr>
        <w:t xml:space="preserve">una </w:t>
      </w:r>
      <w:r w:rsidR="00F23A9D">
        <w:rPr>
          <w:rFonts w:ascii="Times New Roman" w:hAnsi="Times New Roman" w:cs="Times New Roman"/>
          <w:sz w:val="24"/>
          <w:szCs w:val="24"/>
        </w:rPr>
        <w:t>«</w:t>
      </w:r>
      <w:r w:rsidR="00F23A9D" w:rsidRPr="005702A5">
        <w:rPr>
          <w:rFonts w:ascii="Times New Roman" w:hAnsi="Times New Roman" w:cs="Times New Roman"/>
          <w:sz w:val="24"/>
          <w:szCs w:val="24"/>
        </w:rPr>
        <w:t>interpretación atributiva</w:t>
      </w:r>
      <w:r w:rsidR="00F23A9D">
        <w:rPr>
          <w:rFonts w:ascii="Times New Roman" w:hAnsi="Times New Roman" w:cs="Times New Roman"/>
          <w:sz w:val="24"/>
          <w:szCs w:val="24"/>
        </w:rPr>
        <w:t>»</w:t>
      </w:r>
      <w:r w:rsidR="00F23A9D" w:rsidRPr="005702A5">
        <w:rPr>
          <w:rFonts w:ascii="Times New Roman" w:hAnsi="Times New Roman" w:cs="Times New Roman"/>
          <w:sz w:val="24"/>
          <w:szCs w:val="24"/>
        </w:rPr>
        <w:t xml:space="preserve"> (</w:t>
      </w:r>
      <w:r w:rsidR="00F23A9D">
        <w:rPr>
          <w:rFonts w:ascii="Times New Roman" w:hAnsi="Times New Roman" w:cs="Times New Roman"/>
          <w:sz w:val="24"/>
          <w:szCs w:val="24"/>
        </w:rPr>
        <w:t xml:space="preserve">RAE, 2010, p. </w:t>
      </w:r>
      <w:r w:rsidR="00F23A9D" w:rsidRPr="005702A5">
        <w:rPr>
          <w:rFonts w:ascii="Times New Roman" w:hAnsi="Times New Roman" w:cs="Times New Roman"/>
          <w:sz w:val="24"/>
          <w:szCs w:val="24"/>
        </w:rPr>
        <w:t>253)</w:t>
      </w:r>
    </w:p>
    <w:p w14:paraId="44F7BEC8" w14:textId="4C4FE0E5" w:rsidR="00C1441A" w:rsidRDefault="00B30904"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Las clases gramaticales que intervienen son: sustantivo (N), adjetivo (A) y participio (</w:t>
      </w:r>
      <w:r w:rsidR="00D813BB">
        <w:rPr>
          <w:rFonts w:ascii="Times New Roman" w:hAnsi="Times New Roman" w:cs="Times New Roman"/>
          <w:sz w:val="24"/>
          <w:szCs w:val="24"/>
        </w:rPr>
        <w:t>P</w:t>
      </w:r>
      <w:r>
        <w:rPr>
          <w:rFonts w:ascii="Times New Roman" w:hAnsi="Times New Roman" w:cs="Times New Roman"/>
          <w:sz w:val="24"/>
          <w:szCs w:val="24"/>
        </w:rPr>
        <w:t>), a las que se une el sintagma preposicional (</w:t>
      </w:r>
      <w:proofErr w:type="spellStart"/>
      <w:r>
        <w:rPr>
          <w:rFonts w:ascii="Times New Roman" w:hAnsi="Times New Roman" w:cs="Times New Roman"/>
          <w:sz w:val="24"/>
          <w:szCs w:val="24"/>
        </w:rPr>
        <w:t>SPrep</w:t>
      </w:r>
      <w:proofErr w:type="spellEnd"/>
      <w:r>
        <w:rPr>
          <w:rFonts w:ascii="Times New Roman" w:hAnsi="Times New Roman" w:cs="Times New Roman"/>
          <w:sz w:val="24"/>
          <w:szCs w:val="24"/>
        </w:rPr>
        <w:t>).</w:t>
      </w:r>
    </w:p>
    <w:p w14:paraId="083AAE1D" w14:textId="25225F29" w:rsidR="00E51060" w:rsidRPr="00D60680" w:rsidRDefault="00E51060" w:rsidP="00A10CEC">
      <w:pPr>
        <w:spacing w:after="0" w:line="360" w:lineRule="auto"/>
        <w:ind w:firstLine="288"/>
        <w:jc w:val="both"/>
        <w:rPr>
          <w:rFonts w:ascii="Times New Roman" w:hAnsi="Times New Roman" w:cs="Times New Roman"/>
          <w:sz w:val="24"/>
          <w:szCs w:val="24"/>
        </w:rPr>
      </w:pPr>
      <w:r w:rsidRPr="00D60680">
        <w:rPr>
          <w:rFonts w:ascii="Times New Roman" w:hAnsi="Times New Roman" w:cs="Times New Roman"/>
          <w:sz w:val="24"/>
          <w:szCs w:val="24"/>
        </w:rPr>
        <w:t>Excepto el 7 % de los compuestos nominales identificados en el estudio</w:t>
      </w:r>
      <w:r>
        <w:rPr>
          <w:rFonts w:ascii="Times New Roman" w:hAnsi="Times New Roman" w:cs="Times New Roman"/>
          <w:sz w:val="24"/>
          <w:szCs w:val="24"/>
        </w:rPr>
        <w:t>, los 87 restantes están conformados por dos elementos. Responden a las fórmulas sintácticas de la siguiente lista, cuyo orden, en sentido decreciente, responde a la proporción identificada en el análisis.</w:t>
      </w:r>
    </w:p>
    <w:p w14:paraId="4E3639FE" w14:textId="117C2A60" w:rsidR="00E51060" w:rsidRPr="001B2F7D" w:rsidRDefault="00E51060" w:rsidP="00E51060">
      <w:pPr>
        <w:pStyle w:val="Prrafodelista"/>
        <w:numPr>
          <w:ilvl w:val="0"/>
          <w:numId w:val="11"/>
        </w:numPr>
        <w:spacing w:line="360" w:lineRule="auto"/>
        <w:jc w:val="both"/>
        <w:rPr>
          <w:rFonts w:ascii="Times New Roman" w:hAnsi="Times New Roman" w:cs="Times New Roman"/>
          <w:i/>
          <w:iCs/>
          <w:sz w:val="24"/>
          <w:szCs w:val="24"/>
          <w:lang w:val="es-US"/>
        </w:rPr>
      </w:pPr>
      <w:r w:rsidRPr="001B2F7D">
        <w:rPr>
          <w:rFonts w:ascii="Times New Roman" w:hAnsi="Times New Roman" w:cs="Times New Roman"/>
          <w:sz w:val="24"/>
          <w:szCs w:val="24"/>
          <w:lang w:val="es-US"/>
        </w:rPr>
        <w:t xml:space="preserve">N+A (compuestos formados por el nombre núcleo y la </w:t>
      </w:r>
      <w:proofErr w:type="spellStart"/>
      <w:r w:rsidRPr="001B2F7D">
        <w:rPr>
          <w:rFonts w:ascii="Times New Roman" w:hAnsi="Times New Roman" w:cs="Times New Roman"/>
          <w:sz w:val="24"/>
          <w:szCs w:val="24"/>
          <w:lang w:val="es-US"/>
        </w:rPr>
        <w:t>postmodificación</w:t>
      </w:r>
      <w:proofErr w:type="spellEnd"/>
      <w:r w:rsidRPr="001B2F7D">
        <w:rPr>
          <w:rFonts w:ascii="Times New Roman" w:hAnsi="Times New Roman" w:cs="Times New Roman"/>
          <w:sz w:val="24"/>
          <w:szCs w:val="24"/>
          <w:lang w:val="es-US"/>
        </w:rPr>
        <w:t xml:space="preserve"> adjetival): </w:t>
      </w:r>
      <w:r w:rsidRPr="001B2F7D">
        <w:rPr>
          <w:rFonts w:ascii="Times New Roman" w:hAnsi="Times New Roman" w:cs="Times New Roman"/>
          <w:i/>
          <w:iCs/>
          <w:sz w:val="24"/>
          <w:szCs w:val="24"/>
          <w:lang w:val="es-US"/>
        </w:rPr>
        <w:t>ron ligero</w:t>
      </w:r>
      <w:r w:rsidRPr="001B2F7D">
        <w:rPr>
          <w:rFonts w:ascii="Times New Roman" w:hAnsi="Times New Roman" w:cs="Times New Roman"/>
          <w:sz w:val="24"/>
          <w:szCs w:val="24"/>
          <w:lang w:val="es-US"/>
        </w:rPr>
        <w:t>,</w:t>
      </w:r>
      <w:r w:rsidRPr="001B2F7D">
        <w:rPr>
          <w:rFonts w:ascii="Times New Roman" w:hAnsi="Times New Roman" w:cs="Times New Roman"/>
          <w:i/>
          <w:iCs/>
          <w:sz w:val="24"/>
          <w:szCs w:val="24"/>
          <w:lang w:val="es-US"/>
        </w:rPr>
        <w:t xml:space="preserve"> alcohol extrafino</w:t>
      </w:r>
      <w:r w:rsidRPr="001B2F7D">
        <w:rPr>
          <w:rFonts w:ascii="Times New Roman" w:hAnsi="Times New Roman" w:cs="Times New Roman"/>
          <w:sz w:val="24"/>
          <w:szCs w:val="24"/>
          <w:lang w:val="es-US"/>
        </w:rPr>
        <w:t xml:space="preserve">, </w:t>
      </w:r>
      <w:r w:rsidRPr="001B2F7D">
        <w:rPr>
          <w:rFonts w:ascii="Times New Roman" w:hAnsi="Times New Roman" w:cs="Times New Roman"/>
          <w:i/>
          <w:iCs/>
          <w:sz w:val="24"/>
          <w:szCs w:val="24"/>
          <w:lang w:val="es-US"/>
        </w:rPr>
        <w:t>perfil aromático</w:t>
      </w:r>
      <w:r w:rsidRPr="001B2F7D">
        <w:rPr>
          <w:rFonts w:ascii="Times New Roman" w:hAnsi="Times New Roman" w:cs="Times New Roman"/>
          <w:sz w:val="24"/>
          <w:szCs w:val="24"/>
          <w:lang w:val="es-US"/>
        </w:rPr>
        <w:t xml:space="preserve">, </w:t>
      </w:r>
      <w:r w:rsidRPr="001B2F7D">
        <w:rPr>
          <w:rFonts w:ascii="Times New Roman" w:hAnsi="Times New Roman" w:cs="Times New Roman"/>
          <w:i/>
          <w:iCs/>
          <w:sz w:val="24"/>
          <w:szCs w:val="24"/>
          <w:lang w:val="es-US"/>
        </w:rPr>
        <w:t>fermentación alcohólica</w:t>
      </w:r>
      <w:r w:rsidRPr="001B2F7D">
        <w:rPr>
          <w:rFonts w:ascii="Times New Roman" w:hAnsi="Times New Roman" w:cs="Times New Roman"/>
          <w:sz w:val="24"/>
          <w:szCs w:val="24"/>
          <w:lang w:val="es-US"/>
        </w:rPr>
        <w:t xml:space="preserve">, </w:t>
      </w:r>
      <w:r w:rsidRPr="001B2F7D">
        <w:rPr>
          <w:rFonts w:ascii="Times New Roman" w:hAnsi="Times New Roman" w:cs="Times New Roman"/>
          <w:i/>
          <w:iCs/>
          <w:sz w:val="24"/>
          <w:szCs w:val="24"/>
          <w:lang w:val="es-US"/>
        </w:rPr>
        <w:t xml:space="preserve">columna </w:t>
      </w:r>
      <w:proofErr w:type="spellStart"/>
      <w:r w:rsidRPr="001B2F7D">
        <w:rPr>
          <w:rFonts w:ascii="Times New Roman" w:hAnsi="Times New Roman" w:cs="Times New Roman"/>
          <w:i/>
          <w:iCs/>
          <w:sz w:val="24"/>
          <w:szCs w:val="24"/>
          <w:lang w:val="es-US"/>
        </w:rPr>
        <w:t>desmelitezadora</w:t>
      </w:r>
      <w:proofErr w:type="spellEnd"/>
    </w:p>
    <w:p w14:paraId="115BAC9A" w14:textId="77777777" w:rsidR="00E51060" w:rsidRPr="001B2F7D" w:rsidRDefault="00E51060" w:rsidP="00E51060">
      <w:pPr>
        <w:pStyle w:val="Prrafodelista"/>
        <w:numPr>
          <w:ilvl w:val="0"/>
          <w:numId w:val="11"/>
        </w:numPr>
        <w:spacing w:line="360" w:lineRule="auto"/>
        <w:jc w:val="both"/>
        <w:rPr>
          <w:rFonts w:ascii="Times New Roman" w:hAnsi="Times New Roman" w:cs="Times New Roman"/>
          <w:i/>
          <w:iCs/>
          <w:sz w:val="24"/>
          <w:szCs w:val="24"/>
          <w:lang w:val="es-US"/>
        </w:rPr>
      </w:pPr>
      <w:proofErr w:type="spellStart"/>
      <w:r w:rsidRPr="001B2F7D">
        <w:rPr>
          <w:rFonts w:ascii="Times New Roman" w:hAnsi="Times New Roman" w:cs="Times New Roman"/>
          <w:sz w:val="24"/>
          <w:szCs w:val="24"/>
          <w:lang w:val="es-US"/>
        </w:rPr>
        <w:lastRenderedPageBreak/>
        <w:t>N+SPrep</w:t>
      </w:r>
      <w:proofErr w:type="spellEnd"/>
      <w:r w:rsidRPr="001B2F7D">
        <w:rPr>
          <w:rFonts w:ascii="Times New Roman" w:hAnsi="Times New Roman" w:cs="Times New Roman"/>
          <w:sz w:val="24"/>
          <w:szCs w:val="24"/>
          <w:lang w:val="es-US"/>
        </w:rPr>
        <w:t xml:space="preserve"> (el sustantivo núcleo aparece modificado por un sintagma o grupo preposicional): </w:t>
      </w:r>
      <w:r w:rsidRPr="001B2F7D">
        <w:rPr>
          <w:rFonts w:ascii="Times New Roman" w:hAnsi="Times New Roman" w:cs="Times New Roman"/>
          <w:i/>
          <w:iCs/>
          <w:sz w:val="24"/>
          <w:szCs w:val="24"/>
          <w:lang w:val="es-US"/>
        </w:rPr>
        <w:t>aguardiente de bodega</w:t>
      </w:r>
      <w:r w:rsidRPr="001B2F7D">
        <w:rPr>
          <w:rFonts w:ascii="Times New Roman" w:hAnsi="Times New Roman" w:cs="Times New Roman"/>
          <w:sz w:val="24"/>
          <w:szCs w:val="24"/>
          <w:lang w:val="es-US"/>
        </w:rPr>
        <w:t xml:space="preserve">, </w:t>
      </w:r>
      <w:r w:rsidRPr="001B2F7D">
        <w:rPr>
          <w:rFonts w:ascii="Times New Roman" w:hAnsi="Times New Roman" w:cs="Times New Roman"/>
          <w:i/>
          <w:iCs/>
          <w:sz w:val="24"/>
          <w:szCs w:val="24"/>
          <w:lang w:val="es-US"/>
        </w:rPr>
        <w:t>grado de añejamiento</w:t>
      </w:r>
      <w:r w:rsidRPr="001B2F7D">
        <w:rPr>
          <w:rFonts w:ascii="Times New Roman" w:hAnsi="Times New Roman" w:cs="Times New Roman"/>
          <w:sz w:val="24"/>
          <w:szCs w:val="24"/>
          <w:lang w:val="es-US"/>
        </w:rPr>
        <w:t xml:space="preserve">, </w:t>
      </w:r>
      <w:r w:rsidRPr="001B2F7D">
        <w:rPr>
          <w:rFonts w:ascii="Times New Roman" w:hAnsi="Times New Roman" w:cs="Times New Roman"/>
          <w:i/>
          <w:iCs/>
          <w:sz w:val="24"/>
          <w:szCs w:val="24"/>
          <w:lang w:val="es-US"/>
        </w:rPr>
        <w:t>corrección de color, línea de embotellado</w:t>
      </w:r>
    </w:p>
    <w:p w14:paraId="04F955EF" w14:textId="77777777" w:rsidR="00E51060" w:rsidRPr="00EA227C" w:rsidRDefault="00E51060" w:rsidP="00E51060">
      <w:pPr>
        <w:pStyle w:val="Prrafodelista"/>
        <w:numPr>
          <w:ilvl w:val="0"/>
          <w:numId w:val="11"/>
        </w:numPr>
        <w:spacing w:line="360" w:lineRule="auto"/>
        <w:jc w:val="both"/>
        <w:rPr>
          <w:rFonts w:ascii="Times New Roman" w:hAnsi="Times New Roman" w:cs="Times New Roman"/>
          <w:sz w:val="24"/>
          <w:szCs w:val="24"/>
        </w:rPr>
      </w:pPr>
      <w:r w:rsidRPr="00EA227C">
        <w:rPr>
          <w:rFonts w:ascii="Times New Roman" w:hAnsi="Times New Roman" w:cs="Times New Roman"/>
          <w:sz w:val="24"/>
          <w:szCs w:val="24"/>
        </w:rPr>
        <w:t xml:space="preserve">N+N (cuando dos sustantivos forman el compuesto nominal): </w:t>
      </w:r>
      <w:r w:rsidRPr="00EA227C">
        <w:rPr>
          <w:rFonts w:ascii="Times New Roman" w:hAnsi="Times New Roman" w:cs="Times New Roman"/>
          <w:i/>
          <w:iCs/>
          <w:sz w:val="24"/>
          <w:szCs w:val="24"/>
        </w:rPr>
        <w:t>carta oro</w:t>
      </w:r>
      <w:r w:rsidRPr="00EA227C">
        <w:rPr>
          <w:rFonts w:ascii="Times New Roman" w:hAnsi="Times New Roman" w:cs="Times New Roman"/>
          <w:sz w:val="24"/>
          <w:szCs w:val="24"/>
        </w:rPr>
        <w:t xml:space="preserve">, </w:t>
      </w:r>
      <w:r w:rsidRPr="00EA227C">
        <w:rPr>
          <w:rFonts w:ascii="Times New Roman" w:hAnsi="Times New Roman" w:cs="Times New Roman"/>
          <w:i/>
          <w:iCs/>
          <w:sz w:val="24"/>
          <w:szCs w:val="24"/>
        </w:rPr>
        <w:t>alcohol flema</w:t>
      </w:r>
      <w:r w:rsidRPr="00EA227C">
        <w:rPr>
          <w:rFonts w:ascii="Times New Roman" w:hAnsi="Times New Roman" w:cs="Times New Roman"/>
          <w:sz w:val="24"/>
          <w:szCs w:val="24"/>
        </w:rPr>
        <w:t>,</w:t>
      </w:r>
      <w:r w:rsidRPr="00EA227C">
        <w:rPr>
          <w:rFonts w:ascii="Times New Roman" w:hAnsi="Times New Roman" w:cs="Times New Roman"/>
          <w:i/>
          <w:iCs/>
          <w:sz w:val="24"/>
          <w:szCs w:val="24"/>
        </w:rPr>
        <w:t xml:space="preserve"> ron base</w:t>
      </w:r>
    </w:p>
    <w:p w14:paraId="6C6257F6" w14:textId="0560AA67" w:rsidR="00E51060" w:rsidRPr="001B2F7D" w:rsidRDefault="00E51060" w:rsidP="00E51060">
      <w:pPr>
        <w:pStyle w:val="Prrafodelista"/>
        <w:numPr>
          <w:ilvl w:val="0"/>
          <w:numId w:val="11"/>
        </w:numPr>
        <w:spacing w:line="360" w:lineRule="auto"/>
        <w:jc w:val="both"/>
        <w:rPr>
          <w:rFonts w:ascii="Times New Roman" w:hAnsi="Times New Roman" w:cs="Times New Roman"/>
          <w:sz w:val="24"/>
          <w:szCs w:val="24"/>
          <w:lang w:val="es-US"/>
        </w:rPr>
      </w:pPr>
      <w:r w:rsidRPr="001B2F7D">
        <w:rPr>
          <w:rFonts w:ascii="Times New Roman" w:hAnsi="Times New Roman" w:cs="Times New Roman"/>
          <w:sz w:val="24"/>
          <w:szCs w:val="24"/>
          <w:lang w:val="es-US"/>
        </w:rPr>
        <w:t>N+</w:t>
      </w:r>
      <w:r w:rsidR="005702A5">
        <w:rPr>
          <w:rFonts w:ascii="Times New Roman" w:hAnsi="Times New Roman" w:cs="Times New Roman"/>
          <w:sz w:val="24"/>
          <w:szCs w:val="24"/>
          <w:lang w:val="es-US"/>
        </w:rPr>
        <w:t>P</w:t>
      </w:r>
      <w:r w:rsidRPr="001B2F7D">
        <w:rPr>
          <w:rFonts w:ascii="Times New Roman" w:hAnsi="Times New Roman" w:cs="Times New Roman"/>
          <w:sz w:val="24"/>
          <w:szCs w:val="24"/>
          <w:lang w:val="es-US"/>
        </w:rPr>
        <w:t xml:space="preserve"> (el nombre núcleo es modificado por participio): </w:t>
      </w:r>
      <w:r w:rsidRPr="001B2F7D">
        <w:rPr>
          <w:rFonts w:ascii="Times New Roman" w:hAnsi="Times New Roman" w:cs="Times New Roman"/>
          <w:i/>
          <w:iCs/>
          <w:sz w:val="24"/>
          <w:szCs w:val="24"/>
          <w:lang w:val="es-US"/>
        </w:rPr>
        <w:t>aguardiente añejado</w:t>
      </w:r>
      <w:r w:rsidRPr="001B2F7D">
        <w:rPr>
          <w:rFonts w:ascii="Times New Roman" w:hAnsi="Times New Roman" w:cs="Times New Roman"/>
          <w:sz w:val="24"/>
          <w:szCs w:val="24"/>
          <w:lang w:val="es-US"/>
        </w:rPr>
        <w:t>, s</w:t>
      </w:r>
      <w:r w:rsidRPr="001B2F7D">
        <w:rPr>
          <w:rFonts w:ascii="Times New Roman" w:hAnsi="Times New Roman" w:cs="Times New Roman"/>
          <w:i/>
          <w:iCs/>
          <w:sz w:val="24"/>
          <w:szCs w:val="24"/>
          <w:lang w:val="es-US"/>
        </w:rPr>
        <w:t>istema paletizado</w:t>
      </w:r>
    </w:p>
    <w:p w14:paraId="0126A1D1" w14:textId="77777777" w:rsidR="006E1D06" w:rsidRPr="006E1D06" w:rsidRDefault="006E1D06" w:rsidP="00A10CEC">
      <w:pPr>
        <w:spacing w:after="0" w:line="360" w:lineRule="auto"/>
        <w:jc w:val="both"/>
        <w:rPr>
          <w:rFonts w:ascii="Times New Roman" w:hAnsi="Times New Roman" w:cs="Times New Roman"/>
          <w:sz w:val="24"/>
          <w:szCs w:val="24"/>
        </w:rPr>
      </w:pPr>
      <w:r w:rsidRPr="006E1D06">
        <w:rPr>
          <w:rFonts w:ascii="Times New Roman" w:hAnsi="Times New Roman" w:cs="Times New Roman"/>
          <w:sz w:val="24"/>
          <w:szCs w:val="24"/>
        </w:rPr>
        <w:t xml:space="preserve">Se ha advertido —y rechazado— (Cabezas, 2019, p. 90) el «escaso interés recibido por los adjetivos en terminología porque se han entendido como modificadores incapaces de aportar valor conceptual». Sin embargo, la presencia del adjetivo o estructuras de función análoga en los compuestos nominales hallados es determinante en la referencia a nociones especializadas. </w:t>
      </w:r>
    </w:p>
    <w:p w14:paraId="751CC7BA" w14:textId="15781E39" w:rsidR="006E1D06" w:rsidRDefault="00B566AB"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Por lo general, en los compuestos nominales pertenecientes al área de especialidad seleccionada s</w:t>
      </w:r>
      <w:r w:rsidRPr="00B566AB">
        <w:rPr>
          <w:rFonts w:ascii="Times New Roman" w:hAnsi="Times New Roman" w:cs="Times New Roman"/>
          <w:sz w:val="24"/>
          <w:szCs w:val="24"/>
        </w:rPr>
        <w:t>e propicia la diferenciación del concepto general expresado por la categoría núcleo,</w:t>
      </w:r>
      <w:r w:rsidR="006E1D06">
        <w:rPr>
          <w:rFonts w:ascii="Times New Roman" w:hAnsi="Times New Roman" w:cs="Times New Roman"/>
          <w:sz w:val="24"/>
          <w:szCs w:val="24"/>
        </w:rPr>
        <w:t xml:space="preserve"> a través de sus modificadores,</w:t>
      </w:r>
      <w:r w:rsidRPr="00B566AB">
        <w:rPr>
          <w:rFonts w:ascii="Times New Roman" w:hAnsi="Times New Roman" w:cs="Times New Roman"/>
          <w:sz w:val="24"/>
          <w:szCs w:val="24"/>
        </w:rPr>
        <w:t xml:space="preserve"> de ahí la función clasificadora de estas construcciones, que forman</w:t>
      </w:r>
      <w:r>
        <w:rPr>
          <w:rFonts w:ascii="Times New Roman" w:hAnsi="Times New Roman" w:cs="Times New Roman"/>
          <w:sz w:val="24"/>
          <w:szCs w:val="24"/>
        </w:rPr>
        <w:t>,</w:t>
      </w:r>
      <w:r w:rsidRPr="00B566AB">
        <w:rPr>
          <w:rFonts w:ascii="Times New Roman" w:hAnsi="Times New Roman" w:cs="Times New Roman"/>
          <w:sz w:val="24"/>
          <w:szCs w:val="24"/>
        </w:rPr>
        <w:t xml:space="preserve"> </w:t>
      </w:r>
      <w:r>
        <w:rPr>
          <w:rFonts w:ascii="Times New Roman" w:hAnsi="Times New Roman" w:cs="Times New Roman"/>
          <w:sz w:val="24"/>
          <w:szCs w:val="24"/>
        </w:rPr>
        <w:t xml:space="preserve">comúnmente, </w:t>
      </w:r>
      <w:r w:rsidRPr="00B566AB">
        <w:rPr>
          <w:rFonts w:ascii="Times New Roman" w:hAnsi="Times New Roman" w:cs="Times New Roman"/>
          <w:sz w:val="24"/>
          <w:szCs w:val="24"/>
        </w:rPr>
        <w:t xml:space="preserve">una serie </w:t>
      </w:r>
      <w:proofErr w:type="spellStart"/>
      <w:r w:rsidRPr="00B566AB">
        <w:rPr>
          <w:rFonts w:ascii="Times New Roman" w:hAnsi="Times New Roman" w:cs="Times New Roman"/>
          <w:sz w:val="24"/>
          <w:szCs w:val="24"/>
        </w:rPr>
        <w:t>hiperonímica</w:t>
      </w:r>
      <w:proofErr w:type="spellEnd"/>
      <w:r w:rsidRPr="00B566AB">
        <w:rPr>
          <w:rFonts w:ascii="Times New Roman" w:hAnsi="Times New Roman" w:cs="Times New Roman"/>
          <w:sz w:val="24"/>
          <w:szCs w:val="24"/>
        </w:rPr>
        <w:t xml:space="preserve"> en la que los compuestos nominales terminológicos que la conforman responde</w:t>
      </w:r>
      <w:r>
        <w:rPr>
          <w:rFonts w:ascii="Times New Roman" w:hAnsi="Times New Roman" w:cs="Times New Roman"/>
          <w:sz w:val="24"/>
          <w:szCs w:val="24"/>
        </w:rPr>
        <w:t>n</w:t>
      </w:r>
      <w:r w:rsidRPr="00B566AB">
        <w:rPr>
          <w:rFonts w:ascii="Times New Roman" w:hAnsi="Times New Roman" w:cs="Times New Roman"/>
          <w:sz w:val="24"/>
          <w:szCs w:val="24"/>
        </w:rPr>
        <w:t xml:space="preserve"> a la misma estructura interna: </w:t>
      </w:r>
      <w:r w:rsidRPr="00B566AB">
        <w:rPr>
          <w:rFonts w:ascii="Times New Roman" w:hAnsi="Times New Roman" w:cs="Times New Roman"/>
          <w:i/>
          <w:iCs/>
          <w:sz w:val="24"/>
          <w:szCs w:val="24"/>
        </w:rPr>
        <w:t>línea de embotellado</w:t>
      </w:r>
      <w:r w:rsidRPr="00B566AB">
        <w:rPr>
          <w:rFonts w:ascii="Times New Roman" w:hAnsi="Times New Roman" w:cs="Times New Roman"/>
          <w:sz w:val="24"/>
          <w:szCs w:val="24"/>
        </w:rPr>
        <w:t xml:space="preserve">, </w:t>
      </w:r>
      <w:r w:rsidRPr="00B566AB">
        <w:rPr>
          <w:rFonts w:ascii="Times New Roman" w:hAnsi="Times New Roman" w:cs="Times New Roman"/>
          <w:i/>
          <w:iCs/>
          <w:sz w:val="24"/>
          <w:szCs w:val="24"/>
        </w:rPr>
        <w:t>línea de tapado</w:t>
      </w:r>
      <w:r w:rsidRPr="00B566AB">
        <w:rPr>
          <w:rFonts w:ascii="Times New Roman" w:hAnsi="Times New Roman" w:cs="Times New Roman"/>
          <w:sz w:val="24"/>
          <w:szCs w:val="24"/>
        </w:rPr>
        <w:t xml:space="preserve">, </w:t>
      </w:r>
      <w:r w:rsidRPr="00B566AB">
        <w:rPr>
          <w:rFonts w:ascii="Times New Roman" w:hAnsi="Times New Roman" w:cs="Times New Roman"/>
          <w:i/>
          <w:iCs/>
          <w:sz w:val="24"/>
          <w:szCs w:val="24"/>
        </w:rPr>
        <w:t>línea de etiquetado</w:t>
      </w:r>
      <w:r w:rsidRPr="00B566AB">
        <w:rPr>
          <w:rFonts w:ascii="Times New Roman" w:hAnsi="Times New Roman" w:cs="Times New Roman"/>
          <w:sz w:val="24"/>
          <w:szCs w:val="24"/>
        </w:rPr>
        <w:t xml:space="preserve">; </w:t>
      </w:r>
      <w:r w:rsidRPr="00B566AB">
        <w:rPr>
          <w:rFonts w:ascii="Times New Roman" w:hAnsi="Times New Roman" w:cs="Times New Roman"/>
          <w:i/>
          <w:iCs/>
          <w:sz w:val="24"/>
          <w:szCs w:val="24"/>
        </w:rPr>
        <w:t xml:space="preserve">ron </w:t>
      </w:r>
      <w:r w:rsidRPr="000D1F58">
        <w:rPr>
          <w:rFonts w:ascii="Times New Roman" w:hAnsi="Times New Roman" w:cs="Times New Roman"/>
          <w:i/>
          <w:iCs/>
          <w:sz w:val="24"/>
          <w:szCs w:val="24"/>
        </w:rPr>
        <w:t>ligero</w:t>
      </w:r>
      <w:r w:rsidRPr="000D1F58">
        <w:rPr>
          <w:rFonts w:ascii="Times New Roman" w:hAnsi="Times New Roman" w:cs="Times New Roman"/>
          <w:sz w:val="24"/>
          <w:szCs w:val="24"/>
        </w:rPr>
        <w:t xml:space="preserve">, </w:t>
      </w:r>
      <w:r w:rsidRPr="000D1F58">
        <w:rPr>
          <w:rFonts w:ascii="Times New Roman" w:hAnsi="Times New Roman" w:cs="Times New Roman"/>
          <w:i/>
          <w:iCs/>
          <w:sz w:val="24"/>
          <w:szCs w:val="24"/>
        </w:rPr>
        <w:t>ron blanco</w:t>
      </w:r>
      <w:r w:rsidRPr="000D1F58">
        <w:rPr>
          <w:rFonts w:ascii="Times New Roman" w:hAnsi="Times New Roman" w:cs="Times New Roman"/>
          <w:sz w:val="24"/>
          <w:szCs w:val="24"/>
        </w:rPr>
        <w:t xml:space="preserve">, </w:t>
      </w:r>
      <w:r w:rsidRPr="000D1F58">
        <w:rPr>
          <w:rFonts w:ascii="Times New Roman" w:hAnsi="Times New Roman" w:cs="Times New Roman"/>
          <w:i/>
          <w:iCs/>
          <w:sz w:val="24"/>
          <w:szCs w:val="24"/>
        </w:rPr>
        <w:t>ron añejo</w:t>
      </w:r>
      <w:r w:rsidRPr="000D1F58">
        <w:rPr>
          <w:rFonts w:ascii="Times New Roman" w:hAnsi="Times New Roman" w:cs="Times New Roman"/>
          <w:sz w:val="24"/>
          <w:szCs w:val="24"/>
        </w:rPr>
        <w:t xml:space="preserve">; </w:t>
      </w:r>
      <w:r w:rsidRPr="000D1F58">
        <w:rPr>
          <w:rFonts w:ascii="Times New Roman" w:hAnsi="Times New Roman" w:cs="Times New Roman"/>
          <w:i/>
          <w:iCs/>
          <w:sz w:val="24"/>
          <w:szCs w:val="24"/>
        </w:rPr>
        <w:t>sistema de solera</w:t>
      </w:r>
      <w:r w:rsidRPr="000D1F58">
        <w:rPr>
          <w:rFonts w:ascii="Times New Roman" w:hAnsi="Times New Roman" w:cs="Times New Roman"/>
          <w:sz w:val="24"/>
          <w:szCs w:val="24"/>
        </w:rPr>
        <w:t>,</w:t>
      </w:r>
      <w:r w:rsidRPr="000D1F58">
        <w:rPr>
          <w:rFonts w:ascii="Times New Roman" w:hAnsi="Times New Roman" w:cs="Times New Roman"/>
          <w:i/>
          <w:iCs/>
          <w:sz w:val="24"/>
          <w:szCs w:val="24"/>
        </w:rPr>
        <w:t xml:space="preserve"> sistema de raques</w:t>
      </w:r>
      <w:r w:rsidR="000D1F58">
        <w:rPr>
          <w:rFonts w:ascii="Times New Roman" w:hAnsi="Times New Roman" w:cs="Times New Roman"/>
          <w:sz w:val="24"/>
          <w:szCs w:val="24"/>
        </w:rPr>
        <w:t>,</w:t>
      </w:r>
      <w:r w:rsidR="005A1CE2" w:rsidRPr="000D1F58">
        <w:rPr>
          <w:rStyle w:val="Refdenotaalpie"/>
          <w:rFonts w:ascii="Times New Roman" w:hAnsi="Times New Roman" w:cs="Times New Roman"/>
          <w:sz w:val="24"/>
          <w:szCs w:val="24"/>
        </w:rPr>
        <w:footnoteReference w:id="4"/>
      </w:r>
      <w:r w:rsidR="000D1F58">
        <w:rPr>
          <w:rFonts w:ascii="Times New Roman" w:hAnsi="Times New Roman" w:cs="Times New Roman"/>
          <w:sz w:val="24"/>
          <w:szCs w:val="24"/>
        </w:rPr>
        <w:t xml:space="preserve"> </w:t>
      </w:r>
      <w:r w:rsidRPr="000D1F58">
        <w:rPr>
          <w:rFonts w:ascii="Times New Roman" w:hAnsi="Times New Roman" w:cs="Times New Roman"/>
          <w:i/>
          <w:iCs/>
          <w:sz w:val="24"/>
          <w:szCs w:val="24"/>
        </w:rPr>
        <w:t xml:space="preserve">sistema </w:t>
      </w:r>
      <w:proofErr w:type="spellStart"/>
      <w:r w:rsidRPr="000D1F58">
        <w:rPr>
          <w:rFonts w:ascii="Times New Roman" w:hAnsi="Times New Roman" w:cs="Times New Roman"/>
          <w:i/>
          <w:iCs/>
          <w:sz w:val="24"/>
          <w:szCs w:val="24"/>
        </w:rPr>
        <w:t>palet</w:t>
      </w:r>
      <w:proofErr w:type="spellEnd"/>
      <w:r w:rsidR="00D813BB">
        <w:rPr>
          <w:rStyle w:val="Refdenotaalpie"/>
          <w:rFonts w:ascii="Times New Roman" w:hAnsi="Times New Roman" w:cs="Times New Roman"/>
          <w:i/>
          <w:iCs/>
          <w:sz w:val="24"/>
          <w:szCs w:val="24"/>
        </w:rPr>
        <w:footnoteReference w:id="5"/>
      </w:r>
      <w:r w:rsidRPr="000D1F58">
        <w:rPr>
          <w:rFonts w:ascii="Times New Roman" w:hAnsi="Times New Roman" w:cs="Times New Roman"/>
          <w:i/>
          <w:iCs/>
          <w:sz w:val="24"/>
          <w:szCs w:val="24"/>
        </w:rPr>
        <w:t>izado</w:t>
      </w:r>
      <w:r w:rsidRPr="000D1F58">
        <w:rPr>
          <w:rFonts w:ascii="Times New Roman" w:hAnsi="Times New Roman" w:cs="Times New Roman"/>
          <w:sz w:val="24"/>
          <w:szCs w:val="24"/>
        </w:rPr>
        <w:t>.</w:t>
      </w:r>
      <w:r w:rsidRPr="00B566AB">
        <w:rPr>
          <w:rFonts w:ascii="Times New Roman" w:hAnsi="Times New Roman" w:cs="Times New Roman"/>
          <w:sz w:val="24"/>
          <w:szCs w:val="24"/>
        </w:rPr>
        <w:t xml:space="preserve"> </w:t>
      </w:r>
    </w:p>
    <w:p w14:paraId="324BFB42" w14:textId="2EDCC3E3" w:rsidR="00EA227C" w:rsidRDefault="006E1D06"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Por otra parte, lo</w:t>
      </w:r>
      <w:r w:rsidR="00EA227C">
        <w:rPr>
          <w:rFonts w:ascii="Times New Roman" w:hAnsi="Times New Roman" w:cs="Times New Roman"/>
          <w:sz w:val="24"/>
          <w:szCs w:val="24"/>
        </w:rPr>
        <w:t xml:space="preserve"> que más resalta es la aparición bidireccional de </w:t>
      </w:r>
      <w:r w:rsidR="00EA227C" w:rsidRPr="00C1441A">
        <w:rPr>
          <w:rFonts w:ascii="Times New Roman" w:hAnsi="Times New Roman" w:cs="Times New Roman"/>
          <w:sz w:val="24"/>
          <w:szCs w:val="24"/>
        </w:rPr>
        <w:t>procesos</w:t>
      </w:r>
      <w:r w:rsidR="00EA227C">
        <w:rPr>
          <w:rFonts w:ascii="Times New Roman" w:hAnsi="Times New Roman" w:cs="Times New Roman"/>
          <w:sz w:val="24"/>
          <w:szCs w:val="24"/>
        </w:rPr>
        <w:t xml:space="preserve"> </w:t>
      </w:r>
      <w:r w:rsidR="00EA227C" w:rsidRPr="00C1441A">
        <w:rPr>
          <w:rFonts w:ascii="Times New Roman" w:hAnsi="Times New Roman" w:cs="Times New Roman"/>
          <w:sz w:val="24"/>
          <w:szCs w:val="24"/>
        </w:rPr>
        <w:t>de</w:t>
      </w:r>
      <w:r w:rsidR="00EA227C">
        <w:rPr>
          <w:rFonts w:ascii="Times New Roman" w:hAnsi="Times New Roman" w:cs="Times New Roman"/>
          <w:sz w:val="24"/>
          <w:szCs w:val="24"/>
        </w:rPr>
        <w:t xml:space="preserve"> </w:t>
      </w:r>
      <w:r w:rsidR="00EA227C" w:rsidRPr="00C1441A">
        <w:rPr>
          <w:rFonts w:ascii="Times New Roman" w:hAnsi="Times New Roman" w:cs="Times New Roman"/>
          <w:sz w:val="24"/>
          <w:szCs w:val="24"/>
        </w:rPr>
        <w:t>recategorización</w:t>
      </w:r>
      <w:r w:rsidR="00EA227C">
        <w:rPr>
          <w:rFonts w:ascii="Times New Roman" w:hAnsi="Times New Roman" w:cs="Times New Roman"/>
          <w:sz w:val="24"/>
          <w:szCs w:val="24"/>
        </w:rPr>
        <w:t xml:space="preserve"> </w:t>
      </w:r>
      <w:r w:rsidR="00EA227C" w:rsidRPr="00C1441A">
        <w:rPr>
          <w:rFonts w:ascii="Times New Roman" w:hAnsi="Times New Roman" w:cs="Times New Roman"/>
          <w:sz w:val="24"/>
          <w:szCs w:val="24"/>
        </w:rPr>
        <w:t>entre</w:t>
      </w:r>
      <w:r w:rsidR="00EA227C">
        <w:rPr>
          <w:rFonts w:ascii="Times New Roman" w:hAnsi="Times New Roman" w:cs="Times New Roman"/>
          <w:sz w:val="24"/>
          <w:szCs w:val="24"/>
        </w:rPr>
        <w:t xml:space="preserve"> </w:t>
      </w:r>
      <w:r w:rsidR="00EA227C" w:rsidRPr="00C1441A">
        <w:rPr>
          <w:rFonts w:ascii="Times New Roman" w:hAnsi="Times New Roman" w:cs="Times New Roman"/>
          <w:sz w:val="24"/>
          <w:szCs w:val="24"/>
        </w:rPr>
        <w:t>adjetivos</w:t>
      </w:r>
      <w:r w:rsidR="00EA227C">
        <w:rPr>
          <w:rFonts w:ascii="Times New Roman" w:hAnsi="Times New Roman" w:cs="Times New Roman"/>
          <w:sz w:val="24"/>
          <w:szCs w:val="24"/>
        </w:rPr>
        <w:t xml:space="preserve"> </w:t>
      </w:r>
      <w:r w:rsidR="00EA227C" w:rsidRPr="00C1441A">
        <w:rPr>
          <w:rFonts w:ascii="Times New Roman" w:hAnsi="Times New Roman" w:cs="Times New Roman"/>
          <w:sz w:val="24"/>
          <w:szCs w:val="24"/>
        </w:rPr>
        <w:t>y</w:t>
      </w:r>
      <w:r w:rsidR="00EA227C">
        <w:rPr>
          <w:rFonts w:ascii="Times New Roman" w:hAnsi="Times New Roman" w:cs="Times New Roman"/>
          <w:sz w:val="24"/>
          <w:szCs w:val="24"/>
        </w:rPr>
        <w:t xml:space="preserve"> s</w:t>
      </w:r>
      <w:r w:rsidR="00EA227C" w:rsidRPr="00C1441A">
        <w:rPr>
          <w:rFonts w:ascii="Times New Roman" w:hAnsi="Times New Roman" w:cs="Times New Roman"/>
          <w:sz w:val="24"/>
          <w:szCs w:val="24"/>
        </w:rPr>
        <w:t>ustantivos</w:t>
      </w:r>
      <w:r w:rsidR="00EA227C">
        <w:rPr>
          <w:rFonts w:ascii="Times New Roman" w:hAnsi="Times New Roman" w:cs="Times New Roman"/>
          <w:sz w:val="24"/>
          <w:szCs w:val="24"/>
        </w:rPr>
        <w:t xml:space="preserve">. En el conjunto de compuestos nominales identificados </w:t>
      </w:r>
      <w:r>
        <w:rPr>
          <w:rFonts w:ascii="Times New Roman" w:hAnsi="Times New Roman" w:cs="Times New Roman"/>
          <w:sz w:val="24"/>
          <w:szCs w:val="24"/>
        </w:rPr>
        <w:t>se aprecian</w:t>
      </w:r>
      <w:r w:rsidR="00EA227C">
        <w:rPr>
          <w:rFonts w:ascii="Times New Roman" w:hAnsi="Times New Roman" w:cs="Times New Roman"/>
          <w:sz w:val="24"/>
          <w:szCs w:val="24"/>
        </w:rPr>
        <w:t xml:space="preserve"> lo mismo adjetivos sustantivados </w:t>
      </w:r>
      <w:r w:rsidR="00D9188A">
        <w:rPr>
          <w:rFonts w:ascii="Times New Roman" w:hAnsi="Times New Roman" w:cs="Times New Roman"/>
          <w:sz w:val="24"/>
          <w:szCs w:val="24"/>
        </w:rPr>
        <w:t>que</w:t>
      </w:r>
      <w:r w:rsidR="00EA227C">
        <w:rPr>
          <w:rFonts w:ascii="Times New Roman" w:hAnsi="Times New Roman" w:cs="Times New Roman"/>
          <w:sz w:val="24"/>
          <w:szCs w:val="24"/>
        </w:rPr>
        <w:t xml:space="preserve"> sustantivos adjetivados. </w:t>
      </w:r>
      <w:r w:rsidR="00E51060">
        <w:rPr>
          <w:rFonts w:ascii="Times New Roman" w:hAnsi="Times New Roman" w:cs="Times New Roman"/>
          <w:sz w:val="24"/>
          <w:szCs w:val="24"/>
        </w:rPr>
        <w:t xml:space="preserve">El resultado de la construcción es, por lo general, la referencia específica a un miembro </w:t>
      </w:r>
      <w:r w:rsidR="00E51060">
        <w:rPr>
          <w:rFonts w:ascii="Times New Roman" w:hAnsi="Times New Roman" w:cs="Times New Roman"/>
          <w:sz w:val="24"/>
          <w:szCs w:val="24"/>
        </w:rPr>
        <w:lastRenderedPageBreak/>
        <w:t>de una clase</w:t>
      </w:r>
      <w:r w:rsidR="00D9188A">
        <w:rPr>
          <w:rFonts w:ascii="Times New Roman" w:hAnsi="Times New Roman" w:cs="Times New Roman"/>
          <w:sz w:val="24"/>
          <w:szCs w:val="24"/>
        </w:rPr>
        <w:t xml:space="preserve"> conceptual</w:t>
      </w:r>
      <w:r w:rsidR="00E51060">
        <w:rPr>
          <w:rFonts w:ascii="Times New Roman" w:hAnsi="Times New Roman" w:cs="Times New Roman"/>
          <w:sz w:val="24"/>
          <w:szCs w:val="24"/>
        </w:rPr>
        <w:t xml:space="preserve">. El modificador presenta características específicas y distintivas </w:t>
      </w:r>
      <w:r w:rsidR="00EA227C">
        <w:rPr>
          <w:rFonts w:ascii="Times New Roman" w:hAnsi="Times New Roman" w:cs="Times New Roman"/>
          <w:sz w:val="24"/>
          <w:szCs w:val="24"/>
        </w:rPr>
        <w:t xml:space="preserve">del núcleo, conformando un </w:t>
      </w:r>
      <w:r w:rsidR="00E51060">
        <w:rPr>
          <w:rFonts w:ascii="Times New Roman" w:hAnsi="Times New Roman" w:cs="Times New Roman"/>
          <w:sz w:val="24"/>
          <w:szCs w:val="24"/>
        </w:rPr>
        <w:t>nuevo concepto.</w:t>
      </w:r>
    </w:p>
    <w:p w14:paraId="6FFD6AD9" w14:textId="77777777" w:rsidR="00AE53E9" w:rsidRDefault="00EA227C"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En el </w:t>
      </w:r>
      <w:r w:rsidR="007C3E43">
        <w:rPr>
          <w:rFonts w:ascii="Times New Roman" w:hAnsi="Times New Roman" w:cs="Times New Roman"/>
          <w:sz w:val="24"/>
          <w:szCs w:val="24"/>
        </w:rPr>
        <w:t>compuesto</w:t>
      </w:r>
      <w:r>
        <w:rPr>
          <w:rFonts w:ascii="Times New Roman" w:hAnsi="Times New Roman" w:cs="Times New Roman"/>
          <w:sz w:val="24"/>
          <w:szCs w:val="24"/>
        </w:rPr>
        <w:t xml:space="preserve"> </w:t>
      </w:r>
      <w:r w:rsidRPr="00571FD6">
        <w:rPr>
          <w:rFonts w:ascii="Times New Roman" w:hAnsi="Times New Roman" w:cs="Times New Roman"/>
          <w:i/>
          <w:iCs/>
          <w:sz w:val="24"/>
          <w:szCs w:val="24"/>
        </w:rPr>
        <w:t>añejo reserva</w:t>
      </w:r>
      <w:r>
        <w:rPr>
          <w:rFonts w:ascii="Times New Roman" w:hAnsi="Times New Roman" w:cs="Times New Roman"/>
          <w:sz w:val="24"/>
          <w:szCs w:val="24"/>
        </w:rPr>
        <w:t xml:space="preserve">, el adjetivo </w:t>
      </w:r>
      <w:r>
        <w:rPr>
          <w:rFonts w:ascii="Times New Roman" w:hAnsi="Times New Roman" w:cs="Times New Roman"/>
          <w:i/>
          <w:iCs/>
          <w:sz w:val="24"/>
          <w:szCs w:val="24"/>
        </w:rPr>
        <w:t>añejo</w:t>
      </w:r>
      <w:r>
        <w:rPr>
          <w:rFonts w:ascii="Times New Roman" w:hAnsi="Times New Roman" w:cs="Times New Roman"/>
          <w:sz w:val="24"/>
          <w:szCs w:val="24"/>
        </w:rPr>
        <w:t xml:space="preserve"> aparece sustantivado</w:t>
      </w:r>
      <w:r w:rsidR="007C3E43">
        <w:rPr>
          <w:rFonts w:ascii="Times New Roman" w:hAnsi="Times New Roman" w:cs="Times New Roman"/>
          <w:sz w:val="24"/>
          <w:szCs w:val="24"/>
        </w:rPr>
        <w:t>,</w:t>
      </w:r>
      <w:r>
        <w:rPr>
          <w:rFonts w:ascii="Times New Roman" w:hAnsi="Times New Roman" w:cs="Times New Roman"/>
          <w:sz w:val="24"/>
          <w:szCs w:val="24"/>
        </w:rPr>
        <w:t xml:space="preserve"> constituye el núcleo de la unidad y es modificado por el sustantivo </w:t>
      </w:r>
      <w:r>
        <w:rPr>
          <w:rFonts w:ascii="Times New Roman" w:hAnsi="Times New Roman" w:cs="Times New Roman"/>
          <w:i/>
          <w:iCs/>
          <w:sz w:val="24"/>
          <w:szCs w:val="24"/>
        </w:rPr>
        <w:t>reserva</w:t>
      </w:r>
      <w:r>
        <w:rPr>
          <w:rFonts w:ascii="Times New Roman" w:hAnsi="Times New Roman" w:cs="Times New Roman"/>
          <w:sz w:val="24"/>
          <w:szCs w:val="24"/>
        </w:rPr>
        <w:t>, que sufre adjetivación.</w:t>
      </w:r>
      <w:r w:rsidR="007C3E43" w:rsidRPr="007C3E43">
        <w:rPr>
          <w:rFonts w:ascii="Times New Roman" w:hAnsi="Times New Roman" w:cs="Times New Roman"/>
          <w:sz w:val="24"/>
          <w:szCs w:val="24"/>
        </w:rPr>
        <w:t xml:space="preserve"> </w:t>
      </w:r>
      <w:r w:rsidR="007C3E43">
        <w:rPr>
          <w:rFonts w:ascii="Times New Roman" w:hAnsi="Times New Roman" w:cs="Times New Roman"/>
          <w:sz w:val="24"/>
          <w:szCs w:val="24"/>
        </w:rPr>
        <w:t xml:space="preserve">En la </w:t>
      </w:r>
      <w:r w:rsidR="007C3E43">
        <w:rPr>
          <w:rFonts w:ascii="Times New Roman" w:hAnsi="Times New Roman" w:cs="Times New Roman"/>
          <w:i/>
          <w:iCs/>
          <w:sz w:val="24"/>
          <w:szCs w:val="24"/>
        </w:rPr>
        <w:t xml:space="preserve">Nueva gramática de la lengua española </w:t>
      </w:r>
      <w:r w:rsidR="007C3E43">
        <w:rPr>
          <w:rFonts w:ascii="Times New Roman" w:hAnsi="Times New Roman" w:cs="Times New Roman"/>
          <w:sz w:val="24"/>
          <w:szCs w:val="24"/>
        </w:rPr>
        <w:t xml:space="preserve">se afirma: </w:t>
      </w:r>
    </w:p>
    <w:p w14:paraId="579B0531" w14:textId="70C4AF1E" w:rsidR="00AE53E9" w:rsidRDefault="007C3E43" w:rsidP="00A10CEC">
      <w:pPr>
        <w:spacing w:before="120" w:after="120" w:line="360" w:lineRule="auto"/>
        <w:ind w:left="706"/>
        <w:jc w:val="both"/>
        <w:rPr>
          <w:rFonts w:ascii="Times New Roman" w:hAnsi="Times New Roman" w:cs="Times New Roman"/>
          <w:sz w:val="24"/>
          <w:szCs w:val="24"/>
        </w:rPr>
      </w:pPr>
      <w:r w:rsidRPr="00C1441A">
        <w:rPr>
          <w:rFonts w:ascii="Times New Roman" w:hAnsi="Times New Roman" w:cs="Times New Roman"/>
          <w:sz w:val="24"/>
          <w:szCs w:val="24"/>
        </w:rPr>
        <w:t>Los</w:t>
      </w:r>
      <w:r>
        <w:rPr>
          <w:rFonts w:ascii="Times New Roman" w:hAnsi="Times New Roman" w:cs="Times New Roman"/>
          <w:sz w:val="24"/>
          <w:szCs w:val="24"/>
        </w:rPr>
        <w:t xml:space="preserve"> a</w:t>
      </w:r>
      <w:r w:rsidRPr="00C1441A">
        <w:rPr>
          <w:rFonts w:ascii="Times New Roman" w:hAnsi="Times New Roman" w:cs="Times New Roman"/>
          <w:sz w:val="24"/>
          <w:szCs w:val="24"/>
        </w:rPr>
        <w:t>djetivos</w:t>
      </w:r>
      <w:r>
        <w:rPr>
          <w:rFonts w:ascii="Times New Roman" w:hAnsi="Times New Roman" w:cs="Times New Roman"/>
          <w:sz w:val="24"/>
          <w:szCs w:val="24"/>
        </w:rPr>
        <w:t xml:space="preserve"> </w:t>
      </w:r>
      <w:r w:rsidRPr="00C1441A">
        <w:rPr>
          <w:rFonts w:ascii="Times New Roman" w:hAnsi="Times New Roman" w:cs="Times New Roman"/>
          <w:sz w:val="24"/>
          <w:szCs w:val="24"/>
        </w:rPr>
        <w:t>que</w:t>
      </w:r>
      <w:r>
        <w:rPr>
          <w:rFonts w:ascii="Times New Roman" w:hAnsi="Times New Roman" w:cs="Times New Roman"/>
          <w:sz w:val="24"/>
          <w:szCs w:val="24"/>
        </w:rPr>
        <w:t xml:space="preserve"> </w:t>
      </w:r>
      <w:r w:rsidRPr="00C1441A">
        <w:rPr>
          <w:rFonts w:ascii="Times New Roman" w:hAnsi="Times New Roman" w:cs="Times New Roman"/>
          <w:sz w:val="24"/>
          <w:szCs w:val="24"/>
        </w:rPr>
        <w:t>aparecen</w:t>
      </w:r>
      <w:r>
        <w:rPr>
          <w:rFonts w:ascii="Times New Roman" w:hAnsi="Times New Roman" w:cs="Times New Roman"/>
          <w:sz w:val="24"/>
          <w:szCs w:val="24"/>
        </w:rPr>
        <w:t xml:space="preserve"> </w:t>
      </w:r>
      <w:r w:rsidRPr="00C1441A">
        <w:rPr>
          <w:rFonts w:ascii="Times New Roman" w:hAnsi="Times New Roman" w:cs="Times New Roman"/>
          <w:sz w:val="24"/>
          <w:szCs w:val="24"/>
        </w:rPr>
        <w:t>en</w:t>
      </w:r>
      <w:r>
        <w:rPr>
          <w:rFonts w:ascii="Times New Roman" w:hAnsi="Times New Roman" w:cs="Times New Roman"/>
          <w:sz w:val="24"/>
          <w:szCs w:val="24"/>
        </w:rPr>
        <w:t xml:space="preserve"> </w:t>
      </w:r>
      <w:r w:rsidRPr="00C1441A">
        <w:rPr>
          <w:rFonts w:ascii="Times New Roman" w:hAnsi="Times New Roman" w:cs="Times New Roman"/>
          <w:sz w:val="24"/>
          <w:szCs w:val="24"/>
        </w:rPr>
        <w:t>estructuras</w:t>
      </w:r>
      <w:r>
        <w:rPr>
          <w:rFonts w:ascii="Times New Roman" w:hAnsi="Times New Roman" w:cs="Times New Roman"/>
          <w:sz w:val="24"/>
          <w:szCs w:val="24"/>
        </w:rPr>
        <w:t xml:space="preserve"> </w:t>
      </w:r>
      <w:r w:rsidRPr="00C1441A">
        <w:rPr>
          <w:rFonts w:ascii="Times New Roman" w:hAnsi="Times New Roman" w:cs="Times New Roman"/>
          <w:sz w:val="24"/>
          <w:szCs w:val="24"/>
        </w:rPr>
        <w:t>en</w:t>
      </w:r>
      <w:r>
        <w:rPr>
          <w:rFonts w:ascii="Times New Roman" w:hAnsi="Times New Roman" w:cs="Times New Roman"/>
          <w:sz w:val="24"/>
          <w:szCs w:val="24"/>
        </w:rPr>
        <w:t xml:space="preserve"> </w:t>
      </w:r>
      <w:r w:rsidRPr="00C1441A">
        <w:rPr>
          <w:rFonts w:ascii="Times New Roman" w:hAnsi="Times New Roman" w:cs="Times New Roman"/>
          <w:sz w:val="24"/>
          <w:szCs w:val="24"/>
        </w:rPr>
        <w:t>las</w:t>
      </w:r>
      <w:r>
        <w:rPr>
          <w:rFonts w:ascii="Times New Roman" w:hAnsi="Times New Roman" w:cs="Times New Roman"/>
          <w:sz w:val="24"/>
          <w:szCs w:val="24"/>
        </w:rPr>
        <w:t xml:space="preserve"> </w:t>
      </w:r>
      <w:r w:rsidRPr="00C1441A">
        <w:rPr>
          <w:rFonts w:ascii="Times New Roman" w:hAnsi="Times New Roman" w:cs="Times New Roman"/>
          <w:sz w:val="24"/>
          <w:szCs w:val="24"/>
        </w:rPr>
        <w:t>que</w:t>
      </w:r>
      <w:r>
        <w:rPr>
          <w:rFonts w:ascii="Times New Roman" w:hAnsi="Times New Roman" w:cs="Times New Roman"/>
          <w:sz w:val="24"/>
          <w:szCs w:val="24"/>
        </w:rPr>
        <w:t xml:space="preserve"> </w:t>
      </w:r>
      <w:r w:rsidRPr="00C1441A">
        <w:rPr>
          <w:rFonts w:ascii="Times New Roman" w:hAnsi="Times New Roman" w:cs="Times New Roman"/>
          <w:sz w:val="24"/>
          <w:szCs w:val="24"/>
        </w:rPr>
        <w:t>se</w:t>
      </w:r>
      <w:r>
        <w:rPr>
          <w:rFonts w:ascii="Times New Roman" w:hAnsi="Times New Roman" w:cs="Times New Roman"/>
          <w:sz w:val="24"/>
          <w:szCs w:val="24"/>
        </w:rPr>
        <w:t xml:space="preserve"> </w:t>
      </w:r>
      <w:r w:rsidRPr="00C1441A">
        <w:rPr>
          <w:rFonts w:ascii="Times New Roman" w:hAnsi="Times New Roman" w:cs="Times New Roman"/>
          <w:sz w:val="24"/>
          <w:szCs w:val="24"/>
        </w:rPr>
        <w:t>elide</w:t>
      </w:r>
      <w:r>
        <w:rPr>
          <w:rFonts w:ascii="Times New Roman" w:hAnsi="Times New Roman" w:cs="Times New Roman"/>
          <w:sz w:val="24"/>
          <w:szCs w:val="24"/>
        </w:rPr>
        <w:t xml:space="preserve"> </w:t>
      </w:r>
      <w:r w:rsidRPr="00C1441A">
        <w:rPr>
          <w:rFonts w:ascii="Times New Roman" w:hAnsi="Times New Roman" w:cs="Times New Roman"/>
          <w:sz w:val="24"/>
          <w:szCs w:val="24"/>
        </w:rPr>
        <w:t>algún</w:t>
      </w:r>
      <w:r>
        <w:rPr>
          <w:rFonts w:ascii="Times New Roman" w:hAnsi="Times New Roman" w:cs="Times New Roman"/>
          <w:sz w:val="24"/>
          <w:szCs w:val="24"/>
        </w:rPr>
        <w:t xml:space="preserve"> </w:t>
      </w:r>
      <w:r w:rsidRPr="00C1441A">
        <w:rPr>
          <w:rFonts w:ascii="Times New Roman" w:hAnsi="Times New Roman" w:cs="Times New Roman"/>
          <w:sz w:val="24"/>
          <w:szCs w:val="24"/>
        </w:rPr>
        <w:t>sustantivo</w:t>
      </w:r>
      <w:r>
        <w:rPr>
          <w:rFonts w:ascii="Times New Roman" w:hAnsi="Times New Roman" w:cs="Times New Roman"/>
          <w:sz w:val="24"/>
          <w:szCs w:val="24"/>
        </w:rPr>
        <w:t xml:space="preserve"> </w:t>
      </w:r>
      <w:r w:rsidRPr="00C1441A">
        <w:rPr>
          <w:rFonts w:ascii="Times New Roman" w:hAnsi="Times New Roman" w:cs="Times New Roman"/>
          <w:sz w:val="24"/>
          <w:szCs w:val="24"/>
        </w:rPr>
        <w:t>forman</w:t>
      </w:r>
      <w:r>
        <w:rPr>
          <w:rFonts w:ascii="Times New Roman" w:hAnsi="Times New Roman" w:cs="Times New Roman"/>
          <w:sz w:val="24"/>
          <w:szCs w:val="24"/>
        </w:rPr>
        <w:t xml:space="preserve"> </w:t>
      </w:r>
      <w:r w:rsidRPr="00C1441A">
        <w:rPr>
          <w:rFonts w:ascii="Times New Roman" w:hAnsi="Times New Roman" w:cs="Times New Roman"/>
          <w:sz w:val="24"/>
          <w:szCs w:val="24"/>
        </w:rPr>
        <w:t>parte</w:t>
      </w:r>
      <w:r>
        <w:rPr>
          <w:rFonts w:ascii="Times New Roman" w:hAnsi="Times New Roman" w:cs="Times New Roman"/>
          <w:sz w:val="24"/>
          <w:szCs w:val="24"/>
        </w:rPr>
        <w:t xml:space="preserve"> </w:t>
      </w:r>
      <w:r w:rsidRPr="00C1441A">
        <w:rPr>
          <w:rFonts w:ascii="Times New Roman" w:hAnsi="Times New Roman" w:cs="Times New Roman"/>
          <w:sz w:val="24"/>
          <w:szCs w:val="24"/>
        </w:rPr>
        <w:t>de</w:t>
      </w:r>
      <w:r>
        <w:rPr>
          <w:rFonts w:ascii="Times New Roman" w:hAnsi="Times New Roman" w:cs="Times New Roman"/>
          <w:sz w:val="24"/>
          <w:szCs w:val="24"/>
        </w:rPr>
        <w:t xml:space="preserve"> </w:t>
      </w:r>
      <w:r w:rsidRPr="00C1441A">
        <w:rPr>
          <w:rFonts w:ascii="Times New Roman" w:hAnsi="Times New Roman" w:cs="Times New Roman"/>
          <w:sz w:val="24"/>
          <w:szCs w:val="24"/>
        </w:rPr>
        <w:t>grupos</w:t>
      </w:r>
      <w:r>
        <w:rPr>
          <w:rFonts w:ascii="Times New Roman" w:hAnsi="Times New Roman" w:cs="Times New Roman"/>
          <w:sz w:val="24"/>
          <w:szCs w:val="24"/>
        </w:rPr>
        <w:t xml:space="preserve"> </w:t>
      </w:r>
      <w:r w:rsidRPr="00C1441A">
        <w:rPr>
          <w:rFonts w:ascii="Times New Roman" w:hAnsi="Times New Roman" w:cs="Times New Roman"/>
          <w:sz w:val="24"/>
          <w:szCs w:val="24"/>
        </w:rPr>
        <w:t>nominales,</w:t>
      </w:r>
      <w:r>
        <w:rPr>
          <w:rFonts w:ascii="Times New Roman" w:hAnsi="Times New Roman" w:cs="Times New Roman"/>
          <w:sz w:val="24"/>
          <w:szCs w:val="24"/>
        </w:rPr>
        <w:t xml:space="preserve"> </w:t>
      </w:r>
      <w:r w:rsidRPr="00C1441A">
        <w:rPr>
          <w:rFonts w:ascii="Times New Roman" w:hAnsi="Times New Roman" w:cs="Times New Roman"/>
          <w:sz w:val="24"/>
          <w:szCs w:val="24"/>
        </w:rPr>
        <w:t>pero</w:t>
      </w:r>
      <w:r>
        <w:rPr>
          <w:rFonts w:ascii="Times New Roman" w:hAnsi="Times New Roman" w:cs="Times New Roman"/>
          <w:sz w:val="24"/>
          <w:szCs w:val="24"/>
        </w:rPr>
        <w:t xml:space="preserve"> </w:t>
      </w:r>
      <w:r w:rsidRPr="00C1441A">
        <w:rPr>
          <w:rFonts w:ascii="Times New Roman" w:hAnsi="Times New Roman" w:cs="Times New Roman"/>
          <w:sz w:val="24"/>
          <w:szCs w:val="24"/>
        </w:rPr>
        <w:t>no</w:t>
      </w:r>
      <w:r>
        <w:rPr>
          <w:rFonts w:ascii="Times New Roman" w:hAnsi="Times New Roman" w:cs="Times New Roman"/>
          <w:sz w:val="24"/>
          <w:szCs w:val="24"/>
        </w:rPr>
        <w:t xml:space="preserve"> </w:t>
      </w:r>
      <w:r w:rsidRPr="00C1441A">
        <w:rPr>
          <w:rFonts w:ascii="Times New Roman" w:hAnsi="Times New Roman" w:cs="Times New Roman"/>
          <w:sz w:val="24"/>
          <w:szCs w:val="24"/>
        </w:rPr>
        <w:t>alteran</w:t>
      </w:r>
      <w:r>
        <w:rPr>
          <w:rFonts w:ascii="Times New Roman" w:hAnsi="Times New Roman" w:cs="Times New Roman"/>
          <w:sz w:val="24"/>
          <w:szCs w:val="24"/>
        </w:rPr>
        <w:t xml:space="preserve"> </w:t>
      </w:r>
      <w:r w:rsidRPr="00C1441A">
        <w:rPr>
          <w:rFonts w:ascii="Times New Roman" w:hAnsi="Times New Roman" w:cs="Times New Roman"/>
          <w:sz w:val="24"/>
          <w:szCs w:val="24"/>
        </w:rPr>
        <w:t>su</w:t>
      </w:r>
      <w:r>
        <w:rPr>
          <w:rFonts w:ascii="Times New Roman" w:hAnsi="Times New Roman" w:cs="Times New Roman"/>
          <w:sz w:val="24"/>
          <w:szCs w:val="24"/>
        </w:rPr>
        <w:t xml:space="preserve"> </w:t>
      </w:r>
      <w:r w:rsidRPr="00C1441A">
        <w:rPr>
          <w:rFonts w:ascii="Times New Roman" w:hAnsi="Times New Roman" w:cs="Times New Roman"/>
          <w:sz w:val="24"/>
          <w:szCs w:val="24"/>
        </w:rPr>
        <w:t>condición</w:t>
      </w:r>
      <w:r>
        <w:rPr>
          <w:rFonts w:ascii="Times New Roman" w:hAnsi="Times New Roman" w:cs="Times New Roman"/>
          <w:sz w:val="24"/>
          <w:szCs w:val="24"/>
        </w:rPr>
        <w:t xml:space="preserve"> </w:t>
      </w:r>
      <w:r w:rsidRPr="00C1441A">
        <w:rPr>
          <w:rFonts w:ascii="Times New Roman" w:hAnsi="Times New Roman" w:cs="Times New Roman"/>
          <w:sz w:val="24"/>
          <w:szCs w:val="24"/>
        </w:rPr>
        <w:t>de</w:t>
      </w:r>
      <w:r>
        <w:rPr>
          <w:rFonts w:ascii="Times New Roman" w:hAnsi="Times New Roman" w:cs="Times New Roman"/>
          <w:sz w:val="24"/>
          <w:szCs w:val="24"/>
        </w:rPr>
        <w:t xml:space="preserve"> a</w:t>
      </w:r>
      <w:r w:rsidRPr="00C1441A">
        <w:rPr>
          <w:rFonts w:ascii="Times New Roman" w:hAnsi="Times New Roman" w:cs="Times New Roman"/>
          <w:sz w:val="24"/>
          <w:szCs w:val="24"/>
        </w:rPr>
        <w:t>djetivos,</w:t>
      </w:r>
      <w:r>
        <w:rPr>
          <w:rFonts w:ascii="Times New Roman" w:hAnsi="Times New Roman" w:cs="Times New Roman"/>
          <w:sz w:val="24"/>
          <w:szCs w:val="24"/>
        </w:rPr>
        <w:t xml:space="preserve"> </w:t>
      </w:r>
      <w:r w:rsidRPr="00C1441A">
        <w:rPr>
          <w:rFonts w:ascii="Times New Roman" w:hAnsi="Times New Roman" w:cs="Times New Roman"/>
          <w:sz w:val="24"/>
          <w:szCs w:val="24"/>
        </w:rPr>
        <w:t>ya</w:t>
      </w:r>
      <w:r>
        <w:rPr>
          <w:rFonts w:ascii="Times New Roman" w:hAnsi="Times New Roman" w:cs="Times New Roman"/>
          <w:sz w:val="24"/>
          <w:szCs w:val="24"/>
        </w:rPr>
        <w:t xml:space="preserve"> </w:t>
      </w:r>
      <w:r w:rsidRPr="00C1441A">
        <w:rPr>
          <w:rFonts w:ascii="Times New Roman" w:hAnsi="Times New Roman" w:cs="Times New Roman"/>
          <w:sz w:val="24"/>
          <w:szCs w:val="24"/>
        </w:rPr>
        <w:t>que</w:t>
      </w:r>
      <w:r>
        <w:rPr>
          <w:rFonts w:ascii="Times New Roman" w:hAnsi="Times New Roman" w:cs="Times New Roman"/>
          <w:sz w:val="24"/>
          <w:szCs w:val="24"/>
        </w:rPr>
        <w:t xml:space="preserve"> </w:t>
      </w:r>
      <w:r w:rsidRPr="00C1441A">
        <w:rPr>
          <w:rFonts w:ascii="Times New Roman" w:hAnsi="Times New Roman" w:cs="Times New Roman"/>
          <w:sz w:val="24"/>
          <w:szCs w:val="24"/>
        </w:rPr>
        <w:t>funcionan</w:t>
      </w:r>
      <w:r>
        <w:rPr>
          <w:rFonts w:ascii="Times New Roman" w:hAnsi="Times New Roman" w:cs="Times New Roman"/>
          <w:sz w:val="24"/>
          <w:szCs w:val="24"/>
        </w:rPr>
        <w:t xml:space="preserve"> </w:t>
      </w:r>
      <w:r w:rsidRPr="00C1441A">
        <w:rPr>
          <w:rFonts w:ascii="Times New Roman" w:hAnsi="Times New Roman" w:cs="Times New Roman"/>
          <w:sz w:val="24"/>
          <w:szCs w:val="24"/>
        </w:rPr>
        <w:t>como</w:t>
      </w:r>
      <w:r>
        <w:rPr>
          <w:rFonts w:ascii="Times New Roman" w:hAnsi="Times New Roman" w:cs="Times New Roman"/>
          <w:sz w:val="24"/>
          <w:szCs w:val="24"/>
        </w:rPr>
        <w:t xml:space="preserve"> </w:t>
      </w:r>
      <w:r w:rsidRPr="00C1441A">
        <w:rPr>
          <w:rFonts w:ascii="Times New Roman" w:hAnsi="Times New Roman" w:cs="Times New Roman"/>
          <w:sz w:val="24"/>
          <w:szCs w:val="24"/>
        </w:rPr>
        <w:t>modificadores</w:t>
      </w:r>
      <w:r>
        <w:rPr>
          <w:rFonts w:ascii="Times New Roman" w:hAnsi="Times New Roman" w:cs="Times New Roman"/>
          <w:sz w:val="24"/>
          <w:szCs w:val="24"/>
        </w:rPr>
        <w:t xml:space="preserve"> </w:t>
      </w:r>
      <w:r w:rsidRPr="00C1441A">
        <w:rPr>
          <w:rFonts w:ascii="Times New Roman" w:hAnsi="Times New Roman" w:cs="Times New Roman"/>
          <w:sz w:val="24"/>
          <w:szCs w:val="24"/>
        </w:rPr>
        <w:t>de</w:t>
      </w:r>
      <w:r>
        <w:rPr>
          <w:rFonts w:ascii="Times New Roman" w:hAnsi="Times New Roman" w:cs="Times New Roman"/>
          <w:sz w:val="24"/>
          <w:szCs w:val="24"/>
        </w:rPr>
        <w:t xml:space="preserve"> </w:t>
      </w:r>
      <w:r w:rsidRPr="00C1441A">
        <w:rPr>
          <w:rFonts w:ascii="Times New Roman" w:hAnsi="Times New Roman" w:cs="Times New Roman"/>
          <w:sz w:val="24"/>
          <w:szCs w:val="24"/>
        </w:rPr>
        <w:t>un</w:t>
      </w:r>
      <w:r>
        <w:rPr>
          <w:rFonts w:ascii="Times New Roman" w:hAnsi="Times New Roman" w:cs="Times New Roman"/>
          <w:sz w:val="24"/>
          <w:szCs w:val="24"/>
        </w:rPr>
        <w:t xml:space="preserve"> </w:t>
      </w:r>
      <w:r w:rsidRPr="00C1441A">
        <w:rPr>
          <w:rFonts w:ascii="Times New Roman" w:hAnsi="Times New Roman" w:cs="Times New Roman"/>
          <w:sz w:val="24"/>
          <w:szCs w:val="24"/>
        </w:rPr>
        <w:t>sustantivo</w:t>
      </w:r>
      <w:r>
        <w:rPr>
          <w:rFonts w:ascii="Times New Roman" w:hAnsi="Times New Roman" w:cs="Times New Roman"/>
          <w:sz w:val="24"/>
          <w:szCs w:val="24"/>
        </w:rPr>
        <w:t xml:space="preserve"> </w:t>
      </w:r>
      <w:r w:rsidRPr="00C1441A">
        <w:rPr>
          <w:rFonts w:ascii="Times New Roman" w:hAnsi="Times New Roman" w:cs="Times New Roman"/>
          <w:sz w:val="24"/>
          <w:szCs w:val="24"/>
        </w:rPr>
        <w:t>elíptico.</w:t>
      </w:r>
      <w:r>
        <w:rPr>
          <w:rFonts w:ascii="Times New Roman" w:hAnsi="Times New Roman" w:cs="Times New Roman"/>
          <w:sz w:val="24"/>
          <w:szCs w:val="24"/>
        </w:rPr>
        <w:t xml:space="preserve"> </w:t>
      </w:r>
      <w:r w:rsidRPr="00C1441A">
        <w:rPr>
          <w:rFonts w:ascii="Times New Roman" w:hAnsi="Times New Roman" w:cs="Times New Roman"/>
          <w:sz w:val="24"/>
          <w:szCs w:val="24"/>
        </w:rPr>
        <w:t>Es,</w:t>
      </w:r>
      <w:r>
        <w:rPr>
          <w:rFonts w:ascii="Times New Roman" w:hAnsi="Times New Roman" w:cs="Times New Roman"/>
          <w:sz w:val="24"/>
          <w:szCs w:val="24"/>
        </w:rPr>
        <w:t xml:space="preserve"> </w:t>
      </w:r>
      <w:r w:rsidRPr="00C1441A">
        <w:rPr>
          <w:rFonts w:ascii="Times New Roman" w:hAnsi="Times New Roman" w:cs="Times New Roman"/>
          <w:sz w:val="24"/>
          <w:szCs w:val="24"/>
        </w:rPr>
        <w:t>pues,</w:t>
      </w:r>
      <w:r>
        <w:rPr>
          <w:rFonts w:ascii="Times New Roman" w:hAnsi="Times New Roman" w:cs="Times New Roman"/>
          <w:sz w:val="24"/>
          <w:szCs w:val="24"/>
        </w:rPr>
        <w:t xml:space="preserve"> </w:t>
      </w:r>
      <w:r w:rsidRPr="00C1441A">
        <w:rPr>
          <w:rFonts w:ascii="Times New Roman" w:hAnsi="Times New Roman" w:cs="Times New Roman"/>
          <w:sz w:val="24"/>
          <w:szCs w:val="24"/>
        </w:rPr>
        <w:t>nominal,</w:t>
      </w:r>
      <w:r>
        <w:rPr>
          <w:rFonts w:ascii="Times New Roman" w:hAnsi="Times New Roman" w:cs="Times New Roman"/>
          <w:sz w:val="24"/>
          <w:szCs w:val="24"/>
        </w:rPr>
        <w:t xml:space="preserve"> </w:t>
      </w:r>
      <w:r w:rsidRPr="00C1441A">
        <w:rPr>
          <w:rFonts w:ascii="Times New Roman" w:hAnsi="Times New Roman" w:cs="Times New Roman"/>
          <w:sz w:val="24"/>
          <w:szCs w:val="24"/>
        </w:rPr>
        <w:t>no</w:t>
      </w:r>
      <w:r>
        <w:rPr>
          <w:rFonts w:ascii="Times New Roman" w:hAnsi="Times New Roman" w:cs="Times New Roman"/>
          <w:sz w:val="24"/>
          <w:szCs w:val="24"/>
        </w:rPr>
        <w:t xml:space="preserve"> </w:t>
      </w:r>
      <w:r w:rsidRPr="00C1441A">
        <w:rPr>
          <w:rFonts w:ascii="Times New Roman" w:hAnsi="Times New Roman" w:cs="Times New Roman"/>
          <w:sz w:val="24"/>
          <w:szCs w:val="24"/>
        </w:rPr>
        <w:t>adjetival,</w:t>
      </w:r>
      <w:r>
        <w:rPr>
          <w:rFonts w:ascii="Times New Roman" w:hAnsi="Times New Roman" w:cs="Times New Roman"/>
          <w:sz w:val="24"/>
          <w:szCs w:val="24"/>
        </w:rPr>
        <w:t xml:space="preserve"> </w:t>
      </w:r>
      <w:r w:rsidRPr="00C1441A">
        <w:rPr>
          <w:rFonts w:ascii="Times New Roman" w:hAnsi="Times New Roman" w:cs="Times New Roman"/>
          <w:sz w:val="24"/>
          <w:szCs w:val="24"/>
        </w:rPr>
        <w:t>el</w:t>
      </w:r>
      <w:r>
        <w:rPr>
          <w:rFonts w:ascii="Times New Roman" w:hAnsi="Times New Roman" w:cs="Times New Roman"/>
          <w:sz w:val="24"/>
          <w:szCs w:val="24"/>
        </w:rPr>
        <w:t xml:space="preserve"> </w:t>
      </w:r>
      <w:r w:rsidRPr="00C1441A">
        <w:rPr>
          <w:rFonts w:ascii="Times New Roman" w:hAnsi="Times New Roman" w:cs="Times New Roman"/>
          <w:sz w:val="24"/>
          <w:szCs w:val="24"/>
        </w:rPr>
        <w:t>grupo</w:t>
      </w:r>
      <w:r>
        <w:rPr>
          <w:rFonts w:ascii="Times New Roman" w:hAnsi="Times New Roman" w:cs="Times New Roman"/>
          <w:sz w:val="24"/>
          <w:szCs w:val="24"/>
        </w:rPr>
        <w:t xml:space="preserve"> </w:t>
      </w:r>
      <w:r w:rsidRPr="00C1441A">
        <w:rPr>
          <w:rFonts w:ascii="Times New Roman" w:hAnsi="Times New Roman" w:cs="Times New Roman"/>
          <w:sz w:val="24"/>
          <w:szCs w:val="24"/>
        </w:rPr>
        <w:t>sintáctico</w:t>
      </w:r>
      <w:r>
        <w:rPr>
          <w:rFonts w:ascii="Times New Roman" w:hAnsi="Times New Roman" w:cs="Times New Roman"/>
          <w:sz w:val="24"/>
          <w:szCs w:val="24"/>
        </w:rPr>
        <w:t xml:space="preserve"> </w:t>
      </w:r>
      <w:r w:rsidRPr="00C1441A">
        <w:rPr>
          <w:rFonts w:ascii="Times New Roman" w:hAnsi="Times New Roman" w:cs="Times New Roman"/>
          <w:sz w:val="24"/>
          <w:szCs w:val="24"/>
        </w:rPr>
        <w:t>subrayado</w:t>
      </w:r>
      <w:r>
        <w:rPr>
          <w:rFonts w:ascii="Times New Roman" w:hAnsi="Times New Roman" w:cs="Times New Roman"/>
          <w:sz w:val="24"/>
          <w:szCs w:val="24"/>
        </w:rPr>
        <w:t xml:space="preserve"> </w:t>
      </w:r>
      <w:r w:rsidRPr="00C1441A">
        <w:rPr>
          <w:rFonts w:ascii="Times New Roman" w:hAnsi="Times New Roman" w:cs="Times New Roman"/>
          <w:sz w:val="24"/>
          <w:szCs w:val="24"/>
        </w:rPr>
        <w:t>en</w:t>
      </w:r>
      <w:r>
        <w:rPr>
          <w:rFonts w:ascii="Times New Roman" w:hAnsi="Times New Roman" w:cs="Times New Roman"/>
          <w:sz w:val="24"/>
          <w:szCs w:val="24"/>
        </w:rPr>
        <w:t xml:space="preserve"> </w:t>
      </w:r>
      <w:r w:rsidRPr="005A2FD8">
        <w:rPr>
          <w:rFonts w:ascii="Times New Roman" w:hAnsi="Times New Roman" w:cs="Times New Roman"/>
          <w:i/>
          <w:iCs/>
          <w:sz w:val="24"/>
          <w:szCs w:val="24"/>
        </w:rPr>
        <w:t xml:space="preserve">la gente conformista y </w:t>
      </w:r>
      <w:r w:rsidRPr="005A2FD8">
        <w:rPr>
          <w:rFonts w:ascii="Times New Roman" w:hAnsi="Times New Roman" w:cs="Times New Roman"/>
          <w:i/>
          <w:iCs/>
          <w:sz w:val="24"/>
          <w:szCs w:val="24"/>
          <w:u w:val="single"/>
        </w:rPr>
        <w:t>la emprendedora</w:t>
      </w:r>
      <w:r w:rsidRPr="00C1441A">
        <w:rPr>
          <w:rFonts w:ascii="Times New Roman" w:hAnsi="Times New Roman" w:cs="Times New Roman"/>
          <w:sz w:val="24"/>
          <w:szCs w:val="24"/>
        </w:rPr>
        <w:t>. Se</w:t>
      </w:r>
      <w:r>
        <w:rPr>
          <w:rFonts w:ascii="Times New Roman" w:hAnsi="Times New Roman" w:cs="Times New Roman"/>
          <w:sz w:val="24"/>
          <w:szCs w:val="24"/>
        </w:rPr>
        <w:t xml:space="preserve"> </w:t>
      </w:r>
      <w:r w:rsidRPr="00C1441A">
        <w:rPr>
          <w:rFonts w:ascii="Times New Roman" w:hAnsi="Times New Roman" w:cs="Times New Roman"/>
          <w:sz w:val="24"/>
          <w:szCs w:val="24"/>
        </w:rPr>
        <w:t>entiende</w:t>
      </w:r>
      <w:r>
        <w:rPr>
          <w:rFonts w:ascii="Times New Roman" w:hAnsi="Times New Roman" w:cs="Times New Roman"/>
          <w:sz w:val="24"/>
          <w:szCs w:val="24"/>
        </w:rPr>
        <w:t xml:space="preserve"> </w:t>
      </w:r>
      <w:r w:rsidRPr="00C1441A">
        <w:rPr>
          <w:rFonts w:ascii="Times New Roman" w:hAnsi="Times New Roman" w:cs="Times New Roman"/>
          <w:sz w:val="24"/>
          <w:szCs w:val="24"/>
        </w:rPr>
        <w:t>generalmente</w:t>
      </w:r>
      <w:r>
        <w:rPr>
          <w:rFonts w:ascii="Times New Roman" w:hAnsi="Times New Roman" w:cs="Times New Roman"/>
          <w:sz w:val="24"/>
          <w:szCs w:val="24"/>
        </w:rPr>
        <w:t xml:space="preserve"> </w:t>
      </w:r>
      <w:r w:rsidRPr="00C1441A">
        <w:rPr>
          <w:rFonts w:ascii="Times New Roman" w:hAnsi="Times New Roman" w:cs="Times New Roman"/>
          <w:sz w:val="24"/>
          <w:szCs w:val="24"/>
        </w:rPr>
        <w:t>que</w:t>
      </w:r>
      <w:r>
        <w:rPr>
          <w:rFonts w:ascii="Times New Roman" w:hAnsi="Times New Roman" w:cs="Times New Roman"/>
          <w:sz w:val="24"/>
          <w:szCs w:val="24"/>
        </w:rPr>
        <w:t xml:space="preserve"> </w:t>
      </w:r>
      <w:r w:rsidRPr="00C1441A">
        <w:rPr>
          <w:rFonts w:ascii="Times New Roman" w:hAnsi="Times New Roman" w:cs="Times New Roman"/>
          <w:sz w:val="24"/>
          <w:szCs w:val="24"/>
        </w:rPr>
        <w:t>se</w:t>
      </w:r>
      <w:r>
        <w:rPr>
          <w:rFonts w:ascii="Times New Roman" w:hAnsi="Times New Roman" w:cs="Times New Roman"/>
          <w:sz w:val="24"/>
          <w:szCs w:val="24"/>
        </w:rPr>
        <w:t xml:space="preserve"> </w:t>
      </w:r>
      <w:r w:rsidRPr="00C1441A">
        <w:rPr>
          <w:rFonts w:ascii="Times New Roman" w:hAnsi="Times New Roman" w:cs="Times New Roman"/>
          <w:sz w:val="24"/>
          <w:szCs w:val="24"/>
        </w:rPr>
        <w:t>elide</w:t>
      </w:r>
      <w:r>
        <w:rPr>
          <w:rFonts w:ascii="Times New Roman" w:hAnsi="Times New Roman" w:cs="Times New Roman"/>
          <w:sz w:val="24"/>
          <w:szCs w:val="24"/>
        </w:rPr>
        <w:t xml:space="preserve"> </w:t>
      </w:r>
      <w:r w:rsidRPr="00C1441A">
        <w:rPr>
          <w:rFonts w:ascii="Times New Roman" w:hAnsi="Times New Roman" w:cs="Times New Roman"/>
          <w:sz w:val="24"/>
          <w:szCs w:val="24"/>
        </w:rPr>
        <w:t>un</w:t>
      </w:r>
      <w:r>
        <w:rPr>
          <w:rFonts w:ascii="Times New Roman" w:hAnsi="Times New Roman" w:cs="Times New Roman"/>
          <w:sz w:val="24"/>
          <w:szCs w:val="24"/>
        </w:rPr>
        <w:t xml:space="preserve"> </w:t>
      </w:r>
      <w:r w:rsidRPr="00C1441A">
        <w:rPr>
          <w:rFonts w:ascii="Times New Roman" w:hAnsi="Times New Roman" w:cs="Times New Roman"/>
          <w:sz w:val="24"/>
          <w:szCs w:val="24"/>
        </w:rPr>
        <w:t>sustantivo</w:t>
      </w:r>
      <w:r>
        <w:rPr>
          <w:rFonts w:ascii="Times New Roman" w:hAnsi="Times New Roman" w:cs="Times New Roman"/>
          <w:sz w:val="24"/>
          <w:szCs w:val="24"/>
        </w:rPr>
        <w:t xml:space="preserve"> </w:t>
      </w:r>
      <w:r w:rsidRPr="00C1441A">
        <w:rPr>
          <w:rFonts w:ascii="Times New Roman" w:hAnsi="Times New Roman" w:cs="Times New Roman"/>
          <w:sz w:val="24"/>
          <w:szCs w:val="24"/>
        </w:rPr>
        <w:t>en</w:t>
      </w:r>
      <w:r>
        <w:rPr>
          <w:rFonts w:ascii="Times New Roman" w:hAnsi="Times New Roman" w:cs="Times New Roman"/>
          <w:sz w:val="24"/>
          <w:szCs w:val="24"/>
        </w:rPr>
        <w:t xml:space="preserve"> </w:t>
      </w:r>
      <w:r w:rsidRPr="00C1441A">
        <w:rPr>
          <w:rFonts w:ascii="Times New Roman" w:hAnsi="Times New Roman" w:cs="Times New Roman"/>
          <w:sz w:val="24"/>
          <w:szCs w:val="24"/>
        </w:rPr>
        <w:t>estas</w:t>
      </w:r>
      <w:r>
        <w:rPr>
          <w:rFonts w:ascii="Times New Roman" w:hAnsi="Times New Roman" w:cs="Times New Roman"/>
          <w:sz w:val="24"/>
          <w:szCs w:val="24"/>
        </w:rPr>
        <w:t xml:space="preserve"> </w:t>
      </w:r>
      <w:r w:rsidRPr="00C1441A">
        <w:rPr>
          <w:rFonts w:ascii="Times New Roman" w:hAnsi="Times New Roman" w:cs="Times New Roman"/>
          <w:sz w:val="24"/>
          <w:szCs w:val="24"/>
        </w:rPr>
        <w:t>construcciones</w:t>
      </w:r>
      <w:r>
        <w:rPr>
          <w:rFonts w:ascii="Times New Roman" w:hAnsi="Times New Roman" w:cs="Times New Roman"/>
          <w:sz w:val="24"/>
          <w:szCs w:val="24"/>
        </w:rPr>
        <w:t xml:space="preserve"> </w:t>
      </w:r>
      <w:r w:rsidRPr="00C1441A">
        <w:rPr>
          <w:rFonts w:ascii="Times New Roman" w:hAnsi="Times New Roman" w:cs="Times New Roman"/>
          <w:sz w:val="24"/>
          <w:szCs w:val="24"/>
        </w:rPr>
        <w:t>(</w:t>
      </w:r>
      <w:r w:rsidRPr="00FA0A18">
        <w:rPr>
          <w:rFonts w:ascii="Times New Roman" w:hAnsi="Times New Roman" w:cs="Times New Roman"/>
          <w:i/>
          <w:iCs/>
          <w:sz w:val="24"/>
          <w:szCs w:val="24"/>
        </w:rPr>
        <w:t>gente</w:t>
      </w:r>
      <w:r>
        <w:rPr>
          <w:rFonts w:ascii="Times New Roman" w:hAnsi="Times New Roman" w:cs="Times New Roman"/>
          <w:sz w:val="24"/>
          <w:szCs w:val="24"/>
        </w:rPr>
        <w:t xml:space="preserve"> </w:t>
      </w:r>
      <w:r w:rsidRPr="00C1441A">
        <w:rPr>
          <w:rFonts w:ascii="Times New Roman" w:hAnsi="Times New Roman" w:cs="Times New Roman"/>
          <w:sz w:val="24"/>
          <w:szCs w:val="24"/>
        </w:rPr>
        <w:t>en</w:t>
      </w:r>
      <w:r>
        <w:rPr>
          <w:rFonts w:ascii="Times New Roman" w:hAnsi="Times New Roman" w:cs="Times New Roman"/>
          <w:sz w:val="24"/>
          <w:szCs w:val="24"/>
        </w:rPr>
        <w:t xml:space="preserve"> </w:t>
      </w:r>
      <w:r w:rsidRPr="00C1441A">
        <w:rPr>
          <w:rFonts w:ascii="Times New Roman" w:hAnsi="Times New Roman" w:cs="Times New Roman"/>
          <w:sz w:val="24"/>
          <w:szCs w:val="24"/>
        </w:rPr>
        <w:t>el</w:t>
      </w:r>
      <w:r>
        <w:rPr>
          <w:rFonts w:ascii="Times New Roman" w:hAnsi="Times New Roman" w:cs="Times New Roman"/>
          <w:sz w:val="24"/>
          <w:szCs w:val="24"/>
        </w:rPr>
        <w:t xml:space="preserve"> </w:t>
      </w:r>
      <w:r w:rsidRPr="00C1441A">
        <w:rPr>
          <w:rFonts w:ascii="Times New Roman" w:hAnsi="Times New Roman" w:cs="Times New Roman"/>
          <w:sz w:val="24"/>
          <w:szCs w:val="24"/>
        </w:rPr>
        <w:t>último</w:t>
      </w:r>
      <w:r>
        <w:rPr>
          <w:rFonts w:ascii="Times New Roman" w:hAnsi="Times New Roman" w:cs="Times New Roman"/>
          <w:sz w:val="24"/>
          <w:szCs w:val="24"/>
        </w:rPr>
        <w:t xml:space="preserve"> </w:t>
      </w:r>
      <w:r w:rsidRPr="00C1441A">
        <w:rPr>
          <w:rFonts w:ascii="Times New Roman" w:hAnsi="Times New Roman" w:cs="Times New Roman"/>
          <w:sz w:val="24"/>
          <w:szCs w:val="24"/>
        </w:rPr>
        <w:t>ejemplo)</w:t>
      </w:r>
      <w:r w:rsidR="00AE53E9">
        <w:rPr>
          <w:rFonts w:ascii="Times New Roman" w:hAnsi="Times New Roman" w:cs="Times New Roman"/>
          <w:sz w:val="24"/>
          <w:szCs w:val="24"/>
        </w:rPr>
        <w:t xml:space="preserve"> […] P</w:t>
      </w:r>
      <w:r w:rsidR="00AE53E9" w:rsidRPr="00C1441A">
        <w:rPr>
          <w:rFonts w:ascii="Times New Roman" w:hAnsi="Times New Roman" w:cs="Times New Roman"/>
          <w:sz w:val="24"/>
          <w:szCs w:val="24"/>
        </w:rPr>
        <w:t>or</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el</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contrario,</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los</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procesos</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de</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sustantivación</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se</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caracterizan</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por</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alterar</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la</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categoría</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gramatical</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de</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los</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adjetivos,</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de</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forma</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que</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pasan</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a</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ser</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propiamente</w:t>
      </w:r>
      <w:r w:rsidR="00AE53E9">
        <w:rPr>
          <w:rFonts w:ascii="Times New Roman" w:hAnsi="Times New Roman" w:cs="Times New Roman"/>
          <w:sz w:val="24"/>
          <w:szCs w:val="24"/>
        </w:rPr>
        <w:t xml:space="preserve"> </w:t>
      </w:r>
      <w:r w:rsidR="00AE53E9" w:rsidRPr="00C1441A">
        <w:rPr>
          <w:rFonts w:ascii="Times New Roman" w:hAnsi="Times New Roman" w:cs="Times New Roman"/>
          <w:sz w:val="24"/>
          <w:szCs w:val="24"/>
        </w:rPr>
        <w:t>sustantivos:</w:t>
      </w:r>
      <w:r w:rsidR="00AE53E9">
        <w:rPr>
          <w:rFonts w:ascii="Times New Roman" w:hAnsi="Times New Roman" w:cs="Times New Roman"/>
          <w:sz w:val="24"/>
          <w:szCs w:val="24"/>
        </w:rPr>
        <w:t xml:space="preserve"> </w:t>
      </w:r>
      <w:r w:rsidR="00AE53E9" w:rsidRPr="00B566AB">
        <w:rPr>
          <w:rFonts w:ascii="Times New Roman" w:hAnsi="Times New Roman" w:cs="Times New Roman"/>
          <w:i/>
          <w:iCs/>
          <w:sz w:val="24"/>
          <w:szCs w:val="24"/>
        </w:rPr>
        <w:t xml:space="preserve">Entraron unos </w:t>
      </w:r>
      <w:r w:rsidR="00AE53E9" w:rsidRPr="00B566AB">
        <w:rPr>
          <w:rFonts w:ascii="Times New Roman" w:hAnsi="Times New Roman" w:cs="Times New Roman"/>
          <w:i/>
          <w:iCs/>
          <w:sz w:val="24"/>
          <w:szCs w:val="24"/>
          <w:u w:val="single"/>
        </w:rPr>
        <w:t>jóvenes</w:t>
      </w:r>
      <w:r w:rsidR="00AE53E9" w:rsidRPr="00B566AB">
        <w:rPr>
          <w:rFonts w:ascii="Times New Roman" w:hAnsi="Times New Roman" w:cs="Times New Roman"/>
          <w:i/>
          <w:iCs/>
          <w:sz w:val="24"/>
          <w:szCs w:val="24"/>
        </w:rPr>
        <w:t xml:space="preserve"> barbudos; El </w:t>
      </w:r>
      <w:r w:rsidR="00AE53E9" w:rsidRPr="00B566AB">
        <w:rPr>
          <w:rFonts w:ascii="Times New Roman" w:hAnsi="Times New Roman" w:cs="Times New Roman"/>
          <w:i/>
          <w:iCs/>
          <w:sz w:val="24"/>
          <w:szCs w:val="24"/>
          <w:u w:val="single"/>
        </w:rPr>
        <w:t>mentiroso</w:t>
      </w:r>
      <w:r w:rsidR="00AE53E9" w:rsidRPr="00B566AB">
        <w:rPr>
          <w:rFonts w:ascii="Times New Roman" w:hAnsi="Times New Roman" w:cs="Times New Roman"/>
          <w:i/>
          <w:iCs/>
          <w:sz w:val="24"/>
          <w:szCs w:val="24"/>
        </w:rPr>
        <w:t xml:space="preserve"> compulsivo requiere tratamiento psiquiátrico; Necesitamos un </w:t>
      </w:r>
      <w:r w:rsidR="00AE53E9" w:rsidRPr="00B566AB">
        <w:rPr>
          <w:rFonts w:ascii="Times New Roman" w:hAnsi="Times New Roman" w:cs="Times New Roman"/>
          <w:i/>
          <w:iCs/>
          <w:sz w:val="24"/>
          <w:szCs w:val="24"/>
          <w:u w:val="single"/>
        </w:rPr>
        <w:t>protector</w:t>
      </w:r>
      <w:r w:rsidR="00AE53E9" w:rsidRPr="00B566AB">
        <w:rPr>
          <w:rFonts w:ascii="Times New Roman" w:hAnsi="Times New Roman" w:cs="Times New Roman"/>
          <w:i/>
          <w:iCs/>
          <w:sz w:val="24"/>
          <w:szCs w:val="24"/>
        </w:rPr>
        <w:t xml:space="preserve"> solar</w:t>
      </w:r>
      <w:r w:rsidR="00AE53E9" w:rsidRPr="00C1441A">
        <w:rPr>
          <w:rFonts w:ascii="Times New Roman" w:hAnsi="Times New Roman" w:cs="Times New Roman"/>
          <w:sz w:val="24"/>
          <w:szCs w:val="24"/>
        </w:rPr>
        <w:t>.</w:t>
      </w:r>
      <w:r w:rsidR="00AE53E9">
        <w:rPr>
          <w:rFonts w:ascii="Times New Roman" w:hAnsi="Times New Roman" w:cs="Times New Roman"/>
          <w:sz w:val="24"/>
          <w:szCs w:val="24"/>
        </w:rPr>
        <w:t xml:space="preserve"> </w:t>
      </w:r>
      <w:r>
        <w:rPr>
          <w:rFonts w:ascii="Times New Roman" w:hAnsi="Times New Roman" w:cs="Times New Roman"/>
          <w:sz w:val="24"/>
          <w:szCs w:val="24"/>
        </w:rPr>
        <w:t>(RAE, 2010, p. 246).</w:t>
      </w:r>
    </w:p>
    <w:p w14:paraId="340E5486" w14:textId="76A40186" w:rsidR="00550A46" w:rsidRDefault="00AE53E9" w:rsidP="00550A46">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En efecto,</w:t>
      </w:r>
      <w:r w:rsidR="007C3E43">
        <w:rPr>
          <w:rFonts w:ascii="Times New Roman" w:hAnsi="Times New Roman" w:cs="Times New Roman"/>
          <w:sz w:val="24"/>
          <w:szCs w:val="24"/>
        </w:rPr>
        <w:t xml:space="preserve"> en </w:t>
      </w:r>
      <w:r w:rsidR="007C3E43">
        <w:rPr>
          <w:rFonts w:ascii="Times New Roman" w:hAnsi="Times New Roman" w:cs="Times New Roman"/>
          <w:i/>
          <w:iCs/>
          <w:sz w:val="24"/>
          <w:szCs w:val="24"/>
        </w:rPr>
        <w:t xml:space="preserve">añejo reserva </w:t>
      </w:r>
      <w:r w:rsidR="007C3E43">
        <w:rPr>
          <w:rFonts w:ascii="Times New Roman" w:hAnsi="Times New Roman" w:cs="Times New Roman"/>
          <w:sz w:val="24"/>
          <w:szCs w:val="24"/>
        </w:rPr>
        <w:t xml:space="preserve">se trata de </w:t>
      </w:r>
      <w:r>
        <w:rPr>
          <w:rFonts w:ascii="Times New Roman" w:hAnsi="Times New Roman" w:cs="Times New Roman"/>
          <w:sz w:val="24"/>
          <w:szCs w:val="24"/>
        </w:rPr>
        <w:t xml:space="preserve">la </w:t>
      </w:r>
      <w:r w:rsidR="007C3E43">
        <w:rPr>
          <w:rFonts w:ascii="Times New Roman" w:hAnsi="Times New Roman" w:cs="Times New Roman"/>
          <w:sz w:val="24"/>
          <w:szCs w:val="24"/>
        </w:rPr>
        <w:t xml:space="preserve">sustantivación de </w:t>
      </w:r>
      <w:r w:rsidR="007C3E43">
        <w:rPr>
          <w:rFonts w:ascii="Times New Roman" w:hAnsi="Times New Roman" w:cs="Times New Roman"/>
          <w:i/>
          <w:iCs/>
          <w:sz w:val="24"/>
          <w:szCs w:val="24"/>
        </w:rPr>
        <w:t xml:space="preserve">añejo </w:t>
      </w:r>
      <w:r>
        <w:rPr>
          <w:rFonts w:ascii="Times New Roman" w:hAnsi="Times New Roman" w:cs="Times New Roman"/>
          <w:sz w:val="24"/>
          <w:szCs w:val="24"/>
        </w:rPr>
        <w:t xml:space="preserve">como </w:t>
      </w:r>
      <w:r w:rsidR="007C3E43">
        <w:rPr>
          <w:rFonts w:ascii="Times New Roman" w:hAnsi="Times New Roman" w:cs="Times New Roman"/>
          <w:sz w:val="24"/>
          <w:szCs w:val="24"/>
        </w:rPr>
        <w:t xml:space="preserve">resultado de la estabilidad de construcciones del tipo </w:t>
      </w:r>
      <w:r w:rsidR="007C3E43">
        <w:rPr>
          <w:rFonts w:ascii="Times New Roman" w:hAnsi="Times New Roman" w:cs="Times New Roman"/>
          <w:i/>
          <w:iCs/>
          <w:sz w:val="24"/>
          <w:szCs w:val="24"/>
        </w:rPr>
        <w:t>ron añejo</w:t>
      </w:r>
      <w:r w:rsidR="007C3E43">
        <w:rPr>
          <w:rFonts w:ascii="Times New Roman" w:hAnsi="Times New Roman" w:cs="Times New Roman"/>
          <w:sz w:val="24"/>
          <w:szCs w:val="24"/>
        </w:rPr>
        <w:t xml:space="preserve"> y</w:t>
      </w:r>
      <w:r w:rsidR="007C3E43">
        <w:rPr>
          <w:rFonts w:ascii="Times New Roman" w:hAnsi="Times New Roman" w:cs="Times New Roman"/>
          <w:i/>
          <w:iCs/>
          <w:sz w:val="24"/>
          <w:szCs w:val="24"/>
        </w:rPr>
        <w:t xml:space="preserve"> </w:t>
      </w:r>
      <w:r w:rsidR="007C3E43" w:rsidRPr="00104315">
        <w:rPr>
          <w:rFonts w:ascii="Times New Roman" w:hAnsi="Times New Roman" w:cs="Times New Roman"/>
          <w:i/>
          <w:iCs/>
          <w:sz w:val="24"/>
          <w:szCs w:val="24"/>
        </w:rPr>
        <w:t>ron añejo reserva</w:t>
      </w:r>
      <w:r w:rsidR="007C3E43">
        <w:rPr>
          <w:rFonts w:ascii="Times New Roman" w:hAnsi="Times New Roman" w:cs="Times New Roman"/>
          <w:sz w:val="24"/>
          <w:szCs w:val="24"/>
        </w:rPr>
        <w:t xml:space="preserve"> en esta área ocupacional, lo que permite la elisión de </w:t>
      </w:r>
      <w:r w:rsidR="007C3E43">
        <w:rPr>
          <w:rFonts w:ascii="Times New Roman" w:hAnsi="Times New Roman" w:cs="Times New Roman"/>
          <w:i/>
          <w:iCs/>
          <w:sz w:val="24"/>
          <w:szCs w:val="24"/>
        </w:rPr>
        <w:t>ron</w:t>
      </w:r>
      <w:r w:rsidR="007C3E43">
        <w:rPr>
          <w:rFonts w:ascii="Times New Roman" w:hAnsi="Times New Roman" w:cs="Times New Roman"/>
          <w:sz w:val="24"/>
          <w:szCs w:val="24"/>
        </w:rPr>
        <w:t xml:space="preserve"> sin afectar el sentido del compuesto</w:t>
      </w:r>
      <w:r>
        <w:rPr>
          <w:rFonts w:ascii="Times New Roman" w:hAnsi="Times New Roman" w:cs="Times New Roman"/>
          <w:sz w:val="24"/>
          <w:szCs w:val="24"/>
        </w:rPr>
        <w:t>.</w:t>
      </w:r>
      <w:r w:rsidR="007C3E43">
        <w:rPr>
          <w:rFonts w:ascii="Times New Roman" w:hAnsi="Times New Roman" w:cs="Times New Roman"/>
          <w:sz w:val="24"/>
          <w:szCs w:val="24"/>
        </w:rPr>
        <w:t xml:space="preserve"> </w:t>
      </w:r>
      <w:r w:rsidR="00550A46">
        <w:rPr>
          <w:rFonts w:ascii="Times New Roman" w:hAnsi="Times New Roman" w:cs="Times New Roman"/>
          <w:sz w:val="24"/>
          <w:szCs w:val="24"/>
        </w:rPr>
        <w:t xml:space="preserve">Este proceso sintáctico de elisión del núcleo es índice y resultado del alto nivel de especialización. El mismo núcleo aparece en otros miembros de la clase de los rones añejos. </w:t>
      </w:r>
    </w:p>
    <w:p w14:paraId="06CA018C" w14:textId="604DCB74" w:rsidR="00D9188A" w:rsidRDefault="00550A46" w:rsidP="00D9188A">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L</w:t>
      </w:r>
      <w:r w:rsidR="00D9188A">
        <w:rPr>
          <w:rFonts w:ascii="Times New Roman" w:hAnsi="Times New Roman" w:cs="Times New Roman"/>
          <w:sz w:val="24"/>
          <w:szCs w:val="24"/>
        </w:rPr>
        <w:t xml:space="preserve">a pauta española N </w:t>
      </w:r>
      <w:proofErr w:type="spellStart"/>
      <w:r w:rsidR="00D9188A">
        <w:rPr>
          <w:rFonts w:ascii="Times New Roman" w:hAnsi="Times New Roman" w:cs="Times New Roman"/>
          <w:sz w:val="24"/>
          <w:szCs w:val="24"/>
        </w:rPr>
        <w:t>N</w:t>
      </w:r>
      <w:proofErr w:type="spellEnd"/>
      <w:r w:rsidR="00D9188A">
        <w:rPr>
          <w:rFonts w:ascii="Times New Roman" w:hAnsi="Times New Roman" w:cs="Times New Roman"/>
          <w:sz w:val="24"/>
          <w:szCs w:val="24"/>
        </w:rPr>
        <w:t xml:space="preserve"> puede indicar aposición especificativa, sin embargo, se entiende aquí más acertado defender la fórmula N+N puesto que «</w:t>
      </w:r>
      <w:r w:rsidR="00D9188A" w:rsidRPr="00735656">
        <w:rPr>
          <w:rFonts w:ascii="Times New Roman" w:hAnsi="Times New Roman" w:cs="Times New Roman"/>
          <w:sz w:val="24"/>
          <w:szCs w:val="24"/>
        </w:rPr>
        <w:t>las</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aposiciones</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especificativas</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no</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suelen</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acotar</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o</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restringir</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la</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denotación</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del</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sustantivo,</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sino</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que</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identifican</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la</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referencia</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del</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sustantivo</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sobre</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el</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que</w:t>
      </w:r>
      <w:r w:rsidR="00D9188A">
        <w:rPr>
          <w:rFonts w:ascii="Times New Roman" w:hAnsi="Times New Roman" w:cs="Times New Roman"/>
          <w:sz w:val="24"/>
          <w:szCs w:val="24"/>
        </w:rPr>
        <w:t xml:space="preserve"> </w:t>
      </w:r>
      <w:r w:rsidR="00D9188A" w:rsidRPr="00735656">
        <w:rPr>
          <w:rFonts w:ascii="Times New Roman" w:hAnsi="Times New Roman" w:cs="Times New Roman"/>
          <w:sz w:val="24"/>
          <w:szCs w:val="24"/>
        </w:rPr>
        <w:t>incide</w:t>
      </w:r>
      <w:r w:rsidR="00D9188A">
        <w:rPr>
          <w:rFonts w:ascii="Times New Roman" w:hAnsi="Times New Roman" w:cs="Times New Roman"/>
          <w:sz w:val="24"/>
          <w:szCs w:val="24"/>
        </w:rPr>
        <w:t xml:space="preserve">» (RAE, 2010, p. 228). Recuérdese que los compuestos nominales revisados constituyen términos, por ende, la referencia que realiza la construcción es conceptual, inscrita en un área de especialidad específica. La posibilidad de encontrar </w:t>
      </w:r>
      <w:r>
        <w:rPr>
          <w:rFonts w:ascii="Times New Roman" w:hAnsi="Times New Roman" w:cs="Times New Roman"/>
          <w:sz w:val="24"/>
          <w:szCs w:val="24"/>
        </w:rPr>
        <w:t xml:space="preserve">este </w:t>
      </w:r>
      <w:r w:rsidR="00D9188A">
        <w:rPr>
          <w:rFonts w:ascii="Times New Roman" w:hAnsi="Times New Roman" w:cs="Times New Roman"/>
          <w:sz w:val="24"/>
          <w:szCs w:val="24"/>
        </w:rPr>
        <w:t xml:space="preserve">adjetivo de la lengua </w:t>
      </w:r>
      <w:r>
        <w:rPr>
          <w:rFonts w:ascii="Times New Roman" w:hAnsi="Times New Roman" w:cs="Times New Roman"/>
          <w:sz w:val="24"/>
          <w:szCs w:val="24"/>
        </w:rPr>
        <w:t>(</w:t>
      </w:r>
      <w:r>
        <w:rPr>
          <w:rFonts w:ascii="Times New Roman" w:hAnsi="Times New Roman" w:cs="Times New Roman"/>
          <w:i/>
          <w:iCs/>
          <w:sz w:val="24"/>
          <w:szCs w:val="24"/>
        </w:rPr>
        <w:t>añejo</w:t>
      </w:r>
      <w:r>
        <w:rPr>
          <w:rFonts w:ascii="Times New Roman" w:hAnsi="Times New Roman" w:cs="Times New Roman"/>
          <w:sz w:val="24"/>
          <w:szCs w:val="24"/>
        </w:rPr>
        <w:t>)</w:t>
      </w:r>
      <w:r>
        <w:rPr>
          <w:rFonts w:ascii="Times New Roman" w:hAnsi="Times New Roman" w:cs="Times New Roman"/>
          <w:i/>
          <w:iCs/>
          <w:sz w:val="24"/>
          <w:szCs w:val="24"/>
        </w:rPr>
        <w:t xml:space="preserve"> </w:t>
      </w:r>
      <w:r w:rsidR="00D9188A">
        <w:rPr>
          <w:rFonts w:ascii="Times New Roman" w:hAnsi="Times New Roman" w:cs="Times New Roman"/>
          <w:sz w:val="24"/>
          <w:szCs w:val="24"/>
        </w:rPr>
        <w:t xml:space="preserve">conformando hipónimos pertenecientes a la misma clase que pertenece </w:t>
      </w:r>
      <w:r w:rsidR="00D9188A">
        <w:rPr>
          <w:rFonts w:ascii="Times New Roman" w:hAnsi="Times New Roman" w:cs="Times New Roman"/>
          <w:i/>
          <w:iCs/>
          <w:sz w:val="24"/>
          <w:szCs w:val="24"/>
        </w:rPr>
        <w:t xml:space="preserve">añejo reserva </w:t>
      </w:r>
      <w:r w:rsidR="00D9188A">
        <w:rPr>
          <w:rFonts w:ascii="Times New Roman" w:hAnsi="Times New Roman" w:cs="Times New Roman"/>
          <w:sz w:val="24"/>
          <w:szCs w:val="24"/>
        </w:rPr>
        <w:t>(</w:t>
      </w:r>
      <w:r w:rsidR="006961C4">
        <w:rPr>
          <w:rFonts w:ascii="Times New Roman" w:hAnsi="Times New Roman" w:cs="Times New Roman"/>
          <w:sz w:val="24"/>
          <w:szCs w:val="24"/>
        </w:rPr>
        <w:t xml:space="preserve">como </w:t>
      </w:r>
      <w:r w:rsidR="00D9188A" w:rsidRPr="00735656">
        <w:rPr>
          <w:rFonts w:ascii="Times New Roman" w:hAnsi="Times New Roman" w:cs="Times New Roman"/>
          <w:i/>
          <w:iCs/>
          <w:sz w:val="24"/>
          <w:szCs w:val="24"/>
        </w:rPr>
        <w:t>añejo especial</w:t>
      </w:r>
      <w:r w:rsidR="00D9188A">
        <w:rPr>
          <w:rFonts w:ascii="Times New Roman" w:hAnsi="Times New Roman" w:cs="Times New Roman"/>
          <w:sz w:val="24"/>
          <w:szCs w:val="24"/>
        </w:rPr>
        <w:t xml:space="preserve">, </w:t>
      </w:r>
      <w:r w:rsidR="00D9188A" w:rsidRPr="00735656">
        <w:rPr>
          <w:rFonts w:ascii="Times New Roman" w:hAnsi="Times New Roman" w:cs="Times New Roman"/>
          <w:i/>
          <w:iCs/>
          <w:sz w:val="24"/>
          <w:szCs w:val="24"/>
        </w:rPr>
        <w:t>añejo blanco</w:t>
      </w:r>
      <w:r w:rsidR="00D9188A">
        <w:rPr>
          <w:rFonts w:ascii="Times New Roman" w:hAnsi="Times New Roman" w:cs="Times New Roman"/>
          <w:sz w:val="24"/>
          <w:szCs w:val="24"/>
        </w:rPr>
        <w:t xml:space="preserve">, </w:t>
      </w:r>
      <w:r w:rsidR="006961C4">
        <w:rPr>
          <w:rFonts w:ascii="Times New Roman" w:hAnsi="Times New Roman" w:cs="Times New Roman"/>
          <w:i/>
          <w:iCs/>
          <w:sz w:val="24"/>
          <w:szCs w:val="24"/>
        </w:rPr>
        <w:t>añejo superior</w:t>
      </w:r>
      <w:r w:rsidR="006961C4">
        <w:rPr>
          <w:rFonts w:ascii="Times New Roman" w:hAnsi="Times New Roman" w:cs="Times New Roman"/>
          <w:sz w:val="24"/>
          <w:szCs w:val="24"/>
        </w:rPr>
        <w:t>,</w:t>
      </w:r>
      <w:r w:rsidR="006961C4">
        <w:rPr>
          <w:rFonts w:ascii="Times New Roman" w:hAnsi="Times New Roman" w:cs="Times New Roman"/>
          <w:i/>
          <w:iCs/>
          <w:sz w:val="24"/>
          <w:szCs w:val="24"/>
        </w:rPr>
        <w:t xml:space="preserve"> </w:t>
      </w:r>
      <w:r>
        <w:rPr>
          <w:rFonts w:ascii="Times New Roman" w:hAnsi="Times New Roman" w:cs="Times New Roman"/>
          <w:sz w:val="24"/>
          <w:szCs w:val="24"/>
        </w:rPr>
        <w:t>y</w:t>
      </w:r>
      <w:r w:rsidR="00D9188A">
        <w:rPr>
          <w:rFonts w:ascii="Times New Roman" w:hAnsi="Times New Roman" w:cs="Times New Roman"/>
          <w:sz w:val="24"/>
          <w:szCs w:val="24"/>
        </w:rPr>
        <w:t>a documentados previamente</w:t>
      </w:r>
      <w:r>
        <w:rPr>
          <w:rFonts w:ascii="Times New Roman" w:hAnsi="Times New Roman" w:cs="Times New Roman"/>
          <w:sz w:val="24"/>
          <w:szCs w:val="24"/>
        </w:rPr>
        <w:t xml:space="preserve"> en trabajos de García y </w:t>
      </w:r>
      <w:r w:rsidR="006961C4">
        <w:rPr>
          <w:rFonts w:ascii="Times New Roman" w:hAnsi="Times New Roman" w:cs="Times New Roman"/>
          <w:sz w:val="24"/>
          <w:szCs w:val="24"/>
        </w:rPr>
        <w:t xml:space="preserve">de </w:t>
      </w:r>
      <w:r>
        <w:rPr>
          <w:rFonts w:ascii="Times New Roman" w:hAnsi="Times New Roman" w:cs="Times New Roman"/>
          <w:sz w:val="24"/>
          <w:szCs w:val="24"/>
        </w:rPr>
        <w:t>Gama</w:t>
      </w:r>
      <w:r w:rsidR="006961C4">
        <w:rPr>
          <w:rFonts w:ascii="Times New Roman" w:hAnsi="Times New Roman" w:cs="Times New Roman"/>
          <w:sz w:val="24"/>
          <w:szCs w:val="24"/>
        </w:rPr>
        <w:t xml:space="preserve"> en el período 2018-2021</w:t>
      </w:r>
      <w:r w:rsidR="00D9188A">
        <w:rPr>
          <w:rFonts w:ascii="Times New Roman" w:hAnsi="Times New Roman" w:cs="Times New Roman"/>
          <w:sz w:val="24"/>
          <w:szCs w:val="24"/>
        </w:rPr>
        <w:t xml:space="preserve">), sostienen el criterio de la </w:t>
      </w:r>
      <w:r w:rsidR="00C304D6">
        <w:rPr>
          <w:rFonts w:ascii="Times New Roman" w:hAnsi="Times New Roman" w:cs="Times New Roman"/>
          <w:sz w:val="24"/>
          <w:szCs w:val="24"/>
        </w:rPr>
        <w:t>sustantivación</w:t>
      </w:r>
      <w:r w:rsidR="00D9188A">
        <w:rPr>
          <w:rFonts w:ascii="Times New Roman" w:hAnsi="Times New Roman" w:cs="Times New Roman"/>
          <w:sz w:val="24"/>
          <w:szCs w:val="24"/>
        </w:rPr>
        <w:t xml:space="preserve"> del </w:t>
      </w:r>
      <w:r w:rsidR="00C304D6">
        <w:rPr>
          <w:rFonts w:ascii="Times New Roman" w:hAnsi="Times New Roman" w:cs="Times New Roman"/>
          <w:sz w:val="24"/>
          <w:szCs w:val="24"/>
        </w:rPr>
        <w:t>adjetivo</w:t>
      </w:r>
      <w:r w:rsidR="00D9188A">
        <w:rPr>
          <w:rFonts w:ascii="Times New Roman" w:hAnsi="Times New Roman" w:cs="Times New Roman"/>
          <w:sz w:val="24"/>
          <w:szCs w:val="24"/>
        </w:rPr>
        <w:t xml:space="preserve"> y, por ende, la consideración de la pauta N+A.</w:t>
      </w:r>
    </w:p>
    <w:p w14:paraId="209117A2" w14:textId="43563994" w:rsidR="00AE53E9" w:rsidRDefault="00AE53E9"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lastRenderedPageBreak/>
        <w:t>La RAE ha afirmado que «</w:t>
      </w:r>
      <w:r w:rsidRPr="00C1441A">
        <w:rPr>
          <w:rFonts w:ascii="Times New Roman" w:hAnsi="Times New Roman" w:cs="Times New Roman"/>
          <w:sz w:val="24"/>
          <w:szCs w:val="24"/>
        </w:rPr>
        <w:t>la</w:t>
      </w:r>
      <w:r>
        <w:rPr>
          <w:rFonts w:ascii="Times New Roman" w:hAnsi="Times New Roman" w:cs="Times New Roman"/>
          <w:sz w:val="24"/>
          <w:szCs w:val="24"/>
        </w:rPr>
        <w:t xml:space="preserve"> </w:t>
      </w:r>
      <w:r w:rsidRPr="00C1441A">
        <w:rPr>
          <w:rFonts w:ascii="Times New Roman" w:hAnsi="Times New Roman" w:cs="Times New Roman"/>
          <w:sz w:val="24"/>
          <w:szCs w:val="24"/>
        </w:rPr>
        <w:t>sustantivación</w:t>
      </w:r>
      <w:r>
        <w:rPr>
          <w:rFonts w:ascii="Times New Roman" w:hAnsi="Times New Roman" w:cs="Times New Roman"/>
          <w:sz w:val="24"/>
          <w:szCs w:val="24"/>
        </w:rPr>
        <w:t xml:space="preserve"> </w:t>
      </w:r>
      <w:r w:rsidRPr="00C1441A">
        <w:rPr>
          <w:rFonts w:ascii="Times New Roman" w:hAnsi="Times New Roman" w:cs="Times New Roman"/>
          <w:sz w:val="24"/>
          <w:szCs w:val="24"/>
        </w:rPr>
        <w:t>es</w:t>
      </w:r>
      <w:r>
        <w:rPr>
          <w:rFonts w:ascii="Times New Roman" w:hAnsi="Times New Roman" w:cs="Times New Roman"/>
          <w:sz w:val="24"/>
          <w:szCs w:val="24"/>
        </w:rPr>
        <w:t xml:space="preserve"> </w:t>
      </w:r>
      <w:r w:rsidRPr="00C1441A">
        <w:rPr>
          <w:rFonts w:ascii="Times New Roman" w:hAnsi="Times New Roman" w:cs="Times New Roman"/>
          <w:sz w:val="24"/>
          <w:szCs w:val="24"/>
        </w:rPr>
        <w:t>un</w:t>
      </w:r>
      <w:r>
        <w:rPr>
          <w:rFonts w:ascii="Times New Roman" w:hAnsi="Times New Roman" w:cs="Times New Roman"/>
          <w:sz w:val="24"/>
          <w:szCs w:val="24"/>
        </w:rPr>
        <w:t xml:space="preserve"> </w:t>
      </w:r>
      <w:r w:rsidRPr="00C1441A">
        <w:rPr>
          <w:rFonts w:ascii="Times New Roman" w:hAnsi="Times New Roman" w:cs="Times New Roman"/>
          <w:sz w:val="24"/>
          <w:szCs w:val="24"/>
        </w:rPr>
        <w:t>proceso</w:t>
      </w:r>
      <w:r>
        <w:rPr>
          <w:rFonts w:ascii="Times New Roman" w:hAnsi="Times New Roman" w:cs="Times New Roman"/>
          <w:sz w:val="24"/>
          <w:szCs w:val="24"/>
        </w:rPr>
        <w:t xml:space="preserve"> </w:t>
      </w:r>
      <w:r w:rsidRPr="00C1441A">
        <w:rPr>
          <w:rFonts w:ascii="Times New Roman" w:hAnsi="Times New Roman" w:cs="Times New Roman"/>
          <w:sz w:val="24"/>
          <w:szCs w:val="24"/>
        </w:rPr>
        <w:t>léxico</w:t>
      </w:r>
      <w:r>
        <w:rPr>
          <w:rFonts w:ascii="Times New Roman" w:hAnsi="Times New Roman" w:cs="Times New Roman"/>
          <w:sz w:val="24"/>
          <w:szCs w:val="24"/>
        </w:rPr>
        <w:t xml:space="preserve"> </w:t>
      </w:r>
      <w:r w:rsidRPr="00C1441A">
        <w:rPr>
          <w:rFonts w:ascii="Times New Roman" w:hAnsi="Times New Roman" w:cs="Times New Roman"/>
          <w:sz w:val="24"/>
          <w:szCs w:val="24"/>
        </w:rPr>
        <w:t>que</w:t>
      </w:r>
      <w:r>
        <w:rPr>
          <w:rFonts w:ascii="Times New Roman" w:hAnsi="Times New Roman" w:cs="Times New Roman"/>
          <w:sz w:val="24"/>
          <w:szCs w:val="24"/>
        </w:rPr>
        <w:t xml:space="preserve"> </w:t>
      </w:r>
      <w:r w:rsidRPr="00C1441A">
        <w:rPr>
          <w:rFonts w:ascii="Times New Roman" w:hAnsi="Times New Roman" w:cs="Times New Roman"/>
          <w:sz w:val="24"/>
          <w:szCs w:val="24"/>
        </w:rPr>
        <w:t>se</w:t>
      </w:r>
      <w:r>
        <w:rPr>
          <w:rFonts w:ascii="Times New Roman" w:hAnsi="Times New Roman" w:cs="Times New Roman"/>
          <w:sz w:val="24"/>
          <w:szCs w:val="24"/>
        </w:rPr>
        <w:t xml:space="preserve"> </w:t>
      </w:r>
      <w:r w:rsidRPr="00C1441A">
        <w:rPr>
          <w:rFonts w:ascii="Times New Roman" w:hAnsi="Times New Roman" w:cs="Times New Roman"/>
          <w:sz w:val="24"/>
          <w:szCs w:val="24"/>
        </w:rPr>
        <w:t>suele</w:t>
      </w:r>
      <w:r>
        <w:rPr>
          <w:rFonts w:ascii="Times New Roman" w:hAnsi="Times New Roman" w:cs="Times New Roman"/>
          <w:sz w:val="24"/>
          <w:szCs w:val="24"/>
        </w:rPr>
        <w:t xml:space="preserve"> </w:t>
      </w:r>
      <w:r w:rsidRPr="00C1441A">
        <w:rPr>
          <w:rFonts w:ascii="Times New Roman" w:hAnsi="Times New Roman" w:cs="Times New Roman"/>
          <w:sz w:val="24"/>
          <w:szCs w:val="24"/>
        </w:rPr>
        <w:t>registrar</w:t>
      </w:r>
      <w:r>
        <w:rPr>
          <w:rFonts w:ascii="Times New Roman" w:hAnsi="Times New Roman" w:cs="Times New Roman"/>
          <w:sz w:val="24"/>
          <w:szCs w:val="24"/>
        </w:rPr>
        <w:t xml:space="preserve"> </w:t>
      </w:r>
      <w:r w:rsidRPr="00C1441A">
        <w:rPr>
          <w:rFonts w:ascii="Times New Roman" w:hAnsi="Times New Roman" w:cs="Times New Roman"/>
          <w:sz w:val="24"/>
          <w:szCs w:val="24"/>
        </w:rPr>
        <w:t>en</w:t>
      </w:r>
      <w:r>
        <w:rPr>
          <w:rFonts w:ascii="Times New Roman" w:hAnsi="Times New Roman" w:cs="Times New Roman"/>
          <w:sz w:val="24"/>
          <w:szCs w:val="24"/>
        </w:rPr>
        <w:t xml:space="preserve"> </w:t>
      </w:r>
      <w:r w:rsidRPr="00C1441A">
        <w:rPr>
          <w:rFonts w:ascii="Times New Roman" w:hAnsi="Times New Roman" w:cs="Times New Roman"/>
          <w:sz w:val="24"/>
          <w:szCs w:val="24"/>
        </w:rPr>
        <w:t>los</w:t>
      </w:r>
      <w:r>
        <w:rPr>
          <w:rFonts w:ascii="Times New Roman" w:hAnsi="Times New Roman" w:cs="Times New Roman"/>
          <w:sz w:val="24"/>
          <w:szCs w:val="24"/>
        </w:rPr>
        <w:t xml:space="preserve"> </w:t>
      </w:r>
      <w:r w:rsidRPr="00C1441A">
        <w:rPr>
          <w:rFonts w:ascii="Times New Roman" w:hAnsi="Times New Roman" w:cs="Times New Roman"/>
          <w:sz w:val="24"/>
          <w:szCs w:val="24"/>
        </w:rPr>
        <w:t>diccionarios</w:t>
      </w:r>
      <w:r>
        <w:rPr>
          <w:rFonts w:ascii="Times New Roman" w:hAnsi="Times New Roman" w:cs="Times New Roman"/>
          <w:sz w:val="24"/>
          <w:szCs w:val="24"/>
        </w:rPr>
        <w:t>» (2010, p. 246), pero</w:t>
      </w:r>
      <w:r w:rsidR="00323F5D">
        <w:rPr>
          <w:rFonts w:ascii="Times New Roman" w:hAnsi="Times New Roman" w:cs="Times New Roman"/>
          <w:sz w:val="24"/>
          <w:szCs w:val="24"/>
        </w:rPr>
        <w:t xml:space="preserve"> no puede olvidarse que se habla de lenguajes de especialidad. En esos casos, </w:t>
      </w:r>
      <w:r w:rsidR="00D9188A">
        <w:rPr>
          <w:rFonts w:ascii="Times New Roman" w:hAnsi="Times New Roman" w:cs="Times New Roman"/>
          <w:sz w:val="24"/>
          <w:szCs w:val="24"/>
        </w:rPr>
        <w:t xml:space="preserve">la presencia de los términos correspondientes en cualquier tipo de producto lexicográfico </w:t>
      </w:r>
      <w:r w:rsidR="00323F5D">
        <w:rPr>
          <w:rFonts w:ascii="Times New Roman" w:hAnsi="Times New Roman" w:cs="Times New Roman"/>
          <w:sz w:val="24"/>
          <w:szCs w:val="24"/>
        </w:rPr>
        <w:t xml:space="preserve">dependerá del grado de estudio y generalización de un área de especialidad. </w:t>
      </w:r>
    </w:p>
    <w:p w14:paraId="1B743E09" w14:textId="5BAC181A" w:rsidR="00B566AB" w:rsidRDefault="00AE53E9"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Por otra parte</w:t>
      </w:r>
      <w:r w:rsidR="00B566AB">
        <w:rPr>
          <w:rFonts w:ascii="Times New Roman" w:hAnsi="Times New Roman" w:cs="Times New Roman"/>
          <w:sz w:val="24"/>
          <w:szCs w:val="24"/>
        </w:rPr>
        <w:t>, entre los términos hallados «</w:t>
      </w:r>
      <w:r w:rsidR="00B566AB" w:rsidRPr="00C1441A">
        <w:rPr>
          <w:rFonts w:ascii="Times New Roman" w:hAnsi="Times New Roman" w:cs="Times New Roman"/>
          <w:sz w:val="24"/>
          <w:szCs w:val="24"/>
        </w:rPr>
        <w:t>se</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reconocen</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también</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sustantivos adjetivados,</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es</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decir,</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nombres</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que</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han</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pasado</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a</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la</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clase</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de</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los</w:t>
      </w:r>
      <w:r w:rsidR="00B566AB">
        <w:rPr>
          <w:rFonts w:ascii="Times New Roman" w:hAnsi="Times New Roman" w:cs="Times New Roman"/>
          <w:sz w:val="24"/>
          <w:szCs w:val="24"/>
        </w:rPr>
        <w:t xml:space="preserve"> a</w:t>
      </w:r>
      <w:r w:rsidR="00B566AB" w:rsidRPr="00C1441A">
        <w:rPr>
          <w:rFonts w:ascii="Times New Roman" w:hAnsi="Times New Roman" w:cs="Times New Roman"/>
          <w:sz w:val="24"/>
          <w:szCs w:val="24"/>
        </w:rPr>
        <w:t>djetivos,</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con</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el</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significado</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y</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las</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funciones</w:t>
      </w:r>
      <w:r w:rsidR="00B566AB">
        <w:rPr>
          <w:rFonts w:ascii="Times New Roman" w:hAnsi="Times New Roman" w:cs="Times New Roman"/>
          <w:sz w:val="24"/>
          <w:szCs w:val="24"/>
        </w:rPr>
        <w:t xml:space="preserve"> s</w:t>
      </w:r>
      <w:r w:rsidR="00B566AB" w:rsidRPr="00C1441A">
        <w:rPr>
          <w:rFonts w:ascii="Times New Roman" w:hAnsi="Times New Roman" w:cs="Times New Roman"/>
          <w:sz w:val="24"/>
          <w:szCs w:val="24"/>
        </w:rPr>
        <w:t>intácticas</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que</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los</w:t>
      </w:r>
      <w:r w:rsidR="00B566AB">
        <w:rPr>
          <w:rFonts w:ascii="Times New Roman" w:hAnsi="Times New Roman" w:cs="Times New Roman"/>
          <w:sz w:val="24"/>
          <w:szCs w:val="24"/>
        </w:rPr>
        <w:t xml:space="preserve"> </w:t>
      </w:r>
      <w:r w:rsidR="00B566AB" w:rsidRPr="00C1441A">
        <w:rPr>
          <w:rFonts w:ascii="Times New Roman" w:hAnsi="Times New Roman" w:cs="Times New Roman"/>
          <w:sz w:val="24"/>
          <w:szCs w:val="24"/>
        </w:rPr>
        <w:t>caracterizan</w:t>
      </w:r>
      <w:r w:rsidR="00B566AB">
        <w:rPr>
          <w:rFonts w:ascii="Times New Roman" w:hAnsi="Times New Roman" w:cs="Times New Roman"/>
          <w:sz w:val="24"/>
          <w:szCs w:val="24"/>
        </w:rPr>
        <w:t xml:space="preserve">» (RAE, 2019, p. 248). Esto es lo que sucede </w:t>
      </w:r>
      <w:r>
        <w:rPr>
          <w:rFonts w:ascii="Times New Roman" w:hAnsi="Times New Roman" w:cs="Times New Roman"/>
          <w:sz w:val="24"/>
          <w:szCs w:val="24"/>
        </w:rPr>
        <w:t xml:space="preserve">con </w:t>
      </w:r>
      <w:r>
        <w:rPr>
          <w:rFonts w:ascii="Times New Roman" w:hAnsi="Times New Roman" w:cs="Times New Roman"/>
          <w:i/>
          <w:iCs/>
          <w:sz w:val="24"/>
          <w:szCs w:val="24"/>
        </w:rPr>
        <w:t xml:space="preserve">reserva </w:t>
      </w:r>
      <w:r>
        <w:rPr>
          <w:rFonts w:ascii="Times New Roman" w:hAnsi="Times New Roman" w:cs="Times New Roman"/>
          <w:sz w:val="24"/>
          <w:szCs w:val="24"/>
        </w:rPr>
        <w:t xml:space="preserve">en </w:t>
      </w:r>
      <w:r>
        <w:rPr>
          <w:rFonts w:ascii="Times New Roman" w:hAnsi="Times New Roman" w:cs="Times New Roman"/>
          <w:i/>
          <w:iCs/>
          <w:sz w:val="24"/>
          <w:szCs w:val="24"/>
        </w:rPr>
        <w:t xml:space="preserve">añejo reserva. </w:t>
      </w:r>
      <w:r>
        <w:rPr>
          <w:rFonts w:ascii="Times New Roman" w:hAnsi="Times New Roman" w:cs="Times New Roman"/>
          <w:sz w:val="24"/>
          <w:szCs w:val="24"/>
        </w:rPr>
        <w:t xml:space="preserve">También </w:t>
      </w:r>
      <w:r w:rsidR="00B566AB">
        <w:rPr>
          <w:rFonts w:ascii="Times New Roman" w:hAnsi="Times New Roman" w:cs="Times New Roman"/>
          <w:sz w:val="24"/>
          <w:szCs w:val="24"/>
        </w:rPr>
        <w:t xml:space="preserve">con </w:t>
      </w:r>
      <w:r w:rsidR="00B566AB">
        <w:rPr>
          <w:rFonts w:ascii="Times New Roman" w:hAnsi="Times New Roman" w:cs="Times New Roman"/>
          <w:i/>
          <w:iCs/>
          <w:sz w:val="24"/>
          <w:szCs w:val="24"/>
        </w:rPr>
        <w:t>oro</w:t>
      </w:r>
      <w:r w:rsidR="00B566AB">
        <w:rPr>
          <w:rFonts w:ascii="Times New Roman" w:hAnsi="Times New Roman" w:cs="Times New Roman"/>
          <w:sz w:val="24"/>
          <w:szCs w:val="24"/>
        </w:rPr>
        <w:t xml:space="preserve">, </w:t>
      </w:r>
      <w:r w:rsidR="00B566AB">
        <w:rPr>
          <w:rFonts w:ascii="Times New Roman" w:hAnsi="Times New Roman" w:cs="Times New Roman"/>
          <w:i/>
          <w:iCs/>
          <w:sz w:val="24"/>
          <w:szCs w:val="24"/>
        </w:rPr>
        <w:t xml:space="preserve">base </w:t>
      </w:r>
      <w:r w:rsidR="00B566AB">
        <w:rPr>
          <w:rFonts w:ascii="Times New Roman" w:hAnsi="Times New Roman" w:cs="Times New Roman"/>
          <w:sz w:val="24"/>
          <w:szCs w:val="24"/>
        </w:rPr>
        <w:t xml:space="preserve">y </w:t>
      </w:r>
      <w:r w:rsidR="00B566AB">
        <w:rPr>
          <w:rFonts w:ascii="Times New Roman" w:hAnsi="Times New Roman" w:cs="Times New Roman"/>
          <w:i/>
          <w:iCs/>
          <w:sz w:val="24"/>
          <w:szCs w:val="24"/>
        </w:rPr>
        <w:t>flema</w:t>
      </w:r>
      <w:r w:rsidR="00B566AB">
        <w:rPr>
          <w:rFonts w:ascii="Times New Roman" w:hAnsi="Times New Roman" w:cs="Times New Roman"/>
          <w:sz w:val="24"/>
          <w:szCs w:val="24"/>
        </w:rPr>
        <w:t xml:space="preserve"> en los compuestos nominales N+N </w:t>
      </w:r>
      <w:r w:rsidR="00B566AB" w:rsidRPr="00FB6DB6">
        <w:rPr>
          <w:rFonts w:ascii="Times New Roman" w:hAnsi="Times New Roman" w:cs="Times New Roman"/>
          <w:i/>
          <w:iCs/>
          <w:sz w:val="24"/>
          <w:szCs w:val="24"/>
        </w:rPr>
        <w:t>carta oro</w:t>
      </w:r>
      <w:r w:rsidR="00B566AB">
        <w:rPr>
          <w:rFonts w:ascii="Times New Roman" w:hAnsi="Times New Roman" w:cs="Times New Roman"/>
          <w:sz w:val="24"/>
          <w:szCs w:val="24"/>
        </w:rPr>
        <w:t xml:space="preserve">, </w:t>
      </w:r>
      <w:r w:rsidR="00B566AB">
        <w:rPr>
          <w:rFonts w:ascii="Times New Roman" w:hAnsi="Times New Roman" w:cs="Times New Roman"/>
          <w:i/>
          <w:iCs/>
          <w:sz w:val="24"/>
          <w:szCs w:val="24"/>
        </w:rPr>
        <w:t>ron base</w:t>
      </w:r>
      <w:r w:rsidR="00B566AB" w:rsidRPr="00FB6DB6">
        <w:rPr>
          <w:rFonts w:ascii="Times New Roman" w:hAnsi="Times New Roman" w:cs="Times New Roman"/>
          <w:sz w:val="24"/>
          <w:szCs w:val="24"/>
        </w:rPr>
        <w:t xml:space="preserve"> y </w:t>
      </w:r>
      <w:r w:rsidR="00B566AB" w:rsidRPr="00FB6DB6">
        <w:rPr>
          <w:rFonts w:ascii="Times New Roman" w:hAnsi="Times New Roman" w:cs="Times New Roman"/>
          <w:i/>
          <w:iCs/>
          <w:sz w:val="24"/>
          <w:szCs w:val="24"/>
        </w:rPr>
        <w:t>alcohol flema</w:t>
      </w:r>
      <w:r w:rsidR="00B566AB" w:rsidRPr="00FB6DB6">
        <w:rPr>
          <w:rFonts w:ascii="Times New Roman" w:hAnsi="Times New Roman" w:cs="Times New Roman"/>
          <w:sz w:val="24"/>
          <w:szCs w:val="24"/>
        </w:rPr>
        <w:t>, donde intervienen dos sustantivos</w:t>
      </w:r>
      <w:r w:rsidR="00B566AB">
        <w:rPr>
          <w:rFonts w:ascii="Times New Roman" w:hAnsi="Times New Roman" w:cs="Times New Roman"/>
          <w:sz w:val="24"/>
          <w:szCs w:val="24"/>
        </w:rPr>
        <w:t xml:space="preserve"> </w:t>
      </w:r>
      <w:r>
        <w:rPr>
          <w:rFonts w:ascii="Times New Roman" w:hAnsi="Times New Roman" w:cs="Times New Roman"/>
          <w:sz w:val="24"/>
          <w:szCs w:val="24"/>
        </w:rPr>
        <w:t>de los cuales</w:t>
      </w:r>
      <w:r w:rsidR="00B566AB" w:rsidRPr="00FB6DB6">
        <w:rPr>
          <w:rFonts w:ascii="Times New Roman" w:hAnsi="Times New Roman" w:cs="Times New Roman"/>
          <w:sz w:val="24"/>
          <w:szCs w:val="24"/>
        </w:rPr>
        <w:t xml:space="preserve"> el segundo constituye un modificador del núcleo</w:t>
      </w:r>
      <w:r w:rsidR="00B566AB">
        <w:rPr>
          <w:rFonts w:ascii="Times New Roman" w:hAnsi="Times New Roman" w:cs="Times New Roman"/>
          <w:sz w:val="24"/>
          <w:szCs w:val="24"/>
        </w:rPr>
        <w:t xml:space="preserve">. </w:t>
      </w:r>
    </w:p>
    <w:p w14:paraId="52D78EA8" w14:textId="4A83DC49" w:rsidR="0062078D" w:rsidRDefault="005420BA"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Un proceso sintáctico de recategorización mucho más complejo, del tipo </w:t>
      </w:r>
      <w:r w:rsidR="0062078D">
        <w:rPr>
          <w:rFonts w:ascii="Times New Roman" w:hAnsi="Times New Roman" w:cs="Times New Roman"/>
          <w:sz w:val="24"/>
          <w:szCs w:val="24"/>
        </w:rPr>
        <w:t>verbo-</w:t>
      </w:r>
      <w:r>
        <w:rPr>
          <w:rFonts w:ascii="Times New Roman" w:hAnsi="Times New Roman" w:cs="Times New Roman"/>
          <w:sz w:val="24"/>
          <w:szCs w:val="24"/>
        </w:rPr>
        <w:t>participio</w:t>
      </w:r>
      <w:r w:rsidR="00AB0E89">
        <w:rPr>
          <w:rFonts w:ascii="Times New Roman" w:hAnsi="Times New Roman" w:cs="Times New Roman"/>
          <w:sz w:val="24"/>
          <w:szCs w:val="24"/>
        </w:rPr>
        <w:t>-</w:t>
      </w:r>
      <w:r>
        <w:rPr>
          <w:rFonts w:ascii="Times New Roman" w:hAnsi="Times New Roman" w:cs="Times New Roman"/>
          <w:sz w:val="24"/>
          <w:szCs w:val="24"/>
        </w:rPr>
        <w:t xml:space="preserve">adjetivo-sustantivo, se aprecia </w:t>
      </w:r>
      <w:r w:rsidR="003711F1">
        <w:rPr>
          <w:rFonts w:ascii="Times New Roman" w:hAnsi="Times New Roman" w:cs="Times New Roman"/>
          <w:sz w:val="24"/>
          <w:szCs w:val="24"/>
        </w:rPr>
        <w:t xml:space="preserve">en </w:t>
      </w:r>
      <w:r w:rsidR="003711F1">
        <w:rPr>
          <w:rFonts w:ascii="Times New Roman" w:hAnsi="Times New Roman" w:cs="Times New Roman"/>
          <w:i/>
          <w:iCs/>
          <w:sz w:val="24"/>
          <w:szCs w:val="24"/>
        </w:rPr>
        <w:t>destilado fresco</w:t>
      </w:r>
      <w:r w:rsidR="007967DE">
        <w:rPr>
          <w:rFonts w:ascii="Times New Roman" w:hAnsi="Times New Roman" w:cs="Times New Roman"/>
          <w:sz w:val="24"/>
          <w:szCs w:val="24"/>
        </w:rPr>
        <w:t xml:space="preserve"> y </w:t>
      </w:r>
      <w:r w:rsidR="007967DE" w:rsidRPr="007967DE">
        <w:rPr>
          <w:rFonts w:ascii="Times New Roman" w:hAnsi="Times New Roman" w:cs="Times New Roman"/>
          <w:i/>
          <w:iCs/>
          <w:sz w:val="24"/>
          <w:szCs w:val="24"/>
        </w:rPr>
        <w:t>lavado de botellas</w:t>
      </w:r>
      <w:r w:rsidR="003711F1">
        <w:rPr>
          <w:rFonts w:ascii="Times New Roman" w:hAnsi="Times New Roman" w:cs="Times New Roman"/>
          <w:sz w:val="24"/>
          <w:szCs w:val="24"/>
        </w:rPr>
        <w:t>, donde el formante que experimenta el cambio de clase gramatical es</w:t>
      </w:r>
      <w:r w:rsidR="00581E00">
        <w:rPr>
          <w:rFonts w:ascii="Times New Roman" w:hAnsi="Times New Roman" w:cs="Times New Roman"/>
          <w:sz w:val="24"/>
          <w:szCs w:val="24"/>
        </w:rPr>
        <w:t xml:space="preserve">, </w:t>
      </w:r>
      <w:r w:rsidR="0062078D">
        <w:rPr>
          <w:rFonts w:ascii="Times New Roman" w:hAnsi="Times New Roman" w:cs="Times New Roman"/>
          <w:sz w:val="24"/>
          <w:szCs w:val="24"/>
        </w:rPr>
        <w:t>por su forma</w:t>
      </w:r>
      <w:r w:rsidR="00581E00">
        <w:rPr>
          <w:rFonts w:ascii="Times New Roman" w:hAnsi="Times New Roman" w:cs="Times New Roman"/>
          <w:sz w:val="24"/>
          <w:szCs w:val="24"/>
        </w:rPr>
        <w:t>,</w:t>
      </w:r>
      <w:r w:rsidR="003711F1">
        <w:rPr>
          <w:rFonts w:ascii="Times New Roman" w:hAnsi="Times New Roman" w:cs="Times New Roman"/>
          <w:sz w:val="24"/>
          <w:szCs w:val="24"/>
        </w:rPr>
        <w:t xml:space="preserve"> un participio</w:t>
      </w:r>
      <w:r w:rsidR="00960EFB">
        <w:rPr>
          <w:rFonts w:ascii="Times New Roman" w:hAnsi="Times New Roman" w:cs="Times New Roman"/>
          <w:sz w:val="24"/>
          <w:szCs w:val="24"/>
        </w:rPr>
        <w:t xml:space="preserve"> —o, si se quiere, </w:t>
      </w:r>
      <w:r w:rsidR="00960EFB">
        <w:rPr>
          <w:rFonts w:ascii="Times New Roman" w:hAnsi="Times New Roman" w:cs="Times New Roman"/>
          <w:i/>
          <w:iCs/>
          <w:sz w:val="24"/>
          <w:szCs w:val="24"/>
        </w:rPr>
        <w:t xml:space="preserve">derivado participial </w:t>
      </w:r>
      <w:r w:rsidR="00960EFB">
        <w:rPr>
          <w:rFonts w:ascii="Times New Roman" w:hAnsi="Times New Roman" w:cs="Times New Roman"/>
          <w:sz w:val="24"/>
          <w:szCs w:val="24"/>
        </w:rPr>
        <w:t>(RAE, 2010, p. 109)</w:t>
      </w:r>
      <w:r w:rsidR="000B5EE3">
        <w:rPr>
          <w:rFonts w:ascii="Times New Roman" w:hAnsi="Times New Roman" w:cs="Times New Roman"/>
          <w:sz w:val="24"/>
          <w:szCs w:val="24"/>
        </w:rPr>
        <w:t>, para no olvidar que proviene del verbo—</w:t>
      </w:r>
      <w:r w:rsidR="00581E00">
        <w:rPr>
          <w:rFonts w:ascii="Times New Roman" w:hAnsi="Times New Roman" w:cs="Times New Roman"/>
          <w:sz w:val="24"/>
          <w:szCs w:val="24"/>
        </w:rPr>
        <w:t>. En el primer caso</w:t>
      </w:r>
      <w:r w:rsidR="003711F1">
        <w:rPr>
          <w:rFonts w:ascii="Times New Roman" w:hAnsi="Times New Roman" w:cs="Times New Roman"/>
          <w:sz w:val="24"/>
          <w:szCs w:val="24"/>
        </w:rPr>
        <w:t xml:space="preserve">, la </w:t>
      </w:r>
      <w:r w:rsidR="003711F1" w:rsidRPr="00AB3CA3">
        <w:rPr>
          <w:rFonts w:ascii="Times New Roman" w:hAnsi="Times New Roman" w:cs="Times New Roman"/>
          <w:sz w:val="24"/>
          <w:szCs w:val="24"/>
        </w:rPr>
        <w:t xml:space="preserve">presencia del adjetivo </w:t>
      </w:r>
      <w:r w:rsidR="003711F1" w:rsidRPr="00AB3CA3">
        <w:rPr>
          <w:rFonts w:ascii="Times New Roman" w:hAnsi="Times New Roman" w:cs="Times New Roman"/>
          <w:i/>
          <w:iCs/>
          <w:sz w:val="24"/>
          <w:szCs w:val="24"/>
        </w:rPr>
        <w:t>fresco</w:t>
      </w:r>
      <w:r w:rsidR="007967DE" w:rsidRPr="00AB3CA3">
        <w:rPr>
          <w:rFonts w:ascii="Times New Roman" w:hAnsi="Times New Roman" w:cs="Times New Roman"/>
          <w:i/>
          <w:iCs/>
          <w:sz w:val="24"/>
          <w:szCs w:val="24"/>
        </w:rPr>
        <w:t xml:space="preserve"> </w:t>
      </w:r>
      <w:r w:rsidR="00581E00" w:rsidRPr="00581E00">
        <w:rPr>
          <w:rFonts w:ascii="Times New Roman" w:hAnsi="Times New Roman" w:cs="Times New Roman"/>
          <w:sz w:val="24"/>
          <w:szCs w:val="24"/>
        </w:rPr>
        <w:t>modificándolo</w:t>
      </w:r>
      <w:r w:rsidR="00581E00">
        <w:rPr>
          <w:rFonts w:ascii="Times New Roman" w:hAnsi="Times New Roman" w:cs="Times New Roman"/>
          <w:i/>
          <w:iCs/>
          <w:sz w:val="24"/>
          <w:szCs w:val="24"/>
        </w:rPr>
        <w:t xml:space="preserve"> </w:t>
      </w:r>
      <w:r w:rsidR="003711F1" w:rsidRPr="00AB3CA3">
        <w:rPr>
          <w:rFonts w:ascii="Times New Roman" w:hAnsi="Times New Roman" w:cs="Times New Roman"/>
          <w:sz w:val="24"/>
          <w:szCs w:val="24"/>
        </w:rPr>
        <w:t xml:space="preserve">refuerza </w:t>
      </w:r>
      <w:r w:rsidR="00581E00">
        <w:rPr>
          <w:rFonts w:ascii="Times New Roman" w:hAnsi="Times New Roman" w:cs="Times New Roman"/>
          <w:sz w:val="24"/>
          <w:szCs w:val="24"/>
        </w:rPr>
        <w:t>su</w:t>
      </w:r>
      <w:r w:rsidR="003711F1" w:rsidRPr="00AB3CA3">
        <w:rPr>
          <w:rFonts w:ascii="Times New Roman" w:hAnsi="Times New Roman" w:cs="Times New Roman"/>
          <w:sz w:val="24"/>
          <w:szCs w:val="24"/>
        </w:rPr>
        <w:t xml:space="preserve"> valor nominal</w:t>
      </w:r>
      <w:r w:rsidR="007967DE" w:rsidRPr="00AB3CA3">
        <w:rPr>
          <w:rFonts w:ascii="Times New Roman" w:hAnsi="Times New Roman" w:cs="Times New Roman"/>
          <w:sz w:val="24"/>
          <w:szCs w:val="24"/>
        </w:rPr>
        <w:t xml:space="preserve">, </w:t>
      </w:r>
      <w:r w:rsidRPr="00AB3CA3">
        <w:rPr>
          <w:rFonts w:ascii="Times New Roman" w:hAnsi="Times New Roman" w:cs="Times New Roman"/>
          <w:sz w:val="24"/>
          <w:szCs w:val="24"/>
        </w:rPr>
        <w:t>sufre</w:t>
      </w:r>
      <w:r>
        <w:rPr>
          <w:rFonts w:ascii="Times New Roman" w:hAnsi="Times New Roman" w:cs="Times New Roman"/>
          <w:sz w:val="24"/>
          <w:szCs w:val="24"/>
        </w:rPr>
        <w:t xml:space="preserve"> sustantivación</w:t>
      </w:r>
      <w:r w:rsidR="0062078D">
        <w:rPr>
          <w:rFonts w:ascii="Times New Roman" w:hAnsi="Times New Roman" w:cs="Times New Roman"/>
          <w:sz w:val="24"/>
          <w:szCs w:val="24"/>
        </w:rPr>
        <w:t xml:space="preserve">. Es un caso de nominalización (RAE, 2010, p. 223), en los cuales el sustantivo se deriva de verbo; en este caso, de </w:t>
      </w:r>
      <w:r w:rsidR="0062078D">
        <w:rPr>
          <w:rFonts w:ascii="Times New Roman" w:hAnsi="Times New Roman" w:cs="Times New Roman"/>
          <w:i/>
          <w:iCs/>
          <w:sz w:val="24"/>
          <w:szCs w:val="24"/>
        </w:rPr>
        <w:t>destilar</w:t>
      </w:r>
      <w:r w:rsidR="0062078D">
        <w:rPr>
          <w:rFonts w:ascii="Times New Roman" w:hAnsi="Times New Roman" w:cs="Times New Roman"/>
          <w:sz w:val="24"/>
          <w:szCs w:val="24"/>
        </w:rPr>
        <w:t xml:space="preserve"> y de </w:t>
      </w:r>
      <w:r w:rsidR="0062078D">
        <w:rPr>
          <w:rFonts w:ascii="Times New Roman" w:hAnsi="Times New Roman" w:cs="Times New Roman"/>
          <w:i/>
          <w:iCs/>
          <w:sz w:val="24"/>
          <w:szCs w:val="24"/>
        </w:rPr>
        <w:t>lavar</w:t>
      </w:r>
      <w:r w:rsidR="00323F5D">
        <w:rPr>
          <w:rFonts w:ascii="Times New Roman" w:hAnsi="Times New Roman" w:cs="Times New Roman"/>
          <w:sz w:val="24"/>
          <w:szCs w:val="24"/>
        </w:rPr>
        <w:t xml:space="preserve">. </w:t>
      </w:r>
    </w:p>
    <w:p w14:paraId="57CE9AFE" w14:textId="2B1D88D6" w:rsidR="003711F1" w:rsidRDefault="00323F5D"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N</w:t>
      </w:r>
      <w:r w:rsidR="00581E00">
        <w:rPr>
          <w:rFonts w:ascii="Times New Roman" w:hAnsi="Times New Roman" w:cs="Times New Roman"/>
          <w:sz w:val="24"/>
          <w:szCs w:val="24"/>
        </w:rPr>
        <w:t xml:space="preserve">o dejan de suponerse entornos sintácticos previos del tipo </w:t>
      </w:r>
      <w:r w:rsidR="00581E00">
        <w:rPr>
          <w:rFonts w:ascii="Times New Roman" w:hAnsi="Times New Roman" w:cs="Times New Roman"/>
          <w:i/>
          <w:iCs/>
          <w:sz w:val="24"/>
          <w:szCs w:val="24"/>
        </w:rPr>
        <w:t>aguardiente destilado fresco</w:t>
      </w:r>
      <w:r w:rsidR="00581E00">
        <w:rPr>
          <w:rFonts w:ascii="Times New Roman" w:hAnsi="Times New Roman" w:cs="Times New Roman"/>
          <w:sz w:val="24"/>
          <w:szCs w:val="24"/>
        </w:rPr>
        <w:t xml:space="preserve">, construcción donde el participio aportara valor adjetivo y de la cual el núcleo </w:t>
      </w:r>
      <w:r w:rsidR="00581E00">
        <w:rPr>
          <w:rFonts w:ascii="Times New Roman" w:hAnsi="Times New Roman" w:cs="Times New Roman"/>
          <w:i/>
          <w:iCs/>
          <w:sz w:val="24"/>
          <w:szCs w:val="24"/>
        </w:rPr>
        <w:t>aguardiente</w:t>
      </w:r>
      <w:r w:rsidR="00581E00">
        <w:rPr>
          <w:rFonts w:ascii="Times New Roman" w:hAnsi="Times New Roman" w:cs="Times New Roman"/>
          <w:sz w:val="24"/>
          <w:szCs w:val="24"/>
        </w:rPr>
        <w:t>, pudiera, más tarde, elidirse</w:t>
      </w:r>
      <w:r>
        <w:rPr>
          <w:rFonts w:ascii="Times New Roman" w:hAnsi="Times New Roman" w:cs="Times New Roman"/>
          <w:sz w:val="24"/>
          <w:szCs w:val="24"/>
        </w:rPr>
        <w:t>.</w:t>
      </w:r>
      <w:r w:rsidR="00B30904">
        <w:rPr>
          <w:rFonts w:ascii="Times New Roman" w:hAnsi="Times New Roman" w:cs="Times New Roman"/>
          <w:sz w:val="24"/>
          <w:szCs w:val="24"/>
        </w:rPr>
        <w:t xml:space="preserve"> </w:t>
      </w:r>
      <w:r w:rsidR="00A70D4D">
        <w:rPr>
          <w:rFonts w:ascii="Times New Roman" w:hAnsi="Times New Roman" w:cs="Times New Roman"/>
          <w:sz w:val="24"/>
          <w:szCs w:val="24"/>
        </w:rPr>
        <w:t>En el segundo ejemplo</w:t>
      </w:r>
      <w:r>
        <w:rPr>
          <w:rFonts w:ascii="Times New Roman" w:hAnsi="Times New Roman" w:cs="Times New Roman"/>
          <w:sz w:val="24"/>
          <w:szCs w:val="24"/>
        </w:rPr>
        <w:t>, el participio</w:t>
      </w:r>
      <w:r w:rsidR="00A70D4D">
        <w:rPr>
          <w:rFonts w:ascii="Times New Roman" w:hAnsi="Times New Roman" w:cs="Times New Roman"/>
          <w:sz w:val="24"/>
          <w:szCs w:val="24"/>
        </w:rPr>
        <w:t xml:space="preserve"> conserva su sentido verbal, en tanto el</w:t>
      </w:r>
      <w:r w:rsidR="007967DE">
        <w:rPr>
          <w:rFonts w:ascii="Times New Roman" w:hAnsi="Times New Roman" w:cs="Times New Roman"/>
          <w:sz w:val="24"/>
          <w:szCs w:val="24"/>
        </w:rPr>
        <w:t xml:space="preserve"> </w:t>
      </w:r>
      <w:proofErr w:type="spellStart"/>
      <w:r w:rsidR="007967DE">
        <w:rPr>
          <w:rFonts w:ascii="Times New Roman" w:hAnsi="Times New Roman" w:cs="Times New Roman"/>
          <w:sz w:val="24"/>
          <w:szCs w:val="24"/>
        </w:rPr>
        <w:t>SPrep</w:t>
      </w:r>
      <w:proofErr w:type="spellEnd"/>
      <w:r w:rsidR="007967DE">
        <w:rPr>
          <w:rFonts w:ascii="Times New Roman" w:hAnsi="Times New Roman" w:cs="Times New Roman"/>
          <w:sz w:val="24"/>
          <w:szCs w:val="24"/>
        </w:rPr>
        <w:t xml:space="preserve"> </w:t>
      </w:r>
      <w:r w:rsidR="007967DE">
        <w:rPr>
          <w:rFonts w:ascii="Times New Roman" w:hAnsi="Times New Roman" w:cs="Times New Roman"/>
          <w:i/>
          <w:iCs/>
          <w:sz w:val="24"/>
          <w:szCs w:val="24"/>
        </w:rPr>
        <w:t>de botellas</w:t>
      </w:r>
      <w:r w:rsidR="00DC6C27">
        <w:rPr>
          <w:rFonts w:ascii="Times New Roman" w:hAnsi="Times New Roman" w:cs="Times New Roman"/>
          <w:sz w:val="24"/>
          <w:szCs w:val="24"/>
        </w:rPr>
        <w:t xml:space="preserve">, </w:t>
      </w:r>
      <w:r w:rsidR="007967DE">
        <w:rPr>
          <w:rFonts w:ascii="Times New Roman" w:hAnsi="Times New Roman" w:cs="Times New Roman"/>
          <w:sz w:val="24"/>
          <w:szCs w:val="24"/>
        </w:rPr>
        <w:t>refuerza la relación de predicación verbal implícita por referir el objeto de la acción nominalizada por el participio</w:t>
      </w:r>
      <w:r>
        <w:rPr>
          <w:rFonts w:ascii="Times New Roman" w:hAnsi="Times New Roman" w:cs="Times New Roman"/>
          <w:sz w:val="24"/>
          <w:szCs w:val="24"/>
        </w:rPr>
        <w:t>, su argumento</w:t>
      </w:r>
      <w:r w:rsidR="007967DE">
        <w:rPr>
          <w:rFonts w:ascii="Times New Roman" w:hAnsi="Times New Roman" w:cs="Times New Roman"/>
          <w:sz w:val="24"/>
          <w:szCs w:val="24"/>
        </w:rPr>
        <w:t>.</w:t>
      </w:r>
    </w:p>
    <w:p w14:paraId="1D28D59B" w14:textId="05794417" w:rsidR="0033107D" w:rsidRPr="007967DE" w:rsidRDefault="00323F5D"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En relación con los participio</w:t>
      </w:r>
      <w:r w:rsidR="00C950D6">
        <w:rPr>
          <w:rFonts w:ascii="Times New Roman" w:hAnsi="Times New Roman" w:cs="Times New Roman"/>
          <w:sz w:val="24"/>
          <w:szCs w:val="24"/>
        </w:rPr>
        <w:t>s</w:t>
      </w:r>
      <w:r>
        <w:rPr>
          <w:rFonts w:ascii="Times New Roman" w:hAnsi="Times New Roman" w:cs="Times New Roman"/>
          <w:sz w:val="24"/>
          <w:szCs w:val="24"/>
        </w:rPr>
        <w:t xml:space="preserve"> presentes en la muestra revisada, es importante destacar que el</w:t>
      </w:r>
      <w:r w:rsidR="0033107D">
        <w:rPr>
          <w:rFonts w:ascii="Times New Roman" w:hAnsi="Times New Roman" w:cs="Times New Roman"/>
          <w:sz w:val="24"/>
          <w:szCs w:val="24"/>
        </w:rPr>
        <w:t xml:space="preserve"> valor perfectivo </w:t>
      </w:r>
      <w:r w:rsidR="00C950D6">
        <w:rPr>
          <w:rFonts w:ascii="Times New Roman" w:hAnsi="Times New Roman" w:cs="Times New Roman"/>
          <w:sz w:val="24"/>
          <w:szCs w:val="24"/>
        </w:rPr>
        <w:t>aportado por</w:t>
      </w:r>
      <w:r>
        <w:rPr>
          <w:rFonts w:ascii="Times New Roman" w:hAnsi="Times New Roman" w:cs="Times New Roman"/>
          <w:sz w:val="24"/>
          <w:szCs w:val="24"/>
        </w:rPr>
        <w:t xml:space="preserve"> clase de palabra aporta </w:t>
      </w:r>
      <w:r w:rsidR="00C950D6">
        <w:rPr>
          <w:rFonts w:ascii="Times New Roman" w:hAnsi="Times New Roman" w:cs="Times New Roman"/>
          <w:sz w:val="24"/>
          <w:szCs w:val="24"/>
        </w:rPr>
        <w:t>al</w:t>
      </w:r>
      <w:r>
        <w:rPr>
          <w:rFonts w:ascii="Times New Roman" w:hAnsi="Times New Roman" w:cs="Times New Roman"/>
          <w:sz w:val="24"/>
          <w:szCs w:val="24"/>
        </w:rPr>
        <w:t xml:space="preserve"> </w:t>
      </w:r>
      <w:r w:rsidR="0033107D">
        <w:rPr>
          <w:rFonts w:ascii="Times New Roman" w:hAnsi="Times New Roman" w:cs="Times New Roman"/>
          <w:sz w:val="24"/>
          <w:szCs w:val="24"/>
        </w:rPr>
        <w:t xml:space="preserve">compuesto nominal terminológico </w:t>
      </w:r>
      <w:r>
        <w:rPr>
          <w:rFonts w:ascii="Times New Roman" w:hAnsi="Times New Roman" w:cs="Times New Roman"/>
          <w:sz w:val="24"/>
          <w:szCs w:val="24"/>
        </w:rPr>
        <w:t>(</w:t>
      </w:r>
      <w:r>
        <w:rPr>
          <w:rFonts w:ascii="Times New Roman" w:hAnsi="Times New Roman" w:cs="Times New Roman"/>
          <w:i/>
          <w:iCs/>
          <w:sz w:val="24"/>
          <w:szCs w:val="24"/>
        </w:rPr>
        <w:t>aguardiente añejado</w:t>
      </w:r>
      <w:r>
        <w:rPr>
          <w:rFonts w:ascii="Times New Roman" w:hAnsi="Times New Roman" w:cs="Times New Roman"/>
          <w:sz w:val="24"/>
          <w:szCs w:val="24"/>
        </w:rPr>
        <w:t>,</w:t>
      </w:r>
      <w:r>
        <w:rPr>
          <w:rFonts w:ascii="Times New Roman" w:hAnsi="Times New Roman" w:cs="Times New Roman"/>
          <w:i/>
          <w:iCs/>
          <w:sz w:val="24"/>
          <w:szCs w:val="24"/>
        </w:rPr>
        <w:t xml:space="preserve"> mosto fermentado</w:t>
      </w:r>
      <w:r>
        <w:rPr>
          <w:rFonts w:ascii="Times New Roman" w:hAnsi="Times New Roman" w:cs="Times New Roman"/>
          <w:sz w:val="24"/>
          <w:szCs w:val="24"/>
        </w:rPr>
        <w:t>,</w:t>
      </w:r>
      <w:r>
        <w:rPr>
          <w:rFonts w:ascii="Times New Roman" w:hAnsi="Times New Roman" w:cs="Times New Roman"/>
          <w:i/>
          <w:iCs/>
          <w:sz w:val="24"/>
          <w:szCs w:val="24"/>
        </w:rPr>
        <w:t xml:space="preserve"> alcohol rectificado</w:t>
      </w:r>
      <w:r>
        <w:rPr>
          <w:rFonts w:ascii="Times New Roman" w:hAnsi="Times New Roman" w:cs="Times New Roman"/>
          <w:sz w:val="24"/>
          <w:szCs w:val="24"/>
        </w:rPr>
        <w:t>)</w:t>
      </w:r>
      <w:r w:rsidR="00C950D6">
        <w:rPr>
          <w:rFonts w:ascii="Times New Roman" w:hAnsi="Times New Roman" w:cs="Times New Roman"/>
          <w:sz w:val="24"/>
          <w:szCs w:val="24"/>
        </w:rPr>
        <w:t>, en el cual se aplica</w:t>
      </w:r>
      <w:r>
        <w:rPr>
          <w:rFonts w:ascii="Times New Roman" w:hAnsi="Times New Roman" w:cs="Times New Roman"/>
          <w:sz w:val="24"/>
          <w:szCs w:val="24"/>
        </w:rPr>
        <w:t xml:space="preserve"> una característica </w:t>
      </w:r>
      <w:r w:rsidR="00C950D6">
        <w:rPr>
          <w:rFonts w:ascii="Times New Roman" w:hAnsi="Times New Roman" w:cs="Times New Roman"/>
          <w:sz w:val="24"/>
          <w:szCs w:val="24"/>
        </w:rPr>
        <w:t xml:space="preserve">que es </w:t>
      </w:r>
      <w:r w:rsidR="0033107D">
        <w:rPr>
          <w:rFonts w:ascii="Times New Roman" w:hAnsi="Times New Roman" w:cs="Times New Roman"/>
          <w:sz w:val="24"/>
          <w:szCs w:val="24"/>
        </w:rPr>
        <w:t>resulta</w:t>
      </w:r>
      <w:r w:rsidR="00C950D6">
        <w:rPr>
          <w:rFonts w:ascii="Times New Roman" w:hAnsi="Times New Roman" w:cs="Times New Roman"/>
          <w:sz w:val="24"/>
          <w:szCs w:val="24"/>
        </w:rPr>
        <w:t>do</w:t>
      </w:r>
      <w:r>
        <w:rPr>
          <w:rFonts w:ascii="Times New Roman" w:hAnsi="Times New Roman" w:cs="Times New Roman"/>
          <w:sz w:val="24"/>
          <w:szCs w:val="24"/>
        </w:rPr>
        <w:t xml:space="preserve"> </w:t>
      </w:r>
      <w:r w:rsidR="0033107D">
        <w:rPr>
          <w:rFonts w:ascii="Times New Roman" w:hAnsi="Times New Roman" w:cs="Times New Roman"/>
          <w:sz w:val="24"/>
          <w:szCs w:val="24"/>
        </w:rPr>
        <w:t xml:space="preserve">de una acción </w:t>
      </w:r>
      <w:r w:rsidR="00C950D6">
        <w:rPr>
          <w:rFonts w:ascii="Times New Roman" w:hAnsi="Times New Roman" w:cs="Times New Roman"/>
          <w:sz w:val="24"/>
          <w:szCs w:val="24"/>
        </w:rPr>
        <w:t xml:space="preserve">realizada previamente </w:t>
      </w:r>
      <w:r w:rsidR="0033107D">
        <w:rPr>
          <w:rFonts w:ascii="Times New Roman" w:hAnsi="Times New Roman" w:cs="Times New Roman"/>
          <w:sz w:val="24"/>
          <w:szCs w:val="24"/>
        </w:rPr>
        <w:t>(</w:t>
      </w:r>
      <w:r w:rsidR="0033107D" w:rsidRPr="00323F5D">
        <w:rPr>
          <w:rFonts w:ascii="Times New Roman" w:hAnsi="Times New Roman" w:cs="Times New Roman"/>
          <w:i/>
          <w:iCs/>
          <w:sz w:val="24"/>
          <w:szCs w:val="24"/>
        </w:rPr>
        <w:t>añejar</w:t>
      </w:r>
      <w:r>
        <w:rPr>
          <w:rFonts w:ascii="Times New Roman" w:hAnsi="Times New Roman" w:cs="Times New Roman"/>
          <w:sz w:val="24"/>
          <w:szCs w:val="24"/>
        </w:rPr>
        <w:t xml:space="preserve">, </w:t>
      </w:r>
      <w:r w:rsidRPr="00323F5D">
        <w:rPr>
          <w:rFonts w:ascii="Times New Roman" w:hAnsi="Times New Roman" w:cs="Times New Roman"/>
          <w:i/>
          <w:iCs/>
          <w:sz w:val="24"/>
          <w:szCs w:val="24"/>
        </w:rPr>
        <w:t>fermentar</w:t>
      </w:r>
      <w:r>
        <w:rPr>
          <w:rFonts w:ascii="Times New Roman" w:hAnsi="Times New Roman" w:cs="Times New Roman"/>
          <w:sz w:val="24"/>
          <w:szCs w:val="24"/>
        </w:rPr>
        <w:t xml:space="preserve">, </w:t>
      </w:r>
      <w:r>
        <w:rPr>
          <w:rFonts w:ascii="Times New Roman" w:hAnsi="Times New Roman" w:cs="Times New Roman"/>
          <w:i/>
          <w:iCs/>
          <w:sz w:val="24"/>
          <w:szCs w:val="24"/>
        </w:rPr>
        <w:t>rectificar</w:t>
      </w:r>
      <w:r w:rsidR="0033107D">
        <w:rPr>
          <w:rFonts w:ascii="Times New Roman" w:hAnsi="Times New Roman" w:cs="Times New Roman"/>
          <w:sz w:val="24"/>
          <w:szCs w:val="24"/>
        </w:rPr>
        <w:t xml:space="preserve">) </w:t>
      </w:r>
      <w:r>
        <w:rPr>
          <w:rFonts w:ascii="Times New Roman" w:hAnsi="Times New Roman" w:cs="Times New Roman"/>
          <w:sz w:val="24"/>
          <w:szCs w:val="24"/>
        </w:rPr>
        <w:t>al núcleo. E</w:t>
      </w:r>
      <w:r w:rsidR="00C950D6">
        <w:rPr>
          <w:rFonts w:ascii="Times New Roman" w:hAnsi="Times New Roman" w:cs="Times New Roman"/>
          <w:sz w:val="24"/>
          <w:szCs w:val="24"/>
        </w:rPr>
        <w:t>stos</w:t>
      </w:r>
      <w:r>
        <w:rPr>
          <w:rFonts w:ascii="Times New Roman" w:hAnsi="Times New Roman" w:cs="Times New Roman"/>
          <w:sz w:val="24"/>
          <w:szCs w:val="24"/>
        </w:rPr>
        <w:t xml:space="preserve"> participio</w:t>
      </w:r>
      <w:r w:rsidR="00C950D6">
        <w:rPr>
          <w:rFonts w:ascii="Times New Roman" w:hAnsi="Times New Roman" w:cs="Times New Roman"/>
          <w:sz w:val="24"/>
          <w:szCs w:val="24"/>
        </w:rPr>
        <w:t>s</w:t>
      </w:r>
      <w:r>
        <w:rPr>
          <w:rFonts w:ascii="Times New Roman" w:hAnsi="Times New Roman" w:cs="Times New Roman"/>
          <w:sz w:val="24"/>
          <w:szCs w:val="24"/>
        </w:rPr>
        <w:t xml:space="preserve"> tiene</w:t>
      </w:r>
      <w:r w:rsidR="00C950D6">
        <w:rPr>
          <w:rFonts w:ascii="Times New Roman" w:hAnsi="Times New Roman" w:cs="Times New Roman"/>
          <w:sz w:val="24"/>
          <w:szCs w:val="24"/>
        </w:rPr>
        <w:t>n</w:t>
      </w:r>
      <w:r>
        <w:rPr>
          <w:rFonts w:ascii="Times New Roman" w:hAnsi="Times New Roman" w:cs="Times New Roman"/>
          <w:sz w:val="24"/>
          <w:szCs w:val="24"/>
        </w:rPr>
        <w:t xml:space="preserve"> valor</w:t>
      </w:r>
      <w:r w:rsidR="0033107D">
        <w:rPr>
          <w:rFonts w:ascii="Times New Roman" w:hAnsi="Times New Roman" w:cs="Times New Roman"/>
          <w:sz w:val="24"/>
          <w:szCs w:val="24"/>
        </w:rPr>
        <w:t xml:space="preserve"> adjetiv</w:t>
      </w:r>
      <w:r>
        <w:rPr>
          <w:rFonts w:ascii="Times New Roman" w:hAnsi="Times New Roman" w:cs="Times New Roman"/>
          <w:sz w:val="24"/>
          <w:szCs w:val="24"/>
        </w:rPr>
        <w:t>o y se inscribe</w:t>
      </w:r>
      <w:r w:rsidR="00C950D6">
        <w:rPr>
          <w:rFonts w:ascii="Times New Roman" w:hAnsi="Times New Roman" w:cs="Times New Roman"/>
          <w:sz w:val="24"/>
          <w:szCs w:val="24"/>
        </w:rPr>
        <w:t>n</w:t>
      </w:r>
      <w:r>
        <w:rPr>
          <w:rFonts w:ascii="Times New Roman" w:hAnsi="Times New Roman" w:cs="Times New Roman"/>
          <w:sz w:val="24"/>
          <w:szCs w:val="24"/>
        </w:rPr>
        <w:t xml:space="preserve"> en la clase de los de tipo </w:t>
      </w:r>
      <w:r w:rsidR="00552CAB">
        <w:rPr>
          <w:rFonts w:ascii="Times New Roman" w:hAnsi="Times New Roman" w:cs="Times New Roman"/>
          <w:sz w:val="24"/>
          <w:szCs w:val="24"/>
        </w:rPr>
        <w:t>resultativo (</w:t>
      </w:r>
      <w:r>
        <w:rPr>
          <w:rFonts w:ascii="Times New Roman" w:hAnsi="Times New Roman" w:cs="Times New Roman"/>
          <w:sz w:val="24"/>
          <w:szCs w:val="24"/>
        </w:rPr>
        <w:t xml:space="preserve">RAE, 2010, p. </w:t>
      </w:r>
      <w:r w:rsidR="00552CAB">
        <w:rPr>
          <w:rFonts w:ascii="Times New Roman" w:hAnsi="Times New Roman" w:cs="Times New Roman"/>
          <w:sz w:val="24"/>
          <w:szCs w:val="24"/>
        </w:rPr>
        <w:t>524)</w:t>
      </w:r>
      <w:r>
        <w:rPr>
          <w:rFonts w:ascii="Times New Roman" w:hAnsi="Times New Roman" w:cs="Times New Roman"/>
          <w:sz w:val="24"/>
          <w:szCs w:val="24"/>
        </w:rPr>
        <w:t>.</w:t>
      </w:r>
    </w:p>
    <w:p w14:paraId="0D4574CB" w14:textId="235F7EF9" w:rsidR="005E57D5" w:rsidRDefault="00AC2A51"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lastRenderedPageBreak/>
        <w:t xml:space="preserve">Aunque la frecuencia de aparición de </w:t>
      </w:r>
      <w:r w:rsidR="00B30904">
        <w:rPr>
          <w:rFonts w:ascii="Times New Roman" w:hAnsi="Times New Roman" w:cs="Times New Roman"/>
          <w:sz w:val="24"/>
          <w:szCs w:val="24"/>
        </w:rPr>
        <w:t>los</w:t>
      </w:r>
      <w:r>
        <w:rPr>
          <w:rFonts w:ascii="Times New Roman" w:hAnsi="Times New Roman" w:cs="Times New Roman"/>
          <w:sz w:val="24"/>
          <w:szCs w:val="24"/>
        </w:rPr>
        <w:t xml:space="preserve"> </w:t>
      </w:r>
      <w:r w:rsidR="00B30904">
        <w:rPr>
          <w:rFonts w:ascii="Times New Roman" w:hAnsi="Times New Roman" w:cs="Times New Roman"/>
          <w:sz w:val="24"/>
          <w:szCs w:val="24"/>
        </w:rPr>
        <w:t>compuestos nominales terminológicos de dos formantes fue</w:t>
      </w:r>
      <w:r>
        <w:rPr>
          <w:rFonts w:ascii="Times New Roman" w:hAnsi="Times New Roman" w:cs="Times New Roman"/>
          <w:sz w:val="24"/>
          <w:szCs w:val="24"/>
        </w:rPr>
        <w:t xml:space="preserve"> mucho </w:t>
      </w:r>
      <w:r w:rsidR="00B30904">
        <w:rPr>
          <w:rFonts w:ascii="Times New Roman" w:hAnsi="Times New Roman" w:cs="Times New Roman"/>
          <w:sz w:val="24"/>
          <w:szCs w:val="24"/>
        </w:rPr>
        <w:t xml:space="preserve">mayor, </w:t>
      </w:r>
      <w:r>
        <w:rPr>
          <w:rFonts w:ascii="Times New Roman" w:hAnsi="Times New Roman" w:cs="Times New Roman"/>
          <w:sz w:val="24"/>
          <w:szCs w:val="24"/>
        </w:rPr>
        <w:t xml:space="preserve">en siete casos de los identificados </w:t>
      </w:r>
      <w:r w:rsidR="00B30904">
        <w:rPr>
          <w:rFonts w:ascii="Times New Roman" w:hAnsi="Times New Roman" w:cs="Times New Roman"/>
          <w:sz w:val="24"/>
          <w:szCs w:val="24"/>
        </w:rPr>
        <w:t xml:space="preserve">puede aplicarse el </w:t>
      </w:r>
      <w:proofErr w:type="spellStart"/>
      <w:r w:rsidR="00B30904">
        <w:rPr>
          <w:rFonts w:ascii="Times New Roman" w:hAnsi="Times New Roman" w:cs="Times New Roman"/>
          <w:i/>
          <w:iCs/>
          <w:sz w:val="24"/>
          <w:szCs w:val="24"/>
        </w:rPr>
        <w:t>bracketing</w:t>
      </w:r>
      <w:proofErr w:type="spellEnd"/>
      <w:r w:rsidR="00B30904">
        <w:rPr>
          <w:rFonts w:ascii="Times New Roman" w:hAnsi="Times New Roman" w:cs="Times New Roman"/>
          <w:i/>
          <w:iCs/>
          <w:sz w:val="24"/>
          <w:szCs w:val="24"/>
        </w:rPr>
        <w:t xml:space="preserve"> </w:t>
      </w:r>
      <w:r w:rsidR="00B30904">
        <w:rPr>
          <w:rFonts w:ascii="Times New Roman" w:hAnsi="Times New Roman" w:cs="Times New Roman"/>
          <w:sz w:val="24"/>
          <w:szCs w:val="24"/>
        </w:rPr>
        <w:t xml:space="preserve">(Cabezas, 2019) o distribución, puesto que </w:t>
      </w:r>
      <w:r>
        <w:rPr>
          <w:rFonts w:ascii="Times New Roman" w:hAnsi="Times New Roman" w:cs="Times New Roman"/>
          <w:sz w:val="24"/>
          <w:szCs w:val="24"/>
        </w:rPr>
        <w:t xml:space="preserve">se </w:t>
      </w:r>
      <w:r w:rsidR="00B30904">
        <w:rPr>
          <w:rFonts w:ascii="Times New Roman" w:hAnsi="Times New Roman" w:cs="Times New Roman"/>
          <w:sz w:val="24"/>
          <w:szCs w:val="24"/>
        </w:rPr>
        <w:t xml:space="preserve">distinguen </w:t>
      </w:r>
      <w:r>
        <w:rPr>
          <w:rFonts w:ascii="Times New Roman" w:hAnsi="Times New Roman" w:cs="Times New Roman"/>
          <w:sz w:val="24"/>
          <w:szCs w:val="24"/>
        </w:rPr>
        <w:t xml:space="preserve">agrupaciones </w:t>
      </w:r>
      <w:r w:rsidR="005E57D5">
        <w:rPr>
          <w:rFonts w:ascii="Times New Roman" w:hAnsi="Times New Roman" w:cs="Times New Roman"/>
          <w:sz w:val="24"/>
          <w:szCs w:val="24"/>
        </w:rPr>
        <w:t>internas</w:t>
      </w:r>
      <w:r>
        <w:rPr>
          <w:rFonts w:ascii="Times New Roman" w:hAnsi="Times New Roman" w:cs="Times New Roman"/>
          <w:sz w:val="24"/>
          <w:szCs w:val="24"/>
        </w:rPr>
        <w:t xml:space="preserve"> en la construcción</w:t>
      </w:r>
      <w:r w:rsidR="00FF6BEE">
        <w:rPr>
          <w:rFonts w:ascii="Times New Roman" w:hAnsi="Times New Roman" w:cs="Times New Roman"/>
          <w:sz w:val="24"/>
          <w:szCs w:val="24"/>
        </w:rPr>
        <w:t xml:space="preserve">. El caso más complejo es el de </w:t>
      </w:r>
      <w:r w:rsidR="00FF6BEE">
        <w:rPr>
          <w:rFonts w:ascii="Times New Roman" w:hAnsi="Times New Roman" w:cs="Times New Roman"/>
          <w:i/>
          <w:iCs/>
          <w:sz w:val="24"/>
          <w:szCs w:val="24"/>
        </w:rPr>
        <w:t>tratamiento con carbón del aguardiente añejado diluido —</w:t>
      </w:r>
      <w:r w:rsidR="00FF6BEE">
        <w:rPr>
          <w:rFonts w:ascii="Times New Roman" w:hAnsi="Times New Roman" w:cs="Times New Roman"/>
          <w:sz w:val="24"/>
          <w:szCs w:val="24"/>
        </w:rPr>
        <w:t>{</w:t>
      </w:r>
      <w:r>
        <w:rPr>
          <w:rFonts w:ascii="Times New Roman" w:hAnsi="Times New Roman" w:cs="Times New Roman"/>
          <w:sz w:val="24"/>
          <w:szCs w:val="24"/>
        </w:rPr>
        <w:t>tratamiento con carbón</w:t>
      </w:r>
      <w:r w:rsidR="00FF6BEE">
        <w:rPr>
          <w:rFonts w:ascii="Times New Roman" w:hAnsi="Times New Roman" w:cs="Times New Roman"/>
          <w:sz w:val="24"/>
          <w:szCs w:val="24"/>
        </w:rPr>
        <w:t>}</w:t>
      </w:r>
      <w:r>
        <w:rPr>
          <w:rFonts w:ascii="Times New Roman" w:hAnsi="Times New Roman" w:cs="Times New Roman"/>
          <w:sz w:val="24"/>
          <w:szCs w:val="24"/>
        </w:rPr>
        <w:t xml:space="preserve"> del </w:t>
      </w:r>
      <w:r w:rsidR="00FF6BEE">
        <w:rPr>
          <w:rFonts w:ascii="Times New Roman" w:hAnsi="Times New Roman" w:cs="Times New Roman"/>
          <w:sz w:val="24"/>
          <w:szCs w:val="24"/>
        </w:rPr>
        <w:t>{</w:t>
      </w:r>
      <w:r>
        <w:rPr>
          <w:rFonts w:ascii="Times New Roman" w:hAnsi="Times New Roman" w:cs="Times New Roman"/>
          <w:sz w:val="24"/>
          <w:szCs w:val="24"/>
        </w:rPr>
        <w:t>[</w:t>
      </w:r>
      <w:r w:rsidR="00FF6BEE">
        <w:rPr>
          <w:rFonts w:ascii="Times New Roman" w:hAnsi="Times New Roman" w:cs="Times New Roman"/>
          <w:sz w:val="24"/>
          <w:szCs w:val="24"/>
        </w:rPr>
        <w:t>(</w:t>
      </w:r>
      <w:r>
        <w:rPr>
          <w:rFonts w:ascii="Times New Roman" w:hAnsi="Times New Roman" w:cs="Times New Roman"/>
          <w:sz w:val="24"/>
          <w:szCs w:val="24"/>
        </w:rPr>
        <w:t>aguardiente añejado</w:t>
      </w:r>
      <w:r w:rsidR="00FF6BEE">
        <w:rPr>
          <w:rFonts w:ascii="Times New Roman" w:hAnsi="Times New Roman" w:cs="Times New Roman"/>
          <w:sz w:val="24"/>
          <w:szCs w:val="24"/>
        </w:rPr>
        <w:t>)</w:t>
      </w:r>
      <w:r>
        <w:rPr>
          <w:rFonts w:ascii="Times New Roman" w:hAnsi="Times New Roman" w:cs="Times New Roman"/>
          <w:sz w:val="24"/>
          <w:szCs w:val="24"/>
        </w:rPr>
        <w:t xml:space="preserve"> diluido</w:t>
      </w:r>
      <w:r w:rsidR="00FF6BEE">
        <w:rPr>
          <w:rFonts w:ascii="Times New Roman" w:hAnsi="Times New Roman" w:cs="Times New Roman"/>
          <w:sz w:val="24"/>
          <w:szCs w:val="24"/>
        </w:rPr>
        <w:t xml:space="preserve">]}—, que </w:t>
      </w:r>
      <w:r w:rsidR="003C0150">
        <w:rPr>
          <w:rFonts w:ascii="Times New Roman" w:hAnsi="Times New Roman" w:cs="Times New Roman"/>
          <w:sz w:val="24"/>
          <w:szCs w:val="24"/>
        </w:rPr>
        <w:t>funde</w:t>
      </w:r>
      <w:r w:rsidR="00FF6BEE">
        <w:rPr>
          <w:rFonts w:ascii="Times New Roman" w:hAnsi="Times New Roman" w:cs="Times New Roman"/>
          <w:sz w:val="24"/>
          <w:szCs w:val="24"/>
        </w:rPr>
        <w:t xml:space="preserve"> tres compuestos</w:t>
      </w:r>
      <w:r w:rsidR="003C0150">
        <w:rPr>
          <w:rFonts w:ascii="Times New Roman" w:hAnsi="Times New Roman" w:cs="Times New Roman"/>
          <w:sz w:val="24"/>
          <w:szCs w:val="24"/>
        </w:rPr>
        <w:t xml:space="preserve"> nominales terminológicos</w:t>
      </w:r>
      <w:r w:rsidR="00FF6BEE">
        <w:rPr>
          <w:rFonts w:ascii="Times New Roman" w:hAnsi="Times New Roman" w:cs="Times New Roman"/>
          <w:sz w:val="24"/>
          <w:szCs w:val="24"/>
        </w:rPr>
        <w:t xml:space="preserve">: </w:t>
      </w:r>
      <w:r w:rsidR="003C0150">
        <w:rPr>
          <w:rFonts w:ascii="Times New Roman" w:hAnsi="Times New Roman" w:cs="Times New Roman"/>
          <w:sz w:val="24"/>
          <w:szCs w:val="24"/>
        </w:rPr>
        <w:t xml:space="preserve">1. </w:t>
      </w:r>
      <w:r w:rsidR="00FF6BEE" w:rsidRPr="007E207D">
        <w:rPr>
          <w:rFonts w:ascii="Times New Roman" w:hAnsi="Times New Roman" w:cs="Times New Roman"/>
          <w:i/>
          <w:iCs/>
          <w:sz w:val="24"/>
          <w:szCs w:val="24"/>
        </w:rPr>
        <w:t>tratamiento con carbón</w:t>
      </w:r>
      <w:r w:rsidR="00FF6BEE">
        <w:rPr>
          <w:rFonts w:ascii="Times New Roman" w:hAnsi="Times New Roman" w:cs="Times New Roman"/>
          <w:sz w:val="24"/>
          <w:szCs w:val="24"/>
        </w:rPr>
        <w:t xml:space="preserve">, </w:t>
      </w:r>
      <w:r w:rsidR="003C0150">
        <w:rPr>
          <w:rFonts w:ascii="Times New Roman" w:hAnsi="Times New Roman" w:cs="Times New Roman"/>
          <w:sz w:val="24"/>
          <w:szCs w:val="24"/>
        </w:rPr>
        <w:t xml:space="preserve">2. </w:t>
      </w:r>
      <w:r w:rsidR="00FF6BEE" w:rsidRPr="007E207D">
        <w:rPr>
          <w:rFonts w:ascii="Times New Roman" w:hAnsi="Times New Roman" w:cs="Times New Roman"/>
          <w:i/>
          <w:iCs/>
          <w:sz w:val="24"/>
          <w:szCs w:val="24"/>
        </w:rPr>
        <w:t>aguardiente añejado</w:t>
      </w:r>
      <w:r w:rsidR="00FF6BEE">
        <w:rPr>
          <w:rFonts w:ascii="Times New Roman" w:hAnsi="Times New Roman" w:cs="Times New Roman"/>
          <w:sz w:val="24"/>
          <w:szCs w:val="24"/>
        </w:rPr>
        <w:t xml:space="preserve">, </w:t>
      </w:r>
      <w:r w:rsidR="003C0150">
        <w:rPr>
          <w:rFonts w:ascii="Times New Roman" w:hAnsi="Times New Roman" w:cs="Times New Roman"/>
          <w:sz w:val="24"/>
          <w:szCs w:val="24"/>
        </w:rPr>
        <w:t xml:space="preserve">3. </w:t>
      </w:r>
      <w:r w:rsidR="00FF6BEE" w:rsidRPr="007E207D">
        <w:rPr>
          <w:rFonts w:ascii="Times New Roman" w:hAnsi="Times New Roman" w:cs="Times New Roman"/>
          <w:sz w:val="24"/>
          <w:szCs w:val="24"/>
        </w:rPr>
        <w:t>(</w:t>
      </w:r>
      <w:r w:rsidR="00FF6BEE" w:rsidRPr="007E207D">
        <w:rPr>
          <w:rFonts w:ascii="Times New Roman" w:hAnsi="Times New Roman" w:cs="Times New Roman"/>
          <w:i/>
          <w:iCs/>
          <w:sz w:val="24"/>
          <w:szCs w:val="24"/>
        </w:rPr>
        <w:t>aguardiente añejado</w:t>
      </w:r>
      <w:r w:rsidR="00FF6BEE" w:rsidRPr="007E207D">
        <w:rPr>
          <w:rFonts w:ascii="Times New Roman" w:hAnsi="Times New Roman" w:cs="Times New Roman"/>
          <w:sz w:val="24"/>
          <w:szCs w:val="24"/>
        </w:rPr>
        <w:t>)</w:t>
      </w:r>
      <w:r w:rsidR="00FF6BEE" w:rsidRPr="007E207D">
        <w:rPr>
          <w:rFonts w:ascii="Times New Roman" w:hAnsi="Times New Roman" w:cs="Times New Roman"/>
          <w:i/>
          <w:iCs/>
          <w:sz w:val="24"/>
          <w:szCs w:val="24"/>
        </w:rPr>
        <w:t xml:space="preserve"> diluido</w:t>
      </w:r>
      <w:r w:rsidR="007E207D">
        <w:rPr>
          <w:rFonts w:ascii="Times New Roman" w:hAnsi="Times New Roman" w:cs="Times New Roman"/>
          <w:sz w:val="24"/>
          <w:szCs w:val="24"/>
        </w:rPr>
        <w:t>.</w:t>
      </w:r>
      <w:r w:rsidR="003C0150">
        <w:rPr>
          <w:rFonts w:ascii="Times New Roman" w:hAnsi="Times New Roman" w:cs="Times New Roman"/>
          <w:sz w:val="24"/>
          <w:szCs w:val="24"/>
        </w:rPr>
        <w:t xml:space="preserve"> También está </w:t>
      </w:r>
      <w:r w:rsidR="005E57D5">
        <w:rPr>
          <w:rFonts w:ascii="Times New Roman" w:hAnsi="Times New Roman" w:cs="Times New Roman"/>
          <w:i/>
          <w:iCs/>
          <w:sz w:val="24"/>
          <w:szCs w:val="24"/>
        </w:rPr>
        <w:t>sistema de añejamiento paletizado</w:t>
      </w:r>
      <w:r w:rsidR="003C0150">
        <w:rPr>
          <w:rFonts w:ascii="Times New Roman" w:hAnsi="Times New Roman" w:cs="Times New Roman"/>
          <w:sz w:val="24"/>
          <w:szCs w:val="24"/>
        </w:rPr>
        <w:t xml:space="preserve">, donde intervienen 1. </w:t>
      </w:r>
      <w:r w:rsidRPr="00AC2A51">
        <w:rPr>
          <w:rFonts w:ascii="Times New Roman" w:hAnsi="Times New Roman" w:cs="Times New Roman"/>
          <w:i/>
          <w:iCs/>
          <w:sz w:val="24"/>
          <w:szCs w:val="24"/>
        </w:rPr>
        <w:t>sistema de añejamiento</w:t>
      </w:r>
      <w:r>
        <w:rPr>
          <w:rFonts w:ascii="Times New Roman" w:hAnsi="Times New Roman" w:cs="Times New Roman"/>
          <w:sz w:val="24"/>
          <w:szCs w:val="24"/>
        </w:rPr>
        <w:t xml:space="preserve">, </w:t>
      </w:r>
      <w:r w:rsidR="003C0150">
        <w:rPr>
          <w:rFonts w:ascii="Times New Roman" w:hAnsi="Times New Roman" w:cs="Times New Roman"/>
          <w:sz w:val="24"/>
          <w:szCs w:val="24"/>
        </w:rPr>
        <w:t xml:space="preserve">2. </w:t>
      </w:r>
      <w:r w:rsidRPr="00AC2A51">
        <w:rPr>
          <w:rFonts w:ascii="Times New Roman" w:hAnsi="Times New Roman" w:cs="Times New Roman"/>
          <w:i/>
          <w:iCs/>
          <w:sz w:val="24"/>
          <w:szCs w:val="24"/>
        </w:rPr>
        <w:t>sistema paletizado</w:t>
      </w:r>
      <w:r>
        <w:rPr>
          <w:rFonts w:ascii="Times New Roman" w:hAnsi="Times New Roman" w:cs="Times New Roman"/>
          <w:sz w:val="24"/>
          <w:szCs w:val="24"/>
        </w:rPr>
        <w:t xml:space="preserve">, e incluso, </w:t>
      </w:r>
      <w:r w:rsidR="003C0150">
        <w:rPr>
          <w:rFonts w:ascii="Times New Roman" w:hAnsi="Times New Roman" w:cs="Times New Roman"/>
          <w:sz w:val="24"/>
          <w:szCs w:val="24"/>
        </w:rPr>
        <w:t xml:space="preserve">3. </w:t>
      </w:r>
      <w:r w:rsidRPr="00AC2A51">
        <w:rPr>
          <w:rFonts w:ascii="Times New Roman" w:hAnsi="Times New Roman" w:cs="Times New Roman"/>
          <w:i/>
          <w:iCs/>
          <w:sz w:val="24"/>
          <w:szCs w:val="24"/>
        </w:rPr>
        <w:t>añejamiento paletizado</w:t>
      </w:r>
      <w:r w:rsidR="003C0150">
        <w:rPr>
          <w:rFonts w:ascii="Times New Roman" w:hAnsi="Times New Roman" w:cs="Times New Roman"/>
          <w:sz w:val="24"/>
          <w:szCs w:val="24"/>
        </w:rPr>
        <w:t xml:space="preserve">. Nótese que la fórmula de los compuestos internos, en ambos casos, es N+A o </w:t>
      </w:r>
      <w:proofErr w:type="spellStart"/>
      <w:r w:rsidR="003C0150">
        <w:rPr>
          <w:rFonts w:ascii="Times New Roman" w:hAnsi="Times New Roman" w:cs="Times New Roman"/>
          <w:sz w:val="24"/>
          <w:szCs w:val="24"/>
        </w:rPr>
        <w:t>N+SPrep</w:t>
      </w:r>
      <w:proofErr w:type="spellEnd"/>
      <w:r w:rsidR="003C0150">
        <w:rPr>
          <w:rFonts w:ascii="Times New Roman" w:hAnsi="Times New Roman" w:cs="Times New Roman"/>
          <w:sz w:val="24"/>
          <w:szCs w:val="24"/>
        </w:rPr>
        <w:t xml:space="preserve">. </w:t>
      </w:r>
    </w:p>
    <w:p w14:paraId="09F51A21" w14:textId="24ED9A04" w:rsidR="003C0150" w:rsidRDefault="003C0150"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En la unidad </w:t>
      </w:r>
      <w:r w:rsidRPr="003C0150">
        <w:rPr>
          <w:rFonts w:ascii="Times New Roman" w:hAnsi="Times New Roman" w:cs="Times New Roman"/>
          <w:i/>
          <w:iCs/>
          <w:sz w:val="24"/>
          <w:szCs w:val="24"/>
        </w:rPr>
        <w:t>sistema de añejamiento de pipas en bodega</w:t>
      </w:r>
      <w:r>
        <w:rPr>
          <w:rFonts w:ascii="Times New Roman" w:hAnsi="Times New Roman" w:cs="Times New Roman"/>
          <w:sz w:val="24"/>
          <w:szCs w:val="24"/>
        </w:rPr>
        <w:t xml:space="preserve"> solo intervienen compuestos internos de estructura </w:t>
      </w:r>
      <w:proofErr w:type="spellStart"/>
      <w:r>
        <w:rPr>
          <w:rFonts w:ascii="Times New Roman" w:hAnsi="Times New Roman" w:cs="Times New Roman"/>
          <w:sz w:val="24"/>
          <w:szCs w:val="24"/>
        </w:rPr>
        <w:t>N+Sprep</w:t>
      </w:r>
      <w:proofErr w:type="spellEnd"/>
      <w:r>
        <w:rPr>
          <w:rFonts w:ascii="Times New Roman" w:hAnsi="Times New Roman" w:cs="Times New Roman"/>
          <w:sz w:val="24"/>
          <w:szCs w:val="24"/>
        </w:rPr>
        <w:t xml:space="preserve">: 1. </w:t>
      </w:r>
      <w:r w:rsidRPr="003C0150">
        <w:rPr>
          <w:rFonts w:ascii="Times New Roman" w:hAnsi="Times New Roman" w:cs="Times New Roman"/>
          <w:i/>
          <w:iCs/>
          <w:sz w:val="24"/>
          <w:szCs w:val="24"/>
        </w:rPr>
        <w:t>sistema de añejamiento</w:t>
      </w:r>
      <w:r>
        <w:rPr>
          <w:rFonts w:ascii="Times New Roman" w:hAnsi="Times New Roman" w:cs="Times New Roman"/>
          <w:sz w:val="24"/>
          <w:szCs w:val="24"/>
        </w:rPr>
        <w:t xml:space="preserve">, 2. </w:t>
      </w:r>
      <w:r w:rsidRPr="003C0150">
        <w:rPr>
          <w:rFonts w:ascii="Times New Roman" w:hAnsi="Times New Roman" w:cs="Times New Roman"/>
          <w:i/>
          <w:iCs/>
          <w:sz w:val="24"/>
          <w:szCs w:val="24"/>
        </w:rPr>
        <w:t>añejamiento de pipas</w:t>
      </w:r>
      <w:r>
        <w:rPr>
          <w:rFonts w:ascii="Times New Roman" w:hAnsi="Times New Roman" w:cs="Times New Roman"/>
          <w:sz w:val="24"/>
          <w:szCs w:val="24"/>
        </w:rPr>
        <w:t xml:space="preserve">, y 3. </w:t>
      </w:r>
      <w:r w:rsidRPr="003C0150">
        <w:rPr>
          <w:rFonts w:ascii="Times New Roman" w:hAnsi="Times New Roman" w:cs="Times New Roman"/>
          <w:i/>
          <w:iCs/>
          <w:sz w:val="24"/>
          <w:szCs w:val="24"/>
        </w:rPr>
        <w:t>añejamiento en bodega</w:t>
      </w:r>
      <w:r>
        <w:rPr>
          <w:rFonts w:ascii="Times New Roman" w:hAnsi="Times New Roman" w:cs="Times New Roman"/>
          <w:sz w:val="24"/>
          <w:szCs w:val="24"/>
        </w:rPr>
        <w:t>.</w:t>
      </w:r>
    </w:p>
    <w:p w14:paraId="3F90ED35" w14:textId="49898314" w:rsidR="00A65F87" w:rsidRPr="007912BA" w:rsidRDefault="00A65F87"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Menos complejo es </w:t>
      </w:r>
      <w:r w:rsidRPr="00A65F87">
        <w:rPr>
          <w:rFonts w:ascii="Times New Roman" w:hAnsi="Times New Roman" w:cs="Times New Roman"/>
          <w:i/>
          <w:iCs/>
          <w:sz w:val="24"/>
          <w:szCs w:val="24"/>
        </w:rPr>
        <w:t>ron añejo extra</w:t>
      </w:r>
      <w:r>
        <w:rPr>
          <w:rFonts w:ascii="Times New Roman" w:hAnsi="Times New Roman" w:cs="Times New Roman"/>
          <w:sz w:val="24"/>
          <w:szCs w:val="24"/>
        </w:rPr>
        <w:t xml:space="preserve">, conformado por los compuestos 1. </w:t>
      </w:r>
      <w:r w:rsidRPr="00A65F87">
        <w:rPr>
          <w:rFonts w:ascii="Times New Roman" w:hAnsi="Times New Roman" w:cs="Times New Roman"/>
          <w:i/>
          <w:iCs/>
          <w:sz w:val="24"/>
          <w:szCs w:val="24"/>
        </w:rPr>
        <w:t>ron añejo</w:t>
      </w:r>
      <w:r w:rsidR="00AD2F59" w:rsidRPr="00AD2F59">
        <w:rPr>
          <w:rFonts w:ascii="Times New Roman" w:hAnsi="Times New Roman" w:cs="Times New Roman"/>
          <w:sz w:val="24"/>
          <w:szCs w:val="24"/>
        </w:rPr>
        <w:t xml:space="preserve"> </w:t>
      </w:r>
      <w:r w:rsidR="00AD2F59">
        <w:rPr>
          <w:rFonts w:ascii="Times New Roman" w:hAnsi="Times New Roman" w:cs="Times New Roman"/>
          <w:sz w:val="24"/>
          <w:szCs w:val="24"/>
        </w:rPr>
        <w:t>—tipo dentro de una clase más general— y</w:t>
      </w:r>
      <w:r>
        <w:rPr>
          <w:rFonts w:ascii="Times New Roman" w:hAnsi="Times New Roman" w:cs="Times New Roman"/>
          <w:sz w:val="24"/>
          <w:szCs w:val="24"/>
        </w:rPr>
        <w:t xml:space="preserve"> 2. </w:t>
      </w:r>
      <w:r w:rsidRPr="00A65F87">
        <w:rPr>
          <w:rFonts w:ascii="Times New Roman" w:hAnsi="Times New Roman" w:cs="Times New Roman"/>
          <w:i/>
          <w:iCs/>
          <w:sz w:val="24"/>
          <w:szCs w:val="24"/>
        </w:rPr>
        <w:t>añejo extra</w:t>
      </w:r>
      <w:r>
        <w:rPr>
          <w:rFonts w:ascii="Times New Roman" w:hAnsi="Times New Roman" w:cs="Times New Roman"/>
          <w:sz w:val="24"/>
          <w:szCs w:val="24"/>
        </w:rPr>
        <w:t xml:space="preserve">. En este </w:t>
      </w:r>
      <w:r w:rsidR="00AD2F59">
        <w:rPr>
          <w:rFonts w:ascii="Times New Roman" w:hAnsi="Times New Roman" w:cs="Times New Roman"/>
          <w:sz w:val="24"/>
          <w:szCs w:val="24"/>
        </w:rPr>
        <w:t>último</w:t>
      </w:r>
      <w:r w:rsidR="00082821">
        <w:rPr>
          <w:rFonts w:ascii="Times New Roman" w:hAnsi="Times New Roman" w:cs="Times New Roman"/>
          <w:sz w:val="24"/>
          <w:szCs w:val="24"/>
        </w:rPr>
        <w:t xml:space="preserve"> formante</w:t>
      </w:r>
      <w:r>
        <w:rPr>
          <w:rFonts w:ascii="Times New Roman" w:hAnsi="Times New Roman" w:cs="Times New Roman"/>
          <w:sz w:val="24"/>
          <w:szCs w:val="24"/>
        </w:rPr>
        <w:t xml:space="preserve">, es curioso el hecho de que el prefijo de origen clásico </w:t>
      </w:r>
      <w:r>
        <w:rPr>
          <w:rFonts w:ascii="Times New Roman" w:hAnsi="Times New Roman" w:cs="Times New Roman"/>
          <w:i/>
          <w:iCs/>
          <w:sz w:val="24"/>
          <w:szCs w:val="24"/>
        </w:rPr>
        <w:t>extra-</w:t>
      </w:r>
      <w:r>
        <w:rPr>
          <w:rFonts w:ascii="Times New Roman" w:hAnsi="Times New Roman" w:cs="Times New Roman"/>
          <w:sz w:val="24"/>
          <w:szCs w:val="24"/>
        </w:rPr>
        <w:t xml:space="preserve"> se lexicaliza, pasa a desempeñar la función gramatical de adjetivo</w:t>
      </w:r>
      <w:r w:rsidR="00AD2F59">
        <w:rPr>
          <w:rFonts w:ascii="Times New Roman" w:hAnsi="Times New Roman" w:cs="Times New Roman"/>
          <w:sz w:val="24"/>
          <w:szCs w:val="24"/>
        </w:rPr>
        <w:t xml:space="preserve">, ocupa posición posterior en el compuesto </w:t>
      </w:r>
      <w:r w:rsidR="00082821">
        <w:rPr>
          <w:rFonts w:ascii="Times New Roman" w:hAnsi="Times New Roman" w:cs="Times New Roman"/>
          <w:sz w:val="24"/>
          <w:szCs w:val="24"/>
        </w:rPr>
        <w:t xml:space="preserve">nominal </w:t>
      </w:r>
      <w:r>
        <w:rPr>
          <w:rFonts w:ascii="Times New Roman" w:hAnsi="Times New Roman" w:cs="Times New Roman"/>
          <w:sz w:val="24"/>
          <w:szCs w:val="24"/>
        </w:rPr>
        <w:t xml:space="preserve">y sufre una modificación semántica al </w:t>
      </w:r>
      <w:r w:rsidR="00AD2F59">
        <w:rPr>
          <w:rFonts w:ascii="Times New Roman" w:hAnsi="Times New Roman" w:cs="Times New Roman"/>
          <w:sz w:val="24"/>
          <w:szCs w:val="24"/>
        </w:rPr>
        <w:t xml:space="preserve">abandonar el sentido de ‘fuera de’ y </w:t>
      </w:r>
      <w:r>
        <w:rPr>
          <w:rFonts w:ascii="Times New Roman" w:hAnsi="Times New Roman" w:cs="Times New Roman"/>
          <w:sz w:val="24"/>
          <w:szCs w:val="24"/>
        </w:rPr>
        <w:t xml:space="preserve">aportar noción de ‘intensidad’ a </w:t>
      </w:r>
      <w:r w:rsidR="00AD2F59">
        <w:rPr>
          <w:rFonts w:ascii="Times New Roman" w:hAnsi="Times New Roman" w:cs="Times New Roman"/>
          <w:sz w:val="24"/>
          <w:szCs w:val="24"/>
        </w:rPr>
        <w:t>la</w:t>
      </w:r>
      <w:r>
        <w:rPr>
          <w:rFonts w:ascii="Times New Roman" w:hAnsi="Times New Roman" w:cs="Times New Roman"/>
          <w:sz w:val="24"/>
          <w:szCs w:val="24"/>
        </w:rPr>
        <w:t xml:space="preserve"> cualidad referida por el</w:t>
      </w:r>
      <w:r w:rsidR="00DC5507">
        <w:rPr>
          <w:rFonts w:ascii="Times New Roman" w:hAnsi="Times New Roman" w:cs="Times New Roman"/>
          <w:sz w:val="24"/>
          <w:szCs w:val="24"/>
        </w:rPr>
        <w:t xml:space="preserve"> </w:t>
      </w:r>
      <w:r>
        <w:rPr>
          <w:rFonts w:ascii="Times New Roman" w:hAnsi="Times New Roman" w:cs="Times New Roman"/>
          <w:sz w:val="24"/>
          <w:szCs w:val="24"/>
        </w:rPr>
        <w:t xml:space="preserve">adjetivo </w:t>
      </w:r>
      <w:r w:rsidRPr="00A65F87">
        <w:rPr>
          <w:rFonts w:ascii="Times New Roman" w:hAnsi="Times New Roman" w:cs="Times New Roman"/>
          <w:i/>
          <w:iCs/>
          <w:sz w:val="24"/>
          <w:szCs w:val="24"/>
        </w:rPr>
        <w:t>añejo</w:t>
      </w:r>
      <w:r>
        <w:rPr>
          <w:rFonts w:ascii="Times New Roman" w:hAnsi="Times New Roman" w:cs="Times New Roman"/>
          <w:sz w:val="24"/>
          <w:szCs w:val="24"/>
        </w:rPr>
        <w:t xml:space="preserve">, </w:t>
      </w:r>
      <w:r w:rsidRPr="00A65F87">
        <w:rPr>
          <w:rFonts w:ascii="Times New Roman" w:hAnsi="Times New Roman" w:cs="Times New Roman"/>
          <w:sz w:val="24"/>
          <w:szCs w:val="24"/>
        </w:rPr>
        <w:t>sustantivado</w:t>
      </w:r>
      <w:r w:rsidR="00AD2F59">
        <w:rPr>
          <w:rFonts w:ascii="Times New Roman" w:hAnsi="Times New Roman" w:cs="Times New Roman"/>
          <w:sz w:val="24"/>
          <w:szCs w:val="24"/>
        </w:rPr>
        <w:t xml:space="preserve">. </w:t>
      </w:r>
      <w:r w:rsidR="007912BA">
        <w:rPr>
          <w:rFonts w:ascii="Times New Roman" w:hAnsi="Times New Roman" w:cs="Times New Roman"/>
          <w:sz w:val="24"/>
          <w:szCs w:val="24"/>
        </w:rPr>
        <w:t xml:space="preserve">No ocurre así en </w:t>
      </w:r>
      <w:r w:rsidR="007912BA">
        <w:rPr>
          <w:rFonts w:ascii="Times New Roman" w:hAnsi="Times New Roman" w:cs="Times New Roman"/>
          <w:i/>
          <w:iCs/>
          <w:sz w:val="24"/>
          <w:szCs w:val="24"/>
        </w:rPr>
        <w:t>alcohol extrafino</w:t>
      </w:r>
      <w:r w:rsidR="007912BA">
        <w:rPr>
          <w:rFonts w:ascii="Times New Roman" w:hAnsi="Times New Roman" w:cs="Times New Roman"/>
          <w:sz w:val="24"/>
          <w:szCs w:val="24"/>
        </w:rPr>
        <w:t xml:space="preserve">, donde </w:t>
      </w:r>
      <w:r w:rsidR="007912BA">
        <w:rPr>
          <w:rFonts w:ascii="Times New Roman" w:hAnsi="Times New Roman" w:cs="Times New Roman"/>
          <w:i/>
          <w:iCs/>
          <w:sz w:val="24"/>
          <w:szCs w:val="24"/>
        </w:rPr>
        <w:t>extra-</w:t>
      </w:r>
      <w:r w:rsidR="007912BA">
        <w:rPr>
          <w:rFonts w:ascii="Times New Roman" w:hAnsi="Times New Roman" w:cs="Times New Roman"/>
          <w:sz w:val="24"/>
          <w:szCs w:val="24"/>
        </w:rPr>
        <w:t xml:space="preserve"> mantiene sus características gramaticales tradicionales, aunque sí </w:t>
      </w:r>
      <w:r w:rsidR="00082821">
        <w:rPr>
          <w:rFonts w:ascii="Times New Roman" w:hAnsi="Times New Roman" w:cs="Times New Roman"/>
          <w:sz w:val="24"/>
          <w:szCs w:val="24"/>
        </w:rPr>
        <w:t>aporta también</w:t>
      </w:r>
      <w:r w:rsidR="007912BA">
        <w:rPr>
          <w:rFonts w:ascii="Times New Roman" w:hAnsi="Times New Roman" w:cs="Times New Roman"/>
          <w:sz w:val="24"/>
          <w:szCs w:val="24"/>
        </w:rPr>
        <w:t xml:space="preserve"> el sentido de ‘intensidad’.</w:t>
      </w:r>
    </w:p>
    <w:p w14:paraId="067F5884" w14:textId="3486F641" w:rsidR="00DD328E" w:rsidRPr="00F75A78" w:rsidRDefault="00F75A78" w:rsidP="00A10CEC">
      <w:pPr>
        <w:spacing w:after="0" w:line="360" w:lineRule="auto"/>
        <w:ind w:firstLine="288"/>
        <w:jc w:val="both"/>
        <w:rPr>
          <w:rFonts w:ascii="Times New Roman" w:hAnsi="Times New Roman" w:cs="Times New Roman"/>
          <w:sz w:val="24"/>
          <w:szCs w:val="24"/>
        </w:rPr>
      </w:pPr>
      <w:r w:rsidRPr="00F75A78">
        <w:rPr>
          <w:rFonts w:ascii="Times New Roman" w:hAnsi="Times New Roman" w:cs="Times New Roman"/>
          <w:sz w:val="24"/>
          <w:szCs w:val="24"/>
        </w:rPr>
        <w:t xml:space="preserve">Ahora bien, semánticamente, </w:t>
      </w:r>
      <w:r>
        <w:rPr>
          <w:rFonts w:ascii="Times New Roman" w:hAnsi="Times New Roman" w:cs="Times New Roman"/>
          <w:sz w:val="24"/>
          <w:szCs w:val="24"/>
        </w:rPr>
        <w:t xml:space="preserve">los compuestos nominales se </w:t>
      </w:r>
      <w:r w:rsidR="00DD328E" w:rsidRPr="00DD2D34">
        <w:rPr>
          <w:rFonts w:ascii="Times New Roman" w:hAnsi="Times New Roman" w:cs="Times New Roman"/>
          <w:sz w:val="24"/>
          <w:szCs w:val="24"/>
        </w:rPr>
        <w:t>distinguen por referir características positivamente —o sea, el modificador no aporta la negación de aquello que refiere— en una relación que es permanente</w:t>
      </w:r>
      <w:r w:rsidR="00B30904">
        <w:rPr>
          <w:rFonts w:ascii="Times New Roman" w:hAnsi="Times New Roman" w:cs="Times New Roman"/>
          <w:sz w:val="24"/>
          <w:szCs w:val="24"/>
        </w:rPr>
        <w:t>:</w:t>
      </w:r>
      <w:r w:rsidR="00DD328E" w:rsidRPr="00DD2D34">
        <w:rPr>
          <w:rFonts w:ascii="Times New Roman" w:hAnsi="Times New Roman" w:cs="Times New Roman"/>
          <w:sz w:val="24"/>
          <w:szCs w:val="24"/>
        </w:rPr>
        <w:t xml:space="preserve"> </w:t>
      </w:r>
      <w:r w:rsidR="00DD2D34" w:rsidRPr="00DD2D34">
        <w:rPr>
          <w:rFonts w:ascii="Times New Roman" w:hAnsi="Times New Roman" w:cs="Times New Roman"/>
          <w:i/>
          <w:iCs/>
          <w:sz w:val="24"/>
          <w:szCs w:val="24"/>
        </w:rPr>
        <w:t>ron blanco</w:t>
      </w:r>
      <w:r w:rsidR="00DD2D34">
        <w:rPr>
          <w:rFonts w:ascii="Times New Roman" w:hAnsi="Times New Roman" w:cs="Times New Roman"/>
          <w:sz w:val="24"/>
          <w:szCs w:val="24"/>
        </w:rPr>
        <w:t>, *</w:t>
      </w:r>
      <w:r w:rsidR="00DD2D34" w:rsidRPr="00DD2D34">
        <w:rPr>
          <w:rFonts w:ascii="Times New Roman" w:hAnsi="Times New Roman" w:cs="Times New Roman"/>
          <w:i/>
          <w:iCs/>
          <w:sz w:val="24"/>
          <w:szCs w:val="24"/>
        </w:rPr>
        <w:t>ron no blanco</w:t>
      </w:r>
      <w:r w:rsidR="00B30904">
        <w:rPr>
          <w:rFonts w:ascii="Times New Roman" w:hAnsi="Times New Roman" w:cs="Times New Roman"/>
          <w:sz w:val="24"/>
          <w:szCs w:val="24"/>
        </w:rPr>
        <w:t xml:space="preserve">; </w:t>
      </w:r>
      <w:r w:rsidR="00B30904">
        <w:rPr>
          <w:rFonts w:ascii="Times New Roman" w:hAnsi="Times New Roman" w:cs="Times New Roman"/>
          <w:i/>
          <w:iCs/>
          <w:sz w:val="24"/>
          <w:szCs w:val="24"/>
        </w:rPr>
        <w:t>planta alcoholera</w:t>
      </w:r>
      <w:r w:rsidR="00B30904">
        <w:rPr>
          <w:rFonts w:ascii="Times New Roman" w:hAnsi="Times New Roman" w:cs="Times New Roman"/>
          <w:sz w:val="24"/>
          <w:szCs w:val="24"/>
        </w:rPr>
        <w:t>,</w:t>
      </w:r>
      <w:r>
        <w:rPr>
          <w:rFonts w:ascii="Times New Roman" w:hAnsi="Times New Roman" w:cs="Times New Roman"/>
          <w:i/>
          <w:iCs/>
          <w:sz w:val="24"/>
          <w:szCs w:val="24"/>
        </w:rPr>
        <w:t xml:space="preserve"> *planta no alcoholera. </w:t>
      </w:r>
      <w:r>
        <w:rPr>
          <w:rFonts w:ascii="Times New Roman" w:hAnsi="Times New Roman" w:cs="Times New Roman"/>
          <w:sz w:val="24"/>
          <w:szCs w:val="24"/>
        </w:rPr>
        <w:t xml:space="preserve">Aún en </w:t>
      </w:r>
      <w:r>
        <w:rPr>
          <w:rFonts w:ascii="Times New Roman" w:hAnsi="Times New Roman" w:cs="Times New Roman"/>
          <w:i/>
          <w:iCs/>
          <w:sz w:val="24"/>
          <w:szCs w:val="24"/>
        </w:rPr>
        <w:t xml:space="preserve">columna </w:t>
      </w:r>
      <w:proofErr w:type="spellStart"/>
      <w:r>
        <w:rPr>
          <w:rFonts w:ascii="Times New Roman" w:hAnsi="Times New Roman" w:cs="Times New Roman"/>
          <w:i/>
          <w:iCs/>
          <w:sz w:val="24"/>
          <w:szCs w:val="24"/>
        </w:rPr>
        <w:t>desmelitezadora</w:t>
      </w:r>
      <w:proofErr w:type="spellEnd"/>
      <w:r>
        <w:rPr>
          <w:rFonts w:ascii="Times New Roman" w:hAnsi="Times New Roman" w:cs="Times New Roman"/>
          <w:sz w:val="24"/>
          <w:szCs w:val="24"/>
        </w:rPr>
        <w:t xml:space="preserve">¸ el prefijo </w:t>
      </w:r>
      <w:r w:rsidRPr="00B30904">
        <w:rPr>
          <w:rFonts w:ascii="Times New Roman" w:hAnsi="Times New Roman" w:cs="Times New Roman"/>
          <w:i/>
          <w:iCs/>
          <w:sz w:val="24"/>
          <w:szCs w:val="24"/>
        </w:rPr>
        <w:t>des-</w:t>
      </w:r>
      <w:r w:rsidRPr="00B30904">
        <w:rPr>
          <w:rFonts w:ascii="Times New Roman" w:hAnsi="Times New Roman" w:cs="Times New Roman"/>
          <w:sz w:val="24"/>
          <w:szCs w:val="24"/>
        </w:rPr>
        <w:t xml:space="preserve"> refiere una acción cuyo resultado no se entiende como negativo</w:t>
      </w:r>
      <w:r w:rsidR="00683F68">
        <w:rPr>
          <w:rFonts w:ascii="Times New Roman" w:hAnsi="Times New Roman" w:cs="Times New Roman"/>
          <w:sz w:val="24"/>
          <w:szCs w:val="24"/>
        </w:rPr>
        <w:t>, sino consustancial a la fabricación del producto</w:t>
      </w:r>
      <w:r w:rsidRPr="00B30904">
        <w:rPr>
          <w:rFonts w:ascii="Times New Roman" w:hAnsi="Times New Roman" w:cs="Times New Roman"/>
          <w:sz w:val="24"/>
          <w:szCs w:val="24"/>
        </w:rPr>
        <w:t>.</w:t>
      </w:r>
    </w:p>
    <w:p w14:paraId="7CE0F020" w14:textId="1EFBA2FA" w:rsidR="00F75A78" w:rsidRDefault="00407100" w:rsidP="00A10CEC">
      <w:pPr>
        <w:spacing w:after="0" w:line="360" w:lineRule="auto"/>
        <w:ind w:firstLine="288"/>
        <w:jc w:val="both"/>
        <w:rPr>
          <w:rFonts w:ascii="Times New Roman" w:hAnsi="Times New Roman" w:cs="Times New Roman"/>
          <w:sz w:val="24"/>
          <w:szCs w:val="24"/>
        </w:rPr>
      </w:pPr>
      <w:r w:rsidRPr="00F75A78">
        <w:rPr>
          <w:rFonts w:ascii="Times New Roman" w:hAnsi="Times New Roman" w:cs="Times New Roman"/>
          <w:sz w:val="24"/>
          <w:szCs w:val="24"/>
        </w:rPr>
        <w:t xml:space="preserve">La presencia del lenguaje figurado en los compuestos nominales se había señalado </w:t>
      </w:r>
      <w:r w:rsidR="00F75A78">
        <w:rPr>
          <w:rFonts w:ascii="Times New Roman" w:hAnsi="Times New Roman" w:cs="Times New Roman"/>
          <w:sz w:val="24"/>
          <w:szCs w:val="24"/>
        </w:rPr>
        <w:t xml:space="preserve">solo </w:t>
      </w:r>
      <w:r w:rsidRPr="00F75A78">
        <w:rPr>
          <w:rFonts w:ascii="Times New Roman" w:hAnsi="Times New Roman" w:cs="Times New Roman"/>
          <w:sz w:val="24"/>
          <w:szCs w:val="24"/>
        </w:rPr>
        <w:t>en los de tipo exocéntrico</w:t>
      </w:r>
      <w:r w:rsidR="00683F68">
        <w:rPr>
          <w:rFonts w:ascii="Times New Roman" w:hAnsi="Times New Roman" w:cs="Times New Roman"/>
          <w:sz w:val="24"/>
          <w:szCs w:val="24"/>
        </w:rPr>
        <w:t xml:space="preserve"> (Cabezas, 2019); s</w:t>
      </w:r>
      <w:r w:rsidRPr="00F75A78">
        <w:rPr>
          <w:rFonts w:ascii="Times New Roman" w:hAnsi="Times New Roman" w:cs="Times New Roman"/>
          <w:sz w:val="24"/>
          <w:szCs w:val="24"/>
        </w:rPr>
        <w:t xml:space="preserve">in embargo, es plausible también al interior de </w:t>
      </w:r>
      <w:r w:rsidR="00683F68">
        <w:rPr>
          <w:rFonts w:ascii="Times New Roman" w:hAnsi="Times New Roman" w:cs="Times New Roman"/>
          <w:sz w:val="24"/>
          <w:szCs w:val="24"/>
        </w:rPr>
        <w:t xml:space="preserve">ciertos </w:t>
      </w:r>
      <w:r w:rsidRPr="00F75A78">
        <w:rPr>
          <w:rFonts w:ascii="Times New Roman" w:hAnsi="Times New Roman" w:cs="Times New Roman"/>
          <w:sz w:val="24"/>
          <w:szCs w:val="24"/>
        </w:rPr>
        <w:t xml:space="preserve">compuestos nominales </w:t>
      </w:r>
      <w:r w:rsidR="00F75A78">
        <w:rPr>
          <w:rFonts w:ascii="Times New Roman" w:hAnsi="Times New Roman" w:cs="Times New Roman"/>
          <w:sz w:val="24"/>
          <w:szCs w:val="24"/>
        </w:rPr>
        <w:t xml:space="preserve">endocéntricos </w:t>
      </w:r>
      <w:r w:rsidRPr="00F75A78">
        <w:rPr>
          <w:rFonts w:ascii="Times New Roman" w:hAnsi="Times New Roman" w:cs="Times New Roman"/>
          <w:sz w:val="24"/>
          <w:szCs w:val="24"/>
        </w:rPr>
        <w:t>identificados en este trabajo</w:t>
      </w:r>
      <w:r w:rsidR="00683F68">
        <w:rPr>
          <w:rFonts w:ascii="Times New Roman" w:hAnsi="Times New Roman" w:cs="Times New Roman"/>
          <w:sz w:val="24"/>
          <w:szCs w:val="24"/>
        </w:rPr>
        <w:t xml:space="preserve">. Bien en </w:t>
      </w:r>
      <w:r w:rsidRPr="00F75A78">
        <w:rPr>
          <w:rFonts w:ascii="Times New Roman" w:hAnsi="Times New Roman" w:cs="Times New Roman"/>
          <w:sz w:val="24"/>
          <w:szCs w:val="24"/>
        </w:rPr>
        <w:t>el núcleo</w:t>
      </w:r>
      <w:r w:rsidR="00683F68">
        <w:rPr>
          <w:rFonts w:ascii="Times New Roman" w:hAnsi="Times New Roman" w:cs="Times New Roman"/>
          <w:sz w:val="24"/>
          <w:szCs w:val="24"/>
        </w:rPr>
        <w:t>,</w:t>
      </w:r>
      <w:r w:rsidRPr="00F75A78">
        <w:rPr>
          <w:rFonts w:ascii="Times New Roman" w:hAnsi="Times New Roman" w:cs="Times New Roman"/>
          <w:sz w:val="24"/>
          <w:szCs w:val="24"/>
        </w:rPr>
        <w:t xml:space="preserve"> </w:t>
      </w:r>
      <w:r w:rsidR="00683F68">
        <w:rPr>
          <w:rFonts w:ascii="Times New Roman" w:hAnsi="Times New Roman" w:cs="Times New Roman"/>
          <w:sz w:val="24"/>
          <w:szCs w:val="24"/>
        </w:rPr>
        <w:t xml:space="preserve">bien </w:t>
      </w:r>
      <w:r w:rsidRPr="00F75A78">
        <w:rPr>
          <w:rFonts w:ascii="Times New Roman" w:hAnsi="Times New Roman" w:cs="Times New Roman"/>
          <w:sz w:val="24"/>
          <w:szCs w:val="24"/>
        </w:rPr>
        <w:t>en el modificador</w:t>
      </w:r>
      <w:r w:rsidR="00683F68">
        <w:rPr>
          <w:rFonts w:ascii="Times New Roman" w:hAnsi="Times New Roman" w:cs="Times New Roman"/>
          <w:sz w:val="24"/>
          <w:szCs w:val="24"/>
        </w:rPr>
        <w:t xml:space="preserve">, </w:t>
      </w:r>
      <w:r w:rsidR="00F75A78">
        <w:rPr>
          <w:rFonts w:ascii="Times New Roman" w:hAnsi="Times New Roman" w:cs="Times New Roman"/>
          <w:sz w:val="24"/>
          <w:szCs w:val="24"/>
        </w:rPr>
        <w:t>donde se aprecia</w:t>
      </w:r>
      <w:r w:rsidR="00683F68">
        <w:rPr>
          <w:rFonts w:ascii="Times New Roman" w:hAnsi="Times New Roman" w:cs="Times New Roman"/>
          <w:sz w:val="24"/>
          <w:szCs w:val="24"/>
        </w:rPr>
        <w:t xml:space="preserve">n </w:t>
      </w:r>
      <w:r w:rsidR="00F75A78" w:rsidRPr="00F75A78">
        <w:rPr>
          <w:rFonts w:ascii="Times New Roman" w:hAnsi="Times New Roman" w:cs="Times New Roman"/>
          <w:sz w:val="24"/>
          <w:szCs w:val="24"/>
        </w:rPr>
        <w:t>sentidos diferentes a</w:t>
      </w:r>
      <w:r w:rsidR="00683F68">
        <w:rPr>
          <w:rFonts w:ascii="Times New Roman" w:hAnsi="Times New Roman" w:cs="Times New Roman"/>
          <w:sz w:val="24"/>
          <w:szCs w:val="24"/>
        </w:rPr>
        <w:t xml:space="preserve">l que la voz tiene, </w:t>
      </w:r>
      <w:r w:rsidR="00F75A78" w:rsidRPr="00F75A78">
        <w:rPr>
          <w:rFonts w:ascii="Times New Roman" w:hAnsi="Times New Roman" w:cs="Times New Roman"/>
          <w:sz w:val="24"/>
          <w:szCs w:val="24"/>
        </w:rPr>
        <w:t>habitual</w:t>
      </w:r>
      <w:r w:rsidR="00683F68">
        <w:rPr>
          <w:rFonts w:ascii="Times New Roman" w:hAnsi="Times New Roman" w:cs="Times New Roman"/>
          <w:sz w:val="24"/>
          <w:szCs w:val="24"/>
        </w:rPr>
        <w:t>mente, en el lenguaje general</w:t>
      </w:r>
      <w:r w:rsidR="00F75A78">
        <w:rPr>
          <w:rFonts w:ascii="Times New Roman" w:hAnsi="Times New Roman" w:cs="Times New Roman"/>
          <w:sz w:val="24"/>
          <w:szCs w:val="24"/>
        </w:rPr>
        <w:t>.</w:t>
      </w:r>
    </w:p>
    <w:p w14:paraId="36A50031" w14:textId="6A416B49" w:rsidR="00407100" w:rsidRPr="00F75A78" w:rsidRDefault="00683F68" w:rsidP="00A10CEC">
      <w:pPr>
        <w:pStyle w:val="Prrafodelista"/>
        <w:numPr>
          <w:ilvl w:val="0"/>
          <w:numId w:val="13"/>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407100" w:rsidRPr="00F75A78">
        <w:rPr>
          <w:rFonts w:ascii="Times New Roman" w:hAnsi="Times New Roman" w:cs="Times New Roman"/>
          <w:sz w:val="24"/>
          <w:szCs w:val="24"/>
        </w:rPr>
        <w:t xml:space="preserve">n el núcleo: </w:t>
      </w:r>
      <w:r w:rsidR="00407100" w:rsidRPr="00F75A78">
        <w:rPr>
          <w:rFonts w:ascii="Times New Roman" w:hAnsi="Times New Roman" w:cs="Times New Roman"/>
          <w:i/>
          <w:iCs/>
          <w:sz w:val="24"/>
          <w:szCs w:val="24"/>
        </w:rPr>
        <w:t>línea de embotellado</w:t>
      </w:r>
      <w:r w:rsidR="00F75A78" w:rsidRPr="00F75A78">
        <w:rPr>
          <w:rFonts w:ascii="Times New Roman" w:hAnsi="Times New Roman" w:cs="Times New Roman"/>
          <w:sz w:val="24"/>
          <w:szCs w:val="24"/>
        </w:rPr>
        <w:t xml:space="preserve">, </w:t>
      </w:r>
      <w:r w:rsidR="00286C9E">
        <w:rPr>
          <w:rFonts w:ascii="Times New Roman" w:hAnsi="Times New Roman" w:cs="Times New Roman"/>
          <w:i/>
          <w:iCs/>
          <w:sz w:val="24"/>
          <w:szCs w:val="24"/>
        </w:rPr>
        <w:t xml:space="preserve">columna </w:t>
      </w:r>
      <w:proofErr w:type="spellStart"/>
      <w:r w:rsidR="00286C9E">
        <w:rPr>
          <w:rFonts w:ascii="Times New Roman" w:hAnsi="Times New Roman" w:cs="Times New Roman"/>
          <w:i/>
          <w:iCs/>
          <w:sz w:val="24"/>
          <w:szCs w:val="24"/>
        </w:rPr>
        <w:t>desmelitezadora</w:t>
      </w:r>
      <w:proofErr w:type="spellEnd"/>
      <w:r w:rsidR="00286C9E">
        <w:rPr>
          <w:rFonts w:ascii="Times New Roman" w:hAnsi="Times New Roman" w:cs="Times New Roman"/>
          <w:sz w:val="24"/>
          <w:szCs w:val="24"/>
        </w:rPr>
        <w:t xml:space="preserve"> —</w:t>
      </w:r>
      <w:r w:rsidR="00F75A78" w:rsidRPr="00F75A78">
        <w:rPr>
          <w:rFonts w:ascii="Times New Roman" w:hAnsi="Times New Roman" w:cs="Times New Roman"/>
          <w:sz w:val="24"/>
          <w:szCs w:val="24"/>
        </w:rPr>
        <w:t xml:space="preserve">donde </w:t>
      </w:r>
      <w:r w:rsidR="00F75A78" w:rsidRPr="00F75A78">
        <w:rPr>
          <w:rFonts w:ascii="Times New Roman" w:hAnsi="Times New Roman" w:cs="Times New Roman"/>
          <w:i/>
          <w:iCs/>
          <w:sz w:val="24"/>
          <w:szCs w:val="24"/>
        </w:rPr>
        <w:t xml:space="preserve">línea </w:t>
      </w:r>
      <w:r w:rsidR="00286C9E">
        <w:rPr>
          <w:rFonts w:ascii="Times New Roman" w:hAnsi="Times New Roman" w:cs="Times New Roman"/>
          <w:sz w:val="24"/>
          <w:szCs w:val="24"/>
        </w:rPr>
        <w:t xml:space="preserve">y </w:t>
      </w:r>
      <w:r w:rsidR="00286C9E">
        <w:rPr>
          <w:rFonts w:ascii="Times New Roman" w:hAnsi="Times New Roman" w:cs="Times New Roman"/>
          <w:i/>
          <w:iCs/>
          <w:sz w:val="24"/>
          <w:szCs w:val="24"/>
        </w:rPr>
        <w:t xml:space="preserve">columna </w:t>
      </w:r>
      <w:r w:rsidR="00F75A78" w:rsidRPr="00F75A78">
        <w:rPr>
          <w:rFonts w:ascii="Times New Roman" w:hAnsi="Times New Roman" w:cs="Times New Roman"/>
          <w:sz w:val="24"/>
          <w:szCs w:val="24"/>
        </w:rPr>
        <w:t>refiere</w:t>
      </w:r>
      <w:r w:rsidR="00286C9E">
        <w:rPr>
          <w:rFonts w:ascii="Times New Roman" w:hAnsi="Times New Roman" w:cs="Times New Roman"/>
          <w:sz w:val="24"/>
          <w:szCs w:val="24"/>
        </w:rPr>
        <w:t>n</w:t>
      </w:r>
      <w:r w:rsidR="00F75A78" w:rsidRPr="00F75A78">
        <w:rPr>
          <w:rFonts w:ascii="Times New Roman" w:hAnsi="Times New Roman" w:cs="Times New Roman"/>
          <w:sz w:val="24"/>
          <w:szCs w:val="24"/>
        </w:rPr>
        <w:t xml:space="preserve"> un </w:t>
      </w:r>
      <w:r w:rsidR="00286C9E">
        <w:rPr>
          <w:rFonts w:ascii="Times New Roman" w:hAnsi="Times New Roman" w:cs="Times New Roman"/>
          <w:sz w:val="24"/>
          <w:szCs w:val="24"/>
        </w:rPr>
        <w:t>‘</w:t>
      </w:r>
      <w:r w:rsidR="00F75A78" w:rsidRPr="00F75A78">
        <w:rPr>
          <w:rFonts w:ascii="Times New Roman" w:hAnsi="Times New Roman" w:cs="Times New Roman"/>
          <w:sz w:val="24"/>
          <w:szCs w:val="24"/>
        </w:rPr>
        <w:t>lugar</w:t>
      </w:r>
      <w:r w:rsidR="00286C9E">
        <w:rPr>
          <w:rFonts w:ascii="Times New Roman" w:hAnsi="Times New Roman" w:cs="Times New Roman"/>
          <w:sz w:val="24"/>
          <w:szCs w:val="24"/>
        </w:rPr>
        <w:t>’</w:t>
      </w:r>
      <w:r w:rsidR="00F75A78" w:rsidRPr="00F75A78">
        <w:rPr>
          <w:rFonts w:ascii="Times New Roman" w:hAnsi="Times New Roman" w:cs="Times New Roman"/>
          <w:sz w:val="24"/>
          <w:szCs w:val="24"/>
        </w:rPr>
        <w:t xml:space="preserve">, un </w:t>
      </w:r>
      <w:r w:rsidR="00286C9E">
        <w:rPr>
          <w:rFonts w:ascii="Times New Roman" w:hAnsi="Times New Roman" w:cs="Times New Roman"/>
          <w:sz w:val="24"/>
          <w:szCs w:val="24"/>
        </w:rPr>
        <w:t>‘</w:t>
      </w:r>
      <w:r w:rsidR="00F75A78" w:rsidRPr="00F75A78">
        <w:rPr>
          <w:rFonts w:ascii="Times New Roman" w:hAnsi="Times New Roman" w:cs="Times New Roman"/>
          <w:sz w:val="24"/>
          <w:szCs w:val="24"/>
        </w:rPr>
        <w:t>departamento</w:t>
      </w:r>
      <w:r w:rsidR="00286C9E">
        <w:rPr>
          <w:rFonts w:ascii="Times New Roman" w:hAnsi="Times New Roman" w:cs="Times New Roman"/>
          <w:sz w:val="24"/>
          <w:szCs w:val="24"/>
        </w:rPr>
        <w:t>’</w:t>
      </w:r>
      <w:r w:rsidR="00F75A78" w:rsidRPr="00F75A78">
        <w:rPr>
          <w:rFonts w:ascii="Times New Roman" w:hAnsi="Times New Roman" w:cs="Times New Roman"/>
          <w:sz w:val="24"/>
          <w:szCs w:val="24"/>
        </w:rPr>
        <w:t xml:space="preserve"> dentro de la fábrica donde se realiza la acción expresada mediante el </w:t>
      </w:r>
      <w:proofErr w:type="spellStart"/>
      <w:r w:rsidR="00F75A78" w:rsidRPr="00F75A78">
        <w:rPr>
          <w:rFonts w:ascii="Times New Roman" w:hAnsi="Times New Roman" w:cs="Times New Roman"/>
          <w:sz w:val="24"/>
          <w:szCs w:val="24"/>
        </w:rPr>
        <w:t>SPrep</w:t>
      </w:r>
      <w:proofErr w:type="spellEnd"/>
      <w:r w:rsidR="00F75A78" w:rsidRPr="00F75A78">
        <w:rPr>
          <w:rFonts w:ascii="Times New Roman" w:hAnsi="Times New Roman" w:cs="Times New Roman"/>
          <w:sz w:val="24"/>
          <w:szCs w:val="24"/>
        </w:rPr>
        <w:t xml:space="preserve"> </w:t>
      </w:r>
      <w:r w:rsidR="00286C9E" w:rsidRPr="00286C9E">
        <w:rPr>
          <w:rFonts w:ascii="Times New Roman" w:hAnsi="Times New Roman" w:cs="Times New Roman"/>
          <w:i/>
          <w:iCs/>
          <w:sz w:val="24"/>
          <w:szCs w:val="24"/>
        </w:rPr>
        <w:t>de embotellado</w:t>
      </w:r>
      <w:r w:rsidR="00286C9E">
        <w:rPr>
          <w:rFonts w:ascii="Times New Roman" w:hAnsi="Times New Roman" w:cs="Times New Roman"/>
          <w:sz w:val="24"/>
          <w:szCs w:val="24"/>
        </w:rPr>
        <w:t xml:space="preserve"> y el </w:t>
      </w:r>
      <w:r w:rsidR="00286C9E" w:rsidRPr="00683F68">
        <w:rPr>
          <w:rFonts w:ascii="Times New Roman" w:hAnsi="Times New Roman" w:cs="Times New Roman"/>
          <w:sz w:val="24"/>
          <w:szCs w:val="24"/>
        </w:rPr>
        <w:t>adjetivo</w:t>
      </w:r>
      <w:r w:rsidRPr="00683F68">
        <w:rPr>
          <w:rFonts w:ascii="Times New Roman" w:hAnsi="Times New Roman" w:cs="Times New Roman"/>
          <w:sz w:val="24"/>
          <w:szCs w:val="24"/>
        </w:rPr>
        <w:t xml:space="preserve"> d</w:t>
      </w:r>
      <w:r>
        <w:rPr>
          <w:rFonts w:ascii="Times New Roman" w:hAnsi="Times New Roman" w:cs="Times New Roman"/>
          <w:sz w:val="24"/>
          <w:szCs w:val="24"/>
        </w:rPr>
        <w:t>everbal</w:t>
      </w:r>
      <w:r w:rsidR="00286C9E">
        <w:rPr>
          <w:rFonts w:ascii="Times New Roman" w:hAnsi="Times New Roman" w:cs="Times New Roman"/>
          <w:sz w:val="24"/>
          <w:szCs w:val="24"/>
        </w:rPr>
        <w:t xml:space="preserve"> </w:t>
      </w:r>
      <w:proofErr w:type="spellStart"/>
      <w:r w:rsidR="00286C9E">
        <w:rPr>
          <w:rFonts w:ascii="Times New Roman" w:hAnsi="Times New Roman" w:cs="Times New Roman"/>
          <w:i/>
          <w:iCs/>
          <w:sz w:val="24"/>
          <w:szCs w:val="24"/>
        </w:rPr>
        <w:t>desmelitezadora</w:t>
      </w:r>
      <w:proofErr w:type="spellEnd"/>
      <w:r>
        <w:rPr>
          <w:rFonts w:ascii="Times New Roman" w:hAnsi="Times New Roman" w:cs="Times New Roman"/>
          <w:sz w:val="24"/>
          <w:szCs w:val="24"/>
        </w:rPr>
        <w:t>,</w:t>
      </w:r>
      <w:r w:rsidR="00286C9E">
        <w:rPr>
          <w:rFonts w:ascii="Times New Roman" w:hAnsi="Times New Roman" w:cs="Times New Roman"/>
          <w:i/>
          <w:iCs/>
          <w:sz w:val="24"/>
          <w:szCs w:val="24"/>
        </w:rPr>
        <w:t xml:space="preserve"> </w:t>
      </w:r>
      <w:r w:rsidR="00F75A78" w:rsidRPr="00F75A78">
        <w:rPr>
          <w:rFonts w:ascii="Times New Roman" w:hAnsi="Times New Roman" w:cs="Times New Roman"/>
          <w:sz w:val="24"/>
          <w:szCs w:val="24"/>
        </w:rPr>
        <w:t>que interviene</w:t>
      </w:r>
      <w:r w:rsidR="00286C9E">
        <w:rPr>
          <w:rFonts w:ascii="Times New Roman" w:hAnsi="Times New Roman" w:cs="Times New Roman"/>
          <w:sz w:val="24"/>
          <w:szCs w:val="24"/>
        </w:rPr>
        <w:t>n</w:t>
      </w:r>
      <w:r w:rsidR="00F75A78" w:rsidRPr="00F75A78">
        <w:rPr>
          <w:rFonts w:ascii="Times New Roman" w:hAnsi="Times New Roman" w:cs="Times New Roman"/>
          <w:sz w:val="24"/>
          <w:szCs w:val="24"/>
        </w:rPr>
        <w:t xml:space="preserve"> en </w:t>
      </w:r>
      <w:r w:rsidR="00286C9E">
        <w:rPr>
          <w:rFonts w:ascii="Times New Roman" w:hAnsi="Times New Roman" w:cs="Times New Roman"/>
          <w:sz w:val="24"/>
          <w:szCs w:val="24"/>
        </w:rPr>
        <w:t>los respectivos</w:t>
      </w:r>
      <w:r w:rsidR="00F75A78" w:rsidRPr="00F75A78">
        <w:rPr>
          <w:rFonts w:ascii="Times New Roman" w:hAnsi="Times New Roman" w:cs="Times New Roman"/>
          <w:sz w:val="24"/>
          <w:szCs w:val="24"/>
        </w:rPr>
        <w:t xml:space="preserve"> compuesto</w:t>
      </w:r>
      <w:r w:rsidR="00286C9E">
        <w:rPr>
          <w:rFonts w:ascii="Times New Roman" w:hAnsi="Times New Roman" w:cs="Times New Roman"/>
          <w:sz w:val="24"/>
          <w:szCs w:val="24"/>
        </w:rPr>
        <w:t>s</w:t>
      </w:r>
      <w:r>
        <w:rPr>
          <w:rFonts w:ascii="Times New Roman" w:hAnsi="Times New Roman" w:cs="Times New Roman"/>
          <w:sz w:val="24"/>
          <w:szCs w:val="24"/>
        </w:rPr>
        <w:t>.</w:t>
      </w:r>
    </w:p>
    <w:p w14:paraId="2F8AC189" w14:textId="365620CC" w:rsidR="00407100" w:rsidRPr="00683F68" w:rsidRDefault="00683F68" w:rsidP="003711F1">
      <w:pPr>
        <w:pStyle w:val="Prrafodelista"/>
        <w:numPr>
          <w:ilvl w:val="0"/>
          <w:numId w:val="13"/>
        </w:numPr>
        <w:spacing w:line="360" w:lineRule="auto"/>
        <w:jc w:val="both"/>
        <w:rPr>
          <w:rFonts w:ascii="Times New Roman" w:hAnsi="Times New Roman" w:cs="Times New Roman"/>
          <w:sz w:val="24"/>
          <w:szCs w:val="24"/>
        </w:rPr>
      </w:pPr>
      <w:r w:rsidRPr="00683F68">
        <w:rPr>
          <w:rFonts w:ascii="Times New Roman" w:hAnsi="Times New Roman" w:cs="Times New Roman"/>
          <w:sz w:val="24"/>
          <w:szCs w:val="24"/>
        </w:rPr>
        <w:t>En</w:t>
      </w:r>
      <w:r w:rsidR="00407100" w:rsidRPr="00683F68">
        <w:rPr>
          <w:rFonts w:ascii="Times New Roman" w:hAnsi="Times New Roman" w:cs="Times New Roman"/>
          <w:sz w:val="24"/>
          <w:szCs w:val="24"/>
        </w:rPr>
        <w:t xml:space="preserve"> el modificador: </w:t>
      </w:r>
      <w:r w:rsidR="00407100" w:rsidRPr="00683F68">
        <w:rPr>
          <w:rFonts w:ascii="Times New Roman" w:hAnsi="Times New Roman" w:cs="Times New Roman"/>
          <w:i/>
          <w:iCs/>
          <w:sz w:val="24"/>
          <w:szCs w:val="24"/>
        </w:rPr>
        <w:t>ron ligero</w:t>
      </w:r>
      <w:r w:rsidR="00286C9E" w:rsidRPr="00683F68">
        <w:rPr>
          <w:rFonts w:ascii="Times New Roman" w:hAnsi="Times New Roman" w:cs="Times New Roman"/>
          <w:sz w:val="24"/>
          <w:szCs w:val="24"/>
        </w:rPr>
        <w:t xml:space="preserve">, donde el adjetivo no califica al producto </w:t>
      </w:r>
      <w:r w:rsidR="00A41F1D">
        <w:rPr>
          <w:rFonts w:ascii="Times New Roman" w:hAnsi="Times New Roman" w:cs="Times New Roman"/>
          <w:sz w:val="24"/>
          <w:szCs w:val="24"/>
        </w:rPr>
        <w:t xml:space="preserve">en términos de </w:t>
      </w:r>
      <w:r>
        <w:rPr>
          <w:rFonts w:ascii="Times New Roman" w:hAnsi="Times New Roman" w:cs="Times New Roman"/>
          <w:sz w:val="24"/>
          <w:szCs w:val="24"/>
        </w:rPr>
        <w:t>masa</w:t>
      </w:r>
      <w:r w:rsidR="00286C9E" w:rsidRPr="00683F68">
        <w:rPr>
          <w:rFonts w:ascii="Times New Roman" w:hAnsi="Times New Roman" w:cs="Times New Roman"/>
          <w:sz w:val="24"/>
          <w:szCs w:val="24"/>
        </w:rPr>
        <w:t xml:space="preserve"> sino en cuanto a su sabor y el resto de las características organolépticas que lo distinguen de otros rones</w:t>
      </w:r>
      <w:r w:rsidR="002B001F" w:rsidRPr="00683F68">
        <w:rPr>
          <w:rFonts w:ascii="Times New Roman" w:hAnsi="Times New Roman" w:cs="Times New Roman"/>
          <w:sz w:val="24"/>
          <w:szCs w:val="24"/>
        </w:rPr>
        <w:t xml:space="preserve">; algo similar a lo que ocurre con </w:t>
      </w:r>
      <w:r w:rsidR="002B001F" w:rsidRPr="00683F68">
        <w:rPr>
          <w:rFonts w:ascii="Times New Roman" w:hAnsi="Times New Roman" w:cs="Times New Roman"/>
          <w:i/>
          <w:iCs/>
          <w:sz w:val="24"/>
          <w:szCs w:val="24"/>
        </w:rPr>
        <w:t>alcohol fino</w:t>
      </w:r>
      <w:r w:rsidRPr="00683F68">
        <w:rPr>
          <w:rFonts w:ascii="Times New Roman" w:hAnsi="Times New Roman" w:cs="Times New Roman"/>
          <w:sz w:val="24"/>
          <w:szCs w:val="24"/>
        </w:rPr>
        <w:t>,</w:t>
      </w:r>
    </w:p>
    <w:p w14:paraId="309FD8BD" w14:textId="0420145F" w:rsidR="00F01420" w:rsidRDefault="00F01420" w:rsidP="001E1A35">
      <w:pPr>
        <w:spacing w:line="360" w:lineRule="auto"/>
        <w:jc w:val="both"/>
        <w:rPr>
          <w:rFonts w:ascii="Times New Roman" w:hAnsi="Times New Roman" w:cs="Times New Roman"/>
          <w:sz w:val="24"/>
          <w:szCs w:val="24"/>
        </w:rPr>
      </w:pPr>
      <w:r>
        <w:rPr>
          <w:rFonts w:ascii="Times New Roman" w:hAnsi="Times New Roman" w:cs="Times New Roman"/>
          <w:sz w:val="24"/>
          <w:szCs w:val="24"/>
        </w:rPr>
        <w:t>En función del núcleo</w:t>
      </w:r>
      <w:r w:rsidR="0060797B">
        <w:rPr>
          <w:rFonts w:ascii="Times New Roman" w:hAnsi="Times New Roman" w:cs="Times New Roman"/>
          <w:sz w:val="24"/>
          <w:szCs w:val="24"/>
        </w:rPr>
        <w:t xml:space="preserve"> (tema)</w:t>
      </w:r>
      <w:r>
        <w:rPr>
          <w:rFonts w:ascii="Times New Roman" w:hAnsi="Times New Roman" w:cs="Times New Roman"/>
          <w:sz w:val="24"/>
          <w:szCs w:val="24"/>
        </w:rPr>
        <w:t xml:space="preserve">, el modificador </w:t>
      </w:r>
      <w:r w:rsidR="0060797B">
        <w:rPr>
          <w:rFonts w:ascii="Times New Roman" w:hAnsi="Times New Roman" w:cs="Times New Roman"/>
          <w:sz w:val="24"/>
          <w:szCs w:val="24"/>
        </w:rPr>
        <w:t xml:space="preserve">(rema) </w:t>
      </w:r>
      <w:r>
        <w:rPr>
          <w:rFonts w:ascii="Times New Roman" w:hAnsi="Times New Roman" w:cs="Times New Roman"/>
          <w:sz w:val="24"/>
          <w:szCs w:val="24"/>
        </w:rPr>
        <w:t>puede expresar diversas</w:t>
      </w:r>
      <w:r w:rsidR="00D216B9">
        <w:rPr>
          <w:rFonts w:ascii="Times New Roman" w:hAnsi="Times New Roman" w:cs="Times New Roman"/>
          <w:sz w:val="24"/>
          <w:szCs w:val="24"/>
        </w:rPr>
        <w:t xml:space="preserve"> </w:t>
      </w:r>
      <w:r w:rsidR="00286C9E">
        <w:rPr>
          <w:rFonts w:ascii="Times New Roman" w:hAnsi="Times New Roman" w:cs="Times New Roman"/>
          <w:sz w:val="24"/>
          <w:szCs w:val="24"/>
        </w:rPr>
        <w:t>nociones</w:t>
      </w:r>
      <w:r w:rsidR="00D216B9">
        <w:rPr>
          <w:rFonts w:ascii="Times New Roman" w:hAnsi="Times New Roman" w:cs="Times New Roman"/>
          <w:sz w:val="24"/>
          <w:szCs w:val="24"/>
        </w:rPr>
        <w:t xml:space="preserve"> semánticas</w:t>
      </w:r>
      <w:r w:rsidR="0060797B">
        <w:rPr>
          <w:rFonts w:ascii="Times New Roman" w:hAnsi="Times New Roman" w:cs="Times New Roman"/>
          <w:sz w:val="24"/>
          <w:szCs w:val="24"/>
        </w:rPr>
        <w:t xml:space="preserve">, lo que reafirma la consideración </w:t>
      </w:r>
      <w:r w:rsidR="00A41F1D">
        <w:rPr>
          <w:rFonts w:ascii="Times New Roman" w:hAnsi="Times New Roman" w:cs="Times New Roman"/>
          <w:sz w:val="24"/>
          <w:szCs w:val="24"/>
        </w:rPr>
        <w:t xml:space="preserve">(Cabezas, 2019) </w:t>
      </w:r>
      <w:r w:rsidR="0060797B">
        <w:rPr>
          <w:rFonts w:ascii="Times New Roman" w:hAnsi="Times New Roman" w:cs="Times New Roman"/>
          <w:sz w:val="24"/>
          <w:szCs w:val="24"/>
        </w:rPr>
        <w:t xml:space="preserve">de que este aporta más información y, por ende, tiene más importancia comunicativa. </w:t>
      </w:r>
      <w:r w:rsidR="00A41F1D">
        <w:rPr>
          <w:rFonts w:ascii="Times New Roman" w:hAnsi="Times New Roman" w:cs="Times New Roman"/>
          <w:sz w:val="24"/>
          <w:szCs w:val="24"/>
        </w:rPr>
        <w:t>Por ejemplo</w:t>
      </w:r>
      <w:r w:rsidR="008D745E">
        <w:rPr>
          <w:rFonts w:ascii="Times New Roman" w:hAnsi="Times New Roman" w:cs="Times New Roman"/>
          <w:sz w:val="24"/>
          <w:szCs w:val="24"/>
        </w:rPr>
        <w:t>, expresa</w:t>
      </w:r>
      <w:r w:rsidR="00A41F1D">
        <w:rPr>
          <w:rFonts w:ascii="Times New Roman" w:hAnsi="Times New Roman" w:cs="Times New Roman"/>
          <w:sz w:val="24"/>
          <w:szCs w:val="24"/>
        </w:rPr>
        <w:t>:</w:t>
      </w:r>
    </w:p>
    <w:p w14:paraId="7D142A37" w14:textId="4ECCFC2A" w:rsidR="00F01420" w:rsidRDefault="00F01420" w:rsidP="00A10CEC">
      <w:pPr>
        <w:pStyle w:val="Prrafodelista"/>
        <w:numPr>
          <w:ilvl w:val="0"/>
          <w:numId w:val="5"/>
        </w:numPr>
        <w:spacing w:before="120" w:after="0"/>
        <w:jc w:val="both"/>
        <w:rPr>
          <w:rFonts w:ascii="Times New Roman" w:hAnsi="Times New Roman" w:cs="Times New Roman"/>
          <w:sz w:val="24"/>
          <w:szCs w:val="24"/>
        </w:rPr>
      </w:pPr>
      <w:r w:rsidRPr="00F01420">
        <w:rPr>
          <w:rFonts w:ascii="Times New Roman" w:hAnsi="Times New Roman" w:cs="Times New Roman"/>
          <w:sz w:val="24"/>
          <w:szCs w:val="24"/>
        </w:rPr>
        <w:t>propiedad del nuevo concepto (</w:t>
      </w:r>
      <w:r w:rsidRPr="00F01420">
        <w:rPr>
          <w:rFonts w:ascii="Times New Roman" w:hAnsi="Times New Roman" w:cs="Times New Roman"/>
          <w:i/>
          <w:iCs/>
          <w:sz w:val="24"/>
          <w:szCs w:val="24"/>
        </w:rPr>
        <w:t>aguardiente fresco</w:t>
      </w:r>
      <w:r w:rsidR="00286C9E">
        <w:rPr>
          <w:rFonts w:ascii="Times New Roman" w:hAnsi="Times New Roman" w:cs="Times New Roman"/>
          <w:sz w:val="24"/>
          <w:szCs w:val="24"/>
        </w:rPr>
        <w:t xml:space="preserve">, </w:t>
      </w:r>
      <w:r w:rsidRPr="00286C9E">
        <w:rPr>
          <w:rFonts w:ascii="Times New Roman" w:hAnsi="Times New Roman" w:cs="Times New Roman"/>
          <w:i/>
          <w:iCs/>
          <w:sz w:val="24"/>
          <w:szCs w:val="24"/>
        </w:rPr>
        <w:t>aguardiente añejado</w:t>
      </w:r>
      <w:r w:rsidR="00286C9E">
        <w:rPr>
          <w:rFonts w:ascii="Times New Roman" w:hAnsi="Times New Roman" w:cs="Times New Roman"/>
          <w:i/>
          <w:iCs/>
          <w:sz w:val="24"/>
          <w:szCs w:val="24"/>
        </w:rPr>
        <w:t>, alcohol etílico destilado</w:t>
      </w:r>
      <w:r w:rsidRPr="00286C9E">
        <w:rPr>
          <w:rFonts w:ascii="Times New Roman" w:hAnsi="Times New Roman" w:cs="Times New Roman"/>
          <w:sz w:val="24"/>
          <w:szCs w:val="24"/>
        </w:rPr>
        <w:t>)</w:t>
      </w:r>
    </w:p>
    <w:p w14:paraId="61E5C993" w14:textId="1A84480D" w:rsidR="005C243A" w:rsidRDefault="005C243A" w:rsidP="00F01420">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producto</w:t>
      </w:r>
      <w:r w:rsidR="00526235">
        <w:rPr>
          <w:rFonts w:ascii="Times New Roman" w:hAnsi="Times New Roman" w:cs="Times New Roman"/>
          <w:sz w:val="24"/>
          <w:szCs w:val="24"/>
        </w:rPr>
        <w:t xml:space="preserve"> (</w:t>
      </w:r>
      <w:r w:rsidR="008D745E">
        <w:rPr>
          <w:rFonts w:ascii="Times New Roman" w:hAnsi="Times New Roman" w:cs="Times New Roman"/>
          <w:i/>
          <w:iCs/>
          <w:sz w:val="24"/>
          <w:szCs w:val="24"/>
        </w:rPr>
        <w:t>elaboración de sirope alcoholizado</w:t>
      </w:r>
      <w:r w:rsidR="008D745E">
        <w:rPr>
          <w:rFonts w:ascii="Times New Roman" w:hAnsi="Times New Roman" w:cs="Times New Roman"/>
          <w:sz w:val="24"/>
          <w:szCs w:val="24"/>
        </w:rPr>
        <w:t xml:space="preserve">, </w:t>
      </w:r>
      <w:r w:rsidR="008D745E" w:rsidRPr="008D745E">
        <w:rPr>
          <w:rFonts w:ascii="Times New Roman" w:hAnsi="Times New Roman" w:cs="Times New Roman"/>
          <w:i/>
          <w:iCs/>
          <w:sz w:val="24"/>
          <w:szCs w:val="24"/>
        </w:rPr>
        <w:t>elaboración de ron fresco</w:t>
      </w:r>
      <w:r w:rsidR="00526235">
        <w:rPr>
          <w:rFonts w:ascii="Times New Roman" w:hAnsi="Times New Roman" w:cs="Times New Roman"/>
          <w:sz w:val="24"/>
          <w:szCs w:val="24"/>
        </w:rPr>
        <w:t>)</w:t>
      </w:r>
    </w:p>
    <w:p w14:paraId="4E02BED7" w14:textId="1C91FA8A" w:rsidR="00F01420" w:rsidRDefault="00F01420" w:rsidP="00F01420">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uso </w:t>
      </w:r>
      <w:r w:rsidR="00286C9E">
        <w:rPr>
          <w:rFonts w:ascii="Times New Roman" w:hAnsi="Times New Roman" w:cs="Times New Roman"/>
          <w:sz w:val="24"/>
          <w:szCs w:val="24"/>
        </w:rPr>
        <w:t xml:space="preserve">o función </w:t>
      </w:r>
      <w:r>
        <w:rPr>
          <w:rFonts w:ascii="Times New Roman" w:hAnsi="Times New Roman" w:cs="Times New Roman"/>
          <w:sz w:val="24"/>
          <w:szCs w:val="24"/>
        </w:rPr>
        <w:t>(</w:t>
      </w:r>
      <w:r>
        <w:rPr>
          <w:rFonts w:ascii="Times New Roman" w:hAnsi="Times New Roman" w:cs="Times New Roman"/>
          <w:i/>
          <w:iCs/>
          <w:sz w:val="24"/>
          <w:szCs w:val="24"/>
        </w:rPr>
        <w:t>nave de añejamiento</w:t>
      </w:r>
      <w:r w:rsidR="00286C9E">
        <w:rPr>
          <w:rFonts w:ascii="Times New Roman" w:hAnsi="Times New Roman" w:cs="Times New Roman"/>
          <w:sz w:val="24"/>
          <w:szCs w:val="24"/>
        </w:rPr>
        <w:t xml:space="preserve">, </w:t>
      </w:r>
      <w:r w:rsidR="00286C9E">
        <w:rPr>
          <w:rFonts w:ascii="Times New Roman" w:hAnsi="Times New Roman" w:cs="Times New Roman"/>
          <w:i/>
          <w:iCs/>
          <w:sz w:val="24"/>
          <w:szCs w:val="24"/>
        </w:rPr>
        <w:t xml:space="preserve">columna lavadora, </w:t>
      </w:r>
      <w:r w:rsidR="0060797B">
        <w:rPr>
          <w:rFonts w:ascii="Times New Roman" w:hAnsi="Times New Roman" w:cs="Times New Roman"/>
          <w:i/>
          <w:iCs/>
          <w:sz w:val="24"/>
          <w:szCs w:val="24"/>
        </w:rPr>
        <w:t xml:space="preserve">columna </w:t>
      </w:r>
      <w:proofErr w:type="spellStart"/>
      <w:r w:rsidR="0060797B">
        <w:rPr>
          <w:rFonts w:ascii="Times New Roman" w:hAnsi="Times New Roman" w:cs="Times New Roman"/>
          <w:i/>
          <w:iCs/>
          <w:sz w:val="24"/>
          <w:szCs w:val="24"/>
        </w:rPr>
        <w:t>rectificatriz</w:t>
      </w:r>
      <w:proofErr w:type="spellEnd"/>
      <w:r w:rsidR="0060797B">
        <w:rPr>
          <w:rFonts w:ascii="Times New Roman" w:hAnsi="Times New Roman" w:cs="Times New Roman"/>
          <w:i/>
          <w:iCs/>
          <w:sz w:val="24"/>
          <w:szCs w:val="24"/>
        </w:rPr>
        <w:t xml:space="preserve">, </w:t>
      </w:r>
      <w:r w:rsidR="00286C9E">
        <w:rPr>
          <w:rFonts w:ascii="Times New Roman" w:hAnsi="Times New Roman" w:cs="Times New Roman"/>
          <w:i/>
          <w:iCs/>
          <w:sz w:val="24"/>
          <w:szCs w:val="24"/>
        </w:rPr>
        <w:t>línea de embotellado, planta de destilación</w:t>
      </w:r>
      <w:r w:rsidR="007967DE">
        <w:rPr>
          <w:rFonts w:ascii="Times New Roman" w:hAnsi="Times New Roman" w:cs="Times New Roman"/>
          <w:i/>
          <w:iCs/>
          <w:sz w:val="24"/>
          <w:szCs w:val="24"/>
        </w:rPr>
        <w:t xml:space="preserve">, máquina </w:t>
      </w:r>
      <w:proofErr w:type="spellStart"/>
      <w:r w:rsidR="007967DE">
        <w:rPr>
          <w:rFonts w:ascii="Times New Roman" w:hAnsi="Times New Roman" w:cs="Times New Roman"/>
          <w:i/>
          <w:iCs/>
          <w:sz w:val="24"/>
          <w:szCs w:val="24"/>
        </w:rPr>
        <w:t>despaletizadora</w:t>
      </w:r>
      <w:proofErr w:type="spellEnd"/>
      <w:r w:rsidR="007967DE">
        <w:rPr>
          <w:rFonts w:ascii="Times New Roman" w:hAnsi="Times New Roman" w:cs="Times New Roman"/>
          <w:i/>
          <w:iCs/>
          <w:sz w:val="24"/>
          <w:szCs w:val="24"/>
        </w:rPr>
        <w:t xml:space="preserve"> de botellas</w:t>
      </w:r>
      <w:r>
        <w:rPr>
          <w:rFonts w:ascii="Times New Roman" w:hAnsi="Times New Roman" w:cs="Times New Roman"/>
          <w:sz w:val="24"/>
          <w:szCs w:val="24"/>
        </w:rPr>
        <w:t>)</w:t>
      </w:r>
    </w:p>
    <w:p w14:paraId="38BFF43F" w14:textId="492E3ED7" w:rsidR="00F01420" w:rsidRPr="00A41F1D" w:rsidRDefault="00F01420" w:rsidP="00F01420">
      <w:pPr>
        <w:pStyle w:val="Prrafodelista"/>
        <w:numPr>
          <w:ilvl w:val="0"/>
          <w:numId w:val="5"/>
        </w:numPr>
        <w:jc w:val="both"/>
        <w:rPr>
          <w:rFonts w:ascii="Times New Roman" w:hAnsi="Times New Roman" w:cs="Times New Roman"/>
          <w:sz w:val="24"/>
          <w:szCs w:val="24"/>
        </w:rPr>
      </w:pPr>
      <w:r w:rsidRPr="00A41F1D">
        <w:rPr>
          <w:rFonts w:ascii="Times New Roman" w:hAnsi="Times New Roman" w:cs="Times New Roman"/>
          <w:sz w:val="24"/>
          <w:szCs w:val="24"/>
        </w:rPr>
        <w:t xml:space="preserve">pertenencia </w:t>
      </w:r>
      <w:r w:rsidR="003C6D3D" w:rsidRPr="00A41F1D">
        <w:rPr>
          <w:rFonts w:ascii="Times New Roman" w:hAnsi="Times New Roman" w:cs="Times New Roman"/>
          <w:sz w:val="24"/>
          <w:szCs w:val="24"/>
        </w:rPr>
        <w:t>(</w:t>
      </w:r>
      <w:r w:rsidR="0060797B" w:rsidRPr="00A41F1D">
        <w:rPr>
          <w:rFonts w:ascii="Times New Roman" w:hAnsi="Times New Roman" w:cs="Times New Roman"/>
          <w:i/>
          <w:iCs/>
          <w:sz w:val="24"/>
          <w:szCs w:val="24"/>
        </w:rPr>
        <w:t>sala de calderas</w:t>
      </w:r>
      <w:r w:rsidR="003C6D3D" w:rsidRPr="00A41F1D">
        <w:rPr>
          <w:rFonts w:ascii="Times New Roman" w:hAnsi="Times New Roman" w:cs="Times New Roman"/>
          <w:sz w:val="24"/>
          <w:szCs w:val="24"/>
        </w:rPr>
        <w:t>)</w:t>
      </w:r>
    </w:p>
    <w:p w14:paraId="2019DD46" w14:textId="7F684E9E" w:rsidR="00F01420" w:rsidRDefault="00A41F1D" w:rsidP="00A41F1D">
      <w:pPr>
        <w:pStyle w:val="Prrafodelista"/>
        <w:numPr>
          <w:ilvl w:val="0"/>
          <w:numId w:val="5"/>
        </w:numPr>
        <w:jc w:val="both"/>
        <w:rPr>
          <w:rFonts w:ascii="Times New Roman" w:hAnsi="Times New Roman" w:cs="Times New Roman"/>
          <w:sz w:val="24"/>
          <w:szCs w:val="24"/>
        </w:rPr>
      </w:pPr>
      <w:r w:rsidRPr="00A41F1D">
        <w:rPr>
          <w:rFonts w:ascii="Times New Roman" w:hAnsi="Times New Roman" w:cs="Times New Roman"/>
          <w:sz w:val="24"/>
          <w:szCs w:val="24"/>
        </w:rPr>
        <w:t xml:space="preserve">participante o instrumento </w:t>
      </w:r>
      <w:r w:rsidR="003C6D3D" w:rsidRPr="00A41F1D">
        <w:rPr>
          <w:rFonts w:ascii="Times New Roman" w:hAnsi="Times New Roman" w:cs="Times New Roman"/>
          <w:sz w:val="24"/>
          <w:szCs w:val="24"/>
        </w:rPr>
        <w:t>(</w:t>
      </w:r>
      <w:r w:rsidR="003C6D3D" w:rsidRPr="00A41F1D">
        <w:rPr>
          <w:rFonts w:ascii="Times New Roman" w:hAnsi="Times New Roman" w:cs="Times New Roman"/>
          <w:i/>
          <w:iCs/>
          <w:sz w:val="24"/>
          <w:szCs w:val="24"/>
        </w:rPr>
        <w:t>tratamiento con carbón del aguardiente añejado diluido</w:t>
      </w:r>
      <w:r w:rsidR="003C6D3D" w:rsidRPr="00A41F1D">
        <w:rPr>
          <w:rFonts w:ascii="Times New Roman" w:hAnsi="Times New Roman" w:cs="Times New Roman"/>
          <w:sz w:val="24"/>
          <w:szCs w:val="24"/>
        </w:rPr>
        <w:t>)</w:t>
      </w:r>
    </w:p>
    <w:p w14:paraId="4D85AA45" w14:textId="580037A4" w:rsidR="008D745E" w:rsidRPr="00A41F1D" w:rsidRDefault="008D745E" w:rsidP="00A41F1D">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material (</w:t>
      </w:r>
      <w:r w:rsidRPr="008D745E">
        <w:rPr>
          <w:rFonts w:ascii="Times New Roman" w:hAnsi="Times New Roman" w:cs="Times New Roman"/>
          <w:i/>
          <w:iCs/>
          <w:sz w:val="24"/>
          <w:szCs w:val="24"/>
        </w:rPr>
        <w:t>suavizamiento de rones</w:t>
      </w:r>
      <w:r>
        <w:rPr>
          <w:rFonts w:ascii="Times New Roman" w:hAnsi="Times New Roman" w:cs="Times New Roman"/>
          <w:sz w:val="24"/>
          <w:szCs w:val="24"/>
        </w:rPr>
        <w:t xml:space="preserve">, </w:t>
      </w:r>
      <w:r w:rsidRPr="008D745E">
        <w:rPr>
          <w:rFonts w:ascii="Times New Roman" w:hAnsi="Times New Roman" w:cs="Times New Roman"/>
          <w:i/>
          <w:iCs/>
          <w:sz w:val="24"/>
          <w:szCs w:val="24"/>
        </w:rPr>
        <w:t>dilución de aguardientes añejados</w:t>
      </w:r>
      <w:r>
        <w:rPr>
          <w:rFonts w:ascii="Times New Roman" w:hAnsi="Times New Roman" w:cs="Times New Roman"/>
          <w:sz w:val="24"/>
          <w:szCs w:val="24"/>
        </w:rPr>
        <w:t>)</w:t>
      </w:r>
    </w:p>
    <w:p w14:paraId="4A2A8250" w14:textId="254F1B4D" w:rsidR="00F01420" w:rsidRPr="00A41F1D" w:rsidRDefault="0060797B" w:rsidP="00F01420">
      <w:pPr>
        <w:pStyle w:val="Prrafodelista"/>
        <w:numPr>
          <w:ilvl w:val="0"/>
          <w:numId w:val="5"/>
        </w:numPr>
        <w:jc w:val="both"/>
        <w:rPr>
          <w:rFonts w:ascii="Times New Roman" w:hAnsi="Times New Roman" w:cs="Times New Roman"/>
          <w:sz w:val="24"/>
          <w:szCs w:val="24"/>
        </w:rPr>
      </w:pPr>
      <w:r w:rsidRPr="00A41F1D">
        <w:rPr>
          <w:rFonts w:ascii="Times New Roman" w:hAnsi="Times New Roman" w:cs="Times New Roman"/>
          <w:sz w:val="24"/>
          <w:szCs w:val="24"/>
        </w:rPr>
        <w:t>o</w:t>
      </w:r>
      <w:r w:rsidR="005C243A" w:rsidRPr="00A41F1D">
        <w:rPr>
          <w:rFonts w:ascii="Times New Roman" w:hAnsi="Times New Roman" w:cs="Times New Roman"/>
          <w:sz w:val="24"/>
          <w:szCs w:val="24"/>
        </w:rPr>
        <w:t>rigen</w:t>
      </w:r>
      <w:r w:rsidRPr="00A41F1D">
        <w:rPr>
          <w:rFonts w:ascii="Times New Roman" w:hAnsi="Times New Roman" w:cs="Times New Roman"/>
          <w:sz w:val="24"/>
          <w:szCs w:val="24"/>
        </w:rPr>
        <w:t xml:space="preserve"> </w:t>
      </w:r>
      <w:r w:rsidR="003C6D3D" w:rsidRPr="00A41F1D">
        <w:rPr>
          <w:rFonts w:ascii="Times New Roman" w:hAnsi="Times New Roman" w:cs="Times New Roman"/>
          <w:sz w:val="24"/>
          <w:szCs w:val="24"/>
        </w:rPr>
        <w:t>(</w:t>
      </w:r>
      <w:r w:rsidRPr="00A41F1D">
        <w:rPr>
          <w:rFonts w:ascii="Times New Roman" w:hAnsi="Times New Roman" w:cs="Times New Roman"/>
          <w:i/>
          <w:iCs/>
          <w:sz w:val="24"/>
          <w:szCs w:val="24"/>
        </w:rPr>
        <w:t>merma en añejamiento</w:t>
      </w:r>
      <w:r w:rsidR="003C6D3D" w:rsidRPr="00A41F1D">
        <w:rPr>
          <w:rFonts w:ascii="Times New Roman" w:hAnsi="Times New Roman" w:cs="Times New Roman"/>
          <w:sz w:val="24"/>
          <w:szCs w:val="24"/>
        </w:rPr>
        <w:t>)</w:t>
      </w:r>
    </w:p>
    <w:p w14:paraId="15DD4838" w14:textId="18A2674D" w:rsidR="00A41F1D" w:rsidRPr="00A41F1D" w:rsidRDefault="00A41F1D" w:rsidP="00A41F1D">
      <w:pPr>
        <w:pStyle w:val="Prrafodelista"/>
        <w:numPr>
          <w:ilvl w:val="0"/>
          <w:numId w:val="5"/>
        </w:numPr>
        <w:jc w:val="both"/>
        <w:rPr>
          <w:rFonts w:ascii="Times New Roman" w:hAnsi="Times New Roman" w:cs="Times New Roman"/>
          <w:sz w:val="24"/>
          <w:szCs w:val="24"/>
        </w:rPr>
      </w:pPr>
      <w:r w:rsidRPr="00A41F1D">
        <w:rPr>
          <w:rFonts w:ascii="Times New Roman" w:hAnsi="Times New Roman" w:cs="Times New Roman"/>
          <w:sz w:val="24"/>
          <w:szCs w:val="24"/>
        </w:rPr>
        <w:t>locación (en /desde) (</w:t>
      </w:r>
      <w:r w:rsidRPr="00A41F1D">
        <w:rPr>
          <w:rFonts w:ascii="Times New Roman" w:hAnsi="Times New Roman" w:cs="Times New Roman"/>
          <w:i/>
          <w:iCs/>
          <w:sz w:val="24"/>
          <w:szCs w:val="24"/>
        </w:rPr>
        <w:t>sistema de añejamiento de pipas en bodega</w:t>
      </w:r>
      <w:r>
        <w:rPr>
          <w:rFonts w:ascii="Times New Roman" w:hAnsi="Times New Roman" w:cs="Times New Roman"/>
          <w:sz w:val="24"/>
          <w:szCs w:val="24"/>
        </w:rPr>
        <w:t xml:space="preserve">, </w:t>
      </w:r>
      <w:r>
        <w:rPr>
          <w:rFonts w:ascii="Times New Roman" w:hAnsi="Times New Roman" w:cs="Times New Roman"/>
          <w:i/>
          <w:iCs/>
          <w:sz w:val="24"/>
          <w:szCs w:val="24"/>
        </w:rPr>
        <w:t>sistema de solera entre paños</w:t>
      </w:r>
      <w:r w:rsidRPr="00A41F1D">
        <w:rPr>
          <w:rFonts w:ascii="Times New Roman" w:hAnsi="Times New Roman" w:cs="Times New Roman"/>
          <w:sz w:val="24"/>
          <w:szCs w:val="24"/>
        </w:rPr>
        <w:t>)</w:t>
      </w:r>
    </w:p>
    <w:p w14:paraId="06D19860" w14:textId="4DA71E3D" w:rsidR="0060797B" w:rsidRPr="003C6D3D" w:rsidRDefault="00A41F1D" w:rsidP="00A10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Ya se había apuntado que </w:t>
      </w:r>
      <w:r w:rsidR="0060797B">
        <w:rPr>
          <w:rFonts w:ascii="Times New Roman" w:hAnsi="Times New Roman" w:cs="Times New Roman"/>
          <w:sz w:val="24"/>
          <w:szCs w:val="24"/>
        </w:rPr>
        <w:t xml:space="preserve">la conjunción variada de modificadores a un mismo núcleo </w:t>
      </w:r>
      <w:r>
        <w:rPr>
          <w:rFonts w:ascii="Times New Roman" w:hAnsi="Times New Roman" w:cs="Times New Roman"/>
          <w:sz w:val="24"/>
          <w:szCs w:val="24"/>
        </w:rPr>
        <w:t xml:space="preserve">produce la denominación de </w:t>
      </w:r>
      <w:r w:rsidR="0060797B">
        <w:rPr>
          <w:rFonts w:ascii="Times New Roman" w:hAnsi="Times New Roman" w:cs="Times New Roman"/>
          <w:sz w:val="24"/>
          <w:szCs w:val="24"/>
        </w:rPr>
        <w:t xml:space="preserve">clases conceptuales y sus especímenes, por lo cual se forman series </w:t>
      </w:r>
      <w:proofErr w:type="spellStart"/>
      <w:r w:rsidR="0060797B">
        <w:rPr>
          <w:rFonts w:ascii="Times New Roman" w:hAnsi="Times New Roman" w:cs="Times New Roman"/>
          <w:sz w:val="24"/>
          <w:szCs w:val="24"/>
        </w:rPr>
        <w:t>hiperonímicas</w:t>
      </w:r>
      <w:proofErr w:type="spellEnd"/>
      <w:r w:rsidR="0060797B">
        <w:rPr>
          <w:rFonts w:ascii="Times New Roman" w:hAnsi="Times New Roman" w:cs="Times New Roman"/>
          <w:sz w:val="24"/>
          <w:szCs w:val="24"/>
        </w:rPr>
        <w:t>:</w:t>
      </w:r>
      <w:r w:rsidR="003C6D3D">
        <w:rPr>
          <w:rFonts w:ascii="Times New Roman" w:hAnsi="Times New Roman" w:cs="Times New Roman"/>
          <w:sz w:val="24"/>
          <w:szCs w:val="24"/>
        </w:rPr>
        <w:t xml:space="preserve"> </w:t>
      </w:r>
      <w:r w:rsidR="003C6D3D">
        <w:rPr>
          <w:rFonts w:ascii="Times New Roman" w:hAnsi="Times New Roman" w:cs="Times New Roman"/>
          <w:i/>
          <w:iCs/>
          <w:sz w:val="24"/>
          <w:szCs w:val="24"/>
        </w:rPr>
        <w:t>alcohol etílico destilado</w:t>
      </w:r>
      <w:r w:rsidR="003C6D3D">
        <w:rPr>
          <w:rFonts w:ascii="Times New Roman" w:hAnsi="Times New Roman" w:cs="Times New Roman"/>
          <w:sz w:val="24"/>
          <w:szCs w:val="24"/>
        </w:rPr>
        <w:t xml:space="preserve">, </w:t>
      </w:r>
      <w:r w:rsidR="003C6D3D">
        <w:rPr>
          <w:rFonts w:ascii="Times New Roman" w:hAnsi="Times New Roman" w:cs="Times New Roman"/>
          <w:i/>
          <w:iCs/>
          <w:sz w:val="24"/>
          <w:szCs w:val="24"/>
        </w:rPr>
        <w:t>alcohol potable</w:t>
      </w:r>
      <w:r w:rsidR="003C6D3D">
        <w:rPr>
          <w:rFonts w:ascii="Times New Roman" w:hAnsi="Times New Roman" w:cs="Times New Roman"/>
          <w:sz w:val="24"/>
          <w:szCs w:val="24"/>
        </w:rPr>
        <w:t xml:space="preserve">, </w:t>
      </w:r>
      <w:r w:rsidR="003C6D3D">
        <w:rPr>
          <w:rFonts w:ascii="Times New Roman" w:hAnsi="Times New Roman" w:cs="Times New Roman"/>
          <w:i/>
          <w:iCs/>
          <w:sz w:val="24"/>
          <w:szCs w:val="24"/>
        </w:rPr>
        <w:t>alcohol sintético</w:t>
      </w:r>
      <w:r w:rsidR="003C6D3D">
        <w:rPr>
          <w:rFonts w:ascii="Times New Roman" w:hAnsi="Times New Roman" w:cs="Times New Roman"/>
          <w:sz w:val="24"/>
          <w:szCs w:val="24"/>
        </w:rPr>
        <w:t xml:space="preserve">, </w:t>
      </w:r>
      <w:r w:rsidR="003C6D3D">
        <w:rPr>
          <w:rFonts w:ascii="Times New Roman" w:hAnsi="Times New Roman" w:cs="Times New Roman"/>
          <w:i/>
          <w:iCs/>
          <w:sz w:val="24"/>
          <w:szCs w:val="24"/>
        </w:rPr>
        <w:t>alcohol natural</w:t>
      </w:r>
      <w:r w:rsidR="003C6D3D">
        <w:rPr>
          <w:rFonts w:ascii="Times New Roman" w:hAnsi="Times New Roman" w:cs="Times New Roman"/>
          <w:sz w:val="24"/>
          <w:szCs w:val="24"/>
        </w:rPr>
        <w:t xml:space="preserve">, </w:t>
      </w:r>
      <w:r w:rsidR="003C6D3D">
        <w:rPr>
          <w:rFonts w:ascii="Times New Roman" w:hAnsi="Times New Roman" w:cs="Times New Roman"/>
          <w:i/>
          <w:iCs/>
          <w:sz w:val="24"/>
          <w:szCs w:val="24"/>
        </w:rPr>
        <w:t>alcohol rectificado</w:t>
      </w:r>
      <w:r w:rsidR="007912BA">
        <w:rPr>
          <w:rFonts w:ascii="Times New Roman" w:hAnsi="Times New Roman" w:cs="Times New Roman"/>
          <w:sz w:val="24"/>
          <w:szCs w:val="24"/>
        </w:rPr>
        <w:t xml:space="preserve">, </w:t>
      </w:r>
      <w:r w:rsidR="007912BA">
        <w:rPr>
          <w:rFonts w:ascii="Times New Roman" w:hAnsi="Times New Roman" w:cs="Times New Roman"/>
          <w:i/>
          <w:iCs/>
          <w:sz w:val="24"/>
          <w:szCs w:val="24"/>
        </w:rPr>
        <w:t>alcohol extrafino</w:t>
      </w:r>
      <w:r w:rsidR="007912BA">
        <w:rPr>
          <w:rFonts w:ascii="Times New Roman" w:hAnsi="Times New Roman" w:cs="Times New Roman"/>
          <w:sz w:val="24"/>
          <w:szCs w:val="24"/>
        </w:rPr>
        <w:t xml:space="preserve">, </w:t>
      </w:r>
      <w:r w:rsidR="007912BA">
        <w:rPr>
          <w:rFonts w:ascii="Times New Roman" w:hAnsi="Times New Roman" w:cs="Times New Roman"/>
          <w:i/>
          <w:iCs/>
          <w:sz w:val="24"/>
          <w:szCs w:val="24"/>
        </w:rPr>
        <w:t>alcohol primario</w:t>
      </w:r>
      <w:r w:rsidR="007912BA">
        <w:rPr>
          <w:rFonts w:ascii="Times New Roman" w:hAnsi="Times New Roman" w:cs="Times New Roman"/>
          <w:sz w:val="24"/>
          <w:szCs w:val="24"/>
        </w:rPr>
        <w:t xml:space="preserve">, </w:t>
      </w:r>
      <w:r w:rsidR="007912BA">
        <w:rPr>
          <w:rFonts w:ascii="Times New Roman" w:hAnsi="Times New Roman" w:cs="Times New Roman"/>
          <w:i/>
          <w:iCs/>
          <w:sz w:val="24"/>
          <w:szCs w:val="24"/>
        </w:rPr>
        <w:t>alcohol técnico B</w:t>
      </w:r>
      <w:r w:rsidR="00E64192">
        <w:rPr>
          <w:rFonts w:ascii="Times New Roman" w:hAnsi="Times New Roman" w:cs="Times New Roman"/>
          <w:sz w:val="24"/>
          <w:szCs w:val="24"/>
        </w:rPr>
        <w:t xml:space="preserve">; </w:t>
      </w:r>
      <w:r w:rsidR="00E64192" w:rsidRPr="00E64192">
        <w:rPr>
          <w:rFonts w:ascii="Times New Roman" w:hAnsi="Times New Roman" w:cs="Times New Roman"/>
          <w:i/>
          <w:iCs/>
          <w:sz w:val="24"/>
          <w:szCs w:val="24"/>
        </w:rPr>
        <w:t>ron blanco, ron ligero, ron añejo</w:t>
      </w:r>
      <w:r w:rsidR="00E64192">
        <w:rPr>
          <w:rFonts w:ascii="Times New Roman" w:hAnsi="Times New Roman" w:cs="Times New Roman"/>
          <w:sz w:val="24"/>
          <w:szCs w:val="24"/>
        </w:rPr>
        <w:t>.</w:t>
      </w:r>
      <w:r w:rsidR="003C6D3D">
        <w:rPr>
          <w:rFonts w:ascii="Times New Roman" w:hAnsi="Times New Roman" w:cs="Times New Roman"/>
          <w:sz w:val="24"/>
          <w:szCs w:val="24"/>
        </w:rPr>
        <w:t xml:space="preserve"> Igualmente, </w:t>
      </w:r>
      <w:r w:rsidR="009B60F5">
        <w:rPr>
          <w:rFonts w:ascii="Times New Roman" w:hAnsi="Times New Roman" w:cs="Times New Roman"/>
          <w:sz w:val="24"/>
          <w:szCs w:val="24"/>
        </w:rPr>
        <w:t>en la denominación de las partes de la fábrica productora de ron en las fuentes revisadas para este estudio</w:t>
      </w:r>
      <w:r w:rsidR="00E64192">
        <w:rPr>
          <w:rFonts w:ascii="Times New Roman" w:hAnsi="Times New Roman" w:cs="Times New Roman"/>
          <w:sz w:val="24"/>
          <w:szCs w:val="24"/>
        </w:rPr>
        <w:t xml:space="preserve"> —</w:t>
      </w:r>
      <w:r w:rsidR="009B60F5">
        <w:rPr>
          <w:rFonts w:ascii="Times New Roman" w:hAnsi="Times New Roman" w:cs="Times New Roman"/>
          <w:sz w:val="24"/>
          <w:szCs w:val="24"/>
        </w:rPr>
        <w:t>considerando el concepto correspondiente como un holónimo</w:t>
      </w:r>
      <w:r w:rsidR="00E64192">
        <w:rPr>
          <w:rFonts w:ascii="Times New Roman" w:hAnsi="Times New Roman" w:cs="Times New Roman"/>
          <w:sz w:val="24"/>
          <w:szCs w:val="24"/>
        </w:rPr>
        <w:t>—</w:t>
      </w:r>
      <w:r w:rsidR="009B60F5">
        <w:rPr>
          <w:rFonts w:ascii="Times New Roman" w:hAnsi="Times New Roman" w:cs="Times New Roman"/>
          <w:sz w:val="24"/>
          <w:szCs w:val="24"/>
        </w:rPr>
        <w:t xml:space="preserve">, </w:t>
      </w:r>
      <w:r w:rsidR="003C6D3D">
        <w:rPr>
          <w:rFonts w:ascii="Times New Roman" w:hAnsi="Times New Roman" w:cs="Times New Roman"/>
          <w:sz w:val="24"/>
          <w:szCs w:val="24"/>
        </w:rPr>
        <w:t>se aprecian compuestos nominales</w:t>
      </w:r>
      <w:r w:rsidR="009B60F5">
        <w:rPr>
          <w:rFonts w:ascii="Times New Roman" w:hAnsi="Times New Roman" w:cs="Times New Roman"/>
          <w:sz w:val="24"/>
          <w:szCs w:val="24"/>
        </w:rPr>
        <w:t xml:space="preserve"> del tipo </w:t>
      </w:r>
      <w:proofErr w:type="spellStart"/>
      <w:r w:rsidR="009B60F5">
        <w:rPr>
          <w:rFonts w:ascii="Times New Roman" w:hAnsi="Times New Roman" w:cs="Times New Roman"/>
          <w:sz w:val="24"/>
          <w:szCs w:val="24"/>
        </w:rPr>
        <w:t>N+SPrep</w:t>
      </w:r>
      <w:proofErr w:type="spellEnd"/>
      <w:r w:rsidR="009B60F5">
        <w:rPr>
          <w:rFonts w:ascii="Times New Roman" w:hAnsi="Times New Roman" w:cs="Times New Roman"/>
          <w:sz w:val="24"/>
          <w:szCs w:val="24"/>
        </w:rPr>
        <w:t xml:space="preserve"> (</w:t>
      </w:r>
      <w:r w:rsidR="003C6D3D">
        <w:rPr>
          <w:rFonts w:ascii="Times New Roman" w:hAnsi="Times New Roman" w:cs="Times New Roman"/>
          <w:i/>
          <w:iCs/>
          <w:sz w:val="24"/>
          <w:szCs w:val="24"/>
        </w:rPr>
        <w:t xml:space="preserve">línea de embotellado, línea de </w:t>
      </w:r>
      <w:r w:rsidR="005F573F">
        <w:rPr>
          <w:rFonts w:ascii="Times New Roman" w:hAnsi="Times New Roman" w:cs="Times New Roman"/>
          <w:i/>
          <w:iCs/>
          <w:sz w:val="24"/>
          <w:szCs w:val="24"/>
        </w:rPr>
        <w:t>tapado</w:t>
      </w:r>
      <w:r w:rsidR="003C6D3D">
        <w:rPr>
          <w:rFonts w:ascii="Times New Roman" w:hAnsi="Times New Roman" w:cs="Times New Roman"/>
          <w:i/>
          <w:iCs/>
          <w:sz w:val="24"/>
          <w:szCs w:val="24"/>
        </w:rPr>
        <w:t>, línea de etiquetado</w:t>
      </w:r>
      <w:r w:rsidR="009B60F5">
        <w:rPr>
          <w:rFonts w:ascii="Times New Roman" w:hAnsi="Times New Roman" w:cs="Times New Roman"/>
          <w:sz w:val="24"/>
          <w:szCs w:val="24"/>
        </w:rPr>
        <w:t>)</w:t>
      </w:r>
      <w:r w:rsidR="003C6D3D">
        <w:rPr>
          <w:rFonts w:ascii="Times New Roman" w:hAnsi="Times New Roman" w:cs="Times New Roman"/>
          <w:sz w:val="24"/>
          <w:szCs w:val="24"/>
        </w:rPr>
        <w:t xml:space="preserve"> </w:t>
      </w:r>
      <w:r>
        <w:rPr>
          <w:rFonts w:ascii="Times New Roman" w:hAnsi="Times New Roman" w:cs="Times New Roman"/>
          <w:sz w:val="24"/>
          <w:szCs w:val="24"/>
        </w:rPr>
        <w:t>y</w:t>
      </w:r>
      <w:r w:rsidR="009B60F5">
        <w:rPr>
          <w:rFonts w:ascii="Times New Roman" w:hAnsi="Times New Roman" w:cs="Times New Roman"/>
          <w:sz w:val="24"/>
          <w:szCs w:val="24"/>
        </w:rPr>
        <w:t xml:space="preserve"> N+A (</w:t>
      </w:r>
      <w:r w:rsidR="003C6D3D">
        <w:rPr>
          <w:rFonts w:ascii="Times New Roman" w:hAnsi="Times New Roman" w:cs="Times New Roman"/>
          <w:i/>
          <w:iCs/>
          <w:sz w:val="24"/>
          <w:szCs w:val="24"/>
        </w:rPr>
        <w:t xml:space="preserve">columna lavadora, columna </w:t>
      </w:r>
      <w:proofErr w:type="spellStart"/>
      <w:r w:rsidR="003C6D3D">
        <w:rPr>
          <w:rFonts w:ascii="Times New Roman" w:hAnsi="Times New Roman" w:cs="Times New Roman"/>
          <w:i/>
          <w:iCs/>
          <w:sz w:val="24"/>
          <w:szCs w:val="24"/>
        </w:rPr>
        <w:t>rectificatriz</w:t>
      </w:r>
      <w:proofErr w:type="spellEnd"/>
      <w:r w:rsidR="003C6D3D">
        <w:rPr>
          <w:rFonts w:ascii="Times New Roman" w:hAnsi="Times New Roman" w:cs="Times New Roman"/>
          <w:i/>
          <w:iCs/>
          <w:sz w:val="24"/>
          <w:szCs w:val="24"/>
        </w:rPr>
        <w:t>/columna rectificadora</w:t>
      </w:r>
      <w:r w:rsidR="003C6D3D">
        <w:rPr>
          <w:rFonts w:ascii="Times New Roman" w:hAnsi="Times New Roman" w:cs="Times New Roman"/>
          <w:sz w:val="24"/>
          <w:szCs w:val="24"/>
        </w:rPr>
        <w:t xml:space="preserve">, </w:t>
      </w:r>
      <w:r w:rsidR="003C6D3D">
        <w:rPr>
          <w:rFonts w:ascii="Times New Roman" w:hAnsi="Times New Roman" w:cs="Times New Roman"/>
          <w:i/>
          <w:iCs/>
          <w:sz w:val="24"/>
          <w:szCs w:val="24"/>
        </w:rPr>
        <w:t xml:space="preserve">columna </w:t>
      </w:r>
      <w:proofErr w:type="spellStart"/>
      <w:r w:rsidR="003C6D3D">
        <w:rPr>
          <w:rFonts w:ascii="Times New Roman" w:hAnsi="Times New Roman" w:cs="Times New Roman"/>
          <w:i/>
          <w:iCs/>
          <w:sz w:val="24"/>
          <w:szCs w:val="24"/>
        </w:rPr>
        <w:t>desmelitezadora</w:t>
      </w:r>
      <w:proofErr w:type="spellEnd"/>
      <w:r w:rsidR="003C6D3D">
        <w:rPr>
          <w:rFonts w:ascii="Times New Roman" w:hAnsi="Times New Roman" w:cs="Times New Roman"/>
          <w:i/>
          <w:iCs/>
          <w:sz w:val="24"/>
          <w:szCs w:val="24"/>
        </w:rPr>
        <w:t>, columna lavadora</w:t>
      </w:r>
      <w:r w:rsidR="009B60F5">
        <w:rPr>
          <w:rFonts w:ascii="Times New Roman" w:hAnsi="Times New Roman" w:cs="Times New Roman"/>
          <w:sz w:val="24"/>
          <w:szCs w:val="24"/>
        </w:rPr>
        <w:t xml:space="preserve">) en la constitución de </w:t>
      </w:r>
      <w:r w:rsidR="003C6D3D">
        <w:rPr>
          <w:rFonts w:ascii="Times New Roman" w:hAnsi="Times New Roman" w:cs="Times New Roman"/>
          <w:sz w:val="24"/>
          <w:szCs w:val="24"/>
        </w:rPr>
        <w:t>merónimos</w:t>
      </w:r>
      <w:r w:rsidR="009B60F5">
        <w:rPr>
          <w:rFonts w:ascii="Times New Roman" w:hAnsi="Times New Roman" w:cs="Times New Roman"/>
          <w:sz w:val="24"/>
          <w:szCs w:val="24"/>
        </w:rPr>
        <w:t xml:space="preserve"> para </w:t>
      </w:r>
      <w:r w:rsidR="009B60F5">
        <w:rPr>
          <w:rFonts w:ascii="Times New Roman" w:hAnsi="Times New Roman" w:cs="Times New Roman"/>
          <w:sz w:val="24"/>
          <w:szCs w:val="24"/>
        </w:rPr>
        <w:lastRenderedPageBreak/>
        <w:t>denominar s</w:t>
      </w:r>
      <w:r w:rsidR="005F573F">
        <w:rPr>
          <w:rFonts w:ascii="Times New Roman" w:hAnsi="Times New Roman" w:cs="Times New Roman"/>
          <w:sz w:val="24"/>
          <w:szCs w:val="24"/>
        </w:rPr>
        <w:t xml:space="preserve">us </w:t>
      </w:r>
      <w:r w:rsidR="009B60F5">
        <w:rPr>
          <w:rFonts w:ascii="Times New Roman" w:hAnsi="Times New Roman" w:cs="Times New Roman"/>
          <w:sz w:val="24"/>
          <w:szCs w:val="24"/>
        </w:rPr>
        <w:t xml:space="preserve">espacios o departamentos </w:t>
      </w:r>
      <w:r w:rsidR="005F573F">
        <w:rPr>
          <w:rFonts w:ascii="Times New Roman" w:hAnsi="Times New Roman" w:cs="Times New Roman"/>
          <w:sz w:val="24"/>
          <w:szCs w:val="24"/>
        </w:rPr>
        <w:t>constituyentes</w:t>
      </w:r>
      <w:r>
        <w:rPr>
          <w:rFonts w:ascii="Times New Roman" w:hAnsi="Times New Roman" w:cs="Times New Roman"/>
          <w:sz w:val="24"/>
          <w:szCs w:val="24"/>
        </w:rPr>
        <w:t xml:space="preserve">. El modificador refiere </w:t>
      </w:r>
      <w:r w:rsidR="009B60F5">
        <w:rPr>
          <w:rFonts w:ascii="Times New Roman" w:hAnsi="Times New Roman" w:cs="Times New Roman"/>
          <w:sz w:val="24"/>
          <w:szCs w:val="24"/>
        </w:rPr>
        <w:t>la función o actividad que tiene lugar en cada uno de ellos</w:t>
      </w:r>
      <w:r w:rsidR="003C6D3D">
        <w:rPr>
          <w:rFonts w:ascii="Times New Roman" w:hAnsi="Times New Roman" w:cs="Times New Roman"/>
          <w:sz w:val="24"/>
          <w:szCs w:val="24"/>
        </w:rPr>
        <w:t>.</w:t>
      </w:r>
    </w:p>
    <w:p w14:paraId="69551065" w14:textId="77777777" w:rsidR="00A41F1D" w:rsidRDefault="00A41F1D"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En</w:t>
      </w:r>
      <w:r w:rsidR="005F573F">
        <w:rPr>
          <w:rFonts w:ascii="Times New Roman" w:hAnsi="Times New Roman" w:cs="Times New Roman"/>
          <w:sz w:val="24"/>
          <w:szCs w:val="24"/>
        </w:rPr>
        <w:t xml:space="preserve"> la terminología correspondiente a un área de especialidad se distinguen, comúnmente, términos pertenecientes a las c</w:t>
      </w:r>
      <w:r w:rsidR="00AF25BE">
        <w:rPr>
          <w:rFonts w:ascii="Times New Roman" w:hAnsi="Times New Roman" w:cs="Times New Roman"/>
          <w:sz w:val="24"/>
          <w:szCs w:val="24"/>
        </w:rPr>
        <w:t>ategoría</w:t>
      </w:r>
      <w:r w:rsidR="005F573F">
        <w:rPr>
          <w:rFonts w:ascii="Times New Roman" w:hAnsi="Times New Roman" w:cs="Times New Roman"/>
          <w:sz w:val="24"/>
          <w:szCs w:val="24"/>
        </w:rPr>
        <w:t>s</w:t>
      </w:r>
      <w:r w:rsidR="00AF25BE">
        <w:rPr>
          <w:rFonts w:ascii="Times New Roman" w:hAnsi="Times New Roman" w:cs="Times New Roman"/>
          <w:sz w:val="24"/>
          <w:szCs w:val="24"/>
        </w:rPr>
        <w:t xml:space="preserve"> semántica</w:t>
      </w:r>
      <w:r w:rsidR="005F573F">
        <w:rPr>
          <w:rFonts w:ascii="Times New Roman" w:hAnsi="Times New Roman" w:cs="Times New Roman"/>
          <w:sz w:val="24"/>
          <w:szCs w:val="24"/>
        </w:rPr>
        <w:t xml:space="preserve">s de los </w:t>
      </w:r>
      <w:r w:rsidR="004D1D8D" w:rsidRPr="00C04633">
        <w:rPr>
          <w:rFonts w:ascii="Times New Roman" w:hAnsi="Times New Roman" w:cs="Times New Roman"/>
          <w:smallCaps/>
          <w:sz w:val="24"/>
          <w:szCs w:val="24"/>
        </w:rPr>
        <w:t>o</w:t>
      </w:r>
      <w:r w:rsidR="00AF25BE" w:rsidRPr="00C04633">
        <w:rPr>
          <w:rFonts w:ascii="Times New Roman" w:hAnsi="Times New Roman" w:cs="Times New Roman"/>
          <w:smallCaps/>
          <w:sz w:val="24"/>
          <w:szCs w:val="24"/>
        </w:rPr>
        <w:t xml:space="preserve">bjetos </w:t>
      </w:r>
      <w:r w:rsidR="00AF25BE" w:rsidRPr="00C04633">
        <w:rPr>
          <w:rFonts w:ascii="Times New Roman" w:hAnsi="Times New Roman" w:cs="Times New Roman"/>
          <w:sz w:val="24"/>
          <w:szCs w:val="24"/>
        </w:rPr>
        <w:t xml:space="preserve">o </w:t>
      </w:r>
      <w:r w:rsidR="00AF25BE" w:rsidRPr="00C04633">
        <w:rPr>
          <w:rFonts w:ascii="Times New Roman" w:hAnsi="Times New Roman" w:cs="Times New Roman"/>
          <w:smallCaps/>
          <w:sz w:val="24"/>
          <w:szCs w:val="24"/>
        </w:rPr>
        <w:t>entidades</w:t>
      </w:r>
      <w:r w:rsidR="004D1D8D" w:rsidRPr="00C04633">
        <w:rPr>
          <w:rFonts w:ascii="Times New Roman" w:hAnsi="Times New Roman" w:cs="Times New Roman"/>
          <w:sz w:val="24"/>
          <w:szCs w:val="24"/>
        </w:rPr>
        <w:t xml:space="preserve">; </w:t>
      </w:r>
      <w:r w:rsidR="004D1D8D" w:rsidRPr="00C04633">
        <w:rPr>
          <w:rFonts w:ascii="Times New Roman" w:hAnsi="Times New Roman" w:cs="Times New Roman"/>
          <w:smallCaps/>
          <w:sz w:val="24"/>
          <w:szCs w:val="24"/>
        </w:rPr>
        <w:t>p</w:t>
      </w:r>
      <w:r w:rsidR="00AF25BE" w:rsidRPr="00C04633">
        <w:rPr>
          <w:rFonts w:ascii="Times New Roman" w:hAnsi="Times New Roman" w:cs="Times New Roman"/>
          <w:smallCaps/>
          <w:sz w:val="24"/>
          <w:szCs w:val="24"/>
        </w:rPr>
        <w:t>ropiedades</w:t>
      </w:r>
      <w:r w:rsidR="004D1D8D" w:rsidRPr="00C04633">
        <w:rPr>
          <w:rFonts w:ascii="Times New Roman" w:hAnsi="Times New Roman" w:cs="Times New Roman"/>
          <w:sz w:val="24"/>
          <w:szCs w:val="24"/>
        </w:rPr>
        <w:t xml:space="preserve">; </w:t>
      </w:r>
      <w:r w:rsidR="004D1D8D" w:rsidRPr="00C04633">
        <w:rPr>
          <w:rFonts w:ascii="Times New Roman" w:hAnsi="Times New Roman" w:cs="Times New Roman"/>
          <w:smallCaps/>
          <w:sz w:val="24"/>
          <w:szCs w:val="24"/>
        </w:rPr>
        <w:t>a</w:t>
      </w:r>
      <w:r w:rsidR="008229B6" w:rsidRPr="00C04633">
        <w:rPr>
          <w:rFonts w:ascii="Times New Roman" w:hAnsi="Times New Roman" w:cs="Times New Roman"/>
          <w:smallCaps/>
          <w:sz w:val="24"/>
          <w:szCs w:val="24"/>
        </w:rPr>
        <w:t>ctividad</w:t>
      </w:r>
      <w:r w:rsidR="008229B6" w:rsidRPr="00C04633">
        <w:rPr>
          <w:rFonts w:ascii="Times New Roman" w:hAnsi="Times New Roman" w:cs="Times New Roman"/>
          <w:sz w:val="24"/>
          <w:szCs w:val="24"/>
        </w:rPr>
        <w:t xml:space="preserve">, </w:t>
      </w:r>
      <w:r w:rsidR="008229B6" w:rsidRPr="00C04633">
        <w:rPr>
          <w:rFonts w:ascii="Times New Roman" w:hAnsi="Times New Roman" w:cs="Times New Roman"/>
          <w:smallCaps/>
          <w:sz w:val="24"/>
          <w:szCs w:val="24"/>
        </w:rPr>
        <w:t>operación</w:t>
      </w:r>
      <w:r w:rsidR="008229B6" w:rsidRPr="00C04633">
        <w:rPr>
          <w:rFonts w:ascii="Times New Roman" w:hAnsi="Times New Roman" w:cs="Times New Roman"/>
          <w:sz w:val="24"/>
          <w:szCs w:val="24"/>
        </w:rPr>
        <w:t xml:space="preserve"> o </w:t>
      </w:r>
      <w:r w:rsidR="008229B6" w:rsidRPr="00C04633">
        <w:rPr>
          <w:rFonts w:ascii="Times New Roman" w:hAnsi="Times New Roman" w:cs="Times New Roman"/>
          <w:smallCaps/>
          <w:sz w:val="24"/>
          <w:szCs w:val="24"/>
        </w:rPr>
        <w:t>proceso</w:t>
      </w:r>
      <w:r w:rsidR="005F573F" w:rsidRPr="00C04633">
        <w:rPr>
          <w:rFonts w:ascii="Times New Roman" w:hAnsi="Times New Roman" w:cs="Times New Roman"/>
          <w:sz w:val="24"/>
          <w:szCs w:val="24"/>
        </w:rPr>
        <w:t xml:space="preserve">; y </w:t>
      </w:r>
      <w:r w:rsidR="005F573F" w:rsidRPr="00C04633">
        <w:rPr>
          <w:rFonts w:ascii="Times New Roman" w:hAnsi="Times New Roman" w:cs="Times New Roman"/>
          <w:smallCaps/>
          <w:sz w:val="24"/>
          <w:szCs w:val="24"/>
        </w:rPr>
        <w:t>locaciones</w:t>
      </w:r>
      <w:r w:rsidR="005F573F" w:rsidRPr="00C04633">
        <w:rPr>
          <w:rFonts w:ascii="Times New Roman" w:hAnsi="Times New Roman" w:cs="Times New Roman"/>
          <w:sz w:val="24"/>
          <w:szCs w:val="24"/>
        </w:rPr>
        <w:t>. ¿En</w:t>
      </w:r>
      <w:r w:rsidR="005F573F">
        <w:rPr>
          <w:rFonts w:ascii="Times New Roman" w:hAnsi="Times New Roman" w:cs="Times New Roman"/>
          <w:sz w:val="24"/>
          <w:szCs w:val="24"/>
        </w:rPr>
        <w:t xml:space="preserve"> qué medida los compuestos nominales terminológicos del área de la producción industrial de ron cubano cubren estas categorías semánticas? </w:t>
      </w:r>
      <w:r w:rsidR="00E93D18">
        <w:rPr>
          <w:rFonts w:ascii="Times New Roman" w:hAnsi="Times New Roman" w:cs="Times New Roman"/>
          <w:sz w:val="24"/>
          <w:szCs w:val="24"/>
        </w:rPr>
        <w:t>Pues</w:t>
      </w:r>
      <w:r>
        <w:rPr>
          <w:rFonts w:ascii="Times New Roman" w:hAnsi="Times New Roman" w:cs="Times New Roman"/>
          <w:sz w:val="24"/>
          <w:szCs w:val="24"/>
        </w:rPr>
        <w:t>,</w:t>
      </w:r>
      <w:r w:rsidR="00E93D18">
        <w:rPr>
          <w:rFonts w:ascii="Times New Roman" w:hAnsi="Times New Roman" w:cs="Times New Roman"/>
          <w:sz w:val="24"/>
          <w:szCs w:val="24"/>
        </w:rPr>
        <w:t xml:space="preserve"> si bien hay un desbalance entre la cantidad de unidades que corresponden a estas categorías semánticas, todas ellas aparecen representadas en el corpus. </w:t>
      </w:r>
    </w:p>
    <w:p w14:paraId="2A49A9C1" w14:textId="5AFC0FA9" w:rsidR="004D1D8D" w:rsidRPr="005F573F" w:rsidRDefault="00E93D18" w:rsidP="00A10CEC">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De los </w:t>
      </w:r>
      <w:r w:rsidR="005F573F">
        <w:rPr>
          <w:rFonts w:ascii="Times New Roman" w:hAnsi="Times New Roman" w:cs="Times New Roman"/>
          <w:sz w:val="24"/>
          <w:szCs w:val="24"/>
        </w:rPr>
        <w:t xml:space="preserve">98 compuestos </w:t>
      </w:r>
      <w:r>
        <w:rPr>
          <w:rFonts w:ascii="Times New Roman" w:hAnsi="Times New Roman" w:cs="Times New Roman"/>
          <w:sz w:val="24"/>
          <w:szCs w:val="24"/>
        </w:rPr>
        <w:t xml:space="preserve">nominales identificados en el análisis de las fuentes, el 57 % pertenece a las </w:t>
      </w:r>
      <w:r w:rsidRPr="00F30A21">
        <w:rPr>
          <w:rFonts w:ascii="Times New Roman" w:hAnsi="Times New Roman" w:cs="Times New Roman"/>
          <w:smallCaps/>
          <w:sz w:val="24"/>
          <w:szCs w:val="24"/>
        </w:rPr>
        <w:t>entidades</w:t>
      </w:r>
      <w:r>
        <w:rPr>
          <w:rFonts w:ascii="Times New Roman" w:hAnsi="Times New Roman" w:cs="Times New Roman"/>
          <w:sz w:val="24"/>
          <w:szCs w:val="24"/>
        </w:rPr>
        <w:t xml:space="preserve">, el 22 % refiere </w:t>
      </w:r>
      <w:r w:rsidRPr="00F30A21">
        <w:rPr>
          <w:rFonts w:ascii="Times New Roman" w:hAnsi="Times New Roman" w:cs="Times New Roman"/>
          <w:smallCaps/>
          <w:sz w:val="24"/>
          <w:szCs w:val="24"/>
        </w:rPr>
        <w:t>procesos</w:t>
      </w:r>
      <w:r>
        <w:rPr>
          <w:rFonts w:ascii="Times New Roman" w:hAnsi="Times New Roman" w:cs="Times New Roman"/>
          <w:sz w:val="24"/>
          <w:szCs w:val="24"/>
        </w:rPr>
        <w:t xml:space="preserve"> </w:t>
      </w:r>
      <w:r w:rsidR="00E64192">
        <w:rPr>
          <w:rFonts w:ascii="Times New Roman" w:hAnsi="Times New Roman" w:cs="Times New Roman"/>
          <w:sz w:val="24"/>
          <w:szCs w:val="24"/>
        </w:rPr>
        <w:t xml:space="preserve">o </w:t>
      </w:r>
      <w:r w:rsidR="00E64192" w:rsidRPr="00F30A21">
        <w:rPr>
          <w:rFonts w:ascii="Times New Roman" w:hAnsi="Times New Roman" w:cs="Times New Roman"/>
          <w:smallCaps/>
          <w:sz w:val="24"/>
          <w:szCs w:val="24"/>
        </w:rPr>
        <w:t>actividades</w:t>
      </w:r>
      <w:r w:rsidR="00E64192">
        <w:rPr>
          <w:rFonts w:ascii="Times New Roman" w:hAnsi="Times New Roman" w:cs="Times New Roman"/>
          <w:sz w:val="24"/>
          <w:szCs w:val="24"/>
        </w:rPr>
        <w:t xml:space="preserve"> </w:t>
      </w:r>
      <w:r>
        <w:rPr>
          <w:rFonts w:ascii="Times New Roman" w:hAnsi="Times New Roman" w:cs="Times New Roman"/>
          <w:sz w:val="24"/>
          <w:szCs w:val="24"/>
        </w:rPr>
        <w:t xml:space="preserve">del dominio de la fabricación industrial de ron cubano, el 15 % </w:t>
      </w:r>
      <w:r w:rsidR="00A41F1D">
        <w:rPr>
          <w:rFonts w:ascii="Times New Roman" w:hAnsi="Times New Roman" w:cs="Times New Roman"/>
          <w:sz w:val="24"/>
          <w:szCs w:val="24"/>
        </w:rPr>
        <w:t>lo constituyen</w:t>
      </w:r>
      <w:r>
        <w:rPr>
          <w:rFonts w:ascii="Times New Roman" w:hAnsi="Times New Roman" w:cs="Times New Roman"/>
          <w:sz w:val="24"/>
          <w:szCs w:val="24"/>
        </w:rPr>
        <w:t xml:space="preserve"> </w:t>
      </w:r>
      <w:r w:rsidR="00A41F1D">
        <w:rPr>
          <w:rFonts w:ascii="Times New Roman" w:hAnsi="Times New Roman" w:cs="Times New Roman"/>
          <w:sz w:val="24"/>
          <w:szCs w:val="24"/>
        </w:rPr>
        <w:t>nombres</w:t>
      </w:r>
      <w:r>
        <w:rPr>
          <w:rFonts w:ascii="Times New Roman" w:hAnsi="Times New Roman" w:cs="Times New Roman"/>
          <w:sz w:val="24"/>
          <w:szCs w:val="24"/>
        </w:rPr>
        <w:t xml:space="preserve"> de </w:t>
      </w:r>
      <w:r w:rsidRPr="00F30A21">
        <w:rPr>
          <w:rFonts w:ascii="Times New Roman" w:hAnsi="Times New Roman" w:cs="Times New Roman"/>
          <w:smallCaps/>
          <w:sz w:val="24"/>
          <w:szCs w:val="24"/>
        </w:rPr>
        <w:t>locaciones</w:t>
      </w:r>
      <w:r>
        <w:rPr>
          <w:rFonts w:ascii="Times New Roman" w:hAnsi="Times New Roman" w:cs="Times New Roman"/>
          <w:sz w:val="24"/>
          <w:szCs w:val="24"/>
        </w:rPr>
        <w:t xml:space="preserve"> y solo el 5 % de las voces </w:t>
      </w:r>
      <w:r w:rsidR="00F30A21">
        <w:rPr>
          <w:rFonts w:ascii="Times New Roman" w:hAnsi="Times New Roman" w:cs="Times New Roman"/>
          <w:sz w:val="24"/>
          <w:szCs w:val="24"/>
        </w:rPr>
        <w:t xml:space="preserve">compuestas </w:t>
      </w:r>
      <w:r>
        <w:rPr>
          <w:rFonts w:ascii="Times New Roman" w:hAnsi="Times New Roman" w:cs="Times New Roman"/>
          <w:sz w:val="24"/>
          <w:szCs w:val="24"/>
        </w:rPr>
        <w:t xml:space="preserve">refieren </w:t>
      </w:r>
      <w:r w:rsidRPr="00F30A21">
        <w:rPr>
          <w:rFonts w:ascii="Times New Roman" w:hAnsi="Times New Roman" w:cs="Times New Roman"/>
          <w:smallCaps/>
          <w:sz w:val="24"/>
          <w:szCs w:val="24"/>
        </w:rPr>
        <w:t>propiedades</w:t>
      </w:r>
      <w:r>
        <w:rPr>
          <w:rFonts w:ascii="Times New Roman" w:hAnsi="Times New Roman" w:cs="Times New Roman"/>
          <w:sz w:val="24"/>
          <w:szCs w:val="24"/>
        </w:rPr>
        <w:t xml:space="preserve"> de esos productos. Algunos ejemplos son:</w:t>
      </w:r>
    </w:p>
    <w:p w14:paraId="5DFEA215" w14:textId="3CDF7A8D" w:rsidR="00E64192" w:rsidRPr="00991B12" w:rsidRDefault="00E64192" w:rsidP="00A67E50">
      <w:pPr>
        <w:spacing w:after="120" w:line="360" w:lineRule="auto"/>
        <w:ind w:left="288"/>
        <w:jc w:val="both"/>
        <w:rPr>
          <w:rFonts w:ascii="Times New Roman" w:hAnsi="Times New Roman" w:cs="Times New Roman"/>
          <w:i/>
          <w:iCs/>
          <w:sz w:val="24"/>
          <w:szCs w:val="24"/>
        </w:rPr>
      </w:pPr>
      <w:r w:rsidRPr="00A54C26">
        <w:rPr>
          <w:rFonts w:ascii="Times New Roman" w:hAnsi="Times New Roman" w:cs="Times New Roman"/>
          <w:smallCaps/>
          <w:sz w:val="24"/>
          <w:szCs w:val="24"/>
        </w:rPr>
        <w:t>Entidades</w:t>
      </w:r>
      <w:r w:rsidR="001C2865">
        <w:rPr>
          <w:rFonts w:ascii="Times New Roman" w:hAnsi="Times New Roman" w:cs="Times New Roman"/>
          <w:smallCaps/>
          <w:sz w:val="24"/>
          <w:szCs w:val="24"/>
        </w:rPr>
        <w:t>. S</w:t>
      </w:r>
      <w:r w:rsidR="00BB3E3F">
        <w:rPr>
          <w:rFonts w:ascii="Times New Roman" w:hAnsi="Times New Roman" w:cs="Times New Roman"/>
          <w:sz w:val="24"/>
          <w:szCs w:val="24"/>
        </w:rPr>
        <w:t xml:space="preserve">on fácilmente identificables las que refieren </w:t>
      </w:r>
      <w:r w:rsidR="00BB3E3F" w:rsidRPr="00BB3E3F">
        <w:rPr>
          <w:rFonts w:ascii="Times New Roman" w:hAnsi="Times New Roman" w:cs="Times New Roman"/>
          <w:smallCaps/>
          <w:sz w:val="24"/>
          <w:szCs w:val="24"/>
        </w:rPr>
        <w:t>m</w:t>
      </w:r>
      <w:r w:rsidR="00B93183" w:rsidRPr="00BB3E3F">
        <w:rPr>
          <w:rFonts w:ascii="Times New Roman" w:hAnsi="Times New Roman" w:cs="Times New Roman"/>
          <w:smallCaps/>
          <w:sz w:val="24"/>
          <w:szCs w:val="24"/>
        </w:rPr>
        <w:t>aterias primas</w:t>
      </w:r>
      <w:r w:rsidR="00B93183">
        <w:rPr>
          <w:rFonts w:ascii="Times New Roman" w:hAnsi="Times New Roman" w:cs="Times New Roman"/>
          <w:sz w:val="24"/>
          <w:szCs w:val="24"/>
        </w:rPr>
        <w:t xml:space="preserve">: </w:t>
      </w:r>
      <w:r w:rsidR="00B93183" w:rsidRPr="00A54C26">
        <w:rPr>
          <w:rFonts w:ascii="Times New Roman" w:hAnsi="Times New Roman" w:cs="Times New Roman"/>
          <w:i/>
          <w:iCs/>
          <w:sz w:val="24"/>
          <w:szCs w:val="24"/>
        </w:rPr>
        <w:t>mosto fermentado</w:t>
      </w:r>
      <w:r w:rsidR="00B93183">
        <w:rPr>
          <w:rFonts w:ascii="Times New Roman" w:hAnsi="Times New Roman" w:cs="Times New Roman"/>
          <w:sz w:val="24"/>
          <w:szCs w:val="24"/>
        </w:rPr>
        <w:t>,</w:t>
      </w:r>
      <w:r w:rsidR="00B93183" w:rsidRPr="00A54C26">
        <w:rPr>
          <w:rFonts w:ascii="Times New Roman" w:hAnsi="Times New Roman" w:cs="Times New Roman"/>
          <w:i/>
          <w:iCs/>
          <w:sz w:val="24"/>
          <w:szCs w:val="24"/>
        </w:rPr>
        <w:t xml:space="preserve"> ron base</w:t>
      </w:r>
      <w:r w:rsidR="00B93183">
        <w:rPr>
          <w:rFonts w:ascii="Times New Roman" w:hAnsi="Times New Roman" w:cs="Times New Roman"/>
          <w:sz w:val="24"/>
          <w:szCs w:val="24"/>
        </w:rPr>
        <w:t>,</w:t>
      </w:r>
      <w:r w:rsidR="00B93183" w:rsidRPr="00A54C26">
        <w:rPr>
          <w:rFonts w:ascii="Times New Roman" w:hAnsi="Times New Roman" w:cs="Times New Roman"/>
          <w:sz w:val="24"/>
          <w:szCs w:val="24"/>
        </w:rPr>
        <w:t xml:space="preserve"> </w:t>
      </w:r>
      <w:r w:rsidR="00B93183" w:rsidRPr="00A54C26">
        <w:rPr>
          <w:rFonts w:ascii="Times New Roman" w:hAnsi="Times New Roman" w:cs="Times New Roman"/>
          <w:i/>
          <w:iCs/>
          <w:sz w:val="24"/>
          <w:szCs w:val="24"/>
        </w:rPr>
        <w:t>base añeja</w:t>
      </w:r>
      <w:r w:rsidR="00B93183">
        <w:rPr>
          <w:rFonts w:ascii="Times New Roman" w:hAnsi="Times New Roman" w:cs="Times New Roman"/>
          <w:sz w:val="24"/>
          <w:szCs w:val="24"/>
        </w:rPr>
        <w:t>,</w:t>
      </w:r>
      <w:r w:rsidR="00B93183" w:rsidRPr="00B93183">
        <w:rPr>
          <w:rFonts w:ascii="Times New Roman" w:hAnsi="Times New Roman" w:cs="Times New Roman"/>
          <w:i/>
          <w:iCs/>
          <w:sz w:val="24"/>
          <w:szCs w:val="24"/>
        </w:rPr>
        <w:t xml:space="preserve"> </w:t>
      </w:r>
      <w:r w:rsidR="00B93183">
        <w:rPr>
          <w:rFonts w:ascii="Times New Roman" w:hAnsi="Times New Roman" w:cs="Times New Roman"/>
          <w:i/>
          <w:iCs/>
          <w:sz w:val="24"/>
          <w:szCs w:val="24"/>
        </w:rPr>
        <w:t>caldo de ron</w:t>
      </w:r>
      <w:r w:rsidR="00B93183">
        <w:rPr>
          <w:rFonts w:ascii="Times New Roman" w:hAnsi="Times New Roman" w:cs="Times New Roman"/>
          <w:sz w:val="24"/>
          <w:szCs w:val="24"/>
        </w:rPr>
        <w:t xml:space="preserve">, </w:t>
      </w:r>
      <w:r w:rsidR="00B93183">
        <w:rPr>
          <w:rFonts w:ascii="Times New Roman" w:hAnsi="Times New Roman" w:cs="Times New Roman"/>
          <w:i/>
          <w:iCs/>
          <w:sz w:val="24"/>
          <w:szCs w:val="24"/>
        </w:rPr>
        <w:t>destilado fresco</w:t>
      </w:r>
      <w:r w:rsidR="00BB3E3F">
        <w:rPr>
          <w:rFonts w:ascii="Times New Roman" w:hAnsi="Times New Roman" w:cs="Times New Roman"/>
          <w:sz w:val="24"/>
          <w:szCs w:val="24"/>
        </w:rPr>
        <w:t xml:space="preserve">; denominan las clases a las que pertenece el </w:t>
      </w:r>
      <w:r w:rsidR="00BB3E3F" w:rsidRPr="00BB3E3F">
        <w:rPr>
          <w:rFonts w:ascii="Times New Roman" w:hAnsi="Times New Roman" w:cs="Times New Roman"/>
          <w:smallCaps/>
          <w:sz w:val="24"/>
          <w:szCs w:val="24"/>
        </w:rPr>
        <w:t>p</w:t>
      </w:r>
      <w:r w:rsidR="00B93183" w:rsidRPr="00BB3E3F">
        <w:rPr>
          <w:rFonts w:ascii="Times New Roman" w:hAnsi="Times New Roman" w:cs="Times New Roman"/>
          <w:smallCaps/>
          <w:sz w:val="24"/>
          <w:szCs w:val="24"/>
        </w:rPr>
        <w:t>roducto final</w:t>
      </w:r>
      <w:r w:rsidR="00B93183">
        <w:rPr>
          <w:rFonts w:ascii="Times New Roman" w:hAnsi="Times New Roman" w:cs="Times New Roman"/>
          <w:sz w:val="24"/>
          <w:szCs w:val="24"/>
        </w:rPr>
        <w:t>:</w:t>
      </w:r>
      <w:r w:rsidR="00B93183" w:rsidRPr="00B93183">
        <w:rPr>
          <w:rFonts w:ascii="Times New Roman" w:hAnsi="Times New Roman" w:cs="Times New Roman"/>
          <w:i/>
          <w:iCs/>
          <w:sz w:val="24"/>
          <w:szCs w:val="24"/>
        </w:rPr>
        <w:t xml:space="preserve"> </w:t>
      </w:r>
      <w:r w:rsidR="00B93183" w:rsidRPr="00A54C26">
        <w:rPr>
          <w:rFonts w:ascii="Times New Roman" w:hAnsi="Times New Roman" w:cs="Times New Roman"/>
          <w:i/>
          <w:iCs/>
          <w:sz w:val="24"/>
          <w:szCs w:val="24"/>
        </w:rPr>
        <w:t>ron blanco</w:t>
      </w:r>
      <w:r w:rsidR="00B93183" w:rsidRPr="00A54C26">
        <w:rPr>
          <w:rFonts w:ascii="Times New Roman" w:hAnsi="Times New Roman" w:cs="Times New Roman"/>
          <w:sz w:val="24"/>
          <w:szCs w:val="24"/>
        </w:rPr>
        <w:t xml:space="preserve">, </w:t>
      </w:r>
      <w:r w:rsidR="00B93183" w:rsidRPr="00A54C26">
        <w:rPr>
          <w:rFonts w:ascii="Times New Roman" w:hAnsi="Times New Roman" w:cs="Times New Roman"/>
          <w:i/>
          <w:iCs/>
          <w:sz w:val="24"/>
          <w:szCs w:val="24"/>
        </w:rPr>
        <w:t>ron ligero</w:t>
      </w:r>
      <w:r w:rsidR="00B93183" w:rsidRPr="00A54C26">
        <w:rPr>
          <w:rFonts w:ascii="Times New Roman" w:hAnsi="Times New Roman" w:cs="Times New Roman"/>
          <w:sz w:val="24"/>
          <w:szCs w:val="24"/>
        </w:rPr>
        <w:t xml:space="preserve">, </w:t>
      </w:r>
      <w:r w:rsidR="00B93183" w:rsidRPr="00A54C26">
        <w:rPr>
          <w:rFonts w:ascii="Times New Roman" w:hAnsi="Times New Roman" w:cs="Times New Roman"/>
          <w:i/>
          <w:iCs/>
          <w:sz w:val="24"/>
          <w:szCs w:val="24"/>
        </w:rPr>
        <w:t>ron añejo</w:t>
      </w:r>
      <w:r w:rsidR="00B93183" w:rsidRPr="00A54C26">
        <w:rPr>
          <w:rFonts w:ascii="Times New Roman" w:hAnsi="Times New Roman" w:cs="Times New Roman"/>
          <w:sz w:val="24"/>
          <w:szCs w:val="24"/>
        </w:rPr>
        <w:t xml:space="preserve">, </w:t>
      </w:r>
      <w:r w:rsidR="00B93183" w:rsidRPr="00A54C26">
        <w:rPr>
          <w:rFonts w:ascii="Times New Roman" w:hAnsi="Times New Roman" w:cs="Times New Roman"/>
          <w:i/>
          <w:iCs/>
          <w:sz w:val="24"/>
          <w:szCs w:val="24"/>
        </w:rPr>
        <w:t>ron añejo extra</w:t>
      </w:r>
      <w:r w:rsidR="00BB3E3F">
        <w:rPr>
          <w:rFonts w:ascii="Times New Roman" w:hAnsi="Times New Roman" w:cs="Times New Roman"/>
          <w:sz w:val="24"/>
          <w:szCs w:val="24"/>
        </w:rPr>
        <w:t>; y otro grupo amplio y de referencia diversa a p</w:t>
      </w:r>
      <w:r w:rsidR="00B93183">
        <w:rPr>
          <w:rFonts w:ascii="Times New Roman" w:hAnsi="Times New Roman" w:cs="Times New Roman"/>
          <w:sz w:val="24"/>
          <w:szCs w:val="24"/>
        </w:rPr>
        <w:t>rocedimientos</w:t>
      </w:r>
      <w:r w:rsidR="00BB3E3F">
        <w:rPr>
          <w:rFonts w:ascii="Times New Roman" w:hAnsi="Times New Roman" w:cs="Times New Roman"/>
          <w:sz w:val="24"/>
          <w:szCs w:val="24"/>
        </w:rPr>
        <w:t xml:space="preserve"> o elementos que intervienen durante la fabricación de los rones</w:t>
      </w:r>
      <w:r w:rsidR="00B93183">
        <w:rPr>
          <w:rFonts w:ascii="Times New Roman" w:hAnsi="Times New Roman" w:cs="Times New Roman"/>
          <w:sz w:val="24"/>
          <w:szCs w:val="24"/>
        </w:rPr>
        <w:t xml:space="preserve">: </w:t>
      </w:r>
      <w:r w:rsidR="00B93183">
        <w:rPr>
          <w:rFonts w:ascii="Times New Roman" w:hAnsi="Times New Roman" w:cs="Times New Roman"/>
          <w:i/>
          <w:iCs/>
          <w:sz w:val="24"/>
          <w:szCs w:val="24"/>
        </w:rPr>
        <w:t>ciclo de añejamiento</w:t>
      </w:r>
      <w:r w:rsidR="00B93183">
        <w:rPr>
          <w:rFonts w:ascii="Times New Roman" w:hAnsi="Times New Roman" w:cs="Times New Roman"/>
          <w:sz w:val="24"/>
          <w:szCs w:val="24"/>
        </w:rPr>
        <w:t xml:space="preserve">, </w:t>
      </w:r>
      <w:r w:rsidR="00B93183">
        <w:rPr>
          <w:rFonts w:ascii="Times New Roman" w:hAnsi="Times New Roman" w:cs="Times New Roman"/>
          <w:i/>
          <w:iCs/>
          <w:sz w:val="24"/>
          <w:szCs w:val="24"/>
        </w:rPr>
        <w:t xml:space="preserve">proceso de </w:t>
      </w:r>
      <w:r w:rsidR="00B93183" w:rsidRPr="00B93183">
        <w:rPr>
          <w:rFonts w:ascii="Times New Roman" w:hAnsi="Times New Roman" w:cs="Times New Roman"/>
          <w:i/>
          <w:iCs/>
          <w:sz w:val="24"/>
          <w:szCs w:val="24"/>
        </w:rPr>
        <w:t>envejecimiento</w:t>
      </w:r>
      <w:r w:rsidR="00B93183">
        <w:rPr>
          <w:rFonts w:ascii="Times New Roman" w:hAnsi="Times New Roman" w:cs="Times New Roman"/>
          <w:sz w:val="24"/>
          <w:szCs w:val="24"/>
        </w:rPr>
        <w:t xml:space="preserve">, </w:t>
      </w:r>
      <w:r w:rsidRPr="00B93183">
        <w:rPr>
          <w:rFonts w:ascii="Times New Roman" w:hAnsi="Times New Roman" w:cs="Times New Roman"/>
          <w:i/>
          <w:iCs/>
          <w:sz w:val="24"/>
          <w:szCs w:val="24"/>
        </w:rPr>
        <w:t>sistema</w:t>
      </w:r>
      <w:r w:rsidRPr="00A54C26">
        <w:rPr>
          <w:rFonts w:ascii="Times New Roman" w:hAnsi="Times New Roman" w:cs="Times New Roman"/>
          <w:i/>
          <w:iCs/>
          <w:sz w:val="24"/>
          <w:szCs w:val="24"/>
        </w:rPr>
        <w:t xml:space="preserve"> paletizado</w:t>
      </w:r>
      <w:r w:rsidR="00B93183">
        <w:rPr>
          <w:rFonts w:ascii="Times New Roman" w:hAnsi="Times New Roman" w:cs="Times New Roman"/>
          <w:sz w:val="24"/>
          <w:szCs w:val="24"/>
        </w:rPr>
        <w:t>,</w:t>
      </w:r>
      <w:r w:rsidRPr="00A54C26">
        <w:rPr>
          <w:rFonts w:ascii="Times New Roman" w:hAnsi="Times New Roman" w:cs="Times New Roman"/>
          <w:sz w:val="24"/>
          <w:szCs w:val="24"/>
        </w:rPr>
        <w:t xml:space="preserve"> </w:t>
      </w:r>
      <w:r w:rsidR="00A54C26">
        <w:rPr>
          <w:rFonts w:ascii="Times New Roman" w:hAnsi="Times New Roman" w:cs="Times New Roman"/>
          <w:i/>
          <w:iCs/>
          <w:sz w:val="24"/>
          <w:szCs w:val="24"/>
        </w:rPr>
        <w:t>sistema de solera entre paños</w:t>
      </w:r>
      <w:r w:rsidR="00A54C26">
        <w:rPr>
          <w:rFonts w:ascii="Times New Roman" w:hAnsi="Times New Roman" w:cs="Times New Roman"/>
          <w:sz w:val="24"/>
          <w:szCs w:val="24"/>
        </w:rPr>
        <w:t>;</w:t>
      </w:r>
      <w:r w:rsidR="00A54C26">
        <w:rPr>
          <w:rFonts w:ascii="Times New Roman" w:hAnsi="Times New Roman" w:cs="Times New Roman"/>
          <w:i/>
          <w:iCs/>
          <w:sz w:val="24"/>
          <w:szCs w:val="24"/>
        </w:rPr>
        <w:t xml:space="preserve"> </w:t>
      </w:r>
      <w:r w:rsidR="007912BA" w:rsidRPr="00A54C26">
        <w:rPr>
          <w:rFonts w:ascii="Times New Roman" w:hAnsi="Times New Roman" w:cs="Times New Roman"/>
          <w:i/>
          <w:iCs/>
          <w:sz w:val="24"/>
          <w:szCs w:val="24"/>
        </w:rPr>
        <w:t>matriz de destilado alcohólico</w:t>
      </w:r>
      <w:r w:rsidR="007912BA" w:rsidRPr="00A54C26">
        <w:rPr>
          <w:rFonts w:ascii="Times New Roman" w:hAnsi="Times New Roman" w:cs="Times New Roman"/>
          <w:sz w:val="24"/>
          <w:szCs w:val="24"/>
        </w:rPr>
        <w:t xml:space="preserve">; </w:t>
      </w:r>
      <w:r w:rsidR="00A54C26" w:rsidRPr="00A54C26">
        <w:rPr>
          <w:rFonts w:ascii="Times New Roman" w:hAnsi="Times New Roman" w:cs="Times New Roman"/>
          <w:i/>
          <w:iCs/>
          <w:sz w:val="24"/>
          <w:szCs w:val="24"/>
        </w:rPr>
        <w:t>denominación de origen protegida</w:t>
      </w:r>
      <w:r w:rsidR="00A54C26">
        <w:rPr>
          <w:rFonts w:ascii="Times New Roman" w:hAnsi="Times New Roman" w:cs="Times New Roman"/>
          <w:sz w:val="24"/>
          <w:szCs w:val="24"/>
        </w:rPr>
        <w:t>;</w:t>
      </w:r>
      <w:r w:rsidR="00BB3E3F">
        <w:rPr>
          <w:rFonts w:ascii="Times New Roman" w:hAnsi="Times New Roman" w:cs="Times New Roman"/>
          <w:sz w:val="24"/>
          <w:szCs w:val="24"/>
        </w:rPr>
        <w:t xml:space="preserve"> </w:t>
      </w:r>
      <w:r w:rsidR="00A54C26">
        <w:rPr>
          <w:rFonts w:ascii="Times New Roman" w:hAnsi="Times New Roman" w:cs="Times New Roman"/>
          <w:i/>
          <w:iCs/>
          <w:sz w:val="24"/>
          <w:szCs w:val="24"/>
        </w:rPr>
        <w:t>vía fermentativa</w:t>
      </w:r>
      <w:r w:rsidR="00BB3E3F">
        <w:rPr>
          <w:rFonts w:ascii="Times New Roman" w:hAnsi="Times New Roman" w:cs="Times New Roman"/>
          <w:sz w:val="24"/>
          <w:szCs w:val="24"/>
        </w:rPr>
        <w:t>.</w:t>
      </w:r>
    </w:p>
    <w:p w14:paraId="78267C12" w14:textId="50B5F033" w:rsidR="008229B6" w:rsidRPr="00991B12" w:rsidRDefault="00E64192" w:rsidP="00A67E50">
      <w:pPr>
        <w:spacing w:after="120" w:line="360" w:lineRule="auto"/>
        <w:ind w:left="288"/>
        <w:jc w:val="both"/>
        <w:rPr>
          <w:rFonts w:ascii="Times New Roman" w:hAnsi="Times New Roman" w:cs="Times New Roman"/>
          <w:sz w:val="24"/>
          <w:szCs w:val="24"/>
        </w:rPr>
      </w:pPr>
      <w:r w:rsidRPr="00A54C26">
        <w:rPr>
          <w:rFonts w:ascii="Times New Roman" w:hAnsi="Times New Roman" w:cs="Times New Roman"/>
          <w:smallCaps/>
          <w:sz w:val="24"/>
          <w:szCs w:val="24"/>
        </w:rPr>
        <w:t>Procesos o actividades</w:t>
      </w:r>
      <w:r w:rsidR="001C2865">
        <w:rPr>
          <w:rFonts w:ascii="Times New Roman" w:hAnsi="Times New Roman" w:cs="Times New Roman"/>
          <w:smallCaps/>
          <w:sz w:val="24"/>
          <w:szCs w:val="24"/>
        </w:rPr>
        <w:t xml:space="preserve">.  </w:t>
      </w:r>
      <w:r w:rsidR="00A54C26">
        <w:rPr>
          <w:rFonts w:ascii="Times New Roman" w:hAnsi="Times New Roman" w:cs="Times New Roman"/>
          <w:sz w:val="24"/>
          <w:szCs w:val="24"/>
        </w:rPr>
        <w:t>Es preciso, en este punto, hacer la siguiente aclaración</w:t>
      </w:r>
      <w:r w:rsidR="00AA02A8">
        <w:rPr>
          <w:rFonts w:ascii="Times New Roman" w:hAnsi="Times New Roman" w:cs="Times New Roman"/>
          <w:sz w:val="24"/>
          <w:szCs w:val="24"/>
        </w:rPr>
        <w:t>: e</w:t>
      </w:r>
      <w:r w:rsidR="005F573F" w:rsidRPr="00A54C26">
        <w:rPr>
          <w:rFonts w:ascii="Times New Roman" w:hAnsi="Times New Roman" w:cs="Times New Roman"/>
          <w:sz w:val="24"/>
          <w:szCs w:val="24"/>
        </w:rPr>
        <w:t xml:space="preserve">n los compuestos nominales la referencia a las acciones o procesos de un área de especialidad se realiza mediante la </w:t>
      </w:r>
      <w:r w:rsidR="004D1D8D" w:rsidRPr="00A54C26">
        <w:rPr>
          <w:rFonts w:ascii="Times New Roman" w:hAnsi="Times New Roman" w:cs="Times New Roman"/>
          <w:sz w:val="24"/>
          <w:szCs w:val="24"/>
        </w:rPr>
        <w:t>nominalización del verbo</w:t>
      </w:r>
      <w:r w:rsidR="00A54C26">
        <w:rPr>
          <w:rFonts w:ascii="Times New Roman" w:hAnsi="Times New Roman" w:cs="Times New Roman"/>
          <w:sz w:val="24"/>
          <w:szCs w:val="24"/>
        </w:rPr>
        <w:t xml:space="preserve">, de lo que resulta que, por ejemplo, si bien </w:t>
      </w:r>
      <w:r w:rsidR="004D1D8D" w:rsidRPr="00A54C26">
        <w:rPr>
          <w:rFonts w:ascii="Times New Roman" w:hAnsi="Times New Roman" w:cs="Times New Roman"/>
          <w:i/>
          <w:iCs/>
          <w:sz w:val="24"/>
          <w:szCs w:val="24"/>
        </w:rPr>
        <w:t xml:space="preserve">añejar </w:t>
      </w:r>
      <w:r w:rsidR="00A54C26">
        <w:rPr>
          <w:rFonts w:ascii="Times New Roman" w:hAnsi="Times New Roman" w:cs="Times New Roman"/>
          <w:sz w:val="24"/>
          <w:szCs w:val="24"/>
        </w:rPr>
        <w:t>es un término de la categoría semántica de los</w:t>
      </w:r>
      <w:r w:rsidR="008229B6" w:rsidRPr="00A54C26">
        <w:rPr>
          <w:rFonts w:ascii="Times New Roman" w:hAnsi="Times New Roman" w:cs="Times New Roman"/>
          <w:sz w:val="24"/>
          <w:szCs w:val="24"/>
        </w:rPr>
        <w:t xml:space="preserve"> proceso</w:t>
      </w:r>
      <w:r w:rsidR="00A54C26">
        <w:rPr>
          <w:rFonts w:ascii="Times New Roman" w:hAnsi="Times New Roman" w:cs="Times New Roman"/>
          <w:sz w:val="24"/>
          <w:szCs w:val="24"/>
        </w:rPr>
        <w:t>s</w:t>
      </w:r>
      <w:r w:rsidR="008229B6" w:rsidRPr="00A54C26">
        <w:rPr>
          <w:rFonts w:ascii="Times New Roman" w:hAnsi="Times New Roman" w:cs="Times New Roman"/>
          <w:sz w:val="24"/>
          <w:szCs w:val="24"/>
        </w:rPr>
        <w:t xml:space="preserve"> o actividad</w:t>
      </w:r>
      <w:r w:rsidR="00A54C26">
        <w:rPr>
          <w:rFonts w:ascii="Times New Roman" w:hAnsi="Times New Roman" w:cs="Times New Roman"/>
          <w:sz w:val="24"/>
          <w:szCs w:val="24"/>
        </w:rPr>
        <w:t>es</w:t>
      </w:r>
      <w:r w:rsidR="008229B6" w:rsidRPr="00A54C26">
        <w:rPr>
          <w:rFonts w:ascii="Times New Roman" w:hAnsi="Times New Roman" w:cs="Times New Roman"/>
          <w:sz w:val="24"/>
          <w:szCs w:val="24"/>
        </w:rPr>
        <w:t xml:space="preserve">, </w:t>
      </w:r>
      <w:r w:rsidR="00A54C26">
        <w:rPr>
          <w:rFonts w:ascii="Times New Roman" w:hAnsi="Times New Roman" w:cs="Times New Roman"/>
          <w:sz w:val="24"/>
          <w:szCs w:val="24"/>
        </w:rPr>
        <w:t xml:space="preserve">aquí se hallará, en su lugar, </w:t>
      </w:r>
      <w:r w:rsidR="00A54C26">
        <w:rPr>
          <w:rFonts w:ascii="Times New Roman" w:hAnsi="Times New Roman" w:cs="Times New Roman"/>
          <w:i/>
          <w:iCs/>
          <w:sz w:val="24"/>
          <w:szCs w:val="24"/>
        </w:rPr>
        <w:t>añejamiento</w:t>
      </w:r>
      <w:r w:rsidR="00AA02A8">
        <w:rPr>
          <w:rFonts w:ascii="Times New Roman" w:hAnsi="Times New Roman" w:cs="Times New Roman"/>
          <w:sz w:val="24"/>
          <w:szCs w:val="24"/>
        </w:rPr>
        <w:t>. De</w:t>
      </w:r>
      <w:r w:rsidR="00A54C26">
        <w:rPr>
          <w:rFonts w:ascii="Times New Roman" w:hAnsi="Times New Roman" w:cs="Times New Roman"/>
          <w:sz w:val="24"/>
          <w:szCs w:val="24"/>
        </w:rPr>
        <w:t xml:space="preserve"> esta categoría semántica se hallaron en el análisis 21 unidades entre las cuales se ubican</w:t>
      </w:r>
      <w:r w:rsidR="004D1D8D" w:rsidRPr="00A54C26">
        <w:rPr>
          <w:rFonts w:ascii="Times New Roman" w:hAnsi="Times New Roman" w:cs="Times New Roman"/>
          <w:sz w:val="24"/>
          <w:szCs w:val="24"/>
        </w:rPr>
        <w:t xml:space="preserve"> </w:t>
      </w:r>
      <w:r w:rsidR="008229B6" w:rsidRPr="00A54C26">
        <w:rPr>
          <w:rFonts w:ascii="Times New Roman" w:hAnsi="Times New Roman" w:cs="Times New Roman"/>
          <w:i/>
          <w:iCs/>
          <w:sz w:val="24"/>
          <w:szCs w:val="24"/>
        </w:rPr>
        <w:t>añejamiento</w:t>
      </w:r>
      <w:r w:rsidR="008229B6" w:rsidRPr="00A54C26">
        <w:rPr>
          <w:rFonts w:ascii="Times New Roman" w:hAnsi="Times New Roman" w:cs="Times New Roman"/>
          <w:sz w:val="24"/>
          <w:szCs w:val="24"/>
        </w:rPr>
        <w:t xml:space="preserve"> </w:t>
      </w:r>
      <w:r w:rsidR="004D1D8D" w:rsidRPr="00A54C26">
        <w:rPr>
          <w:rFonts w:ascii="Times New Roman" w:hAnsi="Times New Roman" w:cs="Times New Roman"/>
          <w:i/>
          <w:iCs/>
          <w:sz w:val="24"/>
          <w:szCs w:val="24"/>
        </w:rPr>
        <w:t>paletizado</w:t>
      </w:r>
      <w:r w:rsidR="00A54C26">
        <w:rPr>
          <w:rFonts w:ascii="Times New Roman" w:hAnsi="Times New Roman" w:cs="Times New Roman"/>
          <w:sz w:val="24"/>
          <w:szCs w:val="24"/>
        </w:rPr>
        <w:t xml:space="preserve">, </w:t>
      </w:r>
      <w:r w:rsidR="00991B12" w:rsidRPr="00991B12">
        <w:rPr>
          <w:rFonts w:ascii="Times New Roman" w:hAnsi="Times New Roman" w:cs="Times New Roman"/>
          <w:i/>
          <w:iCs/>
          <w:sz w:val="24"/>
          <w:szCs w:val="24"/>
        </w:rPr>
        <w:t>añejamiento de ron fresco</w:t>
      </w:r>
      <w:r w:rsidR="00991B12">
        <w:rPr>
          <w:rFonts w:ascii="Times New Roman" w:hAnsi="Times New Roman" w:cs="Times New Roman"/>
          <w:sz w:val="24"/>
          <w:szCs w:val="24"/>
        </w:rPr>
        <w:t xml:space="preserve">, </w:t>
      </w:r>
      <w:r w:rsidR="00991B12">
        <w:rPr>
          <w:rFonts w:ascii="Times New Roman" w:hAnsi="Times New Roman" w:cs="Times New Roman"/>
          <w:i/>
          <w:iCs/>
          <w:sz w:val="24"/>
          <w:szCs w:val="24"/>
        </w:rPr>
        <w:t>desmineralización de ron</w:t>
      </w:r>
      <w:r w:rsidR="00991B12">
        <w:rPr>
          <w:rFonts w:ascii="Times New Roman" w:hAnsi="Times New Roman" w:cs="Times New Roman"/>
          <w:sz w:val="24"/>
          <w:szCs w:val="24"/>
        </w:rPr>
        <w:t xml:space="preserve">, </w:t>
      </w:r>
      <w:r w:rsidR="00991B12">
        <w:rPr>
          <w:rFonts w:ascii="Times New Roman" w:hAnsi="Times New Roman" w:cs="Times New Roman"/>
          <w:i/>
          <w:iCs/>
          <w:sz w:val="24"/>
          <w:szCs w:val="24"/>
        </w:rPr>
        <w:t>corrección de color</w:t>
      </w:r>
      <w:r w:rsidR="00991B12">
        <w:rPr>
          <w:rFonts w:ascii="Times New Roman" w:hAnsi="Times New Roman" w:cs="Times New Roman"/>
          <w:sz w:val="24"/>
          <w:szCs w:val="24"/>
        </w:rPr>
        <w:t xml:space="preserve">, </w:t>
      </w:r>
      <w:r w:rsidR="00991B12" w:rsidRPr="00991B12">
        <w:rPr>
          <w:rFonts w:ascii="Times New Roman" w:hAnsi="Times New Roman" w:cs="Times New Roman"/>
          <w:i/>
          <w:iCs/>
          <w:sz w:val="24"/>
          <w:szCs w:val="24"/>
        </w:rPr>
        <w:t>dilución de aguardientes añejados</w:t>
      </w:r>
      <w:r w:rsidR="00991B12">
        <w:rPr>
          <w:rFonts w:ascii="Times New Roman" w:hAnsi="Times New Roman" w:cs="Times New Roman"/>
          <w:sz w:val="24"/>
          <w:szCs w:val="24"/>
        </w:rPr>
        <w:t xml:space="preserve">, </w:t>
      </w:r>
      <w:r w:rsidR="00991B12">
        <w:rPr>
          <w:rFonts w:ascii="Times New Roman" w:hAnsi="Times New Roman" w:cs="Times New Roman"/>
          <w:i/>
          <w:iCs/>
          <w:sz w:val="24"/>
          <w:szCs w:val="24"/>
        </w:rPr>
        <w:t>filtración del aguardiente añejado diluido</w:t>
      </w:r>
      <w:r w:rsidR="00991B12">
        <w:rPr>
          <w:rFonts w:ascii="Times New Roman" w:hAnsi="Times New Roman" w:cs="Times New Roman"/>
          <w:sz w:val="24"/>
          <w:szCs w:val="24"/>
        </w:rPr>
        <w:t xml:space="preserve">, </w:t>
      </w:r>
      <w:r w:rsidR="00991B12">
        <w:rPr>
          <w:rFonts w:ascii="Times New Roman" w:hAnsi="Times New Roman" w:cs="Times New Roman"/>
          <w:i/>
          <w:iCs/>
          <w:sz w:val="24"/>
          <w:szCs w:val="24"/>
        </w:rPr>
        <w:t>mezcla de aguardientes añejados</w:t>
      </w:r>
      <w:r w:rsidR="00991B12">
        <w:rPr>
          <w:rFonts w:ascii="Times New Roman" w:hAnsi="Times New Roman" w:cs="Times New Roman"/>
          <w:sz w:val="24"/>
          <w:szCs w:val="24"/>
        </w:rPr>
        <w:t>.</w:t>
      </w:r>
    </w:p>
    <w:p w14:paraId="26542C6C" w14:textId="40B116A3" w:rsidR="00E64192" w:rsidRPr="00991B12" w:rsidRDefault="00E64192" w:rsidP="00A67E50">
      <w:pPr>
        <w:spacing w:after="120" w:line="360" w:lineRule="auto"/>
        <w:ind w:left="288"/>
        <w:jc w:val="both"/>
        <w:rPr>
          <w:rFonts w:ascii="Times New Roman" w:hAnsi="Times New Roman" w:cs="Times New Roman"/>
          <w:i/>
          <w:iCs/>
          <w:sz w:val="24"/>
          <w:szCs w:val="24"/>
        </w:rPr>
      </w:pPr>
      <w:r w:rsidRPr="00C04633">
        <w:rPr>
          <w:rFonts w:ascii="Times New Roman" w:hAnsi="Times New Roman" w:cs="Times New Roman"/>
          <w:smallCaps/>
          <w:sz w:val="24"/>
          <w:szCs w:val="24"/>
        </w:rPr>
        <w:t>Locaciones</w:t>
      </w:r>
      <w:r w:rsidR="001C2865">
        <w:rPr>
          <w:rFonts w:ascii="Times New Roman" w:hAnsi="Times New Roman" w:cs="Times New Roman"/>
          <w:smallCaps/>
          <w:sz w:val="24"/>
          <w:szCs w:val="24"/>
        </w:rPr>
        <w:t>.</w:t>
      </w:r>
      <w:r w:rsidR="00991B12">
        <w:rPr>
          <w:rFonts w:ascii="Times New Roman" w:hAnsi="Times New Roman" w:cs="Times New Roman"/>
          <w:sz w:val="24"/>
          <w:szCs w:val="24"/>
        </w:rPr>
        <w:t xml:space="preserve"> </w:t>
      </w:r>
      <w:r w:rsidR="00991B12">
        <w:rPr>
          <w:rFonts w:ascii="Times New Roman" w:hAnsi="Times New Roman" w:cs="Times New Roman"/>
          <w:i/>
          <w:iCs/>
          <w:sz w:val="24"/>
          <w:szCs w:val="24"/>
        </w:rPr>
        <w:t>planta alcoholera</w:t>
      </w:r>
      <w:r w:rsidR="00991B12">
        <w:rPr>
          <w:rFonts w:ascii="Times New Roman" w:hAnsi="Times New Roman" w:cs="Times New Roman"/>
          <w:sz w:val="24"/>
          <w:szCs w:val="24"/>
        </w:rPr>
        <w:t xml:space="preserve">; </w:t>
      </w:r>
      <w:r w:rsidR="00991B12">
        <w:rPr>
          <w:rFonts w:ascii="Times New Roman" w:hAnsi="Times New Roman" w:cs="Times New Roman"/>
          <w:i/>
          <w:iCs/>
          <w:sz w:val="24"/>
          <w:szCs w:val="24"/>
        </w:rPr>
        <w:t>planta de destilación</w:t>
      </w:r>
      <w:r w:rsidR="00991B12" w:rsidRPr="00991B12">
        <w:rPr>
          <w:rFonts w:ascii="Times New Roman" w:hAnsi="Times New Roman" w:cs="Times New Roman"/>
          <w:i/>
          <w:iCs/>
          <w:sz w:val="24"/>
          <w:szCs w:val="24"/>
        </w:rPr>
        <w:t>/planta de destilería</w:t>
      </w:r>
      <w:r w:rsidR="00991B12">
        <w:rPr>
          <w:rFonts w:ascii="Times New Roman" w:hAnsi="Times New Roman" w:cs="Times New Roman"/>
          <w:sz w:val="24"/>
          <w:szCs w:val="24"/>
        </w:rPr>
        <w:t xml:space="preserve">, </w:t>
      </w:r>
      <w:r w:rsidR="00991B12">
        <w:rPr>
          <w:rFonts w:ascii="Times New Roman" w:hAnsi="Times New Roman" w:cs="Times New Roman"/>
          <w:i/>
          <w:iCs/>
          <w:sz w:val="24"/>
          <w:szCs w:val="24"/>
        </w:rPr>
        <w:t>sala de caldera</w:t>
      </w:r>
      <w:r w:rsidR="00991B12">
        <w:rPr>
          <w:rFonts w:ascii="Times New Roman" w:hAnsi="Times New Roman" w:cs="Times New Roman"/>
          <w:sz w:val="24"/>
          <w:szCs w:val="24"/>
        </w:rPr>
        <w:t xml:space="preserve">, </w:t>
      </w:r>
      <w:r w:rsidR="00991B12">
        <w:rPr>
          <w:rFonts w:ascii="Times New Roman" w:hAnsi="Times New Roman" w:cs="Times New Roman"/>
          <w:i/>
          <w:iCs/>
          <w:sz w:val="24"/>
          <w:szCs w:val="24"/>
        </w:rPr>
        <w:t>bodega de añejamiento</w:t>
      </w:r>
      <w:r w:rsidR="00991B12">
        <w:rPr>
          <w:rFonts w:ascii="Times New Roman" w:hAnsi="Times New Roman" w:cs="Times New Roman"/>
          <w:sz w:val="24"/>
          <w:szCs w:val="24"/>
        </w:rPr>
        <w:t xml:space="preserve">, </w:t>
      </w:r>
      <w:r w:rsidR="00991B12">
        <w:rPr>
          <w:rFonts w:ascii="Times New Roman" w:hAnsi="Times New Roman" w:cs="Times New Roman"/>
          <w:i/>
          <w:iCs/>
          <w:sz w:val="24"/>
          <w:szCs w:val="24"/>
        </w:rPr>
        <w:t>nave de añejamiento</w:t>
      </w:r>
    </w:p>
    <w:p w14:paraId="40E6BC87" w14:textId="77777777" w:rsidR="00A67E50" w:rsidRDefault="00E64192" w:rsidP="00A67E50">
      <w:pPr>
        <w:spacing w:after="120" w:line="360" w:lineRule="auto"/>
        <w:ind w:left="288"/>
        <w:jc w:val="both"/>
        <w:rPr>
          <w:rFonts w:ascii="Times New Roman" w:hAnsi="Times New Roman" w:cs="Times New Roman"/>
          <w:sz w:val="24"/>
          <w:szCs w:val="24"/>
        </w:rPr>
      </w:pPr>
      <w:r w:rsidRPr="00C04633">
        <w:rPr>
          <w:rFonts w:ascii="Times New Roman" w:hAnsi="Times New Roman" w:cs="Times New Roman"/>
          <w:smallCaps/>
          <w:sz w:val="24"/>
          <w:szCs w:val="24"/>
        </w:rPr>
        <w:lastRenderedPageBreak/>
        <w:t>Propiedades</w:t>
      </w:r>
      <w:r w:rsidR="001C2865">
        <w:rPr>
          <w:rFonts w:ascii="Times New Roman" w:hAnsi="Times New Roman" w:cs="Times New Roman"/>
          <w:smallCaps/>
          <w:sz w:val="24"/>
          <w:szCs w:val="24"/>
        </w:rPr>
        <w:t>. M</w:t>
      </w:r>
      <w:r w:rsidR="00991B12">
        <w:rPr>
          <w:rFonts w:ascii="Times New Roman" w:hAnsi="Times New Roman" w:cs="Times New Roman"/>
          <w:sz w:val="24"/>
          <w:szCs w:val="24"/>
        </w:rPr>
        <w:t xml:space="preserve">ucho más discutibles que el límite entre </w:t>
      </w:r>
      <w:r w:rsidR="00991B12" w:rsidRPr="0040152A">
        <w:rPr>
          <w:rFonts w:ascii="Times New Roman" w:hAnsi="Times New Roman" w:cs="Times New Roman"/>
          <w:smallCaps/>
          <w:sz w:val="24"/>
          <w:szCs w:val="24"/>
        </w:rPr>
        <w:t>entidades</w:t>
      </w:r>
      <w:r w:rsidR="00991B12">
        <w:rPr>
          <w:rFonts w:ascii="Times New Roman" w:hAnsi="Times New Roman" w:cs="Times New Roman"/>
          <w:sz w:val="24"/>
          <w:szCs w:val="24"/>
        </w:rPr>
        <w:t xml:space="preserve"> y </w:t>
      </w:r>
      <w:r w:rsidR="00991B12" w:rsidRPr="0040152A">
        <w:rPr>
          <w:rFonts w:ascii="Times New Roman" w:hAnsi="Times New Roman" w:cs="Times New Roman"/>
          <w:smallCaps/>
          <w:sz w:val="24"/>
          <w:szCs w:val="24"/>
        </w:rPr>
        <w:t>locaciones</w:t>
      </w:r>
      <w:r w:rsidR="00991B12">
        <w:rPr>
          <w:rFonts w:ascii="Times New Roman" w:hAnsi="Times New Roman" w:cs="Times New Roman"/>
          <w:sz w:val="24"/>
          <w:szCs w:val="24"/>
        </w:rPr>
        <w:t xml:space="preserve"> resulta el de las </w:t>
      </w:r>
      <w:r w:rsidR="00991B12" w:rsidRPr="0040152A">
        <w:rPr>
          <w:rFonts w:ascii="Times New Roman" w:hAnsi="Times New Roman" w:cs="Times New Roman"/>
          <w:smallCaps/>
          <w:sz w:val="24"/>
          <w:szCs w:val="24"/>
        </w:rPr>
        <w:t>entidades</w:t>
      </w:r>
      <w:r w:rsidR="00991B12">
        <w:rPr>
          <w:rFonts w:ascii="Times New Roman" w:hAnsi="Times New Roman" w:cs="Times New Roman"/>
          <w:sz w:val="24"/>
          <w:szCs w:val="24"/>
        </w:rPr>
        <w:t xml:space="preserve"> y </w:t>
      </w:r>
      <w:r w:rsidR="00991B12" w:rsidRPr="0040152A">
        <w:rPr>
          <w:rFonts w:ascii="Times New Roman" w:hAnsi="Times New Roman" w:cs="Times New Roman"/>
          <w:smallCaps/>
          <w:sz w:val="24"/>
          <w:szCs w:val="24"/>
        </w:rPr>
        <w:t>propiedades</w:t>
      </w:r>
      <w:r w:rsidR="00F30A21">
        <w:rPr>
          <w:rFonts w:ascii="Times New Roman" w:hAnsi="Times New Roman" w:cs="Times New Roman"/>
          <w:smallCaps/>
          <w:sz w:val="24"/>
          <w:szCs w:val="24"/>
        </w:rPr>
        <w:t>,</w:t>
      </w:r>
      <w:r w:rsidR="00991B12">
        <w:rPr>
          <w:rFonts w:ascii="Times New Roman" w:hAnsi="Times New Roman" w:cs="Times New Roman"/>
          <w:sz w:val="24"/>
          <w:szCs w:val="24"/>
        </w:rPr>
        <w:t xml:space="preserve"> pues</w:t>
      </w:r>
      <w:r w:rsidR="00F30A21">
        <w:rPr>
          <w:rFonts w:ascii="Times New Roman" w:hAnsi="Times New Roman" w:cs="Times New Roman"/>
          <w:sz w:val="24"/>
          <w:szCs w:val="24"/>
        </w:rPr>
        <w:t>,</w:t>
      </w:r>
      <w:r w:rsidR="00991B12">
        <w:rPr>
          <w:rFonts w:ascii="Times New Roman" w:hAnsi="Times New Roman" w:cs="Times New Roman"/>
          <w:sz w:val="24"/>
          <w:szCs w:val="24"/>
        </w:rPr>
        <w:t xml:space="preserve"> para entender</w:t>
      </w:r>
      <w:r w:rsidR="00F30A21">
        <w:rPr>
          <w:rFonts w:ascii="Times New Roman" w:hAnsi="Times New Roman" w:cs="Times New Roman"/>
          <w:sz w:val="24"/>
          <w:szCs w:val="24"/>
        </w:rPr>
        <w:t xml:space="preserve"> estas últimas como tal,</w:t>
      </w:r>
      <w:r w:rsidR="00991B12">
        <w:rPr>
          <w:rFonts w:ascii="Times New Roman" w:hAnsi="Times New Roman" w:cs="Times New Roman"/>
          <w:sz w:val="24"/>
          <w:szCs w:val="24"/>
        </w:rPr>
        <w:t xml:space="preserve"> es imprescindible</w:t>
      </w:r>
      <w:r w:rsidR="0040152A">
        <w:rPr>
          <w:rFonts w:ascii="Times New Roman" w:hAnsi="Times New Roman" w:cs="Times New Roman"/>
          <w:sz w:val="24"/>
          <w:szCs w:val="24"/>
        </w:rPr>
        <w:t xml:space="preserve"> reconocer en el concepto correspondiente la expresión de una cualidad o característica de los rones: </w:t>
      </w:r>
      <w:r w:rsidR="0040152A">
        <w:rPr>
          <w:rFonts w:ascii="Times New Roman" w:hAnsi="Times New Roman" w:cs="Times New Roman"/>
          <w:i/>
          <w:iCs/>
          <w:sz w:val="24"/>
          <w:szCs w:val="24"/>
        </w:rPr>
        <w:t xml:space="preserve">impacto </w:t>
      </w:r>
      <w:proofErr w:type="spellStart"/>
      <w:r w:rsidR="0040152A">
        <w:rPr>
          <w:rFonts w:ascii="Times New Roman" w:hAnsi="Times New Roman" w:cs="Times New Roman"/>
          <w:i/>
          <w:iCs/>
          <w:sz w:val="24"/>
          <w:szCs w:val="24"/>
        </w:rPr>
        <w:t>etanólico</w:t>
      </w:r>
      <w:proofErr w:type="spellEnd"/>
      <w:r w:rsidR="0040152A" w:rsidRPr="0040152A">
        <w:rPr>
          <w:rFonts w:ascii="Times New Roman" w:hAnsi="Times New Roman" w:cs="Times New Roman"/>
          <w:sz w:val="24"/>
          <w:szCs w:val="24"/>
        </w:rPr>
        <w:t>,</w:t>
      </w:r>
      <w:r w:rsidR="0040152A">
        <w:rPr>
          <w:rFonts w:ascii="Times New Roman" w:hAnsi="Times New Roman" w:cs="Times New Roman"/>
          <w:i/>
          <w:iCs/>
          <w:sz w:val="24"/>
          <w:szCs w:val="24"/>
        </w:rPr>
        <w:t xml:space="preserve"> requisito organoléptico</w:t>
      </w:r>
      <w:r w:rsidR="0040152A">
        <w:rPr>
          <w:rFonts w:ascii="Times New Roman" w:hAnsi="Times New Roman" w:cs="Times New Roman"/>
          <w:sz w:val="24"/>
          <w:szCs w:val="24"/>
        </w:rPr>
        <w:t xml:space="preserve">, </w:t>
      </w:r>
      <w:r w:rsidR="0040152A">
        <w:rPr>
          <w:rFonts w:ascii="Times New Roman" w:hAnsi="Times New Roman" w:cs="Times New Roman"/>
          <w:i/>
          <w:iCs/>
          <w:sz w:val="24"/>
          <w:szCs w:val="24"/>
        </w:rPr>
        <w:t>perfil aromático</w:t>
      </w:r>
      <w:r w:rsidR="0040152A">
        <w:rPr>
          <w:rFonts w:ascii="Times New Roman" w:hAnsi="Times New Roman" w:cs="Times New Roman"/>
          <w:sz w:val="24"/>
          <w:szCs w:val="24"/>
        </w:rPr>
        <w:t xml:space="preserve">, </w:t>
      </w:r>
      <w:r w:rsidR="0040152A">
        <w:rPr>
          <w:rFonts w:ascii="Times New Roman" w:hAnsi="Times New Roman" w:cs="Times New Roman"/>
          <w:i/>
          <w:iCs/>
          <w:sz w:val="24"/>
          <w:szCs w:val="24"/>
        </w:rPr>
        <w:t>perfil organoléptico</w:t>
      </w:r>
      <w:r w:rsidR="0040152A">
        <w:rPr>
          <w:rFonts w:ascii="Times New Roman" w:hAnsi="Times New Roman" w:cs="Times New Roman"/>
          <w:sz w:val="24"/>
          <w:szCs w:val="24"/>
        </w:rPr>
        <w:t xml:space="preserve">, </w:t>
      </w:r>
      <w:r w:rsidR="0040152A">
        <w:rPr>
          <w:rFonts w:ascii="Times New Roman" w:hAnsi="Times New Roman" w:cs="Times New Roman"/>
          <w:i/>
          <w:iCs/>
          <w:sz w:val="24"/>
          <w:szCs w:val="24"/>
        </w:rPr>
        <w:t>grado alcohólico</w:t>
      </w:r>
      <w:r w:rsidR="0040152A">
        <w:rPr>
          <w:rFonts w:ascii="Times New Roman" w:hAnsi="Times New Roman" w:cs="Times New Roman"/>
          <w:sz w:val="24"/>
          <w:szCs w:val="24"/>
        </w:rPr>
        <w:t xml:space="preserve">, </w:t>
      </w:r>
      <w:r w:rsidR="0040152A">
        <w:rPr>
          <w:rFonts w:ascii="Times New Roman" w:hAnsi="Times New Roman" w:cs="Times New Roman"/>
          <w:i/>
          <w:iCs/>
          <w:sz w:val="24"/>
          <w:szCs w:val="24"/>
        </w:rPr>
        <w:t>concentración de azúcar</w:t>
      </w:r>
      <w:r w:rsidR="0040152A">
        <w:rPr>
          <w:rFonts w:ascii="Times New Roman" w:hAnsi="Times New Roman" w:cs="Times New Roman"/>
          <w:sz w:val="24"/>
          <w:szCs w:val="24"/>
        </w:rPr>
        <w:t>.</w:t>
      </w:r>
    </w:p>
    <w:p w14:paraId="2FF13D64" w14:textId="0AECFE5C" w:rsidR="00F23A9D" w:rsidRPr="00F23A9D" w:rsidRDefault="00F23A9D" w:rsidP="00A67E50">
      <w:pPr>
        <w:spacing w:after="120" w:line="360" w:lineRule="auto"/>
        <w:jc w:val="both"/>
        <w:rPr>
          <w:rFonts w:ascii="Times New Roman" w:hAnsi="Times New Roman" w:cs="Times New Roman"/>
          <w:sz w:val="24"/>
          <w:szCs w:val="24"/>
        </w:rPr>
      </w:pPr>
      <w:r w:rsidRPr="00F23A9D">
        <w:rPr>
          <w:rFonts w:ascii="Times New Roman" w:hAnsi="Times New Roman" w:cs="Times New Roman"/>
          <w:sz w:val="24"/>
          <w:szCs w:val="24"/>
        </w:rPr>
        <w:t xml:space="preserve">Como puede apreciarse, no hay correspondencia entre la estructura sintáctica del compuesto </w:t>
      </w:r>
      <w:r>
        <w:rPr>
          <w:rFonts w:ascii="Times New Roman" w:hAnsi="Times New Roman" w:cs="Times New Roman"/>
          <w:sz w:val="24"/>
          <w:szCs w:val="24"/>
        </w:rPr>
        <w:t>—</w:t>
      </w:r>
      <w:r w:rsidRPr="00F23A9D">
        <w:rPr>
          <w:rFonts w:ascii="Times New Roman" w:hAnsi="Times New Roman" w:cs="Times New Roman"/>
          <w:sz w:val="24"/>
          <w:szCs w:val="24"/>
        </w:rPr>
        <w:t>o su complejidad</w:t>
      </w:r>
      <w:r>
        <w:rPr>
          <w:rFonts w:ascii="Times New Roman" w:hAnsi="Times New Roman" w:cs="Times New Roman"/>
          <w:sz w:val="24"/>
          <w:szCs w:val="24"/>
        </w:rPr>
        <w:t>—</w:t>
      </w:r>
      <w:r w:rsidRPr="00F23A9D">
        <w:rPr>
          <w:rFonts w:ascii="Times New Roman" w:hAnsi="Times New Roman" w:cs="Times New Roman"/>
          <w:sz w:val="24"/>
          <w:szCs w:val="24"/>
        </w:rPr>
        <w:t xml:space="preserve"> y su pertenencia a una u otra categoría semántica en el área de especialidad en cuestión. </w:t>
      </w:r>
    </w:p>
    <w:p w14:paraId="1D6EC288" w14:textId="59867C62" w:rsidR="00781B1B" w:rsidRDefault="001C2865" w:rsidP="00A67E50">
      <w:pPr>
        <w:spacing w:after="120" w:line="360" w:lineRule="auto"/>
        <w:ind w:firstLine="288"/>
        <w:jc w:val="both"/>
        <w:rPr>
          <w:rFonts w:ascii="Times New Roman" w:hAnsi="Times New Roman" w:cs="Times New Roman"/>
          <w:sz w:val="24"/>
          <w:szCs w:val="24"/>
        </w:rPr>
      </w:pPr>
      <w:r>
        <w:rPr>
          <w:rFonts w:ascii="Times New Roman" w:hAnsi="Times New Roman" w:cs="Times New Roman"/>
          <w:sz w:val="24"/>
          <w:szCs w:val="24"/>
        </w:rPr>
        <w:t>Aunque este análisis está aún en proceso, e</w:t>
      </w:r>
      <w:r w:rsidR="00781B1B">
        <w:rPr>
          <w:rFonts w:ascii="Times New Roman" w:hAnsi="Times New Roman" w:cs="Times New Roman"/>
          <w:sz w:val="24"/>
          <w:szCs w:val="24"/>
        </w:rPr>
        <w:t>n cuanto a los roles semánticos y relaciones presentes en los compuestos nominales terminológicos</w:t>
      </w:r>
      <w:r w:rsidR="00082821">
        <w:rPr>
          <w:rFonts w:ascii="Times New Roman" w:hAnsi="Times New Roman" w:cs="Times New Roman"/>
          <w:sz w:val="24"/>
          <w:szCs w:val="24"/>
        </w:rPr>
        <w:t xml:space="preserve"> sobre la base de la predicación subyacente</w:t>
      </w:r>
      <w:r>
        <w:rPr>
          <w:rFonts w:ascii="Times New Roman" w:hAnsi="Times New Roman" w:cs="Times New Roman"/>
          <w:sz w:val="24"/>
          <w:szCs w:val="24"/>
        </w:rPr>
        <w:t>, ha sido posible distinguir lo siguiente a partir de la propuesta de Cabezas (2019):</w:t>
      </w:r>
    </w:p>
    <w:tbl>
      <w:tblPr>
        <w:tblStyle w:val="Tablaconcuadrcula"/>
        <w:tblW w:w="0" w:type="auto"/>
        <w:jc w:val="center"/>
        <w:tblLook w:val="04A0" w:firstRow="1" w:lastRow="0" w:firstColumn="1" w:lastColumn="0" w:noHBand="0" w:noVBand="1"/>
      </w:tblPr>
      <w:tblGrid>
        <w:gridCol w:w="1147"/>
        <w:gridCol w:w="2139"/>
        <w:gridCol w:w="1317"/>
        <w:gridCol w:w="3301"/>
      </w:tblGrid>
      <w:tr w:rsidR="001C2865" w:rsidRPr="001C2865" w14:paraId="1850B0FE" w14:textId="77777777" w:rsidTr="006518AD">
        <w:trPr>
          <w:jc w:val="center"/>
        </w:trPr>
        <w:tc>
          <w:tcPr>
            <w:tcW w:w="1147" w:type="dxa"/>
            <w:shd w:val="clear" w:color="auto" w:fill="D9D9D9" w:themeFill="background1" w:themeFillShade="D9"/>
          </w:tcPr>
          <w:p w14:paraId="363E433F" w14:textId="69A7F304" w:rsidR="001C2865" w:rsidRPr="001C2865" w:rsidRDefault="001C2865" w:rsidP="001C2865">
            <w:pPr>
              <w:jc w:val="both"/>
              <w:rPr>
                <w:rFonts w:ascii="Times New Roman" w:hAnsi="Times New Roman" w:cs="Times New Roman"/>
                <w:b/>
                <w:bCs/>
              </w:rPr>
            </w:pPr>
            <w:r w:rsidRPr="001C2865">
              <w:rPr>
                <w:rFonts w:ascii="Times New Roman" w:hAnsi="Times New Roman" w:cs="Times New Roman"/>
                <w:b/>
                <w:bCs/>
              </w:rPr>
              <w:t>rol</w:t>
            </w:r>
          </w:p>
        </w:tc>
        <w:tc>
          <w:tcPr>
            <w:tcW w:w="2139" w:type="dxa"/>
            <w:shd w:val="clear" w:color="auto" w:fill="D9D9D9" w:themeFill="background1" w:themeFillShade="D9"/>
          </w:tcPr>
          <w:p w14:paraId="0DA6A088" w14:textId="181B0F7F" w:rsidR="001C2865" w:rsidRPr="001C2865" w:rsidRDefault="001C2865" w:rsidP="001C2865">
            <w:pPr>
              <w:jc w:val="both"/>
              <w:rPr>
                <w:rFonts w:ascii="Times New Roman" w:hAnsi="Times New Roman" w:cs="Times New Roman"/>
                <w:b/>
                <w:bCs/>
              </w:rPr>
            </w:pPr>
            <w:r w:rsidRPr="001C2865">
              <w:rPr>
                <w:rFonts w:ascii="Times New Roman" w:hAnsi="Times New Roman" w:cs="Times New Roman"/>
                <w:b/>
                <w:bCs/>
              </w:rPr>
              <w:t>relación</w:t>
            </w:r>
          </w:p>
        </w:tc>
        <w:tc>
          <w:tcPr>
            <w:tcW w:w="1317" w:type="dxa"/>
            <w:shd w:val="clear" w:color="auto" w:fill="D9D9D9" w:themeFill="background1" w:themeFillShade="D9"/>
          </w:tcPr>
          <w:p w14:paraId="4C693050" w14:textId="567E653D" w:rsidR="001C2865" w:rsidRPr="001C2865" w:rsidRDefault="001C2865" w:rsidP="001C2865">
            <w:pPr>
              <w:jc w:val="both"/>
              <w:rPr>
                <w:rFonts w:ascii="Times New Roman" w:hAnsi="Times New Roman" w:cs="Times New Roman"/>
                <w:b/>
                <w:bCs/>
              </w:rPr>
            </w:pPr>
            <w:r w:rsidRPr="001C2865">
              <w:rPr>
                <w:rFonts w:ascii="Times New Roman" w:hAnsi="Times New Roman" w:cs="Times New Roman"/>
                <w:b/>
                <w:bCs/>
              </w:rPr>
              <w:t>rol</w:t>
            </w:r>
          </w:p>
        </w:tc>
        <w:tc>
          <w:tcPr>
            <w:tcW w:w="3301" w:type="dxa"/>
            <w:shd w:val="clear" w:color="auto" w:fill="D9D9D9" w:themeFill="background1" w:themeFillShade="D9"/>
          </w:tcPr>
          <w:p w14:paraId="7A6F3BA9" w14:textId="093A30C1" w:rsidR="001C2865" w:rsidRPr="001C2865" w:rsidRDefault="001C2865" w:rsidP="001C2865">
            <w:pPr>
              <w:jc w:val="both"/>
              <w:rPr>
                <w:rFonts w:ascii="Times New Roman" w:hAnsi="Times New Roman" w:cs="Times New Roman"/>
                <w:b/>
                <w:bCs/>
              </w:rPr>
            </w:pPr>
            <w:r w:rsidRPr="001C2865">
              <w:rPr>
                <w:rFonts w:ascii="Times New Roman" w:hAnsi="Times New Roman" w:cs="Times New Roman"/>
                <w:b/>
                <w:bCs/>
              </w:rPr>
              <w:t>ejemplo</w:t>
            </w:r>
          </w:p>
        </w:tc>
      </w:tr>
      <w:tr w:rsidR="00222B8A" w:rsidRPr="001C2865" w14:paraId="5629ED95" w14:textId="77777777" w:rsidTr="006518AD">
        <w:trPr>
          <w:jc w:val="center"/>
        </w:trPr>
        <w:tc>
          <w:tcPr>
            <w:tcW w:w="1147" w:type="dxa"/>
            <w:shd w:val="clear" w:color="auto" w:fill="FFFFFF" w:themeFill="background1"/>
          </w:tcPr>
          <w:p w14:paraId="6AA2B7A5" w14:textId="66662DCD" w:rsidR="001C2865" w:rsidRPr="006C02B0" w:rsidRDefault="001C2865" w:rsidP="001C2865">
            <w:pPr>
              <w:jc w:val="both"/>
              <w:rPr>
                <w:rFonts w:ascii="Times New Roman" w:hAnsi="Times New Roman" w:cs="Times New Roman"/>
                <w:smallCaps/>
              </w:rPr>
            </w:pPr>
            <w:r w:rsidRPr="006C02B0">
              <w:rPr>
                <w:rFonts w:ascii="Times New Roman" w:hAnsi="Times New Roman" w:cs="Times New Roman"/>
                <w:smallCaps/>
              </w:rPr>
              <w:t>poseedor</w:t>
            </w:r>
          </w:p>
        </w:tc>
        <w:tc>
          <w:tcPr>
            <w:tcW w:w="2139" w:type="dxa"/>
            <w:shd w:val="clear" w:color="auto" w:fill="FFFFFF" w:themeFill="background1"/>
          </w:tcPr>
          <w:p w14:paraId="7F6C17B1" w14:textId="5C69B91F" w:rsidR="001C2865" w:rsidRPr="006C02B0" w:rsidRDefault="006C02B0" w:rsidP="00222B8A">
            <w:pPr>
              <w:rPr>
                <w:rFonts w:ascii="Times New Roman" w:hAnsi="Times New Roman" w:cs="Times New Roman"/>
                <w:i/>
                <w:iCs/>
              </w:rPr>
            </w:pPr>
            <w:r w:rsidRPr="006C02B0">
              <w:rPr>
                <w:rFonts w:ascii="Times New Roman" w:hAnsi="Times New Roman" w:cs="Times New Roman"/>
                <w:i/>
                <w:iCs/>
              </w:rPr>
              <w:t>t</w:t>
            </w:r>
            <w:r w:rsidR="001C2865" w:rsidRPr="006C02B0">
              <w:rPr>
                <w:rFonts w:ascii="Times New Roman" w:hAnsi="Times New Roman" w:cs="Times New Roman"/>
                <w:i/>
                <w:iCs/>
              </w:rPr>
              <w:t>iene como atributo</w:t>
            </w:r>
          </w:p>
        </w:tc>
        <w:tc>
          <w:tcPr>
            <w:tcW w:w="1317" w:type="dxa"/>
            <w:shd w:val="clear" w:color="auto" w:fill="FFFFFF" w:themeFill="background1"/>
          </w:tcPr>
          <w:p w14:paraId="70D5F0F0" w14:textId="0ABE0A46" w:rsidR="001C2865" w:rsidRPr="006C02B0" w:rsidRDefault="001C2865" w:rsidP="001C2865">
            <w:pPr>
              <w:jc w:val="both"/>
              <w:rPr>
                <w:rFonts w:ascii="Times New Roman" w:hAnsi="Times New Roman" w:cs="Times New Roman"/>
                <w:smallCaps/>
              </w:rPr>
            </w:pPr>
            <w:r w:rsidRPr="006C02B0">
              <w:rPr>
                <w:rFonts w:ascii="Times New Roman" w:hAnsi="Times New Roman" w:cs="Times New Roman"/>
                <w:smallCaps/>
              </w:rPr>
              <w:t>descriptor</w:t>
            </w:r>
          </w:p>
        </w:tc>
        <w:tc>
          <w:tcPr>
            <w:tcW w:w="3301" w:type="dxa"/>
            <w:shd w:val="clear" w:color="auto" w:fill="FFFFFF" w:themeFill="background1"/>
          </w:tcPr>
          <w:p w14:paraId="4DFC989C" w14:textId="67D87AD0" w:rsidR="001C2865" w:rsidRPr="001C2865" w:rsidRDefault="006C02B0" w:rsidP="001C2865">
            <w:pPr>
              <w:jc w:val="both"/>
              <w:rPr>
                <w:rFonts w:ascii="Times New Roman" w:hAnsi="Times New Roman" w:cs="Times New Roman"/>
              </w:rPr>
            </w:pPr>
            <w:r>
              <w:rPr>
                <w:rFonts w:ascii="Times New Roman" w:hAnsi="Times New Roman" w:cs="Times New Roman"/>
              </w:rPr>
              <w:t>ro</w:t>
            </w:r>
            <w:r w:rsidR="001C2865" w:rsidRPr="001C2865">
              <w:rPr>
                <w:rFonts w:ascii="Times New Roman" w:hAnsi="Times New Roman" w:cs="Times New Roman"/>
              </w:rPr>
              <w:t>n blanco</w:t>
            </w:r>
          </w:p>
          <w:p w14:paraId="79DC47E5" w14:textId="77777777" w:rsidR="001C2865" w:rsidRDefault="006C02B0" w:rsidP="001C2865">
            <w:pPr>
              <w:jc w:val="both"/>
              <w:rPr>
                <w:rFonts w:ascii="Times New Roman" w:hAnsi="Times New Roman" w:cs="Times New Roman"/>
              </w:rPr>
            </w:pPr>
            <w:r>
              <w:rPr>
                <w:rFonts w:ascii="Times New Roman" w:hAnsi="Times New Roman" w:cs="Times New Roman"/>
              </w:rPr>
              <w:t>ro</w:t>
            </w:r>
            <w:r w:rsidR="001C2865" w:rsidRPr="001C2865">
              <w:rPr>
                <w:rFonts w:ascii="Times New Roman" w:hAnsi="Times New Roman" w:cs="Times New Roman"/>
              </w:rPr>
              <w:t>n liger</w:t>
            </w:r>
            <w:r>
              <w:rPr>
                <w:rFonts w:ascii="Times New Roman" w:hAnsi="Times New Roman" w:cs="Times New Roman"/>
              </w:rPr>
              <w:t>o</w:t>
            </w:r>
          </w:p>
          <w:p w14:paraId="0E11E061" w14:textId="77777777" w:rsidR="002B001F" w:rsidRDefault="002B001F" w:rsidP="001C2865">
            <w:pPr>
              <w:jc w:val="both"/>
              <w:rPr>
                <w:rFonts w:ascii="Times New Roman" w:hAnsi="Times New Roman" w:cs="Times New Roman"/>
              </w:rPr>
            </w:pPr>
            <w:r>
              <w:rPr>
                <w:rFonts w:ascii="Times New Roman" w:hAnsi="Times New Roman" w:cs="Times New Roman"/>
              </w:rPr>
              <w:t>alcohol fino</w:t>
            </w:r>
          </w:p>
          <w:p w14:paraId="5A8908F8" w14:textId="18029790" w:rsidR="002B001F" w:rsidRPr="001C2865" w:rsidRDefault="002B001F" w:rsidP="001C2865">
            <w:pPr>
              <w:jc w:val="both"/>
              <w:rPr>
                <w:rFonts w:ascii="Times New Roman" w:hAnsi="Times New Roman" w:cs="Times New Roman"/>
              </w:rPr>
            </w:pPr>
            <w:r>
              <w:rPr>
                <w:rFonts w:ascii="Times New Roman" w:hAnsi="Times New Roman" w:cs="Times New Roman"/>
              </w:rPr>
              <w:t xml:space="preserve">alcohol </w:t>
            </w:r>
            <w:r w:rsidR="00222B8A">
              <w:rPr>
                <w:rFonts w:ascii="Times New Roman" w:hAnsi="Times New Roman" w:cs="Times New Roman"/>
              </w:rPr>
              <w:t>rectificado</w:t>
            </w:r>
          </w:p>
        </w:tc>
      </w:tr>
      <w:tr w:rsidR="001C2865" w:rsidRPr="001C2865" w14:paraId="2FAAA536" w14:textId="77777777" w:rsidTr="006518AD">
        <w:trPr>
          <w:jc w:val="center"/>
        </w:trPr>
        <w:tc>
          <w:tcPr>
            <w:tcW w:w="1147" w:type="dxa"/>
          </w:tcPr>
          <w:p w14:paraId="218C3EA7" w14:textId="2580776A" w:rsidR="001C2865" w:rsidRPr="006C02B0" w:rsidRDefault="00222B8A" w:rsidP="001C2865">
            <w:pPr>
              <w:jc w:val="both"/>
              <w:rPr>
                <w:rFonts w:ascii="Times New Roman" w:hAnsi="Times New Roman" w:cs="Times New Roman"/>
                <w:smallCaps/>
              </w:rPr>
            </w:pPr>
            <w:r>
              <w:rPr>
                <w:rFonts w:ascii="Times New Roman" w:hAnsi="Times New Roman" w:cs="Times New Roman"/>
                <w:smallCaps/>
              </w:rPr>
              <w:t>agente</w:t>
            </w:r>
          </w:p>
        </w:tc>
        <w:tc>
          <w:tcPr>
            <w:tcW w:w="2139" w:type="dxa"/>
          </w:tcPr>
          <w:p w14:paraId="1C4C5820" w14:textId="05555D94" w:rsidR="001C2865" w:rsidRPr="006C02B0" w:rsidRDefault="00222B8A" w:rsidP="00222B8A">
            <w:pPr>
              <w:rPr>
                <w:rFonts w:ascii="Times New Roman" w:hAnsi="Times New Roman" w:cs="Times New Roman"/>
                <w:i/>
                <w:iCs/>
              </w:rPr>
            </w:pPr>
            <w:r>
              <w:rPr>
                <w:rFonts w:ascii="Times New Roman" w:hAnsi="Times New Roman" w:cs="Times New Roman"/>
                <w:i/>
                <w:iCs/>
              </w:rPr>
              <w:t>afecta</w:t>
            </w:r>
          </w:p>
        </w:tc>
        <w:tc>
          <w:tcPr>
            <w:tcW w:w="1317" w:type="dxa"/>
          </w:tcPr>
          <w:p w14:paraId="37DD73BB" w14:textId="4146DACB" w:rsidR="001C2865" w:rsidRPr="006C02B0" w:rsidRDefault="00222B8A" w:rsidP="001C2865">
            <w:pPr>
              <w:jc w:val="both"/>
              <w:rPr>
                <w:rFonts w:ascii="Times New Roman" w:hAnsi="Times New Roman" w:cs="Times New Roman"/>
                <w:smallCaps/>
              </w:rPr>
            </w:pPr>
            <w:r>
              <w:rPr>
                <w:rFonts w:ascii="Times New Roman" w:hAnsi="Times New Roman" w:cs="Times New Roman"/>
                <w:smallCaps/>
              </w:rPr>
              <w:t>paciente</w:t>
            </w:r>
          </w:p>
        </w:tc>
        <w:tc>
          <w:tcPr>
            <w:tcW w:w="3301" w:type="dxa"/>
          </w:tcPr>
          <w:p w14:paraId="61B74D90" w14:textId="77777777" w:rsidR="001C2865" w:rsidRDefault="00222B8A" w:rsidP="001C2865">
            <w:pPr>
              <w:jc w:val="both"/>
              <w:rPr>
                <w:rFonts w:ascii="Times New Roman" w:hAnsi="Times New Roman" w:cs="Times New Roman"/>
              </w:rPr>
            </w:pPr>
            <w:r>
              <w:rPr>
                <w:rFonts w:ascii="Times New Roman" w:hAnsi="Times New Roman" w:cs="Times New Roman"/>
              </w:rPr>
              <w:t>reposo de ron</w:t>
            </w:r>
          </w:p>
          <w:p w14:paraId="70627068" w14:textId="77777777" w:rsidR="00222B8A" w:rsidRDefault="00222B8A" w:rsidP="001C2865">
            <w:pPr>
              <w:jc w:val="both"/>
              <w:rPr>
                <w:rFonts w:ascii="Times New Roman" w:hAnsi="Times New Roman" w:cs="Times New Roman"/>
              </w:rPr>
            </w:pPr>
            <w:r>
              <w:rPr>
                <w:rFonts w:ascii="Times New Roman" w:hAnsi="Times New Roman" w:cs="Times New Roman"/>
              </w:rPr>
              <w:t>filtración de la dilución de alcohol</w:t>
            </w:r>
          </w:p>
          <w:p w14:paraId="30F8DDE9" w14:textId="36E31EEC" w:rsidR="00222B8A" w:rsidRDefault="00222B8A" w:rsidP="001C2865">
            <w:pPr>
              <w:jc w:val="both"/>
              <w:rPr>
                <w:rFonts w:ascii="Times New Roman" w:hAnsi="Times New Roman" w:cs="Times New Roman"/>
              </w:rPr>
            </w:pPr>
            <w:r>
              <w:rPr>
                <w:rFonts w:ascii="Times New Roman" w:hAnsi="Times New Roman" w:cs="Times New Roman"/>
              </w:rPr>
              <w:t>decoloración de ron</w:t>
            </w:r>
          </w:p>
          <w:p w14:paraId="45AD97F0" w14:textId="422611BC" w:rsidR="00222B8A" w:rsidRPr="001C2865" w:rsidRDefault="00222B8A" w:rsidP="001C2865">
            <w:pPr>
              <w:jc w:val="both"/>
              <w:rPr>
                <w:rFonts w:ascii="Times New Roman" w:hAnsi="Times New Roman" w:cs="Times New Roman"/>
              </w:rPr>
            </w:pPr>
            <w:r>
              <w:rPr>
                <w:rFonts w:ascii="Times New Roman" w:hAnsi="Times New Roman" w:cs="Times New Roman"/>
              </w:rPr>
              <w:t>suavizamiento de ron</w:t>
            </w:r>
          </w:p>
        </w:tc>
      </w:tr>
      <w:tr w:rsidR="001C2865" w:rsidRPr="001C2865" w14:paraId="4C1A9300" w14:textId="77777777" w:rsidTr="006518AD">
        <w:trPr>
          <w:jc w:val="center"/>
        </w:trPr>
        <w:tc>
          <w:tcPr>
            <w:tcW w:w="1147" w:type="dxa"/>
          </w:tcPr>
          <w:p w14:paraId="4090C5FC" w14:textId="2423C333" w:rsidR="001C2865" w:rsidRPr="006C02B0" w:rsidRDefault="00222B8A" w:rsidP="001C2865">
            <w:pPr>
              <w:jc w:val="both"/>
              <w:rPr>
                <w:rFonts w:ascii="Times New Roman" w:hAnsi="Times New Roman" w:cs="Times New Roman"/>
                <w:smallCaps/>
              </w:rPr>
            </w:pPr>
            <w:r>
              <w:rPr>
                <w:rFonts w:ascii="Times New Roman" w:hAnsi="Times New Roman" w:cs="Times New Roman"/>
                <w:smallCaps/>
              </w:rPr>
              <w:t>agente</w:t>
            </w:r>
          </w:p>
        </w:tc>
        <w:tc>
          <w:tcPr>
            <w:tcW w:w="2139" w:type="dxa"/>
          </w:tcPr>
          <w:p w14:paraId="0D082553" w14:textId="37A5774F" w:rsidR="001C2865" w:rsidRPr="006C02B0" w:rsidRDefault="00222B8A" w:rsidP="00222B8A">
            <w:pPr>
              <w:rPr>
                <w:rFonts w:ascii="Times New Roman" w:hAnsi="Times New Roman" w:cs="Times New Roman"/>
                <w:i/>
                <w:iCs/>
              </w:rPr>
            </w:pPr>
            <w:r>
              <w:rPr>
                <w:rFonts w:ascii="Times New Roman" w:hAnsi="Times New Roman" w:cs="Times New Roman"/>
                <w:i/>
                <w:iCs/>
              </w:rPr>
              <w:t>tiene como resultado</w:t>
            </w:r>
          </w:p>
        </w:tc>
        <w:tc>
          <w:tcPr>
            <w:tcW w:w="1317" w:type="dxa"/>
          </w:tcPr>
          <w:p w14:paraId="0C8C8D4A" w14:textId="4DF7E419" w:rsidR="001C2865" w:rsidRPr="006C02B0" w:rsidRDefault="00222B8A" w:rsidP="001C2865">
            <w:pPr>
              <w:jc w:val="both"/>
              <w:rPr>
                <w:rFonts w:ascii="Times New Roman" w:hAnsi="Times New Roman" w:cs="Times New Roman"/>
                <w:smallCaps/>
              </w:rPr>
            </w:pPr>
            <w:r>
              <w:rPr>
                <w:rFonts w:ascii="Times New Roman" w:hAnsi="Times New Roman" w:cs="Times New Roman"/>
                <w:smallCaps/>
              </w:rPr>
              <w:t>paciente</w:t>
            </w:r>
          </w:p>
        </w:tc>
        <w:tc>
          <w:tcPr>
            <w:tcW w:w="3301" w:type="dxa"/>
          </w:tcPr>
          <w:p w14:paraId="071502D6" w14:textId="336F0D96" w:rsidR="001C2865" w:rsidRPr="001C2865" w:rsidRDefault="00222B8A" w:rsidP="001C2865">
            <w:pPr>
              <w:jc w:val="both"/>
              <w:rPr>
                <w:rFonts w:ascii="Times New Roman" w:hAnsi="Times New Roman" w:cs="Times New Roman"/>
              </w:rPr>
            </w:pPr>
            <w:r>
              <w:rPr>
                <w:rFonts w:ascii="Times New Roman" w:hAnsi="Times New Roman" w:cs="Times New Roman"/>
              </w:rPr>
              <w:t>elaboración de ron fresco</w:t>
            </w:r>
          </w:p>
        </w:tc>
      </w:tr>
      <w:tr w:rsidR="00222B8A" w:rsidRPr="001C2865" w14:paraId="0B9E1C2C" w14:textId="77777777" w:rsidTr="006518AD">
        <w:trPr>
          <w:jc w:val="center"/>
        </w:trPr>
        <w:tc>
          <w:tcPr>
            <w:tcW w:w="1147" w:type="dxa"/>
          </w:tcPr>
          <w:p w14:paraId="1CB56B4A" w14:textId="66F201B9" w:rsidR="00222B8A" w:rsidRPr="006C02B0" w:rsidRDefault="00222B8A" w:rsidP="00FA0A18">
            <w:pPr>
              <w:jc w:val="both"/>
              <w:rPr>
                <w:rFonts w:ascii="Times New Roman" w:hAnsi="Times New Roman" w:cs="Times New Roman"/>
                <w:smallCaps/>
              </w:rPr>
            </w:pPr>
            <w:r>
              <w:rPr>
                <w:rFonts w:ascii="Times New Roman" w:hAnsi="Times New Roman" w:cs="Times New Roman"/>
                <w:smallCaps/>
              </w:rPr>
              <w:t>tema</w:t>
            </w:r>
          </w:p>
        </w:tc>
        <w:tc>
          <w:tcPr>
            <w:tcW w:w="2139" w:type="dxa"/>
          </w:tcPr>
          <w:p w14:paraId="76E1C1B5" w14:textId="2FF6F990" w:rsidR="00222B8A" w:rsidRPr="006C02B0" w:rsidRDefault="00222B8A" w:rsidP="00FA0A18">
            <w:pPr>
              <w:rPr>
                <w:rFonts w:ascii="Times New Roman" w:hAnsi="Times New Roman" w:cs="Times New Roman"/>
                <w:i/>
                <w:iCs/>
              </w:rPr>
            </w:pPr>
            <w:r>
              <w:rPr>
                <w:rFonts w:ascii="Times New Roman" w:hAnsi="Times New Roman" w:cs="Times New Roman"/>
                <w:i/>
                <w:iCs/>
              </w:rPr>
              <w:t>posee función</w:t>
            </w:r>
          </w:p>
        </w:tc>
        <w:tc>
          <w:tcPr>
            <w:tcW w:w="1317" w:type="dxa"/>
          </w:tcPr>
          <w:p w14:paraId="4DD13610" w14:textId="75DEBD24" w:rsidR="00222B8A" w:rsidRPr="006C02B0" w:rsidRDefault="00222B8A" w:rsidP="00FA0A18">
            <w:pPr>
              <w:jc w:val="both"/>
              <w:rPr>
                <w:rFonts w:ascii="Times New Roman" w:hAnsi="Times New Roman" w:cs="Times New Roman"/>
                <w:smallCaps/>
              </w:rPr>
            </w:pPr>
            <w:r>
              <w:rPr>
                <w:rFonts w:ascii="Times New Roman" w:hAnsi="Times New Roman" w:cs="Times New Roman"/>
                <w:smallCaps/>
              </w:rPr>
              <w:t>descriptor</w:t>
            </w:r>
          </w:p>
        </w:tc>
        <w:tc>
          <w:tcPr>
            <w:tcW w:w="3301" w:type="dxa"/>
          </w:tcPr>
          <w:p w14:paraId="50EA909E" w14:textId="77777777" w:rsidR="00222B8A" w:rsidRDefault="00222B8A" w:rsidP="00FA0A18">
            <w:pPr>
              <w:jc w:val="both"/>
              <w:rPr>
                <w:rFonts w:ascii="Times New Roman" w:hAnsi="Times New Roman" w:cs="Times New Roman"/>
              </w:rPr>
            </w:pPr>
            <w:r>
              <w:rPr>
                <w:rFonts w:ascii="Times New Roman" w:hAnsi="Times New Roman" w:cs="Times New Roman"/>
              </w:rPr>
              <w:t>tanque surtidor</w:t>
            </w:r>
          </w:p>
          <w:p w14:paraId="0F8C2314" w14:textId="77777777" w:rsidR="00222B8A" w:rsidRDefault="00222B8A" w:rsidP="00FA0A18">
            <w:pPr>
              <w:jc w:val="both"/>
              <w:rPr>
                <w:rFonts w:ascii="Times New Roman" w:hAnsi="Times New Roman" w:cs="Times New Roman"/>
              </w:rPr>
            </w:pPr>
            <w:r>
              <w:rPr>
                <w:rFonts w:ascii="Times New Roman" w:hAnsi="Times New Roman" w:cs="Times New Roman"/>
              </w:rPr>
              <w:t>sistema de añejamiento</w:t>
            </w:r>
          </w:p>
          <w:p w14:paraId="6E13E0A5" w14:textId="64D93C99" w:rsidR="00222B8A" w:rsidRPr="001C2865" w:rsidRDefault="00222B8A" w:rsidP="00FA0A18">
            <w:pPr>
              <w:jc w:val="both"/>
              <w:rPr>
                <w:rFonts w:ascii="Times New Roman" w:hAnsi="Times New Roman" w:cs="Times New Roman"/>
              </w:rPr>
            </w:pPr>
            <w:r>
              <w:rPr>
                <w:rFonts w:ascii="Times New Roman" w:hAnsi="Times New Roman" w:cs="Times New Roman"/>
              </w:rPr>
              <w:t>proceso de purificación</w:t>
            </w:r>
          </w:p>
        </w:tc>
      </w:tr>
      <w:tr w:rsidR="00222B8A" w:rsidRPr="001C2865" w14:paraId="141E1279" w14:textId="77777777" w:rsidTr="006518AD">
        <w:trPr>
          <w:jc w:val="center"/>
        </w:trPr>
        <w:tc>
          <w:tcPr>
            <w:tcW w:w="1147" w:type="dxa"/>
          </w:tcPr>
          <w:p w14:paraId="4BAB6BC5" w14:textId="55362E15" w:rsidR="00222B8A" w:rsidRPr="006C02B0" w:rsidRDefault="00222B8A" w:rsidP="00FA0A18">
            <w:pPr>
              <w:jc w:val="both"/>
              <w:rPr>
                <w:rFonts w:ascii="Times New Roman" w:hAnsi="Times New Roman" w:cs="Times New Roman"/>
                <w:smallCaps/>
              </w:rPr>
            </w:pPr>
            <w:r>
              <w:rPr>
                <w:rFonts w:ascii="Times New Roman" w:hAnsi="Times New Roman" w:cs="Times New Roman"/>
                <w:smallCaps/>
              </w:rPr>
              <w:t>agente</w:t>
            </w:r>
          </w:p>
        </w:tc>
        <w:tc>
          <w:tcPr>
            <w:tcW w:w="2139" w:type="dxa"/>
          </w:tcPr>
          <w:p w14:paraId="0A524FB8" w14:textId="07197B7C" w:rsidR="00222B8A" w:rsidRPr="006C02B0" w:rsidRDefault="00222B8A" w:rsidP="00FA0A18">
            <w:pPr>
              <w:rPr>
                <w:rFonts w:ascii="Times New Roman" w:hAnsi="Times New Roman" w:cs="Times New Roman"/>
                <w:i/>
                <w:iCs/>
              </w:rPr>
            </w:pPr>
            <w:r>
              <w:rPr>
                <w:rFonts w:ascii="Times New Roman" w:hAnsi="Times New Roman" w:cs="Times New Roman"/>
                <w:i/>
                <w:iCs/>
              </w:rPr>
              <w:t>usa como recurso</w:t>
            </w:r>
          </w:p>
        </w:tc>
        <w:tc>
          <w:tcPr>
            <w:tcW w:w="1317" w:type="dxa"/>
          </w:tcPr>
          <w:p w14:paraId="12C8EF95" w14:textId="475B7B76" w:rsidR="00222B8A" w:rsidRPr="006C02B0" w:rsidRDefault="00222B8A" w:rsidP="00FA0A18">
            <w:pPr>
              <w:jc w:val="both"/>
              <w:rPr>
                <w:rFonts w:ascii="Times New Roman" w:hAnsi="Times New Roman" w:cs="Times New Roman"/>
                <w:smallCaps/>
              </w:rPr>
            </w:pPr>
            <w:r>
              <w:rPr>
                <w:rFonts w:ascii="Times New Roman" w:hAnsi="Times New Roman" w:cs="Times New Roman"/>
                <w:smallCaps/>
              </w:rPr>
              <w:t>paciente</w:t>
            </w:r>
          </w:p>
        </w:tc>
        <w:tc>
          <w:tcPr>
            <w:tcW w:w="3301" w:type="dxa"/>
          </w:tcPr>
          <w:p w14:paraId="419BE146" w14:textId="66C657B8" w:rsidR="00222B8A" w:rsidRPr="001C2865" w:rsidRDefault="00222B8A" w:rsidP="006518AD">
            <w:pPr>
              <w:rPr>
                <w:rFonts w:ascii="Times New Roman" w:hAnsi="Times New Roman" w:cs="Times New Roman"/>
              </w:rPr>
            </w:pPr>
            <w:r>
              <w:rPr>
                <w:rFonts w:ascii="Times New Roman" w:hAnsi="Times New Roman" w:cs="Times New Roman"/>
              </w:rPr>
              <w:t>mezcla de condensados seleccionados</w:t>
            </w:r>
          </w:p>
        </w:tc>
      </w:tr>
      <w:tr w:rsidR="00222B8A" w:rsidRPr="001C2865" w14:paraId="16671F22" w14:textId="77777777" w:rsidTr="006518AD">
        <w:trPr>
          <w:jc w:val="center"/>
        </w:trPr>
        <w:tc>
          <w:tcPr>
            <w:tcW w:w="1147" w:type="dxa"/>
          </w:tcPr>
          <w:p w14:paraId="60B76FD7" w14:textId="7D5B0EFB" w:rsidR="00222B8A" w:rsidRPr="006C02B0" w:rsidRDefault="00222B8A" w:rsidP="00FA0A18">
            <w:pPr>
              <w:jc w:val="both"/>
              <w:rPr>
                <w:rFonts w:ascii="Times New Roman" w:hAnsi="Times New Roman" w:cs="Times New Roman"/>
                <w:smallCaps/>
              </w:rPr>
            </w:pPr>
            <w:r>
              <w:rPr>
                <w:rFonts w:ascii="Times New Roman" w:hAnsi="Times New Roman" w:cs="Times New Roman"/>
                <w:smallCaps/>
              </w:rPr>
              <w:t>locación</w:t>
            </w:r>
          </w:p>
        </w:tc>
        <w:tc>
          <w:tcPr>
            <w:tcW w:w="2139" w:type="dxa"/>
          </w:tcPr>
          <w:p w14:paraId="784A7AAC" w14:textId="4A23AA15" w:rsidR="00222B8A" w:rsidRPr="006C02B0" w:rsidRDefault="00222B8A" w:rsidP="00FA0A18">
            <w:pPr>
              <w:rPr>
                <w:rFonts w:ascii="Times New Roman" w:hAnsi="Times New Roman" w:cs="Times New Roman"/>
                <w:i/>
                <w:iCs/>
              </w:rPr>
            </w:pPr>
            <w:r>
              <w:rPr>
                <w:rFonts w:ascii="Times New Roman" w:hAnsi="Times New Roman" w:cs="Times New Roman"/>
                <w:i/>
                <w:iCs/>
              </w:rPr>
              <w:t>ubica</w:t>
            </w:r>
          </w:p>
        </w:tc>
        <w:tc>
          <w:tcPr>
            <w:tcW w:w="1317" w:type="dxa"/>
          </w:tcPr>
          <w:p w14:paraId="5C510414" w14:textId="5BD65E72" w:rsidR="00222B8A" w:rsidRPr="006C02B0" w:rsidRDefault="00222B8A" w:rsidP="00FA0A18">
            <w:pPr>
              <w:jc w:val="both"/>
              <w:rPr>
                <w:rFonts w:ascii="Times New Roman" w:hAnsi="Times New Roman" w:cs="Times New Roman"/>
                <w:smallCaps/>
              </w:rPr>
            </w:pPr>
            <w:r>
              <w:rPr>
                <w:rFonts w:ascii="Times New Roman" w:hAnsi="Times New Roman" w:cs="Times New Roman"/>
                <w:smallCaps/>
              </w:rPr>
              <w:t>tema</w:t>
            </w:r>
          </w:p>
        </w:tc>
        <w:tc>
          <w:tcPr>
            <w:tcW w:w="3301" w:type="dxa"/>
          </w:tcPr>
          <w:p w14:paraId="2B166D2D" w14:textId="5ED8E91D" w:rsidR="00222B8A" w:rsidRPr="001C2865" w:rsidRDefault="00222B8A" w:rsidP="00FA0A18">
            <w:pPr>
              <w:jc w:val="both"/>
              <w:rPr>
                <w:rFonts w:ascii="Times New Roman" w:hAnsi="Times New Roman" w:cs="Times New Roman"/>
              </w:rPr>
            </w:pPr>
            <w:r>
              <w:rPr>
                <w:rFonts w:ascii="Times New Roman" w:hAnsi="Times New Roman" w:cs="Times New Roman"/>
              </w:rPr>
              <w:t>sala de calderas</w:t>
            </w:r>
          </w:p>
        </w:tc>
      </w:tr>
      <w:tr w:rsidR="001C2865" w:rsidRPr="001C2865" w14:paraId="20D5DB27" w14:textId="77777777" w:rsidTr="006518AD">
        <w:trPr>
          <w:jc w:val="center"/>
        </w:trPr>
        <w:tc>
          <w:tcPr>
            <w:tcW w:w="1147" w:type="dxa"/>
          </w:tcPr>
          <w:p w14:paraId="328636E0" w14:textId="2CF8FAD4" w:rsidR="001C2865" w:rsidRPr="006C02B0" w:rsidRDefault="00222B8A" w:rsidP="001C2865">
            <w:pPr>
              <w:jc w:val="both"/>
              <w:rPr>
                <w:rFonts w:ascii="Times New Roman" w:hAnsi="Times New Roman" w:cs="Times New Roman"/>
                <w:smallCaps/>
              </w:rPr>
            </w:pPr>
            <w:r>
              <w:rPr>
                <w:rFonts w:ascii="Times New Roman" w:hAnsi="Times New Roman" w:cs="Times New Roman"/>
                <w:smallCaps/>
              </w:rPr>
              <w:t>locación</w:t>
            </w:r>
          </w:p>
        </w:tc>
        <w:tc>
          <w:tcPr>
            <w:tcW w:w="2139" w:type="dxa"/>
          </w:tcPr>
          <w:p w14:paraId="61F3FAFA" w14:textId="33E71D24" w:rsidR="001C2865" w:rsidRPr="006C02B0" w:rsidRDefault="00222B8A" w:rsidP="00222B8A">
            <w:pPr>
              <w:rPr>
                <w:rFonts w:ascii="Times New Roman" w:hAnsi="Times New Roman" w:cs="Times New Roman"/>
                <w:i/>
                <w:iCs/>
              </w:rPr>
            </w:pPr>
            <w:r>
              <w:rPr>
                <w:rFonts w:ascii="Times New Roman" w:hAnsi="Times New Roman" w:cs="Times New Roman"/>
                <w:i/>
                <w:iCs/>
              </w:rPr>
              <w:t>tiene lugar</w:t>
            </w:r>
          </w:p>
        </w:tc>
        <w:tc>
          <w:tcPr>
            <w:tcW w:w="1317" w:type="dxa"/>
          </w:tcPr>
          <w:p w14:paraId="67F02D39" w14:textId="211640AB" w:rsidR="001C2865" w:rsidRPr="006C02B0" w:rsidRDefault="00AF55B6" w:rsidP="001C2865">
            <w:pPr>
              <w:jc w:val="both"/>
              <w:rPr>
                <w:rFonts w:ascii="Times New Roman" w:hAnsi="Times New Roman" w:cs="Times New Roman"/>
                <w:smallCaps/>
              </w:rPr>
            </w:pPr>
            <w:r>
              <w:rPr>
                <w:rFonts w:ascii="Times New Roman" w:hAnsi="Times New Roman" w:cs="Times New Roman"/>
                <w:smallCaps/>
              </w:rPr>
              <w:t>agente</w:t>
            </w:r>
          </w:p>
        </w:tc>
        <w:tc>
          <w:tcPr>
            <w:tcW w:w="3301" w:type="dxa"/>
          </w:tcPr>
          <w:p w14:paraId="2811407B" w14:textId="77777777" w:rsidR="001C2865" w:rsidRDefault="00222B8A" w:rsidP="001C2865">
            <w:pPr>
              <w:jc w:val="both"/>
              <w:rPr>
                <w:rFonts w:ascii="Times New Roman" w:hAnsi="Times New Roman" w:cs="Times New Roman"/>
              </w:rPr>
            </w:pPr>
            <w:r>
              <w:rPr>
                <w:rFonts w:ascii="Times New Roman" w:hAnsi="Times New Roman" w:cs="Times New Roman"/>
              </w:rPr>
              <w:t>nave de añejamiento</w:t>
            </w:r>
          </w:p>
          <w:p w14:paraId="0403CCD6" w14:textId="5BFEFF90" w:rsidR="00222B8A" w:rsidRPr="001C2865" w:rsidRDefault="00222B8A" w:rsidP="001C2865">
            <w:pPr>
              <w:jc w:val="both"/>
              <w:rPr>
                <w:rFonts w:ascii="Times New Roman" w:hAnsi="Times New Roman" w:cs="Times New Roman"/>
              </w:rPr>
            </w:pPr>
            <w:r>
              <w:rPr>
                <w:rFonts w:ascii="Times New Roman" w:hAnsi="Times New Roman" w:cs="Times New Roman"/>
              </w:rPr>
              <w:t>bodega de añejamiento</w:t>
            </w:r>
          </w:p>
        </w:tc>
      </w:tr>
      <w:tr w:rsidR="00AD2F59" w:rsidRPr="001C2865" w14:paraId="45BF1028" w14:textId="77777777" w:rsidTr="006518AD">
        <w:trPr>
          <w:jc w:val="center"/>
        </w:trPr>
        <w:tc>
          <w:tcPr>
            <w:tcW w:w="1147" w:type="dxa"/>
          </w:tcPr>
          <w:p w14:paraId="6332C89A" w14:textId="479BADF7" w:rsidR="00AD2F59" w:rsidRDefault="00AD2F59" w:rsidP="001C2865">
            <w:pPr>
              <w:jc w:val="both"/>
              <w:rPr>
                <w:rFonts w:ascii="Times New Roman" w:hAnsi="Times New Roman" w:cs="Times New Roman"/>
                <w:smallCaps/>
              </w:rPr>
            </w:pPr>
            <w:r>
              <w:rPr>
                <w:rFonts w:ascii="Times New Roman" w:hAnsi="Times New Roman" w:cs="Times New Roman"/>
                <w:smallCaps/>
              </w:rPr>
              <w:t>paciente</w:t>
            </w:r>
          </w:p>
        </w:tc>
        <w:tc>
          <w:tcPr>
            <w:tcW w:w="2139" w:type="dxa"/>
          </w:tcPr>
          <w:p w14:paraId="2E46A179" w14:textId="462C9279" w:rsidR="00AD2F59" w:rsidRDefault="00AD2F59" w:rsidP="00222B8A">
            <w:pPr>
              <w:rPr>
                <w:rFonts w:ascii="Times New Roman" w:hAnsi="Times New Roman" w:cs="Times New Roman"/>
                <w:i/>
                <w:iCs/>
              </w:rPr>
            </w:pPr>
            <w:r>
              <w:rPr>
                <w:rFonts w:ascii="Times New Roman" w:hAnsi="Times New Roman" w:cs="Times New Roman"/>
                <w:i/>
                <w:iCs/>
              </w:rPr>
              <w:t>resultado de</w:t>
            </w:r>
          </w:p>
        </w:tc>
        <w:tc>
          <w:tcPr>
            <w:tcW w:w="1317" w:type="dxa"/>
          </w:tcPr>
          <w:p w14:paraId="66AD7D84" w14:textId="4F1AD591" w:rsidR="00AD2F59" w:rsidRPr="006C02B0" w:rsidRDefault="00AD2F59" w:rsidP="001C2865">
            <w:pPr>
              <w:jc w:val="both"/>
              <w:rPr>
                <w:rFonts w:ascii="Times New Roman" w:hAnsi="Times New Roman" w:cs="Times New Roman"/>
                <w:smallCaps/>
              </w:rPr>
            </w:pPr>
            <w:r>
              <w:rPr>
                <w:rFonts w:ascii="Times New Roman" w:hAnsi="Times New Roman" w:cs="Times New Roman"/>
                <w:smallCaps/>
              </w:rPr>
              <w:t>agente</w:t>
            </w:r>
          </w:p>
        </w:tc>
        <w:tc>
          <w:tcPr>
            <w:tcW w:w="3301" w:type="dxa"/>
          </w:tcPr>
          <w:p w14:paraId="28B513A3" w14:textId="0EC3504F" w:rsidR="00AD2F59" w:rsidRDefault="00AD2F59" w:rsidP="001C2865">
            <w:pPr>
              <w:jc w:val="both"/>
              <w:rPr>
                <w:rFonts w:ascii="Times New Roman" w:hAnsi="Times New Roman" w:cs="Times New Roman"/>
              </w:rPr>
            </w:pPr>
            <w:r>
              <w:rPr>
                <w:rFonts w:ascii="Times New Roman" w:hAnsi="Times New Roman" w:cs="Times New Roman"/>
              </w:rPr>
              <w:t>merma en añejamiento</w:t>
            </w:r>
          </w:p>
        </w:tc>
      </w:tr>
      <w:tr w:rsidR="00484F61" w:rsidRPr="001C2865" w14:paraId="03C54B27" w14:textId="77777777" w:rsidTr="006518AD">
        <w:trPr>
          <w:jc w:val="center"/>
        </w:trPr>
        <w:tc>
          <w:tcPr>
            <w:tcW w:w="1147" w:type="dxa"/>
          </w:tcPr>
          <w:p w14:paraId="0C2DC857" w14:textId="0EADF746" w:rsidR="00484F61" w:rsidRPr="00A41F1D" w:rsidRDefault="00484F61" w:rsidP="001C2865">
            <w:pPr>
              <w:jc w:val="both"/>
              <w:rPr>
                <w:rFonts w:ascii="Times New Roman" w:hAnsi="Times New Roman" w:cs="Times New Roman"/>
                <w:smallCaps/>
              </w:rPr>
            </w:pPr>
            <w:r w:rsidRPr="00A41F1D">
              <w:rPr>
                <w:rFonts w:ascii="Times New Roman" w:hAnsi="Times New Roman" w:cs="Times New Roman"/>
                <w:smallCaps/>
              </w:rPr>
              <w:t>tema</w:t>
            </w:r>
          </w:p>
        </w:tc>
        <w:tc>
          <w:tcPr>
            <w:tcW w:w="2139" w:type="dxa"/>
          </w:tcPr>
          <w:p w14:paraId="536B5891" w14:textId="581A4F38" w:rsidR="00484F61" w:rsidRPr="00A41F1D" w:rsidRDefault="00484F61" w:rsidP="00222B8A">
            <w:pPr>
              <w:rPr>
                <w:rFonts w:ascii="Times New Roman" w:hAnsi="Times New Roman" w:cs="Times New Roman"/>
                <w:i/>
                <w:iCs/>
              </w:rPr>
            </w:pPr>
            <w:r w:rsidRPr="00A41F1D">
              <w:rPr>
                <w:rFonts w:ascii="Times New Roman" w:hAnsi="Times New Roman" w:cs="Times New Roman"/>
                <w:i/>
                <w:iCs/>
              </w:rPr>
              <w:t>se localiza</w:t>
            </w:r>
          </w:p>
        </w:tc>
        <w:tc>
          <w:tcPr>
            <w:tcW w:w="1317" w:type="dxa"/>
          </w:tcPr>
          <w:p w14:paraId="58319DE6" w14:textId="70A783DA" w:rsidR="00484F61" w:rsidRPr="00A41F1D" w:rsidRDefault="00484F61" w:rsidP="001C2865">
            <w:pPr>
              <w:jc w:val="both"/>
              <w:rPr>
                <w:rFonts w:ascii="Times New Roman" w:hAnsi="Times New Roman" w:cs="Times New Roman"/>
                <w:smallCaps/>
              </w:rPr>
            </w:pPr>
            <w:r w:rsidRPr="00A41F1D">
              <w:rPr>
                <w:rFonts w:ascii="Times New Roman" w:hAnsi="Times New Roman" w:cs="Times New Roman"/>
                <w:smallCaps/>
              </w:rPr>
              <w:t>locación</w:t>
            </w:r>
          </w:p>
        </w:tc>
        <w:tc>
          <w:tcPr>
            <w:tcW w:w="3301" w:type="dxa"/>
          </w:tcPr>
          <w:p w14:paraId="37EBF3A9" w14:textId="77777777" w:rsidR="00E769FE" w:rsidRPr="00526235" w:rsidRDefault="00484F61" w:rsidP="00E769FE">
            <w:pPr>
              <w:jc w:val="both"/>
              <w:rPr>
                <w:rFonts w:ascii="Times New Roman" w:hAnsi="Times New Roman" w:cs="Times New Roman"/>
              </w:rPr>
            </w:pPr>
            <w:r w:rsidRPr="00526235">
              <w:rPr>
                <w:rFonts w:ascii="Times New Roman" w:hAnsi="Times New Roman" w:cs="Times New Roman"/>
              </w:rPr>
              <w:t>sistema de solera entre paños</w:t>
            </w:r>
          </w:p>
          <w:p w14:paraId="028357A0" w14:textId="4CDC3BB9" w:rsidR="00E769FE" w:rsidRPr="00526235" w:rsidRDefault="00E769FE" w:rsidP="00E769FE">
            <w:pPr>
              <w:jc w:val="both"/>
              <w:rPr>
                <w:rFonts w:ascii="Times New Roman" w:hAnsi="Times New Roman" w:cs="Times New Roman"/>
              </w:rPr>
            </w:pPr>
            <w:r w:rsidRPr="00526235">
              <w:rPr>
                <w:rFonts w:ascii="Times New Roman" w:hAnsi="Times New Roman" w:cs="Times New Roman"/>
              </w:rPr>
              <w:t>aguardiente de bodega</w:t>
            </w:r>
          </w:p>
        </w:tc>
      </w:tr>
      <w:tr w:rsidR="00BC0F83" w:rsidRPr="001C2865" w14:paraId="4E3B3571" w14:textId="77777777" w:rsidTr="006518AD">
        <w:trPr>
          <w:jc w:val="center"/>
        </w:trPr>
        <w:tc>
          <w:tcPr>
            <w:tcW w:w="1147" w:type="dxa"/>
          </w:tcPr>
          <w:p w14:paraId="0FEFCD58" w14:textId="41DBB1BB" w:rsidR="00BC0F83" w:rsidRPr="00A41F1D" w:rsidRDefault="00BC0F83" w:rsidP="001C2865">
            <w:pPr>
              <w:jc w:val="both"/>
              <w:rPr>
                <w:rFonts w:ascii="Times New Roman" w:hAnsi="Times New Roman" w:cs="Times New Roman"/>
                <w:smallCaps/>
              </w:rPr>
            </w:pPr>
            <w:r>
              <w:rPr>
                <w:rFonts w:ascii="Times New Roman" w:hAnsi="Times New Roman" w:cs="Times New Roman"/>
                <w:smallCaps/>
              </w:rPr>
              <w:t>agente</w:t>
            </w:r>
          </w:p>
        </w:tc>
        <w:tc>
          <w:tcPr>
            <w:tcW w:w="2139" w:type="dxa"/>
          </w:tcPr>
          <w:p w14:paraId="7DA57278" w14:textId="7E880DC6" w:rsidR="00BC0F83" w:rsidRPr="00A41F1D" w:rsidRDefault="00BC0F83" w:rsidP="00222B8A">
            <w:pPr>
              <w:rPr>
                <w:rFonts w:ascii="Times New Roman" w:hAnsi="Times New Roman" w:cs="Times New Roman"/>
                <w:i/>
                <w:iCs/>
              </w:rPr>
            </w:pPr>
            <w:r>
              <w:rPr>
                <w:rFonts w:ascii="Times New Roman" w:hAnsi="Times New Roman" w:cs="Times New Roman"/>
                <w:i/>
                <w:iCs/>
              </w:rPr>
              <w:t>tiene lugar</w:t>
            </w:r>
          </w:p>
        </w:tc>
        <w:tc>
          <w:tcPr>
            <w:tcW w:w="1317" w:type="dxa"/>
          </w:tcPr>
          <w:p w14:paraId="4F256D10" w14:textId="215A841F" w:rsidR="00BC0F83" w:rsidRPr="00A41F1D" w:rsidRDefault="00BC0F83" w:rsidP="001C2865">
            <w:pPr>
              <w:jc w:val="both"/>
              <w:rPr>
                <w:rFonts w:ascii="Times New Roman" w:hAnsi="Times New Roman" w:cs="Times New Roman"/>
                <w:smallCaps/>
              </w:rPr>
            </w:pPr>
            <w:r>
              <w:rPr>
                <w:rFonts w:ascii="Times New Roman" w:hAnsi="Times New Roman" w:cs="Times New Roman"/>
                <w:smallCaps/>
              </w:rPr>
              <w:t>locación</w:t>
            </w:r>
          </w:p>
        </w:tc>
        <w:tc>
          <w:tcPr>
            <w:tcW w:w="3301" w:type="dxa"/>
          </w:tcPr>
          <w:p w14:paraId="69D5E83C" w14:textId="596FDF05" w:rsidR="00BC0F83" w:rsidRPr="00526235" w:rsidRDefault="00BC0F83" w:rsidP="00484F61">
            <w:pPr>
              <w:spacing w:line="360" w:lineRule="auto"/>
              <w:jc w:val="both"/>
              <w:rPr>
                <w:rFonts w:ascii="Times New Roman" w:hAnsi="Times New Roman" w:cs="Times New Roman"/>
              </w:rPr>
            </w:pPr>
            <w:r w:rsidRPr="00526235">
              <w:rPr>
                <w:rFonts w:ascii="Times New Roman" w:hAnsi="Times New Roman" w:cs="Times New Roman"/>
              </w:rPr>
              <w:t>añejamiento de pipas</w:t>
            </w:r>
          </w:p>
        </w:tc>
      </w:tr>
    </w:tbl>
    <w:p w14:paraId="6DB1EA59" w14:textId="18E5FF6E" w:rsidR="00BC0F83" w:rsidRDefault="00BC0F83" w:rsidP="00A67E5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puede establecerse, igualmente, una conclusión que vincule la clase estructural a la que pertenece el formante y el rol semántico que cumple en el compuesto, como tampoco existe correspondencia entre la estructura sintáctica y la relación semántica implícita. Por ejemplo, destaca </w:t>
      </w:r>
      <w:r w:rsidRPr="00F23A9D">
        <w:rPr>
          <w:rFonts w:ascii="Times New Roman" w:hAnsi="Times New Roman" w:cs="Times New Roman"/>
          <w:sz w:val="24"/>
          <w:szCs w:val="24"/>
        </w:rPr>
        <w:t xml:space="preserve">la imprecisión semántica en el compuesto </w:t>
      </w:r>
      <w:proofErr w:type="spellStart"/>
      <w:r w:rsidRPr="00F23A9D">
        <w:rPr>
          <w:rFonts w:ascii="Times New Roman" w:hAnsi="Times New Roman" w:cs="Times New Roman"/>
          <w:sz w:val="24"/>
          <w:szCs w:val="24"/>
        </w:rPr>
        <w:t>N+SPrep</w:t>
      </w:r>
      <w:proofErr w:type="spellEnd"/>
      <w:r w:rsidRPr="00F23A9D">
        <w:rPr>
          <w:rFonts w:ascii="Times New Roman" w:hAnsi="Times New Roman" w:cs="Times New Roman"/>
          <w:sz w:val="24"/>
          <w:szCs w:val="24"/>
        </w:rPr>
        <w:t xml:space="preserve"> con preposición </w:t>
      </w:r>
      <w:r w:rsidRPr="00F23A9D">
        <w:rPr>
          <w:rFonts w:ascii="Times New Roman" w:hAnsi="Times New Roman" w:cs="Times New Roman"/>
          <w:i/>
          <w:iCs/>
          <w:sz w:val="24"/>
          <w:szCs w:val="24"/>
        </w:rPr>
        <w:t>de</w:t>
      </w:r>
      <w:r w:rsidRPr="00F23A9D">
        <w:rPr>
          <w:rFonts w:ascii="Times New Roman" w:hAnsi="Times New Roman" w:cs="Times New Roman"/>
          <w:sz w:val="24"/>
          <w:szCs w:val="24"/>
        </w:rPr>
        <w:t xml:space="preserve">, pues codifica relaciones diversas: en </w:t>
      </w:r>
      <w:r w:rsidRPr="00F23A9D">
        <w:rPr>
          <w:rFonts w:ascii="Times New Roman" w:hAnsi="Times New Roman" w:cs="Times New Roman"/>
          <w:i/>
          <w:iCs/>
          <w:sz w:val="24"/>
          <w:szCs w:val="24"/>
        </w:rPr>
        <w:t xml:space="preserve">sistema </w:t>
      </w:r>
      <w:r w:rsidRPr="00BC0F83">
        <w:rPr>
          <w:rFonts w:ascii="Times New Roman" w:hAnsi="Times New Roman" w:cs="Times New Roman"/>
          <w:i/>
          <w:iCs/>
          <w:sz w:val="24"/>
          <w:szCs w:val="24"/>
          <w:u w:val="single"/>
        </w:rPr>
        <w:t>de añejamiento</w:t>
      </w:r>
      <w:r w:rsidRPr="00F23A9D">
        <w:rPr>
          <w:rFonts w:ascii="Times New Roman" w:hAnsi="Times New Roman" w:cs="Times New Roman"/>
          <w:sz w:val="24"/>
          <w:szCs w:val="24"/>
        </w:rPr>
        <w:t>, [</w:t>
      </w:r>
      <w:r w:rsidRPr="00F23A9D">
        <w:rPr>
          <w:rFonts w:ascii="Times New Roman" w:hAnsi="Times New Roman" w:cs="Times New Roman"/>
          <w:i/>
          <w:iCs/>
          <w:sz w:val="24"/>
          <w:szCs w:val="24"/>
        </w:rPr>
        <w:t xml:space="preserve">tiene </w:t>
      </w:r>
      <w:r w:rsidRPr="00F23A9D">
        <w:rPr>
          <w:rFonts w:ascii="Times New Roman" w:hAnsi="Times New Roman" w:cs="Times New Roman"/>
          <w:i/>
          <w:iCs/>
          <w:sz w:val="24"/>
          <w:szCs w:val="24"/>
        </w:rPr>
        <w:lastRenderedPageBreak/>
        <w:t>como función</w:t>
      </w:r>
      <w:r w:rsidRPr="00F23A9D">
        <w:rPr>
          <w:rFonts w:ascii="Times New Roman" w:hAnsi="Times New Roman" w:cs="Times New Roman"/>
          <w:sz w:val="24"/>
          <w:szCs w:val="24"/>
        </w:rPr>
        <w:t>]</w:t>
      </w:r>
      <w:r w:rsidRPr="00F23A9D">
        <w:rPr>
          <w:rFonts w:ascii="Times New Roman" w:hAnsi="Times New Roman" w:cs="Times New Roman"/>
          <w:smallCaps/>
          <w:sz w:val="24"/>
          <w:szCs w:val="24"/>
        </w:rPr>
        <w:t xml:space="preserve">descriptor; </w:t>
      </w:r>
      <w:r w:rsidRPr="00F23A9D">
        <w:rPr>
          <w:rFonts w:ascii="Times New Roman" w:hAnsi="Times New Roman" w:cs="Times New Roman"/>
          <w:sz w:val="24"/>
          <w:szCs w:val="24"/>
        </w:rPr>
        <w:t xml:space="preserve">en </w:t>
      </w:r>
      <w:r w:rsidRPr="00F23A9D">
        <w:rPr>
          <w:rFonts w:ascii="Times New Roman" w:hAnsi="Times New Roman" w:cs="Times New Roman"/>
          <w:i/>
          <w:iCs/>
          <w:sz w:val="24"/>
          <w:szCs w:val="24"/>
        </w:rPr>
        <w:t xml:space="preserve">añejamiento </w:t>
      </w:r>
      <w:r w:rsidRPr="00BC0F83">
        <w:rPr>
          <w:rFonts w:ascii="Times New Roman" w:hAnsi="Times New Roman" w:cs="Times New Roman"/>
          <w:i/>
          <w:iCs/>
          <w:sz w:val="24"/>
          <w:szCs w:val="24"/>
          <w:u w:val="single"/>
        </w:rPr>
        <w:t>de pipas</w:t>
      </w:r>
      <w:r>
        <w:rPr>
          <w:rFonts w:ascii="Times New Roman" w:hAnsi="Times New Roman" w:cs="Times New Roman"/>
          <w:sz w:val="24"/>
          <w:szCs w:val="24"/>
        </w:rPr>
        <w:t>,</w:t>
      </w:r>
      <w:r w:rsidRPr="00F23A9D">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tiene lugar</w:t>
      </w:r>
      <w:r>
        <w:rPr>
          <w:rFonts w:ascii="Times New Roman" w:hAnsi="Times New Roman" w:cs="Times New Roman"/>
          <w:sz w:val="24"/>
          <w:szCs w:val="24"/>
        </w:rPr>
        <w:t>]</w:t>
      </w:r>
      <w:r w:rsidRPr="00BC0F83">
        <w:rPr>
          <w:rFonts w:ascii="Times New Roman" w:hAnsi="Times New Roman" w:cs="Times New Roman"/>
          <w:smallCaps/>
          <w:sz w:val="24"/>
          <w:szCs w:val="24"/>
        </w:rPr>
        <w:t>locación</w:t>
      </w:r>
      <w:r w:rsidR="00E769FE">
        <w:rPr>
          <w:rFonts w:ascii="Times New Roman" w:hAnsi="Times New Roman" w:cs="Times New Roman"/>
          <w:smallCaps/>
          <w:sz w:val="24"/>
          <w:szCs w:val="24"/>
        </w:rPr>
        <w:t xml:space="preserve">; </w:t>
      </w:r>
      <w:r w:rsidR="00E769FE" w:rsidRPr="00E769FE">
        <w:rPr>
          <w:rFonts w:ascii="Times New Roman" w:hAnsi="Times New Roman" w:cs="Times New Roman"/>
          <w:sz w:val="24"/>
          <w:szCs w:val="24"/>
        </w:rPr>
        <w:t>en</w:t>
      </w:r>
      <w:r w:rsidRPr="00E769FE">
        <w:rPr>
          <w:rFonts w:ascii="Times New Roman" w:hAnsi="Times New Roman" w:cs="Times New Roman"/>
          <w:sz w:val="24"/>
          <w:szCs w:val="24"/>
        </w:rPr>
        <w:t xml:space="preserve"> </w:t>
      </w:r>
      <w:r w:rsidRPr="00F23A9D">
        <w:rPr>
          <w:rFonts w:ascii="Times New Roman" w:hAnsi="Times New Roman" w:cs="Times New Roman"/>
          <w:i/>
          <w:iCs/>
          <w:sz w:val="24"/>
          <w:szCs w:val="24"/>
        </w:rPr>
        <w:t>aguardiente de bodega</w:t>
      </w:r>
      <w:r w:rsidR="00E769FE">
        <w:rPr>
          <w:rFonts w:ascii="Times New Roman" w:hAnsi="Times New Roman" w:cs="Times New Roman"/>
          <w:sz w:val="24"/>
          <w:szCs w:val="24"/>
        </w:rPr>
        <w:t>,</w:t>
      </w:r>
      <w:r w:rsidRPr="00F23A9D">
        <w:rPr>
          <w:rFonts w:ascii="Times New Roman" w:hAnsi="Times New Roman" w:cs="Times New Roman"/>
          <w:i/>
          <w:iCs/>
          <w:sz w:val="24"/>
          <w:szCs w:val="24"/>
        </w:rPr>
        <w:t xml:space="preserve"> </w:t>
      </w:r>
      <w:r w:rsidR="00E769FE" w:rsidRPr="00E769FE">
        <w:rPr>
          <w:rFonts w:ascii="Times New Roman" w:hAnsi="Times New Roman" w:cs="Times New Roman"/>
          <w:sz w:val="24"/>
          <w:szCs w:val="24"/>
        </w:rPr>
        <w:t>[</w:t>
      </w:r>
      <w:r w:rsidR="00E769FE" w:rsidRPr="00E769FE">
        <w:rPr>
          <w:rFonts w:ascii="Times New Roman" w:hAnsi="Times New Roman" w:cs="Times New Roman"/>
          <w:i/>
          <w:iCs/>
          <w:sz w:val="24"/>
          <w:szCs w:val="24"/>
        </w:rPr>
        <w:t>se localiza</w:t>
      </w:r>
      <w:r w:rsidR="00E769FE" w:rsidRPr="00E769FE">
        <w:rPr>
          <w:rFonts w:ascii="Times New Roman" w:hAnsi="Times New Roman" w:cs="Times New Roman"/>
          <w:sz w:val="24"/>
          <w:szCs w:val="24"/>
        </w:rPr>
        <w:t>]</w:t>
      </w:r>
      <w:r w:rsidR="00E769FE" w:rsidRPr="00E769FE">
        <w:rPr>
          <w:rFonts w:ascii="Times New Roman" w:hAnsi="Times New Roman" w:cs="Times New Roman"/>
          <w:smallCaps/>
          <w:sz w:val="24"/>
          <w:szCs w:val="24"/>
        </w:rPr>
        <w:t>locación</w:t>
      </w:r>
      <w:r w:rsidR="00E769FE">
        <w:rPr>
          <w:rFonts w:ascii="Times New Roman" w:hAnsi="Times New Roman" w:cs="Times New Roman"/>
          <w:sz w:val="24"/>
          <w:szCs w:val="24"/>
        </w:rPr>
        <w:t>.</w:t>
      </w:r>
    </w:p>
    <w:p w14:paraId="5581A1A1" w14:textId="161079F5" w:rsidR="0071691B" w:rsidRPr="0071691B" w:rsidRDefault="0071691B" w:rsidP="00A67E50">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Otro aspecto interesante es que, </w:t>
      </w:r>
      <w:r w:rsidRPr="0071691B">
        <w:rPr>
          <w:rFonts w:ascii="Times New Roman" w:hAnsi="Times New Roman" w:cs="Times New Roman"/>
          <w:sz w:val="24"/>
          <w:szCs w:val="24"/>
        </w:rPr>
        <w:t>al intervenir en la nominalización verbal</w:t>
      </w:r>
      <w:r>
        <w:rPr>
          <w:rFonts w:ascii="Times New Roman" w:hAnsi="Times New Roman" w:cs="Times New Roman"/>
          <w:sz w:val="24"/>
          <w:szCs w:val="24"/>
        </w:rPr>
        <w:t>, l</w:t>
      </w:r>
      <w:r w:rsidRPr="0071691B">
        <w:rPr>
          <w:rFonts w:ascii="Times New Roman" w:hAnsi="Times New Roman" w:cs="Times New Roman"/>
          <w:sz w:val="24"/>
          <w:szCs w:val="24"/>
        </w:rPr>
        <w:t>os sufijos pueden sugerir roles semánticos</w:t>
      </w:r>
      <w:r>
        <w:rPr>
          <w:rFonts w:ascii="Times New Roman" w:hAnsi="Times New Roman" w:cs="Times New Roman"/>
          <w:sz w:val="24"/>
          <w:szCs w:val="24"/>
        </w:rPr>
        <w:t>. Obsérvense estos dos ejemplos:</w:t>
      </w:r>
    </w:p>
    <w:p w14:paraId="692274DA" w14:textId="72ACC942" w:rsidR="0071691B" w:rsidRPr="0071691B" w:rsidRDefault="0071691B" w:rsidP="00A67E50">
      <w:pPr>
        <w:pStyle w:val="Prrafodelista"/>
        <w:numPr>
          <w:ilvl w:val="0"/>
          <w:numId w:val="16"/>
        </w:numPr>
        <w:spacing w:before="120" w:after="0" w:line="360" w:lineRule="auto"/>
        <w:ind w:left="1066"/>
        <w:jc w:val="both"/>
        <w:rPr>
          <w:rFonts w:ascii="Times New Roman" w:hAnsi="Times New Roman" w:cs="Times New Roman"/>
          <w:sz w:val="24"/>
          <w:szCs w:val="24"/>
        </w:rPr>
      </w:pPr>
      <w:r w:rsidRPr="0071691B">
        <w:rPr>
          <w:rFonts w:ascii="Times New Roman" w:hAnsi="Times New Roman" w:cs="Times New Roman"/>
          <w:sz w:val="24"/>
          <w:szCs w:val="24"/>
        </w:rPr>
        <w:t xml:space="preserve">los de participio acompañan al rol semántico </w:t>
      </w:r>
      <w:r w:rsidRPr="0071691B">
        <w:rPr>
          <w:rFonts w:ascii="Times New Roman" w:hAnsi="Times New Roman" w:cs="Times New Roman"/>
          <w:smallCaps/>
          <w:sz w:val="24"/>
          <w:szCs w:val="24"/>
        </w:rPr>
        <w:t>paciente</w:t>
      </w:r>
      <w:r w:rsidRPr="0071691B">
        <w:rPr>
          <w:rFonts w:ascii="Times New Roman" w:hAnsi="Times New Roman" w:cs="Times New Roman"/>
          <w:sz w:val="24"/>
          <w:szCs w:val="24"/>
        </w:rPr>
        <w:t xml:space="preserve"> y </w:t>
      </w:r>
      <w:r w:rsidRPr="0071691B">
        <w:rPr>
          <w:rFonts w:ascii="Times New Roman" w:hAnsi="Times New Roman" w:cs="Times New Roman"/>
          <w:smallCaps/>
          <w:sz w:val="24"/>
          <w:szCs w:val="24"/>
        </w:rPr>
        <w:t>tema</w:t>
      </w:r>
      <w:r w:rsidRPr="0071691B">
        <w:rPr>
          <w:rFonts w:ascii="Times New Roman" w:hAnsi="Times New Roman" w:cs="Times New Roman"/>
          <w:sz w:val="24"/>
          <w:szCs w:val="24"/>
        </w:rPr>
        <w:t xml:space="preserve"> (</w:t>
      </w:r>
      <w:r w:rsidRPr="0071691B">
        <w:rPr>
          <w:rFonts w:ascii="Times New Roman" w:hAnsi="Times New Roman" w:cs="Times New Roman"/>
          <w:i/>
          <w:iCs/>
          <w:sz w:val="24"/>
          <w:szCs w:val="24"/>
        </w:rPr>
        <w:t>aguardiente añejado</w:t>
      </w:r>
      <w:r w:rsidRPr="0071691B">
        <w:rPr>
          <w:rFonts w:ascii="Times New Roman" w:hAnsi="Times New Roman" w:cs="Times New Roman"/>
          <w:sz w:val="24"/>
          <w:szCs w:val="24"/>
        </w:rPr>
        <w:t xml:space="preserve">) donde </w:t>
      </w:r>
      <w:r w:rsidRPr="0071691B">
        <w:rPr>
          <w:rFonts w:ascii="Times New Roman" w:hAnsi="Times New Roman" w:cs="Times New Roman"/>
          <w:i/>
          <w:iCs/>
          <w:sz w:val="24"/>
          <w:szCs w:val="24"/>
        </w:rPr>
        <w:t>añejado</w:t>
      </w:r>
      <w:r w:rsidRPr="0071691B">
        <w:rPr>
          <w:rFonts w:ascii="Times New Roman" w:hAnsi="Times New Roman" w:cs="Times New Roman"/>
          <w:sz w:val="24"/>
          <w:szCs w:val="24"/>
        </w:rPr>
        <w:t xml:space="preserve">, que refiere una acción, deviene </w:t>
      </w:r>
      <w:r w:rsidRPr="0071691B">
        <w:rPr>
          <w:rFonts w:ascii="Times New Roman" w:hAnsi="Times New Roman" w:cs="Times New Roman"/>
          <w:smallCaps/>
          <w:sz w:val="24"/>
          <w:szCs w:val="24"/>
        </w:rPr>
        <w:t>descriptor</w:t>
      </w:r>
      <w:r w:rsidRPr="0071691B">
        <w:rPr>
          <w:rFonts w:ascii="Times New Roman" w:hAnsi="Times New Roman" w:cs="Times New Roman"/>
          <w:sz w:val="24"/>
          <w:szCs w:val="24"/>
        </w:rPr>
        <w:t xml:space="preserve"> de propiedad, atributo o característica que posee el concepto expresado por el núcleo del compuesto.</w:t>
      </w:r>
    </w:p>
    <w:p w14:paraId="48959B6F" w14:textId="0CCB377F" w:rsidR="0071691B" w:rsidRPr="006518AD" w:rsidRDefault="0071691B" w:rsidP="0071691B">
      <w:pPr>
        <w:pStyle w:val="Prrafodelista"/>
        <w:numPr>
          <w:ilvl w:val="0"/>
          <w:numId w:val="16"/>
        </w:numPr>
        <w:spacing w:after="0" w:line="360" w:lineRule="auto"/>
        <w:jc w:val="both"/>
        <w:rPr>
          <w:rFonts w:ascii="Times New Roman" w:hAnsi="Times New Roman" w:cs="Times New Roman"/>
          <w:sz w:val="24"/>
          <w:szCs w:val="24"/>
        </w:rPr>
      </w:pPr>
      <w:r w:rsidRPr="0071691B">
        <w:rPr>
          <w:rFonts w:ascii="Times New Roman" w:hAnsi="Times New Roman" w:cs="Times New Roman"/>
          <w:sz w:val="24"/>
          <w:szCs w:val="24"/>
        </w:rPr>
        <w:t>-</w:t>
      </w:r>
      <w:proofErr w:type="spellStart"/>
      <w:r w:rsidRPr="0071691B">
        <w:rPr>
          <w:rFonts w:ascii="Times New Roman" w:hAnsi="Times New Roman" w:cs="Times New Roman"/>
          <w:i/>
          <w:iCs/>
          <w:sz w:val="24"/>
          <w:szCs w:val="24"/>
        </w:rPr>
        <w:t>or</w:t>
      </w:r>
      <w:proofErr w:type="spellEnd"/>
      <w:r w:rsidRPr="0071691B">
        <w:rPr>
          <w:rFonts w:ascii="Times New Roman" w:hAnsi="Times New Roman" w:cs="Times New Roman"/>
          <w:sz w:val="24"/>
          <w:szCs w:val="24"/>
        </w:rPr>
        <w:t>(</w:t>
      </w:r>
      <w:r w:rsidRPr="0071691B">
        <w:rPr>
          <w:rFonts w:ascii="Times New Roman" w:hAnsi="Times New Roman" w:cs="Times New Roman"/>
          <w:i/>
          <w:iCs/>
          <w:sz w:val="24"/>
          <w:szCs w:val="24"/>
        </w:rPr>
        <w:t>a</w:t>
      </w:r>
      <w:r w:rsidRPr="0071691B">
        <w:rPr>
          <w:rFonts w:ascii="Times New Roman" w:hAnsi="Times New Roman" w:cs="Times New Roman"/>
          <w:sz w:val="24"/>
          <w:szCs w:val="24"/>
        </w:rPr>
        <w:t>) (</w:t>
      </w:r>
      <w:r w:rsidRPr="0071691B">
        <w:rPr>
          <w:rFonts w:ascii="Times New Roman" w:hAnsi="Times New Roman" w:cs="Times New Roman"/>
          <w:i/>
          <w:iCs/>
          <w:sz w:val="24"/>
          <w:szCs w:val="24"/>
        </w:rPr>
        <w:t>mirador de vacío</w:t>
      </w:r>
      <w:r w:rsidRPr="0071691B">
        <w:rPr>
          <w:rFonts w:ascii="Times New Roman" w:hAnsi="Times New Roman" w:cs="Times New Roman"/>
          <w:sz w:val="24"/>
          <w:szCs w:val="24"/>
        </w:rPr>
        <w:t xml:space="preserve">, </w:t>
      </w:r>
      <w:r w:rsidRPr="0071691B">
        <w:rPr>
          <w:rFonts w:ascii="Times New Roman" w:hAnsi="Times New Roman" w:cs="Times New Roman"/>
          <w:i/>
          <w:iCs/>
          <w:sz w:val="24"/>
          <w:szCs w:val="24"/>
        </w:rPr>
        <w:t>mirador de lleno</w:t>
      </w:r>
      <w:r w:rsidRPr="0071691B">
        <w:rPr>
          <w:rFonts w:ascii="Times New Roman" w:hAnsi="Times New Roman" w:cs="Times New Roman"/>
          <w:sz w:val="24"/>
          <w:szCs w:val="24"/>
        </w:rPr>
        <w:t xml:space="preserve">) expresa una acción en calidad de </w:t>
      </w:r>
      <w:r w:rsidRPr="0071691B">
        <w:rPr>
          <w:rFonts w:ascii="Times New Roman" w:hAnsi="Times New Roman" w:cs="Times New Roman"/>
          <w:smallCaps/>
          <w:sz w:val="24"/>
          <w:szCs w:val="24"/>
        </w:rPr>
        <w:t xml:space="preserve">agente); </w:t>
      </w:r>
      <w:r w:rsidRPr="0071691B">
        <w:rPr>
          <w:rFonts w:ascii="Times New Roman" w:hAnsi="Times New Roman" w:cs="Times New Roman"/>
          <w:sz w:val="24"/>
          <w:szCs w:val="24"/>
        </w:rPr>
        <w:t xml:space="preserve">aunque este sufijo en </w:t>
      </w:r>
      <w:r w:rsidRPr="0071691B">
        <w:rPr>
          <w:rFonts w:ascii="Times New Roman" w:hAnsi="Times New Roman" w:cs="Times New Roman"/>
          <w:i/>
          <w:iCs/>
          <w:sz w:val="24"/>
          <w:szCs w:val="24"/>
        </w:rPr>
        <w:t>columna rectificadora</w:t>
      </w:r>
      <w:r w:rsidRPr="0071691B">
        <w:rPr>
          <w:rFonts w:ascii="Times New Roman" w:hAnsi="Times New Roman" w:cs="Times New Roman"/>
          <w:sz w:val="24"/>
          <w:szCs w:val="24"/>
        </w:rPr>
        <w:t>, junto a -</w:t>
      </w:r>
      <w:proofErr w:type="spellStart"/>
      <w:r w:rsidRPr="0071691B">
        <w:rPr>
          <w:rFonts w:ascii="Times New Roman" w:hAnsi="Times New Roman" w:cs="Times New Roman"/>
          <w:i/>
          <w:iCs/>
          <w:sz w:val="24"/>
          <w:szCs w:val="24"/>
        </w:rPr>
        <w:t>iz</w:t>
      </w:r>
      <w:proofErr w:type="spellEnd"/>
      <w:r w:rsidRPr="0071691B">
        <w:rPr>
          <w:rFonts w:ascii="Times New Roman" w:hAnsi="Times New Roman" w:cs="Times New Roman"/>
          <w:sz w:val="24"/>
          <w:szCs w:val="24"/>
        </w:rPr>
        <w:t xml:space="preserve"> (</w:t>
      </w:r>
      <w:r w:rsidRPr="0071691B">
        <w:rPr>
          <w:rFonts w:ascii="Times New Roman" w:hAnsi="Times New Roman" w:cs="Times New Roman"/>
          <w:i/>
          <w:iCs/>
          <w:sz w:val="24"/>
          <w:szCs w:val="24"/>
        </w:rPr>
        <w:t xml:space="preserve">columna </w:t>
      </w:r>
      <w:proofErr w:type="spellStart"/>
      <w:r w:rsidRPr="006518AD">
        <w:rPr>
          <w:rFonts w:ascii="Times New Roman" w:hAnsi="Times New Roman" w:cs="Times New Roman"/>
          <w:i/>
          <w:iCs/>
          <w:sz w:val="24"/>
          <w:szCs w:val="24"/>
        </w:rPr>
        <w:t>rectificatriz</w:t>
      </w:r>
      <w:proofErr w:type="spellEnd"/>
      <w:r w:rsidRPr="006518AD">
        <w:rPr>
          <w:rFonts w:ascii="Times New Roman" w:hAnsi="Times New Roman" w:cs="Times New Roman"/>
          <w:sz w:val="24"/>
          <w:szCs w:val="24"/>
        </w:rPr>
        <w:t xml:space="preserve">), </w:t>
      </w:r>
      <w:r w:rsidR="006518AD" w:rsidRPr="006518AD">
        <w:rPr>
          <w:rFonts w:ascii="Times New Roman" w:hAnsi="Times New Roman" w:cs="Times New Roman"/>
          <w:sz w:val="24"/>
          <w:szCs w:val="24"/>
        </w:rPr>
        <w:t>refiere ‘</w:t>
      </w:r>
      <w:r w:rsidRPr="006518AD">
        <w:rPr>
          <w:rFonts w:ascii="Times New Roman" w:hAnsi="Times New Roman" w:cs="Times New Roman"/>
          <w:sz w:val="24"/>
          <w:szCs w:val="24"/>
        </w:rPr>
        <w:t>lugar donde tiene lugar una acción</w:t>
      </w:r>
      <w:r w:rsidR="006518AD" w:rsidRPr="006518AD">
        <w:rPr>
          <w:rFonts w:ascii="Times New Roman" w:hAnsi="Times New Roman" w:cs="Times New Roman"/>
          <w:sz w:val="24"/>
          <w:szCs w:val="24"/>
        </w:rPr>
        <w:t>’.</w:t>
      </w:r>
    </w:p>
    <w:p w14:paraId="1C83DCA1" w14:textId="77777777" w:rsidR="0071691B" w:rsidRPr="00FF3346" w:rsidRDefault="0071691B" w:rsidP="00A67E50">
      <w:pPr>
        <w:spacing w:before="240" w:after="12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70BDE4C5" w14:textId="291F2C46" w:rsidR="00E768AD" w:rsidRDefault="00E768AD" w:rsidP="00DC550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De</w:t>
      </w:r>
      <w:r w:rsidR="00781B1B">
        <w:rPr>
          <w:rFonts w:ascii="Times New Roman" w:hAnsi="Times New Roman" w:cs="Times New Roman"/>
          <w:sz w:val="24"/>
          <w:szCs w:val="24"/>
        </w:rPr>
        <w:t>l a</w:t>
      </w:r>
      <w:r>
        <w:rPr>
          <w:rFonts w:ascii="Times New Roman" w:hAnsi="Times New Roman" w:cs="Times New Roman"/>
          <w:sz w:val="24"/>
          <w:szCs w:val="24"/>
        </w:rPr>
        <w:t>nálisis</w:t>
      </w:r>
      <w:r w:rsidR="00781B1B">
        <w:rPr>
          <w:rFonts w:ascii="Times New Roman" w:hAnsi="Times New Roman" w:cs="Times New Roman"/>
          <w:sz w:val="24"/>
          <w:szCs w:val="24"/>
        </w:rPr>
        <w:t xml:space="preserve"> formal y semántico efectuado</w:t>
      </w:r>
      <w:r w:rsidR="005702A5">
        <w:rPr>
          <w:rFonts w:ascii="Times New Roman" w:hAnsi="Times New Roman" w:cs="Times New Roman"/>
          <w:sz w:val="24"/>
          <w:szCs w:val="24"/>
        </w:rPr>
        <w:t xml:space="preserve"> a un conjunto de compuestos nominales del área de especialidad correspondiente a la producción de ron cubano, sobre la base de fuentes científicas y escritas en la región central,</w:t>
      </w:r>
      <w:r>
        <w:rPr>
          <w:rFonts w:ascii="Times New Roman" w:hAnsi="Times New Roman" w:cs="Times New Roman"/>
          <w:sz w:val="24"/>
          <w:szCs w:val="24"/>
        </w:rPr>
        <w:t xml:space="preserve"> es posible extraer algunas conclusiones interesantes para el estudio de la terminología del dominio seleccionado:</w:t>
      </w:r>
    </w:p>
    <w:p w14:paraId="0044C506" w14:textId="66FAA635" w:rsidR="00F23A9D" w:rsidRDefault="00F23A9D" w:rsidP="005D325F">
      <w:pPr>
        <w:pStyle w:val="Prrafode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Prevalencia de compuestos nominales endocéntricos y de dos formantes</w:t>
      </w:r>
    </w:p>
    <w:p w14:paraId="3B85843D" w14:textId="6551700E" w:rsidR="007C3622" w:rsidRDefault="007C3622" w:rsidP="005D325F">
      <w:pPr>
        <w:pStyle w:val="Prrafode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Aparición bidireccional de los </w:t>
      </w:r>
      <w:r w:rsidRPr="00C1441A">
        <w:rPr>
          <w:rFonts w:ascii="Times New Roman" w:hAnsi="Times New Roman" w:cs="Times New Roman"/>
          <w:sz w:val="24"/>
          <w:szCs w:val="24"/>
        </w:rPr>
        <w:t>procesos</w:t>
      </w:r>
      <w:r>
        <w:rPr>
          <w:rFonts w:ascii="Times New Roman" w:hAnsi="Times New Roman" w:cs="Times New Roman"/>
          <w:sz w:val="24"/>
          <w:szCs w:val="24"/>
        </w:rPr>
        <w:t xml:space="preserve"> </w:t>
      </w:r>
      <w:r w:rsidRPr="00C1441A">
        <w:rPr>
          <w:rFonts w:ascii="Times New Roman" w:hAnsi="Times New Roman" w:cs="Times New Roman"/>
          <w:sz w:val="24"/>
          <w:szCs w:val="24"/>
        </w:rPr>
        <w:t>de</w:t>
      </w:r>
      <w:r>
        <w:rPr>
          <w:rFonts w:ascii="Times New Roman" w:hAnsi="Times New Roman" w:cs="Times New Roman"/>
          <w:sz w:val="24"/>
          <w:szCs w:val="24"/>
        </w:rPr>
        <w:t xml:space="preserve"> </w:t>
      </w:r>
      <w:r w:rsidRPr="00C1441A">
        <w:rPr>
          <w:rFonts w:ascii="Times New Roman" w:hAnsi="Times New Roman" w:cs="Times New Roman"/>
          <w:sz w:val="24"/>
          <w:szCs w:val="24"/>
        </w:rPr>
        <w:t>recategorización</w:t>
      </w:r>
      <w:r>
        <w:rPr>
          <w:rFonts w:ascii="Times New Roman" w:hAnsi="Times New Roman" w:cs="Times New Roman"/>
          <w:sz w:val="24"/>
          <w:szCs w:val="24"/>
        </w:rPr>
        <w:t xml:space="preserve"> </w:t>
      </w:r>
      <w:r w:rsidRPr="00C1441A">
        <w:rPr>
          <w:rFonts w:ascii="Times New Roman" w:hAnsi="Times New Roman" w:cs="Times New Roman"/>
          <w:sz w:val="24"/>
          <w:szCs w:val="24"/>
        </w:rPr>
        <w:t>entre</w:t>
      </w:r>
      <w:r>
        <w:rPr>
          <w:rFonts w:ascii="Times New Roman" w:hAnsi="Times New Roman" w:cs="Times New Roman"/>
          <w:sz w:val="24"/>
          <w:szCs w:val="24"/>
        </w:rPr>
        <w:t xml:space="preserve"> </w:t>
      </w:r>
      <w:r w:rsidRPr="00C1441A">
        <w:rPr>
          <w:rFonts w:ascii="Times New Roman" w:hAnsi="Times New Roman" w:cs="Times New Roman"/>
          <w:sz w:val="24"/>
          <w:szCs w:val="24"/>
        </w:rPr>
        <w:t>adjetivos</w:t>
      </w:r>
      <w:r>
        <w:rPr>
          <w:rFonts w:ascii="Times New Roman" w:hAnsi="Times New Roman" w:cs="Times New Roman"/>
          <w:sz w:val="24"/>
          <w:szCs w:val="24"/>
        </w:rPr>
        <w:t xml:space="preserve"> </w:t>
      </w:r>
      <w:r w:rsidRPr="00C1441A">
        <w:rPr>
          <w:rFonts w:ascii="Times New Roman" w:hAnsi="Times New Roman" w:cs="Times New Roman"/>
          <w:sz w:val="24"/>
          <w:szCs w:val="24"/>
        </w:rPr>
        <w:t>y</w:t>
      </w:r>
      <w:r>
        <w:rPr>
          <w:rFonts w:ascii="Times New Roman" w:hAnsi="Times New Roman" w:cs="Times New Roman"/>
          <w:sz w:val="24"/>
          <w:szCs w:val="24"/>
        </w:rPr>
        <w:t xml:space="preserve"> s</w:t>
      </w:r>
      <w:r w:rsidRPr="00C1441A">
        <w:rPr>
          <w:rFonts w:ascii="Times New Roman" w:hAnsi="Times New Roman" w:cs="Times New Roman"/>
          <w:sz w:val="24"/>
          <w:szCs w:val="24"/>
        </w:rPr>
        <w:t>ustantivos</w:t>
      </w:r>
      <w:r w:rsidR="00F23A9D">
        <w:rPr>
          <w:rFonts w:ascii="Times New Roman" w:hAnsi="Times New Roman" w:cs="Times New Roman"/>
          <w:sz w:val="24"/>
          <w:szCs w:val="24"/>
        </w:rPr>
        <w:t>. Recategorización de participios</w:t>
      </w:r>
    </w:p>
    <w:p w14:paraId="6EF5AFEA" w14:textId="33262E9A" w:rsidR="005D325F" w:rsidRPr="005D325F" w:rsidRDefault="00F23A9D" w:rsidP="005D325F">
      <w:pPr>
        <w:pStyle w:val="Prrafode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5702A5">
        <w:rPr>
          <w:rFonts w:ascii="Times New Roman" w:hAnsi="Times New Roman" w:cs="Times New Roman"/>
          <w:sz w:val="24"/>
          <w:szCs w:val="24"/>
        </w:rPr>
        <w:t xml:space="preserve">resencia constante de </w:t>
      </w:r>
      <w:r w:rsidR="005D325F">
        <w:rPr>
          <w:rFonts w:ascii="Times New Roman" w:hAnsi="Times New Roman" w:cs="Times New Roman"/>
          <w:sz w:val="24"/>
          <w:szCs w:val="24"/>
        </w:rPr>
        <w:t>a</w:t>
      </w:r>
      <w:r w:rsidR="005D325F" w:rsidRPr="005D325F">
        <w:rPr>
          <w:rFonts w:ascii="Times New Roman" w:hAnsi="Times New Roman" w:cs="Times New Roman"/>
          <w:sz w:val="24"/>
          <w:szCs w:val="24"/>
        </w:rPr>
        <w:t xml:space="preserve">djetivos </w:t>
      </w:r>
      <w:r w:rsidR="005D325F">
        <w:rPr>
          <w:rFonts w:ascii="Times New Roman" w:hAnsi="Times New Roman" w:cs="Times New Roman"/>
          <w:sz w:val="24"/>
          <w:szCs w:val="24"/>
        </w:rPr>
        <w:t xml:space="preserve">y </w:t>
      </w:r>
      <w:proofErr w:type="spellStart"/>
      <w:r w:rsidR="005D325F">
        <w:rPr>
          <w:rFonts w:ascii="Times New Roman" w:hAnsi="Times New Roman" w:cs="Times New Roman"/>
          <w:sz w:val="24"/>
          <w:szCs w:val="24"/>
        </w:rPr>
        <w:t>SPrep</w:t>
      </w:r>
      <w:proofErr w:type="spellEnd"/>
      <w:r w:rsidR="005D325F">
        <w:rPr>
          <w:rFonts w:ascii="Times New Roman" w:hAnsi="Times New Roman" w:cs="Times New Roman"/>
          <w:sz w:val="24"/>
          <w:szCs w:val="24"/>
        </w:rPr>
        <w:t xml:space="preserve"> </w:t>
      </w:r>
      <w:proofErr w:type="spellStart"/>
      <w:r w:rsidR="005D325F" w:rsidRPr="005D325F">
        <w:rPr>
          <w:rFonts w:ascii="Times New Roman" w:hAnsi="Times New Roman" w:cs="Times New Roman"/>
          <w:sz w:val="24"/>
          <w:szCs w:val="24"/>
        </w:rPr>
        <w:t>clasificativos</w:t>
      </w:r>
      <w:proofErr w:type="spellEnd"/>
      <w:r w:rsidR="005D325F" w:rsidRPr="005D325F">
        <w:rPr>
          <w:rFonts w:ascii="Times New Roman" w:hAnsi="Times New Roman" w:cs="Times New Roman"/>
          <w:sz w:val="24"/>
          <w:szCs w:val="24"/>
        </w:rPr>
        <w:t xml:space="preserve">, </w:t>
      </w:r>
      <w:r>
        <w:rPr>
          <w:rFonts w:ascii="Times New Roman" w:hAnsi="Times New Roman" w:cs="Times New Roman"/>
          <w:sz w:val="24"/>
          <w:szCs w:val="24"/>
        </w:rPr>
        <w:t xml:space="preserve">por lo que la predicación </w:t>
      </w:r>
      <w:proofErr w:type="spellStart"/>
      <w:r>
        <w:rPr>
          <w:rFonts w:ascii="Times New Roman" w:hAnsi="Times New Roman" w:cs="Times New Roman"/>
          <w:sz w:val="24"/>
          <w:szCs w:val="24"/>
        </w:rPr>
        <w:t>implíta</w:t>
      </w:r>
      <w:proofErr w:type="spellEnd"/>
      <w:r>
        <w:rPr>
          <w:rFonts w:ascii="Times New Roman" w:hAnsi="Times New Roman" w:cs="Times New Roman"/>
          <w:sz w:val="24"/>
          <w:szCs w:val="24"/>
        </w:rPr>
        <w:t xml:space="preserve"> en el compuesto propicia, muchas veces, </w:t>
      </w:r>
      <w:r w:rsidR="005D325F" w:rsidRPr="005D325F">
        <w:rPr>
          <w:rFonts w:ascii="Times New Roman" w:hAnsi="Times New Roman" w:cs="Times New Roman"/>
          <w:sz w:val="24"/>
          <w:szCs w:val="24"/>
        </w:rPr>
        <w:t>una interpretación atributiva</w:t>
      </w:r>
    </w:p>
    <w:p w14:paraId="2733D988" w14:textId="2D3EE6BF" w:rsidR="00DC5507" w:rsidRPr="00E768AD" w:rsidRDefault="00E768AD" w:rsidP="00E768AD">
      <w:pPr>
        <w:pStyle w:val="Prrafodelista"/>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no hay correspondencia entre la estructura del compuesto y las relaciones semánticas en su interior. </w:t>
      </w:r>
    </w:p>
    <w:p w14:paraId="6A41D228" w14:textId="1F6D68BF" w:rsidR="006518AD" w:rsidRDefault="0071691B" w:rsidP="00A67E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 duda el estudio de los compuestos nominales puede favorecer, en mucho, el estudio del léxico especializado de la industria del ron cubano, en tanto estas construcciones son bastante frecuentes en la referencia a conceptos de esta área ocupacional. </w:t>
      </w:r>
      <w:r w:rsidR="006518AD">
        <w:rPr>
          <w:rFonts w:ascii="Times New Roman" w:hAnsi="Times New Roman" w:cs="Times New Roman"/>
          <w:sz w:val="24"/>
          <w:szCs w:val="24"/>
        </w:rPr>
        <w:t xml:space="preserve">A pesar de </w:t>
      </w:r>
      <w:r w:rsidR="00430DBC">
        <w:rPr>
          <w:rFonts w:ascii="Times New Roman" w:hAnsi="Times New Roman" w:cs="Times New Roman"/>
          <w:sz w:val="24"/>
          <w:szCs w:val="24"/>
        </w:rPr>
        <w:t>utilizar un corpus</w:t>
      </w:r>
      <w:r w:rsidR="006518AD">
        <w:rPr>
          <w:rFonts w:ascii="Times New Roman" w:hAnsi="Times New Roman" w:cs="Times New Roman"/>
          <w:sz w:val="24"/>
          <w:szCs w:val="24"/>
        </w:rPr>
        <w:t xml:space="preserve"> poco extenso para la extracción terminológica, </w:t>
      </w:r>
      <w:r w:rsidR="00430DBC">
        <w:rPr>
          <w:rFonts w:ascii="Times New Roman" w:hAnsi="Times New Roman" w:cs="Times New Roman"/>
          <w:sz w:val="24"/>
          <w:szCs w:val="24"/>
        </w:rPr>
        <w:t xml:space="preserve">puesto que se trata aquí de presentar resultados parciales de una investigación compleja aún en curso, </w:t>
      </w:r>
      <w:r w:rsidR="006518AD">
        <w:rPr>
          <w:rFonts w:ascii="Times New Roman" w:hAnsi="Times New Roman" w:cs="Times New Roman"/>
          <w:sz w:val="24"/>
          <w:szCs w:val="24"/>
        </w:rPr>
        <w:t xml:space="preserve">fue posible extraer casi una centena de unidades y advertir especificidades sintácticas y semánticas de las voces. </w:t>
      </w:r>
      <w:bookmarkStart w:id="0" w:name="_GoBack"/>
      <w:bookmarkEnd w:id="0"/>
    </w:p>
    <w:p w14:paraId="3CCDDAF1" w14:textId="124DC242" w:rsidR="0071691B" w:rsidRDefault="006518AD" w:rsidP="00A67E50">
      <w:pPr>
        <w:spacing w:after="0" w:line="360" w:lineRule="auto"/>
        <w:ind w:firstLine="288"/>
        <w:jc w:val="both"/>
        <w:rPr>
          <w:rFonts w:ascii="Times New Roman" w:hAnsi="Times New Roman" w:cs="Times New Roman"/>
          <w:sz w:val="24"/>
          <w:szCs w:val="24"/>
        </w:rPr>
      </w:pPr>
      <w:r>
        <w:rPr>
          <w:rFonts w:ascii="Times New Roman" w:hAnsi="Times New Roman" w:cs="Times New Roman"/>
          <w:sz w:val="24"/>
          <w:szCs w:val="24"/>
        </w:rPr>
        <w:lastRenderedPageBreak/>
        <w:t xml:space="preserve">Del estudio se derivan, entre otras, futuros trabajos sobre los roles y relaciones semánticas en un corpus de compuestos nominales mucho mayor, sobre la </w:t>
      </w:r>
      <w:r w:rsidR="00656C32">
        <w:rPr>
          <w:rFonts w:ascii="Times New Roman" w:hAnsi="Times New Roman" w:cs="Times New Roman"/>
          <w:sz w:val="24"/>
          <w:szCs w:val="24"/>
        </w:rPr>
        <w:t xml:space="preserve">prefijación y sufijación en la formación de términos, sobre la </w:t>
      </w:r>
      <w:r>
        <w:rPr>
          <w:rFonts w:ascii="Times New Roman" w:hAnsi="Times New Roman" w:cs="Times New Roman"/>
          <w:sz w:val="24"/>
          <w:szCs w:val="24"/>
        </w:rPr>
        <w:t>adjetivación y la sustantivación en el lenguaje de esta especialidad, así como los participios y sus procesos de recategorización múltiple.</w:t>
      </w:r>
      <w:r w:rsidR="00AB69BA">
        <w:rPr>
          <w:rFonts w:ascii="Times New Roman" w:hAnsi="Times New Roman" w:cs="Times New Roman"/>
          <w:sz w:val="24"/>
          <w:szCs w:val="24"/>
        </w:rPr>
        <w:t xml:space="preserve"> La valoración de la presencia de voces de otras lenguas es otro camino posible en la descripción de la terminología de la industria del ron cubano.</w:t>
      </w:r>
    </w:p>
    <w:p w14:paraId="178CE7C4" w14:textId="77777777" w:rsidR="00FF3346" w:rsidRDefault="00FF3346" w:rsidP="00A67E50">
      <w:pPr>
        <w:spacing w:after="0" w:line="360" w:lineRule="auto"/>
        <w:ind w:firstLine="288"/>
        <w:jc w:val="both"/>
        <w:rPr>
          <w:rFonts w:ascii="Times New Roman" w:hAnsi="Times New Roman" w:cs="Times New Roman"/>
          <w:sz w:val="24"/>
          <w:szCs w:val="24"/>
        </w:rPr>
      </w:pPr>
    </w:p>
    <w:p w14:paraId="13A3FAE9" w14:textId="0B34E0BF"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79AD7303" w14:textId="77777777" w:rsidR="00140333" w:rsidRPr="00140333" w:rsidRDefault="00140333" w:rsidP="00140333">
      <w:pPr>
        <w:spacing w:after="0" w:line="360" w:lineRule="auto"/>
        <w:ind w:left="288" w:hanging="288"/>
        <w:jc w:val="both"/>
        <w:rPr>
          <w:rFonts w:ascii="Times New Roman" w:hAnsi="Times New Roman" w:cs="Times New Roman"/>
          <w:sz w:val="24"/>
          <w:szCs w:val="24"/>
        </w:rPr>
      </w:pPr>
      <w:r w:rsidRPr="00140333">
        <w:rPr>
          <w:rFonts w:ascii="Times New Roman" w:hAnsi="Times New Roman" w:cs="Times New Roman"/>
          <w:smallCaps/>
          <w:sz w:val="24"/>
          <w:szCs w:val="24"/>
        </w:rPr>
        <w:t>Cabezas García</w:t>
      </w:r>
      <w:r w:rsidRPr="00140333">
        <w:rPr>
          <w:rFonts w:ascii="Times New Roman" w:hAnsi="Times New Roman" w:cs="Times New Roman"/>
          <w:sz w:val="24"/>
          <w:szCs w:val="24"/>
        </w:rPr>
        <w:t>, Melania (2019). Los compuestos nominales en terminología: formación, traducción y representación. [Tesis doctoral] Universidad de Granada.</w:t>
      </w:r>
    </w:p>
    <w:p w14:paraId="0E2231D4" w14:textId="29E5084C" w:rsidR="00140333" w:rsidRDefault="00140333" w:rsidP="00140333">
      <w:pPr>
        <w:spacing w:after="0" w:line="360" w:lineRule="auto"/>
        <w:ind w:left="288" w:hanging="288"/>
        <w:jc w:val="both"/>
        <w:rPr>
          <w:rFonts w:ascii="Times New Roman" w:hAnsi="Times New Roman" w:cs="Times New Roman"/>
          <w:bCs/>
          <w:sz w:val="24"/>
          <w:szCs w:val="24"/>
        </w:rPr>
      </w:pPr>
      <w:r w:rsidRPr="00A06A2B">
        <w:rPr>
          <w:rFonts w:ascii="Times New Roman" w:hAnsi="Times New Roman" w:cs="Times New Roman"/>
          <w:smallCaps/>
          <w:sz w:val="24"/>
          <w:szCs w:val="24"/>
        </w:rPr>
        <w:t>Cabré</w:t>
      </w:r>
      <w:r w:rsidRPr="00A06A2B">
        <w:rPr>
          <w:rFonts w:ascii="Times New Roman" w:hAnsi="Times New Roman" w:cs="Times New Roman"/>
          <w:sz w:val="24"/>
          <w:szCs w:val="24"/>
        </w:rPr>
        <w:t>, María Teresa</w:t>
      </w:r>
      <w:r w:rsidR="00255210">
        <w:rPr>
          <w:rFonts w:ascii="Times New Roman" w:hAnsi="Times New Roman" w:cs="Times New Roman"/>
          <w:sz w:val="24"/>
          <w:szCs w:val="24"/>
        </w:rPr>
        <w:t>;</w:t>
      </w:r>
      <w:r w:rsidRPr="00A06A2B">
        <w:rPr>
          <w:rFonts w:ascii="Times New Roman" w:hAnsi="Times New Roman" w:cs="Times New Roman"/>
          <w:sz w:val="24"/>
          <w:szCs w:val="24"/>
        </w:rPr>
        <w:t xml:space="preserve"> </w:t>
      </w:r>
      <w:proofErr w:type="spellStart"/>
      <w:r w:rsidRPr="00255210">
        <w:rPr>
          <w:rFonts w:ascii="Times New Roman" w:hAnsi="Times New Roman" w:cs="Times New Roman"/>
          <w:smallCaps/>
          <w:sz w:val="24"/>
          <w:szCs w:val="24"/>
        </w:rPr>
        <w:t>Estopà</w:t>
      </w:r>
      <w:proofErr w:type="spellEnd"/>
      <w:r w:rsidR="00255210">
        <w:rPr>
          <w:rFonts w:ascii="Times New Roman" w:hAnsi="Times New Roman" w:cs="Times New Roman"/>
          <w:sz w:val="24"/>
          <w:szCs w:val="24"/>
        </w:rPr>
        <w:t>,</w:t>
      </w:r>
      <w:r>
        <w:rPr>
          <w:rFonts w:ascii="Times New Roman" w:hAnsi="Times New Roman" w:cs="Times New Roman"/>
          <w:sz w:val="24"/>
          <w:szCs w:val="24"/>
        </w:rPr>
        <w:t xml:space="preserve"> </w:t>
      </w:r>
      <w:r w:rsidR="00255210" w:rsidRPr="00A06A2B">
        <w:rPr>
          <w:rFonts w:ascii="Times New Roman" w:hAnsi="Times New Roman" w:cs="Times New Roman"/>
          <w:sz w:val="24"/>
          <w:szCs w:val="24"/>
        </w:rPr>
        <w:t>Rosa</w:t>
      </w:r>
      <w:r w:rsidR="00255210">
        <w:rPr>
          <w:rFonts w:ascii="Times New Roman" w:hAnsi="Times New Roman" w:cs="Times New Roman"/>
          <w:sz w:val="24"/>
          <w:szCs w:val="24"/>
        </w:rPr>
        <w:t>;</w:t>
      </w:r>
      <w:r w:rsidR="00255210" w:rsidRPr="00A06A2B">
        <w:rPr>
          <w:rFonts w:ascii="Times New Roman" w:hAnsi="Times New Roman" w:cs="Times New Roman"/>
          <w:sz w:val="24"/>
          <w:szCs w:val="24"/>
        </w:rPr>
        <w:t xml:space="preserve"> </w:t>
      </w:r>
      <w:r>
        <w:rPr>
          <w:rFonts w:ascii="Times New Roman" w:hAnsi="Times New Roman" w:cs="Times New Roman"/>
          <w:sz w:val="24"/>
          <w:szCs w:val="24"/>
        </w:rPr>
        <w:t>y</w:t>
      </w:r>
      <w:r w:rsidRPr="00A06A2B">
        <w:rPr>
          <w:rFonts w:ascii="Times New Roman" w:hAnsi="Times New Roman" w:cs="Times New Roman"/>
          <w:sz w:val="24"/>
          <w:szCs w:val="24"/>
        </w:rPr>
        <w:t xml:space="preserve"> </w:t>
      </w:r>
      <w:r w:rsidRPr="00255210">
        <w:rPr>
          <w:rFonts w:ascii="Times New Roman" w:hAnsi="Times New Roman" w:cs="Times New Roman"/>
          <w:smallCaps/>
          <w:sz w:val="24"/>
          <w:szCs w:val="24"/>
        </w:rPr>
        <w:t>Lorente</w:t>
      </w:r>
      <w:r w:rsidR="00255210">
        <w:rPr>
          <w:rFonts w:ascii="Times New Roman" w:hAnsi="Times New Roman" w:cs="Times New Roman"/>
          <w:sz w:val="24"/>
          <w:szCs w:val="24"/>
        </w:rPr>
        <w:t>,</w:t>
      </w:r>
      <w:r w:rsidRPr="00A06A2B">
        <w:rPr>
          <w:rFonts w:ascii="Times New Roman" w:hAnsi="Times New Roman" w:cs="Times New Roman"/>
          <w:sz w:val="24"/>
          <w:szCs w:val="24"/>
        </w:rPr>
        <w:t xml:space="preserve"> </w:t>
      </w:r>
      <w:r w:rsidR="00255210" w:rsidRPr="00A06A2B">
        <w:rPr>
          <w:rFonts w:ascii="Times New Roman" w:hAnsi="Times New Roman" w:cs="Times New Roman"/>
          <w:sz w:val="24"/>
          <w:szCs w:val="24"/>
        </w:rPr>
        <w:t xml:space="preserve">Mercè </w:t>
      </w:r>
      <w:r w:rsidRPr="00A06A2B">
        <w:rPr>
          <w:rFonts w:ascii="Times New Roman" w:hAnsi="Times New Roman" w:cs="Times New Roman"/>
          <w:sz w:val="24"/>
          <w:szCs w:val="24"/>
        </w:rPr>
        <w:t xml:space="preserve">(1996): «Terminología y fraseología», </w:t>
      </w:r>
      <w:r w:rsidRPr="00A06A2B">
        <w:rPr>
          <w:rFonts w:ascii="Times New Roman" w:hAnsi="Times New Roman" w:cs="Times New Roman"/>
          <w:bCs/>
          <w:sz w:val="24"/>
          <w:szCs w:val="24"/>
        </w:rPr>
        <w:t>V Simposio de Terminología Iberoamericana Ciudad de México, 3-8 de noviembre 1996.</w:t>
      </w:r>
    </w:p>
    <w:p w14:paraId="21A34245" w14:textId="28E298E3" w:rsidR="008B1048" w:rsidRDefault="008B1048" w:rsidP="00140333">
      <w:pPr>
        <w:spacing w:after="0" w:line="360" w:lineRule="auto"/>
        <w:ind w:left="288" w:hanging="288"/>
        <w:jc w:val="both"/>
        <w:rPr>
          <w:rFonts w:ascii="Times New Roman" w:hAnsi="Times New Roman" w:cs="Times New Roman"/>
          <w:bCs/>
          <w:sz w:val="24"/>
          <w:szCs w:val="24"/>
        </w:rPr>
      </w:pPr>
      <w:r w:rsidRPr="00255210">
        <w:rPr>
          <w:rFonts w:ascii="Times New Roman" w:hAnsi="Times New Roman" w:cs="Times New Roman"/>
          <w:bCs/>
          <w:smallCaps/>
          <w:sz w:val="24"/>
          <w:szCs w:val="24"/>
        </w:rPr>
        <w:t>Cabré</w:t>
      </w:r>
      <w:r w:rsidR="00255210">
        <w:rPr>
          <w:rFonts w:ascii="Times New Roman" w:hAnsi="Times New Roman" w:cs="Times New Roman"/>
          <w:bCs/>
          <w:sz w:val="24"/>
          <w:szCs w:val="24"/>
        </w:rPr>
        <w:t xml:space="preserve">, María Teresa; </w:t>
      </w:r>
      <w:r>
        <w:rPr>
          <w:rFonts w:ascii="Times New Roman" w:hAnsi="Times New Roman" w:cs="Times New Roman"/>
          <w:bCs/>
          <w:sz w:val="24"/>
          <w:szCs w:val="24"/>
        </w:rPr>
        <w:t xml:space="preserve">y </w:t>
      </w:r>
      <w:proofErr w:type="spellStart"/>
      <w:r w:rsidR="00255210" w:rsidRPr="00255210">
        <w:rPr>
          <w:rFonts w:ascii="Times New Roman" w:hAnsi="Times New Roman" w:cs="Times New Roman"/>
          <w:bCs/>
          <w:smallCaps/>
          <w:sz w:val="24"/>
          <w:szCs w:val="24"/>
        </w:rPr>
        <w:t>E</w:t>
      </w:r>
      <w:r w:rsidRPr="00255210">
        <w:rPr>
          <w:rFonts w:ascii="Times New Roman" w:hAnsi="Times New Roman" w:cs="Times New Roman"/>
          <w:bCs/>
          <w:smallCaps/>
          <w:sz w:val="24"/>
          <w:szCs w:val="24"/>
        </w:rPr>
        <w:t>stop</w:t>
      </w:r>
      <w:r w:rsidR="00255210" w:rsidRPr="00255210">
        <w:rPr>
          <w:rFonts w:ascii="Times New Roman" w:hAnsi="Times New Roman" w:cs="Times New Roman"/>
          <w:smallCaps/>
          <w:sz w:val="24"/>
          <w:szCs w:val="24"/>
        </w:rPr>
        <w:t>à</w:t>
      </w:r>
      <w:proofErr w:type="spellEnd"/>
      <w:r w:rsidR="00255210">
        <w:rPr>
          <w:rFonts w:ascii="Times New Roman" w:hAnsi="Times New Roman" w:cs="Times New Roman"/>
          <w:bCs/>
          <w:sz w:val="24"/>
          <w:szCs w:val="24"/>
        </w:rPr>
        <w:t>,</w:t>
      </w:r>
      <w:r>
        <w:rPr>
          <w:rFonts w:ascii="Times New Roman" w:hAnsi="Times New Roman" w:cs="Times New Roman"/>
          <w:bCs/>
          <w:sz w:val="24"/>
          <w:szCs w:val="24"/>
        </w:rPr>
        <w:t xml:space="preserve"> </w:t>
      </w:r>
      <w:r w:rsidR="00255210">
        <w:rPr>
          <w:rFonts w:ascii="Times New Roman" w:hAnsi="Times New Roman" w:cs="Times New Roman"/>
          <w:bCs/>
          <w:sz w:val="24"/>
          <w:szCs w:val="24"/>
        </w:rPr>
        <w:t>Rosa (2</w:t>
      </w:r>
      <w:r>
        <w:rPr>
          <w:rFonts w:ascii="Times New Roman" w:hAnsi="Times New Roman" w:cs="Times New Roman"/>
          <w:bCs/>
          <w:sz w:val="24"/>
          <w:szCs w:val="24"/>
        </w:rPr>
        <w:t>005</w:t>
      </w:r>
      <w:r w:rsidR="00255210">
        <w:rPr>
          <w:rFonts w:ascii="Times New Roman" w:hAnsi="Times New Roman" w:cs="Times New Roman"/>
          <w:bCs/>
          <w:sz w:val="24"/>
          <w:szCs w:val="24"/>
        </w:rPr>
        <w:t xml:space="preserve">). Unidades de conocimiento especializado. Caracterización y tipología. </w:t>
      </w:r>
      <w:proofErr w:type="spellStart"/>
      <w:r w:rsidR="00255210">
        <w:rPr>
          <w:rFonts w:ascii="Times New Roman" w:hAnsi="Times New Roman" w:cs="Times New Roman"/>
          <w:bCs/>
          <w:i/>
          <w:iCs/>
          <w:sz w:val="24"/>
          <w:szCs w:val="24"/>
        </w:rPr>
        <w:t>Conexeiment</w:t>
      </w:r>
      <w:proofErr w:type="spellEnd"/>
      <w:r w:rsidR="00255210">
        <w:rPr>
          <w:rFonts w:ascii="Times New Roman" w:hAnsi="Times New Roman" w:cs="Times New Roman"/>
          <w:bCs/>
          <w:i/>
          <w:iCs/>
          <w:sz w:val="24"/>
          <w:szCs w:val="24"/>
        </w:rPr>
        <w:t xml:space="preserve">, </w:t>
      </w:r>
      <w:proofErr w:type="spellStart"/>
      <w:r w:rsidR="00255210">
        <w:rPr>
          <w:rFonts w:ascii="Times New Roman" w:hAnsi="Times New Roman" w:cs="Times New Roman"/>
          <w:bCs/>
          <w:i/>
          <w:iCs/>
          <w:sz w:val="24"/>
          <w:szCs w:val="24"/>
        </w:rPr>
        <w:t>llenguatge</w:t>
      </w:r>
      <w:proofErr w:type="spellEnd"/>
      <w:r w:rsidR="00255210">
        <w:rPr>
          <w:rFonts w:ascii="Times New Roman" w:hAnsi="Times New Roman" w:cs="Times New Roman"/>
          <w:bCs/>
          <w:i/>
          <w:iCs/>
          <w:sz w:val="24"/>
          <w:szCs w:val="24"/>
        </w:rPr>
        <w:t xml:space="preserve"> i </w:t>
      </w:r>
      <w:proofErr w:type="spellStart"/>
      <w:r w:rsidR="00255210">
        <w:rPr>
          <w:rFonts w:ascii="Times New Roman" w:hAnsi="Times New Roman" w:cs="Times New Roman"/>
          <w:bCs/>
          <w:i/>
          <w:iCs/>
          <w:sz w:val="24"/>
          <w:szCs w:val="24"/>
        </w:rPr>
        <w:t>discurs</w:t>
      </w:r>
      <w:proofErr w:type="spellEnd"/>
      <w:r w:rsidR="00255210">
        <w:rPr>
          <w:rFonts w:ascii="Times New Roman" w:hAnsi="Times New Roman" w:cs="Times New Roman"/>
          <w:bCs/>
          <w:i/>
          <w:iCs/>
          <w:sz w:val="24"/>
          <w:szCs w:val="24"/>
        </w:rPr>
        <w:t xml:space="preserve"> </w:t>
      </w:r>
      <w:proofErr w:type="spellStart"/>
      <w:r w:rsidR="00255210">
        <w:rPr>
          <w:rFonts w:ascii="Times New Roman" w:hAnsi="Times New Roman" w:cs="Times New Roman"/>
          <w:bCs/>
          <w:i/>
          <w:iCs/>
          <w:sz w:val="24"/>
          <w:szCs w:val="24"/>
        </w:rPr>
        <w:t>especializat</w:t>
      </w:r>
      <w:proofErr w:type="spellEnd"/>
      <w:r w:rsidR="00255210">
        <w:rPr>
          <w:rFonts w:ascii="Times New Roman" w:hAnsi="Times New Roman" w:cs="Times New Roman"/>
          <w:bCs/>
          <w:sz w:val="24"/>
          <w:szCs w:val="24"/>
        </w:rPr>
        <w:t xml:space="preserve">, 7 (63). </w:t>
      </w:r>
      <w:hyperlink r:id="rId11" w:history="1">
        <w:r w:rsidR="00255210" w:rsidRPr="000A3105">
          <w:rPr>
            <w:rStyle w:val="Hipervnculo"/>
            <w:rFonts w:ascii="Times New Roman" w:hAnsi="Times New Roman" w:cs="Times New Roman"/>
            <w:bCs/>
            <w:sz w:val="24"/>
            <w:szCs w:val="24"/>
          </w:rPr>
          <w:t>https://www.academia.edu</w:t>
        </w:r>
      </w:hyperlink>
    </w:p>
    <w:p w14:paraId="0B3EC7DF" w14:textId="7960E899" w:rsidR="001E22E4" w:rsidRDefault="001E22E4" w:rsidP="00140333">
      <w:pPr>
        <w:spacing w:after="0" w:line="360" w:lineRule="auto"/>
        <w:ind w:left="288" w:hanging="288"/>
        <w:jc w:val="both"/>
        <w:rPr>
          <w:rFonts w:ascii="Times New Roman" w:hAnsi="Times New Roman" w:cs="Times New Roman"/>
          <w:sz w:val="24"/>
          <w:szCs w:val="24"/>
        </w:rPr>
      </w:pPr>
      <w:r w:rsidRPr="00A10CEC">
        <w:rPr>
          <w:rFonts w:ascii="Times New Roman" w:hAnsi="Times New Roman" w:cs="Times New Roman"/>
          <w:smallCaps/>
          <w:sz w:val="24"/>
          <w:szCs w:val="24"/>
        </w:rPr>
        <w:t>Campoamor</w:t>
      </w:r>
      <w:r w:rsidR="00A10CEC">
        <w:rPr>
          <w:rFonts w:ascii="Times New Roman" w:hAnsi="Times New Roman" w:cs="Times New Roman"/>
          <w:sz w:val="24"/>
          <w:szCs w:val="24"/>
        </w:rPr>
        <w:t>,</w:t>
      </w:r>
      <w:r>
        <w:rPr>
          <w:rFonts w:ascii="Times New Roman" w:hAnsi="Times New Roman" w:cs="Times New Roman"/>
          <w:sz w:val="24"/>
          <w:szCs w:val="24"/>
        </w:rPr>
        <w:t xml:space="preserve"> Fernando G. (1981). </w:t>
      </w:r>
      <w:r>
        <w:rPr>
          <w:rFonts w:ascii="Times New Roman" w:hAnsi="Times New Roman" w:cs="Times New Roman"/>
          <w:i/>
          <w:iCs/>
          <w:sz w:val="24"/>
          <w:szCs w:val="24"/>
        </w:rPr>
        <w:t xml:space="preserve">El hijo alegre de la caña de azúcar. Biografía del ron </w:t>
      </w:r>
      <w:r w:rsidRPr="001E22E4">
        <w:rPr>
          <w:rFonts w:ascii="Times New Roman" w:hAnsi="Times New Roman" w:cs="Times New Roman"/>
          <w:i/>
          <w:iCs/>
          <w:sz w:val="24"/>
          <w:szCs w:val="24"/>
        </w:rPr>
        <w:t>cubano</w:t>
      </w:r>
      <w:r>
        <w:rPr>
          <w:rFonts w:ascii="Times New Roman" w:hAnsi="Times New Roman" w:cs="Times New Roman"/>
          <w:sz w:val="24"/>
          <w:szCs w:val="24"/>
        </w:rPr>
        <w:t>. Playa: Editorial Científico-técnica.</w:t>
      </w:r>
      <w:r w:rsidRPr="001E22E4">
        <w:rPr>
          <w:rFonts w:ascii="Times New Roman" w:hAnsi="Times New Roman" w:cs="Times New Roman"/>
          <w:sz w:val="24"/>
          <w:szCs w:val="24"/>
        </w:rPr>
        <w:t xml:space="preserve"> </w:t>
      </w:r>
    </w:p>
    <w:p w14:paraId="50DE4FAE" w14:textId="20417C00" w:rsidR="00140333" w:rsidRDefault="00140333" w:rsidP="00140333">
      <w:pPr>
        <w:spacing w:after="0" w:line="360" w:lineRule="auto"/>
        <w:ind w:left="288" w:hanging="288"/>
        <w:jc w:val="both"/>
        <w:rPr>
          <w:rFonts w:ascii="Times New Roman" w:hAnsi="Times New Roman" w:cs="Times New Roman"/>
          <w:sz w:val="24"/>
          <w:szCs w:val="24"/>
        </w:rPr>
      </w:pPr>
      <w:r w:rsidRPr="00140333">
        <w:rPr>
          <w:rFonts w:ascii="Times New Roman" w:hAnsi="Times New Roman" w:cs="Times New Roman"/>
          <w:bCs/>
          <w:smallCaps/>
          <w:sz w:val="24"/>
          <w:szCs w:val="24"/>
        </w:rPr>
        <w:t>Gama García</w:t>
      </w:r>
      <w:r w:rsidRPr="00140333">
        <w:rPr>
          <w:rFonts w:ascii="Times New Roman" w:hAnsi="Times New Roman" w:cs="Times New Roman"/>
          <w:bCs/>
          <w:sz w:val="24"/>
          <w:szCs w:val="24"/>
        </w:rPr>
        <w:t>, Glenda (2018)</w:t>
      </w:r>
      <w:r w:rsidR="00B75397">
        <w:rPr>
          <w:rFonts w:ascii="Times New Roman" w:hAnsi="Times New Roman" w:cs="Times New Roman"/>
          <w:bCs/>
          <w:sz w:val="24"/>
          <w:szCs w:val="24"/>
        </w:rPr>
        <w:t>.</w:t>
      </w:r>
      <w:r w:rsidRPr="00140333">
        <w:rPr>
          <w:rFonts w:ascii="Times New Roman" w:hAnsi="Times New Roman" w:cs="Times New Roman"/>
          <w:bCs/>
          <w:sz w:val="24"/>
          <w:szCs w:val="24"/>
        </w:rPr>
        <w:t xml:space="preserve"> </w:t>
      </w:r>
      <w:r w:rsidRPr="00140333">
        <w:rPr>
          <w:rFonts w:ascii="Times New Roman" w:hAnsi="Times New Roman" w:cs="Times New Roman"/>
          <w:sz w:val="24"/>
          <w:szCs w:val="24"/>
        </w:rPr>
        <w:t xml:space="preserve">La descripción comercial especializada de rones cubanos: análisis léxico-semántico y morfosintáctico de una muestra de </w:t>
      </w:r>
      <w:proofErr w:type="spellStart"/>
      <w:r w:rsidRPr="00140333">
        <w:rPr>
          <w:rFonts w:ascii="Times New Roman" w:hAnsi="Times New Roman" w:cs="Times New Roman"/>
          <w:i/>
          <w:sz w:val="24"/>
          <w:szCs w:val="24"/>
        </w:rPr>
        <w:t>Cubay</w:t>
      </w:r>
      <w:proofErr w:type="spellEnd"/>
      <w:r w:rsidRPr="00140333">
        <w:rPr>
          <w:rFonts w:ascii="Times New Roman" w:hAnsi="Times New Roman" w:cs="Times New Roman"/>
          <w:sz w:val="24"/>
          <w:szCs w:val="24"/>
        </w:rPr>
        <w:t xml:space="preserve"> y </w:t>
      </w:r>
      <w:proofErr w:type="spellStart"/>
      <w:r w:rsidRPr="00140333">
        <w:rPr>
          <w:rFonts w:ascii="Times New Roman" w:hAnsi="Times New Roman" w:cs="Times New Roman"/>
          <w:i/>
          <w:sz w:val="24"/>
          <w:szCs w:val="24"/>
        </w:rPr>
        <w:t>Havana</w:t>
      </w:r>
      <w:proofErr w:type="spellEnd"/>
      <w:r w:rsidRPr="00140333">
        <w:rPr>
          <w:rFonts w:ascii="Times New Roman" w:hAnsi="Times New Roman" w:cs="Times New Roman"/>
          <w:i/>
          <w:sz w:val="24"/>
          <w:szCs w:val="24"/>
        </w:rPr>
        <w:t xml:space="preserve"> Club</w:t>
      </w:r>
      <w:r w:rsidRPr="00140333">
        <w:rPr>
          <w:rFonts w:ascii="Times New Roman" w:hAnsi="Times New Roman" w:cs="Times New Roman"/>
          <w:sz w:val="24"/>
          <w:szCs w:val="24"/>
        </w:rPr>
        <w:t>. Trabajo de Diploma, UCLV</w:t>
      </w:r>
      <w:r>
        <w:rPr>
          <w:rFonts w:ascii="Times New Roman" w:hAnsi="Times New Roman" w:cs="Times New Roman"/>
          <w:sz w:val="24"/>
          <w:szCs w:val="24"/>
        </w:rPr>
        <w:t>.</w:t>
      </w:r>
    </w:p>
    <w:p w14:paraId="7D53BDEB" w14:textId="731119AB" w:rsidR="0028137D" w:rsidRPr="00960EFB" w:rsidRDefault="0028137D" w:rsidP="00140333">
      <w:pPr>
        <w:spacing w:after="0" w:line="360" w:lineRule="auto"/>
        <w:ind w:left="288" w:hanging="288"/>
        <w:jc w:val="both"/>
        <w:rPr>
          <w:rFonts w:ascii="Times New Roman" w:hAnsi="Times New Roman" w:cs="Times New Roman"/>
          <w:sz w:val="24"/>
          <w:szCs w:val="24"/>
          <w:lang w:val="en-US"/>
        </w:rPr>
      </w:pPr>
      <w:r w:rsidRPr="007854DB">
        <w:rPr>
          <w:rFonts w:ascii="Times New Roman" w:hAnsi="Times New Roman" w:cs="Times New Roman"/>
          <w:smallCaps/>
          <w:sz w:val="24"/>
          <w:szCs w:val="24"/>
        </w:rPr>
        <w:t>Oxford</w:t>
      </w:r>
      <w:r>
        <w:rPr>
          <w:rFonts w:ascii="Times New Roman" w:hAnsi="Times New Roman" w:cs="Times New Roman"/>
          <w:sz w:val="24"/>
          <w:szCs w:val="24"/>
        </w:rPr>
        <w:t xml:space="preserve">. </w:t>
      </w:r>
      <w:r w:rsidR="00586604">
        <w:rPr>
          <w:rFonts w:ascii="Times New Roman" w:hAnsi="Times New Roman" w:cs="Times New Roman"/>
          <w:sz w:val="24"/>
          <w:szCs w:val="24"/>
        </w:rPr>
        <w:t xml:space="preserve">Pallet. </w:t>
      </w:r>
      <w:r>
        <w:rPr>
          <w:rFonts w:ascii="Times New Roman" w:hAnsi="Times New Roman" w:cs="Times New Roman"/>
          <w:i/>
          <w:iCs/>
          <w:sz w:val="24"/>
          <w:szCs w:val="24"/>
        </w:rPr>
        <w:t>Gran diccionario Oxford</w:t>
      </w:r>
      <w:r>
        <w:rPr>
          <w:rFonts w:ascii="Times New Roman" w:hAnsi="Times New Roman" w:cs="Times New Roman"/>
          <w:sz w:val="24"/>
          <w:szCs w:val="24"/>
        </w:rPr>
        <w:t xml:space="preserve">. </w:t>
      </w:r>
      <w:r w:rsidRPr="00EB0B57">
        <w:rPr>
          <w:rFonts w:ascii="Times New Roman" w:hAnsi="Times New Roman" w:cs="Times New Roman"/>
          <w:sz w:val="24"/>
          <w:szCs w:val="24"/>
          <w:lang w:val="en-US"/>
        </w:rPr>
        <w:t>3</w:t>
      </w:r>
      <w:r w:rsidR="005024C9" w:rsidRPr="00EB0B57">
        <w:rPr>
          <w:rFonts w:ascii="Times New Roman" w:hAnsi="Times New Roman" w:cs="Times New Roman"/>
          <w:sz w:val="24"/>
          <w:szCs w:val="24"/>
          <w:lang w:val="en-US"/>
        </w:rPr>
        <w:t>.</w:t>
      </w:r>
      <w:r w:rsidRPr="00EB0B57">
        <w:rPr>
          <w:rFonts w:ascii="Times New Roman" w:hAnsi="Times New Roman" w:cs="Times New Roman"/>
          <w:sz w:val="24"/>
          <w:szCs w:val="24"/>
          <w:lang w:val="en-US"/>
        </w:rPr>
        <w:t xml:space="preserve">ª ed. </w:t>
      </w:r>
      <w:r w:rsidR="007854DB" w:rsidRPr="00960EFB">
        <w:rPr>
          <w:rFonts w:ascii="Times New Roman" w:hAnsi="Times New Roman" w:cs="Times New Roman"/>
          <w:sz w:val="24"/>
          <w:szCs w:val="24"/>
          <w:lang w:val="en-US"/>
        </w:rPr>
        <w:t>[</w:t>
      </w:r>
      <w:proofErr w:type="spellStart"/>
      <w:r w:rsidR="007854DB" w:rsidRPr="00960EFB">
        <w:rPr>
          <w:rFonts w:ascii="Times New Roman" w:hAnsi="Times New Roman" w:cs="Times New Roman"/>
          <w:sz w:val="24"/>
          <w:szCs w:val="24"/>
          <w:lang w:val="en-US"/>
        </w:rPr>
        <w:t>apk</w:t>
      </w:r>
      <w:proofErr w:type="spellEnd"/>
      <w:r w:rsidR="007854DB" w:rsidRPr="00960EFB">
        <w:rPr>
          <w:rFonts w:ascii="Times New Roman" w:hAnsi="Times New Roman" w:cs="Times New Roman"/>
          <w:sz w:val="24"/>
          <w:szCs w:val="24"/>
          <w:lang w:val="en-US"/>
        </w:rPr>
        <w:t>]</w:t>
      </w:r>
    </w:p>
    <w:p w14:paraId="4511207C" w14:textId="72129CE5" w:rsidR="005632DB" w:rsidRPr="00960EFB" w:rsidRDefault="005632DB" w:rsidP="005632DB">
      <w:pPr>
        <w:spacing w:after="0" w:line="360" w:lineRule="auto"/>
        <w:ind w:left="288" w:hanging="288"/>
        <w:jc w:val="both"/>
        <w:rPr>
          <w:rFonts w:ascii="Times New Roman" w:hAnsi="Times New Roman" w:cs="Times New Roman"/>
          <w:sz w:val="24"/>
          <w:szCs w:val="24"/>
          <w:lang w:val="en-US"/>
        </w:rPr>
      </w:pPr>
      <w:r w:rsidRPr="00960EFB">
        <w:rPr>
          <w:rFonts w:ascii="Times New Roman" w:hAnsi="Times New Roman" w:cs="Times New Roman"/>
          <w:smallCaps/>
          <w:sz w:val="24"/>
          <w:szCs w:val="24"/>
          <w:lang w:val="en-US"/>
        </w:rPr>
        <w:t>Oxford</w:t>
      </w:r>
      <w:r w:rsidRPr="00960EFB">
        <w:rPr>
          <w:rFonts w:ascii="Times New Roman" w:hAnsi="Times New Roman" w:cs="Times New Roman"/>
          <w:sz w:val="24"/>
          <w:szCs w:val="24"/>
          <w:lang w:val="en-US"/>
        </w:rPr>
        <w:t xml:space="preserve">. Pallet truck. </w:t>
      </w:r>
      <w:r w:rsidRPr="00960EFB">
        <w:rPr>
          <w:rFonts w:ascii="Times New Roman" w:hAnsi="Times New Roman" w:cs="Times New Roman"/>
          <w:i/>
          <w:iCs/>
          <w:sz w:val="24"/>
          <w:szCs w:val="24"/>
          <w:lang w:val="en-US"/>
        </w:rPr>
        <w:t xml:space="preserve">Gran </w:t>
      </w:r>
      <w:proofErr w:type="spellStart"/>
      <w:r w:rsidRPr="00960EFB">
        <w:rPr>
          <w:rFonts w:ascii="Times New Roman" w:hAnsi="Times New Roman" w:cs="Times New Roman"/>
          <w:i/>
          <w:iCs/>
          <w:sz w:val="24"/>
          <w:szCs w:val="24"/>
          <w:lang w:val="en-US"/>
        </w:rPr>
        <w:t>diccionario</w:t>
      </w:r>
      <w:proofErr w:type="spellEnd"/>
      <w:r w:rsidRPr="00960EFB">
        <w:rPr>
          <w:rFonts w:ascii="Times New Roman" w:hAnsi="Times New Roman" w:cs="Times New Roman"/>
          <w:i/>
          <w:iCs/>
          <w:sz w:val="24"/>
          <w:szCs w:val="24"/>
          <w:lang w:val="en-US"/>
        </w:rPr>
        <w:t xml:space="preserve"> Oxford</w:t>
      </w:r>
      <w:r w:rsidRPr="00960EFB">
        <w:rPr>
          <w:rFonts w:ascii="Times New Roman" w:hAnsi="Times New Roman" w:cs="Times New Roman"/>
          <w:sz w:val="24"/>
          <w:szCs w:val="24"/>
          <w:lang w:val="en-US"/>
        </w:rPr>
        <w:t>. 3</w:t>
      </w:r>
      <w:r w:rsidR="005024C9">
        <w:rPr>
          <w:rFonts w:ascii="Times New Roman" w:hAnsi="Times New Roman" w:cs="Times New Roman"/>
          <w:sz w:val="24"/>
          <w:szCs w:val="24"/>
          <w:lang w:val="en-US"/>
        </w:rPr>
        <w:t>.</w:t>
      </w:r>
      <w:r w:rsidRPr="00960EFB">
        <w:rPr>
          <w:rFonts w:ascii="Times New Roman" w:hAnsi="Times New Roman" w:cs="Times New Roman"/>
          <w:sz w:val="24"/>
          <w:szCs w:val="24"/>
          <w:lang w:val="en-US"/>
        </w:rPr>
        <w:t>ª ed. [</w:t>
      </w:r>
      <w:proofErr w:type="spellStart"/>
      <w:r w:rsidRPr="00960EFB">
        <w:rPr>
          <w:rFonts w:ascii="Times New Roman" w:hAnsi="Times New Roman" w:cs="Times New Roman"/>
          <w:sz w:val="24"/>
          <w:szCs w:val="24"/>
          <w:lang w:val="en-US"/>
        </w:rPr>
        <w:t>apk</w:t>
      </w:r>
      <w:proofErr w:type="spellEnd"/>
      <w:r w:rsidRPr="00960EFB">
        <w:rPr>
          <w:rFonts w:ascii="Times New Roman" w:hAnsi="Times New Roman" w:cs="Times New Roman"/>
          <w:sz w:val="24"/>
          <w:szCs w:val="24"/>
          <w:lang w:val="en-US"/>
        </w:rPr>
        <w:t>]</w:t>
      </w:r>
    </w:p>
    <w:p w14:paraId="2C1DE6A3" w14:textId="4F19ED0F" w:rsidR="00586604" w:rsidRPr="0028137D" w:rsidRDefault="00586604" w:rsidP="00586604">
      <w:pPr>
        <w:spacing w:after="0" w:line="360" w:lineRule="auto"/>
        <w:ind w:left="288" w:hanging="288"/>
        <w:jc w:val="both"/>
        <w:rPr>
          <w:rFonts w:ascii="Times New Roman" w:hAnsi="Times New Roman" w:cs="Times New Roman"/>
          <w:sz w:val="24"/>
          <w:szCs w:val="24"/>
        </w:rPr>
      </w:pPr>
      <w:r w:rsidRPr="0062078D">
        <w:rPr>
          <w:rFonts w:ascii="Times New Roman" w:hAnsi="Times New Roman" w:cs="Times New Roman"/>
          <w:smallCaps/>
          <w:sz w:val="24"/>
          <w:szCs w:val="24"/>
          <w:lang w:val="es-US"/>
        </w:rPr>
        <w:t>Oxford</w:t>
      </w:r>
      <w:r w:rsidRPr="0062078D">
        <w:rPr>
          <w:rFonts w:ascii="Times New Roman" w:hAnsi="Times New Roman" w:cs="Times New Roman"/>
          <w:sz w:val="24"/>
          <w:szCs w:val="24"/>
          <w:lang w:val="es-US"/>
        </w:rPr>
        <w:t xml:space="preserve">. </w:t>
      </w:r>
      <w:r>
        <w:rPr>
          <w:rFonts w:ascii="Times New Roman" w:hAnsi="Times New Roman" w:cs="Times New Roman"/>
          <w:sz w:val="24"/>
          <w:szCs w:val="24"/>
        </w:rPr>
        <w:t xml:space="preserve">Rack. </w:t>
      </w:r>
      <w:r>
        <w:rPr>
          <w:rFonts w:ascii="Times New Roman" w:hAnsi="Times New Roman" w:cs="Times New Roman"/>
          <w:i/>
          <w:iCs/>
          <w:sz w:val="24"/>
          <w:szCs w:val="24"/>
        </w:rPr>
        <w:t>Gran diccionario Oxford</w:t>
      </w:r>
      <w:r>
        <w:rPr>
          <w:rFonts w:ascii="Times New Roman" w:hAnsi="Times New Roman" w:cs="Times New Roman"/>
          <w:sz w:val="24"/>
          <w:szCs w:val="24"/>
        </w:rPr>
        <w:t>. 3</w:t>
      </w:r>
      <w:r w:rsidR="005024C9">
        <w:rPr>
          <w:rFonts w:ascii="Times New Roman" w:hAnsi="Times New Roman" w:cs="Times New Roman"/>
          <w:sz w:val="24"/>
          <w:szCs w:val="24"/>
        </w:rPr>
        <w:t>.</w:t>
      </w:r>
      <w:r>
        <w:rPr>
          <w:rFonts w:ascii="Times New Roman" w:hAnsi="Times New Roman" w:cs="Times New Roman"/>
          <w:sz w:val="24"/>
          <w:szCs w:val="24"/>
        </w:rPr>
        <w:t>ª ed. [</w:t>
      </w:r>
      <w:proofErr w:type="spellStart"/>
      <w:r>
        <w:rPr>
          <w:rFonts w:ascii="Times New Roman" w:hAnsi="Times New Roman" w:cs="Times New Roman"/>
          <w:sz w:val="24"/>
          <w:szCs w:val="24"/>
        </w:rPr>
        <w:t>apk</w:t>
      </w:r>
      <w:proofErr w:type="spellEnd"/>
      <w:r>
        <w:rPr>
          <w:rFonts w:ascii="Times New Roman" w:hAnsi="Times New Roman" w:cs="Times New Roman"/>
          <w:sz w:val="24"/>
          <w:szCs w:val="24"/>
        </w:rPr>
        <w:t>]</w:t>
      </w:r>
    </w:p>
    <w:p w14:paraId="7BA3B2DB" w14:textId="037DC317" w:rsidR="00140333" w:rsidRPr="00140333" w:rsidRDefault="00140333" w:rsidP="00140333">
      <w:pPr>
        <w:autoSpaceDE w:val="0"/>
        <w:autoSpaceDN w:val="0"/>
        <w:adjustRightInd w:val="0"/>
        <w:spacing w:after="0" w:line="360" w:lineRule="auto"/>
        <w:ind w:left="288" w:hanging="288"/>
        <w:jc w:val="both"/>
        <w:rPr>
          <w:rFonts w:ascii="Times New Roman" w:hAnsi="Times New Roman" w:cs="Times New Roman"/>
          <w:bCs/>
          <w:sz w:val="24"/>
          <w:szCs w:val="24"/>
        </w:rPr>
      </w:pPr>
      <w:r w:rsidRPr="00140333">
        <w:rPr>
          <w:rFonts w:ascii="Times New Roman" w:hAnsi="Times New Roman" w:cs="Times New Roman"/>
          <w:bCs/>
          <w:smallCaps/>
          <w:sz w:val="24"/>
          <w:szCs w:val="24"/>
        </w:rPr>
        <w:t>Pérez García</w:t>
      </w:r>
      <w:r w:rsidRPr="00140333">
        <w:rPr>
          <w:rFonts w:ascii="Times New Roman" w:hAnsi="Times New Roman" w:cs="Times New Roman"/>
          <w:bCs/>
          <w:sz w:val="24"/>
          <w:szCs w:val="24"/>
        </w:rPr>
        <w:t>, Yamilé (2019)</w:t>
      </w:r>
      <w:r w:rsidR="00B75397">
        <w:rPr>
          <w:rFonts w:ascii="Times New Roman" w:hAnsi="Times New Roman" w:cs="Times New Roman"/>
          <w:bCs/>
          <w:sz w:val="24"/>
          <w:szCs w:val="24"/>
        </w:rPr>
        <w:t>.</w:t>
      </w:r>
      <w:r w:rsidRPr="00140333">
        <w:rPr>
          <w:rFonts w:ascii="Times New Roman" w:hAnsi="Times New Roman" w:cs="Times New Roman"/>
          <w:bCs/>
          <w:sz w:val="24"/>
          <w:szCs w:val="24"/>
        </w:rPr>
        <w:t xml:space="preserve"> «“Aguardiente y destilaciones” en dos obras lexicográficas del español de Cuba», ponencia presentada en la Conferencia Internacional Lingüística 2019, Instituto de Literatura y Lingüística, La Habana.</w:t>
      </w:r>
    </w:p>
    <w:p w14:paraId="0FBCFFAD" w14:textId="2FCDC14F" w:rsidR="00A63B09" w:rsidRDefault="00140333" w:rsidP="00A63B09">
      <w:pPr>
        <w:spacing w:after="0" w:line="360" w:lineRule="auto"/>
        <w:ind w:left="288" w:hanging="288"/>
        <w:jc w:val="both"/>
        <w:rPr>
          <w:rFonts w:ascii="Times New Roman" w:hAnsi="Times New Roman" w:cs="Times New Roman"/>
          <w:bCs/>
          <w:sz w:val="24"/>
          <w:szCs w:val="24"/>
        </w:rPr>
      </w:pPr>
      <w:r w:rsidRPr="00140333">
        <w:rPr>
          <w:rFonts w:ascii="Times New Roman" w:hAnsi="Times New Roman" w:cs="Times New Roman"/>
          <w:bCs/>
          <w:smallCaps/>
          <w:sz w:val="24"/>
          <w:szCs w:val="24"/>
        </w:rPr>
        <w:t>Pérez García</w:t>
      </w:r>
      <w:r w:rsidRPr="00140333">
        <w:rPr>
          <w:rFonts w:ascii="Times New Roman" w:hAnsi="Times New Roman" w:cs="Times New Roman"/>
          <w:bCs/>
          <w:sz w:val="24"/>
          <w:szCs w:val="24"/>
        </w:rPr>
        <w:t>, Yamilé</w:t>
      </w:r>
      <w:r w:rsidRPr="00140333">
        <w:rPr>
          <w:rFonts w:ascii="Times New Roman" w:hAnsi="Times New Roman" w:cs="Times New Roman"/>
          <w:sz w:val="24"/>
          <w:szCs w:val="24"/>
        </w:rPr>
        <w:t xml:space="preserve"> </w:t>
      </w:r>
      <w:r w:rsidR="008875BE">
        <w:rPr>
          <w:rFonts w:ascii="Times New Roman" w:hAnsi="Times New Roman" w:cs="Times New Roman"/>
          <w:sz w:val="24"/>
          <w:szCs w:val="24"/>
        </w:rPr>
        <w:t xml:space="preserve">y </w:t>
      </w:r>
      <w:r w:rsidR="008875BE" w:rsidRPr="008875BE">
        <w:rPr>
          <w:rFonts w:ascii="Times New Roman" w:hAnsi="Times New Roman" w:cs="Times New Roman"/>
          <w:smallCaps/>
          <w:sz w:val="24"/>
          <w:szCs w:val="24"/>
        </w:rPr>
        <w:t>Gama García</w:t>
      </w:r>
      <w:r w:rsidR="008875BE">
        <w:rPr>
          <w:rFonts w:ascii="Times New Roman" w:hAnsi="Times New Roman" w:cs="Times New Roman"/>
          <w:sz w:val="24"/>
          <w:szCs w:val="24"/>
        </w:rPr>
        <w:t xml:space="preserve">, Glenda </w:t>
      </w:r>
      <w:r w:rsidRPr="00140333">
        <w:rPr>
          <w:rFonts w:ascii="Times New Roman" w:hAnsi="Times New Roman" w:cs="Times New Roman"/>
          <w:sz w:val="24"/>
          <w:szCs w:val="24"/>
        </w:rPr>
        <w:t>(2019</w:t>
      </w:r>
      <w:r w:rsidR="00A63B09">
        <w:rPr>
          <w:rFonts w:ascii="Times New Roman" w:hAnsi="Times New Roman" w:cs="Times New Roman"/>
          <w:sz w:val="24"/>
          <w:szCs w:val="24"/>
        </w:rPr>
        <w:t>a</w:t>
      </w:r>
      <w:r w:rsidRPr="00140333">
        <w:rPr>
          <w:rFonts w:ascii="Times New Roman" w:hAnsi="Times New Roman" w:cs="Times New Roman"/>
          <w:sz w:val="24"/>
          <w:szCs w:val="24"/>
        </w:rPr>
        <w:t>)</w:t>
      </w:r>
      <w:r w:rsidR="00B75397">
        <w:rPr>
          <w:rFonts w:ascii="Times New Roman" w:hAnsi="Times New Roman" w:cs="Times New Roman"/>
          <w:sz w:val="24"/>
          <w:szCs w:val="24"/>
        </w:rPr>
        <w:t>.</w:t>
      </w:r>
      <w:r w:rsidRPr="00140333">
        <w:rPr>
          <w:rFonts w:ascii="Times New Roman" w:hAnsi="Times New Roman" w:cs="Times New Roman"/>
          <w:sz w:val="24"/>
          <w:szCs w:val="24"/>
        </w:rPr>
        <w:t xml:space="preserve"> «Para un estudio de la lengua de especialidad del sector </w:t>
      </w:r>
      <w:proofErr w:type="spellStart"/>
      <w:r w:rsidRPr="00140333">
        <w:rPr>
          <w:rFonts w:ascii="Times New Roman" w:hAnsi="Times New Roman" w:cs="Times New Roman"/>
          <w:sz w:val="24"/>
          <w:szCs w:val="24"/>
        </w:rPr>
        <w:t>ronero</w:t>
      </w:r>
      <w:proofErr w:type="spellEnd"/>
      <w:r w:rsidRPr="00140333">
        <w:rPr>
          <w:rFonts w:ascii="Times New Roman" w:hAnsi="Times New Roman" w:cs="Times New Roman"/>
          <w:sz w:val="24"/>
          <w:szCs w:val="24"/>
        </w:rPr>
        <w:t xml:space="preserve"> en el español de Cuba</w:t>
      </w:r>
      <w:r w:rsidRPr="00140333">
        <w:rPr>
          <w:rFonts w:ascii="Times New Roman" w:hAnsi="Times New Roman" w:cs="Times New Roman"/>
          <w:bCs/>
          <w:sz w:val="24"/>
          <w:szCs w:val="24"/>
        </w:rPr>
        <w:t>»</w:t>
      </w:r>
      <w:r w:rsidR="008875BE">
        <w:rPr>
          <w:rFonts w:ascii="Times New Roman" w:hAnsi="Times New Roman" w:cs="Times New Roman"/>
          <w:bCs/>
          <w:sz w:val="24"/>
          <w:szCs w:val="24"/>
        </w:rPr>
        <w:t>.</w:t>
      </w:r>
      <w:r w:rsidRPr="00140333">
        <w:rPr>
          <w:rFonts w:ascii="Times New Roman" w:hAnsi="Times New Roman" w:cs="Times New Roman"/>
          <w:bCs/>
          <w:sz w:val="24"/>
          <w:szCs w:val="24"/>
        </w:rPr>
        <w:t xml:space="preserve"> </w:t>
      </w:r>
      <w:r w:rsidRPr="00140333">
        <w:rPr>
          <w:rFonts w:ascii="Times New Roman" w:hAnsi="Times New Roman" w:cs="Times New Roman"/>
          <w:bCs/>
          <w:i/>
          <w:sz w:val="24"/>
          <w:szCs w:val="24"/>
        </w:rPr>
        <w:t xml:space="preserve">Comunicación social: Lingüística, Medios masivos, Arte, Etnología, Folclor y otras ciencias afines, </w:t>
      </w:r>
      <w:r w:rsidRPr="00140333">
        <w:rPr>
          <w:rFonts w:ascii="Times New Roman" w:hAnsi="Times New Roman" w:cs="Times New Roman"/>
          <w:bCs/>
          <w:sz w:val="24"/>
          <w:szCs w:val="24"/>
        </w:rPr>
        <w:t>Ediciones</w:t>
      </w:r>
      <w:r w:rsidRPr="00140333">
        <w:rPr>
          <w:rFonts w:ascii="Times New Roman" w:hAnsi="Times New Roman" w:cs="Times New Roman"/>
          <w:bCs/>
          <w:i/>
          <w:sz w:val="24"/>
          <w:szCs w:val="24"/>
        </w:rPr>
        <w:t xml:space="preserve"> </w:t>
      </w:r>
      <w:r w:rsidRPr="00140333">
        <w:rPr>
          <w:rFonts w:ascii="Times New Roman" w:hAnsi="Times New Roman" w:cs="Times New Roman"/>
          <w:bCs/>
          <w:sz w:val="24"/>
          <w:szCs w:val="24"/>
        </w:rPr>
        <w:t>Centro de Lingüística Aplicada, Santiago de Cuba,</w:t>
      </w:r>
      <w:r w:rsidR="00B75397" w:rsidRPr="00B75397">
        <w:rPr>
          <w:rFonts w:ascii="Times New Roman" w:hAnsi="Times New Roman" w:cs="Times New Roman"/>
          <w:bCs/>
          <w:sz w:val="24"/>
          <w:szCs w:val="24"/>
        </w:rPr>
        <w:t xml:space="preserve"> </w:t>
      </w:r>
      <w:r w:rsidR="00B75397" w:rsidRPr="00140333">
        <w:rPr>
          <w:rFonts w:ascii="Times New Roman" w:hAnsi="Times New Roman" w:cs="Times New Roman"/>
          <w:bCs/>
          <w:sz w:val="24"/>
          <w:szCs w:val="24"/>
        </w:rPr>
        <w:t>pp. 187-191</w:t>
      </w:r>
      <w:r w:rsidRPr="00140333">
        <w:rPr>
          <w:rFonts w:ascii="Times New Roman" w:hAnsi="Times New Roman" w:cs="Times New Roman"/>
          <w:bCs/>
          <w:sz w:val="24"/>
          <w:szCs w:val="24"/>
        </w:rPr>
        <w:t>. ISBN 978-959-7174-37-0.</w:t>
      </w:r>
    </w:p>
    <w:p w14:paraId="50F1821B" w14:textId="496345DD" w:rsidR="00A63B09" w:rsidRPr="00A63B09" w:rsidRDefault="00A63B09" w:rsidP="00A63B09">
      <w:pPr>
        <w:spacing w:after="0" w:line="360" w:lineRule="auto"/>
        <w:ind w:left="288" w:hanging="288"/>
        <w:jc w:val="both"/>
        <w:rPr>
          <w:rFonts w:ascii="Times New Roman" w:hAnsi="Times New Roman" w:cs="Times New Roman"/>
          <w:bCs/>
          <w:sz w:val="28"/>
          <w:szCs w:val="28"/>
        </w:rPr>
      </w:pPr>
      <w:r w:rsidRPr="00140333">
        <w:rPr>
          <w:rFonts w:ascii="Times New Roman" w:hAnsi="Times New Roman" w:cs="Times New Roman"/>
          <w:bCs/>
          <w:smallCaps/>
          <w:sz w:val="24"/>
          <w:szCs w:val="24"/>
        </w:rPr>
        <w:lastRenderedPageBreak/>
        <w:t>Pérez García</w:t>
      </w:r>
      <w:r w:rsidRPr="00140333">
        <w:rPr>
          <w:rFonts w:ascii="Times New Roman" w:hAnsi="Times New Roman" w:cs="Times New Roman"/>
          <w:bCs/>
          <w:sz w:val="24"/>
          <w:szCs w:val="24"/>
        </w:rPr>
        <w:t>, Yamilé</w:t>
      </w:r>
      <w:r w:rsidRPr="00140333">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8875BE">
        <w:rPr>
          <w:rFonts w:ascii="Times New Roman" w:hAnsi="Times New Roman" w:cs="Times New Roman"/>
          <w:smallCaps/>
          <w:sz w:val="24"/>
          <w:szCs w:val="24"/>
        </w:rPr>
        <w:t>Gama García</w:t>
      </w:r>
      <w:r>
        <w:rPr>
          <w:rFonts w:ascii="Times New Roman" w:hAnsi="Times New Roman" w:cs="Times New Roman"/>
          <w:sz w:val="24"/>
          <w:szCs w:val="24"/>
        </w:rPr>
        <w:t xml:space="preserve">, Glenda </w:t>
      </w:r>
      <w:r w:rsidRPr="00140333">
        <w:rPr>
          <w:rFonts w:ascii="Times New Roman" w:hAnsi="Times New Roman" w:cs="Times New Roman"/>
          <w:sz w:val="24"/>
          <w:szCs w:val="24"/>
        </w:rPr>
        <w:t>(2019</w:t>
      </w:r>
      <w:r>
        <w:rPr>
          <w:rFonts w:ascii="Times New Roman" w:hAnsi="Times New Roman" w:cs="Times New Roman"/>
          <w:sz w:val="24"/>
          <w:szCs w:val="24"/>
        </w:rPr>
        <w:t>b</w:t>
      </w:r>
      <w:r w:rsidRPr="00140333">
        <w:rPr>
          <w:rFonts w:ascii="Times New Roman" w:hAnsi="Times New Roman" w:cs="Times New Roman"/>
          <w:sz w:val="24"/>
          <w:szCs w:val="24"/>
        </w:rPr>
        <w:t>)</w:t>
      </w:r>
      <w:r>
        <w:rPr>
          <w:rFonts w:ascii="Times New Roman" w:hAnsi="Times New Roman" w:cs="Times New Roman"/>
          <w:sz w:val="24"/>
          <w:szCs w:val="24"/>
        </w:rPr>
        <w:t>.</w:t>
      </w:r>
      <w:r w:rsidRPr="00140333">
        <w:rPr>
          <w:rFonts w:ascii="Times New Roman" w:hAnsi="Times New Roman" w:cs="Times New Roman"/>
          <w:sz w:val="24"/>
          <w:szCs w:val="24"/>
        </w:rPr>
        <w:t xml:space="preserve"> </w:t>
      </w:r>
      <w:r w:rsidRPr="00A63B09">
        <w:rPr>
          <w:rFonts w:ascii="Times New Roman" w:hAnsi="Times New Roman" w:cs="Times New Roman"/>
          <w:bCs/>
          <w:sz w:val="24"/>
          <w:szCs w:val="24"/>
        </w:rPr>
        <w:t xml:space="preserve">«Estrategias argumentativas en las notas de </w:t>
      </w:r>
      <w:proofErr w:type="spellStart"/>
      <w:r w:rsidRPr="00A63B09">
        <w:rPr>
          <w:rFonts w:ascii="Times New Roman" w:hAnsi="Times New Roman" w:cs="Times New Roman"/>
          <w:bCs/>
          <w:sz w:val="24"/>
          <w:szCs w:val="24"/>
        </w:rPr>
        <w:t>contratiqueta</w:t>
      </w:r>
      <w:proofErr w:type="spellEnd"/>
      <w:r w:rsidRPr="00A63B09">
        <w:rPr>
          <w:rFonts w:ascii="Times New Roman" w:hAnsi="Times New Roman" w:cs="Times New Roman"/>
          <w:bCs/>
          <w:sz w:val="24"/>
          <w:szCs w:val="24"/>
        </w:rPr>
        <w:t xml:space="preserve"> de productos de </w:t>
      </w:r>
      <w:proofErr w:type="spellStart"/>
      <w:r w:rsidRPr="00A63B09">
        <w:rPr>
          <w:rFonts w:ascii="Times New Roman" w:hAnsi="Times New Roman" w:cs="Times New Roman"/>
          <w:bCs/>
          <w:sz w:val="24"/>
          <w:szCs w:val="24"/>
        </w:rPr>
        <w:t>CubaRon</w:t>
      </w:r>
      <w:proofErr w:type="spellEnd"/>
      <w:r w:rsidRPr="00A63B09">
        <w:rPr>
          <w:rFonts w:ascii="Times New Roman" w:hAnsi="Times New Roman" w:cs="Times New Roman"/>
          <w:bCs/>
          <w:sz w:val="24"/>
          <w:szCs w:val="24"/>
        </w:rPr>
        <w:t xml:space="preserve"> S.A.», </w:t>
      </w:r>
      <w:proofErr w:type="spellStart"/>
      <w:r w:rsidRPr="00A63B09">
        <w:rPr>
          <w:rFonts w:ascii="Times New Roman" w:hAnsi="Times New Roman" w:cs="Times New Roman"/>
          <w:bCs/>
          <w:i/>
          <w:sz w:val="24"/>
          <w:szCs w:val="24"/>
        </w:rPr>
        <w:t>Entrepalavras</w:t>
      </w:r>
      <w:proofErr w:type="spellEnd"/>
      <w:r w:rsidRPr="00A63B09">
        <w:rPr>
          <w:rFonts w:ascii="Times New Roman" w:hAnsi="Times New Roman" w:cs="Times New Roman"/>
          <w:bCs/>
          <w:sz w:val="24"/>
          <w:szCs w:val="24"/>
        </w:rPr>
        <w:t xml:space="preserve">. Revista de Lingüística, Fortaleza, v. 9, n. 1, p. 321-343, </w:t>
      </w:r>
      <w:proofErr w:type="spellStart"/>
      <w:r w:rsidRPr="00A63B09">
        <w:rPr>
          <w:rFonts w:ascii="Times New Roman" w:hAnsi="Times New Roman" w:cs="Times New Roman"/>
          <w:bCs/>
          <w:sz w:val="24"/>
          <w:szCs w:val="24"/>
        </w:rPr>
        <w:t>jan</w:t>
      </w:r>
      <w:proofErr w:type="spellEnd"/>
      <w:r w:rsidRPr="00A63B09">
        <w:rPr>
          <w:rFonts w:ascii="Times New Roman" w:hAnsi="Times New Roman" w:cs="Times New Roman"/>
          <w:bCs/>
          <w:sz w:val="24"/>
          <w:szCs w:val="24"/>
        </w:rPr>
        <w:t>- abr/2019</w:t>
      </w:r>
      <w:r>
        <w:rPr>
          <w:rFonts w:ascii="Times New Roman" w:hAnsi="Times New Roman" w:cs="Times New Roman"/>
          <w:bCs/>
          <w:sz w:val="24"/>
          <w:szCs w:val="24"/>
        </w:rPr>
        <w:t xml:space="preserve">. </w:t>
      </w:r>
      <w:hyperlink r:id="rId12" w:history="1">
        <w:r w:rsidRPr="00A63B09">
          <w:rPr>
            <w:rStyle w:val="Hipervnculo"/>
            <w:rFonts w:ascii="Times New Roman" w:hAnsi="Times New Roman" w:cs="Times New Roman"/>
            <w:bCs/>
            <w:sz w:val="24"/>
            <w:szCs w:val="24"/>
          </w:rPr>
          <w:t>http://www.entrepalavras.ufc.br/revista/index.php/Revista/issue/view/23</w:t>
        </w:r>
      </w:hyperlink>
      <w:r w:rsidRPr="00A63B09">
        <w:rPr>
          <w:rFonts w:ascii="Times New Roman" w:hAnsi="Times New Roman" w:cs="Times New Roman"/>
          <w:bCs/>
          <w:sz w:val="24"/>
          <w:szCs w:val="24"/>
        </w:rPr>
        <w:t xml:space="preserve">; </w:t>
      </w:r>
      <w:hyperlink r:id="rId13" w:history="1">
        <w:r w:rsidRPr="00A63B09">
          <w:rPr>
            <w:rStyle w:val="Hipervnculo"/>
            <w:rFonts w:ascii="Times New Roman" w:hAnsi="Times New Roman" w:cs="Times New Roman"/>
            <w:bCs/>
            <w:sz w:val="24"/>
            <w:szCs w:val="24"/>
          </w:rPr>
          <w:t>http://www.entrepalavras.ufc.br/revista/index.php/Revista/article/view/1359</w:t>
        </w:r>
      </w:hyperlink>
      <w:r w:rsidRPr="00A63B09">
        <w:rPr>
          <w:rFonts w:ascii="Times New Roman" w:hAnsi="Times New Roman" w:cs="Times New Roman"/>
          <w:bCs/>
          <w:sz w:val="24"/>
          <w:szCs w:val="24"/>
        </w:rPr>
        <w:t xml:space="preserve"> </w:t>
      </w:r>
    </w:p>
    <w:p w14:paraId="0033A2B7" w14:textId="6D88F16F" w:rsidR="00140333" w:rsidRDefault="00140333" w:rsidP="008D04F8">
      <w:pPr>
        <w:spacing w:after="0" w:line="360" w:lineRule="auto"/>
        <w:ind w:left="288" w:hanging="288"/>
        <w:jc w:val="both"/>
        <w:rPr>
          <w:rFonts w:ascii="Times New Roman" w:hAnsi="Times New Roman" w:cs="Times New Roman"/>
          <w:sz w:val="24"/>
          <w:szCs w:val="24"/>
        </w:rPr>
      </w:pPr>
      <w:r w:rsidRPr="00140333">
        <w:rPr>
          <w:rFonts w:ascii="Times New Roman" w:hAnsi="Times New Roman" w:cs="Times New Roman"/>
          <w:bCs/>
          <w:smallCaps/>
          <w:sz w:val="24"/>
          <w:szCs w:val="24"/>
        </w:rPr>
        <w:t>Pérez García</w:t>
      </w:r>
      <w:r w:rsidRPr="00140333">
        <w:rPr>
          <w:rFonts w:ascii="Times New Roman" w:hAnsi="Times New Roman" w:cs="Times New Roman"/>
          <w:bCs/>
          <w:sz w:val="24"/>
          <w:szCs w:val="24"/>
        </w:rPr>
        <w:t xml:space="preserve">, Yamilé </w:t>
      </w:r>
      <w:r>
        <w:rPr>
          <w:rFonts w:ascii="Times New Roman" w:hAnsi="Times New Roman" w:cs="Times New Roman"/>
          <w:bCs/>
          <w:sz w:val="24"/>
          <w:szCs w:val="24"/>
        </w:rPr>
        <w:t>(2021). Expresión cultural en frases del ron cubano: entre el discurso especializado y el habla popular. [ponencia] 10</w:t>
      </w:r>
      <w:r w:rsidR="005024C9">
        <w:rPr>
          <w:rFonts w:ascii="Times New Roman" w:hAnsi="Times New Roman" w:cs="Times New Roman"/>
          <w:bCs/>
          <w:sz w:val="24"/>
          <w:szCs w:val="24"/>
        </w:rPr>
        <w:t>.</w:t>
      </w:r>
      <w:r>
        <w:rPr>
          <w:rFonts w:ascii="Times New Roman" w:hAnsi="Times New Roman" w:cs="Times New Roman"/>
          <w:bCs/>
          <w:sz w:val="24"/>
          <w:szCs w:val="24"/>
        </w:rPr>
        <w:t xml:space="preserve">ª Conferencia Científica Internacional de la Universidad de Holguín [virtual]. Abril de 2010. En </w:t>
      </w:r>
      <w:hyperlink r:id="rId14" w:history="1">
        <w:r w:rsidRPr="00140333">
          <w:rPr>
            <w:rStyle w:val="Hipervnculo"/>
            <w:rFonts w:ascii="Times New Roman" w:hAnsi="Times New Roman" w:cs="Times New Roman"/>
            <w:sz w:val="24"/>
            <w:szCs w:val="24"/>
          </w:rPr>
          <w:t>https://eventos.uho.edu.cu/index.php/ccm/cci10/paper/view/4858/2045</w:t>
        </w:r>
      </w:hyperlink>
      <w:r>
        <w:rPr>
          <w:rFonts w:ascii="Times New Roman" w:hAnsi="Times New Roman" w:cs="Times New Roman"/>
          <w:sz w:val="24"/>
          <w:szCs w:val="24"/>
        </w:rPr>
        <w:t>.</w:t>
      </w:r>
    </w:p>
    <w:p w14:paraId="7F9A688A" w14:textId="39A31E72" w:rsidR="007854DB" w:rsidRDefault="007854DB" w:rsidP="008D04F8">
      <w:pPr>
        <w:spacing w:after="0" w:line="360" w:lineRule="auto"/>
        <w:ind w:left="288" w:hanging="288"/>
        <w:jc w:val="both"/>
        <w:rPr>
          <w:rFonts w:ascii="Times New Roman" w:hAnsi="Times New Roman" w:cs="Times New Roman"/>
          <w:sz w:val="24"/>
          <w:szCs w:val="24"/>
        </w:rPr>
      </w:pPr>
      <w:r w:rsidRPr="0028137D">
        <w:rPr>
          <w:rFonts w:ascii="Times New Roman" w:hAnsi="Times New Roman" w:cs="Times New Roman"/>
          <w:smallCaps/>
          <w:sz w:val="24"/>
          <w:szCs w:val="24"/>
        </w:rPr>
        <w:t>Real Academia Española</w:t>
      </w:r>
      <w:r w:rsidRPr="008D04F8">
        <w:rPr>
          <w:rFonts w:ascii="Times New Roman" w:hAnsi="Times New Roman" w:cs="Times New Roman"/>
          <w:sz w:val="24"/>
          <w:szCs w:val="24"/>
        </w:rPr>
        <w:t>.</w:t>
      </w:r>
      <w:r>
        <w:rPr>
          <w:rFonts w:ascii="Times New Roman" w:hAnsi="Times New Roman" w:cs="Times New Roman"/>
          <w:sz w:val="24"/>
          <w:szCs w:val="24"/>
        </w:rPr>
        <w:t xml:space="preserve"> </w:t>
      </w:r>
      <w:r w:rsidR="005632DB">
        <w:rPr>
          <w:rFonts w:ascii="Times New Roman" w:hAnsi="Times New Roman" w:cs="Times New Roman"/>
          <w:sz w:val="24"/>
          <w:szCs w:val="24"/>
        </w:rPr>
        <w:t xml:space="preserve">Pallet. </w:t>
      </w:r>
      <w:r>
        <w:rPr>
          <w:rFonts w:ascii="Times New Roman" w:hAnsi="Times New Roman" w:cs="Times New Roman"/>
          <w:i/>
          <w:iCs/>
          <w:sz w:val="24"/>
          <w:szCs w:val="24"/>
        </w:rPr>
        <w:t>Diccionario de la lengua española</w:t>
      </w:r>
      <w:r>
        <w:rPr>
          <w:rFonts w:ascii="Times New Roman" w:hAnsi="Times New Roman" w:cs="Times New Roman"/>
          <w:sz w:val="24"/>
          <w:szCs w:val="24"/>
        </w:rPr>
        <w:t>. 23</w:t>
      </w:r>
      <w:r w:rsidR="005024C9">
        <w:rPr>
          <w:rFonts w:ascii="Times New Roman" w:hAnsi="Times New Roman" w:cs="Times New Roman"/>
          <w:sz w:val="24"/>
          <w:szCs w:val="24"/>
        </w:rPr>
        <w:t>.</w:t>
      </w:r>
      <w:r>
        <w:rPr>
          <w:rFonts w:ascii="Times New Roman" w:hAnsi="Times New Roman" w:cs="Times New Roman"/>
          <w:sz w:val="24"/>
          <w:szCs w:val="24"/>
        </w:rPr>
        <w:t>ª ed. [</w:t>
      </w:r>
      <w:proofErr w:type="spellStart"/>
      <w:r>
        <w:rPr>
          <w:rFonts w:ascii="Times New Roman" w:hAnsi="Times New Roman" w:cs="Times New Roman"/>
          <w:sz w:val="24"/>
          <w:szCs w:val="24"/>
        </w:rPr>
        <w:t>apk</w:t>
      </w:r>
      <w:proofErr w:type="spellEnd"/>
      <w:r>
        <w:rPr>
          <w:rFonts w:ascii="Times New Roman" w:hAnsi="Times New Roman" w:cs="Times New Roman"/>
          <w:sz w:val="24"/>
          <w:szCs w:val="24"/>
        </w:rPr>
        <w:t>]</w:t>
      </w:r>
      <w:r w:rsidRPr="008D04F8">
        <w:rPr>
          <w:rFonts w:ascii="Times New Roman" w:hAnsi="Times New Roman" w:cs="Times New Roman"/>
          <w:sz w:val="24"/>
          <w:szCs w:val="24"/>
        </w:rPr>
        <w:t xml:space="preserve"> </w:t>
      </w:r>
    </w:p>
    <w:p w14:paraId="38AF86BC" w14:textId="41D3BD47" w:rsidR="005632DB" w:rsidRDefault="005632DB" w:rsidP="005632DB">
      <w:pPr>
        <w:spacing w:after="0" w:line="360" w:lineRule="auto"/>
        <w:ind w:left="288" w:hanging="288"/>
        <w:jc w:val="both"/>
        <w:rPr>
          <w:rFonts w:ascii="Times New Roman" w:hAnsi="Times New Roman" w:cs="Times New Roman"/>
          <w:sz w:val="24"/>
          <w:szCs w:val="24"/>
        </w:rPr>
      </w:pPr>
      <w:r w:rsidRPr="0028137D">
        <w:rPr>
          <w:rFonts w:ascii="Times New Roman" w:hAnsi="Times New Roman" w:cs="Times New Roman"/>
          <w:smallCaps/>
          <w:sz w:val="24"/>
          <w:szCs w:val="24"/>
        </w:rPr>
        <w:t>Real Academia Española</w:t>
      </w:r>
      <w:r w:rsidRPr="008D04F8">
        <w:rPr>
          <w:rFonts w:ascii="Times New Roman" w:hAnsi="Times New Roman" w:cs="Times New Roman"/>
          <w:sz w:val="24"/>
          <w:szCs w:val="24"/>
        </w:rPr>
        <w:t>.</w:t>
      </w:r>
      <w:r>
        <w:rPr>
          <w:rFonts w:ascii="Times New Roman" w:hAnsi="Times New Roman" w:cs="Times New Roman"/>
          <w:sz w:val="24"/>
          <w:szCs w:val="24"/>
        </w:rPr>
        <w:t xml:space="preserve"> Palé. </w:t>
      </w:r>
      <w:r>
        <w:rPr>
          <w:rFonts w:ascii="Times New Roman" w:hAnsi="Times New Roman" w:cs="Times New Roman"/>
          <w:i/>
          <w:iCs/>
          <w:sz w:val="24"/>
          <w:szCs w:val="24"/>
        </w:rPr>
        <w:t>Diccionario de la lengua española</w:t>
      </w:r>
      <w:r>
        <w:rPr>
          <w:rFonts w:ascii="Times New Roman" w:hAnsi="Times New Roman" w:cs="Times New Roman"/>
          <w:sz w:val="24"/>
          <w:szCs w:val="24"/>
        </w:rPr>
        <w:t>. 23</w:t>
      </w:r>
      <w:r w:rsidR="005024C9">
        <w:rPr>
          <w:rFonts w:ascii="Times New Roman" w:hAnsi="Times New Roman" w:cs="Times New Roman"/>
          <w:sz w:val="24"/>
          <w:szCs w:val="24"/>
        </w:rPr>
        <w:t>.</w:t>
      </w:r>
      <w:r>
        <w:rPr>
          <w:rFonts w:ascii="Times New Roman" w:hAnsi="Times New Roman" w:cs="Times New Roman"/>
          <w:sz w:val="24"/>
          <w:szCs w:val="24"/>
        </w:rPr>
        <w:t>ª ed. [</w:t>
      </w:r>
      <w:proofErr w:type="spellStart"/>
      <w:r>
        <w:rPr>
          <w:rFonts w:ascii="Times New Roman" w:hAnsi="Times New Roman" w:cs="Times New Roman"/>
          <w:sz w:val="24"/>
          <w:szCs w:val="24"/>
        </w:rPr>
        <w:t>apk</w:t>
      </w:r>
      <w:proofErr w:type="spellEnd"/>
      <w:r>
        <w:rPr>
          <w:rFonts w:ascii="Times New Roman" w:hAnsi="Times New Roman" w:cs="Times New Roman"/>
          <w:sz w:val="24"/>
          <w:szCs w:val="24"/>
        </w:rPr>
        <w:t>]</w:t>
      </w:r>
      <w:r w:rsidRPr="008D04F8">
        <w:rPr>
          <w:rFonts w:ascii="Times New Roman" w:hAnsi="Times New Roman" w:cs="Times New Roman"/>
          <w:sz w:val="24"/>
          <w:szCs w:val="24"/>
        </w:rPr>
        <w:t xml:space="preserve"> </w:t>
      </w:r>
    </w:p>
    <w:p w14:paraId="12C6A526" w14:textId="2C7AD717" w:rsidR="00140333" w:rsidRPr="008875BE" w:rsidRDefault="00140333" w:rsidP="008D04F8">
      <w:pPr>
        <w:spacing w:after="0" w:line="360" w:lineRule="auto"/>
        <w:ind w:left="288" w:hanging="288"/>
        <w:jc w:val="both"/>
        <w:rPr>
          <w:rFonts w:ascii="Times New Roman" w:hAnsi="Times New Roman" w:cs="Times New Roman"/>
          <w:sz w:val="24"/>
          <w:szCs w:val="24"/>
        </w:rPr>
      </w:pPr>
      <w:r w:rsidRPr="0028137D">
        <w:rPr>
          <w:rFonts w:ascii="Times New Roman" w:hAnsi="Times New Roman" w:cs="Times New Roman"/>
          <w:smallCaps/>
          <w:sz w:val="24"/>
          <w:szCs w:val="24"/>
        </w:rPr>
        <w:t>Real Academia Española</w:t>
      </w:r>
      <w:r w:rsidRPr="008D04F8">
        <w:rPr>
          <w:rFonts w:ascii="Times New Roman" w:hAnsi="Times New Roman" w:cs="Times New Roman"/>
          <w:sz w:val="24"/>
          <w:szCs w:val="24"/>
        </w:rPr>
        <w:t xml:space="preserve"> (2010). </w:t>
      </w:r>
      <w:r w:rsidR="008875BE" w:rsidRPr="008D04F8">
        <w:rPr>
          <w:rFonts w:ascii="Times New Roman" w:hAnsi="Times New Roman" w:cs="Times New Roman"/>
          <w:i/>
          <w:iCs/>
          <w:sz w:val="24"/>
          <w:szCs w:val="24"/>
        </w:rPr>
        <w:t xml:space="preserve">Nueva gramática de la lengua española. Manual. </w:t>
      </w:r>
      <w:r w:rsidR="008875BE" w:rsidRPr="008D04F8">
        <w:rPr>
          <w:rFonts w:ascii="Times New Roman" w:hAnsi="Times New Roman" w:cs="Times New Roman"/>
          <w:sz w:val="24"/>
          <w:szCs w:val="24"/>
        </w:rPr>
        <w:t>Barcelona: Espasa Libros S.L.U.</w:t>
      </w:r>
    </w:p>
    <w:p w14:paraId="0C7A05AC" w14:textId="7BB34378" w:rsidR="004521F1" w:rsidRDefault="00140333" w:rsidP="00C306EA">
      <w:pPr>
        <w:spacing w:after="0" w:line="360" w:lineRule="auto"/>
        <w:ind w:left="288" w:hanging="288"/>
        <w:jc w:val="both"/>
        <w:rPr>
          <w:rFonts w:ascii="Times New Roman" w:hAnsi="Times New Roman" w:cs="Times New Roman"/>
          <w:sz w:val="24"/>
          <w:szCs w:val="24"/>
        </w:rPr>
      </w:pPr>
      <w:r w:rsidRPr="00140333">
        <w:rPr>
          <w:rFonts w:ascii="Times New Roman" w:hAnsi="Times New Roman" w:cs="Times New Roman"/>
          <w:smallCaps/>
          <w:sz w:val="24"/>
          <w:szCs w:val="24"/>
        </w:rPr>
        <w:t>Valdés Bernal</w:t>
      </w:r>
      <w:r w:rsidRPr="00140333">
        <w:rPr>
          <w:rFonts w:ascii="Times New Roman" w:hAnsi="Times New Roman" w:cs="Times New Roman"/>
          <w:sz w:val="24"/>
          <w:szCs w:val="24"/>
        </w:rPr>
        <w:t>, Sergio (2007)</w:t>
      </w:r>
      <w:r>
        <w:rPr>
          <w:rFonts w:ascii="Times New Roman" w:hAnsi="Times New Roman" w:cs="Times New Roman"/>
          <w:sz w:val="24"/>
          <w:szCs w:val="24"/>
        </w:rPr>
        <w:t>.</w:t>
      </w:r>
      <w:r w:rsidRPr="00140333">
        <w:rPr>
          <w:rFonts w:ascii="Times New Roman" w:hAnsi="Times New Roman" w:cs="Times New Roman"/>
          <w:sz w:val="24"/>
          <w:szCs w:val="24"/>
        </w:rPr>
        <w:t xml:space="preserve"> «La Sociedad Económica de Amigos del País y los primeros documentos sobre el español hablado en Cuba»</w:t>
      </w:r>
      <w:r>
        <w:rPr>
          <w:rFonts w:ascii="Times New Roman" w:hAnsi="Times New Roman" w:cs="Times New Roman"/>
          <w:sz w:val="24"/>
          <w:szCs w:val="24"/>
        </w:rPr>
        <w:t>.</w:t>
      </w:r>
      <w:r w:rsidRPr="00140333">
        <w:rPr>
          <w:rFonts w:ascii="Times New Roman" w:hAnsi="Times New Roman" w:cs="Times New Roman"/>
          <w:sz w:val="24"/>
          <w:szCs w:val="24"/>
        </w:rPr>
        <w:t xml:space="preserve"> </w:t>
      </w:r>
      <w:r w:rsidRPr="00140333">
        <w:rPr>
          <w:rFonts w:ascii="Times New Roman" w:hAnsi="Times New Roman" w:cs="Times New Roman"/>
          <w:i/>
          <w:sz w:val="24"/>
          <w:szCs w:val="24"/>
        </w:rPr>
        <w:t>Revista Bimestre Cubana</w:t>
      </w:r>
      <w:r w:rsidRPr="00140333">
        <w:rPr>
          <w:rFonts w:ascii="Times New Roman" w:hAnsi="Times New Roman" w:cs="Times New Roman"/>
          <w:sz w:val="24"/>
          <w:szCs w:val="24"/>
        </w:rPr>
        <w:t>, Vol. CII, Época III, n.</w:t>
      </w:r>
      <w:r w:rsidRPr="00140333">
        <w:rPr>
          <w:rFonts w:ascii="Times New Roman" w:hAnsi="Times New Roman" w:cs="Times New Roman"/>
          <w:sz w:val="24"/>
          <w:szCs w:val="24"/>
          <w:vertAlign w:val="superscript"/>
        </w:rPr>
        <w:t>o</w:t>
      </w:r>
      <w:r w:rsidRPr="00140333">
        <w:rPr>
          <w:rFonts w:ascii="Times New Roman" w:hAnsi="Times New Roman" w:cs="Times New Roman"/>
          <w:sz w:val="24"/>
          <w:szCs w:val="24"/>
        </w:rPr>
        <w:t xml:space="preserve"> 27, julio-diciembre, pp.58-88, La Habana.</w:t>
      </w:r>
    </w:p>
    <w:p w14:paraId="6FA54991" w14:textId="77777777" w:rsidR="00EE2971" w:rsidRPr="004521F1" w:rsidRDefault="00EE2971" w:rsidP="00233E77">
      <w:pPr>
        <w:spacing w:after="0" w:line="360" w:lineRule="auto"/>
        <w:ind w:left="288" w:hanging="288"/>
        <w:jc w:val="both"/>
        <w:rPr>
          <w:rFonts w:ascii="Times New Roman" w:hAnsi="Times New Roman" w:cs="Times New Roman"/>
          <w:bCs/>
          <w:sz w:val="24"/>
          <w:szCs w:val="24"/>
          <w:lang w:val="es-AR"/>
        </w:rPr>
      </w:pPr>
    </w:p>
    <w:sectPr w:rsidR="00EE2971" w:rsidRPr="004521F1"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1EDEC" w14:textId="77777777" w:rsidR="00CA4955" w:rsidRDefault="00CA4955" w:rsidP="00C8585B">
      <w:pPr>
        <w:spacing w:after="0" w:line="240" w:lineRule="auto"/>
      </w:pPr>
      <w:r>
        <w:separator/>
      </w:r>
    </w:p>
  </w:endnote>
  <w:endnote w:type="continuationSeparator" w:id="0">
    <w:p w14:paraId="4A47B644" w14:textId="77777777" w:rsidR="00CA4955" w:rsidRDefault="00CA495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0190"/>
      <w:docPartObj>
        <w:docPartGallery w:val="Page Numbers (Bottom of Page)"/>
        <w:docPartUnique/>
      </w:docPartObj>
    </w:sdtPr>
    <w:sdtEndPr/>
    <w:sdtContent>
      <w:p w14:paraId="153CECF4" w14:textId="77777777" w:rsidR="0028137D" w:rsidRDefault="0028137D">
        <w:pPr>
          <w:pStyle w:val="Piedepgina"/>
          <w:jc w:val="right"/>
        </w:pPr>
        <w:r>
          <w:fldChar w:fldCharType="begin"/>
        </w:r>
        <w:r>
          <w:instrText xml:space="preserve"> PAGE   \* MERGEFORMAT </w:instrText>
        </w:r>
        <w:r>
          <w:fldChar w:fldCharType="separate"/>
        </w:r>
        <w:r w:rsidR="005024C9">
          <w:rPr>
            <w:noProof/>
          </w:rPr>
          <w:t>23</w:t>
        </w:r>
        <w:r>
          <w:rPr>
            <w:noProof/>
          </w:rPr>
          <w:fldChar w:fldCharType="end"/>
        </w:r>
      </w:p>
    </w:sdtContent>
  </w:sdt>
  <w:p w14:paraId="40F663FA" w14:textId="77777777" w:rsidR="0028137D" w:rsidRPr="00C8585B" w:rsidRDefault="0028137D" w:rsidP="00536237">
    <w:pPr>
      <w:pStyle w:val="Encabezado"/>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UCLV 2021</w:t>
    </w:r>
  </w:p>
  <w:p w14:paraId="2EE08A6B" w14:textId="3703A2F2" w:rsidR="0028137D" w:rsidRPr="00536237" w:rsidRDefault="0028137D" w:rsidP="005362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w:t>
    </w:r>
    <w:r>
      <w:rPr>
        <w:rFonts w:ascii="Verdana" w:hAnsi="Verdana"/>
        <w:b/>
        <w:sz w:val="16"/>
        <w:szCs w:val="16"/>
        <w:lang w:val="es-ES_tradnl"/>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18C93" w14:textId="77777777" w:rsidR="00CA4955" w:rsidRDefault="00CA4955" w:rsidP="00C8585B">
      <w:pPr>
        <w:spacing w:after="0" w:line="240" w:lineRule="auto"/>
      </w:pPr>
      <w:r>
        <w:separator/>
      </w:r>
    </w:p>
  </w:footnote>
  <w:footnote w:type="continuationSeparator" w:id="0">
    <w:p w14:paraId="5DDE3826" w14:textId="77777777" w:rsidR="00CA4955" w:rsidRDefault="00CA4955" w:rsidP="00C8585B">
      <w:pPr>
        <w:spacing w:after="0" w:line="240" w:lineRule="auto"/>
      </w:pPr>
      <w:r>
        <w:continuationSeparator/>
      </w:r>
    </w:p>
  </w:footnote>
  <w:footnote w:id="1">
    <w:p w14:paraId="2D0514C8" w14:textId="77777777" w:rsidR="0028137D" w:rsidRPr="00726551" w:rsidRDefault="0028137D" w:rsidP="00726551">
      <w:pPr>
        <w:pStyle w:val="Textonotapie"/>
        <w:ind w:left="144" w:hanging="144"/>
        <w:jc w:val="both"/>
        <w:rPr>
          <w:rFonts w:ascii="Times New Roman" w:hAnsi="Times New Roman" w:cs="Times New Roman"/>
        </w:rPr>
      </w:pPr>
      <w:r w:rsidRPr="00726551">
        <w:rPr>
          <w:rStyle w:val="Refdenotaalpie"/>
          <w:rFonts w:ascii="Times New Roman" w:hAnsi="Times New Roman" w:cs="Times New Roman"/>
        </w:rPr>
        <w:footnoteRef/>
      </w:r>
      <w:r w:rsidRPr="00726551">
        <w:rPr>
          <w:rFonts w:ascii="Times New Roman" w:hAnsi="Times New Roman" w:cs="Times New Roman"/>
        </w:rPr>
        <w:t xml:space="preserve"> Se trata de la lectura, en 1795, de la «Memoria que promueve la edición de un Diccionario provincial de la Isla de Cuba», de fray José María Peñalver, publicado íntegramente en Valdés Bernal, Sergio (2007): «La Sociedad Económica de Amigos del País y los primeros documentos sobre el español hablado en Cuba».</w:t>
      </w:r>
    </w:p>
  </w:footnote>
  <w:footnote w:id="2">
    <w:p w14:paraId="6B0D3CCC" w14:textId="55152298" w:rsidR="00726551" w:rsidRPr="00726551" w:rsidRDefault="00726551" w:rsidP="00726551">
      <w:pPr>
        <w:pStyle w:val="Textonotapie"/>
        <w:jc w:val="both"/>
        <w:rPr>
          <w:rFonts w:ascii="Times New Roman" w:hAnsi="Times New Roman" w:cs="Times New Roman"/>
        </w:rPr>
      </w:pPr>
      <w:r w:rsidRPr="00726551">
        <w:rPr>
          <w:rStyle w:val="Refdenotaalpie"/>
          <w:rFonts w:ascii="Times New Roman" w:hAnsi="Times New Roman" w:cs="Times New Roman"/>
        </w:rPr>
        <w:footnoteRef/>
      </w:r>
      <w:r w:rsidRPr="00726551">
        <w:rPr>
          <w:rFonts w:ascii="Times New Roman" w:hAnsi="Times New Roman" w:cs="Times New Roman"/>
        </w:rPr>
        <w:t xml:space="preserve"> Excepto los ejemplo</w:t>
      </w:r>
      <w:r>
        <w:rPr>
          <w:rFonts w:ascii="Times New Roman" w:hAnsi="Times New Roman" w:cs="Times New Roman"/>
        </w:rPr>
        <w:t>s</w:t>
      </w:r>
      <w:r w:rsidRPr="00726551">
        <w:rPr>
          <w:rFonts w:ascii="Times New Roman" w:hAnsi="Times New Roman" w:cs="Times New Roman"/>
        </w:rPr>
        <w:t xml:space="preserve"> utilizados en la Discusión y las Conclusiones de este trabajo, identificados y analizados </w:t>
      </w:r>
      <w:r>
        <w:rPr>
          <w:rFonts w:ascii="Times New Roman" w:hAnsi="Times New Roman" w:cs="Times New Roman"/>
        </w:rPr>
        <w:t xml:space="preserve">durante el proceso de </w:t>
      </w:r>
      <w:r w:rsidRPr="00726551">
        <w:rPr>
          <w:rFonts w:ascii="Times New Roman" w:hAnsi="Times New Roman" w:cs="Times New Roman"/>
        </w:rPr>
        <w:t xml:space="preserve">investigación que lo sostiene, </w:t>
      </w:r>
      <w:r>
        <w:rPr>
          <w:rFonts w:ascii="Times New Roman" w:hAnsi="Times New Roman" w:cs="Times New Roman"/>
        </w:rPr>
        <w:t xml:space="preserve">en las primeras partes del artículo </w:t>
      </w:r>
      <w:r w:rsidRPr="00726551">
        <w:rPr>
          <w:rFonts w:ascii="Times New Roman" w:hAnsi="Times New Roman" w:cs="Times New Roman"/>
        </w:rPr>
        <w:t xml:space="preserve">se utilizan ejemplos documentados </w:t>
      </w:r>
      <w:r>
        <w:rPr>
          <w:rFonts w:ascii="Times New Roman" w:hAnsi="Times New Roman" w:cs="Times New Roman"/>
        </w:rPr>
        <w:t>previamente en estudios realizados en el período 2018-2021 por la autora y la licenciada Glenda Gama García, a fin de ilustrar mejor las explicaciones. Los datos editoriales de esos estudios pueden consultarse en el apartado de las Referencias bibliográficas.</w:t>
      </w:r>
      <w:r w:rsidR="00AC67E6">
        <w:rPr>
          <w:rFonts w:ascii="Times New Roman" w:hAnsi="Times New Roman" w:cs="Times New Roman"/>
        </w:rPr>
        <w:t xml:space="preserve"> Los ejemplos pertenecientes a otros dominios especializados son de Cabezas (2019).</w:t>
      </w:r>
    </w:p>
  </w:footnote>
  <w:footnote w:id="3">
    <w:p w14:paraId="4B3EC133" w14:textId="10F7EEB7" w:rsidR="0028137D" w:rsidRPr="00726551" w:rsidRDefault="0028137D" w:rsidP="00726551">
      <w:pPr>
        <w:pStyle w:val="Textonotapie"/>
        <w:ind w:left="144" w:hanging="144"/>
        <w:jc w:val="both"/>
        <w:rPr>
          <w:rFonts w:ascii="Times New Roman" w:hAnsi="Times New Roman" w:cs="Times New Roman"/>
        </w:rPr>
      </w:pPr>
      <w:r w:rsidRPr="00726551">
        <w:rPr>
          <w:rStyle w:val="Refdenotaalpie"/>
          <w:rFonts w:ascii="Times New Roman" w:hAnsi="Times New Roman" w:cs="Times New Roman"/>
        </w:rPr>
        <w:footnoteRef/>
      </w:r>
      <w:r w:rsidRPr="00726551">
        <w:rPr>
          <w:rFonts w:ascii="Times New Roman" w:hAnsi="Times New Roman" w:cs="Times New Roman"/>
        </w:rPr>
        <w:t xml:space="preserve"> </w:t>
      </w:r>
      <w:r w:rsidR="00586604" w:rsidRPr="00726551">
        <w:rPr>
          <w:rFonts w:ascii="Times New Roman" w:hAnsi="Times New Roman" w:cs="Times New Roman"/>
        </w:rPr>
        <w:t>N+A, ‘sustantivo + adjetivo’</w:t>
      </w:r>
      <w:r w:rsidRPr="00726551">
        <w:rPr>
          <w:rFonts w:ascii="Times New Roman" w:hAnsi="Times New Roman" w:cs="Times New Roman"/>
        </w:rPr>
        <w:t>.</w:t>
      </w:r>
    </w:p>
  </w:footnote>
  <w:footnote w:id="4">
    <w:p w14:paraId="3562C3BE" w14:textId="32D84C18" w:rsidR="0028137D" w:rsidRPr="00726551" w:rsidRDefault="0028137D" w:rsidP="00726551">
      <w:pPr>
        <w:pStyle w:val="Textonotapie"/>
        <w:ind w:left="144" w:hanging="144"/>
        <w:jc w:val="both"/>
        <w:rPr>
          <w:rFonts w:ascii="Times New Roman" w:hAnsi="Times New Roman" w:cs="Times New Roman"/>
        </w:rPr>
      </w:pPr>
      <w:r w:rsidRPr="00726551">
        <w:rPr>
          <w:rStyle w:val="Refdenotaalpie"/>
          <w:rFonts w:ascii="Times New Roman" w:hAnsi="Times New Roman" w:cs="Times New Roman"/>
        </w:rPr>
        <w:footnoteRef/>
      </w:r>
      <w:r w:rsidRPr="00726551">
        <w:rPr>
          <w:rFonts w:ascii="Times New Roman" w:hAnsi="Times New Roman" w:cs="Times New Roman"/>
        </w:rPr>
        <w:t xml:space="preserve"> Del inglés </w:t>
      </w:r>
      <w:r w:rsidRPr="00726551">
        <w:rPr>
          <w:rFonts w:ascii="Times New Roman" w:hAnsi="Times New Roman" w:cs="Times New Roman"/>
          <w:i/>
          <w:iCs/>
        </w:rPr>
        <w:t>rack</w:t>
      </w:r>
      <w:r w:rsidRPr="00726551">
        <w:rPr>
          <w:rFonts w:ascii="Times New Roman" w:hAnsi="Times New Roman" w:cs="Times New Roman"/>
        </w:rPr>
        <w:t xml:space="preserve"> ‘estante, organizador’ (</w:t>
      </w:r>
      <w:r w:rsidRPr="00726551">
        <w:rPr>
          <w:rFonts w:ascii="Times New Roman" w:hAnsi="Times New Roman" w:cs="Times New Roman"/>
          <w:i/>
          <w:iCs/>
        </w:rPr>
        <w:t>Gran diccionario Oxford</w:t>
      </w:r>
      <w:r w:rsidRPr="00726551">
        <w:rPr>
          <w:rFonts w:ascii="Times New Roman" w:hAnsi="Times New Roman" w:cs="Times New Roman"/>
        </w:rPr>
        <w:t>. 3ª ed.). Especie de estructura, repisa o soporte, ensamblable, de materiales diversos (metálicos, de madera, plástico) para el almacenamiento de todo tipo de objetos, más o menos grandes, más o menos pesados. Es muy común en almacenes y grandes bodegas. En este caso, se refiere a la forma y clase de disposición de los barriles de ron, en la nave o bodega de añejamiento.</w:t>
      </w:r>
    </w:p>
  </w:footnote>
  <w:footnote w:id="5">
    <w:p w14:paraId="3C2C25FB" w14:textId="2952BBFC" w:rsidR="0028137D" w:rsidRPr="00726551" w:rsidRDefault="0028137D" w:rsidP="00726551">
      <w:pPr>
        <w:pStyle w:val="Textonotapie"/>
        <w:ind w:left="144" w:hanging="144"/>
        <w:jc w:val="both"/>
        <w:rPr>
          <w:rFonts w:ascii="Times New Roman" w:hAnsi="Times New Roman" w:cs="Times New Roman"/>
        </w:rPr>
      </w:pPr>
      <w:r w:rsidRPr="00726551">
        <w:rPr>
          <w:rStyle w:val="Refdenotaalpie"/>
          <w:rFonts w:ascii="Times New Roman" w:hAnsi="Times New Roman" w:cs="Times New Roman"/>
        </w:rPr>
        <w:footnoteRef/>
      </w:r>
      <w:r w:rsidRPr="00726551">
        <w:rPr>
          <w:rFonts w:ascii="Times New Roman" w:hAnsi="Times New Roman" w:cs="Times New Roman"/>
        </w:rPr>
        <w:t xml:space="preserve"> Del inglés </w:t>
      </w:r>
      <w:r w:rsidRPr="00726551">
        <w:rPr>
          <w:rFonts w:ascii="Times New Roman" w:hAnsi="Times New Roman" w:cs="Times New Roman"/>
          <w:i/>
          <w:iCs/>
        </w:rPr>
        <w:t xml:space="preserve">pallet </w:t>
      </w:r>
      <w:r w:rsidRPr="00726551">
        <w:rPr>
          <w:rFonts w:ascii="Times New Roman" w:hAnsi="Times New Roman" w:cs="Times New Roman"/>
        </w:rPr>
        <w:t xml:space="preserve">‘camastro` y </w:t>
      </w:r>
      <w:r w:rsidRPr="00726551">
        <w:rPr>
          <w:rFonts w:ascii="Times New Roman" w:hAnsi="Times New Roman" w:cs="Times New Roman"/>
          <w:i/>
          <w:iCs/>
        </w:rPr>
        <w:t xml:space="preserve">pallet </w:t>
      </w:r>
      <w:proofErr w:type="spellStart"/>
      <w:r w:rsidRPr="00726551">
        <w:rPr>
          <w:rFonts w:ascii="Times New Roman" w:hAnsi="Times New Roman" w:cs="Times New Roman"/>
          <w:i/>
          <w:iCs/>
        </w:rPr>
        <w:t>truck</w:t>
      </w:r>
      <w:proofErr w:type="spellEnd"/>
      <w:r w:rsidRPr="00726551">
        <w:rPr>
          <w:rFonts w:ascii="Times New Roman" w:hAnsi="Times New Roman" w:cs="Times New Roman"/>
        </w:rPr>
        <w:t xml:space="preserve"> ‘carretilla elevadora` (</w:t>
      </w:r>
      <w:r w:rsidRPr="00726551">
        <w:rPr>
          <w:rFonts w:ascii="Times New Roman" w:hAnsi="Times New Roman" w:cs="Times New Roman"/>
          <w:i/>
          <w:iCs/>
        </w:rPr>
        <w:t>Gran diccionario Oxford</w:t>
      </w:r>
      <w:r w:rsidRPr="00726551">
        <w:rPr>
          <w:rFonts w:ascii="Times New Roman" w:hAnsi="Times New Roman" w:cs="Times New Roman"/>
        </w:rPr>
        <w:t>. 3ª ed.); la RAE (</w:t>
      </w:r>
      <w:r w:rsidRPr="00726551">
        <w:rPr>
          <w:rFonts w:ascii="Times New Roman" w:hAnsi="Times New Roman" w:cs="Times New Roman"/>
          <w:i/>
          <w:iCs/>
        </w:rPr>
        <w:t>Diccionario de la lengua española</w:t>
      </w:r>
      <w:r w:rsidRPr="00726551">
        <w:rPr>
          <w:rFonts w:ascii="Times New Roman" w:hAnsi="Times New Roman" w:cs="Times New Roman"/>
        </w:rPr>
        <w:t xml:space="preserve">, 23ª ed.) prefiere </w:t>
      </w:r>
      <w:r w:rsidRPr="00726551">
        <w:rPr>
          <w:rFonts w:ascii="Times New Roman" w:hAnsi="Times New Roman" w:cs="Times New Roman"/>
          <w:i/>
          <w:iCs/>
        </w:rPr>
        <w:t>palé</w:t>
      </w:r>
      <w:r w:rsidR="00A10CEC" w:rsidRPr="00726551">
        <w:rPr>
          <w:rFonts w:ascii="Times New Roman" w:hAnsi="Times New Roman" w:cs="Times New Roman"/>
        </w:rPr>
        <w:t>,</w:t>
      </w:r>
      <w:r w:rsidRPr="00726551">
        <w:rPr>
          <w:rFonts w:ascii="Times New Roman" w:hAnsi="Times New Roman" w:cs="Times New Roman"/>
          <w:i/>
          <w:iCs/>
        </w:rPr>
        <w:t xml:space="preserve"> </w:t>
      </w:r>
      <w:r w:rsidRPr="00726551">
        <w:rPr>
          <w:rFonts w:ascii="Times New Roman" w:hAnsi="Times New Roman" w:cs="Times New Roman"/>
        </w:rPr>
        <w:t>aunque registra también la voz inglesa</w:t>
      </w:r>
      <w:r w:rsidRPr="00726551">
        <w:rPr>
          <w:rFonts w:ascii="Times New Roman" w:hAnsi="Times New Roman" w:cs="Times New Roman"/>
          <w:i/>
          <w:iCs/>
        </w:rPr>
        <w:t xml:space="preserve">. </w:t>
      </w:r>
      <w:r w:rsidR="00A10CEC" w:rsidRPr="00726551">
        <w:rPr>
          <w:rFonts w:ascii="Times New Roman" w:hAnsi="Times New Roman" w:cs="Times New Roman"/>
        </w:rPr>
        <w:t xml:space="preserve">Se trata de una </w:t>
      </w:r>
      <w:r w:rsidRPr="00726551">
        <w:rPr>
          <w:rFonts w:ascii="Times New Roman" w:hAnsi="Times New Roman" w:cs="Times New Roman"/>
        </w:rPr>
        <w:t xml:space="preserve">estructura horizontal sobre la cual de apoya carga, que permite elevar la plataforma y junto a ella, lo que se haya almacenado encima. Facilita la carga, traslado y descarga de mercancía porque es posible apilar unas sobre otras sin afectarla. Es otro método utilizado en el área ocupacional de la producción de ron cubano, en el reposo de las pipas o barriles de añejamiento, y también en el traslado y almacenamiento de botellas con el producto final. Nótese la formación del verbo </w:t>
      </w:r>
      <w:r w:rsidRPr="00726551">
        <w:rPr>
          <w:rFonts w:ascii="Times New Roman" w:hAnsi="Times New Roman" w:cs="Times New Roman"/>
          <w:i/>
          <w:iCs/>
        </w:rPr>
        <w:t xml:space="preserve">paletizar </w:t>
      </w:r>
      <w:r w:rsidRPr="00726551">
        <w:rPr>
          <w:rFonts w:ascii="Times New Roman" w:hAnsi="Times New Roman" w:cs="Times New Roman"/>
        </w:rPr>
        <w:t xml:space="preserve">y el participio </w:t>
      </w:r>
      <w:r w:rsidRPr="00726551">
        <w:rPr>
          <w:rFonts w:ascii="Times New Roman" w:hAnsi="Times New Roman" w:cs="Times New Roman"/>
          <w:i/>
          <w:iCs/>
        </w:rPr>
        <w:t>paletizado</w:t>
      </w:r>
      <w:r w:rsidRPr="00726551">
        <w:rPr>
          <w:rFonts w:ascii="Times New Roman" w:hAnsi="Times New Roman" w:cs="Times New Roman"/>
        </w:rPr>
        <w:t xml:space="preserve"> a partir de la voz inglesa (con </w:t>
      </w:r>
      <w:r w:rsidRPr="00726551">
        <w:rPr>
          <w:rFonts w:ascii="Times New Roman" w:hAnsi="Times New Roman" w:cs="Times New Roman"/>
          <w:i/>
          <w:iCs/>
        </w:rPr>
        <w:t>t</w:t>
      </w:r>
      <w:r w:rsidRPr="00726551">
        <w:rPr>
          <w:rFonts w:ascii="Times New Roman" w:hAnsi="Times New Roman" w:cs="Times New Roman"/>
        </w:rPr>
        <w:t xml:space="preserve">) y no </w:t>
      </w:r>
      <w:r w:rsidR="00D9188A" w:rsidRPr="00726551">
        <w:rPr>
          <w:rFonts w:ascii="Times New Roman" w:hAnsi="Times New Roman" w:cs="Times New Roman"/>
        </w:rPr>
        <w:t xml:space="preserve">sobre la base </w:t>
      </w:r>
      <w:r w:rsidRPr="00726551">
        <w:rPr>
          <w:rFonts w:ascii="Times New Roman" w:hAnsi="Times New Roman" w:cs="Times New Roman"/>
        </w:rPr>
        <w:t>del préstamo.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57" w:type="dxa"/>
      <w:jc w:val="center"/>
      <w:tblLayout w:type="fixed"/>
      <w:tblLook w:val="04A0" w:firstRow="1" w:lastRow="0" w:firstColumn="1" w:lastColumn="0" w:noHBand="0" w:noVBand="1"/>
    </w:tblPr>
    <w:tblGrid>
      <w:gridCol w:w="1425"/>
      <w:gridCol w:w="8632"/>
    </w:tblGrid>
    <w:tr w:rsidR="0028137D" w:rsidRPr="004D77C8" w14:paraId="0FFB5F2D" w14:textId="77777777" w:rsidTr="00F31B37">
      <w:trPr>
        <w:trHeight w:val="1114"/>
        <w:jc w:val="center"/>
      </w:trPr>
      <w:tc>
        <w:tcPr>
          <w:tcW w:w="1425" w:type="dxa"/>
        </w:tcPr>
        <w:p w14:paraId="4AB4D931" w14:textId="77777777" w:rsidR="0028137D" w:rsidRPr="004D77C8" w:rsidRDefault="0028137D"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77184" behindDoc="1" locked="0" layoutInCell="1" allowOverlap="1" wp14:anchorId="5F0D78C8" wp14:editId="22DF736A">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6FCF928" w14:textId="77777777" w:rsidR="0028137D" w:rsidRDefault="0028137D" w:rsidP="00F31B37">
          <w:pPr>
            <w:pStyle w:val="Encabezado"/>
            <w:jc w:val="center"/>
            <w:rPr>
              <w:rFonts w:ascii="Verdana" w:hAnsi="Verdana"/>
              <w:b/>
              <w:sz w:val="16"/>
              <w:szCs w:val="16"/>
              <w:lang w:val="es-ES_tradnl"/>
            </w:rPr>
          </w:pPr>
        </w:p>
        <w:p w14:paraId="01EF2A88" w14:textId="177967ED" w:rsidR="0028137D" w:rsidRPr="00C8585B" w:rsidRDefault="0028137D" w:rsidP="00F31B37">
          <w:pPr>
            <w:pStyle w:val="Encabezado"/>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UCLV 2021</w:t>
          </w:r>
        </w:p>
        <w:p w14:paraId="4F3F6352" w14:textId="77777777" w:rsidR="0028137D" w:rsidRPr="00C8585B" w:rsidRDefault="0028137D"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DD2184F" w14:textId="184F539F" w:rsidR="0028137D" w:rsidRPr="00F732A7" w:rsidRDefault="0028137D" w:rsidP="00F31B37">
          <w:pPr>
            <w:pStyle w:val="Encabezado"/>
            <w:jc w:val="center"/>
            <w:rPr>
              <w:rFonts w:ascii="Verdana" w:hAnsi="Verdana"/>
              <w:b/>
              <w:sz w:val="18"/>
              <w:szCs w:val="18"/>
              <w:lang w:val="es-US"/>
            </w:rPr>
          </w:pPr>
        </w:p>
      </w:tc>
    </w:tr>
  </w:tbl>
  <w:p w14:paraId="397EF7F9" w14:textId="77777777" w:rsidR="0028137D" w:rsidRDefault="002813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A0519"/>
    <w:multiLevelType w:val="hybridMultilevel"/>
    <w:tmpl w:val="CAC68C44"/>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C1C458C"/>
    <w:multiLevelType w:val="hybridMultilevel"/>
    <w:tmpl w:val="3DA2D188"/>
    <w:lvl w:ilvl="0" w:tplc="540A000F">
      <w:start w:val="1"/>
      <w:numFmt w:val="decimal"/>
      <w:lvlText w:val="%1."/>
      <w:lvlJc w:val="left"/>
      <w:pPr>
        <w:ind w:left="1068" w:hanging="360"/>
      </w:pPr>
    </w:lvl>
    <w:lvl w:ilvl="1" w:tplc="540A0019" w:tentative="1">
      <w:start w:val="1"/>
      <w:numFmt w:val="lowerLetter"/>
      <w:lvlText w:val="%2."/>
      <w:lvlJc w:val="left"/>
      <w:pPr>
        <w:ind w:left="1788" w:hanging="360"/>
      </w:pPr>
    </w:lvl>
    <w:lvl w:ilvl="2" w:tplc="540A001B" w:tentative="1">
      <w:start w:val="1"/>
      <w:numFmt w:val="lowerRoman"/>
      <w:lvlText w:val="%3."/>
      <w:lvlJc w:val="right"/>
      <w:pPr>
        <w:ind w:left="2508" w:hanging="180"/>
      </w:pPr>
    </w:lvl>
    <w:lvl w:ilvl="3" w:tplc="540A000F" w:tentative="1">
      <w:start w:val="1"/>
      <w:numFmt w:val="decimal"/>
      <w:lvlText w:val="%4."/>
      <w:lvlJc w:val="left"/>
      <w:pPr>
        <w:ind w:left="3228" w:hanging="360"/>
      </w:pPr>
    </w:lvl>
    <w:lvl w:ilvl="4" w:tplc="540A0019" w:tentative="1">
      <w:start w:val="1"/>
      <w:numFmt w:val="lowerLetter"/>
      <w:lvlText w:val="%5."/>
      <w:lvlJc w:val="left"/>
      <w:pPr>
        <w:ind w:left="3948" w:hanging="360"/>
      </w:pPr>
    </w:lvl>
    <w:lvl w:ilvl="5" w:tplc="540A001B" w:tentative="1">
      <w:start w:val="1"/>
      <w:numFmt w:val="lowerRoman"/>
      <w:lvlText w:val="%6."/>
      <w:lvlJc w:val="right"/>
      <w:pPr>
        <w:ind w:left="4668" w:hanging="180"/>
      </w:pPr>
    </w:lvl>
    <w:lvl w:ilvl="6" w:tplc="540A000F" w:tentative="1">
      <w:start w:val="1"/>
      <w:numFmt w:val="decimal"/>
      <w:lvlText w:val="%7."/>
      <w:lvlJc w:val="left"/>
      <w:pPr>
        <w:ind w:left="5388" w:hanging="360"/>
      </w:pPr>
    </w:lvl>
    <w:lvl w:ilvl="7" w:tplc="540A0019" w:tentative="1">
      <w:start w:val="1"/>
      <w:numFmt w:val="lowerLetter"/>
      <w:lvlText w:val="%8."/>
      <w:lvlJc w:val="left"/>
      <w:pPr>
        <w:ind w:left="6108" w:hanging="360"/>
      </w:pPr>
    </w:lvl>
    <w:lvl w:ilvl="8" w:tplc="540A001B" w:tentative="1">
      <w:start w:val="1"/>
      <w:numFmt w:val="lowerRoman"/>
      <w:lvlText w:val="%9."/>
      <w:lvlJc w:val="right"/>
      <w:pPr>
        <w:ind w:left="6828" w:hanging="180"/>
      </w:pPr>
    </w:lvl>
  </w:abstractNum>
  <w:abstractNum w:abstractNumId="2" w15:restartNumberingAfterBreak="0">
    <w:nsid w:val="0D9545F5"/>
    <w:multiLevelType w:val="hybridMultilevel"/>
    <w:tmpl w:val="A366F550"/>
    <w:lvl w:ilvl="0" w:tplc="160C2744">
      <w:numFmt w:val="bullet"/>
      <w:lvlText w:val="-"/>
      <w:lvlJc w:val="left"/>
      <w:pPr>
        <w:ind w:left="720" w:hanging="360"/>
      </w:pPr>
      <w:rPr>
        <w:rFonts w:ascii="Times New Roman" w:eastAsiaTheme="minorHAns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0FC771D6"/>
    <w:multiLevelType w:val="hybridMultilevel"/>
    <w:tmpl w:val="F47A70FA"/>
    <w:lvl w:ilvl="0" w:tplc="C2802692">
      <w:start w:val="1"/>
      <w:numFmt w:val="bullet"/>
      <w:lvlText w:val="-"/>
      <w:lvlJc w:val="left"/>
      <w:pPr>
        <w:ind w:left="720" w:hanging="360"/>
      </w:pPr>
      <w:rPr>
        <w:rFonts w:ascii="Times New Roman" w:eastAsiaTheme="minorHAns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11412AA6"/>
    <w:multiLevelType w:val="hybridMultilevel"/>
    <w:tmpl w:val="E78C995E"/>
    <w:lvl w:ilvl="0" w:tplc="160C2744">
      <w:numFmt w:val="bullet"/>
      <w:lvlText w:val="-"/>
      <w:lvlJc w:val="left"/>
      <w:pPr>
        <w:ind w:left="720" w:hanging="360"/>
      </w:pPr>
      <w:rPr>
        <w:rFonts w:ascii="Times New Roman" w:eastAsiaTheme="minorHAns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1A113BD9"/>
    <w:multiLevelType w:val="hybridMultilevel"/>
    <w:tmpl w:val="3B50F952"/>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15:restartNumberingAfterBreak="0">
    <w:nsid w:val="21057031"/>
    <w:multiLevelType w:val="hybridMultilevel"/>
    <w:tmpl w:val="AEA46794"/>
    <w:lvl w:ilvl="0" w:tplc="160C2744">
      <w:numFmt w:val="bullet"/>
      <w:lvlText w:val="-"/>
      <w:lvlJc w:val="left"/>
      <w:pPr>
        <w:ind w:left="1068" w:hanging="360"/>
      </w:pPr>
      <w:rPr>
        <w:rFonts w:ascii="Times New Roman" w:eastAsiaTheme="minorHAnsi" w:hAnsi="Times New Roman" w:cs="Times New Roman" w:hint="default"/>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7" w15:restartNumberingAfterBreak="0">
    <w:nsid w:val="26F94960"/>
    <w:multiLevelType w:val="hybridMultilevel"/>
    <w:tmpl w:val="631CA786"/>
    <w:lvl w:ilvl="0" w:tplc="540A0017">
      <w:start w:val="1"/>
      <w:numFmt w:val="lowerLetter"/>
      <w:lvlText w:val="%1)"/>
      <w:lvlJc w:val="left"/>
      <w:pPr>
        <w:ind w:left="1068" w:hanging="360"/>
      </w:pPr>
      <w:rPr>
        <w:rFonts w:hint="default"/>
      </w:rPr>
    </w:lvl>
    <w:lvl w:ilvl="1" w:tplc="4C2460E0">
      <w:start w:val="1"/>
      <w:numFmt w:val="lowerLetter"/>
      <w:lvlText w:val="%2)"/>
      <w:lvlJc w:val="left"/>
      <w:pPr>
        <w:ind w:left="1788" w:hanging="360"/>
      </w:pPr>
      <w:rPr>
        <w:rFonts w:hint="default"/>
      </w:rPr>
    </w:lvl>
    <w:lvl w:ilvl="2" w:tplc="540A001B" w:tentative="1">
      <w:start w:val="1"/>
      <w:numFmt w:val="lowerRoman"/>
      <w:lvlText w:val="%3."/>
      <w:lvlJc w:val="right"/>
      <w:pPr>
        <w:ind w:left="2508" w:hanging="180"/>
      </w:pPr>
    </w:lvl>
    <w:lvl w:ilvl="3" w:tplc="540A000F" w:tentative="1">
      <w:start w:val="1"/>
      <w:numFmt w:val="decimal"/>
      <w:lvlText w:val="%4."/>
      <w:lvlJc w:val="left"/>
      <w:pPr>
        <w:ind w:left="3228" w:hanging="360"/>
      </w:pPr>
    </w:lvl>
    <w:lvl w:ilvl="4" w:tplc="540A0019" w:tentative="1">
      <w:start w:val="1"/>
      <w:numFmt w:val="lowerLetter"/>
      <w:lvlText w:val="%5."/>
      <w:lvlJc w:val="left"/>
      <w:pPr>
        <w:ind w:left="3948" w:hanging="360"/>
      </w:pPr>
    </w:lvl>
    <w:lvl w:ilvl="5" w:tplc="540A001B" w:tentative="1">
      <w:start w:val="1"/>
      <w:numFmt w:val="lowerRoman"/>
      <w:lvlText w:val="%6."/>
      <w:lvlJc w:val="right"/>
      <w:pPr>
        <w:ind w:left="4668" w:hanging="180"/>
      </w:pPr>
    </w:lvl>
    <w:lvl w:ilvl="6" w:tplc="540A000F" w:tentative="1">
      <w:start w:val="1"/>
      <w:numFmt w:val="decimal"/>
      <w:lvlText w:val="%7."/>
      <w:lvlJc w:val="left"/>
      <w:pPr>
        <w:ind w:left="5388" w:hanging="360"/>
      </w:pPr>
    </w:lvl>
    <w:lvl w:ilvl="7" w:tplc="540A0019" w:tentative="1">
      <w:start w:val="1"/>
      <w:numFmt w:val="lowerLetter"/>
      <w:lvlText w:val="%8."/>
      <w:lvlJc w:val="left"/>
      <w:pPr>
        <w:ind w:left="6108" w:hanging="360"/>
      </w:pPr>
    </w:lvl>
    <w:lvl w:ilvl="8" w:tplc="540A001B" w:tentative="1">
      <w:start w:val="1"/>
      <w:numFmt w:val="lowerRoman"/>
      <w:lvlText w:val="%9."/>
      <w:lvlJc w:val="right"/>
      <w:pPr>
        <w:ind w:left="6828" w:hanging="180"/>
      </w:pPr>
    </w:lvl>
  </w:abstractNum>
  <w:abstractNum w:abstractNumId="8" w15:restartNumberingAfterBreak="0">
    <w:nsid w:val="288D5867"/>
    <w:multiLevelType w:val="hybridMultilevel"/>
    <w:tmpl w:val="44DE718E"/>
    <w:lvl w:ilvl="0" w:tplc="160C2744">
      <w:numFmt w:val="bullet"/>
      <w:lvlText w:val="-"/>
      <w:lvlJc w:val="left"/>
      <w:pPr>
        <w:ind w:left="720" w:hanging="360"/>
      </w:pPr>
      <w:rPr>
        <w:rFonts w:ascii="Times New Roman" w:eastAsiaTheme="minorHAns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2BF766A1"/>
    <w:multiLevelType w:val="hybridMultilevel"/>
    <w:tmpl w:val="0E96F8A8"/>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31775FAC"/>
    <w:multiLevelType w:val="hybridMultilevel"/>
    <w:tmpl w:val="A9F46AD8"/>
    <w:lvl w:ilvl="0" w:tplc="540A000F">
      <w:start w:val="1"/>
      <w:numFmt w:val="decimal"/>
      <w:lvlText w:val="%1."/>
      <w:lvlJc w:val="left"/>
      <w:pPr>
        <w:ind w:left="720" w:hanging="360"/>
      </w:pPr>
      <w:rPr>
        <w:rFonts w:hint="default"/>
      </w:rPr>
    </w:lvl>
    <w:lvl w:ilvl="1" w:tplc="4C2460E0">
      <w:start w:val="1"/>
      <w:numFmt w:val="lowerLetter"/>
      <w:lvlText w:val="%2)"/>
      <w:lvlJc w:val="left"/>
      <w:pPr>
        <w:ind w:left="1440" w:hanging="360"/>
      </w:pPr>
      <w:rPr>
        <w:rFonts w:hint="default"/>
      </w:r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15:restartNumberingAfterBreak="0">
    <w:nsid w:val="42D93DB1"/>
    <w:multiLevelType w:val="hybridMultilevel"/>
    <w:tmpl w:val="D39A50D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15:restartNumberingAfterBreak="0">
    <w:nsid w:val="53FE10E8"/>
    <w:multiLevelType w:val="hybridMultilevel"/>
    <w:tmpl w:val="7D245AF6"/>
    <w:lvl w:ilvl="0" w:tplc="540A000F">
      <w:start w:val="1"/>
      <w:numFmt w:val="decimal"/>
      <w:lvlText w:val="%1."/>
      <w:lvlJc w:val="left"/>
      <w:pPr>
        <w:ind w:left="1428" w:hanging="360"/>
      </w:pPr>
    </w:lvl>
    <w:lvl w:ilvl="1" w:tplc="540A0019" w:tentative="1">
      <w:start w:val="1"/>
      <w:numFmt w:val="lowerLetter"/>
      <w:lvlText w:val="%2."/>
      <w:lvlJc w:val="left"/>
      <w:pPr>
        <w:ind w:left="2148" w:hanging="360"/>
      </w:pPr>
    </w:lvl>
    <w:lvl w:ilvl="2" w:tplc="540A001B" w:tentative="1">
      <w:start w:val="1"/>
      <w:numFmt w:val="lowerRoman"/>
      <w:lvlText w:val="%3."/>
      <w:lvlJc w:val="right"/>
      <w:pPr>
        <w:ind w:left="2868" w:hanging="180"/>
      </w:pPr>
    </w:lvl>
    <w:lvl w:ilvl="3" w:tplc="540A000F" w:tentative="1">
      <w:start w:val="1"/>
      <w:numFmt w:val="decimal"/>
      <w:lvlText w:val="%4."/>
      <w:lvlJc w:val="left"/>
      <w:pPr>
        <w:ind w:left="3588" w:hanging="360"/>
      </w:pPr>
    </w:lvl>
    <w:lvl w:ilvl="4" w:tplc="540A0019" w:tentative="1">
      <w:start w:val="1"/>
      <w:numFmt w:val="lowerLetter"/>
      <w:lvlText w:val="%5."/>
      <w:lvlJc w:val="left"/>
      <w:pPr>
        <w:ind w:left="4308" w:hanging="360"/>
      </w:pPr>
    </w:lvl>
    <w:lvl w:ilvl="5" w:tplc="540A001B" w:tentative="1">
      <w:start w:val="1"/>
      <w:numFmt w:val="lowerRoman"/>
      <w:lvlText w:val="%6."/>
      <w:lvlJc w:val="right"/>
      <w:pPr>
        <w:ind w:left="5028" w:hanging="180"/>
      </w:pPr>
    </w:lvl>
    <w:lvl w:ilvl="6" w:tplc="540A000F" w:tentative="1">
      <w:start w:val="1"/>
      <w:numFmt w:val="decimal"/>
      <w:lvlText w:val="%7."/>
      <w:lvlJc w:val="left"/>
      <w:pPr>
        <w:ind w:left="5748" w:hanging="360"/>
      </w:pPr>
    </w:lvl>
    <w:lvl w:ilvl="7" w:tplc="540A0019" w:tentative="1">
      <w:start w:val="1"/>
      <w:numFmt w:val="lowerLetter"/>
      <w:lvlText w:val="%8."/>
      <w:lvlJc w:val="left"/>
      <w:pPr>
        <w:ind w:left="6468" w:hanging="360"/>
      </w:pPr>
    </w:lvl>
    <w:lvl w:ilvl="8" w:tplc="540A001B" w:tentative="1">
      <w:start w:val="1"/>
      <w:numFmt w:val="lowerRoman"/>
      <w:lvlText w:val="%9."/>
      <w:lvlJc w:val="right"/>
      <w:pPr>
        <w:ind w:left="7188" w:hanging="180"/>
      </w:pPr>
    </w:lvl>
  </w:abstractNum>
  <w:abstractNum w:abstractNumId="13" w15:restartNumberingAfterBreak="0">
    <w:nsid w:val="58742A2D"/>
    <w:multiLevelType w:val="hybridMultilevel"/>
    <w:tmpl w:val="DB4EF356"/>
    <w:lvl w:ilvl="0" w:tplc="B1907704">
      <w:start w:val="1"/>
      <w:numFmt w:val="bullet"/>
      <w:lvlText w:val=""/>
      <w:lvlJc w:val="left"/>
      <w:pPr>
        <w:ind w:left="720" w:hanging="360"/>
      </w:pPr>
      <w:rPr>
        <w:rFonts w:ascii="Symbol" w:hAnsi="Symbol" w:hint="default"/>
        <w:color w:val="auto"/>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5A275ED4"/>
    <w:multiLevelType w:val="hybridMultilevel"/>
    <w:tmpl w:val="48F44FD6"/>
    <w:lvl w:ilvl="0" w:tplc="C2802692">
      <w:start w:val="1"/>
      <w:numFmt w:val="bullet"/>
      <w:lvlText w:val="-"/>
      <w:lvlJc w:val="left"/>
      <w:pPr>
        <w:ind w:left="720" w:hanging="360"/>
      </w:pPr>
      <w:rPr>
        <w:rFonts w:ascii="Times New Roman" w:eastAsiaTheme="minorHAns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0"/>
  </w:num>
  <w:num w:numId="4">
    <w:abstractNumId w:val="5"/>
  </w:num>
  <w:num w:numId="5">
    <w:abstractNumId w:val="3"/>
  </w:num>
  <w:num w:numId="6">
    <w:abstractNumId w:val="2"/>
  </w:num>
  <w:num w:numId="7">
    <w:abstractNumId w:val="13"/>
  </w:num>
  <w:num w:numId="8">
    <w:abstractNumId w:val="4"/>
  </w:num>
  <w:num w:numId="9">
    <w:abstractNumId w:val="12"/>
  </w:num>
  <w:num w:numId="10">
    <w:abstractNumId w:val="7"/>
  </w:num>
  <w:num w:numId="11">
    <w:abstractNumId w:val="6"/>
  </w:num>
  <w:num w:numId="12">
    <w:abstractNumId w:val="0"/>
  </w:num>
  <w:num w:numId="13">
    <w:abstractNumId w:val="8"/>
  </w:num>
  <w:num w:numId="14">
    <w:abstractNumId w:val="9"/>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160DA"/>
    <w:rsid w:val="00023873"/>
    <w:rsid w:val="00025C3B"/>
    <w:rsid w:val="00032083"/>
    <w:rsid w:val="00046F14"/>
    <w:rsid w:val="000635AC"/>
    <w:rsid w:val="00066BCE"/>
    <w:rsid w:val="00082821"/>
    <w:rsid w:val="000A0087"/>
    <w:rsid w:val="000A5AF7"/>
    <w:rsid w:val="000A6EC7"/>
    <w:rsid w:val="000B36F7"/>
    <w:rsid w:val="000B5EE3"/>
    <w:rsid w:val="000C14DC"/>
    <w:rsid w:val="000D1F58"/>
    <w:rsid w:val="000D6524"/>
    <w:rsid w:val="00100770"/>
    <w:rsid w:val="00104315"/>
    <w:rsid w:val="001323FB"/>
    <w:rsid w:val="00135347"/>
    <w:rsid w:val="00140333"/>
    <w:rsid w:val="00144D9B"/>
    <w:rsid w:val="001651E1"/>
    <w:rsid w:val="00167CD8"/>
    <w:rsid w:val="0018314F"/>
    <w:rsid w:val="001849FB"/>
    <w:rsid w:val="00197067"/>
    <w:rsid w:val="001A4DD7"/>
    <w:rsid w:val="001A6876"/>
    <w:rsid w:val="001B2F7D"/>
    <w:rsid w:val="001B4C4D"/>
    <w:rsid w:val="001C1E31"/>
    <w:rsid w:val="001C2865"/>
    <w:rsid w:val="001C5AA2"/>
    <w:rsid w:val="001E1A35"/>
    <w:rsid w:val="001E22E4"/>
    <w:rsid w:val="00201C31"/>
    <w:rsid w:val="002205F6"/>
    <w:rsid w:val="00222B8A"/>
    <w:rsid w:val="002311BA"/>
    <w:rsid w:val="00233E77"/>
    <w:rsid w:val="00242F5A"/>
    <w:rsid w:val="00254961"/>
    <w:rsid w:val="00255210"/>
    <w:rsid w:val="002623A5"/>
    <w:rsid w:val="0028137D"/>
    <w:rsid w:val="00286C9E"/>
    <w:rsid w:val="00296EE8"/>
    <w:rsid w:val="002A7BF0"/>
    <w:rsid w:val="002B001F"/>
    <w:rsid w:val="002D6685"/>
    <w:rsid w:val="002D6940"/>
    <w:rsid w:val="002E0882"/>
    <w:rsid w:val="002E272A"/>
    <w:rsid w:val="002E5848"/>
    <w:rsid w:val="0032330A"/>
    <w:rsid w:val="00323F5D"/>
    <w:rsid w:val="003301C6"/>
    <w:rsid w:val="0033107D"/>
    <w:rsid w:val="0035144E"/>
    <w:rsid w:val="00352FC8"/>
    <w:rsid w:val="00353EB8"/>
    <w:rsid w:val="003677FE"/>
    <w:rsid w:val="003711F1"/>
    <w:rsid w:val="00375D29"/>
    <w:rsid w:val="00385969"/>
    <w:rsid w:val="003960A2"/>
    <w:rsid w:val="003A2C78"/>
    <w:rsid w:val="003B24A6"/>
    <w:rsid w:val="003C0150"/>
    <w:rsid w:val="003C4D61"/>
    <w:rsid w:val="003C5957"/>
    <w:rsid w:val="003C6D3D"/>
    <w:rsid w:val="003E1896"/>
    <w:rsid w:val="003E3D38"/>
    <w:rsid w:val="003E54A7"/>
    <w:rsid w:val="003F0E5F"/>
    <w:rsid w:val="003F4CF9"/>
    <w:rsid w:val="003F52B1"/>
    <w:rsid w:val="003F6FC1"/>
    <w:rsid w:val="00400F4D"/>
    <w:rsid w:val="0040152A"/>
    <w:rsid w:val="00403285"/>
    <w:rsid w:val="0040648F"/>
    <w:rsid w:val="00407100"/>
    <w:rsid w:val="004116AD"/>
    <w:rsid w:val="0041224A"/>
    <w:rsid w:val="00416EF4"/>
    <w:rsid w:val="00430DBC"/>
    <w:rsid w:val="004352BB"/>
    <w:rsid w:val="0043654C"/>
    <w:rsid w:val="004521F1"/>
    <w:rsid w:val="00470FC8"/>
    <w:rsid w:val="00476D23"/>
    <w:rsid w:val="00484F61"/>
    <w:rsid w:val="00485AB8"/>
    <w:rsid w:val="00491831"/>
    <w:rsid w:val="004A0607"/>
    <w:rsid w:val="004A20E3"/>
    <w:rsid w:val="004B14B1"/>
    <w:rsid w:val="004B2831"/>
    <w:rsid w:val="004D1D8D"/>
    <w:rsid w:val="004D1FB0"/>
    <w:rsid w:val="004D3A03"/>
    <w:rsid w:val="004E6F6B"/>
    <w:rsid w:val="005024C9"/>
    <w:rsid w:val="00504D48"/>
    <w:rsid w:val="00510531"/>
    <w:rsid w:val="00526235"/>
    <w:rsid w:val="00526764"/>
    <w:rsid w:val="00536237"/>
    <w:rsid w:val="0053743E"/>
    <w:rsid w:val="005420BA"/>
    <w:rsid w:val="005442AF"/>
    <w:rsid w:val="005507BD"/>
    <w:rsid w:val="00550A46"/>
    <w:rsid w:val="00552CAB"/>
    <w:rsid w:val="00553619"/>
    <w:rsid w:val="0055607F"/>
    <w:rsid w:val="005632DB"/>
    <w:rsid w:val="005702A5"/>
    <w:rsid w:val="00571FD6"/>
    <w:rsid w:val="005754D8"/>
    <w:rsid w:val="005757FC"/>
    <w:rsid w:val="00581E00"/>
    <w:rsid w:val="00586604"/>
    <w:rsid w:val="005906FD"/>
    <w:rsid w:val="005A1CE2"/>
    <w:rsid w:val="005A2FD8"/>
    <w:rsid w:val="005B0285"/>
    <w:rsid w:val="005C243A"/>
    <w:rsid w:val="005D205A"/>
    <w:rsid w:val="005D325F"/>
    <w:rsid w:val="005E394F"/>
    <w:rsid w:val="005E57D5"/>
    <w:rsid w:val="005F2660"/>
    <w:rsid w:val="005F573F"/>
    <w:rsid w:val="005F5E66"/>
    <w:rsid w:val="0060797B"/>
    <w:rsid w:val="0062078D"/>
    <w:rsid w:val="006271E4"/>
    <w:rsid w:val="0063003D"/>
    <w:rsid w:val="00636CC0"/>
    <w:rsid w:val="006444A6"/>
    <w:rsid w:val="00644867"/>
    <w:rsid w:val="006518AD"/>
    <w:rsid w:val="00656C32"/>
    <w:rsid w:val="00664776"/>
    <w:rsid w:val="00667F10"/>
    <w:rsid w:val="00671849"/>
    <w:rsid w:val="00677D66"/>
    <w:rsid w:val="0068003C"/>
    <w:rsid w:val="006808C3"/>
    <w:rsid w:val="00683F68"/>
    <w:rsid w:val="006961C4"/>
    <w:rsid w:val="006A4B46"/>
    <w:rsid w:val="006B11E1"/>
    <w:rsid w:val="006C02B0"/>
    <w:rsid w:val="006D0848"/>
    <w:rsid w:val="006E1D06"/>
    <w:rsid w:val="006F145F"/>
    <w:rsid w:val="0071691B"/>
    <w:rsid w:val="00724D8B"/>
    <w:rsid w:val="00726551"/>
    <w:rsid w:val="0073309C"/>
    <w:rsid w:val="00735656"/>
    <w:rsid w:val="007374FE"/>
    <w:rsid w:val="00741464"/>
    <w:rsid w:val="007455FF"/>
    <w:rsid w:val="007739BC"/>
    <w:rsid w:val="00781B1B"/>
    <w:rsid w:val="00784A07"/>
    <w:rsid w:val="007854DB"/>
    <w:rsid w:val="007912BA"/>
    <w:rsid w:val="007967DE"/>
    <w:rsid w:val="007B3E05"/>
    <w:rsid w:val="007C3622"/>
    <w:rsid w:val="007C3E43"/>
    <w:rsid w:val="007C7AF4"/>
    <w:rsid w:val="007D1248"/>
    <w:rsid w:val="007E207D"/>
    <w:rsid w:val="007F0CA4"/>
    <w:rsid w:val="007F78F1"/>
    <w:rsid w:val="00810C50"/>
    <w:rsid w:val="00815971"/>
    <w:rsid w:val="008229B6"/>
    <w:rsid w:val="008723B9"/>
    <w:rsid w:val="0088159E"/>
    <w:rsid w:val="008875BE"/>
    <w:rsid w:val="008A1C16"/>
    <w:rsid w:val="008A2713"/>
    <w:rsid w:val="008B1048"/>
    <w:rsid w:val="008B2A8B"/>
    <w:rsid w:val="008C2D1F"/>
    <w:rsid w:val="008C7A84"/>
    <w:rsid w:val="008D04F8"/>
    <w:rsid w:val="008D3CCB"/>
    <w:rsid w:val="008D3D06"/>
    <w:rsid w:val="008D745E"/>
    <w:rsid w:val="008E112A"/>
    <w:rsid w:val="008F73D4"/>
    <w:rsid w:val="00902355"/>
    <w:rsid w:val="009061A5"/>
    <w:rsid w:val="0091448C"/>
    <w:rsid w:val="0091621C"/>
    <w:rsid w:val="00960EFB"/>
    <w:rsid w:val="00963748"/>
    <w:rsid w:val="00963E80"/>
    <w:rsid w:val="00966361"/>
    <w:rsid w:val="00966CAA"/>
    <w:rsid w:val="00991B12"/>
    <w:rsid w:val="009A40CD"/>
    <w:rsid w:val="009B1CA4"/>
    <w:rsid w:val="009B1EF2"/>
    <w:rsid w:val="009B60F5"/>
    <w:rsid w:val="009C3492"/>
    <w:rsid w:val="009D5E02"/>
    <w:rsid w:val="009D67CD"/>
    <w:rsid w:val="00A06A2B"/>
    <w:rsid w:val="00A10CEC"/>
    <w:rsid w:val="00A156A5"/>
    <w:rsid w:val="00A21A1F"/>
    <w:rsid w:val="00A249BA"/>
    <w:rsid w:val="00A329CD"/>
    <w:rsid w:val="00A41F1D"/>
    <w:rsid w:val="00A54C26"/>
    <w:rsid w:val="00A62A14"/>
    <w:rsid w:val="00A63636"/>
    <w:rsid w:val="00A63B09"/>
    <w:rsid w:val="00A65F87"/>
    <w:rsid w:val="00A67E50"/>
    <w:rsid w:val="00A70976"/>
    <w:rsid w:val="00A70D4D"/>
    <w:rsid w:val="00A77541"/>
    <w:rsid w:val="00AA02A8"/>
    <w:rsid w:val="00AB0E89"/>
    <w:rsid w:val="00AB3CA3"/>
    <w:rsid w:val="00AB69BA"/>
    <w:rsid w:val="00AB6C0F"/>
    <w:rsid w:val="00AC1CE3"/>
    <w:rsid w:val="00AC2A51"/>
    <w:rsid w:val="00AC67E6"/>
    <w:rsid w:val="00AD2F59"/>
    <w:rsid w:val="00AE534B"/>
    <w:rsid w:val="00AE53E9"/>
    <w:rsid w:val="00AF25BE"/>
    <w:rsid w:val="00AF55B6"/>
    <w:rsid w:val="00B12C46"/>
    <w:rsid w:val="00B1726C"/>
    <w:rsid w:val="00B2024E"/>
    <w:rsid w:val="00B21D72"/>
    <w:rsid w:val="00B30904"/>
    <w:rsid w:val="00B321EC"/>
    <w:rsid w:val="00B32F89"/>
    <w:rsid w:val="00B566AB"/>
    <w:rsid w:val="00B67BDB"/>
    <w:rsid w:val="00B75397"/>
    <w:rsid w:val="00B80E97"/>
    <w:rsid w:val="00B92DED"/>
    <w:rsid w:val="00B93183"/>
    <w:rsid w:val="00B97419"/>
    <w:rsid w:val="00BB3E3F"/>
    <w:rsid w:val="00BC0F83"/>
    <w:rsid w:val="00BC2CFE"/>
    <w:rsid w:val="00BC770B"/>
    <w:rsid w:val="00BE0227"/>
    <w:rsid w:val="00BE2E6F"/>
    <w:rsid w:val="00BF78B8"/>
    <w:rsid w:val="00C026E6"/>
    <w:rsid w:val="00C04633"/>
    <w:rsid w:val="00C11040"/>
    <w:rsid w:val="00C135D2"/>
    <w:rsid w:val="00C1441A"/>
    <w:rsid w:val="00C17100"/>
    <w:rsid w:val="00C17A42"/>
    <w:rsid w:val="00C304D6"/>
    <w:rsid w:val="00C306EA"/>
    <w:rsid w:val="00C363F3"/>
    <w:rsid w:val="00C5488D"/>
    <w:rsid w:val="00C61C53"/>
    <w:rsid w:val="00C65093"/>
    <w:rsid w:val="00C662A9"/>
    <w:rsid w:val="00C8585B"/>
    <w:rsid w:val="00C87CD3"/>
    <w:rsid w:val="00C950D6"/>
    <w:rsid w:val="00CA1C34"/>
    <w:rsid w:val="00CA4955"/>
    <w:rsid w:val="00CA569A"/>
    <w:rsid w:val="00CA5D94"/>
    <w:rsid w:val="00CB0159"/>
    <w:rsid w:val="00CD2BC3"/>
    <w:rsid w:val="00CF4157"/>
    <w:rsid w:val="00CF7FC0"/>
    <w:rsid w:val="00D119A1"/>
    <w:rsid w:val="00D1405D"/>
    <w:rsid w:val="00D17A8D"/>
    <w:rsid w:val="00D216B9"/>
    <w:rsid w:val="00D35B4E"/>
    <w:rsid w:val="00D36D1C"/>
    <w:rsid w:val="00D60680"/>
    <w:rsid w:val="00D73DE9"/>
    <w:rsid w:val="00D813BB"/>
    <w:rsid w:val="00D82491"/>
    <w:rsid w:val="00D8481A"/>
    <w:rsid w:val="00D91470"/>
    <w:rsid w:val="00D9188A"/>
    <w:rsid w:val="00D94877"/>
    <w:rsid w:val="00DA6250"/>
    <w:rsid w:val="00DC5507"/>
    <w:rsid w:val="00DC6C27"/>
    <w:rsid w:val="00DD106C"/>
    <w:rsid w:val="00DD2D34"/>
    <w:rsid w:val="00DD328E"/>
    <w:rsid w:val="00DE352A"/>
    <w:rsid w:val="00E10B1A"/>
    <w:rsid w:val="00E12C43"/>
    <w:rsid w:val="00E21663"/>
    <w:rsid w:val="00E32815"/>
    <w:rsid w:val="00E40131"/>
    <w:rsid w:val="00E41280"/>
    <w:rsid w:val="00E46BD4"/>
    <w:rsid w:val="00E51060"/>
    <w:rsid w:val="00E519F7"/>
    <w:rsid w:val="00E63835"/>
    <w:rsid w:val="00E64192"/>
    <w:rsid w:val="00E768AD"/>
    <w:rsid w:val="00E769FE"/>
    <w:rsid w:val="00E7742E"/>
    <w:rsid w:val="00E912D0"/>
    <w:rsid w:val="00E93D18"/>
    <w:rsid w:val="00EA227C"/>
    <w:rsid w:val="00EA6B99"/>
    <w:rsid w:val="00EB0B57"/>
    <w:rsid w:val="00ED57FE"/>
    <w:rsid w:val="00EE2971"/>
    <w:rsid w:val="00EE3061"/>
    <w:rsid w:val="00EE5FC0"/>
    <w:rsid w:val="00EE609B"/>
    <w:rsid w:val="00EE7B42"/>
    <w:rsid w:val="00EF0AA4"/>
    <w:rsid w:val="00F01420"/>
    <w:rsid w:val="00F1058E"/>
    <w:rsid w:val="00F13F33"/>
    <w:rsid w:val="00F23A9D"/>
    <w:rsid w:val="00F30A21"/>
    <w:rsid w:val="00F31B37"/>
    <w:rsid w:val="00F4230F"/>
    <w:rsid w:val="00F5247E"/>
    <w:rsid w:val="00F54553"/>
    <w:rsid w:val="00F732A7"/>
    <w:rsid w:val="00F75A78"/>
    <w:rsid w:val="00F8169B"/>
    <w:rsid w:val="00F9658B"/>
    <w:rsid w:val="00FA0A18"/>
    <w:rsid w:val="00FB2D04"/>
    <w:rsid w:val="00FB4D7F"/>
    <w:rsid w:val="00FB5EB7"/>
    <w:rsid w:val="00FB6C41"/>
    <w:rsid w:val="00FB6DB6"/>
    <w:rsid w:val="00FC50F8"/>
    <w:rsid w:val="00FC71F1"/>
    <w:rsid w:val="00FD5C76"/>
    <w:rsid w:val="00FE58CD"/>
    <w:rsid w:val="00FF3346"/>
    <w:rsid w:val="00FF6B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B2694"/>
  <w15:docId w15:val="{AAB3CA28-BEE2-4CB3-9A39-19B271CB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next w:val="Normal"/>
    <w:link w:val="Ttulo1Car"/>
    <w:qFormat/>
    <w:rsid w:val="004521F1"/>
    <w:pPr>
      <w:keepNext/>
      <w:spacing w:before="120" w:after="120" w:line="240" w:lineRule="auto"/>
      <w:jc w:val="center"/>
      <w:outlineLvl w:val="0"/>
    </w:pPr>
    <w:rPr>
      <w:rFonts w:ascii="Times" w:eastAsia="Times New Roman" w:hAnsi="Times" w:cs="Times New Roman"/>
      <w:b/>
      <w:caps/>
      <w:sz w:val="24"/>
      <w:szCs w:val="20"/>
      <w:lang w:val="it-IT" w:eastAsia="ko-KR"/>
    </w:rPr>
  </w:style>
  <w:style w:type="paragraph" w:styleId="Ttulo2">
    <w:name w:val="heading 2"/>
    <w:basedOn w:val="Normal"/>
    <w:next w:val="Normal"/>
    <w:link w:val="Ttulo2Car"/>
    <w:uiPriority w:val="9"/>
    <w:semiHidden/>
    <w:unhideWhenUsed/>
    <w:qFormat/>
    <w:rsid w:val="00A63B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Mencinsinresolver1">
    <w:name w:val="Mención sin resolver1"/>
    <w:basedOn w:val="Fuentedeprrafopredeter"/>
    <w:uiPriority w:val="99"/>
    <w:semiHidden/>
    <w:unhideWhenUsed/>
    <w:rsid w:val="009B1CA4"/>
    <w:rPr>
      <w:color w:val="605E5C"/>
      <w:shd w:val="clear" w:color="auto" w:fill="E1DFDD"/>
    </w:rPr>
  </w:style>
  <w:style w:type="paragraph" w:styleId="Textonotapie">
    <w:name w:val="footnote text"/>
    <w:basedOn w:val="Normal"/>
    <w:link w:val="TextonotapieCar"/>
    <w:uiPriority w:val="99"/>
    <w:semiHidden/>
    <w:unhideWhenUsed/>
    <w:rsid w:val="00A329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29CD"/>
    <w:rPr>
      <w:sz w:val="20"/>
      <w:szCs w:val="20"/>
    </w:rPr>
  </w:style>
  <w:style w:type="character" w:styleId="Refdenotaalpie">
    <w:name w:val="footnote reference"/>
    <w:basedOn w:val="Fuentedeprrafopredeter"/>
    <w:uiPriority w:val="99"/>
    <w:semiHidden/>
    <w:unhideWhenUsed/>
    <w:rsid w:val="00A329CD"/>
    <w:rPr>
      <w:vertAlign w:val="superscript"/>
    </w:rPr>
  </w:style>
  <w:style w:type="table" w:styleId="Tablaconcuadrcula">
    <w:name w:val="Table Grid"/>
    <w:basedOn w:val="Tablanormal"/>
    <w:uiPriority w:val="59"/>
    <w:rsid w:val="00016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4521F1"/>
    <w:rPr>
      <w:rFonts w:ascii="Times" w:eastAsia="Times New Roman" w:hAnsi="Times" w:cs="Times New Roman"/>
      <w:b/>
      <w:caps/>
      <w:sz w:val="24"/>
      <w:szCs w:val="20"/>
      <w:lang w:val="it-IT" w:eastAsia="ko-KR"/>
    </w:rPr>
  </w:style>
  <w:style w:type="character" w:customStyle="1" w:styleId="Ttulo2Car">
    <w:name w:val="Título 2 Car"/>
    <w:basedOn w:val="Fuentedeprrafopredeter"/>
    <w:link w:val="Ttulo2"/>
    <w:uiPriority w:val="9"/>
    <w:semiHidden/>
    <w:rsid w:val="00A63B09"/>
    <w:rPr>
      <w:rFonts w:asciiTheme="majorHAnsi" w:eastAsiaTheme="majorEastAsia" w:hAnsiTheme="majorHAnsi" w:cstheme="majorBidi"/>
      <w:color w:val="365F91" w:themeColor="accent1" w:themeShade="BF"/>
      <w:sz w:val="26"/>
      <w:szCs w:val="26"/>
    </w:rPr>
  </w:style>
  <w:style w:type="character" w:styleId="Refdecomentario">
    <w:name w:val="annotation reference"/>
    <w:basedOn w:val="Fuentedeprrafopredeter"/>
    <w:uiPriority w:val="99"/>
    <w:semiHidden/>
    <w:unhideWhenUsed/>
    <w:rsid w:val="005A1CE2"/>
    <w:rPr>
      <w:sz w:val="16"/>
      <w:szCs w:val="16"/>
    </w:rPr>
  </w:style>
  <w:style w:type="paragraph" w:styleId="Textocomentario">
    <w:name w:val="annotation text"/>
    <w:basedOn w:val="Normal"/>
    <w:link w:val="TextocomentarioCar"/>
    <w:uiPriority w:val="99"/>
    <w:semiHidden/>
    <w:unhideWhenUsed/>
    <w:rsid w:val="005A1C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1CE2"/>
    <w:rPr>
      <w:sz w:val="20"/>
      <w:szCs w:val="20"/>
    </w:rPr>
  </w:style>
  <w:style w:type="paragraph" w:styleId="Asuntodelcomentario">
    <w:name w:val="annotation subject"/>
    <w:basedOn w:val="Textocomentario"/>
    <w:next w:val="Textocomentario"/>
    <w:link w:val="AsuntodelcomentarioCar"/>
    <w:uiPriority w:val="99"/>
    <w:semiHidden/>
    <w:unhideWhenUsed/>
    <w:rsid w:val="005A1CE2"/>
    <w:rPr>
      <w:b/>
      <w:bCs/>
    </w:rPr>
  </w:style>
  <w:style w:type="character" w:customStyle="1" w:styleId="AsuntodelcomentarioCar">
    <w:name w:val="Asunto del comentario Car"/>
    <w:basedOn w:val="TextocomentarioCar"/>
    <w:link w:val="Asuntodelcomentario"/>
    <w:uiPriority w:val="99"/>
    <w:semiHidden/>
    <w:rsid w:val="005A1C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milep@uclv.edu.cu" TargetMode="External"/><Relationship Id="rId13" Type="http://schemas.openxmlformats.org/officeDocument/2006/relationships/hyperlink" Target="http://www.entrepalavras.ufc.br/revista/index.php/Revista/article/view/13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trepalavras.ufc.br/revista/index.php/Revista/issue/view/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onograf&#237;as.com" TargetMode="External"/><Relationship Id="rId4" Type="http://schemas.openxmlformats.org/officeDocument/2006/relationships/settings" Target="settings.xml"/><Relationship Id="rId9" Type="http://schemas.openxmlformats.org/officeDocument/2006/relationships/hyperlink" Target="mailto:yaminegra@nauta.cu" TargetMode="External"/><Relationship Id="rId14" Type="http://schemas.openxmlformats.org/officeDocument/2006/relationships/hyperlink" Target="https://eventos.uho.edu.cu/index.php/ccm/cci10/paper/view/4858/20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1188B-CE58-4FB5-9E22-F5B1E0CB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2438</TotalTime>
  <Pages>23</Pages>
  <Words>7783</Words>
  <Characters>42809</Characters>
  <Application>Microsoft Office Word</Application>
  <DocSecurity>0</DocSecurity>
  <Lines>356</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50492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Yaminegra</cp:lastModifiedBy>
  <cp:revision>215</cp:revision>
  <dcterms:created xsi:type="dcterms:W3CDTF">2021-05-14T03:18:00Z</dcterms:created>
  <dcterms:modified xsi:type="dcterms:W3CDTF">2021-10-01T19:45:00Z</dcterms:modified>
</cp:coreProperties>
</file>