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chart4.xml" ContentType="application/vnd.openxmlformats-officedocument.drawingml.chart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before="100" w:beforeAutospacing="true" w:after="100" w:afterAutospacing="true" w:lineRule="auto" w:line="240"/>
        <w:jc w:val="center"/>
        <w:outlineLvl w:val="0"/>
        <w:rPr>
          <w:rFonts w:ascii="Times New Roman" w:cs="Times New Roman" w:eastAsia="Times New Roman" w:hAnsi="Times New Roman"/>
          <w:b/>
          <w:bCs/>
          <w:kern w:val="36"/>
          <w:sz w:val="28"/>
          <w:szCs w:val="28"/>
          <w:lang w:eastAsia="es-ES"/>
        </w:rPr>
      </w:pPr>
      <w:r>
        <w:rPr>
          <w:rFonts w:ascii="Times New Roman" w:cs="Times New Roman" w:eastAsia="Times New Roman" w:hAnsi="Times New Roman"/>
          <w:b/>
          <w:bCs/>
          <w:kern w:val="36"/>
          <w:sz w:val="28"/>
          <w:szCs w:val="28"/>
          <w:lang w:eastAsia="es-ES"/>
        </w:rPr>
        <w:t xml:space="preserve">III CONVENCIÓN CIENTÍFICA </w:t>
      </w:r>
    </w:p>
    <w:p>
      <w:pPr>
        <w:pStyle w:val="style0"/>
        <w:spacing w:before="100" w:beforeAutospacing="true" w:after="100" w:afterAutospacing="true" w:lineRule="auto" w:line="240"/>
        <w:jc w:val="center"/>
        <w:outlineLvl w:val="0"/>
        <w:rPr>
          <w:rFonts w:ascii="Times New Roman" w:cs="Times New Roman" w:eastAsia="Times New Roman" w:hAnsi="Times New Roman"/>
          <w:b/>
          <w:bCs/>
          <w:kern w:val="36"/>
          <w:sz w:val="28"/>
          <w:szCs w:val="28"/>
          <w:lang w:eastAsia="es-ES"/>
        </w:rPr>
      </w:pPr>
      <w:r>
        <w:rPr>
          <w:rFonts w:ascii="Times New Roman" w:cs="Times New Roman" w:eastAsia="Times New Roman" w:hAnsi="Times New Roman"/>
          <w:b/>
          <w:bCs/>
          <w:kern w:val="36"/>
          <w:sz w:val="28"/>
          <w:szCs w:val="28"/>
          <w:lang w:eastAsia="es-ES"/>
        </w:rPr>
        <w:t xml:space="preserve">INTERNACIONAL UCLV 2021 </w:t>
      </w:r>
    </w:p>
    <w:p>
      <w:pPr>
        <w:pStyle w:val="style0"/>
        <w:spacing w:before="100" w:beforeAutospacing="true" w:after="100" w:afterAutospacing="true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es-ES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es-ES"/>
        </w:rPr>
        <w:t>CIENCIA, TECNOLOGÍA Y SOCIEDAD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Título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>Estrés académico auto percibido en estudiantes de medicina de  segundo año</w:t>
      </w:r>
      <w:r>
        <w:rPr>
          <w:rFonts w:ascii="Times New Roman" w:cs="Times New Roman" w:hAnsi="Times New Roman"/>
          <w:b/>
          <w:sz w:val="28"/>
          <w:szCs w:val="28"/>
        </w:rPr>
        <w:t xml:space="preserve"> de la Escuela Latinoamericana de Medicina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Title</w:t>
      </w:r>
    </w:p>
    <w:p>
      <w:pPr>
        <w:pStyle w:val="style101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Style w:val="style4106"/>
          <w:rFonts w:ascii="Times New Roman" w:cs="Times New Roman" w:hAnsi="Times New Roman"/>
          <w:b/>
          <w:sz w:val="28"/>
          <w:szCs w:val="28"/>
          <w:lang w:val="en-US"/>
        </w:rPr>
        <w:t>S</w:t>
      </w:r>
      <w:r>
        <w:rPr>
          <w:rStyle w:val="style4106"/>
          <w:rFonts w:ascii="Times New Roman" w:cs="Times New Roman" w:hAnsi="Times New Roman"/>
          <w:b/>
          <w:sz w:val="28"/>
          <w:szCs w:val="28"/>
        </w:rPr>
        <w:t xml:space="preserve">elf-perceived </w:t>
      </w:r>
      <w:r>
        <w:rPr>
          <w:rFonts w:ascii="Times New Roman" w:cs="Times New Roman" w:hAnsi="Times New Roman"/>
          <w:b/>
          <w:sz w:val="28"/>
          <w:szCs w:val="28"/>
        </w:rPr>
        <w:t xml:space="preserve">academic stress in second-year medical students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in the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Latinamerican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School of Medicine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94"/>
        <w:spacing w:before="0" w:beforeAutospacing="false" w:after="0" w:afterAutospacing="false" w:lineRule="auto" w:line="360"/>
        <w:rPr/>
      </w:pPr>
      <w:r>
        <w:t>Lic. Yaima Malagón Chala</w:t>
      </w:r>
      <w:r>
        <w:rPr>
          <w:vertAlign w:val="superscript"/>
        </w:rPr>
        <w:t>1</w:t>
      </w:r>
      <w:r>
        <w:t>,</w:t>
      </w:r>
      <w:r>
        <w:rPr>
          <w:vertAlign w:val="superscript"/>
        </w:rPr>
        <w:t xml:space="preserve"> </w:t>
      </w:r>
      <w:r>
        <w:t xml:space="preserve"> </w:t>
      </w:r>
      <w:r>
        <w:t xml:space="preserve">Lic. </w:t>
      </w:r>
      <w:r>
        <w:t>Maylen</w:t>
      </w:r>
      <w:r>
        <w:t xml:space="preserve"> Rodríguez Simón</w:t>
      </w:r>
      <w:r>
        <w:rPr>
          <w:vertAlign w:val="superscript"/>
        </w:rPr>
        <w:t>2</w:t>
      </w:r>
      <w:r>
        <w:t xml:space="preserve">, </w:t>
      </w:r>
      <w:r>
        <w:t>Li</w:t>
      </w:r>
      <w:r>
        <w:t>c. María Antonia Pacheco Guzmán</w:t>
      </w:r>
      <w:r>
        <w:rPr>
          <w:vertAlign w:val="superscript"/>
        </w:rPr>
        <w:t>3</w:t>
      </w:r>
      <w:r>
        <w:t>,</w:t>
      </w:r>
      <w:r>
        <w:t xml:space="preserve"> </w:t>
      </w:r>
    </w:p>
    <w:p>
      <w:pPr>
        <w:pStyle w:val="style94"/>
        <w:spacing w:before="0" w:beforeAutospacing="false" w:after="0" w:afterAutospacing="false" w:lineRule="auto" w:line="360"/>
        <w:rPr/>
      </w:pPr>
      <w:r>
        <w:t xml:space="preserve">1. </w:t>
      </w:r>
      <w:r>
        <w:t>Lic. Yaima Malagón Chala.</w:t>
      </w:r>
      <w:r>
        <w:rPr>
          <w:vertAlign w:val="superscript"/>
        </w:rPr>
        <w:t xml:space="preserve"> </w:t>
      </w:r>
      <w:r>
        <w:t xml:space="preserve">Escuela Latinoamericana de Medicina, Cuba. </w:t>
      </w:r>
      <w:r>
        <w:t>E-mail:</w:t>
      </w:r>
      <w:r>
        <w:t xml:space="preserve"> </w:t>
      </w:r>
      <w:r>
        <w:rPr/>
        <w:fldChar w:fldCharType="begin"/>
      </w:r>
      <w:r>
        <w:instrText xml:space="preserve"> HYPERLINK "mailto:yaimamalagon.21@gmail.com" </w:instrText>
      </w:r>
      <w:r>
        <w:rPr/>
        <w:fldChar w:fldCharType="separate"/>
      </w:r>
      <w:r>
        <w:rPr>
          <w:rStyle w:val="style85"/>
          <w:u w:val="none"/>
        </w:rPr>
        <w:t>yaimamalagon.21@gmail.com</w:t>
      </w:r>
      <w:r>
        <w:rPr/>
        <w:fldChar w:fldCharType="end"/>
      </w:r>
    </w:p>
    <w:p>
      <w:pPr>
        <w:pStyle w:val="style94"/>
        <w:spacing w:before="0" w:beforeAutospacing="false" w:after="0" w:afterAutospacing="false" w:lineRule="auto" w:line="360"/>
        <w:rPr/>
      </w:pPr>
      <w:r>
        <w:t xml:space="preserve">2. Lic. </w:t>
      </w:r>
      <w:r>
        <w:t>Maylen</w:t>
      </w:r>
      <w:r>
        <w:t xml:space="preserve"> Rodríguez Simón. Escuela Latinoamericana de Medicina, Cuba. E-mail: </w:t>
      </w:r>
      <w:r>
        <w:rPr/>
        <w:fldChar w:fldCharType="begin"/>
      </w:r>
      <w:r>
        <w:instrText xml:space="preserve"> HYPERLINK "mailto:maylen81@elacm.sld.cu" </w:instrText>
      </w:r>
      <w:r>
        <w:rPr/>
        <w:fldChar w:fldCharType="separate"/>
      </w:r>
      <w:r>
        <w:rPr>
          <w:rStyle w:val="style85"/>
          <w:u w:val="none"/>
        </w:rPr>
        <w:t>maylen81@elacm.sld.cu</w:t>
      </w:r>
      <w:r>
        <w:rPr/>
        <w:fldChar w:fldCharType="end"/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Lic. María Antonia Pacheco Guzmán. Escuela Latinoamericana de Medicina, Cuba. E-mail: </w:t>
      </w:r>
      <w:r>
        <w:rPr/>
        <w:fldChar w:fldCharType="begin"/>
      </w:r>
      <w:r>
        <w:instrText xml:space="preserve"> HYPERLINK "mailto:maryfide@elacm.sld.cu"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u w:val="none"/>
        </w:rPr>
        <w:t>maryfide@elacm.sld.cu</w:t>
      </w:r>
      <w:r>
        <w:rPr/>
        <w:fldChar w:fldCharType="end"/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Resumen: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Problemática: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a entrada y permanencia en la universidad suele estar acompañada de estrés académico. </w:t>
      </w:r>
      <w:r>
        <w:rPr>
          <w:rFonts w:ascii="Times New Roman" w:cs="Times New Roman" w:hAnsi="Times New Roman"/>
          <w:iCs/>
          <w:sz w:val="24"/>
          <w:szCs w:val="24"/>
        </w:rPr>
        <w:t xml:space="preserve">Investigaciones </w:t>
      </w:r>
      <w:r>
        <w:rPr>
          <w:rFonts w:ascii="Times New Roman" w:cs="Times New Roman" w:hAnsi="Times New Roman"/>
          <w:iCs/>
          <w:sz w:val="24"/>
          <w:szCs w:val="24"/>
        </w:rPr>
        <w:t xml:space="preserve">en la Elam, </w:t>
      </w:r>
      <w:r>
        <w:rPr>
          <w:rFonts w:ascii="Times New Roman" w:cs="Times New Roman" w:hAnsi="Times New Roman"/>
          <w:iCs/>
          <w:sz w:val="24"/>
          <w:szCs w:val="24"/>
        </w:rPr>
        <w:t>muestran</w:t>
      </w:r>
      <w:r>
        <w:rPr>
          <w:rFonts w:ascii="Times New Roman" w:cs="Times New Roman" w:hAnsi="Times New Roman"/>
          <w:sz w:val="24"/>
          <w:szCs w:val="24"/>
        </w:rPr>
        <w:t xml:space="preserve"> que los estudiantes de medicina son vulnerables al estrés; pudiendo ser un elemento que esté influyendo directamente tanto en su salud como en sus resultados.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Objetivo: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aract</w:t>
      </w:r>
      <w:r>
        <w:rPr>
          <w:rFonts w:ascii="Times New Roman" w:cs="Times New Roman" w:hAnsi="Times New Roman"/>
          <w:sz w:val="24"/>
          <w:szCs w:val="24"/>
        </w:rPr>
        <w:t>erizar el estrés académico auto</w:t>
      </w:r>
      <w:r>
        <w:rPr>
          <w:rFonts w:ascii="Times New Roman" w:cs="Times New Roman" w:hAnsi="Times New Roman"/>
          <w:sz w:val="24"/>
          <w:szCs w:val="24"/>
        </w:rPr>
        <w:t>percibido en estudiantes de  segundo año de la Escuela Latinoamericana de Medicina (ELAM).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rPr>
          <w:b/>
        </w:rPr>
        <w:t>Metodología:</w:t>
      </w:r>
      <w:r>
        <w:rPr>
          <w:b/>
        </w:rPr>
        <w:t xml:space="preserve"> </w:t>
      </w:r>
      <w:r>
        <w:t>previo el consentimiento informado, se realizó un estudio descriptivo de corte transversal, donde se aplicó el inventario SISCO a una muestra de 249 estudiantes de segundo año, del curso 2018-2019.</w:t>
      </w:r>
      <w:r>
        <w:t xml:space="preserve"> </w:t>
      </w:r>
      <w:r>
        <w:t>Los datos obtenidos, se sometieron a un análisis estadístico descriptivo mediante el cálculo porcentual, procesados por el paquete estadístico SPSS.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rPr>
          <w:b/>
        </w:rPr>
        <w:t>Resultados y discusión:</w:t>
      </w:r>
      <w:r>
        <w:rPr>
          <w:b/>
        </w:rPr>
        <w:t xml:space="preserve"> </w:t>
      </w:r>
      <w:r>
        <w:t>se comprobó la presencia de estrés académico en el 100 % de los estudiantes encuestados; los estresores más frecuentes fueron: sobrecarga de las tareas</w:t>
      </w:r>
      <w:r>
        <w:rPr>
          <w:bCs/>
        </w:rPr>
        <w:t xml:space="preserve"> (actividades curriculares y extracurriculares)</w:t>
      </w:r>
      <w:r>
        <w:t xml:space="preserve"> con 90</w:t>
      </w:r>
      <w:r>
        <w:t xml:space="preserve"> </w:t>
      </w:r>
      <w:r>
        <w:t xml:space="preserve">%, las evaluaciones </w:t>
      </w:r>
      <w:r>
        <w:rPr>
          <w:bCs/>
        </w:rPr>
        <w:t xml:space="preserve">(preguntas escritas, exámenes, trabajos de investigación, entre otros) </w:t>
      </w:r>
      <w:r>
        <w:t>con 84</w:t>
      </w:r>
      <w:r>
        <w:t xml:space="preserve"> </w:t>
      </w:r>
      <w:r>
        <w:t>%; se destacaron las manifestaciones físicas (75</w:t>
      </w:r>
      <w:r>
        <w:t xml:space="preserve"> </w:t>
      </w:r>
      <w:r>
        <w:t>%).</w:t>
      </w:r>
      <w:r>
        <w:t xml:space="preserve"> Resultados que coinciden con diferentes investigaciones.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rPr>
          <w:b/>
        </w:rPr>
        <w:t>Conclusiones:</w:t>
      </w:r>
      <w:r>
        <w:rPr>
          <w:b/>
        </w:rPr>
        <w:t xml:space="preserve"> </w:t>
      </w:r>
      <w:r>
        <w:t xml:space="preserve">los estudiantes de segundo año de la carrera de medicina en la Elam, se encuentran afectados por el estrés académico con predominio del nivel medio y alto, independientemente de la edad y el sexo. </w:t>
      </w:r>
      <w:r>
        <w:rPr>
          <w:color w:val="000000"/>
        </w:rPr>
        <w:t>Los estresores de mayor incidencia son la sobrecarga de tareas, las evaluaciones, el tiempo limitado y el tipo de trabajo que se pide. Estuvieron presentes las tres manifestaciones del estrés académico, prevaleciendo en las físicas</w:t>
      </w:r>
      <w:r>
        <w:rPr>
          <w:bCs/>
          <w:color w:val="000000"/>
        </w:rPr>
        <w:t xml:space="preserve">. 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rPr>
          <w:b/>
        </w:rPr>
        <w:t>Palabras Clave:</w:t>
      </w:r>
      <w:r>
        <w:t xml:space="preserve"> </w:t>
      </w:r>
      <w:r>
        <w:t>Estrés académico; Estresores; Manifestaciones.</w:t>
      </w:r>
    </w:p>
    <w:p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es-ES"/>
        </w:rPr>
      </w:pPr>
    </w:p>
    <w:p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 w:eastAsia="es-ES"/>
        </w:rPr>
        <w:t>Abstract: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b/>
          <w:color w:val="ff0000"/>
          <w:lang w:val="en-US"/>
        </w:rPr>
      </w:pPr>
      <w:r>
        <w:rPr>
          <w:rStyle w:val="style4106"/>
          <w:b/>
        </w:rPr>
        <w:t>Problematic</w:t>
      </w:r>
      <w:r>
        <w:rPr>
          <w:rStyle w:val="style4106"/>
          <w:b/>
        </w:rPr>
        <w:t xml:space="preserve">: </w:t>
      </w:r>
      <w:r>
        <w:rPr>
          <w:rStyle w:val="style4114"/>
        </w:rPr>
        <w:t xml:space="preserve">entering </w:t>
      </w:r>
      <w:r>
        <w:rPr>
          <w:rStyle w:val="style4114"/>
        </w:rPr>
        <w:t>and staying at the university is often accompanied by academic stress.</w:t>
      </w:r>
      <w:r>
        <w:rPr>
          <w:rStyle w:val="style4113"/>
        </w:rPr>
        <w:t xml:space="preserve"> </w:t>
      </w:r>
      <w:r>
        <w:rPr>
          <w:rStyle w:val="style4114"/>
        </w:rPr>
        <w:t>Research at Elam shows that medical students are vulnerable to stress;</w:t>
      </w:r>
      <w:r>
        <w:rPr>
          <w:rStyle w:val="style4113"/>
        </w:rPr>
        <w:t xml:space="preserve"> </w:t>
      </w:r>
      <w:r>
        <w:rPr>
          <w:rStyle w:val="style4114"/>
        </w:rPr>
        <w:t>it</w:t>
      </w:r>
      <w:r>
        <w:rPr>
          <w:rStyle w:val="style4114"/>
        </w:rPr>
        <w:t xml:space="preserve"> may be an element that is directly influencing both your health and your results.</w:t>
      </w:r>
    </w:p>
    <w:p>
      <w:pPr>
        <w:pStyle w:val="style101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Style w:val="style4106"/>
          <w:rFonts w:ascii="Times New Roman" w:cs="Times New Roman" w:hAnsi="Times New Roman"/>
          <w:b/>
          <w:sz w:val="24"/>
          <w:szCs w:val="24"/>
        </w:rPr>
        <w:t>Objective: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Characterize self-</w:t>
      </w:r>
      <w:r>
        <w:rPr>
          <w:rStyle w:val="style4106"/>
          <w:rFonts w:ascii="Times New Roman" w:cs="Times New Roman" w:hAnsi="Times New Roman"/>
          <w:sz w:val="24"/>
          <w:szCs w:val="24"/>
        </w:rPr>
        <w:t>perceived academic stress in second-year students of the Latin American School of Medicine (ELAM).</w:t>
      </w:r>
    </w:p>
    <w:p>
      <w:pPr>
        <w:pStyle w:val="style101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Style w:val="style4106"/>
          <w:rFonts w:ascii="Times New Roman" w:cs="Times New Roman" w:hAnsi="Times New Roman"/>
          <w:b/>
          <w:sz w:val="24"/>
          <w:szCs w:val="24"/>
        </w:rPr>
        <w:t>Methodology: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  <w:lang w:val="en-US"/>
        </w:rPr>
        <w:t>after informed consent, a descriptive cross-sectional study was carried out, where the SISCO inventory was applied to a sample of 249 second-year students, from the 2018-2019 academic years. The data obtained were subjected to a descriptive statistical analysis by means of the percentage calculation, processed by the SPSS statistical package.</w:t>
      </w:r>
    </w:p>
    <w:p>
      <w:pPr>
        <w:pStyle w:val="style101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Style w:val="style4106"/>
          <w:rFonts w:ascii="Times New Roman" w:cs="Times New Roman" w:hAnsi="Times New Roman"/>
          <w:b/>
          <w:sz w:val="24"/>
          <w:szCs w:val="24"/>
        </w:rPr>
        <w:t>Results and discussion: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The presence of academic stress was verified in 100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% of the sample, the stressors with the highest incidence were: task overload with 90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% and evaluations with 84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%, of all the manifestations, the most intense were the physical with 75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%.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Results that coincide with different investigations.</w:t>
      </w:r>
    </w:p>
    <w:p>
      <w:pPr>
        <w:pStyle w:val="style101"/>
        <w:spacing w:lineRule="auto" w:line="360"/>
        <w:jc w:val="both"/>
        <w:rPr>
          <w:rFonts w:ascii="Times New Roman" w:cs="Times New Roman" w:hAnsi="Times New Roman"/>
          <w:color w:val="ff0000"/>
          <w:sz w:val="24"/>
          <w:szCs w:val="24"/>
          <w:lang w:val="en-US"/>
        </w:rPr>
      </w:pPr>
      <w:r>
        <w:rPr>
          <w:rStyle w:val="style4106"/>
          <w:rFonts w:ascii="Times New Roman" w:cs="Times New Roman" w:hAnsi="Times New Roman"/>
          <w:b/>
          <w:sz w:val="24"/>
          <w:szCs w:val="24"/>
        </w:rPr>
        <w:t>Conclusions: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14"/>
          <w:rFonts w:ascii="Times New Roman" w:cs="Times New Roman" w:hAnsi="Times New Roman"/>
          <w:sz w:val="24"/>
          <w:szCs w:val="24"/>
        </w:rPr>
        <w:t>second</w:t>
      </w:r>
      <w:r>
        <w:rPr>
          <w:rStyle w:val="style4114"/>
          <w:rFonts w:ascii="Times New Roman" w:cs="Times New Roman" w:hAnsi="Times New Roman"/>
          <w:sz w:val="24"/>
          <w:szCs w:val="24"/>
        </w:rPr>
        <w:t>-year medical students at Elam are affected by academic stress with a predominance of the medium and high level, regardless of age and sex.</w:t>
      </w:r>
      <w:r>
        <w:rPr>
          <w:rStyle w:val="style4113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14"/>
          <w:rFonts w:ascii="Times New Roman" w:cs="Times New Roman" w:hAnsi="Times New Roman"/>
          <w:sz w:val="24"/>
          <w:szCs w:val="24"/>
        </w:rPr>
        <w:t>The most common stressors are task overload, evaluations, limited time, and the type of work required.</w:t>
      </w:r>
      <w:r>
        <w:rPr>
          <w:rStyle w:val="style4113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style4114"/>
          <w:rFonts w:ascii="Times New Roman" w:cs="Times New Roman" w:hAnsi="Times New Roman"/>
          <w:sz w:val="24"/>
          <w:szCs w:val="24"/>
        </w:rPr>
        <w:t>The three manifestations of academic stress were present, prevailing in the physical ones.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i/>
          <w:sz w:val="24"/>
          <w:szCs w:val="24"/>
          <w:lang w:val="en-US"/>
        </w:rPr>
      </w:pPr>
    </w:p>
    <w:p>
      <w:pPr>
        <w:pStyle w:val="style101"/>
        <w:spacing w:lineRule="auto" w:line="36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en-US"/>
        </w:rPr>
        <w:t>Keywords: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Style w:val="style4106"/>
          <w:rFonts w:ascii="Times New Roman" w:cs="Times New Roman" w:hAnsi="Times New Roman"/>
          <w:sz w:val="24"/>
          <w:szCs w:val="24"/>
        </w:rPr>
        <w:t>A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cademic stress; </w:t>
      </w:r>
      <w:r>
        <w:rPr>
          <w:rStyle w:val="style4106"/>
          <w:rFonts w:ascii="Times New Roman" w:cs="Times New Roman" w:hAnsi="Times New Roman"/>
          <w:sz w:val="24"/>
          <w:szCs w:val="24"/>
        </w:rPr>
        <w:t>S</w:t>
      </w:r>
      <w:r>
        <w:rPr>
          <w:rStyle w:val="style4106"/>
          <w:rFonts w:ascii="Times New Roman" w:cs="Times New Roman" w:hAnsi="Times New Roman"/>
          <w:sz w:val="24"/>
          <w:szCs w:val="24"/>
        </w:rPr>
        <w:t xml:space="preserve">tressors; </w:t>
      </w:r>
      <w:r>
        <w:rPr>
          <w:rStyle w:val="style4106"/>
          <w:rFonts w:ascii="Times New Roman" w:cs="Times New Roman" w:hAnsi="Times New Roman"/>
          <w:sz w:val="24"/>
          <w:szCs w:val="24"/>
        </w:rPr>
        <w:t>M</w:t>
      </w:r>
      <w:r>
        <w:rPr>
          <w:rStyle w:val="style4106"/>
          <w:rFonts w:ascii="Times New Roman" w:cs="Times New Roman" w:hAnsi="Times New Roman"/>
          <w:sz w:val="24"/>
          <w:szCs w:val="24"/>
        </w:rPr>
        <w:t>anifestations.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Introducción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 xml:space="preserve">La palabra estrés definida como una causa común de problemas que afectan a la población,  es uno de los términos más utilizados en la actualidad.  </w:t>
      </w:r>
      <w:r>
        <w:rPr>
          <w:rFonts w:ascii="Times New Roman" w:cs="Times New Roman" w:hAnsi="Times New Roman"/>
          <w:sz w:val="24"/>
          <w:szCs w:val="24"/>
          <w:lang w:val="es-ES_tradnl"/>
        </w:rPr>
        <w:t xml:space="preserve">El concepto se discute en los campos dedicados al cuidado de la salud, la política, la educación, entre otros. A pesar de su popularidad, su etimología es confusa y constituye, uno de los factores psicosociales más estudiados en el mundo </w:t>
      </w:r>
      <w:r>
        <w:rPr>
          <w:rFonts w:ascii="Times New Roman" w:cs="Times New Roman" w:hAnsi="Times New Roman"/>
          <w:sz w:val="24"/>
          <w:szCs w:val="24"/>
          <w:vertAlign w:val="superscript"/>
          <w:lang w:val="es-ES_tradnl"/>
        </w:rPr>
        <w:t>(1,2)</w:t>
      </w:r>
      <w:r>
        <w:rPr>
          <w:rFonts w:ascii="Times New Roman" w:cs="Times New Roman" w:hAnsi="Times New Roman"/>
          <w:sz w:val="24"/>
          <w:szCs w:val="24"/>
          <w:lang w:val="es-ES_tradnl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sz w:val="24"/>
          <w:szCs w:val="24"/>
          <w:lang w:val="es-ES_tradnl"/>
        </w:rPr>
        <w:t>Este término es de</w:t>
      </w:r>
      <w:r>
        <w:rPr>
          <w:rFonts w:ascii="Times New Roman" w:cs="Times New Roman" w:hAnsi="Times New Roman"/>
          <w:sz w:val="24"/>
          <w:szCs w:val="24"/>
        </w:rPr>
        <w:t xml:space="preserve"> origen anglosajón, se introduce por Walter Cannon pero en el ámbito de la salud lo populariza </w:t>
      </w:r>
      <w:r>
        <w:rPr>
          <w:rFonts w:ascii="Times New Roman" w:cs="Times New Roman" w:hAnsi="Times New Roman"/>
          <w:bCs/>
          <w:sz w:val="24"/>
          <w:szCs w:val="24"/>
        </w:rPr>
        <w:t>Hans Hugo Bruno Selye</w:t>
      </w:r>
      <w:r>
        <w:rPr>
          <w:rFonts w:ascii="Times New Roman" w:cs="Times New Roman" w:hAnsi="Times New Roman"/>
          <w:sz w:val="24"/>
          <w:szCs w:val="24"/>
        </w:rPr>
        <w:t>. En términos generales, hay tres enfoques distintos del estrés: a) entendido como estímulo, lo que se refiere a las demandas concretas de la situación estresante; b) como una respuesta psicobiológica frente a dichas situaciones; y c) como la interacción entre las características de la situación y los recursos del organismo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N2quIlDo","properties":{"formattedCitation":"(3)","plainCitation":"(3)","noteIndex":0},"citationItems":[{"id":188,"uris":["http://zotero.org/users/local/QBxjAY8A/items/GSF3XUIW"],"uri":["http://zotero.org/users/local/QBxjAY8A/items/GSF3XUIW"],"itemData":{"id":188,"type":"thesis","title":"Estrés académico en estudiantes de una Universidad Nacional de Lima Metropolitana","publisher":"Universidad Nacional Federico Villarreal","publisher-place":"Perú","genre":"Tesis de grado","event-place":"Perú","author":[{"family":"Venancio Reyes","given":"Guiovane Antonia"}],"issued":{"date-parts":[["2018"]]}}}],"schema":"https://github.com/citation-style-language/schema/raw/master/csl-citation.json"}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(3)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 xml:space="preserve">Según la </w:t>
      </w:r>
      <w:r>
        <w:rPr>
          <w:rFonts w:ascii="Times New Roman" w:cs="Times New Roman" w:hAnsi="Times New Roman"/>
          <w:i/>
          <w:sz w:val="24"/>
          <w:szCs w:val="24"/>
        </w:rPr>
        <w:t>American Psychological Association</w:t>
      </w:r>
      <w:r>
        <w:rPr>
          <w:rFonts w:ascii="Times New Roman" w:cs="Times New Roman" w:hAnsi="Times New Roman"/>
          <w:sz w:val="24"/>
          <w:szCs w:val="24"/>
        </w:rPr>
        <w:t xml:space="preserve"> [APA] en el mundo uno de cada cuatro individuos sufre de algún problema grave de estrés y en las ciudades, alrededor del 50 % de la población puede padecer esta afección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uVUi0ArL","properties":{"formattedCitation":"(4)","plainCitation":"(4)","noteIndex":0},"citationItems":[{"id":183,"uris":["http://zotero.org/users/local/QBxjAY8A/items/9NYWK28U"],"uri":["http://zotero.org/users/local/QBxjAY8A/items/9NYWK28U"],"itemData":{"id":183,"type":"article-journal","title":"El estrés es un problema de salud serio en los Estados Unidos","URL":"http://www.apa.org/centrodeapoyo/estres-problema.aspx","author":[{"family":"American Psychological Association","given":""}],"issued":{"date-parts":[["2015"]]}}}],"schema":"https://github.com/citation-style-language/schema/raw/master/csl-citation.json"}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(4)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Los tipos de estrés se clasifican según el agente causal, en ese sentido se habla del estrés laboral, familiar y militar, entre otros. Por consiguiente, el estrés originado en el contexto educativo suele denominarse</w:t>
      </w:r>
      <w:r>
        <w:rPr>
          <w:rFonts w:ascii="Times New Roman" w:cs="Times New Roman" w:hAnsi="Times New Roman"/>
          <w:iCs/>
          <w:sz w:val="24"/>
          <w:szCs w:val="24"/>
        </w:rPr>
        <w:t xml:space="preserve"> estrés académico</w: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instrText xml:space="preserve"> ADDIN ZOTERO_ITEM CSL_CITATION {"citationID":"Vp8xX0Tw","properties":{"formattedCitation":"(5)","plainCitation":"(5)","noteIndex":0},"citationItems":[{"id":189,"uris":["http://zotero.org/users/local/QBxjAY8A/items/SFUCGEDC"],"uri":["http://zotero.org/users/local/QBxjAY8A/items/SFUCGEDC"],"itemData":{"id":189,"type":"article-journal","title":"Estrés académico en estudiantes de Tecnología Superior","container-title":"Universitas","page":"193–209","volume":"28","ISSN":"1390-8634","author":[{"family":"Álvarez Silva","given":"Luis Antonio"},{"family":"Gallegos Luna","given":"Roberto Medardo"},{"family":"Herrera López","given":"Pablo Samuel"}],"issued":{"date-parts":[["2018"]]}}}],"schema":"https://github.com/citation-style-language/schema/raw/master/csl-citation.json"}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(5)</w: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Barraza define el estrés académico como un “Proceso sistémico, de carácter adaptativo y esencialmente psicológico, que se presenta en tres momentos”</w: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instrText xml:space="preserve"> ADDIN ZOTERO_ITEM CSL_CITATION {"citationID":"6akP8sc2","properties":{"formattedCitation":"(6)","plainCitation":"(6)","noteIndex":0},"citationItems":[{"id":190,"uris":["http://zotero.org/users/local/QBxjAY8A/items/PNNLKE2R"],"uri":["http://zotero.org/users/local/QBxjAY8A/items/PNNLKE2R"],"itemData":{"id":190,"type":"article-journal","title":"El estrés académico en alumnos de maestría y sus variables moduladoras: un diseño de diferencia de grupos","container-title":"Avances en Psicología Latinoamericana","page":"270–289","volume":"26","issue":"2","author":[{"family":"Barraza Macías","given":"Arturo"}],"issued":{"date-parts":[["2008"]]}}}],"schema":"https://github.com/citation-style-language/schema/raw/master/csl-citation.json"} </w:instrTex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(6)</w:t>
      </w:r>
      <w:r>
        <w:rPr>
          <w:rFonts w:ascii="Times New Roman" w:cs="Times New Roman" w:hAnsi="Times New Roman"/>
          <w:iCs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Primero: en los contextos escolares el estudiante se somete a diferentes demandas, las que bajo su propia percepción se consideran estresores</w:t>
      </w:r>
      <w:r>
        <w:rPr>
          <w:rFonts w:ascii="Times New Roman" w:cs="Times New Roman" w:hAnsi="Times New Roman"/>
          <w:sz w:val="24"/>
          <w:szCs w:val="24"/>
        </w:rPr>
        <w:t>; s</w:t>
      </w:r>
      <w:r>
        <w:rPr>
          <w:rFonts w:ascii="Times New Roman" w:cs="Times New Roman" w:hAnsi="Times New Roman"/>
          <w:iCs/>
          <w:sz w:val="24"/>
          <w:szCs w:val="24"/>
        </w:rPr>
        <w:t xml:space="preserve">egundo: la situación estresante provoca en él un desequilibrio, que se manifiesta mediante disímiles  síntomas </w:t>
      </w:r>
      <w:r>
        <w:rPr>
          <w:rFonts w:ascii="Times New Roman" w:cs="Times New Roman" w:hAnsi="Times New Roman"/>
          <w:sz w:val="24"/>
          <w:szCs w:val="24"/>
        </w:rPr>
        <w:t>y t</w:t>
      </w:r>
      <w:r>
        <w:rPr>
          <w:rFonts w:ascii="Times New Roman" w:cs="Times New Roman" w:hAnsi="Times New Roman"/>
          <w:iCs/>
          <w:sz w:val="24"/>
          <w:szCs w:val="24"/>
        </w:rPr>
        <w:t>ercero: lo anterior obliga al estudiante realizar acciones de afrontamiento para restaurar el equilibrio</w:t>
      </w:r>
      <w:r>
        <w:rPr>
          <w:rFonts w:ascii="Times New Roman" w:cs="Times New Roman" w:hAnsi="Times New Roman"/>
          <w:sz w:val="24"/>
          <w:szCs w:val="24"/>
        </w:rPr>
        <w:t>. Es en este último término en el que se centrará esta investigación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gK18Kw8A","properties":{"formattedCitation":"(6)","plainCitation":"(6)","noteIndex":0},"citationItems":[{"id":190,"uris":["http://zotero.org/users/local/QBxjAY8A/items/PNNLKE2R"],"uri":["http://zotero.org/users/local/QBxjAY8A/items/PNNLKE2R"],"itemData":{"id":190,"type":"article-journal","title":"El estrés académico en alumnos de maestría y sus variables moduladoras: un diseño de diferencia de grupos","container-title":"Avances en Psicología Latinoamericana","page":"270–289","volume":"26","issue":"2","author":[{"family":"Barraza Macías","given":"Arturo"}],"issued":{"date-parts":[["2008"]]}}}],"schema":"https://github.com/citation-style-language/schema/raw/master/csl-citation.json"}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(6)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 entrada y permanencia de los estudiantes en una institución educativa suele ser una experiencia de aprendizaje, acompañada de estrés académico; sobre todo en aquellos que cursan la enseñanza superior. </w:t>
      </w:r>
      <w:r>
        <w:rPr>
          <w:rFonts w:ascii="Times New Roman" w:cs="Times New Roman" w:hAnsi="Times New Roman"/>
          <w:color w:val="000000"/>
          <w:sz w:val="24"/>
          <w:szCs w:val="24"/>
        </w:rPr>
        <w:t>La carrera de medicina es uno de los estudios universitarios más estresante; durante el transcurso de la misma, los estudiantes</w:t>
      </w:r>
      <w:r>
        <w:rPr>
          <w:rFonts w:ascii="Times New Roman" w:cs="Times New Roman" w:hAnsi="Times New Roman"/>
          <w:sz w:val="24"/>
          <w:szCs w:val="24"/>
        </w:rPr>
        <w:t xml:space="preserve"> se enfrentan a grandes exigencias, que demandan de grandes recursos físicos y psicológicos, por parte de estos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Z7jZnWjN","properties":{"formattedCitation":"(7)","plainCitation":"(7)","noteIndex":0},"citationItems":[{"id":191,"uris":["http://zotero.org/users/local/QBxjAY8A/items/8A7SIP25"],"uri":["http://zotero.org/users/local/QBxjAY8A/items/8A7SIP25"],"itemData":{"id":191,"type":"article-journal","title":"The prevalence and association of stress with sleep quality among medical students","container-title":"Journal of Epidemiology and Global Health","page":"169–174","volume":"7","author":[{"family":"Almojali","given":"Abdullah I"},{"family":"Almalki","given":"Sami A"},{"family":"Alothman","given":"Ali S"},{"family":"Masuadi","given":"Emad M"},{"family":"Alaqeel","given":"Meshal K"}],"issued":{"date-parts":[["2017"]]}}}],"schema":"https://github.com/citation-style-language/schema/raw/master/csl-citation.json"}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(7)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 afirmación anterior, está respaldada por investigaciones realizadas en España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fdme670L","properties":{"formattedCitation":"(8)","plainCitation":"(8)","noteIndex":0},"citationItems":[{"id":192,"uris":["http://zotero.org/users/local/QBxjAY8A/items/CBA9DTMS"],"uri":["http://zotero.org/users/local/QBxjAY8A/items/CBA9DTMS"],"itemData":{"id":192,"type":"article-journal","title":"Escala de Estresores Académicos para la evaluación de los estresores académicos en estudiantes universitarios","container-title":"Revista Iberoamericana de Psicología y Salud","page":"41–50","volume":"7","DOI":"http://dx.doi.org/10.1016/j.rips.2016.05.001","author":[{"family":"Cabanach","given":"Ramón G"},{"family":"Souto Gestal","given":"Antonio"},{"family":"Franco","given":"Victoria"}],"issued":{"date-parts":[["2016"]]}}}],"schema":"https://github.com/citation-style-language/schema/raw/master/csl-citation.json"}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(8)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,México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uwqJOmrs","properties":{"formattedCitation":"(9)","plainCitation":"(9)","noteIndex":0},"citationItems":[{"id":193,"uris":["http://zotero.org/users/local/QBxjAY8A/items/NKHN55Q9"],"uri":["http://zotero.org/users/local/QBxjAY8A/items/NKHN55Q9"],"itemData":{"id":193,"type":"article-journal","title":"Evaluation of Stress Academic Levels of Medical Students of The South University Center. Case: Ciudad Guzman","container-title":"Ciencia y Trabajo","page":"31 – 34","volume":"58","author":[{"family":"Saldaña Orozco","given":"Claudia"},{"family":"De Loera Soto","given":"Luis Alberto"},{"family":"Madrigal Torres","given":"Berta Ermila"}],"issued":{"date-parts":[["2017"]]}}}],"schema":"https://github.com/citation-style-language/schema/raw/master/csl-citation.json"}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(9)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, Colombia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B3vuYIlD","properties":{"formattedCitation":"(10)","plainCitation":"(10)","noteIndex":0},"citationItems":[{"id":195,"uris":["http://zotero.org/users/local/QBxjAY8A/items/3LQ6JGGI"],"uri":["http://zotero.org/users/local/QBxjAY8A/items/3LQ6JGGI"],"itemData":{"id":195,"type":"article-journal","title":"Estrés y Salud Mental en Estudiantes de Medicina: Relación con Afrontamiento y Actividades Extracurriculares","container-title":"Archivos de medicina","page":"1–8","volume":"14","issue":"2","DOI":"10.3823/1385","ISSN":"1698-9465","author":[{"family":"Lemos","given":"Mariantonia"},{"family":"Henao Pérez","given":"Marcela"},{"family":"López Medina","given":"Diana Carolina"}],"issued":{"date-parts":[["2018"]]}}}],"schema":"https://github.com/citation-style-language/schema/raw/master/csl-citation.json"}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(10)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, Chile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zISUV6Zx","properties":{"formattedCitation":"(11)","plainCitation":"(11)","noteIndex":0},"citationItems":[{"id":194,"uris":["http://zotero.org/users/local/QBxjAY8A/items/BETUAHCZ"],"uri":["http://zotero.org/users/local/QBxjAY8A/items/BETUAHCZ"],"itemData":{"id":194,"type":"article-journal","title":"Estrés académico en estudiantes del Departamento de Salud de la Universidad de Los Lagos Osorno","container-title":"Revista Chilena de Neuro Psiquiatría","page":"149–157","volume":"53","issue":"3","author":[{"family":"Jerez Mendoza","given":"Mónica"},{"family":"Oyarzo Barría","given":"Carolina"}],"issued":{"date-parts":[["2015"]]}}}],"schema":"https://github.com/citation-style-language/schema/raw/master/csl-citation.json"}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(11)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y Ecuador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rWkjROvq","properties":{"formattedCitation":"(12)","plainCitation":"(12)","noteIndex":0},"citationItems":[{"id":196,"uris":["http://zotero.org/users/local/QBxjAY8A/items/926TDCSC"],"uri":["http://zotero.org/users/local/QBxjAY8A/items/926TDCSC"],"itemData":{"id":196,"type":"article-journal","title":"Estrés académico y resultados docentes en estudiantes de medicina","container-title":"Revista de Ciencias Médicas","page":"302–309","volume":"23","issue":"2","ISSN":"1561-3194","author":[{"family":"Conchado Martínez","given":"Julio Héctor"},{"family":"Álvarez Ochoa","given":"Robert Iván"},{"family":"Cordero Cordero","given":"Gabriela Cordero"},{"family":"Gutiérrez Ortega","given":"Fausto Horacio"},{"family":"Terán Palacios","given":"Francisco"}],"issued":{"date-parts":[["2019"]]}}}],"schema":"https://github.com/citation-style-language/schema/raw/master/csl-citation.json"}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(12)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Cuba no está exenta de esta problemática, los resultados obtenidos por algunos autores, apuntan a la presencia de estrés de manera significativa en el contexto universitario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87doFIJ3","properties":{"formattedCitation":"(13)","plainCitation":"(13)","noteIndex":0},"citationItems":[{"id":226,"uris":["http://zotero.org/users/local/QBxjAY8A/items/UM28EGPW"],"uri":["http://zotero.org/users/local/QBxjAY8A/items/UM28EGPW"],"itemData":{"id":226,"type":"thesis","title":"Adaptación del Inventario SISCO del Estrés Académico en estudiantes universitarios cubanos","publisher":"Universidad Central de Las Villas","publisher-place":"Cuba","genre":"Tesis de Licenciatura","event-place":"Cuba","URL":"dspace.uclv.edu.cu/.../Tesis%20FINAL%20de%20MARY-%20imprimir.pdf?","author":[{"family":"Jiménez M","given":""}],"issued":{"date-parts":[["2013"]]}}}],"schema":"https://github.com/citation-style-language/schema/raw/master/csl-citation.json"}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(13)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Las investigaciones realizadas en la Escuela Latinoamericana de Medicina (ELAM)</w:t>
      </w:r>
      <w:r>
        <w:rPr>
          <w:rFonts w:ascii="Times New Roman" w:cs="Times New Roman" w:hAnsi="Times New Roman"/>
          <w:iCs/>
          <w:sz w:val="24"/>
          <w:szCs w:val="24"/>
        </w:rPr>
        <w:t xml:space="preserve">, muestran </w:t>
      </w:r>
      <w:r>
        <w:rPr>
          <w:rFonts w:ascii="Times New Roman" w:cs="Times New Roman" w:hAnsi="Times New Roman"/>
          <w:sz w:val="24"/>
          <w:szCs w:val="24"/>
        </w:rPr>
        <w:t>la vulnerabilidad de los estudiantes al estrés, el que puede manifestarse frente a los resultados académicos no satisfactorios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UoLJnUli","properties":{"formattedCitation":"(14,15)","plainCitation":"(14,15)","noteIndex":0},"citationItems":[{"id":197,"uris":["http://zotero.org/users/local/QBxjAY8A/items/ZWLI4X8U"],"uri":["http://zotero.org/users/local/QBxjAY8A/items/ZWLI4X8U"],"itemData":{"id":197,"type":"article-journal","title":"El estrés académico en estudiantes latinoamericanos de la carrera de Medicina","container-title":"Revista Iberoamericana de Educación","page":"1–8","volume":"46","issue":"7","ISSN":"1681-5653","author":[{"family":"Román Collazo","given":"Carlos Alberto"},{"family":"Ortiz Rodríguez","given":"Felino"},{"family":"Hernández Rodríguez","given":"Yenima"}],"issued":{"date-parts":[["2008"]]}},"label":"page"},{"id":227,"uris":["http://zotero.org/users/local/QBxjAY8A/items/53QLWAAW"],"uri":["http://zotero.org/users/local/QBxjAY8A/items/53QLWAAW"],"itemData":{"id":227,"type":"article-journal","title":"Variables psicosociales y su relación con el desempeño académico de estudiantes de primer año de la Escuela Latinoamericana de Medicina","container-title":"Revista Iberoamericana de Educación","page":"1- 8","ISSN":"1681-5653","author":[{"family":"Román Collazo","given":"Carlos Alberto"},{"family":"Hernández Rodríguez","given":"Yenima"}],"issued":{"date-parts":[["2004"]]}},"label":"page"}],"schema":"https://github.com/citation-style-language/schema/raw/master/csl-citation.json"}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(14,15)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t xml:space="preserve">Muchos estudiantes se acercan a los profesores de Psicología en busca de ayuda profesional, por sentirse abatidos, nerviosos, sin ánimos para estudiar, sentimientos que repercuten de forma negativa en su salud y rendimiento académico. Por lo antes expuesto, surge la necesidad de </w:t>
      </w:r>
      <w:r>
        <w:rPr>
          <w:i/>
        </w:rPr>
        <w:t xml:space="preserve">caracterizar el estrés académico autopercibido en estudiantes de segundo año de la Escuela Latinoamericana de Medicina, </w:t>
      </w:r>
      <w:r>
        <w:t>investigación que permitirá conocer las causas y manifestaciones del estrés académico, para en estudios posteriores desarrollar acciones en beneficio de los estudiantes.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Metodología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 realizó un estudio descriptivo de corte transversal. El universo de la presente investigación incluyó a 482 estudiantes de segundo año de la carrera de Medicina, correspondientes al curso 2018-2019. La muestra se seleccionó al azar y la integraron 249 estudiantes de diferentes países y ambos sexos, cuyo rango de edades osciló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entre </w:t>
      </w:r>
      <w:r>
        <w:rPr>
          <w:rFonts w:ascii="Times New Roman" w:cs="Times New Roman" w:hAnsi="Times New Roman"/>
          <w:sz w:val="24"/>
          <w:szCs w:val="24"/>
        </w:rPr>
        <w:t>18 y 24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año.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 aplicó a cada estudiante, el i</w:t>
      </w:r>
      <w:r>
        <w:rPr>
          <w:rFonts w:ascii="Times New Roman" w:cs="Times New Roman" w:hAnsi="Times New Roman"/>
          <w:bCs/>
          <w:sz w:val="24"/>
          <w:szCs w:val="24"/>
        </w:rPr>
        <w:t xml:space="preserve">nventario SISCO tridimensional del estrés académico, </w:t>
      </w:r>
      <w:r>
        <w:rPr>
          <w:rFonts w:ascii="Times New Roman" w:cs="Times New Roman" w:hAnsi="Times New Roman"/>
          <w:sz w:val="24"/>
          <w:szCs w:val="24"/>
        </w:rPr>
        <w:t>mediante la escala de Likert para evaluar el nivel de estrés académico autopercibido con cinco opciones de respuestas, las que oscilaron desde 1 que representó poco hasta 5 que representó mucho; para identificar las demandas externas y su valorización como estímulos estresores y las manifestaciones fisiológicas, cognitivo-afectivas y conductuales, su utilizó un modelo de marcaje de respuestas tipo Likert, en el que las opciones de respuestas estuvieron en un rango de valores que osciló entre 1 a 5, donde 1 representó nunca, 2 rara vez, 3 algunas veces, 4 casi siempre y 5 representó siempre.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s-ES_tradnl"/>
        </w:rPr>
      </w:pPr>
      <w:r>
        <w:rPr>
          <w:rFonts w:ascii="Times New Roman" w:cs="Times New Roman" w:hAnsi="Times New Roman"/>
          <w:sz w:val="24"/>
          <w:szCs w:val="24"/>
        </w:rPr>
        <w:t>Los datos recogidos se sometieron a un análisis estadístico descriptivo consistente en el cálculo porcentual. El análisis se realizó mediante el paquete estadístico SPSS.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 cuestionario se aplicó a los estudiantes en las aulas mientras se les impartía la docencia, de manera colectiva y previo consentimiento informado, además se les dieron </w:t>
      </w:r>
      <w:r>
        <w:rPr>
          <w:rFonts w:ascii="Times New Roman" w:cs="Times New Roman" w:hAnsi="Times New Roman"/>
          <w:sz w:val="24"/>
          <w:szCs w:val="24"/>
        </w:rPr>
        <w:t xml:space="preserve">diferentes instrucciones para facilitar esta actividad. El mismo se aplicó en la séptima semana del segundo semestre académico del curso 2018-2019. El tiempo utilizado para responder el cuestionario osciló entre 20 y 25minutos. </w:t>
      </w:r>
    </w:p>
    <w:p>
      <w:pPr>
        <w:pStyle w:val="style0"/>
        <w:tabs>
          <w:tab w:val="left" w:leader="none" w:pos="6945"/>
        </w:tabs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Resultados y discusión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t>El estudio se realizó en una muestra de 249 estudiantes de la Escuela Latinoamericana de Medicina de segundo año compuesto por</w:t>
      </w:r>
      <w:r>
        <w:t xml:space="preserve"> </w:t>
      </w:r>
      <w:r>
        <w:t>128 mujeres y 121 hombres.</w:t>
      </w:r>
      <w:r>
        <w:t xml:space="preserve"> </w:t>
      </w:r>
      <w:r>
        <w:t xml:space="preserve">Las edades de los estudiantes oscilaron entre 18 y 24 años. Se identificó estrés académico en el 100% de los encuestados, sin diferencias significativas respecto al sexo ni la edad. 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t>En cuanto al nivel de estrés autopercibido predominó en los estudiantes el  nivel medio y alto para un 50</w:t>
      </w:r>
      <w:r>
        <w:t xml:space="preserve"> </w:t>
      </w:r>
      <w:r>
        <w:t>% y 48</w:t>
      </w:r>
      <w:r>
        <w:t xml:space="preserve"> </w:t>
      </w:r>
      <w:r>
        <w:t>% respectivamente, mientras que, el 2% refirió niveles bajos de estrés.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 correspondencia con los resultados obtenidos en este trabajo, y Romero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D4hOjryb","properties":{"formattedCitation":"(2)","plainCitation":"(2)","noteIndex":0},"citationItems":[{"id":187,"uris":["http://zotero.org/users/local/QBxjAY8A/items/TEWBFHXQ"],"uri":["http://zotero.org/users/local/QBxjAY8A/items/TEWBFHXQ"],"itemData":{"id":187,"type":"thesis","title":"Calidad de vida y Estrés académico en estudiantes de una Universidad Privada de Chiclayo, agosto de 2016","publisher":"Juán Mejía Baca","publisher-place":"México","genre":"Tesis de grado","event-place":"México","URL":"repositorio.umb.edu.pe › bitstream › UMB","author":[{"family":"Romero Gonzáles","given":"José Miguel"},{"family":"Romero González","given":"Mirían"}],"issued":{"date-parts":[["2016"]]}}}],"schema":"https://github.com/citation-style-language/schema/raw/master/csl-citation.json"}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(2)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y Chacón, Rodríguez y Tamayo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instrText xml:space="preserve"> ADDIN ZOTERO_ITEM CSL_CITATION {"citationID":"FwU5GT3R","properties":{"formattedCitation":"(16)","plainCitation":"(16)","noteIndex":0},"citationItems":[{"id":229,"uris":["http://zotero.org/users/local/QBxjAY8A/items/GGZXKY9X"],"uri":["http://zotero.org/users/local/QBxjAY8A/items/GGZXKY9X"],"itemData":{"id":229,"type":"article","title":"Estrés y rendimiento académico en los estudiantes de primer año de la Escuela de Medicina de la Universidad Pablo Guardado Chávez 2017-2018","author":[{"family":"Chacón Zenteno","given":"Carlos Alberto"},{"family":"Rodríguez Feliciano","given":"Miguel Ángel"},{"family":"Tamayo Jiménez","given":"Roberto"}],"issued":{"date-parts":[["2018"]]}}}],"schema":"https://github.com/citation-style-language/schema/raw/master/csl-citation.json"}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(16)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exponen que </w:t>
      </w:r>
      <w:r>
        <w:rPr>
          <w:rFonts w:ascii="Times New Roman" w:cs="Times New Roman" w:hAnsi="Times New Roman"/>
          <w:bCs/>
          <w:sz w:val="24"/>
          <w:szCs w:val="24"/>
        </w:rPr>
        <w:t xml:space="preserve">el 100 % de los estudiantes investigados por ellos, presenta estrés en alguno de sus niveles, </w:t>
      </w:r>
      <w:r>
        <w:rPr>
          <w:rFonts w:ascii="Times New Roman" w:cs="Times New Roman" w:hAnsi="Times New Roman"/>
          <w:sz w:val="24"/>
          <w:szCs w:val="24"/>
        </w:rPr>
        <w:t>resultados similares a los que se obtuvieron en este trabajo</w:t>
      </w:r>
      <w:r>
        <w:rPr>
          <w:rFonts w:ascii="Times New Roman" w:cs="Times New Roman" w:hAnsi="Times New Roman"/>
          <w:bCs/>
          <w:sz w:val="24"/>
          <w:szCs w:val="24"/>
        </w:rPr>
        <w:t>.</w:t>
      </w:r>
    </w:p>
    <w:p>
      <w:pPr>
        <w:pStyle w:val="style4102"/>
        <w:spacing w:lineRule="auto" w:line="360"/>
        <w:jc w:val="both"/>
        <w:rPr>
          <w:rFonts w:ascii="Times New Roman" w:cs="Times New Roman" w:hAnsi="Times New Roman"/>
          <w:color w:val="auto"/>
          <w:vertAlign w:val="superscript"/>
        </w:rPr>
      </w:pPr>
      <w:r>
        <w:rPr>
          <w:rFonts w:ascii="Times New Roman" w:cs="Times New Roman" w:hAnsi="Times New Roman"/>
          <w:bCs/>
          <w:color w:val="auto"/>
        </w:rPr>
        <w:t>Carrion</w:t>
      </w:r>
      <w:r>
        <w:rPr>
          <w:rFonts w:ascii="Times New Roman" w:cs="Times New Roman" w:hAnsi="Times New Roman"/>
          <w:bCs/>
          <w:color w:val="auto"/>
        </w:rPr>
        <w:t xml:space="preserve"> en su estudio sobre el perfil de estrés académico en los universitarios y las técnicas para su manejo</w: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begin"/>
      </w:r>
      <w:r>
        <w:rPr>
          <w:rFonts w:ascii="Times New Roman" w:cs="Times New Roman" w:hAnsi="Times New Roman"/>
          <w:bCs/>
          <w:color w:val="auto"/>
          <w:vertAlign w:val="superscript"/>
        </w:rPr>
        <w:instrText xml:space="preserve"> ADDIN ZOTERO_ITEM CSL_CITATION {"citationID":"zTFja2I1","properties":{"formattedCitation":"(17)","plainCitation":"(17)","noteIndex":0},"citationItems":[{"id":198,"uris":["http://zotero.org/users/local/QBxjAY8A/items/UMD377VT"],"uri":["http://zotero.org/users/local/QBxjAY8A/items/UMD377VT"],"itemData":{"id":198,"type":"thesis","title":"Descripción del perfil de estrés académico en universitarios y técnicas para su manejo","publisher":"Universidad Mayor de San Andrés","publisher-place":"Bolivia","number-of-pages":"156","genre":"Tesis de grado","event-place":"Bolivia","URL":"https://repositorio.umsa.bo › handle","author":[{"family":"Carrion Gutierrez","given":"Mariela Anahi"}],"issued":{"date-parts":[["2017"]]}}}],"schema":"https://github.com/citation-style-language/schema/raw/master/csl-citation.json"} </w:instrTex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separate"/>
      </w:r>
      <w:r>
        <w:rPr>
          <w:rFonts w:ascii="Times New Roman" w:cs="Times New Roman" w:hAnsi="Times New Roman"/>
          <w:vertAlign w:val="superscript"/>
        </w:rPr>
        <w:t>(17)</w: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end"/>
      </w:r>
      <w:r>
        <w:rPr>
          <w:rFonts w:ascii="Times New Roman" w:cs="Times New Roman" w:hAnsi="Times New Roman"/>
          <w:color w:val="auto"/>
        </w:rPr>
        <w:t xml:space="preserve">, </w:t>
      </w:r>
      <w:r>
        <w:rPr>
          <w:rFonts w:ascii="Times New Roman" w:cs="Times New Roman" w:hAnsi="Times New Roman"/>
          <w:bCs/>
          <w:color w:val="auto"/>
        </w:rPr>
        <w:t>obtiene, que</w:t>
      </w:r>
      <w:r>
        <w:rPr>
          <w:rFonts w:ascii="Times New Roman" w:cs="Times New Roman" w:hAnsi="Times New Roman"/>
          <w:color w:val="auto"/>
        </w:rPr>
        <w:t xml:space="preserve"> el 99,5 % de los estudiantes “si” sienten y experimentan momentos de preocupación o nerviosismo durante el semestre en curso, resultados similares a los determinados en la investigación actual. 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>En la presente investigación l</w:t>
      </w:r>
      <w:r>
        <w:rPr>
          <w:rFonts w:ascii="Times New Roman" w:cs="Times New Roman" w:hAnsi="Times New Roman"/>
          <w:sz w:val="24"/>
          <w:szCs w:val="24"/>
        </w:rPr>
        <w:t>os estresores de mayor incidencia fueron: la sobrecarga de tareas (90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%), las evaluaciones (84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%), el tiempo limitado para realizar las actividades y el tipo de trabajo que se les pidió con un 80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% y 70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% respectivamente.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Los conflictos o competencias entre compañeros fue el ítem que obtuvo menos puntuación (43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%)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(Figura</w:t>
      </w:r>
      <w:r>
        <w:rPr>
          <w:rFonts w:ascii="Times New Roman" w:cs="Times New Roman" w:hAnsi="Times New Roman"/>
          <w:sz w:val="24"/>
          <w:szCs w:val="24"/>
        </w:rPr>
        <w:t>1).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drawing>
          <wp:inline distT="0" distB="0" distL="114300" distR="114300">
            <wp:extent cx="5353050" cy="1990724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package/2006/relationships" r:id="rId2"/>
              </a:graphicData>
            </a:graphic>
          </wp:inline>
        </w:drawing>
      </w:r>
      <w:r>
        <w:rPr>
          <w:noProof/>
        </w:rPr>
      </w:r>
      <w:r>
        <w:rPr>
          <w:b/>
        </w:rPr>
        <w:tab/>
      </w:r>
      <w:r>
        <w:rPr>
          <w:b/>
          <w:sz w:val="20"/>
          <w:szCs w:val="20"/>
        </w:rPr>
        <w:t xml:space="preserve">Figura </w:t>
      </w:r>
      <w:r>
        <w:rPr>
          <w:b/>
          <w:sz w:val="20"/>
          <w:szCs w:val="20"/>
        </w:rPr>
        <w:t xml:space="preserve">1. </w:t>
      </w:r>
      <w:r>
        <w:rPr>
          <w:sz w:val="20"/>
          <w:szCs w:val="20"/>
        </w:rPr>
        <w:t>Estresores del ámbito académico. Elam, curso</w:t>
      </w:r>
      <w:r>
        <w:rPr>
          <w:color w:val="000000"/>
          <w:sz w:val="20"/>
          <w:szCs w:val="20"/>
        </w:rPr>
        <w:t xml:space="preserve"> 2018-2019.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Fuente: elaboración propia</w:t>
      </w:r>
      <w:r>
        <w:rPr>
          <w:sz w:val="20"/>
          <w:szCs w:val="20"/>
        </w:rPr>
        <w:tab/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102"/>
        <w:spacing w:lineRule="auto" w:line="360"/>
        <w:jc w:val="both"/>
        <w:rPr>
          <w:rFonts w:ascii="Times New Roman" w:cs="Times New Roman" w:hAnsi="Times New Roman"/>
          <w:bCs/>
          <w:color w:val="auto"/>
        </w:rPr>
      </w:pPr>
      <w:r>
        <w:rPr>
          <w:rFonts w:ascii="Times New Roman" w:cs="Times New Roman" w:hAnsi="Times New Roman"/>
          <w:bCs/>
          <w:color w:val="auto"/>
        </w:rPr>
        <w:t>Álvarez, Gallegos y Herrera</w: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begin"/>
      </w:r>
      <w:r>
        <w:rPr>
          <w:rFonts w:ascii="Times New Roman" w:cs="Times New Roman" w:hAnsi="Times New Roman"/>
          <w:bCs/>
          <w:color w:val="auto"/>
          <w:vertAlign w:val="superscript"/>
        </w:rPr>
        <w:instrText xml:space="preserve"> ADDIN ZOTERO_ITEM CSL_CITATION {"citationID":"m6IB8uXV","properties":{"formattedCitation":"(5)","plainCitation":"(5)","noteIndex":0},"citationItems":[{"id":189,"uris":["http://zotero.org/users/local/QBxjAY8A/items/SFUCGEDC"],"uri":["http://zotero.org/users/local/QBxjAY8A/items/SFUCGEDC"],"itemData":{"id":189,"type":"article-journal","title":"Estrés académico en estudiantes de Tecnología Superior","container-title":"Universitas","page":"193–209","volume":"28","ISSN":"1390-8634","author":[{"family":"Álvarez Silva","given":"Luis Antonio"},{"family":"Gallegos Luna","given":"Roberto Medardo"},{"family":"Herrera López","given":"Pablo Samuel"}],"issued":{"date-parts":[["2018"]]}}}],"schema":"https://github.com/citation-style-language/schema/raw/master/csl-citation.json"}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separate"/>
      </w:r>
      <w:r>
        <w:rPr>
          <w:rFonts w:ascii="Times New Roman" w:cs="Times New Roman" w:hAnsi="Times New Roman"/>
          <w:vertAlign w:val="superscript"/>
        </w:rPr>
        <w:t>(5)</w:t>
      </w:r>
      <w:r>
        <w:rPr>
          <w:rFonts w:ascii="Times New Roman" w:cs="Times New Roman" w:hAnsi="Times New Roman"/>
          <w:bCs/>
          <w:color w:val="auto"/>
          <w:vertAlign w:val="superscript"/>
        </w:rPr>
        <w:fldChar w:fldCharType="end"/>
      </w:r>
      <w:r>
        <w:rPr>
          <w:rFonts w:ascii="Times New Roman" w:cs="Times New Roman" w:hAnsi="Times New Roman"/>
          <w:bCs/>
          <w:color w:val="auto"/>
          <w:vertAlign w:val="superscript"/>
        </w:rPr>
        <w:t xml:space="preserve"> </w:t>
      </w:r>
      <w:r>
        <w:rPr>
          <w:rFonts w:ascii="Times New Roman" w:cs="Times New Roman" w:hAnsi="Times New Roman"/>
          <w:bCs/>
          <w:color w:val="auto"/>
        </w:rPr>
        <w:t>coincidieron en su estudio con los resultados de este trabajo, al detectar a la sobrecarga como el estresor de mayor impacto.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En otro estudio realizado en Puerto Rico por Corporán, Ortega y Pérez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sHLkoyaP","properties":{"formattedCitation":"(18)","plainCitation":"(18)","noteIndex":0},"citationItems":[{"id":200,"uris":["http://zotero.org/users/local/QBxjAY8A/items/ANUGM9IA"],"uri":["http://zotero.org/users/local/QBxjAY8A/items/ANUGM9IA"],"itemData":{"id":200,"type":"article-journal","title":"Relación entre la música, el estrés y el rendimiento académico en un grupo de estudiantes universitarios","container-title":"Revista de Salud y Conducta Humana","page":"13- 22","volume":"1","issue":"1","author":[{"family":"Corporán Gómez","given":"Jonathan"},{"family":"Pérez Jiménez","given":"David"},{"family":"Ortega Guzmán","given":"Jesús M"}],"issued":{"date-parts":[["2014"]]}}}],"schema":"https://github.com/citation-style-language/schema/raw/master/csl-citation.json"} </w:instrTex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(18)</w:t>
      </w:r>
      <w:r>
        <w:rPr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</w:rPr>
        <w:t xml:space="preserve">refieren una alta incidencia de los estresores siguientes: </w:t>
      </w:r>
      <w:r>
        <w:rPr>
          <w:rFonts w:ascii="Times New Roman" w:cs="Times New Roman" w:hAnsi="Times New Roman"/>
          <w:sz w:val="24"/>
          <w:szCs w:val="24"/>
        </w:rPr>
        <w:t xml:space="preserve">sobrecarga de tareas, evaluaciones, tiempo limitado y participación en clases. Los tres primeros coincidieron con los alcanzados en la actual investigación. </w:t>
      </w:r>
    </w:p>
    <w:p>
      <w:pPr>
        <w:pStyle w:val="style94"/>
        <w:tabs>
          <w:tab w:val="left" w:leader="none" w:pos="6096"/>
        </w:tabs>
        <w:spacing w:before="0" w:beforeAutospacing="false" w:after="0" w:afterAutospacing="false" w:lineRule="auto" w:line="360"/>
        <w:jc w:val="both"/>
        <w:rPr/>
      </w:pPr>
      <w:r>
        <w:t xml:space="preserve">Investigaciones realizadas en Cuba por </w:t>
      </w:r>
      <w:r>
        <w:rPr>
          <w:iCs/>
        </w:rPr>
        <w:t>La Rosa</w:t>
      </w:r>
      <w:r>
        <w:t xml:space="preserve">, </w:t>
      </w:r>
      <w:r>
        <w:rPr>
          <w:iCs/>
        </w:rPr>
        <w:t>Chang</w:t>
      </w:r>
      <w:r>
        <w:t xml:space="preserve">, </w:t>
      </w:r>
      <w:r>
        <w:rPr>
          <w:iCs/>
        </w:rPr>
        <w:t>Delgado y col</w:t>
      </w:r>
      <w:r>
        <w:rPr>
          <w:iCs/>
          <w:vertAlign w:val="superscript"/>
        </w:rPr>
        <w:fldChar w:fldCharType="begin"/>
      </w:r>
      <w:r>
        <w:rPr>
          <w:iCs/>
          <w:vertAlign w:val="superscript"/>
        </w:rPr>
        <w:instrText xml:space="preserve"> ADDIN ZOTERO_ITEM CSL_CITATION {"citationID":"1R1hb748","properties":{"formattedCitation":"(19)","plainCitation":"(19)","noteIndex":0},"citationItems":[{"id":214,"uris":["http://zotero.org/users/local/QBxjAY8A/items/63GM3ZQ5"],"uri":["http://zotero.org/users/local/QBxjAY8A/items/63GM3ZQ5"],"itemData":{"id":214,"type":"article-journal","title":"Niveles de estrés y formas de afrontamiento en estudiantes de Medicina en comparación con estudiantes de otras escuelas","container-title":"Gaceta Médica de México","page":"443-449","issue":"151","author":[{"family":"La Rosa Rojas","given":"Gessely","non-dropping-particle":"de"},{"family":"Chang Grozo","given":"Silvana"},{"family":"Flores","given":"Luis","non-dropping-particle":"elgado"},{"family":"Oliveros Lijap","given":"Leila"},{"family":"Murillo Pérez","given":"Diego"},{"family":"Ortiz Lozada","given":"Ricardo"},{"family":"Vela Ulloa","given":"Gundi"},{"family":"Yhuri Carreazo","given":"Nilton"}],"issued":{"date-parts":[["2015"]]}}}],"schema":"https://github.com/citation-style-language/schema/raw/master/csl-citation.json"} </w:instrText>
      </w:r>
      <w:r>
        <w:rPr>
          <w:iCs/>
          <w:vertAlign w:val="superscript"/>
        </w:rPr>
        <w:fldChar w:fldCharType="separate"/>
      </w:r>
      <w:r>
        <w:rPr>
          <w:vertAlign w:val="superscript"/>
        </w:rPr>
        <w:t>(19)</w:t>
      </w:r>
      <w:r>
        <w:rPr>
          <w:iCs/>
          <w:vertAlign w:val="superscript"/>
        </w:rPr>
        <w:fldChar w:fldCharType="end"/>
      </w:r>
      <w:r>
        <w:rPr>
          <w:iCs/>
          <w:vertAlign w:val="superscript"/>
        </w:rPr>
        <w:t xml:space="preserve"> </w:t>
      </w:r>
      <w:r>
        <w:rPr>
          <w:bCs/>
        </w:rPr>
        <w:t xml:space="preserve">y </w:t>
      </w:r>
      <w:r>
        <w:t>Román, Ortiz y Hernández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ADDIN ZOTERO_ITEM CSL_CITATION {"citationID":"taAkcVLq","properties":{"formattedCitation":"(14)","plainCitation":"(14)","noteIndex":0},"citationItems":[{"id":197,"uris":["http://zotero.org/users/local/QBxjAY8A/items/ZWLI4X8U"],"uri":["http://zotero.org/users/local/QBxjAY8A/items/ZWLI4X8U"],"itemData":{"id":197,"type":"article-journal","title":"El estrés académico en estudiantes latinoamericanos de la carrera de Medicina","container-title":"Revista Iberoamericana de Educación","page":"1–8","volume":"46","issue":"7","ISSN":"1681-5653","author":[{"family":"Román Collazo","given":"Carlos Alberto"},{"family":"Ortiz Rodríguez","given":"Felino"},{"family":"Hernández Rodríguez","given":"Yenima"}],"issued":{"date-parts":[["2008"]]}}}],"schema":"https://github.com/citation-style-language/schema/raw/master/csl-citation.json"} </w:instrText>
      </w:r>
      <w:r>
        <w:rPr>
          <w:vertAlign w:val="superscript"/>
        </w:rPr>
        <w:fldChar w:fldCharType="separate"/>
      </w:r>
      <w:r>
        <w:rPr>
          <w:vertAlign w:val="superscript"/>
        </w:rPr>
        <w:t>(14)</w:t>
      </w:r>
      <w:r>
        <w:rPr>
          <w:vertAlign w:val="superscript"/>
        </w:rPr>
        <w:fldChar w:fldCharType="end"/>
      </w:r>
      <w:r>
        <w:rPr>
          <w:vertAlign w:val="superscript"/>
        </w:rPr>
        <w:t xml:space="preserve"> </w:t>
      </w:r>
      <w:r>
        <w:t>coinciden con el presente estudio, al plantear que la sobrecarga de tareas y el tiempo limitado para la realización de los trabajos son algunos de los estresores de mayor impacto en el ámbito estudiantil.</w:t>
      </w:r>
    </w:p>
    <w:p>
      <w:pPr>
        <w:pStyle w:val="style94"/>
        <w:tabs>
          <w:tab w:val="left" w:leader="none" w:pos="6096"/>
        </w:tabs>
        <w:spacing w:before="0" w:beforeAutospacing="false" w:after="0" w:afterAutospacing="false" w:lineRule="auto" w:line="360"/>
        <w:jc w:val="both"/>
        <w:rPr>
          <w:vertAlign w:val="superscript"/>
        </w:rPr>
      </w:pPr>
      <w:r>
        <w:rPr>
          <w:bCs/>
        </w:rPr>
        <w:t>En un estudio sobre estrés y rendimiento académico en estudiantes de una licenciatura en nutrición, realizado por Morales y Barraza</w:t>
      </w:r>
      <w:r>
        <w:rPr>
          <w:bCs/>
          <w:vertAlign w:val="superscript"/>
        </w:rPr>
        <w:fldChar w:fldCharType="begin"/>
      </w:r>
      <w:r>
        <w:rPr>
          <w:bCs/>
          <w:vertAlign w:val="superscript"/>
        </w:rPr>
        <w:instrText xml:space="preserve"> ADDIN ZOTERO_ITEM CSL_CITATION {"citationID":"wUISQ8pW","properties":{"formattedCitation":"(20)","plainCitation":"(20)","noteIndex":0},"citationItems":[{"id":216,"uris":["http://zotero.org/users/local/QBxjAY8A/items/96IYSNJD"],"uri":["http://zotero.org/users/local/QBxjAY8A/items/96IYSNJD"],"itemData":{"id":216,"type":"book","title":"Estrés y rendimiento académico en alumnos de una licenciatura en nutrición","publisher":"Red Durango de Investigadores Educativos A.C.","publisher-place":"México","number-of-pages":"159","edition":"Primera edición","event-place":"México","URL":"https://dialnet.unirioja.es › servlet › articulo 11.","ISBN":"918-607-9063-72-6","author":[{"family":"Morales González","given":"Margarita Rosalina"},{"family":"Barraza Macías","given":"Arturo"}],"issued":{"date-parts":[["2017"]]}}}],"schema":"https://github.com/citation-style-language/schema/raw/master/csl-citation.json"} </w:instrText>
      </w:r>
      <w:r>
        <w:rPr>
          <w:bCs/>
          <w:vertAlign w:val="superscript"/>
        </w:rPr>
        <w:fldChar w:fldCharType="separate"/>
      </w:r>
      <w:r>
        <w:rPr>
          <w:vertAlign w:val="superscript"/>
        </w:rPr>
        <w:t>(20)</w:t>
      </w:r>
      <w:r>
        <w:rPr>
          <w:bCs/>
          <w:vertAlign w:val="superscript"/>
        </w:rPr>
        <w:fldChar w:fldCharType="end"/>
      </w:r>
      <w:r>
        <w:rPr>
          <w:bCs/>
          <w:vertAlign w:val="superscript"/>
        </w:rPr>
        <w:t xml:space="preserve"> </w:t>
      </w:r>
      <w:r>
        <w:t xml:space="preserve">se determina que la sobrecarga de tareas y trabajos escolares que realizan los estudiantes, estos no la perciben como muy estresante (35,3 %), datos que no coincidieron con los de la actual investigación. Aunque, coincidieron con lo  referente a los resultados de las evaluaciones, donde refieren que el acto de examen puntea como uno de los ítems con un mayor grado de estrés alcanzado (65 %). 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Las manifestaciones físicas más frecuentes fueron la somnolencia (75 %), seguida por </w:t>
      </w:r>
      <w:r>
        <w:rPr>
          <w:rFonts w:ascii="Times New Roman" w:cs="Times New Roman" w:hAnsi="Times New Roman"/>
          <w:sz w:val="24"/>
          <w:szCs w:val="24"/>
        </w:rPr>
        <w:t xml:space="preserve">la </w:t>
      </w:r>
      <w:r>
        <w:rPr>
          <w:rFonts w:ascii="Times New Roman" w:cs="Times New Roman" w:hAnsi="Times New Roman"/>
          <w:sz w:val="24"/>
          <w:szCs w:val="24"/>
        </w:rPr>
        <w:t>cefalea (59 %). Los problemas digestivos afectaron al 52 % de los estudiantes; mientras que, rascarse o morderse las uñas obtuvo la puntuación más baja (26 %) (Figura 2).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center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  <w:drawing>
          <wp:inline distT="0" distB="0" distL="114300" distR="114300">
            <wp:extent cx="4964688" cy="1593188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package/2006/relationships" r:id="rId3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Figura</w:t>
      </w:r>
      <w:r>
        <w:rPr>
          <w:rFonts w:ascii="Times New Roman" w:cs="Times New Roman" w:hAnsi="Times New Roman"/>
          <w:b/>
          <w:sz w:val="20"/>
          <w:szCs w:val="20"/>
        </w:rPr>
        <w:t xml:space="preserve"> 2.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Reacciones físicas del estrés en estudiantes de la Elam, curso 2018-2019.</w:t>
      </w:r>
      <w:r>
        <w:rPr>
          <w:rFonts w:ascii="Times New Roman" w:cs="Times New Roman" w:hAnsi="Times New Roman"/>
          <w:sz w:val="20"/>
          <w:szCs w:val="20"/>
        </w:rPr>
        <w:t xml:space="preserve"> Fuente: elaboración propia</w:t>
      </w:r>
    </w:p>
    <w:p>
      <w:pPr>
        <w:pStyle w:val="style94"/>
        <w:tabs>
          <w:tab w:val="left" w:leader="none" w:pos="3694"/>
        </w:tabs>
        <w:spacing w:before="0" w:beforeAutospacing="false" w:after="0" w:afterAutospacing="false" w:lineRule="auto" w:line="360"/>
        <w:jc w:val="both"/>
        <w:textAlignment w:val="baseline"/>
        <w:rPr>
          <w:sz w:val="20"/>
          <w:szCs w:val="20"/>
        </w:rPr>
      </w:pPr>
    </w:p>
    <w:p>
      <w:pPr>
        <w:pStyle w:val="style94"/>
        <w:tabs>
          <w:tab w:val="left" w:leader="none" w:pos="3694"/>
        </w:tabs>
        <w:spacing w:before="0" w:beforeAutospacing="false" w:after="0" w:afterAutospacing="false" w:lineRule="auto" w:line="360"/>
        <w:jc w:val="both"/>
        <w:textAlignment w:val="baseline"/>
        <w:rPr>
          <w:bCs/>
        </w:rPr>
      </w:pPr>
      <w:r>
        <w:t>E</w:t>
      </w:r>
      <w:r>
        <w:rPr>
          <w:bCs/>
        </w:rPr>
        <w:t xml:space="preserve">n cuanto a las reacciones psicológicas, prevalecieron los problemas de concentración (61 %), los estudiantes refirieron dificultades para concentrarse durante el autoestudio y </w:t>
      </w:r>
      <w:r>
        <w:rPr>
          <w:bCs/>
        </w:rPr>
        <w:t>el horario de clases; el 44 % manifestó ansiedad y angustia. Además, muy pocos manifestaron inquietud, depresión, agresividad o irritabilidad en su quehacer diario como un estado de ánimo típico (Figura 3).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  <w:drawing>
          <wp:inline distT="0" distB="0" distL="114300" distR="114300">
            <wp:extent cx="5054445" cy="1570748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package/2006/relationships" r:id="rId4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Figura</w:t>
      </w:r>
      <w:r>
        <w:rPr>
          <w:rFonts w:ascii="Times New Roman" w:cs="Times New Roman" w:hAnsi="Times New Roman"/>
          <w:b/>
          <w:sz w:val="20"/>
          <w:szCs w:val="20"/>
        </w:rPr>
        <w:t xml:space="preserve"> 3</w:t>
      </w:r>
      <w:r>
        <w:rPr>
          <w:rFonts w:ascii="Times New Roman" w:cs="Times New Roman" w:hAnsi="Times New Roman"/>
          <w:sz w:val="20"/>
          <w:szCs w:val="20"/>
        </w:rPr>
        <w:t>. Reacciones Psicológicas</w:t>
      </w:r>
      <w:r>
        <w:rPr>
          <w:rFonts w:ascii="Times New Roman" w:cs="Times New Roman" w:hAnsi="Times New Roman"/>
          <w:sz w:val="20"/>
          <w:szCs w:val="20"/>
        </w:rPr>
        <w:t xml:space="preserve"> del estrés en estudiantes de la Elam, curso 2018-2019</w:t>
      </w:r>
      <w:r>
        <w:rPr>
          <w:rFonts w:ascii="Times New Roman" w:cs="Times New Roman" w:hAnsi="Times New Roman"/>
          <w:sz w:val="20"/>
          <w:szCs w:val="20"/>
        </w:rPr>
        <w:t>. Fuente: elaboración propia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Cs/>
          <w:sz w:val="20"/>
          <w:szCs w:val="20"/>
        </w:rPr>
      </w:pPr>
    </w:p>
    <w:p>
      <w:pPr>
        <w:pStyle w:val="style94"/>
        <w:tabs>
          <w:tab w:val="left" w:leader="none" w:pos="3694"/>
        </w:tabs>
        <w:spacing w:before="0" w:beforeAutospacing="false" w:after="0" w:afterAutospacing="false" w:lineRule="auto" w:line="360"/>
        <w:jc w:val="both"/>
        <w:textAlignment w:val="baseline"/>
        <w:rPr>
          <w:bCs/>
        </w:rPr>
      </w:pPr>
      <w:r>
        <w:rPr>
          <w:bCs/>
        </w:rPr>
        <w:t>La</w:t>
      </w:r>
      <w:r>
        <w:rPr>
          <w:bCs/>
        </w:rPr>
        <w:t>s</w:t>
      </w:r>
      <w:r>
        <w:rPr>
          <w:bCs/>
        </w:rPr>
        <w:t xml:space="preserve"> </w:t>
      </w:r>
      <w:r>
        <w:rPr>
          <w:bCs/>
        </w:rPr>
        <w:t>manifestaciones</w:t>
      </w:r>
      <w:r>
        <w:rPr>
          <w:bCs/>
        </w:rPr>
        <w:t xml:space="preserve"> </w:t>
      </w:r>
      <w:r>
        <w:rPr>
          <w:bCs/>
        </w:rPr>
        <w:t>comportamentales más frecuentes</w:t>
      </w:r>
      <w:r>
        <w:rPr>
          <w:bCs/>
        </w:rPr>
        <w:t>, fue</w:t>
      </w:r>
      <w:r>
        <w:rPr>
          <w:bCs/>
        </w:rPr>
        <w:t>ron</w:t>
      </w:r>
      <w:r>
        <w:rPr>
          <w:bCs/>
        </w:rPr>
        <w:t xml:space="preserve"> el aumento o reducción del consumo de alimentos y la antipatía por las labores escolares (62 % y 61 %), respectivamente; algunos estudiantes refirieron cambios considerables en sus hábitos alimentarios, alegando modificaciones en su peso corporal a partir de su inserción a la institución, mientras que, el 53 % se aisló en algún momento de los demás. El 26 % de los encuestados comentó sufrir algún tipo de conflicto (Figura 4).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  <w:drawing>
          <wp:inline distT="0" distB="0" distL="114300" distR="114300">
            <wp:extent cx="5400040" cy="1279439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package/2006/relationships" r:id="rId5"/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24"/>
          <w:szCs w:val="24"/>
          <w:lang w:eastAsia="es-ES"/>
        </w:rPr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 xml:space="preserve">Figura </w:t>
      </w:r>
      <w:r>
        <w:rPr>
          <w:rFonts w:ascii="Times New Roman" w:cs="Times New Roman" w:hAnsi="Times New Roman"/>
          <w:b/>
          <w:sz w:val="20"/>
          <w:szCs w:val="20"/>
        </w:rPr>
        <w:t xml:space="preserve">4. </w:t>
      </w:r>
      <w:r>
        <w:rPr>
          <w:rFonts w:ascii="Times New Roman" w:cs="Times New Roman" w:hAnsi="Times New Roman"/>
          <w:sz w:val="20"/>
          <w:szCs w:val="20"/>
        </w:rPr>
        <w:t>Manifestaciones c</w:t>
      </w:r>
      <w:r>
        <w:rPr>
          <w:rFonts w:ascii="Times New Roman" w:cs="Times New Roman" w:hAnsi="Times New Roman"/>
          <w:sz w:val="20"/>
          <w:szCs w:val="20"/>
        </w:rPr>
        <w:t>omportamentales</w:t>
      </w:r>
      <w:r>
        <w:rPr>
          <w:rFonts w:ascii="Times New Roman" w:cs="Times New Roman" w:hAnsi="Times New Roman"/>
          <w:sz w:val="20"/>
          <w:szCs w:val="20"/>
        </w:rPr>
        <w:t xml:space="preserve"> del estrés en estudiantes de la Elam, curso 2018-2019</w:t>
      </w:r>
      <w:r>
        <w:rPr>
          <w:rFonts w:ascii="Times New Roman" w:cs="Times New Roman" w:hAnsi="Times New Roman"/>
          <w:sz w:val="20"/>
          <w:szCs w:val="20"/>
        </w:rPr>
        <w:t>. Fuente: elaboración propia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0" w:lineRule="auto" w:line="360"/>
        <w:jc w:val="both"/>
        <w:outlineLvl w:val="0"/>
        <w:rPr>
          <w:rFonts w:ascii="Times New Roman" w:cs="Times New Roman" w:hAnsi="Times New Roman"/>
          <w:sz w:val="24"/>
          <w:szCs w:val="24"/>
        </w:rPr>
      </w:pPr>
      <w:r>
        <w:rPr>
          <w:rStyle w:val="style4103"/>
          <w:rFonts w:ascii="Times New Roman" w:cs="Times New Roman" w:hAnsi="Times New Roman"/>
          <w:sz w:val="24"/>
          <w:szCs w:val="24"/>
        </w:rPr>
        <w:t xml:space="preserve">Para </w:t>
      </w:r>
      <w:r>
        <w:rPr>
          <w:rStyle w:val="style4103"/>
          <w:rFonts w:ascii="Times New Roman" w:cs="Times New Roman" w:hAnsi="Times New Roman"/>
          <w:sz w:val="24"/>
          <w:szCs w:val="24"/>
        </w:rPr>
        <w:t>Macbani</w:t>
      </w:r>
      <w:r>
        <w:rPr>
          <w:rStyle w:val="style4103"/>
          <w:rFonts w:ascii="Times New Roman" w:cs="Times New Roman" w:hAnsi="Times New Roman"/>
          <w:sz w:val="24"/>
          <w:szCs w:val="24"/>
        </w:rPr>
        <w:t>, Ruvalcaba, Vásquez y colaboradores</w:t>
      </w:r>
      <w:r>
        <w:rPr>
          <w:rStyle w:val="style4103"/>
          <w:rFonts w:ascii="Times New Roman" w:cs="Times New Roman" w:hAnsi="Times New Roman"/>
          <w:sz w:val="24"/>
          <w:szCs w:val="24"/>
          <w:vertAlign w:val="superscript"/>
        </w:rPr>
        <w:fldChar w:fldCharType="begin"/>
      </w:r>
      <w:r>
        <w:rPr>
          <w:rStyle w:val="style4103"/>
          <w:rFonts w:ascii="Times New Roman" w:cs="Times New Roman" w:hAnsi="Times New Roman"/>
          <w:sz w:val="24"/>
          <w:szCs w:val="24"/>
          <w:vertAlign w:val="superscript"/>
        </w:rPr>
        <w:instrText xml:space="preserve"> ADDIN ZOTERO_ITEM CSL_CITATION {"citationID":"y93V0OYr","properties":{"formattedCitation":"(21)","plainCitation":"(21)","noteIndex":0},"citationItems":[{"id":218,"uris":["http://zotero.org/users/local/QBxjAY8A/items/3VQWKP6S"],"uri":["http://zotero.org/users/local/QBxjAY8A/items/3VQWKP6S"],"itemData":{"id":218,"type":"article-journal","title":"Estrés académico, estresores y afrontamiento en estudiantes de Odontología en el Centro de Estudios Universitarios Metropolitano Hidalgo [CEUMH]","container-title":"Journal","page":"522-530","volume":"3","issue":"7","DOI":"10.19230/jonnpr.2512","author":[{"family":"Macbani Olvera","given":"Pedro"},{"family":"Ruvalcaba Ledezma","given":"Jesús Carlos"},{"family":"Vásquez Alvarado","given":"Patricia"},{"family":"Ramírez González","given":"Alejandra"},{"family":"González González","given":"Karina"},{"family":"Arredondo Robles","given":"Karen"},{"family":"Monroy Sandoval","given":"Katya"},{"family":"Tandehuitl González","given":"Nahaibi"},{"family":"García Nava","given":"Mitzi Akenzalli"},{"family":"Trejo Vera","given":"Arturo"}],"issued":{"date-parts":[["2018"]]}}}],"schema":"https://github.com/citation-style-language/schema/raw/master/csl-citation.json"} </w:instrText>
      </w:r>
      <w:r>
        <w:rPr>
          <w:rStyle w:val="style4103"/>
          <w:rFonts w:ascii="Times New Roman" w:cs="Times New Roman" w:hAnsi="Times New Roman"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(21)</w:t>
      </w:r>
      <w:r>
        <w:rPr>
          <w:rStyle w:val="style4103"/>
          <w:rFonts w:ascii="Times New Roman" w:cs="Times New Roman" w:hAnsi="Times New Roman"/>
          <w:sz w:val="24"/>
          <w:szCs w:val="24"/>
          <w:vertAlign w:val="superscript"/>
        </w:rPr>
        <w:fldChar w:fldCharType="end"/>
      </w:r>
      <w:r>
        <w:rPr>
          <w:rStyle w:val="style4103"/>
          <w:rFonts w:ascii="Times New Roman" w:cs="Times New Roman" w:hAnsi="Times New Roman"/>
          <w:sz w:val="24"/>
          <w:szCs w:val="24"/>
          <w:vertAlign w:val="superscript"/>
        </w:rPr>
        <w:t xml:space="preserve"> </w:t>
      </w:r>
      <w:r>
        <w:rPr>
          <w:rStyle w:val="style4103"/>
          <w:rFonts w:ascii="Times New Roman" w:cs="Times New Roman" w:hAnsi="Times New Roman"/>
          <w:sz w:val="24"/>
          <w:szCs w:val="24"/>
        </w:rPr>
        <w:t xml:space="preserve">en un estudio realizado </w:t>
      </w:r>
      <w:r>
        <w:rPr>
          <w:rFonts w:ascii="Times New Roman" w:cs="Times New Roman" w:eastAsia="Times New Roman" w:hAnsi="Times New Roman"/>
          <w:bCs/>
          <w:kern w:val="36"/>
          <w:sz w:val="24"/>
          <w:szCs w:val="24"/>
          <w:lang w:eastAsia="es-ES"/>
        </w:rPr>
        <w:t xml:space="preserve">en el Centro de Estudios Universitarios Metropolitano Hidalgo [CEUMH] en México, </w:t>
      </w:r>
      <w:r>
        <w:rPr>
          <w:rFonts w:ascii="Times New Roman" w:cs="Times New Roman" w:hAnsi="Times New Roman"/>
          <w:sz w:val="24"/>
          <w:szCs w:val="24"/>
        </w:rPr>
        <w:t>las principales reacciones físicas  presentadas por los alumnos corresponden a los trastornos del sueño y el aumento o  reducción del consumo de alimentos. Los datos descritos con anterioridad fueron similares a los alcanzados en la presente investigación.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cs="Times New Roman" w:hAnsi="Times New Roman"/>
          <w:sz w:val="24"/>
          <w:szCs w:val="24"/>
        </w:rPr>
        <w:t xml:space="preserve">Lemos, </w:t>
      </w:r>
      <w:r>
        <w:rPr>
          <w:rFonts w:ascii="Times New Roman" w:cs="Times New Roman" w:hAnsi="Times New Roman"/>
          <w:bCs/>
          <w:sz w:val="24"/>
          <w:szCs w:val="24"/>
        </w:rPr>
        <w:t>Henao y López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begin"/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instrText xml:space="preserve"> ADDIN ZOTERO_ITEM CSL_CITATION {"citationID":"XLQM9EGS","properties":{"formattedCitation":"(10)","plainCitation":"(10)","noteIndex":0},"citationItems":[{"id":195,"uris":["http://zotero.org/users/local/QBxjAY8A/items/3LQ6JGGI"],"uri":["http://zotero.org/users/local/QBxjAY8A/items/3LQ6JGGI"],"itemData":{"id":195,"type":"article-journal","title":"Estrés y Salud Mental en Estudiantes de Medicina: Relación con Afrontamiento y Actividades Extracurriculares","container-title":"Archivos de medicina","page":"1–8","volume":"14","issue":"2","DOI":"10.3823/1385","ISSN":"1698-9465","author":[{"family":"Lemos","given":"Mariantonia"},{"family":"Henao Pérez","given":"Marcela"},{"family":"López Medina","given":"Diana Carolina"}],"issued":{"date-parts":[["2018"]]}}}],"schema":"https://github.com/citation-style-language/schema/raw/master/csl-citation.json"} </w:instrTex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separate"/>
      </w:r>
      <w:r>
        <w:rPr>
          <w:rFonts w:ascii="Times New Roman" w:cs="Times New Roman" w:hAnsi="Times New Roman"/>
          <w:sz w:val="24"/>
          <w:szCs w:val="24"/>
          <w:vertAlign w:val="superscript"/>
        </w:rPr>
        <w:t>(10)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fldChar w:fldCharType="end"/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s-ES"/>
        </w:rPr>
        <w:t>en un estudio sobre estrés y salud mental en estudiantes de medicina, determinan que alrededor de la mitad de los estudiantes participantes, presentan</w:t>
      </w:r>
      <w:r>
        <w:rPr>
          <w:rFonts w:ascii="Times New Roman" w:cs="Times New Roman" w:eastAsia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s-ES"/>
        </w:rPr>
        <w:t>depresión y ansiedad, iguales resultados se obtuvieron en el estudio</w:t>
      </w:r>
      <w:r>
        <w:rPr>
          <w:rFonts w:ascii="Times New Roman" w:cs="Times New Roman" w:eastAsia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s-ES"/>
        </w:rPr>
        <w:t>actual.</w:t>
      </w:r>
    </w:p>
    <w:p>
      <w:pPr>
        <w:pStyle w:val="style94"/>
        <w:tabs>
          <w:tab w:val="left" w:leader="none" w:pos="3694"/>
        </w:tabs>
        <w:spacing w:before="0" w:beforeAutospacing="false" w:after="0" w:afterAutospacing="false" w:lineRule="auto" w:line="360"/>
        <w:jc w:val="both"/>
        <w:textAlignment w:val="baseline"/>
        <w:rPr>
          <w:bCs/>
          <w:vertAlign w:val="superscript"/>
        </w:rPr>
      </w:pPr>
      <w:r>
        <w:rPr>
          <w:bCs/>
        </w:rPr>
        <w:t xml:space="preserve">En un estudio realizado en la ELAM por </w:t>
      </w:r>
      <w:r>
        <w:t xml:space="preserve">Román, Ortiz y Hernández 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ADDIN ZOTERO_ITEM CSL_CITATION {"citationID":"1VSyRU90","properties":{"formattedCitation":"(14)","plainCitation":"(14)","noteIndex":0},"citationItems":[{"id":197,"uris":["http://zotero.org/users/local/QBxjAY8A/items/ZWLI4X8U"],"uri":["http://zotero.org/users/local/QBxjAY8A/items/ZWLI4X8U"],"itemData":{"id":197,"type":"article-journal","title":"El estrés académico en estudiantes latinoamericanos de la carrera de Medicina","container-title":"Revista Iberoamericana de Educación","page":"1–8","volume":"46","issue":"7","ISSN":"1681-5653","author":[{"family":"Román Collazo","given":"Carlos Alberto"},{"family":"Ortiz Rodríguez","given":"Felino"},{"family":"Hernández Rodríguez","given":"Yenima"}],"issued":{"date-parts":[["2008"]]}}}],"schema":"https://github.com/citation-style-language/schema/raw/master/csl-citation.json"} </w:instrText>
      </w:r>
      <w:r>
        <w:rPr>
          <w:vertAlign w:val="superscript"/>
        </w:rPr>
        <w:fldChar w:fldCharType="separate"/>
      </w:r>
      <w:r>
        <w:rPr>
          <w:vertAlign w:val="superscript"/>
        </w:rPr>
        <w:t>(14)</w:t>
      </w:r>
      <w:r>
        <w:rPr>
          <w:vertAlign w:val="superscript"/>
        </w:rPr>
        <w:fldChar w:fldCharType="end"/>
      </w:r>
      <w:r>
        <w:t xml:space="preserve">, </w:t>
      </w:r>
      <w:r>
        <w:rPr>
          <w:bCs/>
        </w:rPr>
        <w:t>se corrobora que las manifestaciones psicosomáticas que prevalecen</w:t>
      </w:r>
      <w:r>
        <w:rPr>
          <w:bCs/>
        </w:rPr>
        <w:t xml:space="preserve"> </w:t>
      </w:r>
      <w:r>
        <w:rPr>
          <w:bCs/>
        </w:rPr>
        <w:t xml:space="preserve">en su trabajo son la somnolencia o mayor necesidad de dormir, así como problemas de concentración, </w:t>
      </w:r>
      <w:r>
        <w:rPr>
          <w:iCs/>
        </w:rPr>
        <w:t>resultados similares se alcanzaron en la actual investigación.</w:t>
      </w:r>
    </w:p>
    <w:p>
      <w:pPr>
        <w:pStyle w:val="style94"/>
        <w:tabs>
          <w:tab w:val="left" w:leader="none" w:pos="3694"/>
        </w:tabs>
        <w:spacing w:before="0" w:beforeAutospacing="false" w:after="0" w:afterAutospacing="false" w:lineRule="auto" w:line="360"/>
        <w:jc w:val="both"/>
        <w:textAlignment w:val="baseline"/>
        <w:rPr>
          <w:bCs/>
          <w:vertAlign w:val="superscript"/>
        </w:rPr>
      </w:pPr>
      <w:r>
        <w:rPr>
          <w:b/>
        </w:rPr>
        <w:t>Conclusiones</w:t>
      </w:r>
    </w:p>
    <w:p>
      <w:pPr>
        <w:pStyle w:val="style94"/>
        <w:spacing w:before="0" w:beforeAutospacing="false" w:after="0" w:afterAutospacing="false" w:lineRule="auto" w:line="360"/>
        <w:jc w:val="both"/>
        <w:rPr/>
      </w:pPr>
      <w:r>
        <w:t xml:space="preserve">Los estudiantes de segundo año de la carrera de medicina en la Elam, se encuentran afectados por el estrés académico con predominio del nivel medio y alto, independientemente de la edad y el sexo. </w:t>
      </w:r>
      <w:r>
        <w:rPr>
          <w:color w:val="000000"/>
        </w:rPr>
        <w:t>Los estresores de mayor incidencia son la sobrecarga de tareas, las evaluaciones, el tiempo limitado y el tipo de trabajo que se pide. Estuvieron presentes las tres manifestaciones del estrés académico, prevaleciendo las físicas</w:t>
      </w:r>
      <w:r>
        <w:rPr>
          <w:bCs/>
          <w:color w:val="000000"/>
        </w:rPr>
        <w:t xml:space="preserve">. 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Referencias bibliográficas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ADDIN ZOTERO_BIBL {"uncited":[],"omitted":[],"custom":[]} CSL_BIBLIOGRAPHY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rFonts w:ascii="Times New Roman" w:cs="Times New Roman" w:hAnsi="Times New Roman"/>
          <w:sz w:val="24"/>
          <w:szCs w:val="24"/>
        </w:rPr>
        <w:t xml:space="preserve">Jácome A. Hans Selye y la endocrinología social. Rev Colomb Endocrinol Diabetes Metab [Internet]. 2015 [citado el 23 de noviembre de 2018]; 2(1):44–47. Disponible en: </w:t>
      </w:r>
      <w:r>
        <w:rPr>
          <w:rFonts w:ascii="Times New Roman" w:cs="Times New Roman" w:hAnsi="Times New Roman"/>
          <w:iCs/>
          <w:color w:val="0000cc"/>
          <w:sz w:val="24"/>
          <w:szCs w:val="24"/>
        </w:rPr>
        <w:t>revistaendocrino.org/index.php/rcedm/article/view/71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Romero González JM. Calidad de vida y Estrés académico en estudiantes de una Universidad Privada de Chiclayo, agosto de 2016 [Internet]. [Tesis de grado]. Chiclayo, México: Universidad Juan Mejía Baca; 2016.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repositorio.umb.edu.pe › bitstream › UMB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Venancio Reyes GA. Estrés académico en estudiantes de una Universidad Nacional de Lima Metropolitana [Internet]. [Tesis de grado]. Lima, Perú: Universidad Nacional Federico Villarreal, Vicerrectorado de Investigación; 2018. Disponible en: </w:t>
      </w:r>
      <w:r>
        <w:rPr/>
        <w:fldChar w:fldCharType="begin"/>
      </w:r>
      <w:r>
        <w:instrText xml:space="preserve"> HYPERLINK "https://www.google.com/url?sa=t&amp;rct=j&amp;q=&amp;esrc=s&amp;source=web&amp;cd=1&amp;cad=rja&amp;uact=8&amp;ved=2ahUKEwjvq4WcyoXmAhXsuFkKHc2TByAQFjAAegQIAxAC&amp;url=http%3A%2F%2Frepositorio.unfv.edu.pe%2Fbitstream%2Fhandle%2FUNFV%2F2383%2FVENANCIO%2520REYES%2520GUIOVANE%2520ANTONIA.pdf%3Fsequence%3D1%26isAllowed%3Dy&amp;usg=AOvVaw1dYdtw-RQ5GVISwgaGvFuP" \t "_blank" </w:instrText>
      </w:r>
      <w:r>
        <w:rPr/>
        <w:fldChar w:fldCharType="separate"/>
      </w:r>
      <w:r>
        <w:rPr>
          <w:rStyle w:val="style97"/>
          <w:rFonts w:ascii="Times New Roman" w:cs="Times New Roman" w:hAnsi="Times New Roman"/>
          <w:color w:val="0000ff"/>
          <w:sz w:val="24"/>
          <w:szCs w:val="24"/>
        </w:rPr>
        <w:t>repositorio.unfv.edu.pe › venancio reyes guiovane antonia</w:t>
      </w:r>
      <w:r>
        <w:rPr/>
        <w:fldChar w:fldCharType="end"/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American Psychological Association. El estrés es un problema de salud serio en los Estados Unidos. 2015.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http://www.apa.org/centrodeapoyo/estres-problema.aspx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Álvarez LA, Gallegos RM, Herrera PS. Estrés académico en estudiantes de Tecnología Superior. Universitas [Internet]. 2018 [citado el 23 de noviembre de 2019]; 28:193–209. Disponible en: </w:t>
      </w:r>
      <w:r>
        <w:rPr>
          <w:rFonts w:ascii="Times New Roman" w:cs="Times New Roman" w:eastAsia="Times-Roman" w:hAnsi="Times New Roman"/>
          <w:color w:val="0000ff"/>
          <w:sz w:val="24"/>
          <w:szCs w:val="24"/>
        </w:rPr>
        <w:t>http://dx.doi.org/10.17163/uni.n28.2018.10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Barraza A. El estrés académico en alumnos de maestría y sus variables moduladoras: un diseño de diferencia de grupos. Av en Psicol Latinoam [Internet]. 2008 [citado el 23 de noviembre de 2019]; 26(2):270–289.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http://www.redalyc.org/articulo.oa?id=79926212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Almojali AI, Almalki SA, Alothman AS, Masuadi EM, Alaqeel MK. The prevalence and association of stress with sleep quality among medical students. </w:t>
      </w:r>
      <w:r>
        <w:rPr>
          <w:rFonts w:ascii="Times New Roman" w:cs="Times New Roman" w:hAnsi="Times New Roman"/>
          <w:sz w:val="24"/>
          <w:szCs w:val="24"/>
        </w:rPr>
        <w:t xml:space="preserve">J Epidemiol Glob Health [Internet]. 2017 [citado el 23 de noviembre de 2019]; 7:169–174.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http://dx.doi.org/10.1016/j.jegh.2017.04.005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Cabanach RG, Souto A, Franco V. Escala de Estresores Académicos para la evaluación de los estresores académicos en estudiantes universitarios. Rev Iberoam Psicol Salud [Internet]. 2016 [citado el 23 de noviembre de 2019]; 7:41–50.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 xml:space="preserve">http://dx.doi.org/10.1016/j.rips.2016.05.001  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Saldaña C, De Loera LA, Madrigal BE.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Evaluation of Stress Academic Levels of Medical Students of the South University Center. </w:t>
      </w:r>
      <w:r>
        <w:rPr>
          <w:rFonts w:ascii="Times New Roman" w:cs="Times New Roman" w:hAnsi="Times New Roman"/>
          <w:sz w:val="24"/>
          <w:szCs w:val="24"/>
        </w:rPr>
        <w:t>Cienc Trab  [Internet]. 2017[citado el 23 de noviembre de 2019]; 58:31–34. Disponible en:</w:t>
      </w:r>
      <w:r>
        <w:rPr>
          <w:rFonts w:ascii="Times New Roman" w:cs="Times New Roman" w:eastAsia="Times-Roman" w:hAnsi="Times New Roman"/>
          <w:color w:val="0000ff"/>
          <w:sz w:val="24"/>
          <w:szCs w:val="24"/>
        </w:rPr>
        <w:t>www.cienciaytrabajo.cl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Lemos M, Henao M, López DC. Estrés y Salud Mental en estudiantes de medicina: Relación con afrontamiento y actividades extracurriculares. Arch Med  [Internet]. 2018 [citado el 23 de noviembre de 2018]; 14(2):1–8. Disponible en:</w:t>
      </w:r>
      <w:r>
        <w:rPr>
          <w:rFonts w:ascii="Times New Roman" w:cs="Times New Roman" w:hAnsi="Times New Roman"/>
          <w:bCs/>
          <w:sz w:val="24"/>
          <w:szCs w:val="24"/>
        </w:rPr>
        <w:t xml:space="preserve">doi: </w:t>
      </w:r>
      <w:r>
        <w:rPr>
          <w:rFonts w:ascii="Times New Roman" w:cs="Times New Roman" w:hAnsi="Times New Roman"/>
          <w:color w:val="0000ff"/>
          <w:sz w:val="24"/>
          <w:szCs w:val="24"/>
        </w:rPr>
        <w:t>https://dialnet.unirioja.es/servlet/articulo?codigo=6499267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Style w:val="style97"/>
          <w:rFonts w:ascii="Times New Roman" w:cs="Times New Roman" w:hAnsi="Times New Roman"/>
          <w:i w:val="false"/>
          <w:iCs w:val="false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Jerez M, Oyarzo C. Estrés académico en estudiantes del Departamento de Salud de la Universidad de Los Lagos Osorno. </w:t>
      </w:r>
      <w:r>
        <w:rPr>
          <w:rFonts w:ascii="Times New Roman" w:cs="Times New Roman" w:hAnsi="Times New Roman"/>
          <w:i/>
          <w:iCs/>
          <w:sz w:val="24"/>
          <w:szCs w:val="24"/>
        </w:rPr>
        <w:t>Rev Chil Neuro-Psiquiat</w:t>
      </w:r>
      <w:r>
        <w:rPr>
          <w:rFonts w:ascii="Times New Roman" w:cs="Times New Roman" w:hAnsi="Times New Roman"/>
          <w:sz w:val="24"/>
          <w:szCs w:val="24"/>
        </w:rPr>
        <w:t xml:space="preserve"> [Internet]. 2015 [citado el 23 de noviembre de 2019]; 53(3):149–157. Disponible en:</w:t>
      </w:r>
      <w:r>
        <w:rPr>
          <w:rStyle w:val="style97"/>
          <w:rFonts w:ascii="Times New Roman" w:cs="Times New Roman" w:hAnsi="Times New Roman"/>
          <w:color w:val="0000ff"/>
          <w:sz w:val="24"/>
          <w:szCs w:val="24"/>
        </w:rPr>
        <w:t>https://scielo.conicyt.cl › scielo › pid=S0717-92272015000300002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Conchado JH, Álvarez RI, Cordero GC, Gutiérrez FH, Terán F. Estrés académico y resultados docentes en estudiantes de medicina. Rev Cienc Médicas [Internet]. 2019 [citado el 20 de octubre de 2019]; 23(2):302–309.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http://revcmpinar.sld.cu/index.php/publicaciones/article/view/3822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Jiménez M. Adaptación del Inventario SISCO del Estrés Académico en estudiantes universitarios cubanos [Internet]. [Tesis de grado]. Cuba: Universidad Central de Las Villas; 2013.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https://dspace.uclv.edu.cu/bitstream/handle/123456789/203/Tesis%20FINAL%20de%20MARY-%20imprimir.pdf?sequence=1&amp;isAllowed=y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Román CA, Ortiz F, Hernández Y. El estrés académico en estudiantes latinoamericanos de la carrera de Medicina. Rev Iberoam Educ [Internet]. 2008 [citado el 23 de noviembre de 2019]; 46 (7):1–8. Disponible en: </w:t>
      </w:r>
      <w:r>
        <w:rPr/>
        <w:fldChar w:fldCharType="begin"/>
      </w:r>
      <w:r>
        <w:instrText xml:space="preserve"> HYPERLINK "https://www.researchgate.net/.../28230584"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i/>
          <w:iCs/>
          <w:sz w:val="24"/>
          <w:szCs w:val="24"/>
          <w:u w:val="none"/>
        </w:rPr>
        <w:t>https://www.researchgate.net/.../28230584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Style w:val="style85"/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Román CA, Hernández Y. Variables psicosociales y su relación con el desempeño académico de estudiantes de primer año de la Escuela Latinoamericana de Medicina. Rev Iberoam Educ [Internet]. 2005 [citado el 23 de noviembre de 2019] Disponible en: </w:t>
      </w:r>
      <w:r>
        <w:rPr>
          <w:rStyle w:val="style4104"/>
          <w:rFonts w:ascii="Times New Roman" w:cs="Times New Roman" w:hAnsi="Times New Roman"/>
          <w:sz w:val="24"/>
          <w:szCs w:val="24"/>
        </w:rPr>
        <w:t xml:space="preserve">DOI: </w:t>
      </w:r>
      <w:r>
        <w:rPr/>
        <w:fldChar w:fldCharType="begin"/>
      </w:r>
      <w:r>
        <w:instrText xml:space="preserve"> HYPERLINK "https://doi.org/10.35362/rie3722718"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u w:val="none"/>
        </w:rPr>
        <w:t xml:space="preserve">https://doi.org/10.35362/rie3722718 </w:t>
      </w:r>
      <w:r>
        <w:rPr/>
        <w:fldChar w:fldCharType="end"/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Style w:val="style97"/>
          <w:rFonts w:ascii="Times New Roman" w:cs="Times New Roman" w:hAnsi="Times New Roman"/>
          <w:i w:val="false"/>
          <w:iCs w:val="false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Chacón CA, Rodríguez MÁ, Tamayo R. Estrés y rendimiento académico en los estudiantes de primer año de la Escuela de Medicina de la Universidad Pablo Guardado Chávez 2017-2018. [Internet]. 2018. [citado el 23 de noviembre de 2019]. Disponible en: </w:t>
      </w:r>
      <w:r>
        <w:rPr/>
        <w:fldChar w:fldCharType="begin"/>
      </w:r>
      <w:r>
        <w:instrText xml:space="preserve"> HYPERLINK "https://www.google.com/url?sa=t&amp;rct=j&amp;q=&amp;esrc=s&amp;source=web&amp;cd=1&amp;cad=rja&amp;uact=8&amp;ved=2ahUKEwjCmujl9oXmAhXKo1kKHewABT8QFjAAegQIAhAB&amp;url=https%3A%2F%2Fdocplayer.es%2Famp%2F122617664-Estres-y-rendimiento-academico-en-los-estudiantes-de-primer-ano-de-la-escuela-de-medicina-de-la-universidad-pablo-guardado-chavez.html&amp;usg=AOvVaw1pIa4T8OTqUkrNvWcBIHqj" \t "_blank" </w:instrText>
      </w:r>
      <w:r>
        <w:rPr/>
        <w:fldChar w:fldCharType="separate"/>
      </w:r>
      <w:r>
        <w:rPr>
          <w:rStyle w:val="style97"/>
          <w:rFonts w:ascii="Times New Roman" w:cs="Times New Roman" w:hAnsi="Times New Roman"/>
          <w:color w:val="0000ff"/>
          <w:sz w:val="24"/>
          <w:szCs w:val="24"/>
        </w:rPr>
        <w:t>https://docplayer.es › amp › 122617664-Estres-y-rendimiento-academico-.</w:t>
      </w:r>
      <w:r>
        <w:rPr/>
        <w:fldChar w:fldCharType="end"/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Carrion MA. Descripción del perfil de estrés académico en universitarios y técnicas para su manejo [Internet]. [Tesis de grado]. La paz, Bolivia: Universidad Mayor de San Andrés, Facultad de Humanidades y Ciencias de la Educación; 2017.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https://repositorio.umsa.bo › handle</w:t>
      </w:r>
      <w:bookmarkStart w:id="0" w:name="_GoBack"/>
      <w:bookmarkEnd w:id="0"/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Corporán J, Pérez D, Ortega JM. Relación entre la música, el estrés y el rendimiento académico en un grupo de estudiantes universitarios. Rev Salud Conducta Humana [Internet]. 2014 [citado el 23 de noviembre de 2019]; 1(1):13-22. Disponible en: </w:t>
      </w:r>
      <w:r>
        <w:rPr/>
        <w:fldChar w:fldCharType="begin"/>
      </w:r>
      <w:r>
        <w:instrText xml:space="preserve"> HYPERLINK "https://rsych.squarespace.com/s/2_Corporan_Perez_Ortega_2014-4bim.pdf" </w:instrText>
      </w:r>
      <w:r>
        <w:rPr/>
        <w:fldChar w:fldCharType="separate"/>
      </w:r>
      <w:r>
        <w:rPr>
          <w:rFonts w:ascii="Times New Roman" w:cs="Times New Roman" w:hAnsi="Times New Roman"/>
          <w:iCs/>
          <w:color w:val="0000ff"/>
          <w:sz w:val="24"/>
          <w:szCs w:val="24"/>
        </w:rPr>
        <w:t>https://rsych.squarespace.com/s/2_Corporan_Perez_Ortega_2014-4bim.pdf</w:t>
      </w:r>
      <w:r>
        <w:rPr/>
        <w:fldChar w:fldCharType="end"/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 La Rosa G, Chang S, Delgado L, Oliveros L, Murillo D, Ortiz R, et al. Niveles de estrés y formas de afrontamiento en estudiantes de Medicina en comparación con estudiantes de otras escuelas. Gaceta Médica México [Internet]. 2015 [citado el 23 de noviembre de 2017]; (151):443-9. Disponible en: </w:t>
      </w:r>
      <w:r>
        <w:rPr/>
        <w:fldChar w:fldCharType="begin"/>
      </w:r>
      <w:r>
        <w:instrText xml:space="preserve"> HYPERLINK "http://www.anmm.org.mx"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Cs/>
          <w:sz w:val="24"/>
          <w:szCs w:val="24"/>
          <w:u w:val="none"/>
        </w:rPr>
        <w:t>www.anmm.org.mx</w:t>
      </w:r>
      <w:r>
        <w:rPr/>
        <w:fldChar w:fldCharType="end"/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Morales MR, Barraza A. Estrés y rendimiento académico en alumnos de una licenciatura en nutrición [Internet]. Primera edición. México: Red Durango de </w:t>
      </w:r>
      <w:r>
        <w:rPr>
          <w:rFonts w:ascii="Times New Roman" w:cs="Times New Roman" w:hAnsi="Times New Roman"/>
          <w:sz w:val="24"/>
          <w:szCs w:val="24"/>
        </w:rPr>
        <w:t xml:space="preserve">Investigadores Educativos A.C. 2017 [citado el 23 de noviembre de 2019]; 159 p. Disponible en: </w:t>
      </w:r>
      <w:r>
        <w:rPr>
          <w:rFonts w:ascii="Times New Roman" w:cs="Times New Roman" w:hAnsi="Times New Roman"/>
          <w:color w:val="0000ff"/>
          <w:sz w:val="24"/>
          <w:szCs w:val="24"/>
        </w:rPr>
        <w:t>https://dialnet.unirioja.es › servlet › articulo 11.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jc w:val="both"/>
        <w:rPr>
          <w:rStyle w:val="style85"/>
          <w:rFonts w:ascii="Times New Roman" w:cs="Times New Roman" w:hAnsi="Times New Roman"/>
          <w:color w:val="0000ff"/>
          <w:sz w:val="24"/>
          <w:szCs w:val="24"/>
          <w:u w:val="none"/>
        </w:rPr>
      </w:pPr>
      <w:r>
        <w:rPr>
          <w:rFonts w:ascii="Times New Roman" w:cs="Times New Roman" w:hAnsi="Times New Roman"/>
          <w:sz w:val="24"/>
          <w:szCs w:val="24"/>
        </w:rPr>
        <w:t>Macbani P, Ruvalcaba J, Vásquez P, Ramírez A, González K, Arredondo K, et al. Estrés académico, estresores y afrontamiento en estudiantes de Odontología en el Centro de Estudios Universitarios Metropolitano Hidalgo [CEUMH]. ETJ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[Internet]. 2018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[citado el 23 de noviembre de 2019]; 3(7):522-30. Disponible en:</w:t>
      </w:r>
      <w:r>
        <w:rPr/>
        <w:fldChar w:fldCharType="begin"/>
      </w:r>
      <w:r>
        <w:instrText xml:space="preserve"> HYPERLINK "https://doi.org/10.19230/jonnpr.2512"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u w:val="none"/>
        </w:rPr>
        <w:t xml:space="preserve">https://doi.org/10.19230/jonnpr.2512 </w:t>
      </w:r>
      <w:r>
        <w:rPr/>
        <w:fldChar w:fldCharType="end"/>
      </w:r>
    </w:p>
    <w:p>
      <w:pPr>
        <w:pStyle w:val="style265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fldChar w:fldCharType="end"/>
      </w:r>
    </w:p>
    <w:p>
      <w:pPr>
        <w:pStyle w:val="style179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6"/>
      <w:footerReference w:type="default" r:id="rId7"/>
      <w:pgSz w:w="11906" w:h="16838" w:orient="portrait"/>
      <w:pgMar w:top="1417" w:right="1701" w:bottom="1417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auto"/>
    <w:pitch w:val="default"/>
    <w:sig w:usb0="00000003" w:usb1="08070000" w:usb2="00000010" w:usb3="00000000" w:csb0="00020001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12</w:t>
    </w:r>
    <w:r>
      <w:rPr>
        <w:noProof/>
      </w:rPr>
      <w:fldChar w:fldCharType="end"/>
    </w:r>
  </w:p>
  <w:p>
    <w:pPr>
      <w:pStyle w:val="style31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 xml:space="preserve">Título </w:t>
    </w:r>
    <w:r>
      <w:rPr>
        <w:rFonts w:ascii="Verdana" w:hAnsi="Verdana"/>
        <w:b/>
        <w:sz w:val="16"/>
        <w:szCs w:val="16"/>
        <w:lang w:val="es-ES_tradnl"/>
      </w:rPr>
      <w:t>Convención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>
      <w:rPr>
        <w:rFonts w:ascii="Verdana" w:hAnsi="Verdana"/>
        <w:b/>
        <w:sz w:val="16"/>
        <w:szCs w:val="16"/>
        <w:lang w:val="es-ES_tradnl"/>
      </w:rPr>
      <w:t>20</w:t>
    </w:r>
    <w:r>
      <w:rPr>
        <w:rFonts w:ascii="Verdana" w:hAnsi="Verdana"/>
        <w:b/>
        <w:sz w:val="16"/>
        <w:szCs w:val="16"/>
        <w:lang w:val="es-ES_tradnl"/>
      </w:rPr>
      <w:t>21</w:t>
    </w:r>
  </w:p>
  <w:p>
    <w:pPr>
      <w:pStyle w:val="style31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>
    <w:pPr>
      <w:pStyle w:val="style32"/>
      <w:jc w:val="center"/>
      <w:rPr/>
    </w:pPr>
    <w:r>
      <w:rPr>
        <w:rFonts w:ascii="Verdana" w:hAnsi="Verdana"/>
        <w:b/>
        <w:sz w:val="16"/>
        <w:szCs w:val="16"/>
        <w:lang w:val="es-ES_tradnl"/>
      </w:rPr>
      <w:t>TÍTULO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>
      <w:trPr>
        <w:trHeight w:val="1114" w:hRule="atLeast"/>
        <w:jc w:val="center"/>
      </w:trPr>
      <w:tc>
        <w:tcPr>
          <w:tcW w:w="1425" w:type="dxa"/>
          <w:tcBorders/>
          <w:tcFitText w:val="false"/>
        </w:tcPr>
        <w:p>
          <w:pPr>
            <w:pStyle w:val="style31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4097" name="Image1" descr="C:\Users\Nadya\Desktop\logo.png"/>
                <wp:cNvGraphicFramePr>
                  <a:graphicFrameLocks xmlns:a="http://schemas.openxmlformats.org/drawingml/2006/main" noChangeAspect="tru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 rotWithShape="true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  <w:tcBorders/>
          <w:tcFitText w:val="false"/>
        </w:tcPr>
        <w:p>
          <w:pPr>
            <w:pStyle w:val="style31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>
          <w:pPr>
            <w:pStyle w:val="style31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Título 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Convención 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>2021</w:t>
          </w:r>
        </w:p>
        <w:p>
          <w:pPr>
            <w:pStyle w:val="style31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>
          <w:pPr>
            <w:pStyle w:val="style31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T</w:t>
          </w:r>
          <w:r>
            <w:rPr>
              <w:rFonts w:ascii="Verdana" w:hAnsi="Verdana"/>
              <w:b/>
              <w:sz w:val="16"/>
              <w:szCs w:val="16"/>
              <w:lang w:val="en-GB"/>
            </w:rPr>
            <w:t>ÍTULO</w:t>
          </w:r>
        </w:p>
      </w:tc>
    </w:tr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407DC0"/>
    <w:lvl w:ilvl="0" w:tplc="1C4E4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C5A0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C48D932"/>
    <w:lvl w:ilvl="0" w:tplc="85CA3B46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8802A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C48D932"/>
    <w:lvl w:ilvl="0" w:tplc="85CA3B46">
      <w:start w:val="1"/>
      <w:numFmt w:val="decimal"/>
      <w:lvlText w:val="%1."/>
      <w:lvlJc w:val="left"/>
      <w:pPr>
        <w:ind w:left="720" w:hanging="360"/>
      </w:pPr>
      <w:rPr>
        <w:rFonts w:hint="default"/>
        <w:i w:val="false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Título 1 Car"/>
    <w:basedOn w:val="style65"/>
    <w:next w:val="style4100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es-ES"/>
    </w:rPr>
  </w:style>
  <w:style w:type="paragraph" w:customStyle="1" w:styleId="style4101">
    <w:name w:val="lead"/>
    <w:basedOn w:val="style0"/>
    <w:next w:val="style4101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  <w:spacing w:after="0" w:lineRule="auto" w:line="240"/>
    </w:pPr>
    <w:rPr>
      <w:rFonts w:ascii="Arial" w:cs="Arial" w:hAnsi="Arial"/>
      <w:color w:val="000000"/>
      <w:sz w:val="24"/>
      <w:szCs w:val="24"/>
    </w:rPr>
  </w:style>
  <w:style w:type="character" w:customStyle="1" w:styleId="style4103">
    <w:name w:val="name"/>
    <w:basedOn w:val="style65"/>
    <w:next w:val="style4103"/>
  </w:style>
  <w:style w:type="paragraph" w:styleId="style265">
    <w:name w:val="Bibliography"/>
    <w:basedOn w:val="style0"/>
    <w:next w:val="style0"/>
    <w:uiPriority w:val="37"/>
    <w:pPr/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customStyle="1" w:styleId="style4104">
    <w:name w:val="label"/>
    <w:basedOn w:val="style65"/>
    <w:next w:val="style4104"/>
  </w:style>
  <w:style w:type="paragraph" w:styleId="style101">
    <w:name w:val="HTML Preformatted"/>
    <w:basedOn w:val="style0"/>
    <w:next w:val="style101"/>
    <w:link w:val="style4105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  <w:lang w:eastAsia="es-ES"/>
    </w:rPr>
  </w:style>
  <w:style w:type="character" w:customStyle="1" w:styleId="style4105">
    <w:name w:val="HTML con formato previo Car"/>
    <w:basedOn w:val="style65"/>
    <w:next w:val="style4105"/>
    <w:link w:val="style101"/>
    <w:uiPriority w:val="99"/>
    <w:rPr>
      <w:rFonts w:ascii="Courier New" w:cs="Courier New" w:eastAsia="Times New Roman" w:hAnsi="Courier New"/>
      <w:sz w:val="20"/>
      <w:szCs w:val="20"/>
      <w:lang w:eastAsia="es-ES"/>
    </w:rPr>
  </w:style>
  <w:style w:type="character" w:customStyle="1" w:styleId="style4106">
    <w:name w:val="y2iqfc"/>
    <w:basedOn w:val="style65"/>
    <w:next w:val="style4106"/>
  </w:style>
  <w:style w:type="paragraph" w:customStyle="1" w:styleId="style4107">
    <w:name w:val="art-title"/>
    <w:basedOn w:val="style0"/>
    <w:next w:val="style410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customStyle="1" w:styleId="style4108">
    <w:name w:val="numero"/>
    <w:basedOn w:val="style0"/>
    <w:next w:val="style410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customStyle="1" w:styleId="style4109">
    <w:name w:val="journal"/>
    <w:basedOn w:val="style65"/>
    <w:next w:val="style4109"/>
  </w:style>
  <w:style w:type="character" w:customStyle="1" w:styleId="style4110">
    <w:name w:val="issue"/>
    <w:basedOn w:val="style65"/>
    <w:next w:val="style4110"/>
  </w:style>
  <w:style w:type="character" w:customStyle="1" w:styleId="style4111">
    <w:name w:val="year"/>
    <w:basedOn w:val="style65"/>
    <w:next w:val="style4111"/>
  </w:style>
  <w:style w:type="paragraph" w:customStyle="1" w:styleId="style4112">
    <w:name w:val="publisher"/>
    <w:basedOn w:val="style0"/>
    <w:next w:val="style411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customStyle="1" w:styleId="style4113">
    <w:name w:val="viiyi"/>
    <w:basedOn w:val="style65"/>
    <w:next w:val="style4113"/>
  </w:style>
  <w:style w:type="character" w:customStyle="1" w:styleId="style4114">
    <w:name w:val="jlqj4b"/>
    <w:basedOn w:val="style65"/>
    <w:next w:val="style4114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chart" Target="charts/chart1.xml"/><Relationship Id="rId5" Type="http://schemas.openxmlformats.org/officeDocument/2006/relationships/chart" Target="charts/chart4.xml"/><Relationship Id="rId10" Type="http://schemas.openxmlformats.org/officeDocument/2006/relationships/settings" Target="settings.xml"/><Relationship Id="rId8" Type="http://schemas.openxmlformats.org/officeDocument/2006/relationships/styles" Target="styles.xml"/><Relationship Id="rId4" Type="http://schemas.openxmlformats.org/officeDocument/2006/relationships/chart" Target="charts/chart3.xml"/><Relationship Id="rId3" Type="http://schemas.openxmlformats.org/officeDocument/2006/relationships/chart" Target="charts/chart2.xml"/><Relationship Id="rId9" Type="http://schemas.openxmlformats.org/officeDocument/2006/relationships/fontTable" Target="fontTable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oleObject" TargetMode="External" Target="file:/F:/PUBLICACI&#211;N/Nuevo%20Hoja%20de%20c&#225;lculo%20de%20Microsoft%20Excel%20(2).xlsx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oleObject" TargetMode="External" Target="file:/C:/Users/Brian/Desktop/Nuevo%20Hoja%20de%20c&#225;lculo%20de%20Microsoft%20Excel%20(2).xlsx"/>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oleObject" TargetMode="External" Target="file:/C:/Users/Brian/Desktop/Nuevo%20Hoja%20de%20c&#225;lculo%20de%20Microsoft%20Excel%20(2).xlsx"/>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oleObject" TargetMode="External" Target="file:/C:/Users/Brian/Desktop/Nuevo%20Hoja%20de%20c&#225;lculo%20de%20Microsoft%20Excel%20(2)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Hoja2!$C$13:$C$20</c:f>
              <c:strCache>
                <c:ptCount val="8"/>
                <c:pt idx="0">
                  <c:v>Conflictos</c:v>
                </c:pt>
                <c:pt idx="1">
                  <c:v>Sobrecarga de tareas</c:v>
                </c:pt>
                <c:pt idx="2">
                  <c:v>Personalidad del profesor</c:v>
                </c:pt>
                <c:pt idx="3">
                  <c:v>Evaluaciones</c:v>
                </c:pt>
                <c:pt idx="4">
                  <c:v>Tipos de trabajos</c:v>
                </c:pt>
                <c:pt idx="5">
                  <c:v>No entender los temas</c:v>
                </c:pt>
                <c:pt idx="6">
                  <c:v>Participación en clases</c:v>
                </c:pt>
                <c:pt idx="7">
                  <c:v>Tiempo limitado</c:v>
                </c:pt>
              </c:strCache>
            </c:strRef>
          </c:cat>
          <c:val>
            <c:numRef>
              <c:f>Hoja2!$D$13:$D$20</c:f>
              <c:numCache>
                <c:formatCode>General</c:formatCode>
                <c:ptCount val="8"/>
              </c:numCache>
            </c:numRef>
          </c:val>
        </c:ser>
        <c:ser>
          <c:idx val="1"/>
          <c:order val="1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0">
                        <a:latin typeface="Arial" pitchFamily="34" charset="0"/>
                        <a:cs typeface="Arial" pitchFamily="34" charset="0"/>
                      </a:rPr>
                      <a:t>43%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90%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 b="0">
                        <a:latin typeface="Arial" pitchFamily="34" charset="0"/>
                        <a:cs typeface="Arial" pitchFamily="34" charset="0"/>
                      </a:rPr>
                      <a:t>62%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84%</a:t>
                    </a:r>
                    <a:endParaRPr lang="en-US" b="1">
                      <a:solidFill>
                        <a:sysClr val="windowText" lastClr="00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6643110714757888E-3"/>
                  <c:y val="4.3245031404961212E-17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70%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1000" b="0">
                        <a:latin typeface="Arial" pitchFamily="34" charset="0"/>
                        <a:cs typeface="Arial" pitchFamily="34" charset="0"/>
                      </a:rPr>
                      <a:t>51%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sz="1000" b="0">
                        <a:latin typeface="Arial" pitchFamily="34" charset="0"/>
                        <a:cs typeface="Arial" pitchFamily="34" charset="0"/>
                      </a:rPr>
                      <a:t>65%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 sz="1000" b="0">
                        <a:solidFill>
                          <a:sysClr val="windowText" lastClr="000000"/>
                        </a:solidFill>
                        <a:latin typeface="Arial" pitchFamily="34" charset="0"/>
                        <a:cs typeface="Arial" pitchFamily="34" charset="0"/>
                      </a:rPr>
                      <a:t>80%</a:t>
                    </a:r>
                    <a:endParaRPr lang="en-US" b="1">
                      <a:solidFill>
                        <a:sysClr val="windowText" lastClr="00000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Arial" pitchFamily="34" charset="0"/>
                    <a:cs typeface="Arial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Hoja2!$C$13:$C$20</c:f>
              <c:strCache>
                <c:ptCount val="8"/>
                <c:pt idx="0">
                  <c:v>Conflictos</c:v>
                </c:pt>
                <c:pt idx="1">
                  <c:v>Sobrecarga de tareas</c:v>
                </c:pt>
                <c:pt idx="2">
                  <c:v>Personalidad del profesor</c:v>
                </c:pt>
                <c:pt idx="3">
                  <c:v>Evaluaciones</c:v>
                </c:pt>
                <c:pt idx="4">
                  <c:v>Tipos de trabajos</c:v>
                </c:pt>
                <c:pt idx="5">
                  <c:v>No entender los temas</c:v>
                </c:pt>
                <c:pt idx="6">
                  <c:v>Participación en clases</c:v>
                </c:pt>
                <c:pt idx="7">
                  <c:v>Tiempo limitado</c:v>
                </c:pt>
              </c:strCache>
            </c:strRef>
          </c:cat>
          <c:val>
            <c:numRef>
              <c:f>Hoja2!$E$13:$E$20</c:f>
              <c:numCache>
                <c:formatCode>General</c:formatCode>
                <c:ptCount val="8"/>
                <c:pt idx="0">
                  <c:v>43</c:v>
                </c:pt>
                <c:pt idx="1">
                  <c:v>90</c:v>
                </c:pt>
                <c:pt idx="2">
                  <c:v>62</c:v>
                </c:pt>
                <c:pt idx="3">
                  <c:v>84</c:v>
                </c:pt>
                <c:pt idx="4">
                  <c:v>70</c:v>
                </c:pt>
                <c:pt idx="5">
                  <c:v>51</c:v>
                </c:pt>
                <c:pt idx="6">
                  <c:v>65</c:v>
                </c:pt>
                <c:pt idx="7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335488"/>
        <c:axId val="44337024"/>
      </c:barChart>
      <c:catAx>
        <c:axId val="4433548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Arial" pitchFamily="34" charset="0"/>
                <a:cs typeface="Arial" pitchFamily="34" charset="0"/>
              </a:defRPr>
            </a:pPr>
            <a:endParaRPr lang="es-ES"/>
          </a:p>
        </c:txPr>
        <c:crossAx val="44337024"/>
        <c:crosses val="autoZero"/>
        <c:auto val="1"/>
        <c:lblAlgn val="ctr"/>
        <c:lblOffset val="100"/>
        <c:noMultiLvlLbl val="0"/>
      </c:catAx>
      <c:valAx>
        <c:axId val="4433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443354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46%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26%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75%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Hoja1!$C$7:$C$12</c:f>
              <c:strCache>
                <c:ptCount val="6"/>
                <c:pt idx="0">
                  <c:v>Trastornos de sueño</c:v>
                </c:pt>
                <c:pt idx="1">
                  <c:v>Fatiga Crónica</c:v>
                </c:pt>
                <c:pt idx="2">
                  <c:v>Cefalea</c:v>
                </c:pt>
                <c:pt idx="3">
                  <c:v>Problemas de digestión</c:v>
                </c:pt>
                <c:pt idx="4">
                  <c:v>Rascarse o morderse las uñas</c:v>
                </c:pt>
                <c:pt idx="5">
                  <c:v>Somnolencia</c:v>
                </c:pt>
              </c:strCache>
            </c:strRef>
          </c:cat>
          <c:val>
            <c:numRef>
              <c:f>Hoja1!$D$7:$D$12</c:f>
              <c:numCache>
                <c:formatCode>General</c:formatCode>
                <c:ptCount val="6"/>
                <c:pt idx="0">
                  <c:v>41</c:v>
                </c:pt>
                <c:pt idx="1">
                  <c:v>46</c:v>
                </c:pt>
                <c:pt idx="2">
                  <c:v>59</c:v>
                </c:pt>
                <c:pt idx="3">
                  <c:v>52</c:v>
                </c:pt>
                <c:pt idx="4">
                  <c:v>26</c:v>
                </c:pt>
                <c:pt idx="5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75040"/>
        <c:axId val="80776576"/>
      </c:barChart>
      <c:catAx>
        <c:axId val="8077504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Arial" pitchFamily="34" charset="0"/>
                <a:cs typeface="Arial" pitchFamily="34" charset="0"/>
              </a:defRPr>
            </a:pPr>
            <a:endParaRPr lang="es-ES"/>
          </a:p>
        </c:txPr>
        <c:crossAx val="80776576"/>
        <c:crosses val="autoZero"/>
        <c:auto val="1"/>
        <c:lblAlgn val="ctr"/>
        <c:lblOffset val="100"/>
        <c:noMultiLvlLbl val="0"/>
      </c:catAx>
      <c:valAx>
        <c:axId val="8077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7750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1"/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39099694263928"/>
          <c:y val="8.885298869143797E-2"/>
          <c:w val="0.47292923921851282"/>
          <c:h val="0.738506916127274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36%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43%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44%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61%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39%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Hoja1!$C$26:$C$30</c:f>
              <c:strCache>
                <c:ptCount val="5"/>
                <c:pt idx="0">
                  <c:v>Inquietud o incapacidad de relajarse</c:v>
                </c:pt>
                <c:pt idx="1">
                  <c:v>Sentimientos de depresión y tristeza</c:v>
                </c:pt>
                <c:pt idx="2">
                  <c:v>Ansiedad, angustia o desesperación</c:v>
                </c:pt>
                <c:pt idx="3">
                  <c:v>Problemas de concentración</c:v>
                </c:pt>
                <c:pt idx="4">
                  <c:v>Agresividad y/o irritabilidad</c:v>
                </c:pt>
              </c:strCache>
            </c:strRef>
          </c:cat>
          <c:val>
            <c:numRef>
              <c:f>Hoja1!$D$26:$D$30</c:f>
              <c:numCache>
                <c:formatCode>General</c:formatCode>
                <c:ptCount val="5"/>
                <c:pt idx="0">
                  <c:v>36</c:v>
                </c:pt>
                <c:pt idx="1">
                  <c:v>43</c:v>
                </c:pt>
                <c:pt idx="2">
                  <c:v>44</c:v>
                </c:pt>
                <c:pt idx="3">
                  <c:v>61</c:v>
                </c:pt>
                <c:pt idx="4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00768"/>
        <c:axId val="81085184"/>
      </c:barChart>
      <c:catAx>
        <c:axId val="808007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Arial" pitchFamily="34" charset="0"/>
                <a:cs typeface="Arial" pitchFamily="34" charset="0"/>
              </a:defRPr>
            </a:pPr>
            <a:endParaRPr lang="es-ES"/>
          </a:p>
        </c:txPr>
        <c:crossAx val="81085184"/>
        <c:crosses val="autoZero"/>
        <c:auto val="1"/>
        <c:lblAlgn val="ctr"/>
        <c:lblOffset val="100"/>
        <c:noMultiLvlLbl val="0"/>
      </c:catAx>
      <c:valAx>
        <c:axId val="8108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800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5832965586822538"/>
          <c:y val="9.6916299559471397E-2"/>
          <c:w val="0.51926374662777186"/>
          <c:h val="0.715050816885775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26%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592592592592605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61%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555555555555446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62%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Hoja1!$C$37:$C$40</c:f>
              <c:strCache>
                <c:ptCount val="4"/>
                <c:pt idx="0">
                  <c:v>Conflictos o tendencia a discutir</c:v>
                </c:pt>
                <c:pt idx="1">
                  <c:v>Aislamiento de los demás</c:v>
                </c:pt>
                <c:pt idx="2">
                  <c:v>Desgano en labores escolares</c:v>
                </c:pt>
                <c:pt idx="3">
                  <c:v>Aumento o reducción del consumo de alimentos</c:v>
                </c:pt>
              </c:strCache>
            </c:strRef>
          </c:cat>
          <c:val>
            <c:numRef>
              <c:f>Hoja1!$D$37:$D$40</c:f>
              <c:numCache>
                <c:formatCode>General</c:formatCode>
                <c:ptCount val="4"/>
                <c:pt idx="0">
                  <c:v>26</c:v>
                </c:pt>
                <c:pt idx="1">
                  <c:v>53</c:v>
                </c:pt>
                <c:pt idx="2">
                  <c:v>61</c:v>
                </c:pt>
                <c:pt idx="3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05280"/>
        <c:axId val="81106816"/>
      </c:barChart>
      <c:catAx>
        <c:axId val="8110528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anchor="ctr" anchorCtr="0"/>
          <a:lstStyle/>
          <a:p>
            <a:pPr>
              <a:defRPr sz="900" b="0">
                <a:latin typeface="Arial" pitchFamily="34" charset="0"/>
                <a:cs typeface="Arial" pitchFamily="34" charset="0"/>
              </a:defRPr>
            </a:pPr>
            <a:endParaRPr lang="es-ES"/>
          </a:p>
        </c:txPr>
        <c:crossAx val="81106816"/>
        <c:crosses val="autoZero"/>
        <c:auto val="1"/>
        <c:lblAlgn val="r"/>
        <c:lblOffset val="100"/>
        <c:noMultiLvlLbl val="0"/>
      </c:catAx>
      <c:valAx>
        <c:axId val="8110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ES"/>
          </a:p>
        </c:txPr>
        <c:crossAx val="811052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Words>3011</Words>
  <Characters>17866</Characters>
  <Application>WPS Office</Application>
  <DocSecurity>0</DocSecurity>
  <Paragraphs>140</Paragraphs>
  <ScaleCrop>false</ScaleCrop>
  <Company>UCLV</Company>
  <LinksUpToDate>false</LinksUpToDate>
  <CharactersWithSpaces>20806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2021-05-14T03:18:00Z</dcterms:created>
  <dc:creator>Nadya</dc:creator>
  <lastModifiedBy>SM-N910T</lastModifiedBy>
  <dcterms:modified xsi:type="dcterms:W3CDTF">2021-10-01T14:03:04Z</dcterms:modified>
  <revision>44</revision>
</coreProperties>
</file>