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16" w:rsidRPr="00A97416" w:rsidRDefault="00A97416" w:rsidP="00A97416">
      <w:pPr>
        <w:spacing w:after="0"/>
        <w:jc w:val="center"/>
        <w:rPr>
          <w:rFonts w:ascii="Times New Roman" w:hAnsi="Times New Roman" w:cs="Times New Roman"/>
          <w:b/>
          <w:bCs/>
          <w:sz w:val="28"/>
          <w:szCs w:val="28"/>
        </w:rPr>
      </w:pPr>
      <w:r w:rsidRPr="00A97416">
        <w:rPr>
          <w:rFonts w:ascii="Times New Roman" w:hAnsi="Times New Roman" w:cs="Times New Roman"/>
          <w:b/>
          <w:bCs/>
          <w:sz w:val="28"/>
          <w:szCs w:val="28"/>
        </w:rPr>
        <w:t>ESTRATEGIA Y TECNOLOGÍAS PARA LA OBTENCIÓN DE NUEVOS PROCESOS QUÍMICOS Y BIOLÓGICOS</w:t>
      </w:r>
    </w:p>
    <w:p w:rsidR="00E912D0" w:rsidRDefault="00E912D0" w:rsidP="00667F10">
      <w:pPr>
        <w:spacing w:after="0"/>
        <w:jc w:val="center"/>
        <w:rPr>
          <w:rFonts w:ascii="Times New Roman" w:hAnsi="Times New Roman" w:cs="Times New Roman"/>
          <w:b/>
          <w:sz w:val="24"/>
          <w:szCs w:val="24"/>
        </w:rPr>
      </w:pPr>
    </w:p>
    <w:p w:rsidR="008A1C16" w:rsidRPr="009D5E02" w:rsidRDefault="006D0767" w:rsidP="00667F10">
      <w:pPr>
        <w:spacing w:after="0"/>
        <w:jc w:val="center"/>
        <w:rPr>
          <w:rFonts w:ascii="Times New Roman" w:hAnsi="Times New Roman" w:cs="Times New Roman"/>
          <w:b/>
          <w:sz w:val="28"/>
          <w:szCs w:val="28"/>
        </w:rPr>
      </w:pPr>
      <w:r w:rsidRPr="006D0767">
        <w:rPr>
          <w:rFonts w:ascii="Times New Roman" w:hAnsi="Times New Roman" w:cs="Times New Roman"/>
          <w:b/>
          <w:bCs/>
          <w:sz w:val="28"/>
          <w:szCs w:val="28"/>
          <w:lang w:val="es-ES_tradnl"/>
        </w:rPr>
        <w:t xml:space="preserve">Aplicación de modelo fenomenológico  del </w:t>
      </w:r>
      <w:r w:rsidRPr="006D0767">
        <w:rPr>
          <w:rFonts w:ascii="Times New Roman" w:hAnsi="Times New Roman" w:cs="Times New Roman"/>
          <w:b/>
          <w:bCs/>
          <w:sz w:val="28"/>
          <w:szCs w:val="28"/>
          <w:lang w:val="es-US"/>
        </w:rPr>
        <w:t xml:space="preserve">cultivo intensivo de la </w:t>
      </w:r>
      <w:proofErr w:type="spellStart"/>
      <w:r w:rsidRPr="006D0767">
        <w:rPr>
          <w:rFonts w:ascii="Times New Roman" w:hAnsi="Times New Roman" w:cs="Times New Roman"/>
          <w:b/>
          <w:bCs/>
          <w:sz w:val="28"/>
          <w:szCs w:val="28"/>
          <w:lang w:val="es-US"/>
        </w:rPr>
        <w:t>macroalga</w:t>
      </w:r>
      <w:proofErr w:type="spellEnd"/>
      <w:r w:rsidRPr="006D0767">
        <w:rPr>
          <w:rFonts w:ascii="Times New Roman" w:hAnsi="Times New Roman" w:cs="Times New Roman"/>
          <w:b/>
          <w:bCs/>
          <w:sz w:val="28"/>
          <w:szCs w:val="28"/>
          <w:lang w:val="es-US"/>
        </w:rPr>
        <w:t xml:space="preserve"> </w:t>
      </w:r>
      <w:r w:rsidRPr="006D0767">
        <w:rPr>
          <w:rFonts w:ascii="Times New Roman" w:hAnsi="Times New Roman" w:cs="Times New Roman"/>
          <w:b/>
          <w:bCs/>
          <w:i/>
          <w:sz w:val="28"/>
          <w:szCs w:val="28"/>
          <w:lang w:val="es-US"/>
        </w:rPr>
        <w:t xml:space="preserve">“Ulva </w:t>
      </w:r>
      <w:proofErr w:type="spellStart"/>
      <w:r w:rsidRPr="006D0767">
        <w:rPr>
          <w:rFonts w:ascii="Times New Roman" w:hAnsi="Times New Roman" w:cs="Times New Roman"/>
          <w:b/>
          <w:bCs/>
          <w:i/>
          <w:sz w:val="28"/>
          <w:szCs w:val="28"/>
          <w:lang w:val="es-US"/>
        </w:rPr>
        <w:t>Lactuca.s.p</w:t>
      </w:r>
      <w:proofErr w:type="spellEnd"/>
      <w:r w:rsidRPr="006D0767">
        <w:rPr>
          <w:rFonts w:ascii="Times New Roman" w:hAnsi="Times New Roman" w:cs="Times New Roman"/>
          <w:b/>
          <w:bCs/>
          <w:i/>
          <w:sz w:val="28"/>
          <w:szCs w:val="28"/>
          <w:lang w:val="es-US"/>
        </w:rPr>
        <w:t>”</w:t>
      </w:r>
      <w:r w:rsidRPr="006D0767">
        <w:rPr>
          <w:rFonts w:ascii="Times New Roman" w:hAnsi="Times New Roman" w:cs="Times New Roman"/>
          <w:b/>
          <w:bCs/>
          <w:sz w:val="28"/>
          <w:szCs w:val="28"/>
        </w:rPr>
        <w:t xml:space="preserve"> en estación experimental</w:t>
      </w:r>
      <w:r w:rsidR="00705D67">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i/>
          <w:sz w:val="24"/>
          <w:szCs w:val="24"/>
        </w:rPr>
      </w:pPr>
    </w:p>
    <w:p w:rsidR="00705D67" w:rsidRPr="00FC5532" w:rsidRDefault="006D0767" w:rsidP="00705D67">
      <w:pPr>
        <w:jc w:val="center"/>
        <w:rPr>
          <w:rFonts w:ascii="Times New Roman" w:hAnsi="Times New Roman" w:cs="Times New Roman"/>
          <w:b/>
          <w:i/>
          <w:sz w:val="28"/>
          <w:szCs w:val="28"/>
          <w:lang w:val="en-US"/>
        </w:rPr>
      </w:pPr>
      <w:r w:rsidRPr="006D0767">
        <w:rPr>
          <w:rFonts w:ascii="Times New Roman" w:hAnsi="Times New Roman" w:cs="Times New Roman"/>
          <w:b/>
          <w:i/>
          <w:sz w:val="28"/>
          <w:szCs w:val="28"/>
          <w:lang w:val="en"/>
        </w:rPr>
        <w:t xml:space="preserve">Application of the phenomenological model of the intensive cultivation of the </w:t>
      </w:r>
      <w:proofErr w:type="spellStart"/>
      <w:r w:rsidRPr="006D0767">
        <w:rPr>
          <w:rFonts w:ascii="Times New Roman" w:hAnsi="Times New Roman" w:cs="Times New Roman"/>
          <w:b/>
          <w:i/>
          <w:sz w:val="28"/>
          <w:szCs w:val="28"/>
          <w:lang w:val="en"/>
        </w:rPr>
        <w:t>macroalga</w:t>
      </w:r>
      <w:proofErr w:type="spellEnd"/>
      <w:r w:rsidRPr="006D0767">
        <w:rPr>
          <w:rFonts w:ascii="Times New Roman" w:hAnsi="Times New Roman" w:cs="Times New Roman"/>
          <w:b/>
          <w:i/>
          <w:sz w:val="28"/>
          <w:szCs w:val="28"/>
          <w:lang w:val="en"/>
        </w:rPr>
        <w:t xml:space="preserve"> "</w:t>
      </w:r>
      <w:proofErr w:type="spellStart"/>
      <w:r w:rsidRPr="006D0767">
        <w:rPr>
          <w:rFonts w:ascii="Times New Roman" w:hAnsi="Times New Roman" w:cs="Times New Roman"/>
          <w:b/>
          <w:i/>
          <w:sz w:val="28"/>
          <w:szCs w:val="28"/>
          <w:lang w:val="en"/>
        </w:rPr>
        <w:t>Ulva</w:t>
      </w:r>
      <w:proofErr w:type="spellEnd"/>
      <w:r w:rsidRPr="006D0767">
        <w:rPr>
          <w:rFonts w:ascii="Times New Roman" w:hAnsi="Times New Roman" w:cs="Times New Roman"/>
          <w:b/>
          <w:i/>
          <w:sz w:val="28"/>
          <w:szCs w:val="28"/>
          <w:lang w:val="en"/>
        </w:rPr>
        <w:t xml:space="preserve"> </w:t>
      </w:r>
      <w:proofErr w:type="spellStart"/>
      <w:r w:rsidRPr="006D0767">
        <w:rPr>
          <w:rFonts w:ascii="Times New Roman" w:hAnsi="Times New Roman" w:cs="Times New Roman"/>
          <w:b/>
          <w:i/>
          <w:sz w:val="28"/>
          <w:szCs w:val="28"/>
          <w:lang w:val="en"/>
        </w:rPr>
        <w:t>Lactuca.s.p</w:t>
      </w:r>
      <w:proofErr w:type="spellEnd"/>
      <w:r w:rsidRPr="006D0767">
        <w:rPr>
          <w:rFonts w:ascii="Times New Roman" w:hAnsi="Times New Roman" w:cs="Times New Roman"/>
          <w:b/>
          <w:i/>
          <w:sz w:val="28"/>
          <w:szCs w:val="28"/>
          <w:lang w:val="en"/>
        </w:rPr>
        <w:t>" in an experimental station</w:t>
      </w:r>
    </w:p>
    <w:p w:rsidR="009D5E02" w:rsidRPr="00FC5532" w:rsidRDefault="009D5E02" w:rsidP="00FF3346">
      <w:pPr>
        <w:spacing w:after="0" w:line="360" w:lineRule="auto"/>
        <w:rPr>
          <w:rFonts w:ascii="Times New Roman" w:hAnsi="Times New Roman" w:cs="Times New Roman"/>
          <w:b/>
          <w:sz w:val="24"/>
          <w:szCs w:val="24"/>
          <w:lang w:val="en-US"/>
        </w:rPr>
      </w:pPr>
    </w:p>
    <w:p w:rsidR="008A1C16" w:rsidRPr="009D5E02" w:rsidRDefault="00705D67" w:rsidP="00FF3346">
      <w:pPr>
        <w:spacing w:after="0" w:line="360" w:lineRule="auto"/>
        <w:jc w:val="center"/>
        <w:rPr>
          <w:rFonts w:ascii="Times New Roman" w:hAnsi="Times New Roman" w:cs="Times New Roman"/>
          <w:b/>
          <w:sz w:val="24"/>
          <w:szCs w:val="24"/>
        </w:rPr>
      </w:pPr>
      <w:proofErr w:type="spellStart"/>
      <w:r w:rsidRPr="00705D67">
        <w:rPr>
          <w:rFonts w:ascii="Times New Roman" w:hAnsi="Times New Roman" w:cs="Times New Roman"/>
          <w:b/>
          <w:sz w:val="24"/>
          <w:szCs w:val="24"/>
          <w:lang w:val="es-US"/>
        </w:rPr>
        <w:t>Dra.C</w:t>
      </w:r>
      <w:proofErr w:type="spellEnd"/>
      <w:r w:rsidRPr="00705D67">
        <w:rPr>
          <w:rFonts w:ascii="Times New Roman" w:hAnsi="Times New Roman" w:cs="Times New Roman"/>
          <w:b/>
          <w:sz w:val="24"/>
          <w:szCs w:val="24"/>
          <w:lang w:val="es-US"/>
        </w:rPr>
        <w:t xml:space="preserve">. María Eugenia </w:t>
      </w:r>
      <w:proofErr w:type="spellStart"/>
      <w:r w:rsidRPr="00705D67">
        <w:rPr>
          <w:rFonts w:ascii="Times New Roman" w:hAnsi="Times New Roman" w:cs="Times New Roman"/>
          <w:b/>
          <w:sz w:val="24"/>
          <w:szCs w:val="24"/>
          <w:lang w:val="es-US"/>
        </w:rPr>
        <w:t>O´Farrill</w:t>
      </w:r>
      <w:proofErr w:type="spellEnd"/>
      <w:r w:rsidRPr="00705D67">
        <w:rPr>
          <w:rFonts w:ascii="Times New Roman" w:hAnsi="Times New Roman" w:cs="Times New Roman"/>
          <w:b/>
          <w:sz w:val="24"/>
          <w:szCs w:val="24"/>
          <w:lang w:val="es-US"/>
        </w:rPr>
        <w:t xml:space="preserve"> Pie</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705D67">
        <w:rPr>
          <w:rFonts w:ascii="Times New Roman" w:hAnsi="Times New Roman" w:cs="Times New Roman"/>
          <w:b/>
          <w:sz w:val="24"/>
          <w:szCs w:val="24"/>
        </w:rPr>
        <w:t xml:space="preserve">Ing. </w:t>
      </w:r>
      <w:proofErr w:type="spellStart"/>
      <w:r w:rsidR="006D0767">
        <w:rPr>
          <w:rFonts w:ascii="Times New Roman" w:hAnsi="Times New Roman" w:cs="Times New Roman"/>
          <w:b/>
          <w:sz w:val="24"/>
          <w:szCs w:val="24"/>
          <w:lang w:val="es-US"/>
        </w:rPr>
        <w:t>Lilyana</w:t>
      </w:r>
      <w:proofErr w:type="spellEnd"/>
      <w:r w:rsidR="006D0767">
        <w:rPr>
          <w:rFonts w:ascii="Times New Roman" w:hAnsi="Times New Roman" w:cs="Times New Roman"/>
          <w:b/>
          <w:sz w:val="24"/>
          <w:szCs w:val="24"/>
          <w:lang w:val="es-US"/>
        </w:rPr>
        <w:t xml:space="preserve"> Carbonell </w:t>
      </w:r>
      <w:proofErr w:type="spellStart"/>
      <w:r w:rsidR="006D0767">
        <w:rPr>
          <w:rFonts w:ascii="Times New Roman" w:hAnsi="Times New Roman" w:cs="Times New Roman"/>
          <w:b/>
          <w:sz w:val="24"/>
          <w:szCs w:val="24"/>
          <w:lang w:val="es-US"/>
        </w:rPr>
        <w:t>Sorí</w:t>
      </w:r>
      <w:proofErr w:type="spellEnd"/>
      <w:r w:rsidR="006D0767">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Dr. Agustín García Rodríguez</w:t>
      </w:r>
      <w:r>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05D67">
        <w:rPr>
          <w:rFonts w:ascii="Times New Roman" w:hAnsi="Times New Roman" w:cs="Times New Roman"/>
          <w:sz w:val="24"/>
          <w:szCs w:val="24"/>
        </w:rPr>
        <w:t xml:space="preserve">Universidad Central “Marta Abreu” de Las Villas, Cuba. </w:t>
      </w:r>
      <w:r w:rsidRPr="00E912D0">
        <w:rPr>
          <w:rFonts w:ascii="Times New Roman" w:hAnsi="Times New Roman" w:cs="Times New Roman"/>
          <w:sz w:val="24"/>
          <w:szCs w:val="24"/>
        </w:rPr>
        <w:t>E-mail:</w:t>
      </w:r>
      <w:r w:rsidR="00705D67">
        <w:rPr>
          <w:rFonts w:ascii="Times New Roman" w:hAnsi="Times New Roman" w:cs="Times New Roman"/>
          <w:sz w:val="24"/>
          <w:szCs w:val="24"/>
        </w:rPr>
        <w:t xml:space="preserve"> </w:t>
      </w:r>
      <w:hyperlink r:id="rId8" w:history="1">
        <w:r w:rsidR="006D0767" w:rsidRPr="002E5C43">
          <w:rPr>
            <w:rStyle w:val="Hipervnculo"/>
            <w:rFonts w:ascii="Times New Roman" w:hAnsi="Times New Roman" w:cs="Times New Roman"/>
            <w:sz w:val="24"/>
            <w:szCs w:val="24"/>
          </w:rPr>
          <w:t>ofarrill@uclv.edu.cu</w:t>
        </w:r>
      </w:hyperlink>
    </w:p>
    <w:p w:rsidR="006D0767" w:rsidRPr="006D0767" w:rsidRDefault="006D0767" w:rsidP="006D0767">
      <w:pPr>
        <w:spacing w:after="0" w:line="360" w:lineRule="auto"/>
        <w:rPr>
          <w:rFonts w:ascii="Times New Roman" w:hAnsi="Times New Roman" w:cs="Times New Roman"/>
          <w:sz w:val="24"/>
          <w:szCs w:val="24"/>
          <w:lang w:val="es-US"/>
        </w:rPr>
      </w:pPr>
      <w:r>
        <w:rPr>
          <w:rFonts w:ascii="Times New Roman" w:hAnsi="Times New Roman" w:cs="Times New Roman"/>
          <w:sz w:val="24"/>
          <w:szCs w:val="24"/>
        </w:rPr>
        <w:t>2-</w:t>
      </w:r>
      <w:r w:rsidRPr="006D0767">
        <w:rPr>
          <w:rFonts w:ascii="Arial" w:hAnsi="Arial" w:cs="Arial"/>
          <w:lang w:val="es-US"/>
        </w:rPr>
        <w:t xml:space="preserve"> </w:t>
      </w:r>
      <w:r w:rsidRPr="006D0767">
        <w:rPr>
          <w:rFonts w:ascii="Times New Roman" w:hAnsi="Times New Roman" w:cs="Times New Roman"/>
          <w:sz w:val="24"/>
          <w:szCs w:val="24"/>
          <w:lang w:val="es-US"/>
        </w:rPr>
        <w:t>Universidad de Sancti Spíritus “José Martí”</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CA5AF6">
        <w:rPr>
          <w:rFonts w:ascii="Times New Roman" w:hAnsi="Times New Roman" w:cs="Times New Roman"/>
          <w:sz w:val="24"/>
          <w:szCs w:val="24"/>
        </w:rPr>
        <w:t xml:space="preserve">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Problemática:</w:t>
      </w:r>
      <w:r w:rsidR="009061A5" w:rsidRPr="005754D8">
        <w:rPr>
          <w:rFonts w:ascii="Times New Roman" w:hAnsi="Times New Roman" w:cs="Times New Roman"/>
          <w:b/>
          <w:sz w:val="24"/>
          <w:szCs w:val="24"/>
        </w:rPr>
        <w:t xml:space="preserve"> </w:t>
      </w:r>
      <w:r w:rsidR="006D0767" w:rsidRPr="006D0767">
        <w:rPr>
          <w:rFonts w:ascii="Times New Roman" w:hAnsi="Times New Roman" w:cs="Times New Roman"/>
          <w:sz w:val="24"/>
          <w:szCs w:val="24"/>
          <w:lang w:val="es-US"/>
        </w:rPr>
        <w:t xml:space="preserve">En </w:t>
      </w:r>
      <w:r w:rsidR="00CA41B8" w:rsidRPr="006D0767">
        <w:rPr>
          <w:rFonts w:ascii="Times New Roman" w:hAnsi="Times New Roman" w:cs="Times New Roman"/>
          <w:sz w:val="24"/>
          <w:szCs w:val="24"/>
          <w:lang w:val="es-US"/>
        </w:rPr>
        <w:t xml:space="preserve">la etapa de </w:t>
      </w:r>
      <w:proofErr w:type="spellStart"/>
      <w:r w:rsidR="00CA41B8" w:rsidRPr="006D0767">
        <w:rPr>
          <w:rFonts w:ascii="Times New Roman" w:hAnsi="Times New Roman" w:cs="Times New Roman"/>
          <w:sz w:val="24"/>
          <w:szCs w:val="24"/>
          <w:lang w:val="es-US"/>
        </w:rPr>
        <w:t>biorreacción</w:t>
      </w:r>
      <w:proofErr w:type="spellEnd"/>
      <w:r w:rsidR="00CA41B8" w:rsidRPr="006D0767">
        <w:rPr>
          <w:rFonts w:ascii="Times New Roman" w:hAnsi="Times New Roman" w:cs="Times New Roman"/>
          <w:sz w:val="24"/>
          <w:szCs w:val="24"/>
          <w:lang w:val="es-US"/>
        </w:rPr>
        <w:t xml:space="preserve"> </w:t>
      </w:r>
      <w:r w:rsidR="00CA41B8">
        <w:rPr>
          <w:rFonts w:ascii="Times New Roman" w:hAnsi="Times New Roman" w:cs="Times New Roman"/>
          <w:sz w:val="24"/>
          <w:szCs w:val="24"/>
          <w:lang w:val="es-US"/>
        </w:rPr>
        <w:t xml:space="preserve">del proceso de cultivo intensivo de </w:t>
      </w:r>
      <w:proofErr w:type="spellStart"/>
      <w:r w:rsidR="00CA41B8">
        <w:rPr>
          <w:rFonts w:ascii="Times New Roman" w:hAnsi="Times New Roman" w:cs="Times New Roman"/>
          <w:sz w:val="24"/>
          <w:szCs w:val="24"/>
          <w:lang w:val="es-US"/>
        </w:rPr>
        <w:t>macroalgas</w:t>
      </w:r>
      <w:proofErr w:type="spellEnd"/>
      <w:r w:rsidR="00CA41B8">
        <w:rPr>
          <w:rFonts w:ascii="Times New Roman" w:hAnsi="Times New Roman" w:cs="Times New Roman"/>
          <w:sz w:val="24"/>
          <w:szCs w:val="24"/>
          <w:lang w:val="es-US"/>
        </w:rPr>
        <w:t xml:space="preserve">, </w:t>
      </w:r>
      <w:r w:rsidR="006D0767" w:rsidRPr="006D0767">
        <w:rPr>
          <w:rFonts w:ascii="Times New Roman" w:hAnsi="Times New Roman" w:cs="Times New Roman"/>
          <w:sz w:val="24"/>
          <w:szCs w:val="24"/>
          <w:lang w:val="es-US"/>
        </w:rPr>
        <w:t xml:space="preserve"> existen diferentes factores que son de vital importancia para cultivar </w:t>
      </w:r>
      <w:proofErr w:type="spellStart"/>
      <w:r w:rsidR="006D0767" w:rsidRPr="006D0767">
        <w:rPr>
          <w:rFonts w:ascii="Times New Roman" w:hAnsi="Times New Roman" w:cs="Times New Roman"/>
          <w:sz w:val="24"/>
          <w:szCs w:val="24"/>
          <w:lang w:val="es-US"/>
        </w:rPr>
        <w:t>macroalgas</w:t>
      </w:r>
      <w:proofErr w:type="spellEnd"/>
      <w:r w:rsidR="006D0767" w:rsidRPr="006D0767">
        <w:rPr>
          <w:rFonts w:ascii="Times New Roman" w:hAnsi="Times New Roman" w:cs="Times New Roman"/>
          <w:sz w:val="24"/>
          <w:szCs w:val="24"/>
          <w:lang w:val="es-US"/>
        </w:rPr>
        <w:t xml:space="preserve"> marinas, entre los que se encuentra la iluminación solar, el pH, la temperatura y nutrientes, en especial el nitrógeno y fósforo, así como el incremento de la concentración de CO</w:t>
      </w:r>
      <w:r w:rsidR="006D0767" w:rsidRPr="006D0767">
        <w:rPr>
          <w:rFonts w:ascii="Times New Roman" w:hAnsi="Times New Roman" w:cs="Times New Roman"/>
          <w:sz w:val="24"/>
          <w:szCs w:val="24"/>
          <w:vertAlign w:val="subscript"/>
          <w:lang w:val="es-US"/>
        </w:rPr>
        <w:t>2</w:t>
      </w:r>
      <w:r w:rsidR="006D0767" w:rsidRPr="006D0767">
        <w:rPr>
          <w:rFonts w:ascii="Times New Roman" w:hAnsi="Times New Roman" w:cs="Times New Roman"/>
          <w:sz w:val="24"/>
          <w:szCs w:val="24"/>
          <w:lang w:val="es-US"/>
        </w:rPr>
        <w:t xml:space="preserve"> en el aire. A pesar de todas las investigaciones realizadas, aun no se conoce con exactitud la influencia de estas variables que intervienen en la etapa de </w:t>
      </w:r>
      <w:proofErr w:type="spellStart"/>
      <w:r w:rsidR="006D0767" w:rsidRPr="006D0767">
        <w:rPr>
          <w:rFonts w:ascii="Times New Roman" w:hAnsi="Times New Roman" w:cs="Times New Roman"/>
          <w:sz w:val="24"/>
          <w:szCs w:val="24"/>
          <w:lang w:val="es-US"/>
        </w:rPr>
        <w:t>biorreacción</w:t>
      </w:r>
      <w:proofErr w:type="spellEnd"/>
      <w:r w:rsidR="006D0767" w:rsidRPr="006D0767">
        <w:rPr>
          <w:rFonts w:ascii="Times New Roman" w:hAnsi="Times New Roman" w:cs="Times New Roman"/>
          <w:sz w:val="24"/>
          <w:szCs w:val="24"/>
          <w:lang w:val="es-US"/>
        </w:rPr>
        <w:t xml:space="preserve"> del proceso de cultivo</w:t>
      </w:r>
      <w:r w:rsidR="00B46E54">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6D0767">
        <w:rPr>
          <w:rFonts w:ascii="Times New Roman" w:hAnsi="Times New Roman" w:cs="Times New Roman"/>
          <w:sz w:val="24"/>
          <w:szCs w:val="24"/>
        </w:rPr>
        <w:t xml:space="preserve">Estudiar </w:t>
      </w:r>
      <w:r w:rsidR="006D0767" w:rsidRPr="006D0767">
        <w:rPr>
          <w:rFonts w:ascii="Times New Roman" w:hAnsi="Times New Roman" w:cs="Times New Roman"/>
          <w:sz w:val="24"/>
          <w:szCs w:val="24"/>
        </w:rPr>
        <w:t xml:space="preserve">el proceso de cultivo de la </w:t>
      </w:r>
      <w:proofErr w:type="spellStart"/>
      <w:r w:rsidR="006D0767" w:rsidRPr="006D0767">
        <w:rPr>
          <w:rFonts w:ascii="Times New Roman" w:hAnsi="Times New Roman" w:cs="Times New Roman"/>
          <w:sz w:val="24"/>
          <w:szCs w:val="24"/>
        </w:rPr>
        <w:t>macroalga</w:t>
      </w:r>
      <w:proofErr w:type="spellEnd"/>
      <w:r w:rsidR="006D0767" w:rsidRPr="006D0767">
        <w:rPr>
          <w:rFonts w:ascii="Times New Roman" w:hAnsi="Times New Roman" w:cs="Times New Roman"/>
          <w:sz w:val="24"/>
          <w:szCs w:val="24"/>
        </w:rPr>
        <w:t xml:space="preserve">,  empleando un modelo matemático de carácter fenomenológico que describe el crecimiento de la </w:t>
      </w:r>
      <w:proofErr w:type="spellStart"/>
      <w:r w:rsidR="006D0767" w:rsidRPr="006D0767">
        <w:rPr>
          <w:rFonts w:ascii="Times New Roman" w:hAnsi="Times New Roman" w:cs="Times New Roman"/>
          <w:sz w:val="24"/>
          <w:szCs w:val="24"/>
        </w:rPr>
        <w:t>macroalga</w:t>
      </w:r>
      <w:proofErr w:type="spellEnd"/>
      <w:r w:rsidR="006D0767">
        <w:rPr>
          <w:rFonts w:ascii="Times New Roman" w:hAnsi="Times New Roman" w:cs="Times New Roman"/>
          <w:sz w:val="24"/>
          <w:szCs w:val="24"/>
        </w:rPr>
        <w:t xml:space="preserve">, a partir de </w:t>
      </w:r>
      <w:r w:rsidR="006D0767" w:rsidRPr="006D0767">
        <w:rPr>
          <w:rFonts w:ascii="Times New Roman" w:hAnsi="Times New Roman" w:cs="Times New Roman"/>
          <w:sz w:val="24"/>
          <w:szCs w:val="24"/>
        </w:rPr>
        <w:t>la simulación dinámica computarizada</w:t>
      </w:r>
      <w:r w:rsidR="006D0767">
        <w:rPr>
          <w:rFonts w:ascii="Times New Roman" w:hAnsi="Times New Roman" w:cs="Times New Roman"/>
          <w:sz w:val="24"/>
          <w:szCs w:val="24"/>
        </w:rPr>
        <w:t>.</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Metodología:</w:t>
      </w:r>
      <w:r w:rsidR="009061A5" w:rsidRPr="005754D8">
        <w:rPr>
          <w:rFonts w:ascii="Times New Roman" w:hAnsi="Times New Roman" w:cs="Times New Roman"/>
          <w:b/>
          <w:sz w:val="24"/>
          <w:szCs w:val="24"/>
        </w:rPr>
        <w:t xml:space="preserve"> </w:t>
      </w:r>
      <w:r w:rsidR="006D0767">
        <w:rPr>
          <w:rFonts w:ascii="Times New Roman" w:hAnsi="Times New Roman" w:cs="Times New Roman"/>
          <w:sz w:val="24"/>
          <w:szCs w:val="24"/>
          <w:lang w:val="es-ES_tradnl"/>
        </w:rPr>
        <w:t>A</w:t>
      </w:r>
      <w:r w:rsidR="00CA41B8">
        <w:rPr>
          <w:rFonts w:ascii="Times New Roman" w:hAnsi="Times New Roman" w:cs="Times New Roman"/>
          <w:sz w:val="24"/>
          <w:szCs w:val="24"/>
          <w:lang w:val="es-ES_tradnl"/>
        </w:rPr>
        <w:t xml:space="preserve"> partir del modelo fenomenológico que describe el proceso de cultivo intensivo de la </w:t>
      </w:r>
      <w:proofErr w:type="spellStart"/>
      <w:r w:rsidR="00CA41B8">
        <w:rPr>
          <w:rFonts w:ascii="Times New Roman" w:hAnsi="Times New Roman" w:cs="Times New Roman"/>
          <w:sz w:val="24"/>
          <w:szCs w:val="24"/>
          <w:lang w:val="es-ES_tradnl"/>
        </w:rPr>
        <w:t>macroalga</w:t>
      </w:r>
      <w:proofErr w:type="spellEnd"/>
      <w:r w:rsidR="00CA41B8">
        <w:rPr>
          <w:rFonts w:ascii="Times New Roman" w:hAnsi="Times New Roman" w:cs="Times New Roman"/>
          <w:sz w:val="24"/>
          <w:szCs w:val="24"/>
          <w:lang w:val="es-ES_tradnl"/>
        </w:rPr>
        <w:t xml:space="preserve">, se realiza la simulación dinámica computarizada, variando los parámetros de variables que influyen en el proceso de crecimiento y se analiza su influencia en variables que determinan la calidad del proceso. </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lastRenderedPageBreak/>
        <w:t>Resultados y discusión:</w:t>
      </w:r>
      <w:r w:rsidR="009061A5" w:rsidRPr="005754D8">
        <w:rPr>
          <w:rFonts w:ascii="Times New Roman" w:hAnsi="Times New Roman" w:cs="Times New Roman"/>
          <w:b/>
          <w:sz w:val="24"/>
          <w:szCs w:val="24"/>
        </w:rPr>
        <w:t xml:space="preserve"> </w:t>
      </w:r>
      <w:r w:rsidR="00CA41B8">
        <w:rPr>
          <w:rFonts w:ascii="Times New Roman" w:hAnsi="Times New Roman" w:cs="Times New Roman"/>
          <w:sz w:val="24"/>
          <w:szCs w:val="24"/>
        </w:rPr>
        <w:t xml:space="preserve">Se </w:t>
      </w:r>
      <w:r w:rsidR="00CA41B8" w:rsidRPr="00CA41B8">
        <w:rPr>
          <w:rFonts w:ascii="Times New Roman" w:hAnsi="Times New Roman" w:cs="Times New Roman"/>
          <w:sz w:val="24"/>
          <w:szCs w:val="24"/>
        </w:rPr>
        <w:t>realiza un análisis del comportamiento de las variables</w:t>
      </w:r>
      <w:r w:rsidR="00CA41B8">
        <w:rPr>
          <w:rFonts w:ascii="Times New Roman" w:hAnsi="Times New Roman" w:cs="Times New Roman"/>
          <w:sz w:val="24"/>
          <w:szCs w:val="24"/>
        </w:rPr>
        <w:t xml:space="preserve">: </w:t>
      </w:r>
      <w:r w:rsidR="00CA41B8" w:rsidRPr="00CA41B8">
        <w:rPr>
          <w:rFonts w:ascii="Times New Roman" w:hAnsi="Times New Roman" w:cs="Times New Roman"/>
          <w:sz w:val="24"/>
          <w:szCs w:val="24"/>
        </w:rPr>
        <w:t>concentración de CO</w:t>
      </w:r>
      <w:r w:rsidR="00CA41B8" w:rsidRPr="00CA41B8">
        <w:rPr>
          <w:rFonts w:ascii="Times New Roman" w:hAnsi="Times New Roman" w:cs="Times New Roman"/>
          <w:sz w:val="24"/>
          <w:szCs w:val="24"/>
          <w:vertAlign w:val="subscript"/>
        </w:rPr>
        <w:t>2</w:t>
      </w:r>
      <w:r w:rsidR="00CA41B8" w:rsidRPr="00CA41B8">
        <w:rPr>
          <w:rFonts w:ascii="Times New Roman" w:hAnsi="Times New Roman" w:cs="Times New Roman"/>
          <w:sz w:val="24"/>
          <w:szCs w:val="24"/>
        </w:rPr>
        <w:t xml:space="preserve"> en la aireación y la intensidad</w:t>
      </w:r>
      <w:r w:rsidR="00CA41B8">
        <w:rPr>
          <w:rFonts w:ascii="Times New Roman" w:hAnsi="Times New Roman" w:cs="Times New Roman"/>
          <w:sz w:val="24"/>
          <w:szCs w:val="24"/>
        </w:rPr>
        <w:t xml:space="preserve"> de la luz incidente</w:t>
      </w:r>
      <w:r w:rsidR="00CA41B8" w:rsidRPr="00CA41B8">
        <w:rPr>
          <w:rFonts w:ascii="Times New Roman" w:hAnsi="Times New Roman" w:cs="Times New Roman"/>
          <w:sz w:val="24"/>
          <w:szCs w:val="24"/>
        </w:rPr>
        <w:t xml:space="preserve"> y su influencia en variables que determinan la calidad del proceso</w:t>
      </w:r>
      <w:r w:rsidR="00CA41B8">
        <w:rPr>
          <w:rFonts w:ascii="Times New Roman" w:hAnsi="Times New Roman" w:cs="Times New Roman"/>
          <w:sz w:val="24"/>
          <w:szCs w:val="24"/>
        </w:rPr>
        <w:t xml:space="preserve"> </w:t>
      </w:r>
      <w:r w:rsidR="00CA41B8" w:rsidRPr="00CA41B8">
        <w:rPr>
          <w:rFonts w:ascii="Times New Roman" w:hAnsi="Times New Roman" w:cs="Times New Roman"/>
          <w:sz w:val="24"/>
          <w:szCs w:val="24"/>
        </w:rPr>
        <w:t>como la concentración de biomasa  y la tasa de crecimiento.</w:t>
      </w:r>
    </w:p>
    <w:p w:rsidR="009061A5" w:rsidRPr="00CA41B8" w:rsidRDefault="008A1C16" w:rsidP="00CA41B8">
      <w:pPr>
        <w:pStyle w:val="Prrafodelista"/>
        <w:numPr>
          <w:ilvl w:val="0"/>
          <w:numId w:val="1"/>
        </w:numPr>
        <w:spacing w:after="0" w:line="360" w:lineRule="auto"/>
        <w:jc w:val="both"/>
        <w:rPr>
          <w:rFonts w:ascii="Times New Roman" w:hAnsi="Times New Roman" w:cs="Times New Roman"/>
          <w:sz w:val="24"/>
          <w:szCs w:val="24"/>
        </w:rPr>
      </w:pPr>
      <w:r w:rsidRPr="00CA41B8">
        <w:rPr>
          <w:rFonts w:ascii="Times New Roman" w:hAnsi="Times New Roman" w:cs="Times New Roman"/>
          <w:b/>
          <w:sz w:val="24"/>
          <w:szCs w:val="24"/>
        </w:rPr>
        <w:t>Conclusiones:</w:t>
      </w:r>
      <w:r w:rsidR="009061A5" w:rsidRPr="00CA41B8">
        <w:rPr>
          <w:rFonts w:ascii="Times New Roman" w:hAnsi="Times New Roman" w:cs="Times New Roman"/>
          <w:b/>
          <w:sz w:val="24"/>
          <w:szCs w:val="24"/>
        </w:rPr>
        <w:t xml:space="preserve"> </w:t>
      </w:r>
      <w:r w:rsidR="00CA41B8" w:rsidRPr="00CA41B8">
        <w:rPr>
          <w:rFonts w:ascii="Times New Roman" w:hAnsi="Times New Roman" w:cs="Times New Roman"/>
          <w:sz w:val="24"/>
          <w:szCs w:val="24"/>
          <w:lang w:val="es-ES_tradnl"/>
        </w:rPr>
        <w:t xml:space="preserve">el modelo constituye una herramienta útil para poder predecir el comportamiento del cultivo de la </w:t>
      </w:r>
      <w:proofErr w:type="spellStart"/>
      <w:r w:rsidR="00CA41B8" w:rsidRPr="00CA41B8">
        <w:rPr>
          <w:rFonts w:ascii="Times New Roman" w:hAnsi="Times New Roman" w:cs="Times New Roman"/>
          <w:sz w:val="24"/>
          <w:szCs w:val="24"/>
          <w:lang w:val="es-ES_tradnl"/>
        </w:rPr>
        <w:t>macroalga</w:t>
      </w:r>
      <w:proofErr w:type="spellEnd"/>
      <w:r w:rsidR="00CA41B8" w:rsidRPr="00CA41B8">
        <w:rPr>
          <w:rFonts w:ascii="Times New Roman" w:hAnsi="Times New Roman" w:cs="Times New Roman"/>
          <w:sz w:val="24"/>
          <w:szCs w:val="24"/>
          <w:lang w:val="es-ES_tradnl"/>
        </w:rPr>
        <w:t xml:space="preserve"> en diferentes condiciones del proceso y ajustar parámetros de </w:t>
      </w:r>
      <w:proofErr w:type="spellStart"/>
      <w:r w:rsidR="00CA41B8" w:rsidRPr="00CA41B8">
        <w:rPr>
          <w:rFonts w:ascii="Times New Roman" w:hAnsi="Times New Roman" w:cs="Times New Roman"/>
          <w:sz w:val="24"/>
          <w:szCs w:val="24"/>
          <w:lang w:val="es-ES_tradnl"/>
        </w:rPr>
        <w:t>biorreacción</w:t>
      </w:r>
      <w:proofErr w:type="spellEnd"/>
      <w:r w:rsidR="00CA41B8" w:rsidRPr="00CA41B8">
        <w:rPr>
          <w:rFonts w:ascii="Times New Roman" w:hAnsi="Times New Roman" w:cs="Times New Roman"/>
          <w:sz w:val="24"/>
          <w:szCs w:val="24"/>
          <w:lang w:val="es-ES_tradnl"/>
        </w:rPr>
        <w:t xml:space="preserve"> que influyen directamente en el proceso de crecimiento de la biomasa de algas.</w:t>
      </w:r>
    </w:p>
    <w:p w:rsidR="009061A5" w:rsidRDefault="009061A5" w:rsidP="00CA41B8">
      <w:pPr>
        <w:tabs>
          <w:tab w:val="left" w:pos="2580"/>
        </w:tabs>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r w:rsidR="00CA41B8">
        <w:rPr>
          <w:rFonts w:ascii="Times New Roman" w:hAnsi="Times New Roman" w:cs="Times New Roman"/>
          <w:sz w:val="24"/>
          <w:szCs w:val="24"/>
        </w:rPr>
        <w:tab/>
      </w:r>
    </w:p>
    <w:p w:rsidR="00CA5AF6" w:rsidRPr="00F9144D" w:rsidRDefault="00CA5AF6" w:rsidP="00CB311D">
      <w:pPr>
        <w:pStyle w:val="Prrafodelista"/>
        <w:numPr>
          <w:ilvl w:val="0"/>
          <w:numId w:val="1"/>
        </w:numPr>
        <w:spacing w:line="360" w:lineRule="auto"/>
        <w:jc w:val="both"/>
        <w:rPr>
          <w:rFonts w:ascii="Times New Roman" w:hAnsi="Times New Roman" w:cs="Times New Roman"/>
          <w:i/>
          <w:sz w:val="24"/>
          <w:szCs w:val="24"/>
          <w:lang w:val="en-US"/>
        </w:rPr>
      </w:pPr>
      <w:r w:rsidRPr="00F9144D">
        <w:rPr>
          <w:rFonts w:ascii="Times New Roman" w:hAnsi="Times New Roman" w:cs="Times New Roman"/>
          <w:b/>
          <w:i/>
          <w:sz w:val="24"/>
          <w:szCs w:val="24"/>
          <w:lang w:val="en"/>
        </w:rPr>
        <w:t xml:space="preserve">Problematic: </w:t>
      </w:r>
      <w:r w:rsidR="00CA41B8" w:rsidRPr="00F9144D">
        <w:rPr>
          <w:rFonts w:ascii="Times New Roman" w:hAnsi="Times New Roman" w:cs="Times New Roman"/>
          <w:i/>
          <w:sz w:val="24"/>
          <w:szCs w:val="24"/>
          <w:lang w:val="en"/>
        </w:rPr>
        <w:t xml:space="preserve">In the </w:t>
      </w:r>
      <w:proofErr w:type="spellStart"/>
      <w:r w:rsidR="00CA41B8" w:rsidRPr="00F9144D">
        <w:rPr>
          <w:rFonts w:ascii="Times New Roman" w:hAnsi="Times New Roman" w:cs="Times New Roman"/>
          <w:i/>
          <w:sz w:val="24"/>
          <w:szCs w:val="24"/>
          <w:lang w:val="en"/>
        </w:rPr>
        <w:t>bioreaction</w:t>
      </w:r>
      <w:proofErr w:type="spellEnd"/>
      <w:r w:rsidR="00CA41B8" w:rsidRPr="00F9144D">
        <w:rPr>
          <w:rFonts w:ascii="Times New Roman" w:hAnsi="Times New Roman" w:cs="Times New Roman"/>
          <w:i/>
          <w:sz w:val="24"/>
          <w:szCs w:val="24"/>
          <w:lang w:val="en"/>
        </w:rPr>
        <w:t xml:space="preserve"> stage of the intensive </w:t>
      </w:r>
      <w:proofErr w:type="spellStart"/>
      <w:r w:rsidR="00CA41B8" w:rsidRPr="00F9144D">
        <w:rPr>
          <w:rFonts w:ascii="Times New Roman" w:hAnsi="Times New Roman" w:cs="Times New Roman"/>
          <w:i/>
          <w:sz w:val="24"/>
          <w:szCs w:val="24"/>
          <w:lang w:val="en"/>
        </w:rPr>
        <w:t>macroalgae</w:t>
      </w:r>
      <w:proofErr w:type="spellEnd"/>
      <w:r w:rsidR="00CA41B8" w:rsidRPr="00F9144D">
        <w:rPr>
          <w:rFonts w:ascii="Times New Roman" w:hAnsi="Times New Roman" w:cs="Times New Roman"/>
          <w:i/>
          <w:sz w:val="24"/>
          <w:szCs w:val="24"/>
          <w:lang w:val="en"/>
        </w:rPr>
        <w:t xml:space="preserve"> cultivation process, there are different factors that are of vital importance for cultivating marine </w:t>
      </w:r>
      <w:proofErr w:type="spellStart"/>
      <w:r w:rsidR="00CA41B8" w:rsidRPr="00F9144D">
        <w:rPr>
          <w:rFonts w:ascii="Times New Roman" w:hAnsi="Times New Roman" w:cs="Times New Roman"/>
          <w:i/>
          <w:sz w:val="24"/>
          <w:szCs w:val="24"/>
          <w:lang w:val="en"/>
        </w:rPr>
        <w:t>macroalgae</w:t>
      </w:r>
      <w:proofErr w:type="spellEnd"/>
      <w:r w:rsidR="00CA41B8" w:rsidRPr="00F9144D">
        <w:rPr>
          <w:rFonts w:ascii="Times New Roman" w:hAnsi="Times New Roman" w:cs="Times New Roman"/>
          <w:i/>
          <w:sz w:val="24"/>
          <w:szCs w:val="24"/>
          <w:lang w:val="en"/>
        </w:rPr>
        <w:t xml:space="preserve">, among which are solar lighting, pH, temperature and nutrients, especially nitrogen. </w:t>
      </w:r>
      <w:proofErr w:type="gramStart"/>
      <w:r w:rsidR="00CA41B8" w:rsidRPr="00F9144D">
        <w:rPr>
          <w:rFonts w:ascii="Times New Roman" w:hAnsi="Times New Roman" w:cs="Times New Roman"/>
          <w:i/>
          <w:sz w:val="24"/>
          <w:szCs w:val="24"/>
          <w:lang w:val="en"/>
        </w:rPr>
        <w:t>and</w:t>
      </w:r>
      <w:proofErr w:type="gramEnd"/>
      <w:r w:rsidR="00CA41B8" w:rsidRPr="00F9144D">
        <w:rPr>
          <w:rFonts w:ascii="Times New Roman" w:hAnsi="Times New Roman" w:cs="Times New Roman"/>
          <w:i/>
          <w:sz w:val="24"/>
          <w:szCs w:val="24"/>
          <w:lang w:val="en"/>
        </w:rPr>
        <w:t xml:space="preserve"> phosphorus, as well as the increase in the concentration of CO2 in the air. Despite all the investigations carried out, the influence of these variables that intervene in the </w:t>
      </w:r>
      <w:proofErr w:type="spellStart"/>
      <w:r w:rsidR="00CA41B8" w:rsidRPr="00F9144D">
        <w:rPr>
          <w:rFonts w:ascii="Times New Roman" w:hAnsi="Times New Roman" w:cs="Times New Roman"/>
          <w:i/>
          <w:sz w:val="24"/>
          <w:szCs w:val="24"/>
          <w:lang w:val="en"/>
        </w:rPr>
        <w:t>bioreaction</w:t>
      </w:r>
      <w:proofErr w:type="spellEnd"/>
      <w:r w:rsidR="00CA41B8" w:rsidRPr="00F9144D">
        <w:rPr>
          <w:rFonts w:ascii="Times New Roman" w:hAnsi="Times New Roman" w:cs="Times New Roman"/>
          <w:i/>
          <w:sz w:val="24"/>
          <w:szCs w:val="24"/>
          <w:lang w:val="en"/>
        </w:rPr>
        <w:t xml:space="preserve"> stage of the cultivation process is not yet known with exactitude.</w:t>
      </w:r>
    </w:p>
    <w:p w:rsidR="00F9144D" w:rsidRPr="00F9144D" w:rsidRDefault="00CA5AF6" w:rsidP="00F9144D">
      <w:pPr>
        <w:pStyle w:val="Prrafodelista"/>
        <w:numPr>
          <w:ilvl w:val="0"/>
          <w:numId w:val="1"/>
        </w:numPr>
        <w:spacing w:line="360" w:lineRule="auto"/>
        <w:jc w:val="both"/>
        <w:rPr>
          <w:rFonts w:ascii="Times New Roman" w:hAnsi="Times New Roman" w:cs="Times New Roman"/>
          <w:i/>
          <w:sz w:val="24"/>
          <w:szCs w:val="24"/>
          <w:lang w:val="en-US"/>
        </w:rPr>
      </w:pPr>
      <w:r w:rsidRPr="00F9144D">
        <w:rPr>
          <w:rFonts w:ascii="Times New Roman" w:hAnsi="Times New Roman" w:cs="Times New Roman"/>
          <w:b/>
          <w:i/>
          <w:sz w:val="24"/>
          <w:szCs w:val="24"/>
          <w:lang w:val="en"/>
        </w:rPr>
        <w:t xml:space="preserve">Objective (s): </w:t>
      </w:r>
      <w:r w:rsidR="00F9144D" w:rsidRPr="00F9144D">
        <w:rPr>
          <w:rFonts w:ascii="Times New Roman" w:hAnsi="Times New Roman" w:cs="Times New Roman"/>
          <w:i/>
          <w:sz w:val="24"/>
          <w:szCs w:val="24"/>
          <w:lang w:val="en"/>
        </w:rPr>
        <w:t xml:space="preserve">To study the cultivation process of the </w:t>
      </w:r>
      <w:proofErr w:type="spellStart"/>
      <w:r w:rsidR="00F9144D" w:rsidRPr="00F9144D">
        <w:rPr>
          <w:rFonts w:ascii="Times New Roman" w:hAnsi="Times New Roman" w:cs="Times New Roman"/>
          <w:i/>
          <w:sz w:val="24"/>
          <w:szCs w:val="24"/>
          <w:lang w:val="en"/>
        </w:rPr>
        <w:t>macroalgae</w:t>
      </w:r>
      <w:proofErr w:type="spellEnd"/>
      <w:r w:rsidR="00F9144D" w:rsidRPr="00F9144D">
        <w:rPr>
          <w:rFonts w:ascii="Times New Roman" w:hAnsi="Times New Roman" w:cs="Times New Roman"/>
          <w:i/>
          <w:sz w:val="24"/>
          <w:szCs w:val="24"/>
          <w:lang w:val="en"/>
        </w:rPr>
        <w:t xml:space="preserve">, using a mathematical model of a phenomenological nature that describes the growth of the </w:t>
      </w:r>
      <w:proofErr w:type="spellStart"/>
      <w:r w:rsidR="00F9144D" w:rsidRPr="00F9144D">
        <w:rPr>
          <w:rFonts w:ascii="Times New Roman" w:hAnsi="Times New Roman" w:cs="Times New Roman"/>
          <w:i/>
          <w:sz w:val="24"/>
          <w:szCs w:val="24"/>
          <w:lang w:val="en"/>
        </w:rPr>
        <w:t>macroalgae</w:t>
      </w:r>
      <w:proofErr w:type="spellEnd"/>
      <w:r w:rsidR="00F9144D" w:rsidRPr="00F9144D">
        <w:rPr>
          <w:rFonts w:ascii="Times New Roman" w:hAnsi="Times New Roman" w:cs="Times New Roman"/>
          <w:i/>
          <w:sz w:val="24"/>
          <w:szCs w:val="24"/>
          <w:lang w:val="en"/>
        </w:rPr>
        <w:t>, based on computerized dynamic simulation.</w:t>
      </w:r>
    </w:p>
    <w:p w:rsidR="00F9144D" w:rsidRPr="00F9144D" w:rsidRDefault="004E4921" w:rsidP="00F9144D">
      <w:pPr>
        <w:pStyle w:val="Prrafodelista"/>
        <w:numPr>
          <w:ilvl w:val="0"/>
          <w:numId w:val="1"/>
        </w:numPr>
        <w:spacing w:line="360" w:lineRule="auto"/>
        <w:jc w:val="both"/>
        <w:rPr>
          <w:rFonts w:ascii="Times New Roman" w:hAnsi="Times New Roman" w:cs="Times New Roman"/>
          <w:i/>
          <w:sz w:val="24"/>
          <w:szCs w:val="24"/>
          <w:lang w:val="en-US"/>
        </w:rPr>
      </w:pPr>
      <w:r w:rsidRPr="00F9144D">
        <w:rPr>
          <w:rFonts w:ascii="Times New Roman" w:hAnsi="Times New Roman" w:cs="Times New Roman"/>
          <w:b/>
          <w:i/>
          <w:sz w:val="24"/>
          <w:szCs w:val="24"/>
          <w:lang w:val="en"/>
        </w:rPr>
        <w:t xml:space="preserve">Methodology: </w:t>
      </w:r>
      <w:r w:rsidR="00F9144D" w:rsidRPr="00F9144D">
        <w:rPr>
          <w:rFonts w:ascii="Times New Roman" w:hAnsi="Times New Roman" w:cs="Times New Roman"/>
          <w:i/>
          <w:sz w:val="24"/>
          <w:szCs w:val="24"/>
          <w:lang w:val="en"/>
        </w:rPr>
        <w:t xml:space="preserve">From the phenomenological model that describes the intensive cultivation process of the </w:t>
      </w:r>
      <w:proofErr w:type="spellStart"/>
      <w:r w:rsidR="00F9144D" w:rsidRPr="00F9144D">
        <w:rPr>
          <w:rFonts w:ascii="Times New Roman" w:hAnsi="Times New Roman" w:cs="Times New Roman"/>
          <w:i/>
          <w:sz w:val="24"/>
          <w:szCs w:val="24"/>
          <w:lang w:val="en"/>
        </w:rPr>
        <w:t>macroalgae</w:t>
      </w:r>
      <w:proofErr w:type="spellEnd"/>
      <w:r w:rsidR="00F9144D" w:rsidRPr="00F9144D">
        <w:rPr>
          <w:rFonts w:ascii="Times New Roman" w:hAnsi="Times New Roman" w:cs="Times New Roman"/>
          <w:i/>
          <w:sz w:val="24"/>
          <w:szCs w:val="24"/>
          <w:lang w:val="en"/>
        </w:rPr>
        <w:t>, the computerized dynamic simulation is carried out, varying the parameters of variables that influence the growth process and its influence on variables that determine the quality of the process is analyzed.</w:t>
      </w:r>
    </w:p>
    <w:p w:rsidR="00F9144D" w:rsidRPr="00F9144D" w:rsidRDefault="004E4921" w:rsidP="00F9144D">
      <w:pPr>
        <w:pStyle w:val="Prrafodelista"/>
        <w:numPr>
          <w:ilvl w:val="0"/>
          <w:numId w:val="1"/>
        </w:numPr>
        <w:spacing w:line="360" w:lineRule="auto"/>
        <w:jc w:val="both"/>
        <w:rPr>
          <w:rFonts w:ascii="Times New Roman" w:hAnsi="Times New Roman" w:cs="Times New Roman"/>
          <w:i/>
          <w:sz w:val="24"/>
          <w:szCs w:val="24"/>
          <w:lang w:val="en-US"/>
        </w:rPr>
      </w:pPr>
      <w:r w:rsidRPr="00F9144D">
        <w:rPr>
          <w:rFonts w:ascii="Times New Roman" w:hAnsi="Times New Roman" w:cs="Times New Roman"/>
          <w:b/>
          <w:i/>
          <w:sz w:val="24"/>
          <w:szCs w:val="24"/>
          <w:lang w:val="en"/>
        </w:rPr>
        <w:t>Results and discussion:</w:t>
      </w:r>
      <w:r w:rsidRPr="00F9144D">
        <w:rPr>
          <w:rFonts w:ascii="Times New Roman" w:hAnsi="Times New Roman" w:cs="Times New Roman"/>
          <w:i/>
          <w:sz w:val="24"/>
          <w:szCs w:val="24"/>
          <w:lang w:val="en"/>
        </w:rPr>
        <w:t xml:space="preserve"> </w:t>
      </w:r>
      <w:r w:rsidR="00F9144D" w:rsidRPr="00F9144D">
        <w:rPr>
          <w:rFonts w:ascii="Times New Roman" w:hAnsi="Times New Roman" w:cs="Times New Roman"/>
          <w:i/>
          <w:sz w:val="24"/>
          <w:szCs w:val="24"/>
          <w:lang w:val="en"/>
        </w:rPr>
        <w:t>An analysis of the behavior of t</w:t>
      </w:r>
      <w:r w:rsidR="00F9144D">
        <w:rPr>
          <w:rFonts w:ascii="Times New Roman" w:hAnsi="Times New Roman" w:cs="Times New Roman"/>
          <w:i/>
          <w:sz w:val="24"/>
          <w:szCs w:val="24"/>
          <w:lang w:val="en"/>
        </w:rPr>
        <w:t>he variables is carried out: CO</w:t>
      </w:r>
      <w:r w:rsidR="00F9144D">
        <w:rPr>
          <w:rFonts w:ascii="Times New Roman" w:hAnsi="Times New Roman" w:cs="Times New Roman"/>
          <w:i/>
          <w:sz w:val="24"/>
          <w:szCs w:val="24"/>
          <w:vertAlign w:val="subscript"/>
          <w:lang w:val="en"/>
        </w:rPr>
        <w:t>2</w:t>
      </w:r>
      <w:r w:rsidR="00F9144D" w:rsidRPr="00F9144D">
        <w:rPr>
          <w:rFonts w:ascii="Times New Roman" w:hAnsi="Times New Roman" w:cs="Times New Roman"/>
          <w:i/>
          <w:sz w:val="24"/>
          <w:szCs w:val="24"/>
          <w:lang w:val="en"/>
        </w:rPr>
        <w:t xml:space="preserve"> concentration in the aeration and the intensity of the incident light and its influence on variables that determine the quality of the process such as the biomass concentration and the growth rate.</w:t>
      </w:r>
    </w:p>
    <w:p w:rsidR="00CA5AF6" w:rsidRPr="00F9144D" w:rsidRDefault="004E4921" w:rsidP="00F9144D">
      <w:pPr>
        <w:pStyle w:val="Prrafodelista"/>
        <w:numPr>
          <w:ilvl w:val="0"/>
          <w:numId w:val="1"/>
        </w:numPr>
        <w:spacing w:line="360" w:lineRule="auto"/>
        <w:jc w:val="both"/>
        <w:rPr>
          <w:rFonts w:ascii="Times New Roman" w:hAnsi="Times New Roman" w:cs="Times New Roman"/>
          <w:i/>
          <w:sz w:val="24"/>
          <w:szCs w:val="24"/>
          <w:lang w:val="en-US"/>
        </w:rPr>
      </w:pPr>
      <w:r w:rsidRPr="00F9144D">
        <w:rPr>
          <w:rFonts w:ascii="Times New Roman" w:hAnsi="Times New Roman" w:cs="Times New Roman"/>
          <w:b/>
          <w:i/>
          <w:sz w:val="24"/>
          <w:szCs w:val="24"/>
          <w:lang w:val="en"/>
        </w:rPr>
        <w:t>Conclusions:</w:t>
      </w:r>
      <w:r w:rsidRPr="00F9144D">
        <w:rPr>
          <w:rFonts w:ascii="Times New Roman" w:hAnsi="Times New Roman" w:cs="Times New Roman"/>
          <w:i/>
          <w:sz w:val="24"/>
          <w:szCs w:val="24"/>
          <w:lang w:val="en"/>
        </w:rPr>
        <w:t xml:space="preserve"> </w:t>
      </w:r>
      <w:r w:rsidR="00F9144D" w:rsidRPr="00F9144D">
        <w:rPr>
          <w:rFonts w:ascii="Times New Roman" w:hAnsi="Times New Roman" w:cs="Times New Roman"/>
          <w:i/>
          <w:sz w:val="24"/>
          <w:szCs w:val="24"/>
          <w:lang w:val="en"/>
        </w:rPr>
        <w:t xml:space="preserve">The model is a useful tool to be able to predict the behavior of the </w:t>
      </w:r>
      <w:proofErr w:type="spellStart"/>
      <w:r w:rsidR="00F9144D" w:rsidRPr="00F9144D">
        <w:rPr>
          <w:rFonts w:ascii="Times New Roman" w:hAnsi="Times New Roman" w:cs="Times New Roman"/>
          <w:i/>
          <w:sz w:val="24"/>
          <w:szCs w:val="24"/>
          <w:lang w:val="en"/>
        </w:rPr>
        <w:t>macroalgae</w:t>
      </w:r>
      <w:proofErr w:type="spellEnd"/>
      <w:r w:rsidR="00F9144D" w:rsidRPr="00F9144D">
        <w:rPr>
          <w:rFonts w:ascii="Times New Roman" w:hAnsi="Times New Roman" w:cs="Times New Roman"/>
          <w:i/>
          <w:sz w:val="24"/>
          <w:szCs w:val="24"/>
          <w:lang w:val="en"/>
        </w:rPr>
        <w:t xml:space="preserve"> culture in different process conditions and adjust </w:t>
      </w:r>
      <w:proofErr w:type="spellStart"/>
      <w:r w:rsidR="00F9144D" w:rsidRPr="00F9144D">
        <w:rPr>
          <w:rFonts w:ascii="Times New Roman" w:hAnsi="Times New Roman" w:cs="Times New Roman"/>
          <w:i/>
          <w:sz w:val="24"/>
          <w:szCs w:val="24"/>
          <w:lang w:val="en"/>
        </w:rPr>
        <w:t>bioreaction</w:t>
      </w:r>
      <w:proofErr w:type="spellEnd"/>
      <w:r w:rsidR="00F9144D" w:rsidRPr="00F9144D">
        <w:rPr>
          <w:rFonts w:ascii="Times New Roman" w:hAnsi="Times New Roman" w:cs="Times New Roman"/>
          <w:i/>
          <w:sz w:val="24"/>
          <w:szCs w:val="24"/>
          <w:lang w:val="en"/>
        </w:rPr>
        <w:t xml:space="preserve"> parameters that directly influence the growth process of the algal biomass.</w:t>
      </w:r>
    </w:p>
    <w:p w:rsidR="009061A5" w:rsidRPr="00FC5532" w:rsidRDefault="009061A5" w:rsidP="00FF3346">
      <w:pPr>
        <w:spacing w:after="0" w:line="360" w:lineRule="auto"/>
        <w:jc w:val="both"/>
        <w:rPr>
          <w:rFonts w:ascii="Times New Roman" w:hAnsi="Times New Roman" w:cs="Times New Roman"/>
          <w:sz w:val="24"/>
          <w:szCs w:val="24"/>
          <w:lang w:val="en-US"/>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proofErr w:type="spellStart"/>
      <w:r w:rsidR="004E4921" w:rsidRPr="004E4921">
        <w:rPr>
          <w:rFonts w:ascii="Times New Roman" w:hAnsi="Times New Roman" w:cs="Times New Roman"/>
          <w:sz w:val="24"/>
          <w:szCs w:val="24"/>
          <w:lang w:val="es-US"/>
        </w:rPr>
        <w:t>Macroalga</w:t>
      </w:r>
      <w:proofErr w:type="spellEnd"/>
      <w:r w:rsidR="004E4921" w:rsidRPr="004E4921">
        <w:rPr>
          <w:rFonts w:ascii="Times New Roman" w:hAnsi="Times New Roman" w:cs="Times New Roman"/>
          <w:sz w:val="24"/>
          <w:szCs w:val="24"/>
          <w:lang w:val="es-US"/>
        </w:rPr>
        <w:t xml:space="preserve">; Ulva </w:t>
      </w:r>
      <w:proofErr w:type="spellStart"/>
      <w:r w:rsidR="004E4921" w:rsidRPr="004E4921">
        <w:rPr>
          <w:rFonts w:ascii="Times New Roman" w:hAnsi="Times New Roman" w:cs="Times New Roman"/>
          <w:sz w:val="24"/>
          <w:szCs w:val="24"/>
          <w:lang w:val="es-US"/>
        </w:rPr>
        <w:t>Lactuca</w:t>
      </w:r>
      <w:proofErr w:type="spellEnd"/>
      <w:r w:rsidR="004E4921" w:rsidRPr="004E4921">
        <w:rPr>
          <w:rFonts w:ascii="Times New Roman" w:hAnsi="Times New Roman" w:cs="Times New Roman"/>
          <w:sz w:val="24"/>
          <w:szCs w:val="24"/>
          <w:lang w:val="es-US"/>
        </w:rPr>
        <w:t xml:space="preserve">; Modelación; </w:t>
      </w:r>
      <w:r w:rsidR="008520FB">
        <w:rPr>
          <w:rFonts w:ascii="Times New Roman" w:hAnsi="Times New Roman" w:cs="Times New Roman"/>
          <w:sz w:val="24"/>
          <w:szCs w:val="24"/>
          <w:lang w:val="es-US"/>
        </w:rPr>
        <w:t>Simulación</w:t>
      </w:r>
      <w:r w:rsidR="004E4921" w:rsidRPr="004E4921">
        <w:rPr>
          <w:rFonts w:ascii="Times New Roman" w:hAnsi="Times New Roman" w:cs="Times New Roman"/>
          <w:sz w:val="24"/>
          <w:szCs w:val="24"/>
        </w:rPr>
        <w:t xml:space="preserve"> </w:t>
      </w:r>
      <w:r w:rsidR="004E4921">
        <w:rPr>
          <w:rFonts w:ascii="Times New Roman" w:hAnsi="Times New Roman" w:cs="Times New Roman"/>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p>
    <w:p w:rsidR="009061A5" w:rsidRPr="006349C4" w:rsidRDefault="009061A5" w:rsidP="00922B21">
      <w:pPr>
        <w:spacing w:line="360" w:lineRule="auto"/>
        <w:jc w:val="both"/>
        <w:rPr>
          <w:rFonts w:ascii="Times New Roman" w:hAnsi="Times New Roman" w:cs="Times New Roman"/>
          <w:sz w:val="24"/>
          <w:szCs w:val="24"/>
          <w:lang w:val="en-US"/>
        </w:rPr>
      </w:pPr>
      <w:r w:rsidRPr="006349C4">
        <w:rPr>
          <w:rFonts w:ascii="Times New Roman" w:hAnsi="Times New Roman" w:cs="Times New Roman"/>
          <w:b/>
          <w:i/>
          <w:sz w:val="24"/>
          <w:szCs w:val="24"/>
          <w:lang w:val="en-US"/>
        </w:rPr>
        <w:t>Keywords:</w:t>
      </w:r>
      <w:r w:rsidRPr="006349C4">
        <w:rPr>
          <w:rFonts w:ascii="Times New Roman" w:hAnsi="Times New Roman" w:cs="Times New Roman"/>
          <w:sz w:val="24"/>
          <w:szCs w:val="24"/>
          <w:lang w:val="en-US"/>
        </w:rPr>
        <w:t xml:space="preserve"> </w:t>
      </w:r>
      <w:proofErr w:type="spellStart"/>
      <w:r w:rsidR="00922B21" w:rsidRPr="006349C4">
        <w:rPr>
          <w:rFonts w:ascii="Times New Roman" w:hAnsi="Times New Roman" w:cs="Times New Roman"/>
          <w:sz w:val="24"/>
          <w:szCs w:val="24"/>
          <w:lang w:val="en-US"/>
        </w:rPr>
        <w:t>Macroalga</w:t>
      </w:r>
      <w:proofErr w:type="spellEnd"/>
      <w:r w:rsidR="00922B21" w:rsidRPr="006349C4">
        <w:rPr>
          <w:rFonts w:ascii="Times New Roman" w:hAnsi="Times New Roman" w:cs="Times New Roman"/>
          <w:sz w:val="24"/>
          <w:szCs w:val="24"/>
          <w:lang w:val="en-US"/>
        </w:rPr>
        <w:t xml:space="preserve">; </w:t>
      </w:r>
      <w:proofErr w:type="spellStart"/>
      <w:r w:rsidR="00922B21" w:rsidRPr="006349C4">
        <w:rPr>
          <w:rFonts w:ascii="Times New Roman" w:hAnsi="Times New Roman" w:cs="Times New Roman"/>
          <w:sz w:val="24"/>
          <w:szCs w:val="24"/>
          <w:lang w:val="en-US"/>
        </w:rPr>
        <w:t>Ulva</w:t>
      </w:r>
      <w:proofErr w:type="spellEnd"/>
      <w:r w:rsidR="00922B21" w:rsidRPr="006349C4">
        <w:rPr>
          <w:rFonts w:ascii="Times New Roman" w:hAnsi="Times New Roman" w:cs="Times New Roman"/>
          <w:sz w:val="24"/>
          <w:szCs w:val="24"/>
          <w:lang w:val="en-US"/>
        </w:rPr>
        <w:t xml:space="preserve"> </w:t>
      </w:r>
      <w:proofErr w:type="spellStart"/>
      <w:r w:rsidR="00922B21" w:rsidRPr="006349C4">
        <w:rPr>
          <w:rFonts w:ascii="Times New Roman" w:hAnsi="Times New Roman" w:cs="Times New Roman"/>
          <w:sz w:val="24"/>
          <w:szCs w:val="24"/>
          <w:lang w:val="en-US"/>
        </w:rPr>
        <w:t>Lactuca</w:t>
      </w:r>
      <w:proofErr w:type="spellEnd"/>
      <w:r w:rsidR="00922B21" w:rsidRPr="006349C4">
        <w:rPr>
          <w:rFonts w:ascii="Times New Roman" w:hAnsi="Times New Roman" w:cs="Times New Roman"/>
          <w:sz w:val="24"/>
          <w:szCs w:val="24"/>
          <w:lang w:val="en-US"/>
        </w:rPr>
        <w:t xml:space="preserve">; Modeling; </w:t>
      </w:r>
      <w:r w:rsidR="008520FB" w:rsidRPr="006349C4">
        <w:rPr>
          <w:rFonts w:ascii="Times New Roman" w:hAnsi="Times New Roman" w:cs="Times New Roman"/>
          <w:sz w:val="24"/>
          <w:szCs w:val="24"/>
          <w:lang w:val="en-US"/>
        </w:rPr>
        <w:t>Simulation</w:t>
      </w:r>
      <w:r w:rsidR="00922B21" w:rsidRPr="006349C4">
        <w:rPr>
          <w:rFonts w:ascii="Times New Roman" w:hAnsi="Times New Roman" w:cs="Times New Roman"/>
          <w:sz w:val="24"/>
          <w:szCs w:val="24"/>
          <w:lang w:val="en-US"/>
        </w:rPr>
        <w:t xml:space="preserve">. </w:t>
      </w:r>
    </w:p>
    <w:p w:rsidR="00A21A1F" w:rsidRPr="006349C4"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CB311D" w:rsidRPr="00CB311D" w:rsidRDefault="00CB311D" w:rsidP="00CB311D">
      <w:pPr>
        <w:spacing w:after="0" w:line="360" w:lineRule="auto"/>
        <w:jc w:val="both"/>
        <w:rPr>
          <w:rFonts w:ascii="Times New Roman" w:hAnsi="Times New Roman" w:cs="Times New Roman"/>
          <w:sz w:val="24"/>
          <w:szCs w:val="24"/>
        </w:rPr>
      </w:pPr>
      <w:r w:rsidRPr="00CB311D">
        <w:rPr>
          <w:rFonts w:ascii="Times New Roman" w:hAnsi="Times New Roman" w:cs="Times New Roman"/>
          <w:sz w:val="24"/>
          <w:szCs w:val="24"/>
          <w:lang w:val="es-US"/>
        </w:rPr>
        <w:t>U</w:t>
      </w:r>
      <w:r w:rsidRPr="00CB311D">
        <w:rPr>
          <w:rFonts w:ascii="Times New Roman" w:hAnsi="Times New Roman" w:cs="Times New Roman"/>
          <w:sz w:val="24"/>
          <w:szCs w:val="24"/>
        </w:rPr>
        <w:t xml:space="preserve">n criterio importante a tener en cuenta para la validación de un modelo matemático es el estudio </w:t>
      </w:r>
      <w:proofErr w:type="spellStart"/>
      <w:r w:rsidRPr="00CB311D">
        <w:rPr>
          <w:rFonts w:ascii="Times New Roman" w:hAnsi="Times New Roman" w:cs="Times New Roman"/>
          <w:sz w:val="24"/>
          <w:szCs w:val="24"/>
        </w:rPr>
        <w:t>simularizado</w:t>
      </w:r>
      <w:proofErr w:type="spellEnd"/>
      <w:r w:rsidRPr="00CB311D">
        <w:rPr>
          <w:rFonts w:ascii="Times New Roman" w:hAnsi="Times New Roman" w:cs="Times New Roman"/>
          <w:sz w:val="24"/>
          <w:szCs w:val="24"/>
        </w:rPr>
        <w:t xml:space="preserve"> con el mismo; este análisis es fundamental y se realiza con el objetivo de conocer si la respuesta del modelo ante cambios en las variables de entrada del mismo es acorde a lo reportado en la literatura para el proceso que se estudia </w:t>
      </w:r>
      <w:r w:rsidRPr="00CB311D">
        <w:rPr>
          <w:rFonts w:ascii="Times New Roman" w:hAnsi="Times New Roman" w:cs="Times New Roman"/>
          <w:sz w:val="24"/>
          <w:szCs w:val="24"/>
        </w:rPr>
        <w:fldChar w:fldCharType="begin"/>
      </w:r>
      <w:r w:rsidRPr="00CB311D">
        <w:rPr>
          <w:rFonts w:ascii="Times New Roman" w:hAnsi="Times New Roman" w:cs="Times New Roman"/>
          <w:sz w:val="24"/>
          <w:szCs w:val="24"/>
        </w:rPr>
        <w:instrText xml:space="preserve"> ADDIN EN.CITE &lt;EndNote&gt;&lt;Cite&gt;&lt;Author&gt;Cutlip&lt;/Author&gt;&lt;Year&gt;1999&lt;/Year&gt;&lt;RecNum&gt;177&lt;/RecNum&gt;&lt;DisplayText&gt;(Cutlip, 1999)&lt;/DisplayText&gt;&lt;record&gt;&lt;rec-number&gt;177&lt;/rec-number&gt;&lt;foreign-keys&gt;&lt;key app="EN" db-id="e9ewwxzrl5rvs9eaeevvdae7xfz9wfzpp00e" timestamp="1560042580"&gt;177&lt;/key&gt;&lt;/foreign-keys&gt;&lt;ref-type name="Book"&gt;6&lt;/ref-type&gt;&lt;contributors&gt;&lt;authors&gt;&lt;author&gt;Cutlip, M. B. &amp;amp; Shacham, M&lt;/author&gt;&lt;/authors&gt;&lt;/contributors&gt;&lt;titles&gt;&lt;title&gt;Problems solving in chemical engineering numerical methods&lt;/title&gt;&lt;/titles&gt;&lt;edition&gt;1st&lt;/edition&gt;&lt;dates&gt;&lt;year&gt;1999&lt;/year&gt;&lt;/dates&gt;&lt;urls&gt;&lt;/urls&gt;&lt;/record&gt;&lt;/Cite&gt;&lt;/EndNote&gt;</w:instrText>
      </w:r>
      <w:r w:rsidRPr="00CB311D">
        <w:rPr>
          <w:rFonts w:ascii="Times New Roman" w:hAnsi="Times New Roman" w:cs="Times New Roman"/>
          <w:sz w:val="24"/>
          <w:szCs w:val="24"/>
        </w:rPr>
        <w:fldChar w:fldCharType="separate"/>
      </w:r>
      <w:r w:rsidRPr="00CB311D">
        <w:rPr>
          <w:rFonts w:ascii="Times New Roman" w:hAnsi="Times New Roman" w:cs="Times New Roman"/>
          <w:sz w:val="24"/>
          <w:szCs w:val="24"/>
        </w:rPr>
        <w:t>(</w:t>
      </w:r>
      <w:proofErr w:type="spellStart"/>
      <w:r w:rsidRPr="00FE5AFC">
        <w:rPr>
          <w:rFonts w:ascii="Times New Roman" w:hAnsi="Times New Roman" w:cs="Times New Roman"/>
          <w:sz w:val="24"/>
          <w:szCs w:val="24"/>
        </w:rPr>
        <w:t>Cutlip</w:t>
      </w:r>
      <w:proofErr w:type="spellEnd"/>
      <w:r w:rsidRPr="00FE5AFC">
        <w:rPr>
          <w:rFonts w:ascii="Times New Roman" w:hAnsi="Times New Roman" w:cs="Times New Roman"/>
          <w:sz w:val="24"/>
          <w:szCs w:val="24"/>
        </w:rPr>
        <w:t>, 1999</w:t>
      </w:r>
      <w:r w:rsidRPr="00CB311D">
        <w:rPr>
          <w:rFonts w:ascii="Times New Roman" w:hAnsi="Times New Roman" w:cs="Times New Roman"/>
          <w:sz w:val="24"/>
          <w:szCs w:val="24"/>
        </w:rPr>
        <w:t>)</w:t>
      </w:r>
      <w:r w:rsidRPr="00CB311D">
        <w:rPr>
          <w:rFonts w:ascii="Times New Roman" w:hAnsi="Times New Roman" w:cs="Times New Roman"/>
          <w:sz w:val="24"/>
          <w:szCs w:val="24"/>
          <w:lang w:val="es-US"/>
        </w:rPr>
        <w:fldChar w:fldCharType="end"/>
      </w:r>
      <w:r w:rsidR="00772DE1">
        <w:rPr>
          <w:rFonts w:ascii="Times New Roman" w:hAnsi="Times New Roman" w:cs="Times New Roman"/>
          <w:sz w:val="24"/>
          <w:szCs w:val="24"/>
          <w:lang w:val="es-US"/>
        </w:rPr>
        <w:t xml:space="preserve"> </w:t>
      </w:r>
      <w:r w:rsidRPr="00CB311D">
        <w:rPr>
          <w:rFonts w:ascii="Times New Roman" w:hAnsi="Times New Roman" w:cs="Times New Roman"/>
          <w:sz w:val="24"/>
          <w:szCs w:val="24"/>
        </w:rPr>
        <w:t>. Para ello las variables de entrada son variadas dentro del intervalo de interés, observándose la respuesta del modelo y a partir de esto se obtiene información acerca de la representación que realiza el mismo del fenómeno real y/o sobre la interacción de los factores en el sistema</w:t>
      </w:r>
      <w:r w:rsidR="00772DE1">
        <w:rPr>
          <w:rFonts w:ascii="Times New Roman" w:hAnsi="Times New Roman" w:cs="Times New Roman"/>
          <w:sz w:val="24"/>
          <w:szCs w:val="24"/>
        </w:rPr>
        <w:t xml:space="preserve"> </w:t>
      </w:r>
      <w:r w:rsidRPr="00CB311D">
        <w:rPr>
          <w:rFonts w:ascii="Times New Roman" w:hAnsi="Times New Roman" w:cs="Times New Roman"/>
          <w:sz w:val="24"/>
          <w:szCs w:val="24"/>
        </w:rPr>
        <w:fldChar w:fldCharType="begin"/>
      </w:r>
      <w:r w:rsidRPr="00CB311D">
        <w:rPr>
          <w:rFonts w:ascii="Times New Roman" w:hAnsi="Times New Roman" w:cs="Times New Roman"/>
          <w:sz w:val="24"/>
          <w:szCs w:val="24"/>
        </w:rPr>
        <w:instrText xml:space="preserve"> ADDIN EN.CITE &lt;EndNote&gt;&lt;Cite&gt;&lt;Author&gt;Calderón Rosendi&lt;/Author&gt;&lt;Year&gt;2012&lt;/Year&gt;&lt;RecNum&gt;153&lt;/RecNum&gt;&lt;DisplayText&gt;(Rosendi, 2012)&lt;/DisplayText&gt;&lt;record&gt;&lt;rec-number&gt;153&lt;/rec-number&gt;&lt;foreign-keys&gt;&lt;key app="EN" db-id="e9ewwxzrl5rvs9eaeevvdae7xfz9wfzpp00e" timestamp="1559616621"&gt;153&lt;/key&gt;&lt;/foreign-keys&gt;&lt;ref-type name="Thesis"&gt;32&lt;/ref-type&gt;&lt;contributors&gt;&lt;authors&gt;&lt;author&gt;Yoel A Calderón Rosendi&lt;/author&gt;&lt;/authors&gt;&lt;/contributors&gt;&lt;titles&gt;&lt;title&gt;Modelación matemática del cultivo intensivo de la macroalga Isochrysis galbana en un fotobiorreactor&lt;/title&gt;&lt;secondary-title&gt;Departamento de Ingeniaría Química&lt;/secondary-title&gt;&lt;/titles&gt;&lt;dates&gt;&lt;year&gt;2012&lt;/year&gt;&lt;/dates&gt;&lt;publisher&gt;Universidad Central &amp;apos;&amp;apos;Marta Abreu de Las Villas&amp;quot;&lt;/publisher&gt;&lt;urls&gt;&lt;/urls&gt;&lt;/record&gt;&lt;/Cite&gt;&lt;/EndNote&gt;</w:instrText>
      </w:r>
      <w:r w:rsidRPr="00CB311D">
        <w:rPr>
          <w:rFonts w:ascii="Times New Roman" w:hAnsi="Times New Roman" w:cs="Times New Roman"/>
          <w:sz w:val="24"/>
          <w:szCs w:val="24"/>
        </w:rPr>
        <w:fldChar w:fldCharType="separate"/>
      </w:r>
      <w:r w:rsidRPr="00CB311D">
        <w:rPr>
          <w:rFonts w:ascii="Times New Roman" w:hAnsi="Times New Roman" w:cs="Times New Roman"/>
          <w:sz w:val="24"/>
          <w:szCs w:val="24"/>
        </w:rPr>
        <w:t>(</w:t>
      </w:r>
      <w:proofErr w:type="spellStart"/>
      <w:r w:rsidRPr="00FE5AFC">
        <w:rPr>
          <w:rFonts w:ascii="Times New Roman" w:hAnsi="Times New Roman" w:cs="Times New Roman"/>
          <w:sz w:val="24"/>
          <w:szCs w:val="24"/>
        </w:rPr>
        <w:t>Rosendi</w:t>
      </w:r>
      <w:proofErr w:type="spellEnd"/>
      <w:r w:rsidRPr="00FE5AFC">
        <w:rPr>
          <w:rFonts w:ascii="Times New Roman" w:hAnsi="Times New Roman" w:cs="Times New Roman"/>
          <w:sz w:val="24"/>
          <w:szCs w:val="24"/>
        </w:rPr>
        <w:t>, 2012</w:t>
      </w:r>
      <w:r w:rsidRPr="00CB311D">
        <w:rPr>
          <w:rFonts w:ascii="Times New Roman" w:hAnsi="Times New Roman" w:cs="Times New Roman"/>
          <w:sz w:val="24"/>
          <w:szCs w:val="24"/>
        </w:rPr>
        <w:t>)</w:t>
      </w:r>
      <w:r w:rsidRPr="00CB311D">
        <w:rPr>
          <w:rFonts w:ascii="Times New Roman" w:hAnsi="Times New Roman" w:cs="Times New Roman"/>
          <w:sz w:val="24"/>
          <w:szCs w:val="24"/>
          <w:lang w:val="es-US"/>
        </w:rPr>
        <w:fldChar w:fldCharType="end"/>
      </w:r>
      <w:r w:rsidRPr="00CB311D">
        <w:rPr>
          <w:rFonts w:ascii="Times New Roman" w:hAnsi="Times New Roman" w:cs="Times New Roman"/>
          <w:sz w:val="24"/>
          <w:szCs w:val="24"/>
        </w:rPr>
        <w:t xml:space="preserve">. </w:t>
      </w:r>
    </w:p>
    <w:p w:rsidR="00CB311D" w:rsidRPr="00CB311D" w:rsidRDefault="00CB311D" w:rsidP="00CB311D">
      <w:pPr>
        <w:spacing w:after="0" w:line="360" w:lineRule="auto"/>
        <w:jc w:val="both"/>
        <w:rPr>
          <w:rFonts w:ascii="Times New Roman" w:hAnsi="Times New Roman" w:cs="Times New Roman"/>
          <w:sz w:val="24"/>
          <w:szCs w:val="24"/>
          <w:lang w:val="es-ES_tradnl"/>
        </w:rPr>
      </w:pPr>
      <w:r w:rsidRPr="00CB311D">
        <w:rPr>
          <w:rFonts w:ascii="Times New Roman" w:hAnsi="Times New Roman" w:cs="Times New Roman"/>
          <w:sz w:val="24"/>
          <w:szCs w:val="24"/>
        </w:rPr>
        <w:t xml:space="preserve">En (Carbonell 2019), </w:t>
      </w:r>
      <w:r w:rsidRPr="00CB311D">
        <w:rPr>
          <w:rFonts w:ascii="Times New Roman" w:hAnsi="Times New Roman" w:cs="Times New Roman"/>
          <w:sz w:val="24"/>
          <w:szCs w:val="24"/>
          <w:lang w:val="es-ES_tradnl"/>
        </w:rPr>
        <w:t xml:space="preserve">se propuso y evaluó con resultados satisfactorios, un modelo matemático que predice la dinámica del proceso de cultivo intensivo de la </w:t>
      </w:r>
      <w:proofErr w:type="spellStart"/>
      <w:r w:rsidRPr="00CB311D">
        <w:rPr>
          <w:rFonts w:ascii="Times New Roman" w:hAnsi="Times New Roman" w:cs="Times New Roman"/>
          <w:sz w:val="24"/>
          <w:szCs w:val="24"/>
          <w:lang w:val="es-ES_tradnl"/>
        </w:rPr>
        <w:t>macroalga</w:t>
      </w:r>
      <w:proofErr w:type="spellEnd"/>
      <w:r w:rsidRPr="00CB311D">
        <w:rPr>
          <w:rFonts w:ascii="Times New Roman" w:hAnsi="Times New Roman" w:cs="Times New Roman"/>
          <w:sz w:val="24"/>
          <w:szCs w:val="24"/>
          <w:lang w:val="es-ES_tradnl"/>
        </w:rPr>
        <w:t xml:space="preserve"> </w:t>
      </w:r>
      <w:r w:rsidRPr="00CB311D">
        <w:rPr>
          <w:rFonts w:ascii="Times New Roman" w:hAnsi="Times New Roman" w:cs="Times New Roman"/>
          <w:sz w:val="24"/>
          <w:szCs w:val="24"/>
          <w:lang w:val="es-US"/>
        </w:rPr>
        <w:t>Marina ¨</w:t>
      </w:r>
      <w:r w:rsidRPr="00CB311D">
        <w:rPr>
          <w:rFonts w:ascii="Times New Roman" w:hAnsi="Times New Roman" w:cs="Times New Roman"/>
          <w:i/>
          <w:sz w:val="24"/>
          <w:szCs w:val="24"/>
          <w:lang w:val="es-US"/>
        </w:rPr>
        <w:t xml:space="preserve">Ulva </w:t>
      </w:r>
      <w:proofErr w:type="spellStart"/>
      <w:r w:rsidRPr="00CB311D">
        <w:rPr>
          <w:rFonts w:ascii="Times New Roman" w:hAnsi="Times New Roman" w:cs="Times New Roman"/>
          <w:i/>
          <w:sz w:val="24"/>
          <w:szCs w:val="24"/>
          <w:lang w:val="es-US"/>
        </w:rPr>
        <w:t>Lactuca</w:t>
      </w:r>
      <w:proofErr w:type="spellEnd"/>
      <w:r w:rsidRPr="00CB311D">
        <w:rPr>
          <w:rFonts w:ascii="Times New Roman" w:hAnsi="Times New Roman" w:cs="Times New Roman"/>
          <w:sz w:val="24"/>
          <w:szCs w:val="24"/>
          <w:lang w:val="es-US"/>
        </w:rPr>
        <w:t>¨.</w:t>
      </w:r>
      <w:proofErr w:type="spellStart"/>
      <w:r w:rsidRPr="00CB311D">
        <w:rPr>
          <w:rFonts w:ascii="Times New Roman" w:hAnsi="Times New Roman" w:cs="Times New Roman"/>
          <w:i/>
          <w:sz w:val="24"/>
          <w:szCs w:val="24"/>
          <w:lang w:val="es-US"/>
        </w:rPr>
        <w:t>s.p</w:t>
      </w:r>
      <w:proofErr w:type="spellEnd"/>
      <w:r w:rsidRPr="00CB311D">
        <w:rPr>
          <w:rFonts w:ascii="Times New Roman" w:hAnsi="Times New Roman" w:cs="Times New Roman"/>
          <w:i/>
          <w:sz w:val="24"/>
          <w:szCs w:val="24"/>
          <w:lang w:val="es-US"/>
        </w:rPr>
        <w:t xml:space="preserve">, </w:t>
      </w:r>
      <w:r w:rsidRPr="00CB311D">
        <w:rPr>
          <w:rFonts w:ascii="Times New Roman" w:hAnsi="Times New Roman" w:cs="Times New Roman"/>
          <w:sz w:val="24"/>
          <w:szCs w:val="24"/>
          <w:lang w:val="es-ES_tradnl"/>
        </w:rPr>
        <w:t xml:space="preserve">conformado por tres modelos con diferentes objetivos reportados en la literatura,  sobre la base de datos experimentales obtenidos del estudio del cultivo intensivo </w:t>
      </w:r>
      <w:r w:rsidRPr="00CB311D">
        <w:rPr>
          <w:rFonts w:ascii="Times New Roman" w:hAnsi="Times New Roman" w:cs="Times New Roman"/>
          <w:sz w:val="24"/>
          <w:szCs w:val="24"/>
          <w:lang w:val="es-US"/>
        </w:rPr>
        <w:t xml:space="preserve">de la </w:t>
      </w:r>
      <w:proofErr w:type="spellStart"/>
      <w:r w:rsidRPr="00CB311D">
        <w:rPr>
          <w:rFonts w:ascii="Times New Roman" w:hAnsi="Times New Roman" w:cs="Times New Roman"/>
          <w:sz w:val="24"/>
          <w:szCs w:val="24"/>
          <w:lang w:val="es-US"/>
        </w:rPr>
        <w:t>macroalga</w:t>
      </w:r>
      <w:proofErr w:type="spellEnd"/>
      <w:r w:rsidRPr="00CB311D">
        <w:rPr>
          <w:rFonts w:ascii="Times New Roman" w:hAnsi="Times New Roman" w:cs="Times New Roman"/>
          <w:sz w:val="24"/>
          <w:szCs w:val="24"/>
          <w:lang w:val="es-US"/>
        </w:rPr>
        <w:t xml:space="preserve"> </w:t>
      </w:r>
      <w:r w:rsidRPr="00CB311D">
        <w:rPr>
          <w:rFonts w:ascii="Times New Roman" w:hAnsi="Times New Roman" w:cs="Times New Roman"/>
          <w:sz w:val="24"/>
          <w:szCs w:val="24"/>
          <w:lang w:val="es-ES_tradnl"/>
        </w:rPr>
        <w:t xml:space="preserve">objeto de estudio, </w:t>
      </w:r>
      <w:r w:rsidRPr="00CB311D">
        <w:rPr>
          <w:rFonts w:ascii="Times New Roman" w:hAnsi="Times New Roman" w:cs="Times New Roman"/>
          <w:i/>
          <w:sz w:val="24"/>
          <w:szCs w:val="24"/>
          <w:lang w:val="es-US"/>
        </w:rPr>
        <w:t xml:space="preserve"> </w:t>
      </w:r>
      <w:r w:rsidRPr="00CB311D">
        <w:rPr>
          <w:rFonts w:ascii="Times New Roman" w:hAnsi="Times New Roman" w:cs="Times New Roman"/>
          <w:sz w:val="24"/>
          <w:szCs w:val="24"/>
          <w:lang w:val="es-ES_tradnl"/>
        </w:rPr>
        <w:t xml:space="preserve"> llevado a cabo en e</w:t>
      </w:r>
      <w:r w:rsidRPr="00CB311D">
        <w:rPr>
          <w:rFonts w:ascii="Times New Roman" w:hAnsi="Times New Roman" w:cs="Times New Roman"/>
          <w:sz w:val="24"/>
          <w:szCs w:val="24"/>
          <w:lang w:val="es-US"/>
        </w:rPr>
        <w:t xml:space="preserve">l sistema experimental para cultivo intensivo de </w:t>
      </w:r>
      <w:proofErr w:type="spellStart"/>
      <w:r w:rsidRPr="00CB311D">
        <w:rPr>
          <w:rFonts w:ascii="Times New Roman" w:hAnsi="Times New Roman" w:cs="Times New Roman"/>
          <w:sz w:val="24"/>
          <w:szCs w:val="24"/>
          <w:lang w:val="es-US"/>
        </w:rPr>
        <w:t>macroalgas</w:t>
      </w:r>
      <w:proofErr w:type="spellEnd"/>
      <w:r w:rsidRPr="00CB311D">
        <w:rPr>
          <w:rFonts w:ascii="Times New Roman" w:hAnsi="Times New Roman" w:cs="Times New Roman"/>
          <w:sz w:val="24"/>
          <w:szCs w:val="24"/>
          <w:lang w:val="es-US"/>
        </w:rPr>
        <w:t>, ubicado en la Empresa Termoeléctrica ¨Carlos Manuel de Céspedes¨ de la provincia de Cienfuegos</w:t>
      </w:r>
      <w:r w:rsidRPr="00CB311D">
        <w:rPr>
          <w:rFonts w:ascii="Times New Roman" w:hAnsi="Times New Roman" w:cs="Times New Roman"/>
          <w:sz w:val="24"/>
          <w:szCs w:val="24"/>
          <w:lang w:val="es-ES_tradnl"/>
        </w:rPr>
        <w:t xml:space="preserve">, de la formulación química de la </w:t>
      </w:r>
      <w:proofErr w:type="spellStart"/>
      <w:r w:rsidRPr="00CB311D">
        <w:rPr>
          <w:rFonts w:ascii="Times New Roman" w:hAnsi="Times New Roman" w:cs="Times New Roman"/>
          <w:sz w:val="24"/>
          <w:szCs w:val="24"/>
          <w:lang w:val="es-ES_tradnl"/>
        </w:rPr>
        <w:t>macroalga</w:t>
      </w:r>
      <w:proofErr w:type="spellEnd"/>
      <w:r w:rsidRPr="00CB311D">
        <w:rPr>
          <w:rFonts w:ascii="Times New Roman" w:hAnsi="Times New Roman" w:cs="Times New Roman"/>
          <w:sz w:val="24"/>
          <w:szCs w:val="24"/>
          <w:lang w:val="es-ES_tradnl"/>
        </w:rPr>
        <w:t xml:space="preserve"> “Ulva </w:t>
      </w:r>
      <w:proofErr w:type="spellStart"/>
      <w:r w:rsidRPr="00CB311D">
        <w:rPr>
          <w:rFonts w:ascii="Times New Roman" w:hAnsi="Times New Roman" w:cs="Times New Roman"/>
          <w:sz w:val="24"/>
          <w:szCs w:val="24"/>
          <w:lang w:val="es-ES_tradnl"/>
        </w:rPr>
        <w:t>lactuca</w:t>
      </w:r>
      <w:proofErr w:type="spellEnd"/>
      <w:r w:rsidRPr="00CB311D">
        <w:rPr>
          <w:rFonts w:ascii="Times New Roman" w:hAnsi="Times New Roman" w:cs="Times New Roman"/>
          <w:sz w:val="24"/>
          <w:szCs w:val="24"/>
          <w:lang w:val="es-ES_tradnl"/>
        </w:rPr>
        <w:t xml:space="preserve">” obtenida y de parámetros generados y de la bibliografía. </w:t>
      </w:r>
    </w:p>
    <w:p w:rsidR="00CB311D" w:rsidRPr="00CB311D" w:rsidRDefault="00CB311D" w:rsidP="00CB311D">
      <w:pPr>
        <w:spacing w:after="0" w:line="360" w:lineRule="auto"/>
        <w:jc w:val="both"/>
        <w:rPr>
          <w:rFonts w:ascii="Times New Roman" w:hAnsi="Times New Roman" w:cs="Times New Roman"/>
          <w:sz w:val="24"/>
          <w:szCs w:val="24"/>
          <w:lang w:val="es-US"/>
        </w:rPr>
      </w:pPr>
      <w:r w:rsidRPr="00CB311D">
        <w:rPr>
          <w:rFonts w:ascii="Times New Roman" w:hAnsi="Times New Roman" w:cs="Times New Roman"/>
          <w:sz w:val="24"/>
          <w:szCs w:val="24"/>
          <w:lang w:val="es-ES_tradnl"/>
        </w:rPr>
        <w:t xml:space="preserve"> </w:t>
      </w:r>
      <w:r w:rsidRPr="00CB311D">
        <w:rPr>
          <w:rFonts w:ascii="Times New Roman" w:hAnsi="Times New Roman" w:cs="Times New Roman"/>
          <w:sz w:val="24"/>
          <w:szCs w:val="24"/>
          <w:lang w:val="es-US"/>
        </w:rPr>
        <w:t xml:space="preserve">El proceso </w:t>
      </w:r>
      <w:r>
        <w:rPr>
          <w:rFonts w:ascii="Times New Roman" w:hAnsi="Times New Roman" w:cs="Times New Roman"/>
          <w:sz w:val="24"/>
          <w:szCs w:val="24"/>
          <w:lang w:val="es-US"/>
        </w:rPr>
        <w:t xml:space="preserve">del </w:t>
      </w:r>
      <w:r w:rsidRPr="00CB311D">
        <w:rPr>
          <w:rFonts w:ascii="Times New Roman" w:hAnsi="Times New Roman" w:cs="Times New Roman"/>
          <w:sz w:val="24"/>
          <w:szCs w:val="24"/>
          <w:lang w:val="es-US"/>
        </w:rPr>
        <w:t xml:space="preserve">cultivo intensivo de </w:t>
      </w:r>
      <w:proofErr w:type="spellStart"/>
      <w:r w:rsidRPr="00CB311D">
        <w:rPr>
          <w:rFonts w:ascii="Times New Roman" w:hAnsi="Times New Roman" w:cs="Times New Roman"/>
          <w:sz w:val="24"/>
          <w:szCs w:val="24"/>
          <w:lang w:val="es-US"/>
        </w:rPr>
        <w:t>macroalgas</w:t>
      </w:r>
      <w:proofErr w:type="spellEnd"/>
      <w:r w:rsidRPr="00CB311D">
        <w:rPr>
          <w:rFonts w:ascii="Times New Roman" w:hAnsi="Times New Roman" w:cs="Times New Roman"/>
          <w:sz w:val="24"/>
          <w:szCs w:val="24"/>
          <w:lang w:val="es-US"/>
        </w:rPr>
        <w:t xml:space="preserve"> está regido por una serie de etapas, siendo la de mayor interés la etapa de </w:t>
      </w:r>
      <w:proofErr w:type="spellStart"/>
      <w:r w:rsidRPr="00CB311D">
        <w:rPr>
          <w:rFonts w:ascii="Times New Roman" w:hAnsi="Times New Roman" w:cs="Times New Roman"/>
          <w:sz w:val="24"/>
          <w:szCs w:val="24"/>
          <w:lang w:val="es-US"/>
        </w:rPr>
        <w:t>biorreacción</w:t>
      </w:r>
      <w:proofErr w:type="spellEnd"/>
      <w:r w:rsidRPr="00CB311D">
        <w:rPr>
          <w:rFonts w:ascii="Times New Roman" w:hAnsi="Times New Roman" w:cs="Times New Roman"/>
          <w:sz w:val="24"/>
          <w:szCs w:val="24"/>
          <w:lang w:val="es-US"/>
        </w:rPr>
        <w:t>, por ser la más compleja y la que necesita del suministro de CO</w:t>
      </w:r>
      <w:r w:rsidRPr="00CB311D">
        <w:rPr>
          <w:rFonts w:ascii="Times New Roman" w:hAnsi="Times New Roman" w:cs="Times New Roman"/>
          <w:sz w:val="24"/>
          <w:szCs w:val="24"/>
          <w:vertAlign w:val="subscript"/>
          <w:lang w:val="es-US"/>
        </w:rPr>
        <w:t>2</w:t>
      </w:r>
      <w:r>
        <w:rPr>
          <w:rFonts w:ascii="Times New Roman" w:hAnsi="Times New Roman" w:cs="Times New Roman"/>
          <w:sz w:val="24"/>
          <w:szCs w:val="24"/>
          <w:lang w:val="es-US"/>
        </w:rPr>
        <w:t>;</w:t>
      </w:r>
      <w:r w:rsidRPr="00CB311D">
        <w:rPr>
          <w:rFonts w:ascii="Times New Roman" w:hAnsi="Times New Roman" w:cs="Times New Roman"/>
          <w:sz w:val="24"/>
          <w:szCs w:val="24"/>
          <w:lang w:val="es-US"/>
        </w:rPr>
        <w:t xml:space="preserve"> </w:t>
      </w:r>
      <w:r>
        <w:rPr>
          <w:rFonts w:ascii="Times New Roman" w:hAnsi="Times New Roman" w:cs="Times New Roman"/>
          <w:sz w:val="24"/>
          <w:szCs w:val="24"/>
          <w:lang w:val="es-US"/>
        </w:rPr>
        <w:t>en la misma</w:t>
      </w:r>
      <w:r w:rsidRPr="00CB311D">
        <w:rPr>
          <w:rFonts w:ascii="Times New Roman" w:hAnsi="Times New Roman" w:cs="Times New Roman"/>
          <w:sz w:val="24"/>
          <w:szCs w:val="24"/>
          <w:lang w:val="es-US"/>
        </w:rPr>
        <w:t xml:space="preserve"> existen diferentes factores que son de vital importancia para cultivar </w:t>
      </w:r>
      <w:proofErr w:type="spellStart"/>
      <w:r w:rsidRPr="00CB311D">
        <w:rPr>
          <w:rFonts w:ascii="Times New Roman" w:hAnsi="Times New Roman" w:cs="Times New Roman"/>
          <w:sz w:val="24"/>
          <w:szCs w:val="24"/>
          <w:lang w:val="es-US"/>
        </w:rPr>
        <w:t>macroalgas</w:t>
      </w:r>
      <w:proofErr w:type="spellEnd"/>
      <w:r w:rsidRPr="00CB311D">
        <w:rPr>
          <w:rFonts w:ascii="Times New Roman" w:hAnsi="Times New Roman" w:cs="Times New Roman"/>
          <w:sz w:val="24"/>
          <w:szCs w:val="24"/>
          <w:lang w:val="es-US"/>
        </w:rPr>
        <w:t xml:space="preserve"> marinas, entre los que se encuentra</w:t>
      </w:r>
      <w:r>
        <w:rPr>
          <w:rFonts w:ascii="Times New Roman" w:hAnsi="Times New Roman" w:cs="Times New Roman"/>
          <w:sz w:val="24"/>
          <w:szCs w:val="24"/>
          <w:lang w:val="es-US"/>
        </w:rPr>
        <w:t>:</w:t>
      </w:r>
      <w:r w:rsidRPr="00CB311D">
        <w:rPr>
          <w:rFonts w:ascii="Times New Roman" w:hAnsi="Times New Roman" w:cs="Times New Roman"/>
          <w:sz w:val="24"/>
          <w:szCs w:val="24"/>
          <w:lang w:val="es-US"/>
        </w:rPr>
        <w:t xml:space="preserve"> la iluminación solar, el pH, la temperatura y nutrientes, en especial el nitrógeno y fósforo, así como el incremento de la concentración de CO</w:t>
      </w:r>
      <w:r w:rsidRPr="00CB311D">
        <w:rPr>
          <w:rFonts w:ascii="Times New Roman" w:hAnsi="Times New Roman" w:cs="Times New Roman"/>
          <w:sz w:val="24"/>
          <w:szCs w:val="24"/>
          <w:vertAlign w:val="subscript"/>
          <w:lang w:val="es-US"/>
        </w:rPr>
        <w:t>2</w:t>
      </w:r>
      <w:r w:rsidRPr="00CB311D">
        <w:rPr>
          <w:rFonts w:ascii="Times New Roman" w:hAnsi="Times New Roman" w:cs="Times New Roman"/>
          <w:sz w:val="24"/>
          <w:szCs w:val="24"/>
          <w:lang w:val="es-US"/>
        </w:rPr>
        <w:t xml:space="preserve"> en el aire. A pesar de todas las investigaciones realizadas, aun no se conoce con exactitud la influencia de estas variables que intervienen en la etapa de </w:t>
      </w:r>
      <w:proofErr w:type="spellStart"/>
      <w:r w:rsidRPr="00CB311D">
        <w:rPr>
          <w:rFonts w:ascii="Times New Roman" w:hAnsi="Times New Roman" w:cs="Times New Roman"/>
          <w:sz w:val="24"/>
          <w:szCs w:val="24"/>
          <w:lang w:val="es-US"/>
        </w:rPr>
        <w:t>biorreacción</w:t>
      </w:r>
      <w:proofErr w:type="spellEnd"/>
      <w:r w:rsidRPr="00CB311D">
        <w:rPr>
          <w:rFonts w:ascii="Times New Roman" w:hAnsi="Times New Roman" w:cs="Times New Roman"/>
          <w:sz w:val="24"/>
          <w:szCs w:val="24"/>
          <w:lang w:val="es-US"/>
        </w:rPr>
        <w:t xml:space="preserve"> del proceso de cultivo (García</w:t>
      </w:r>
      <w:r w:rsidR="00526676">
        <w:rPr>
          <w:rFonts w:ascii="Times New Roman" w:hAnsi="Times New Roman" w:cs="Times New Roman"/>
          <w:sz w:val="24"/>
          <w:szCs w:val="24"/>
          <w:lang w:val="es-US"/>
        </w:rPr>
        <w:t xml:space="preserve">, </w:t>
      </w:r>
      <w:r w:rsidRPr="00CB311D">
        <w:rPr>
          <w:rFonts w:ascii="Times New Roman" w:hAnsi="Times New Roman" w:cs="Times New Roman"/>
          <w:sz w:val="24"/>
          <w:szCs w:val="24"/>
          <w:lang w:val="es-US"/>
        </w:rPr>
        <w:t xml:space="preserve"> 2019).  Este trabajo tiene como objetivo  estudiar, a partir de</w:t>
      </w:r>
      <w:r w:rsidRPr="00CB311D">
        <w:rPr>
          <w:rFonts w:ascii="Times New Roman" w:hAnsi="Times New Roman" w:cs="Times New Roman"/>
          <w:sz w:val="24"/>
          <w:szCs w:val="24"/>
          <w:lang w:val="es-ES_tradnl"/>
        </w:rPr>
        <w:t xml:space="preserve"> </w:t>
      </w:r>
      <w:r w:rsidRPr="00CB311D">
        <w:rPr>
          <w:rFonts w:ascii="Times New Roman" w:hAnsi="Times New Roman" w:cs="Times New Roman"/>
          <w:sz w:val="24"/>
          <w:szCs w:val="24"/>
        </w:rPr>
        <w:t xml:space="preserve">la simulación dinámica computarizada </w:t>
      </w:r>
      <w:r w:rsidRPr="00CB311D">
        <w:rPr>
          <w:rFonts w:ascii="Times New Roman" w:hAnsi="Times New Roman" w:cs="Times New Roman"/>
          <w:sz w:val="24"/>
          <w:szCs w:val="24"/>
        </w:rPr>
        <w:lastRenderedPageBreak/>
        <w:t xml:space="preserve">del proceso de cultivo de la </w:t>
      </w:r>
      <w:proofErr w:type="spellStart"/>
      <w:r w:rsidRPr="00CB311D">
        <w:rPr>
          <w:rFonts w:ascii="Times New Roman" w:hAnsi="Times New Roman" w:cs="Times New Roman"/>
          <w:sz w:val="24"/>
          <w:szCs w:val="24"/>
        </w:rPr>
        <w:t>macroalga</w:t>
      </w:r>
      <w:proofErr w:type="spellEnd"/>
      <w:r w:rsidRPr="00CB311D">
        <w:rPr>
          <w:rFonts w:ascii="Times New Roman" w:hAnsi="Times New Roman" w:cs="Times New Roman"/>
          <w:sz w:val="24"/>
          <w:szCs w:val="24"/>
        </w:rPr>
        <w:t>, el comportamiento de variables principales como la concentración de CO</w:t>
      </w:r>
      <w:r w:rsidRPr="00CB311D">
        <w:rPr>
          <w:rFonts w:ascii="Times New Roman" w:hAnsi="Times New Roman" w:cs="Times New Roman"/>
          <w:sz w:val="24"/>
          <w:szCs w:val="24"/>
          <w:vertAlign w:val="subscript"/>
        </w:rPr>
        <w:t>2</w:t>
      </w:r>
      <w:r w:rsidRPr="00CB311D">
        <w:rPr>
          <w:rFonts w:ascii="Times New Roman" w:hAnsi="Times New Roman" w:cs="Times New Roman"/>
          <w:sz w:val="24"/>
          <w:szCs w:val="24"/>
        </w:rPr>
        <w:t xml:space="preserve"> en la aireación y la intensidad de la luz incidente y su influencia en variables que determinan la calidad del proceso </w:t>
      </w:r>
      <w:r w:rsidR="00F0573C">
        <w:rPr>
          <w:rFonts w:ascii="Times New Roman" w:hAnsi="Times New Roman" w:cs="Times New Roman"/>
          <w:sz w:val="24"/>
          <w:szCs w:val="24"/>
        </w:rPr>
        <w:t xml:space="preserve">tales </w:t>
      </w:r>
      <w:r w:rsidRPr="00CB311D">
        <w:rPr>
          <w:rFonts w:ascii="Times New Roman" w:hAnsi="Times New Roman" w:cs="Times New Roman"/>
          <w:sz w:val="24"/>
          <w:szCs w:val="24"/>
        </w:rPr>
        <w:t xml:space="preserve">como: la concentración de biomasa  y la tasa de crecimiento; empleando un modelo matemático de carácter fenomenológico que describe el crecimiento de la </w:t>
      </w:r>
      <w:proofErr w:type="spellStart"/>
      <w:r w:rsidRPr="00CB311D">
        <w:rPr>
          <w:rFonts w:ascii="Times New Roman" w:hAnsi="Times New Roman" w:cs="Times New Roman"/>
          <w:sz w:val="24"/>
          <w:szCs w:val="24"/>
        </w:rPr>
        <w:t>macroalga</w:t>
      </w:r>
      <w:proofErr w:type="spellEnd"/>
      <w:r w:rsidRPr="00CB311D">
        <w:rPr>
          <w:rFonts w:ascii="Times New Roman" w:hAnsi="Times New Roman" w:cs="Times New Roman"/>
          <w:sz w:val="24"/>
          <w:szCs w:val="24"/>
        </w:rPr>
        <w:t xml:space="preserve"> objeto de estudio.</w:t>
      </w:r>
    </w:p>
    <w:p w:rsidR="00A21A1F" w:rsidRPr="00CB311D" w:rsidRDefault="00A21A1F" w:rsidP="00FF3346">
      <w:pPr>
        <w:spacing w:after="0" w:line="360" w:lineRule="auto"/>
        <w:jc w:val="both"/>
        <w:rPr>
          <w:rFonts w:ascii="Times New Roman" w:hAnsi="Times New Roman" w:cs="Times New Roman"/>
          <w:sz w:val="24"/>
          <w:szCs w:val="24"/>
          <w:lang w:val="es-US"/>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F0573C" w:rsidRPr="00F0573C" w:rsidRDefault="00F0573C" w:rsidP="00F0573C">
      <w:pPr>
        <w:spacing w:after="0" w:line="360" w:lineRule="auto"/>
        <w:jc w:val="both"/>
        <w:rPr>
          <w:rFonts w:ascii="Times New Roman" w:hAnsi="Times New Roman" w:cs="Times New Roman"/>
          <w:sz w:val="24"/>
          <w:szCs w:val="24"/>
          <w:lang w:val="es-US"/>
        </w:rPr>
      </w:pPr>
      <w:r w:rsidRPr="00F0573C">
        <w:rPr>
          <w:rFonts w:ascii="Times New Roman" w:hAnsi="Times New Roman" w:cs="Times New Roman"/>
          <w:sz w:val="24"/>
          <w:szCs w:val="24"/>
          <w:lang w:val="es-US"/>
        </w:rPr>
        <w:t xml:space="preserve">Para el estudio </w:t>
      </w:r>
      <w:proofErr w:type="spellStart"/>
      <w:r w:rsidRPr="00F0573C">
        <w:rPr>
          <w:rFonts w:ascii="Times New Roman" w:hAnsi="Times New Roman" w:cs="Times New Roman"/>
          <w:sz w:val="24"/>
          <w:szCs w:val="24"/>
          <w:lang w:val="es-US"/>
        </w:rPr>
        <w:t>simularizado</w:t>
      </w:r>
      <w:proofErr w:type="spellEnd"/>
      <w:r w:rsidRPr="00F0573C">
        <w:rPr>
          <w:rFonts w:ascii="Times New Roman" w:hAnsi="Times New Roman" w:cs="Times New Roman"/>
          <w:sz w:val="24"/>
          <w:szCs w:val="24"/>
          <w:lang w:val="es-US"/>
        </w:rPr>
        <w:t xml:space="preserve"> con el modelo fenomenológico, se empleó el programa de simulación PSI.</w:t>
      </w:r>
    </w:p>
    <w:p w:rsidR="00F0573C" w:rsidRPr="00F0573C" w:rsidRDefault="00F0573C" w:rsidP="00F0573C">
      <w:pPr>
        <w:spacing w:after="0" w:line="360" w:lineRule="auto"/>
        <w:jc w:val="both"/>
        <w:rPr>
          <w:rFonts w:ascii="Times New Roman" w:hAnsi="Times New Roman" w:cs="Times New Roman"/>
          <w:sz w:val="24"/>
          <w:szCs w:val="24"/>
          <w:lang w:val="es-US"/>
        </w:rPr>
      </w:pPr>
      <w:r w:rsidRPr="00F0573C">
        <w:rPr>
          <w:rFonts w:ascii="Times New Roman" w:hAnsi="Times New Roman" w:cs="Times New Roman"/>
          <w:sz w:val="24"/>
          <w:szCs w:val="24"/>
          <w:lang w:val="es-US"/>
        </w:rPr>
        <w:t>Se seleccionaron las siguientes variables a investigar y se determinaron los rangos de variación de cada una de ellas:</w:t>
      </w:r>
    </w:p>
    <w:p w:rsidR="00F0573C" w:rsidRPr="00F0573C" w:rsidRDefault="00F0573C" w:rsidP="00F0573C">
      <w:pPr>
        <w:numPr>
          <w:ilvl w:val="0"/>
          <w:numId w:val="4"/>
        </w:numPr>
        <w:spacing w:after="0" w:line="360" w:lineRule="auto"/>
        <w:jc w:val="both"/>
        <w:rPr>
          <w:rFonts w:ascii="Times New Roman" w:hAnsi="Times New Roman" w:cs="Times New Roman"/>
          <w:sz w:val="24"/>
          <w:szCs w:val="24"/>
          <w:lang w:val="es-MX"/>
        </w:rPr>
      </w:pPr>
      <w:r w:rsidRPr="00F0573C">
        <w:rPr>
          <w:rFonts w:ascii="Times New Roman" w:hAnsi="Times New Roman" w:cs="Times New Roman"/>
          <w:sz w:val="24"/>
          <w:szCs w:val="24"/>
          <w:lang w:val="es-MX"/>
        </w:rPr>
        <w:t>Concentración de CO</w:t>
      </w:r>
      <w:r w:rsidRPr="00F0573C">
        <w:rPr>
          <w:rFonts w:ascii="Times New Roman" w:hAnsi="Times New Roman" w:cs="Times New Roman"/>
          <w:sz w:val="24"/>
          <w:szCs w:val="24"/>
          <w:vertAlign w:val="subscript"/>
          <w:lang w:val="es-MX"/>
        </w:rPr>
        <w:t>2</w:t>
      </w:r>
      <w:r w:rsidRPr="00F0573C">
        <w:rPr>
          <w:rFonts w:ascii="Times New Roman" w:hAnsi="Times New Roman" w:cs="Times New Roman"/>
          <w:sz w:val="24"/>
          <w:szCs w:val="24"/>
          <w:lang w:val="es-MX"/>
        </w:rPr>
        <w:t xml:space="preserve"> en la aireación (0,076 - 0,3 %)</w:t>
      </w:r>
    </w:p>
    <w:p w:rsidR="00F0573C" w:rsidRPr="00F0573C" w:rsidRDefault="00F0573C" w:rsidP="00F0573C">
      <w:pPr>
        <w:numPr>
          <w:ilvl w:val="0"/>
          <w:numId w:val="4"/>
        </w:numPr>
        <w:spacing w:after="0" w:line="360" w:lineRule="auto"/>
        <w:jc w:val="both"/>
        <w:rPr>
          <w:rFonts w:ascii="Times New Roman" w:hAnsi="Times New Roman" w:cs="Times New Roman"/>
          <w:sz w:val="24"/>
          <w:szCs w:val="24"/>
          <w:lang w:val="es-MX"/>
        </w:rPr>
      </w:pPr>
      <w:r w:rsidRPr="00F0573C">
        <w:rPr>
          <w:rFonts w:ascii="Times New Roman" w:hAnsi="Times New Roman" w:cs="Times New Roman"/>
          <w:sz w:val="24"/>
          <w:szCs w:val="24"/>
          <w:lang w:val="es-MX"/>
        </w:rPr>
        <w:t xml:space="preserve">Intensidad de la luz (2065 - 2500 </w:t>
      </w:r>
      <w:proofErr w:type="spellStart"/>
      <w:r w:rsidRPr="00F0573C">
        <w:rPr>
          <w:rFonts w:ascii="Times New Roman" w:hAnsi="Times New Roman" w:cs="Times New Roman"/>
          <w:sz w:val="24"/>
          <w:szCs w:val="24"/>
          <w:lang w:val="es-MX"/>
        </w:rPr>
        <w:t>μE</w:t>
      </w:r>
      <w:proofErr w:type="spellEnd"/>
      <w:r w:rsidRPr="00F0573C">
        <w:rPr>
          <w:rFonts w:ascii="Times New Roman" w:hAnsi="Times New Roman" w:cs="Times New Roman"/>
          <w:sz w:val="24"/>
          <w:szCs w:val="24"/>
          <w:lang w:val="es-MX"/>
        </w:rPr>
        <w:t>/m</w:t>
      </w:r>
      <w:r w:rsidRPr="00F0573C">
        <w:rPr>
          <w:rFonts w:ascii="Times New Roman" w:hAnsi="Times New Roman" w:cs="Times New Roman"/>
          <w:sz w:val="24"/>
          <w:szCs w:val="24"/>
          <w:vertAlign w:val="superscript"/>
          <w:lang w:val="es-MX"/>
        </w:rPr>
        <w:t>2</w:t>
      </w:r>
      <w:r w:rsidRPr="00F0573C">
        <w:rPr>
          <w:rFonts w:ascii="Times New Roman" w:hAnsi="Times New Roman" w:cs="Times New Roman"/>
          <w:sz w:val="24"/>
          <w:szCs w:val="24"/>
          <w:lang w:val="es-MX"/>
        </w:rPr>
        <w:t>*s)</w:t>
      </w:r>
    </w:p>
    <w:p w:rsidR="00F0573C" w:rsidRPr="00F0573C" w:rsidRDefault="00F0573C" w:rsidP="00F0573C">
      <w:pPr>
        <w:spacing w:after="0" w:line="360" w:lineRule="auto"/>
        <w:jc w:val="both"/>
        <w:rPr>
          <w:rFonts w:ascii="Times New Roman" w:hAnsi="Times New Roman" w:cs="Times New Roman"/>
          <w:sz w:val="24"/>
          <w:szCs w:val="24"/>
          <w:lang w:val="es-US"/>
        </w:rPr>
      </w:pPr>
      <w:r w:rsidRPr="00F0573C">
        <w:rPr>
          <w:rFonts w:ascii="Times New Roman" w:hAnsi="Times New Roman" w:cs="Times New Roman"/>
          <w:sz w:val="24"/>
          <w:szCs w:val="24"/>
          <w:lang w:val="es-US"/>
        </w:rPr>
        <w:t xml:space="preserve">Para analizar la influencia de las variables anteriores se escogieron aquellas variables que determinan la calidad del proceso de cultivo intensivo de </w:t>
      </w:r>
      <w:proofErr w:type="spellStart"/>
      <w:r w:rsidRPr="00F0573C">
        <w:rPr>
          <w:rFonts w:ascii="Times New Roman" w:hAnsi="Times New Roman" w:cs="Times New Roman"/>
          <w:sz w:val="24"/>
          <w:szCs w:val="24"/>
          <w:lang w:val="es-US"/>
        </w:rPr>
        <w:t>macroalgas</w:t>
      </w:r>
      <w:proofErr w:type="spellEnd"/>
      <w:r w:rsidRPr="00F0573C">
        <w:rPr>
          <w:rFonts w:ascii="Times New Roman" w:hAnsi="Times New Roman" w:cs="Times New Roman"/>
          <w:sz w:val="24"/>
          <w:szCs w:val="24"/>
          <w:lang w:val="es-US"/>
        </w:rPr>
        <w:t xml:space="preserve">: </w:t>
      </w:r>
    </w:p>
    <w:p w:rsidR="00F0573C" w:rsidRPr="00F0573C" w:rsidRDefault="00F0573C" w:rsidP="00F0573C">
      <w:pPr>
        <w:numPr>
          <w:ilvl w:val="0"/>
          <w:numId w:val="5"/>
        </w:numPr>
        <w:spacing w:after="0" w:line="360" w:lineRule="auto"/>
        <w:jc w:val="both"/>
        <w:rPr>
          <w:rFonts w:ascii="Times New Roman" w:hAnsi="Times New Roman" w:cs="Times New Roman"/>
          <w:sz w:val="24"/>
          <w:szCs w:val="24"/>
          <w:lang w:val="es-MX"/>
        </w:rPr>
      </w:pPr>
      <w:r w:rsidRPr="00F0573C">
        <w:rPr>
          <w:rFonts w:ascii="Times New Roman" w:hAnsi="Times New Roman" w:cs="Times New Roman"/>
          <w:sz w:val="24"/>
          <w:szCs w:val="24"/>
          <w:lang w:val="es-MX"/>
        </w:rPr>
        <w:t>Concentración de biomasa (B) en gramos de  base seca</w:t>
      </w:r>
    </w:p>
    <w:p w:rsidR="00F0573C" w:rsidRPr="00F0573C" w:rsidRDefault="00F0573C" w:rsidP="00F0573C">
      <w:pPr>
        <w:numPr>
          <w:ilvl w:val="0"/>
          <w:numId w:val="5"/>
        </w:numPr>
        <w:spacing w:after="0" w:line="360" w:lineRule="auto"/>
        <w:jc w:val="both"/>
        <w:rPr>
          <w:rFonts w:ascii="Times New Roman" w:hAnsi="Times New Roman" w:cs="Times New Roman"/>
          <w:sz w:val="24"/>
          <w:szCs w:val="24"/>
          <w:lang w:val="es-MX"/>
        </w:rPr>
      </w:pPr>
      <w:r w:rsidRPr="00F0573C">
        <w:rPr>
          <w:rFonts w:ascii="Times New Roman" w:hAnsi="Times New Roman" w:cs="Times New Roman"/>
          <w:sz w:val="24"/>
          <w:szCs w:val="24"/>
          <w:lang w:val="es-MX"/>
        </w:rPr>
        <w:t>Tasa de crecimiento (μ) en días</w:t>
      </w:r>
      <w:r w:rsidRPr="00F0573C">
        <w:rPr>
          <w:rFonts w:ascii="Times New Roman" w:hAnsi="Times New Roman" w:cs="Times New Roman"/>
          <w:sz w:val="24"/>
          <w:szCs w:val="24"/>
          <w:vertAlign w:val="superscript"/>
          <w:lang w:val="es-MX"/>
        </w:rPr>
        <w:t>-1</w:t>
      </w:r>
      <w:r w:rsidRPr="00F0573C">
        <w:rPr>
          <w:rFonts w:ascii="Times New Roman" w:hAnsi="Times New Roman" w:cs="Times New Roman"/>
          <w:sz w:val="24"/>
          <w:szCs w:val="24"/>
          <w:lang w:val="es-MX"/>
        </w:rPr>
        <w:t>.</w:t>
      </w:r>
    </w:p>
    <w:p w:rsidR="00F0573C" w:rsidRPr="00F0573C" w:rsidRDefault="00F0573C" w:rsidP="00F0573C">
      <w:pPr>
        <w:spacing w:after="0" w:line="360" w:lineRule="auto"/>
        <w:jc w:val="both"/>
        <w:rPr>
          <w:rFonts w:ascii="Times New Roman" w:hAnsi="Times New Roman" w:cs="Times New Roman"/>
          <w:sz w:val="24"/>
          <w:szCs w:val="24"/>
          <w:lang w:val="es-US"/>
        </w:rPr>
      </w:pPr>
      <w:r w:rsidRPr="00F0573C">
        <w:rPr>
          <w:rFonts w:ascii="Times New Roman" w:hAnsi="Times New Roman" w:cs="Times New Roman"/>
          <w:sz w:val="24"/>
          <w:szCs w:val="24"/>
          <w:lang w:val="es-US"/>
        </w:rPr>
        <w:t xml:space="preserve">Ambas variables son aportadas por el modelo </w:t>
      </w:r>
      <w:proofErr w:type="spellStart"/>
      <w:r w:rsidRPr="00F0573C">
        <w:rPr>
          <w:rFonts w:ascii="Times New Roman" w:hAnsi="Times New Roman" w:cs="Times New Roman"/>
          <w:sz w:val="24"/>
          <w:szCs w:val="24"/>
          <w:lang w:val="es-US"/>
        </w:rPr>
        <w:t>fenomenólogico</w:t>
      </w:r>
      <w:proofErr w:type="spellEnd"/>
      <w:r w:rsidRPr="00F0573C">
        <w:rPr>
          <w:rFonts w:ascii="Times New Roman" w:hAnsi="Times New Roman" w:cs="Times New Roman"/>
          <w:sz w:val="24"/>
          <w:szCs w:val="24"/>
          <w:lang w:val="es-US"/>
        </w:rPr>
        <w:t xml:space="preserve"> (Carbonell 2019), al mismo se le añadieron: la producción de biomasa  (kg de </w:t>
      </w:r>
      <w:proofErr w:type="spellStart"/>
      <w:r w:rsidRPr="00F0573C">
        <w:rPr>
          <w:rFonts w:ascii="Times New Roman" w:hAnsi="Times New Roman" w:cs="Times New Roman"/>
          <w:sz w:val="24"/>
          <w:szCs w:val="24"/>
          <w:lang w:val="es-US"/>
        </w:rPr>
        <w:t>Biomsa</w:t>
      </w:r>
      <w:proofErr w:type="spellEnd"/>
      <w:r w:rsidRPr="00F0573C">
        <w:rPr>
          <w:rFonts w:ascii="Times New Roman" w:hAnsi="Times New Roman" w:cs="Times New Roman"/>
          <w:sz w:val="24"/>
          <w:szCs w:val="24"/>
          <w:lang w:val="es-US"/>
        </w:rPr>
        <w:t xml:space="preserve"> al año) y el consumo de CO</w:t>
      </w:r>
      <w:r w:rsidRPr="00F0573C">
        <w:rPr>
          <w:rFonts w:ascii="Times New Roman" w:hAnsi="Times New Roman" w:cs="Times New Roman"/>
          <w:sz w:val="24"/>
          <w:szCs w:val="24"/>
          <w:vertAlign w:val="subscript"/>
          <w:lang w:val="es-US"/>
        </w:rPr>
        <w:t>2</w:t>
      </w:r>
      <w:r w:rsidRPr="00F0573C">
        <w:rPr>
          <w:rFonts w:ascii="Times New Roman" w:hAnsi="Times New Roman" w:cs="Times New Roman"/>
          <w:sz w:val="24"/>
          <w:szCs w:val="24"/>
          <w:lang w:val="es-US"/>
        </w:rPr>
        <w:t xml:space="preserve"> (kg de CO</w:t>
      </w:r>
      <w:r w:rsidRPr="00F0573C">
        <w:rPr>
          <w:rFonts w:ascii="Times New Roman" w:hAnsi="Times New Roman" w:cs="Times New Roman"/>
          <w:sz w:val="24"/>
          <w:szCs w:val="24"/>
          <w:vertAlign w:val="subscript"/>
          <w:lang w:val="es-US"/>
        </w:rPr>
        <w:t>2</w:t>
      </w:r>
      <w:r w:rsidRPr="00F0573C">
        <w:rPr>
          <w:rFonts w:ascii="Times New Roman" w:hAnsi="Times New Roman" w:cs="Times New Roman"/>
          <w:sz w:val="24"/>
          <w:szCs w:val="24"/>
          <w:lang w:val="es-US"/>
        </w:rPr>
        <w:t xml:space="preserve"> al año), las cuales  fueron calculados a través de las ecuaciones que se muestran a continuación:</w:t>
      </w:r>
    </w:p>
    <w:p w:rsidR="00F0573C" w:rsidRPr="00F0573C" w:rsidRDefault="00F0573C" w:rsidP="00F0573C">
      <w:pPr>
        <w:spacing w:after="0" w:line="360" w:lineRule="auto"/>
        <w:jc w:val="both"/>
        <w:rPr>
          <w:rFonts w:ascii="Times New Roman" w:hAnsi="Times New Roman" w:cs="Times New Roman"/>
          <w:sz w:val="24"/>
          <w:szCs w:val="24"/>
          <w:lang w:val="es-US"/>
        </w:rPr>
      </w:pPr>
      <m:oMath>
        <m:r>
          <w:rPr>
            <w:rFonts w:ascii="Cambria Math" w:hAnsi="Cambria Math" w:cs="Times New Roman"/>
            <w:sz w:val="24"/>
            <w:szCs w:val="24"/>
            <w:lang w:val="es-US"/>
          </w:rPr>
          <m:t xml:space="preserve">Prodbiomasa </m:t>
        </m:r>
        <m:d>
          <m:dPr>
            <m:ctrlPr>
              <w:rPr>
                <w:rFonts w:ascii="Cambria Math" w:hAnsi="Cambria Math" w:cs="Times New Roman"/>
                <w:i/>
                <w:sz w:val="24"/>
                <w:szCs w:val="24"/>
                <w:lang w:val="es-US"/>
              </w:rPr>
            </m:ctrlPr>
          </m:dPr>
          <m:e>
            <m:f>
              <m:fPr>
                <m:ctrlPr>
                  <w:rPr>
                    <w:rFonts w:ascii="Cambria Math" w:hAnsi="Cambria Math" w:cs="Times New Roman"/>
                    <w:i/>
                    <w:sz w:val="24"/>
                    <w:szCs w:val="24"/>
                    <w:lang w:val="es-US"/>
                  </w:rPr>
                </m:ctrlPr>
              </m:fPr>
              <m:num>
                <m:r>
                  <w:rPr>
                    <w:rFonts w:ascii="Cambria Math" w:hAnsi="Cambria Math" w:cs="Times New Roman"/>
                    <w:sz w:val="24"/>
                    <w:szCs w:val="24"/>
                    <w:lang w:val="es-US"/>
                  </w:rPr>
                  <m:t>kg de B</m:t>
                </m:r>
              </m:num>
              <m:den>
                <m:r>
                  <w:rPr>
                    <w:rFonts w:ascii="Cambria Math" w:hAnsi="Cambria Math" w:cs="Times New Roman"/>
                    <w:sz w:val="24"/>
                    <w:szCs w:val="24"/>
                    <w:lang w:val="es-US"/>
                  </w:rPr>
                  <m:t>año</m:t>
                </m:r>
              </m:den>
            </m:f>
          </m:e>
        </m:d>
        <m:r>
          <w:rPr>
            <w:rFonts w:ascii="Cambria Math" w:hAnsi="Cambria Math" w:cs="Times New Roman"/>
            <w:sz w:val="24"/>
            <w:szCs w:val="24"/>
            <w:lang w:val="es-US"/>
          </w:rPr>
          <m:t>=</m:t>
        </m:r>
        <m:f>
          <m:fPr>
            <m:ctrlPr>
              <w:rPr>
                <w:rFonts w:ascii="Cambria Math" w:hAnsi="Cambria Math" w:cs="Times New Roman"/>
                <w:i/>
                <w:sz w:val="24"/>
                <w:szCs w:val="24"/>
                <w:lang w:val="es-US"/>
              </w:rPr>
            </m:ctrlPr>
          </m:fPr>
          <m:num>
            <m:r>
              <w:rPr>
                <w:rFonts w:ascii="Cambria Math" w:hAnsi="Cambria Math" w:cs="Times New Roman"/>
                <w:sz w:val="24"/>
                <w:szCs w:val="24"/>
                <w:lang w:val="es-US"/>
              </w:rPr>
              <m:t>B (gbs)</m:t>
            </m:r>
          </m:num>
          <m:den>
            <m:r>
              <w:rPr>
                <w:rFonts w:ascii="Cambria Math" w:hAnsi="Cambria Math" w:cs="Times New Roman"/>
                <w:sz w:val="24"/>
                <w:szCs w:val="24"/>
                <w:lang w:val="es-US"/>
              </w:rPr>
              <m:t>4 (d)*1000</m:t>
            </m:r>
          </m:den>
        </m:f>
        <m:r>
          <w:rPr>
            <w:rFonts w:ascii="Cambria Math" w:hAnsi="Cambria Math" w:cs="Times New Roman"/>
            <w:sz w:val="24"/>
            <w:szCs w:val="24"/>
            <w:lang w:val="es-US"/>
          </w:rPr>
          <m:t>*</m:t>
        </m:r>
        <m:f>
          <m:fPr>
            <m:ctrlPr>
              <w:rPr>
                <w:rFonts w:ascii="Cambria Math" w:hAnsi="Cambria Math" w:cs="Times New Roman"/>
                <w:i/>
                <w:sz w:val="24"/>
                <w:szCs w:val="24"/>
                <w:lang w:val="es-US"/>
              </w:rPr>
            </m:ctrlPr>
          </m:fPr>
          <m:num>
            <m:r>
              <w:rPr>
                <w:rFonts w:ascii="Cambria Math" w:hAnsi="Cambria Math" w:cs="Times New Roman"/>
                <w:sz w:val="24"/>
                <w:szCs w:val="24"/>
                <w:lang w:val="es-US"/>
              </w:rPr>
              <m:t>300 (d)</m:t>
            </m:r>
          </m:num>
          <m:den>
            <m:r>
              <w:rPr>
                <w:rFonts w:ascii="Cambria Math" w:hAnsi="Cambria Math" w:cs="Times New Roman"/>
                <w:sz w:val="24"/>
                <w:szCs w:val="24"/>
                <w:lang w:val="es-US"/>
              </w:rPr>
              <m:t>(año)</m:t>
            </m:r>
          </m:den>
        </m:f>
      </m:oMath>
      <w:r w:rsidRPr="00F0573C">
        <w:rPr>
          <w:rFonts w:ascii="Times New Roman" w:hAnsi="Times New Roman" w:cs="Times New Roman"/>
          <w:sz w:val="24"/>
          <w:szCs w:val="24"/>
          <w:lang w:val="es-US"/>
        </w:rPr>
        <w:t xml:space="preserve">  </w:t>
      </w:r>
      <w:r w:rsidRPr="00F0573C">
        <w:rPr>
          <w:rFonts w:ascii="Times New Roman" w:hAnsi="Times New Roman" w:cs="Times New Roman"/>
          <w:sz w:val="24"/>
          <w:szCs w:val="24"/>
          <w:lang w:val="es-US"/>
        </w:rPr>
        <w:tab/>
      </w:r>
      <w:r w:rsidRPr="00F0573C">
        <w:rPr>
          <w:rFonts w:ascii="Times New Roman" w:hAnsi="Times New Roman" w:cs="Times New Roman"/>
          <w:sz w:val="24"/>
          <w:szCs w:val="24"/>
          <w:lang w:val="es-US"/>
        </w:rPr>
        <w:tab/>
      </w:r>
      <w:r w:rsidRPr="00F0573C">
        <w:rPr>
          <w:rFonts w:ascii="Times New Roman" w:hAnsi="Times New Roman" w:cs="Times New Roman"/>
          <w:sz w:val="24"/>
          <w:szCs w:val="24"/>
          <w:lang w:val="es-US"/>
        </w:rPr>
        <w:tab/>
      </w:r>
      <w:r w:rsidRPr="00F0573C">
        <w:rPr>
          <w:rFonts w:ascii="Times New Roman" w:hAnsi="Times New Roman" w:cs="Times New Roman"/>
          <w:sz w:val="24"/>
          <w:szCs w:val="24"/>
          <w:lang w:val="es-US"/>
        </w:rPr>
        <w:tab/>
      </w:r>
      <w:r w:rsidRPr="00F0573C">
        <w:rPr>
          <w:rFonts w:ascii="Times New Roman" w:hAnsi="Times New Roman" w:cs="Times New Roman"/>
          <w:sz w:val="24"/>
          <w:szCs w:val="24"/>
          <w:lang w:val="es-US"/>
        </w:rPr>
        <w:tab/>
        <w:t>(1)</w:t>
      </w:r>
    </w:p>
    <w:p w:rsidR="00F0573C" w:rsidRPr="00F0573C" w:rsidRDefault="00F0573C" w:rsidP="00F0573C">
      <w:pPr>
        <w:spacing w:after="0" w:line="360" w:lineRule="auto"/>
        <w:jc w:val="both"/>
        <w:rPr>
          <w:rFonts w:ascii="Times New Roman" w:hAnsi="Times New Roman" w:cs="Times New Roman"/>
          <w:sz w:val="24"/>
          <w:szCs w:val="24"/>
          <w:lang w:val="es-US"/>
        </w:rPr>
      </w:pPr>
    </w:p>
    <w:p w:rsidR="00F0573C" w:rsidRPr="00F0573C" w:rsidRDefault="00557EEC" w:rsidP="00F0573C">
      <w:pPr>
        <w:spacing w:after="0" w:line="360" w:lineRule="auto"/>
        <w:jc w:val="both"/>
        <w:rPr>
          <w:rFonts w:ascii="Times New Roman" w:hAnsi="Times New Roman" w:cs="Times New Roman"/>
          <w:sz w:val="24"/>
          <w:szCs w:val="24"/>
          <w:lang w:val="es-US"/>
        </w:rPr>
      </w:pPr>
      <m:oMath>
        <m:sSub>
          <m:sSubPr>
            <m:ctrlPr>
              <w:rPr>
                <w:rFonts w:ascii="Cambria Math" w:hAnsi="Cambria Math" w:cs="Times New Roman"/>
                <w:i/>
                <w:sz w:val="24"/>
                <w:szCs w:val="24"/>
                <w:lang w:val="es-US"/>
              </w:rPr>
            </m:ctrlPr>
          </m:sSubPr>
          <m:e>
            <m:r>
              <w:rPr>
                <w:rFonts w:ascii="Cambria Math" w:hAnsi="Cambria Math" w:cs="Times New Roman"/>
                <w:sz w:val="24"/>
                <w:szCs w:val="24"/>
                <w:lang w:val="es-US"/>
              </w:rPr>
              <m:t>CO</m:t>
            </m:r>
          </m:e>
          <m:sub>
            <m:r>
              <w:rPr>
                <w:rFonts w:ascii="Cambria Math" w:hAnsi="Cambria Math" w:cs="Times New Roman"/>
                <w:sz w:val="24"/>
                <w:szCs w:val="24"/>
                <w:lang w:val="es-US"/>
              </w:rPr>
              <m:t>2</m:t>
            </m:r>
          </m:sub>
        </m:sSub>
        <m:r>
          <w:rPr>
            <w:rFonts w:ascii="Cambria Math" w:hAnsi="Cambria Math" w:cs="Times New Roman"/>
            <w:sz w:val="24"/>
            <w:szCs w:val="24"/>
            <w:lang w:val="es-US"/>
          </w:rPr>
          <m:t xml:space="preserve">consumo </m:t>
        </m:r>
        <m:d>
          <m:dPr>
            <m:ctrlPr>
              <w:rPr>
                <w:rFonts w:ascii="Cambria Math" w:hAnsi="Cambria Math" w:cs="Times New Roman"/>
                <w:i/>
                <w:sz w:val="24"/>
                <w:szCs w:val="24"/>
                <w:lang w:val="es-US"/>
              </w:rPr>
            </m:ctrlPr>
          </m:dPr>
          <m:e>
            <m:f>
              <m:fPr>
                <m:ctrlPr>
                  <w:rPr>
                    <w:rFonts w:ascii="Cambria Math" w:hAnsi="Cambria Math" w:cs="Times New Roman"/>
                    <w:i/>
                    <w:sz w:val="24"/>
                    <w:szCs w:val="24"/>
                    <w:lang w:val="es-US"/>
                  </w:rPr>
                </m:ctrlPr>
              </m:fPr>
              <m:num>
                <m:r>
                  <w:rPr>
                    <w:rFonts w:ascii="Cambria Math" w:hAnsi="Cambria Math" w:cs="Times New Roman"/>
                    <w:sz w:val="24"/>
                    <w:szCs w:val="24"/>
                    <w:lang w:val="es-US"/>
                  </w:rPr>
                  <m:t xml:space="preserve">kg </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CO</m:t>
                    </m:r>
                  </m:e>
                  <m:sub>
                    <m:r>
                      <w:rPr>
                        <w:rFonts w:ascii="Cambria Math" w:hAnsi="Cambria Math" w:cs="Times New Roman"/>
                        <w:sz w:val="24"/>
                        <w:szCs w:val="24"/>
                        <w:lang w:val="es-US"/>
                      </w:rPr>
                      <m:t>2</m:t>
                    </m:r>
                  </m:sub>
                </m:sSub>
              </m:num>
              <m:den>
                <m:r>
                  <w:rPr>
                    <w:rFonts w:ascii="Cambria Math" w:hAnsi="Cambria Math" w:cs="Times New Roman"/>
                    <w:sz w:val="24"/>
                    <w:szCs w:val="24"/>
                    <w:lang w:val="es-US"/>
                  </w:rPr>
                  <m:t>año</m:t>
                </m:r>
              </m:den>
            </m:f>
          </m:e>
        </m:d>
        <m:r>
          <w:rPr>
            <w:rFonts w:ascii="Cambria Math" w:hAnsi="Cambria Math" w:cs="Times New Roman"/>
            <w:sz w:val="24"/>
            <w:szCs w:val="24"/>
            <w:lang w:val="es-US"/>
          </w:rPr>
          <m:t>=</m:t>
        </m:r>
        <m:f>
          <m:fPr>
            <m:ctrlPr>
              <w:rPr>
                <w:rFonts w:ascii="Cambria Math" w:hAnsi="Cambria Math" w:cs="Times New Roman"/>
                <w:i/>
                <w:sz w:val="24"/>
                <w:szCs w:val="24"/>
                <w:lang w:val="es-US"/>
              </w:rPr>
            </m:ctrlPr>
          </m:fPr>
          <m:num>
            <m:r>
              <w:rPr>
                <w:rFonts w:ascii="Cambria Math" w:hAnsi="Cambria Math" w:cs="Times New Roman"/>
                <w:sz w:val="24"/>
                <w:szCs w:val="24"/>
                <w:lang w:val="es-US"/>
              </w:rPr>
              <m:t>1,54 (</m:t>
            </m:r>
            <m:f>
              <m:fPr>
                <m:ctrlPr>
                  <w:rPr>
                    <w:rFonts w:ascii="Cambria Math" w:hAnsi="Cambria Math" w:cs="Times New Roman"/>
                    <w:i/>
                    <w:sz w:val="24"/>
                    <w:szCs w:val="24"/>
                    <w:lang w:val="es-US"/>
                  </w:rPr>
                </m:ctrlPr>
              </m:fPr>
              <m:num>
                <m:r>
                  <w:rPr>
                    <w:rFonts w:ascii="Cambria Math" w:hAnsi="Cambria Math" w:cs="Times New Roman"/>
                    <w:sz w:val="24"/>
                    <w:szCs w:val="24"/>
                    <w:lang w:val="es-US"/>
                  </w:rPr>
                  <m:t xml:space="preserve">g </m:t>
                </m:r>
                <m:sSub>
                  <m:sSubPr>
                    <m:ctrlPr>
                      <w:rPr>
                        <w:rFonts w:ascii="Cambria Math" w:hAnsi="Cambria Math" w:cs="Times New Roman"/>
                        <w:i/>
                        <w:sz w:val="24"/>
                        <w:szCs w:val="24"/>
                        <w:lang w:val="es-US"/>
                      </w:rPr>
                    </m:ctrlPr>
                  </m:sSubPr>
                  <m:e>
                    <m:r>
                      <w:rPr>
                        <w:rFonts w:ascii="Cambria Math" w:hAnsi="Cambria Math" w:cs="Times New Roman"/>
                        <w:sz w:val="24"/>
                        <w:szCs w:val="24"/>
                        <w:lang w:val="es-US"/>
                      </w:rPr>
                      <m:t>CO</m:t>
                    </m:r>
                  </m:e>
                  <m:sub>
                    <m:r>
                      <w:rPr>
                        <w:rFonts w:ascii="Cambria Math" w:hAnsi="Cambria Math" w:cs="Times New Roman"/>
                        <w:sz w:val="24"/>
                        <w:szCs w:val="24"/>
                        <w:lang w:val="es-US"/>
                      </w:rPr>
                      <m:t>2</m:t>
                    </m:r>
                  </m:sub>
                </m:sSub>
              </m:num>
              <m:den>
                <m:r>
                  <w:rPr>
                    <w:rFonts w:ascii="Cambria Math" w:hAnsi="Cambria Math" w:cs="Times New Roman"/>
                    <w:sz w:val="24"/>
                    <w:szCs w:val="24"/>
                    <w:lang w:val="es-US"/>
                  </w:rPr>
                  <m:t>gbs</m:t>
                </m:r>
              </m:den>
            </m:f>
            <m:r>
              <w:rPr>
                <w:rFonts w:ascii="Cambria Math" w:hAnsi="Cambria Math" w:cs="Times New Roman"/>
                <w:sz w:val="24"/>
                <w:szCs w:val="24"/>
                <w:lang w:val="es-US"/>
              </w:rPr>
              <m:t>)</m:t>
            </m:r>
          </m:num>
          <m:den>
            <m:r>
              <w:rPr>
                <w:rFonts w:ascii="Cambria Math" w:hAnsi="Cambria Math" w:cs="Times New Roman"/>
                <w:sz w:val="24"/>
                <w:szCs w:val="24"/>
                <w:lang w:val="es-US"/>
              </w:rPr>
              <m:t>1000</m:t>
            </m:r>
          </m:den>
        </m:f>
        <m:r>
          <w:rPr>
            <w:rFonts w:ascii="Cambria Math" w:hAnsi="Cambria Math" w:cs="Times New Roman"/>
            <w:sz w:val="24"/>
            <w:szCs w:val="24"/>
            <w:lang w:val="es-US"/>
          </w:rPr>
          <m:t>*</m:t>
        </m:r>
        <m:f>
          <m:fPr>
            <m:ctrlPr>
              <w:rPr>
                <w:rFonts w:ascii="Cambria Math" w:hAnsi="Cambria Math" w:cs="Times New Roman"/>
                <w:i/>
                <w:sz w:val="24"/>
                <w:szCs w:val="24"/>
                <w:lang w:val="es-US"/>
              </w:rPr>
            </m:ctrlPr>
          </m:fPr>
          <m:num>
            <m:r>
              <w:rPr>
                <w:rFonts w:ascii="Cambria Math" w:hAnsi="Cambria Math" w:cs="Times New Roman"/>
                <w:sz w:val="24"/>
                <w:szCs w:val="24"/>
                <w:lang w:val="es-US"/>
              </w:rPr>
              <m:t xml:space="preserve">B </m:t>
            </m:r>
            <m:d>
              <m:dPr>
                <m:ctrlPr>
                  <w:rPr>
                    <w:rFonts w:ascii="Cambria Math" w:hAnsi="Cambria Math" w:cs="Times New Roman"/>
                    <w:i/>
                    <w:sz w:val="24"/>
                    <w:szCs w:val="24"/>
                    <w:lang w:val="es-US"/>
                  </w:rPr>
                </m:ctrlPr>
              </m:dPr>
              <m:e>
                <m:r>
                  <w:rPr>
                    <w:rFonts w:ascii="Cambria Math" w:hAnsi="Cambria Math" w:cs="Times New Roman"/>
                    <w:sz w:val="24"/>
                    <w:szCs w:val="24"/>
                    <w:lang w:val="es-US"/>
                  </w:rPr>
                  <m:t>gbs</m:t>
                </m:r>
              </m:e>
            </m:d>
          </m:num>
          <m:den>
            <m:r>
              <w:rPr>
                <w:rFonts w:ascii="Cambria Math" w:hAnsi="Cambria Math" w:cs="Times New Roman"/>
                <w:sz w:val="24"/>
                <w:szCs w:val="24"/>
                <w:lang w:val="es-US"/>
              </w:rPr>
              <m:t>4 (d)</m:t>
            </m:r>
          </m:den>
        </m:f>
        <m:r>
          <w:rPr>
            <w:rFonts w:ascii="Cambria Math" w:hAnsi="Cambria Math" w:cs="Times New Roman"/>
            <w:sz w:val="24"/>
            <w:szCs w:val="24"/>
            <w:lang w:val="es-US"/>
          </w:rPr>
          <m:t>*</m:t>
        </m:r>
        <m:f>
          <m:fPr>
            <m:ctrlPr>
              <w:rPr>
                <w:rFonts w:ascii="Cambria Math" w:hAnsi="Cambria Math" w:cs="Times New Roman"/>
                <w:i/>
                <w:sz w:val="24"/>
                <w:szCs w:val="24"/>
                <w:lang w:val="es-US"/>
              </w:rPr>
            </m:ctrlPr>
          </m:fPr>
          <m:num>
            <m:r>
              <w:rPr>
                <w:rFonts w:ascii="Cambria Math" w:hAnsi="Cambria Math" w:cs="Times New Roman"/>
                <w:sz w:val="24"/>
                <w:szCs w:val="24"/>
                <w:lang w:val="es-US"/>
              </w:rPr>
              <m:t>300 (d)</m:t>
            </m:r>
          </m:num>
          <m:den>
            <m:r>
              <w:rPr>
                <w:rFonts w:ascii="Cambria Math" w:hAnsi="Cambria Math" w:cs="Times New Roman"/>
                <w:sz w:val="24"/>
                <w:szCs w:val="24"/>
                <w:lang w:val="es-US"/>
              </w:rPr>
              <m:t>(año)</m:t>
            </m:r>
          </m:den>
        </m:f>
      </m:oMath>
      <w:r w:rsidR="00F0573C" w:rsidRPr="00F0573C">
        <w:rPr>
          <w:rFonts w:ascii="Times New Roman" w:hAnsi="Times New Roman" w:cs="Times New Roman"/>
          <w:sz w:val="24"/>
          <w:szCs w:val="24"/>
          <w:lang w:val="es-US"/>
        </w:rPr>
        <w:tab/>
      </w:r>
      <w:r w:rsidR="00F0573C" w:rsidRPr="00F0573C">
        <w:rPr>
          <w:rFonts w:ascii="Times New Roman" w:hAnsi="Times New Roman" w:cs="Times New Roman"/>
          <w:sz w:val="24"/>
          <w:szCs w:val="24"/>
          <w:lang w:val="es-US"/>
        </w:rPr>
        <w:tab/>
      </w:r>
      <w:r w:rsidR="00F0573C" w:rsidRPr="00F0573C">
        <w:rPr>
          <w:rFonts w:ascii="Times New Roman" w:hAnsi="Times New Roman" w:cs="Times New Roman"/>
          <w:sz w:val="24"/>
          <w:szCs w:val="24"/>
          <w:lang w:val="es-US"/>
        </w:rPr>
        <w:tab/>
      </w:r>
      <w:r w:rsidR="00F0573C" w:rsidRPr="00F0573C">
        <w:rPr>
          <w:rFonts w:ascii="Times New Roman" w:hAnsi="Times New Roman" w:cs="Times New Roman"/>
          <w:sz w:val="24"/>
          <w:szCs w:val="24"/>
          <w:lang w:val="es-US"/>
        </w:rPr>
        <w:tab/>
        <w:t>(2)</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3.1 Influencia de la concentración de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 en la producción de biomasa</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Para determinar la influencia de los niveles de concentración de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 en el aire de alimentación sobre las variables involucradas en el proceso, se le incrementó hasta un 0,3% </w:t>
      </w:r>
      <w:r>
        <w:rPr>
          <w:rFonts w:ascii="Times New Roman" w:hAnsi="Times New Roman" w:cs="Times New Roman"/>
          <w:sz w:val="24"/>
          <w:szCs w:val="24"/>
        </w:rPr>
        <w:t>d</w:t>
      </w:r>
      <w:r w:rsidRPr="00F0573C">
        <w:rPr>
          <w:rFonts w:ascii="Times New Roman" w:hAnsi="Times New Roman" w:cs="Times New Roman"/>
          <w:sz w:val="24"/>
          <w:szCs w:val="24"/>
        </w:rPr>
        <w:t>el valor experimental.</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lastRenderedPageBreak/>
        <w:t>Los resultados obtenidos por la simulación para este incremento del nivel de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 se ilustran en la siguiente figura:</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noProof/>
          <w:sz w:val="24"/>
          <w:szCs w:val="24"/>
          <w:lang w:eastAsia="es-ES"/>
        </w:rPr>
        <w:drawing>
          <wp:inline distT="0" distB="0" distL="0" distR="0" wp14:anchorId="08ABAE2F" wp14:editId="3D45E8C9">
            <wp:extent cx="5603875" cy="427863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3875" cy="4278630"/>
                    </a:xfrm>
                    <a:prstGeom prst="rect">
                      <a:avLst/>
                    </a:prstGeom>
                    <a:noFill/>
                    <a:ln>
                      <a:noFill/>
                    </a:ln>
                  </pic:spPr>
                </pic:pic>
              </a:graphicData>
            </a:graphic>
          </wp:inline>
        </w:drawing>
      </w:r>
    </w:p>
    <w:p w:rsidR="007409B1" w:rsidRPr="0034340E" w:rsidRDefault="00F0573C" w:rsidP="007409B1">
      <w:pPr>
        <w:spacing w:after="0" w:line="360" w:lineRule="auto"/>
        <w:jc w:val="both"/>
        <w:rPr>
          <w:rFonts w:ascii="Times New Roman" w:hAnsi="Times New Roman" w:cs="Times New Roman"/>
          <w:sz w:val="20"/>
          <w:szCs w:val="24"/>
        </w:rPr>
      </w:pPr>
      <w:r w:rsidRPr="0034340E">
        <w:rPr>
          <w:rFonts w:ascii="Times New Roman" w:hAnsi="Times New Roman" w:cs="Times New Roman"/>
          <w:sz w:val="20"/>
          <w:szCs w:val="24"/>
        </w:rPr>
        <w:t xml:space="preserve">Figura </w:t>
      </w:r>
      <w:r>
        <w:rPr>
          <w:rFonts w:ascii="Times New Roman" w:hAnsi="Times New Roman" w:cs="Times New Roman"/>
          <w:sz w:val="20"/>
          <w:szCs w:val="24"/>
        </w:rPr>
        <w:t>1</w:t>
      </w:r>
      <w:r w:rsidRPr="0034340E">
        <w:rPr>
          <w:rFonts w:ascii="Times New Roman" w:hAnsi="Times New Roman" w:cs="Times New Roman"/>
          <w:sz w:val="20"/>
          <w:szCs w:val="24"/>
        </w:rPr>
        <w:t xml:space="preserve">. </w:t>
      </w:r>
      <w:r w:rsidRPr="00F0573C">
        <w:rPr>
          <w:rFonts w:ascii="Times New Roman" w:hAnsi="Times New Roman" w:cs="Times New Roman"/>
          <w:sz w:val="20"/>
          <w:szCs w:val="24"/>
        </w:rPr>
        <w:t>Comportamiento de las principales variables involucradas en el proceso al realizarse un incremento en la concentración de CO</w:t>
      </w:r>
      <w:r w:rsidRPr="00F0573C">
        <w:rPr>
          <w:rFonts w:ascii="Times New Roman" w:hAnsi="Times New Roman" w:cs="Times New Roman"/>
          <w:sz w:val="20"/>
          <w:szCs w:val="24"/>
          <w:vertAlign w:val="subscript"/>
        </w:rPr>
        <w:t>2</w:t>
      </w:r>
      <w:r w:rsidRPr="00F0573C">
        <w:rPr>
          <w:rFonts w:ascii="Times New Roman" w:hAnsi="Times New Roman" w:cs="Times New Roman"/>
          <w:sz w:val="20"/>
          <w:szCs w:val="24"/>
        </w:rPr>
        <w:t xml:space="preserve"> en la aireación</w:t>
      </w:r>
      <w:r>
        <w:rPr>
          <w:rFonts w:ascii="Times New Roman" w:hAnsi="Times New Roman" w:cs="Times New Roman"/>
          <w:sz w:val="20"/>
          <w:szCs w:val="24"/>
        </w:rPr>
        <w:t>.</w:t>
      </w:r>
      <w:r w:rsidR="007409B1">
        <w:rPr>
          <w:rFonts w:ascii="Times New Roman" w:hAnsi="Times New Roman" w:cs="Times New Roman"/>
          <w:sz w:val="20"/>
          <w:szCs w:val="24"/>
        </w:rPr>
        <w:t xml:space="preserve"> </w:t>
      </w:r>
      <w:r w:rsidR="007409B1" w:rsidRPr="0034340E">
        <w:rPr>
          <w:rFonts w:ascii="Times New Roman" w:hAnsi="Times New Roman" w:cs="Times New Roman"/>
          <w:sz w:val="20"/>
          <w:szCs w:val="24"/>
        </w:rPr>
        <w:t>Fuente de procedencia: elaboración propia</w:t>
      </w:r>
    </w:p>
    <w:p w:rsidR="007409B1" w:rsidRDefault="007409B1" w:rsidP="00F0573C">
      <w:pPr>
        <w:spacing w:after="0" w:line="360" w:lineRule="auto"/>
        <w:jc w:val="both"/>
        <w:rPr>
          <w:rFonts w:ascii="Times New Roman" w:hAnsi="Times New Roman" w:cs="Times New Roman"/>
          <w:sz w:val="24"/>
          <w:szCs w:val="24"/>
        </w:rPr>
      </w:pP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En la figura anterior se observa que para una concentración de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 de 0,3% en la aireación, existe un aumento en el desarrollo de la biomasa, en comparación con </w:t>
      </w:r>
      <w:r w:rsidR="007409B1">
        <w:rPr>
          <w:rFonts w:ascii="Times New Roman" w:hAnsi="Times New Roman" w:cs="Times New Roman"/>
          <w:sz w:val="24"/>
          <w:szCs w:val="24"/>
        </w:rPr>
        <w:t xml:space="preserve">la composición de </w:t>
      </w:r>
      <w:r w:rsidR="007409B1" w:rsidRPr="00F0573C">
        <w:rPr>
          <w:rFonts w:ascii="Times New Roman" w:hAnsi="Times New Roman" w:cs="Times New Roman"/>
          <w:sz w:val="24"/>
          <w:szCs w:val="24"/>
        </w:rPr>
        <w:t>CO</w:t>
      </w:r>
      <w:r w:rsidR="007409B1" w:rsidRPr="00F0573C">
        <w:rPr>
          <w:rFonts w:ascii="Times New Roman" w:hAnsi="Times New Roman" w:cs="Times New Roman"/>
          <w:sz w:val="24"/>
          <w:szCs w:val="24"/>
          <w:vertAlign w:val="subscript"/>
        </w:rPr>
        <w:t>2</w:t>
      </w:r>
      <w:r w:rsidR="007409B1">
        <w:rPr>
          <w:rFonts w:ascii="Times New Roman" w:hAnsi="Times New Roman" w:cs="Times New Roman"/>
          <w:sz w:val="24"/>
          <w:szCs w:val="24"/>
          <w:vertAlign w:val="subscript"/>
        </w:rPr>
        <w:t xml:space="preserve"> </w:t>
      </w:r>
      <w:r w:rsidR="007409B1">
        <w:rPr>
          <w:rFonts w:ascii="Times New Roman" w:hAnsi="Times New Roman" w:cs="Times New Roman"/>
          <w:sz w:val="24"/>
          <w:szCs w:val="24"/>
        </w:rPr>
        <w:t>empleada en los datos experimentales de 0.076</w:t>
      </w:r>
      <w:proofErr w:type="gramStart"/>
      <w:r w:rsidR="007409B1">
        <w:rPr>
          <w:rFonts w:ascii="Times New Roman" w:hAnsi="Times New Roman" w:cs="Times New Roman"/>
          <w:sz w:val="24"/>
          <w:szCs w:val="24"/>
        </w:rPr>
        <w:t>% ,</w:t>
      </w:r>
      <w:proofErr w:type="gramEnd"/>
      <w:r w:rsidR="007409B1">
        <w:rPr>
          <w:rFonts w:ascii="Times New Roman" w:hAnsi="Times New Roman" w:cs="Times New Roman"/>
          <w:sz w:val="24"/>
          <w:szCs w:val="24"/>
        </w:rPr>
        <w:t xml:space="preserve"> </w:t>
      </w:r>
      <w:r w:rsidRPr="00F0573C">
        <w:rPr>
          <w:rFonts w:ascii="Times New Roman" w:hAnsi="Times New Roman" w:cs="Times New Roman"/>
          <w:sz w:val="24"/>
          <w:szCs w:val="24"/>
        </w:rPr>
        <w:t xml:space="preserve"> ya que las algas son organismos fotosintéticos que necesitan de este gas para realizar el proceso de fotosíntesis. Este crecimiento presenta un comportamiento exponencial similar al reportado por la literatura </w:t>
      </w:r>
      <w:r w:rsidRPr="00F0573C">
        <w:rPr>
          <w:rFonts w:ascii="Times New Roman" w:hAnsi="Times New Roman" w:cs="Times New Roman"/>
          <w:sz w:val="24"/>
          <w:szCs w:val="24"/>
        </w:rPr>
        <w:fldChar w:fldCharType="begin"/>
      </w:r>
      <w:r w:rsidRPr="00F0573C">
        <w:rPr>
          <w:rFonts w:ascii="Times New Roman" w:hAnsi="Times New Roman" w:cs="Times New Roman"/>
          <w:sz w:val="24"/>
          <w:szCs w:val="24"/>
        </w:rPr>
        <w:instrText xml:space="preserve"> ADDIN EN.CITE &lt;EndNote&gt;&lt;Cite&gt;&lt;Author&gt;Arana&lt;/Author&gt;&lt;RecNum&gt;174&lt;/RecNum&gt;&lt;DisplayText&gt;(Arana et al., 2010)&lt;/DisplayText&gt;&lt;record&gt;&lt;rec-number&gt;174&lt;/rec-number&gt;&lt;foreign-keys&gt;&lt;key app="EN" db-id="e9ewwxzrl5rvs9eaeevvdae7xfz9wfzpp00e" timestamp="1559943812"&gt;174&lt;/key&gt;&lt;/foreign-keys&gt;&lt;ref-type name="Book"&gt;6&lt;/ref-type&gt;&lt;contributors&gt;&lt;authors&gt;&lt;author&gt;Inés Arana&lt;/author&gt;&lt;author&gt;Maite Orruño&lt;/author&gt;&lt;author&gt;Isabel Barcina&lt;/author&gt;&lt;/authors&gt;&lt;/contributors&gt;&lt;titles&gt;&lt;title&gt;Cómo abordar y resolver aspectos prácticos de microbiología&lt;/title&gt;&lt;/titles&gt;&lt;dates&gt;&lt;year&gt;2010&lt;/year&gt;&lt;/dates&gt;&lt;urls&gt;&lt;/urls&gt;&lt;/record&gt;&lt;/Cite&gt;&lt;/EndNote&gt;</w:instrText>
      </w:r>
      <w:r w:rsidRPr="00F0573C">
        <w:rPr>
          <w:rFonts w:ascii="Times New Roman" w:hAnsi="Times New Roman" w:cs="Times New Roman"/>
          <w:sz w:val="24"/>
          <w:szCs w:val="24"/>
        </w:rPr>
        <w:fldChar w:fldCharType="separate"/>
      </w:r>
      <w:r w:rsidRPr="00F0573C">
        <w:rPr>
          <w:rFonts w:ascii="Times New Roman" w:hAnsi="Times New Roman" w:cs="Times New Roman"/>
          <w:sz w:val="24"/>
          <w:szCs w:val="24"/>
        </w:rPr>
        <w:t>(</w:t>
      </w:r>
      <w:r w:rsidRPr="00536EB9">
        <w:rPr>
          <w:rFonts w:ascii="Times New Roman" w:hAnsi="Times New Roman" w:cs="Times New Roman"/>
          <w:sz w:val="24"/>
          <w:szCs w:val="24"/>
        </w:rPr>
        <w:t>Arana et al., 201</w:t>
      </w:r>
      <w:r w:rsidR="00536EB9" w:rsidRPr="00536EB9">
        <w:rPr>
          <w:rFonts w:ascii="Times New Roman" w:hAnsi="Times New Roman" w:cs="Times New Roman"/>
          <w:sz w:val="24"/>
          <w:szCs w:val="24"/>
        </w:rPr>
        <w:t>5</w:t>
      </w:r>
      <w:r w:rsidRPr="00F0573C">
        <w:rPr>
          <w:rFonts w:ascii="Times New Roman" w:hAnsi="Times New Roman" w:cs="Times New Roman"/>
          <w:sz w:val="24"/>
          <w:szCs w:val="24"/>
        </w:rPr>
        <w:t>)</w:t>
      </w:r>
      <w:r w:rsidRPr="00F0573C">
        <w:rPr>
          <w:rFonts w:ascii="Times New Roman" w:hAnsi="Times New Roman" w:cs="Times New Roman"/>
          <w:sz w:val="24"/>
          <w:szCs w:val="24"/>
          <w:lang w:val="es-US"/>
        </w:rPr>
        <w:fldChar w:fldCharType="end"/>
      </w:r>
      <w:r w:rsidRPr="00F0573C">
        <w:rPr>
          <w:rFonts w:ascii="Times New Roman" w:hAnsi="Times New Roman" w:cs="Times New Roman"/>
          <w:sz w:val="24"/>
          <w:szCs w:val="24"/>
        </w:rPr>
        <w:t>, l</w:t>
      </w:r>
      <w:r w:rsidR="007409B1">
        <w:rPr>
          <w:rFonts w:ascii="Times New Roman" w:hAnsi="Times New Roman" w:cs="Times New Roman"/>
          <w:sz w:val="24"/>
          <w:szCs w:val="24"/>
        </w:rPr>
        <w:t>o</w:t>
      </w:r>
      <w:r w:rsidRPr="00F0573C">
        <w:rPr>
          <w:rFonts w:ascii="Times New Roman" w:hAnsi="Times New Roman" w:cs="Times New Roman"/>
          <w:sz w:val="24"/>
          <w:szCs w:val="24"/>
        </w:rPr>
        <w:t xml:space="preserve"> cual evidencia que un aumento en la concentración de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 en la aireación </w:t>
      </w:r>
      <w:r w:rsidR="007409B1">
        <w:rPr>
          <w:rFonts w:ascii="Times New Roman" w:hAnsi="Times New Roman" w:cs="Times New Roman"/>
          <w:sz w:val="24"/>
          <w:szCs w:val="24"/>
        </w:rPr>
        <w:t xml:space="preserve"> hace que </w:t>
      </w:r>
      <w:r w:rsidRPr="00F0573C">
        <w:rPr>
          <w:rFonts w:ascii="Times New Roman" w:hAnsi="Times New Roman" w:cs="Times New Roman"/>
          <w:sz w:val="24"/>
          <w:szCs w:val="24"/>
        </w:rPr>
        <w:t xml:space="preserve">el crecimiento de la biomasa </w:t>
      </w:r>
      <w:r w:rsidR="007409B1">
        <w:rPr>
          <w:rFonts w:ascii="Times New Roman" w:hAnsi="Times New Roman" w:cs="Times New Roman"/>
          <w:sz w:val="24"/>
          <w:szCs w:val="24"/>
        </w:rPr>
        <w:t>sea</w:t>
      </w:r>
      <w:r w:rsidRPr="00F0573C">
        <w:rPr>
          <w:rFonts w:ascii="Times New Roman" w:hAnsi="Times New Roman" w:cs="Times New Roman"/>
          <w:sz w:val="24"/>
          <w:szCs w:val="24"/>
        </w:rPr>
        <w:t xml:space="preserve"> superior.</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Por otra parte, se evidencia que ante las nuevas condiciones la tasa de crecimiento también aumentó, sin rebasar el valor máximo permisible según criterios de expertos (0,436 d</w:t>
      </w:r>
      <w:r w:rsidRPr="00F0573C">
        <w:rPr>
          <w:rFonts w:ascii="Times New Roman" w:hAnsi="Times New Roman" w:cs="Times New Roman"/>
          <w:sz w:val="24"/>
          <w:szCs w:val="24"/>
          <w:vertAlign w:val="superscript"/>
        </w:rPr>
        <w:t xml:space="preserve">-1 </w:t>
      </w:r>
      <w:r w:rsidRPr="00F0573C">
        <w:rPr>
          <w:rFonts w:ascii="Times New Roman" w:hAnsi="Times New Roman" w:cs="Times New Roman"/>
          <w:sz w:val="24"/>
          <w:szCs w:val="24"/>
        </w:rPr>
        <w:t xml:space="preserve">en este caso), por lo que no se produjo el fenómeno de </w:t>
      </w:r>
      <w:proofErr w:type="spellStart"/>
      <w:r w:rsidRPr="00F0573C">
        <w:rPr>
          <w:rFonts w:ascii="Times New Roman" w:hAnsi="Times New Roman" w:cs="Times New Roman"/>
          <w:sz w:val="24"/>
          <w:szCs w:val="24"/>
        </w:rPr>
        <w:t>fotoinhibición</w:t>
      </w:r>
      <w:proofErr w:type="spellEnd"/>
      <w:r w:rsidRPr="00F0573C">
        <w:rPr>
          <w:rFonts w:ascii="Times New Roman" w:hAnsi="Times New Roman" w:cs="Times New Roman"/>
          <w:sz w:val="24"/>
          <w:szCs w:val="24"/>
        </w:rPr>
        <w:t xml:space="preserve">. Este </w:t>
      </w:r>
      <w:r w:rsidRPr="00F0573C">
        <w:rPr>
          <w:rFonts w:ascii="Times New Roman" w:hAnsi="Times New Roman" w:cs="Times New Roman"/>
          <w:sz w:val="24"/>
          <w:szCs w:val="24"/>
        </w:rPr>
        <w:lastRenderedPageBreak/>
        <w:t xml:space="preserve">crecimiento también es similar al reportado por la literatura según </w:t>
      </w:r>
      <w:r w:rsidRPr="00F0573C">
        <w:rPr>
          <w:rFonts w:ascii="Times New Roman" w:hAnsi="Times New Roman" w:cs="Times New Roman"/>
          <w:sz w:val="24"/>
          <w:szCs w:val="24"/>
        </w:rPr>
        <w:fldChar w:fldCharType="begin"/>
      </w:r>
      <w:r w:rsidRPr="00F0573C">
        <w:rPr>
          <w:rFonts w:ascii="Times New Roman" w:hAnsi="Times New Roman" w:cs="Times New Roman"/>
          <w:sz w:val="24"/>
          <w:szCs w:val="24"/>
        </w:rPr>
        <w:instrText xml:space="preserve"> ADDIN EN.CITE &lt;EndNote&gt;&lt;Cite&gt;&lt;Author&gt;Kovarová-Kovar&lt;/Author&gt;&lt;Year&gt;1998&lt;/Year&gt;&lt;RecNum&gt;156&lt;/RecNum&gt;&lt;DisplayText&gt;(Kovarová-Kovar, 1998)&lt;/DisplayText&gt;&lt;record&gt;&lt;rec-number&gt;156&lt;/rec-number&gt;&lt;foreign-keys&gt;&lt;key app="EN" db-id="e9ewwxzrl5rvs9eaeevvdae7xfz9wfzpp00e" timestamp="1559617438"&gt;156&lt;/key&gt;&lt;/foreign-keys&gt;&lt;ref-type name="Journal Article"&gt;17&lt;/ref-type&gt;&lt;contributors&gt;&lt;authors&gt;&lt;author&gt;Kovarová-Kovar, K. &amp;amp; Egli, T. &lt;/author&gt;&lt;/authors&gt;&lt;/contributors&gt;&lt;titles&gt;&lt;title&gt;Growth kinetics of suspended microbial cells: from singlesubstrate-controlled growth to mixed-substrate kinetics&lt;/title&gt;&lt;/titles&gt;&lt;dates&gt;&lt;year&gt;1998&lt;/year&gt;&lt;/dates&gt;&lt;urls&gt;&lt;/urls&gt;&lt;/record&gt;&lt;/Cite&gt;&lt;/EndNote&gt;</w:instrText>
      </w:r>
      <w:r w:rsidRPr="00F0573C">
        <w:rPr>
          <w:rFonts w:ascii="Times New Roman" w:hAnsi="Times New Roman" w:cs="Times New Roman"/>
          <w:sz w:val="24"/>
          <w:szCs w:val="24"/>
        </w:rPr>
        <w:fldChar w:fldCharType="separate"/>
      </w:r>
      <w:r w:rsidRPr="00F0573C">
        <w:rPr>
          <w:rFonts w:ascii="Times New Roman" w:hAnsi="Times New Roman" w:cs="Times New Roman"/>
          <w:sz w:val="24"/>
          <w:szCs w:val="24"/>
        </w:rPr>
        <w:t>(</w:t>
      </w:r>
      <w:proofErr w:type="spellStart"/>
      <w:r w:rsidRPr="00536EB9">
        <w:rPr>
          <w:rFonts w:ascii="Times New Roman" w:hAnsi="Times New Roman" w:cs="Times New Roman"/>
          <w:sz w:val="24"/>
          <w:szCs w:val="24"/>
        </w:rPr>
        <w:t>Kovarová-Kovar</w:t>
      </w:r>
      <w:proofErr w:type="spellEnd"/>
      <w:r w:rsidRPr="00536EB9">
        <w:rPr>
          <w:rFonts w:ascii="Times New Roman" w:hAnsi="Times New Roman" w:cs="Times New Roman"/>
          <w:sz w:val="24"/>
          <w:szCs w:val="24"/>
        </w:rPr>
        <w:t>, 1998</w:t>
      </w:r>
      <w:r w:rsidRPr="00F0573C">
        <w:rPr>
          <w:rFonts w:ascii="Times New Roman" w:hAnsi="Times New Roman" w:cs="Times New Roman"/>
          <w:sz w:val="24"/>
          <w:szCs w:val="24"/>
        </w:rPr>
        <w:t>)</w:t>
      </w:r>
      <w:r w:rsidRPr="00F0573C">
        <w:rPr>
          <w:rFonts w:ascii="Times New Roman" w:hAnsi="Times New Roman" w:cs="Times New Roman"/>
          <w:sz w:val="24"/>
          <w:szCs w:val="24"/>
          <w:lang w:val="es-US"/>
        </w:rPr>
        <w:fldChar w:fldCharType="end"/>
      </w:r>
      <w:r w:rsidRPr="00F0573C">
        <w:rPr>
          <w:rFonts w:ascii="Times New Roman" w:hAnsi="Times New Roman" w:cs="Times New Roman"/>
          <w:sz w:val="24"/>
          <w:szCs w:val="24"/>
        </w:rPr>
        <w:t>.</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La siguiente tabla comparativa muestra los valores de algunas de las variables y parámetros del modelo para las condiciones experimentales</w:t>
      </w:r>
      <w:r w:rsidR="00981E1B">
        <w:rPr>
          <w:rFonts w:ascii="Times New Roman" w:hAnsi="Times New Roman" w:cs="Times New Roman"/>
          <w:sz w:val="24"/>
          <w:szCs w:val="24"/>
        </w:rPr>
        <w:t xml:space="preserve"> (0,076%)</w:t>
      </w:r>
      <w:r w:rsidRPr="00F0573C">
        <w:rPr>
          <w:rFonts w:ascii="Times New Roman" w:hAnsi="Times New Roman" w:cs="Times New Roman"/>
          <w:sz w:val="24"/>
          <w:szCs w:val="24"/>
        </w:rPr>
        <w:t xml:space="preserve"> y después del incremento</w:t>
      </w:r>
      <w:r w:rsidR="00981E1B">
        <w:rPr>
          <w:rFonts w:ascii="Times New Roman" w:hAnsi="Times New Roman" w:cs="Times New Roman"/>
          <w:sz w:val="24"/>
          <w:szCs w:val="24"/>
        </w:rPr>
        <w:t xml:space="preserve"> (0,3%).</w:t>
      </w:r>
    </w:p>
    <w:tbl>
      <w:tblPr>
        <w:tblW w:w="38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057"/>
        <w:gridCol w:w="1973"/>
      </w:tblGrid>
      <w:tr w:rsidR="00F0573C" w:rsidRPr="00F0573C" w:rsidTr="00981E1B">
        <w:trPr>
          <w:jc w:val="center"/>
        </w:trPr>
        <w:tc>
          <w:tcPr>
            <w:tcW w:w="2025" w:type="pct"/>
          </w:tcPr>
          <w:p w:rsidR="00F0573C" w:rsidRPr="00F0573C" w:rsidRDefault="00F0573C" w:rsidP="00F0573C">
            <w:pPr>
              <w:spacing w:after="0" w:line="360" w:lineRule="auto"/>
              <w:jc w:val="both"/>
              <w:rPr>
                <w:rFonts w:ascii="Times New Roman" w:hAnsi="Times New Roman" w:cs="Times New Roman"/>
                <w:b/>
                <w:bCs/>
                <w:sz w:val="24"/>
                <w:szCs w:val="24"/>
              </w:rPr>
            </w:pPr>
          </w:p>
        </w:tc>
        <w:tc>
          <w:tcPr>
            <w:tcW w:w="1518" w:type="pct"/>
          </w:tcPr>
          <w:p w:rsidR="00F0573C" w:rsidRPr="00F0573C" w:rsidRDefault="00F0573C" w:rsidP="007409B1">
            <w:pPr>
              <w:spacing w:after="0" w:line="360" w:lineRule="auto"/>
              <w:jc w:val="center"/>
              <w:rPr>
                <w:rFonts w:ascii="Times New Roman" w:hAnsi="Times New Roman" w:cs="Times New Roman"/>
                <w:b/>
                <w:bCs/>
                <w:sz w:val="24"/>
                <w:szCs w:val="24"/>
              </w:rPr>
            </w:pPr>
            <w:r w:rsidRPr="00F0573C">
              <w:rPr>
                <w:rFonts w:ascii="Times New Roman" w:hAnsi="Times New Roman" w:cs="Times New Roman"/>
                <w:b/>
                <w:bCs/>
                <w:sz w:val="24"/>
                <w:szCs w:val="24"/>
              </w:rPr>
              <w:t>0,076 %</w:t>
            </w:r>
          </w:p>
        </w:tc>
        <w:tc>
          <w:tcPr>
            <w:tcW w:w="1456" w:type="pct"/>
          </w:tcPr>
          <w:p w:rsidR="00F0573C" w:rsidRPr="00F0573C" w:rsidRDefault="00F0573C" w:rsidP="007409B1">
            <w:pPr>
              <w:spacing w:after="0" w:line="360" w:lineRule="auto"/>
              <w:jc w:val="center"/>
              <w:rPr>
                <w:rFonts w:ascii="Times New Roman" w:hAnsi="Times New Roman" w:cs="Times New Roman"/>
                <w:b/>
                <w:bCs/>
                <w:sz w:val="24"/>
                <w:szCs w:val="24"/>
              </w:rPr>
            </w:pPr>
            <w:r w:rsidRPr="00F0573C">
              <w:rPr>
                <w:rFonts w:ascii="Times New Roman" w:hAnsi="Times New Roman" w:cs="Times New Roman"/>
                <w:b/>
                <w:bCs/>
                <w:sz w:val="24"/>
                <w:szCs w:val="24"/>
              </w:rPr>
              <w:t>0,3 %</w:t>
            </w:r>
          </w:p>
        </w:tc>
      </w:tr>
      <w:tr w:rsidR="00F0573C" w:rsidRPr="00F0573C" w:rsidTr="00981E1B">
        <w:trPr>
          <w:jc w:val="center"/>
        </w:trPr>
        <w:tc>
          <w:tcPr>
            <w:tcW w:w="2025" w:type="pct"/>
          </w:tcPr>
          <w:p w:rsidR="00F0573C" w:rsidRPr="00F0573C" w:rsidRDefault="00F0573C" w:rsidP="00F0573C">
            <w:pPr>
              <w:spacing w:after="0" w:line="360" w:lineRule="auto"/>
              <w:jc w:val="both"/>
              <w:rPr>
                <w:rFonts w:ascii="Times New Roman" w:hAnsi="Times New Roman" w:cs="Times New Roman"/>
                <w:b/>
                <w:bCs/>
                <w:sz w:val="24"/>
                <w:szCs w:val="24"/>
              </w:rPr>
            </w:pPr>
            <w:r w:rsidRPr="00F0573C">
              <w:rPr>
                <w:rFonts w:ascii="Times New Roman" w:hAnsi="Times New Roman" w:cs="Times New Roman"/>
                <w:b/>
                <w:bCs/>
                <w:sz w:val="24"/>
                <w:szCs w:val="24"/>
              </w:rPr>
              <w:t>B (</w:t>
            </w:r>
            <w:proofErr w:type="spellStart"/>
            <w:r w:rsidRPr="00F0573C">
              <w:rPr>
                <w:rFonts w:ascii="Times New Roman" w:hAnsi="Times New Roman" w:cs="Times New Roman"/>
                <w:b/>
                <w:bCs/>
                <w:sz w:val="24"/>
                <w:szCs w:val="24"/>
              </w:rPr>
              <w:t>gbs</w:t>
            </w:r>
            <w:proofErr w:type="spellEnd"/>
            <w:r w:rsidRPr="00F0573C">
              <w:rPr>
                <w:rFonts w:ascii="Times New Roman" w:hAnsi="Times New Roman" w:cs="Times New Roman"/>
                <w:b/>
                <w:bCs/>
                <w:sz w:val="24"/>
                <w:szCs w:val="24"/>
              </w:rPr>
              <w:t>)</w:t>
            </w:r>
          </w:p>
        </w:tc>
        <w:tc>
          <w:tcPr>
            <w:tcW w:w="1518"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6,34948</w:t>
            </w:r>
          </w:p>
        </w:tc>
        <w:tc>
          <w:tcPr>
            <w:tcW w:w="1456"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7,11873</w:t>
            </w:r>
          </w:p>
        </w:tc>
      </w:tr>
      <w:tr w:rsidR="00F0573C" w:rsidRPr="00F0573C" w:rsidTr="00981E1B">
        <w:trPr>
          <w:jc w:val="center"/>
        </w:trPr>
        <w:tc>
          <w:tcPr>
            <w:tcW w:w="2025" w:type="pct"/>
          </w:tcPr>
          <w:p w:rsidR="00F0573C" w:rsidRPr="00F0573C" w:rsidRDefault="00F0573C" w:rsidP="00F0573C">
            <w:pPr>
              <w:spacing w:after="0" w:line="360" w:lineRule="auto"/>
              <w:jc w:val="both"/>
              <w:rPr>
                <w:rFonts w:ascii="Times New Roman" w:hAnsi="Times New Roman" w:cs="Times New Roman"/>
                <w:b/>
                <w:bCs/>
                <w:sz w:val="24"/>
                <w:szCs w:val="24"/>
              </w:rPr>
            </w:pPr>
            <w:proofErr w:type="spellStart"/>
            <w:r w:rsidRPr="00F0573C">
              <w:rPr>
                <w:rFonts w:ascii="Times New Roman" w:hAnsi="Times New Roman" w:cs="Times New Roman"/>
                <w:b/>
                <w:bCs/>
                <w:sz w:val="24"/>
                <w:szCs w:val="24"/>
              </w:rPr>
              <w:t>Prodbiomasa</w:t>
            </w:r>
            <w:proofErr w:type="spellEnd"/>
            <w:r w:rsidRPr="00F0573C">
              <w:rPr>
                <w:rFonts w:ascii="Times New Roman" w:hAnsi="Times New Roman" w:cs="Times New Roman"/>
                <w:b/>
                <w:bCs/>
                <w:sz w:val="24"/>
                <w:szCs w:val="24"/>
              </w:rPr>
              <w:t xml:space="preserve"> (kg/año)</w:t>
            </w:r>
          </w:p>
        </w:tc>
        <w:tc>
          <w:tcPr>
            <w:tcW w:w="1518"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0,476</w:t>
            </w:r>
          </w:p>
        </w:tc>
        <w:tc>
          <w:tcPr>
            <w:tcW w:w="1456"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0,534</w:t>
            </w:r>
          </w:p>
        </w:tc>
      </w:tr>
      <w:tr w:rsidR="00F0573C" w:rsidRPr="00F0573C" w:rsidTr="00981E1B">
        <w:trPr>
          <w:jc w:val="center"/>
        </w:trPr>
        <w:tc>
          <w:tcPr>
            <w:tcW w:w="2025" w:type="pct"/>
          </w:tcPr>
          <w:p w:rsidR="00F0573C" w:rsidRPr="00F0573C" w:rsidRDefault="00F0573C" w:rsidP="00F0573C">
            <w:pPr>
              <w:spacing w:after="0" w:line="360" w:lineRule="auto"/>
              <w:jc w:val="both"/>
              <w:rPr>
                <w:rFonts w:ascii="Times New Roman" w:hAnsi="Times New Roman" w:cs="Times New Roman"/>
                <w:b/>
                <w:bCs/>
                <w:sz w:val="24"/>
                <w:szCs w:val="24"/>
              </w:rPr>
            </w:pPr>
            <w:r w:rsidRPr="00F0573C">
              <w:rPr>
                <w:rFonts w:ascii="Times New Roman" w:hAnsi="Times New Roman" w:cs="Times New Roman"/>
                <w:b/>
                <w:bCs/>
                <w:sz w:val="24"/>
                <w:szCs w:val="24"/>
              </w:rPr>
              <w:t>CO</w:t>
            </w:r>
            <w:r w:rsidRPr="007409B1">
              <w:rPr>
                <w:rFonts w:ascii="Times New Roman" w:hAnsi="Times New Roman" w:cs="Times New Roman"/>
                <w:b/>
                <w:bCs/>
                <w:sz w:val="24"/>
                <w:szCs w:val="24"/>
                <w:vertAlign w:val="subscript"/>
              </w:rPr>
              <w:t>2</w:t>
            </w:r>
            <w:r w:rsidRPr="00F0573C">
              <w:rPr>
                <w:rFonts w:ascii="Times New Roman" w:hAnsi="Times New Roman" w:cs="Times New Roman"/>
                <w:b/>
                <w:bCs/>
                <w:sz w:val="24"/>
                <w:szCs w:val="24"/>
              </w:rPr>
              <w:t>consumo (kg/año)</w:t>
            </w:r>
          </w:p>
        </w:tc>
        <w:tc>
          <w:tcPr>
            <w:tcW w:w="1518"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0,733</w:t>
            </w:r>
          </w:p>
        </w:tc>
        <w:tc>
          <w:tcPr>
            <w:tcW w:w="1456"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0,8222</w:t>
            </w:r>
          </w:p>
        </w:tc>
      </w:tr>
      <w:tr w:rsidR="00F0573C" w:rsidRPr="00F0573C" w:rsidTr="00981E1B">
        <w:trPr>
          <w:jc w:val="center"/>
        </w:trPr>
        <w:tc>
          <w:tcPr>
            <w:tcW w:w="2025" w:type="pct"/>
          </w:tcPr>
          <w:p w:rsidR="00F0573C" w:rsidRPr="00F0573C" w:rsidRDefault="00F0573C" w:rsidP="00F0573C">
            <w:pPr>
              <w:spacing w:after="0" w:line="360" w:lineRule="auto"/>
              <w:jc w:val="both"/>
              <w:rPr>
                <w:rFonts w:ascii="Times New Roman" w:hAnsi="Times New Roman" w:cs="Times New Roman"/>
                <w:b/>
                <w:bCs/>
                <w:sz w:val="24"/>
                <w:szCs w:val="24"/>
              </w:rPr>
            </w:pPr>
            <w:proofErr w:type="spellStart"/>
            <w:r w:rsidRPr="00F0573C">
              <w:rPr>
                <w:rFonts w:ascii="Times New Roman" w:hAnsi="Times New Roman" w:cs="Times New Roman"/>
                <w:b/>
                <w:bCs/>
                <w:sz w:val="24"/>
                <w:szCs w:val="24"/>
              </w:rPr>
              <w:t>Miu</w:t>
            </w:r>
            <w:proofErr w:type="spellEnd"/>
            <w:r w:rsidRPr="00F0573C">
              <w:rPr>
                <w:rFonts w:ascii="Times New Roman" w:hAnsi="Times New Roman" w:cs="Times New Roman"/>
                <w:b/>
                <w:bCs/>
                <w:sz w:val="24"/>
                <w:szCs w:val="24"/>
              </w:rPr>
              <w:t xml:space="preserve"> (d</w:t>
            </w:r>
            <w:r w:rsidRPr="00F0573C">
              <w:rPr>
                <w:rFonts w:ascii="Times New Roman" w:hAnsi="Times New Roman" w:cs="Times New Roman"/>
                <w:b/>
                <w:bCs/>
                <w:sz w:val="24"/>
                <w:szCs w:val="24"/>
                <w:vertAlign w:val="superscript"/>
              </w:rPr>
              <w:t>-1</w:t>
            </w:r>
            <w:r w:rsidRPr="00F0573C">
              <w:rPr>
                <w:rFonts w:ascii="Times New Roman" w:hAnsi="Times New Roman" w:cs="Times New Roman"/>
                <w:b/>
                <w:bCs/>
                <w:sz w:val="24"/>
                <w:szCs w:val="24"/>
              </w:rPr>
              <w:t>)</w:t>
            </w:r>
          </w:p>
        </w:tc>
        <w:tc>
          <w:tcPr>
            <w:tcW w:w="1518"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0,07</w:t>
            </w:r>
          </w:p>
        </w:tc>
        <w:tc>
          <w:tcPr>
            <w:tcW w:w="1456" w:type="pct"/>
          </w:tcPr>
          <w:p w:rsidR="00F0573C" w:rsidRPr="00F0573C" w:rsidRDefault="00F0573C" w:rsidP="007409B1">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0,0919</w:t>
            </w:r>
          </w:p>
        </w:tc>
      </w:tr>
    </w:tbl>
    <w:p w:rsidR="00F0573C" w:rsidRPr="00F0573C" w:rsidRDefault="00F0573C" w:rsidP="00F0573C">
      <w:pPr>
        <w:spacing w:after="0" w:line="360" w:lineRule="auto"/>
        <w:jc w:val="both"/>
        <w:rPr>
          <w:rFonts w:ascii="Times New Roman" w:hAnsi="Times New Roman" w:cs="Times New Roman"/>
          <w:sz w:val="24"/>
          <w:szCs w:val="24"/>
        </w:rPr>
      </w:pPr>
    </w:p>
    <w:p w:rsidR="007409B1" w:rsidRPr="00FD079F" w:rsidRDefault="007409B1" w:rsidP="007409B1">
      <w:pPr>
        <w:spacing w:after="0" w:line="360" w:lineRule="auto"/>
        <w:jc w:val="both"/>
        <w:rPr>
          <w:rFonts w:ascii="Times New Roman" w:hAnsi="Times New Roman" w:cs="Times New Roman"/>
          <w:sz w:val="20"/>
          <w:szCs w:val="20"/>
          <w:lang w:val="es-US"/>
        </w:rPr>
      </w:pPr>
      <w:r w:rsidRPr="00FD079F">
        <w:rPr>
          <w:rFonts w:ascii="Times New Roman" w:hAnsi="Times New Roman" w:cs="Times New Roman"/>
          <w:sz w:val="20"/>
          <w:szCs w:val="20"/>
        </w:rPr>
        <w:t xml:space="preserve">Tabla </w:t>
      </w:r>
      <w:r>
        <w:rPr>
          <w:rFonts w:ascii="Times New Roman" w:hAnsi="Times New Roman" w:cs="Times New Roman"/>
          <w:sz w:val="20"/>
          <w:szCs w:val="20"/>
        </w:rPr>
        <w:t>1</w:t>
      </w:r>
      <w:r w:rsidRPr="00FD079F">
        <w:rPr>
          <w:rFonts w:ascii="Times New Roman" w:hAnsi="Times New Roman" w:cs="Times New Roman"/>
          <w:sz w:val="20"/>
          <w:szCs w:val="20"/>
        </w:rPr>
        <w:t xml:space="preserve">. </w:t>
      </w:r>
      <w:r>
        <w:rPr>
          <w:rFonts w:ascii="Times New Roman" w:hAnsi="Times New Roman" w:cs="Times New Roman"/>
          <w:sz w:val="20"/>
          <w:szCs w:val="20"/>
        </w:rPr>
        <w:t>Resultados en las variables de salida al variar el porciento de CO</w:t>
      </w:r>
      <w:r>
        <w:rPr>
          <w:rFonts w:ascii="Times New Roman" w:hAnsi="Times New Roman" w:cs="Times New Roman"/>
          <w:sz w:val="20"/>
          <w:szCs w:val="20"/>
          <w:vertAlign w:val="subscript"/>
        </w:rPr>
        <w:t>2</w:t>
      </w:r>
      <w:r>
        <w:rPr>
          <w:rFonts w:ascii="Times New Roman" w:hAnsi="Times New Roman" w:cs="Times New Roman"/>
          <w:sz w:val="20"/>
          <w:szCs w:val="20"/>
        </w:rPr>
        <w:t xml:space="preserve"> en la aireación. </w:t>
      </w:r>
      <w:r w:rsidRPr="00FD079F">
        <w:rPr>
          <w:rFonts w:ascii="Times New Roman" w:hAnsi="Times New Roman" w:cs="Times New Roman"/>
          <w:sz w:val="20"/>
          <w:szCs w:val="20"/>
        </w:rPr>
        <w:t>Fuente de procedencia: elaboración propia</w:t>
      </w:r>
    </w:p>
    <w:p w:rsidR="007409B1" w:rsidRDefault="007409B1" w:rsidP="00F0573C">
      <w:pPr>
        <w:spacing w:after="0" w:line="360" w:lineRule="auto"/>
        <w:jc w:val="both"/>
        <w:rPr>
          <w:rFonts w:ascii="Times New Roman" w:hAnsi="Times New Roman" w:cs="Times New Roman"/>
          <w:sz w:val="24"/>
          <w:szCs w:val="24"/>
        </w:rPr>
      </w:pP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En relación al impacto ambiental y económico, se puede deducir que al incrementar la concentración de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 en la aireación aumenta el consumo de este gas, lo que es favorable para el medio ambiente, ya que implica un secuestro de 0,8 kg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/año, valor superior con respecto al obtenido si se empleara solo un 0,076 %, que es de 0,733 kg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/año. De esta forma se evita que escape a la atmósfera cantidades significativas de dióxido de carbono, lo que contribuye a evitar los efectos negativos de este gas al planeta. En relación al aspecto económico, la producción de biomasa también se ve favorecida, por lo que la mitigación de este gas no es el único beneficio que aporta esta nueva tecnología, ya que presenta gran valor económico, pues es utilizada como fuente de obtención de numerosos subproductos en la industria química, biotecnológica y agrícola. </w:t>
      </w:r>
    </w:p>
    <w:p w:rsidR="00F0573C" w:rsidRPr="00981E1B" w:rsidRDefault="00981E1B" w:rsidP="00F0573C">
      <w:pPr>
        <w:spacing w:after="0" w:line="360" w:lineRule="auto"/>
        <w:jc w:val="both"/>
        <w:rPr>
          <w:rFonts w:ascii="Times New Roman" w:hAnsi="Times New Roman" w:cs="Times New Roman"/>
          <w:bCs/>
          <w:sz w:val="24"/>
          <w:szCs w:val="24"/>
        </w:rPr>
      </w:pPr>
      <w:bookmarkStart w:id="0" w:name="_Toc12880480"/>
      <w:r w:rsidRPr="00981E1B">
        <w:rPr>
          <w:rFonts w:ascii="Times New Roman" w:hAnsi="Times New Roman" w:cs="Times New Roman"/>
          <w:bCs/>
          <w:sz w:val="24"/>
          <w:szCs w:val="24"/>
        </w:rPr>
        <w:t xml:space="preserve">3.2 </w:t>
      </w:r>
      <w:r w:rsidR="00F0573C" w:rsidRPr="00981E1B">
        <w:rPr>
          <w:rFonts w:ascii="Times New Roman" w:hAnsi="Times New Roman" w:cs="Times New Roman"/>
          <w:bCs/>
          <w:sz w:val="24"/>
          <w:szCs w:val="24"/>
        </w:rPr>
        <w:t>Influencia de la intensidad de la luz.</w:t>
      </w:r>
      <w:bookmarkEnd w:id="0"/>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Para determinar la influencia de la intensidad de la luz sobre las variables objeto de estudio en el proceso, se incrementó su valor hasta un 1,2 % del valor experimental.</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Los resultados obtenidos por la simulación para este increme</w:t>
      </w:r>
      <w:r w:rsidR="00981E1B">
        <w:rPr>
          <w:rFonts w:ascii="Times New Roman" w:hAnsi="Times New Roman" w:cs="Times New Roman"/>
          <w:sz w:val="24"/>
          <w:szCs w:val="24"/>
        </w:rPr>
        <w:t xml:space="preserve">nto se ilustran en la Figura </w:t>
      </w:r>
      <w:r w:rsidRPr="00F0573C">
        <w:rPr>
          <w:rFonts w:ascii="Times New Roman" w:hAnsi="Times New Roman" w:cs="Times New Roman"/>
          <w:sz w:val="24"/>
          <w:szCs w:val="24"/>
        </w:rPr>
        <w:t xml:space="preserve">2, la cual muestra el comportamiento de algunas de las variables para una </w:t>
      </w:r>
      <w:proofErr w:type="spellStart"/>
      <w:r w:rsidRPr="00F0573C">
        <w:rPr>
          <w:rFonts w:ascii="Times New Roman" w:hAnsi="Times New Roman" w:cs="Times New Roman"/>
          <w:sz w:val="24"/>
          <w:szCs w:val="24"/>
        </w:rPr>
        <w:t>irradiancia</w:t>
      </w:r>
      <w:proofErr w:type="spellEnd"/>
      <w:r w:rsidRPr="00F0573C">
        <w:rPr>
          <w:rFonts w:ascii="Times New Roman" w:hAnsi="Times New Roman" w:cs="Times New Roman"/>
          <w:sz w:val="24"/>
          <w:szCs w:val="24"/>
        </w:rPr>
        <w:t xml:space="preserve"> de 2500 </w:t>
      </w:r>
      <w:proofErr w:type="spellStart"/>
      <w:r w:rsidRPr="00F0573C">
        <w:rPr>
          <w:rFonts w:ascii="Times New Roman" w:hAnsi="Times New Roman" w:cs="Times New Roman"/>
          <w:sz w:val="24"/>
          <w:szCs w:val="24"/>
        </w:rPr>
        <w:t>μE</w:t>
      </w:r>
      <w:proofErr w:type="spellEnd"/>
      <w:r w:rsidRPr="00F0573C">
        <w:rPr>
          <w:rFonts w:ascii="Times New Roman" w:hAnsi="Times New Roman" w:cs="Times New Roman"/>
          <w:sz w:val="24"/>
          <w:szCs w:val="24"/>
        </w:rPr>
        <w:t>/m</w:t>
      </w:r>
      <w:r w:rsidRPr="00F0573C">
        <w:rPr>
          <w:rFonts w:ascii="Times New Roman" w:hAnsi="Times New Roman" w:cs="Times New Roman"/>
          <w:sz w:val="24"/>
          <w:szCs w:val="24"/>
          <w:vertAlign w:val="superscript"/>
        </w:rPr>
        <w:t>2</w:t>
      </w:r>
      <w:r w:rsidRPr="00F0573C">
        <w:rPr>
          <w:rFonts w:ascii="Times New Roman" w:hAnsi="Times New Roman" w:cs="Times New Roman"/>
          <w:sz w:val="24"/>
          <w:szCs w:val="24"/>
        </w:rPr>
        <w:t>*s</w:t>
      </w:r>
      <w:r w:rsidR="00981E1B">
        <w:rPr>
          <w:rFonts w:ascii="Times New Roman" w:hAnsi="Times New Roman" w:cs="Times New Roman"/>
          <w:sz w:val="24"/>
          <w:szCs w:val="24"/>
        </w:rPr>
        <w:t xml:space="preserve"> (valor incrementado de la intensidad de la luz)</w:t>
      </w:r>
      <w:r w:rsidRPr="00F0573C">
        <w:rPr>
          <w:rFonts w:ascii="Times New Roman" w:hAnsi="Times New Roman" w:cs="Times New Roman"/>
          <w:sz w:val="24"/>
          <w:szCs w:val="24"/>
        </w:rPr>
        <w:t xml:space="preserve">, en el que se puede observar que existe un aumento en el crecimiento de la biomasa, en comparación con </w:t>
      </w:r>
      <w:r w:rsidRPr="00F0573C">
        <w:rPr>
          <w:rFonts w:ascii="Times New Roman" w:hAnsi="Times New Roman" w:cs="Times New Roman"/>
          <w:sz w:val="24"/>
          <w:szCs w:val="24"/>
        </w:rPr>
        <w:lastRenderedPageBreak/>
        <w:t xml:space="preserve">los datos experimentales, lo mismo sucede con la tasa de crecimiento, la cual aumentó sin rebasar su valor máximo. Ambos comportamientos coinciden con lo reportado por </w:t>
      </w:r>
      <w:r w:rsidRPr="00F0573C">
        <w:rPr>
          <w:rFonts w:ascii="Times New Roman" w:hAnsi="Times New Roman" w:cs="Times New Roman"/>
          <w:sz w:val="24"/>
          <w:szCs w:val="24"/>
        </w:rPr>
        <w:fldChar w:fldCharType="begin"/>
      </w:r>
      <w:r w:rsidRPr="00F0573C">
        <w:rPr>
          <w:rFonts w:ascii="Times New Roman" w:hAnsi="Times New Roman" w:cs="Times New Roman"/>
          <w:sz w:val="24"/>
          <w:szCs w:val="24"/>
        </w:rPr>
        <w:instrText xml:space="preserve"> ADDIN EN.CITE &lt;EndNote&gt;&lt;Cite&gt;&lt;Author&gt;Pérez-Urria Carril&lt;/Author&gt;&lt;RecNum&gt;123&lt;/RecNum&gt;&lt;DisplayText&gt;(Pérez-Urria Carril, 2011)&lt;/DisplayText&gt;&lt;record&gt;&lt;rec-number&gt;123&lt;/rec-number&gt;&lt;foreign-keys&gt;&lt;key app="EN" db-id="e9ewwxzrl5rvs9eaeevvdae7xfz9wfzpp00e" timestamp="1559359182"&gt;123&lt;/key&gt;&lt;/foreign-keys&gt;&lt;ref-type name="Journal Article"&gt;17&lt;/ref-type&gt;&lt;contributors&gt;&lt;authors&gt;&lt;author&gt;Pérez-Urria Carril, Elena&lt;/author&gt;&lt;/authors&gt;&lt;/contributors&gt;&lt;titles&gt;&lt;title&gt;Fotosíntesis: Apectos básicos&lt;/title&gt;&lt;/titles&gt;&lt;dates&gt;&lt;year&gt;2011&lt;/year&gt;&lt;/dates&gt;&lt;urls&gt;&lt;/urls&gt;&lt;/record&gt;&lt;/Cite&gt;&lt;/EndNote&gt;</w:instrText>
      </w:r>
      <w:r w:rsidRPr="00F0573C">
        <w:rPr>
          <w:rFonts w:ascii="Times New Roman" w:hAnsi="Times New Roman" w:cs="Times New Roman"/>
          <w:sz w:val="24"/>
          <w:szCs w:val="24"/>
        </w:rPr>
        <w:fldChar w:fldCharType="separate"/>
      </w:r>
      <w:r w:rsidRPr="00F0573C">
        <w:rPr>
          <w:rFonts w:ascii="Times New Roman" w:hAnsi="Times New Roman" w:cs="Times New Roman"/>
          <w:sz w:val="24"/>
          <w:szCs w:val="24"/>
        </w:rPr>
        <w:t>(</w:t>
      </w:r>
      <w:r w:rsidRPr="00536EB9">
        <w:rPr>
          <w:rFonts w:ascii="Times New Roman" w:hAnsi="Times New Roman" w:cs="Times New Roman"/>
          <w:sz w:val="24"/>
          <w:szCs w:val="24"/>
        </w:rPr>
        <w:t>Pérez-</w:t>
      </w:r>
      <w:proofErr w:type="spellStart"/>
      <w:r w:rsidRPr="00536EB9">
        <w:rPr>
          <w:rFonts w:ascii="Times New Roman" w:hAnsi="Times New Roman" w:cs="Times New Roman"/>
          <w:sz w:val="24"/>
          <w:szCs w:val="24"/>
        </w:rPr>
        <w:t>Urria</w:t>
      </w:r>
      <w:proofErr w:type="spellEnd"/>
      <w:r w:rsidRPr="00536EB9">
        <w:rPr>
          <w:rFonts w:ascii="Times New Roman" w:hAnsi="Times New Roman" w:cs="Times New Roman"/>
          <w:sz w:val="24"/>
          <w:szCs w:val="24"/>
        </w:rPr>
        <w:t xml:space="preserve"> Carril, 2011</w:t>
      </w:r>
      <w:r w:rsidRPr="00F0573C">
        <w:rPr>
          <w:rFonts w:ascii="Times New Roman" w:hAnsi="Times New Roman" w:cs="Times New Roman"/>
          <w:sz w:val="24"/>
          <w:szCs w:val="24"/>
        </w:rPr>
        <w:t>)</w:t>
      </w:r>
      <w:r w:rsidRPr="00F0573C">
        <w:rPr>
          <w:rFonts w:ascii="Times New Roman" w:hAnsi="Times New Roman" w:cs="Times New Roman"/>
          <w:sz w:val="24"/>
          <w:szCs w:val="24"/>
          <w:lang w:val="es-US"/>
        </w:rPr>
        <w:fldChar w:fldCharType="end"/>
      </w:r>
      <w:r w:rsidRPr="00F0573C">
        <w:rPr>
          <w:rFonts w:ascii="Times New Roman" w:hAnsi="Times New Roman" w:cs="Times New Roman"/>
          <w:sz w:val="24"/>
          <w:szCs w:val="24"/>
        </w:rPr>
        <w:t>.</w:t>
      </w: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noProof/>
          <w:sz w:val="24"/>
          <w:szCs w:val="24"/>
          <w:lang w:eastAsia="es-ES"/>
        </w:rPr>
        <w:drawing>
          <wp:inline distT="0" distB="0" distL="0" distR="0" wp14:anchorId="3E004B33" wp14:editId="2C51B7C0">
            <wp:extent cx="5614035" cy="423164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4035" cy="4231640"/>
                    </a:xfrm>
                    <a:prstGeom prst="rect">
                      <a:avLst/>
                    </a:prstGeom>
                    <a:noFill/>
                    <a:ln>
                      <a:noFill/>
                    </a:ln>
                  </pic:spPr>
                </pic:pic>
              </a:graphicData>
            </a:graphic>
          </wp:inline>
        </w:drawing>
      </w:r>
    </w:p>
    <w:p w:rsidR="00981E1B" w:rsidRPr="0034340E" w:rsidRDefault="00F0573C" w:rsidP="00981E1B">
      <w:pPr>
        <w:spacing w:after="0" w:line="360" w:lineRule="auto"/>
        <w:jc w:val="both"/>
        <w:rPr>
          <w:rFonts w:ascii="Times New Roman" w:hAnsi="Times New Roman" w:cs="Times New Roman"/>
          <w:sz w:val="20"/>
          <w:szCs w:val="24"/>
        </w:rPr>
      </w:pPr>
      <w:r w:rsidRPr="00981E1B">
        <w:rPr>
          <w:rFonts w:ascii="Times New Roman" w:hAnsi="Times New Roman" w:cs="Times New Roman"/>
          <w:sz w:val="20"/>
          <w:szCs w:val="24"/>
        </w:rPr>
        <w:t>Fig</w:t>
      </w:r>
      <w:r w:rsidR="00981E1B" w:rsidRPr="00981E1B">
        <w:rPr>
          <w:rFonts w:ascii="Times New Roman" w:hAnsi="Times New Roman" w:cs="Times New Roman"/>
          <w:sz w:val="20"/>
          <w:szCs w:val="24"/>
        </w:rPr>
        <w:t xml:space="preserve">ura </w:t>
      </w:r>
      <w:r w:rsidRPr="00981E1B">
        <w:rPr>
          <w:rFonts w:ascii="Times New Roman" w:hAnsi="Times New Roman" w:cs="Times New Roman"/>
          <w:sz w:val="20"/>
          <w:szCs w:val="24"/>
        </w:rPr>
        <w:t>2 Comportamiento de las principales variables involucradas en el proceso al realizarse un incremento de la intensidad de la luz</w:t>
      </w:r>
      <w:r w:rsidR="00981E1B">
        <w:rPr>
          <w:rFonts w:ascii="Times New Roman" w:hAnsi="Times New Roman" w:cs="Times New Roman"/>
          <w:sz w:val="20"/>
          <w:szCs w:val="24"/>
        </w:rPr>
        <w:t xml:space="preserve">. </w:t>
      </w:r>
      <w:r w:rsidR="00981E1B" w:rsidRPr="0034340E">
        <w:rPr>
          <w:rFonts w:ascii="Times New Roman" w:hAnsi="Times New Roman" w:cs="Times New Roman"/>
          <w:sz w:val="20"/>
          <w:szCs w:val="24"/>
        </w:rPr>
        <w:t>Fuente de procedencia: elaboración propia</w:t>
      </w:r>
    </w:p>
    <w:p w:rsidR="00841F09" w:rsidRDefault="00841F09" w:rsidP="00F0573C">
      <w:pPr>
        <w:spacing w:after="0" w:line="360" w:lineRule="auto"/>
        <w:jc w:val="both"/>
        <w:rPr>
          <w:rFonts w:ascii="Times New Roman" w:hAnsi="Times New Roman" w:cs="Times New Roman"/>
          <w:sz w:val="24"/>
          <w:szCs w:val="24"/>
        </w:rPr>
      </w:pP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La siguiente tabla comparativa muestra los valores de algunas de las variables y parámetros del modelo para las condiciones experimentales</w:t>
      </w:r>
      <w:r w:rsidR="00981E1B">
        <w:rPr>
          <w:rFonts w:ascii="Times New Roman" w:hAnsi="Times New Roman" w:cs="Times New Roman"/>
          <w:sz w:val="24"/>
          <w:szCs w:val="24"/>
        </w:rPr>
        <w:t xml:space="preserve"> (Intensidad de la luz de 2065,5 </w:t>
      </w:r>
      <w:proofErr w:type="spellStart"/>
      <w:r w:rsidR="00981E1B" w:rsidRPr="00F0573C">
        <w:rPr>
          <w:rFonts w:ascii="Times New Roman" w:hAnsi="Times New Roman" w:cs="Times New Roman"/>
          <w:sz w:val="24"/>
          <w:szCs w:val="24"/>
          <w:lang w:val="es-MX"/>
        </w:rPr>
        <w:t>μE</w:t>
      </w:r>
      <w:proofErr w:type="spellEnd"/>
      <w:r w:rsidR="00981E1B" w:rsidRPr="00F0573C">
        <w:rPr>
          <w:rFonts w:ascii="Times New Roman" w:hAnsi="Times New Roman" w:cs="Times New Roman"/>
          <w:sz w:val="24"/>
          <w:szCs w:val="24"/>
          <w:lang w:val="es-MX"/>
        </w:rPr>
        <w:t>/m</w:t>
      </w:r>
      <w:r w:rsidR="00981E1B" w:rsidRPr="00F0573C">
        <w:rPr>
          <w:rFonts w:ascii="Times New Roman" w:hAnsi="Times New Roman" w:cs="Times New Roman"/>
          <w:sz w:val="24"/>
          <w:szCs w:val="24"/>
          <w:vertAlign w:val="superscript"/>
          <w:lang w:val="es-MX"/>
        </w:rPr>
        <w:t>2</w:t>
      </w:r>
      <w:r w:rsidR="00981E1B" w:rsidRPr="00F0573C">
        <w:rPr>
          <w:rFonts w:ascii="Times New Roman" w:hAnsi="Times New Roman" w:cs="Times New Roman"/>
          <w:sz w:val="24"/>
          <w:szCs w:val="24"/>
          <w:lang w:val="es-MX"/>
        </w:rPr>
        <w:t>*s</w:t>
      </w:r>
      <w:r w:rsidR="00981E1B">
        <w:rPr>
          <w:rFonts w:ascii="Times New Roman" w:hAnsi="Times New Roman" w:cs="Times New Roman"/>
          <w:sz w:val="24"/>
          <w:szCs w:val="24"/>
          <w:lang w:val="es-MX"/>
        </w:rPr>
        <w:t>)</w:t>
      </w:r>
      <w:r w:rsidRPr="00F0573C">
        <w:rPr>
          <w:rFonts w:ascii="Times New Roman" w:hAnsi="Times New Roman" w:cs="Times New Roman"/>
          <w:sz w:val="24"/>
          <w:szCs w:val="24"/>
        </w:rPr>
        <w:t xml:space="preserve"> y después del incremento</w:t>
      </w:r>
      <w:r w:rsidR="00981E1B">
        <w:rPr>
          <w:rFonts w:ascii="Times New Roman" w:hAnsi="Times New Roman" w:cs="Times New Roman"/>
          <w:sz w:val="24"/>
          <w:szCs w:val="24"/>
        </w:rPr>
        <w:t xml:space="preserve"> (Intensidad de la luz de 2500 </w:t>
      </w:r>
      <w:proofErr w:type="spellStart"/>
      <w:r w:rsidR="00981E1B" w:rsidRPr="00F0573C">
        <w:rPr>
          <w:rFonts w:ascii="Times New Roman" w:hAnsi="Times New Roman" w:cs="Times New Roman"/>
          <w:sz w:val="24"/>
          <w:szCs w:val="24"/>
          <w:lang w:val="es-MX"/>
        </w:rPr>
        <w:t>μE</w:t>
      </w:r>
      <w:proofErr w:type="spellEnd"/>
      <w:r w:rsidR="00981E1B" w:rsidRPr="00F0573C">
        <w:rPr>
          <w:rFonts w:ascii="Times New Roman" w:hAnsi="Times New Roman" w:cs="Times New Roman"/>
          <w:sz w:val="24"/>
          <w:szCs w:val="24"/>
          <w:lang w:val="es-MX"/>
        </w:rPr>
        <w:t>/m</w:t>
      </w:r>
      <w:r w:rsidR="00981E1B" w:rsidRPr="00F0573C">
        <w:rPr>
          <w:rFonts w:ascii="Times New Roman" w:hAnsi="Times New Roman" w:cs="Times New Roman"/>
          <w:sz w:val="24"/>
          <w:szCs w:val="24"/>
          <w:vertAlign w:val="superscript"/>
          <w:lang w:val="es-MX"/>
        </w:rPr>
        <w:t>2</w:t>
      </w:r>
      <w:r w:rsidR="00981E1B" w:rsidRPr="00F0573C">
        <w:rPr>
          <w:rFonts w:ascii="Times New Roman" w:hAnsi="Times New Roman" w:cs="Times New Roman"/>
          <w:sz w:val="24"/>
          <w:szCs w:val="24"/>
          <w:lang w:val="es-MX"/>
        </w:rPr>
        <w:t>*s</w:t>
      </w:r>
      <w:r w:rsidR="00981E1B">
        <w:rPr>
          <w:rFonts w:ascii="Times New Roman" w:hAnsi="Times New Roman" w:cs="Times New Roman"/>
          <w:sz w:val="24"/>
          <w:szCs w:val="24"/>
          <w:lang w:val="es-MX"/>
        </w:rPr>
        <w:t>)</w:t>
      </w:r>
      <w:r w:rsidRPr="00F0573C">
        <w:rPr>
          <w:rFonts w:ascii="Times New Roman" w:hAnsi="Times New Roman" w:cs="Times New Roman"/>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2696"/>
        <w:gridCol w:w="2424"/>
      </w:tblGrid>
      <w:tr w:rsidR="00F0573C" w:rsidRPr="00F0573C" w:rsidTr="00A0463F">
        <w:trPr>
          <w:jc w:val="center"/>
        </w:trPr>
        <w:tc>
          <w:tcPr>
            <w:tcW w:w="2064" w:type="pct"/>
          </w:tcPr>
          <w:p w:rsidR="00F0573C" w:rsidRPr="00F0573C" w:rsidRDefault="00F0573C" w:rsidP="00F0573C">
            <w:pPr>
              <w:spacing w:after="0" w:line="360" w:lineRule="auto"/>
              <w:jc w:val="both"/>
              <w:rPr>
                <w:rFonts w:ascii="Times New Roman" w:hAnsi="Times New Roman" w:cs="Times New Roman"/>
                <w:b/>
                <w:bCs/>
                <w:sz w:val="24"/>
                <w:szCs w:val="24"/>
              </w:rPr>
            </w:pPr>
          </w:p>
        </w:tc>
        <w:tc>
          <w:tcPr>
            <w:tcW w:w="1546" w:type="pct"/>
          </w:tcPr>
          <w:p w:rsidR="00F0573C" w:rsidRPr="00F0573C" w:rsidRDefault="00F0573C" w:rsidP="00A0463F">
            <w:pPr>
              <w:spacing w:after="0" w:line="360" w:lineRule="auto"/>
              <w:jc w:val="center"/>
              <w:rPr>
                <w:rFonts w:ascii="Times New Roman" w:hAnsi="Times New Roman" w:cs="Times New Roman"/>
                <w:b/>
                <w:bCs/>
                <w:sz w:val="24"/>
                <w:szCs w:val="24"/>
              </w:rPr>
            </w:pPr>
            <w:r w:rsidRPr="00F0573C">
              <w:rPr>
                <w:rFonts w:ascii="Times New Roman" w:hAnsi="Times New Roman" w:cs="Times New Roman"/>
                <w:b/>
                <w:bCs/>
                <w:sz w:val="24"/>
                <w:szCs w:val="24"/>
              </w:rPr>
              <w:t>2065,5</w:t>
            </w:r>
            <w:r w:rsidRPr="00F0573C">
              <w:rPr>
                <w:rFonts w:ascii="Times New Roman" w:hAnsi="Times New Roman" w:cs="Times New Roman"/>
                <w:sz w:val="24"/>
                <w:szCs w:val="24"/>
              </w:rPr>
              <w:t xml:space="preserve"> </w:t>
            </w:r>
            <w:proofErr w:type="spellStart"/>
            <w:r w:rsidRPr="00F0573C">
              <w:rPr>
                <w:rFonts w:ascii="Times New Roman" w:hAnsi="Times New Roman" w:cs="Times New Roman"/>
                <w:b/>
                <w:bCs/>
                <w:sz w:val="24"/>
                <w:szCs w:val="24"/>
              </w:rPr>
              <w:t>μE</w:t>
            </w:r>
            <w:proofErr w:type="spellEnd"/>
            <w:r w:rsidRPr="00F0573C">
              <w:rPr>
                <w:rFonts w:ascii="Times New Roman" w:hAnsi="Times New Roman" w:cs="Times New Roman"/>
                <w:b/>
                <w:bCs/>
                <w:sz w:val="24"/>
                <w:szCs w:val="24"/>
              </w:rPr>
              <w:t>/m</w:t>
            </w:r>
            <w:r w:rsidRPr="00F0573C">
              <w:rPr>
                <w:rFonts w:ascii="Times New Roman" w:hAnsi="Times New Roman" w:cs="Times New Roman"/>
                <w:b/>
                <w:bCs/>
                <w:sz w:val="24"/>
                <w:szCs w:val="24"/>
                <w:vertAlign w:val="superscript"/>
              </w:rPr>
              <w:t>2</w:t>
            </w:r>
            <w:r w:rsidRPr="00F0573C">
              <w:rPr>
                <w:rFonts w:ascii="Times New Roman" w:hAnsi="Times New Roman" w:cs="Times New Roman"/>
                <w:b/>
                <w:bCs/>
                <w:sz w:val="24"/>
                <w:szCs w:val="24"/>
              </w:rPr>
              <w:t>*s</w:t>
            </w:r>
          </w:p>
        </w:tc>
        <w:tc>
          <w:tcPr>
            <w:tcW w:w="1390" w:type="pct"/>
          </w:tcPr>
          <w:p w:rsidR="00F0573C" w:rsidRPr="00F0573C" w:rsidRDefault="00F0573C" w:rsidP="00A0463F">
            <w:pPr>
              <w:spacing w:after="0" w:line="360" w:lineRule="auto"/>
              <w:jc w:val="center"/>
              <w:rPr>
                <w:rFonts w:ascii="Times New Roman" w:hAnsi="Times New Roman" w:cs="Times New Roman"/>
                <w:b/>
                <w:bCs/>
                <w:sz w:val="24"/>
                <w:szCs w:val="24"/>
              </w:rPr>
            </w:pPr>
            <w:r w:rsidRPr="00F0573C">
              <w:rPr>
                <w:rFonts w:ascii="Times New Roman" w:hAnsi="Times New Roman" w:cs="Times New Roman"/>
                <w:b/>
                <w:bCs/>
                <w:sz w:val="24"/>
                <w:szCs w:val="24"/>
              </w:rPr>
              <w:t xml:space="preserve">2500 </w:t>
            </w:r>
            <w:proofErr w:type="spellStart"/>
            <w:r w:rsidRPr="00F0573C">
              <w:rPr>
                <w:rFonts w:ascii="Times New Roman" w:hAnsi="Times New Roman" w:cs="Times New Roman"/>
                <w:b/>
                <w:bCs/>
                <w:sz w:val="24"/>
                <w:szCs w:val="24"/>
              </w:rPr>
              <w:t>μE</w:t>
            </w:r>
            <w:proofErr w:type="spellEnd"/>
            <w:r w:rsidRPr="00F0573C">
              <w:rPr>
                <w:rFonts w:ascii="Times New Roman" w:hAnsi="Times New Roman" w:cs="Times New Roman"/>
                <w:b/>
                <w:bCs/>
                <w:sz w:val="24"/>
                <w:szCs w:val="24"/>
              </w:rPr>
              <w:t>/m</w:t>
            </w:r>
            <w:r w:rsidRPr="00F0573C">
              <w:rPr>
                <w:rFonts w:ascii="Times New Roman" w:hAnsi="Times New Roman" w:cs="Times New Roman"/>
                <w:b/>
                <w:bCs/>
                <w:sz w:val="24"/>
                <w:szCs w:val="24"/>
                <w:vertAlign w:val="superscript"/>
              </w:rPr>
              <w:t>2</w:t>
            </w:r>
            <w:r w:rsidRPr="00F0573C">
              <w:rPr>
                <w:rFonts w:ascii="Times New Roman" w:hAnsi="Times New Roman" w:cs="Times New Roman"/>
                <w:b/>
                <w:bCs/>
                <w:sz w:val="24"/>
                <w:szCs w:val="24"/>
              </w:rPr>
              <w:t>*s</w:t>
            </w:r>
          </w:p>
        </w:tc>
      </w:tr>
      <w:tr w:rsidR="00F0573C" w:rsidRPr="00F0573C" w:rsidTr="00A0463F">
        <w:trPr>
          <w:jc w:val="center"/>
        </w:trPr>
        <w:tc>
          <w:tcPr>
            <w:tcW w:w="2064" w:type="pct"/>
          </w:tcPr>
          <w:p w:rsidR="00F0573C" w:rsidRPr="00F0573C" w:rsidRDefault="00F0573C" w:rsidP="00F0573C">
            <w:pPr>
              <w:spacing w:after="0" w:line="360" w:lineRule="auto"/>
              <w:jc w:val="both"/>
              <w:rPr>
                <w:rFonts w:ascii="Times New Roman" w:hAnsi="Times New Roman" w:cs="Times New Roman"/>
                <w:b/>
                <w:bCs/>
                <w:sz w:val="24"/>
                <w:szCs w:val="24"/>
              </w:rPr>
            </w:pPr>
            <w:r w:rsidRPr="00F0573C">
              <w:rPr>
                <w:rFonts w:ascii="Times New Roman" w:hAnsi="Times New Roman" w:cs="Times New Roman"/>
                <w:b/>
                <w:bCs/>
                <w:sz w:val="24"/>
                <w:szCs w:val="24"/>
              </w:rPr>
              <w:t>B (</w:t>
            </w:r>
            <w:proofErr w:type="spellStart"/>
            <w:r w:rsidRPr="00F0573C">
              <w:rPr>
                <w:rFonts w:ascii="Times New Roman" w:hAnsi="Times New Roman" w:cs="Times New Roman"/>
                <w:b/>
                <w:bCs/>
                <w:sz w:val="24"/>
                <w:szCs w:val="24"/>
              </w:rPr>
              <w:t>gbs</w:t>
            </w:r>
            <w:proofErr w:type="spellEnd"/>
            <w:r w:rsidRPr="00F0573C">
              <w:rPr>
                <w:rFonts w:ascii="Times New Roman" w:hAnsi="Times New Roman" w:cs="Times New Roman"/>
                <w:b/>
                <w:bCs/>
                <w:sz w:val="24"/>
                <w:szCs w:val="24"/>
              </w:rPr>
              <w:t>)</w:t>
            </w:r>
          </w:p>
        </w:tc>
        <w:tc>
          <w:tcPr>
            <w:tcW w:w="1546"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6,34948</w:t>
            </w:r>
          </w:p>
        </w:tc>
        <w:tc>
          <w:tcPr>
            <w:tcW w:w="1390"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7,55989</w:t>
            </w:r>
          </w:p>
        </w:tc>
      </w:tr>
      <w:tr w:rsidR="00F0573C" w:rsidRPr="00F0573C" w:rsidTr="00A0463F">
        <w:trPr>
          <w:jc w:val="center"/>
        </w:trPr>
        <w:tc>
          <w:tcPr>
            <w:tcW w:w="2064" w:type="pct"/>
          </w:tcPr>
          <w:p w:rsidR="00F0573C" w:rsidRPr="00F0573C" w:rsidRDefault="00F0573C" w:rsidP="00F0573C">
            <w:pPr>
              <w:spacing w:after="0" w:line="360" w:lineRule="auto"/>
              <w:jc w:val="both"/>
              <w:rPr>
                <w:rFonts w:ascii="Times New Roman" w:hAnsi="Times New Roman" w:cs="Times New Roman"/>
                <w:b/>
                <w:bCs/>
                <w:sz w:val="24"/>
                <w:szCs w:val="24"/>
              </w:rPr>
            </w:pPr>
            <w:proofErr w:type="spellStart"/>
            <w:r w:rsidRPr="00F0573C">
              <w:rPr>
                <w:rFonts w:ascii="Times New Roman" w:hAnsi="Times New Roman" w:cs="Times New Roman"/>
                <w:b/>
                <w:bCs/>
                <w:sz w:val="24"/>
                <w:szCs w:val="24"/>
              </w:rPr>
              <w:t>Prodbiomasa</w:t>
            </w:r>
            <w:proofErr w:type="spellEnd"/>
            <w:r w:rsidRPr="00F0573C">
              <w:rPr>
                <w:rFonts w:ascii="Times New Roman" w:hAnsi="Times New Roman" w:cs="Times New Roman"/>
                <w:b/>
                <w:bCs/>
                <w:sz w:val="24"/>
                <w:szCs w:val="24"/>
              </w:rPr>
              <w:t xml:space="preserve"> (kg/año)</w:t>
            </w:r>
          </w:p>
        </w:tc>
        <w:tc>
          <w:tcPr>
            <w:tcW w:w="1546"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0,476</w:t>
            </w:r>
          </w:p>
        </w:tc>
        <w:tc>
          <w:tcPr>
            <w:tcW w:w="1390"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0,567</w:t>
            </w:r>
          </w:p>
        </w:tc>
      </w:tr>
      <w:tr w:rsidR="00F0573C" w:rsidRPr="00F0573C" w:rsidTr="00A0463F">
        <w:trPr>
          <w:jc w:val="center"/>
        </w:trPr>
        <w:tc>
          <w:tcPr>
            <w:tcW w:w="2064" w:type="pct"/>
          </w:tcPr>
          <w:p w:rsidR="00F0573C" w:rsidRPr="00F0573C" w:rsidRDefault="00F0573C" w:rsidP="00F0573C">
            <w:pPr>
              <w:spacing w:after="0" w:line="360" w:lineRule="auto"/>
              <w:jc w:val="both"/>
              <w:rPr>
                <w:rFonts w:ascii="Times New Roman" w:hAnsi="Times New Roman" w:cs="Times New Roman"/>
                <w:b/>
                <w:bCs/>
                <w:sz w:val="24"/>
                <w:szCs w:val="24"/>
              </w:rPr>
            </w:pPr>
            <w:r w:rsidRPr="00F0573C">
              <w:rPr>
                <w:rFonts w:ascii="Times New Roman" w:hAnsi="Times New Roman" w:cs="Times New Roman"/>
                <w:b/>
                <w:bCs/>
                <w:sz w:val="24"/>
                <w:szCs w:val="24"/>
              </w:rPr>
              <w:t>CO</w:t>
            </w:r>
            <w:r w:rsidRPr="00A0463F">
              <w:rPr>
                <w:rFonts w:ascii="Times New Roman" w:hAnsi="Times New Roman" w:cs="Times New Roman"/>
                <w:b/>
                <w:bCs/>
                <w:sz w:val="24"/>
                <w:szCs w:val="24"/>
                <w:vertAlign w:val="subscript"/>
              </w:rPr>
              <w:t>2</w:t>
            </w:r>
            <w:r w:rsidRPr="00F0573C">
              <w:rPr>
                <w:rFonts w:ascii="Times New Roman" w:hAnsi="Times New Roman" w:cs="Times New Roman"/>
                <w:b/>
                <w:bCs/>
                <w:sz w:val="24"/>
                <w:szCs w:val="24"/>
              </w:rPr>
              <w:t>consumo (kg/año)</w:t>
            </w:r>
          </w:p>
        </w:tc>
        <w:tc>
          <w:tcPr>
            <w:tcW w:w="1546"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0,733</w:t>
            </w:r>
          </w:p>
        </w:tc>
        <w:tc>
          <w:tcPr>
            <w:tcW w:w="1390"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0,873</w:t>
            </w:r>
          </w:p>
        </w:tc>
      </w:tr>
      <w:tr w:rsidR="00F0573C" w:rsidRPr="00F0573C" w:rsidTr="00A0463F">
        <w:trPr>
          <w:jc w:val="center"/>
        </w:trPr>
        <w:tc>
          <w:tcPr>
            <w:tcW w:w="2064" w:type="pct"/>
          </w:tcPr>
          <w:p w:rsidR="00F0573C" w:rsidRPr="00F0573C" w:rsidRDefault="00F0573C" w:rsidP="00F0573C">
            <w:pPr>
              <w:spacing w:after="0" w:line="360" w:lineRule="auto"/>
              <w:jc w:val="both"/>
              <w:rPr>
                <w:rFonts w:ascii="Times New Roman" w:hAnsi="Times New Roman" w:cs="Times New Roman"/>
                <w:b/>
                <w:bCs/>
                <w:sz w:val="24"/>
                <w:szCs w:val="24"/>
              </w:rPr>
            </w:pPr>
            <w:proofErr w:type="spellStart"/>
            <w:r w:rsidRPr="00F0573C">
              <w:rPr>
                <w:rFonts w:ascii="Times New Roman" w:hAnsi="Times New Roman" w:cs="Times New Roman"/>
                <w:b/>
                <w:bCs/>
                <w:sz w:val="24"/>
                <w:szCs w:val="24"/>
              </w:rPr>
              <w:t>Miu</w:t>
            </w:r>
            <w:proofErr w:type="spellEnd"/>
            <w:r w:rsidRPr="00F0573C">
              <w:rPr>
                <w:rFonts w:ascii="Times New Roman" w:hAnsi="Times New Roman" w:cs="Times New Roman"/>
                <w:b/>
                <w:bCs/>
                <w:sz w:val="24"/>
                <w:szCs w:val="24"/>
              </w:rPr>
              <w:t xml:space="preserve"> (d</w:t>
            </w:r>
            <w:r w:rsidRPr="00F0573C">
              <w:rPr>
                <w:rFonts w:ascii="Times New Roman" w:hAnsi="Times New Roman" w:cs="Times New Roman"/>
                <w:b/>
                <w:bCs/>
                <w:sz w:val="24"/>
                <w:szCs w:val="24"/>
                <w:vertAlign w:val="superscript"/>
              </w:rPr>
              <w:t>-1</w:t>
            </w:r>
            <w:r w:rsidRPr="00F0573C">
              <w:rPr>
                <w:rFonts w:ascii="Times New Roman" w:hAnsi="Times New Roman" w:cs="Times New Roman"/>
                <w:b/>
                <w:bCs/>
                <w:sz w:val="24"/>
                <w:szCs w:val="24"/>
              </w:rPr>
              <w:t>)</w:t>
            </w:r>
          </w:p>
        </w:tc>
        <w:tc>
          <w:tcPr>
            <w:tcW w:w="1546"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0,07</w:t>
            </w:r>
          </w:p>
        </w:tc>
        <w:tc>
          <w:tcPr>
            <w:tcW w:w="1390" w:type="pct"/>
          </w:tcPr>
          <w:p w:rsidR="00F0573C" w:rsidRPr="00F0573C" w:rsidRDefault="00F0573C" w:rsidP="00A0463F">
            <w:pPr>
              <w:spacing w:after="0" w:line="360" w:lineRule="auto"/>
              <w:jc w:val="center"/>
              <w:rPr>
                <w:rFonts w:ascii="Times New Roman" w:hAnsi="Times New Roman" w:cs="Times New Roman"/>
                <w:sz w:val="24"/>
                <w:szCs w:val="24"/>
              </w:rPr>
            </w:pPr>
            <w:r w:rsidRPr="00F0573C">
              <w:rPr>
                <w:rFonts w:ascii="Times New Roman" w:hAnsi="Times New Roman" w:cs="Times New Roman"/>
                <w:sz w:val="24"/>
                <w:szCs w:val="24"/>
              </w:rPr>
              <w:t>0,103</w:t>
            </w:r>
          </w:p>
        </w:tc>
      </w:tr>
    </w:tbl>
    <w:p w:rsidR="00841F09" w:rsidRDefault="00841F09" w:rsidP="00A0463F">
      <w:pPr>
        <w:spacing w:after="0" w:line="360" w:lineRule="auto"/>
        <w:jc w:val="both"/>
        <w:rPr>
          <w:rFonts w:ascii="Times New Roman" w:hAnsi="Times New Roman" w:cs="Times New Roman"/>
          <w:sz w:val="20"/>
          <w:szCs w:val="20"/>
        </w:rPr>
      </w:pPr>
    </w:p>
    <w:p w:rsidR="00A0463F" w:rsidRPr="00FD079F" w:rsidRDefault="00A0463F" w:rsidP="00A0463F">
      <w:pPr>
        <w:spacing w:after="0" w:line="360" w:lineRule="auto"/>
        <w:jc w:val="both"/>
        <w:rPr>
          <w:rFonts w:ascii="Times New Roman" w:hAnsi="Times New Roman" w:cs="Times New Roman"/>
          <w:sz w:val="20"/>
          <w:szCs w:val="20"/>
          <w:lang w:val="es-US"/>
        </w:rPr>
      </w:pPr>
      <w:r w:rsidRPr="00FD079F">
        <w:rPr>
          <w:rFonts w:ascii="Times New Roman" w:hAnsi="Times New Roman" w:cs="Times New Roman"/>
          <w:sz w:val="20"/>
          <w:szCs w:val="20"/>
        </w:rPr>
        <w:lastRenderedPageBreak/>
        <w:t xml:space="preserve">Tabla </w:t>
      </w:r>
      <w:r w:rsidR="00841F09">
        <w:rPr>
          <w:rFonts w:ascii="Times New Roman" w:hAnsi="Times New Roman" w:cs="Times New Roman"/>
          <w:sz w:val="20"/>
          <w:szCs w:val="20"/>
        </w:rPr>
        <w:t>2</w:t>
      </w:r>
      <w:r w:rsidRPr="00FD079F">
        <w:rPr>
          <w:rFonts w:ascii="Times New Roman" w:hAnsi="Times New Roman" w:cs="Times New Roman"/>
          <w:sz w:val="20"/>
          <w:szCs w:val="20"/>
        </w:rPr>
        <w:t xml:space="preserve">. </w:t>
      </w:r>
      <w:r>
        <w:rPr>
          <w:rFonts w:ascii="Times New Roman" w:hAnsi="Times New Roman" w:cs="Times New Roman"/>
          <w:sz w:val="20"/>
          <w:szCs w:val="20"/>
        </w:rPr>
        <w:t xml:space="preserve">Resultados en las variables de salida al variar la intensidad luminosa. </w:t>
      </w:r>
      <w:r w:rsidRPr="00FD079F">
        <w:rPr>
          <w:rFonts w:ascii="Times New Roman" w:hAnsi="Times New Roman" w:cs="Times New Roman"/>
          <w:sz w:val="20"/>
          <w:szCs w:val="20"/>
        </w:rPr>
        <w:t>Fuente de procedencia: elaboración propia</w:t>
      </w:r>
    </w:p>
    <w:p w:rsidR="00F0573C" w:rsidRPr="00F0573C" w:rsidRDefault="00F0573C" w:rsidP="00F0573C">
      <w:pPr>
        <w:spacing w:after="0" w:line="360" w:lineRule="auto"/>
        <w:jc w:val="both"/>
        <w:rPr>
          <w:rFonts w:ascii="Times New Roman" w:hAnsi="Times New Roman" w:cs="Times New Roman"/>
          <w:sz w:val="24"/>
          <w:szCs w:val="24"/>
        </w:rPr>
      </w:pPr>
    </w:p>
    <w:p w:rsidR="00F0573C" w:rsidRPr="00F0573C" w:rsidRDefault="00F0573C" w:rsidP="00F0573C">
      <w:pPr>
        <w:spacing w:after="0" w:line="360" w:lineRule="auto"/>
        <w:jc w:val="both"/>
        <w:rPr>
          <w:rFonts w:ascii="Times New Roman" w:hAnsi="Times New Roman" w:cs="Times New Roman"/>
          <w:sz w:val="24"/>
          <w:szCs w:val="24"/>
        </w:rPr>
      </w:pPr>
      <w:r w:rsidRPr="00F0573C">
        <w:rPr>
          <w:rFonts w:ascii="Times New Roman" w:hAnsi="Times New Roman" w:cs="Times New Roman"/>
          <w:sz w:val="24"/>
          <w:szCs w:val="24"/>
        </w:rPr>
        <w:t xml:space="preserve">Si analizamos nuevamente el impacto ambiental y económico, se evidencia que al incrementar la </w:t>
      </w:r>
      <w:proofErr w:type="spellStart"/>
      <w:r w:rsidRPr="00F0573C">
        <w:rPr>
          <w:rFonts w:ascii="Times New Roman" w:hAnsi="Times New Roman" w:cs="Times New Roman"/>
          <w:sz w:val="24"/>
          <w:szCs w:val="24"/>
        </w:rPr>
        <w:t>irradiancia</w:t>
      </w:r>
      <w:proofErr w:type="spellEnd"/>
      <w:r w:rsidRPr="00F0573C">
        <w:rPr>
          <w:rFonts w:ascii="Times New Roman" w:hAnsi="Times New Roman" w:cs="Times New Roman"/>
          <w:sz w:val="24"/>
          <w:szCs w:val="24"/>
        </w:rPr>
        <w:t xml:space="preserve"> aumenta el crecimiento de la biomasa, por lo que se necesitaría consumir mayor cantidad de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 como sustrato, lo que implica un secuestro de 0,873 kg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/año, que al compararlo con el resultado de la simulación inicial (0,733 kg CO</w:t>
      </w:r>
      <w:r w:rsidRPr="00F0573C">
        <w:rPr>
          <w:rFonts w:ascii="Times New Roman" w:hAnsi="Times New Roman" w:cs="Times New Roman"/>
          <w:sz w:val="24"/>
          <w:szCs w:val="24"/>
          <w:vertAlign w:val="subscript"/>
        </w:rPr>
        <w:t>2</w:t>
      </w:r>
      <w:r w:rsidRPr="00F0573C">
        <w:rPr>
          <w:rFonts w:ascii="Times New Roman" w:hAnsi="Times New Roman" w:cs="Times New Roman"/>
          <w:sz w:val="24"/>
          <w:szCs w:val="24"/>
        </w:rPr>
        <w:t xml:space="preserve">/año), el valor es mucho mayor. Con respecto al valor económico se comporta de igual forma que el análisis realizado </w:t>
      </w:r>
      <w:r w:rsidR="00A0463F">
        <w:rPr>
          <w:rFonts w:ascii="Times New Roman" w:hAnsi="Times New Roman" w:cs="Times New Roman"/>
          <w:sz w:val="24"/>
          <w:szCs w:val="24"/>
        </w:rPr>
        <w:t>con la variable anterior</w:t>
      </w:r>
      <w:r w:rsidRPr="00F0573C">
        <w:rPr>
          <w:rFonts w:ascii="Times New Roman" w:hAnsi="Times New Roman" w:cs="Times New Roman"/>
          <w:sz w:val="24"/>
          <w:szCs w:val="24"/>
        </w:rPr>
        <w:t xml:space="preserve">, ya que al aumentar la </w:t>
      </w:r>
      <w:proofErr w:type="spellStart"/>
      <w:r w:rsidRPr="00F0573C">
        <w:rPr>
          <w:rFonts w:ascii="Times New Roman" w:hAnsi="Times New Roman" w:cs="Times New Roman"/>
          <w:sz w:val="24"/>
          <w:szCs w:val="24"/>
        </w:rPr>
        <w:t>irradiancia</w:t>
      </w:r>
      <w:proofErr w:type="spellEnd"/>
      <w:r w:rsidRPr="00F0573C">
        <w:rPr>
          <w:rFonts w:ascii="Times New Roman" w:hAnsi="Times New Roman" w:cs="Times New Roman"/>
          <w:sz w:val="24"/>
          <w:szCs w:val="24"/>
        </w:rPr>
        <w:t xml:space="preserve"> aumenta la tasa de crecimiento y por tanto la producción de biomasa se ve favorecida.</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A0463F" w:rsidRPr="00A0463F" w:rsidRDefault="00A0463F" w:rsidP="00040C44">
      <w:pPr>
        <w:numPr>
          <w:ilvl w:val="0"/>
          <w:numId w:val="6"/>
        </w:numPr>
        <w:spacing w:after="0" w:line="360" w:lineRule="auto"/>
        <w:ind w:left="426"/>
        <w:jc w:val="both"/>
        <w:rPr>
          <w:rFonts w:ascii="Times New Roman" w:hAnsi="Times New Roman" w:cs="Times New Roman"/>
          <w:sz w:val="24"/>
          <w:szCs w:val="24"/>
        </w:rPr>
      </w:pPr>
      <w:r w:rsidRPr="00A0463F">
        <w:rPr>
          <w:rFonts w:ascii="Times New Roman" w:hAnsi="Times New Roman" w:cs="Times New Roman"/>
          <w:sz w:val="24"/>
          <w:szCs w:val="24"/>
        </w:rPr>
        <w:t xml:space="preserve">En el estudio de la simulación el comportamiento de las variables analizadas presenta una evolución similar a la reportada en la bibliografía para estudios de crecimiento de </w:t>
      </w:r>
      <w:proofErr w:type="spellStart"/>
      <w:r w:rsidRPr="00A0463F">
        <w:rPr>
          <w:rFonts w:ascii="Times New Roman" w:hAnsi="Times New Roman" w:cs="Times New Roman"/>
          <w:sz w:val="24"/>
          <w:szCs w:val="24"/>
        </w:rPr>
        <w:t>macroalgas</w:t>
      </w:r>
      <w:proofErr w:type="spellEnd"/>
      <w:r w:rsidRPr="00A0463F">
        <w:rPr>
          <w:rFonts w:ascii="Times New Roman" w:hAnsi="Times New Roman" w:cs="Times New Roman"/>
          <w:sz w:val="24"/>
          <w:szCs w:val="24"/>
        </w:rPr>
        <w:t xml:space="preserve"> en condiciones naturales.</w:t>
      </w:r>
    </w:p>
    <w:p w:rsidR="00A0463F" w:rsidRPr="00A0463F" w:rsidRDefault="00A0463F" w:rsidP="00040C44">
      <w:pPr>
        <w:numPr>
          <w:ilvl w:val="0"/>
          <w:numId w:val="6"/>
        </w:numPr>
        <w:spacing w:after="0" w:line="360" w:lineRule="auto"/>
        <w:ind w:left="426"/>
        <w:jc w:val="both"/>
        <w:rPr>
          <w:rFonts w:ascii="Times New Roman" w:hAnsi="Times New Roman" w:cs="Times New Roman"/>
          <w:sz w:val="24"/>
          <w:szCs w:val="24"/>
        </w:rPr>
      </w:pPr>
      <w:r w:rsidRPr="00A0463F">
        <w:rPr>
          <w:rFonts w:ascii="Times New Roman" w:hAnsi="Times New Roman" w:cs="Times New Roman"/>
          <w:sz w:val="24"/>
          <w:szCs w:val="24"/>
        </w:rPr>
        <w:t>El estudio pronostica una evolución más efectiva de la velocidad de crecimiento y producción de la biomasa, que la obtenida en los resultados experimentales evaluados en 4 días a 760 ppm de concentración de CO</w:t>
      </w:r>
      <w:r w:rsidRPr="00A0463F">
        <w:rPr>
          <w:rFonts w:ascii="Times New Roman" w:hAnsi="Times New Roman" w:cs="Times New Roman"/>
          <w:sz w:val="24"/>
          <w:szCs w:val="24"/>
          <w:vertAlign w:val="subscript"/>
        </w:rPr>
        <w:t>2</w:t>
      </w:r>
      <w:r w:rsidRPr="00A0463F">
        <w:rPr>
          <w:rFonts w:ascii="Times New Roman" w:hAnsi="Times New Roman" w:cs="Times New Roman"/>
          <w:sz w:val="24"/>
          <w:szCs w:val="24"/>
        </w:rPr>
        <w:t xml:space="preserve"> si se incrementa el CO</w:t>
      </w:r>
      <w:r w:rsidRPr="00A0463F">
        <w:rPr>
          <w:rFonts w:ascii="Times New Roman" w:hAnsi="Times New Roman" w:cs="Times New Roman"/>
          <w:sz w:val="24"/>
          <w:szCs w:val="24"/>
          <w:vertAlign w:val="subscript"/>
        </w:rPr>
        <w:t>2</w:t>
      </w:r>
      <w:r w:rsidRPr="00A0463F">
        <w:rPr>
          <w:rFonts w:ascii="Times New Roman" w:hAnsi="Times New Roman" w:cs="Times New Roman"/>
          <w:sz w:val="24"/>
          <w:szCs w:val="24"/>
        </w:rPr>
        <w:t xml:space="preserve"> a 3 000 ppm, en la concentración del gas en la corriente de aire de entrada.</w:t>
      </w:r>
    </w:p>
    <w:p w:rsidR="00A0463F" w:rsidRPr="00A0463F" w:rsidRDefault="00A0463F" w:rsidP="00040C44">
      <w:pPr>
        <w:numPr>
          <w:ilvl w:val="0"/>
          <w:numId w:val="6"/>
        </w:numPr>
        <w:spacing w:after="0" w:line="360" w:lineRule="auto"/>
        <w:ind w:left="426"/>
        <w:jc w:val="both"/>
        <w:rPr>
          <w:rFonts w:ascii="Times New Roman" w:hAnsi="Times New Roman" w:cs="Times New Roman"/>
          <w:sz w:val="24"/>
          <w:szCs w:val="24"/>
        </w:rPr>
      </w:pPr>
      <w:r w:rsidRPr="00A0463F">
        <w:rPr>
          <w:rFonts w:ascii="Times New Roman" w:hAnsi="Times New Roman" w:cs="Times New Roman"/>
          <w:sz w:val="24"/>
          <w:szCs w:val="24"/>
        </w:rPr>
        <w:t xml:space="preserve"> La intensidad luminosa en el cultivo intensivo de esta especie de </w:t>
      </w:r>
      <w:proofErr w:type="spellStart"/>
      <w:r w:rsidRPr="00A0463F">
        <w:rPr>
          <w:rFonts w:ascii="Times New Roman" w:hAnsi="Times New Roman" w:cs="Times New Roman"/>
          <w:sz w:val="24"/>
          <w:szCs w:val="24"/>
        </w:rPr>
        <w:t>macroalga</w:t>
      </w:r>
      <w:proofErr w:type="spellEnd"/>
      <w:r w:rsidRPr="00A0463F">
        <w:rPr>
          <w:rFonts w:ascii="Times New Roman" w:hAnsi="Times New Roman" w:cs="Times New Roman"/>
          <w:sz w:val="24"/>
          <w:szCs w:val="24"/>
        </w:rPr>
        <w:t xml:space="preserve"> influye de manera significativa. El modelo propuesto refleja un aumento en la formación de biomasa al incrementarse un 1,2 % el valor de la iluminación, respecto al valor fijado (2065,5 </w:t>
      </w:r>
      <w:proofErr w:type="spellStart"/>
      <w:r w:rsidRPr="00A0463F">
        <w:rPr>
          <w:rFonts w:ascii="Times New Roman" w:hAnsi="Times New Roman" w:cs="Times New Roman"/>
          <w:sz w:val="24"/>
          <w:szCs w:val="24"/>
        </w:rPr>
        <w:t>μE</w:t>
      </w:r>
      <w:proofErr w:type="spellEnd"/>
      <w:r w:rsidRPr="00A0463F">
        <w:rPr>
          <w:rFonts w:ascii="Times New Roman" w:hAnsi="Times New Roman" w:cs="Times New Roman"/>
          <w:sz w:val="24"/>
          <w:szCs w:val="24"/>
        </w:rPr>
        <w:t>/m</w:t>
      </w:r>
      <w:r w:rsidRPr="00A0463F">
        <w:rPr>
          <w:rFonts w:ascii="Times New Roman" w:hAnsi="Times New Roman" w:cs="Times New Roman"/>
          <w:sz w:val="24"/>
          <w:szCs w:val="24"/>
          <w:vertAlign w:val="superscript"/>
        </w:rPr>
        <w:t>2</w:t>
      </w:r>
      <w:r w:rsidRPr="00A0463F">
        <w:rPr>
          <w:rFonts w:ascii="Times New Roman" w:hAnsi="Times New Roman" w:cs="Times New Roman"/>
          <w:sz w:val="24"/>
          <w:szCs w:val="24"/>
        </w:rPr>
        <w:t>*s) en las condiciones de experimentación a escala de laboratorio.</w:t>
      </w:r>
    </w:p>
    <w:p w:rsidR="00FF3346" w:rsidRDefault="00FF3346" w:rsidP="00FF3346">
      <w:pPr>
        <w:spacing w:after="0" w:line="360" w:lineRule="auto"/>
        <w:jc w:val="both"/>
        <w:rPr>
          <w:rFonts w:ascii="Times New Roman" w:hAnsi="Times New Roman" w:cs="Times New Roman"/>
          <w:sz w:val="24"/>
          <w:szCs w:val="24"/>
        </w:rPr>
      </w:pPr>
    </w:p>
    <w:p w:rsidR="00FF3346" w:rsidRPr="00174ED5" w:rsidRDefault="00FF3346" w:rsidP="00FF3346">
      <w:pPr>
        <w:spacing w:after="0" w:line="360" w:lineRule="auto"/>
        <w:jc w:val="both"/>
        <w:rPr>
          <w:rFonts w:ascii="Times New Roman" w:hAnsi="Times New Roman" w:cs="Times New Roman"/>
          <w:b/>
          <w:sz w:val="24"/>
          <w:szCs w:val="24"/>
        </w:rPr>
      </w:pPr>
      <w:r w:rsidRPr="00174ED5">
        <w:rPr>
          <w:rFonts w:ascii="Times New Roman" w:hAnsi="Times New Roman" w:cs="Times New Roman"/>
          <w:b/>
          <w:sz w:val="24"/>
          <w:szCs w:val="24"/>
        </w:rPr>
        <w:t>5. Referencias bibliográficas</w:t>
      </w:r>
    </w:p>
    <w:p w:rsidR="00536EB9" w:rsidRPr="00174ED5" w:rsidRDefault="00323A32" w:rsidP="00536EB9">
      <w:pPr>
        <w:pStyle w:val="EndNoteBibliography"/>
        <w:ind w:left="851" w:hanging="851"/>
        <w:rPr>
          <w:rFonts w:ascii="Times New Roman" w:hAnsi="Times New Roman" w:cs="Times New Roman"/>
          <w:i/>
          <w:sz w:val="24"/>
        </w:rPr>
      </w:pPr>
      <w:bookmarkStart w:id="1" w:name="_ENREF_3"/>
      <w:bookmarkStart w:id="2" w:name="_ENREF_8"/>
      <w:bookmarkStart w:id="3" w:name="_ENREF_51"/>
      <w:r w:rsidRPr="00174ED5">
        <w:rPr>
          <w:rFonts w:ascii="Times New Roman" w:hAnsi="Times New Roman" w:cs="Times New Roman"/>
          <w:sz w:val="24"/>
          <w:szCs w:val="24"/>
        </w:rPr>
        <w:t xml:space="preserve">1- </w:t>
      </w:r>
      <w:bookmarkStart w:id="4" w:name="_ENREF_74"/>
      <w:bookmarkEnd w:id="1"/>
      <w:r w:rsidR="00536EB9" w:rsidRPr="00174ED5">
        <w:rPr>
          <w:rFonts w:ascii="Times New Roman" w:hAnsi="Times New Roman" w:cs="Times New Roman"/>
          <w:sz w:val="24"/>
        </w:rPr>
        <w:t xml:space="preserve">Arana, I., Orruño, M., &amp; Barcina, I. (2015). </w:t>
      </w:r>
      <w:r w:rsidR="00536EB9" w:rsidRPr="00174ED5">
        <w:rPr>
          <w:rFonts w:ascii="Times New Roman" w:hAnsi="Times New Roman" w:cs="Times New Roman"/>
          <w:i/>
          <w:sz w:val="24"/>
        </w:rPr>
        <w:t xml:space="preserve">Cómo abordar y resolver aspectos prácticos de microbiología. </w:t>
      </w:r>
      <w:r w:rsidR="00536EB9" w:rsidRPr="00174ED5">
        <w:rPr>
          <w:rFonts w:ascii="Times New Roman" w:hAnsi="Times New Roman" w:cs="Times New Roman"/>
          <w:i/>
          <w:iCs/>
          <w:sz w:val="24"/>
        </w:rPr>
        <w:t>ref. de</w:t>
      </w:r>
      <w:r w:rsidR="00536EB9" w:rsidRPr="00174ED5">
        <w:rPr>
          <w:rFonts w:ascii="Times New Roman" w:hAnsi="Times New Roman" w:cs="Times New Roman"/>
          <w:i/>
          <w:sz w:val="24"/>
        </w:rPr>
        <w:t xml:space="preserve">, </w:t>
      </w:r>
      <w:r w:rsidR="00536EB9" w:rsidRPr="00174ED5">
        <w:rPr>
          <w:rFonts w:ascii="Times New Roman" w:hAnsi="Times New Roman" w:cs="Times New Roman"/>
          <w:i/>
          <w:iCs/>
          <w:sz w:val="24"/>
        </w:rPr>
        <w:t>20</w:t>
      </w:r>
      <w:r w:rsidR="00536EB9" w:rsidRPr="00174ED5">
        <w:rPr>
          <w:rFonts w:ascii="Times New Roman" w:hAnsi="Times New Roman" w:cs="Times New Roman"/>
          <w:i/>
          <w:sz w:val="24"/>
        </w:rPr>
        <w:t>.</w:t>
      </w:r>
    </w:p>
    <w:bookmarkEnd w:id="4"/>
    <w:p w:rsidR="00FD079F" w:rsidRPr="00174ED5" w:rsidRDefault="00323A32" w:rsidP="009C1D7B">
      <w:pPr>
        <w:pStyle w:val="EndNoteBibliography"/>
        <w:ind w:left="993" w:hanging="993"/>
        <w:rPr>
          <w:rFonts w:ascii="Times New Roman" w:hAnsi="Times New Roman" w:cs="Times New Roman"/>
          <w:sz w:val="24"/>
          <w:szCs w:val="24"/>
        </w:rPr>
      </w:pPr>
      <w:r w:rsidRPr="00174ED5">
        <w:rPr>
          <w:rFonts w:ascii="Times New Roman" w:hAnsi="Times New Roman" w:cs="Times New Roman"/>
          <w:sz w:val="24"/>
          <w:szCs w:val="24"/>
        </w:rPr>
        <w:t xml:space="preserve">2- </w:t>
      </w:r>
      <w:bookmarkEnd w:id="2"/>
      <w:r w:rsidR="00536EB9" w:rsidRPr="00174ED5">
        <w:rPr>
          <w:rFonts w:ascii="Times New Roman" w:hAnsi="Times New Roman" w:cs="Times New Roman"/>
          <w:sz w:val="24"/>
          <w:szCs w:val="24"/>
        </w:rPr>
        <w:t xml:space="preserve">Carbonell, L. (2019). </w:t>
      </w:r>
      <w:r w:rsidR="00536EB9" w:rsidRPr="00174ED5">
        <w:rPr>
          <w:rFonts w:ascii="Times New Roman" w:hAnsi="Times New Roman" w:cs="Times New Roman"/>
          <w:i/>
          <w:sz w:val="24"/>
          <w:szCs w:val="24"/>
          <w:lang w:val="es-MX"/>
        </w:rPr>
        <w:t>Simulación de la etapa de biorreacción del Cultivo Intensivo de la macroalga Ulva lactuca</w:t>
      </w:r>
      <w:r w:rsidR="00536EB9" w:rsidRPr="00174ED5">
        <w:rPr>
          <w:rFonts w:ascii="Times New Roman" w:hAnsi="Times New Roman" w:cs="Times New Roman"/>
          <w:sz w:val="24"/>
          <w:szCs w:val="24"/>
        </w:rPr>
        <w:t xml:space="preserve"> (Tesis de pregrado). Universidad Central ''Marta Abreu” de Las Villas, Villa Clara, Cuba.</w:t>
      </w:r>
    </w:p>
    <w:p w:rsidR="00536EB9" w:rsidRPr="00174ED5" w:rsidRDefault="00323A32" w:rsidP="00536EB9">
      <w:pPr>
        <w:pStyle w:val="EndNoteBibliography"/>
        <w:spacing w:after="0"/>
        <w:ind w:left="993" w:hanging="993"/>
        <w:rPr>
          <w:rFonts w:ascii="Times New Roman" w:hAnsi="Times New Roman" w:cs="Times New Roman"/>
          <w:sz w:val="28"/>
          <w:szCs w:val="24"/>
        </w:rPr>
      </w:pPr>
      <w:bookmarkStart w:id="5" w:name="_ENREF_38"/>
      <w:r w:rsidRPr="00174ED5">
        <w:rPr>
          <w:rFonts w:ascii="Times New Roman" w:hAnsi="Times New Roman" w:cs="Times New Roman"/>
          <w:sz w:val="24"/>
          <w:szCs w:val="24"/>
        </w:rPr>
        <w:t xml:space="preserve">3- </w:t>
      </w:r>
      <w:r w:rsidR="00536EB9" w:rsidRPr="00174ED5">
        <w:rPr>
          <w:rFonts w:ascii="Times New Roman" w:hAnsi="Times New Roman" w:cs="Times New Roman"/>
          <w:sz w:val="24"/>
        </w:rPr>
        <w:t xml:space="preserve">Carril, E. P. U. (2011). Fotosíntesis: aspectos básicos. </w:t>
      </w:r>
      <w:r w:rsidR="00536EB9" w:rsidRPr="00174ED5">
        <w:rPr>
          <w:rFonts w:ascii="Times New Roman" w:hAnsi="Times New Roman" w:cs="Times New Roman"/>
          <w:i/>
          <w:iCs/>
          <w:sz w:val="24"/>
        </w:rPr>
        <w:t>Reduca (Biología)</w:t>
      </w:r>
      <w:r w:rsidR="00536EB9" w:rsidRPr="00174ED5">
        <w:rPr>
          <w:rFonts w:ascii="Times New Roman" w:hAnsi="Times New Roman" w:cs="Times New Roman"/>
          <w:sz w:val="24"/>
        </w:rPr>
        <w:t xml:space="preserve">, </w:t>
      </w:r>
      <w:r w:rsidR="00536EB9" w:rsidRPr="00174ED5">
        <w:rPr>
          <w:rFonts w:ascii="Times New Roman" w:hAnsi="Times New Roman" w:cs="Times New Roman"/>
          <w:i/>
          <w:iCs/>
          <w:sz w:val="24"/>
        </w:rPr>
        <w:t>2</w:t>
      </w:r>
      <w:r w:rsidR="00536EB9" w:rsidRPr="00174ED5">
        <w:rPr>
          <w:rFonts w:ascii="Times New Roman" w:hAnsi="Times New Roman" w:cs="Times New Roman"/>
          <w:sz w:val="24"/>
        </w:rPr>
        <w:t>(3).</w:t>
      </w:r>
    </w:p>
    <w:p w:rsidR="00FD079F" w:rsidRPr="00174ED5" w:rsidRDefault="00FD079F" w:rsidP="00323A32">
      <w:pPr>
        <w:pStyle w:val="EndNoteBibliography"/>
        <w:spacing w:after="0"/>
        <w:ind w:left="993" w:hanging="993"/>
        <w:rPr>
          <w:rFonts w:ascii="Times New Roman" w:hAnsi="Times New Roman" w:cs="Times New Roman"/>
          <w:sz w:val="24"/>
          <w:szCs w:val="24"/>
        </w:rPr>
      </w:pPr>
    </w:p>
    <w:p w:rsidR="00174ED5" w:rsidRPr="00174ED5" w:rsidRDefault="00323A32" w:rsidP="009C1D7B">
      <w:pPr>
        <w:pStyle w:val="EndNoteBibliography"/>
        <w:spacing w:after="0"/>
        <w:ind w:left="851" w:hanging="851"/>
        <w:rPr>
          <w:rFonts w:ascii="Times New Roman" w:hAnsi="Times New Roman" w:cs="Times New Roman"/>
          <w:sz w:val="24"/>
          <w:szCs w:val="24"/>
        </w:rPr>
      </w:pPr>
      <w:r w:rsidRPr="00174ED5">
        <w:rPr>
          <w:rFonts w:ascii="Times New Roman" w:hAnsi="Times New Roman" w:cs="Times New Roman"/>
          <w:sz w:val="24"/>
          <w:szCs w:val="24"/>
          <w:lang w:val="en-US"/>
        </w:rPr>
        <w:t xml:space="preserve">4- </w:t>
      </w:r>
      <w:r w:rsidR="00174ED5" w:rsidRPr="00174ED5">
        <w:rPr>
          <w:rFonts w:ascii="Times New Roman" w:hAnsi="Times New Roman" w:cs="Times New Roman"/>
          <w:sz w:val="24"/>
          <w:szCs w:val="24"/>
          <w:lang w:val="en-US"/>
        </w:rPr>
        <w:t xml:space="preserve">Cutlip, M. B., &amp; Shacham, M. (1998). </w:t>
      </w:r>
      <w:r w:rsidR="00174ED5" w:rsidRPr="00174ED5">
        <w:rPr>
          <w:rFonts w:ascii="Times New Roman" w:hAnsi="Times New Roman" w:cs="Times New Roman"/>
          <w:i/>
          <w:iCs/>
          <w:sz w:val="24"/>
          <w:szCs w:val="24"/>
          <w:lang w:val="en-US"/>
        </w:rPr>
        <w:t>Problem solving in chemical engineering with numerical methods</w:t>
      </w:r>
      <w:r w:rsidR="00174ED5" w:rsidRPr="00174ED5">
        <w:rPr>
          <w:rFonts w:ascii="Times New Roman" w:hAnsi="Times New Roman" w:cs="Times New Roman"/>
          <w:sz w:val="24"/>
          <w:szCs w:val="24"/>
          <w:lang w:val="en-US"/>
        </w:rPr>
        <w:t xml:space="preserve">. </w:t>
      </w:r>
      <w:r w:rsidR="00174ED5" w:rsidRPr="00174ED5">
        <w:rPr>
          <w:rFonts w:ascii="Times New Roman" w:hAnsi="Times New Roman" w:cs="Times New Roman"/>
          <w:sz w:val="24"/>
          <w:szCs w:val="24"/>
        </w:rPr>
        <w:t>Prentice Hall PTR.</w:t>
      </w:r>
    </w:p>
    <w:p w:rsidR="00FD079F" w:rsidRPr="00174ED5" w:rsidRDefault="00174ED5" w:rsidP="00323A32">
      <w:pPr>
        <w:pStyle w:val="EndNoteBibliography"/>
        <w:spacing w:after="0"/>
        <w:ind w:left="993" w:hanging="993"/>
        <w:rPr>
          <w:rFonts w:ascii="Times New Roman" w:hAnsi="Times New Roman" w:cs="Times New Roman"/>
          <w:sz w:val="24"/>
          <w:szCs w:val="24"/>
        </w:rPr>
      </w:pPr>
      <w:r w:rsidRPr="00174ED5">
        <w:rPr>
          <w:rFonts w:ascii="Times New Roman" w:hAnsi="Times New Roman" w:cs="Times New Roman"/>
          <w:sz w:val="24"/>
          <w:szCs w:val="24"/>
        </w:rPr>
        <w:t xml:space="preserve">5- </w:t>
      </w:r>
      <w:r w:rsidR="00ED156B" w:rsidRPr="00174ED5">
        <w:rPr>
          <w:rFonts w:ascii="Times New Roman" w:hAnsi="Times New Roman" w:cs="Times New Roman"/>
          <w:sz w:val="24"/>
          <w:szCs w:val="24"/>
        </w:rPr>
        <w:t>García</w:t>
      </w:r>
      <w:r w:rsidR="00FD079F" w:rsidRPr="00174ED5">
        <w:rPr>
          <w:rFonts w:ascii="Times New Roman" w:hAnsi="Times New Roman" w:cs="Times New Roman"/>
          <w:sz w:val="24"/>
          <w:szCs w:val="24"/>
        </w:rPr>
        <w:t xml:space="preserve">, A.,et al. </w:t>
      </w:r>
      <w:r w:rsidR="00ED156B" w:rsidRPr="00174ED5">
        <w:rPr>
          <w:rFonts w:ascii="Times New Roman" w:hAnsi="Times New Roman" w:cs="Times New Roman"/>
          <w:sz w:val="24"/>
          <w:szCs w:val="24"/>
        </w:rPr>
        <w:t xml:space="preserve">(junio del </w:t>
      </w:r>
      <w:r w:rsidR="00FD079F" w:rsidRPr="00174ED5">
        <w:rPr>
          <w:rFonts w:ascii="Times New Roman" w:hAnsi="Times New Roman" w:cs="Times New Roman"/>
          <w:sz w:val="24"/>
          <w:szCs w:val="24"/>
        </w:rPr>
        <w:t>2019</w:t>
      </w:r>
      <w:r w:rsidR="00ED156B" w:rsidRPr="00174ED5">
        <w:rPr>
          <w:rFonts w:ascii="Times New Roman" w:hAnsi="Times New Roman" w:cs="Times New Roman"/>
          <w:sz w:val="24"/>
          <w:szCs w:val="24"/>
        </w:rPr>
        <w:t>)</w:t>
      </w:r>
      <w:r w:rsidR="00FD079F" w:rsidRPr="00174ED5">
        <w:rPr>
          <w:rFonts w:ascii="Times New Roman" w:hAnsi="Times New Roman" w:cs="Times New Roman"/>
          <w:sz w:val="24"/>
          <w:szCs w:val="24"/>
        </w:rPr>
        <w:t xml:space="preserve">. Biorremediación de los gases de combusión utilizando el cultivo intensivo de la </w:t>
      </w:r>
      <w:r w:rsidR="00FD079F" w:rsidRPr="00174ED5">
        <w:rPr>
          <w:rFonts w:ascii="Times New Roman" w:hAnsi="Times New Roman" w:cs="Times New Roman"/>
          <w:sz w:val="24"/>
          <w:szCs w:val="24"/>
          <w:lang w:val="es-MX"/>
        </w:rPr>
        <w:t>macroalga Ulva lactuca</w:t>
      </w:r>
      <w:r w:rsidR="00FD079F" w:rsidRPr="00174ED5">
        <w:rPr>
          <w:rFonts w:ascii="Times New Roman" w:hAnsi="Times New Roman" w:cs="Times New Roman"/>
          <w:i/>
          <w:sz w:val="24"/>
          <w:szCs w:val="24"/>
        </w:rPr>
        <w:t>.</w:t>
      </w:r>
      <w:r w:rsidR="00FD079F" w:rsidRPr="00174ED5">
        <w:rPr>
          <w:rFonts w:ascii="Times New Roman" w:hAnsi="Times New Roman" w:cs="Times New Roman"/>
          <w:sz w:val="24"/>
          <w:szCs w:val="24"/>
        </w:rPr>
        <w:t xml:space="preserve"> </w:t>
      </w:r>
      <w:r w:rsidR="00307DC4" w:rsidRPr="00174ED5">
        <w:rPr>
          <w:rFonts w:ascii="Times New Roman" w:hAnsi="Times New Roman" w:cs="Times New Roman"/>
          <w:i/>
          <w:sz w:val="24"/>
          <w:szCs w:val="24"/>
        </w:rPr>
        <w:t>VII Simposio Internacional de Química 2019</w:t>
      </w:r>
      <w:r w:rsidR="00307DC4" w:rsidRPr="00174ED5">
        <w:rPr>
          <w:rFonts w:ascii="Times New Roman" w:hAnsi="Times New Roman" w:cs="Times New Roman"/>
          <w:sz w:val="24"/>
          <w:szCs w:val="24"/>
        </w:rPr>
        <w:t xml:space="preserve">. Simposio llevado a cabo en la II Convención Científica Internacional de la </w:t>
      </w:r>
      <w:r w:rsidR="00FD079F" w:rsidRPr="00174ED5">
        <w:rPr>
          <w:rFonts w:ascii="Times New Roman" w:hAnsi="Times New Roman" w:cs="Times New Roman"/>
          <w:sz w:val="24"/>
          <w:szCs w:val="24"/>
        </w:rPr>
        <w:t>Universidad Central ''Marta Abreu'' de Las Villas</w:t>
      </w:r>
      <w:bookmarkEnd w:id="5"/>
      <w:r w:rsidR="00307DC4" w:rsidRPr="00174ED5">
        <w:rPr>
          <w:rFonts w:ascii="Times New Roman" w:hAnsi="Times New Roman" w:cs="Times New Roman"/>
          <w:sz w:val="24"/>
          <w:szCs w:val="24"/>
        </w:rPr>
        <w:t>, Cayo Santa Maria, Cuba.</w:t>
      </w:r>
    </w:p>
    <w:p w:rsidR="00A155D7" w:rsidRPr="00174ED5" w:rsidRDefault="00174ED5" w:rsidP="00323A32">
      <w:pPr>
        <w:pStyle w:val="EndNoteBibliography"/>
        <w:spacing w:after="0"/>
        <w:ind w:left="993" w:hanging="993"/>
        <w:rPr>
          <w:rFonts w:ascii="Times New Roman" w:hAnsi="Times New Roman" w:cs="Times New Roman"/>
          <w:sz w:val="24"/>
          <w:szCs w:val="24"/>
          <w:lang w:val="en-US"/>
        </w:rPr>
      </w:pPr>
      <w:bookmarkStart w:id="6" w:name="_ENREF_52"/>
      <w:bookmarkEnd w:id="3"/>
      <w:r w:rsidRPr="00174ED5">
        <w:rPr>
          <w:rFonts w:ascii="Times New Roman" w:hAnsi="Times New Roman" w:cs="Times New Roman"/>
          <w:sz w:val="24"/>
          <w:szCs w:val="24"/>
        </w:rPr>
        <w:t>6</w:t>
      </w:r>
      <w:r w:rsidR="00323A32" w:rsidRPr="00174ED5">
        <w:rPr>
          <w:rFonts w:ascii="Times New Roman" w:hAnsi="Times New Roman" w:cs="Times New Roman"/>
          <w:sz w:val="24"/>
          <w:szCs w:val="24"/>
        </w:rPr>
        <w:t xml:space="preserve">- </w:t>
      </w:r>
      <w:r w:rsidR="00374CB1" w:rsidRPr="00174ED5">
        <w:rPr>
          <w:rFonts w:ascii="Times New Roman" w:hAnsi="Times New Roman" w:cs="Times New Roman"/>
          <w:sz w:val="24"/>
          <w:szCs w:val="24"/>
        </w:rPr>
        <w:t xml:space="preserve">Kovárová-Kovar, K., &amp; Egli, T. (1998). </w:t>
      </w:r>
      <w:r w:rsidR="00374CB1" w:rsidRPr="00174ED5">
        <w:rPr>
          <w:rFonts w:ascii="Times New Roman" w:hAnsi="Times New Roman" w:cs="Times New Roman"/>
          <w:sz w:val="24"/>
          <w:szCs w:val="24"/>
          <w:lang w:val="en-US"/>
        </w:rPr>
        <w:t xml:space="preserve">Growth kinetics of suspended microbial cells: from single-substrate-controlled growth to mixed-substrate kinetics. </w:t>
      </w:r>
      <w:r w:rsidR="00374CB1" w:rsidRPr="00174ED5">
        <w:rPr>
          <w:rFonts w:ascii="Times New Roman" w:hAnsi="Times New Roman" w:cs="Times New Roman"/>
          <w:i/>
          <w:iCs/>
          <w:sz w:val="24"/>
          <w:szCs w:val="24"/>
          <w:lang w:val="en-US"/>
        </w:rPr>
        <w:t>Microbiology and molecular biology reviews</w:t>
      </w:r>
      <w:r w:rsidR="00A155D7" w:rsidRPr="00174ED5">
        <w:rPr>
          <w:rFonts w:ascii="Times New Roman" w:hAnsi="Times New Roman" w:cs="Times New Roman"/>
          <w:i/>
          <w:iCs/>
          <w:sz w:val="24"/>
          <w:szCs w:val="24"/>
          <w:lang w:val="en-US"/>
        </w:rPr>
        <w:t xml:space="preserve">. </w:t>
      </w:r>
      <w:r w:rsidR="00374CB1" w:rsidRPr="00174ED5">
        <w:rPr>
          <w:rFonts w:ascii="Times New Roman" w:hAnsi="Times New Roman" w:cs="Times New Roman"/>
          <w:i/>
          <w:iCs/>
          <w:sz w:val="24"/>
          <w:szCs w:val="24"/>
          <w:lang w:val="en-US"/>
        </w:rPr>
        <w:t>62</w:t>
      </w:r>
      <w:r w:rsidR="00374CB1" w:rsidRPr="00174ED5">
        <w:rPr>
          <w:rFonts w:ascii="Times New Roman" w:hAnsi="Times New Roman" w:cs="Times New Roman"/>
          <w:sz w:val="24"/>
          <w:szCs w:val="24"/>
          <w:lang w:val="en-US"/>
        </w:rPr>
        <w:t>(3),</w:t>
      </w:r>
      <w:r w:rsidR="00323A32" w:rsidRPr="00174ED5">
        <w:rPr>
          <w:rFonts w:ascii="Times New Roman" w:hAnsi="Times New Roman" w:cs="Times New Roman"/>
          <w:sz w:val="24"/>
          <w:szCs w:val="24"/>
          <w:lang w:val="en-US"/>
        </w:rPr>
        <w:t xml:space="preserve"> </w:t>
      </w:r>
      <w:r w:rsidR="00374CB1" w:rsidRPr="00174ED5">
        <w:rPr>
          <w:rFonts w:ascii="Times New Roman" w:hAnsi="Times New Roman" w:cs="Times New Roman"/>
          <w:sz w:val="24"/>
          <w:szCs w:val="24"/>
          <w:lang w:val="en-US"/>
        </w:rPr>
        <w:t>646–666. doi.org/10.1128</w:t>
      </w:r>
      <w:r w:rsidR="00A155D7" w:rsidRPr="00174ED5">
        <w:rPr>
          <w:rFonts w:ascii="Times New Roman" w:hAnsi="Times New Roman" w:cs="Times New Roman"/>
          <w:sz w:val="24"/>
          <w:szCs w:val="24"/>
          <w:lang w:val="en-US"/>
        </w:rPr>
        <w:t>/MMBR.62.3.646-666.1998</w:t>
      </w:r>
    </w:p>
    <w:p w:rsidR="00174ED5" w:rsidRPr="00174ED5" w:rsidRDefault="00D343EC" w:rsidP="009C1D7B">
      <w:pPr>
        <w:pStyle w:val="EndNoteBibliography"/>
        <w:spacing w:after="0"/>
        <w:ind w:left="851" w:hanging="851"/>
        <w:rPr>
          <w:rFonts w:ascii="Times New Roman" w:hAnsi="Times New Roman" w:cs="Times New Roman"/>
          <w:sz w:val="24"/>
          <w:szCs w:val="24"/>
        </w:rPr>
      </w:pPr>
      <w:r>
        <w:rPr>
          <w:rFonts w:ascii="Times New Roman" w:hAnsi="Times New Roman" w:cs="Times New Roman"/>
          <w:sz w:val="24"/>
          <w:szCs w:val="24"/>
          <w:lang w:val="en-US"/>
        </w:rPr>
        <w:t>7</w:t>
      </w:r>
      <w:r w:rsidR="00323A32" w:rsidRPr="00174ED5">
        <w:rPr>
          <w:rFonts w:ascii="Times New Roman" w:hAnsi="Times New Roman" w:cs="Times New Roman"/>
          <w:sz w:val="24"/>
          <w:szCs w:val="24"/>
          <w:lang w:val="en-US"/>
        </w:rPr>
        <w:t xml:space="preserve">- </w:t>
      </w:r>
      <w:bookmarkStart w:id="7" w:name="_ENREF_83"/>
      <w:bookmarkEnd w:id="6"/>
      <w:r w:rsidR="00174ED5" w:rsidRPr="00174ED5">
        <w:rPr>
          <w:rFonts w:ascii="Times New Roman" w:hAnsi="Times New Roman" w:cs="Times New Roman"/>
          <w:sz w:val="24"/>
          <w:szCs w:val="24"/>
        </w:rPr>
        <w:t xml:space="preserve">Rosendi, Y.A. (2012). </w:t>
      </w:r>
      <w:r w:rsidR="00174ED5" w:rsidRPr="00174ED5">
        <w:rPr>
          <w:rFonts w:ascii="Times New Roman" w:hAnsi="Times New Roman" w:cs="Times New Roman"/>
          <w:i/>
          <w:sz w:val="24"/>
          <w:szCs w:val="24"/>
        </w:rPr>
        <w:t>Modelación matemática del cultivo intensivo de la macroalga Isochrysis galbana en un fotobiorreactor.</w:t>
      </w:r>
      <w:r w:rsidR="00174ED5" w:rsidRPr="00174ED5">
        <w:rPr>
          <w:rFonts w:ascii="Times New Roman" w:hAnsi="Times New Roman" w:cs="Times New Roman"/>
          <w:sz w:val="24"/>
          <w:szCs w:val="24"/>
        </w:rPr>
        <w:t xml:space="preserve"> </w:t>
      </w:r>
      <w:bookmarkEnd w:id="7"/>
      <w:r w:rsidR="00174ED5" w:rsidRPr="00174ED5">
        <w:rPr>
          <w:rFonts w:ascii="Times New Roman" w:hAnsi="Times New Roman" w:cs="Times New Roman"/>
          <w:sz w:val="24"/>
          <w:szCs w:val="24"/>
        </w:rPr>
        <w:t>(Tesis de pregrado). Universidad Central ''Marta Abreu” de Las Villas, Villa Clara, Cuba.</w:t>
      </w:r>
    </w:p>
    <w:p w:rsidR="00FD079F" w:rsidRPr="00174ED5" w:rsidRDefault="00FD079F" w:rsidP="00323A32">
      <w:pPr>
        <w:pStyle w:val="EndNoteBibliography"/>
        <w:spacing w:after="0"/>
        <w:ind w:left="993" w:hanging="993"/>
        <w:rPr>
          <w:rFonts w:ascii="Times New Roman" w:hAnsi="Times New Roman" w:cs="Times New Roman"/>
          <w:i/>
          <w:sz w:val="24"/>
          <w:szCs w:val="24"/>
          <w:lang w:val="en-US"/>
        </w:rPr>
      </w:pPr>
    </w:p>
    <w:p w:rsidR="00323A32" w:rsidRPr="00174ED5" w:rsidRDefault="00174ED5" w:rsidP="00174ED5">
      <w:pPr>
        <w:tabs>
          <w:tab w:val="left" w:pos="5850"/>
        </w:tabs>
        <w:spacing w:after="0" w:line="360" w:lineRule="auto"/>
        <w:jc w:val="both"/>
        <w:rPr>
          <w:rFonts w:ascii="Times New Roman" w:hAnsi="Times New Roman" w:cs="Times New Roman"/>
          <w:sz w:val="24"/>
          <w:szCs w:val="24"/>
        </w:rPr>
      </w:pPr>
      <w:bookmarkStart w:id="8" w:name="_GoBack"/>
      <w:bookmarkEnd w:id="8"/>
      <w:r w:rsidRPr="00174ED5">
        <w:rPr>
          <w:rFonts w:ascii="Times New Roman" w:hAnsi="Times New Roman" w:cs="Times New Roman"/>
          <w:sz w:val="24"/>
          <w:szCs w:val="24"/>
        </w:rPr>
        <w:tab/>
      </w:r>
    </w:p>
    <w:p w:rsidR="00323A32" w:rsidRPr="00174ED5" w:rsidRDefault="00323A32" w:rsidP="00FF3346">
      <w:pPr>
        <w:spacing w:after="0" w:line="360" w:lineRule="auto"/>
        <w:jc w:val="both"/>
        <w:rPr>
          <w:rFonts w:ascii="Times New Roman" w:hAnsi="Times New Roman" w:cs="Times New Roman"/>
          <w:sz w:val="24"/>
          <w:szCs w:val="24"/>
        </w:rPr>
      </w:pPr>
    </w:p>
    <w:sectPr w:rsidR="00323A32" w:rsidRPr="00174ED5" w:rsidSect="00F0573C">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11D" w:rsidRDefault="00CB311D" w:rsidP="00C8585B">
      <w:pPr>
        <w:spacing w:after="0" w:line="240" w:lineRule="auto"/>
      </w:pPr>
      <w:r>
        <w:separator/>
      </w:r>
    </w:p>
  </w:endnote>
  <w:endnote w:type="continuationSeparator" w:id="0">
    <w:p w:rsidR="00CB311D" w:rsidRDefault="00CB311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CB311D" w:rsidRDefault="00CB311D">
        <w:pPr>
          <w:pStyle w:val="Piedepgina"/>
          <w:jc w:val="right"/>
        </w:pPr>
        <w:r>
          <w:fldChar w:fldCharType="begin"/>
        </w:r>
        <w:r>
          <w:instrText xml:space="preserve"> PAGE   \* MERGEFORMAT </w:instrText>
        </w:r>
        <w:r>
          <w:fldChar w:fldCharType="separate"/>
        </w:r>
        <w:r w:rsidR="00557EEC">
          <w:rPr>
            <w:noProof/>
          </w:rPr>
          <w:t>9</w:t>
        </w:r>
        <w:r>
          <w:rPr>
            <w:noProof/>
          </w:rPr>
          <w:fldChar w:fldCharType="end"/>
        </w:r>
      </w:p>
    </w:sdtContent>
  </w:sdt>
  <w:p w:rsidR="00CB311D" w:rsidRPr="00C8585B" w:rsidRDefault="00CB311D"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w:t>
    </w:r>
    <w:r>
      <w:rPr>
        <w:rFonts w:ascii="Verdana" w:hAnsi="Verdana"/>
        <w:b/>
        <w:sz w:val="16"/>
        <w:szCs w:val="16"/>
        <w:lang w:val="es-ES_tradnl"/>
      </w:rPr>
      <w:t xml:space="preserve"> </w:t>
    </w:r>
    <w:r w:rsidRPr="00C8585B">
      <w:rPr>
        <w:rFonts w:ascii="Verdana" w:hAnsi="Verdana"/>
        <w:b/>
        <w:sz w:val="16"/>
        <w:szCs w:val="16"/>
        <w:lang w:val="es-ES_tradnl"/>
      </w:rPr>
      <w:t>20</w:t>
    </w:r>
    <w:r>
      <w:rPr>
        <w:rFonts w:ascii="Verdana" w:hAnsi="Verdana"/>
        <w:b/>
        <w:sz w:val="16"/>
        <w:szCs w:val="16"/>
        <w:lang w:val="es-ES_tradnl"/>
      </w:rPr>
      <w:t>21</w:t>
    </w:r>
  </w:p>
  <w:p w:rsidR="00CB311D" w:rsidRPr="00C8585B" w:rsidRDefault="00CB311D"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B311D" w:rsidRDefault="00CB311D" w:rsidP="00671849">
    <w:pPr>
      <w:pStyle w:val="Piedepgina"/>
      <w:jc w:val="center"/>
    </w:pPr>
    <w:r>
      <w:rPr>
        <w:rFonts w:ascii="Verdana" w:hAnsi="Verdana"/>
        <w:b/>
        <w:sz w:val="16"/>
        <w:szCs w:val="16"/>
        <w:lang w:val="es-ES_tradnl"/>
      </w:rPr>
      <w:t>SIMPOSIO INTERNACIONAL DE INDUSTRIA Y ENERGÍA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11D" w:rsidRDefault="00CB311D" w:rsidP="00C8585B">
      <w:pPr>
        <w:spacing w:after="0" w:line="240" w:lineRule="auto"/>
      </w:pPr>
      <w:r>
        <w:separator/>
      </w:r>
    </w:p>
  </w:footnote>
  <w:footnote w:type="continuationSeparator" w:id="0">
    <w:p w:rsidR="00CB311D" w:rsidRDefault="00CB311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CB311D" w:rsidRPr="004D77C8" w:rsidTr="00F31B37">
      <w:trPr>
        <w:trHeight w:val="1114"/>
        <w:jc w:val="center"/>
      </w:trPr>
      <w:tc>
        <w:tcPr>
          <w:tcW w:w="1425" w:type="dxa"/>
        </w:tcPr>
        <w:p w:rsidR="00CB311D" w:rsidRPr="004D77C8" w:rsidRDefault="00CB311D"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3D9D40C" wp14:editId="26A89AB1">
                <wp:simplePos x="0" y="0"/>
                <wp:positionH relativeFrom="column">
                  <wp:posOffset>-8662</wp:posOffset>
                </wp:positionH>
                <wp:positionV relativeFrom="paragraph">
                  <wp:posOffset>-12712</wp:posOffset>
                </wp:positionV>
                <wp:extent cx="610678" cy="750498"/>
                <wp:effectExtent l="19050" t="0" r="0" b="0"/>
                <wp:wrapNone/>
                <wp:docPr id="2" name="Imagen 2"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CB311D" w:rsidRDefault="00CB311D" w:rsidP="00F31B37">
          <w:pPr>
            <w:pStyle w:val="Encabezado"/>
            <w:jc w:val="center"/>
            <w:rPr>
              <w:rFonts w:ascii="Verdana" w:hAnsi="Verdana"/>
              <w:b/>
              <w:sz w:val="16"/>
              <w:szCs w:val="16"/>
              <w:lang w:val="es-ES_tradnl"/>
            </w:rPr>
          </w:pPr>
        </w:p>
        <w:p w:rsidR="00CB311D" w:rsidRPr="00C8585B" w:rsidRDefault="00CB311D"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CB311D" w:rsidRPr="00C8585B" w:rsidRDefault="00CB311D"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CB311D" w:rsidRPr="008E6790" w:rsidRDefault="00CB311D" w:rsidP="00F31B37">
          <w:pPr>
            <w:pStyle w:val="Encabezado"/>
            <w:jc w:val="center"/>
            <w:rPr>
              <w:rFonts w:ascii="Verdana" w:hAnsi="Verdana"/>
              <w:b/>
              <w:sz w:val="18"/>
              <w:szCs w:val="18"/>
            </w:rPr>
          </w:pPr>
          <w:r>
            <w:rPr>
              <w:rFonts w:ascii="Verdana" w:hAnsi="Verdana"/>
              <w:b/>
              <w:sz w:val="16"/>
              <w:szCs w:val="16"/>
              <w:lang w:val="es-ES_tradnl"/>
            </w:rPr>
            <w:t>SIMPOSIO INTERNACIONAL DE INDUSTRIA Y ENERGÍA</w:t>
          </w:r>
        </w:p>
      </w:tc>
    </w:tr>
  </w:tbl>
  <w:p w:rsidR="00CB311D" w:rsidRDefault="00CB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7C43A81"/>
    <w:multiLevelType w:val="hybridMultilevel"/>
    <w:tmpl w:val="2050070C"/>
    <w:lvl w:ilvl="0" w:tplc="F78C6DA8">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2">
    <w:nsid w:val="583C4D86"/>
    <w:multiLevelType w:val="hybridMultilevel"/>
    <w:tmpl w:val="85C436E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6C942810"/>
    <w:multiLevelType w:val="hybridMultilevel"/>
    <w:tmpl w:val="4D1ECD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CE84FE3"/>
    <w:multiLevelType w:val="hybridMultilevel"/>
    <w:tmpl w:val="3B00D4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U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0372"/>
    <w:rsid w:val="00040C44"/>
    <w:rsid w:val="00046F14"/>
    <w:rsid w:val="000A6EC7"/>
    <w:rsid w:val="000C14DC"/>
    <w:rsid w:val="000F2EEE"/>
    <w:rsid w:val="00174ED5"/>
    <w:rsid w:val="002E0882"/>
    <w:rsid w:val="002E272A"/>
    <w:rsid w:val="00307DC4"/>
    <w:rsid w:val="00323A32"/>
    <w:rsid w:val="0034340E"/>
    <w:rsid w:val="00374CB1"/>
    <w:rsid w:val="00403285"/>
    <w:rsid w:val="0040429D"/>
    <w:rsid w:val="00405CF1"/>
    <w:rsid w:val="004E4921"/>
    <w:rsid w:val="00526676"/>
    <w:rsid w:val="00536EB9"/>
    <w:rsid w:val="00555755"/>
    <w:rsid w:val="00557EEC"/>
    <w:rsid w:val="00570274"/>
    <w:rsid w:val="005754D8"/>
    <w:rsid w:val="005C7BA2"/>
    <w:rsid w:val="005F55CC"/>
    <w:rsid w:val="0062622A"/>
    <w:rsid w:val="006271E4"/>
    <w:rsid w:val="006349C4"/>
    <w:rsid w:val="00667606"/>
    <w:rsid w:val="00667F10"/>
    <w:rsid w:val="00671849"/>
    <w:rsid w:val="006B5944"/>
    <w:rsid w:val="006D0767"/>
    <w:rsid w:val="00705D67"/>
    <w:rsid w:val="007409B1"/>
    <w:rsid w:val="007455FF"/>
    <w:rsid w:val="00772DE1"/>
    <w:rsid w:val="007A3386"/>
    <w:rsid w:val="007A37FB"/>
    <w:rsid w:val="007B3EA6"/>
    <w:rsid w:val="00815971"/>
    <w:rsid w:val="00841F09"/>
    <w:rsid w:val="00850E82"/>
    <w:rsid w:val="008520FB"/>
    <w:rsid w:val="00854662"/>
    <w:rsid w:val="0088159E"/>
    <w:rsid w:val="00890B45"/>
    <w:rsid w:val="008A1C16"/>
    <w:rsid w:val="008E6790"/>
    <w:rsid w:val="009061A5"/>
    <w:rsid w:val="0091621C"/>
    <w:rsid w:val="00922B21"/>
    <w:rsid w:val="00981E1B"/>
    <w:rsid w:val="009B1EF2"/>
    <w:rsid w:val="009C1D7B"/>
    <w:rsid w:val="009D5E02"/>
    <w:rsid w:val="009D67CD"/>
    <w:rsid w:val="00A0463F"/>
    <w:rsid w:val="00A1517C"/>
    <w:rsid w:val="00A155D7"/>
    <w:rsid w:val="00A156A5"/>
    <w:rsid w:val="00A21A1F"/>
    <w:rsid w:val="00A62A14"/>
    <w:rsid w:val="00A97416"/>
    <w:rsid w:val="00AC4019"/>
    <w:rsid w:val="00AE534B"/>
    <w:rsid w:val="00B13FBC"/>
    <w:rsid w:val="00B2024E"/>
    <w:rsid w:val="00B46E54"/>
    <w:rsid w:val="00B80E97"/>
    <w:rsid w:val="00BC770B"/>
    <w:rsid w:val="00C17100"/>
    <w:rsid w:val="00C8585B"/>
    <w:rsid w:val="00CA41B8"/>
    <w:rsid w:val="00CA5AF6"/>
    <w:rsid w:val="00CA7904"/>
    <w:rsid w:val="00CB311D"/>
    <w:rsid w:val="00CD2BC3"/>
    <w:rsid w:val="00D343EC"/>
    <w:rsid w:val="00D36D1C"/>
    <w:rsid w:val="00D73DE9"/>
    <w:rsid w:val="00D807E9"/>
    <w:rsid w:val="00E40131"/>
    <w:rsid w:val="00E912D0"/>
    <w:rsid w:val="00ED156B"/>
    <w:rsid w:val="00F0573C"/>
    <w:rsid w:val="00F26076"/>
    <w:rsid w:val="00F31B37"/>
    <w:rsid w:val="00F570FC"/>
    <w:rsid w:val="00F64620"/>
    <w:rsid w:val="00F9144D"/>
    <w:rsid w:val="00FC5532"/>
    <w:rsid w:val="00FD079F"/>
    <w:rsid w:val="00FD5C76"/>
    <w:rsid w:val="00FE5AF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429A7A1-5F34-4C76-BB5C-AB850E1A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705D6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05D67"/>
    <w:rPr>
      <w:rFonts w:ascii="Consolas" w:hAnsi="Consolas"/>
      <w:sz w:val="20"/>
      <w:szCs w:val="20"/>
    </w:rPr>
  </w:style>
  <w:style w:type="table" w:styleId="Tablaconcuadrcula">
    <w:name w:val="Table Grid"/>
    <w:basedOn w:val="Tablanormal"/>
    <w:uiPriority w:val="59"/>
    <w:rsid w:val="006B59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
    <w:name w:val="EndNote Bibliography"/>
    <w:basedOn w:val="Normal"/>
    <w:link w:val="EndNoteBibliographyCar"/>
    <w:rsid w:val="00FD079F"/>
    <w:pPr>
      <w:spacing w:line="240" w:lineRule="auto"/>
      <w:jc w:val="both"/>
    </w:pPr>
    <w:rPr>
      <w:rFonts w:ascii="Calibri" w:eastAsiaTheme="minorEastAsia" w:hAnsi="Calibri" w:cs="Calibri"/>
      <w:noProof/>
      <w:lang w:eastAsia="es-ES"/>
    </w:rPr>
  </w:style>
  <w:style w:type="character" w:customStyle="1" w:styleId="EndNoteBibliographyCar">
    <w:name w:val="EndNote Bibliography Car"/>
    <w:basedOn w:val="Fuentedeprrafopredeter"/>
    <w:link w:val="EndNoteBibliography"/>
    <w:rsid w:val="00FD079F"/>
    <w:rPr>
      <w:rFonts w:ascii="Calibri" w:eastAsiaTheme="minorEastAsia" w:hAnsi="Calibri" w:cs="Calibri"/>
      <w:noProof/>
      <w:lang w:eastAsia="es-ES"/>
    </w:rPr>
  </w:style>
  <w:style w:type="character" w:styleId="Hipervnculovisitado">
    <w:name w:val="FollowedHyperlink"/>
    <w:basedOn w:val="Fuentedeprrafopredeter"/>
    <w:uiPriority w:val="99"/>
    <w:semiHidden/>
    <w:unhideWhenUsed/>
    <w:rsid w:val="00555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579">
      <w:bodyDiv w:val="1"/>
      <w:marLeft w:val="0"/>
      <w:marRight w:val="0"/>
      <w:marTop w:val="0"/>
      <w:marBottom w:val="0"/>
      <w:divBdr>
        <w:top w:val="none" w:sz="0" w:space="0" w:color="auto"/>
        <w:left w:val="none" w:sz="0" w:space="0" w:color="auto"/>
        <w:bottom w:val="none" w:sz="0" w:space="0" w:color="auto"/>
        <w:right w:val="none" w:sz="0" w:space="0" w:color="auto"/>
      </w:divBdr>
    </w:div>
    <w:div w:id="39481479">
      <w:bodyDiv w:val="1"/>
      <w:marLeft w:val="0"/>
      <w:marRight w:val="0"/>
      <w:marTop w:val="0"/>
      <w:marBottom w:val="0"/>
      <w:divBdr>
        <w:top w:val="none" w:sz="0" w:space="0" w:color="auto"/>
        <w:left w:val="none" w:sz="0" w:space="0" w:color="auto"/>
        <w:bottom w:val="none" w:sz="0" w:space="0" w:color="auto"/>
        <w:right w:val="none" w:sz="0" w:space="0" w:color="auto"/>
      </w:divBdr>
    </w:div>
    <w:div w:id="92484181">
      <w:bodyDiv w:val="1"/>
      <w:marLeft w:val="0"/>
      <w:marRight w:val="0"/>
      <w:marTop w:val="0"/>
      <w:marBottom w:val="0"/>
      <w:divBdr>
        <w:top w:val="none" w:sz="0" w:space="0" w:color="auto"/>
        <w:left w:val="none" w:sz="0" w:space="0" w:color="auto"/>
        <w:bottom w:val="none" w:sz="0" w:space="0" w:color="auto"/>
        <w:right w:val="none" w:sz="0" w:space="0" w:color="auto"/>
      </w:divBdr>
      <w:divsChild>
        <w:div w:id="171532064">
          <w:marLeft w:val="0"/>
          <w:marRight w:val="0"/>
          <w:marTop w:val="0"/>
          <w:marBottom w:val="0"/>
          <w:divBdr>
            <w:top w:val="none" w:sz="0" w:space="0" w:color="auto"/>
            <w:left w:val="none" w:sz="0" w:space="0" w:color="auto"/>
            <w:bottom w:val="none" w:sz="0" w:space="0" w:color="auto"/>
            <w:right w:val="none" w:sz="0" w:space="0" w:color="auto"/>
          </w:divBdr>
        </w:div>
      </w:divsChild>
    </w:div>
    <w:div w:id="96295353">
      <w:bodyDiv w:val="1"/>
      <w:marLeft w:val="0"/>
      <w:marRight w:val="0"/>
      <w:marTop w:val="0"/>
      <w:marBottom w:val="0"/>
      <w:divBdr>
        <w:top w:val="none" w:sz="0" w:space="0" w:color="auto"/>
        <w:left w:val="none" w:sz="0" w:space="0" w:color="auto"/>
        <w:bottom w:val="none" w:sz="0" w:space="0" w:color="auto"/>
        <w:right w:val="none" w:sz="0" w:space="0" w:color="auto"/>
      </w:divBdr>
      <w:divsChild>
        <w:div w:id="1916158420">
          <w:marLeft w:val="0"/>
          <w:marRight w:val="0"/>
          <w:marTop w:val="0"/>
          <w:marBottom w:val="0"/>
          <w:divBdr>
            <w:top w:val="none" w:sz="0" w:space="0" w:color="auto"/>
            <w:left w:val="none" w:sz="0" w:space="0" w:color="auto"/>
            <w:bottom w:val="none" w:sz="0" w:space="0" w:color="auto"/>
            <w:right w:val="none" w:sz="0" w:space="0" w:color="auto"/>
          </w:divBdr>
        </w:div>
      </w:divsChild>
    </w:div>
    <w:div w:id="221987641">
      <w:bodyDiv w:val="1"/>
      <w:marLeft w:val="0"/>
      <w:marRight w:val="0"/>
      <w:marTop w:val="0"/>
      <w:marBottom w:val="0"/>
      <w:divBdr>
        <w:top w:val="none" w:sz="0" w:space="0" w:color="auto"/>
        <w:left w:val="none" w:sz="0" w:space="0" w:color="auto"/>
        <w:bottom w:val="none" w:sz="0" w:space="0" w:color="auto"/>
        <w:right w:val="none" w:sz="0" w:space="0" w:color="auto"/>
      </w:divBdr>
    </w:div>
    <w:div w:id="266667398">
      <w:bodyDiv w:val="1"/>
      <w:marLeft w:val="0"/>
      <w:marRight w:val="0"/>
      <w:marTop w:val="0"/>
      <w:marBottom w:val="0"/>
      <w:divBdr>
        <w:top w:val="none" w:sz="0" w:space="0" w:color="auto"/>
        <w:left w:val="none" w:sz="0" w:space="0" w:color="auto"/>
        <w:bottom w:val="none" w:sz="0" w:space="0" w:color="auto"/>
        <w:right w:val="none" w:sz="0" w:space="0" w:color="auto"/>
      </w:divBdr>
    </w:div>
    <w:div w:id="352264745">
      <w:bodyDiv w:val="1"/>
      <w:marLeft w:val="0"/>
      <w:marRight w:val="0"/>
      <w:marTop w:val="0"/>
      <w:marBottom w:val="0"/>
      <w:divBdr>
        <w:top w:val="none" w:sz="0" w:space="0" w:color="auto"/>
        <w:left w:val="none" w:sz="0" w:space="0" w:color="auto"/>
        <w:bottom w:val="none" w:sz="0" w:space="0" w:color="auto"/>
        <w:right w:val="none" w:sz="0" w:space="0" w:color="auto"/>
      </w:divBdr>
      <w:divsChild>
        <w:div w:id="842937021">
          <w:marLeft w:val="0"/>
          <w:marRight w:val="0"/>
          <w:marTop w:val="0"/>
          <w:marBottom w:val="0"/>
          <w:divBdr>
            <w:top w:val="none" w:sz="0" w:space="0" w:color="auto"/>
            <w:left w:val="none" w:sz="0" w:space="0" w:color="auto"/>
            <w:bottom w:val="none" w:sz="0" w:space="0" w:color="auto"/>
            <w:right w:val="none" w:sz="0" w:space="0" w:color="auto"/>
          </w:divBdr>
        </w:div>
      </w:divsChild>
    </w:div>
    <w:div w:id="442462613">
      <w:bodyDiv w:val="1"/>
      <w:marLeft w:val="0"/>
      <w:marRight w:val="0"/>
      <w:marTop w:val="0"/>
      <w:marBottom w:val="0"/>
      <w:divBdr>
        <w:top w:val="none" w:sz="0" w:space="0" w:color="auto"/>
        <w:left w:val="none" w:sz="0" w:space="0" w:color="auto"/>
        <w:bottom w:val="none" w:sz="0" w:space="0" w:color="auto"/>
        <w:right w:val="none" w:sz="0" w:space="0" w:color="auto"/>
      </w:divBdr>
      <w:divsChild>
        <w:div w:id="709845687">
          <w:marLeft w:val="0"/>
          <w:marRight w:val="0"/>
          <w:marTop w:val="0"/>
          <w:marBottom w:val="0"/>
          <w:divBdr>
            <w:top w:val="none" w:sz="0" w:space="0" w:color="auto"/>
            <w:left w:val="none" w:sz="0" w:space="0" w:color="auto"/>
            <w:bottom w:val="none" w:sz="0" w:space="0" w:color="auto"/>
            <w:right w:val="none" w:sz="0" w:space="0" w:color="auto"/>
          </w:divBdr>
        </w:div>
      </w:divsChild>
    </w:div>
    <w:div w:id="480775372">
      <w:bodyDiv w:val="1"/>
      <w:marLeft w:val="0"/>
      <w:marRight w:val="0"/>
      <w:marTop w:val="0"/>
      <w:marBottom w:val="0"/>
      <w:divBdr>
        <w:top w:val="none" w:sz="0" w:space="0" w:color="auto"/>
        <w:left w:val="none" w:sz="0" w:space="0" w:color="auto"/>
        <w:bottom w:val="none" w:sz="0" w:space="0" w:color="auto"/>
        <w:right w:val="none" w:sz="0" w:space="0" w:color="auto"/>
      </w:divBdr>
    </w:div>
    <w:div w:id="489060218">
      <w:bodyDiv w:val="1"/>
      <w:marLeft w:val="0"/>
      <w:marRight w:val="0"/>
      <w:marTop w:val="0"/>
      <w:marBottom w:val="0"/>
      <w:divBdr>
        <w:top w:val="none" w:sz="0" w:space="0" w:color="auto"/>
        <w:left w:val="none" w:sz="0" w:space="0" w:color="auto"/>
        <w:bottom w:val="none" w:sz="0" w:space="0" w:color="auto"/>
        <w:right w:val="none" w:sz="0" w:space="0" w:color="auto"/>
      </w:divBdr>
      <w:divsChild>
        <w:div w:id="1793396664">
          <w:marLeft w:val="0"/>
          <w:marRight w:val="0"/>
          <w:marTop w:val="0"/>
          <w:marBottom w:val="0"/>
          <w:divBdr>
            <w:top w:val="none" w:sz="0" w:space="0" w:color="auto"/>
            <w:left w:val="none" w:sz="0" w:space="0" w:color="auto"/>
            <w:bottom w:val="none" w:sz="0" w:space="0" w:color="auto"/>
            <w:right w:val="none" w:sz="0" w:space="0" w:color="auto"/>
          </w:divBdr>
        </w:div>
      </w:divsChild>
    </w:div>
    <w:div w:id="492844525">
      <w:bodyDiv w:val="1"/>
      <w:marLeft w:val="0"/>
      <w:marRight w:val="0"/>
      <w:marTop w:val="0"/>
      <w:marBottom w:val="0"/>
      <w:divBdr>
        <w:top w:val="none" w:sz="0" w:space="0" w:color="auto"/>
        <w:left w:val="none" w:sz="0" w:space="0" w:color="auto"/>
        <w:bottom w:val="none" w:sz="0" w:space="0" w:color="auto"/>
        <w:right w:val="none" w:sz="0" w:space="0" w:color="auto"/>
      </w:divBdr>
      <w:divsChild>
        <w:div w:id="2082438237">
          <w:marLeft w:val="0"/>
          <w:marRight w:val="0"/>
          <w:marTop w:val="0"/>
          <w:marBottom w:val="0"/>
          <w:divBdr>
            <w:top w:val="none" w:sz="0" w:space="0" w:color="auto"/>
            <w:left w:val="none" w:sz="0" w:space="0" w:color="auto"/>
            <w:bottom w:val="none" w:sz="0" w:space="0" w:color="auto"/>
            <w:right w:val="none" w:sz="0" w:space="0" w:color="auto"/>
          </w:divBdr>
        </w:div>
      </w:divsChild>
    </w:div>
    <w:div w:id="578252412">
      <w:bodyDiv w:val="1"/>
      <w:marLeft w:val="0"/>
      <w:marRight w:val="0"/>
      <w:marTop w:val="0"/>
      <w:marBottom w:val="0"/>
      <w:divBdr>
        <w:top w:val="none" w:sz="0" w:space="0" w:color="auto"/>
        <w:left w:val="none" w:sz="0" w:space="0" w:color="auto"/>
        <w:bottom w:val="none" w:sz="0" w:space="0" w:color="auto"/>
        <w:right w:val="none" w:sz="0" w:space="0" w:color="auto"/>
      </w:divBdr>
      <w:divsChild>
        <w:div w:id="1814592308">
          <w:marLeft w:val="0"/>
          <w:marRight w:val="0"/>
          <w:marTop w:val="0"/>
          <w:marBottom w:val="0"/>
          <w:divBdr>
            <w:top w:val="none" w:sz="0" w:space="0" w:color="auto"/>
            <w:left w:val="none" w:sz="0" w:space="0" w:color="auto"/>
            <w:bottom w:val="none" w:sz="0" w:space="0" w:color="auto"/>
            <w:right w:val="none" w:sz="0" w:space="0" w:color="auto"/>
          </w:divBdr>
        </w:div>
      </w:divsChild>
    </w:div>
    <w:div w:id="598102557">
      <w:bodyDiv w:val="1"/>
      <w:marLeft w:val="0"/>
      <w:marRight w:val="0"/>
      <w:marTop w:val="0"/>
      <w:marBottom w:val="0"/>
      <w:divBdr>
        <w:top w:val="none" w:sz="0" w:space="0" w:color="auto"/>
        <w:left w:val="none" w:sz="0" w:space="0" w:color="auto"/>
        <w:bottom w:val="none" w:sz="0" w:space="0" w:color="auto"/>
        <w:right w:val="none" w:sz="0" w:space="0" w:color="auto"/>
      </w:divBdr>
      <w:divsChild>
        <w:div w:id="1309940715">
          <w:marLeft w:val="0"/>
          <w:marRight w:val="0"/>
          <w:marTop w:val="0"/>
          <w:marBottom w:val="0"/>
          <w:divBdr>
            <w:top w:val="none" w:sz="0" w:space="0" w:color="auto"/>
            <w:left w:val="none" w:sz="0" w:space="0" w:color="auto"/>
            <w:bottom w:val="none" w:sz="0" w:space="0" w:color="auto"/>
            <w:right w:val="none" w:sz="0" w:space="0" w:color="auto"/>
          </w:divBdr>
        </w:div>
      </w:divsChild>
    </w:div>
    <w:div w:id="652564922">
      <w:bodyDiv w:val="1"/>
      <w:marLeft w:val="0"/>
      <w:marRight w:val="0"/>
      <w:marTop w:val="0"/>
      <w:marBottom w:val="0"/>
      <w:divBdr>
        <w:top w:val="none" w:sz="0" w:space="0" w:color="auto"/>
        <w:left w:val="none" w:sz="0" w:space="0" w:color="auto"/>
        <w:bottom w:val="none" w:sz="0" w:space="0" w:color="auto"/>
        <w:right w:val="none" w:sz="0" w:space="0" w:color="auto"/>
      </w:divBdr>
    </w:div>
    <w:div w:id="667173281">
      <w:bodyDiv w:val="1"/>
      <w:marLeft w:val="0"/>
      <w:marRight w:val="0"/>
      <w:marTop w:val="0"/>
      <w:marBottom w:val="0"/>
      <w:divBdr>
        <w:top w:val="none" w:sz="0" w:space="0" w:color="auto"/>
        <w:left w:val="none" w:sz="0" w:space="0" w:color="auto"/>
        <w:bottom w:val="none" w:sz="0" w:space="0" w:color="auto"/>
        <w:right w:val="none" w:sz="0" w:space="0" w:color="auto"/>
      </w:divBdr>
      <w:divsChild>
        <w:div w:id="1495951662">
          <w:marLeft w:val="0"/>
          <w:marRight w:val="0"/>
          <w:marTop w:val="0"/>
          <w:marBottom w:val="0"/>
          <w:divBdr>
            <w:top w:val="none" w:sz="0" w:space="0" w:color="auto"/>
            <w:left w:val="none" w:sz="0" w:space="0" w:color="auto"/>
            <w:bottom w:val="none" w:sz="0" w:space="0" w:color="auto"/>
            <w:right w:val="none" w:sz="0" w:space="0" w:color="auto"/>
          </w:divBdr>
        </w:div>
      </w:divsChild>
    </w:div>
    <w:div w:id="725959091">
      <w:bodyDiv w:val="1"/>
      <w:marLeft w:val="0"/>
      <w:marRight w:val="0"/>
      <w:marTop w:val="0"/>
      <w:marBottom w:val="0"/>
      <w:divBdr>
        <w:top w:val="none" w:sz="0" w:space="0" w:color="auto"/>
        <w:left w:val="none" w:sz="0" w:space="0" w:color="auto"/>
        <w:bottom w:val="none" w:sz="0" w:space="0" w:color="auto"/>
        <w:right w:val="none" w:sz="0" w:space="0" w:color="auto"/>
      </w:divBdr>
    </w:div>
    <w:div w:id="791051288">
      <w:bodyDiv w:val="1"/>
      <w:marLeft w:val="0"/>
      <w:marRight w:val="0"/>
      <w:marTop w:val="0"/>
      <w:marBottom w:val="0"/>
      <w:divBdr>
        <w:top w:val="none" w:sz="0" w:space="0" w:color="auto"/>
        <w:left w:val="none" w:sz="0" w:space="0" w:color="auto"/>
        <w:bottom w:val="none" w:sz="0" w:space="0" w:color="auto"/>
        <w:right w:val="none" w:sz="0" w:space="0" w:color="auto"/>
      </w:divBdr>
    </w:div>
    <w:div w:id="804543336">
      <w:bodyDiv w:val="1"/>
      <w:marLeft w:val="0"/>
      <w:marRight w:val="0"/>
      <w:marTop w:val="0"/>
      <w:marBottom w:val="0"/>
      <w:divBdr>
        <w:top w:val="none" w:sz="0" w:space="0" w:color="auto"/>
        <w:left w:val="none" w:sz="0" w:space="0" w:color="auto"/>
        <w:bottom w:val="none" w:sz="0" w:space="0" w:color="auto"/>
        <w:right w:val="none" w:sz="0" w:space="0" w:color="auto"/>
      </w:divBdr>
      <w:divsChild>
        <w:div w:id="1583760401">
          <w:marLeft w:val="0"/>
          <w:marRight w:val="0"/>
          <w:marTop w:val="0"/>
          <w:marBottom w:val="0"/>
          <w:divBdr>
            <w:top w:val="none" w:sz="0" w:space="0" w:color="auto"/>
            <w:left w:val="none" w:sz="0" w:space="0" w:color="auto"/>
            <w:bottom w:val="none" w:sz="0" w:space="0" w:color="auto"/>
            <w:right w:val="none" w:sz="0" w:space="0" w:color="auto"/>
          </w:divBdr>
          <w:divsChild>
            <w:div w:id="208499245">
              <w:marLeft w:val="0"/>
              <w:marRight w:val="0"/>
              <w:marTop w:val="0"/>
              <w:marBottom w:val="0"/>
              <w:divBdr>
                <w:top w:val="none" w:sz="0" w:space="0" w:color="auto"/>
                <w:left w:val="none" w:sz="0" w:space="0" w:color="auto"/>
                <w:bottom w:val="none" w:sz="0" w:space="0" w:color="auto"/>
                <w:right w:val="none" w:sz="0" w:space="0" w:color="auto"/>
              </w:divBdr>
              <w:divsChild>
                <w:div w:id="251090607">
                  <w:marLeft w:val="0"/>
                  <w:marRight w:val="0"/>
                  <w:marTop w:val="0"/>
                  <w:marBottom w:val="0"/>
                  <w:divBdr>
                    <w:top w:val="none" w:sz="0" w:space="0" w:color="auto"/>
                    <w:left w:val="none" w:sz="0" w:space="0" w:color="auto"/>
                    <w:bottom w:val="none" w:sz="0" w:space="0" w:color="auto"/>
                    <w:right w:val="none" w:sz="0" w:space="0" w:color="auto"/>
                  </w:divBdr>
                  <w:divsChild>
                    <w:div w:id="100686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670538">
          <w:marLeft w:val="0"/>
          <w:marRight w:val="0"/>
          <w:marTop w:val="0"/>
          <w:marBottom w:val="0"/>
          <w:divBdr>
            <w:top w:val="none" w:sz="0" w:space="0" w:color="auto"/>
            <w:left w:val="none" w:sz="0" w:space="0" w:color="auto"/>
            <w:bottom w:val="none" w:sz="0" w:space="0" w:color="auto"/>
            <w:right w:val="none" w:sz="0" w:space="0" w:color="auto"/>
          </w:divBdr>
          <w:divsChild>
            <w:div w:id="1529567061">
              <w:marLeft w:val="0"/>
              <w:marRight w:val="0"/>
              <w:marTop w:val="0"/>
              <w:marBottom w:val="0"/>
              <w:divBdr>
                <w:top w:val="none" w:sz="0" w:space="0" w:color="auto"/>
                <w:left w:val="none" w:sz="0" w:space="0" w:color="auto"/>
                <w:bottom w:val="none" w:sz="0" w:space="0" w:color="auto"/>
                <w:right w:val="none" w:sz="0" w:space="0" w:color="auto"/>
              </w:divBdr>
              <w:divsChild>
                <w:div w:id="1364134395">
                  <w:marLeft w:val="0"/>
                  <w:marRight w:val="0"/>
                  <w:marTop w:val="0"/>
                  <w:marBottom w:val="0"/>
                  <w:divBdr>
                    <w:top w:val="none" w:sz="0" w:space="0" w:color="auto"/>
                    <w:left w:val="none" w:sz="0" w:space="0" w:color="auto"/>
                    <w:bottom w:val="none" w:sz="0" w:space="0" w:color="auto"/>
                    <w:right w:val="none" w:sz="0" w:space="0" w:color="auto"/>
                  </w:divBdr>
                  <w:divsChild>
                    <w:div w:id="17238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028085">
      <w:bodyDiv w:val="1"/>
      <w:marLeft w:val="0"/>
      <w:marRight w:val="0"/>
      <w:marTop w:val="0"/>
      <w:marBottom w:val="0"/>
      <w:divBdr>
        <w:top w:val="none" w:sz="0" w:space="0" w:color="auto"/>
        <w:left w:val="none" w:sz="0" w:space="0" w:color="auto"/>
        <w:bottom w:val="none" w:sz="0" w:space="0" w:color="auto"/>
        <w:right w:val="none" w:sz="0" w:space="0" w:color="auto"/>
      </w:divBdr>
      <w:divsChild>
        <w:div w:id="1920481792">
          <w:marLeft w:val="0"/>
          <w:marRight w:val="0"/>
          <w:marTop w:val="0"/>
          <w:marBottom w:val="0"/>
          <w:divBdr>
            <w:top w:val="none" w:sz="0" w:space="0" w:color="auto"/>
            <w:left w:val="none" w:sz="0" w:space="0" w:color="auto"/>
            <w:bottom w:val="none" w:sz="0" w:space="0" w:color="auto"/>
            <w:right w:val="none" w:sz="0" w:space="0" w:color="auto"/>
          </w:divBdr>
        </w:div>
      </w:divsChild>
    </w:div>
    <w:div w:id="955061346">
      <w:bodyDiv w:val="1"/>
      <w:marLeft w:val="0"/>
      <w:marRight w:val="0"/>
      <w:marTop w:val="0"/>
      <w:marBottom w:val="0"/>
      <w:divBdr>
        <w:top w:val="none" w:sz="0" w:space="0" w:color="auto"/>
        <w:left w:val="none" w:sz="0" w:space="0" w:color="auto"/>
        <w:bottom w:val="none" w:sz="0" w:space="0" w:color="auto"/>
        <w:right w:val="none" w:sz="0" w:space="0" w:color="auto"/>
      </w:divBdr>
    </w:div>
    <w:div w:id="1118837732">
      <w:bodyDiv w:val="1"/>
      <w:marLeft w:val="0"/>
      <w:marRight w:val="0"/>
      <w:marTop w:val="0"/>
      <w:marBottom w:val="0"/>
      <w:divBdr>
        <w:top w:val="none" w:sz="0" w:space="0" w:color="auto"/>
        <w:left w:val="none" w:sz="0" w:space="0" w:color="auto"/>
        <w:bottom w:val="none" w:sz="0" w:space="0" w:color="auto"/>
        <w:right w:val="none" w:sz="0" w:space="0" w:color="auto"/>
      </w:divBdr>
    </w:div>
    <w:div w:id="1152134657">
      <w:bodyDiv w:val="1"/>
      <w:marLeft w:val="0"/>
      <w:marRight w:val="0"/>
      <w:marTop w:val="0"/>
      <w:marBottom w:val="0"/>
      <w:divBdr>
        <w:top w:val="none" w:sz="0" w:space="0" w:color="auto"/>
        <w:left w:val="none" w:sz="0" w:space="0" w:color="auto"/>
        <w:bottom w:val="none" w:sz="0" w:space="0" w:color="auto"/>
        <w:right w:val="none" w:sz="0" w:space="0" w:color="auto"/>
      </w:divBdr>
    </w:div>
    <w:div w:id="1171337122">
      <w:bodyDiv w:val="1"/>
      <w:marLeft w:val="0"/>
      <w:marRight w:val="0"/>
      <w:marTop w:val="0"/>
      <w:marBottom w:val="0"/>
      <w:divBdr>
        <w:top w:val="none" w:sz="0" w:space="0" w:color="auto"/>
        <w:left w:val="none" w:sz="0" w:space="0" w:color="auto"/>
        <w:bottom w:val="none" w:sz="0" w:space="0" w:color="auto"/>
        <w:right w:val="none" w:sz="0" w:space="0" w:color="auto"/>
      </w:divBdr>
    </w:div>
    <w:div w:id="1238128277">
      <w:bodyDiv w:val="1"/>
      <w:marLeft w:val="0"/>
      <w:marRight w:val="0"/>
      <w:marTop w:val="0"/>
      <w:marBottom w:val="0"/>
      <w:divBdr>
        <w:top w:val="none" w:sz="0" w:space="0" w:color="auto"/>
        <w:left w:val="none" w:sz="0" w:space="0" w:color="auto"/>
        <w:bottom w:val="none" w:sz="0" w:space="0" w:color="auto"/>
        <w:right w:val="none" w:sz="0" w:space="0" w:color="auto"/>
      </w:divBdr>
    </w:div>
    <w:div w:id="1359234437">
      <w:bodyDiv w:val="1"/>
      <w:marLeft w:val="0"/>
      <w:marRight w:val="0"/>
      <w:marTop w:val="0"/>
      <w:marBottom w:val="0"/>
      <w:divBdr>
        <w:top w:val="none" w:sz="0" w:space="0" w:color="auto"/>
        <w:left w:val="none" w:sz="0" w:space="0" w:color="auto"/>
        <w:bottom w:val="none" w:sz="0" w:space="0" w:color="auto"/>
        <w:right w:val="none" w:sz="0" w:space="0" w:color="auto"/>
      </w:divBdr>
    </w:div>
    <w:div w:id="1419207752">
      <w:bodyDiv w:val="1"/>
      <w:marLeft w:val="0"/>
      <w:marRight w:val="0"/>
      <w:marTop w:val="0"/>
      <w:marBottom w:val="0"/>
      <w:divBdr>
        <w:top w:val="none" w:sz="0" w:space="0" w:color="auto"/>
        <w:left w:val="none" w:sz="0" w:space="0" w:color="auto"/>
        <w:bottom w:val="none" w:sz="0" w:space="0" w:color="auto"/>
        <w:right w:val="none" w:sz="0" w:space="0" w:color="auto"/>
      </w:divBdr>
      <w:divsChild>
        <w:div w:id="1844929852">
          <w:marLeft w:val="0"/>
          <w:marRight w:val="0"/>
          <w:marTop w:val="0"/>
          <w:marBottom w:val="0"/>
          <w:divBdr>
            <w:top w:val="none" w:sz="0" w:space="0" w:color="auto"/>
            <w:left w:val="none" w:sz="0" w:space="0" w:color="auto"/>
            <w:bottom w:val="none" w:sz="0" w:space="0" w:color="auto"/>
            <w:right w:val="none" w:sz="0" w:space="0" w:color="auto"/>
          </w:divBdr>
        </w:div>
      </w:divsChild>
    </w:div>
    <w:div w:id="1435050699">
      <w:bodyDiv w:val="1"/>
      <w:marLeft w:val="0"/>
      <w:marRight w:val="0"/>
      <w:marTop w:val="0"/>
      <w:marBottom w:val="0"/>
      <w:divBdr>
        <w:top w:val="none" w:sz="0" w:space="0" w:color="auto"/>
        <w:left w:val="none" w:sz="0" w:space="0" w:color="auto"/>
        <w:bottom w:val="none" w:sz="0" w:space="0" w:color="auto"/>
        <w:right w:val="none" w:sz="0" w:space="0" w:color="auto"/>
      </w:divBdr>
    </w:div>
    <w:div w:id="1506165452">
      <w:bodyDiv w:val="1"/>
      <w:marLeft w:val="0"/>
      <w:marRight w:val="0"/>
      <w:marTop w:val="0"/>
      <w:marBottom w:val="0"/>
      <w:divBdr>
        <w:top w:val="none" w:sz="0" w:space="0" w:color="auto"/>
        <w:left w:val="none" w:sz="0" w:space="0" w:color="auto"/>
        <w:bottom w:val="none" w:sz="0" w:space="0" w:color="auto"/>
        <w:right w:val="none" w:sz="0" w:space="0" w:color="auto"/>
      </w:divBdr>
      <w:divsChild>
        <w:div w:id="2061633112">
          <w:marLeft w:val="0"/>
          <w:marRight w:val="0"/>
          <w:marTop w:val="0"/>
          <w:marBottom w:val="0"/>
          <w:divBdr>
            <w:top w:val="none" w:sz="0" w:space="0" w:color="auto"/>
            <w:left w:val="none" w:sz="0" w:space="0" w:color="auto"/>
            <w:bottom w:val="none" w:sz="0" w:space="0" w:color="auto"/>
            <w:right w:val="none" w:sz="0" w:space="0" w:color="auto"/>
          </w:divBdr>
        </w:div>
      </w:divsChild>
    </w:div>
    <w:div w:id="1573537674">
      <w:bodyDiv w:val="1"/>
      <w:marLeft w:val="0"/>
      <w:marRight w:val="0"/>
      <w:marTop w:val="0"/>
      <w:marBottom w:val="0"/>
      <w:divBdr>
        <w:top w:val="none" w:sz="0" w:space="0" w:color="auto"/>
        <w:left w:val="none" w:sz="0" w:space="0" w:color="auto"/>
        <w:bottom w:val="none" w:sz="0" w:space="0" w:color="auto"/>
        <w:right w:val="none" w:sz="0" w:space="0" w:color="auto"/>
      </w:divBdr>
    </w:div>
    <w:div w:id="1622027672">
      <w:bodyDiv w:val="1"/>
      <w:marLeft w:val="0"/>
      <w:marRight w:val="0"/>
      <w:marTop w:val="0"/>
      <w:marBottom w:val="0"/>
      <w:divBdr>
        <w:top w:val="none" w:sz="0" w:space="0" w:color="auto"/>
        <w:left w:val="none" w:sz="0" w:space="0" w:color="auto"/>
        <w:bottom w:val="none" w:sz="0" w:space="0" w:color="auto"/>
        <w:right w:val="none" w:sz="0" w:space="0" w:color="auto"/>
      </w:divBdr>
      <w:divsChild>
        <w:div w:id="1075933625">
          <w:marLeft w:val="0"/>
          <w:marRight w:val="0"/>
          <w:marTop w:val="0"/>
          <w:marBottom w:val="0"/>
          <w:divBdr>
            <w:top w:val="none" w:sz="0" w:space="0" w:color="auto"/>
            <w:left w:val="none" w:sz="0" w:space="0" w:color="auto"/>
            <w:bottom w:val="none" w:sz="0" w:space="0" w:color="auto"/>
            <w:right w:val="none" w:sz="0" w:space="0" w:color="auto"/>
          </w:divBdr>
        </w:div>
      </w:divsChild>
    </w:div>
    <w:div w:id="1698892809">
      <w:bodyDiv w:val="1"/>
      <w:marLeft w:val="0"/>
      <w:marRight w:val="0"/>
      <w:marTop w:val="0"/>
      <w:marBottom w:val="0"/>
      <w:divBdr>
        <w:top w:val="none" w:sz="0" w:space="0" w:color="auto"/>
        <w:left w:val="none" w:sz="0" w:space="0" w:color="auto"/>
        <w:bottom w:val="none" w:sz="0" w:space="0" w:color="auto"/>
        <w:right w:val="none" w:sz="0" w:space="0" w:color="auto"/>
      </w:divBdr>
    </w:div>
    <w:div w:id="1724982970">
      <w:bodyDiv w:val="1"/>
      <w:marLeft w:val="0"/>
      <w:marRight w:val="0"/>
      <w:marTop w:val="0"/>
      <w:marBottom w:val="0"/>
      <w:divBdr>
        <w:top w:val="none" w:sz="0" w:space="0" w:color="auto"/>
        <w:left w:val="none" w:sz="0" w:space="0" w:color="auto"/>
        <w:bottom w:val="none" w:sz="0" w:space="0" w:color="auto"/>
        <w:right w:val="none" w:sz="0" w:space="0" w:color="auto"/>
      </w:divBdr>
    </w:div>
    <w:div w:id="1763645596">
      <w:bodyDiv w:val="1"/>
      <w:marLeft w:val="0"/>
      <w:marRight w:val="0"/>
      <w:marTop w:val="0"/>
      <w:marBottom w:val="0"/>
      <w:divBdr>
        <w:top w:val="none" w:sz="0" w:space="0" w:color="auto"/>
        <w:left w:val="none" w:sz="0" w:space="0" w:color="auto"/>
        <w:bottom w:val="none" w:sz="0" w:space="0" w:color="auto"/>
        <w:right w:val="none" w:sz="0" w:space="0" w:color="auto"/>
      </w:divBdr>
    </w:div>
    <w:div w:id="1834176448">
      <w:bodyDiv w:val="1"/>
      <w:marLeft w:val="0"/>
      <w:marRight w:val="0"/>
      <w:marTop w:val="0"/>
      <w:marBottom w:val="0"/>
      <w:divBdr>
        <w:top w:val="none" w:sz="0" w:space="0" w:color="auto"/>
        <w:left w:val="none" w:sz="0" w:space="0" w:color="auto"/>
        <w:bottom w:val="none" w:sz="0" w:space="0" w:color="auto"/>
        <w:right w:val="none" w:sz="0" w:space="0" w:color="auto"/>
      </w:divBdr>
      <w:divsChild>
        <w:div w:id="342128164">
          <w:marLeft w:val="0"/>
          <w:marRight w:val="0"/>
          <w:marTop w:val="0"/>
          <w:marBottom w:val="0"/>
          <w:divBdr>
            <w:top w:val="none" w:sz="0" w:space="0" w:color="auto"/>
            <w:left w:val="none" w:sz="0" w:space="0" w:color="auto"/>
            <w:bottom w:val="none" w:sz="0" w:space="0" w:color="auto"/>
            <w:right w:val="none" w:sz="0" w:space="0" w:color="auto"/>
          </w:divBdr>
        </w:div>
      </w:divsChild>
    </w:div>
    <w:div w:id="21331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arrill@uclv.ed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D79B2-1014-4C25-BB2C-38103340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2773</Words>
  <Characters>15253</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Maria Eugenia O´farrill Pie</cp:lastModifiedBy>
  <cp:revision>14</cp:revision>
  <dcterms:created xsi:type="dcterms:W3CDTF">2021-08-31T18:50:00Z</dcterms:created>
  <dcterms:modified xsi:type="dcterms:W3CDTF">2021-10-05T18:08:00Z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ies>
</file>