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56" w:rsidRPr="00887C56" w:rsidRDefault="00887C56" w:rsidP="00887C56">
      <w:pPr>
        <w:spacing w:after="0"/>
        <w:jc w:val="center"/>
        <w:rPr>
          <w:rFonts w:ascii="Times New Roman" w:hAnsi="Times New Roman" w:cs="Times New Roman"/>
          <w:b/>
          <w:sz w:val="28"/>
          <w:szCs w:val="28"/>
        </w:rPr>
      </w:pPr>
      <w:r w:rsidRPr="00887C56">
        <w:rPr>
          <w:rFonts w:ascii="Times New Roman" w:hAnsi="Times New Roman" w:cs="Times New Roman"/>
          <w:b/>
          <w:sz w:val="28"/>
          <w:szCs w:val="28"/>
        </w:rPr>
        <w:t>II TALLER INTERNACIONAL “HÁBITAT Y COMUNIDADES SOSTENIBLES”</w:t>
      </w:r>
    </w:p>
    <w:p w:rsidR="00E912D0" w:rsidRDefault="00E912D0" w:rsidP="00667F10">
      <w:pPr>
        <w:spacing w:after="0"/>
        <w:jc w:val="center"/>
        <w:rPr>
          <w:rFonts w:ascii="Times New Roman" w:hAnsi="Times New Roman" w:cs="Times New Roman"/>
          <w:b/>
          <w:sz w:val="24"/>
          <w:szCs w:val="24"/>
        </w:rPr>
      </w:pPr>
    </w:p>
    <w:p w:rsidR="00F46048" w:rsidRPr="00F46048" w:rsidRDefault="00F46048" w:rsidP="00F46048">
      <w:pPr>
        <w:spacing w:after="0" w:line="240" w:lineRule="auto"/>
        <w:ind w:right="-1"/>
        <w:jc w:val="center"/>
        <w:rPr>
          <w:rFonts w:ascii="Times New Roman" w:hAnsi="Times New Roman" w:cs="Times New Roman"/>
          <w:b/>
          <w:sz w:val="28"/>
          <w:szCs w:val="28"/>
        </w:rPr>
      </w:pPr>
      <w:r w:rsidRPr="00F46048">
        <w:rPr>
          <w:rFonts w:ascii="Times New Roman" w:hAnsi="Times New Roman" w:cs="Times New Roman"/>
          <w:b/>
          <w:sz w:val="28"/>
          <w:szCs w:val="28"/>
        </w:rPr>
        <w:t xml:space="preserve">Comunidades por la resiliencia ante el cambio climático y desastres </w:t>
      </w:r>
    </w:p>
    <w:p w:rsidR="00F46048" w:rsidRPr="00F46048" w:rsidRDefault="00F46048" w:rsidP="00F46048">
      <w:pPr>
        <w:spacing w:after="0" w:line="240" w:lineRule="auto"/>
        <w:ind w:right="-1"/>
        <w:jc w:val="center"/>
        <w:rPr>
          <w:rFonts w:ascii="Times New Roman" w:hAnsi="Times New Roman" w:cs="Times New Roman"/>
          <w:b/>
          <w:sz w:val="28"/>
          <w:szCs w:val="28"/>
        </w:rPr>
      </w:pPr>
      <w:r w:rsidRPr="00F46048">
        <w:rPr>
          <w:rFonts w:ascii="Times New Roman" w:hAnsi="Times New Roman" w:cs="Times New Roman"/>
          <w:b/>
          <w:sz w:val="28"/>
          <w:szCs w:val="28"/>
        </w:rPr>
        <w:t xml:space="preserve">por eventos naturales extremos en Cuba. </w:t>
      </w:r>
    </w:p>
    <w:p w:rsidR="00F46048" w:rsidRPr="00F46048" w:rsidRDefault="00F46048" w:rsidP="00F46048">
      <w:pPr>
        <w:spacing w:after="0" w:line="240" w:lineRule="auto"/>
        <w:ind w:right="-1"/>
        <w:jc w:val="center"/>
        <w:rPr>
          <w:rFonts w:ascii="Times New Roman" w:hAnsi="Times New Roman" w:cs="Times New Roman"/>
          <w:b/>
          <w:sz w:val="28"/>
          <w:szCs w:val="28"/>
        </w:rPr>
      </w:pPr>
      <w:r w:rsidRPr="00F46048">
        <w:rPr>
          <w:rFonts w:ascii="Times New Roman" w:hAnsi="Times New Roman" w:cs="Times New Roman"/>
          <w:b/>
          <w:sz w:val="28"/>
          <w:szCs w:val="28"/>
        </w:rPr>
        <w:t>Del pilotaje a la introducción en la práctica.</w:t>
      </w:r>
    </w:p>
    <w:p w:rsidR="00E912D0" w:rsidRDefault="00E912D0" w:rsidP="00667F10">
      <w:pPr>
        <w:spacing w:after="0"/>
        <w:jc w:val="center"/>
        <w:rPr>
          <w:rFonts w:ascii="Times New Roman" w:hAnsi="Times New Roman" w:cs="Times New Roman"/>
          <w:b/>
          <w:i/>
          <w:sz w:val="24"/>
          <w:szCs w:val="24"/>
        </w:rPr>
      </w:pPr>
    </w:p>
    <w:p w:rsidR="00F46048" w:rsidRDefault="00F46048" w:rsidP="00F46048">
      <w:pPr>
        <w:pStyle w:val="Sinespaciado"/>
        <w:jc w:val="center"/>
        <w:rPr>
          <w:rFonts w:ascii="Times New Roman" w:hAnsi="Times New Roman" w:cs="Times New Roman"/>
          <w:b/>
          <w:i/>
          <w:sz w:val="28"/>
          <w:szCs w:val="28"/>
        </w:rPr>
      </w:pPr>
    </w:p>
    <w:p w:rsidR="00F46048" w:rsidRDefault="00F46048" w:rsidP="00F46048">
      <w:pPr>
        <w:pStyle w:val="Sinespaciado"/>
        <w:jc w:val="center"/>
        <w:rPr>
          <w:rFonts w:ascii="Times New Roman" w:hAnsi="Times New Roman" w:cs="Times New Roman"/>
          <w:b/>
          <w:i/>
          <w:sz w:val="28"/>
          <w:szCs w:val="28"/>
        </w:rPr>
      </w:pPr>
      <w:r w:rsidRPr="00F46048">
        <w:rPr>
          <w:rFonts w:ascii="Times New Roman" w:hAnsi="Times New Roman" w:cs="Times New Roman"/>
          <w:b/>
          <w:i/>
          <w:sz w:val="28"/>
          <w:szCs w:val="28"/>
        </w:rPr>
        <w:t xml:space="preserve">Communities for resilience to climate change and disasters due to extreme natural events in Cuba. </w:t>
      </w:r>
    </w:p>
    <w:p w:rsidR="009D5E02" w:rsidRPr="00F46048" w:rsidRDefault="00F46048" w:rsidP="00F46048">
      <w:pPr>
        <w:pStyle w:val="Sinespaciado"/>
        <w:jc w:val="center"/>
        <w:rPr>
          <w:rFonts w:ascii="Times New Roman" w:hAnsi="Times New Roman" w:cs="Times New Roman"/>
          <w:b/>
          <w:i/>
          <w:sz w:val="28"/>
          <w:szCs w:val="28"/>
        </w:rPr>
      </w:pPr>
      <w:r w:rsidRPr="00F46048">
        <w:rPr>
          <w:rFonts w:ascii="Times New Roman" w:hAnsi="Times New Roman" w:cs="Times New Roman"/>
          <w:b/>
          <w:i/>
          <w:sz w:val="28"/>
          <w:szCs w:val="28"/>
        </w:rPr>
        <w:t>From piloting to introduction into practice.</w:t>
      </w:r>
    </w:p>
    <w:p w:rsidR="00F46048" w:rsidRDefault="00F46048" w:rsidP="00FF3346">
      <w:pPr>
        <w:spacing w:after="0" w:line="360" w:lineRule="auto"/>
        <w:jc w:val="both"/>
        <w:rPr>
          <w:rFonts w:ascii="Times New Roman" w:hAnsi="Times New Roman" w:cs="Times New Roman"/>
          <w:sz w:val="24"/>
          <w:szCs w:val="24"/>
        </w:rPr>
      </w:pPr>
    </w:p>
    <w:p w:rsidR="009D5E02" w:rsidRPr="00F46048" w:rsidRDefault="00F46048" w:rsidP="00F46048">
      <w:pPr>
        <w:pStyle w:val="Sinespaciado"/>
        <w:jc w:val="both"/>
        <w:rPr>
          <w:rFonts w:ascii="Times New Roman" w:hAnsi="Times New Roman" w:cs="Times New Roman"/>
          <w:sz w:val="24"/>
          <w:szCs w:val="24"/>
        </w:rPr>
      </w:pPr>
      <w:r w:rsidRPr="00F46048">
        <w:rPr>
          <w:rFonts w:ascii="Times New Roman" w:hAnsi="Times New Roman" w:cs="Times New Roman"/>
          <w:sz w:val="24"/>
          <w:szCs w:val="24"/>
        </w:rPr>
        <w:t>Dámaso R. Ponvert Delisles Batista</w:t>
      </w:r>
      <w:r w:rsidRPr="00F46048">
        <w:rPr>
          <w:rFonts w:ascii="Times New Roman" w:hAnsi="Times New Roman" w:cs="Times New Roman"/>
          <w:sz w:val="24"/>
          <w:szCs w:val="24"/>
          <w:vertAlign w:val="superscript"/>
        </w:rPr>
        <w:t>1</w:t>
      </w:r>
      <w:r w:rsidRPr="00F46048">
        <w:rPr>
          <w:rFonts w:ascii="Times New Roman" w:hAnsi="Times New Roman" w:cs="Times New Roman"/>
          <w:sz w:val="24"/>
          <w:szCs w:val="24"/>
        </w:rPr>
        <w:t>, Jorge L. Martín Chiroldes</w:t>
      </w:r>
      <w:r>
        <w:rPr>
          <w:rFonts w:ascii="Times New Roman" w:hAnsi="Times New Roman" w:cs="Times New Roman"/>
          <w:sz w:val="24"/>
          <w:szCs w:val="24"/>
          <w:vertAlign w:val="superscript"/>
        </w:rPr>
        <w:t>2</w:t>
      </w:r>
      <w:r w:rsidRPr="00F46048">
        <w:rPr>
          <w:rFonts w:ascii="Times New Roman" w:hAnsi="Times New Roman" w:cs="Times New Roman"/>
          <w:sz w:val="24"/>
          <w:szCs w:val="24"/>
        </w:rPr>
        <w:t xml:space="preserve">, </w:t>
      </w:r>
      <w:r w:rsidRPr="00F46048">
        <w:rPr>
          <w:rFonts w:ascii="Times New Roman" w:hAnsi="Times New Roman" w:cs="Times New Roman"/>
          <w:sz w:val="24"/>
          <w:szCs w:val="24"/>
          <w:lang w:eastAsia="es-ES"/>
        </w:rPr>
        <w:t>Rubén E. Lima Sampayo</w:t>
      </w:r>
      <w:r>
        <w:rPr>
          <w:rFonts w:ascii="Times New Roman" w:hAnsi="Times New Roman" w:cs="Times New Roman"/>
          <w:sz w:val="24"/>
          <w:szCs w:val="24"/>
          <w:vertAlign w:val="superscript"/>
          <w:lang w:eastAsia="es-ES"/>
        </w:rPr>
        <w:t>3</w:t>
      </w:r>
      <w:r w:rsidRPr="00F46048">
        <w:rPr>
          <w:rFonts w:ascii="Times New Roman" w:hAnsi="Times New Roman" w:cs="Times New Roman"/>
          <w:sz w:val="24"/>
          <w:szCs w:val="24"/>
          <w:lang w:eastAsia="es-ES"/>
        </w:rPr>
        <w:t xml:space="preserve">, </w:t>
      </w:r>
      <w:r w:rsidRPr="00F46048">
        <w:rPr>
          <w:rFonts w:ascii="Times New Roman" w:hAnsi="Times New Roman" w:cs="Times New Roman"/>
          <w:sz w:val="24"/>
          <w:szCs w:val="24"/>
        </w:rPr>
        <w:t>Julio</w:t>
      </w:r>
      <w:r w:rsidRPr="00F46048">
        <w:rPr>
          <w:rFonts w:ascii="Times New Roman" w:hAnsi="Times New Roman" w:cs="Times New Roman"/>
          <w:sz w:val="24"/>
          <w:szCs w:val="24"/>
          <w:lang w:eastAsia="es-ES"/>
        </w:rPr>
        <w:t xml:space="preserve"> Salvador López Cuesta</w:t>
      </w:r>
      <w:r>
        <w:rPr>
          <w:rFonts w:ascii="Times New Roman" w:hAnsi="Times New Roman" w:cs="Times New Roman"/>
          <w:sz w:val="24"/>
          <w:szCs w:val="24"/>
          <w:vertAlign w:val="superscript"/>
        </w:rPr>
        <w:t>4</w:t>
      </w:r>
      <w:r w:rsidRPr="00F46048">
        <w:rPr>
          <w:rFonts w:ascii="Times New Roman" w:hAnsi="Times New Roman" w:cs="Times New Roman"/>
          <w:sz w:val="24"/>
          <w:szCs w:val="24"/>
        </w:rPr>
        <w:t xml:space="preserve">, </w:t>
      </w:r>
      <w:r w:rsidRPr="00F46048">
        <w:rPr>
          <w:rFonts w:ascii="Times New Roman" w:hAnsi="Times New Roman" w:cs="Times New Roman"/>
          <w:sz w:val="24"/>
          <w:szCs w:val="24"/>
          <w:lang w:eastAsia="es-ES"/>
        </w:rPr>
        <w:t>Liván Padilla Sigler</w:t>
      </w:r>
      <w:r>
        <w:rPr>
          <w:rFonts w:ascii="Times New Roman" w:hAnsi="Times New Roman" w:cs="Times New Roman"/>
          <w:sz w:val="24"/>
          <w:szCs w:val="24"/>
          <w:vertAlign w:val="superscript"/>
          <w:lang w:eastAsia="es-ES"/>
        </w:rPr>
        <w:t>5</w:t>
      </w:r>
      <w:r w:rsidRPr="00F46048">
        <w:rPr>
          <w:rFonts w:ascii="Times New Roman" w:hAnsi="Times New Roman" w:cs="Times New Roman"/>
          <w:sz w:val="24"/>
          <w:szCs w:val="24"/>
          <w:lang w:eastAsia="es-ES"/>
        </w:rPr>
        <w:t xml:space="preserve"> y Alfredo G. Zayas Valera</w:t>
      </w:r>
      <w:r>
        <w:rPr>
          <w:rFonts w:ascii="Times New Roman" w:hAnsi="Times New Roman" w:cs="Times New Roman"/>
          <w:sz w:val="24"/>
          <w:szCs w:val="24"/>
          <w:vertAlign w:val="superscript"/>
          <w:lang w:eastAsia="es-ES"/>
        </w:rPr>
        <w:t>6</w:t>
      </w:r>
    </w:p>
    <w:p w:rsidR="00F46048" w:rsidRDefault="00F46048" w:rsidP="00FF3346">
      <w:pPr>
        <w:spacing w:after="0" w:line="360" w:lineRule="auto"/>
        <w:rPr>
          <w:rFonts w:ascii="Times New Roman" w:hAnsi="Times New Roman" w:cs="Times New Roman"/>
          <w:sz w:val="24"/>
          <w:szCs w:val="24"/>
        </w:rPr>
      </w:pPr>
    </w:p>
    <w:p w:rsidR="00F46048" w:rsidRPr="00F46048" w:rsidRDefault="00F46048" w:rsidP="00F46048">
      <w:pPr>
        <w:spacing w:after="0" w:line="360" w:lineRule="auto"/>
        <w:jc w:val="both"/>
        <w:rPr>
          <w:rFonts w:ascii="Times New Roman" w:hAnsi="Times New Roman" w:cs="Times New Roman"/>
          <w:sz w:val="24"/>
          <w:szCs w:val="24"/>
        </w:rPr>
      </w:pPr>
      <w:r w:rsidRPr="00F46048">
        <w:rPr>
          <w:rFonts w:ascii="Times New Roman" w:hAnsi="Times New Roman" w:cs="Times New Roman"/>
          <w:sz w:val="24"/>
          <w:szCs w:val="24"/>
        </w:rPr>
        <w:t xml:space="preserve">1-Dámaso R. Ponvert Delisles Batista. Instituto Superior de Diseño-Universidad de La Habana, Cuba. E-mail: </w:t>
      </w:r>
      <w:hyperlink r:id="rId7" w:history="1">
        <w:r w:rsidRPr="00F46048">
          <w:rPr>
            <w:rFonts w:ascii="Times New Roman" w:hAnsi="Times New Roman" w:cs="Times New Roman"/>
            <w:color w:val="0000FF" w:themeColor="hyperlink"/>
            <w:sz w:val="24"/>
            <w:szCs w:val="24"/>
            <w:u w:val="single"/>
          </w:rPr>
          <w:t>damaso.ponvert@gmail.com</w:t>
        </w:r>
      </w:hyperlink>
    </w:p>
    <w:p w:rsidR="00F46048" w:rsidRPr="00F46048" w:rsidRDefault="00F46048" w:rsidP="00F46048">
      <w:pPr>
        <w:spacing w:after="0" w:line="360" w:lineRule="auto"/>
        <w:jc w:val="both"/>
        <w:rPr>
          <w:rFonts w:ascii="Times New Roman" w:hAnsi="Times New Roman" w:cs="Times New Roman"/>
          <w:sz w:val="24"/>
          <w:szCs w:val="24"/>
        </w:rPr>
      </w:pPr>
      <w:r w:rsidRPr="00F46048">
        <w:rPr>
          <w:rFonts w:ascii="Times New Roman" w:hAnsi="Times New Roman" w:cs="Times New Roman"/>
          <w:sz w:val="24"/>
          <w:szCs w:val="24"/>
        </w:rPr>
        <w:t xml:space="preserve">2- Jorge L. Martín Chiroldes. Instituto Superior de Diseño-Universidad de La Habana, Cuba. E-mail: </w:t>
      </w:r>
      <w:hyperlink r:id="rId8" w:history="1">
        <w:r w:rsidRPr="00F46048">
          <w:rPr>
            <w:rFonts w:ascii="Times New Roman" w:hAnsi="Times New Roman" w:cs="Times New Roman"/>
            <w:color w:val="0000FF" w:themeColor="hyperlink"/>
            <w:sz w:val="24"/>
            <w:szCs w:val="24"/>
            <w:u w:val="single"/>
          </w:rPr>
          <w:t>jlmchiroldes@gmail.com</w:t>
        </w:r>
      </w:hyperlink>
    </w:p>
    <w:p w:rsidR="00F46048" w:rsidRPr="00F46048" w:rsidRDefault="00F46048" w:rsidP="00F4604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Rubén E. Lima Sampayo. </w:t>
      </w:r>
      <w:r w:rsidRPr="00F46048">
        <w:rPr>
          <w:rFonts w:ascii="Times New Roman" w:hAnsi="Times New Roman" w:cs="Times New Roman"/>
          <w:sz w:val="24"/>
          <w:szCs w:val="24"/>
        </w:rPr>
        <w:t xml:space="preserve">Instituto Superior de Diseño-Universidad de La Habana, Cuba. E-mail: </w:t>
      </w:r>
      <w:hyperlink r:id="rId9" w:history="1">
        <w:r w:rsidRPr="00DC4077">
          <w:rPr>
            <w:rStyle w:val="Hipervnculo"/>
            <w:rFonts w:ascii="Times New Roman" w:hAnsi="Times New Roman" w:cs="Times New Roman"/>
            <w:sz w:val="24"/>
            <w:szCs w:val="24"/>
          </w:rPr>
          <w:t>rubenlimasampayo@gmail.com</w:t>
        </w:r>
      </w:hyperlink>
    </w:p>
    <w:p w:rsidR="00E912D0" w:rsidRPr="00F46048" w:rsidRDefault="00F46048"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F46048">
        <w:rPr>
          <w:rFonts w:ascii="Times New Roman" w:hAnsi="Times New Roman" w:cs="Times New Roman"/>
          <w:sz w:val="24"/>
          <w:szCs w:val="24"/>
        </w:rPr>
        <w:t>-</w:t>
      </w:r>
      <w:r>
        <w:rPr>
          <w:rFonts w:ascii="Times New Roman" w:hAnsi="Times New Roman" w:cs="Times New Roman"/>
          <w:sz w:val="24"/>
          <w:szCs w:val="24"/>
        </w:rPr>
        <w:t>Julio S. López Cuesta.</w:t>
      </w:r>
      <w:r w:rsidRPr="00F46048">
        <w:rPr>
          <w:rFonts w:ascii="Times New Roman" w:hAnsi="Times New Roman" w:cs="Times New Roman"/>
          <w:sz w:val="24"/>
          <w:szCs w:val="24"/>
        </w:rPr>
        <w:t xml:space="preserve"> Instituto Superior de Diseño-Universidad de La Habana, Cuba. E-mail: </w:t>
      </w:r>
      <w:hyperlink r:id="rId10" w:history="1">
        <w:r w:rsidRPr="00DC4077">
          <w:rPr>
            <w:rStyle w:val="Hipervnculo"/>
            <w:rFonts w:ascii="Times New Roman" w:hAnsi="Times New Roman" w:cs="Times New Roman"/>
            <w:sz w:val="24"/>
            <w:szCs w:val="24"/>
          </w:rPr>
          <w:t>jsalvlc@gmail.com</w:t>
        </w:r>
      </w:hyperlink>
    </w:p>
    <w:p w:rsidR="00F46048" w:rsidRPr="00F46048" w:rsidRDefault="00F46048" w:rsidP="00F46048">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F46048">
        <w:rPr>
          <w:rFonts w:ascii="Times New Roman" w:hAnsi="Times New Roman" w:cs="Times New Roman"/>
          <w:sz w:val="24"/>
          <w:szCs w:val="24"/>
        </w:rPr>
        <w:t>-</w:t>
      </w:r>
      <w:r w:rsidRPr="00F46048">
        <w:rPr>
          <w:rFonts w:ascii="Times New Roman" w:hAnsi="Times New Roman" w:cs="Times New Roman"/>
          <w:sz w:val="24"/>
          <w:szCs w:val="24"/>
          <w:lang w:eastAsia="es-ES"/>
        </w:rPr>
        <w:t xml:space="preserve"> Liván Padilla Sigler</w:t>
      </w:r>
      <w:r>
        <w:rPr>
          <w:rFonts w:ascii="Times New Roman" w:hAnsi="Times New Roman" w:cs="Times New Roman"/>
          <w:sz w:val="24"/>
          <w:szCs w:val="24"/>
          <w:lang w:eastAsia="es-ES"/>
        </w:rPr>
        <w:t>.</w:t>
      </w:r>
      <w:r w:rsidRPr="00F46048">
        <w:rPr>
          <w:rFonts w:ascii="Times New Roman" w:hAnsi="Times New Roman" w:cs="Times New Roman"/>
          <w:sz w:val="24"/>
          <w:szCs w:val="24"/>
        </w:rPr>
        <w:t xml:space="preserve"> Instituto Superior de Diseño-Universidad de La Habana, Cuba. E-mail: </w:t>
      </w:r>
      <w:hyperlink r:id="rId11" w:history="1">
        <w:r w:rsidRPr="00DC4077">
          <w:rPr>
            <w:rStyle w:val="Hipervnculo"/>
            <w:rFonts w:ascii="Times New Roman" w:hAnsi="Times New Roman" w:cs="Times New Roman"/>
            <w:sz w:val="24"/>
            <w:szCs w:val="24"/>
          </w:rPr>
          <w:t>livanlc@gmail.com</w:t>
        </w:r>
      </w:hyperlink>
    </w:p>
    <w:p w:rsidR="00F46048" w:rsidRPr="00F46048" w:rsidRDefault="00F46048" w:rsidP="00F4604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5-Alfredo G. Zayas Valera. </w:t>
      </w:r>
      <w:r w:rsidRPr="00F46048">
        <w:rPr>
          <w:rFonts w:ascii="Times New Roman" w:hAnsi="Times New Roman" w:cs="Times New Roman"/>
          <w:sz w:val="24"/>
          <w:szCs w:val="24"/>
        </w:rPr>
        <w:t xml:space="preserve">Instituto Superior de Diseño-Universidad de La Habana, Cuba. E-mail: </w:t>
      </w:r>
      <w:hyperlink r:id="rId12" w:history="1">
        <w:r w:rsidRPr="00DC4077">
          <w:rPr>
            <w:rStyle w:val="Hipervnculo"/>
            <w:rFonts w:ascii="Times New Roman" w:hAnsi="Times New Roman" w:cs="Times New Roman"/>
            <w:sz w:val="24"/>
            <w:szCs w:val="24"/>
          </w:rPr>
          <w:t>azvalera@gmail.com</w:t>
        </w:r>
      </w:hyperlink>
    </w:p>
    <w:p w:rsidR="00F46048" w:rsidRPr="00F46048" w:rsidRDefault="00F46048" w:rsidP="00F46048">
      <w:pPr>
        <w:spacing w:after="0" w:line="360" w:lineRule="auto"/>
        <w:jc w:val="both"/>
        <w:rPr>
          <w:rFonts w:ascii="Times New Roman" w:hAnsi="Times New Roman" w:cs="Times New Roman"/>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482905" w:rsidRDefault="00482905" w:rsidP="00E70721">
      <w:pPr>
        <w:pStyle w:val="Sinespaciado"/>
        <w:spacing w:line="360" w:lineRule="auto"/>
        <w:jc w:val="both"/>
        <w:rPr>
          <w:rFonts w:ascii="Times New Roman" w:hAnsi="Times New Roman" w:cs="Times New Roman"/>
          <w:color w:val="000000"/>
          <w:sz w:val="24"/>
          <w:szCs w:val="24"/>
        </w:rPr>
      </w:pPr>
    </w:p>
    <w:p w:rsidR="00F46048" w:rsidRPr="00E70721" w:rsidRDefault="00F46048" w:rsidP="00E70721">
      <w:pPr>
        <w:pStyle w:val="Sinespaciado"/>
        <w:spacing w:line="360" w:lineRule="auto"/>
        <w:jc w:val="both"/>
        <w:rPr>
          <w:rFonts w:ascii="Times New Roman" w:hAnsi="Times New Roman" w:cs="Times New Roman"/>
          <w:bCs/>
          <w:sz w:val="24"/>
          <w:szCs w:val="24"/>
        </w:rPr>
      </w:pPr>
      <w:r w:rsidRPr="00E70721">
        <w:rPr>
          <w:rFonts w:ascii="Times New Roman" w:hAnsi="Times New Roman" w:cs="Times New Roman"/>
          <w:color w:val="000000"/>
          <w:sz w:val="24"/>
          <w:szCs w:val="24"/>
        </w:rPr>
        <w:t xml:space="preserve">El cambio climático tiene un impacto negativo en nuestro país, en la economía nacional y en las comunidades. </w:t>
      </w:r>
      <w:r w:rsidR="00BB20B7">
        <w:rPr>
          <w:rFonts w:ascii="Times New Roman" w:hAnsi="Times New Roman" w:cs="Times New Roman"/>
          <w:color w:val="000000"/>
          <w:sz w:val="24"/>
          <w:szCs w:val="24"/>
        </w:rPr>
        <w:t>L</w:t>
      </w:r>
      <w:r w:rsidRPr="00E70721">
        <w:rPr>
          <w:rFonts w:ascii="Times New Roman" w:hAnsi="Times New Roman" w:cs="Times New Roman"/>
          <w:color w:val="000000"/>
          <w:sz w:val="24"/>
          <w:szCs w:val="24"/>
        </w:rPr>
        <w:t xml:space="preserve">as comunidades y las personas que viven </w:t>
      </w:r>
      <w:r w:rsidR="00482905">
        <w:rPr>
          <w:rFonts w:ascii="Times New Roman" w:hAnsi="Times New Roman" w:cs="Times New Roman"/>
          <w:color w:val="000000"/>
          <w:sz w:val="24"/>
          <w:szCs w:val="24"/>
        </w:rPr>
        <w:t xml:space="preserve">en ellas sufren </w:t>
      </w:r>
      <w:r w:rsidRPr="00E70721">
        <w:rPr>
          <w:rFonts w:ascii="Times New Roman" w:hAnsi="Times New Roman" w:cs="Times New Roman"/>
          <w:color w:val="000000"/>
          <w:sz w:val="24"/>
          <w:szCs w:val="24"/>
        </w:rPr>
        <w:t xml:space="preserve">en su propia piel las consecuencias del cambio climático. Con el fin de </w:t>
      </w:r>
      <w:r w:rsidR="00BB20B7" w:rsidRPr="00E70721">
        <w:rPr>
          <w:rFonts w:ascii="Times New Roman" w:hAnsi="Times New Roman" w:cs="Times New Roman"/>
          <w:color w:val="000000"/>
          <w:sz w:val="24"/>
          <w:szCs w:val="24"/>
        </w:rPr>
        <w:t>contribu</w:t>
      </w:r>
      <w:r w:rsidR="00BB20B7">
        <w:rPr>
          <w:rFonts w:ascii="Times New Roman" w:hAnsi="Times New Roman" w:cs="Times New Roman"/>
          <w:color w:val="000000"/>
          <w:sz w:val="24"/>
          <w:szCs w:val="24"/>
        </w:rPr>
        <w:t>ir</w:t>
      </w:r>
      <w:r w:rsidRPr="00E70721">
        <w:rPr>
          <w:rFonts w:ascii="Times New Roman" w:hAnsi="Times New Roman" w:cs="Times New Roman"/>
          <w:color w:val="000000"/>
          <w:sz w:val="24"/>
          <w:szCs w:val="24"/>
        </w:rPr>
        <w:t xml:space="preserve"> a la solución de esta problemática, el proyecto “</w:t>
      </w:r>
      <w:r w:rsidRPr="00E70721">
        <w:rPr>
          <w:rFonts w:ascii="Times New Roman" w:eastAsia="Calibri" w:hAnsi="Times New Roman" w:cs="Times New Roman"/>
          <w:bCs/>
          <w:color w:val="000000"/>
          <w:sz w:val="24"/>
          <w:szCs w:val="24"/>
          <w:lang w:eastAsia="es-ES"/>
        </w:rPr>
        <w:t xml:space="preserve">Comunidades por la Resiliencia ante el </w:t>
      </w:r>
      <w:r w:rsidRPr="00E70721">
        <w:rPr>
          <w:rFonts w:ascii="Times New Roman" w:eastAsia="Calibri" w:hAnsi="Times New Roman" w:cs="Times New Roman"/>
          <w:bCs/>
          <w:color w:val="000000"/>
          <w:sz w:val="24"/>
          <w:szCs w:val="24"/>
          <w:lang w:eastAsia="es-ES"/>
        </w:rPr>
        <w:lastRenderedPageBreak/>
        <w:t>Cambio Climático y Desastres por Eventos Naturales Extremos en Cuba. Del pilotaje a la introducción en la práctica</w:t>
      </w:r>
      <w:r w:rsidRPr="00E70721">
        <w:rPr>
          <w:rFonts w:ascii="Times New Roman" w:hAnsi="Times New Roman" w:cs="Times New Roman"/>
          <w:color w:val="000000"/>
          <w:sz w:val="24"/>
          <w:szCs w:val="24"/>
        </w:rPr>
        <w:t>“, tiene como objetivo principal “</w:t>
      </w:r>
      <w:r w:rsidRPr="00E70721">
        <w:rPr>
          <w:rFonts w:ascii="Times New Roman" w:hAnsi="Times New Roman" w:cs="Times New Roman"/>
          <w:sz w:val="24"/>
          <w:szCs w:val="24"/>
        </w:rPr>
        <w:t xml:space="preserve">Contribuir a la formación de comunidades resilientes ante el impacto del cambio climático y desastres provocados por eventos naturales extremos que tributen a la creación de una sociedad sostenible”. Para </w:t>
      </w:r>
      <w:r w:rsidR="00482905" w:rsidRPr="00E70721">
        <w:rPr>
          <w:rFonts w:ascii="Times New Roman" w:hAnsi="Times New Roman" w:cs="Times New Roman"/>
          <w:sz w:val="24"/>
          <w:szCs w:val="24"/>
        </w:rPr>
        <w:t>cumplir</w:t>
      </w:r>
      <w:r w:rsidRPr="00E70721">
        <w:rPr>
          <w:rFonts w:ascii="Times New Roman" w:hAnsi="Times New Roman" w:cs="Times New Roman"/>
          <w:sz w:val="24"/>
          <w:szCs w:val="24"/>
        </w:rPr>
        <w:t xml:space="preserve"> a dicho objetivo, </w:t>
      </w:r>
      <w:r w:rsidRPr="00E70721">
        <w:rPr>
          <w:rFonts w:ascii="Times New Roman" w:hAnsi="Times New Roman" w:cs="Times New Roman"/>
          <w:color w:val="000000"/>
          <w:sz w:val="24"/>
          <w:szCs w:val="24"/>
        </w:rPr>
        <w:t>se implementar</w:t>
      </w:r>
      <w:r w:rsidR="00482905">
        <w:rPr>
          <w:rFonts w:ascii="Times New Roman" w:hAnsi="Times New Roman" w:cs="Times New Roman"/>
          <w:color w:val="000000"/>
          <w:sz w:val="24"/>
          <w:szCs w:val="24"/>
        </w:rPr>
        <w:t>á</w:t>
      </w:r>
      <w:r w:rsidRPr="00E70721">
        <w:rPr>
          <w:rFonts w:ascii="Times New Roman" w:hAnsi="Times New Roman" w:cs="Times New Roman"/>
          <w:color w:val="000000"/>
          <w:sz w:val="24"/>
          <w:szCs w:val="24"/>
        </w:rPr>
        <w:t xml:space="preserve"> una estrategia que contribuirá </w:t>
      </w:r>
      <w:r w:rsidR="00BB20B7">
        <w:rPr>
          <w:rFonts w:ascii="Times New Roman" w:hAnsi="Times New Roman" w:cs="Times New Roman"/>
          <w:color w:val="000000"/>
          <w:sz w:val="24"/>
          <w:szCs w:val="24"/>
        </w:rPr>
        <w:t xml:space="preserve">a </w:t>
      </w:r>
      <w:r w:rsidR="00482905">
        <w:rPr>
          <w:rFonts w:ascii="Times New Roman" w:hAnsi="Times New Roman" w:cs="Times New Roman"/>
          <w:color w:val="000000"/>
          <w:sz w:val="24"/>
          <w:szCs w:val="24"/>
        </w:rPr>
        <w:t>la s</w:t>
      </w:r>
      <w:r w:rsidRPr="00E70721">
        <w:rPr>
          <w:rFonts w:ascii="Times New Roman" w:hAnsi="Times New Roman" w:cs="Times New Roman"/>
          <w:color w:val="000000"/>
          <w:sz w:val="24"/>
          <w:szCs w:val="24"/>
        </w:rPr>
        <w:t xml:space="preserve">olución desde el punto de vista científico, social y medioambiental al fortalecimiento de la resiliencia de la comunidad </w:t>
      </w:r>
      <w:r w:rsidR="00BB20B7">
        <w:rPr>
          <w:rFonts w:ascii="Times New Roman" w:hAnsi="Times New Roman" w:cs="Times New Roman"/>
          <w:color w:val="000000"/>
          <w:sz w:val="24"/>
          <w:szCs w:val="24"/>
        </w:rPr>
        <w:t xml:space="preserve">elegida para el pilotaje (Consejo Popular Guanabo). Esta, </w:t>
      </w:r>
      <w:r w:rsidR="00482905">
        <w:rPr>
          <w:rFonts w:ascii="Times New Roman" w:hAnsi="Times New Roman" w:cs="Times New Roman"/>
          <w:color w:val="000000"/>
          <w:sz w:val="24"/>
          <w:szCs w:val="24"/>
        </w:rPr>
        <w:t xml:space="preserve"> </w:t>
      </w:r>
      <w:r w:rsidRPr="00E70721">
        <w:rPr>
          <w:rFonts w:ascii="Times New Roman" w:hAnsi="Times New Roman" w:cs="Times New Roman"/>
          <w:color w:val="000000"/>
          <w:sz w:val="24"/>
          <w:szCs w:val="24"/>
        </w:rPr>
        <w:t>se apoya en la implementación de tres grupos de medidas: i) Medidas de adaptación al cambio climático, ii) Medidas de  reducción del riesgo de desastres, y iii) Medidas de diseño de los s</w:t>
      </w:r>
      <w:r w:rsidRPr="00E70721">
        <w:rPr>
          <w:rFonts w:ascii="Times New Roman" w:hAnsi="Times New Roman" w:cs="Times New Roman"/>
          <w:color w:val="211D1E"/>
          <w:sz w:val="24"/>
          <w:szCs w:val="24"/>
        </w:rPr>
        <w:t>oportes gráficos y audiovisuales</w:t>
      </w:r>
      <w:r w:rsidR="00E70721" w:rsidRPr="00E70721">
        <w:rPr>
          <w:rFonts w:ascii="Times New Roman" w:hAnsi="Times New Roman" w:cs="Times New Roman"/>
          <w:color w:val="211D1E"/>
          <w:sz w:val="24"/>
          <w:szCs w:val="24"/>
        </w:rPr>
        <w:t xml:space="preserve">. </w:t>
      </w:r>
      <w:r w:rsidRPr="00E70721">
        <w:rPr>
          <w:rFonts w:ascii="Times New Roman" w:hAnsi="Times New Roman" w:cs="Times New Roman"/>
          <w:color w:val="000000"/>
          <w:sz w:val="24"/>
          <w:szCs w:val="24"/>
        </w:rPr>
        <w:t xml:space="preserve">El cumplimiento de estos tres grupos de medidas contribuirá a dar cumplimiento al Plan Nacional de Desarrollo Económico y Social </w:t>
      </w:r>
      <w:r w:rsidR="00482905">
        <w:rPr>
          <w:rFonts w:ascii="Times New Roman" w:hAnsi="Times New Roman" w:cs="Times New Roman"/>
          <w:color w:val="000000"/>
          <w:sz w:val="24"/>
          <w:szCs w:val="24"/>
        </w:rPr>
        <w:t>2030 y</w:t>
      </w:r>
      <w:r w:rsidRPr="00E70721">
        <w:rPr>
          <w:rFonts w:ascii="Times New Roman" w:hAnsi="Times New Roman" w:cs="Times New Roman"/>
          <w:color w:val="000000"/>
          <w:sz w:val="24"/>
          <w:szCs w:val="24"/>
        </w:rPr>
        <w:t xml:space="preserve"> </w:t>
      </w:r>
      <w:r w:rsidR="00482905">
        <w:rPr>
          <w:rFonts w:ascii="Times New Roman" w:hAnsi="Times New Roman" w:cs="Times New Roman"/>
          <w:color w:val="000000"/>
          <w:sz w:val="24"/>
          <w:szCs w:val="24"/>
        </w:rPr>
        <w:t xml:space="preserve">a </w:t>
      </w:r>
      <w:r w:rsidRPr="00E70721">
        <w:rPr>
          <w:rFonts w:ascii="Times New Roman" w:hAnsi="Times New Roman" w:cs="Times New Roman"/>
          <w:color w:val="000000"/>
          <w:sz w:val="24"/>
          <w:szCs w:val="24"/>
        </w:rPr>
        <w:t>los</w:t>
      </w:r>
      <w:r w:rsidRPr="00E70721">
        <w:rPr>
          <w:rFonts w:ascii="Times New Roman" w:hAnsi="Times New Roman" w:cs="Times New Roman"/>
          <w:bCs/>
          <w:sz w:val="24"/>
          <w:szCs w:val="24"/>
        </w:rPr>
        <w:t xml:space="preserve"> Lineamientos de la Política Económica y Social del Partido y la Revolución 2016-2021.</w:t>
      </w:r>
      <w:r w:rsidRPr="00E70721">
        <w:rPr>
          <w:rFonts w:ascii="Times New Roman" w:hAnsi="Times New Roman" w:cs="Times New Roman"/>
          <w:color w:val="000000"/>
          <w:sz w:val="24"/>
          <w:szCs w:val="24"/>
        </w:rPr>
        <w:t xml:space="preserve"> Los resultados metodológicos, científicos y sociales obtenidos en la etapa de pilotaje, serán implementados progresivamente en otras comunidades consideradas en riesgo de desastres naturales y climáticos en una segunda etapa de generalización.</w:t>
      </w:r>
    </w:p>
    <w:p w:rsidR="009061A5" w:rsidRDefault="009061A5" w:rsidP="00FF3346">
      <w:pPr>
        <w:spacing w:after="0" w:line="360" w:lineRule="auto"/>
        <w:jc w:val="both"/>
        <w:rPr>
          <w:rFonts w:ascii="Times New Roman" w:hAnsi="Times New Roman" w:cs="Times New Roman"/>
          <w:sz w:val="24"/>
          <w:szCs w:val="24"/>
        </w:rPr>
      </w:pPr>
    </w:p>
    <w:p w:rsidR="00E70721" w:rsidRDefault="009061A5" w:rsidP="00FF3346">
      <w:pPr>
        <w:spacing w:after="0" w:line="360" w:lineRule="auto"/>
        <w:jc w:val="both"/>
        <w:rPr>
          <w:rFonts w:ascii="Times New Roman" w:hAnsi="Times New Roman" w:cs="Times New Roman"/>
          <w:sz w:val="24"/>
          <w:szCs w:val="24"/>
        </w:rPr>
      </w:pPr>
      <w:r w:rsidRPr="00841DF5">
        <w:rPr>
          <w:rFonts w:ascii="Times New Roman" w:hAnsi="Times New Roman" w:cs="Times New Roman"/>
          <w:b/>
          <w:i/>
          <w:sz w:val="24"/>
          <w:szCs w:val="24"/>
        </w:rPr>
        <w:t>Abstract:</w:t>
      </w:r>
      <w:r>
        <w:rPr>
          <w:rFonts w:ascii="Times New Roman" w:hAnsi="Times New Roman" w:cs="Times New Roman"/>
          <w:sz w:val="24"/>
          <w:szCs w:val="24"/>
        </w:rPr>
        <w:t xml:space="preserve"> </w:t>
      </w:r>
    </w:p>
    <w:p w:rsidR="00BD6155" w:rsidRDefault="00BD6155" w:rsidP="00FF3346">
      <w:pPr>
        <w:spacing w:after="0" w:line="360" w:lineRule="auto"/>
        <w:jc w:val="both"/>
        <w:rPr>
          <w:rFonts w:ascii="Times New Roman" w:hAnsi="Times New Roman" w:cs="Times New Roman"/>
          <w:sz w:val="24"/>
          <w:szCs w:val="24"/>
        </w:rPr>
      </w:pPr>
    </w:p>
    <w:p w:rsidR="00E70721" w:rsidRDefault="00841DF5" w:rsidP="00FF3346">
      <w:pPr>
        <w:spacing w:after="0" w:line="360" w:lineRule="auto"/>
        <w:jc w:val="both"/>
        <w:rPr>
          <w:rFonts w:ascii="Times New Roman" w:hAnsi="Times New Roman" w:cs="Times New Roman"/>
          <w:sz w:val="24"/>
          <w:szCs w:val="24"/>
        </w:rPr>
      </w:pPr>
      <w:r w:rsidRPr="00841DF5">
        <w:rPr>
          <w:rFonts w:ascii="Times New Roman" w:hAnsi="Times New Roman" w:cs="Times New Roman"/>
          <w:sz w:val="24"/>
          <w:szCs w:val="24"/>
        </w:rPr>
        <w:t xml:space="preserve">Climate change has a negative impact on our country, on the national economy and on communities. Communities and the people who live in them suffer the consequences of climate change on their own skin. In order to contribute to the solution of this problem, the project “Communities for Resilience to Climate Change and Disasters due to Extreme Natural Events in Cuba. From piloting to introduction into practice ", its main objective is" To contribute to the formation of resilient communities in the face of the impact of climate change and disasters caused by extreme natural events that contribute to the creation of a sustainable society. " To meet this objective, a strategy will be implemented that will contribute to the solution from a scientific, social and environmental point of view to strengthening the resilience of the community chosen for the pilot (Consejo Popular Guanabo). This is supported by the implementation of three groups of measures: i) Climate change adaptation measures, ii) Disaster risk reduction measures, and iii) Design measures for graphic and audiovisual media. </w:t>
      </w:r>
      <w:r w:rsidRPr="00841DF5">
        <w:rPr>
          <w:rFonts w:ascii="Times New Roman" w:hAnsi="Times New Roman" w:cs="Times New Roman"/>
          <w:sz w:val="24"/>
          <w:szCs w:val="24"/>
        </w:rPr>
        <w:lastRenderedPageBreak/>
        <w:t>Compliance with these three groups of measures will contribute to compliance with the National Economic and Social Development Plan 2030 and the Guidelines of the Economic and Social Policy of the Party and the Revolution 2016-2021. The methodological, scientific and social results obtained in the piloting stage will be progressively implemented in other communities considered at risk of natural and climatic disasters in a second stage of generalization.</w:t>
      </w:r>
    </w:p>
    <w:p w:rsidR="00841DF5" w:rsidRDefault="00841DF5" w:rsidP="00E70721">
      <w:pPr>
        <w:pStyle w:val="Sinespaciado"/>
        <w:jc w:val="both"/>
        <w:rPr>
          <w:rFonts w:ascii="Times New Roman" w:hAnsi="Times New Roman" w:cs="Times New Roman"/>
          <w:b/>
          <w:sz w:val="24"/>
          <w:szCs w:val="24"/>
        </w:rPr>
      </w:pPr>
    </w:p>
    <w:p w:rsidR="00E70721" w:rsidRPr="00E70721" w:rsidRDefault="009061A5" w:rsidP="00E70721">
      <w:pPr>
        <w:pStyle w:val="Sinespaciad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70721" w:rsidRPr="00E70721">
        <w:rPr>
          <w:rFonts w:ascii="Times New Roman" w:hAnsi="Times New Roman" w:cs="Times New Roman"/>
          <w:sz w:val="24"/>
          <w:szCs w:val="24"/>
        </w:rPr>
        <w:t>Resiliencia; Comunidad; Adaptación; Cambio climático; Desastres; Gestión de riesgos.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E70721" w:rsidRPr="00E70721">
        <w:rPr>
          <w:rFonts w:ascii="Times New Roman" w:hAnsi="Times New Roman" w:cs="Times New Roman"/>
          <w:i/>
          <w:sz w:val="24"/>
          <w:szCs w:val="24"/>
        </w:rPr>
        <w:t>Resilience; Community; Adaptation; Climate change; Disasters; Risk management.</w:t>
      </w:r>
    </w:p>
    <w:p w:rsidR="00A21A1F" w:rsidRDefault="00A21A1F" w:rsidP="00FF3346">
      <w:pPr>
        <w:spacing w:after="0" w:line="360" w:lineRule="auto"/>
        <w:jc w:val="both"/>
        <w:rPr>
          <w:rFonts w:ascii="Times New Roman" w:hAnsi="Times New Roman" w:cs="Times New Roman"/>
          <w:sz w:val="24"/>
          <w:szCs w:val="24"/>
        </w:rPr>
      </w:pPr>
    </w:p>
    <w:p w:rsidR="00477EC0" w:rsidRDefault="00477EC0">
      <w:pPr>
        <w:rPr>
          <w:rFonts w:ascii="Times New Roman" w:hAnsi="Times New Roman" w:cs="Times New Roman"/>
          <w:b/>
          <w:sz w:val="24"/>
          <w:szCs w:val="24"/>
        </w:rPr>
      </w:pPr>
      <w:r>
        <w:rPr>
          <w:rFonts w:ascii="Times New Roman" w:hAnsi="Times New Roman" w:cs="Times New Roman"/>
          <w:b/>
          <w:sz w:val="24"/>
          <w:szCs w:val="24"/>
        </w:rPr>
        <w:br w:type="page"/>
      </w:r>
    </w:p>
    <w:p w:rsidR="00477EC0" w:rsidRDefault="00477EC0" w:rsidP="00AA1A7C">
      <w:pPr>
        <w:spacing w:after="0" w:line="360" w:lineRule="auto"/>
        <w:jc w:val="both"/>
        <w:rPr>
          <w:rFonts w:ascii="Times New Roman" w:hAnsi="Times New Roman" w:cs="Times New Roman"/>
          <w:b/>
          <w:sz w:val="24"/>
          <w:szCs w:val="24"/>
        </w:rPr>
      </w:pPr>
      <w:r w:rsidRPr="00AA1A7C">
        <w:rPr>
          <w:rFonts w:ascii="Times New Roman" w:hAnsi="Times New Roman" w:cs="Times New Roman"/>
          <w:b/>
          <w:sz w:val="24"/>
          <w:szCs w:val="24"/>
        </w:rPr>
        <w:lastRenderedPageBreak/>
        <w:t>1. Introducción</w:t>
      </w:r>
    </w:p>
    <w:p w:rsidR="00AA1A7C" w:rsidRPr="00AA1A7C" w:rsidRDefault="00AA1A7C" w:rsidP="00AA1A7C">
      <w:pPr>
        <w:spacing w:after="0" w:line="360" w:lineRule="auto"/>
        <w:jc w:val="both"/>
        <w:rPr>
          <w:rFonts w:ascii="Times New Roman" w:hAnsi="Times New Roman" w:cs="Times New Roman"/>
          <w:b/>
          <w:sz w:val="24"/>
          <w:szCs w:val="24"/>
        </w:rPr>
      </w:pPr>
    </w:p>
    <w:p w:rsidR="00477EC0" w:rsidRPr="009018DE" w:rsidRDefault="006B0C8A" w:rsidP="00AA1A7C">
      <w:pPr>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El cambio climático tiene un impacto negativo en nuestro país, en la economía nacional y en la vida de las personas y de las comunidades. En un futuro las consecuencias serán todavía peores según reconocen organismos internacionales. Son las comunidades y las personas las que viven en su propia piel las consecuencias del cambio climático, que incluyen cambios en los patrones del clima, el aumento del nivel del mar y los fenómenos meteorológicos más extremos, entre otros. En otras palabras, ellas son las que reciben más directamente el impacto de eventos naturales extremos asociados al cambio climático que, en muchos casos, derivan en una variedad de desastres, grandes y pequeños con consecuencias importantes tanto a escala nacional como local. Con el ánimo de hacer una contribución a la solución de esta problemática, el proyecto que se presenta titulado “</w:t>
      </w:r>
      <w:r w:rsidRPr="00AA1A7C">
        <w:rPr>
          <w:rFonts w:ascii="Times New Roman" w:eastAsia="Calibri" w:hAnsi="Times New Roman" w:cs="Times New Roman"/>
          <w:bCs/>
          <w:color w:val="000000"/>
          <w:sz w:val="24"/>
          <w:szCs w:val="24"/>
          <w:lang w:eastAsia="es-ES"/>
        </w:rPr>
        <w:t xml:space="preserve">Comunidades por la Resiliencia ante el Cambio Climático y Desastres </w:t>
      </w:r>
      <w:r w:rsidRPr="009018DE">
        <w:rPr>
          <w:rFonts w:ascii="Times New Roman" w:eastAsia="Calibri" w:hAnsi="Times New Roman" w:cs="Times New Roman"/>
          <w:bCs/>
          <w:color w:val="000000"/>
          <w:sz w:val="24"/>
          <w:szCs w:val="24"/>
          <w:lang w:eastAsia="es-ES"/>
        </w:rPr>
        <w:t>por Eventos Naturales Extremos en Cuba. Del pilotaje a la introducción en la práctica</w:t>
      </w:r>
      <w:r w:rsidR="00464344" w:rsidRPr="009018DE">
        <w:rPr>
          <w:rFonts w:ascii="Times New Roman" w:hAnsi="Times New Roman" w:cs="Times New Roman"/>
          <w:color w:val="000000"/>
          <w:sz w:val="24"/>
          <w:szCs w:val="24"/>
        </w:rPr>
        <w:t>“, cuyo objetivo general es</w:t>
      </w:r>
      <w:r w:rsidR="00464344" w:rsidRPr="009018DE">
        <w:rPr>
          <w:rFonts w:ascii="Times New Roman" w:hAnsi="Times New Roman" w:cs="Times New Roman"/>
          <w:sz w:val="24"/>
          <w:szCs w:val="24"/>
        </w:rPr>
        <w:t xml:space="preserve"> “Contribuir a la formación de comunidades resilientes ante el impacto del cambio climático y desastres provocados por eventos naturales extremos en Cuba que tributen a la creación de una sociedad sostenible”. Al cumplir este objetivo, el proyecto contribuirá en alguna manera a la implementación del Principio 24; Eje estratégico de Recursos naturales y medioambiente; </w:t>
      </w:r>
      <w:r w:rsidR="00464344" w:rsidRPr="009018DE">
        <w:rPr>
          <w:rFonts w:ascii="Times New Roman" w:hAnsi="Times New Roman" w:cs="Times New Roman"/>
          <w:bCs/>
          <w:sz w:val="24"/>
          <w:szCs w:val="24"/>
        </w:rPr>
        <w:t xml:space="preserve">Objetivos específicos 12 y 19 del </w:t>
      </w:r>
      <w:r w:rsidR="00464344" w:rsidRPr="009018DE">
        <w:rPr>
          <w:rFonts w:ascii="Times New Roman" w:hAnsi="Times New Roman" w:cs="Times New Roman"/>
          <w:sz w:val="24"/>
          <w:szCs w:val="24"/>
        </w:rPr>
        <w:t>Programa Nacional de Desarrollo Económico y Social de Cuba hasta 2030 (</w:t>
      </w:r>
      <w:r w:rsidR="001D3008">
        <w:rPr>
          <w:rFonts w:ascii="Times New Roman" w:hAnsi="Times New Roman" w:cs="Times New Roman"/>
          <w:bCs/>
          <w:sz w:val="24"/>
          <w:szCs w:val="24"/>
        </w:rPr>
        <w:t>CITMA, 2019</w:t>
      </w:r>
      <w:r w:rsidR="00464344" w:rsidRPr="009018DE">
        <w:rPr>
          <w:rFonts w:ascii="Times New Roman" w:hAnsi="Times New Roman" w:cs="Times New Roman"/>
          <w:bCs/>
          <w:sz w:val="24"/>
          <w:szCs w:val="24"/>
        </w:rPr>
        <w:t>); de igual manera, al  Lineamiento no. 161 de la Política Económica y Social del Partido y la Revolución para el período 2016-2021 (</w:t>
      </w:r>
      <w:r w:rsidR="001D3008">
        <w:rPr>
          <w:rFonts w:ascii="Times New Roman" w:hAnsi="Times New Roman" w:cs="Times New Roman"/>
          <w:bCs/>
          <w:sz w:val="24"/>
          <w:szCs w:val="24"/>
        </w:rPr>
        <w:t>PCC, 2021</w:t>
      </w:r>
      <w:r w:rsidR="00BD6155">
        <w:rPr>
          <w:rFonts w:ascii="Times New Roman" w:hAnsi="Times New Roman" w:cs="Times New Roman"/>
          <w:bCs/>
          <w:sz w:val="24"/>
          <w:szCs w:val="24"/>
        </w:rPr>
        <w:t>).</w:t>
      </w:r>
    </w:p>
    <w:p w:rsidR="00D0794F" w:rsidRPr="00AA1A7C" w:rsidRDefault="00D0794F" w:rsidP="00AA1A7C">
      <w:pPr>
        <w:spacing w:after="0" w:line="360" w:lineRule="auto"/>
        <w:jc w:val="both"/>
        <w:rPr>
          <w:rFonts w:ascii="Times New Roman" w:hAnsi="Times New Roman" w:cs="Times New Roman"/>
          <w:color w:val="221F1F"/>
          <w:sz w:val="24"/>
          <w:szCs w:val="24"/>
        </w:rPr>
      </w:pPr>
    </w:p>
    <w:p w:rsidR="00D0794F" w:rsidRPr="00AA1A7C" w:rsidRDefault="00464344" w:rsidP="00AA1A7C">
      <w:pPr>
        <w:spacing w:after="0" w:line="360" w:lineRule="auto"/>
        <w:jc w:val="both"/>
        <w:rPr>
          <w:rFonts w:ascii="Times New Roman" w:hAnsi="Times New Roman" w:cs="Times New Roman"/>
          <w:b/>
          <w:color w:val="221F1F"/>
          <w:sz w:val="24"/>
          <w:szCs w:val="24"/>
        </w:rPr>
      </w:pPr>
      <w:r>
        <w:rPr>
          <w:rFonts w:ascii="Times New Roman" w:hAnsi="Times New Roman" w:cs="Times New Roman"/>
          <w:b/>
          <w:color w:val="221F1F"/>
          <w:sz w:val="24"/>
          <w:szCs w:val="24"/>
        </w:rPr>
        <w:t xml:space="preserve">1.1 </w:t>
      </w:r>
      <w:r w:rsidR="00D0794F" w:rsidRPr="00AA1A7C">
        <w:rPr>
          <w:rFonts w:ascii="Times New Roman" w:hAnsi="Times New Roman" w:cs="Times New Roman"/>
          <w:b/>
          <w:color w:val="221F1F"/>
          <w:sz w:val="24"/>
          <w:szCs w:val="24"/>
        </w:rPr>
        <w:t xml:space="preserve">Contexto </w:t>
      </w:r>
    </w:p>
    <w:p w:rsidR="00D0794F" w:rsidRPr="00AA1A7C" w:rsidRDefault="00D0794F" w:rsidP="00AA1A7C">
      <w:pPr>
        <w:spacing w:after="0" w:line="360" w:lineRule="auto"/>
        <w:jc w:val="both"/>
        <w:rPr>
          <w:rFonts w:ascii="Times New Roman" w:hAnsi="Times New Roman" w:cs="Times New Roman"/>
          <w:color w:val="221F1F"/>
          <w:sz w:val="24"/>
          <w:szCs w:val="24"/>
        </w:rPr>
      </w:pPr>
    </w:p>
    <w:p w:rsidR="006B0C8A" w:rsidRPr="00AA1A7C" w:rsidRDefault="006B0C8A" w:rsidP="00AA1A7C">
      <w:pPr>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221F1F"/>
          <w:sz w:val="24"/>
          <w:szCs w:val="24"/>
        </w:rPr>
        <w:t xml:space="preserve">El proyecto se enmarca en un contexto internacional </w:t>
      </w:r>
      <w:r w:rsidRPr="00AA1A7C">
        <w:rPr>
          <w:rFonts w:ascii="Times New Roman" w:hAnsi="Times New Roman" w:cs="Times New Roman"/>
          <w:color w:val="000000"/>
          <w:sz w:val="24"/>
          <w:szCs w:val="24"/>
        </w:rPr>
        <w:t xml:space="preserve">en el que el cambio climático se ha posicionado como uno de los grandes problemas del siglo XXI. El Quinto Informe (AR5) del Panel Intergubernamental de Cambio Climático (IPCC por sus siglas en </w:t>
      </w:r>
      <w:r w:rsidRPr="001D3008">
        <w:rPr>
          <w:rFonts w:ascii="Times New Roman" w:hAnsi="Times New Roman" w:cs="Times New Roman"/>
          <w:color w:val="000000"/>
          <w:sz w:val="24"/>
          <w:szCs w:val="24"/>
        </w:rPr>
        <w:t>inglés), así lo confirma (IPCC, 2014). Además, de lo anterior, se produce en un</w:t>
      </w:r>
      <w:r w:rsidRPr="00AA1A7C">
        <w:rPr>
          <w:rFonts w:ascii="Times New Roman" w:hAnsi="Times New Roman" w:cs="Times New Roman"/>
          <w:color w:val="000000"/>
          <w:sz w:val="24"/>
          <w:szCs w:val="24"/>
        </w:rPr>
        <w:t xml:space="preserve"> momento en que la comunidad internacional promueve el cumplimiento de los Objetivos de Desarrollo Sostenible (ODS) como instrumentos para evaluar el avance de los países de la región en temas claves del desarrollo económico y social, y para analizar </w:t>
      </w:r>
      <w:r w:rsidRPr="00AA1A7C">
        <w:rPr>
          <w:rFonts w:ascii="Times New Roman" w:hAnsi="Times New Roman" w:cs="Times New Roman"/>
          <w:color w:val="000000"/>
          <w:sz w:val="24"/>
          <w:szCs w:val="24"/>
        </w:rPr>
        <w:lastRenderedPageBreak/>
        <w:t xml:space="preserve">y formular los medios </w:t>
      </w:r>
      <w:r w:rsidRPr="00AA1A7C">
        <w:rPr>
          <w:rFonts w:ascii="Times New Roman" w:hAnsi="Times New Roman" w:cs="Times New Roman"/>
          <w:sz w:val="24"/>
          <w:szCs w:val="24"/>
        </w:rPr>
        <w:t xml:space="preserve">que permitan alcanzar esta nueva visión del desarrollo sostenible, </w:t>
      </w:r>
      <w:r w:rsidRPr="001D3008">
        <w:rPr>
          <w:rFonts w:ascii="Times New Roman" w:hAnsi="Times New Roman" w:cs="Times New Roman"/>
          <w:sz w:val="24"/>
          <w:szCs w:val="24"/>
        </w:rPr>
        <w:t xml:space="preserve">expresada de manera colectiva y que quedó plasmada en la Agenda 2030 (CEPAL, 2016); así como, </w:t>
      </w:r>
      <w:r w:rsidRPr="001D3008">
        <w:rPr>
          <w:rFonts w:ascii="Times New Roman" w:hAnsi="Times New Roman" w:cs="Times New Roman"/>
          <w:color w:val="000000"/>
          <w:sz w:val="24"/>
          <w:szCs w:val="24"/>
        </w:rPr>
        <w:t>la implementación del Marco de Sendai para la Reducción de</w:t>
      </w:r>
      <w:r w:rsidR="00152D15" w:rsidRPr="001D3008">
        <w:rPr>
          <w:rFonts w:ascii="Times New Roman" w:hAnsi="Times New Roman" w:cs="Times New Roman"/>
          <w:color w:val="000000"/>
          <w:sz w:val="24"/>
          <w:szCs w:val="24"/>
        </w:rPr>
        <w:t>l Riesgo de Desastres 2015-2030 (</w:t>
      </w:r>
      <w:r w:rsidR="001D3008" w:rsidRPr="001D3008">
        <w:rPr>
          <w:rFonts w:ascii="Times New Roman" w:hAnsi="Times New Roman" w:cs="Times New Roman"/>
          <w:color w:val="000000"/>
          <w:sz w:val="24"/>
          <w:szCs w:val="24"/>
        </w:rPr>
        <w:t>UNISDR, 2015</w:t>
      </w:r>
      <w:r w:rsidR="00152D15" w:rsidRPr="001D3008">
        <w:rPr>
          <w:rFonts w:ascii="Times New Roman" w:hAnsi="Times New Roman" w:cs="Times New Roman"/>
          <w:color w:val="000000"/>
          <w:sz w:val="24"/>
          <w:szCs w:val="24"/>
        </w:rPr>
        <w:t>).</w:t>
      </w:r>
    </w:p>
    <w:p w:rsidR="00AA1A7C" w:rsidRDefault="00AA1A7C" w:rsidP="00AA1A7C">
      <w:pPr>
        <w:autoSpaceDE w:val="0"/>
        <w:autoSpaceDN w:val="0"/>
        <w:adjustRightInd w:val="0"/>
        <w:spacing w:after="0" w:line="360" w:lineRule="auto"/>
        <w:jc w:val="both"/>
        <w:rPr>
          <w:rFonts w:ascii="Times New Roman" w:hAnsi="Times New Roman" w:cs="Times New Roman"/>
          <w:color w:val="221F1F"/>
          <w:sz w:val="24"/>
          <w:szCs w:val="24"/>
        </w:rPr>
      </w:pPr>
    </w:p>
    <w:p w:rsidR="006B0C8A" w:rsidRPr="00AA1A7C" w:rsidRDefault="006B0C8A"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221F1F"/>
          <w:sz w:val="24"/>
          <w:szCs w:val="24"/>
        </w:rPr>
        <w:t xml:space="preserve">En el contexto nacional la propuesta de proyecto se presenta en un marco en </w:t>
      </w:r>
      <w:r w:rsidRPr="00AA1A7C">
        <w:rPr>
          <w:rFonts w:ascii="Times New Roman" w:hAnsi="Times New Roman" w:cs="Times New Roman"/>
          <w:sz w:val="24"/>
          <w:szCs w:val="24"/>
        </w:rPr>
        <w:t>el</w:t>
      </w:r>
      <w:r w:rsidRPr="00AA1A7C">
        <w:rPr>
          <w:rFonts w:ascii="Times New Roman" w:hAnsi="Times New Roman" w:cs="Times New Roman"/>
          <w:color w:val="221F1F"/>
          <w:sz w:val="24"/>
          <w:szCs w:val="24"/>
        </w:rPr>
        <w:t xml:space="preserve"> que el accionar de la sociedad está determinado por los Lineamientos de la Política Económica y Social del Partido y la Revolución</w:t>
      </w:r>
      <w:r w:rsidR="000E18CC">
        <w:rPr>
          <w:rFonts w:ascii="Times New Roman" w:hAnsi="Times New Roman" w:cs="Times New Roman"/>
          <w:color w:val="221F1F"/>
          <w:sz w:val="24"/>
          <w:szCs w:val="24"/>
        </w:rPr>
        <w:t xml:space="preserve"> (</w:t>
      </w:r>
      <w:r w:rsidR="001D3008">
        <w:rPr>
          <w:rFonts w:ascii="Times New Roman" w:hAnsi="Times New Roman" w:cs="Times New Roman"/>
          <w:color w:val="221F1F"/>
          <w:sz w:val="24"/>
          <w:szCs w:val="24"/>
        </w:rPr>
        <w:t>PCC, 2021</w:t>
      </w:r>
      <w:r w:rsidR="000E18CC">
        <w:rPr>
          <w:rFonts w:ascii="Times New Roman" w:hAnsi="Times New Roman" w:cs="Times New Roman"/>
          <w:color w:val="221F1F"/>
          <w:sz w:val="24"/>
          <w:szCs w:val="24"/>
        </w:rPr>
        <w:t>)</w:t>
      </w:r>
      <w:r w:rsidRPr="00AA1A7C">
        <w:rPr>
          <w:rFonts w:ascii="Times New Roman" w:hAnsi="Times New Roman" w:cs="Times New Roman"/>
          <w:color w:val="221F1F"/>
          <w:sz w:val="24"/>
          <w:szCs w:val="24"/>
        </w:rPr>
        <w:t xml:space="preserve">, adoptados en el VII Congreso del PCC; </w:t>
      </w:r>
      <w:r w:rsidRPr="00AA1A7C">
        <w:rPr>
          <w:rFonts w:ascii="Times New Roman" w:hAnsi="Times New Roman" w:cs="Times New Roman"/>
          <w:color w:val="000000"/>
          <w:sz w:val="24"/>
          <w:szCs w:val="24"/>
        </w:rPr>
        <w:t>El Programa de Desarrollo Económico y Social del país con una visión hasta el año 2030</w:t>
      </w:r>
      <w:r w:rsidR="000E18CC">
        <w:rPr>
          <w:rFonts w:ascii="Times New Roman" w:hAnsi="Times New Roman" w:cs="Times New Roman"/>
          <w:color w:val="000000"/>
          <w:sz w:val="24"/>
          <w:szCs w:val="24"/>
        </w:rPr>
        <w:t xml:space="preserve"> </w:t>
      </w:r>
      <w:r w:rsidR="001D3008">
        <w:rPr>
          <w:rFonts w:ascii="Times New Roman" w:hAnsi="Times New Roman" w:cs="Times New Roman"/>
          <w:color w:val="000000"/>
          <w:sz w:val="24"/>
          <w:szCs w:val="24"/>
        </w:rPr>
        <w:t>(</w:t>
      </w:r>
      <w:r w:rsidR="001D3008">
        <w:rPr>
          <w:rFonts w:ascii="Times New Roman" w:hAnsi="Times New Roman" w:cs="Times New Roman"/>
          <w:bCs/>
          <w:sz w:val="24"/>
          <w:szCs w:val="24"/>
        </w:rPr>
        <w:t>CITMA, 2019</w:t>
      </w:r>
      <w:r w:rsidR="000E18CC">
        <w:rPr>
          <w:rFonts w:ascii="Times New Roman" w:hAnsi="Times New Roman" w:cs="Times New Roman"/>
          <w:color w:val="000000"/>
          <w:sz w:val="24"/>
          <w:szCs w:val="24"/>
        </w:rPr>
        <w:t>)</w:t>
      </w:r>
      <w:r w:rsidRPr="00AA1A7C">
        <w:rPr>
          <w:rFonts w:ascii="Times New Roman" w:hAnsi="Times New Roman" w:cs="Times New Roman"/>
          <w:color w:val="000000"/>
          <w:sz w:val="24"/>
          <w:szCs w:val="24"/>
        </w:rPr>
        <w:t>, la Estrategia Ambiental Nacional 2016-2020</w:t>
      </w:r>
      <w:r w:rsidR="000E18CC">
        <w:rPr>
          <w:rFonts w:ascii="Times New Roman" w:hAnsi="Times New Roman" w:cs="Times New Roman"/>
          <w:color w:val="000000"/>
          <w:sz w:val="24"/>
          <w:szCs w:val="24"/>
        </w:rPr>
        <w:t xml:space="preserve"> (</w:t>
      </w:r>
      <w:r w:rsidR="00D57698">
        <w:rPr>
          <w:rFonts w:ascii="Times New Roman" w:hAnsi="Times New Roman" w:cs="Times New Roman"/>
          <w:color w:val="000000"/>
          <w:sz w:val="24"/>
          <w:szCs w:val="24"/>
        </w:rPr>
        <w:t>CITMA-2016</w:t>
      </w:r>
      <w:r w:rsidR="000E18CC">
        <w:rPr>
          <w:rFonts w:ascii="Times New Roman" w:hAnsi="Times New Roman" w:cs="Times New Roman"/>
          <w:color w:val="000000"/>
          <w:sz w:val="24"/>
          <w:szCs w:val="24"/>
        </w:rPr>
        <w:t>)</w:t>
      </w:r>
      <w:r w:rsidRPr="00AA1A7C">
        <w:rPr>
          <w:rFonts w:ascii="Times New Roman" w:hAnsi="Times New Roman" w:cs="Times New Roman"/>
          <w:color w:val="000000"/>
          <w:sz w:val="24"/>
          <w:szCs w:val="24"/>
        </w:rPr>
        <w:t xml:space="preserve">, el </w:t>
      </w:r>
      <w:r w:rsidRPr="00AA1A7C">
        <w:rPr>
          <w:rFonts w:ascii="Times New Roman" w:hAnsi="Times New Roman" w:cs="Times New Roman"/>
          <w:sz w:val="24"/>
          <w:szCs w:val="24"/>
          <w:lang w:val="es-AR"/>
        </w:rPr>
        <w:t xml:space="preserve">Plan de Estado para el Enfrentamiento al Cambio Climático de 2017 (Tarea Vida) </w:t>
      </w:r>
      <w:r w:rsidR="000E18CC">
        <w:rPr>
          <w:rFonts w:ascii="Times New Roman" w:hAnsi="Times New Roman" w:cs="Times New Roman"/>
          <w:sz w:val="24"/>
          <w:szCs w:val="24"/>
          <w:lang w:val="es-AR"/>
        </w:rPr>
        <w:t>(</w:t>
      </w:r>
      <w:r w:rsidR="001D3008">
        <w:rPr>
          <w:rFonts w:ascii="Times New Roman" w:hAnsi="Times New Roman" w:cs="Times New Roman"/>
          <w:sz w:val="24"/>
          <w:szCs w:val="24"/>
          <w:lang w:val="es-AR"/>
        </w:rPr>
        <w:t>CITMA, 2017</w:t>
      </w:r>
      <w:r w:rsidR="000E18CC">
        <w:rPr>
          <w:rFonts w:ascii="Times New Roman" w:hAnsi="Times New Roman" w:cs="Times New Roman"/>
          <w:sz w:val="24"/>
          <w:szCs w:val="24"/>
          <w:lang w:val="es-AR"/>
        </w:rPr>
        <w:t xml:space="preserve">) </w:t>
      </w:r>
      <w:r w:rsidRPr="00AA1A7C">
        <w:rPr>
          <w:rFonts w:ascii="Times New Roman" w:hAnsi="Times New Roman" w:cs="Times New Roman"/>
          <w:sz w:val="24"/>
          <w:szCs w:val="24"/>
          <w:lang w:val="es-AR"/>
        </w:rPr>
        <w:t>y la Directiva No. 1 del Presidente del Consejo de Defensa Nacional para la reducción del Riesgo de Desastres</w:t>
      </w:r>
      <w:r w:rsidR="000E18CC">
        <w:rPr>
          <w:rFonts w:ascii="Times New Roman" w:hAnsi="Times New Roman" w:cs="Times New Roman"/>
          <w:sz w:val="24"/>
          <w:szCs w:val="24"/>
          <w:lang w:val="es-AR"/>
        </w:rPr>
        <w:t xml:space="preserve"> (</w:t>
      </w:r>
      <w:r w:rsidR="001D3008">
        <w:rPr>
          <w:rFonts w:ascii="Times New Roman" w:hAnsi="Times New Roman" w:cs="Times New Roman"/>
          <w:sz w:val="24"/>
          <w:szCs w:val="24"/>
          <w:lang w:val="es-AR"/>
        </w:rPr>
        <w:t>CDN, 2005</w:t>
      </w:r>
      <w:r w:rsidR="000E18CC">
        <w:rPr>
          <w:rFonts w:ascii="Times New Roman" w:hAnsi="Times New Roman" w:cs="Times New Roman"/>
          <w:sz w:val="24"/>
          <w:szCs w:val="24"/>
          <w:lang w:val="es-AR"/>
        </w:rPr>
        <w:t>)</w:t>
      </w:r>
      <w:r w:rsidRPr="00AA1A7C">
        <w:rPr>
          <w:rFonts w:ascii="Times New Roman" w:hAnsi="Times New Roman" w:cs="Times New Roman"/>
          <w:sz w:val="24"/>
          <w:szCs w:val="24"/>
          <w:lang w:val="es-AR"/>
        </w:rPr>
        <w:t>;</w:t>
      </w:r>
      <w:r w:rsidRPr="00AA1A7C">
        <w:rPr>
          <w:rFonts w:ascii="Times New Roman" w:hAnsi="Times New Roman" w:cs="Times New Roman"/>
          <w:color w:val="000000"/>
          <w:sz w:val="24"/>
          <w:szCs w:val="24"/>
        </w:rPr>
        <w:t xml:space="preserve"> los cuales constituyen fuentes documentales de referencia obligada.</w:t>
      </w:r>
    </w:p>
    <w:p w:rsidR="006B0C8A" w:rsidRDefault="006B0C8A" w:rsidP="00AA1A7C">
      <w:pPr>
        <w:autoSpaceDE w:val="0"/>
        <w:autoSpaceDN w:val="0"/>
        <w:adjustRightInd w:val="0"/>
        <w:spacing w:after="0" w:line="360" w:lineRule="auto"/>
        <w:jc w:val="both"/>
        <w:rPr>
          <w:rFonts w:ascii="Times New Roman" w:hAnsi="Times New Roman" w:cs="Times New Roman"/>
          <w:color w:val="000000"/>
          <w:sz w:val="24"/>
          <w:szCs w:val="24"/>
        </w:rPr>
      </w:pPr>
    </w:p>
    <w:p w:rsidR="00AA1A7C" w:rsidRDefault="00464344" w:rsidP="00AA1A7C">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1.2 </w:t>
      </w:r>
      <w:r w:rsidR="00AA1A7C" w:rsidRPr="00AA1A7C">
        <w:rPr>
          <w:rFonts w:ascii="Times New Roman" w:hAnsi="Times New Roman" w:cs="Times New Roman"/>
          <w:b/>
          <w:color w:val="000000"/>
          <w:sz w:val="24"/>
          <w:szCs w:val="24"/>
        </w:rPr>
        <w:t>Antecedentes</w:t>
      </w:r>
    </w:p>
    <w:p w:rsidR="00AA1A7C" w:rsidRPr="00AA1A7C" w:rsidRDefault="00AA1A7C" w:rsidP="00AA1A7C">
      <w:pPr>
        <w:autoSpaceDE w:val="0"/>
        <w:autoSpaceDN w:val="0"/>
        <w:adjustRightInd w:val="0"/>
        <w:spacing w:after="0" w:line="360" w:lineRule="auto"/>
        <w:jc w:val="both"/>
        <w:rPr>
          <w:rFonts w:ascii="Times New Roman" w:hAnsi="Times New Roman" w:cs="Times New Roman"/>
          <w:b/>
          <w:color w:val="000000"/>
          <w:sz w:val="24"/>
          <w:szCs w:val="24"/>
        </w:rPr>
      </w:pPr>
    </w:p>
    <w:p w:rsidR="006B0C8A" w:rsidRPr="00AA1A7C" w:rsidRDefault="006B0C8A" w:rsidP="00AA1A7C">
      <w:pPr>
        <w:autoSpaceDE w:val="0"/>
        <w:autoSpaceDN w:val="0"/>
        <w:adjustRightInd w:val="0"/>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 xml:space="preserve">Aunque nuestro país es reconocido por numerosas organizaciones, agencias y mecanismos internacionales como uno de los países con mejores estrategias para el enfrentamiento a los desastres y la reducción del riesgo de desastres en todas las etapas </w:t>
      </w:r>
      <w:r w:rsidRPr="00D57698">
        <w:rPr>
          <w:rFonts w:ascii="Times New Roman" w:hAnsi="Times New Roman" w:cs="Times New Roman"/>
          <w:sz w:val="24"/>
          <w:szCs w:val="24"/>
        </w:rPr>
        <w:t>y fases del ciclo de gestión de los desastres (</w:t>
      </w:r>
      <w:r w:rsidR="00D57698" w:rsidRPr="00D57698">
        <w:rPr>
          <w:rFonts w:ascii="Times New Roman" w:hAnsi="Times New Roman" w:cs="Times New Roman"/>
          <w:sz w:val="24"/>
          <w:szCs w:val="24"/>
        </w:rPr>
        <w:t>Thompson y Gaviria</w:t>
      </w:r>
      <w:r w:rsidRPr="00D57698">
        <w:rPr>
          <w:rFonts w:ascii="Times New Roman" w:hAnsi="Times New Roman" w:cs="Times New Roman"/>
          <w:sz w:val="24"/>
          <w:szCs w:val="24"/>
        </w:rPr>
        <w:t>, 2004), aún persisten</w:t>
      </w:r>
      <w:r w:rsidRPr="00AA1A7C">
        <w:rPr>
          <w:rFonts w:ascii="Times New Roman" w:hAnsi="Times New Roman" w:cs="Times New Roman"/>
          <w:sz w:val="24"/>
          <w:szCs w:val="24"/>
        </w:rPr>
        <w:t xml:space="preserve"> procesos de gestión que requieren de una mejor implementación a nivel nacional. Entre estos se encuentran: el fortalecimiento de la resiliencia comunitaria para enfrentar riesgos y desastres locales; la vinculación estrecha entre las políticas de reducción del riesgo de desastres, el desarrollo local, la adaptación al cambio climático y el manejo y restauración de ecosistemas degradados por el impacto de eventos naturales y provocados por el hombre. Por ello, el proyecto que se presenta se enfoca en el nivel local comunitario, por ser las comunidades, las porciones del territorio que reciben directamente el impacto de los eventos asociados al cambio climático y desastres</w:t>
      </w:r>
      <w:r w:rsidR="00D0794F" w:rsidRPr="00AA1A7C">
        <w:rPr>
          <w:rFonts w:ascii="Times New Roman" w:hAnsi="Times New Roman" w:cs="Times New Roman"/>
          <w:sz w:val="24"/>
          <w:szCs w:val="24"/>
        </w:rPr>
        <w:t>.</w:t>
      </w:r>
    </w:p>
    <w:p w:rsidR="00D0794F" w:rsidRPr="00AA1A7C" w:rsidRDefault="00D0794F" w:rsidP="00AA1A7C">
      <w:pPr>
        <w:autoSpaceDE w:val="0"/>
        <w:autoSpaceDN w:val="0"/>
        <w:adjustRightInd w:val="0"/>
        <w:spacing w:after="0" w:line="360" w:lineRule="auto"/>
        <w:jc w:val="both"/>
        <w:rPr>
          <w:rFonts w:ascii="Times New Roman" w:hAnsi="Times New Roman" w:cs="Times New Roman"/>
          <w:sz w:val="24"/>
          <w:szCs w:val="24"/>
        </w:rPr>
      </w:pPr>
    </w:p>
    <w:p w:rsidR="00D0794F" w:rsidRPr="00AA1A7C" w:rsidRDefault="00D0794F" w:rsidP="00AA1A7C">
      <w:pPr>
        <w:spacing w:after="0" w:line="360" w:lineRule="auto"/>
        <w:jc w:val="both"/>
        <w:rPr>
          <w:rFonts w:ascii="Times New Roman" w:hAnsi="Times New Roman" w:cs="Times New Roman"/>
          <w:color w:val="000000"/>
          <w:sz w:val="24"/>
          <w:szCs w:val="24"/>
        </w:rPr>
      </w:pPr>
      <w:r w:rsidRPr="00AA1A7C">
        <w:rPr>
          <w:rFonts w:ascii="Times New Roman" w:hAnsi="Times New Roman" w:cs="Times New Roman"/>
          <w:sz w:val="24"/>
          <w:szCs w:val="24"/>
        </w:rPr>
        <w:t xml:space="preserve">Para lograr el fortalecimiento de la resiliencia como estrategia general, el proyecto de investigación abordará aspectos claves relacionados con este tema a nivel de las </w:t>
      </w:r>
      <w:r w:rsidRPr="00AA1A7C">
        <w:rPr>
          <w:rFonts w:ascii="Times New Roman" w:hAnsi="Times New Roman" w:cs="Times New Roman"/>
          <w:sz w:val="24"/>
          <w:szCs w:val="24"/>
        </w:rPr>
        <w:lastRenderedPageBreak/>
        <w:t>comunidades, est</w:t>
      </w:r>
      <w:r w:rsidRPr="00AA1A7C">
        <w:rPr>
          <w:rFonts w:ascii="Times New Roman" w:hAnsi="Times New Roman" w:cs="Times New Roman"/>
          <w:color w:val="000000"/>
          <w:sz w:val="24"/>
          <w:szCs w:val="24"/>
        </w:rPr>
        <w:t>udiando, analizando, adaptando, integrando, adoptando y promoviendo metodologías, enfoques, principios, herramientas y procedimientos ya establecidos por un conjunto de redes científicas, mecanismos, agencias, organizaciones e instituciones internacionales que lo han abordado en los últimos años desde distintos puntos de vista, para generar nuevos resultados que se integrar</w:t>
      </w:r>
      <w:r w:rsidRPr="00AA1A7C">
        <w:rPr>
          <w:rFonts w:ascii="Times New Roman" w:hAnsi="Times New Roman" w:cs="Times New Roman"/>
          <w:sz w:val="24"/>
          <w:szCs w:val="24"/>
        </w:rPr>
        <w:t>á</w:t>
      </w:r>
      <w:r w:rsidRPr="00AA1A7C">
        <w:rPr>
          <w:rFonts w:ascii="Times New Roman" w:hAnsi="Times New Roman" w:cs="Times New Roman"/>
          <w:color w:val="000000"/>
          <w:sz w:val="24"/>
          <w:szCs w:val="24"/>
        </w:rPr>
        <w:t xml:space="preserve">n con el mejor acervo teórico-práctico actual acumulado en las sociedades contemporáneas. Es objeto de atención particular la base documental científica y metodológica elaborada por: La Red Iberoamericana de </w:t>
      </w:r>
      <w:r w:rsidRPr="00D57698">
        <w:rPr>
          <w:rFonts w:ascii="Times New Roman" w:hAnsi="Times New Roman" w:cs="Times New Roman"/>
          <w:color w:val="000000"/>
          <w:sz w:val="24"/>
          <w:szCs w:val="24"/>
        </w:rPr>
        <w:t>Agroecología para el Desarrollo de Sistemas Agrícolas Resilientes al Cambio Climático (REDAGRES) (SOCA-REDAGRES, 2017), que se enfoca en los agroecosistemas específicamente; La Red Universitaria de Latinoamérica y el Caribe para la Reducción del Riesgo de Desastres (REDULAC) que promueve la campaña de universidades sostenibles y resilientes (UNISDR-USAID, 2015); Construyendo la resiliencia de los más pobres frente a desastres naturales (BIR, 2017); La Alianza por la Resiliencia (Partners for Resilience) (PfR, 2007) que ha presentado un modelo de comunidades resilientes que constituye un referente para este proyecto; La Coalición de Mil Millones para la Resiliencia que se centra en la conectividad para ayudar a personas y comunidades a colaborar (FICR, 2018); La Alianza Zúrich que promueve el Modelo de los 5 Capitales para la resiliencia comunitaria (FICR, 2017</w:t>
      </w:r>
      <w:r w:rsidR="004A7E34" w:rsidRPr="00D57698">
        <w:rPr>
          <w:rFonts w:ascii="Times New Roman" w:hAnsi="Times New Roman" w:cs="Times New Roman"/>
          <w:color w:val="000000"/>
          <w:sz w:val="24"/>
          <w:szCs w:val="24"/>
        </w:rPr>
        <w:t>a</w:t>
      </w:r>
      <w:r w:rsidRPr="00D57698">
        <w:rPr>
          <w:rFonts w:ascii="Times New Roman" w:hAnsi="Times New Roman" w:cs="Times New Roman"/>
          <w:color w:val="000000"/>
          <w:sz w:val="24"/>
          <w:szCs w:val="24"/>
        </w:rPr>
        <w:t>); El Fondo Global de Resiliencia Comunitaria, que es un mecanismo global promotor del “Diamante de la Resiliencia” (Comisión Huairou, 2015); El Marco sobre Resiliencia Comunitaria, Una visión nueva sobre resiliencia comunitaria (Care, 201</w:t>
      </w:r>
      <w:r w:rsidR="00237A54" w:rsidRPr="00D57698">
        <w:rPr>
          <w:rFonts w:ascii="Times New Roman" w:hAnsi="Times New Roman" w:cs="Times New Roman"/>
          <w:color w:val="000000"/>
          <w:sz w:val="24"/>
          <w:szCs w:val="24"/>
        </w:rPr>
        <w:t>2</w:t>
      </w:r>
      <w:r w:rsidRPr="00D57698">
        <w:rPr>
          <w:rFonts w:ascii="Times New Roman" w:hAnsi="Times New Roman" w:cs="Times New Roman"/>
          <w:color w:val="000000"/>
          <w:sz w:val="24"/>
          <w:szCs w:val="24"/>
        </w:rPr>
        <w:t>), que expone conceptos</w:t>
      </w:r>
      <w:r w:rsidRPr="00AA1A7C">
        <w:rPr>
          <w:rFonts w:ascii="Times New Roman" w:hAnsi="Times New Roman" w:cs="Times New Roman"/>
          <w:color w:val="000000"/>
          <w:sz w:val="24"/>
          <w:szCs w:val="24"/>
        </w:rPr>
        <w:t xml:space="preserve"> novedosos como “El árbol de visión de Partners for Resilience”; los Principios generales sobre la comunicación y promoción de la resiliencia para las sociedades nacionales y La Hoja de Ruta hacia la Resiliencia Comunitaria de la Federación </w:t>
      </w:r>
      <w:r w:rsidRPr="00D57698">
        <w:rPr>
          <w:rFonts w:ascii="Times New Roman" w:hAnsi="Times New Roman" w:cs="Times New Roman"/>
          <w:color w:val="000000"/>
          <w:sz w:val="24"/>
          <w:szCs w:val="24"/>
        </w:rPr>
        <w:t>Internacional de la Cruz Roja y la Media Luna Roja (FICR, 2017</w:t>
      </w:r>
      <w:r w:rsidR="004A7E34" w:rsidRPr="00D57698">
        <w:rPr>
          <w:rFonts w:ascii="Times New Roman" w:hAnsi="Times New Roman" w:cs="Times New Roman"/>
          <w:color w:val="000000"/>
          <w:sz w:val="24"/>
          <w:szCs w:val="24"/>
        </w:rPr>
        <w:t>b</w:t>
      </w:r>
      <w:r w:rsidRPr="00D57698">
        <w:rPr>
          <w:rFonts w:ascii="Times New Roman" w:hAnsi="Times New Roman" w:cs="Times New Roman"/>
          <w:color w:val="000000"/>
          <w:sz w:val="24"/>
          <w:szCs w:val="24"/>
        </w:rPr>
        <w:t>).</w:t>
      </w:r>
    </w:p>
    <w:p w:rsidR="00D0794F" w:rsidRPr="00AA1A7C" w:rsidRDefault="00D0794F" w:rsidP="00AA1A7C">
      <w:pPr>
        <w:autoSpaceDE w:val="0"/>
        <w:autoSpaceDN w:val="0"/>
        <w:adjustRightInd w:val="0"/>
        <w:spacing w:after="0" w:line="360" w:lineRule="auto"/>
        <w:jc w:val="both"/>
        <w:rPr>
          <w:rFonts w:ascii="Times New Roman" w:hAnsi="Times New Roman" w:cs="Times New Roman"/>
          <w:color w:val="000000"/>
          <w:sz w:val="24"/>
          <w:szCs w:val="24"/>
        </w:rPr>
      </w:pPr>
    </w:p>
    <w:p w:rsidR="00D0794F" w:rsidRPr="00AA1A7C" w:rsidRDefault="00D0794F"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 xml:space="preserve">De manera más específica, el proyecto utiliza en su fundamentación y accionar el marco científico, conceptual y metodológico más reciente emanado de los organismos, mecanismos e instituciones de la ONU y otras instituciones que generan políticas y estrategias sobre el tema, tales como: Agenda 2030 y los Objetivos de Desarrollo </w:t>
      </w:r>
      <w:r w:rsidRPr="00D57698">
        <w:rPr>
          <w:rFonts w:ascii="Times New Roman" w:hAnsi="Times New Roman" w:cs="Times New Roman"/>
          <w:color w:val="000000"/>
          <w:sz w:val="24"/>
          <w:szCs w:val="24"/>
        </w:rPr>
        <w:t xml:space="preserve">Sostenible. Una oportunidad para América Latina y el Caribe (CEPAL, 2016), el Marco de Sendai 2015-2030 (ONU, 2015), los Lineamientos de la Plataforma </w:t>
      </w:r>
      <w:r w:rsidR="00557C4C" w:rsidRPr="00D57698">
        <w:rPr>
          <w:rFonts w:ascii="Times New Roman" w:hAnsi="Times New Roman" w:cs="Times New Roman"/>
          <w:color w:val="000000"/>
          <w:sz w:val="24"/>
          <w:szCs w:val="24"/>
        </w:rPr>
        <w:t>Global</w:t>
      </w:r>
      <w:r w:rsidRPr="00D57698">
        <w:rPr>
          <w:rFonts w:ascii="Times New Roman" w:hAnsi="Times New Roman" w:cs="Times New Roman"/>
          <w:color w:val="000000"/>
          <w:sz w:val="24"/>
          <w:szCs w:val="24"/>
        </w:rPr>
        <w:t xml:space="preserve"> para la</w:t>
      </w:r>
      <w:r w:rsidRPr="00AA1A7C">
        <w:rPr>
          <w:rFonts w:ascii="Times New Roman" w:hAnsi="Times New Roman" w:cs="Times New Roman"/>
          <w:color w:val="000000"/>
          <w:sz w:val="24"/>
          <w:szCs w:val="24"/>
        </w:rPr>
        <w:t xml:space="preserve"> </w:t>
      </w:r>
      <w:r w:rsidRPr="00D57698">
        <w:rPr>
          <w:rFonts w:ascii="Times New Roman" w:hAnsi="Times New Roman" w:cs="Times New Roman"/>
          <w:color w:val="000000"/>
          <w:sz w:val="24"/>
          <w:szCs w:val="24"/>
        </w:rPr>
        <w:lastRenderedPageBreak/>
        <w:t>Reducción del Riesgo de Desastres  (UN</w:t>
      </w:r>
      <w:r w:rsidR="00557C4C" w:rsidRPr="00D57698">
        <w:rPr>
          <w:rFonts w:ascii="Times New Roman" w:hAnsi="Times New Roman" w:cs="Times New Roman"/>
          <w:color w:val="000000"/>
          <w:sz w:val="24"/>
          <w:szCs w:val="24"/>
        </w:rPr>
        <w:t>ISD</w:t>
      </w:r>
      <w:r w:rsidRPr="00D57698">
        <w:rPr>
          <w:rFonts w:ascii="Times New Roman" w:hAnsi="Times New Roman" w:cs="Times New Roman"/>
          <w:color w:val="000000"/>
          <w:sz w:val="24"/>
          <w:szCs w:val="24"/>
        </w:rPr>
        <w:t>R, 201</w:t>
      </w:r>
      <w:r w:rsidR="00557C4C" w:rsidRPr="00D57698">
        <w:rPr>
          <w:rFonts w:ascii="Times New Roman" w:hAnsi="Times New Roman" w:cs="Times New Roman"/>
          <w:color w:val="000000"/>
          <w:sz w:val="24"/>
          <w:szCs w:val="24"/>
        </w:rPr>
        <w:t>7</w:t>
      </w:r>
      <w:r w:rsidR="00BA68C5" w:rsidRPr="00D57698">
        <w:rPr>
          <w:rFonts w:ascii="Times New Roman" w:hAnsi="Times New Roman" w:cs="Times New Roman"/>
          <w:color w:val="000000"/>
          <w:sz w:val="24"/>
          <w:szCs w:val="24"/>
        </w:rPr>
        <w:t>a</w:t>
      </w:r>
      <w:r w:rsidRPr="00D57698">
        <w:rPr>
          <w:rFonts w:ascii="Times New Roman" w:hAnsi="Times New Roman" w:cs="Times New Roman"/>
          <w:color w:val="000000"/>
          <w:sz w:val="24"/>
          <w:szCs w:val="24"/>
        </w:rPr>
        <w:t>) y la base documental científico-técnica de organismos y mecanismos de la ONU y en especial la Convención Marco de las Naciones Unidas sobre el Cambio Climático (ONU, 1992); El Manual de Comunidades Resilientes de la Federación Internacional de la Cruz Roja y la Media Luna Roja (</w:t>
      </w:r>
      <w:r w:rsidR="00813D2B" w:rsidRPr="00D57698">
        <w:rPr>
          <w:rFonts w:ascii="Times New Roman" w:hAnsi="Times New Roman" w:cs="Times New Roman"/>
          <w:color w:val="000000"/>
          <w:sz w:val="24"/>
          <w:szCs w:val="24"/>
        </w:rPr>
        <w:t>FIRC, 2015</w:t>
      </w:r>
      <w:r w:rsidRPr="00D57698">
        <w:rPr>
          <w:rFonts w:ascii="Times New Roman" w:hAnsi="Times New Roman" w:cs="Times New Roman"/>
          <w:color w:val="000000"/>
          <w:sz w:val="24"/>
          <w:szCs w:val="24"/>
        </w:rPr>
        <w:t xml:space="preserve">); La </w:t>
      </w:r>
      <w:r w:rsidRPr="00D57698">
        <w:rPr>
          <w:rFonts w:ascii="Times New Roman" w:hAnsi="Times New Roman" w:cs="Times New Roman"/>
          <w:sz w:val="24"/>
          <w:szCs w:val="24"/>
        </w:rPr>
        <w:t>Herramienta para mediar la resiliencia comunitaria ante desastres. Guía metodológica (GOAL, 2015); Análisis de la resiliencia de las comunidades ante desastres. Caja de herramientas ARC-D. Manual de guía al usuario (GOAL, 2016); Hacia la Resiliencia. Una Guía para la Reducción del Riesgo de Desastres y Adaptación al Cambio Climático (Turnbull, et al., 2013); Características de una comunidad resiliente ante los desastres (Twigg, 2007 y 2009), Herramienta de Auto-evaluación para la Resiliencia frente a Desastres a nivel local. Evaluación preliminar (</w:t>
      </w:r>
      <w:r w:rsidR="000521AC" w:rsidRPr="00D57698">
        <w:rPr>
          <w:rFonts w:ascii="Times New Roman" w:hAnsi="Times New Roman" w:cs="Times New Roman"/>
          <w:sz w:val="24"/>
          <w:szCs w:val="24"/>
        </w:rPr>
        <w:t>UNI</w:t>
      </w:r>
      <w:r w:rsidR="00BA68C5" w:rsidRPr="00D57698">
        <w:rPr>
          <w:rFonts w:ascii="Times New Roman" w:hAnsi="Times New Roman" w:cs="Times New Roman"/>
          <w:sz w:val="24"/>
          <w:szCs w:val="24"/>
        </w:rPr>
        <w:t>SDR</w:t>
      </w:r>
      <w:r w:rsidRPr="00D57698">
        <w:rPr>
          <w:rFonts w:ascii="Times New Roman" w:hAnsi="Times New Roman" w:cs="Times New Roman"/>
          <w:sz w:val="24"/>
          <w:szCs w:val="24"/>
        </w:rPr>
        <w:t>, 2017</w:t>
      </w:r>
      <w:r w:rsidR="00BA68C5" w:rsidRPr="00D57698">
        <w:rPr>
          <w:rFonts w:ascii="Times New Roman" w:hAnsi="Times New Roman" w:cs="Times New Roman"/>
          <w:sz w:val="24"/>
          <w:szCs w:val="24"/>
        </w:rPr>
        <w:t>b</w:t>
      </w:r>
      <w:r w:rsidRPr="00D57698">
        <w:rPr>
          <w:rFonts w:ascii="Times New Roman" w:hAnsi="Times New Roman" w:cs="Times New Roman"/>
          <w:sz w:val="24"/>
          <w:szCs w:val="24"/>
        </w:rPr>
        <w:t>), y Resiliencia para Sistemas Sociales. Enfoque R4S. Manual de orientación al usuario (GOAL, 2019).</w:t>
      </w:r>
    </w:p>
    <w:p w:rsidR="006B0C8A" w:rsidRPr="00AA1A7C" w:rsidRDefault="006B0C8A" w:rsidP="00AA1A7C">
      <w:pPr>
        <w:spacing w:after="0" w:line="360" w:lineRule="auto"/>
        <w:jc w:val="both"/>
        <w:rPr>
          <w:rFonts w:ascii="Times New Roman" w:hAnsi="Times New Roman" w:cs="Times New Roman"/>
          <w:color w:val="000000"/>
          <w:sz w:val="24"/>
          <w:szCs w:val="24"/>
        </w:rPr>
      </w:pPr>
    </w:p>
    <w:p w:rsidR="00D0794F" w:rsidRPr="00AA1A7C" w:rsidRDefault="00464344" w:rsidP="00AA1A7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1.3 </w:t>
      </w:r>
      <w:r w:rsidR="00D0794F" w:rsidRPr="00AA1A7C">
        <w:rPr>
          <w:rFonts w:ascii="Times New Roman" w:hAnsi="Times New Roman" w:cs="Times New Roman"/>
          <w:b/>
          <w:sz w:val="24"/>
          <w:szCs w:val="24"/>
        </w:rPr>
        <w:t>Justificación</w:t>
      </w:r>
      <w:r w:rsidR="00D0794F" w:rsidRPr="00AA1A7C">
        <w:rPr>
          <w:rFonts w:ascii="Times New Roman" w:hAnsi="Times New Roman" w:cs="Times New Roman"/>
          <w:sz w:val="24"/>
          <w:szCs w:val="24"/>
        </w:rPr>
        <w:t xml:space="preserve"> </w:t>
      </w:r>
    </w:p>
    <w:p w:rsidR="006B0C8A" w:rsidRPr="00AA1A7C" w:rsidRDefault="006B0C8A" w:rsidP="00AA1A7C">
      <w:pPr>
        <w:spacing w:after="0" w:line="360" w:lineRule="auto"/>
        <w:jc w:val="both"/>
        <w:rPr>
          <w:rFonts w:ascii="Times New Roman" w:hAnsi="Times New Roman" w:cs="Times New Roman"/>
          <w:sz w:val="24"/>
          <w:szCs w:val="24"/>
        </w:rPr>
      </w:pPr>
    </w:p>
    <w:p w:rsidR="00D0794F" w:rsidRPr="00AA1A7C" w:rsidRDefault="00D0794F" w:rsidP="00AA1A7C">
      <w:pPr>
        <w:autoSpaceDE w:val="0"/>
        <w:autoSpaceDN w:val="0"/>
        <w:adjustRightInd w:val="0"/>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 xml:space="preserve">El fortalecimiento de la resiliencia comunitaria constituye la estrategia focal del proyecto, la cual se cumplirá mediante tres grupos de medidas, cada uno considerado como un eje de investigación, a saber: i) Medidas de adaptación al cambio climático (ACC), ii) Medidas de reducción del riesgo de desastres (RRD), y iii) Medidas </w:t>
      </w:r>
      <w:r w:rsidRPr="00AA1A7C">
        <w:rPr>
          <w:rFonts w:ascii="Times New Roman" w:hAnsi="Times New Roman" w:cs="Times New Roman"/>
          <w:color w:val="000000"/>
          <w:sz w:val="24"/>
          <w:szCs w:val="24"/>
        </w:rPr>
        <w:t>diseño de s</w:t>
      </w:r>
      <w:r w:rsidRPr="00AA1A7C">
        <w:rPr>
          <w:rFonts w:ascii="Times New Roman" w:hAnsi="Times New Roman" w:cs="Times New Roman"/>
          <w:color w:val="211D1E"/>
          <w:sz w:val="24"/>
          <w:szCs w:val="24"/>
        </w:rPr>
        <w:t xml:space="preserve">oportes gráficos </w:t>
      </w:r>
      <w:r w:rsidRPr="00AA1A7C">
        <w:rPr>
          <w:rFonts w:ascii="Times New Roman" w:hAnsi="Times New Roman" w:cs="Times New Roman"/>
          <w:sz w:val="24"/>
          <w:szCs w:val="24"/>
        </w:rPr>
        <w:t>(DSG) dirigidos a los diferentes públicos de las comunidades.</w:t>
      </w:r>
    </w:p>
    <w:p w:rsidR="00D0794F" w:rsidRPr="00AA1A7C" w:rsidRDefault="00D0794F" w:rsidP="00AA1A7C">
      <w:pPr>
        <w:autoSpaceDE w:val="0"/>
        <w:autoSpaceDN w:val="0"/>
        <w:adjustRightInd w:val="0"/>
        <w:spacing w:after="0" w:line="360" w:lineRule="auto"/>
        <w:jc w:val="both"/>
        <w:rPr>
          <w:rFonts w:ascii="Times New Roman" w:hAnsi="Times New Roman" w:cs="Times New Roman"/>
          <w:sz w:val="24"/>
          <w:szCs w:val="24"/>
        </w:rPr>
      </w:pPr>
    </w:p>
    <w:p w:rsidR="00D0794F" w:rsidRPr="00AA1A7C" w:rsidRDefault="00D0794F" w:rsidP="00AA1A7C">
      <w:pPr>
        <w:autoSpaceDE w:val="0"/>
        <w:autoSpaceDN w:val="0"/>
        <w:adjustRightInd w:val="0"/>
        <w:spacing w:after="0" w:line="360" w:lineRule="auto"/>
        <w:jc w:val="both"/>
        <w:rPr>
          <w:rFonts w:ascii="Times New Roman" w:hAnsi="Times New Roman" w:cs="Times New Roman"/>
          <w:sz w:val="24"/>
          <w:szCs w:val="24"/>
        </w:rPr>
      </w:pPr>
      <w:r w:rsidRPr="00AA1A7C">
        <w:rPr>
          <w:rFonts w:ascii="Times New Roman" w:hAnsi="Times New Roman" w:cs="Times New Roman"/>
          <w:color w:val="000000"/>
          <w:sz w:val="24"/>
          <w:szCs w:val="24"/>
        </w:rPr>
        <w:t xml:space="preserve">En el </w:t>
      </w:r>
      <w:r w:rsidRPr="00AA1A7C">
        <w:rPr>
          <w:rFonts w:ascii="Times New Roman" w:hAnsi="Times New Roman" w:cs="Times New Roman"/>
          <w:sz w:val="24"/>
          <w:szCs w:val="24"/>
        </w:rPr>
        <w:t>primer eje</w:t>
      </w:r>
      <w:r w:rsidRPr="00AA1A7C">
        <w:rPr>
          <w:rFonts w:ascii="Times New Roman" w:hAnsi="Times New Roman" w:cs="Times New Roman"/>
          <w:color w:val="FF0000"/>
          <w:sz w:val="24"/>
          <w:szCs w:val="24"/>
        </w:rPr>
        <w:t xml:space="preserve"> </w:t>
      </w:r>
      <w:r w:rsidRPr="00AA1A7C">
        <w:rPr>
          <w:rFonts w:ascii="Times New Roman" w:hAnsi="Times New Roman" w:cs="Times New Roman"/>
          <w:color w:val="000000"/>
          <w:sz w:val="24"/>
          <w:szCs w:val="24"/>
        </w:rPr>
        <w:t>sobre ACC, el proyecto trabajará para que las comunidades aprendan a convivir con el riesgo que representan distintos fenómenos exacerbados por el cambio climático como el incremento del nivel del mar en el caso de las comunidades costeras, la fluctuación de los valores extremos de las temperaturas, o el incremento en frecuencia e intensidad de las sequías, por solo citar estos ejemplos. Y también, se adopta un enfoque que permita el manejo y restauración de los ecosistemas afectados en el entorno de las comunidades de manera que sus miembros puedan recuperar ecosistemas degradados bien por el impacto de eventos naturales extremos o no, bien por la acción antrópica.</w:t>
      </w:r>
      <w:r w:rsidRPr="00AA1A7C">
        <w:rPr>
          <w:rFonts w:ascii="Times New Roman" w:hAnsi="Times New Roman" w:cs="Times New Roman"/>
          <w:sz w:val="24"/>
          <w:szCs w:val="24"/>
        </w:rPr>
        <w:t xml:space="preserve"> En tal sentido la investigación se abordará siguiendo las pautas de un conjunto de guías metodológicas sobre adaptación y mitigación al CC basadas en los </w:t>
      </w:r>
      <w:r w:rsidRPr="00D57698">
        <w:rPr>
          <w:rFonts w:ascii="Times New Roman" w:hAnsi="Times New Roman" w:cs="Times New Roman"/>
          <w:sz w:val="24"/>
          <w:szCs w:val="24"/>
        </w:rPr>
        <w:lastRenderedPageBreak/>
        <w:t xml:space="preserve">informes del Panel Intergubernamental del Cambio Climático (IPCC) </w:t>
      </w:r>
      <w:r w:rsidRPr="00D57698">
        <w:rPr>
          <w:rFonts w:ascii="Times New Roman" w:hAnsi="Times New Roman" w:cs="Times New Roman"/>
          <w:color w:val="000000"/>
          <w:sz w:val="24"/>
          <w:szCs w:val="24"/>
        </w:rPr>
        <w:t>(2014 a y b, 2015, 2016, 2018, 2019); y en especial, la Convención Marco de las Naciones Unidas sobre el Cambio Climático (ONU, 1992)</w:t>
      </w:r>
      <w:r w:rsidRPr="00D57698">
        <w:rPr>
          <w:rFonts w:ascii="Times New Roman" w:hAnsi="Times New Roman" w:cs="Times New Roman"/>
          <w:sz w:val="24"/>
          <w:szCs w:val="24"/>
        </w:rPr>
        <w:t xml:space="preserve">, la Estrategia Ambiental Nacional 2016-2020 (CITMA, 2016); así como los principios teóricos y lineamientos metodológicos </w:t>
      </w:r>
      <w:r w:rsidR="002835AA" w:rsidRPr="00D57698">
        <w:rPr>
          <w:rFonts w:ascii="Times New Roman" w:hAnsi="Times New Roman" w:cs="Times New Roman"/>
          <w:sz w:val="24"/>
          <w:szCs w:val="24"/>
        </w:rPr>
        <w:t xml:space="preserve">más relevantes </w:t>
      </w:r>
      <w:r w:rsidRPr="00D57698">
        <w:rPr>
          <w:rFonts w:ascii="Times New Roman" w:hAnsi="Times New Roman" w:cs="Times New Roman"/>
          <w:sz w:val="24"/>
          <w:szCs w:val="24"/>
        </w:rPr>
        <w:t>sobre el tema</w:t>
      </w:r>
      <w:r w:rsidR="002835AA" w:rsidRPr="00D57698">
        <w:rPr>
          <w:rFonts w:ascii="Times New Roman" w:hAnsi="Times New Roman" w:cs="Times New Roman"/>
          <w:sz w:val="24"/>
          <w:szCs w:val="24"/>
        </w:rPr>
        <w:t xml:space="preserve"> (CODESPA, 2015; AECID, 2018;  </w:t>
      </w:r>
      <w:r w:rsidR="002835AA" w:rsidRPr="00D57698">
        <w:rPr>
          <w:rFonts w:ascii="Times New Roman" w:hAnsi="Times New Roman" w:cs="Times New Roman"/>
          <w:color w:val="000000"/>
          <w:sz w:val="24"/>
          <w:szCs w:val="24"/>
        </w:rPr>
        <w:t xml:space="preserve">(IICA, 2012; </w:t>
      </w:r>
      <w:r w:rsidR="002835AA" w:rsidRPr="00D57698">
        <w:rPr>
          <w:rFonts w:ascii="Times New Roman" w:hAnsi="Times New Roman" w:cs="Times New Roman"/>
          <w:sz w:val="24"/>
          <w:szCs w:val="24"/>
        </w:rPr>
        <w:t xml:space="preserve"> Calvo, 2012;  </w:t>
      </w:r>
      <w:r w:rsidR="002835AA" w:rsidRPr="00D57698">
        <w:rPr>
          <w:rFonts w:ascii="Times New Roman" w:hAnsi="Times New Roman" w:cs="Times New Roman"/>
          <w:bCs/>
          <w:color w:val="000000"/>
          <w:sz w:val="24"/>
          <w:szCs w:val="24"/>
        </w:rPr>
        <w:t xml:space="preserve">FAO-GIZ, 2012; Morrás, 2015; GIZ-SEMARNAT, 2015; </w:t>
      </w:r>
      <w:r w:rsidR="002835AA" w:rsidRPr="00D57698">
        <w:rPr>
          <w:rFonts w:ascii="Times New Roman" w:hAnsi="Times New Roman" w:cs="Times New Roman"/>
          <w:sz w:val="24"/>
          <w:szCs w:val="24"/>
        </w:rPr>
        <w:t xml:space="preserve"> </w:t>
      </w:r>
      <w:r w:rsidR="002835AA" w:rsidRPr="00D57698">
        <w:rPr>
          <w:rFonts w:ascii="Times New Roman" w:hAnsi="Times New Roman" w:cs="Times New Roman"/>
          <w:bCs/>
          <w:color w:val="000000"/>
          <w:sz w:val="24"/>
          <w:szCs w:val="24"/>
        </w:rPr>
        <w:t>UNEP DTU, 2018; Galindo et al., 2014 y ONU, 2019</w:t>
      </w:r>
      <w:r w:rsidR="002835AA" w:rsidRPr="00D57698">
        <w:rPr>
          <w:rFonts w:ascii="Times New Roman" w:hAnsi="Times New Roman" w:cs="Times New Roman"/>
          <w:sz w:val="24"/>
          <w:szCs w:val="24"/>
        </w:rPr>
        <w:t>).</w:t>
      </w:r>
    </w:p>
    <w:p w:rsidR="00D0794F" w:rsidRPr="00AA1A7C" w:rsidRDefault="00D0794F" w:rsidP="00AA1A7C">
      <w:pPr>
        <w:autoSpaceDE w:val="0"/>
        <w:autoSpaceDN w:val="0"/>
        <w:adjustRightInd w:val="0"/>
        <w:spacing w:after="0" w:line="360" w:lineRule="auto"/>
        <w:jc w:val="both"/>
        <w:rPr>
          <w:rFonts w:ascii="Times New Roman" w:hAnsi="Times New Roman" w:cs="Times New Roman"/>
          <w:color w:val="000000"/>
          <w:sz w:val="24"/>
          <w:szCs w:val="24"/>
        </w:rPr>
      </w:pPr>
    </w:p>
    <w:p w:rsidR="00D0794F" w:rsidRPr="00AA1A7C" w:rsidRDefault="00D0794F"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sz w:val="24"/>
          <w:szCs w:val="24"/>
        </w:rPr>
        <w:t>Sobre el segundo eje (RRD), la investigación parte de considerar la reducción de riesgo de desastre (RRD) como el desarrollo y aplicación de políticas, estrategias y prácticas para minimizar las vulnerabilidades y el riesgo de desastre por toda la sociedad. En este sentido, la investigación se enfocará de manera sistemática en identificar, evaluar y reducir los riesgos de desastre, a través de medidas para reducir las vulnerabilidades físicas, sociales y ambientales. Este trabajo será abordado analizando y aplicando los criterios científicos y metodológicos contenidos en importantes recursos que marcan el estado del arte de este tema</w:t>
      </w:r>
      <w:r w:rsidR="00795696" w:rsidRPr="00AA1A7C">
        <w:rPr>
          <w:rFonts w:ascii="Times New Roman" w:hAnsi="Times New Roman" w:cs="Times New Roman"/>
          <w:sz w:val="24"/>
          <w:szCs w:val="24"/>
        </w:rPr>
        <w:t xml:space="preserve">, </w:t>
      </w:r>
      <w:r w:rsidR="002835AA" w:rsidRPr="00AA1A7C">
        <w:rPr>
          <w:rFonts w:ascii="Times New Roman" w:hAnsi="Times New Roman" w:cs="Times New Roman"/>
          <w:sz w:val="24"/>
          <w:szCs w:val="24"/>
        </w:rPr>
        <w:t xml:space="preserve">siguiendo las pautas de un conjunto de guías metodológicas sobre adaptación y mitigación al CC basadas en los informes del Panel Intergubernamental del Cambio Climático (IPCC) </w:t>
      </w:r>
      <w:r w:rsidR="002835AA" w:rsidRPr="00AA1A7C">
        <w:rPr>
          <w:rFonts w:ascii="Times New Roman" w:hAnsi="Times New Roman" w:cs="Times New Roman"/>
          <w:color w:val="000000"/>
          <w:sz w:val="24"/>
          <w:szCs w:val="24"/>
        </w:rPr>
        <w:t>(2014 a y b, 2015, 2016, 2018, 2019); y en especial, la Convención Marco de las Naciones Unidas sobre el Cambio Climático (ONU, 1992)</w:t>
      </w:r>
      <w:r w:rsidR="002835AA" w:rsidRPr="00AA1A7C">
        <w:rPr>
          <w:rFonts w:ascii="Times New Roman" w:hAnsi="Times New Roman" w:cs="Times New Roman"/>
          <w:sz w:val="24"/>
          <w:szCs w:val="24"/>
        </w:rPr>
        <w:t xml:space="preserve">, la Estrategia Ambiental Nacional 2016-2020 (CITMA, 2016); </w:t>
      </w:r>
      <w:r w:rsidR="002835AA" w:rsidRPr="00D57698">
        <w:rPr>
          <w:rFonts w:ascii="Times New Roman" w:hAnsi="Times New Roman" w:cs="Times New Roman"/>
          <w:sz w:val="24"/>
          <w:szCs w:val="24"/>
        </w:rPr>
        <w:t xml:space="preserve">así como los principios teóricos y lineamientos metodológicos sobre el tema (UNISDR, 2015;  ME, 2018; UNGRD, 2018;  DG HECHO, 2013;  </w:t>
      </w:r>
      <w:r w:rsidR="00795696" w:rsidRPr="00D57698">
        <w:rPr>
          <w:rFonts w:ascii="Times New Roman" w:hAnsi="Times New Roman" w:cs="Times New Roman"/>
          <w:sz w:val="24"/>
          <w:szCs w:val="24"/>
        </w:rPr>
        <w:t xml:space="preserve">PNUD-AMA, 2014; SNGRE, 2019; CONRED, 2015). También forma parte de este segundo grupo de medidas, </w:t>
      </w:r>
      <w:r w:rsidR="00795696" w:rsidRPr="00D57698">
        <w:rPr>
          <w:rFonts w:ascii="Times New Roman" w:hAnsi="Times New Roman" w:cs="Times New Roman"/>
          <w:color w:val="000000"/>
          <w:sz w:val="24"/>
          <w:szCs w:val="24"/>
        </w:rPr>
        <w:t xml:space="preserve">la capacitación de los miembros de las comunidades </w:t>
      </w:r>
      <w:r w:rsidR="00795696" w:rsidRPr="00D57698">
        <w:rPr>
          <w:rFonts w:ascii="Times New Roman" w:hAnsi="Times New Roman" w:cs="Times New Roman"/>
          <w:sz w:val="24"/>
          <w:szCs w:val="24"/>
        </w:rPr>
        <w:t>aplicando</w:t>
      </w:r>
      <w:r w:rsidR="00795696" w:rsidRPr="00D57698">
        <w:rPr>
          <w:rFonts w:ascii="Times New Roman" w:hAnsi="Times New Roman" w:cs="Times New Roman"/>
          <w:color w:val="000000"/>
          <w:sz w:val="24"/>
          <w:szCs w:val="24"/>
        </w:rPr>
        <w:t xml:space="preserve"> metodologías participativas en la realización de talleres comunitarios de capacitación, entre las cuales destacan: OVOP, 2018; Caballero y Yordi, 2004</w:t>
      </w:r>
      <w:r w:rsidR="00795696" w:rsidRPr="00D57698">
        <w:rPr>
          <w:rFonts w:ascii="Times New Roman" w:hAnsi="Times New Roman" w:cs="Times New Roman"/>
          <w:sz w:val="24"/>
          <w:szCs w:val="24"/>
        </w:rPr>
        <w:t xml:space="preserve">; </w:t>
      </w:r>
      <w:r w:rsidR="00795696" w:rsidRPr="00D57698">
        <w:rPr>
          <w:rFonts w:ascii="Times New Roman" w:hAnsi="Times New Roman" w:cs="Times New Roman"/>
          <w:color w:val="000000"/>
          <w:sz w:val="24"/>
          <w:szCs w:val="24"/>
        </w:rPr>
        <w:t xml:space="preserve">FICR, 2008; </w:t>
      </w:r>
      <w:r w:rsidR="00D57698" w:rsidRPr="00D57698">
        <w:rPr>
          <w:rFonts w:ascii="Times New Roman" w:hAnsi="Times New Roman" w:cs="Times New Roman"/>
          <w:color w:val="000000"/>
          <w:sz w:val="24"/>
          <w:szCs w:val="24"/>
        </w:rPr>
        <w:t>Zúrich</w:t>
      </w:r>
      <w:r w:rsidR="00795696" w:rsidRPr="00D57698">
        <w:rPr>
          <w:rFonts w:ascii="Times New Roman" w:hAnsi="Times New Roman" w:cs="Times New Roman"/>
          <w:color w:val="000000"/>
          <w:sz w:val="24"/>
          <w:szCs w:val="24"/>
        </w:rPr>
        <w:t>, 2016; JICA, 2014; entre</w:t>
      </w:r>
      <w:r w:rsidR="00795696" w:rsidRPr="00AA1A7C">
        <w:rPr>
          <w:rFonts w:ascii="Times New Roman" w:hAnsi="Times New Roman" w:cs="Times New Roman"/>
          <w:color w:val="000000"/>
          <w:sz w:val="24"/>
          <w:szCs w:val="24"/>
        </w:rPr>
        <w:t xml:space="preserve"> otras.</w:t>
      </w:r>
    </w:p>
    <w:p w:rsidR="00795696" w:rsidRPr="00AA1A7C" w:rsidRDefault="00795696" w:rsidP="00AA1A7C">
      <w:pPr>
        <w:autoSpaceDE w:val="0"/>
        <w:autoSpaceDN w:val="0"/>
        <w:adjustRightInd w:val="0"/>
        <w:spacing w:after="0" w:line="360" w:lineRule="auto"/>
        <w:jc w:val="both"/>
        <w:rPr>
          <w:rFonts w:ascii="Times New Roman" w:hAnsi="Times New Roman" w:cs="Times New Roman"/>
          <w:color w:val="000000"/>
          <w:sz w:val="24"/>
          <w:szCs w:val="24"/>
        </w:rPr>
      </w:pPr>
    </w:p>
    <w:p w:rsidR="00F55EA7" w:rsidRPr="00AA1A7C" w:rsidRDefault="00795696"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sz w:val="24"/>
          <w:szCs w:val="24"/>
        </w:rPr>
        <w:t>El tercer eje que abordará el proyecto es un aspecto totalmente novedoso en el escenario académico y científico nacional e internacional. Se refiere a la obtención de soportes de comunicación diseñados con el objetivo de propiciar</w:t>
      </w:r>
      <w:r w:rsidRPr="00AA1A7C">
        <w:rPr>
          <w:rFonts w:ascii="Times New Roman" w:hAnsi="Times New Roman" w:cs="Times New Roman"/>
          <w:color w:val="000000"/>
          <w:sz w:val="24"/>
          <w:szCs w:val="24"/>
        </w:rPr>
        <w:t xml:space="preserve"> un cambio en la conducta y el fortalecimiento de la sensibilidad en los grupos comunitarios, que se traduzcan en una </w:t>
      </w:r>
      <w:r w:rsidRPr="00AA1A7C">
        <w:rPr>
          <w:rFonts w:ascii="Times New Roman" w:hAnsi="Times New Roman" w:cs="Times New Roman"/>
          <w:color w:val="000000"/>
          <w:sz w:val="24"/>
          <w:szCs w:val="24"/>
        </w:rPr>
        <w:lastRenderedPageBreak/>
        <w:t xml:space="preserve">mejor capacidad para percibir el riesgo de desastres”. En este sentido el proyecto trabajará </w:t>
      </w:r>
      <w:r w:rsidRPr="00AA1A7C">
        <w:rPr>
          <w:rFonts w:ascii="Times New Roman" w:eastAsia="Times-Roman" w:hAnsi="Times New Roman" w:cs="Times New Roman"/>
          <w:sz w:val="24"/>
          <w:szCs w:val="24"/>
        </w:rPr>
        <w:t xml:space="preserve">asumiendo una nueva dimensión del diseño de comunicación visual “el diseño resiliente”. Para abordar este eje de investigación, el equipo del proyecto ha analizado y considerará aspectos teóricos y metodológicos que definen el estatus de esta temática a </w:t>
      </w:r>
      <w:r w:rsidRPr="00D57698">
        <w:rPr>
          <w:rFonts w:ascii="Times New Roman" w:eastAsia="Times-Roman" w:hAnsi="Times New Roman" w:cs="Times New Roman"/>
          <w:sz w:val="24"/>
          <w:szCs w:val="24"/>
        </w:rPr>
        <w:t>nivel nacional e internacional, destacando entre ellos los siguientes:</w:t>
      </w:r>
      <w:r w:rsidR="00AA1A7C" w:rsidRPr="00D57698">
        <w:rPr>
          <w:rFonts w:ascii="Times New Roman" w:eastAsia="Times-Roman" w:hAnsi="Times New Roman" w:cs="Times New Roman"/>
          <w:sz w:val="24"/>
          <w:szCs w:val="24"/>
        </w:rPr>
        <w:t xml:space="preserve"> </w:t>
      </w:r>
      <w:r w:rsidR="003E74B9" w:rsidRPr="00D57698">
        <w:rPr>
          <w:rFonts w:ascii="Times New Roman" w:eastAsia="Times-Roman" w:hAnsi="Times New Roman" w:cs="Times New Roman"/>
          <w:sz w:val="24"/>
          <w:szCs w:val="24"/>
        </w:rPr>
        <w:t xml:space="preserve">Florentino, 2012; </w:t>
      </w:r>
      <w:r w:rsidR="003E74B9" w:rsidRPr="00D57698">
        <w:rPr>
          <w:rFonts w:ascii="Times New Roman" w:hAnsi="Times New Roman" w:cs="Times New Roman"/>
          <w:color w:val="231F20"/>
          <w:sz w:val="24"/>
          <w:szCs w:val="24"/>
        </w:rPr>
        <w:t xml:space="preserve">Woungly-Massaga, 2016; </w:t>
      </w:r>
      <w:r w:rsidR="003E74B9" w:rsidRPr="00D57698">
        <w:rPr>
          <w:rFonts w:ascii="Times New Roman" w:hAnsi="Times New Roman" w:cs="Times New Roman"/>
          <w:color w:val="000000"/>
          <w:sz w:val="24"/>
          <w:szCs w:val="24"/>
        </w:rPr>
        <w:t>Malo Toral, G., 2016; Cubadebate, 2014; Peña Martínez, .L, 2017; y Chávez Miranda, R., 2018.</w:t>
      </w:r>
    </w:p>
    <w:p w:rsidR="003E74B9" w:rsidRPr="00AA1A7C" w:rsidRDefault="003E74B9" w:rsidP="00AA1A7C">
      <w:pPr>
        <w:autoSpaceDE w:val="0"/>
        <w:autoSpaceDN w:val="0"/>
        <w:adjustRightInd w:val="0"/>
        <w:spacing w:after="0" w:line="360" w:lineRule="auto"/>
        <w:jc w:val="both"/>
        <w:rPr>
          <w:rFonts w:ascii="Times New Roman" w:hAnsi="Times New Roman" w:cs="Times New Roman"/>
          <w:sz w:val="24"/>
          <w:szCs w:val="24"/>
        </w:rPr>
      </w:pPr>
    </w:p>
    <w:p w:rsidR="00477EC0" w:rsidRPr="00AF619B" w:rsidRDefault="00477EC0" w:rsidP="00AF619B">
      <w:pPr>
        <w:spacing w:after="0" w:line="360" w:lineRule="auto"/>
        <w:jc w:val="both"/>
        <w:rPr>
          <w:rFonts w:ascii="Times New Roman" w:hAnsi="Times New Roman" w:cs="Times New Roman"/>
          <w:b/>
          <w:sz w:val="24"/>
          <w:szCs w:val="24"/>
        </w:rPr>
      </w:pPr>
      <w:r w:rsidRPr="00AF619B">
        <w:rPr>
          <w:rFonts w:ascii="Times New Roman" w:hAnsi="Times New Roman" w:cs="Times New Roman"/>
          <w:b/>
          <w:sz w:val="24"/>
          <w:szCs w:val="24"/>
        </w:rPr>
        <w:t>2. Metodología</w:t>
      </w:r>
    </w:p>
    <w:p w:rsidR="00020FA1" w:rsidRPr="00AF619B" w:rsidRDefault="00020FA1" w:rsidP="00AF619B">
      <w:pPr>
        <w:autoSpaceDE w:val="0"/>
        <w:autoSpaceDN w:val="0"/>
        <w:adjustRightInd w:val="0"/>
        <w:spacing w:after="0" w:line="360" w:lineRule="auto"/>
        <w:jc w:val="both"/>
        <w:rPr>
          <w:rFonts w:ascii="Times New Roman" w:hAnsi="Times New Roman" w:cs="Times New Roman"/>
          <w:sz w:val="24"/>
          <w:szCs w:val="24"/>
        </w:rPr>
      </w:pPr>
    </w:p>
    <w:p w:rsidR="00020FA1" w:rsidRPr="00AF619B" w:rsidRDefault="00020FA1" w:rsidP="00AF619B">
      <w:pPr>
        <w:autoSpaceDE w:val="0"/>
        <w:autoSpaceDN w:val="0"/>
        <w:adjustRightInd w:val="0"/>
        <w:spacing w:after="0" w:line="360" w:lineRule="auto"/>
        <w:jc w:val="both"/>
        <w:rPr>
          <w:rFonts w:ascii="Times New Roman" w:hAnsi="Times New Roman" w:cs="Times New Roman"/>
          <w:sz w:val="24"/>
          <w:szCs w:val="24"/>
        </w:rPr>
      </w:pPr>
      <w:r w:rsidRPr="00AF619B">
        <w:rPr>
          <w:rFonts w:ascii="Times New Roman" w:hAnsi="Times New Roman" w:cs="Times New Roman"/>
          <w:sz w:val="24"/>
          <w:szCs w:val="24"/>
        </w:rPr>
        <w:t>2.1 Área de estudio</w:t>
      </w:r>
    </w:p>
    <w:p w:rsidR="00AF619B" w:rsidRDefault="00AF619B" w:rsidP="00AF619B">
      <w:pPr>
        <w:autoSpaceDE w:val="0"/>
        <w:autoSpaceDN w:val="0"/>
        <w:adjustRightInd w:val="0"/>
        <w:spacing w:after="0" w:line="360" w:lineRule="auto"/>
        <w:jc w:val="both"/>
        <w:rPr>
          <w:rFonts w:ascii="Times New Roman" w:hAnsi="Times New Roman" w:cs="Times New Roman"/>
          <w:bCs/>
          <w:sz w:val="24"/>
          <w:szCs w:val="24"/>
        </w:rPr>
      </w:pPr>
    </w:p>
    <w:p w:rsidR="00841DF5" w:rsidRDefault="008F61F6" w:rsidP="00AF619B">
      <w:pPr>
        <w:autoSpaceDE w:val="0"/>
        <w:autoSpaceDN w:val="0"/>
        <w:adjustRightInd w:val="0"/>
        <w:spacing w:after="0" w:line="360" w:lineRule="auto"/>
        <w:jc w:val="both"/>
        <w:rPr>
          <w:rFonts w:ascii="Times New Roman" w:hAnsi="Times New Roman" w:cs="Times New Roman"/>
          <w:bCs/>
          <w:sz w:val="24"/>
          <w:szCs w:val="24"/>
        </w:rPr>
      </w:pPr>
      <w:r w:rsidRPr="00AF619B">
        <w:rPr>
          <w:rFonts w:ascii="Times New Roman" w:hAnsi="Times New Roman" w:cs="Times New Roman"/>
          <w:bCs/>
          <w:sz w:val="24"/>
          <w:szCs w:val="24"/>
        </w:rPr>
        <w:t>El proyecto se desarrollará en el área de estudio correspondiente al territorio del Consejo Popular Guanabo del municipio Habana del Este, donde cohabita la comunidad de igual nombre y distintas entidades empresariales, estatales y por cuenta propia que prestan servicios a la comunidad. En este territorio el equipo del proyecto realizará salidas al campo para desarrollar intervenciones en distintos momentos del período de duración del mismo, en las que participan</w:t>
      </w:r>
      <w:r w:rsidRPr="00AF619B">
        <w:rPr>
          <w:rFonts w:ascii="Times New Roman" w:hAnsi="Times New Roman" w:cs="Times New Roman"/>
          <w:bCs/>
          <w:color w:val="FF0000"/>
          <w:sz w:val="24"/>
          <w:szCs w:val="24"/>
        </w:rPr>
        <w:t>,</w:t>
      </w:r>
      <w:r w:rsidRPr="00AF619B">
        <w:rPr>
          <w:rFonts w:ascii="Times New Roman" w:hAnsi="Times New Roman" w:cs="Times New Roman"/>
          <w:bCs/>
          <w:sz w:val="24"/>
          <w:szCs w:val="24"/>
        </w:rPr>
        <w:t xml:space="preserve"> además, representantes de los grupos de la comunidad. El área de estudio se enmarca en las coordenadas geográficas siguientes: </w:t>
      </w:r>
      <w:r w:rsidR="00F02FB4">
        <w:rPr>
          <w:rFonts w:ascii="Times New Roman" w:hAnsi="Times New Roman" w:cs="Times New Roman"/>
          <w:sz w:val="24"/>
          <w:szCs w:val="24"/>
        </w:rPr>
        <w:t>23° 10' 16" N y 82° 07' 40" W (</w:t>
      </w:r>
      <w:r w:rsidRPr="00AF619B">
        <w:rPr>
          <w:rFonts w:ascii="Times New Roman" w:hAnsi="Times New Roman" w:cs="Times New Roman"/>
          <w:bCs/>
          <w:sz w:val="24"/>
          <w:szCs w:val="24"/>
        </w:rPr>
        <w:t>Figura 1</w:t>
      </w:r>
      <w:r w:rsidR="00F02FB4">
        <w:rPr>
          <w:rFonts w:ascii="Times New Roman" w:hAnsi="Times New Roman" w:cs="Times New Roman"/>
          <w:bCs/>
          <w:sz w:val="24"/>
          <w:szCs w:val="24"/>
        </w:rPr>
        <w:t>)</w:t>
      </w:r>
      <w:r w:rsidRPr="00AF619B">
        <w:rPr>
          <w:rFonts w:ascii="Times New Roman" w:hAnsi="Times New Roman" w:cs="Times New Roman"/>
          <w:bCs/>
          <w:sz w:val="24"/>
          <w:szCs w:val="24"/>
        </w:rPr>
        <w:t>.</w:t>
      </w:r>
      <w:r w:rsidR="00AF619B">
        <w:rPr>
          <w:rFonts w:ascii="Times New Roman" w:hAnsi="Times New Roman" w:cs="Times New Roman"/>
          <w:bCs/>
          <w:sz w:val="24"/>
          <w:szCs w:val="24"/>
        </w:rPr>
        <w:t xml:space="preserve"> </w:t>
      </w:r>
    </w:p>
    <w:p w:rsidR="00841DF5" w:rsidRDefault="00841DF5" w:rsidP="00AF619B">
      <w:pPr>
        <w:autoSpaceDE w:val="0"/>
        <w:autoSpaceDN w:val="0"/>
        <w:adjustRightInd w:val="0"/>
        <w:spacing w:after="0" w:line="360" w:lineRule="auto"/>
        <w:jc w:val="both"/>
        <w:rPr>
          <w:rFonts w:ascii="Times New Roman" w:hAnsi="Times New Roman" w:cs="Times New Roman"/>
          <w:bCs/>
          <w:sz w:val="24"/>
          <w:szCs w:val="24"/>
        </w:rPr>
      </w:pPr>
    </w:p>
    <w:p w:rsidR="00AF619B" w:rsidRPr="00AF619B" w:rsidRDefault="00AF619B" w:rsidP="00AF619B">
      <w:pPr>
        <w:autoSpaceDE w:val="0"/>
        <w:autoSpaceDN w:val="0"/>
        <w:adjustRightInd w:val="0"/>
        <w:spacing w:after="0" w:line="360" w:lineRule="auto"/>
        <w:jc w:val="both"/>
        <w:rPr>
          <w:rFonts w:ascii="Times New Roman" w:hAnsi="Times New Roman" w:cs="Times New Roman"/>
          <w:sz w:val="24"/>
          <w:szCs w:val="24"/>
        </w:rPr>
      </w:pPr>
      <w:r w:rsidRPr="00AF619B">
        <w:rPr>
          <w:rFonts w:ascii="Times New Roman" w:hAnsi="Times New Roman" w:cs="Times New Roman"/>
          <w:sz w:val="24"/>
          <w:szCs w:val="24"/>
        </w:rPr>
        <w:t>Esta comunidad fue elegida para el pilotaje por varias razones: i) por ser un núcleo peri-urbano con características muy similares a numerosos poblados costeros a lo largo y ancho de nuestro país; ii) por manifestarse allí  vulnerabilidades ante eventos naturales y climáticos extremos que justifican un estudio de sus fuentes de resiliencia; iii) por contar estudios e intervenciones realizadas por organizaciones de la sociedad civil como la “Fundación Núñez Jiménez”, que sirven de complemento para la investigación del proyecto que nos ocupa, y iv) por contar con el visto bueno del gobierno local (Intendente municipal y Jefe del Centro de Gestión para la Reducción del Riesgo de Desastres del municipio), quienes se han comprometido a actuar como “Clientes o Usuarios” identificados para la facilitación e introducción de los resultados que se obtengan.</w:t>
      </w:r>
    </w:p>
    <w:p w:rsidR="00020FA1" w:rsidRDefault="00F02FB4" w:rsidP="00F02FB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4943475" cy="304296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3042960"/>
                    </a:xfrm>
                    <a:prstGeom prst="rect">
                      <a:avLst/>
                    </a:prstGeom>
                    <a:noFill/>
                    <a:ln>
                      <a:noFill/>
                    </a:ln>
                  </pic:spPr>
                </pic:pic>
              </a:graphicData>
            </a:graphic>
          </wp:inline>
        </w:drawing>
      </w:r>
    </w:p>
    <w:p w:rsidR="00AF619B" w:rsidRPr="00AF619B" w:rsidRDefault="00AF619B" w:rsidP="00AF619B">
      <w:pPr>
        <w:spacing w:after="240"/>
        <w:jc w:val="center"/>
        <w:rPr>
          <w:rFonts w:ascii="Times New Roman" w:hAnsi="Times New Roman" w:cs="Times New Roman"/>
          <w:sz w:val="20"/>
          <w:szCs w:val="20"/>
        </w:rPr>
      </w:pPr>
      <w:r w:rsidRPr="00AF619B">
        <w:rPr>
          <w:rFonts w:ascii="Times New Roman" w:hAnsi="Times New Roman" w:cs="Times New Roman"/>
          <w:sz w:val="20"/>
          <w:szCs w:val="20"/>
        </w:rPr>
        <w:t>Figura 1. Delimitación de la comunidad “Consejo Popular Guanabo”. Fuente. López (2021).</w:t>
      </w:r>
    </w:p>
    <w:p w:rsidR="00F02FB4" w:rsidRDefault="00F02FB4" w:rsidP="00AA1A7C">
      <w:pPr>
        <w:autoSpaceDE w:val="0"/>
        <w:autoSpaceDN w:val="0"/>
        <w:adjustRightInd w:val="0"/>
        <w:spacing w:after="0" w:line="360" w:lineRule="auto"/>
        <w:jc w:val="both"/>
        <w:rPr>
          <w:rFonts w:ascii="Times New Roman" w:hAnsi="Times New Roman" w:cs="Times New Roman"/>
          <w:sz w:val="24"/>
          <w:szCs w:val="24"/>
        </w:rPr>
      </w:pPr>
    </w:p>
    <w:p w:rsidR="001C79E1" w:rsidRDefault="001C79E1" w:rsidP="00AA1A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20FA1">
        <w:rPr>
          <w:rFonts w:ascii="Times New Roman" w:hAnsi="Times New Roman" w:cs="Times New Roman"/>
          <w:sz w:val="24"/>
          <w:szCs w:val="24"/>
        </w:rPr>
        <w:t>2</w:t>
      </w:r>
      <w:r>
        <w:rPr>
          <w:rFonts w:ascii="Times New Roman" w:hAnsi="Times New Roman" w:cs="Times New Roman"/>
          <w:sz w:val="24"/>
          <w:szCs w:val="24"/>
        </w:rPr>
        <w:t xml:space="preserve"> Marco conceptual</w:t>
      </w:r>
    </w:p>
    <w:p w:rsidR="001C79E1" w:rsidRDefault="001C79E1" w:rsidP="00AA1A7C">
      <w:pPr>
        <w:autoSpaceDE w:val="0"/>
        <w:autoSpaceDN w:val="0"/>
        <w:adjustRightInd w:val="0"/>
        <w:spacing w:after="0" w:line="360" w:lineRule="auto"/>
        <w:jc w:val="both"/>
        <w:rPr>
          <w:rFonts w:ascii="Times New Roman" w:hAnsi="Times New Roman" w:cs="Times New Roman"/>
          <w:sz w:val="24"/>
          <w:szCs w:val="24"/>
        </w:rPr>
      </w:pP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sz w:val="24"/>
          <w:szCs w:val="24"/>
        </w:rPr>
        <w:t xml:space="preserve">El marco conceptual del presente proyecto se conforma a partir del estado del arte del área del conocimiento sobre Resiliencia Comunitaria. </w:t>
      </w:r>
      <w:r w:rsidRPr="00AA1A7C">
        <w:rPr>
          <w:rFonts w:ascii="Times New Roman" w:hAnsi="Times New Roman" w:cs="Times New Roman"/>
          <w:color w:val="000000"/>
          <w:sz w:val="24"/>
          <w:szCs w:val="24"/>
        </w:rPr>
        <w:t xml:space="preserve">La resiliencia, tal y como se encuentra definida por el Marco de Sendai (ONU, 2015), “…es la capacidad que tiene un sistema, una comunidad o una sociedad expuestos a una amenaza para resistir, absorber, adaptarse, transformarse y recuperarse de sus efectos de manera oportuna y eficiente, </w:t>
      </w:r>
      <w:r w:rsidRPr="00AA1A7C">
        <w:rPr>
          <w:rFonts w:ascii="Times New Roman" w:hAnsi="Times New Roman" w:cs="Times New Roman"/>
          <w:sz w:val="24"/>
          <w:szCs w:val="24"/>
        </w:rPr>
        <w:t xml:space="preserve">teniendo en cuenta </w:t>
      </w:r>
      <w:r w:rsidRPr="00AA1A7C">
        <w:rPr>
          <w:rFonts w:ascii="Times New Roman" w:hAnsi="Times New Roman" w:cs="Times New Roman"/>
          <w:color w:val="000000"/>
          <w:sz w:val="24"/>
          <w:szCs w:val="24"/>
        </w:rPr>
        <w:t xml:space="preserve">la preservación y la restauración de sus estructuras y funciones básicas </w:t>
      </w:r>
      <w:r w:rsidRPr="00AA1A7C">
        <w:rPr>
          <w:rFonts w:ascii="Times New Roman" w:hAnsi="Times New Roman" w:cs="Times New Roman"/>
          <w:sz w:val="24"/>
          <w:szCs w:val="24"/>
        </w:rPr>
        <w:t>mediante</w:t>
      </w:r>
      <w:r w:rsidRPr="00AA1A7C">
        <w:rPr>
          <w:rFonts w:ascii="Times New Roman" w:hAnsi="Times New Roman" w:cs="Times New Roman"/>
          <w:color w:val="000000"/>
          <w:sz w:val="24"/>
          <w:szCs w:val="24"/>
        </w:rPr>
        <w:t xml:space="preserve"> la gestión de riesgos”. </w:t>
      </w: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 xml:space="preserve">Este concepto es asumido en el proyecto por considerar que reúne los elementos </w:t>
      </w:r>
      <w:r w:rsidRPr="00AA1A7C">
        <w:rPr>
          <w:rFonts w:ascii="Times New Roman" w:hAnsi="Times New Roman" w:cs="Times New Roman"/>
          <w:sz w:val="24"/>
          <w:szCs w:val="24"/>
        </w:rPr>
        <w:t xml:space="preserve">imprescindibles para permitir la evaluación, seguimiento del progreso hacia la resiliencia y la declaración de cualquier comunidad que aspire a esa condición, que son lineamientos clave </w:t>
      </w:r>
      <w:r w:rsidRPr="00AA1A7C">
        <w:rPr>
          <w:rFonts w:ascii="Times New Roman" w:hAnsi="Times New Roman" w:cs="Times New Roman"/>
          <w:color w:val="000000"/>
          <w:sz w:val="24"/>
          <w:szCs w:val="24"/>
        </w:rPr>
        <w:t>que guiarán el trabajo de investigación.  Asumido así</w:t>
      </w:r>
      <w:r w:rsidRPr="00AA1A7C">
        <w:rPr>
          <w:rFonts w:ascii="Times New Roman" w:hAnsi="Times New Roman" w:cs="Times New Roman"/>
          <w:sz w:val="24"/>
          <w:szCs w:val="24"/>
        </w:rPr>
        <w:t>,</w:t>
      </w:r>
      <w:r w:rsidRPr="00AA1A7C">
        <w:rPr>
          <w:rFonts w:ascii="Times New Roman" w:hAnsi="Times New Roman" w:cs="Times New Roman"/>
          <w:color w:val="000000"/>
          <w:sz w:val="24"/>
          <w:szCs w:val="24"/>
        </w:rPr>
        <w:t xml:space="preserve"> la resiliencia se alcanza por las comunidades en la medida en que ellas adquieran la capacidad de soportar y recuperarse de los impactos de eventos naturales y desastres debidos a inundaciones, terremotos, huracanes, incendios etc., así como otros eventos naturales extremos asociadas al cambio climático, como, por ejemplo, el agotamiento de las </w:t>
      </w:r>
      <w:r w:rsidRPr="00AA1A7C">
        <w:rPr>
          <w:rFonts w:ascii="Times New Roman" w:hAnsi="Times New Roman" w:cs="Times New Roman"/>
          <w:color w:val="000000"/>
          <w:sz w:val="24"/>
          <w:szCs w:val="24"/>
        </w:rPr>
        <w:lastRenderedPageBreak/>
        <w:t>reservas de aguas subterráneas, la degradación de ecosistemas o la deforestación por solo citar estos casos. De esta manera, la resiliencia de la comunidad frente a desastres implica además, que las comunidades (sus miembros) adquieran la capacidad de comprender los riesgos de desastres, mitigarlos y responder a ellos; minimizando en el futuro inmediato y en el largo plazo la pérdida de vidas y las afectaciones a los medios de vida, las propiedades, la infraestructura, las actividades económicas y el medioambiente.</w:t>
      </w: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p>
    <w:p w:rsidR="00A03413"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 xml:space="preserve">La condición de resiliente está muy relacionada con otros procesos de gestión fundamentales: i) La adaptación al cambio climático (ACC), ii) La reducción del riesgo de desastres (RRD), y iii) El manejo y restauración de ecosistemas. Esta visión es asumida y contextualizada por el presente proyecto, bajo el supuesto de que aquella comunidad que aspire a ser una “Comunidad Resiliente a Desastres (CRD)” debe hacerlo mediante el involucramiento de sus miembros en actividades de reducción de riesgo de desastres (RRD), adaptación al cambio climático (ACC) y el manejo y restauración de ecosistemas (MRE) tal como se aprecia en la Figura </w:t>
      </w:r>
      <w:r w:rsidR="00841DF5">
        <w:rPr>
          <w:rFonts w:ascii="Times New Roman" w:hAnsi="Times New Roman" w:cs="Times New Roman"/>
          <w:color w:val="000000"/>
          <w:sz w:val="24"/>
          <w:szCs w:val="24"/>
        </w:rPr>
        <w:t>2</w:t>
      </w:r>
      <w:r w:rsidRPr="00AA1A7C">
        <w:rPr>
          <w:rFonts w:ascii="Times New Roman" w:hAnsi="Times New Roman" w:cs="Times New Roman"/>
          <w:color w:val="000000"/>
          <w:sz w:val="24"/>
          <w:szCs w:val="24"/>
        </w:rPr>
        <w:t xml:space="preserve"> y se describe a continuación.</w:t>
      </w:r>
    </w:p>
    <w:p w:rsidR="001C79E1" w:rsidRDefault="001C79E1" w:rsidP="00AA1A7C">
      <w:pPr>
        <w:autoSpaceDE w:val="0"/>
        <w:autoSpaceDN w:val="0"/>
        <w:adjustRightInd w:val="0"/>
        <w:spacing w:after="0" w:line="360" w:lineRule="auto"/>
        <w:jc w:val="both"/>
        <w:rPr>
          <w:rFonts w:ascii="Times New Roman" w:hAnsi="Times New Roman" w:cs="Times New Roman"/>
          <w:color w:val="000000"/>
          <w:sz w:val="24"/>
          <w:szCs w:val="24"/>
        </w:rPr>
      </w:pPr>
    </w:p>
    <w:p w:rsidR="001C79E1" w:rsidRPr="00AA1A7C" w:rsidRDefault="001C79E1" w:rsidP="001C79E1">
      <w:pPr>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La RRD implica que las comunidades sepan cuáles son sus peligros recurrentes y/o extremos, sus impactos principales y los riesgos que pueden causar, lo que les permitirá tomar las medidas para minimizarlos y confeccionar los planes de acción respectivos. De manera similar la ACC implica que las comunidades aprendan a convivir con el riesgo que representan distintos fenómenos exacerbados por el cambio climático como el incremento del nivel del mar en el caso de las comunidades costeras, la fluctuación de los valores extremos de las temperaturas, o el incremento en frecuencia e intensidad de las sequías, por solo citar estos ejemplos. Y también, se adopta un enfoque que permita el manejo y restauración de los ecosistemas afectados en el entorno de las comunidades por tales eventos, de manera que sus miembros puedan recuperar los ecosistemas degradados bien por el impacto de eventos naturales extremos o no, bien por la acción antrópica.</w:t>
      </w:r>
    </w:p>
    <w:p w:rsidR="001C79E1" w:rsidRPr="00AA1A7C" w:rsidRDefault="001C79E1" w:rsidP="00AA1A7C">
      <w:pPr>
        <w:autoSpaceDE w:val="0"/>
        <w:autoSpaceDN w:val="0"/>
        <w:adjustRightInd w:val="0"/>
        <w:spacing w:after="0" w:line="360" w:lineRule="auto"/>
        <w:jc w:val="both"/>
        <w:rPr>
          <w:rFonts w:ascii="Times New Roman" w:hAnsi="Times New Roman" w:cs="Times New Roman"/>
          <w:color w:val="000000"/>
          <w:sz w:val="24"/>
          <w:szCs w:val="24"/>
        </w:rPr>
      </w:pPr>
    </w:p>
    <w:p w:rsidR="00A03413" w:rsidRDefault="00A03413" w:rsidP="00A03413">
      <w:pPr>
        <w:spacing w:after="0" w:line="360" w:lineRule="auto"/>
        <w:jc w:val="center"/>
        <w:rPr>
          <w:rFonts w:ascii="Arial" w:hAnsi="Arial" w:cs="Arial"/>
          <w:color w:val="000000"/>
          <w:sz w:val="24"/>
          <w:szCs w:val="24"/>
        </w:rPr>
      </w:pPr>
      <w:r w:rsidRPr="004C4E08">
        <w:rPr>
          <w:rFonts w:ascii="Arial" w:hAnsi="Arial" w:cs="Arial"/>
          <w:noProof/>
          <w:sz w:val="24"/>
          <w:szCs w:val="24"/>
          <w:lang w:eastAsia="es-ES"/>
        </w:rPr>
        <w:lastRenderedPageBreak/>
        <w:drawing>
          <wp:inline distT="0" distB="0" distL="0" distR="0" wp14:anchorId="4A539024" wp14:editId="02CD846E">
            <wp:extent cx="3076575" cy="4114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4114800"/>
                    </a:xfrm>
                    <a:prstGeom prst="rect">
                      <a:avLst/>
                    </a:prstGeom>
                    <a:noFill/>
                    <a:ln>
                      <a:noFill/>
                    </a:ln>
                  </pic:spPr>
                </pic:pic>
              </a:graphicData>
            </a:graphic>
          </wp:inline>
        </w:drawing>
      </w:r>
    </w:p>
    <w:p w:rsidR="00A03413" w:rsidRPr="00AA1A7C" w:rsidRDefault="00A03413" w:rsidP="00A03413">
      <w:pPr>
        <w:spacing w:after="0" w:line="240" w:lineRule="auto"/>
        <w:jc w:val="center"/>
        <w:rPr>
          <w:rFonts w:ascii="Times New Roman" w:hAnsi="Times New Roman" w:cs="Times New Roman"/>
          <w:color w:val="000000"/>
          <w:sz w:val="20"/>
          <w:szCs w:val="20"/>
        </w:rPr>
      </w:pPr>
      <w:r w:rsidRPr="00AA1A7C">
        <w:rPr>
          <w:rFonts w:ascii="Times New Roman" w:hAnsi="Times New Roman" w:cs="Times New Roman"/>
          <w:color w:val="000000"/>
          <w:sz w:val="20"/>
          <w:szCs w:val="20"/>
        </w:rPr>
        <w:t xml:space="preserve">Figura </w:t>
      </w:r>
      <w:r w:rsidR="00841DF5">
        <w:rPr>
          <w:rFonts w:ascii="Times New Roman" w:hAnsi="Times New Roman" w:cs="Times New Roman"/>
          <w:color w:val="000000"/>
          <w:sz w:val="20"/>
          <w:szCs w:val="20"/>
        </w:rPr>
        <w:t>2</w:t>
      </w:r>
      <w:r w:rsidRPr="00AA1A7C">
        <w:rPr>
          <w:rFonts w:ascii="Times New Roman" w:hAnsi="Times New Roman" w:cs="Times New Roman"/>
          <w:color w:val="000000"/>
          <w:sz w:val="20"/>
          <w:szCs w:val="20"/>
        </w:rPr>
        <w:t>: Representación del marco conceptual del alcance de la resiliencia comunitaria para el presente proyecto. Fuente: Elaboración propia.</w:t>
      </w:r>
    </w:p>
    <w:p w:rsidR="001C79E1" w:rsidRDefault="001C79E1" w:rsidP="00AA1A7C">
      <w:pPr>
        <w:spacing w:after="0" w:line="360" w:lineRule="auto"/>
        <w:jc w:val="both"/>
        <w:rPr>
          <w:rFonts w:ascii="Times New Roman" w:hAnsi="Times New Roman" w:cs="Times New Roman"/>
          <w:color w:val="000000"/>
          <w:sz w:val="24"/>
          <w:szCs w:val="24"/>
        </w:rPr>
      </w:pP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color w:val="000000"/>
          <w:sz w:val="24"/>
          <w:szCs w:val="24"/>
        </w:rPr>
        <w:t xml:space="preserve">Tener en cuenta estos enfoques permitirá a los Usuarios y Clientes potenciales del proyecto desarrollar acciones de monitoreo y evaluación del cumplimiento de indicadores de resiliencia comunitaria basados en los Objetivos de Desarrollo Sostenible (ODS) de la Agenda 2030 y el Marco de Sendai 2015-2030; y a los grupos comunitarios, determinar el escenario de riesgo más crítico bajo el cual implementará sus propias acciones en busca de la resiliencia; y empoderarse con el conocimiento teórico-práctico actual y tradicional en estas tres áreas temáticas, necesarios para planificar y desarrollar sus propios planes de enfrentamiento a riesgos y desastres por eventos naturales extremos y poder transitar por el progreso hacia una comunidad resiliente a desastres. </w:t>
      </w:r>
    </w:p>
    <w:p w:rsidR="00B67D01" w:rsidRDefault="00B67D01" w:rsidP="00AA1A7C">
      <w:pPr>
        <w:autoSpaceDE w:val="0"/>
        <w:autoSpaceDN w:val="0"/>
        <w:adjustRightInd w:val="0"/>
        <w:spacing w:after="0" w:line="360" w:lineRule="auto"/>
        <w:jc w:val="both"/>
        <w:rPr>
          <w:rFonts w:ascii="Times New Roman" w:hAnsi="Times New Roman" w:cs="Times New Roman"/>
          <w:b/>
          <w:sz w:val="24"/>
          <w:szCs w:val="24"/>
        </w:rPr>
      </w:pPr>
    </w:p>
    <w:p w:rsidR="00841DF5" w:rsidRDefault="00841DF5" w:rsidP="00AA1A7C">
      <w:pPr>
        <w:autoSpaceDE w:val="0"/>
        <w:autoSpaceDN w:val="0"/>
        <w:adjustRightInd w:val="0"/>
        <w:spacing w:after="0" w:line="360" w:lineRule="auto"/>
        <w:jc w:val="both"/>
        <w:rPr>
          <w:rFonts w:ascii="Times New Roman" w:hAnsi="Times New Roman" w:cs="Times New Roman"/>
          <w:b/>
          <w:sz w:val="24"/>
          <w:szCs w:val="24"/>
        </w:rPr>
      </w:pPr>
    </w:p>
    <w:p w:rsidR="00841DF5" w:rsidRDefault="00841DF5" w:rsidP="00AA1A7C">
      <w:pPr>
        <w:autoSpaceDE w:val="0"/>
        <w:autoSpaceDN w:val="0"/>
        <w:adjustRightInd w:val="0"/>
        <w:spacing w:after="0" w:line="360" w:lineRule="auto"/>
        <w:jc w:val="both"/>
        <w:rPr>
          <w:rFonts w:ascii="Times New Roman" w:hAnsi="Times New Roman" w:cs="Times New Roman"/>
          <w:b/>
          <w:sz w:val="24"/>
          <w:szCs w:val="24"/>
        </w:rPr>
      </w:pPr>
    </w:p>
    <w:p w:rsidR="00841DF5" w:rsidRDefault="00841DF5" w:rsidP="00AA1A7C">
      <w:pPr>
        <w:autoSpaceDE w:val="0"/>
        <w:autoSpaceDN w:val="0"/>
        <w:adjustRightInd w:val="0"/>
        <w:spacing w:after="0" w:line="360" w:lineRule="auto"/>
        <w:jc w:val="both"/>
        <w:rPr>
          <w:rFonts w:ascii="Times New Roman" w:hAnsi="Times New Roman" w:cs="Times New Roman"/>
          <w:b/>
          <w:sz w:val="24"/>
          <w:szCs w:val="24"/>
        </w:rPr>
      </w:pPr>
    </w:p>
    <w:p w:rsidR="001C79E1" w:rsidRPr="001C79E1" w:rsidRDefault="001C79E1" w:rsidP="00AA1A7C">
      <w:pPr>
        <w:autoSpaceDE w:val="0"/>
        <w:autoSpaceDN w:val="0"/>
        <w:adjustRightInd w:val="0"/>
        <w:spacing w:after="0" w:line="360" w:lineRule="auto"/>
        <w:jc w:val="both"/>
        <w:rPr>
          <w:rFonts w:ascii="Times New Roman" w:hAnsi="Times New Roman" w:cs="Times New Roman"/>
          <w:b/>
          <w:sz w:val="24"/>
          <w:szCs w:val="24"/>
        </w:rPr>
      </w:pPr>
      <w:r w:rsidRPr="001C79E1">
        <w:rPr>
          <w:rFonts w:ascii="Times New Roman" w:hAnsi="Times New Roman" w:cs="Times New Roman"/>
          <w:b/>
          <w:sz w:val="24"/>
          <w:szCs w:val="24"/>
        </w:rPr>
        <w:lastRenderedPageBreak/>
        <w:t>2.</w:t>
      </w:r>
      <w:r w:rsidR="00020FA1">
        <w:rPr>
          <w:rFonts w:ascii="Times New Roman" w:hAnsi="Times New Roman" w:cs="Times New Roman"/>
          <w:b/>
          <w:sz w:val="24"/>
          <w:szCs w:val="24"/>
        </w:rPr>
        <w:t>3</w:t>
      </w:r>
      <w:r w:rsidRPr="001C79E1">
        <w:rPr>
          <w:rFonts w:ascii="Times New Roman" w:hAnsi="Times New Roman" w:cs="Times New Roman"/>
          <w:b/>
          <w:sz w:val="24"/>
          <w:szCs w:val="24"/>
        </w:rPr>
        <w:t xml:space="preserve"> Etapas</w:t>
      </w:r>
    </w:p>
    <w:p w:rsidR="001C79E1" w:rsidRPr="00AA1A7C" w:rsidRDefault="001C79E1" w:rsidP="00AA1A7C">
      <w:pPr>
        <w:autoSpaceDE w:val="0"/>
        <w:autoSpaceDN w:val="0"/>
        <w:adjustRightInd w:val="0"/>
        <w:spacing w:after="0" w:line="360" w:lineRule="auto"/>
        <w:jc w:val="both"/>
        <w:rPr>
          <w:rFonts w:ascii="Times New Roman" w:hAnsi="Times New Roman" w:cs="Times New Roman"/>
          <w:b/>
          <w:sz w:val="24"/>
          <w:szCs w:val="24"/>
          <w:highlight w:val="yellow"/>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Para lograr el cumplimiento de este marco teórico, se ha establecido un macro proyecto que considera dos etapas:</w:t>
      </w:r>
    </w:p>
    <w:p w:rsidR="00A03413" w:rsidRPr="00AA1A7C" w:rsidRDefault="00A03413" w:rsidP="00AA1A7C">
      <w:pPr>
        <w:spacing w:after="0" w:line="360" w:lineRule="auto"/>
        <w:jc w:val="both"/>
        <w:rPr>
          <w:rFonts w:ascii="Times New Roman" w:hAnsi="Times New Roman" w:cs="Times New Roman"/>
          <w:sz w:val="24"/>
          <w:szCs w:val="24"/>
        </w:rPr>
      </w:pPr>
    </w:p>
    <w:p w:rsidR="00A03413" w:rsidRPr="00AA1A7C" w:rsidRDefault="00A03413" w:rsidP="00AA1A7C">
      <w:pPr>
        <w:numPr>
          <w:ilvl w:val="0"/>
          <w:numId w:val="2"/>
        </w:numPr>
        <w:spacing w:after="0" w:line="360" w:lineRule="auto"/>
        <w:contextualSpacing/>
        <w:jc w:val="both"/>
        <w:rPr>
          <w:rFonts w:ascii="Times New Roman" w:hAnsi="Times New Roman" w:cs="Times New Roman"/>
          <w:sz w:val="24"/>
          <w:szCs w:val="24"/>
        </w:rPr>
      </w:pPr>
      <w:r w:rsidRPr="00AA1A7C">
        <w:rPr>
          <w:rFonts w:ascii="Times New Roman" w:hAnsi="Times New Roman" w:cs="Times New Roman"/>
          <w:sz w:val="24"/>
          <w:szCs w:val="24"/>
        </w:rPr>
        <w:t>Etapa de Pilotaje</w:t>
      </w:r>
    </w:p>
    <w:p w:rsidR="00A03413" w:rsidRPr="00AA1A7C" w:rsidRDefault="00A03413" w:rsidP="00AA1A7C">
      <w:pPr>
        <w:numPr>
          <w:ilvl w:val="0"/>
          <w:numId w:val="2"/>
        </w:numPr>
        <w:spacing w:after="0" w:line="360" w:lineRule="auto"/>
        <w:contextualSpacing/>
        <w:jc w:val="both"/>
        <w:rPr>
          <w:rFonts w:ascii="Times New Roman" w:hAnsi="Times New Roman" w:cs="Times New Roman"/>
          <w:sz w:val="24"/>
          <w:szCs w:val="24"/>
        </w:rPr>
      </w:pPr>
      <w:r w:rsidRPr="00AA1A7C">
        <w:rPr>
          <w:rFonts w:ascii="Times New Roman" w:hAnsi="Times New Roman" w:cs="Times New Roman"/>
          <w:sz w:val="24"/>
          <w:szCs w:val="24"/>
        </w:rPr>
        <w:t>Etapa de introducción en la práctica</w:t>
      </w:r>
    </w:p>
    <w:p w:rsidR="00A03413" w:rsidRPr="00AA1A7C" w:rsidRDefault="00A03413" w:rsidP="00AA1A7C">
      <w:pPr>
        <w:spacing w:after="0" w:line="360" w:lineRule="auto"/>
        <w:ind w:left="720"/>
        <w:contextualSpacing/>
        <w:jc w:val="both"/>
        <w:rPr>
          <w:rFonts w:ascii="Times New Roman" w:hAnsi="Times New Roman" w:cs="Times New Roman"/>
          <w:sz w:val="24"/>
          <w:szCs w:val="24"/>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 xml:space="preserve">La primera etapa abarca el presente proyecto y su objetivo general es “Contribuir a la formación de comunidades resilientes ante el impacto del cambio climático y desastres provocados por eventos naturales extremos en Cuba que tributen a la creación de una sociedad sostenible” y uno de los resultados principales consiste en el estudio, diseño y transferencia de un “Procedimiento operacional para evaluar la condición resiliente de las comunidades ante el impacto del cambio climático y los desastres por eventos naturales extremos”. </w:t>
      </w:r>
    </w:p>
    <w:p w:rsidR="00A03413" w:rsidRPr="00AA1A7C" w:rsidRDefault="00A03413" w:rsidP="00AA1A7C">
      <w:pPr>
        <w:spacing w:after="0" w:line="360" w:lineRule="auto"/>
        <w:jc w:val="both"/>
        <w:rPr>
          <w:rFonts w:ascii="Times New Roman" w:hAnsi="Times New Roman" w:cs="Times New Roman"/>
          <w:sz w:val="24"/>
          <w:szCs w:val="24"/>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La segunda etapa queda fuera del alcance de este proyecto y su objetivo principal es introducir en la práctica social el procedimiento diseñado y transferido en la primera etapa, adquiriendo un alcance nacional por cuanto se introduciría en varias comunidades de distintos municipios y provincias del país.</w:t>
      </w:r>
    </w:p>
    <w:p w:rsidR="001C79E1" w:rsidRDefault="001C79E1" w:rsidP="00AA1A7C">
      <w:pPr>
        <w:spacing w:after="0" w:line="360" w:lineRule="auto"/>
        <w:jc w:val="both"/>
        <w:rPr>
          <w:rFonts w:ascii="Times New Roman" w:hAnsi="Times New Roman" w:cs="Times New Roman"/>
          <w:sz w:val="24"/>
          <w:szCs w:val="24"/>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La etapa de Pilotaje consta de tres fases como se describe a continuación</w:t>
      </w:r>
    </w:p>
    <w:p w:rsidR="00A03413" w:rsidRPr="00AA1A7C" w:rsidRDefault="00A03413" w:rsidP="00AA1A7C">
      <w:pPr>
        <w:autoSpaceDE w:val="0"/>
        <w:autoSpaceDN w:val="0"/>
        <w:adjustRightInd w:val="0"/>
        <w:spacing w:after="0" w:line="360" w:lineRule="auto"/>
        <w:jc w:val="both"/>
        <w:rPr>
          <w:rFonts w:ascii="Times New Roman" w:hAnsi="Times New Roman" w:cs="Times New Roman"/>
          <w:sz w:val="24"/>
          <w:szCs w:val="24"/>
        </w:rPr>
      </w:pPr>
    </w:p>
    <w:p w:rsidR="00A03413" w:rsidRPr="00020FA1" w:rsidRDefault="00A03413" w:rsidP="00AA1A7C">
      <w:pPr>
        <w:autoSpaceDE w:val="0"/>
        <w:autoSpaceDN w:val="0"/>
        <w:adjustRightInd w:val="0"/>
        <w:spacing w:after="0" w:line="360" w:lineRule="auto"/>
        <w:jc w:val="both"/>
        <w:rPr>
          <w:rFonts w:ascii="Times New Roman" w:hAnsi="Times New Roman" w:cs="Times New Roman"/>
          <w:sz w:val="24"/>
          <w:szCs w:val="24"/>
        </w:rPr>
      </w:pPr>
      <w:r w:rsidRPr="00020FA1">
        <w:rPr>
          <w:rFonts w:ascii="Times New Roman" w:hAnsi="Times New Roman" w:cs="Times New Roman"/>
          <w:sz w:val="24"/>
          <w:szCs w:val="24"/>
        </w:rPr>
        <w:t>Fase 1. Preparación de la investigación</w:t>
      </w:r>
    </w:p>
    <w:p w:rsidR="00A03413" w:rsidRPr="00AA1A7C" w:rsidRDefault="00A03413" w:rsidP="00AA1A7C">
      <w:pPr>
        <w:autoSpaceDE w:val="0"/>
        <w:autoSpaceDN w:val="0"/>
        <w:adjustRightInd w:val="0"/>
        <w:spacing w:after="0" w:line="360" w:lineRule="auto"/>
        <w:jc w:val="both"/>
        <w:rPr>
          <w:rFonts w:ascii="Times New Roman" w:hAnsi="Times New Roman" w:cs="Times New Roman"/>
          <w:sz w:val="24"/>
          <w:szCs w:val="24"/>
        </w:rPr>
      </w:pPr>
    </w:p>
    <w:p w:rsidR="00A03413" w:rsidRPr="00AA1A7C" w:rsidRDefault="00A03413" w:rsidP="00AA1A7C">
      <w:pPr>
        <w:autoSpaceDE w:val="0"/>
        <w:autoSpaceDN w:val="0"/>
        <w:adjustRightInd w:val="0"/>
        <w:spacing w:after="0" w:line="360" w:lineRule="auto"/>
        <w:jc w:val="both"/>
        <w:rPr>
          <w:rFonts w:ascii="Times New Roman" w:hAnsi="Times New Roman" w:cs="Times New Roman"/>
          <w:color w:val="000000"/>
          <w:sz w:val="24"/>
          <w:szCs w:val="24"/>
        </w:rPr>
      </w:pPr>
      <w:r w:rsidRPr="00AA1A7C">
        <w:rPr>
          <w:rFonts w:ascii="Times New Roman" w:hAnsi="Times New Roman" w:cs="Times New Roman"/>
          <w:sz w:val="24"/>
          <w:szCs w:val="24"/>
        </w:rPr>
        <w:t>Consiste en realizar el estudio del arte sobre la resiliencia comun</w:t>
      </w:r>
      <w:r w:rsidR="00B67D01">
        <w:rPr>
          <w:rFonts w:ascii="Times New Roman" w:hAnsi="Times New Roman" w:cs="Times New Roman"/>
          <w:sz w:val="24"/>
          <w:szCs w:val="24"/>
        </w:rPr>
        <w:t>itaria y sus ejes relacionados Adaptación al Cambio Climático (</w:t>
      </w:r>
      <w:r w:rsidRPr="00AA1A7C">
        <w:rPr>
          <w:rFonts w:ascii="Times New Roman" w:hAnsi="Times New Roman" w:cs="Times New Roman"/>
          <w:sz w:val="24"/>
          <w:szCs w:val="24"/>
        </w:rPr>
        <w:t>ACC</w:t>
      </w:r>
      <w:r w:rsidR="00B67D01">
        <w:rPr>
          <w:rFonts w:ascii="Times New Roman" w:hAnsi="Times New Roman" w:cs="Times New Roman"/>
          <w:sz w:val="24"/>
          <w:szCs w:val="24"/>
        </w:rPr>
        <w:t>) y Reducción del Riesgo de Desastres (</w:t>
      </w:r>
      <w:r w:rsidRPr="00AA1A7C">
        <w:rPr>
          <w:rFonts w:ascii="Times New Roman" w:hAnsi="Times New Roman" w:cs="Times New Roman"/>
          <w:sz w:val="24"/>
          <w:szCs w:val="24"/>
        </w:rPr>
        <w:t xml:space="preserve">RRD) y, además, un tercer eje novedoso que es el “diseño comunicacional resiliente y sustentable” y su aplicación a los soportes gráficos destinados a la creación de capacidades y conductas en los miembros de las comunidades para enfrentar los eventos naturales extremos del cambio climático adaptándose a ellos y reduciendo los riesgos potenciales. Para el estudio y análisis se utilizará la técnica de la Investigación </w:t>
      </w:r>
      <w:r w:rsidRPr="00AA1A7C">
        <w:rPr>
          <w:rFonts w:ascii="Times New Roman" w:hAnsi="Times New Roman" w:cs="Times New Roman"/>
          <w:sz w:val="24"/>
          <w:szCs w:val="24"/>
        </w:rPr>
        <w:lastRenderedPageBreak/>
        <w:t xml:space="preserve">cualitativa y herramientas de Investigación bibliográfica y Observación de campo. Entre la base bibliográfica que guiará este estudio se encuentran: </w:t>
      </w:r>
      <w:r w:rsidRPr="00AA1A7C">
        <w:rPr>
          <w:rFonts w:ascii="Times New Roman" w:hAnsi="Times New Roman" w:cs="Times New Roman"/>
          <w:color w:val="000000"/>
          <w:sz w:val="24"/>
          <w:szCs w:val="24"/>
        </w:rPr>
        <w:t>la Directiva 1 del Sistema de Defensa Civil del país</w:t>
      </w:r>
      <w:r w:rsidR="00B67D01">
        <w:rPr>
          <w:rFonts w:ascii="Times New Roman" w:hAnsi="Times New Roman" w:cs="Times New Roman"/>
          <w:color w:val="000000"/>
          <w:sz w:val="24"/>
          <w:szCs w:val="24"/>
        </w:rPr>
        <w:t xml:space="preserve"> (</w:t>
      </w:r>
      <w:r w:rsidR="00D57698">
        <w:rPr>
          <w:rFonts w:ascii="Times New Roman" w:hAnsi="Times New Roman" w:cs="Times New Roman"/>
          <w:color w:val="000000"/>
          <w:sz w:val="24"/>
          <w:szCs w:val="24"/>
        </w:rPr>
        <w:t>CDN, 2005</w:t>
      </w:r>
      <w:r w:rsidR="00B67D01">
        <w:rPr>
          <w:rFonts w:ascii="Times New Roman" w:hAnsi="Times New Roman" w:cs="Times New Roman"/>
          <w:color w:val="000000"/>
          <w:sz w:val="24"/>
          <w:szCs w:val="24"/>
        </w:rPr>
        <w:t>)</w:t>
      </w:r>
      <w:r w:rsidRPr="00AA1A7C">
        <w:rPr>
          <w:rFonts w:ascii="Times New Roman" w:hAnsi="Times New Roman" w:cs="Times New Roman"/>
          <w:color w:val="000000"/>
          <w:sz w:val="24"/>
          <w:szCs w:val="24"/>
        </w:rPr>
        <w:t xml:space="preserve">; de las cuatro áreas clave del Marco de Sendai para </w:t>
      </w:r>
      <w:r w:rsidRPr="00D57698">
        <w:rPr>
          <w:rFonts w:ascii="Times New Roman" w:hAnsi="Times New Roman" w:cs="Times New Roman"/>
          <w:color w:val="000000"/>
          <w:sz w:val="24"/>
          <w:szCs w:val="24"/>
        </w:rPr>
        <w:t xml:space="preserve">la RRD 2015-2030 (UNISDR, 2015) aplicables en el nivel local; los objetivos de desarrollo sostenible (ODS) relacionados con la adaptación al cambio climático (ACC), el manejo y restauración de ecosistemas (MRE) específicamente en los ODS 11, 13 y 15 (CEPAL, 2015); </w:t>
      </w:r>
      <w:r w:rsidRPr="00D57698">
        <w:rPr>
          <w:rFonts w:ascii="Times New Roman" w:hAnsi="Times New Roman" w:cs="Times New Roman"/>
          <w:sz w:val="24"/>
          <w:szCs w:val="24"/>
        </w:rPr>
        <w:t xml:space="preserve">así como, una amplia base documental </w:t>
      </w:r>
      <w:r w:rsidRPr="00D57698">
        <w:rPr>
          <w:rFonts w:ascii="Times New Roman" w:hAnsi="Times New Roman" w:cs="Times New Roman"/>
          <w:color w:val="000000"/>
          <w:sz w:val="24"/>
          <w:szCs w:val="24"/>
        </w:rPr>
        <w:t>sobre las comunidades resilientes a desastres que incluye  a Twigg 2007 y 2009, GOAL, 2015 2016 y 2019 y Twigg, 2007 y 2009; UNISDR (UNISDR, 2017).</w:t>
      </w:r>
      <w:r w:rsidRPr="00AA1A7C">
        <w:rPr>
          <w:rFonts w:ascii="Times New Roman" w:hAnsi="Times New Roman" w:cs="Times New Roman"/>
          <w:color w:val="000000"/>
          <w:sz w:val="24"/>
          <w:szCs w:val="24"/>
        </w:rPr>
        <w:t xml:space="preserve"> </w:t>
      </w:r>
    </w:p>
    <w:p w:rsidR="00A03413" w:rsidRPr="00AA1A7C" w:rsidRDefault="00A03413" w:rsidP="00AA1A7C">
      <w:pPr>
        <w:spacing w:after="0" w:line="360" w:lineRule="auto"/>
        <w:jc w:val="both"/>
        <w:rPr>
          <w:rFonts w:ascii="Times New Roman" w:hAnsi="Times New Roman" w:cs="Times New Roman"/>
          <w:sz w:val="24"/>
          <w:szCs w:val="24"/>
        </w:rPr>
      </w:pPr>
    </w:p>
    <w:p w:rsidR="00A03413" w:rsidRPr="00020FA1" w:rsidRDefault="00A03413" w:rsidP="00AA1A7C">
      <w:pPr>
        <w:spacing w:after="0" w:line="360" w:lineRule="auto"/>
        <w:jc w:val="both"/>
        <w:rPr>
          <w:rFonts w:ascii="Times New Roman" w:hAnsi="Times New Roman" w:cs="Times New Roman"/>
          <w:sz w:val="24"/>
          <w:szCs w:val="24"/>
        </w:rPr>
      </w:pPr>
      <w:r w:rsidRPr="00020FA1">
        <w:rPr>
          <w:rFonts w:ascii="Times New Roman" w:hAnsi="Times New Roman" w:cs="Times New Roman"/>
          <w:sz w:val="24"/>
          <w:szCs w:val="24"/>
        </w:rPr>
        <w:t>Fase 2. Intervención comunitaria</w:t>
      </w:r>
    </w:p>
    <w:p w:rsidR="00A03413" w:rsidRPr="00AA1A7C" w:rsidRDefault="00A03413" w:rsidP="00AA1A7C">
      <w:pPr>
        <w:spacing w:after="0" w:line="360" w:lineRule="auto"/>
        <w:jc w:val="both"/>
        <w:rPr>
          <w:rFonts w:ascii="Times New Roman" w:hAnsi="Times New Roman" w:cs="Times New Roman"/>
          <w:sz w:val="24"/>
          <w:szCs w:val="24"/>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En esta fase se realizarán todas las intervenciones en la comunidad en estudio, destacándose tres tipos de intervenciones: i) Encuesta de contexto general de la comunidad; ii) Intervenciones multitemporales para evaluar la condición de resiliencia de la comunidad; y iii) Talleres comunitarios de capacitación para fortalecer capacidades en los miembros de los grupos comunitarios sobre ACC y RRD en función de la resiliencia. La primera tiene el objetivo de realizar el diagnóstico integral de la comunidad como primer paso, basada en las metodologías de Twigg 2007 y 2009 y de GOAL, 2015, y 2016. Una vez que se tengan los resultados del diagnóstico, se realizarán las intervenciones multitemporales para evaluar y medir la condición de resiliencia de la comunidad desde la línea base hasta la evaluación última con la cual se determina el progreso alcanzado.  Finalmente, los talleres de capacitación tienen como objetivo fortalecer los conocimientos y capacidades de los miembros de la comunidad para que puedan actuar de manera autónoma en aplicar las medidas de ACC, RRD y MRE y contribuir a incrementar el nivel de resiliencia de la comunidad a la que pertenecen. En estos procesos se utilizará como técnica de investigación la Investigación Cualitativa apoyada con herramientas de observación en campo, entrevistas y una amplia consulta bibliográfica</w:t>
      </w:r>
      <w:r w:rsidRPr="00AA1A7C">
        <w:rPr>
          <w:rFonts w:ascii="Times New Roman" w:hAnsi="Times New Roman" w:cs="Times New Roman"/>
          <w:color w:val="FF0000"/>
          <w:sz w:val="24"/>
          <w:szCs w:val="24"/>
        </w:rPr>
        <w:t>.</w:t>
      </w:r>
      <w:r w:rsidRPr="00AA1A7C">
        <w:rPr>
          <w:rFonts w:ascii="Times New Roman" w:hAnsi="Times New Roman" w:cs="Times New Roman"/>
          <w:sz w:val="24"/>
          <w:szCs w:val="24"/>
        </w:rPr>
        <w:t xml:space="preserve">  </w:t>
      </w:r>
    </w:p>
    <w:p w:rsidR="00A03413" w:rsidRPr="00AA1A7C" w:rsidRDefault="00A03413" w:rsidP="00AA1A7C">
      <w:pPr>
        <w:spacing w:after="0" w:line="360" w:lineRule="auto"/>
        <w:jc w:val="both"/>
        <w:rPr>
          <w:rFonts w:ascii="Times New Roman" w:hAnsi="Times New Roman" w:cs="Times New Roman"/>
          <w:b/>
          <w:sz w:val="24"/>
          <w:szCs w:val="24"/>
        </w:rPr>
      </w:pPr>
    </w:p>
    <w:p w:rsidR="00841DF5" w:rsidRDefault="00841DF5" w:rsidP="00AA1A7C">
      <w:pPr>
        <w:spacing w:after="0" w:line="360" w:lineRule="auto"/>
        <w:jc w:val="both"/>
        <w:rPr>
          <w:rFonts w:ascii="Times New Roman" w:hAnsi="Times New Roman" w:cs="Times New Roman"/>
          <w:sz w:val="24"/>
          <w:szCs w:val="24"/>
        </w:rPr>
      </w:pPr>
    </w:p>
    <w:p w:rsidR="00841DF5" w:rsidRDefault="00841DF5" w:rsidP="00AA1A7C">
      <w:pPr>
        <w:spacing w:after="0" w:line="360" w:lineRule="auto"/>
        <w:jc w:val="both"/>
        <w:rPr>
          <w:rFonts w:ascii="Times New Roman" w:hAnsi="Times New Roman" w:cs="Times New Roman"/>
          <w:sz w:val="24"/>
          <w:szCs w:val="24"/>
        </w:rPr>
      </w:pPr>
    </w:p>
    <w:p w:rsidR="00A03413" w:rsidRPr="00020FA1" w:rsidRDefault="00A03413" w:rsidP="00AA1A7C">
      <w:pPr>
        <w:spacing w:after="0" w:line="360" w:lineRule="auto"/>
        <w:jc w:val="both"/>
        <w:rPr>
          <w:rFonts w:ascii="Times New Roman" w:hAnsi="Times New Roman" w:cs="Times New Roman"/>
          <w:sz w:val="24"/>
          <w:szCs w:val="24"/>
        </w:rPr>
      </w:pPr>
      <w:r w:rsidRPr="00020FA1">
        <w:rPr>
          <w:rFonts w:ascii="Times New Roman" w:hAnsi="Times New Roman" w:cs="Times New Roman"/>
          <w:sz w:val="24"/>
          <w:szCs w:val="24"/>
        </w:rPr>
        <w:lastRenderedPageBreak/>
        <w:t>Fase 3. Obtención, difusión y transferencia de resultados</w:t>
      </w:r>
    </w:p>
    <w:p w:rsidR="00A03413" w:rsidRPr="00AA1A7C" w:rsidRDefault="00A03413" w:rsidP="00AA1A7C">
      <w:pPr>
        <w:spacing w:after="0" w:line="360" w:lineRule="auto"/>
        <w:jc w:val="both"/>
        <w:rPr>
          <w:rFonts w:ascii="Times New Roman" w:hAnsi="Times New Roman" w:cs="Times New Roman"/>
          <w:sz w:val="24"/>
          <w:szCs w:val="24"/>
        </w:rPr>
      </w:pPr>
    </w:p>
    <w:p w:rsidR="00A03413" w:rsidRPr="00AA1A7C" w:rsidRDefault="00A03413" w:rsidP="00AA1A7C">
      <w:pPr>
        <w:spacing w:after="0" w:line="360" w:lineRule="auto"/>
        <w:jc w:val="both"/>
        <w:rPr>
          <w:rFonts w:ascii="Times New Roman" w:hAnsi="Times New Roman" w:cs="Times New Roman"/>
          <w:sz w:val="24"/>
          <w:szCs w:val="24"/>
        </w:rPr>
      </w:pPr>
      <w:r w:rsidRPr="00AA1A7C">
        <w:rPr>
          <w:rFonts w:ascii="Times New Roman" w:hAnsi="Times New Roman" w:cs="Times New Roman"/>
          <w:sz w:val="24"/>
          <w:szCs w:val="24"/>
        </w:rPr>
        <w:t>En esta fase, la investigación se dirige a la obtención de los resultados principales, que posteriormente serán objeto de difusión mediante su presentación en conferencias especializadas, congresos y reuniones científicas en los diferentes formatos: artículos científicos, procedimientos y prototipos, contribuciones para congresos e informes científicos. Y finalmente los productos principales (Procedimiento para evaluar y otorgar la condición de Comunidad Resiliente ante el Cambio Climático y los Desastres por Eventos Naturales Extremos” a aquellas comunidades que cumplan satisfactoriamente con el sistema de indicadores de ACC y RRD y el</w:t>
      </w:r>
      <w:r w:rsidRPr="00AA1A7C">
        <w:rPr>
          <w:rFonts w:ascii="Times New Roman" w:hAnsi="Times New Roman" w:cs="Times New Roman"/>
          <w:color w:val="211D1E"/>
          <w:sz w:val="24"/>
          <w:szCs w:val="24"/>
        </w:rPr>
        <w:t xml:space="preserve"> prototipo de “Cartera de Soportes Gráficos para la Formación de Comunidades Resilientes ante el Cambio Climático y Desastres por Eventos Naturales Extremos) serán transferidos a los Usuarios/Clientes potenciales identificados para que posteriormente, en la segunda etapa, se proceda a introducirlos en la práctica social. En este caso la técnica a utilizar es la Investigación cualitativa y como herramienta la Investigación estructurada.</w:t>
      </w:r>
    </w:p>
    <w:p w:rsidR="003E74B9" w:rsidRPr="00AA1A7C" w:rsidRDefault="003E74B9" w:rsidP="00AA1A7C">
      <w:pPr>
        <w:spacing w:after="0" w:line="360" w:lineRule="auto"/>
        <w:rPr>
          <w:rFonts w:ascii="Times New Roman" w:hAnsi="Times New Roman" w:cs="Times New Roman"/>
          <w:b/>
          <w:sz w:val="24"/>
          <w:szCs w:val="24"/>
        </w:rPr>
      </w:pPr>
    </w:p>
    <w:p w:rsidR="00477EC0" w:rsidRPr="0094315F" w:rsidRDefault="00477EC0" w:rsidP="0094315F">
      <w:pPr>
        <w:spacing w:after="0" w:line="360" w:lineRule="auto"/>
        <w:jc w:val="both"/>
        <w:rPr>
          <w:rFonts w:ascii="Times New Roman" w:hAnsi="Times New Roman" w:cs="Times New Roman"/>
          <w:b/>
          <w:sz w:val="24"/>
          <w:szCs w:val="24"/>
        </w:rPr>
      </w:pPr>
      <w:r w:rsidRPr="0094315F">
        <w:rPr>
          <w:rFonts w:ascii="Times New Roman" w:hAnsi="Times New Roman" w:cs="Times New Roman"/>
          <w:b/>
          <w:sz w:val="24"/>
          <w:szCs w:val="24"/>
        </w:rPr>
        <w:t>3. Resultados y discusión</w:t>
      </w:r>
    </w:p>
    <w:p w:rsidR="00477EC0" w:rsidRPr="0094315F" w:rsidRDefault="00477EC0" w:rsidP="0094315F">
      <w:pPr>
        <w:spacing w:after="0" w:line="360" w:lineRule="auto"/>
        <w:jc w:val="both"/>
        <w:rPr>
          <w:rFonts w:ascii="Times New Roman" w:hAnsi="Times New Roman" w:cs="Times New Roman"/>
        </w:rPr>
      </w:pPr>
    </w:p>
    <w:p w:rsidR="0094315F" w:rsidRPr="0094315F" w:rsidRDefault="0094315F" w:rsidP="0094315F">
      <w:pPr>
        <w:spacing w:after="0" w:line="360" w:lineRule="auto"/>
        <w:jc w:val="both"/>
        <w:rPr>
          <w:rFonts w:ascii="Times New Roman" w:hAnsi="Times New Roman" w:cs="Times New Roman"/>
          <w:sz w:val="24"/>
          <w:szCs w:val="24"/>
        </w:rPr>
      </w:pPr>
      <w:r w:rsidRPr="0094315F">
        <w:rPr>
          <w:rFonts w:ascii="Times New Roman" w:hAnsi="Times New Roman" w:cs="Times New Roman"/>
          <w:sz w:val="24"/>
          <w:szCs w:val="24"/>
        </w:rPr>
        <w:t>3.1 Resultados</w:t>
      </w:r>
    </w:p>
    <w:p w:rsidR="0094315F" w:rsidRPr="0094315F" w:rsidRDefault="0094315F" w:rsidP="0094315F">
      <w:pPr>
        <w:spacing w:after="0" w:line="360" w:lineRule="auto"/>
        <w:jc w:val="both"/>
        <w:rPr>
          <w:rFonts w:ascii="Times New Roman" w:hAnsi="Times New Roman" w:cs="Times New Roman"/>
          <w:sz w:val="24"/>
          <w:szCs w:val="24"/>
        </w:rPr>
      </w:pPr>
    </w:p>
    <w:p w:rsidR="00477EC0" w:rsidRPr="0094315F" w:rsidRDefault="001C79E1" w:rsidP="0094315F">
      <w:pPr>
        <w:spacing w:after="0" w:line="360" w:lineRule="auto"/>
        <w:jc w:val="both"/>
        <w:rPr>
          <w:rFonts w:ascii="Times New Roman" w:hAnsi="Times New Roman" w:cs="Times New Roman"/>
          <w:sz w:val="24"/>
          <w:szCs w:val="24"/>
        </w:rPr>
      </w:pPr>
      <w:r w:rsidRPr="0094315F">
        <w:rPr>
          <w:rFonts w:ascii="Times New Roman" w:hAnsi="Times New Roman" w:cs="Times New Roman"/>
          <w:sz w:val="24"/>
          <w:szCs w:val="24"/>
        </w:rPr>
        <w:t>Los resultados previstos</w:t>
      </w:r>
      <w:r w:rsidR="0094315F" w:rsidRPr="0094315F">
        <w:rPr>
          <w:rFonts w:ascii="Times New Roman" w:hAnsi="Times New Roman" w:cs="Times New Roman"/>
          <w:sz w:val="24"/>
          <w:szCs w:val="24"/>
        </w:rPr>
        <w:t xml:space="preserve"> están en función del cumplimiento de cada uno de los objetivos específicos del proyecto.  Así, para el Objetivo específico no. 1 “Capacitar entre el 90 y 100% de los miembros seleccionados de las comunidades para que comprendan la naturaleza del cambio climático y los impactos en sus territorios, los identifiquen y tomen las medidas autónomamente para adaptarse a ellos de manera sostenible en cada intervención que realicen durante el proyecto y posterior a su conclusión”, se plantan tres resultados:</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t>1.1 Informe con el resultado de la evaluación</w:t>
      </w:r>
      <w:r w:rsidRPr="0094315F">
        <w:rPr>
          <w:rFonts w:ascii="Times New Roman" w:hAnsi="Times New Roman" w:cs="Times New Roman"/>
          <w:color w:val="231F20"/>
          <w:sz w:val="24"/>
          <w:szCs w:val="24"/>
        </w:rPr>
        <w:t xml:space="preserve"> contextual general con la caracterización de la comunidad meta y de los </w:t>
      </w:r>
      <w:r w:rsidRPr="0094315F">
        <w:rPr>
          <w:rFonts w:ascii="Times New Roman" w:hAnsi="Times New Roman" w:cs="Times New Roman"/>
          <w:sz w:val="24"/>
          <w:szCs w:val="24"/>
        </w:rPr>
        <w:t>eventos (peligros) asociados al cambio climático y desastres y sus impactos respectivos ocurridos en los últimos 10 años en el territorio de la comunidad evaluada.</w:t>
      </w: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lastRenderedPageBreak/>
        <w:t xml:space="preserve">1.2 </w:t>
      </w:r>
      <w:r w:rsidR="00F12E5B">
        <w:rPr>
          <w:rFonts w:ascii="Times New Roman" w:hAnsi="Times New Roman" w:cs="Times New Roman"/>
          <w:sz w:val="24"/>
          <w:szCs w:val="24"/>
        </w:rPr>
        <w:t>P</w:t>
      </w:r>
      <w:r w:rsidRPr="0094315F">
        <w:rPr>
          <w:rFonts w:ascii="Times New Roman" w:hAnsi="Times New Roman" w:cs="Times New Roman"/>
          <w:sz w:val="24"/>
          <w:szCs w:val="24"/>
        </w:rPr>
        <w:t>aquete de medidas de adaptación al cambio climático (MACC) y sus respectivos indicadores de efectividad que responden a los eventos asociados al cambio climático y desastres y sus impactos respectivos identificados en los últimos 10 años en el territorio de la comunidad evaluada.</w:t>
      </w: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t>1.3 Procedimiento de implementación de las medidas de ACC identificadas previamente en el territorio de la comunidad en estudio y su evaluación mediante los indicadores establecidos.</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t>Para el Objetivo específico no. 2 “Capacitar entre el 90 y 100% de los miembros seleccionados de las comunidades para que sean capaces de entender e identificar los peligros, vulnerabilidades y riesgos ante los eventos naturales extremos asociados al cambio climático y desastres en sus territorios y puedan tomar las medidas para la reducción del riesgo de desastres de manera autónoma y sostenible en cada intervención realizada por ellos durante el proyecto y posterior a su conclusión”, los resultados más importantes son:</w:t>
      </w:r>
    </w:p>
    <w:p w:rsidR="0094315F" w:rsidRPr="0094315F" w:rsidRDefault="0094315F" w:rsidP="0094315F">
      <w:pPr>
        <w:pStyle w:val="Sinespaciado"/>
        <w:spacing w:line="360" w:lineRule="auto"/>
        <w:jc w:val="both"/>
        <w:rPr>
          <w:rFonts w:ascii="Times New Roman" w:hAnsi="Times New Roman" w:cs="Times New Roman"/>
          <w:sz w:val="24"/>
          <w:szCs w:val="24"/>
        </w:rPr>
      </w:pP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t>2.1 Informe con la caracterización de las vulnerabilidades físicas, sociales y ambientales ante los eventos asociados al cambio climático y desastres identificados en el territorio de la comunidad bajo estudio en los últimos 10 años y el paquete de medidas de reducción del riesgo de desastres (RRD) y sus indicadores respectivos de cumplimiento que den respuesta al registro de vulnerabilidades y elementos en riesgo identificados.</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pStyle w:val="Sinespaciado"/>
        <w:spacing w:line="360" w:lineRule="auto"/>
        <w:jc w:val="both"/>
        <w:rPr>
          <w:rFonts w:ascii="Times New Roman" w:hAnsi="Times New Roman" w:cs="Times New Roman"/>
          <w:sz w:val="24"/>
          <w:szCs w:val="24"/>
        </w:rPr>
      </w:pPr>
      <w:r w:rsidRPr="0094315F">
        <w:rPr>
          <w:rFonts w:ascii="Times New Roman" w:hAnsi="Times New Roman" w:cs="Times New Roman"/>
          <w:sz w:val="24"/>
          <w:szCs w:val="24"/>
        </w:rPr>
        <w:t>2.2 Procedimiento para la implementación de las medidas de RRD en función del logro de la resiliencia comunitaria en el territorio de la comunidad en estudio y su evaluación mediante los indicadores establecidos.</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spacing w:after="0" w:line="360" w:lineRule="auto"/>
        <w:jc w:val="both"/>
        <w:rPr>
          <w:rFonts w:ascii="Times New Roman" w:hAnsi="Times New Roman" w:cs="Times New Roman"/>
          <w:sz w:val="24"/>
          <w:szCs w:val="24"/>
        </w:rPr>
      </w:pPr>
      <w:r w:rsidRPr="0094315F">
        <w:rPr>
          <w:rFonts w:ascii="Times New Roman" w:hAnsi="Times New Roman" w:cs="Times New Roman"/>
          <w:sz w:val="24"/>
          <w:szCs w:val="24"/>
        </w:rPr>
        <w:t>2.3 Informes con el resultado de la 1ra., 2da., y 3ra evaluación de la resiliencia de la comunidad estudiada utilizando el procedimiento operacional para evaluar la condición resiliente de las comunidades ante el impacto del cambio climático y los desastres por eventos naturales extremos.</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spacing w:after="0" w:line="360" w:lineRule="auto"/>
        <w:jc w:val="both"/>
        <w:rPr>
          <w:rFonts w:ascii="Times New Roman" w:hAnsi="Times New Roman" w:cs="Times New Roman"/>
          <w:sz w:val="24"/>
          <w:szCs w:val="24"/>
        </w:rPr>
      </w:pPr>
      <w:r w:rsidRPr="0094315F">
        <w:rPr>
          <w:rFonts w:ascii="Times New Roman" w:hAnsi="Times New Roman" w:cs="Times New Roman"/>
          <w:sz w:val="24"/>
          <w:szCs w:val="24"/>
        </w:rPr>
        <w:lastRenderedPageBreak/>
        <w:t>Con respecto al cumplimiento del Objetivo específico no. 3 “Implementar el diseño resiliente como conductor hacia un diseño sostenible de calidad en el 100% de los soportes gráficos creados, que motiven, sensibilicen, movilicen, creen capacidades y conductas en los miembros de las comunidades para adaptarse al cambio climático y reduzcan el riesgo de desastres debido a los eventos naturales extremos”, se señalan los resultados siguientes:</w:t>
      </w:r>
    </w:p>
    <w:p w:rsidR="0094315F" w:rsidRPr="0094315F" w:rsidRDefault="0094315F" w:rsidP="0094315F">
      <w:pPr>
        <w:spacing w:after="0" w:line="360" w:lineRule="auto"/>
        <w:jc w:val="both"/>
        <w:rPr>
          <w:rFonts w:ascii="Times New Roman" w:hAnsi="Times New Roman" w:cs="Times New Roman"/>
          <w:sz w:val="24"/>
          <w:szCs w:val="24"/>
        </w:rPr>
      </w:pPr>
    </w:p>
    <w:p w:rsidR="00787B87" w:rsidRDefault="00787B87" w:rsidP="0094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Diseño de la identidad del proyecto y los soportes gráficos correspondientes para la visualidad institucional.</w:t>
      </w:r>
    </w:p>
    <w:p w:rsidR="00787B87" w:rsidRDefault="00787B87" w:rsidP="0094315F">
      <w:pPr>
        <w:spacing w:after="0" w:line="360" w:lineRule="auto"/>
        <w:jc w:val="both"/>
        <w:rPr>
          <w:rFonts w:ascii="Times New Roman" w:hAnsi="Times New Roman" w:cs="Times New Roman"/>
          <w:sz w:val="24"/>
          <w:szCs w:val="24"/>
        </w:rPr>
      </w:pPr>
    </w:p>
    <w:p w:rsidR="0094315F" w:rsidRPr="0094315F" w:rsidRDefault="0094315F" w:rsidP="0094315F">
      <w:pPr>
        <w:spacing w:after="0" w:line="360" w:lineRule="auto"/>
        <w:jc w:val="both"/>
        <w:rPr>
          <w:rFonts w:ascii="Times New Roman" w:hAnsi="Times New Roman" w:cs="Times New Roman"/>
          <w:color w:val="211D1E"/>
          <w:sz w:val="24"/>
          <w:szCs w:val="24"/>
        </w:rPr>
      </w:pPr>
      <w:r w:rsidRPr="0094315F">
        <w:rPr>
          <w:rFonts w:ascii="Times New Roman" w:hAnsi="Times New Roman" w:cs="Times New Roman"/>
          <w:sz w:val="24"/>
          <w:szCs w:val="24"/>
        </w:rPr>
        <w:t>3.</w:t>
      </w:r>
      <w:r w:rsidR="00787B87">
        <w:rPr>
          <w:rFonts w:ascii="Times New Roman" w:hAnsi="Times New Roman" w:cs="Times New Roman"/>
          <w:sz w:val="24"/>
          <w:szCs w:val="24"/>
        </w:rPr>
        <w:t>2</w:t>
      </w:r>
      <w:r w:rsidRPr="0094315F">
        <w:rPr>
          <w:rFonts w:ascii="Times New Roman" w:hAnsi="Times New Roman" w:cs="Times New Roman"/>
          <w:sz w:val="24"/>
          <w:szCs w:val="24"/>
        </w:rPr>
        <w:t xml:space="preserve"> Prototipo de la “</w:t>
      </w:r>
      <w:r w:rsidRPr="0094315F">
        <w:rPr>
          <w:rFonts w:ascii="Times New Roman" w:hAnsi="Times New Roman" w:cs="Times New Roman"/>
          <w:color w:val="211D1E"/>
          <w:sz w:val="24"/>
          <w:szCs w:val="24"/>
        </w:rPr>
        <w:t>Cartera de Soportes Gráficos para la Formación de Capacidades, Actitudes y Valores en los miembros de las Comunidades para enfrentar el Cambio Climático y los Desastres por Eventos Naturales Extremos” con la caracterización de cada uno de los soportes.</w:t>
      </w:r>
    </w:p>
    <w:p w:rsidR="0094315F" w:rsidRPr="0094315F" w:rsidRDefault="0094315F" w:rsidP="0094315F">
      <w:pPr>
        <w:spacing w:after="0" w:line="360" w:lineRule="auto"/>
        <w:jc w:val="both"/>
        <w:rPr>
          <w:rFonts w:ascii="Times New Roman" w:hAnsi="Times New Roman" w:cs="Times New Roman"/>
          <w:color w:val="211D1E"/>
          <w:sz w:val="24"/>
          <w:szCs w:val="24"/>
        </w:rPr>
      </w:pPr>
    </w:p>
    <w:p w:rsidR="0094315F" w:rsidRPr="0094315F" w:rsidRDefault="0094315F" w:rsidP="0094315F">
      <w:pPr>
        <w:spacing w:after="0" w:line="360" w:lineRule="auto"/>
        <w:jc w:val="both"/>
        <w:rPr>
          <w:rFonts w:ascii="Times New Roman" w:hAnsi="Times New Roman" w:cs="Times New Roman"/>
          <w:b/>
          <w:sz w:val="24"/>
          <w:szCs w:val="24"/>
        </w:rPr>
      </w:pPr>
      <w:r w:rsidRPr="0094315F">
        <w:rPr>
          <w:rFonts w:ascii="Times New Roman" w:hAnsi="Times New Roman" w:cs="Times New Roman"/>
          <w:color w:val="211D1E"/>
          <w:sz w:val="24"/>
          <w:szCs w:val="24"/>
        </w:rPr>
        <w:t>3.</w:t>
      </w:r>
      <w:r w:rsidR="00787B87">
        <w:rPr>
          <w:rFonts w:ascii="Times New Roman" w:hAnsi="Times New Roman" w:cs="Times New Roman"/>
          <w:color w:val="211D1E"/>
          <w:sz w:val="24"/>
          <w:szCs w:val="24"/>
        </w:rPr>
        <w:t>3</w:t>
      </w:r>
      <w:r w:rsidRPr="0094315F">
        <w:rPr>
          <w:rFonts w:ascii="Times New Roman" w:hAnsi="Times New Roman" w:cs="Times New Roman"/>
          <w:color w:val="211D1E"/>
          <w:sz w:val="24"/>
          <w:szCs w:val="24"/>
        </w:rPr>
        <w:t xml:space="preserve"> Informe con la descripción de la </w:t>
      </w:r>
      <w:r w:rsidRPr="0094315F">
        <w:rPr>
          <w:rFonts w:ascii="Times New Roman" w:hAnsi="Times New Roman" w:cs="Times New Roman"/>
          <w:sz w:val="24"/>
          <w:szCs w:val="24"/>
        </w:rPr>
        <w:t>“</w:t>
      </w:r>
      <w:r w:rsidRPr="0094315F">
        <w:rPr>
          <w:rFonts w:ascii="Times New Roman" w:hAnsi="Times New Roman" w:cs="Times New Roman"/>
          <w:color w:val="211D1E"/>
          <w:sz w:val="24"/>
          <w:szCs w:val="24"/>
        </w:rPr>
        <w:t xml:space="preserve">Cartera de Soportes Gráficos para la Formación de Comunidades Resilientes ante el Cambio Climático y Desastres por Eventos Naturales Extremos” con la caracterización de cada uno de los soportes y los efectos de su introducción en las comunidades para mejorar las capacidades y actitudes de sus miembros. </w:t>
      </w:r>
    </w:p>
    <w:p w:rsidR="0094315F" w:rsidRPr="0094315F" w:rsidRDefault="0094315F" w:rsidP="0094315F">
      <w:pPr>
        <w:spacing w:after="0" w:line="360" w:lineRule="auto"/>
        <w:jc w:val="both"/>
        <w:rPr>
          <w:rFonts w:ascii="Times New Roman" w:hAnsi="Times New Roman" w:cs="Times New Roman"/>
          <w:sz w:val="24"/>
          <w:szCs w:val="24"/>
        </w:rPr>
      </w:pPr>
    </w:p>
    <w:p w:rsidR="0094315F" w:rsidRPr="0094315F" w:rsidRDefault="0094315F" w:rsidP="0094315F">
      <w:pPr>
        <w:spacing w:after="0" w:line="360" w:lineRule="auto"/>
        <w:jc w:val="both"/>
        <w:rPr>
          <w:rFonts w:ascii="Times New Roman" w:hAnsi="Times New Roman" w:cs="Times New Roman"/>
          <w:sz w:val="24"/>
          <w:szCs w:val="24"/>
        </w:rPr>
      </w:pPr>
      <w:r w:rsidRPr="0094315F">
        <w:rPr>
          <w:rFonts w:ascii="Times New Roman" w:hAnsi="Times New Roman" w:cs="Times New Roman"/>
          <w:sz w:val="24"/>
          <w:szCs w:val="24"/>
        </w:rPr>
        <w:t>3.2 Discusión</w:t>
      </w:r>
    </w:p>
    <w:p w:rsidR="0094315F" w:rsidRDefault="0094315F" w:rsidP="0094315F">
      <w:pPr>
        <w:spacing w:after="0" w:line="360" w:lineRule="auto"/>
        <w:jc w:val="both"/>
        <w:rPr>
          <w:rFonts w:ascii="Times New Roman" w:hAnsi="Times New Roman" w:cs="Times New Roman"/>
          <w:sz w:val="24"/>
          <w:szCs w:val="24"/>
        </w:rPr>
      </w:pPr>
    </w:p>
    <w:p w:rsidR="00700B7A" w:rsidRDefault="00700B7A" w:rsidP="0094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 fecha de hoy, el proyecto se encuentra en su primer año de ejecución, el cual ha estado signado por la situación epidemiológica impuesta por la Covid-19 en el territorio de la provincia La Habana. Lo siguiente ha tenido su influencia en el cumplimiento de los objetivos, y por ende, de los resultados que tributan a ellos. As</w:t>
      </w:r>
      <w:r w:rsidR="00A8761F">
        <w:rPr>
          <w:rFonts w:ascii="Times New Roman" w:hAnsi="Times New Roman" w:cs="Times New Roman"/>
          <w:sz w:val="24"/>
          <w:szCs w:val="24"/>
        </w:rPr>
        <w:t>í, en el O</w:t>
      </w:r>
      <w:r>
        <w:rPr>
          <w:rFonts w:ascii="Times New Roman" w:hAnsi="Times New Roman" w:cs="Times New Roman"/>
          <w:sz w:val="24"/>
          <w:szCs w:val="24"/>
        </w:rPr>
        <w:t>bjetivo 1, no se han cumplido aquellos resultados que dependían en gran medida de las visitas a territorio del Consejo Popular Guanabo (CPG)</w:t>
      </w:r>
      <w:r w:rsidR="00A8761F">
        <w:rPr>
          <w:rFonts w:ascii="Times New Roman" w:hAnsi="Times New Roman" w:cs="Times New Roman"/>
          <w:sz w:val="24"/>
          <w:szCs w:val="24"/>
        </w:rPr>
        <w:t xml:space="preserve"> para realizar las encuestas de investigación que servirían de insumos para la elaboración del Informe de la Evaluación Contextual de la Comunidad (Resultado 1.1) y los talleres de capacitación comunitarios con los miembros de la comunidad para aplicar el Procedimiento para la </w:t>
      </w:r>
      <w:r w:rsidR="00A8761F">
        <w:rPr>
          <w:rFonts w:ascii="Times New Roman" w:hAnsi="Times New Roman" w:cs="Times New Roman"/>
          <w:sz w:val="24"/>
          <w:szCs w:val="24"/>
        </w:rPr>
        <w:lastRenderedPageBreak/>
        <w:t>Implementación de las Medidas de Adaptación al Cambio Climático propuestas por el proyecto (Resultado 1.2) el cual daría como resultado el Plan Autónomo de Medidas de Adaptación al Cambio Climático (PAMACC) que los propios miembros de la comunidad confeccionarían en un ejercicio participativo, el cual serviría de base para su implementación ulterior con carácter sostenible.</w:t>
      </w:r>
    </w:p>
    <w:p w:rsidR="00A8761F" w:rsidRDefault="00A8761F" w:rsidP="0094315F">
      <w:pPr>
        <w:spacing w:after="0" w:line="360" w:lineRule="auto"/>
        <w:jc w:val="both"/>
        <w:rPr>
          <w:rFonts w:ascii="Times New Roman" w:hAnsi="Times New Roman" w:cs="Times New Roman"/>
          <w:sz w:val="24"/>
          <w:szCs w:val="24"/>
        </w:rPr>
      </w:pPr>
    </w:p>
    <w:p w:rsidR="00A8761F" w:rsidRDefault="00A8761F" w:rsidP="0094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manera similar, en el caso del Objetivo no. 2, </w:t>
      </w:r>
      <w:r w:rsidR="003671F3">
        <w:rPr>
          <w:rFonts w:ascii="Times New Roman" w:hAnsi="Times New Roman" w:cs="Times New Roman"/>
          <w:sz w:val="24"/>
          <w:szCs w:val="24"/>
        </w:rPr>
        <w:t xml:space="preserve">se ha cumplido con </w:t>
      </w:r>
      <w:r w:rsidR="00787B87">
        <w:rPr>
          <w:rFonts w:ascii="Times New Roman" w:hAnsi="Times New Roman" w:cs="Times New Roman"/>
          <w:sz w:val="24"/>
          <w:szCs w:val="24"/>
        </w:rPr>
        <w:t>el R</w:t>
      </w:r>
      <w:r w:rsidR="003671F3">
        <w:rPr>
          <w:rFonts w:ascii="Times New Roman" w:hAnsi="Times New Roman" w:cs="Times New Roman"/>
          <w:sz w:val="24"/>
          <w:szCs w:val="24"/>
        </w:rPr>
        <w:t>esultados 2.1</w:t>
      </w:r>
      <w:r w:rsidR="00787B87">
        <w:rPr>
          <w:rFonts w:ascii="Times New Roman" w:hAnsi="Times New Roman" w:cs="Times New Roman"/>
          <w:sz w:val="24"/>
          <w:szCs w:val="24"/>
        </w:rPr>
        <w:t xml:space="preserve"> que produjo el Paquete de Medidas de Reducción del Riesgo de Desastres y sus indicadores respectivos. Sin embargo, por las mismas razones expuestas para el Objetivo 1, no ha sido posible dar cumplimiento a los resultados 2.2 y 2.3.</w:t>
      </w:r>
    </w:p>
    <w:p w:rsidR="00787B87" w:rsidRDefault="00787B87" w:rsidP="0094315F">
      <w:pPr>
        <w:spacing w:after="0" w:line="360" w:lineRule="auto"/>
        <w:jc w:val="both"/>
        <w:rPr>
          <w:rFonts w:ascii="Times New Roman" w:hAnsi="Times New Roman" w:cs="Times New Roman"/>
          <w:sz w:val="24"/>
          <w:szCs w:val="24"/>
        </w:rPr>
      </w:pPr>
    </w:p>
    <w:p w:rsidR="00787B87" w:rsidRDefault="00787B87" w:rsidP="0094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al Objetivo no. 3, se trabajó arduamente en el diseño de la identidad institucional del proyecto</w:t>
      </w:r>
      <w:r w:rsidR="00285703">
        <w:rPr>
          <w:rFonts w:ascii="Times New Roman" w:hAnsi="Times New Roman" w:cs="Times New Roman"/>
          <w:sz w:val="24"/>
          <w:szCs w:val="24"/>
        </w:rPr>
        <w:t xml:space="preserve"> (Resultado 3.1), mientras que los Resultados 3.2 y 3.3, dependen del cumplimiento de los Objetivos 1 y 2,  ya que el diseño de los  </w:t>
      </w:r>
      <w:r w:rsidR="00285703" w:rsidRPr="0094315F">
        <w:rPr>
          <w:rFonts w:ascii="Times New Roman" w:hAnsi="Times New Roman" w:cs="Times New Roman"/>
          <w:color w:val="211D1E"/>
          <w:sz w:val="24"/>
          <w:szCs w:val="24"/>
        </w:rPr>
        <w:t>Soportes Gráficos para la Formación de Capacidades, Actitudes y Valores en los miembros de las Comunidades para enfrentar el Cambio Climático y los Desastres por Eventos Naturales Extremos</w:t>
      </w:r>
      <w:r w:rsidR="00285703">
        <w:rPr>
          <w:rFonts w:ascii="Times New Roman" w:hAnsi="Times New Roman" w:cs="Times New Roman"/>
          <w:color w:val="211D1E"/>
          <w:sz w:val="24"/>
          <w:szCs w:val="24"/>
        </w:rPr>
        <w:t>, dependerá de que se hayan definido las medidas de Adaptación al Cambio Climático y de Reducción del Riesgo de Desastres que deberán ser cumplidos por los miembros de la comunidad del Consejo Popular Guanabo.</w:t>
      </w:r>
    </w:p>
    <w:p w:rsidR="00787B87" w:rsidRDefault="00787B87" w:rsidP="0094315F">
      <w:pPr>
        <w:spacing w:after="0" w:line="360" w:lineRule="auto"/>
        <w:jc w:val="both"/>
        <w:rPr>
          <w:rFonts w:ascii="Times New Roman" w:hAnsi="Times New Roman" w:cs="Times New Roman"/>
          <w:sz w:val="24"/>
          <w:szCs w:val="24"/>
        </w:rPr>
      </w:pPr>
    </w:p>
    <w:p w:rsidR="00477EC0" w:rsidRDefault="00477EC0" w:rsidP="007A52D9">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A52D9" w:rsidRPr="00FF3346" w:rsidRDefault="007A52D9" w:rsidP="007A52D9">
      <w:pPr>
        <w:spacing w:after="0" w:line="360" w:lineRule="auto"/>
        <w:jc w:val="both"/>
        <w:rPr>
          <w:rFonts w:ascii="Times New Roman" w:hAnsi="Times New Roman" w:cs="Times New Roman"/>
          <w:b/>
          <w:sz w:val="24"/>
          <w:szCs w:val="24"/>
        </w:rPr>
      </w:pPr>
    </w:p>
    <w:p w:rsidR="00020FA1" w:rsidRDefault="00020FA1" w:rsidP="007A52D9">
      <w:pPr>
        <w:spacing w:after="0" w:line="360" w:lineRule="auto"/>
        <w:ind w:right="-1"/>
        <w:jc w:val="both"/>
        <w:rPr>
          <w:rFonts w:ascii="Times New Roman" w:hAnsi="Times New Roman" w:cs="Times New Roman"/>
          <w:sz w:val="24"/>
          <w:szCs w:val="24"/>
        </w:rPr>
      </w:pPr>
      <w:r w:rsidRPr="005247AB">
        <w:rPr>
          <w:rFonts w:ascii="Times New Roman" w:hAnsi="Times New Roman" w:cs="Times New Roman"/>
          <w:sz w:val="24"/>
          <w:szCs w:val="24"/>
        </w:rPr>
        <w:t xml:space="preserve">El presente proyecto, </w:t>
      </w:r>
      <w:r w:rsidR="005247AB">
        <w:rPr>
          <w:rFonts w:ascii="Times New Roman" w:hAnsi="Times New Roman" w:cs="Times New Roman"/>
          <w:sz w:val="24"/>
          <w:szCs w:val="24"/>
        </w:rPr>
        <w:t>“</w:t>
      </w:r>
      <w:r w:rsidR="005247AB" w:rsidRPr="005247AB">
        <w:rPr>
          <w:rFonts w:ascii="Times New Roman" w:hAnsi="Times New Roman" w:cs="Times New Roman"/>
          <w:sz w:val="24"/>
          <w:szCs w:val="24"/>
        </w:rPr>
        <w:t>Comunidades por la resiliencia ante el cambio climático y desastres por eventos naturales extremos en Cuba. Del pilotaje a la introducción en la</w:t>
      </w:r>
      <w:r w:rsidR="005247AB">
        <w:rPr>
          <w:rFonts w:ascii="Times New Roman" w:hAnsi="Times New Roman" w:cs="Times New Roman"/>
          <w:sz w:val="24"/>
          <w:szCs w:val="24"/>
        </w:rPr>
        <w:t xml:space="preserve"> práctica”, es </w:t>
      </w:r>
      <w:r w:rsidR="00841DF5">
        <w:rPr>
          <w:rFonts w:ascii="Times New Roman" w:hAnsi="Times New Roman" w:cs="Times New Roman"/>
          <w:sz w:val="24"/>
          <w:szCs w:val="24"/>
        </w:rPr>
        <w:t>una acción inducida</w:t>
      </w:r>
      <w:r w:rsidR="005247AB">
        <w:rPr>
          <w:rFonts w:ascii="Times New Roman" w:hAnsi="Times New Roman" w:cs="Times New Roman"/>
          <w:sz w:val="24"/>
          <w:szCs w:val="24"/>
        </w:rPr>
        <w:t xml:space="preserve"> por la Red Iberoamericana para la Formación de Comunidades Resilientes ante Riesgos y Desastres Naturales Extremos (RIFORDEx) por lo cual sus resultados tributarán a la misma.</w:t>
      </w:r>
    </w:p>
    <w:p w:rsidR="005247AB" w:rsidRDefault="005247AB" w:rsidP="007A52D9">
      <w:pPr>
        <w:spacing w:after="0" w:line="360" w:lineRule="auto"/>
        <w:ind w:right="-1"/>
        <w:jc w:val="both"/>
        <w:rPr>
          <w:rFonts w:ascii="Times New Roman" w:hAnsi="Times New Roman" w:cs="Times New Roman"/>
          <w:sz w:val="24"/>
          <w:szCs w:val="24"/>
        </w:rPr>
      </w:pPr>
    </w:p>
    <w:p w:rsidR="005247AB" w:rsidRDefault="005247AB" w:rsidP="007A52D9">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De esa manera, el proyecto se alinea con </w:t>
      </w:r>
      <w:r w:rsidR="00D46F15">
        <w:rPr>
          <w:rFonts w:ascii="Times New Roman" w:hAnsi="Times New Roman" w:cs="Times New Roman"/>
          <w:sz w:val="24"/>
          <w:szCs w:val="24"/>
        </w:rPr>
        <w:t xml:space="preserve">los objetivos de la red en cuanto a utilizar como área de estudio el territorio del Consejo Popular Guanabo, en el cual se realizan las distintas intervenciones del equipo del proyecto con el fin de realizar la evaluación </w:t>
      </w:r>
      <w:r w:rsidR="00D46F15">
        <w:rPr>
          <w:rFonts w:ascii="Times New Roman" w:hAnsi="Times New Roman" w:cs="Times New Roman"/>
          <w:sz w:val="24"/>
          <w:szCs w:val="24"/>
        </w:rPr>
        <w:lastRenderedPageBreak/>
        <w:t xml:space="preserve">del contexto en un primer momento, utilizando un enfoque metodológico común al del resto de los grupos de la red en sus respectivas comunidades </w:t>
      </w:r>
      <w:r w:rsidR="007A52D9">
        <w:rPr>
          <w:rFonts w:ascii="Times New Roman" w:hAnsi="Times New Roman" w:cs="Times New Roman"/>
          <w:sz w:val="24"/>
          <w:szCs w:val="24"/>
        </w:rPr>
        <w:t>objetivo</w:t>
      </w:r>
      <w:r w:rsidR="00D46F15">
        <w:rPr>
          <w:rFonts w:ascii="Times New Roman" w:hAnsi="Times New Roman" w:cs="Times New Roman"/>
          <w:sz w:val="24"/>
          <w:szCs w:val="24"/>
        </w:rPr>
        <w:t>.</w:t>
      </w:r>
    </w:p>
    <w:p w:rsidR="00D46F15" w:rsidRDefault="00D46F15" w:rsidP="007A52D9">
      <w:pPr>
        <w:spacing w:after="0" w:line="360" w:lineRule="auto"/>
        <w:ind w:right="-1"/>
        <w:jc w:val="both"/>
        <w:rPr>
          <w:rFonts w:ascii="Times New Roman" w:hAnsi="Times New Roman" w:cs="Times New Roman"/>
          <w:sz w:val="24"/>
          <w:szCs w:val="24"/>
        </w:rPr>
      </w:pPr>
    </w:p>
    <w:p w:rsidR="00D46F15" w:rsidRDefault="00D46F15" w:rsidP="007A52D9">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De manera similar el proyecto se enfocará en la </w:t>
      </w:r>
      <w:r w:rsidR="007A52D9">
        <w:rPr>
          <w:rFonts w:ascii="Times New Roman" w:hAnsi="Times New Roman" w:cs="Times New Roman"/>
          <w:sz w:val="24"/>
          <w:szCs w:val="24"/>
        </w:rPr>
        <w:t>elaboración</w:t>
      </w:r>
      <w:r>
        <w:rPr>
          <w:rFonts w:ascii="Times New Roman" w:hAnsi="Times New Roman" w:cs="Times New Roman"/>
          <w:sz w:val="24"/>
          <w:szCs w:val="24"/>
        </w:rPr>
        <w:t xml:space="preserve"> de los </w:t>
      </w:r>
      <w:r w:rsidR="007A52D9">
        <w:rPr>
          <w:rFonts w:ascii="Times New Roman" w:hAnsi="Times New Roman" w:cs="Times New Roman"/>
          <w:sz w:val="24"/>
          <w:szCs w:val="24"/>
        </w:rPr>
        <w:t>Paquetes</w:t>
      </w:r>
      <w:r>
        <w:rPr>
          <w:rFonts w:ascii="Times New Roman" w:hAnsi="Times New Roman" w:cs="Times New Roman"/>
          <w:sz w:val="24"/>
          <w:szCs w:val="24"/>
        </w:rPr>
        <w:t xml:space="preserve"> de Medidas de Adaptación al Cambio </w:t>
      </w:r>
      <w:r w:rsidR="007A52D9">
        <w:rPr>
          <w:rFonts w:ascii="Times New Roman" w:hAnsi="Times New Roman" w:cs="Times New Roman"/>
          <w:sz w:val="24"/>
          <w:szCs w:val="24"/>
        </w:rPr>
        <w:t>Climático</w:t>
      </w:r>
      <w:r>
        <w:rPr>
          <w:rFonts w:ascii="Times New Roman" w:hAnsi="Times New Roman" w:cs="Times New Roman"/>
          <w:sz w:val="24"/>
          <w:szCs w:val="24"/>
        </w:rPr>
        <w:t xml:space="preserve"> y de Reducción del </w:t>
      </w:r>
      <w:r w:rsidR="007A52D9">
        <w:rPr>
          <w:rFonts w:ascii="Times New Roman" w:hAnsi="Times New Roman" w:cs="Times New Roman"/>
          <w:sz w:val="24"/>
          <w:szCs w:val="24"/>
        </w:rPr>
        <w:t>Riesgo</w:t>
      </w:r>
      <w:r>
        <w:rPr>
          <w:rFonts w:ascii="Times New Roman" w:hAnsi="Times New Roman" w:cs="Times New Roman"/>
          <w:sz w:val="24"/>
          <w:szCs w:val="24"/>
        </w:rPr>
        <w:t xml:space="preserve"> de Desastres, como resultado de la gestión de información y </w:t>
      </w:r>
      <w:r w:rsidR="007A52D9">
        <w:rPr>
          <w:rFonts w:ascii="Times New Roman" w:hAnsi="Times New Roman" w:cs="Times New Roman"/>
          <w:sz w:val="24"/>
          <w:szCs w:val="24"/>
        </w:rPr>
        <w:t>conocimiento</w:t>
      </w:r>
      <w:r>
        <w:rPr>
          <w:rFonts w:ascii="Times New Roman" w:hAnsi="Times New Roman" w:cs="Times New Roman"/>
          <w:sz w:val="24"/>
          <w:szCs w:val="24"/>
        </w:rPr>
        <w:t xml:space="preserve"> de una </w:t>
      </w:r>
      <w:r w:rsidR="007A52D9">
        <w:rPr>
          <w:rFonts w:ascii="Times New Roman" w:hAnsi="Times New Roman" w:cs="Times New Roman"/>
          <w:sz w:val="24"/>
          <w:szCs w:val="24"/>
        </w:rPr>
        <w:t>amplia</w:t>
      </w:r>
      <w:r>
        <w:rPr>
          <w:rFonts w:ascii="Times New Roman" w:hAnsi="Times New Roman" w:cs="Times New Roman"/>
          <w:sz w:val="24"/>
          <w:szCs w:val="24"/>
        </w:rPr>
        <w:t xml:space="preserve"> base documental </w:t>
      </w:r>
      <w:r w:rsidR="007A52D9">
        <w:rPr>
          <w:rFonts w:ascii="Times New Roman" w:hAnsi="Times New Roman" w:cs="Times New Roman"/>
          <w:sz w:val="24"/>
          <w:szCs w:val="24"/>
        </w:rPr>
        <w:t xml:space="preserve">de procedencia </w:t>
      </w:r>
      <w:r>
        <w:rPr>
          <w:rFonts w:ascii="Times New Roman" w:hAnsi="Times New Roman" w:cs="Times New Roman"/>
          <w:sz w:val="24"/>
          <w:szCs w:val="24"/>
        </w:rPr>
        <w:t xml:space="preserve">nacional e internacional sobre la Adaptación al Cambio </w:t>
      </w:r>
      <w:r w:rsidR="007A52D9">
        <w:rPr>
          <w:rFonts w:ascii="Times New Roman" w:hAnsi="Times New Roman" w:cs="Times New Roman"/>
          <w:sz w:val="24"/>
          <w:szCs w:val="24"/>
        </w:rPr>
        <w:t>Climático</w:t>
      </w:r>
      <w:r>
        <w:rPr>
          <w:rFonts w:ascii="Times New Roman" w:hAnsi="Times New Roman" w:cs="Times New Roman"/>
          <w:sz w:val="24"/>
          <w:szCs w:val="24"/>
        </w:rPr>
        <w:t xml:space="preserve"> y la Reducción del Riesgo d</w:t>
      </w:r>
      <w:r w:rsidR="007A52D9">
        <w:rPr>
          <w:rFonts w:ascii="Times New Roman" w:hAnsi="Times New Roman" w:cs="Times New Roman"/>
          <w:sz w:val="24"/>
          <w:szCs w:val="24"/>
        </w:rPr>
        <w:t>e</w:t>
      </w:r>
      <w:r>
        <w:rPr>
          <w:rFonts w:ascii="Times New Roman" w:hAnsi="Times New Roman" w:cs="Times New Roman"/>
          <w:sz w:val="24"/>
          <w:szCs w:val="24"/>
        </w:rPr>
        <w:t xml:space="preserve"> Desastres</w:t>
      </w:r>
      <w:r w:rsidR="007A52D9">
        <w:rPr>
          <w:rFonts w:ascii="Times New Roman" w:hAnsi="Times New Roman" w:cs="Times New Roman"/>
          <w:sz w:val="24"/>
          <w:szCs w:val="24"/>
        </w:rPr>
        <w:t>.</w:t>
      </w:r>
    </w:p>
    <w:p w:rsidR="00D46F15" w:rsidRDefault="00D46F15" w:rsidP="007A52D9">
      <w:pPr>
        <w:spacing w:after="0" w:line="360" w:lineRule="auto"/>
        <w:ind w:right="-1"/>
        <w:jc w:val="both"/>
        <w:rPr>
          <w:rFonts w:ascii="Times New Roman" w:hAnsi="Times New Roman" w:cs="Times New Roman"/>
          <w:sz w:val="24"/>
          <w:szCs w:val="24"/>
        </w:rPr>
      </w:pPr>
    </w:p>
    <w:p w:rsidR="00D46F15" w:rsidRDefault="00D46F15" w:rsidP="007A52D9">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En </w:t>
      </w:r>
      <w:r w:rsidR="007A52D9">
        <w:rPr>
          <w:rFonts w:ascii="Times New Roman" w:hAnsi="Times New Roman" w:cs="Times New Roman"/>
          <w:sz w:val="24"/>
          <w:szCs w:val="24"/>
        </w:rPr>
        <w:t>momentos</w:t>
      </w:r>
      <w:r>
        <w:rPr>
          <w:rFonts w:ascii="Times New Roman" w:hAnsi="Times New Roman" w:cs="Times New Roman"/>
          <w:sz w:val="24"/>
          <w:szCs w:val="24"/>
        </w:rPr>
        <w:t xml:space="preserve"> posteriores, el equipo del proyecto, realizará talleres de </w:t>
      </w:r>
      <w:r w:rsidR="007A52D9">
        <w:rPr>
          <w:rFonts w:ascii="Times New Roman" w:hAnsi="Times New Roman" w:cs="Times New Roman"/>
          <w:sz w:val="24"/>
          <w:szCs w:val="24"/>
        </w:rPr>
        <w:t>capacitación</w:t>
      </w:r>
      <w:r>
        <w:rPr>
          <w:rFonts w:ascii="Times New Roman" w:hAnsi="Times New Roman" w:cs="Times New Roman"/>
          <w:sz w:val="24"/>
          <w:szCs w:val="24"/>
        </w:rPr>
        <w:t xml:space="preserve"> para c</w:t>
      </w:r>
      <w:r w:rsidR="007A52D9">
        <w:rPr>
          <w:rFonts w:ascii="Times New Roman" w:hAnsi="Times New Roman" w:cs="Times New Roman"/>
          <w:sz w:val="24"/>
          <w:szCs w:val="24"/>
        </w:rPr>
        <w:t>o</w:t>
      </w:r>
      <w:r>
        <w:rPr>
          <w:rFonts w:ascii="Times New Roman" w:hAnsi="Times New Roman" w:cs="Times New Roman"/>
          <w:sz w:val="24"/>
          <w:szCs w:val="24"/>
        </w:rPr>
        <w:t>n l</w:t>
      </w:r>
      <w:r w:rsidR="007A52D9">
        <w:rPr>
          <w:rFonts w:ascii="Times New Roman" w:hAnsi="Times New Roman" w:cs="Times New Roman"/>
          <w:sz w:val="24"/>
          <w:szCs w:val="24"/>
        </w:rPr>
        <w:t>o</w:t>
      </w:r>
      <w:r>
        <w:rPr>
          <w:rFonts w:ascii="Times New Roman" w:hAnsi="Times New Roman" w:cs="Times New Roman"/>
          <w:sz w:val="24"/>
          <w:szCs w:val="24"/>
        </w:rPr>
        <w:t>s miembros de la comunidad c</w:t>
      </w:r>
      <w:r w:rsidR="007A52D9">
        <w:rPr>
          <w:rFonts w:ascii="Times New Roman" w:hAnsi="Times New Roman" w:cs="Times New Roman"/>
          <w:sz w:val="24"/>
          <w:szCs w:val="24"/>
        </w:rPr>
        <w:t>o</w:t>
      </w:r>
      <w:r>
        <w:rPr>
          <w:rFonts w:ascii="Times New Roman" w:hAnsi="Times New Roman" w:cs="Times New Roman"/>
          <w:sz w:val="24"/>
          <w:szCs w:val="24"/>
        </w:rPr>
        <w:t>n el fin de acompañarlos y guiarlos en la confección de los Planes Autónomos de Medidas de Adaptación al C</w:t>
      </w:r>
      <w:r w:rsidR="007A52D9">
        <w:rPr>
          <w:rFonts w:ascii="Times New Roman" w:hAnsi="Times New Roman" w:cs="Times New Roman"/>
          <w:sz w:val="24"/>
          <w:szCs w:val="24"/>
        </w:rPr>
        <w:t>a</w:t>
      </w:r>
      <w:r>
        <w:rPr>
          <w:rFonts w:ascii="Times New Roman" w:hAnsi="Times New Roman" w:cs="Times New Roman"/>
          <w:sz w:val="24"/>
          <w:szCs w:val="24"/>
        </w:rPr>
        <w:t xml:space="preserve">mbio Climático y de Reducción de Riesgo de Desastres, los cuales constituirán </w:t>
      </w:r>
      <w:r w:rsidR="007A52D9">
        <w:rPr>
          <w:rFonts w:ascii="Times New Roman" w:hAnsi="Times New Roman" w:cs="Times New Roman"/>
          <w:sz w:val="24"/>
          <w:szCs w:val="24"/>
        </w:rPr>
        <w:t>documentos</w:t>
      </w:r>
      <w:r>
        <w:rPr>
          <w:rFonts w:ascii="Times New Roman" w:hAnsi="Times New Roman" w:cs="Times New Roman"/>
          <w:sz w:val="24"/>
          <w:szCs w:val="24"/>
        </w:rPr>
        <w:t xml:space="preserve"> guías para el trabajo posterior </w:t>
      </w:r>
      <w:r w:rsidR="007A52D9">
        <w:rPr>
          <w:rFonts w:ascii="Times New Roman" w:hAnsi="Times New Roman" w:cs="Times New Roman"/>
          <w:sz w:val="24"/>
          <w:szCs w:val="24"/>
        </w:rPr>
        <w:t>de los líderes de la comunidad como forma de darle sostenibilidad y vialidad a los resultados obtenidos.</w:t>
      </w:r>
    </w:p>
    <w:p w:rsidR="007A52D9" w:rsidRDefault="007A52D9" w:rsidP="007A52D9">
      <w:pPr>
        <w:spacing w:after="0" w:line="360" w:lineRule="auto"/>
        <w:ind w:right="-1"/>
        <w:jc w:val="both"/>
        <w:rPr>
          <w:rFonts w:ascii="Times New Roman" w:hAnsi="Times New Roman" w:cs="Times New Roman"/>
          <w:sz w:val="24"/>
          <w:szCs w:val="24"/>
        </w:rPr>
      </w:pPr>
    </w:p>
    <w:p w:rsidR="007A52D9" w:rsidRPr="00020FA1" w:rsidRDefault="007A52D9" w:rsidP="007A52D9">
      <w:pPr>
        <w:spacing w:after="0" w:line="360" w:lineRule="auto"/>
        <w:ind w:right="-1"/>
        <w:jc w:val="both"/>
        <w:rPr>
          <w:rFonts w:ascii="Times New Roman" w:hAnsi="Times New Roman" w:cs="Times New Roman"/>
          <w:b/>
          <w:sz w:val="24"/>
          <w:szCs w:val="24"/>
        </w:rPr>
      </w:pPr>
      <w:r>
        <w:rPr>
          <w:rFonts w:ascii="Times New Roman" w:hAnsi="Times New Roman" w:cs="Times New Roman"/>
          <w:sz w:val="24"/>
          <w:szCs w:val="24"/>
        </w:rPr>
        <w:t>El conjunto de experiencias y buenas prácticas obtenidas en el pilotaje realizado en la comunidad del Consejo Popular Guanabo, constituirán las bases teórico-prácticas y metodológicas para la extensión de los resultados obtenidos a otros municipios (Consejos Populares) de la provincia e inclusive de otros territorios del país, una vez transferidos los mismos a los Usuarios y Clientes potenciales del proyecto.</w:t>
      </w:r>
    </w:p>
    <w:p w:rsidR="005247AB" w:rsidRDefault="005247AB" w:rsidP="007A52D9">
      <w:pPr>
        <w:spacing w:after="0" w:line="360" w:lineRule="auto"/>
        <w:jc w:val="both"/>
        <w:rPr>
          <w:rFonts w:ascii="Times New Roman" w:hAnsi="Times New Roman" w:cs="Times New Roman"/>
          <w:b/>
          <w:sz w:val="24"/>
          <w:szCs w:val="24"/>
        </w:rPr>
      </w:pPr>
    </w:p>
    <w:p w:rsidR="005247AB" w:rsidRDefault="005247AB" w:rsidP="00477EC0">
      <w:pPr>
        <w:spacing w:after="0" w:line="360" w:lineRule="auto"/>
        <w:jc w:val="both"/>
        <w:rPr>
          <w:rFonts w:ascii="Times New Roman" w:hAnsi="Times New Roman" w:cs="Times New Roman"/>
          <w:b/>
          <w:sz w:val="24"/>
          <w:szCs w:val="24"/>
        </w:rPr>
      </w:pPr>
    </w:p>
    <w:p w:rsidR="005247AB" w:rsidRDefault="005247AB" w:rsidP="00477EC0">
      <w:pPr>
        <w:spacing w:after="0" w:line="360" w:lineRule="auto"/>
        <w:jc w:val="both"/>
        <w:rPr>
          <w:rFonts w:ascii="Times New Roman" w:hAnsi="Times New Roman" w:cs="Times New Roman"/>
          <w:b/>
          <w:sz w:val="24"/>
          <w:szCs w:val="24"/>
        </w:rPr>
      </w:pPr>
    </w:p>
    <w:p w:rsidR="005247AB" w:rsidRDefault="005247AB" w:rsidP="00477EC0">
      <w:pPr>
        <w:spacing w:after="0" w:line="360" w:lineRule="auto"/>
        <w:jc w:val="both"/>
        <w:rPr>
          <w:rFonts w:ascii="Times New Roman" w:hAnsi="Times New Roman" w:cs="Times New Roman"/>
          <w:b/>
          <w:sz w:val="24"/>
          <w:szCs w:val="24"/>
        </w:rPr>
      </w:pPr>
    </w:p>
    <w:p w:rsidR="007A52D9" w:rsidRDefault="007A52D9">
      <w:pPr>
        <w:rPr>
          <w:rFonts w:ascii="Times New Roman" w:hAnsi="Times New Roman" w:cs="Times New Roman"/>
          <w:b/>
          <w:sz w:val="24"/>
          <w:szCs w:val="24"/>
        </w:rPr>
      </w:pPr>
      <w:r>
        <w:rPr>
          <w:rFonts w:ascii="Times New Roman" w:hAnsi="Times New Roman" w:cs="Times New Roman"/>
          <w:b/>
          <w:sz w:val="24"/>
          <w:szCs w:val="24"/>
        </w:rPr>
        <w:br w:type="page"/>
      </w:r>
    </w:p>
    <w:p w:rsidR="00477EC0" w:rsidRPr="00FF3346" w:rsidRDefault="00477EC0" w:rsidP="00477EC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AECID. (2018).</w:t>
      </w:r>
      <w:r w:rsidRPr="00DE0F4E">
        <w:rPr>
          <w:rFonts w:ascii="Times New Roman" w:hAnsi="Times New Roman" w:cs="Times New Roman"/>
          <w:sz w:val="24"/>
          <w:szCs w:val="24"/>
        </w:rPr>
        <w:t xml:space="preserve"> Cultivando resiliencia frente al cambio climático.  </w:t>
      </w:r>
      <w:r w:rsidRPr="00DE0F4E">
        <w:rPr>
          <w:rFonts w:ascii="Times New Roman" w:hAnsi="Times New Roman" w:cs="Times New Roman"/>
          <w:bCs/>
          <w:sz w:val="24"/>
          <w:szCs w:val="24"/>
        </w:rPr>
        <w:t>Lecciones aprendidas para contribuir a la seguridad alimentaria y al derecho a la alimentació</w:t>
      </w:r>
      <w:r>
        <w:rPr>
          <w:rFonts w:ascii="Times New Roman" w:hAnsi="Times New Roman" w:cs="Times New Roman"/>
          <w:bCs/>
          <w:sz w:val="24"/>
          <w:szCs w:val="24"/>
        </w:rPr>
        <w:t xml:space="preserve">n en américa latina y el caribe. </w:t>
      </w:r>
      <w:r w:rsidRPr="00DE0F4E">
        <w:rPr>
          <w:rFonts w:ascii="Times New Roman" w:hAnsi="Times New Roman" w:cs="Times New Roman"/>
          <w:bCs/>
          <w:sz w:val="24"/>
          <w:szCs w:val="24"/>
        </w:rPr>
        <w:t xml:space="preserve"> </w:t>
      </w:r>
      <w:r w:rsidRPr="00DE0F4E">
        <w:rPr>
          <w:rFonts w:ascii="Times New Roman" w:hAnsi="Times New Roman" w:cs="Times New Roman"/>
          <w:sz w:val="24"/>
          <w:szCs w:val="24"/>
        </w:rPr>
        <w:t xml:space="preserve">Recuperado de: </w:t>
      </w:r>
      <w:hyperlink r:id="rId15" w:history="1">
        <w:r w:rsidRPr="00DE0F4E">
          <w:rPr>
            <w:rStyle w:val="Hipervnculo"/>
            <w:rFonts w:ascii="Times New Roman" w:hAnsi="Times New Roman" w:cs="Times New Roman"/>
            <w:sz w:val="24"/>
            <w:szCs w:val="24"/>
          </w:rPr>
          <w:t>https://www.aecid.es/Centro-Documentacion/Documentos/Publicaciones%20AECID/Guia%20did%C3%A1ctica_rev.pdf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r w:rsidRPr="00DE0F4E">
        <w:rPr>
          <w:rFonts w:ascii="Times New Roman" w:hAnsi="Times New Roman" w:cs="Times New Roman"/>
          <w:color w:val="000000"/>
          <w:sz w:val="24"/>
          <w:szCs w:val="24"/>
        </w:rPr>
        <w:t xml:space="preserve">BIR. (2017). Indestructibles. Construyendo la resiliencia de los más pobres frente a desastres naturales. Resumen. Banco Internacional de Reconstrucción y Fomento / Banco Mundial, Recuperado de: </w:t>
      </w:r>
      <w:hyperlink r:id="rId16" w:history="1">
        <w:r w:rsidRPr="00DE0F4E">
          <w:rPr>
            <w:rStyle w:val="Hipervnculo"/>
            <w:rFonts w:ascii="Times New Roman" w:hAnsi="Times New Roman" w:cs="Times New Roman"/>
            <w:sz w:val="24"/>
            <w:szCs w:val="24"/>
          </w:rPr>
          <w:t>https://openknowledge.worldbank.org/bitstream/handle/10986/25335/211003ovSP.pdf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841DF5" w:rsidRDefault="008B7313" w:rsidP="008B7313">
      <w:pPr>
        <w:autoSpaceDE w:val="0"/>
        <w:autoSpaceDN w:val="0"/>
        <w:adjustRightInd w:val="0"/>
        <w:spacing w:after="0" w:line="360" w:lineRule="auto"/>
        <w:jc w:val="both"/>
        <w:rPr>
          <w:rFonts w:ascii="Times New Roman" w:hAnsi="Times New Roman" w:cs="Times New Roman"/>
        </w:rPr>
      </w:pPr>
      <w:r w:rsidRPr="00841DF5">
        <w:rPr>
          <w:rFonts w:ascii="Times New Roman" w:hAnsi="Times New Roman" w:cs="Times New Roman"/>
          <w:color w:val="000000"/>
          <w:sz w:val="24"/>
          <w:szCs w:val="24"/>
        </w:rPr>
        <w:t>Caballero, M. y García Y. (2004). El trabajo comunitario: alternativa cubana para el</w:t>
      </w:r>
      <w:r w:rsidRPr="00DE0F4E">
        <w:rPr>
          <w:rFonts w:ascii="Times New Roman" w:hAnsi="Times New Roman" w:cs="Times New Roman"/>
          <w:color w:val="000000"/>
          <w:sz w:val="24"/>
          <w:szCs w:val="24"/>
        </w:rPr>
        <w:t xml:space="preserve"> desarrollo social. Ediciones Ácana – Ediciones de la Universidad de Camagüey. </w:t>
      </w:r>
      <w:r w:rsidRPr="00DE0F4E">
        <w:rPr>
          <w:rFonts w:ascii="Times New Roman" w:hAnsi="Times New Roman" w:cs="Times New Roman"/>
          <w:sz w:val="24"/>
          <w:szCs w:val="24"/>
        </w:rPr>
        <w:t>Recuperado de:</w:t>
      </w:r>
      <w:r w:rsidR="00841DF5" w:rsidRPr="00841DF5">
        <w:t xml:space="preserve"> </w:t>
      </w:r>
      <w:hyperlink r:id="rId17" w:history="1">
        <w:r w:rsidR="00841DF5" w:rsidRPr="00841DF5">
          <w:rPr>
            <w:rStyle w:val="Hipervnculo"/>
            <w:rFonts w:ascii="Times New Roman" w:hAnsi="Times New Roman" w:cs="Times New Roman"/>
          </w:rPr>
          <w:t>https://www.researchgate.net/publication/332528876_El_trabajo_comunitario_alternativa_cubana_para_el_desarrollo_social</w:t>
        </w:r>
      </w:hyperlink>
    </w:p>
    <w:p w:rsidR="00841DF5" w:rsidRPr="00DE0F4E" w:rsidRDefault="00841DF5"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Calvo</w:t>
      </w:r>
      <w:r>
        <w:rPr>
          <w:rFonts w:ascii="Times New Roman" w:hAnsi="Times New Roman" w:cs="Times New Roman"/>
          <w:sz w:val="24"/>
          <w:szCs w:val="24"/>
        </w:rPr>
        <w:t>, E. (2012).</w:t>
      </w:r>
      <w:r w:rsidRPr="00DE0F4E">
        <w:rPr>
          <w:rFonts w:ascii="Times New Roman" w:hAnsi="Times New Roman" w:cs="Times New Roman"/>
          <w:sz w:val="24"/>
          <w:szCs w:val="24"/>
        </w:rPr>
        <w:t xml:space="preserve"> Guía metodológica para la adaptación a los impactos del cambio climático en las ciudades y opciones de mitigación de emisiones</w:t>
      </w:r>
      <w:r>
        <w:rPr>
          <w:rFonts w:ascii="Times New Roman" w:hAnsi="Times New Roman" w:cs="Times New Roman"/>
          <w:sz w:val="24"/>
          <w:szCs w:val="24"/>
        </w:rPr>
        <w:t xml:space="preserve"> de gases de efecto invernadero.</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p>
    <w:p w:rsidR="008B7313" w:rsidRPr="00A3627F" w:rsidRDefault="00507DD8" w:rsidP="008B7313">
      <w:pPr>
        <w:autoSpaceDE w:val="0"/>
        <w:autoSpaceDN w:val="0"/>
        <w:adjustRightInd w:val="0"/>
        <w:spacing w:after="0" w:line="360" w:lineRule="auto"/>
        <w:jc w:val="both"/>
        <w:rPr>
          <w:rFonts w:ascii="Times New Roman" w:hAnsi="Times New Roman" w:cs="Times New Roman"/>
        </w:rPr>
      </w:pPr>
      <w:hyperlink r:id="rId18" w:history="1">
        <w:r w:rsidR="008B7313" w:rsidRPr="00A3627F">
          <w:rPr>
            <w:rStyle w:val="Hipervnculo"/>
            <w:rFonts w:ascii="Times New Roman" w:hAnsi="Times New Roman" w:cs="Times New Roman"/>
          </w:rPr>
          <w:t>http://www.siagua.org/sites/default/files/documentos/guia.met_.adaptacion.frente.cambio.cli_.pdf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color w:val="000000"/>
        </w:rPr>
      </w:pPr>
      <w:r w:rsidRPr="00DE0F4E">
        <w:rPr>
          <w:rFonts w:ascii="Times New Roman" w:hAnsi="Times New Roman" w:cs="Times New Roman"/>
          <w:color w:val="000000"/>
          <w:sz w:val="24"/>
          <w:szCs w:val="24"/>
        </w:rPr>
        <w:t xml:space="preserve">CARE. (2012). Una visión nueva sobre resiliencia comunitaria. Una visión para la práctica para la reducción de riesgo / Partners for Resilience. Recuperado de: </w:t>
      </w:r>
      <w:hyperlink r:id="rId19" w:history="1">
        <w:r w:rsidRPr="00A3627F">
          <w:rPr>
            <w:rStyle w:val="Hipervnculo"/>
            <w:rFonts w:ascii="Times New Roman" w:hAnsi="Times New Roman" w:cs="Times New Roman"/>
          </w:rPr>
          <w:t>https://reliefweb.int/report/world/una-visi%C3%B3n-nueva-sobre-resiliencia-comunitaria</w:t>
        </w:r>
      </w:hyperlink>
    </w:p>
    <w:p w:rsidR="008B7313" w:rsidRDefault="008B7313" w:rsidP="008B7313">
      <w:pPr>
        <w:spacing w:after="0" w:line="360" w:lineRule="auto"/>
        <w:jc w:val="both"/>
        <w:rPr>
          <w:rFonts w:ascii="Times New Roman" w:hAnsi="Times New Roman" w:cs="Times New Roman"/>
          <w:sz w:val="24"/>
          <w:szCs w:val="24"/>
        </w:rPr>
      </w:pPr>
    </w:p>
    <w:p w:rsidR="008B7313" w:rsidRPr="00A3627F" w:rsidRDefault="008B7313" w:rsidP="008B7313">
      <w:pPr>
        <w:spacing w:after="0" w:line="360" w:lineRule="auto"/>
        <w:jc w:val="both"/>
        <w:rPr>
          <w:rFonts w:ascii="Times New Roman" w:hAnsi="Times New Roman" w:cs="Times New Roman"/>
          <w:sz w:val="16"/>
          <w:szCs w:val="16"/>
        </w:rPr>
      </w:pPr>
      <w:r>
        <w:rPr>
          <w:rFonts w:ascii="Times New Roman" w:hAnsi="Times New Roman" w:cs="Times New Roman"/>
          <w:sz w:val="24"/>
          <w:szCs w:val="24"/>
        </w:rPr>
        <w:t>CDN. (</w:t>
      </w:r>
      <w:r w:rsidRPr="00DE0F4E">
        <w:rPr>
          <w:rFonts w:ascii="Times New Roman" w:hAnsi="Times New Roman" w:cs="Times New Roman"/>
          <w:sz w:val="24"/>
          <w:szCs w:val="24"/>
        </w:rPr>
        <w:t>2005</w:t>
      </w:r>
      <w:r>
        <w:rPr>
          <w:rFonts w:ascii="Times New Roman" w:hAnsi="Times New Roman" w:cs="Times New Roman"/>
          <w:sz w:val="24"/>
          <w:szCs w:val="24"/>
        </w:rPr>
        <w:t>).</w:t>
      </w:r>
      <w:r w:rsidRPr="00DE0F4E">
        <w:rPr>
          <w:rFonts w:ascii="Times New Roman" w:hAnsi="Times New Roman" w:cs="Times New Roman"/>
          <w:sz w:val="24"/>
          <w:szCs w:val="24"/>
        </w:rPr>
        <w:t xml:space="preserve"> Directiva No.1 del Presidente del Consejo de Defensa Nacional para la para la Planificación, Organización y Preparación del país para las situaciones de </w:t>
      </w:r>
      <w:r w:rsidRPr="00DE0F4E">
        <w:rPr>
          <w:rFonts w:ascii="Times New Roman" w:hAnsi="Times New Roman" w:cs="Times New Roman"/>
          <w:sz w:val="24"/>
          <w:szCs w:val="24"/>
        </w:rPr>
        <w:lastRenderedPageBreak/>
        <w:t>desastres, Consejo de Defensa Nacional, República de</w:t>
      </w:r>
      <w:r>
        <w:rPr>
          <w:rFonts w:ascii="Times New Roman" w:hAnsi="Times New Roman" w:cs="Times New Roman"/>
          <w:sz w:val="24"/>
          <w:szCs w:val="24"/>
        </w:rPr>
        <w:t xml:space="preserve"> Cuba, La Habana, Cuba. </w:t>
      </w:r>
      <w:r w:rsidRPr="00DE0F4E">
        <w:rPr>
          <w:rFonts w:ascii="Times New Roman" w:hAnsi="Times New Roman" w:cs="Times New Roman"/>
          <w:sz w:val="24"/>
          <w:szCs w:val="24"/>
        </w:rPr>
        <w:t xml:space="preserve"> Recuperado de: </w:t>
      </w:r>
      <w:hyperlink r:id="rId20" w:history="1">
        <w:r w:rsidRPr="00A3627F">
          <w:rPr>
            <w:rStyle w:val="Hipervnculo"/>
            <w:rFonts w:ascii="Times New Roman" w:hAnsi="Times New Roman" w:cs="Times New Roman"/>
            <w:sz w:val="16"/>
            <w:szCs w:val="16"/>
          </w:rPr>
          <w:t>http://www.sld.cu/galerias/pdf/sitios/desastres/directiva_vp_cdn_sobre_desastres.ultima_version.pdf</w:t>
        </w:r>
      </w:hyperlink>
    </w:p>
    <w:p w:rsidR="008B7313" w:rsidRDefault="008B7313" w:rsidP="008B7313">
      <w:pPr>
        <w:spacing w:after="0" w:line="360" w:lineRule="auto"/>
        <w:jc w:val="both"/>
        <w:rPr>
          <w:rFonts w:ascii="Times New Roman" w:hAnsi="Times New Roman" w:cs="Times New Roman"/>
          <w:color w:val="000000"/>
          <w:sz w:val="24"/>
          <w:szCs w:val="24"/>
        </w:rPr>
      </w:pPr>
    </w:p>
    <w:p w:rsidR="008B7313" w:rsidRPr="00DE0F4E" w:rsidRDefault="008B7313" w:rsidP="008B731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CEPAL. (2015).</w:t>
      </w:r>
      <w:r w:rsidRPr="00DE0F4E">
        <w:rPr>
          <w:rFonts w:ascii="Times New Roman" w:hAnsi="Times New Roman" w:cs="Times New Roman"/>
          <w:color w:val="000000"/>
          <w:sz w:val="24"/>
          <w:szCs w:val="24"/>
        </w:rPr>
        <w:t xml:space="preserve"> Adaptación al Cambio Climático en América Latina y el Caribe. Estudios del Cambio Climático en América Latina, Comisión Económica </w:t>
      </w:r>
      <w:r>
        <w:rPr>
          <w:rFonts w:ascii="Times New Roman" w:hAnsi="Times New Roman" w:cs="Times New Roman"/>
          <w:color w:val="000000"/>
          <w:sz w:val="24"/>
          <w:szCs w:val="24"/>
        </w:rPr>
        <w:t>para América Latina y el Caribe</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21" w:history="1">
        <w:r w:rsidRPr="00DE0F4E">
          <w:rPr>
            <w:rStyle w:val="Hipervnculo"/>
            <w:rFonts w:ascii="Times New Roman" w:hAnsi="Times New Roman" w:cs="Times New Roman"/>
            <w:sz w:val="24"/>
            <w:szCs w:val="24"/>
          </w:rPr>
          <w:t>https://www.cepal.org/es/publicaciones/39842-adaptacion-al-cambio-climatico-america-latina-caribe</w:t>
        </w:r>
      </w:hyperlink>
      <w:r w:rsidRPr="00DE0F4E">
        <w:rPr>
          <w:rStyle w:val="Hipervnculo"/>
          <w:rFonts w:ascii="Times New Roman" w:hAnsi="Times New Roman" w:cs="Times New Roman"/>
          <w:sz w:val="24"/>
          <w:szCs w:val="24"/>
        </w:rPr>
        <w:t>.</w:t>
      </w:r>
    </w:p>
    <w:p w:rsidR="008B7313" w:rsidRDefault="008B7313" w:rsidP="008B7313">
      <w:pPr>
        <w:autoSpaceDE w:val="0"/>
        <w:autoSpaceDN w:val="0"/>
        <w:adjustRightInd w:val="0"/>
        <w:spacing w:after="0" w:line="360" w:lineRule="auto"/>
        <w:jc w:val="both"/>
        <w:rPr>
          <w:rFonts w:ascii="Times New Roman" w:hAnsi="Times New Roman" w:cs="Times New Roman"/>
          <w:bCs/>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bCs/>
          <w:sz w:val="24"/>
          <w:szCs w:val="24"/>
        </w:rPr>
        <w:t xml:space="preserve">CEPAL. (2016). Objetivos de Desarrollo Sostenible. Agenda 2030 y los Objetivos de Desarrollo Sostenible. Una Oportunidad para América Latina y el Caribe. Una publicación de las Naciones Unidas. </w:t>
      </w:r>
      <w:r w:rsidRPr="00DE0F4E">
        <w:rPr>
          <w:rFonts w:ascii="Times New Roman" w:hAnsi="Times New Roman" w:cs="Times New Roman"/>
          <w:color w:val="000000"/>
          <w:sz w:val="24"/>
          <w:szCs w:val="24"/>
        </w:rPr>
        <w:t xml:space="preserve">Recuperado de: </w:t>
      </w:r>
      <w:hyperlink r:id="rId22" w:history="1">
        <w:r w:rsidRPr="00DE0F4E">
          <w:rPr>
            <w:rStyle w:val="Hipervnculo"/>
            <w:rFonts w:ascii="Times New Roman" w:hAnsi="Times New Roman" w:cs="Times New Roman"/>
            <w:sz w:val="24"/>
            <w:szCs w:val="24"/>
          </w:rPr>
          <w:t>https://repositorio.cepal.org/bitstream/handle/11362/40155/24/S1801141_es.pdf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Chávez, R. (2018).</w:t>
      </w:r>
      <w:r w:rsidRPr="00DE0F4E">
        <w:rPr>
          <w:rFonts w:ascii="Times New Roman" w:hAnsi="Times New Roman" w:cs="Times New Roman"/>
          <w:color w:val="000000"/>
          <w:sz w:val="24"/>
          <w:szCs w:val="24"/>
        </w:rPr>
        <w:t xml:space="preserve"> Estética y función: valores del diseño, </w:t>
      </w:r>
      <w:r w:rsidRPr="00DE0F4E">
        <w:rPr>
          <w:rFonts w:ascii="Times New Roman" w:hAnsi="Times New Roman" w:cs="Times New Roman"/>
          <w:i/>
          <w:color w:val="000000"/>
          <w:sz w:val="24"/>
          <w:szCs w:val="24"/>
        </w:rPr>
        <w:t>La Tiza</w:t>
      </w:r>
      <w:r w:rsidRPr="00DE0F4E">
        <w:rPr>
          <w:rFonts w:ascii="Times New Roman" w:hAnsi="Times New Roman" w:cs="Times New Roman"/>
          <w:color w:val="000000"/>
          <w:sz w:val="24"/>
          <w:szCs w:val="24"/>
        </w:rPr>
        <w:t xml:space="preserve">. Revista cubana de diseño, no.5, pp.6:11. </w:t>
      </w:r>
      <w:r w:rsidRPr="00DE0F4E">
        <w:rPr>
          <w:rFonts w:ascii="Times New Roman" w:hAnsi="Times New Roman" w:cs="Times New Roman"/>
          <w:sz w:val="24"/>
          <w:szCs w:val="24"/>
        </w:rPr>
        <w:t xml:space="preserve">Recuperado de: </w:t>
      </w:r>
      <w:hyperlink r:id="rId23" w:history="1">
        <w:r w:rsidRPr="00DE0F4E">
          <w:rPr>
            <w:rStyle w:val="Hipervnculo"/>
            <w:rFonts w:ascii="Times New Roman" w:hAnsi="Times New Roman" w:cs="Times New Roman"/>
            <w:sz w:val="24"/>
            <w:szCs w:val="24"/>
          </w:rPr>
          <w:t>http://www.ondi.cu/wp-content/uploads/descargas/Tiza5web.pdf</w:t>
        </w:r>
      </w:hyperlink>
    </w:p>
    <w:p w:rsidR="008B7313" w:rsidRDefault="008B7313" w:rsidP="008B7313">
      <w:pPr>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CITMA. (2019).</w:t>
      </w:r>
      <w:r w:rsidRPr="00DE0F4E">
        <w:rPr>
          <w:rFonts w:ascii="Times New Roman" w:hAnsi="Times New Roman" w:cs="Times New Roman"/>
          <w:sz w:val="24"/>
          <w:szCs w:val="24"/>
        </w:rPr>
        <w:t xml:space="preserve"> Plan Nacional de Desarrollo Económico y Social al 2030 Visión de la Nación, Ejes y Sectores Estratégicos Eje estratégico: Recursos naturales y medio ambiente, Presentación </w:t>
      </w:r>
      <w:r>
        <w:rPr>
          <w:rFonts w:ascii="Times New Roman" w:hAnsi="Times New Roman" w:cs="Times New Roman"/>
          <w:sz w:val="24"/>
          <w:szCs w:val="24"/>
        </w:rPr>
        <w:t>pdf, Dirección de Medioambiente</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24" w:history="1">
        <w:r w:rsidRPr="00DE0F4E">
          <w:rPr>
            <w:rStyle w:val="Hipervnculo"/>
            <w:rFonts w:ascii="Times New Roman" w:hAnsi="Times New Roman" w:cs="Times New Roman"/>
            <w:sz w:val="24"/>
            <w:szCs w:val="24"/>
          </w:rPr>
          <w:t>https://www.cepal.org/sites/default/files/courses/files/2.1plan-nacional-2030-citma.pdf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color w:val="000000"/>
          <w:sz w:val="24"/>
          <w:szCs w:val="24"/>
        </w:rPr>
        <w:t>CITMA</w:t>
      </w:r>
      <w:r w:rsidRPr="00DE0F4E">
        <w:rPr>
          <w:rFonts w:ascii="Times New Roman" w:hAnsi="Times New Roman" w:cs="Times New Roman"/>
          <w:sz w:val="24"/>
          <w:szCs w:val="24"/>
        </w:rPr>
        <w:t xml:space="preserve">. (2016). Año, Estrategia Ambiental Nacional 2016-2020, Ministerio de Ciencia, Tecnología y Medioambiente (CITMA), La Habana, Cuba. Recuperado de: </w:t>
      </w:r>
      <w:hyperlink r:id="rId25" w:history="1">
        <w:r w:rsidRPr="00DE0F4E">
          <w:rPr>
            <w:rFonts w:ascii="Times New Roman" w:hAnsi="Times New Roman" w:cs="Times New Roman"/>
            <w:color w:val="0000FF" w:themeColor="hyperlink"/>
            <w:sz w:val="24"/>
            <w:szCs w:val="24"/>
            <w:u w:val="single"/>
          </w:rPr>
          <w:t>http://repositorio.geotech.cu/jspui/bitstream/1234/2727/1/Estrategia%20Ambiental%20Nacional%202016-2020.pdf</w:t>
        </w:r>
      </w:hyperlink>
    </w:p>
    <w:p w:rsidR="008B7313" w:rsidRDefault="008B7313" w:rsidP="008B7313">
      <w:pPr>
        <w:autoSpaceDE w:val="0"/>
        <w:autoSpaceDN w:val="0"/>
        <w:adjustRightInd w:val="0"/>
        <w:spacing w:after="0" w:line="360" w:lineRule="auto"/>
        <w:jc w:val="both"/>
        <w:rPr>
          <w:rFonts w:ascii="Times New Roman" w:hAnsi="Times New Roman" w:cs="Times New Roman"/>
          <w:bCs/>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rPr>
      </w:pPr>
      <w:r w:rsidRPr="00DE0F4E">
        <w:rPr>
          <w:rFonts w:ascii="Times New Roman" w:hAnsi="Times New Roman" w:cs="Times New Roman"/>
          <w:bCs/>
          <w:sz w:val="24"/>
          <w:szCs w:val="24"/>
        </w:rPr>
        <w:t>CITMA. (2017).</w:t>
      </w:r>
      <w:r w:rsidRPr="00DE0F4E">
        <w:rPr>
          <w:rFonts w:ascii="Times New Roman" w:hAnsi="Times New Roman" w:cs="Times New Roman"/>
          <w:b/>
          <w:bCs/>
          <w:sz w:val="24"/>
          <w:szCs w:val="24"/>
        </w:rPr>
        <w:t xml:space="preserve"> </w:t>
      </w:r>
      <w:r w:rsidRPr="00DE0F4E">
        <w:rPr>
          <w:rFonts w:ascii="Times New Roman" w:hAnsi="Times New Roman" w:cs="Times New Roman"/>
          <w:color w:val="000000"/>
          <w:sz w:val="24"/>
          <w:szCs w:val="24"/>
        </w:rPr>
        <w:t xml:space="preserve">Enfrentamiento al Cambio Climático en la </w:t>
      </w:r>
      <w:r>
        <w:rPr>
          <w:rFonts w:ascii="Times New Roman" w:hAnsi="Times New Roman" w:cs="Times New Roman"/>
          <w:color w:val="000000"/>
          <w:sz w:val="24"/>
          <w:szCs w:val="24"/>
        </w:rPr>
        <w:t xml:space="preserve">República de Cuba. Tarea Vida. </w:t>
      </w:r>
      <w:r w:rsidRPr="00DE0F4E">
        <w:rPr>
          <w:rFonts w:ascii="Times New Roman" w:hAnsi="Times New Roman" w:cs="Times New Roman"/>
          <w:color w:val="000000"/>
          <w:sz w:val="24"/>
          <w:szCs w:val="24"/>
        </w:rPr>
        <w:t>Ministerio de Ciencia, Tecnología y Medio Am</w:t>
      </w:r>
      <w:r>
        <w:rPr>
          <w:rFonts w:ascii="Times New Roman" w:hAnsi="Times New Roman" w:cs="Times New Roman"/>
          <w:color w:val="000000"/>
          <w:sz w:val="24"/>
          <w:szCs w:val="24"/>
        </w:rPr>
        <w:t>biente (CITMA), La Habana, Cuba</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26" w:history="1">
        <w:r w:rsidRPr="00A3627F">
          <w:rPr>
            <w:rStyle w:val="Hipervnculo"/>
            <w:rFonts w:ascii="Times New Roman" w:hAnsi="Times New Roman" w:cs="Times New Roman"/>
          </w:rPr>
          <w:t>http://financiamientoclimatico.cubaenergia.cu/index.php/descargas/8-folleto-tarea-vida/file</w:t>
        </w:r>
      </w:hyperlink>
    </w:p>
    <w:p w:rsidR="008B7313" w:rsidRDefault="008B7313" w:rsidP="008B7313">
      <w:pPr>
        <w:spacing w:after="0" w:line="360" w:lineRule="auto"/>
        <w:jc w:val="both"/>
        <w:rPr>
          <w:rFonts w:ascii="Times New Roman" w:hAnsi="Times New Roman" w:cs="Times New Roman"/>
          <w:sz w:val="24"/>
          <w:szCs w:val="24"/>
        </w:rPr>
      </w:pPr>
    </w:p>
    <w:p w:rsidR="008B7313" w:rsidRPr="00A3627F" w:rsidRDefault="008B7313" w:rsidP="008B7313">
      <w:pPr>
        <w:spacing w:after="0" w:line="360" w:lineRule="auto"/>
        <w:jc w:val="both"/>
        <w:rPr>
          <w:rFonts w:ascii="Times New Roman" w:hAnsi="Times New Roman" w:cs="Times New Roman"/>
          <w:sz w:val="20"/>
          <w:szCs w:val="20"/>
        </w:rPr>
      </w:pPr>
      <w:r>
        <w:rPr>
          <w:rFonts w:ascii="Times New Roman" w:hAnsi="Times New Roman" w:cs="Times New Roman"/>
          <w:sz w:val="24"/>
          <w:szCs w:val="24"/>
        </w:rPr>
        <w:lastRenderedPageBreak/>
        <w:t>CODESPA. (2015).</w:t>
      </w:r>
      <w:r w:rsidRPr="00DE0F4E">
        <w:rPr>
          <w:rFonts w:ascii="Times New Roman" w:hAnsi="Times New Roman" w:cs="Times New Roman"/>
          <w:sz w:val="24"/>
          <w:szCs w:val="24"/>
        </w:rPr>
        <w:t xml:space="preserve"> Adaptación al Cambio Climático. Iniciativas internacionales de apoyo a pequeños productore</w:t>
      </w:r>
      <w:r>
        <w:rPr>
          <w:rFonts w:ascii="Times New Roman" w:hAnsi="Times New Roman" w:cs="Times New Roman"/>
          <w:sz w:val="24"/>
          <w:szCs w:val="24"/>
        </w:rPr>
        <w:t>s rurales</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27" w:history="1">
        <w:r w:rsidRPr="00A3627F">
          <w:rPr>
            <w:rStyle w:val="Hipervnculo"/>
            <w:rFonts w:ascii="Times New Roman" w:hAnsi="Times New Roman" w:cs="Times New Roman"/>
            <w:sz w:val="20"/>
            <w:szCs w:val="20"/>
          </w:rPr>
          <w:t>https://www.codespa.org/app/uploads/adaptacion-cambio-climatico-iniciativas-internacionales.pdf</w:t>
        </w:r>
      </w:hyperlink>
    </w:p>
    <w:p w:rsidR="008B7313" w:rsidRPr="00DE0F4E" w:rsidRDefault="008B7313" w:rsidP="008B7313">
      <w:pPr>
        <w:spacing w:after="0" w:line="360" w:lineRule="auto"/>
        <w:jc w:val="both"/>
        <w:rPr>
          <w:rStyle w:val="Hipervnculo"/>
          <w:rFonts w:ascii="Times New Roman" w:hAnsi="Times New Roman" w:cs="Times New Roman"/>
          <w:sz w:val="24"/>
          <w:szCs w:val="24"/>
        </w:rPr>
      </w:pPr>
      <w:r w:rsidRPr="00DE0F4E">
        <w:rPr>
          <w:rFonts w:ascii="Times New Roman" w:hAnsi="Times New Roman" w:cs="Times New Roman"/>
          <w:bCs/>
          <w:sz w:val="24"/>
          <w:szCs w:val="24"/>
        </w:rPr>
        <w:t xml:space="preserve">Comisión Huairou. (2015). El Fondo Global de Resiliencia Comunitaria, </w:t>
      </w:r>
      <w:r w:rsidRPr="00DE0F4E">
        <w:rPr>
          <w:rFonts w:ascii="Times New Roman" w:hAnsi="Times New Roman" w:cs="Times New Roman"/>
          <w:sz w:val="24"/>
          <w:szCs w:val="24"/>
        </w:rPr>
        <w:t xml:space="preserve">Marco y Lineamientos Operativos, 2015, La Comisión Huairou. </w:t>
      </w:r>
      <w:r w:rsidRPr="00DE0F4E">
        <w:rPr>
          <w:rFonts w:ascii="Times New Roman" w:hAnsi="Times New Roman" w:cs="Times New Roman"/>
          <w:color w:val="000000"/>
          <w:sz w:val="24"/>
          <w:szCs w:val="24"/>
        </w:rPr>
        <w:t>Recuperado de</w:t>
      </w:r>
      <w:r w:rsidRPr="00DE0F4E">
        <w:rPr>
          <w:rFonts w:ascii="Times New Roman" w:hAnsi="Times New Roman" w:cs="Times New Roman"/>
          <w:color w:val="231F20"/>
          <w:sz w:val="24"/>
          <w:szCs w:val="24"/>
        </w:rPr>
        <w:t xml:space="preserve">: </w:t>
      </w:r>
      <w:hyperlink r:id="rId28" w:history="1">
        <w:r w:rsidRPr="00DE0F4E">
          <w:rPr>
            <w:rStyle w:val="Hipervnculo"/>
            <w:rFonts w:ascii="Times New Roman" w:hAnsi="Times New Roman" w:cs="Times New Roman"/>
            <w:sz w:val="24"/>
            <w:szCs w:val="24"/>
          </w:rPr>
          <w:t>http://huairou-rd.bkfk-t5yk.accessdomain.com/wp-content/uploads/2016/06/Fondo-de-Resiliencia-Comunitaria.pdf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4"/>
          <w:szCs w:val="24"/>
        </w:rPr>
        <w:t>CONRED. (2015).</w:t>
      </w:r>
      <w:r w:rsidRPr="00DE0F4E">
        <w:rPr>
          <w:rFonts w:ascii="Times New Roman" w:hAnsi="Times New Roman" w:cs="Times New Roman"/>
          <w:sz w:val="24"/>
          <w:szCs w:val="24"/>
        </w:rPr>
        <w:t xml:space="preserve"> Manual de gestión para la reducción del riesgo de desastres en los procesos de desarrollo municipal, </w:t>
      </w:r>
      <w:r w:rsidRPr="00DE0F4E">
        <w:rPr>
          <w:rFonts w:ascii="Times New Roman" w:hAnsi="Times New Roman" w:cs="Times New Roman"/>
          <w:color w:val="231F20"/>
          <w:sz w:val="24"/>
          <w:szCs w:val="24"/>
        </w:rPr>
        <w:t>Secretaría Ejecutiva del Consejo Nacional para la Reducción d</w:t>
      </w:r>
      <w:r>
        <w:rPr>
          <w:rFonts w:ascii="Times New Roman" w:hAnsi="Times New Roman" w:cs="Times New Roman"/>
          <w:color w:val="231F20"/>
          <w:sz w:val="24"/>
          <w:szCs w:val="24"/>
        </w:rPr>
        <w:t>e Desastres (CONRED), Guatemala</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29" w:history="1">
        <w:r w:rsidRPr="00A3627F">
          <w:rPr>
            <w:rStyle w:val="Hipervnculo"/>
            <w:rFonts w:ascii="Times New Roman" w:hAnsi="Times New Roman" w:cs="Times New Roman"/>
          </w:rPr>
          <w:t>https://conred.gob.gt/site/documentos/proyectonacion/herr/MANUAL-GESTION-REDUCCIONRIESGO-ALOSDESASTRES-PROCESOS-DESARROLLOMUNICIPAL.pdf</w:t>
        </w:r>
      </w:hyperlink>
    </w:p>
    <w:p w:rsidR="008B7313" w:rsidRDefault="008B7313" w:rsidP="008B7313">
      <w:pPr>
        <w:shd w:val="clear" w:color="auto" w:fill="FFFFFF"/>
        <w:spacing w:after="0" w:line="360" w:lineRule="auto"/>
        <w:jc w:val="both"/>
        <w:rPr>
          <w:rFonts w:ascii="Times New Roman" w:hAnsi="Times New Roman" w:cs="Times New Roman"/>
          <w:sz w:val="24"/>
          <w:szCs w:val="24"/>
        </w:rPr>
      </w:pPr>
    </w:p>
    <w:p w:rsidR="008B7313" w:rsidRPr="00DE0F4E" w:rsidRDefault="008B7313" w:rsidP="008B7313">
      <w:pPr>
        <w:shd w:val="clear" w:color="auto" w:fill="FFFFFF"/>
        <w:spacing w:after="0" w:line="360" w:lineRule="auto"/>
        <w:jc w:val="both"/>
        <w:rPr>
          <w:rStyle w:val="Hipervnculo"/>
          <w:rFonts w:ascii="Times New Roman" w:hAnsi="Times New Roman" w:cs="Times New Roman"/>
          <w:color w:val="0070C0"/>
          <w:sz w:val="24"/>
          <w:szCs w:val="24"/>
          <w:lang w:eastAsia="es-ES"/>
        </w:rPr>
      </w:pPr>
      <w:r>
        <w:rPr>
          <w:rFonts w:ascii="Times New Roman" w:hAnsi="Times New Roman" w:cs="Times New Roman"/>
          <w:sz w:val="24"/>
          <w:szCs w:val="24"/>
        </w:rPr>
        <w:t>Cubadebate. (2014).</w:t>
      </w:r>
      <w:r w:rsidRPr="00DE0F4E">
        <w:rPr>
          <w:rFonts w:ascii="Times New Roman" w:hAnsi="Times New Roman" w:cs="Times New Roman"/>
          <w:sz w:val="24"/>
          <w:szCs w:val="24"/>
        </w:rPr>
        <w:t xml:space="preserve"> Potencialidades y retos del diseño en Cuba.  </w:t>
      </w:r>
      <w:r w:rsidRPr="00DE0F4E">
        <w:rPr>
          <w:rFonts w:ascii="Times New Roman" w:hAnsi="Times New Roman" w:cs="Times New Roman"/>
          <w:bCs/>
          <w:sz w:val="24"/>
          <w:szCs w:val="24"/>
          <w:lang w:eastAsia="es-ES"/>
        </w:rPr>
        <w:t>Publicado en: </w:t>
      </w:r>
      <w:hyperlink r:id="rId30" w:tooltip="Ver todos los artículos de Actualización del modelo socialista cubano" w:history="1">
        <w:r w:rsidRPr="00DE0F4E">
          <w:rPr>
            <w:rFonts w:ascii="Times New Roman" w:hAnsi="Times New Roman" w:cs="Times New Roman"/>
            <w:sz w:val="24"/>
            <w:szCs w:val="24"/>
            <w:lang w:eastAsia="es-ES"/>
          </w:rPr>
          <w:t>Actualización del modelo socialista cubano</w:t>
        </w:r>
      </w:hyperlink>
      <w:r w:rsidRPr="00DE0F4E">
        <w:rPr>
          <w:rFonts w:ascii="Times New Roman" w:hAnsi="Times New Roman" w:cs="Times New Roman"/>
          <w:sz w:val="24"/>
          <w:szCs w:val="24"/>
          <w:lang w:eastAsia="es-ES"/>
        </w:rPr>
        <w:t xml:space="preserve">. </w:t>
      </w:r>
      <w:r w:rsidRPr="00DE0F4E">
        <w:rPr>
          <w:rFonts w:ascii="Times New Roman" w:hAnsi="Times New Roman" w:cs="Times New Roman"/>
          <w:sz w:val="24"/>
          <w:szCs w:val="24"/>
        </w:rPr>
        <w:t xml:space="preserve">Recuperado de: </w:t>
      </w:r>
      <w:hyperlink r:id="rId31" w:history="1">
        <w:r w:rsidRPr="00DE0F4E">
          <w:rPr>
            <w:rStyle w:val="Hipervnculo"/>
            <w:rFonts w:ascii="Times New Roman" w:hAnsi="Times New Roman" w:cs="Times New Roman"/>
            <w:color w:val="0070C0"/>
            <w:sz w:val="24"/>
            <w:szCs w:val="24"/>
            <w:lang w:eastAsia="es-ES"/>
          </w:rPr>
          <w:t>http://www.cubadebate.cu/especiales/2014/06/06/potencialidades-y-retos-del-diseno-en-cuba/</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DG HECHO. (2013).</w:t>
      </w:r>
      <w:r w:rsidRPr="00DE0F4E">
        <w:rPr>
          <w:rFonts w:ascii="Times New Roman" w:hAnsi="Times New Roman" w:cs="Times New Roman"/>
          <w:sz w:val="24"/>
          <w:szCs w:val="24"/>
        </w:rPr>
        <w:t xml:space="preserve"> Reducción del Riesgo de Desastres, Reforzar la Resiliencia gracias a la reducción del riesgo de desastres en la acció</w:t>
      </w:r>
      <w:r>
        <w:rPr>
          <w:rFonts w:ascii="Times New Roman" w:hAnsi="Times New Roman" w:cs="Times New Roman"/>
          <w:sz w:val="24"/>
          <w:szCs w:val="24"/>
        </w:rPr>
        <w:t>n humanitaria, Comisión Europea</w:t>
      </w:r>
      <w:r w:rsidRPr="00A3627F">
        <w:rPr>
          <w:rFonts w:ascii="Times New Roman" w:hAnsi="Times New Roman" w:cs="Times New Roman"/>
          <w:sz w:val="24"/>
          <w:szCs w:val="24"/>
        </w:rPr>
        <w:t xml:space="preserve"> </w:t>
      </w:r>
      <w:r w:rsidRPr="00DE0F4E">
        <w:rPr>
          <w:rFonts w:ascii="Times New Roman" w:hAnsi="Times New Roman" w:cs="Times New Roman"/>
          <w:sz w:val="24"/>
          <w:szCs w:val="24"/>
        </w:rPr>
        <w:t>Recuperado de:</w:t>
      </w:r>
      <w:r>
        <w:rPr>
          <w:rFonts w:ascii="Times New Roman" w:hAnsi="Times New Roman" w:cs="Times New Roman"/>
          <w:sz w:val="24"/>
          <w:szCs w:val="24"/>
        </w:rPr>
        <w:t xml:space="preserve"> </w:t>
      </w:r>
      <w:r w:rsidRPr="00DE0F4E">
        <w:rPr>
          <w:rFonts w:ascii="Times New Roman" w:hAnsi="Times New Roman" w:cs="Times New Roman"/>
          <w:sz w:val="24"/>
          <w:szCs w:val="24"/>
        </w:rPr>
        <w:t xml:space="preserve"> </w:t>
      </w:r>
      <w:hyperlink r:id="rId32" w:history="1">
        <w:r w:rsidRPr="00A3627F">
          <w:rPr>
            <w:rStyle w:val="Hipervnculo"/>
            <w:rFonts w:ascii="Times New Roman" w:hAnsi="Times New Roman" w:cs="Times New Roman"/>
            <w:sz w:val="24"/>
            <w:szCs w:val="24"/>
          </w:rPr>
          <w:t>https://ec.europa.eu/echo/files/policies/prevention_preparedness/DRR_thematic_policy_doc_es.pdf</w:t>
        </w:r>
      </w:hyperlink>
    </w:p>
    <w:p w:rsidR="008B7313" w:rsidRDefault="008B7313" w:rsidP="008B7313">
      <w:pPr>
        <w:autoSpaceDE w:val="0"/>
        <w:autoSpaceDN w:val="0"/>
        <w:adjustRightInd w:val="0"/>
        <w:spacing w:after="0" w:line="360" w:lineRule="auto"/>
        <w:jc w:val="both"/>
        <w:rPr>
          <w:rFonts w:ascii="Times New Roman" w:hAnsi="Times New Roman" w:cs="Times New Roman"/>
          <w:bCs/>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FAO-GIZ. (</w:t>
      </w:r>
      <w:r w:rsidRPr="00DE0F4E">
        <w:rPr>
          <w:rFonts w:ascii="Times New Roman" w:hAnsi="Times New Roman" w:cs="Times New Roman"/>
          <w:bCs/>
          <w:color w:val="000000"/>
          <w:sz w:val="24"/>
          <w:szCs w:val="24"/>
        </w:rPr>
        <w:t>2012</w:t>
      </w:r>
      <w:r>
        <w:rPr>
          <w:rFonts w:ascii="Times New Roman" w:hAnsi="Times New Roman" w:cs="Times New Roman"/>
          <w:bCs/>
          <w:color w:val="000000"/>
          <w:sz w:val="24"/>
          <w:szCs w:val="24"/>
        </w:rPr>
        <w:t>).</w:t>
      </w:r>
      <w:r w:rsidRPr="00DE0F4E">
        <w:rPr>
          <w:rFonts w:ascii="Times New Roman" w:hAnsi="Times New Roman" w:cs="Times New Roman"/>
          <w:bCs/>
          <w:color w:val="000000"/>
          <w:sz w:val="24"/>
          <w:szCs w:val="24"/>
        </w:rPr>
        <w:t xml:space="preserve"> </w:t>
      </w:r>
      <w:r w:rsidRPr="00DE0F4E">
        <w:rPr>
          <w:rFonts w:ascii="Times New Roman" w:hAnsi="Times New Roman" w:cs="Times New Roman"/>
          <w:sz w:val="24"/>
          <w:szCs w:val="24"/>
        </w:rPr>
        <w:t>H</w:t>
      </w:r>
      <w:r w:rsidRPr="00DE0F4E">
        <w:rPr>
          <w:rFonts w:ascii="Times New Roman" w:hAnsi="Times New Roman" w:cs="Times New Roman"/>
          <w:bCs/>
          <w:color w:val="000000"/>
          <w:sz w:val="24"/>
          <w:szCs w:val="24"/>
        </w:rPr>
        <w:t xml:space="preserve">erramientas para la adaptación y mitigación del cambio climático en el sector agropecuario. Resultados del Taller Práctico. </w:t>
      </w:r>
      <w:r w:rsidRPr="00DE0F4E">
        <w:rPr>
          <w:rFonts w:ascii="Times New Roman" w:hAnsi="Times New Roman" w:cs="Times New Roman"/>
          <w:sz w:val="24"/>
          <w:szCs w:val="24"/>
        </w:rPr>
        <w:t xml:space="preserve">Recuperado de: </w:t>
      </w:r>
      <w:hyperlink r:id="rId33" w:history="1">
        <w:r w:rsidRPr="000C539D">
          <w:rPr>
            <w:rStyle w:val="Hipervnculo"/>
            <w:rFonts w:ascii="Times New Roman" w:hAnsi="Times New Roman" w:cs="Times New Roman"/>
            <w:sz w:val="24"/>
            <w:szCs w:val="24"/>
          </w:rPr>
          <w:t>www.rlc.fao.org</w:t>
        </w:r>
      </w:hyperlink>
      <w:r>
        <w:rPr>
          <w:rFonts w:ascii="Times New Roman" w:hAnsi="Times New Roman" w:cs="Times New Roman"/>
          <w:color w:val="000000"/>
          <w:sz w:val="24"/>
          <w:szCs w:val="24"/>
        </w:rPr>
        <w:t xml:space="preserve"> </w:t>
      </w:r>
      <w:r w:rsidRPr="00DE0F4E">
        <w:rPr>
          <w:rFonts w:ascii="Times New Roman" w:hAnsi="Times New Roman" w:cs="Times New Roman"/>
          <w:color w:val="000000"/>
          <w:sz w:val="24"/>
          <w:szCs w:val="24"/>
        </w:rPr>
        <w:t xml:space="preserve"> / </w:t>
      </w:r>
      <w:hyperlink r:id="rId34" w:history="1">
        <w:r w:rsidRPr="00DE0F4E">
          <w:rPr>
            <w:rStyle w:val="Hipervnculo"/>
            <w:rFonts w:ascii="Times New Roman" w:hAnsi="Times New Roman" w:cs="Times New Roman"/>
            <w:sz w:val="24"/>
            <w:szCs w:val="24"/>
          </w:rPr>
          <w:t>www.proagro-bolivia.org</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841DF5" w:rsidRDefault="008B7313" w:rsidP="00841D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FICR. (2008).</w:t>
      </w:r>
      <w:r w:rsidRPr="00DE0F4E">
        <w:rPr>
          <w:rFonts w:ascii="Times New Roman" w:hAnsi="Times New Roman" w:cs="Times New Roman"/>
          <w:color w:val="000000"/>
          <w:sz w:val="24"/>
          <w:szCs w:val="24"/>
        </w:rPr>
        <w:t xml:space="preserve"> Análisis de vulnerabilidad y capacidad. Caja de herramientas con fichas de referencia. Agenda global de la Fede</w:t>
      </w:r>
      <w:r>
        <w:rPr>
          <w:rFonts w:ascii="Times New Roman" w:hAnsi="Times New Roman" w:cs="Times New Roman"/>
          <w:color w:val="000000"/>
          <w:sz w:val="24"/>
          <w:szCs w:val="24"/>
        </w:rPr>
        <w:t>ración Internacional, 2006-2010</w:t>
      </w:r>
      <w:r w:rsidRPr="00570CA3">
        <w:rPr>
          <w:rFonts w:ascii="Times New Roman" w:hAnsi="Times New Roman" w:cs="Times New Roman"/>
          <w:sz w:val="24"/>
          <w:szCs w:val="24"/>
        </w:rPr>
        <w:t xml:space="preserve"> </w:t>
      </w:r>
      <w:r w:rsidRPr="00DE0F4E">
        <w:rPr>
          <w:rFonts w:ascii="Times New Roman" w:hAnsi="Times New Roman" w:cs="Times New Roman"/>
          <w:sz w:val="24"/>
          <w:szCs w:val="24"/>
        </w:rPr>
        <w:t xml:space="preserve">Recuperado de: </w:t>
      </w:r>
      <w:hyperlink r:id="rId35" w:history="1">
        <w:r w:rsidRPr="00DE0F4E">
          <w:rPr>
            <w:rStyle w:val="Hipervnculo"/>
            <w:rFonts w:ascii="Times New Roman" w:hAnsi="Times New Roman" w:cs="Times New Roman"/>
            <w:sz w:val="24"/>
            <w:szCs w:val="24"/>
          </w:rPr>
          <w:t>https://www.ifrc.org/Global/Publications/disasters/vca/vca-toolbox-es.PDF</w:t>
        </w:r>
      </w:hyperlink>
    </w:p>
    <w:p w:rsidR="008B7313" w:rsidRPr="00DE0F4E" w:rsidRDefault="008B7313" w:rsidP="008B7313">
      <w:pPr>
        <w:spacing w:after="0" w:line="360" w:lineRule="auto"/>
        <w:jc w:val="both"/>
        <w:rPr>
          <w:rFonts w:ascii="Times New Roman" w:hAnsi="Times New Roman" w:cs="Times New Roman"/>
          <w:sz w:val="24"/>
          <w:szCs w:val="24"/>
        </w:rPr>
      </w:pPr>
      <w:r w:rsidRPr="00DE0F4E">
        <w:rPr>
          <w:rFonts w:ascii="Times New Roman" w:eastAsia="Times New Roman" w:hAnsi="Times New Roman" w:cs="Times New Roman"/>
          <w:sz w:val="24"/>
          <w:szCs w:val="24"/>
          <w:lang w:eastAsia="es-ES"/>
        </w:rPr>
        <w:lastRenderedPageBreak/>
        <w:t xml:space="preserve">FICR. (2014). Marco de la Federación Internacional para el Fomento de la Resiliencia Comunitaria, </w:t>
      </w:r>
      <w:r w:rsidRPr="00DE0F4E">
        <w:rPr>
          <w:rFonts w:ascii="Times New Roman" w:hAnsi="Times New Roman" w:cs="Times New Roman"/>
          <w:sz w:val="24"/>
          <w:szCs w:val="24"/>
        </w:rPr>
        <w:t xml:space="preserve">Federación Internacional de Sociedades de la Cruz Roja y de la Media Luna Roja, Ginebra, Suiza.  Recuperado de: </w:t>
      </w:r>
      <w:hyperlink r:id="rId36" w:history="1">
        <w:r w:rsidRPr="00DE0F4E">
          <w:rPr>
            <w:rStyle w:val="Hipervnculo"/>
            <w:rFonts w:ascii="Times New Roman" w:hAnsi="Times New Roman" w:cs="Times New Roman"/>
            <w:sz w:val="24"/>
            <w:szCs w:val="24"/>
          </w:rPr>
          <w:t>https://docer.com.ar/doc/ns50c0e</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 xml:space="preserve">FICR. (2015). Manual para comunidades resilientes. Hacia 1000 millones de acciones, Federación Internacional de la Cruz Roja – Oficina Regional para las Américas, Ciudad de Panamá, Panamá. </w:t>
      </w:r>
      <w:r w:rsidRPr="00DE0F4E">
        <w:rPr>
          <w:rFonts w:ascii="Times New Roman" w:hAnsi="Times New Roman" w:cs="Times New Roman"/>
          <w:color w:val="000000"/>
          <w:sz w:val="24"/>
          <w:szCs w:val="24"/>
        </w:rPr>
        <w:t>Recuperado de</w:t>
      </w:r>
      <w:r w:rsidRPr="00DE0F4E">
        <w:rPr>
          <w:rFonts w:ascii="Times New Roman" w:hAnsi="Times New Roman" w:cs="Times New Roman"/>
          <w:bCs/>
          <w:sz w:val="24"/>
          <w:szCs w:val="24"/>
        </w:rPr>
        <w:t xml:space="preserve">: </w:t>
      </w:r>
      <w:hyperlink r:id="rId37" w:history="1">
        <w:r w:rsidRPr="00DE0F4E">
          <w:rPr>
            <w:rStyle w:val="Hipervnculo"/>
            <w:rFonts w:ascii="Times New Roman" w:hAnsi="Times New Roman" w:cs="Times New Roman"/>
            <w:sz w:val="24"/>
            <w:szCs w:val="24"/>
          </w:rPr>
          <w:t>https://www.preparecenter.org/resource/manual-para-comunidades-resilientes/</w:t>
        </w:r>
      </w:hyperlink>
    </w:p>
    <w:p w:rsidR="008B7313" w:rsidRDefault="008B7313" w:rsidP="008B7313">
      <w:pPr>
        <w:autoSpaceDE w:val="0"/>
        <w:autoSpaceDN w:val="0"/>
        <w:adjustRightInd w:val="0"/>
        <w:spacing w:after="0" w:line="360" w:lineRule="auto"/>
        <w:jc w:val="both"/>
        <w:rPr>
          <w:rFonts w:ascii="Times New Roman" w:hAnsi="Times New Roman" w:cs="Times New Roman"/>
          <w:bCs/>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bCs/>
          <w:sz w:val="24"/>
          <w:szCs w:val="24"/>
        </w:rPr>
      </w:pPr>
      <w:r w:rsidRPr="00DE0F4E">
        <w:rPr>
          <w:rFonts w:ascii="Times New Roman" w:hAnsi="Times New Roman" w:cs="Times New Roman"/>
          <w:bCs/>
          <w:sz w:val="24"/>
          <w:szCs w:val="24"/>
        </w:rPr>
        <w:t xml:space="preserve">FIRC. (2017). Hoja de Ruta hacia la Resiliencia Comunitaria. Implementación del Marco sobre Resiliencia Comunitaria, Federación Internacional de Sociedades de la Cruz Roja y la Media Luna Roja, Ginebra, Suiza, </w:t>
      </w:r>
      <w:r w:rsidRPr="00DE0F4E">
        <w:rPr>
          <w:rFonts w:ascii="Times New Roman" w:hAnsi="Times New Roman" w:cs="Times New Roman"/>
          <w:color w:val="000000"/>
          <w:sz w:val="24"/>
          <w:szCs w:val="24"/>
        </w:rPr>
        <w:t>Recuperado de</w:t>
      </w:r>
      <w:r w:rsidRPr="00DE0F4E">
        <w:rPr>
          <w:rFonts w:ascii="Times New Roman" w:hAnsi="Times New Roman" w:cs="Times New Roman"/>
          <w:bCs/>
          <w:sz w:val="24"/>
          <w:szCs w:val="24"/>
        </w:rPr>
        <w:t xml:space="preserve">: </w:t>
      </w:r>
      <w:hyperlink r:id="rId38" w:history="1">
        <w:r w:rsidRPr="00DE0F4E">
          <w:rPr>
            <w:rStyle w:val="Hipervnculo"/>
            <w:rFonts w:ascii="Times New Roman" w:hAnsi="Times New Roman" w:cs="Times New Roman"/>
            <w:bCs/>
            <w:sz w:val="24"/>
            <w:szCs w:val="24"/>
          </w:rPr>
          <w:t>https://oldmedia.ifrc.org/ifrc/wp-content/uploads/2018/03/1310403-Road-Map-to-Community-Resilience-SP.pdf</w:t>
        </w:r>
      </w:hyperlink>
    </w:p>
    <w:p w:rsidR="008B7313" w:rsidRDefault="008B7313" w:rsidP="008B7313">
      <w:pPr>
        <w:autoSpaceDE w:val="0"/>
        <w:autoSpaceDN w:val="0"/>
        <w:adjustRightInd w:val="0"/>
        <w:spacing w:after="0" w:line="360" w:lineRule="auto"/>
        <w:jc w:val="both"/>
        <w:rPr>
          <w:rFonts w:ascii="Times New Roman" w:hAnsi="Times New Roman" w:cs="Times New Roman"/>
          <w:bCs/>
          <w:sz w:val="24"/>
          <w:szCs w:val="24"/>
        </w:rPr>
      </w:pPr>
    </w:p>
    <w:p w:rsidR="008B7313" w:rsidRPr="00570CA3" w:rsidRDefault="008B7313" w:rsidP="008B7313">
      <w:pPr>
        <w:autoSpaceDE w:val="0"/>
        <w:autoSpaceDN w:val="0"/>
        <w:adjustRightInd w:val="0"/>
        <w:spacing w:after="0" w:line="360" w:lineRule="auto"/>
        <w:jc w:val="both"/>
        <w:rPr>
          <w:rFonts w:ascii="Times New Roman" w:hAnsi="Times New Roman" w:cs="Times New Roman"/>
        </w:rPr>
      </w:pPr>
      <w:r w:rsidRPr="00DE0F4E">
        <w:rPr>
          <w:rFonts w:ascii="Times New Roman" w:hAnsi="Times New Roman" w:cs="Times New Roman"/>
          <w:bCs/>
          <w:sz w:val="24"/>
          <w:szCs w:val="24"/>
        </w:rPr>
        <w:t>FIRC. (2018). La Coalición de Mil Millones para la Resiliencia. Trabajando en alianzas centradas en la comunidad hacia mil millones de acciones por la resiliencia. Oficina Regional para las Américas, Ciudad de Panamá, Panamá</w:t>
      </w:r>
      <w:r w:rsidRPr="00DE0F4E">
        <w:rPr>
          <w:rFonts w:ascii="Times New Roman" w:hAnsi="Times New Roman" w:cs="Times New Roman"/>
          <w:color w:val="000000"/>
          <w:sz w:val="24"/>
          <w:szCs w:val="24"/>
        </w:rPr>
        <w:t xml:space="preserve"> Recuperado de</w:t>
      </w:r>
      <w:r w:rsidRPr="00DE0F4E">
        <w:rPr>
          <w:rFonts w:ascii="Times New Roman" w:hAnsi="Times New Roman" w:cs="Times New Roman"/>
          <w:bCs/>
          <w:sz w:val="24"/>
          <w:szCs w:val="24"/>
        </w:rPr>
        <w:t xml:space="preserve">: </w:t>
      </w:r>
      <w:hyperlink r:id="rId39" w:history="1">
        <w:r w:rsidRPr="00570CA3">
          <w:rPr>
            <w:rStyle w:val="Hipervnculo"/>
            <w:rFonts w:ascii="Times New Roman" w:hAnsi="Times New Roman" w:cs="Times New Roman"/>
          </w:rPr>
          <w:t>https://www.ifrc.org/es/noticias/discursos-y-articulos-de-opinion/discursos/2014/coalicion-de-cali-de-mil-millones-para-la-resiliencia-/</w:t>
        </w:r>
      </w:hyperlink>
    </w:p>
    <w:p w:rsidR="008B7313" w:rsidRDefault="008B7313" w:rsidP="008B7313">
      <w:pPr>
        <w:spacing w:after="0" w:line="360" w:lineRule="auto"/>
        <w:jc w:val="both"/>
        <w:rPr>
          <w:rFonts w:ascii="Times New Roman" w:hAnsi="Times New Roman" w:cs="Times New Roman"/>
          <w:color w:val="000000"/>
          <w:sz w:val="24"/>
          <w:szCs w:val="24"/>
        </w:rPr>
      </w:pPr>
    </w:p>
    <w:p w:rsidR="008B7313" w:rsidRPr="00841DF5" w:rsidRDefault="008B7313" w:rsidP="008B7313">
      <w:pPr>
        <w:spacing w:after="0" w:line="360" w:lineRule="auto"/>
        <w:jc w:val="both"/>
        <w:rPr>
          <w:rFonts w:ascii="Times New Roman" w:hAnsi="Times New Roman" w:cs="Times New Roman"/>
        </w:rPr>
      </w:pPr>
      <w:r w:rsidRPr="00841DF5">
        <w:rPr>
          <w:rFonts w:ascii="Times New Roman" w:hAnsi="Times New Roman" w:cs="Times New Roman"/>
          <w:color w:val="000000"/>
          <w:sz w:val="24"/>
          <w:szCs w:val="24"/>
        </w:rPr>
        <w:t xml:space="preserve">Florentino, C. (2012). El diseño resiliente: un medio para el diseño sustentable. </w:t>
      </w:r>
      <w:r w:rsidRPr="00841DF5">
        <w:rPr>
          <w:rFonts w:ascii="Times New Roman" w:hAnsi="Times New Roman" w:cs="Times New Roman"/>
          <w:i/>
          <w:color w:val="000000"/>
          <w:sz w:val="24"/>
          <w:szCs w:val="24"/>
        </w:rPr>
        <w:t>Bold</w:t>
      </w:r>
      <w:r w:rsidRPr="00841DF5">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w:t>
      </w:r>
      <w:r w:rsidR="00841DF5">
        <w:rPr>
          <w:rFonts w:ascii="Times New Roman" w:hAnsi="Times New Roman" w:cs="Times New Roman"/>
          <w:color w:val="000000"/>
          <w:sz w:val="24"/>
          <w:szCs w:val="24"/>
        </w:rPr>
        <w:t xml:space="preserve">49-53. </w:t>
      </w:r>
      <w:r w:rsidRPr="00DE0F4E">
        <w:rPr>
          <w:rFonts w:ascii="Times New Roman" w:hAnsi="Times New Roman" w:cs="Times New Roman"/>
          <w:sz w:val="24"/>
          <w:szCs w:val="24"/>
        </w:rPr>
        <w:t>Recuperado de:</w:t>
      </w:r>
      <w:r w:rsidR="00841DF5" w:rsidRPr="00841DF5">
        <w:t xml:space="preserve"> </w:t>
      </w:r>
      <w:hyperlink r:id="rId40" w:history="1">
        <w:r w:rsidR="00841DF5" w:rsidRPr="00841DF5">
          <w:rPr>
            <w:rStyle w:val="Hipervnculo"/>
            <w:rFonts w:ascii="Times New Roman" w:hAnsi="Times New Roman" w:cs="Times New Roman"/>
          </w:rPr>
          <w:t>http://sedici.unlp.edu.ar/bitstream/handle/10915/64012/Documento_completo.pdf-PDFA.pdf?sequence=1&amp;isAllowed=y</w:t>
        </w:r>
      </w:hyperlink>
    </w:p>
    <w:p w:rsidR="00841DF5" w:rsidRDefault="00841DF5" w:rsidP="008B7313">
      <w:pPr>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Galindo, L.M., Samaniego, J.L</w:t>
      </w:r>
      <w:r w:rsidR="00841DF5" w:rsidRPr="00DE0F4E">
        <w:rPr>
          <w:rFonts w:ascii="Times New Roman" w:hAnsi="Times New Roman" w:cs="Times New Roman"/>
          <w:sz w:val="24"/>
          <w:szCs w:val="24"/>
        </w:rPr>
        <w:t>, Alatorre</w:t>
      </w:r>
      <w:r w:rsidRPr="00DE0F4E">
        <w:rPr>
          <w:rFonts w:ascii="Times New Roman" w:hAnsi="Times New Roman" w:cs="Times New Roman"/>
          <w:sz w:val="24"/>
          <w:szCs w:val="24"/>
        </w:rPr>
        <w:t>, J.E, y Ferrer</w:t>
      </w:r>
      <w:r w:rsidRPr="00DE0F4E">
        <w:rPr>
          <w:rFonts w:ascii="Times New Roman" w:hAnsi="Times New Roman" w:cs="Times New Roman"/>
          <w:bCs/>
          <w:color w:val="000000"/>
          <w:sz w:val="24"/>
          <w:szCs w:val="24"/>
        </w:rPr>
        <w:t xml:space="preserve">, J. (2014). Procesos de adaptación al cambio climático. Análisis en América Latina. Documento de proyecto. </w:t>
      </w:r>
      <w:r w:rsidRPr="00DE0F4E">
        <w:rPr>
          <w:rFonts w:ascii="Times New Roman" w:hAnsi="Times New Roman" w:cs="Times New Roman"/>
          <w:sz w:val="24"/>
          <w:szCs w:val="24"/>
        </w:rPr>
        <w:t xml:space="preserve">Comisión Económica para América Latina y el Caribe (CEPAL). Recuperado de: </w:t>
      </w:r>
      <w:hyperlink r:id="rId41" w:history="1">
        <w:r w:rsidRPr="00DE0F4E">
          <w:rPr>
            <w:rFonts w:ascii="Times New Roman" w:hAnsi="Times New Roman" w:cs="Times New Roman"/>
            <w:color w:val="0000FF" w:themeColor="hyperlink"/>
            <w:sz w:val="24"/>
            <w:szCs w:val="24"/>
            <w:u w:val="single"/>
          </w:rPr>
          <w:t>https://www.cepal.org/sites/default/files/news/files/sintesis_pp_cc_procesos_de_adaptacion_al_cc.pdf</w:t>
        </w:r>
      </w:hyperlink>
    </w:p>
    <w:p w:rsidR="008B7313" w:rsidRDefault="008B7313" w:rsidP="008B7313">
      <w:pPr>
        <w:autoSpaceDE w:val="0"/>
        <w:autoSpaceDN w:val="0"/>
        <w:adjustRightInd w:val="0"/>
        <w:spacing w:after="0" w:line="360" w:lineRule="auto"/>
        <w:jc w:val="both"/>
        <w:rPr>
          <w:rFonts w:ascii="Times New Roman" w:hAnsi="Times New Roman" w:cs="Times New Roman"/>
          <w:bCs/>
          <w:color w:val="000000"/>
          <w:sz w:val="24"/>
          <w:szCs w:val="24"/>
        </w:rPr>
      </w:pPr>
    </w:p>
    <w:p w:rsidR="008B7313" w:rsidRPr="00570CA3" w:rsidRDefault="008B7313" w:rsidP="008B7313">
      <w:pPr>
        <w:autoSpaceDE w:val="0"/>
        <w:autoSpaceDN w:val="0"/>
        <w:adjustRightInd w:val="0"/>
        <w:spacing w:after="0" w:line="360" w:lineRule="auto"/>
        <w:jc w:val="both"/>
        <w:rPr>
          <w:rFonts w:ascii="Times New Roman" w:hAnsi="Times New Roman" w:cs="Times New Roman"/>
          <w:sz w:val="18"/>
          <w:szCs w:val="18"/>
        </w:rPr>
      </w:pPr>
      <w:r>
        <w:rPr>
          <w:rFonts w:ascii="Times New Roman" w:hAnsi="Times New Roman" w:cs="Times New Roman"/>
          <w:bCs/>
          <w:color w:val="000000"/>
          <w:sz w:val="24"/>
          <w:szCs w:val="24"/>
        </w:rPr>
        <w:lastRenderedPageBreak/>
        <w:t>GIZ-SEMARNAT. (2015).</w:t>
      </w:r>
      <w:r w:rsidRPr="00DE0F4E">
        <w:rPr>
          <w:rFonts w:ascii="Times New Roman" w:hAnsi="Times New Roman" w:cs="Times New Roman"/>
          <w:bCs/>
          <w:color w:val="000000"/>
          <w:sz w:val="24"/>
          <w:szCs w:val="24"/>
        </w:rPr>
        <w:t xml:space="preserve"> Metodología de priorización de medidas de adaptación al cambio cl</w:t>
      </w:r>
      <w:r>
        <w:rPr>
          <w:rFonts w:ascii="Times New Roman" w:hAnsi="Times New Roman" w:cs="Times New Roman"/>
          <w:bCs/>
          <w:color w:val="000000"/>
          <w:sz w:val="24"/>
          <w:szCs w:val="24"/>
        </w:rPr>
        <w:t>imático. Guía de uso y difusión</w:t>
      </w:r>
      <w:r w:rsidRPr="00570C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42" w:history="1">
        <w:r w:rsidRPr="00570CA3">
          <w:rPr>
            <w:rStyle w:val="Hipervnculo"/>
            <w:rFonts w:ascii="Times New Roman" w:hAnsi="Times New Roman" w:cs="Times New Roman"/>
            <w:sz w:val="18"/>
            <w:szCs w:val="18"/>
          </w:rPr>
          <w:t>https://www.gob.mx/cms/uploads/attachment/file/223039/metodologia-priorizacion_guia-uso-difusion.pdf</w:t>
        </w:r>
      </w:hyperlink>
    </w:p>
    <w:p w:rsidR="008B7313" w:rsidRDefault="008B7313" w:rsidP="008B7313">
      <w:pPr>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 xml:space="preserve">GOAL. (2015). Herramienta para mediar la resiliencia comunitaria ante desastres. Guía metodológica.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43" w:history="1">
        <w:r w:rsidRPr="00DE0F4E">
          <w:rPr>
            <w:rStyle w:val="Hipervnculo"/>
            <w:rFonts w:ascii="Times New Roman" w:hAnsi="Times New Roman" w:cs="Times New Roman"/>
            <w:sz w:val="24"/>
            <w:szCs w:val="24"/>
          </w:rPr>
          <w:t>http://dipecholac.net/docs/herramientas-proyecto-dipecho/honduras/Guia-Medicion-de-Resiliencia.pdf</w:t>
        </w:r>
      </w:hyperlink>
    </w:p>
    <w:p w:rsidR="008B7313" w:rsidRDefault="008B7313" w:rsidP="008B7313">
      <w:pPr>
        <w:spacing w:after="0" w:line="360" w:lineRule="auto"/>
        <w:jc w:val="both"/>
        <w:rPr>
          <w:rFonts w:ascii="Times New Roman" w:hAnsi="Times New Roman" w:cs="Times New Roman"/>
          <w:sz w:val="24"/>
          <w:szCs w:val="24"/>
        </w:rPr>
      </w:pPr>
    </w:p>
    <w:p w:rsidR="008B7313" w:rsidRPr="00570CA3" w:rsidRDefault="008B7313" w:rsidP="008B7313">
      <w:pPr>
        <w:spacing w:after="0" w:line="360" w:lineRule="auto"/>
        <w:jc w:val="both"/>
        <w:rPr>
          <w:rFonts w:ascii="Times New Roman" w:hAnsi="Times New Roman" w:cs="Times New Roman"/>
          <w:sz w:val="18"/>
          <w:szCs w:val="18"/>
        </w:rPr>
      </w:pPr>
      <w:r w:rsidRPr="00DE0F4E">
        <w:rPr>
          <w:rFonts w:ascii="Times New Roman" w:hAnsi="Times New Roman" w:cs="Times New Roman"/>
          <w:sz w:val="24"/>
          <w:szCs w:val="24"/>
        </w:rPr>
        <w:t xml:space="preserve">GOAL. (2016) Análisis de la resiliencia de las comunidades ante desastres. Caja de herramientas ARC-D. Manual de guía al usuario, Segunda Edición.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44" w:history="1">
        <w:r w:rsidRPr="00570CA3">
          <w:rPr>
            <w:rStyle w:val="Hipervnculo"/>
            <w:rFonts w:ascii="Times New Roman" w:hAnsi="Times New Roman" w:cs="Times New Roman"/>
            <w:sz w:val="18"/>
            <w:szCs w:val="18"/>
          </w:rPr>
          <w:t>http://resiliencenexus.org/wp-content/uploads/2020/05/ARC-DToolkitUserManualB01_SPANISH_Version_A03.pdf</w:t>
        </w:r>
      </w:hyperlink>
    </w:p>
    <w:p w:rsidR="008B7313" w:rsidRDefault="008B7313" w:rsidP="008B7313">
      <w:pPr>
        <w:spacing w:after="0" w:line="360" w:lineRule="auto"/>
        <w:jc w:val="both"/>
        <w:rPr>
          <w:rFonts w:ascii="Times New Roman" w:hAnsi="Times New Roman" w:cs="Times New Roman"/>
          <w:sz w:val="24"/>
          <w:szCs w:val="24"/>
        </w:rPr>
      </w:pPr>
    </w:p>
    <w:p w:rsidR="008B7313" w:rsidRPr="00570CA3" w:rsidRDefault="008B7313" w:rsidP="008B7313">
      <w:pPr>
        <w:spacing w:after="0" w:line="360" w:lineRule="auto"/>
        <w:jc w:val="both"/>
        <w:rPr>
          <w:rFonts w:ascii="Times New Roman" w:hAnsi="Times New Roman" w:cs="Times New Roman"/>
        </w:rPr>
      </w:pPr>
      <w:r w:rsidRPr="00DE0F4E">
        <w:rPr>
          <w:rFonts w:ascii="Times New Roman" w:hAnsi="Times New Roman" w:cs="Times New Roman"/>
          <w:sz w:val="24"/>
          <w:szCs w:val="24"/>
        </w:rPr>
        <w:t xml:space="preserve">GOAL. (2019). Resiliencia para Sistemas Sociales. Enfoque R4S. Manual de orientación al usuario, mayo 2019, Edición Preliminar.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45" w:history="1">
        <w:r w:rsidRPr="00570CA3">
          <w:rPr>
            <w:rStyle w:val="Hipervnculo"/>
            <w:rFonts w:ascii="Times New Roman" w:hAnsi="Times New Roman" w:cs="Times New Roman"/>
          </w:rPr>
          <w:t>http://resiliencenexus.org/wp-content/uploads/2020/02/Espa%C3%B1ol-EnfoqueR4S.pdf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570CA3" w:rsidRDefault="008B7313" w:rsidP="008B7313">
      <w:pPr>
        <w:autoSpaceDE w:val="0"/>
        <w:autoSpaceDN w:val="0"/>
        <w:adjustRightInd w:val="0"/>
        <w:spacing w:after="0" w:line="360" w:lineRule="auto"/>
        <w:jc w:val="both"/>
        <w:rPr>
          <w:rFonts w:ascii="Times New Roman" w:hAnsi="Times New Roman" w:cs="Times New Roman"/>
          <w:sz w:val="16"/>
          <w:szCs w:val="16"/>
        </w:rPr>
      </w:pPr>
      <w:r>
        <w:rPr>
          <w:rFonts w:ascii="Times New Roman" w:hAnsi="Times New Roman" w:cs="Times New Roman"/>
          <w:color w:val="000000"/>
          <w:sz w:val="24"/>
          <w:szCs w:val="24"/>
        </w:rPr>
        <w:t>IICA. (2012).</w:t>
      </w:r>
      <w:r w:rsidRPr="00DE0F4E">
        <w:rPr>
          <w:rFonts w:ascii="Times New Roman" w:hAnsi="Times New Roman" w:cs="Times New Roman"/>
          <w:color w:val="000000"/>
          <w:sz w:val="24"/>
          <w:szCs w:val="24"/>
        </w:rPr>
        <w:t xml:space="preserve"> Un enfoque conceptual para la adaptación de la agricultura al cambio climático y su aproximación metodológica, Programa Intergubernamental de Cooperación Cambio Climático. Oportunidades y desafíos</w:t>
      </w:r>
      <w:r>
        <w:rPr>
          <w:rFonts w:ascii="Times New Roman" w:hAnsi="Times New Roman" w:cs="Times New Roman"/>
          <w:color w:val="000000"/>
          <w:sz w:val="24"/>
          <w:szCs w:val="24"/>
        </w:rPr>
        <w:t xml:space="preserve"> en la Agricultura, IICA-</w:t>
      </w:r>
      <w:r w:rsidRPr="00570CA3">
        <w:rPr>
          <w:rFonts w:ascii="Times New Roman" w:hAnsi="Times New Roman" w:cs="Times New Roman"/>
          <w:color w:val="000000"/>
          <w:sz w:val="16"/>
          <w:szCs w:val="16"/>
        </w:rPr>
        <w:t xml:space="preserve">México </w:t>
      </w:r>
      <w:r w:rsidRPr="00570CA3">
        <w:rPr>
          <w:rFonts w:ascii="Times New Roman" w:hAnsi="Times New Roman" w:cs="Times New Roman"/>
          <w:color w:val="000000"/>
          <w:sz w:val="20"/>
          <w:szCs w:val="20"/>
        </w:rPr>
        <w:t xml:space="preserve">Recuperado de: </w:t>
      </w:r>
      <w:hyperlink r:id="rId46" w:history="1">
        <w:r w:rsidRPr="00570CA3">
          <w:rPr>
            <w:rStyle w:val="Hipervnculo"/>
            <w:rFonts w:ascii="Times New Roman" w:hAnsi="Times New Roman" w:cs="Times New Roman"/>
            <w:sz w:val="20"/>
            <w:szCs w:val="20"/>
          </w:rPr>
          <w:t>https://repositorio.iica.int/bitstream/handle/11324/6082/BVE17109294e.pdf?sequence=1</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IPCC. (2014).</w:t>
      </w:r>
      <w:r w:rsidRPr="00DE0F4E">
        <w:rPr>
          <w:rFonts w:ascii="Times New Roman" w:hAnsi="Times New Roman" w:cs="Times New Roman"/>
          <w:sz w:val="24"/>
          <w:szCs w:val="24"/>
        </w:rPr>
        <w:t xml:space="preserve"> </w:t>
      </w:r>
      <w:r w:rsidRPr="00DE0F4E">
        <w:rPr>
          <w:rFonts w:ascii="Times New Roman" w:hAnsi="Times New Roman" w:cs="Times New Roman"/>
          <w:bCs/>
          <w:sz w:val="24"/>
          <w:szCs w:val="24"/>
        </w:rPr>
        <w:t>Cambio Climático: Impactos, Adaptación y Vulnerabilidad</w:t>
      </w:r>
      <w:r>
        <w:rPr>
          <w:rFonts w:ascii="Times New Roman" w:hAnsi="Times New Roman" w:cs="Times New Roman"/>
          <w:bCs/>
          <w:sz w:val="24"/>
          <w:szCs w:val="24"/>
        </w:rPr>
        <w:t>. Guía resumida del Quinto Informe de E</w:t>
      </w:r>
      <w:r w:rsidRPr="00DE0F4E">
        <w:rPr>
          <w:rFonts w:ascii="Times New Roman" w:hAnsi="Times New Roman" w:cs="Times New Roman"/>
          <w:bCs/>
          <w:sz w:val="24"/>
          <w:szCs w:val="24"/>
        </w:rPr>
        <w:t>valuación del IPCC</w:t>
      </w:r>
      <w:r>
        <w:rPr>
          <w:rFonts w:ascii="Times New Roman" w:hAnsi="Times New Roman" w:cs="Times New Roman"/>
          <w:bCs/>
          <w:sz w:val="24"/>
          <w:szCs w:val="24"/>
        </w:rPr>
        <w:t>, Grupo de T</w:t>
      </w:r>
      <w:r w:rsidRPr="00DE0F4E">
        <w:rPr>
          <w:rFonts w:ascii="Times New Roman" w:hAnsi="Times New Roman" w:cs="Times New Roman"/>
          <w:bCs/>
          <w:sz w:val="24"/>
          <w:szCs w:val="24"/>
        </w:rPr>
        <w:t xml:space="preserve">rabajo </w:t>
      </w:r>
      <w:r>
        <w:rPr>
          <w:rFonts w:ascii="Times New Roman" w:hAnsi="Times New Roman" w:cs="Times New Roman"/>
          <w:bCs/>
          <w:sz w:val="24"/>
          <w:szCs w:val="24"/>
        </w:rPr>
        <w:t xml:space="preserve">II.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47" w:history="1">
        <w:r w:rsidRPr="00DE0F4E">
          <w:rPr>
            <w:rStyle w:val="Hipervnculo"/>
            <w:rFonts w:ascii="Times New Roman" w:hAnsi="Times New Roman" w:cs="Times New Roman"/>
            <w:sz w:val="24"/>
            <w:szCs w:val="24"/>
          </w:rPr>
          <w:t>https://www.ipcc.ch/site/assets/uploads/2018/03/ar5_wgII_spm_es-1.pdf</w:t>
        </w:r>
      </w:hyperlink>
    </w:p>
    <w:p w:rsidR="00B176EE" w:rsidRDefault="00B176EE" w:rsidP="008B7313">
      <w:pPr>
        <w:autoSpaceDE w:val="0"/>
        <w:autoSpaceDN w:val="0"/>
        <w:adjustRightInd w:val="0"/>
        <w:spacing w:after="0" w:line="360" w:lineRule="auto"/>
        <w:jc w:val="both"/>
        <w:rPr>
          <w:rFonts w:ascii="Times New Roman" w:hAnsi="Times New Roman" w:cs="Times New Roman"/>
          <w:sz w:val="24"/>
          <w:szCs w:val="24"/>
        </w:rPr>
      </w:pPr>
    </w:p>
    <w:p w:rsidR="008B7313" w:rsidRPr="00570CA3" w:rsidRDefault="008B7313" w:rsidP="008B7313">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4"/>
          <w:szCs w:val="24"/>
        </w:rPr>
        <w:t>IPCC. (2014a).</w:t>
      </w:r>
      <w:r w:rsidRPr="00DE0F4E">
        <w:rPr>
          <w:rFonts w:ascii="Times New Roman" w:hAnsi="Times New Roman" w:cs="Times New Roman"/>
          <w:sz w:val="24"/>
          <w:szCs w:val="24"/>
        </w:rPr>
        <w:t xml:space="preserve"> Cambio Climático 2014. Impactos, adaptación y vulnerabilidad. </w:t>
      </w:r>
      <w:r w:rsidRPr="00DE0F4E">
        <w:rPr>
          <w:rFonts w:ascii="Times New Roman" w:hAnsi="Times New Roman" w:cs="Times New Roman"/>
          <w:bCs/>
          <w:sz w:val="24"/>
          <w:szCs w:val="24"/>
        </w:rPr>
        <w:t xml:space="preserve">Resúmenes, preguntas frecuentes y recuadros multicapítulos. </w:t>
      </w:r>
      <w:r w:rsidRPr="00DE0F4E">
        <w:rPr>
          <w:rFonts w:ascii="Times New Roman" w:hAnsi="Times New Roman" w:cs="Times New Roman"/>
          <w:sz w:val="24"/>
          <w:szCs w:val="24"/>
        </w:rPr>
        <w:t>GT-II, Contribución del GT II al Quinto Informe de Evaluación del Grupo Intergubernamental de Exp</w:t>
      </w:r>
      <w:r>
        <w:rPr>
          <w:rFonts w:ascii="Times New Roman" w:hAnsi="Times New Roman" w:cs="Times New Roman"/>
          <w:sz w:val="24"/>
          <w:szCs w:val="24"/>
        </w:rPr>
        <w:t>ertos sobre el Cambio Climático</w:t>
      </w:r>
      <w:r w:rsidRPr="00570C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48" w:history="1">
        <w:r w:rsidRPr="00570CA3">
          <w:rPr>
            <w:rStyle w:val="Hipervnculo"/>
            <w:rFonts w:ascii="Times New Roman" w:hAnsi="Times New Roman" w:cs="Times New Roman"/>
            <w:sz w:val="20"/>
            <w:szCs w:val="20"/>
          </w:rPr>
          <w:t>https://www.ipcc.ch/site/assets/uploads/2018/03/WGIIAR5-IntegrationBrochure_es-1.pdf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4"/>
          <w:szCs w:val="24"/>
        </w:rPr>
        <w:t>IPCC. (2014b).</w:t>
      </w:r>
      <w:r w:rsidRPr="00DE0F4E">
        <w:rPr>
          <w:rFonts w:ascii="Times New Roman" w:hAnsi="Times New Roman" w:cs="Times New Roman"/>
          <w:sz w:val="24"/>
          <w:szCs w:val="24"/>
        </w:rPr>
        <w:t xml:space="preserve"> Cambio Climático: Impactos, adaptación y vulnerabilidad. Guía resumida del quinto informe de evaluación del IPCC. Grupo de trabajo II. </w:t>
      </w:r>
      <w:r w:rsidRPr="00DE0F4E">
        <w:rPr>
          <w:rFonts w:ascii="Times New Roman" w:hAnsi="Times New Roman" w:cs="Times New Roman"/>
          <w:color w:val="231F20"/>
          <w:sz w:val="24"/>
          <w:szCs w:val="24"/>
        </w:rPr>
        <w:t xml:space="preserve">Elaborado </w:t>
      </w:r>
      <w:r w:rsidRPr="00DE0F4E">
        <w:rPr>
          <w:rFonts w:ascii="Times New Roman" w:hAnsi="Times New Roman" w:cs="Times New Roman"/>
          <w:color w:val="231F20"/>
          <w:sz w:val="24"/>
          <w:szCs w:val="24"/>
        </w:rPr>
        <w:lastRenderedPageBreak/>
        <w:t>por: Ministerio de Agricultura, Alimentación y Medio Ambiente (Fundación Biodiversidad, Oficina Española de Cambio Climático, Agencia Estatal de Meteorología, Centro Nacional de Educación Ambiental). Basado en materiales contenidos en el Quinto Informe de Evaluación del IPCC, Grupo de Trabajo II.</w:t>
      </w:r>
      <w:r w:rsidRPr="00DE0F4E">
        <w:rPr>
          <w:rFonts w:ascii="Times New Roman" w:hAnsi="Times New Roman" w:cs="Times New Roman"/>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49" w:history="1">
        <w:r w:rsidRPr="00A3627F">
          <w:rPr>
            <w:rStyle w:val="Hipervnculo"/>
            <w:rFonts w:ascii="Times New Roman" w:hAnsi="Times New Roman" w:cs="Times New Roman"/>
          </w:rPr>
          <w:t>https://www.miteco.gob.es/es/cambio-climatico/temas/el-proceso-internacional-de-lucha-contra-el-cambio-climatico/guia-resumida-gt2-impactos-adaptacion-vulnerabilidad-ar5_tcm30-177778.pdf</w:t>
        </w:r>
      </w:hyperlink>
    </w:p>
    <w:p w:rsidR="008B7313" w:rsidRDefault="008B7313" w:rsidP="008B7313">
      <w:pPr>
        <w:autoSpaceDE w:val="0"/>
        <w:autoSpaceDN w:val="0"/>
        <w:adjustRightInd w:val="0"/>
        <w:spacing w:after="0" w:line="360" w:lineRule="auto"/>
        <w:jc w:val="both"/>
        <w:rPr>
          <w:rFonts w:ascii="Times New Roman" w:hAnsi="Times New Roman" w:cs="Times New Roman"/>
          <w:bCs/>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bCs/>
          <w:sz w:val="24"/>
          <w:szCs w:val="24"/>
        </w:rPr>
        <w:t xml:space="preserve">IPCC, 2015 Cambio Climático: Mitigación. Guía resumida del quinto informe de evaluación del IPCC. Grupo de trabajo III. </w:t>
      </w:r>
      <w:r w:rsidRPr="00DE0F4E">
        <w:rPr>
          <w:rFonts w:ascii="Times New Roman" w:hAnsi="Times New Roman" w:cs="Times New Roman"/>
          <w:color w:val="231F20"/>
          <w:sz w:val="24"/>
          <w:szCs w:val="24"/>
        </w:rPr>
        <w:t>Elaborado por: Ministerio de Agricultura, Alimentación y Medio Ambiente (Fundación Biodiversidad, Oficina Española de Cambio Climático, Agencia Estatal de Meteorología, Centro Nacional de Educación Ambiental). Basado en materiales contenidos en el Quinto</w:t>
      </w:r>
      <w:r>
        <w:rPr>
          <w:rFonts w:ascii="Times New Roman" w:hAnsi="Times New Roman" w:cs="Times New Roman"/>
          <w:color w:val="231F20"/>
          <w:sz w:val="24"/>
          <w:szCs w:val="24"/>
        </w:rPr>
        <w:t xml:space="preserve"> Informe de Evaluación del IPCC. </w:t>
      </w:r>
      <w:r w:rsidRPr="00DE0F4E">
        <w:rPr>
          <w:rFonts w:ascii="Times New Roman" w:hAnsi="Times New Roman" w:cs="Times New Roman"/>
          <w:color w:val="231F2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0" w:history="1">
        <w:r w:rsidRPr="00DE0F4E">
          <w:rPr>
            <w:rStyle w:val="Hipervnculo"/>
            <w:rFonts w:ascii="Times New Roman" w:hAnsi="Times New Roman" w:cs="Times New Roman"/>
            <w:sz w:val="24"/>
            <w:szCs w:val="24"/>
          </w:rPr>
          <w:t>https://www.miteco.gob.es/images/es/guia-resumida-gt3-mitigacion-ar5_tcm30-177779.pdf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color w:val="000000"/>
          <w:sz w:val="24"/>
          <w:szCs w:val="24"/>
        </w:rPr>
        <w:t>IPCC. (</w:t>
      </w:r>
      <w:r w:rsidRPr="00DE0F4E">
        <w:rPr>
          <w:rFonts w:ascii="Times New Roman" w:hAnsi="Times New Roman" w:cs="Times New Roman"/>
          <w:color w:val="000000"/>
          <w:sz w:val="24"/>
          <w:szCs w:val="24"/>
        </w:rPr>
        <w:t>2016</w:t>
      </w:r>
      <w:r>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Cambio Climático: Informe de Síntesis. </w:t>
      </w:r>
      <w:r w:rsidRPr="00DE0F4E">
        <w:rPr>
          <w:rFonts w:ascii="Times New Roman" w:hAnsi="Times New Roman" w:cs="Times New Roman"/>
          <w:bCs/>
          <w:sz w:val="24"/>
          <w:szCs w:val="24"/>
        </w:rPr>
        <w:t xml:space="preserve">Guía resumida del quinto informe de evaluación del IPCC. </w:t>
      </w:r>
      <w:r w:rsidRPr="00DE0F4E">
        <w:rPr>
          <w:rFonts w:ascii="Times New Roman" w:hAnsi="Times New Roman" w:cs="Times New Roman"/>
          <w:color w:val="231F20"/>
          <w:sz w:val="24"/>
          <w:szCs w:val="24"/>
        </w:rPr>
        <w:t>Elaborado por: Ministerio de Agricultura, Alimentación y Medio Ambiente (Fundación Biodiversidad, Oficina Española de Cambio Climático, Agencia Estatal de Meteorología, Centro Nacional de Educación Ambiental). Basado en materiales contenidos en el Quinto</w:t>
      </w:r>
      <w:r>
        <w:rPr>
          <w:rFonts w:ascii="Times New Roman" w:hAnsi="Times New Roman" w:cs="Times New Roman"/>
          <w:color w:val="231F20"/>
          <w:sz w:val="24"/>
          <w:szCs w:val="24"/>
        </w:rPr>
        <w:t xml:space="preserve"> Informe de Evaluación del IPCC</w:t>
      </w:r>
      <w:r w:rsidRPr="00570C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1" w:history="1">
        <w:r w:rsidRPr="00A3627F">
          <w:rPr>
            <w:rStyle w:val="Hipervnculo"/>
            <w:rFonts w:ascii="Times New Roman" w:hAnsi="Times New Roman" w:cs="Times New Roman"/>
          </w:rPr>
          <w:t>https://www.miteco.gob.es/va/cambio-climatico/temas/el-proceso-internacional-de-lucha-contra-el-cambio-climatico/guia-sintesis-resumida-ar5_tcm39-486346.pdf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IPCC (2018).</w:t>
      </w:r>
      <w:r w:rsidRPr="00DE0F4E">
        <w:rPr>
          <w:rFonts w:ascii="Times New Roman" w:hAnsi="Times New Roman" w:cs="Times New Roman"/>
          <w:color w:val="000000"/>
          <w:sz w:val="24"/>
          <w:szCs w:val="24"/>
        </w:rPr>
        <w:t xml:space="preserve"> CCPI Climate Change Per</w:t>
      </w:r>
      <w:r>
        <w:rPr>
          <w:rFonts w:ascii="Times New Roman" w:hAnsi="Times New Roman" w:cs="Times New Roman"/>
          <w:color w:val="000000"/>
          <w:sz w:val="24"/>
          <w:szCs w:val="24"/>
        </w:rPr>
        <w:t xml:space="preserve">formance Index, Resultados 2019. </w:t>
      </w:r>
      <w:r w:rsidRPr="00DE0F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2" w:history="1">
        <w:r w:rsidRPr="00DE0F4E">
          <w:rPr>
            <w:rStyle w:val="Hipervnculo"/>
            <w:rFonts w:ascii="Times New Roman" w:hAnsi="Times New Roman" w:cs="Times New Roman"/>
            <w:bCs/>
            <w:sz w:val="24"/>
            <w:szCs w:val="24"/>
          </w:rPr>
          <w:t>www.climate-change-performance-index.org</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IPCC. (2019).</w:t>
      </w:r>
      <w:r w:rsidRPr="00DE0F4E">
        <w:rPr>
          <w:rFonts w:ascii="Times New Roman" w:hAnsi="Times New Roman" w:cs="Times New Roman"/>
          <w:sz w:val="24"/>
          <w:szCs w:val="24"/>
        </w:rPr>
        <w:t xml:space="preserve"> Calentamiento Global de 1,5oC. </w:t>
      </w:r>
      <w:r w:rsidRPr="00DE0F4E">
        <w:rPr>
          <w:rFonts w:ascii="Times New Roman" w:hAnsi="Times New Roman" w:cs="Times New Roman"/>
          <w:bCs/>
          <w:sz w:val="24"/>
          <w:szCs w:val="24"/>
        </w:rPr>
        <w:t xml:space="preserve">Informe especial del IPCC sobre los impactos del calentamiento global de 1,5 °C. Resumen para responsables de políticas.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3" w:history="1">
        <w:r w:rsidRPr="00DE0F4E">
          <w:rPr>
            <w:rStyle w:val="Hipervnculo"/>
            <w:rFonts w:ascii="Times New Roman" w:hAnsi="Times New Roman" w:cs="Times New Roman"/>
            <w:sz w:val="24"/>
            <w:szCs w:val="24"/>
          </w:rPr>
          <w:t>https://www.ipcc.ch/site/assets/uploads/sites/2/2019/09/IPCC-Special-Report-1.5-SPM_es.pdf</w:t>
        </w:r>
      </w:hyperlink>
    </w:p>
    <w:p w:rsidR="008B7313" w:rsidRPr="0053708B" w:rsidRDefault="008B7313" w:rsidP="008B7313">
      <w:pPr>
        <w:autoSpaceDE w:val="0"/>
        <w:autoSpaceDN w:val="0"/>
        <w:adjustRightInd w:val="0"/>
        <w:spacing w:after="0" w:line="360" w:lineRule="auto"/>
        <w:jc w:val="both"/>
        <w:rPr>
          <w:rFonts w:ascii="Times New Roman" w:hAnsi="Times New Roman" w:cs="Times New Roman"/>
          <w:sz w:val="20"/>
          <w:szCs w:val="20"/>
        </w:rPr>
      </w:pPr>
      <w:r w:rsidRPr="00DE0F4E">
        <w:rPr>
          <w:rFonts w:ascii="Times New Roman" w:hAnsi="Times New Roman" w:cs="Times New Roman"/>
          <w:sz w:val="24"/>
          <w:szCs w:val="24"/>
        </w:rPr>
        <w:lastRenderedPageBreak/>
        <w:t xml:space="preserve">JICA. (2014). Manejo participativo de proyecto comunitario. </w:t>
      </w:r>
      <w:r w:rsidRPr="00DE0F4E">
        <w:rPr>
          <w:rFonts w:ascii="Times New Roman" w:hAnsi="Times New Roman" w:cs="Times New Roman"/>
          <w:bCs/>
          <w:sz w:val="24"/>
          <w:szCs w:val="24"/>
        </w:rPr>
        <w:t>Elaboración de la Guía para el Uso del Rotafolio IV</w:t>
      </w:r>
      <w:r w:rsidRPr="00DE0F4E">
        <w:rPr>
          <w:rFonts w:ascii="Times New Roman" w:hAnsi="Times New Roman" w:cs="Times New Roman"/>
          <w:sz w:val="24"/>
          <w:szCs w:val="24"/>
        </w:rPr>
        <w:t>. Material didáctico. Serie Desarrollo Rural Participativo, Proyecto de desarrollo rural integral sostenible en la provincia de Chimborazo, Ecuador. Recuperado de</w:t>
      </w:r>
      <w:r w:rsidRPr="00DE0F4E">
        <w:rPr>
          <w:rFonts w:ascii="Times New Roman" w:hAnsi="Times New Roman" w:cs="Times New Roman"/>
          <w:color w:val="000000"/>
          <w:sz w:val="24"/>
          <w:szCs w:val="24"/>
        </w:rPr>
        <w:t xml:space="preserve">: </w:t>
      </w:r>
      <w:hyperlink r:id="rId54" w:history="1">
        <w:r w:rsidRPr="0053708B">
          <w:rPr>
            <w:rFonts w:ascii="Times New Roman" w:hAnsi="Times New Roman" w:cs="Times New Roman"/>
            <w:color w:val="0000FF" w:themeColor="hyperlink"/>
            <w:sz w:val="20"/>
            <w:szCs w:val="20"/>
            <w:u w:val="single"/>
          </w:rPr>
          <w:t>https://www.jica.go.jp/project/spanish/ecuador/001/materials/c8h0vm00008bcae4-att/guia_rotafolio4.pdf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color w:val="000000"/>
          <w:sz w:val="24"/>
          <w:szCs w:val="24"/>
        </w:rPr>
        <w:t xml:space="preserve">Malo </w:t>
      </w:r>
      <w:r>
        <w:rPr>
          <w:rFonts w:ascii="Times New Roman" w:hAnsi="Times New Roman" w:cs="Times New Roman"/>
          <w:color w:val="000000"/>
          <w:sz w:val="24"/>
          <w:szCs w:val="24"/>
        </w:rPr>
        <w:t>G. (</w:t>
      </w:r>
      <w:r w:rsidRPr="00DE0F4E">
        <w:rPr>
          <w:rFonts w:ascii="Times New Roman" w:hAnsi="Times New Roman" w:cs="Times New Roman"/>
          <w:color w:val="000000"/>
          <w:sz w:val="24"/>
          <w:szCs w:val="24"/>
        </w:rPr>
        <w:t>2016</w:t>
      </w:r>
      <w:r>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w:t>
      </w:r>
      <w:r w:rsidRPr="00DE0F4E">
        <w:rPr>
          <w:rFonts w:ascii="Times New Roman" w:hAnsi="Times New Roman" w:cs="Times New Roman"/>
          <w:color w:val="231F20"/>
          <w:sz w:val="24"/>
          <w:szCs w:val="24"/>
        </w:rPr>
        <w:t xml:space="preserve">Diseño sustentable. </w:t>
      </w:r>
      <w:r w:rsidRPr="00DE0F4E">
        <w:rPr>
          <w:rFonts w:ascii="Times New Roman" w:hAnsi="Times New Roman" w:cs="Times New Roman"/>
          <w:color w:val="000000"/>
          <w:sz w:val="24"/>
          <w:szCs w:val="24"/>
        </w:rPr>
        <w:t xml:space="preserve">Entre sustentos y desafíos: por los caminos de la resiliencia y la entropía. </w:t>
      </w:r>
      <w:r w:rsidRPr="0053708B">
        <w:rPr>
          <w:rFonts w:ascii="Times New Roman" w:hAnsi="Times New Roman" w:cs="Times New Roman"/>
          <w:i/>
          <w:color w:val="000000"/>
          <w:sz w:val="24"/>
          <w:szCs w:val="24"/>
        </w:rPr>
        <w:t>Daya</w:t>
      </w:r>
      <w:r w:rsidRPr="00DE0F4E">
        <w:rPr>
          <w:rFonts w:ascii="Times New Roman" w:hAnsi="Times New Roman" w:cs="Times New Roman"/>
          <w:color w:val="000000"/>
          <w:sz w:val="24"/>
          <w:szCs w:val="24"/>
        </w:rPr>
        <w:t>, no.1, pp:</w:t>
      </w:r>
      <w:r>
        <w:rPr>
          <w:rFonts w:ascii="Times New Roman" w:hAnsi="Times New Roman" w:cs="Times New Roman"/>
          <w:color w:val="000000"/>
          <w:sz w:val="24"/>
          <w:szCs w:val="24"/>
        </w:rPr>
        <w:t xml:space="preserve"> </w:t>
      </w:r>
      <w:r w:rsidRPr="00DE0F4E">
        <w:rPr>
          <w:rFonts w:ascii="Times New Roman" w:hAnsi="Times New Roman" w:cs="Times New Roman"/>
          <w:color w:val="000000"/>
          <w:sz w:val="24"/>
          <w:szCs w:val="24"/>
        </w:rPr>
        <w:t xml:space="preserve">131-144.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5" w:history="1">
        <w:r w:rsidRPr="00DE0F4E">
          <w:rPr>
            <w:rStyle w:val="Hipervnculo"/>
            <w:rFonts w:ascii="Times New Roman" w:hAnsi="Times New Roman" w:cs="Times New Roman"/>
            <w:sz w:val="24"/>
            <w:szCs w:val="24"/>
          </w:rPr>
          <w:t>https://core.ac.uk/download/pdf/228620321.pdf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 (</w:t>
      </w:r>
      <w:r w:rsidRPr="00DE0F4E">
        <w:rPr>
          <w:rFonts w:ascii="Times New Roman" w:hAnsi="Times New Roman" w:cs="Times New Roman"/>
          <w:sz w:val="24"/>
          <w:szCs w:val="24"/>
        </w:rPr>
        <w:t>2018</w:t>
      </w:r>
      <w:r>
        <w:rPr>
          <w:rFonts w:ascii="Times New Roman" w:hAnsi="Times New Roman" w:cs="Times New Roman"/>
          <w:sz w:val="24"/>
          <w:szCs w:val="24"/>
        </w:rPr>
        <w:t>).</w:t>
      </w:r>
      <w:r w:rsidRPr="00DE0F4E">
        <w:rPr>
          <w:rFonts w:ascii="Times New Roman" w:hAnsi="Times New Roman" w:cs="Times New Roman"/>
          <w:sz w:val="24"/>
          <w:szCs w:val="24"/>
        </w:rPr>
        <w:t xml:space="preserve"> Metodología para la elaboración del plan institucional para la reducción de riesgos, Ministerio de Educación del Ecu</w:t>
      </w:r>
      <w:r>
        <w:rPr>
          <w:rFonts w:ascii="Times New Roman" w:hAnsi="Times New Roman" w:cs="Times New Roman"/>
          <w:sz w:val="24"/>
          <w:szCs w:val="24"/>
        </w:rPr>
        <w:t>ador, IMPREFFEP, Quito, Ecuador.</w:t>
      </w:r>
      <w:r w:rsidRPr="00DE0F4E">
        <w:rPr>
          <w:rFonts w:ascii="Times New Roman" w:hAnsi="Times New Roman" w:cs="Times New Roman"/>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6" w:history="1">
        <w:r w:rsidRPr="00DE0F4E">
          <w:rPr>
            <w:rStyle w:val="Hipervnculo"/>
            <w:rFonts w:ascii="Times New Roman" w:hAnsi="Times New Roman" w:cs="Times New Roman"/>
            <w:sz w:val="24"/>
            <w:szCs w:val="24"/>
          </w:rPr>
          <w:t>https://educacion.gob.ec/wp-content/uploads/downloads/2019/11/Metodologia-para-la-Elaboracion-del-Plan-Institucional-para-la-Reduccion-de-Riesgos.pdf</w:t>
        </w:r>
      </w:hyperlink>
    </w:p>
    <w:p w:rsidR="008B7313" w:rsidRDefault="008B7313" w:rsidP="008B7313">
      <w:pPr>
        <w:autoSpaceDE w:val="0"/>
        <w:autoSpaceDN w:val="0"/>
        <w:adjustRightInd w:val="0"/>
        <w:spacing w:after="0" w:line="360" w:lineRule="auto"/>
        <w:jc w:val="both"/>
        <w:rPr>
          <w:rFonts w:ascii="Times New Roman" w:hAnsi="Times New Roman" w:cs="Times New Roman"/>
          <w:bCs/>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Morrás E. (</w:t>
      </w:r>
      <w:r w:rsidRPr="00DE0F4E">
        <w:rPr>
          <w:rFonts w:ascii="Times New Roman" w:hAnsi="Times New Roman" w:cs="Times New Roman"/>
          <w:bCs/>
          <w:color w:val="000000"/>
          <w:sz w:val="24"/>
          <w:szCs w:val="24"/>
        </w:rPr>
        <w:t>2015</w:t>
      </w:r>
      <w:r>
        <w:rPr>
          <w:rFonts w:ascii="Times New Roman" w:hAnsi="Times New Roman" w:cs="Times New Roman"/>
          <w:bCs/>
          <w:color w:val="000000"/>
          <w:sz w:val="24"/>
          <w:szCs w:val="24"/>
        </w:rPr>
        <w:t>).</w:t>
      </w:r>
      <w:r w:rsidRPr="00DE0F4E">
        <w:rPr>
          <w:rFonts w:ascii="Times New Roman" w:hAnsi="Times New Roman" w:cs="Times New Roman"/>
          <w:bCs/>
          <w:color w:val="000000"/>
          <w:sz w:val="24"/>
          <w:szCs w:val="24"/>
        </w:rPr>
        <w:t xml:space="preserve"> Metodología de integración de actividades de adaptación al cambio climático en proyectos de desarrollo rural. Tesis doctoral,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7" w:history="1">
        <w:r w:rsidRPr="00DE0F4E">
          <w:rPr>
            <w:rStyle w:val="Hipervnculo"/>
            <w:rFonts w:ascii="Times New Roman" w:hAnsi="Times New Roman" w:cs="Times New Roman"/>
            <w:sz w:val="24"/>
            <w:szCs w:val="24"/>
          </w:rPr>
          <w:t>http://oa.upm.es/39095/1/ESTIBALITZ_MORRAS_DIMAS.pdf</w:t>
        </w:r>
      </w:hyperlink>
    </w:p>
    <w:p w:rsidR="008B7313" w:rsidRDefault="008B7313" w:rsidP="008B7313">
      <w:pPr>
        <w:spacing w:after="0" w:line="360" w:lineRule="auto"/>
        <w:jc w:val="both"/>
        <w:rPr>
          <w:rFonts w:ascii="Times New Roman" w:hAnsi="Times New Roman" w:cs="Times New Roman"/>
          <w:bCs/>
          <w:color w:val="000000"/>
          <w:sz w:val="24"/>
          <w:szCs w:val="24"/>
        </w:rPr>
      </w:pPr>
    </w:p>
    <w:p w:rsidR="008B7313" w:rsidRPr="00DE0F4E" w:rsidRDefault="008B7313" w:rsidP="008B7313">
      <w:pPr>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ONU. (2019).</w:t>
      </w:r>
      <w:r w:rsidRPr="00DE0F4E">
        <w:rPr>
          <w:rFonts w:ascii="Times New Roman" w:hAnsi="Times New Roman" w:cs="Times New Roman"/>
          <w:bCs/>
          <w:color w:val="000000"/>
          <w:sz w:val="24"/>
          <w:szCs w:val="24"/>
        </w:rPr>
        <w:t xml:space="preserve"> Informe de los Objetivos de Desarrollo Sostenible 2019, Nacio</w:t>
      </w:r>
      <w:r>
        <w:rPr>
          <w:rFonts w:ascii="Times New Roman" w:hAnsi="Times New Roman" w:cs="Times New Roman"/>
          <w:bCs/>
          <w:color w:val="000000"/>
          <w:sz w:val="24"/>
          <w:szCs w:val="24"/>
        </w:rPr>
        <w:t>nes Unidas, Nueva York.</w:t>
      </w:r>
      <w:r w:rsidRPr="00DE0F4E">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58" w:history="1">
        <w:r w:rsidRPr="00DE0F4E">
          <w:rPr>
            <w:rStyle w:val="Hipervnculo"/>
            <w:rFonts w:ascii="Times New Roman" w:hAnsi="Times New Roman" w:cs="Times New Roman"/>
            <w:sz w:val="24"/>
            <w:szCs w:val="24"/>
          </w:rPr>
          <w:t>https://unstats.un.org/sdgs/report/2019/The-Sustainable-Development-Goals-Report-2019_Spanish.pdf</w:t>
        </w:r>
      </w:hyperlink>
    </w:p>
    <w:p w:rsidR="008B7313" w:rsidRDefault="008B7313" w:rsidP="008B7313">
      <w:pPr>
        <w:spacing w:after="0" w:line="360" w:lineRule="auto"/>
        <w:jc w:val="both"/>
        <w:rPr>
          <w:rFonts w:ascii="Times New Roman" w:hAnsi="Times New Roman" w:cs="Times New Roman"/>
          <w:color w:val="000000"/>
          <w:sz w:val="24"/>
          <w:szCs w:val="24"/>
        </w:rPr>
      </w:pPr>
    </w:p>
    <w:p w:rsidR="008B7313" w:rsidRPr="00DE0F4E" w:rsidRDefault="008B7313" w:rsidP="008B7313">
      <w:pPr>
        <w:spacing w:after="0" w:line="360" w:lineRule="auto"/>
        <w:jc w:val="both"/>
        <w:rPr>
          <w:rStyle w:val="Hipervnculo"/>
          <w:rFonts w:ascii="Times New Roman" w:hAnsi="Times New Roman" w:cs="Times New Roman"/>
          <w:sz w:val="24"/>
          <w:szCs w:val="24"/>
        </w:rPr>
      </w:pPr>
      <w:r w:rsidRPr="00DE0F4E">
        <w:rPr>
          <w:rFonts w:ascii="Times New Roman" w:hAnsi="Times New Roman" w:cs="Times New Roman"/>
          <w:color w:val="000000"/>
          <w:sz w:val="24"/>
          <w:szCs w:val="24"/>
        </w:rPr>
        <w:t xml:space="preserve">ONU. (1992). Convención Marco de las Naciones Unidas sobre el Cambio Climático, Nueva York. Recuperado de: </w:t>
      </w:r>
      <w:hyperlink r:id="rId59" w:history="1">
        <w:r w:rsidRPr="00DE0F4E">
          <w:rPr>
            <w:rStyle w:val="Hipervnculo"/>
            <w:rFonts w:ascii="Times New Roman" w:hAnsi="Times New Roman" w:cs="Times New Roman"/>
            <w:sz w:val="24"/>
            <w:szCs w:val="24"/>
          </w:rPr>
          <w:t>https://unfccc.int/resource/docs/convkp/convsp.pdf</w:t>
        </w:r>
      </w:hyperlink>
    </w:p>
    <w:p w:rsidR="008B7313" w:rsidRDefault="008B7313" w:rsidP="008B7313">
      <w:pPr>
        <w:autoSpaceDE w:val="0"/>
        <w:autoSpaceDN w:val="0"/>
        <w:adjustRightInd w:val="0"/>
        <w:spacing w:after="0" w:line="360" w:lineRule="auto"/>
        <w:jc w:val="both"/>
        <w:rPr>
          <w:rFonts w:ascii="Times New Roman" w:hAnsi="Times New Roman" w:cs="Times New Roman"/>
          <w:color w:val="000000"/>
          <w:sz w:val="24"/>
          <w:szCs w:val="24"/>
        </w:rPr>
      </w:pPr>
    </w:p>
    <w:p w:rsidR="008B7313" w:rsidRPr="00C46A4C" w:rsidRDefault="008B7313" w:rsidP="008B7313">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color w:val="000000"/>
          <w:sz w:val="24"/>
          <w:szCs w:val="24"/>
        </w:rPr>
        <w:t>OVOP (</w:t>
      </w:r>
      <w:r w:rsidRPr="00DE0F4E">
        <w:rPr>
          <w:rFonts w:ascii="Times New Roman" w:hAnsi="Times New Roman" w:cs="Times New Roman"/>
          <w:color w:val="000000"/>
          <w:sz w:val="24"/>
          <w:szCs w:val="24"/>
        </w:rPr>
        <w:t>2018</w:t>
      </w:r>
      <w:r>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Guía para la realización de talleres. E</w:t>
      </w:r>
      <w:r w:rsidRPr="00DE0F4E">
        <w:rPr>
          <w:rFonts w:ascii="Times New Roman" w:hAnsi="Times New Roman" w:cs="Times New Roman"/>
          <w:bCs/>
          <w:color w:val="000000"/>
          <w:sz w:val="24"/>
          <w:szCs w:val="24"/>
        </w:rPr>
        <w:t>strategia de desarrollo local incluyente OVOP Colom</w:t>
      </w:r>
      <w:r>
        <w:rPr>
          <w:rFonts w:ascii="Times New Roman" w:hAnsi="Times New Roman" w:cs="Times New Roman"/>
          <w:bCs/>
          <w:color w:val="000000"/>
          <w:sz w:val="24"/>
          <w:szCs w:val="24"/>
        </w:rPr>
        <w:t>bia. Documento metodológico #10</w:t>
      </w:r>
      <w:r w:rsidRPr="00C46A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bCs/>
          <w:color w:val="000000"/>
          <w:sz w:val="24"/>
          <w:szCs w:val="24"/>
        </w:rPr>
        <w:t xml:space="preserve"> </w:t>
      </w:r>
      <w:hyperlink r:id="rId60" w:history="1">
        <w:r w:rsidRPr="00C46A4C">
          <w:rPr>
            <w:rStyle w:val="Hipervnculo"/>
            <w:rFonts w:ascii="Times New Roman" w:hAnsi="Times New Roman" w:cs="Times New Roman"/>
          </w:rPr>
          <w:t>https://www.sena.edu.co/es-o/sena/Documents/DM_10_Guia_Realizacion_Taller_180304.pdf</w:t>
        </w:r>
      </w:hyperlink>
    </w:p>
    <w:p w:rsidR="008B7313" w:rsidRDefault="008B7313" w:rsidP="008B7313">
      <w:pPr>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lastRenderedPageBreak/>
        <w:t xml:space="preserve">PCC. (2021). Conceptualización del Modelo Económico y Social Cubano de Desarrollo Socialista y Lineamientos de la Política Económica y Social del Partido y la Revolución para el período 2021-2026, La Habana, Cuba. Recuperado de: </w:t>
      </w:r>
      <w:hyperlink r:id="rId61" w:history="1">
        <w:r w:rsidRPr="00DE0F4E">
          <w:rPr>
            <w:rFonts w:ascii="Times New Roman" w:hAnsi="Times New Roman" w:cs="Times New Roman"/>
            <w:color w:val="0000FF" w:themeColor="hyperlink"/>
            <w:sz w:val="24"/>
            <w:szCs w:val="24"/>
            <w:u w:val="single"/>
          </w:rPr>
          <w:t>https://www.presidencia.gob.cu/media/filer/public/2021/06/18/conceptos_lineamientos.pdf</w:t>
        </w:r>
      </w:hyperlink>
    </w:p>
    <w:p w:rsidR="008B7313" w:rsidRDefault="008B7313" w:rsidP="008B7313">
      <w:pPr>
        <w:shd w:val="clear" w:color="auto" w:fill="FFFFFF"/>
        <w:spacing w:after="0" w:line="360" w:lineRule="auto"/>
        <w:jc w:val="both"/>
        <w:rPr>
          <w:rFonts w:ascii="Times New Roman" w:hAnsi="Times New Roman" w:cs="Times New Roman"/>
          <w:color w:val="000000"/>
          <w:sz w:val="24"/>
          <w:szCs w:val="24"/>
        </w:rPr>
      </w:pPr>
    </w:p>
    <w:p w:rsidR="008B7313" w:rsidRPr="00DE0F4E" w:rsidRDefault="008B7313" w:rsidP="008B7313">
      <w:pPr>
        <w:shd w:val="clear" w:color="auto" w:fill="FFFFFF"/>
        <w:spacing w:after="0" w:line="360" w:lineRule="auto"/>
        <w:jc w:val="both"/>
        <w:rPr>
          <w:rFonts w:ascii="Times New Roman" w:hAnsi="Times New Roman" w:cs="Times New Roman"/>
          <w:sz w:val="24"/>
          <w:szCs w:val="24"/>
        </w:rPr>
      </w:pPr>
      <w:r w:rsidRPr="00DE0F4E">
        <w:rPr>
          <w:rFonts w:ascii="Times New Roman" w:hAnsi="Times New Roman" w:cs="Times New Roman"/>
          <w:color w:val="000000"/>
          <w:sz w:val="24"/>
          <w:szCs w:val="24"/>
        </w:rPr>
        <w:t>Peña</w:t>
      </w:r>
      <w:r>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LS. (2017).</w:t>
      </w:r>
      <w:r w:rsidRPr="00DE0F4E">
        <w:rPr>
          <w:rFonts w:ascii="Times New Roman" w:hAnsi="Times New Roman" w:cs="Times New Roman"/>
          <w:color w:val="000000"/>
          <w:sz w:val="24"/>
          <w:szCs w:val="24"/>
        </w:rPr>
        <w:t xml:space="preserve"> Potencialidades y retos del diseño en Cuba. </w:t>
      </w:r>
      <w:r w:rsidRPr="00DE0F4E">
        <w:rPr>
          <w:rFonts w:ascii="Times New Roman" w:hAnsi="Times New Roman" w:cs="Times New Roman"/>
          <w:i/>
          <w:color w:val="000000"/>
          <w:sz w:val="24"/>
          <w:szCs w:val="24"/>
        </w:rPr>
        <w:t>La Tiza</w:t>
      </w:r>
      <w:r w:rsidRPr="00DE0F4E">
        <w:rPr>
          <w:rFonts w:ascii="Times New Roman" w:hAnsi="Times New Roman" w:cs="Times New Roman"/>
          <w:color w:val="000000"/>
          <w:sz w:val="24"/>
          <w:szCs w:val="24"/>
        </w:rPr>
        <w:t>. Revista cubana de diseño, no.3, pp. 4:7.</w:t>
      </w:r>
      <w:r>
        <w:rPr>
          <w:rFonts w:ascii="Times New Roman" w:hAnsi="Times New Roman" w:cs="Times New Roman"/>
          <w:color w:val="000000"/>
          <w:sz w:val="24"/>
          <w:szCs w:val="24"/>
        </w:rPr>
        <w:t xml:space="preserve"> Recuperado de:</w:t>
      </w:r>
      <w:r w:rsidRPr="00DE0F4E">
        <w:rPr>
          <w:rFonts w:ascii="Times New Roman" w:hAnsi="Times New Roman" w:cs="Times New Roman"/>
          <w:color w:val="000000"/>
          <w:sz w:val="24"/>
          <w:szCs w:val="24"/>
        </w:rPr>
        <w:t xml:space="preserve"> </w:t>
      </w:r>
      <w:hyperlink r:id="rId62" w:history="1">
        <w:r w:rsidRPr="00DE0F4E">
          <w:rPr>
            <w:rStyle w:val="Hipervnculo"/>
            <w:rFonts w:ascii="Times New Roman" w:hAnsi="Times New Roman" w:cs="Times New Roman"/>
            <w:sz w:val="24"/>
            <w:szCs w:val="24"/>
          </w:rPr>
          <w:t>http://www.ondi.cu/wp-content/uploads/descargas/Tiza3web.pdf</w:t>
        </w:r>
      </w:hyperlink>
    </w:p>
    <w:p w:rsidR="008B7313" w:rsidRDefault="008B7313" w:rsidP="008B7313">
      <w:pPr>
        <w:autoSpaceDE w:val="0"/>
        <w:autoSpaceDN w:val="0"/>
        <w:adjustRightInd w:val="0"/>
        <w:spacing w:after="0" w:line="360" w:lineRule="auto"/>
        <w:jc w:val="both"/>
        <w:rPr>
          <w:rFonts w:ascii="Times New Roman" w:eastAsia="Kozuka Mincho Pro H" w:hAnsi="Times New Roman" w:cs="Times New Roman"/>
          <w:bCs/>
          <w:color w:val="000000"/>
          <w:sz w:val="24"/>
          <w:szCs w:val="24"/>
        </w:rPr>
      </w:pPr>
    </w:p>
    <w:p w:rsidR="008B7313" w:rsidRPr="00A3627F" w:rsidRDefault="008B7313" w:rsidP="008B7313">
      <w:pPr>
        <w:autoSpaceDE w:val="0"/>
        <w:autoSpaceDN w:val="0"/>
        <w:adjustRightInd w:val="0"/>
        <w:spacing w:after="0" w:line="360" w:lineRule="auto"/>
        <w:jc w:val="both"/>
        <w:rPr>
          <w:rFonts w:ascii="Times New Roman" w:hAnsi="Times New Roman" w:cs="Times New Roman"/>
          <w:sz w:val="20"/>
          <w:szCs w:val="20"/>
        </w:rPr>
      </w:pPr>
      <w:r w:rsidRPr="00DE0F4E">
        <w:rPr>
          <w:rFonts w:ascii="Times New Roman" w:eastAsia="Kozuka Mincho Pro H" w:hAnsi="Times New Roman" w:cs="Times New Roman"/>
          <w:bCs/>
          <w:color w:val="000000"/>
          <w:sz w:val="24"/>
          <w:szCs w:val="24"/>
        </w:rPr>
        <w:t xml:space="preserve">PfR. (2007). El modelo de comunidades resilientes: Una estrategia colaborativa de la Alianza por la resiliencia (Partners for Resilience – PfR – Guatemala) para apoyar la resiliencia comunitaria. </w:t>
      </w:r>
      <w:r w:rsidRPr="00DE0F4E">
        <w:rPr>
          <w:rFonts w:ascii="Times New Roman" w:hAnsi="Times New Roman" w:cs="Times New Roman"/>
          <w:color w:val="000000"/>
          <w:sz w:val="24"/>
          <w:szCs w:val="24"/>
        </w:rPr>
        <w:t>Recuperado de</w:t>
      </w:r>
      <w:r w:rsidRPr="00DE0F4E">
        <w:rPr>
          <w:rFonts w:ascii="Times New Roman" w:hAnsi="Times New Roman" w:cs="Times New Roman"/>
          <w:bCs/>
          <w:sz w:val="24"/>
          <w:szCs w:val="24"/>
        </w:rPr>
        <w:t xml:space="preserve">: </w:t>
      </w:r>
      <w:hyperlink r:id="rId63" w:history="1">
        <w:r w:rsidRPr="00A3627F">
          <w:rPr>
            <w:rStyle w:val="Hipervnculo"/>
            <w:rFonts w:ascii="Times New Roman" w:hAnsi="Times New Roman" w:cs="Times New Roman"/>
            <w:sz w:val="20"/>
            <w:szCs w:val="20"/>
          </w:rPr>
          <w:t>https://noticias.uca.edu.sv/uploads/texto_3750/file/PDF-797386-1447951157-564dfb350fb47.pdf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PNUD-AMA. (</w:t>
      </w:r>
      <w:r w:rsidRPr="00DE0F4E">
        <w:rPr>
          <w:rFonts w:ascii="Times New Roman" w:hAnsi="Times New Roman" w:cs="Times New Roman"/>
          <w:sz w:val="24"/>
          <w:szCs w:val="24"/>
        </w:rPr>
        <w:t>2014</w:t>
      </w:r>
      <w:r>
        <w:rPr>
          <w:rFonts w:ascii="Times New Roman" w:hAnsi="Times New Roman" w:cs="Times New Roman"/>
          <w:sz w:val="24"/>
          <w:szCs w:val="24"/>
        </w:rPr>
        <w:t>).</w:t>
      </w:r>
      <w:r w:rsidRPr="00DE0F4E">
        <w:rPr>
          <w:rFonts w:ascii="Times New Roman" w:hAnsi="Times New Roman" w:cs="Times New Roman"/>
          <w:sz w:val="24"/>
          <w:szCs w:val="24"/>
        </w:rPr>
        <w:t xml:space="preserve"> Metodologías para la determinación de los riesgos de desastres a nivel territorial en Cuba. Parte I, PNUD Cuba, </w:t>
      </w:r>
      <w:r w:rsidRPr="00DE0F4E">
        <w:rPr>
          <w:rFonts w:ascii="Times New Roman" w:hAnsi="Times New Roman" w:cs="Times New Roman"/>
          <w:color w:val="404042"/>
          <w:sz w:val="24"/>
          <w:szCs w:val="24"/>
        </w:rPr>
        <w:t>Grupo de Evaluación de Riesgo de la Agencia de Medio Ambiente (AMA) del Ministerio de Ciencia, Tecno</w:t>
      </w:r>
      <w:r>
        <w:rPr>
          <w:rFonts w:ascii="Times New Roman" w:hAnsi="Times New Roman" w:cs="Times New Roman"/>
          <w:color w:val="404042"/>
          <w:sz w:val="24"/>
          <w:szCs w:val="24"/>
        </w:rPr>
        <w:t>logía y Medio Ambiente (CITMA), La Habana, Cuba</w:t>
      </w:r>
      <w:r w:rsidRPr="00C46A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64" w:history="1">
        <w:r w:rsidRPr="00DE0F4E">
          <w:rPr>
            <w:rStyle w:val="Hipervnculo"/>
            <w:rFonts w:ascii="Times New Roman" w:hAnsi="Times New Roman" w:cs="Times New Roman"/>
            <w:sz w:val="24"/>
            <w:szCs w:val="24"/>
          </w:rPr>
          <w:t>http://dipecholac.net/docs/files/475-libro-metodologia-riesgo-ama.pdf</w:t>
        </w:r>
      </w:hyperlink>
    </w:p>
    <w:p w:rsidR="008B7313" w:rsidRDefault="008B7313" w:rsidP="008B7313">
      <w:pPr>
        <w:autoSpaceDE w:val="0"/>
        <w:spacing w:after="0" w:line="360" w:lineRule="auto"/>
        <w:jc w:val="both"/>
        <w:rPr>
          <w:rFonts w:ascii="Times New Roman" w:hAnsi="Times New Roman" w:cs="Times New Roman"/>
          <w:sz w:val="24"/>
          <w:szCs w:val="24"/>
        </w:rPr>
      </w:pPr>
    </w:p>
    <w:p w:rsidR="008B7313" w:rsidRPr="00DE0F4E" w:rsidRDefault="008B7313" w:rsidP="008B7313">
      <w:pPr>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SNGRE (2019).</w:t>
      </w:r>
      <w:r w:rsidRPr="00DE0F4E">
        <w:rPr>
          <w:rFonts w:ascii="Times New Roman" w:hAnsi="Times New Roman" w:cs="Times New Roman"/>
          <w:sz w:val="24"/>
          <w:szCs w:val="24"/>
        </w:rPr>
        <w:t xml:space="preserve"> Lineamientos para incluir la GRD en el Plan de Desarrollo y Ordenamiento Territorial. Servicio NACIONAL DE Gestión de Riesgos y Emer</w:t>
      </w:r>
      <w:r>
        <w:rPr>
          <w:rFonts w:ascii="Times New Roman" w:hAnsi="Times New Roman" w:cs="Times New Roman"/>
          <w:sz w:val="24"/>
          <w:szCs w:val="24"/>
        </w:rPr>
        <w:t xml:space="preserve">gencias (SNGRE), Quito, Ecuador. </w:t>
      </w:r>
      <w:r w:rsidRPr="00DE0F4E">
        <w:rPr>
          <w:rFonts w:ascii="Times New Roman" w:hAnsi="Times New Roman" w:cs="Times New Roman"/>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65" w:history="1">
        <w:r w:rsidRPr="00DE0F4E">
          <w:rPr>
            <w:rStyle w:val="Hipervnculo"/>
            <w:rFonts w:ascii="Times New Roman" w:hAnsi="Times New Roman" w:cs="Times New Roman"/>
            <w:sz w:val="24"/>
            <w:szCs w:val="24"/>
          </w:rPr>
          <w:t>https://www.planificacion.gob.ec/wp-content/uploads/downloads/2019/09/Caja-de-herramientas-Riesgos.pdf</w:t>
        </w:r>
      </w:hyperlink>
    </w:p>
    <w:p w:rsidR="008B7313" w:rsidRDefault="008B7313" w:rsidP="008B7313">
      <w:pPr>
        <w:spacing w:after="0" w:line="360" w:lineRule="auto"/>
        <w:jc w:val="both"/>
        <w:rPr>
          <w:rFonts w:ascii="Times New Roman" w:hAnsi="Times New Roman" w:cs="Times New Roman"/>
          <w:color w:val="231E20"/>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Pr>
          <w:rFonts w:ascii="Times New Roman" w:hAnsi="Times New Roman" w:cs="Times New Roman"/>
          <w:color w:val="231E20"/>
          <w:sz w:val="24"/>
          <w:szCs w:val="24"/>
        </w:rPr>
        <w:t>Thompson, M. y Gaviria, I. (2</w:t>
      </w:r>
      <w:r w:rsidRPr="00DE0F4E">
        <w:rPr>
          <w:rFonts w:ascii="Times New Roman" w:hAnsi="Times New Roman" w:cs="Times New Roman"/>
          <w:color w:val="231E20"/>
          <w:sz w:val="24"/>
          <w:szCs w:val="24"/>
        </w:rPr>
        <w:t>004</w:t>
      </w:r>
      <w:r>
        <w:rPr>
          <w:rFonts w:ascii="Times New Roman" w:hAnsi="Times New Roman" w:cs="Times New Roman"/>
          <w:color w:val="231E20"/>
          <w:sz w:val="24"/>
          <w:szCs w:val="24"/>
        </w:rPr>
        <w:t>).</w:t>
      </w:r>
      <w:r w:rsidRPr="00DE0F4E">
        <w:rPr>
          <w:rFonts w:ascii="Times New Roman" w:hAnsi="Times New Roman" w:cs="Times New Roman"/>
          <w:color w:val="231E20"/>
          <w:sz w:val="24"/>
          <w:szCs w:val="24"/>
        </w:rPr>
        <w:t xml:space="preserve"> Cuba Superando la Tormenta: lecciones de reducción de riesgo en Cu</w:t>
      </w:r>
      <w:r>
        <w:rPr>
          <w:rFonts w:ascii="Times New Roman" w:hAnsi="Times New Roman" w:cs="Times New Roman"/>
          <w:color w:val="231E20"/>
          <w:sz w:val="24"/>
          <w:szCs w:val="24"/>
        </w:rPr>
        <w:t xml:space="preserve">ba. Un informe de Oxfam América. </w:t>
      </w:r>
      <w:r w:rsidRPr="00DE0F4E">
        <w:rPr>
          <w:rFonts w:ascii="Times New Roman" w:hAnsi="Times New Roman" w:cs="Times New Roman"/>
          <w:color w:val="231E2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231E20"/>
          <w:sz w:val="24"/>
          <w:szCs w:val="24"/>
        </w:rPr>
        <w:t xml:space="preserve">: </w:t>
      </w:r>
      <w:hyperlink r:id="rId66" w:history="1">
        <w:r w:rsidRPr="00DE0F4E">
          <w:rPr>
            <w:rStyle w:val="Hipervnculo"/>
            <w:rFonts w:ascii="Times New Roman" w:hAnsi="Times New Roman" w:cs="Times New Roman"/>
            <w:sz w:val="24"/>
            <w:szCs w:val="24"/>
          </w:rPr>
          <w:t>http://www.cambioclimatico.ineter.gob.ni/bibliografia/Educacion%20y%20Cambio%20Clim%C3%A1tico/oxfam-cubalessons-bp-2004-es.pdf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lang w:val="en-US"/>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lang w:val="en-US"/>
        </w:rPr>
        <w:lastRenderedPageBreak/>
        <w:t>Turnbull, M., Sterrett</w:t>
      </w:r>
      <w:r>
        <w:rPr>
          <w:rFonts w:ascii="Times New Roman" w:hAnsi="Times New Roman" w:cs="Times New Roman"/>
          <w:sz w:val="24"/>
          <w:szCs w:val="24"/>
          <w:lang w:val="en-US"/>
        </w:rPr>
        <w:t>, Ch.</w:t>
      </w:r>
      <w:r w:rsidRPr="00DE0F4E">
        <w:rPr>
          <w:rFonts w:ascii="Times New Roman" w:hAnsi="Times New Roman" w:cs="Times New Roman"/>
          <w:sz w:val="24"/>
          <w:szCs w:val="24"/>
          <w:lang w:val="en-US"/>
        </w:rPr>
        <w:t>L.</w:t>
      </w:r>
      <w:r>
        <w:rPr>
          <w:rFonts w:ascii="Times New Roman" w:hAnsi="Times New Roman" w:cs="Times New Roman"/>
          <w:sz w:val="24"/>
          <w:szCs w:val="24"/>
          <w:lang w:val="en-US"/>
        </w:rPr>
        <w:t>,</w:t>
      </w:r>
      <w:r w:rsidRPr="00DE0F4E">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DE0F4E">
        <w:rPr>
          <w:rFonts w:ascii="Times New Roman" w:hAnsi="Times New Roman" w:cs="Times New Roman"/>
          <w:sz w:val="24"/>
          <w:szCs w:val="24"/>
          <w:lang w:val="en-US"/>
        </w:rPr>
        <w:t xml:space="preserve"> Hilleboe, A. (2013). Hacia la Resiliencia. </w:t>
      </w:r>
      <w:r w:rsidRPr="00DE0F4E">
        <w:rPr>
          <w:rFonts w:ascii="Times New Roman" w:hAnsi="Times New Roman" w:cs="Times New Roman"/>
          <w:sz w:val="24"/>
          <w:szCs w:val="24"/>
        </w:rPr>
        <w:t>Una Guía para la Reducción del Riesgo de Desastres y Adaptación al Cambio Climático, Practical Action Publishing Ltd.</w:t>
      </w:r>
      <w:r w:rsidRPr="00DE0F4E">
        <w:rPr>
          <w:rFonts w:ascii="Times New Roman" w:hAnsi="Times New Roman" w:cs="Times New Roman"/>
          <w:color w:val="000000"/>
          <w:sz w:val="24"/>
          <w:szCs w:val="24"/>
        </w:rPr>
        <w:t xml:space="preserve"> Recuperado de</w:t>
      </w:r>
      <w:r w:rsidRPr="00DE0F4E">
        <w:rPr>
          <w:rFonts w:ascii="Times New Roman" w:hAnsi="Times New Roman" w:cs="Times New Roman"/>
          <w:sz w:val="24"/>
          <w:szCs w:val="24"/>
        </w:rPr>
        <w:t xml:space="preserve">: </w:t>
      </w:r>
      <w:hyperlink r:id="rId67" w:history="1">
        <w:r w:rsidRPr="00DE0F4E">
          <w:rPr>
            <w:rStyle w:val="Hipervnculo"/>
            <w:rFonts w:ascii="Times New Roman" w:hAnsi="Times New Roman" w:cs="Times New Roman"/>
            <w:sz w:val="24"/>
            <w:szCs w:val="24"/>
          </w:rPr>
          <w:t>https://www.crs.org/sites/default/files/tools-research/hacia-la-resiliencia-una-guia-para-la-reduccion-del-riesgo-de-desastres-y-adaptacion-al-cambio-climatico.pdf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 xml:space="preserve">Twigg, J. (2007). Características de una comunidad resiliente ante los desastres. Nota Guía. Primera versión (a probar en campo).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68" w:history="1">
        <w:r w:rsidRPr="00DE0F4E">
          <w:rPr>
            <w:rStyle w:val="Hipervnculo"/>
            <w:rFonts w:ascii="Times New Roman" w:hAnsi="Times New Roman" w:cs="Times New Roman"/>
            <w:sz w:val="24"/>
            <w:szCs w:val="24"/>
          </w:rPr>
          <w:t>https://www.eird.org/newsroom/Spanish_Characteristics_disaster_high_res.pdf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lang w:val="en-US"/>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sidRPr="00911A64">
        <w:rPr>
          <w:rFonts w:ascii="Times New Roman" w:hAnsi="Times New Roman" w:cs="Times New Roman"/>
          <w:sz w:val="24"/>
          <w:szCs w:val="24"/>
          <w:lang w:val="en-US"/>
        </w:rPr>
        <w:t>Twigg, J. (2009). Characteristic of a Disaster - Resilient Community. Guidance Note.</w:t>
      </w:r>
      <w:r w:rsidRPr="00DE0F4E">
        <w:rPr>
          <w:rFonts w:ascii="Times New Roman" w:hAnsi="Times New Roman" w:cs="Times New Roman"/>
          <w:sz w:val="24"/>
          <w:szCs w:val="24"/>
          <w:lang w:val="en-US"/>
        </w:rPr>
        <w:t xml:space="preserve"> </w:t>
      </w:r>
      <w:r w:rsidRPr="00DE0F4E">
        <w:rPr>
          <w:rFonts w:ascii="Times New Roman" w:hAnsi="Times New Roman" w:cs="Times New Roman"/>
          <w:bCs/>
          <w:sz w:val="24"/>
          <w:szCs w:val="24"/>
        </w:rPr>
        <w:t>Disaster Risk Reduction</w:t>
      </w:r>
      <w:r>
        <w:rPr>
          <w:rFonts w:ascii="Times New Roman" w:hAnsi="Times New Roman" w:cs="Times New Roman"/>
          <w:bCs/>
          <w:sz w:val="24"/>
          <w:szCs w:val="24"/>
        </w:rPr>
        <w:t xml:space="preserve"> Interagency Coordination Group, </w:t>
      </w:r>
      <w:r w:rsidRPr="00DE0F4E">
        <w:rPr>
          <w:rFonts w:ascii="Times New Roman" w:hAnsi="Times New Roman" w:cs="Times New Roman"/>
          <w:bCs/>
          <w:sz w:val="24"/>
          <w:szCs w:val="24"/>
        </w:rPr>
        <w:t xml:space="preserve">Reino Unido. </w:t>
      </w:r>
      <w:r w:rsidRPr="00DE0F4E">
        <w:rPr>
          <w:rFonts w:ascii="Times New Roman" w:hAnsi="Times New Roman" w:cs="Times New Roman"/>
          <w:color w:val="000000"/>
          <w:sz w:val="24"/>
          <w:szCs w:val="24"/>
        </w:rPr>
        <w:t>Recuperado de</w:t>
      </w:r>
      <w:r w:rsidRPr="00DE0F4E">
        <w:rPr>
          <w:rFonts w:ascii="Times New Roman" w:hAnsi="Times New Roman" w:cs="Times New Roman"/>
          <w:bCs/>
          <w:sz w:val="24"/>
          <w:szCs w:val="24"/>
        </w:rPr>
        <w:t xml:space="preserve">: </w:t>
      </w:r>
      <w:hyperlink r:id="rId69" w:history="1">
        <w:r w:rsidRPr="00DE0F4E">
          <w:rPr>
            <w:rFonts w:ascii="Times New Roman" w:hAnsi="Times New Roman" w:cs="Times New Roman"/>
            <w:bCs/>
            <w:iCs/>
            <w:color w:val="0000FF" w:themeColor="hyperlink"/>
            <w:sz w:val="24"/>
            <w:szCs w:val="24"/>
            <w:u w:val="single"/>
          </w:rPr>
          <w:t>http://www.benfieldhrc.org/disaster_studies/projects/communitydrrindicators/community_drr_indicators_index.htm</w:t>
        </w:r>
      </w:hyperlink>
    </w:p>
    <w:p w:rsidR="008B7313" w:rsidRDefault="008B7313" w:rsidP="008B7313">
      <w:pPr>
        <w:autoSpaceDE w:val="0"/>
        <w:autoSpaceDN w:val="0"/>
        <w:adjustRightInd w:val="0"/>
        <w:spacing w:after="0" w:line="360" w:lineRule="auto"/>
        <w:jc w:val="both"/>
        <w:rPr>
          <w:rFonts w:ascii="Times New Roman" w:hAnsi="Times New Roman" w:cs="Times New Roman"/>
          <w:bCs/>
          <w:color w:val="000000"/>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color w:val="231F20"/>
          <w:sz w:val="24"/>
          <w:szCs w:val="24"/>
        </w:rPr>
      </w:pPr>
      <w:r w:rsidRPr="00DE0F4E">
        <w:rPr>
          <w:rFonts w:ascii="Times New Roman" w:hAnsi="Times New Roman" w:cs="Times New Roman"/>
          <w:bCs/>
          <w:color w:val="000000"/>
          <w:sz w:val="24"/>
          <w:szCs w:val="24"/>
        </w:rPr>
        <w:t xml:space="preserve">UNEP DTU, 2018, Sistemas de medición de la adaptación: perspectivas sobre cómo medir, agregar y comparar los resultados de la adaptación.  </w:t>
      </w:r>
      <w:r w:rsidRPr="00DE0F4E">
        <w:rPr>
          <w:rFonts w:ascii="Times New Roman" w:hAnsi="Times New Roman" w:cs="Times New Roman"/>
          <w:color w:val="231F20"/>
          <w:sz w:val="24"/>
          <w:szCs w:val="24"/>
        </w:rPr>
        <w:t>Asociación ONU Medio Ambiente-DTU, 166 p. Ciudad de las Naciones Unidas, Copenhague, Dinamarca</w:t>
      </w:r>
      <w:r w:rsidRPr="00DE0F4E">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70" w:history="1">
        <w:r w:rsidRPr="00DE0F4E">
          <w:rPr>
            <w:rStyle w:val="Hipervnculo"/>
            <w:rFonts w:ascii="Times New Roman" w:hAnsi="Times New Roman" w:cs="Times New Roman"/>
            <w:sz w:val="24"/>
            <w:szCs w:val="24"/>
          </w:rPr>
          <w:t>http://www.unepdtu.org</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UNGRD. (</w:t>
      </w:r>
      <w:r w:rsidRPr="00DE0F4E">
        <w:rPr>
          <w:rFonts w:ascii="Times New Roman" w:hAnsi="Times New Roman" w:cs="Times New Roman"/>
          <w:sz w:val="24"/>
          <w:szCs w:val="24"/>
        </w:rPr>
        <w:t>2018</w:t>
      </w:r>
      <w:r>
        <w:rPr>
          <w:rFonts w:ascii="Times New Roman" w:hAnsi="Times New Roman" w:cs="Times New Roman"/>
          <w:sz w:val="24"/>
          <w:szCs w:val="24"/>
        </w:rPr>
        <w:t>).</w:t>
      </w:r>
      <w:r w:rsidRPr="00DE0F4E">
        <w:rPr>
          <w:rFonts w:ascii="Times New Roman" w:hAnsi="Times New Roman" w:cs="Times New Roman"/>
          <w:sz w:val="24"/>
          <w:szCs w:val="24"/>
        </w:rPr>
        <w:t xml:space="preserve"> Metodologías para evaluar la amenaza, vulnerabilidad, exposición y riesgos por ciclones tropicales, </w:t>
      </w:r>
      <w:r w:rsidRPr="00DE0F4E">
        <w:rPr>
          <w:rFonts w:ascii="Times New Roman" w:hAnsi="Times New Roman" w:cs="Times New Roman"/>
          <w:color w:val="000000"/>
          <w:sz w:val="24"/>
          <w:szCs w:val="24"/>
        </w:rPr>
        <w:t xml:space="preserve">Unidad Nacional para la Gestión del Riesgo de </w:t>
      </w:r>
      <w:r>
        <w:rPr>
          <w:rFonts w:ascii="Times New Roman" w:hAnsi="Times New Roman" w:cs="Times New Roman"/>
          <w:color w:val="000000"/>
          <w:sz w:val="24"/>
          <w:szCs w:val="24"/>
        </w:rPr>
        <w:t>Desastres, Gobierno de Colombia</w:t>
      </w:r>
      <w:r w:rsidRPr="005E2E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71" w:history="1">
        <w:r w:rsidRPr="00DE0F4E">
          <w:rPr>
            <w:rStyle w:val="Hipervnculo"/>
            <w:rFonts w:ascii="Times New Roman" w:hAnsi="Times New Roman" w:cs="Times New Roman"/>
            <w:sz w:val="24"/>
            <w:szCs w:val="24"/>
          </w:rPr>
          <w:t>https://repositorio.gestiondelriesgo.gov.co/bitstream/handle/20.500.11762/27226/Metodologias_evaluar_amenaza_ciclones%20tropicales.pdf?sequence=4&amp;isAllowed=y</w:t>
        </w:r>
      </w:hyperlink>
    </w:p>
    <w:p w:rsidR="008B7313" w:rsidRDefault="008B7313" w:rsidP="008B7313">
      <w:pPr>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 xml:space="preserve">UNISDR. (2015). </w:t>
      </w:r>
      <w:r w:rsidRPr="00DE0F4E">
        <w:rPr>
          <w:rFonts w:ascii="Times New Roman" w:hAnsi="Times New Roman" w:cs="Times New Roman"/>
          <w:color w:val="231F20"/>
          <w:sz w:val="24"/>
          <w:szCs w:val="24"/>
        </w:rPr>
        <w:t xml:space="preserve">Marco de Sendai para la Reducción del Riesgo de Desastres </w:t>
      </w:r>
      <w:r w:rsidRPr="00DE0F4E">
        <w:rPr>
          <w:rFonts w:ascii="Times New Roman" w:hAnsi="Times New Roman" w:cs="Times New Roman"/>
          <w:bCs/>
          <w:color w:val="231F20"/>
          <w:sz w:val="24"/>
          <w:szCs w:val="24"/>
        </w:rPr>
        <w:t xml:space="preserve">2015-2030. </w:t>
      </w:r>
      <w:r w:rsidRPr="00DE0F4E">
        <w:rPr>
          <w:rFonts w:ascii="Times New Roman" w:hAnsi="Times New Roman" w:cs="Times New Roman"/>
          <w:sz w:val="24"/>
          <w:szCs w:val="24"/>
        </w:rPr>
        <w:t xml:space="preserve"> </w:t>
      </w:r>
      <w:r w:rsidRPr="00DE0F4E">
        <w:rPr>
          <w:rFonts w:ascii="Times New Roman" w:hAnsi="Times New Roman" w:cs="Times New Roman"/>
          <w:color w:val="4F4B4C"/>
          <w:sz w:val="24"/>
          <w:szCs w:val="24"/>
        </w:rPr>
        <w:t xml:space="preserve">UNISDR/GE/2015 - ICLUX ES, 1ra. Edición, Ginebra, Suiza. </w:t>
      </w:r>
      <w:r w:rsidRPr="00DE0F4E">
        <w:rPr>
          <w:rFonts w:ascii="Times New Roman" w:hAnsi="Times New Roman" w:cs="Times New Roman"/>
          <w:color w:val="000000"/>
          <w:sz w:val="24"/>
          <w:szCs w:val="24"/>
        </w:rPr>
        <w:t>Recuperado de</w:t>
      </w:r>
      <w:r w:rsidRPr="00DE0F4E">
        <w:rPr>
          <w:rFonts w:ascii="Times New Roman" w:hAnsi="Times New Roman" w:cs="Times New Roman"/>
          <w:color w:val="4F4B4C"/>
          <w:sz w:val="24"/>
          <w:szCs w:val="24"/>
        </w:rPr>
        <w:t xml:space="preserve">: </w:t>
      </w:r>
      <w:hyperlink r:id="rId72" w:history="1">
        <w:r w:rsidRPr="00DE0F4E">
          <w:rPr>
            <w:rStyle w:val="Hipervnculo"/>
            <w:rFonts w:ascii="Times New Roman" w:hAnsi="Times New Roman" w:cs="Times New Roman"/>
            <w:sz w:val="24"/>
            <w:szCs w:val="24"/>
          </w:rPr>
          <w:t>https://www.unisdr.org/files/43291_spanishsendaiframeworkfordisasterri.pdf</w:t>
        </w:r>
      </w:hyperlink>
    </w:p>
    <w:p w:rsidR="008B7313" w:rsidRDefault="008B7313" w:rsidP="008B7313">
      <w:pPr>
        <w:autoSpaceDE w:val="0"/>
        <w:autoSpaceDN w:val="0"/>
        <w:adjustRightInd w:val="0"/>
        <w:spacing w:after="0" w:line="360" w:lineRule="auto"/>
        <w:jc w:val="both"/>
        <w:rPr>
          <w:rFonts w:ascii="Times New Roman" w:hAnsi="Times New Roman" w:cs="Times New Roman"/>
          <w:sz w:val="24"/>
          <w:szCs w:val="24"/>
        </w:rPr>
      </w:pPr>
    </w:p>
    <w:p w:rsidR="008B7313" w:rsidRPr="00B176EE" w:rsidRDefault="008B7313" w:rsidP="008B7313">
      <w:pPr>
        <w:autoSpaceDE w:val="0"/>
        <w:autoSpaceDN w:val="0"/>
        <w:adjustRightInd w:val="0"/>
        <w:spacing w:after="0" w:line="360" w:lineRule="auto"/>
        <w:jc w:val="both"/>
        <w:rPr>
          <w:rFonts w:ascii="Times New Roman" w:hAnsi="Times New Roman" w:cs="Times New Roman"/>
        </w:rPr>
      </w:pPr>
      <w:r w:rsidRPr="00DE0F4E">
        <w:rPr>
          <w:rFonts w:ascii="Times New Roman" w:hAnsi="Times New Roman" w:cs="Times New Roman"/>
          <w:sz w:val="24"/>
          <w:szCs w:val="24"/>
        </w:rPr>
        <w:t xml:space="preserve">UNISDR. (2017). Herramienta de Auto-evaluación para la Resiliencia frente a Desastres a nivel local. Evaluación preliminar. Como apoyo al reporte e </w:t>
      </w:r>
      <w:r w:rsidRPr="00DE0F4E">
        <w:rPr>
          <w:rFonts w:ascii="Times New Roman" w:hAnsi="Times New Roman" w:cs="Times New Roman"/>
          <w:sz w:val="24"/>
          <w:szCs w:val="24"/>
        </w:rPr>
        <w:lastRenderedPageBreak/>
        <w:t>implementación del Marco de Sendai para la re</w:t>
      </w:r>
      <w:r>
        <w:rPr>
          <w:rFonts w:ascii="Times New Roman" w:hAnsi="Times New Roman" w:cs="Times New Roman"/>
          <w:sz w:val="24"/>
          <w:szCs w:val="24"/>
        </w:rPr>
        <w:t xml:space="preserve">ducción del riesgo de desastres. </w:t>
      </w:r>
      <w:r w:rsidRPr="00DE0F4E">
        <w:rPr>
          <w:rFonts w:ascii="Times New Roman" w:hAnsi="Times New Roman" w:cs="Times New Roman"/>
          <w:sz w:val="24"/>
          <w:szCs w:val="24"/>
        </w:rPr>
        <w:t xml:space="preserve"> </w:t>
      </w:r>
      <w:r w:rsidRPr="00B176EE">
        <w:rPr>
          <w:rFonts w:ascii="Times New Roman" w:hAnsi="Times New Roman" w:cs="Times New Roman"/>
          <w:color w:val="000000"/>
          <w:sz w:val="24"/>
          <w:szCs w:val="24"/>
        </w:rPr>
        <w:t>Recuperado de:</w:t>
      </w:r>
      <w:r w:rsidRPr="00B176EE">
        <w:rPr>
          <w:rFonts w:ascii="Times New Roman" w:hAnsi="Times New Roman" w:cs="Times New Roman"/>
          <w:color w:val="231F20"/>
          <w:sz w:val="24"/>
          <w:szCs w:val="24"/>
        </w:rPr>
        <w:t xml:space="preserve"> </w:t>
      </w:r>
      <w:hyperlink r:id="rId73" w:history="1">
        <w:r w:rsidR="00B176EE" w:rsidRPr="00B176EE">
          <w:rPr>
            <w:rStyle w:val="Hipervnculo"/>
            <w:rFonts w:ascii="Times New Roman" w:hAnsi="Times New Roman" w:cs="Times New Roman"/>
          </w:rPr>
          <w:t>https://eird.org/camp-10-15/docs/herramienta-evaluacion.pdf</w:t>
        </w:r>
      </w:hyperlink>
    </w:p>
    <w:p w:rsidR="00B176EE" w:rsidRPr="00DE0F4E" w:rsidRDefault="00B176EE" w:rsidP="008B7313">
      <w:pPr>
        <w:autoSpaceDE w:val="0"/>
        <w:autoSpaceDN w:val="0"/>
        <w:adjustRightInd w:val="0"/>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bookmarkStart w:id="0" w:name="_GoBack"/>
      <w:bookmarkEnd w:id="0"/>
      <w:r w:rsidRPr="00DE0F4E">
        <w:rPr>
          <w:rFonts w:ascii="Times New Roman" w:hAnsi="Times New Roman" w:cs="Times New Roman"/>
          <w:sz w:val="24"/>
          <w:szCs w:val="24"/>
        </w:rPr>
        <w:t xml:space="preserve">UNISDR. (2017a). Plataforma Global 2017 para la Reducción del Riesgo de Desastres. Memoria, Cancún, México.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74" w:history="1">
        <w:r w:rsidRPr="00DE0F4E">
          <w:rPr>
            <w:rStyle w:val="Hipervnculo"/>
            <w:rFonts w:ascii="Times New Roman" w:hAnsi="Times New Roman" w:cs="Times New Roman"/>
            <w:sz w:val="24"/>
            <w:szCs w:val="24"/>
          </w:rPr>
          <w:t>https://www.preventionweb.net/files/55465_proceedingsesweb.pdf</w:t>
        </w:r>
      </w:hyperlink>
    </w:p>
    <w:p w:rsidR="008B7313" w:rsidRDefault="008B7313" w:rsidP="008B7313">
      <w:pPr>
        <w:spacing w:after="0" w:line="360" w:lineRule="auto"/>
        <w:jc w:val="both"/>
        <w:rPr>
          <w:rFonts w:ascii="Times New Roman" w:hAnsi="Times New Roman" w:cs="Times New Roman"/>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sidRPr="00DE0F4E">
        <w:rPr>
          <w:rFonts w:ascii="Times New Roman" w:hAnsi="Times New Roman" w:cs="Times New Roman"/>
          <w:sz w:val="24"/>
          <w:szCs w:val="24"/>
        </w:rPr>
        <w:t xml:space="preserve">UNISDR. (2017b). Herramienta de autoevaluación para la resiliencia frente a desastres a nivel local. Evaluación preliminar. Oficina de las Naciones Unidas para la Reducción del Riesgo de Desastres, Nueva York. </w:t>
      </w:r>
      <w:r w:rsidRPr="00DE0F4E">
        <w:rPr>
          <w:rFonts w:ascii="Times New Roman" w:hAnsi="Times New Roman" w:cs="Times New Roman"/>
          <w:color w:val="000000"/>
          <w:sz w:val="24"/>
          <w:szCs w:val="24"/>
        </w:rPr>
        <w:t>Recuperado de</w:t>
      </w:r>
      <w:r w:rsidRPr="00DE0F4E">
        <w:rPr>
          <w:rFonts w:ascii="Times New Roman" w:hAnsi="Times New Roman" w:cs="Times New Roman"/>
          <w:sz w:val="24"/>
          <w:szCs w:val="24"/>
        </w:rPr>
        <w:t xml:space="preserve"> </w:t>
      </w:r>
      <w:hyperlink r:id="rId75" w:history="1">
        <w:r w:rsidRPr="00DE0F4E">
          <w:rPr>
            <w:rStyle w:val="Hipervnculo"/>
            <w:rFonts w:ascii="Times New Roman" w:hAnsi="Times New Roman" w:cs="Times New Roman"/>
            <w:sz w:val="24"/>
            <w:szCs w:val="24"/>
          </w:rPr>
          <w:t>https://eird.org/camp-10-15/docs/herramienta-evaluacion.pdf</w:t>
        </w:r>
      </w:hyperlink>
    </w:p>
    <w:p w:rsidR="008B7313" w:rsidRDefault="008B7313" w:rsidP="008B7313">
      <w:pPr>
        <w:spacing w:after="0" w:line="360" w:lineRule="auto"/>
        <w:jc w:val="both"/>
        <w:rPr>
          <w:rFonts w:ascii="Times New Roman" w:hAnsi="Times New Roman" w:cs="Times New Roman"/>
          <w:color w:val="000000"/>
          <w:sz w:val="24"/>
          <w:szCs w:val="24"/>
        </w:rPr>
      </w:pPr>
    </w:p>
    <w:p w:rsidR="008B7313" w:rsidRPr="00DE0F4E" w:rsidRDefault="008B7313" w:rsidP="008B7313">
      <w:pPr>
        <w:spacing w:after="0" w:line="360" w:lineRule="auto"/>
        <w:jc w:val="both"/>
        <w:rPr>
          <w:rFonts w:ascii="Times New Roman" w:hAnsi="Times New Roman" w:cs="Times New Roman"/>
          <w:color w:val="000000"/>
          <w:sz w:val="24"/>
          <w:szCs w:val="24"/>
        </w:rPr>
      </w:pPr>
      <w:r w:rsidRPr="00DE0F4E">
        <w:rPr>
          <w:rFonts w:ascii="Times New Roman" w:hAnsi="Times New Roman" w:cs="Times New Roman"/>
          <w:color w:val="000000"/>
          <w:sz w:val="24"/>
          <w:szCs w:val="24"/>
        </w:rPr>
        <w:t xml:space="preserve">UNISDR-USAID. (2015).  La Red Universitaria de Latinoamérica y el Caribe para la Reducción del Riesgo de Desastres (REDULAC-RRD). Campaña Universidades Sostenibles y Resilientes, Recuperado de: </w:t>
      </w:r>
      <w:hyperlink r:id="rId76" w:history="1">
        <w:r w:rsidRPr="00DE0F4E">
          <w:rPr>
            <w:rStyle w:val="Hipervnculo"/>
            <w:rFonts w:ascii="Times New Roman" w:hAnsi="Times New Roman" w:cs="Times New Roman"/>
            <w:sz w:val="24"/>
            <w:szCs w:val="24"/>
          </w:rPr>
          <w:t>https://www.uv.mx/sugir/files/2018/08/Campana-USR.pdf</w:t>
        </w:r>
      </w:hyperlink>
    </w:p>
    <w:p w:rsidR="008B7313" w:rsidRDefault="008B7313" w:rsidP="008B7313">
      <w:pPr>
        <w:spacing w:after="0" w:line="360" w:lineRule="auto"/>
        <w:jc w:val="both"/>
        <w:rPr>
          <w:rFonts w:ascii="Times New Roman" w:hAnsi="Times New Roman" w:cs="Times New Roman"/>
          <w:color w:val="231F20"/>
          <w:sz w:val="24"/>
          <w:szCs w:val="24"/>
        </w:rPr>
      </w:pPr>
    </w:p>
    <w:p w:rsidR="008B7313" w:rsidRPr="00DE0F4E" w:rsidRDefault="008B7313" w:rsidP="008B7313">
      <w:pPr>
        <w:spacing w:after="0" w:line="360" w:lineRule="auto"/>
        <w:jc w:val="both"/>
        <w:rPr>
          <w:rFonts w:ascii="Times New Roman" w:hAnsi="Times New Roman" w:cs="Times New Roman"/>
          <w:sz w:val="24"/>
          <w:szCs w:val="24"/>
        </w:rPr>
      </w:pPr>
      <w:r>
        <w:rPr>
          <w:rFonts w:ascii="Times New Roman" w:hAnsi="Times New Roman" w:cs="Times New Roman"/>
          <w:color w:val="231F20"/>
          <w:sz w:val="24"/>
          <w:szCs w:val="24"/>
        </w:rPr>
        <w:t>Woungly-Massaga, A. (</w:t>
      </w:r>
      <w:r w:rsidRPr="00DE0F4E">
        <w:rPr>
          <w:rFonts w:ascii="Times New Roman" w:hAnsi="Times New Roman" w:cs="Times New Roman"/>
          <w:color w:val="231F20"/>
          <w:sz w:val="24"/>
          <w:szCs w:val="24"/>
        </w:rPr>
        <w:t>2016</w:t>
      </w:r>
      <w:r>
        <w:rPr>
          <w:rFonts w:ascii="Times New Roman" w:hAnsi="Times New Roman" w:cs="Times New Roman"/>
          <w:color w:val="231F20"/>
          <w:sz w:val="24"/>
          <w:szCs w:val="24"/>
        </w:rPr>
        <w:t>).</w:t>
      </w:r>
      <w:r w:rsidRPr="00DE0F4E">
        <w:rPr>
          <w:rFonts w:ascii="Times New Roman" w:hAnsi="Times New Roman" w:cs="Times New Roman"/>
          <w:color w:val="231F20"/>
          <w:sz w:val="24"/>
          <w:szCs w:val="24"/>
        </w:rPr>
        <w:t xml:space="preserve"> </w:t>
      </w:r>
      <w:r w:rsidRPr="00DE0F4E">
        <w:rPr>
          <w:rFonts w:ascii="Times New Roman" w:eastAsia="Times-Roman" w:hAnsi="Times New Roman" w:cs="Times New Roman"/>
          <w:sz w:val="24"/>
          <w:szCs w:val="24"/>
        </w:rPr>
        <w:t xml:space="preserve">Diseño en Cuba: cambio social y efervescencia creativa, </w:t>
      </w:r>
      <w:r w:rsidRPr="00DE0F4E">
        <w:rPr>
          <w:rFonts w:ascii="Times New Roman" w:hAnsi="Times New Roman" w:cs="Times New Roman"/>
          <w:color w:val="231F20"/>
          <w:sz w:val="24"/>
          <w:szCs w:val="24"/>
        </w:rPr>
        <w:t>base #3 · Diseño en Iberoamérica · Cartografía de la innovación en Iberoamérica / M</w:t>
      </w:r>
      <w:r w:rsidRPr="00DE0F4E">
        <w:rPr>
          <w:rFonts w:ascii="Times New Roman" w:hAnsi="Times New Roman" w:cs="Times New Roman"/>
          <w:i/>
          <w:iCs/>
          <w:color w:val="4F4B4C"/>
          <w:sz w:val="24"/>
          <w:szCs w:val="24"/>
        </w:rPr>
        <w:t xml:space="preserve">apping of Innovation in Ibero-america, </w:t>
      </w:r>
      <w:r>
        <w:rPr>
          <w:rFonts w:ascii="Times New Roman" w:hAnsi="Times New Roman" w:cs="Times New Roman"/>
          <w:color w:val="000000"/>
          <w:sz w:val="24"/>
          <w:szCs w:val="24"/>
        </w:rPr>
        <w:t>Recuperado de</w:t>
      </w:r>
      <w:r w:rsidRPr="00DE0F4E">
        <w:rPr>
          <w:rFonts w:ascii="Times New Roman" w:hAnsi="Times New Roman" w:cs="Times New Roman"/>
          <w:iCs/>
          <w:color w:val="4F4B4C"/>
          <w:sz w:val="24"/>
          <w:szCs w:val="24"/>
        </w:rPr>
        <w:t xml:space="preserve">: </w:t>
      </w:r>
      <w:hyperlink r:id="rId77" w:history="1">
        <w:r w:rsidRPr="00DE0F4E">
          <w:rPr>
            <w:rStyle w:val="Hipervnculo"/>
            <w:rFonts w:ascii="Times New Roman" w:hAnsi="Times New Roman" w:cs="Times New Roman"/>
            <w:iCs/>
            <w:sz w:val="24"/>
            <w:szCs w:val="24"/>
          </w:rPr>
          <w:t>http://www</w:t>
        </w:r>
      </w:hyperlink>
      <w:r w:rsidRPr="00DE0F4E">
        <w:rPr>
          <w:rStyle w:val="Hipervnculo"/>
          <w:rFonts w:ascii="Times New Roman" w:hAnsi="Times New Roman" w:cs="Times New Roman"/>
          <w:iCs/>
          <w:sz w:val="24"/>
          <w:szCs w:val="24"/>
        </w:rPr>
        <w:t xml:space="preserve"> </w:t>
      </w:r>
      <w:r w:rsidRPr="00DE0F4E">
        <w:rPr>
          <w:rFonts w:ascii="Times New Roman" w:hAnsi="Times New Roman" w:cs="Times New Roman"/>
          <w:color w:val="205D9E"/>
          <w:sz w:val="24"/>
          <w:szCs w:val="24"/>
        </w:rPr>
        <w:t>www.observatoriolarabida.com</w:t>
      </w:r>
    </w:p>
    <w:p w:rsidR="008B7313" w:rsidRDefault="008B7313" w:rsidP="008B7313">
      <w:pPr>
        <w:spacing w:after="0" w:line="360" w:lineRule="auto"/>
        <w:jc w:val="both"/>
        <w:rPr>
          <w:rFonts w:ascii="Times New Roman" w:hAnsi="Times New Roman" w:cs="Times New Roman"/>
          <w:color w:val="000000"/>
          <w:sz w:val="24"/>
          <w:szCs w:val="24"/>
        </w:rPr>
      </w:pPr>
    </w:p>
    <w:p w:rsidR="008B7313" w:rsidRPr="00DE0F4E" w:rsidRDefault="008B7313" w:rsidP="008B731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Zúrich. (</w:t>
      </w:r>
      <w:r w:rsidRPr="00DE0F4E">
        <w:rPr>
          <w:rFonts w:ascii="Times New Roman" w:hAnsi="Times New Roman" w:cs="Times New Roman"/>
          <w:color w:val="000000"/>
          <w:sz w:val="24"/>
          <w:szCs w:val="24"/>
        </w:rPr>
        <w:t>2016</w:t>
      </w:r>
      <w:r>
        <w:rPr>
          <w:rFonts w:ascii="Times New Roman" w:hAnsi="Times New Roman" w:cs="Times New Roman"/>
          <w:color w:val="000000"/>
          <w:sz w:val="24"/>
          <w:szCs w:val="24"/>
        </w:rPr>
        <w:t>).</w:t>
      </w:r>
      <w:r w:rsidRPr="00DE0F4E">
        <w:rPr>
          <w:rFonts w:ascii="Times New Roman" w:hAnsi="Times New Roman" w:cs="Times New Roman"/>
          <w:color w:val="000000"/>
          <w:sz w:val="24"/>
          <w:szCs w:val="24"/>
        </w:rPr>
        <w:t xml:space="preserve"> El análisis participativo de vulnerabilidad y capacidad. El enfoque de Soluciones Prácticas. </w:t>
      </w:r>
      <w:r>
        <w:rPr>
          <w:rFonts w:ascii="Times New Roman" w:hAnsi="Times New Roman" w:cs="Times New Roman"/>
          <w:color w:val="000000"/>
          <w:sz w:val="24"/>
          <w:szCs w:val="24"/>
        </w:rPr>
        <w:t>Recuperado de:</w:t>
      </w:r>
      <w:r w:rsidRPr="00DE0F4E">
        <w:rPr>
          <w:rFonts w:ascii="Times New Roman" w:hAnsi="Times New Roman" w:cs="Times New Roman"/>
          <w:color w:val="000000"/>
          <w:sz w:val="24"/>
          <w:szCs w:val="24"/>
        </w:rPr>
        <w:t xml:space="preserve"> </w:t>
      </w:r>
      <w:hyperlink r:id="rId78" w:history="1">
        <w:r w:rsidRPr="00DE0F4E">
          <w:rPr>
            <w:rStyle w:val="Hipervnculo"/>
            <w:rFonts w:ascii="Times New Roman" w:hAnsi="Times New Roman" w:cs="Times New Roman"/>
            <w:sz w:val="24"/>
            <w:szCs w:val="24"/>
          </w:rPr>
          <w:t>https://floodresilience.net/resources/item/analisis-participativo-de-vulnerabilidad-y-capacidad-el-enfoque-de-soluciones-practicas</w:t>
        </w:r>
      </w:hyperlink>
    </w:p>
    <w:p w:rsidR="00477EC0" w:rsidRDefault="00477EC0" w:rsidP="00FF3346">
      <w:pPr>
        <w:spacing w:after="0" w:line="360" w:lineRule="auto"/>
        <w:jc w:val="both"/>
        <w:rPr>
          <w:rFonts w:ascii="Times New Roman" w:hAnsi="Times New Roman" w:cs="Times New Roman"/>
          <w:sz w:val="24"/>
          <w:szCs w:val="24"/>
        </w:rPr>
      </w:pPr>
    </w:p>
    <w:p w:rsidR="008B7313" w:rsidRDefault="008B7313" w:rsidP="00FF3346">
      <w:pPr>
        <w:spacing w:after="0" w:line="360" w:lineRule="auto"/>
        <w:jc w:val="both"/>
        <w:rPr>
          <w:rFonts w:ascii="Times New Roman" w:hAnsi="Times New Roman" w:cs="Times New Roman"/>
          <w:sz w:val="24"/>
          <w:szCs w:val="24"/>
        </w:rPr>
      </w:pPr>
    </w:p>
    <w:sectPr w:rsidR="008B7313" w:rsidSect="00C8585B">
      <w:headerReference w:type="default" r:id="rId79"/>
      <w:footerReference w:type="default" r:id="rId8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5FF" w:rsidRDefault="007455FF" w:rsidP="00C8585B">
      <w:pPr>
        <w:spacing w:after="0" w:line="240" w:lineRule="auto"/>
      </w:pPr>
      <w:r>
        <w:separator/>
      </w:r>
    </w:p>
  </w:endnote>
  <w:endnote w:type="continuationSeparator" w:id="0">
    <w:p w:rsidR="007455FF" w:rsidRDefault="007455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zuka Mincho Pro H">
    <w:panose1 w:val="00000000000000000000"/>
    <w:charset w:val="80"/>
    <w:family w:val="roman"/>
    <w:notTrueType/>
    <w:pitch w:val="variable"/>
    <w:sig w:usb0="E00002FF" w:usb1="6AC7FCFF" w:usb2="00000012" w:usb3="00000000" w:csb0="00020005"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507DD8">
          <w:rPr>
            <w:noProof/>
          </w:rPr>
          <w:t>20</w:t>
        </w:r>
        <w:r>
          <w:rPr>
            <w:noProof/>
          </w:rPr>
          <w:fldChar w:fldCharType="end"/>
        </w:r>
      </w:p>
    </w:sdtContent>
  </w:sdt>
  <w:p w:rsidR="00887C56" w:rsidRPr="00887C56" w:rsidRDefault="00887C56" w:rsidP="00887C56">
    <w:pPr>
      <w:tabs>
        <w:tab w:val="center" w:pos="4252"/>
        <w:tab w:val="right" w:pos="8504"/>
      </w:tabs>
      <w:spacing w:after="0" w:line="240" w:lineRule="auto"/>
      <w:jc w:val="center"/>
      <w:rPr>
        <w:rFonts w:ascii="Verdana" w:hAnsi="Verdana"/>
        <w:b/>
        <w:sz w:val="16"/>
        <w:szCs w:val="16"/>
        <w:lang w:val="es-ES_tradnl"/>
      </w:rPr>
    </w:pPr>
    <w:r w:rsidRPr="00887C56">
      <w:rPr>
        <w:rFonts w:ascii="Verdana" w:hAnsi="Verdana"/>
        <w:b/>
        <w:sz w:val="16"/>
        <w:szCs w:val="16"/>
        <w:lang w:val="es-ES_tradnl"/>
      </w:rPr>
      <w:t xml:space="preserve">Simposio Internacional </w:t>
    </w:r>
  </w:p>
  <w:p w:rsidR="00887C56" w:rsidRPr="00887C56" w:rsidRDefault="00887C56" w:rsidP="00887C56">
    <w:pPr>
      <w:tabs>
        <w:tab w:val="center" w:pos="4252"/>
        <w:tab w:val="right" w:pos="8504"/>
      </w:tabs>
      <w:spacing w:after="0" w:line="240" w:lineRule="auto"/>
      <w:jc w:val="center"/>
      <w:rPr>
        <w:rFonts w:ascii="Verdana" w:hAnsi="Verdana"/>
        <w:b/>
        <w:sz w:val="16"/>
        <w:szCs w:val="16"/>
        <w:lang w:val="es-ES_tradnl"/>
      </w:rPr>
    </w:pPr>
    <w:r w:rsidRPr="00887C56">
      <w:rPr>
        <w:rFonts w:ascii="Verdana" w:hAnsi="Verdana"/>
        <w:b/>
        <w:sz w:val="16"/>
        <w:szCs w:val="16"/>
        <w:lang w:val="es-ES_tradnl"/>
      </w:rPr>
      <w:t>Universidad Central “Marta Abreu” de Las Villas</w:t>
    </w:r>
  </w:p>
  <w:p w:rsidR="009D5E02" w:rsidRDefault="00887C56" w:rsidP="00887C56">
    <w:pPr>
      <w:pStyle w:val="Piedepgina"/>
      <w:jc w:val="center"/>
    </w:pPr>
    <w:r w:rsidRPr="00887C56">
      <w:rPr>
        <w:rFonts w:ascii="Verdana" w:hAnsi="Verdana"/>
        <w:b/>
        <w:sz w:val="16"/>
        <w:szCs w:val="16"/>
        <w:lang w:val="es-ES_tradnl"/>
      </w:rPr>
      <w:t>HÁBITAT Y DESARROLLO COMUNITARIO SOSTENIBLE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5FF" w:rsidRDefault="007455FF" w:rsidP="00C8585B">
      <w:pPr>
        <w:spacing w:after="0" w:line="240" w:lineRule="auto"/>
      </w:pPr>
      <w:r>
        <w:separator/>
      </w:r>
    </w:p>
  </w:footnote>
  <w:footnote w:type="continuationSeparator" w:id="0">
    <w:p w:rsidR="007455FF" w:rsidRDefault="007455F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887C56" w:rsidRPr="00887C56" w:rsidRDefault="00887C56" w:rsidP="00887C56">
          <w:pPr>
            <w:tabs>
              <w:tab w:val="center" w:pos="4252"/>
              <w:tab w:val="right" w:pos="8504"/>
            </w:tabs>
            <w:spacing w:after="0" w:line="240" w:lineRule="auto"/>
            <w:jc w:val="center"/>
            <w:rPr>
              <w:rFonts w:ascii="Verdana" w:hAnsi="Verdana"/>
              <w:b/>
              <w:sz w:val="16"/>
              <w:szCs w:val="16"/>
              <w:lang w:val="es-ES_tradnl"/>
            </w:rPr>
          </w:pPr>
          <w:r w:rsidRPr="00887C56">
            <w:rPr>
              <w:rFonts w:ascii="Verdana" w:hAnsi="Verdana"/>
              <w:b/>
              <w:sz w:val="16"/>
              <w:szCs w:val="16"/>
              <w:lang w:val="es-ES_tradnl"/>
            </w:rPr>
            <w:t xml:space="preserve">Simposio Internacional </w:t>
          </w:r>
        </w:p>
        <w:p w:rsidR="00887C56" w:rsidRPr="00887C56" w:rsidRDefault="00887C56" w:rsidP="00887C56">
          <w:pPr>
            <w:tabs>
              <w:tab w:val="center" w:pos="4252"/>
              <w:tab w:val="right" w:pos="8504"/>
            </w:tabs>
            <w:spacing w:after="0" w:line="240" w:lineRule="auto"/>
            <w:jc w:val="center"/>
            <w:rPr>
              <w:rFonts w:ascii="Verdana" w:hAnsi="Verdana"/>
              <w:b/>
              <w:sz w:val="16"/>
              <w:szCs w:val="16"/>
              <w:lang w:val="es-ES_tradnl"/>
            </w:rPr>
          </w:pPr>
          <w:r w:rsidRPr="00887C56">
            <w:rPr>
              <w:rFonts w:ascii="Verdana" w:hAnsi="Verdana"/>
              <w:b/>
              <w:sz w:val="16"/>
              <w:szCs w:val="16"/>
              <w:lang w:val="es-ES_tradnl"/>
            </w:rPr>
            <w:t>Universidad Central “Marta Abreu” de Las Villas</w:t>
          </w:r>
        </w:p>
        <w:p w:rsidR="00F31B37" w:rsidRPr="000A6EC7" w:rsidRDefault="00887C56" w:rsidP="00887C56">
          <w:pPr>
            <w:pStyle w:val="Encabezado"/>
            <w:jc w:val="center"/>
            <w:rPr>
              <w:rFonts w:ascii="Verdana" w:hAnsi="Verdana"/>
              <w:b/>
              <w:sz w:val="18"/>
              <w:szCs w:val="18"/>
              <w:lang w:val="en-GB"/>
            </w:rPr>
          </w:pPr>
          <w:r w:rsidRPr="00887C56">
            <w:rPr>
              <w:rFonts w:ascii="Verdana" w:hAnsi="Verdana"/>
              <w:b/>
              <w:sz w:val="16"/>
              <w:szCs w:val="16"/>
              <w:lang w:val="es-ES_tradnl"/>
            </w:rPr>
            <w:t>HÁBITAT Y DESARROLLO COMUNITARIO SOSTENIBLE</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7E86"/>
    <w:multiLevelType w:val="hybridMultilevel"/>
    <w:tmpl w:val="D7904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208A1"/>
    <w:rsid w:val="00020FA1"/>
    <w:rsid w:val="00046F14"/>
    <w:rsid w:val="000478E2"/>
    <w:rsid w:val="000521AC"/>
    <w:rsid w:val="000A6EC7"/>
    <w:rsid w:val="000C14DC"/>
    <w:rsid w:val="000E18CC"/>
    <w:rsid w:val="00152D15"/>
    <w:rsid w:val="00180D18"/>
    <w:rsid w:val="001A15AF"/>
    <w:rsid w:val="001C79E1"/>
    <w:rsid w:val="001D3008"/>
    <w:rsid w:val="00237A54"/>
    <w:rsid w:val="002579E4"/>
    <w:rsid w:val="002835AA"/>
    <w:rsid w:val="00285703"/>
    <w:rsid w:val="002E0882"/>
    <w:rsid w:val="002E272A"/>
    <w:rsid w:val="003671F3"/>
    <w:rsid w:val="003C492B"/>
    <w:rsid w:val="003E379C"/>
    <w:rsid w:val="003E74B9"/>
    <w:rsid w:val="00403285"/>
    <w:rsid w:val="00464344"/>
    <w:rsid w:val="00477EC0"/>
    <w:rsid w:val="00482905"/>
    <w:rsid w:val="004A7E34"/>
    <w:rsid w:val="00507DD8"/>
    <w:rsid w:val="005247AB"/>
    <w:rsid w:val="00557C4C"/>
    <w:rsid w:val="005754D8"/>
    <w:rsid w:val="005D1DE5"/>
    <w:rsid w:val="006271E4"/>
    <w:rsid w:val="00667F10"/>
    <w:rsid w:val="00671849"/>
    <w:rsid w:val="006B0C8A"/>
    <w:rsid w:val="006C13C0"/>
    <w:rsid w:val="00700B7A"/>
    <w:rsid w:val="007251EF"/>
    <w:rsid w:val="007354E7"/>
    <w:rsid w:val="007455FF"/>
    <w:rsid w:val="00757C0D"/>
    <w:rsid w:val="00787B87"/>
    <w:rsid w:val="00795696"/>
    <w:rsid w:val="007A52D9"/>
    <w:rsid w:val="007B41B0"/>
    <w:rsid w:val="007D5968"/>
    <w:rsid w:val="00813D2B"/>
    <w:rsid w:val="00815971"/>
    <w:rsid w:val="00841DF5"/>
    <w:rsid w:val="0088159E"/>
    <w:rsid w:val="00887C56"/>
    <w:rsid w:val="00896A6A"/>
    <w:rsid w:val="008A1C16"/>
    <w:rsid w:val="008B7313"/>
    <w:rsid w:val="008F3C14"/>
    <w:rsid w:val="008F61F6"/>
    <w:rsid w:val="009018DE"/>
    <w:rsid w:val="009061A5"/>
    <w:rsid w:val="0091621C"/>
    <w:rsid w:val="0094315F"/>
    <w:rsid w:val="0098023E"/>
    <w:rsid w:val="009B1EF2"/>
    <w:rsid w:val="009D30B4"/>
    <w:rsid w:val="009D5E02"/>
    <w:rsid w:val="009D67CD"/>
    <w:rsid w:val="00A03413"/>
    <w:rsid w:val="00A156A5"/>
    <w:rsid w:val="00A21A1F"/>
    <w:rsid w:val="00A378BD"/>
    <w:rsid w:val="00A62A14"/>
    <w:rsid w:val="00A62DE6"/>
    <w:rsid w:val="00A8761F"/>
    <w:rsid w:val="00AA1A7C"/>
    <w:rsid w:val="00AA7B15"/>
    <w:rsid w:val="00AC2294"/>
    <w:rsid w:val="00AE534B"/>
    <w:rsid w:val="00AF619B"/>
    <w:rsid w:val="00B176EE"/>
    <w:rsid w:val="00B2024E"/>
    <w:rsid w:val="00B43CCC"/>
    <w:rsid w:val="00B67D01"/>
    <w:rsid w:val="00B80E97"/>
    <w:rsid w:val="00BA68C5"/>
    <w:rsid w:val="00BB20B7"/>
    <w:rsid w:val="00BC770B"/>
    <w:rsid w:val="00BD2601"/>
    <w:rsid w:val="00BD6155"/>
    <w:rsid w:val="00BF0696"/>
    <w:rsid w:val="00C17100"/>
    <w:rsid w:val="00C746C3"/>
    <w:rsid w:val="00C8585B"/>
    <w:rsid w:val="00CD2BC3"/>
    <w:rsid w:val="00CF242C"/>
    <w:rsid w:val="00CF4361"/>
    <w:rsid w:val="00D0794F"/>
    <w:rsid w:val="00D36D1C"/>
    <w:rsid w:val="00D37106"/>
    <w:rsid w:val="00D46F15"/>
    <w:rsid w:val="00D57698"/>
    <w:rsid w:val="00D73DE9"/>
    <w:rsid w:val="00E40131"/>
    <w:rsid w:val="00E63490"/>
    <w:rsid w:val="00E70721"/>
    <w:rsid w:val="00E912D0"/>
    <w:rsid w:val="00F02FB4"/>
    <w:rsid w:val="00F12E5B"/>
    <w:rsid w:val="00F31B37"/>
    <w:rsid w:val="00F46048"/>
    <w:rsid w:val="00F55EA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8A7B27"/>
  <w15:docId w15:val="{DF846FFF-314B-4E83-BFE8-30BECEC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inespaciado">
    <w:name w:val="No Spacing"/>
    <w:uiPriority w:val="1"/>
    <w:qFormat/>
    <w:rsid w:val="00F46048"/>
    <w:pPr>
      <w:spacing w:after="0" w:line="240" w:lineRule="auto"/>
    </w:pPr>
  </w:style>
  <w:style w:type="paragraph" w:styleId="NormalWeb">
    <w:name w:val="Normal (Web)"/>
    <w:basedOn w:val="Normal"/>
    <w:uiPriority w:val="99"/>
    <w:semiHidden/>
    <w:unhideWhenUsed/>
    <w:rsid w:val="008F61F6"/>
    <w:pPr>
      <w:spacing w:before="100" w:beforeAutospacing="1" w:after="100" w:afterAutospacing="1"/>
      <w:ind w:left="357"/>
      <w:jc w:val="center"/>
    </w:pPr>
    <w:rPr>
      <w:rFonts w:ascii="Times New Roman" w:eastAsiaTheme="minorEastAsia" w:hAnsi="Times New Roman" w:cs="Times New Roman"/>
      <w:sz w:val="24"/>
      <w:szCs w:val="24"/>
      <w:lang w:eastAsia="es-ES"/>
    </w:rPr>
  </w:style>
  <w:style w:type="paragraph" w:styleId="Textocomentario">
    <w:name w:val="annotation text"/>
    <w:basedOn w:val="Normal"/>
    <w:link w:val="TextocomentarioCar"/>
    <w:uiPriority w:val="99"/>
    <w:unhideWhenUsed/>
    <w:rsid w:val="00AF619B"/>
    <w:pPr>
      <w:spacing w:after="0" w:line="240" w:lineRule="auto"/>
      <w:jc w:val="center"/>
    </w:pPr>
    <w:rPr>
      <w:sz w:val="20"/>
      <w:szCs w:val="20"/>
    </w:rPr>
  </w:style>
  <w:style w:type="character" w:customStyle="1" w:styleId="TextocomentarioCar">
    <w:name w:val="Texto comentario Car"/>
    <w:basedOn w:val="Fuentedeprrafopredeter"/>
    <w:link w:val="Textocomentario"/>
    <w:uiPriority w:val="99"/>
    <w:rsid w:val="00AF61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inanciamientoclimatico.cubaenergia.cu/index.php/descargas/8-folleto-tarea-vida/file" TargetMode="External"/><Relationship Id="rId21" Type="http://schemas.openxmlformats.org/officeDocument/2006/relationships/hyperlink" Target="https://www.cepal.org/es/publicaciones/39842-adaptacion-al-cambio-climatico-america-latina-caribe" TargetMode="External"/><Relationship Id="rId42" Type="http://schemas.openxmlformats.org/officeDocument/2006/relationships/hyperlink" Target="https://www.gob.mx/cms/uploads/attachment/file/223039/metodologia-priorizacion_guia-uso-difusion.pdf" TargetMode="External"/><Relationship Id="rId47" Type="http://schemas.openxmlformats.org/officeDocument/2006/relationships/hyperlink" Target="https://www.ipcc.ch/site/assets/uploads/2018/03/ar5_wgII_spm_es-1.pdf" TargetMode="External"/><Relationship Id="rId63" Type="http://schemas.openxmlformats.org/officeDocument/2006/relationships/hyperlink" Target="https://noticias.uca.edu.sv/uploads/texto_3750/file/PDF-797386-1447951157-564dfb350fb47.pdf" TargetMode="External"/><Relationship Id="rId68" Type="http://schemas.openxmlformats.org/officeDocument/2006/relationships/hyperlink" Target="https://www.eird.org/newsroom/Spanish_Characteristics_disaster_high_res.pdf" TargetMode="External"/><Relationship Id="rId16" Type="http://schemas.openxmlformats.org/officeDocument/2006/relationships/hyperlink" Target="https://openknowledge.worldbank.org/bitstream/handle/10986/25335/211003ovSP.pdf" TargetMode="External"/><Relationship Id="rId11" Type="http://schemas.openxmlformats.org/officeDocument/2006/relationships/hyperlink" Target="mailto:livanlc@gmail.com" TargetMode="External"/><Relationship Id="rId32" Type="http://schemas.openxmlformats.org/officeDocument/2006/relationships/hyperlink" Target="https://ec.europa.eu/echo/files/policies/prevention_preparedness/DRR_thematic_policy_doc_es.pdf" TargetMode="External"/><Relationship Id="rId37" Type="http://schemas.openxmlformats.org/officeDocument/2006/relationships/hyperlink" Target="https://www.preparecenter.org/resource/manual-para-comunidades-resilientes/" TargetMode="External"/><Relationship Id="rId53" Type="http://schemas.openxmlformats.org/officeDocument/2006/relationships/hyperlink" Target="https://www.ipcc.ch/site/assets/uploads/sites/2/2019/09/IPCC-Special-Report-1.5-SPM_es.pdf" TargetMode="External"/><Relationship Id="rId58" Type="http://schemas.openxmlformats.org/officeDocument/2006/relationships/hyperlink" Target="https://unstats.un.org/sdgs/report/2019/The-Sustainable-Development-Goals-Report-2019_Spanish.pdf" TargetMode="External"/><Relationship Id="rId74" Type="http://schemas.openxmlformats.org/officeDocument/2006/relationships/hyperlink" Target="https://www.preventionweb.net/files/55465_proceedingsesweb.pdf"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presidencia.gob.cu/media/filer/public/2021/06/18/conceptos_lineamientos.pdf" TargetMode="External"/><Relationship Id="rId82" Type="http://schemas.openxmlformats.org/officeDocument/2006/relationships/theme" Target="theme/theme1.xml"/><Relationship Id="rId19" Type="http://schemas.openxmlformats.org/officeDocument/2006/relationships/hyperlink" Target="https://reliefweb.int/report/world/una-visi%C3%B3n-nueva-sobre-resiliencia-comunitaria" TargetMode="External"/><Relationship Id="rId14" Type="http://schemas.openxmlformats.org/officeDocument/2006/relationships/image" Target="media/image2.png"/><Relationship Id="rId22" Type="http://schemas.openxmlformats.org/officeDocument/2006/relationships/hyperlink" Target="https://repositorio.cepal.org/bitstream/handle/11362/40155/24/S1801141_es.pdf" TargetMode="External"/><Relationship Id="rId27" Type="http://schemas.openxmlformats.org/officeDocument/2006/relationships/hyperlink" Target="https://www.codespa.org/app/uploads/adaptacion-cambio-climatico-iniciativas-internacionales.pdf" TargetMode="External"/><Relationship Id="rId30" Type="http://schemas.openxmlformats.org/officeDocument/2006/relationships/hyperlink" Target="http://www.cubadebate.cu/serie/modelo-socialista-cubano/" TargetMode="External"/><Relationship Id="rId35" Type="http://schemas.openxmlformats.org/officeDocument/2006/relationships/hyperlink" Target="https://www.ifrc.org/Global/Publications/disasters/vca/vca-toolbox-es.PDF" TargetMode="External"/><Relationship Id="rId43" Type="http://schemas.openxmlformats.org/officeDocument/2006/relationships/hyperlink" Target="http://dipecholac.net/docs/herramientas-proyecto-dipecho/honduras/Guia-Medicion-de-Resiliencia.pdf" TargetMode="External"/><Relationship Id="rId48" Type="http://schemas.openxmlformats.org/officeDocument/2006/relationships/hyperlink" Target="https://www.ipcc.ch/site/assets/uploads/2018/03/WGIIAR5-IntegrationBrochure_es-1.pdf" TargetMode="External"/><Relationship Id="rId56" Type="http://schemas.openxmlformats.org/officeDocument/2006/relationships/hyperlink" Target="https://educacion.gob.ec/wp-content/uploads/downloads/2019/11/Metodologia-para-la-Elaboracion-del-Plan-Institucional-para-la-Reduccion-de-Riesgos.pdf" TargetMode="External"/><Relationship Id="rId64" Type="http://schemas.openxmlformats.org/officeDocument/2006/relationships/hyperlink" Target="http://dipecholac.net/docs/files/475-libro-metodologia-riesgo-ama.pdf" TargetMode="External"/><Relationship Id="rId69" Type="http://schemas.openxmlformats.org/officeDocument/2006/relationships/hyperlink" Target="http://www.benfieldhrc.org/disaster_studies/projects/communitydrrindicators/community_drr_indicators_index.htm" TargetMode="External"/><Relationship Id="rId77" Type="http://schemas.openxmlformats.org/officeDocument/2006/relationships/hyperlink" Target="http://www" TargetMode="External"/><Relationship Id="rId8" Type="http://schemas.openxmlformats.org/officeDocument/2006/relationships/hyperlink" Target="mailto:jlmchiroldes@gmail.com" TargetMode="External"/><Relationship Id="rId51" Type="http://schemas.openxmlformats.org/officeDocument/2006/relationships/hyperlink" Target="https://www.miteco.gob.es/va/cambio-climatico/temas/el-proceso-internacional-de-lucha-contra-el-cambio-climatico/guia-sintesis-resumida-ar5_tcm39-486346.pdf" TargetMode="External"/><Relationship Id="rId72" Type="http://schemas.openxmlformats.org/officeDocument/2006/relationships/hyperlink" Target="https://www.unisdr.org/files/43291_spanishsendaiframeworkfordisasterri.pdf"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azvalera@gmail.com" TargetMode="External"/><Relationship Id="rId17" Type="http://schemas.openxmlformats.org/officeDocument/2006/relationships/hyperlink" Target="https://www.researchgate.net/publication/332528876_El_trabajo_comunitario_alternativa_cubana_para_el_desarrollo_social" TargetMode="External"/><Relationship Id="rId25" Type="http://schemas.openxmlformats.org/officeDocument/2006/relationships/hyperlink" Target="http://repositorio.geotech.cu/jspui/bitstream/1234/2727/1/Estrategia%20Ambiental%20Nacional%202016-2020.pdf" TargetMode="External"/><Relationship Id="rId33" Type="http://schemas.openxmlformats.org/officeDocument/2006/relationships/hyperlink" Target="http://www.rlc.fao.org" TargetMode="External"/><Relationship Id="rId38" Type="http://schemas.openxmlformats.org/officeDocument/2006/relationships/hyperlink" Target="https://oldmedia.ifrc.org/ifrc/wp-content/uploads/2018/03/1310403-Road-Map-to-Community-Resilience-SP.pdf" TargetMode="External"/><Relationship Id="rId46" Type="http://schemas.openxmlformats.org/officeDocument/2006/relationships/hyperlink" Target="https://repositorio.iica.int/bitstream/handle/11324/6082/BVE17109294e.pdf?sequence=1" TargetMode="External"/><Relationship Id="rId59" Type="http://schemas.openxmlformats.org/officeDocument/2006/relationships/hyperlink" Target="https://unfccc.int/resource/docs/convkp/convsp.pdf" TargetMode="External"/><Relationship Id="rId67" Type="http://schemas.openxmlformats.org/officeDocument/2006/relationships/hyperlink" Target="https://www.crs.org/sites/default/files/tools-research/hacia-la-resiliencia-una-guia-para-la-reduccion-del-riesgo-de-desastres-y-adaptacion-al-cambio-climatico.pdf" TargetMode="External"/><Relationship Id="rId20" Type="http://schemas.openxmlformats.org/officeDocument/2006/relationships/hyperlink" Target="http://www.sld.cu/galerias/pdf/sitios/desastres/directiva_vp_cdn_sobre_desastres.ultima_version.pdf" TargetMode="External"/><Relationship Id="rId41" Type="http://schemas.openxmlformats.org/officeDocument/2006/relationships/hyperlink" Target="https://www.cepal.org/sites/default/files/news/files/sintesis_pp_cc_procesos_de_adaptacion_al_cc.pdf" TargetMode="External"/><Relationship Id="rId54" Type="http://schemas.openxmlformats.org/officeDocument/2006/relationships/hyperlink" Target="https://www.jica.go.jp/project/spanish/ecuador/001/materials/c8h0vm00008bcae4-att/guia_rotafolio4.pdf" TargetMode="External"/><Relationship Id="rId62" Type="http://schemas.openxmlformats.org/officeDocument/2006/relationships/hyperlink" Target="http://www.ondi.cu/wp-content/uploads/descargas/Tiza3web.pdf" TargetMode="External"/><Relationship Id="rId70" Type="http://schemas.openxmlformats.org/officeDocument/2006/relationships/hyperlink" Target="http://www.unepdtu.org" TargetMode="External"/><Relationship Id="rId75" Type="http://schemas.openxmlformats.org/officeDocument/2006/relationships/hyperlink" Target="https://eird.org/camp-10-15/docs/herramienta-evaluacio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ecid.es/Centro-Documentacion/Documentos/Publicaciones%20AECID/Guia%20did%C3%A1ctica_rev.pdf" TargetMode="External"/><Relationship Id="rId23" Type="http://schemas.openxmlformats.org/officeDocument/2006/relationships/hyperlink" Target="http://www.ondi.cu/wp-content/uploads/descargas/Tiza5web.pdf" TargetMode="External"/><Relationship Id="rId28" Type="http://schemas.openxmlformats.org/officeDocument/2006/relationships/hyperlink" Target="http://huairou-rd.bkfk-t5yk.accessdomain.com/wp-content/uploads/2016/06/Fondo-de-Resiliencia-Comunitaria.pdf" TargetMode="External"/><Relationship Id="rId36" Type="http://schemas.openxmlformats.org/officeDocument/2006/relationships/hyperlink" Target="https://docer.com.ar/doc/ns50c0e" TargetMode="External"/><Relationship Id="rId49" Type="http://schemas.openxmlformats.org/officeDocument/2006/relationships/hyperlink" Target="https://www.miteco.gob.es/es/cambio-climatico/temas/el-proceso-internacional-de-lucha-contra-el-cambio-climatico/guia-resumida-gt2-impactos-adaptacion-vulnerabilidad-ar5_tcm30-177778.pdf" TargetMode="External"/><Relationship Id="rId57" Type="http://schemas.openxmlformats.org/officeDocument/2006/relationships/hyperlink" Target="http://oa.upm.es/39095/1/ESTIBALITZ_MORRAS_DIMAS.pdf" TargetMode="External"/><Relationship Id="rId10" Type="http://schemas.openxmlformats.org/officeDocument/2006/relationships/hyperlink" Target="mailto:jsalvlc@gmail.com" TargetMode="External"/><Relationship Id="rId31" Type="http://schemas.openxmlformats.org/officeDocument/2006/relationships/hyperlink" Target="http://www.cubadebate.cu/especiales/2014/06/06/potencialidades-y-retos-del-diseno-en-cuba/" TargetMode="External"/><Relationship Id="rId44" Type="http://schemas.openxmlformats.org/officeDocument/2006/relationships/hyperlink" Target="http://resiliencenexus.org/wp-content/uploads/2020/05/ARC-DToolkitUserManualB01_SPANISH_Version_A03.pdf" TargetMode="External"/><Relationship Id="rId52" Type="http://schemas.openxmlformats.org/officeDocument/2006/relationships/hyperlink" Target="http://www.climate-change-performance-index.org" TargetMode="External"/><Relationship Id="rId60" Type="http://schemas.openxmlformats.org/officeDocument/2006/relationships/hyperlink" Target="https://www.sena.edu.co/es-o/sena/Documents/DM_10_Guia_Realizacion_Taller_180304.pdf" TargetMode="External"/><Relationship Id="rId65" Type="http://schemas.openxmlformats.org/officeDocument/2006/relationships/hyperlink" Target="https://www.planificacion.gob.ec/wp-content/uploads/downloads/2019/09/Caja-de-herramientas-Riesgos.pdf" TargetMode="External"/><Relationship Id="rId73" Type="http://schemas.openxmlformats.org/officeDocument/2006/relationships/hyperlink" Target="https://eird.org/camp-10-15/docs/herramienta-evaluacion.pdf" TargetMode="External"/><Relationship Id="rId78" Type="http://schemas.openxmlformats.org/officeDocument/2006/relationships/hyperlink" Target="https://floodresilience.net/resources/item/analisis-participativo-de-vulnerabilidad-y-capacidad-el-enfoque-de-soluciones-practicas"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benlimasampayo@gmail.com" TargetMode="External"/><Relationship Id="rId13" Type="http://schemas.openxmlformats.org/officeDocument/2006/relationships/image" Target="media/image1.emf"/><Relationship Id="rId18" Type="http://schemas.openxmlformats.org/officeDocument/2006/relationships/hyperlink" Target="http://www.siagua.org/sites/default/files/documentos/guia.met_.adaptacion.frente.cambio.cli_.pdf" TargetMode="External"/><Relationship Id="rId39" Type="http://schemas.openxmlformats.org/officeDocument/2006/relationships/hyperlink" Target="https://www.ifrc.org/es/noticias/discursos-y-articulos-de-opinion/discursos/2014/coalicion-de-cali-de-mil-millones-para-la-resiliencia-/" TargetMode="External"/><Relationship Id="rId34" Type="http://schemas.openxmlformats.org/officeDocument/2006/relationships/hyperlink" Target="http://www.proagro-bolivia.org" TargetMode="External"/><Relationship Id="rId50" Type="http://schemas.openxmlformats.org/officeDocument/2006/relationships/hyperlink" Target="https://www.miteco.gob.es/images/es/guia-resumida-gt3-mitigacion-ar5_tcm30-177779.pdf" TargetMode="External"/><Relationship Id="rId55" Type="http://schemas.openxmlformats.org/officeDocument/2006/relationships/hyperlink" Target="https://core.ac.uk/download/pdf/228620321.pdf" TargetMode="External"/><Relationship Id="rId76" Type="http://schemas.openxmlformats.org/officeDocument/2006/relationships/hyperlink" Target="https://www.uv.mx/sugir/files/2018/08/Campana-USR.pdf" TargetMode="External"/><Relationship Id="rId7" Type="http://schemas.openxmlformats.org/officeDocument/2006/relationships/hyperlink" Target="mailto:damaso.ponvert@gmail.com" TargetMode="External"/><Relationship Id="rId71" Type="http://schemas.openxmlformats.org/officeDocument/2006/relationships/hyperlink" Target="https://repositorio.gestiondelriesgo.gov.co/bitstream/handle/20.500.11762/27226/Metodologias_evaluar_amenaza_ciclones%20tropicales.pdf?sequence=4&amp;isAllowed=y" TargetMode="External"/><Relationship Id="rId2" Type="http://schemas.openxmlformats.org/officeDocument/2006/relationships/styles" Target="styles.xml"/><Relationship Id="rId29" Type="http://schemas.openxmlformats.org/officeDocument/2006/relationships/hyperlink" Target="https://conred.gob.gt/site/documentos/proyectonacion/herr/MANUAL-GESTION-REDUCCIONRIESGO-ALOSDESASTRES-PROCESOS-DESARROLLOMUNICIPAL.pdf" TargetMode="External"/><Relationship Id="rId24" Type="http://schemas.openxmlformats.org/officeDocument/2006/relationships/hyperlink" Target="https://www.cepal.org/sites/default/files/courses/files/2.1plan-nacional-2030-citma.pdf" TargetMode="External"/><Relationship Id="rId40" Type="http://schemas.openxmlformats.org/officeDocument/2006/relationships/hyperlink" Target="http://sedici.unlp.edu.ar/bitstream/handle/10915/64012/Documento_completo.pdf-PDFA.pdf?sequence=1&amp;isAllowed=y" TargetMode="External"/><Relationship Id="rId45" Type="http://schemas.openxmlformats.org/officeDocument/2006/relationships/hyperlink" Target="http://resiliencenexus.org/wp-content/uploads/2020/02/Espa%C3%B1ol-EnfoqueR4S.pdf" TargetMode="External"/><Relationship Id="rId66" Type="http://schemas.openxmlformats.org/officeDocument/2006/relationships/hyperlink" Target="http://www.cambioclimatico.ineter.gob.ni/bibliografia/Educacion%20y%20Cambio%20Clim%C3%A1tico/oxfam-cubalessons-bp-2004-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29</Pages>
  <Words>9368</Words>
  <Characters>51524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60771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DAMASO</cp:lastModifiedBy>
  <cp:revision>59</cp:revision>
  <dcterms:created xsi:type="dcterms:W3CDTF">2021-10-04T12:00:00Z</dcterms:created>
  <dcterms:modified xsi:type="dcterms:W3CDTF">2021-10-07T21:20:00Z</dcterms:modified>
</cp:coreProperties>
</file>