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2D0" w:rsidRPr="006134E3" w:rsidRDefault="00017446" w:rsidP="00667F10">
      <w:pPr>
        <w:spacing w:after="0"/>
        <w:jc w:val="center"/>
        <w:rPr>
          <w:rFonts w:ascii="Times New Roman" w:hAnsi="Times New Roman" w:cs="Times New Roman"/>
          <w:b/>
          <w:sz w:val="28"/>
          <w:szCs w:val="28"/>
        </w:rPr>
      </w:pPr>
      <w:r w:rsidRPr="006134E3">
        <w:rPr>
          <w:rFonts w:ascii="Times New Roman" w:hAnsi="Times New Roman" w:cs="Times New Roman"/>
          <w:b/>
          <w:sz w:val="28"/>
          <w:szCs w:val="28"/>
        </w:rPr>
        <w:t>SIMPOSIO INTERNACIONAL EDUCACION PARA EL DESARROLLO SOSTENIBLE</w:t>
      </w:r>
      <w:r w:rsidR="006134E3" w:rsidRPr="006134E3">
        <w:rPr>
          <w:rFonts w:ascii="Times New Roman" w:hAnsi="Times New Roman" w:cs="Times New Roman"/>
          <w:b/>
          <w:sz w:val="28"/>
          <w:szCs w:val="28"/>
        </w:rPr>
        <w:t xml:space="preserve"> </w:t>
      </w:r>
      <w:r w:rsidRPr="006134E3">
        <w:rPr>
          <w:rFonts w:ascii="Times New Roman" w:hAnsi="Times New Roman" w:cs="Times New Roman"/>
          <w:b/>
          <w:sz w:val="28"/>
          <w:szCs w:val="28"/>
        </w:rPr>
        <w:t>(ED</w:t>
      </w:r>
      <w:r w:rsidR="006134E3" w:rsidRPr="006134E3">
        <w:rPr>
          <w:rFonts w:ascii="Times New Roman" w:hAnsi="Times New Roman" w:cs="Times New Roman"/>
          <w:b/>
          <w:sz w:val="28"/>
          <w:szCs w:val="28"/>
        </w:rPr>
        <w:t>S</w:t>
      </w:r>
      <w:r w:rsidRPr="006134E3">
        <w:rPr>
          <w:rFonts w:ascii="Times New Roman" w:hAnsi="Times New Roman" w:cs="Times New Roman"/>
          <w:b/>
          <w:sz w:val="28"/>
          <w:szCs w:val="28"/>
        </w:rPr>
        <w:t>)</w:t>
      </w:r>
      <w:r w:rsidR="006134E3">
        <w:rPr>
          <w:rFonts w:ascii="Times New Roman" w:hAnsi="Times New Roman" w:cs="Times New Roman"/>
          <w:b/>
          <w:sz w:val="28"/>
          <w:szCs w:val="28"/>
        </w:rPr>
        <w:t xml:space="preserve"> </w:t>
      </w:r>
      <w:r w:rsidRPr="006134E3">
        <w:rPr>
          <w:rFonts w:ascii="Times New Roman" w:hAnsi="Times New Roman" w:cs="Times New Roman"/>
          <w:b/>
          <w:sz w:val="28"/>
          <w:szCs w:val="28"/>
        </w:rPr>
        <w:t>2021</w:t>
      </w: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C04311" w:rsidP="00C04311">
      <w:pPr>
        <w:spacing w:after="0"/>
        <w:rPr>
          <w:rFonts w:ascii="Times New Roman" w:hAnsi="Times New Roman" w:cs="Times New Roman"/>
          <w:sz w:val="24"/>
          <w:szCs w:val="24"/>
        </w:rPr>
      </w:pPr>
      <w:r w:rsidRPr="00C04311">
        <w:rPr>
          <w:rFonts w:ascii="Times New Roman" w:hAnsi="Times New Roman" w:cs="Times New Roman"/>
          <w:b/>
          <w:sz w:val="28"/>
          <w:szCs w:val="28"/>
        </w:rPr>
        <w:t>LA FORMACIÓN CONTINUA DEL MAESTRO DE LA ESCUELA MULTIGRADO DE LA ZONA MONTAÑOSA DE MANICARAGUA</w:t>
      </w:r>
      <w:r w:rsidRPr="00C04311">
        <w:rPr>
          <w:rFonts w:ascii="Times New Roman" w:hAnsi="Times New Roman" w:cs="Times New Roman"/>
          <w:sz w:val="24"/>
          <w:szCs w:val="24"/>
        </w:rPr>
        <w:t xml:space="preserve"> </w:t>
      </w:r>
    </w:p>
    <w:p w:rsidR="008A1C16" w:rsidRPr="000F44A6" w:rsidRDefault="008A1C16" w:rsidP="00667F10">
      <w:pPr>
        <w:spacing w:after="0"/>
        <w:jc w:val="center"/>
        <w:rPr>
          <w:rFonts w:ascii="Times New Roman" w:hAnsi="Times New Roman" w:cs="Times New Roman"/>
          <w:b/>
          <w:i/>
          <w:sz w:val="28"/>
          <w:szCs w:val="28"/>
          <w:lang w:val="en-US"/>
        </w:rPr>
      </w:pPr>
      <w:r w:rsidRPr="000F44A6">
        <w:rPr>
          <w:rFonts w:ascii="Times New Roman" w:hAnsi="Times New Roman" w:cs="Times New Roman"/>
          <w:b/>
          <w:i/>
          <w:sz w:val="28"/>
          <w:szCs w:val="28"/>
          <w:lang w:val="en-US"/>
        </w:rPr>
        <w:t>Title</w:t>
      </w:r>
    </w:p>
    <w:p w:rsidR="008A1C16" w:rsidRPr="000F44A6" w:rsidRDefault="00DF5549" w:rsidP="00667F10">
      <w:pPr>
        <w:spacing w:after="0"/>
        <w:jc w:val="center"/>
        <w:rPr>
          <w:rFonts w:ascii="Times New Roman" w:hAnsi="Times New Roman" w:cs="Times New Roman"/>
          <w:sz w:val="24"/>
          <w:szCs w:val="24"/>
          <w:lang w:val="en-US"/>
        </w:rPr>
      </w:pPr>
      <w:r w:rsidRPr="000F44A6">
        <w:rPr>
          <w:rFonts w:ascii="Times New Roman" w:hAnsi="Times New Roman" w:cs="Times New Roman"/>
          <w:b/>
          <w:i/>
          <w:sz w:val="28"/>
          <w:szCs w:val="28"/>
          <w:lang w:val="en-US"/>
        </w:rPr>
        <w:t>THE CONTINUOUS FORMATION OF THE TEACHER OF THE SCHOOL MULTI DEGREE OF THE MOUNTAINOUS AREA DE MANICARAGUA</w:t>
      </w:r>
      <w:r w:rsidRPr="000F44A6">
        <w:rPr>
          <w:rFonts w:ascii="Times New Roman" w:hAnsi="Times New Roman" w:cs="Times New Roman"/>
          <w:sz w:val="24"/>
          <w:szCs w:val="24"/>
          <w:lang w:val="en-US"/>
        </w:rPr>
        <w:t xml:space="preserve">   </w:t>
      </w:r>
    </w:p>
    <w:p w:rsidR="00DF5549"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DF5549">
        <w:rPr>
          <w:rFonts w:ascii="Times New Roman" w:hAnsi="Times New Roman" w:cs="Times New Roman"/>
          <w:sz w:val="24"/>
          <w:szCs w:val="24"/>
        </w:rPr>
        <w:t xml:space="preserve">Isabel Julia Veitia </w:t>
      </w:r>
      <w:proofErr w:type="gramStart"/>
      <w:r w:rsidR="00DF5549">
        <w:rPr>
          <w:rFonts w:ascii="Times New Roman" w:hAnsi="Times New Roman" w:cs="Times New Roman"/>
          <w:sz w:val="24"/>
          <w:szCs w:val="24"/>
        </w:rPr>
        <w:t>Arrieta .</w:t>
      </w:r>
      <w:proofErr w:type="gramEnd"/>
      <w:r w:rsidR="007C4384">
        <w:rPr>
          <w:rFonts w:ascii="Times New Roman" w:hAnsi="Times New Roman" w:cs="Times New Roman"/>
          <w:sz w:val="24"/>
          <w:szCs w:val="24"/>
        </w:rPr>
        <w:t xml:space="preserve"> </w:t>
      </w:r>
      <w:r w:rsidR="00DF5549">
        <w:rPr>
          <w:rFonts w:ascii="Times New Roman" w:hAnsi="Times New Roman" w:cs="Times New Roman"/>
          <w:sz w:val="24"/>
          <w:szCs w:val="24"/>
        </w:rPr>
        <w:t xml:space="preserve">Universidad Central “Marta Abreu” de Las Villas, Cuba iveitia@uclv.cu </w:t>
      </w:r>
    </w:p>
    <w:p w:rsidR="00DF5549" w:rsidRDefault="00E912D0" w:rsidP="00DF5549">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0F44A6">
        <w:rPr>
          <w:rFonts w:ascii="Times New Roman" w:hAnsi="Times New Roman" w:cs="Times New Roman"/>
          <w:sz w:val="24"/>
          <w:szCs w:val="24"/>
        </w:rPr>
        <w:t xml:space="preserve">Eraida Campos </w:t>
      </w:r>
      <w:proofErr w:type="gramStart"/>
      <w:r w:rsidR="000F44A6">
        <w:rPr>
          <w:rFonts w:ascii="Times New Roman" w:hAnsi="Times New Roman" w:cs="Times New Roman"/>
          <w:sz w:val="24"/>
          <w:szCs w:val="24"/>
        </w:rPr>
        <w:t xml:space="preserve">Maura </w:t>
      </w:r>
      <w:r w:rsidR="007C4384">
        <w:rPr>
          <w:rFonts w:ascii="Times New Roman" w:hAnsi="Times New Roman" w:cs="Times New Roman"/>
          <w:sz w:val="24"/>
          <w:szCs w:val="24"/>
        </w:rPr>
        <w:t xml:space="preserve"> </w:t>
      </w:r>
      <w:r w:rsidR="00DF5549">
        <w:rPr>
          <w:rFonts w:ascii="Times New Roman" w:hAnsi="Times New Roman" w:cs="Times New Roman"/>
          <w:sz w:val="24"/>
          <w:szCs w:val="24"/>
        </w:rPr>
        <w:t>.</w:t>
      </w:r>
      <w:proofErr w:type="gramEnd"/>
      <w:r w:rsidR="00DF5549">
        <w:rPr>
          <w:rFonts w:ascii="Times New Roman" w:hAnsi="Times New Roman" w:cs="Times New Roman"/>
          <w:sz w:val="24"/>
          <w:szCs w:val="24"/>
        </w:rPr>
        <w:t xml:space="preserve">Universidad Central “Marta Abreu” de Las </w:t>
      </w:r>
      <w:r w:rsidR="00B24E95">
        <w:rPr>
          <w:rFonts w:ascii="Times New Roman" w:hAnsi="Times New Roman" w:cs="Times New Roman"/>
          <w:sz w:val="24"/>
          <w:szCs w:val="24"/>
        </w:rPr>
        <w:t>Villas, Cuba</w:t>
      </w:r>
      <w:r w:rsidR="00DF5549">
        <w:rPr>
          <w:rFonts w:ascii="Times New Roman" w:hAnsi="Times New Roman" w:cs="Times New Roman"/>
          <w:sz w:val="24"/>
          <w:szCs w:val="24"/>
        </w:rPr>
        <w:t xml:space="preserve"> </w:t>
      </w:r>
      <w:r w:rsidR="000F44A6">
        <w:rPr>
          <w:rFonts w:ascii="Times New Roman" w:hAnsi="Times New Roman" w:cs="Times New Roman"/>
          <w:sz w:val="24"/>
          <w:szCs w:val="24"/>
        </w:rPr>
        <w:t>ecampos</w:t>
      </w:r>
      <w:r w:rsidR="00DF5549">
        <w:rPr>
          <w:rFonts w:ascii="Times New Roman" w:hAnsi="Times New Roman" w:cs="Times New Roman"/>
          <w:sz w:val="24"/>
          <w:szCs w:val="24"/>
        </w:rPr>
        <w:t xml:space="preserve">@uclv.cu </w:t>
      </w:r>
    </w:p>
    <w:p w:rsidR="00DF5549" w:rsidRDefault="00DF5549" w:rsidP="00DF554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0F44A6">
        <w:rPr>
          <w:rFonts w:ascii="Times New Roman" w:hAnsi="Times New Roman" w:cs="Times New Roman"/>
          <w:sz w:val="24"/>
          <w:szCs w:val="24"/>
        </w:rPr>
        <w:t xml:space="preserve">Henry Cupull Martínez. Departamento de educación de Manicaragua Villa Clara, Cuba. </w:t>
      </w:r>
    </w:p>
    <w:p w:rsidR="008A1C16" w:rsidRPr="005754D8" w:rsidRDefault="008A1C16" w:rsidP="00DF554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9061A5" w:rsidRDefault="00DF5549" w:rsidP="00FF3346">
      <w:pPr>
        <w:spacing w:after="0" w:line="360" w:lineRule="auto"/>
        <w:jc w:val="both"/>
        <w:rPr>
          <w:rFonts w:ascii="Times New Roman" w:hAnsi="Times New Roman" w:cs="Times New Roman"/>
          <w:sz w:val="24"/>
          <w:szCs w:val="24"/>
        </w:rPr>
      </w:pPr>
      <w:r w:rsidRPr="00DF5549">
        <w:rPr>
          <w:rFonts w:ascii="Times New Roman" w:hAnsi="Times New Roman" w:cs="Times New Roman"/>
          <w:sz w:val="24"/>
          <w:szCs w:val="24"/>
        </w:rPr>
        <w:t xml:space="preserve">La ponencia aborda como concebir la formación continua del maestro de la escuela multigrado en la concepción de las tareas de aprendizaje en esta institución educativa, lo cual constituye una problemática de gran importancia en el contexto de la realidad cubana actual para contribuir al desarrollo sostenible. Lo anteriormente expresado justifica la necesidad de realizar un estudio teórico y proponer ejemplos de tareas de aprendizaje para la preparación al docente de la enseñanza primaria en las zonas montañosas en Manicaragua; aplicados para incorporar en las clases del grupo multigrado, a partir de la flexibilidad que existe para la planificación de las clases. El objetivo del trabajo es preparar a los docentes de la escuela multigrado en la concepción de tareas de aprendizaje en el contexto actual. El trabajo forma parte de un proceso de investigación derivado del proceso de la práctica educativa en el sector rural. La investigación asume el método dialéctico-materialista en su unidad de lo teórico y lo empírico. Las actividades propuestas constituyen una alternativa que asegura la interrelación entre el docente-escolar, el escolar-con otros escolares y con diversos agentes educativos de su entorno. Se logra el éxito en el proceso enseñanza- aprendizaje pues el docente de multigrado diseña, promueve tareas y situaciones de aprendizaje que propicien el desarrollo del potencial intelectual de los escolares, en un proceso de </w:t>
      </w:r>
      <w:r w:rsidRPr="00DF5549">
        <w:rPr>
          <w:rFonts w:ascii="Times New Roman" w:hAnsi="Times New Roman" w:cs="Times New Roman"/>
          <w:sz w:val="24"/>
          <w:szCs w:val="24"/>
        </w:rPr>
        <w:lastRenderedPageBreak/>
        <w:t>comunicación y socialización de experiencias de acuerdo con su capacidad para enfrentar la realidad, de forma reflexiva, crítica y constructiva con grandes dosis de autonomía y autodeterminación.</w:t>
      </w: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B24E95" w:rsidRPr="00017446" w:rsidRDefault="00B24E95" w:rsidP="00FF3346">
      <w:pPr>
        <w:spacing w:after="0" w:line="360" w:lineRule="auto"/>
        <w:jc w:val="both"/>
        <w:rPr>
          <w:rFonts w:ascii="Times New Roman" w:hAnsi="Times New Roman" w:cs="Times New Roman"/>
          <w:i/>
          <w:sz w:val="24"/>
          <w:szCs w:val="24"/>
          <w:lang w:val="en-US"/>
        </w:rPr>
      </w:pPr>
      <w:r w:rsidRPr="00017446">
        <w:rPr>
          <w:rFonts w:ascii="Times New Roman" w:hAnsi="Times New Roman" w:cs="Times New Roman"/>
          <w:i/>
          <w:sz w:val="24"/>
          <w:szCs w:val="24"/>
          <w:lang w:val="en-US"/>
        </w:rPr>
        <w:t xml:space="preserve">The report approaches as conceiving the continuous formation of the teacher of the school multi degree in the conception of the learning tasks in this educational institution, that which constitutes a problem of great importance in the context of the current Cuban reality to contribute to the sustainable development. Him previously expressed it justifies the necessity to carry out a theoretical study and to propose examples of learning tasks for the preparation to the educational of the primary teaching in the mountainous areas in Manicaragua; applied to incorporate in the classes of the group multi degree, starting from the flexibility that exists for the planning of the classes. The objective of the work is to prepare to the educational of the school multi degree in the conception of learning tasks in the current context. The work is part of a derived investigation process of the process of the educational practice in the rural sector. The investigation assumes the dialectical-materialistic method in its unit of the theoretical thing and the empiric thing. The proposed activities constitute an alternative that assures the interrelation among the educational-school one, the one school-with other scholars and with diverse educational agents of </w:t>
      </w:r>
      <w:proofErr w:type="gramStart"/>
      <w:r w:rsidRPr="00017446">
        <w:rPr>
          <w:rFonts w:ascii="Times New Roman" w:hAnsi="Times New Roman" w:cs="Times New Roman"/>
          <w:i/>
          <w:sz w:val="24"/>
          <w:szCs w:val="24"/>
          <w:lang w:val="en-US"/>
        </w:rPr>
        <w:t>their  environment</w:t>
      </w:r>
      <w:proofErr w:type="gramEnd"/>
      <w:r w:rsidRPr="00017446">
        <w:rPr>
          <w:rFonts w:ascii="Times New Roman" w:hAnsi="Times New Roman" w:cs="Times New Roman"/>
          <w:i/>
          <w:sz w:val="24"/>
          <w:szCs w:val="24"/>
          <w:lang w:val="en-US"/>
        </w:rPr>
        <w:t xml:space="preserve"> . Se it achieves the success in the process teaching - since learning the educational of multi degree designs, it promotes tasks and learning situations that propitiate the development of the intellectual potential of the scholars, in a communication process and socialization of agreement experiences with their capacity to face the reality, in a reflexive way, critic and constructive with big dose of autonomy and self-determination.   </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B24E95" w:rsidRPr="00B24E95">
        <w:rPr>
          <w:rFonts w:ascii="Times New Roman" w:hAnsi="Times New Roman" w:cs="Times New Roman"/>
          <w:sz w:val="24"/>
          <w:szCs w:val="24"/>
        </w:rPr>
        <w:t>Tareas de aprendizajes</w:t>
      </w:r>
      <w:r w:rsidR="00B24E95">
        <w:rPr>
          <w:rFonts w:ascii="Times New Roman" w:hAnsi="Times New Roman" w:cs="Times New Roman"/>
          <w:sz w:val="24"/>
          <w:szCs w:val="24"/>
        </w:rPr>
        <w:t>;</w:t>
      </w:r>
      <w:r w:rsidR="00B24E95" w:rsidRPr="00B24E95">
        <w:rPr>
          <w:rFonts w:ascii="Times New Roman" w:hAnsi="Times New Roman" w:cs="Times New Roman"/>
          <w:sz w:val="24"/>
          <w:szCs w:val="24"/>
        </w:rPr>
        <w:t xml:space="preserve"> Escuelas multigrados</w:t>
      </w:r>
      <w:r w:rsidR="00B24E95">
        <w:rPr>
          <w:rFonts w:ascii="Times New Roman" w:hAnsi="Times New Roman" w:cs="Times New Roman"/>
          <w:sz w:val="24"/>
          <w:szCs w:val="24"/>
        </w:rPr>
        <w:t>;</w:t>
      </w:r>
      <w:r w:rsidR="00B24E95" w:rsidRPr="00B24E95">
        <w:rPr>
          <w:rFonts w:ascii="Times New Roman" w:hAnsi="Times New Roman" w:cs="Times New Roman"/>
          <w:sz w:val="24"/>
          <w:szCs w:val="24"/>
        </w:rPr>
        <w:t xml:space="preserve"> interacción social </w:t>
      </w:r>
    </w:p>
    <w:p w:rsidR="009061A5" w:rsidRPr="00B24E95" w:rsidRDefault="009061A5" w:rsidP="00FF3346">
      <w:pPr>
        <w:spacing w:after="0" w:line="360" w:lineRule="auto"/>
        <w:jc w:val="both"/>
        <w:rPr>
          <w:rFonts w:ascii="Times New Roman" w:hAnsi="Times New Roman" w:cs="Times New Roman"/>
          <w:sz w:val="24"/>
          <w:szCs w:val="24"/>
          <w:lang w:val="en-US"/>
        </w:rPr>
      </w:pPr>
      <w:r w:rsidRPr="00B24E95">
        <w:rPr>
          <w:rFonts w:ascii="Times New Roman" w:hAnsi="Times New Roman" w:cs="Times New Roman"/>
          <w:b/>
          <w:i/>
          <w:sz w:val="24"/>
          <w:szCs w:val="24"/>
          <w:lang w:val="en-US"/>
        </w:rPr>
        <w:t>Keywords:</w:t>
      </w:r>
      <w:r w:rsidRPr="00B24E95">
        <w:rPr>
          <w:rFonts w:ascii="Times New Roman" w:hAnsi="Times New Roman" w:cs="Times New Roman"/>
          <w:sz w:val="24"/>
          <w:szCs w:val="24"/>
          <w:lang w:val="en-US"/>
        </w:rPr>
        <w:t xml:space="preserve"> </w:t>
      </w:r>
      <w:r w:rsidR="00B24E95" w:rsidRPr="00B24E95">
        <w:rPr>
          <w:rFonts w:ascii="Times New Roman" w:hAnsi="Times New Roman" w:cs="Times New Roman"/>
          <w:b/>
          <w:i/>
          <w:sz w:val="24"/>
          <w:szCs w:val="24"/>
          <w:lang w:val="en-US"/>
        </w:rPr>
        <w:t>T</w:t>
      </w:r>
      <w:r w:rsidR="00B24E95" w:rsidRPr="00B24E95">
        <w:rPr>
          <w:rFonts w:ascii="Times New Roman" w:hAnsi="Times New Roman" w:cs="Times New Roman"/>
          <w:i/>
          <w:sz w:val="24"/>
          <w:szCs w:val="24"/>
          <w:lang w:val="en-US"/>
        </w:rPr>
        <w:t xml:space="preserve">asks of learnings; </w:t>
      </w:r>
      <w:r w:rsidR="00B24E95" w:rsidRPr="00B24E95">
        <w:rPr>
          <w:rFonts w:ascii="Times New Roman" w:hAnsi="Times New Roman" w:cs="Times New Roman"/>
          <w:b/>
          <w:i/>
          <w:sz w:val="24"/>
          <w:szCs w:val="24"/>
          <w:lang w:val="en-US"/>
        </w:rPr>
        <w:t>S</w:t>
      </w:r>
      <w:r w:rsidR="00B24E95" w:rsidRPr="00B24E95">
        <w:rPr>
          <w:rFonts w:ascii="Times New Roman" w:hAnsi="Times New Roman" w:cs="Times New Roman"/>
          <w:i/>
          <w:sz w:val="24"/>
          <w:szCs w:val="24"/>
          <w:lang w:val="en-US"/>
        </w:rPr>
        <w:t xml:space="preserve">chools multi degrees; </w:t>
      </w:r>
      <w:r w:rsidR="00B24E95" w:rsidRPr="00B24E95">
        <w:rPr>
          <w:rFonts w:ascii="Times New Roman" w:hAnsi="Times New Roman" w:cs="Times New Roman"/>
          <w:b/>
          <w:i/>
          <w:sz w:val="24"/>
          <w:szCs w:val="24"/>
          <w:lang w:val="en-US"/>
        </w:rPr>
        <w:t>S</w:t>
      </w:r>
      <w:r w:rsidR="00B24E95" w:rsidRPr="00B24E95">
        <w:rPr>
          <w:rFonts w:ascii="Times New Roman" w:hAnsi="Times New Roman" w:cs="Times New Roman"/>
          <w:i/>
          <w:sz w:val="24"/>
          <w:szCs w:val="24"/>
          <w:lang w:val="en-US"/>
        </w:rPr>
        <w:t>ocial interaction</w:t>
      </w:r>
      <w:r w:rsidR="00B24E95" w:rsidRPr="00B24E95">
        <w:rPr>
          <w:rFonts w:ascii="Times New Roman" w:hAnsi="Times New Roman" w:cs="Times New Roman"/>
          <w:sz w:val="24"/>
          <w:szCs w:val="24"/>
          <w:lang w:val="en-US"/>
        </w:rPr>
        <w:t xml:space="preserve">  </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440C5" w:rsidRPr="00C440C5" w:rsidRDefault="00C440C5" w:rsidP="00C440C5">
      <w:pPr>
        <w:spacing w:after="0" w:line="360" w:lineRule="auto"/>
        <w:jc w:val="both"/>
        <w:rPr>
          <w:rFonts w:ascii="Times New Roman" w:hAnsi="Times New Roman" w:cs="Times New Roman"/>
          <w:sz w:val="24"/>
          <w:szCs w:val="24"/>
        </w:rPr>
      </w:pPr>
      <w:r w:rsidRPr="00C440C5">
        <w:rPr>
          <w:rFonts w:ascii="Times New Roman" w:hAnsi="Times New Roman" w:cs="Times New Roman"/>
          <w:sz w:val="24"/>
          <w:szCs w:val="24"/>
        </w:rPr>
        <w:t xml:space="preserve">La educación tiene como función principal el desarrollo de niños, niñas, adolescentes, jóvenes y personas en general en todas las áreas del saber y el hacer, la conservación del patrimonio, las identidades culturales y el adelanto del progreso humano. Con estos aspectos con los que se debe seguir trabajando a partir del enfoque de desarrollo sostenible. </w:t>
      </w:r>
    </w:p>
    <w:p w:rsidR="00C440C5" w:rsidRPr="00C440C5" w:rsidRDefault="00C440C5" w:rsidP="00C440C5">
      <w:pPr>
        <w:spacing w:after="0" w:line="360" w:lineRule="auto"/>
        <w:jc w:val="both"/>
        <w:rPr>
          <w:rFonts w:ascii="Times New Roman" w:hAnsi="Times New Roman" w:cs="Times New Roman"/>
          <w:sz w:val="24"/>
          <w:szCs w:val="24"/>
        </w:rPr>
      </w:pPr>
      <w:r w:rsidRPr="00C440C5">
        <w:rPr>
          <w:rFonts w:ascii="Times New Roman" w:hAnsi="Times New Roman" w:cs="Times New Roman"/>
          <w:sz w:val="24"/>
          <w:szCs w:val="24"/>
        </w:rPr>
        <w:lastRenderedPageBreak/>
        <w:t xml:space="preserve">El Ministerio de Educación (Mined) tiene como objetivo central de sus acciones, la educación y formación integral para que los educandos sean ciudadanos útiles, preparados para la vida en los tiempos y la sociedad que les ha tocado vivir, que tengan una cultura general integral. Para el alcance de estos objetivos está concebido el Sistema Nacional de Educación de la República de Cuba como un conjunto de subsistemas de forma orgánica, articulados en los niveles y tipo de educación. La Primaria forma parte de este sistema. Tiene carácter obligatorio y universal, beneficia a todos, parte del principio de que a las más jóvenes generaciones se enseña y forma en los mejores valores de la sociedad. </w:t>
      </w:r>
    </w:p>
    <w:p w:rsidR="00C440C5" w:rsidRPr="00C440C5" w:rsidRDefault="00C440C5" w:rsidP="00C440C5">
      <w:pPr>
        <w:spacing w:after="0" w:line="360" w:lineRule="auto"/>
        <w:jc w:val="both"/>
        <w:rPr>
          <w:rFonts w:ascii="Times New Roman" w:hAnsi="Times New Roman" w:cs="Times New Roman"/>
          <w:sz w:val="24"/>
          <w:szCs w:val="24"/>
        </w:rPr>
      </w:pPr>
      <w:r w:rsidRPr="00C440C5">
        <w:rPr>
          <w:rFonts w:ascii="Times New Roman" w:hAnsi="Times New Roman" w:cs="Times New Roman"/>
          <w:sz w:val="24"/>
          <w:szCs w:val="24"/>
        </w:rPr>
        <w:t>La escuela rural cubana es la encargada de responder a las necesidades de la sociedad en el medio no urbanizado. Su tarea va dirigida a garantizar para niños y jóvenes de las áreas campesinas las mismas oportunidades de desarrollo que al niño y al joven de pueblos y ciudades. Para ello, cuenta con el apoyo de las organizaciones estudiantiles y las agencias socializadoras que, al promover el progreso del sector rural, hacen que disminuyan las diferencias entre la ciudad y el campo; propicia que lleguen a las más apartadas regiones los avances de la ciencia y la técnica y otros agentes promotores del desarrollo cultural.</w:t>
      </w:r>
    </w:p>
    <w:p w:rsidR="00A21A1F" w:rsidRDefault="00C440C5" w:rsidP="00C440C5">
      <w:pPr>
        <w:spacing w:after="0" w:line="360" w:lineRule="auto"/>
        <w:jc w:val="both"/>
        <w:rPr>
          <w:rFonts w:ascii="Times New Roman" w:hAnsi="Times New Roman" w:cs="Times New Roman"/>
          <w:sz w:val="24"/>
          <w:szCs w:val="24"/>
        </w:rPr>
      </w:pPr>
      <w:r w:rsidRPr="00C440C5">
        <w:rPr>
          <w:rFonts w:ascii="Times New Roman" w:hAnsi="Times New Roman" w:cs="Times New Roman"/>
          <w:sz w:val="24"/>
          <w:szCs w:val="24"/>
        </w:rPr>
        <w:t xml:space="preserve">En ese sentido, </w:t>
      </w:r>
      <w:r w:rsidR="007C4384" w:rsidRPr="00C440C5">
        <w:rPr>
          <w:rFonts w:ascii="Times New Roman" w:hAnsi="Times New Roman" w:cs="Times New Roman"/>
          <w:sz w:val="24"/>
          <w:szCs w:val="24"/>
        </w:rPr>
        <w:t>el trabajo con las escuelas multigradas requiere</w:t>
      </w:r>
      <w:r w:rsidRPr="00C440C5">
        <w:rPr>
          <w:rFonts w:ascii="Times New Roman" w:hAnsi="Times New Roman" w:cs="Times New Roman"/>
          <w:sz w:val="24"/>
          <w:szCs w:val="24"/>
        </w:rPr>
        <w:t xml:space="preserve"> de un profundo y sistemático accionar que contribuya a una interacción social entre estudiantes, docentes, familia, comunidad en los diferentes contextos de actuación; de ahí que es objetivo del presente trabajo es preparar a los docentes de escuelas multigrados en la concepcion de tareas de aprendizaje en la escuela multigrado en el contexto actual. </w:t>
      </w:r>
      <w:r w:rsidR="00A21A1F">
        <w:rPr>
          <w:rFonts w:ascii="Times New Roman" w:hAnsi="Times New Roman" w:cs="Times New Roman"/>
          <w:sz w:val="24"/>
          <w:szCs w:val="24"/>
        </w:rPr>
        <w:t>(Revisión de la literatura científica publicada en relación a la temática de la ponencia. Los autores que lo estimen necesario pueden c</w:t>
      </w:r>
      <w:r w:rsidR="009D5E02">
        <w:rPr>
          <w:rFonts w:ascii="Times New Roman" w:hAnsi="Times New Roman" w:cs="Times New Roman"/>
          <w:sz w:val="24"/>
          <w:szCs w:val="24"/>
        </w:rPr>
        <w:t xml:space="preserve">rear sub-acápites empleando la jerarquía 1.1 e incluyendo un título a desarrollar. </w:t>
      </w:r>
      <w:r w:rsidR="00A21A1F">
        <w:rPr>
          <w:rFonts w:ascii="Times New Roman" w:hAnsi="Times New Roman" w:cs="Times New Roman"/>
          <w:sz w:val="24"/>
          <w:szCs w:val="24"/>
        </w:rPr>
        <w:t xml:space="preserve">No debe faltar en la introducción la exposición de la problemática que favorece la realización del estudio, el planteamiento del(los) objetivo(s)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90319C" w:rsidRPr="0090319C" w:rsidRDefault="0090319C" w:rsidP="0090319C">
      <w:pPr>
        <w:spacing w:after="0" w:line="360" w:lineRule="auto"/>
        <w:jc w:val="both"/>
        <w:rPr>
          <w:rFonts w:ascii="Times New Roman" w:hAnsi="Times New Roman" w:cs="Times New Roman"/>
          <w:sz w:val="24"/>
          <w:szCs w:val="24"/>
        </w:rPr>
      </w:pPr>
      <w:r w:rsidRPr="0090319C">
        <w:rPr>
          <w:rFonts w:ascii="Times New Roman" w:hAnsi="Times New Roman" w:cs="Times New Roman"/>
          <w:sz w:val="24"/>
          <w:szCs w:val="24"/>
        </w:rPr>
        <w:t xml:space="preserve">Este trabajo forma parte de un proceso de investigación derivado de la práctica educativa en el sector rural. La investigación asume el método dialéctico-materialista en su unidad de lo teórico y lo empírico. Dentro de los métodos empíricos resaltan el análisis documental: programa de estudio, libros de textos, orientaciones metodológicas, </w:t>
      </w:r>
      <w:r w:rsidRPr="0090319C">
        <w:rPr>
          <w:rFonts w:ascii="Times New Roman" w:hAnsi="Times New Roman" w:cs="Times New Roman"/>
          <w:sz w:val="24"/>
          <w:szCs w:val="24"/>
        </w:rPr>
        <w:lastRenderedPageBreak/>
        <w:t xml:space="preserve">modelo de la escuela primaria, la entrevista y la encuesta que complementan la información. </w:t>
      </w:r>
    </w:p>
    <w:p w:rsidR="0090319C" w:rsidRPr="0090319C" w:rsidRDefault="0090319C" w:rsidP="0090319C">
      <w:pPr>
        <w:spacing w:after="0" w:line="360" w:lineRule="auto"/>
        <w:jc w:val="both"/>
        <w:rPr>
          <w:rFonts w:ascii="Times New Roman" w:hAnsi="Times New Roman" w:cs="Times New Roman"/>
          <w:sz w:val="24"/>
          <w:szCs w:val="24"/>
        </w:rPr>
      </w:pPr>
      <w:r w:rsidRPr="0090319C">
        <w:rPr>
          <w:rFonts w:ascii="Times New Roman" w:hAnsi="Times New Roman" w:cs="Times New Roman"/>
          <w:sz w:val="24"/>
          <w:szCs w:val="24"/>
        </w:rPr>
        <w:t>Referente a los métodos teóricos se destacan el histórico-lógico, el analítico-sintético, lo cual facilitó profundizar en los referentes teórico-metodológicos expresados en otras investigaciones y realizar el procesamiento, interpretación, explicación y generalización de la información recolectada, el inductivo-deductivo, permitió la asunción de las inferencias y generalizaciones correspondientes, llegar a la determinación de las conclusiones necesarias a  tener en cuenta para el trabajo en sector multigrado y las exigencias del perfeccionamiento educacional. La modelación tuvo en cuenta las variantes a emplear en la organización de la escuela multigrado, el diseño del trabajo metodológico y las tareas de aprendizaje a aplicar, lo que facilita la visión objetiva del sistema de relaciones del objeto de estudio y el enfoque en el estudio presentado.</w:t>
      </w:r>
    </w:p>
    <w:p w:rsidR="0090319C" w:rsidRPr="0090319C" w:rsidRDefault="0090319C" w:rsidP="0090319C">
      <w:pPr>
        <w:spacing w:after="120" w:line="360" w:lineRule="auto"/>
        <w:jc w:val="both"/>
        <w:rPr>
          <w:rFonts w:ascii="Times New Roman" w:eastAsia="Times New Roman" w:hAnsi="Times New Roman" w:cs="Times New Roman"/>
          <w:b/>
          <w:sz w:val="24"/>
          <w:szCs w:val="24"/>
          <w:lang w:eastAsia="es-ES"/>
        </w:rPr>
      </w:pPr>
      <w:r w:rsidRPr="0090319C">
        <w:rPr>
          <w:rFonts w:ascii="Times New Roman" w:eastAsia="Times New Roman" w:hAnsi="Times New Roman" w:cs="Times New Roman"/>
          <w:b/>
          <w:sz w:val="24"/>
          <w:szCs w:val="24"/>
          <w:lang w:eastAsia="es-ES"/>
        </w:rPr>
        <w:t xml:space="preserve">Resultados y discusión </w:t>
      </w:r>
    </w:p>
    <w:p w:rsidR="0090319C" w:rsidRPr="0090319C" w:rsidRDefault="0090319C" w:rsidP="0090319C">
      <w:pPr>
        <w:spacing w:after="120" w:line="360" w:lineRule="auto"/>
        <w:jc w:val="both"/>
        <w:rPr>
          <w:rFonts w:ascii="Times New Roman" w:eastAsia="Times New Roman" w:hAnsi="Times New Roman" w:cs="Times New Roman"/>
          <w:b/>
          <w:sz w:val="24"/>
          <w:szCs w:val="24"/>
          <w:lang w:eastAsia="es-ES"/>
        </w:rPr>
      </w:pPr>
      <w:r w:rsidRPr="0090319C">
        <w:rPr>
          <w:rFonts w:ascii="Times New Roman" w:eastAsia="Times New Roman" w:hAnsi="Times New Roman" w:cs="Times New Roman"/>
          <w:b/>
          <w:sz w:val="24"/>
          <w:szCs w:val="24"/>
          <w:lang w:eastAsia="es-ES"/>
        </w:rPr>
        <w:t xml:space="preserve">La escuela multigrado en cuba </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La unidad del Sistema Nacional Educativo Cubano se preserva con la aplicación del modelo de escuela en </w:t>
      </w:r>
      <w:smartTag w:uri="urn:schemas-microsoft-com:office:smarttags" w:element="PersonName">
        <w:smartTagPr>
          <w:attr w:name="ProductID" w:val="La Habana"/>
        </w:smartTagPr>
        <w:smartTag w:uri="urn:schemas-microsoft-com:office:smarttags" w:element="PersonName">
          <w:smartTagPr>
            <w:attr w:name="ProductID" w:val="La Habana"/>
          </w:smartTagPr>
          <w:r w:rsidRPr="0090319C">
            <w:rPr>
              <w:rFonts w:ascii="Times New Roman" w:eastAsia="Times New Roman" w:hAnsi="Times New Roman" w:cs="Times New Roman"/>
              <w:sz w:val="24"/>
              <w:szCs w:val="24"/>
              <w:lang w:eastAsia="es-ES"/>
            </w:rPr>
            <w:t>la Educación</w:t>
          </w:r>
        </w:smartTag>
        <w:r w:rsidRPr="0090319C">
          <w:rPr>
            <w:rFonts w:ascii="Times New Roman" w:eastAsia="Times New Roman" w:hAnsi="Times New Roman" w:cs="Times New Roman"/>
            <w:sz w:val="24"/>
            <w:szCs w:val="24"/>
            <w:lang w:eastAsia="es-ES"/>
          </w:rPr>
          <w:t xml:space="preserve"> Primaria</w:t>
        </w:r>
      </w:smartTag>
      <w:r w:rsidRPr="0090319C">
        <w:rPr>
          <w:rFonts w:ascii="Times New Roman" w:eastAsia="Times New Roman" w:hAnsi="Times New Roman" w:cs="Times New Roman"/>
          <w:sz w:val="24"/>
          <w:szCs w:val="24"/>
          <w:lang w:eastAsia="es-ES"/>
        </w:rPr>
        <w:t xml:space="preserve">, lo que presupone que los conceptos y categorías pedagógicas en todos los ámbitos educacionales, urbanos y rurales se cumplimenten y la escuela multigrado no es una excepción.  </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Las escuelas primarias en el sector rural se encuentran organizadas de manera general en dos categoría clasificatorias: modalidad de escuela graduada y escuelas multigrados. Estas se sustentan en los siguientes principios básicos:</w:t>
      </w:r>
      <w:r w:rsidRPr="0090319C">
        <w:rPr>
          <w:rFonts w:ascii="Times New Roman" w:eastAsia="Times New Roman" w:hAnsi="Times New Roman" w:cs="Times New Roman"/>
          <w:sz w:val="24"/>
          <w:szCs w:val="24"/>
          <w:lang w:val="es-ES_tradnl" w:eastAsia="es-ES"/>
        </w:rPr>
        <w:t>carácter gratuito, masivo y con equidad; participación democrática de toda la sociedad en la educación; combinación del estudio con el trabajo; coeducación y escuela abierta a la diversidad y atención diferenciada e integración escolar.</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val="es-ES_tradnl" w:eastAsia="es-ES"/>
        </w:rPr>
        <w:t xml:space="preserve">La escuela multigrado es aquella donde existe, al menos, un grupo-clase multigrado. Se pueden interrelacionar con aulas graduadas (especializadas), manteniendo un solo docente por aula y que su referente básico sea el grupo, sin desconocer el rol referencial del </w:t>
      </w:r>
      <w:proofErr w:type="gramStart"/>
      <w:r w:rsidRPr="0090319C">
        <w:rPr>
          <w:rFonts w:ascii="Times New Roman" w:eastAsia="Times New Roman" w:hAnsi="Times New Roman" w:cs="Times New Roman"/>
          <w:sz w:val="24"/>
          <w:szCs w:val="24"/>
          <w:lang w:val="es-ES_tradnl" w:eastAsia="es-ES"/>
        </w:rPr>
        <w:t>grado.</w:t>
      </w:r>
      <w:r w:rsidRPr="0090319C">
        <w:rPr>
          <w:rFonts w:ascii="Times New Roman" w:eastAsia="Times New Roman" w:hAnsi="Times New Roman" w:cs="Times New Roman"/>
          <w:sz w:val="24"/>
          <w:szCs w:val="24"/>
          <w:lang w:eastAsia="es-ES"/>
        </w:rPr>
        <w:t>La</w:t>
      </w:r>
      <w:proofErr w:type="gramEnd"/>
      <w:r w:rsidRPr="0090319C">
        <w:rPr>
          <w:rFonts w:ascii="Times New Roman" w:eastAsia="Times New Roman" w:hAnsi="Times New Roman" w:cs="Times New Roman"/>
          <w:sz w:val="24"/>
          <w:szCs w:val="24"/>
          <w:lang w:eastAsia="es-ES"/>
        </w:rPr>
        <w:t xml:space="preserve"> escuela multigrado en Cuba adopta la siguiente organización:</w:t>
      </w:r>
    </w:p>
    <w:p w:rsidR="0090319C" w:rsidRPr="0090319C" w:rsidRDefault="0090319C" w:rsidP="0090319C">
      <w:pPr>
        <w:spacing w:after="0" w:line="480" w:lineRule="auto"/>
        <w:jc w:val="center"/>
        <w:rPr>
          <w:rFonts w:ascii="Times New Roman" w:eastAsia="Times New Roman" w:hAnsi="Times New Roman" w:cs="Times New Roman"/>
          <w:b/>
          <w:sz w:val="24"/>
          <w:szCs w:val="24"/>
          <w:lang w:eastAsia="es-ES"/>
        </w:rPr>
      </w:pPr>
      <w:r w:rsidRPr="0090319C">
        <w:rPr>
          <w:rFonts w:ascii="Times New Roman" w:eastAsia="Times New Roman" w:hAnsi="Times New Roman" w:cs="Times New Roman"/>
          <w:b/>
          <w:sz w:val="24"/>
          <w:szCs w:val="24"/>
          <w:lang w:eastAsia="es-ES"/>
        </w:rPr>
        <w:object w:dxaOrig="7076" w:dyaOrig="5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198pt" o:ole="">
            <v:imagedata r:id="rId7" o:title=""/>
          </v:shape>
          <o:OLEObject Type="Embed" ProgID="PowerPoint.Slide.12" ShapeID="_x0000_i1025" DrawAspect="Content" ObjectID="_1695548914" r:id="rId8"/>
        </w:object>
      </w:r>
    </w:p>
    <w:p w:rsidR="0090319C" w:rsidRPr="0090319C" w:rsidRDefault="0090319C" w:rsidP="0090319C">
      <w:pPr>
        <w:spacing w:after="0" w:line="480" w:lineRule="auto"/>
        <w:jc w:val="both"/>
        <w:rPr>
          <w:rFonts w:ascii="Times New Roman" w:eastAsia="Times New Roman" w:hAnsi="Times New Roman" w:cs="Times New Roman"/>
          <w:sz w:val="20"/>
          <w:szCs w:val="20"/>
          <w:lang w:eastAsia="es-ES"/>
        </w:rPr>
      </w:pPr>
      <w:r w:rsidRPr="0090319C">
        <w:rPr>
          <w:rFonts w:ascii="Times New Roman" w:eastAsia="Times New Roman" w:hAnsi="Times New Roman" w:cs="Times New Roman"/>
          <w:sz w:val="20"/>
          <w:szCs w:val="20"/>
          <w:lang w:eastAsia="es-ES"/>
        </w:rPr>
        <w:t xml:space="preserve">                                  </w:t>
      </w:r>
      <w:r>
        <w:rPr>
          <w:rFonts w:ascii="Times New Roman" w:eastAsia="Times New Roman" w:hAnsi="Times New Roman" w:cs="Times New Roman"/>
          <w:sz w:val="20"/>
          <w:szCs w:val="20"/>
          <w:lang w:eastAsia="es-ES"/>
        </w:rPr>
        <w:t xml:space="preserve">      </w:t>
      </w:r>
      <w:r w:rsidRPr="0090319C">
        <w:rPr>
          <w:rFonts w:ascii="Times New Roman" w:eastAsia="Times New Roman" w:hAnsi="Times New Roman" w:cs="Times New Roman"/>
          <w:sz w:val="20"/>
          <w:szCs w:val="20"/>
          <w:lang w:eastAsia="es-ES"/>
        </w:rPr>
        <w:t xml:space="preserve">  Fig. 1 </w:t>
      </w:r>
      <w:r w:rsidR="0025697C">
        <w:rPr>
          <w:rFonts w:ascii="Times New Roman" w:eastAsia="Times New Roman" w:hAnsi="Times New Roman" w:cs="Times New Roman"/>
          <w:sz w:val="20"/>
          <w:szCs w:val="20"/>
          <w:lang w:eastAsia="es-ES"/>
        </w:rPr>
        <w:t xml:space="preserve">Combinaciones del multigrado .( </w:t>
      </w:r>
      <w:r w:rsidRPr="0090319C">
        <w:rPr>
          <w:rFonts w:ascii="Times New Roman" w:eastAsia="Times New Roman" w:hAnsi="Times New Roman" w:cs="Times New Roman"/>
          <w:sz w:val="20"/>
          <w:szCs w:val="20"/>
          <w:lang w:eastAsia="es-ES"/>
        </w:rPr>
        <w:t>Elaborada por los autores</w:t>
      </w:r>
      <w:r w:rsidR="0025697C">
        <w:rPr>
          <w:rFonts w:ascii="Times New Roman" w:eastAsia="Times New Roman" w:hAnsi="Times New Roman" w:cs="Times New Roman"/>
          <w:sz w:val="20"/>
          <w:szCs w:val="20"/>
          <w:lang w:eastAsia="es-ES"/>
        </w:rPr>
        <w:t>)</w:t>
      </w:r>
      <w:r w:rsidRPr="0090319C">
        <w:rPr>
          <w:rFonts w:ascii="Times New Roman" w:eastAsia="Times New Roman" w:hAnsi="Times New Roman" w:cs="Times New Roman"/>
          <w:sz w:val="20"/>
          <w:szCs w:val="20"/>
          <w:lang w:eastAsia="es-ES"/>
        </w:rPr>
        <w:t xml:space="preserve"> </w:t>
      </w:r>
    </w:p>
    <w:p w:rsidR="0038219A"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Aunque en la clasificación aparecen las combinaciones simples y complejas, de forma general se puede expresar que por las características del trabajo con grupos múltiples todas son complejas. </w:t>
      </w:r>
    </w:p>
    <w:p w:rsid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El trabajo con el multigrado es un reto que ha tenido que enfrentar el maestro rural, pues debe impartir clases desarrolladoras, teniendo en cuenta </w:t>
      </w:r>
      <w:r w:rsidR="0038219A" w:rsidRPr="0038219A">
        <w:rPr>
          <w:rFonts w:ascii="Times New Roman" w:eastAsia="Times New Roman" w:hAnsi="Times New Roman" w:cs="Times New Roman"/>
          <w:sz w:val="24"/>
          <w:szCs w:val="24"/>
          <w:lang w:eastAsia="es-ES"/>
        </w:rPr>
        <w:t xml:space="preserve">El maestro del multigrado: Desempeña el rol de mediador entre el escolar y el conocimiento, para ello debe enseñar a cada niño(a) a operar e interactuar en el seno del grupo y que ese grupo escolar como unidad psicológica haga suya toda la cultura trasmitida por los agentes externos. </w:t>
      </w:r>
      <w:r w:rsidRPr="0090319C">
        <w:rPr>
          <w:rFonts w:ascii="Times New Roman" w:eastAsia="Times New Roman" w:hAnsi="Times New Roman" w:cs="Times New Roman"/>
          <w:sz w:val="24"/>
          <w:szCs w:val="24"/>
          <w:lang w:eastAsia="es-ES"/>
        </w:rPr>
        <w:t>programas diferentes.</w:t>
      </w:r>
    </w:p>
    <w:p w:rsidR="0090319C" w:rsidRPr="0090319C" w:rsidRDefault="0090319C" w:rsidP="0090319C">
      <w:pPr>
        <w:spacing w:after="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b/>
          <w:bCs/>
          <w:sz w:val="24"/>
          <w:szCs w:val="24"/>
          <w:lang w:val="es-MX" w:eastAsia="es-ES"/>
        </w:rPr>
        <w:t>Variantes para organizar el proceso de enseñanza aprendizaje en el multigrado</w:t>
      </w:r>
    </w:p>
    <w:p w:rsidR="0090319C" w:rsidRPr="0090319C" w:rsidRDefault="0090319C" w:rsidP="0038219A">
      <w:pPr>
        <w:numPr>
          <w:ilvl w:val="0"/>
          <w:numId w:val="2"/>
        </w:numPr>
        <w:tabs>
          <w:tab w:val="clear" w:pos="720"/>
          <w:tab w:val="num" w:pos="360"/>
        </w:tab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val="es-MX" w:eastAsia="es-ES"/>
        </w:rPr>
        <w:t>Clase única dirigida a la totalidad del grupo multigrado, incluyendo sistema de tareas de aprendizaje que den atención a los objetivos de cada grado. Se aprovechan todos los espacios donde se puedan realizar actividades colectivas o frontales, vinculando estas acciones de atención individual con los objetivos específicos.</w:t>
      </w:r>
      <w:r w:rsidR="0038219A" w:rsidRPr="0038219A">
        <w:t xml:space="preserve"> </w:t>
      </w:r>
      <w:r w:rsidR="0038219A" w:rsidRPr="0038219A">
        <w:rPr>
          <w:rFonts w:ascii="Times New Roman" w:eastAsia="Times New Roman" w:hAnsi="Times New Roman" w:cs="Times New Roman"/>
          <w:sz w:val="24"/>
          <w:szCs w:val="24"/>
          <w:lang w:val="es-MX" w:eastAsia="es-ES"/>
        </w:rPr>
        <w:t xml:space="preserve">Para concebir la clase única se debe tener en cuenta qué contenidos de los diferentes grados se pueden fusionar, qué objetivos del programa anteceden y preceden, así como el diagnóstico individual y colectivo de los grupos con que se trabaja. En el quehacer de la preparación y desarrollo de la clase única es imprescindible la utilización de medios de enseñanza como apoyo al trabajo con los ejes temáticos, para ello se pueden emplear: libros de textos y cuadernos; medios audiovisuales y tecnológicos; hojas de trabajo; fichas de </w:t>
      </w:r>
      <w:r w:rsidR="0038219A" w:rsidRPr="0038219A">
        <w:rPr>
          <w:rFonts w:ascii="Times New Roman" w:eastAsia="Times New Roman" w:hAnsi="Times New Roman" w:cs="Times New Roman"/>
          <w:sz w:val="24"/>
          <w:szCs w:val="24"/>
          <w:lang w:val="es-MX" w:eastAsia="es-ES"/>
        </w:rPr>
        <w:lastRenderedPageBreak/>
        <w:t>contenidos; tarjetas de ejercitación; secuencias de láminas, ilustraciones y fotos; dibujos y grabados, así como objetos naturales e industriales y otros.</w:t>
      </w:r>
    </w:p>
    <w:p w:rsidR="0090319C" w:rsidRPr="0090319C" w:rsidRDefault="0090319C" w:rsidP="0090319C">
      <w:pPr>
        <w:numPr>
          <w:ilvl w:val="0"/>
          <w:numId w:val="2"/>
        </w:numPr>
        <w:tabs>
          <w:tab w:val="clear" w:pos="720"/>
          <w:tab w:val="num" w:pos="360"/>
        </w:tab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val="es-MX" w:eastAsia="es-ES"/>
        </w:rPr>
        <w:t xml:space="preserve">Combinación de actividades dirigidas durante todo el tiempo de la clase: el maestro trabaja de forma directa con los niños(as) de un grado, mientras los del otro grado ejecutan actividades de forma independiente a partir de orientaciones dadas por el maestro y durante toda la clase se alternan entre uno y </w:t>
      </w:r>
      <w:r w:rsidR="0038219A" w:rsidRPr="0090319C">
        <w:rPr>
          <w:rFonts w:ascii="Times New Roman" w:eastAsia="Times New Roman" w:hAnsi="Times New Roman" w:cs="Times New Roman"/>
          <w:sz w:val="24"/>
          <w:szCs w:val="24"/>
          <w:lang w:val="es-MX" w:eastAsia="es-ES"/>
        </w:rPr>
        <w:t>otros grados</w:t>
      </w:r>
      <w:r w:rsidRPr="0090319C">
        <w:rPr>
          <w:rFonts w:ascii="Times New Roman" w:eastAsia="Times New Roman" w:hAnsi="Times New Roman" w:cs="Times New Roman"/>
          <w:sz w:val="24"/>
          <w:szCs w:val="24"/>
          <w:lang w:val="es-MX" w:eastAsia="es-ES"/>
        </w:rPr>
        <w:t>.</w:t>
      </w:r>
    </w:p>
    <w:p w:rsidR="0090319C" w:rsidRPr="0090319C" w:rsidRDefault="0090319C" w:rsidP="0090319C">
      <w:pPr>
        <w:numPr>
          <w:ilvl w:val="0"/>
          <w:numId w:val="2"/>
        </w:numPr>
        <w:tabs>
          <w:tab w:val="clear" w:pos="720"/>
          <w:tab w:val="num" w:pos="360"/>
        </w:tab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val="es-ES_tradnl" w:eastAsia="es-ES"/>
        </w:rPr>
        <w:t>Actividad colectiva inicial para los diferentes grados sobre un mismo contenido, alternando en distintos momentos de la clase con actividades diferenciadas para los diferentes grados, que puedan ejecutar los alumnos de forma independiente y que presenten distinto nivel de dificultad, de acuerdo con los niveles de desarrollo alcanzados y los objetivos del grado.</w:t>
      </w:r>
    </w:p>
    <w:p w:rsidR="0090319C" w:rsidRPr="0090319C" w:rsidRDefault="0090319C" w:rsidP="0090319C">
      <w:pPr>
        <w:numPr>
          <w:ilvl w:val="0"/>
          <w:numId w:val="2"/>
        </w:numPr>
        <w:tabs>
          <w:tab w:val="clear" w:pos="720"/>
          <w:tab w:val="num" w:pos="360"/>
        </w:tab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val="es-ES_tradnl" w:eastAsia="es-ES"/>
        </w:rPr>
        <w:t>Organización de las actividades a realizar por los alumnos de los diferentes grados mediante formas de trabajo cooperativo, y de ayuda de los alumnos de los grados superiores a los inferiores, en correspondencia a los objetivos de la actividad.</w:t>
      </w:r>
    </w:p>
    <w:p w:rsidR="0090319C" w:rsidRPr="0090319C" w:rsidRDefault="0090319C" w:rsidP="007C4384">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val="es-ES_tradnl" w:eastAsia="es-ES"/>
        </w:rPr>
        <w:t xml:space="preserve">La aplicación de estas y otras variantes creadas por los docentes requiere de una adecuada planificación y preparación de la clase donde el papel rector lo ocupe la determinación de los objetivos que se desean lograr en el aprendizaje de los alumnos. En correspondencia con el contenido de las diferentes asignaturas y el diagnóstico de los escolares, se seleccionan los métodos, medios y recursos didácticos que van a favorecer su </w:t>
      </w:r>
      <w:r w:rsidR="007C4384" w:rsidRPr="0090319C">
        <w:rPr>
          <w:rFonts w:ascii="Times New Roman" w:eastAsia="Times New Roman" w:hAnsi="Times New Roman" w:cs="Times New Roman"/>
          <w:sz w:val="24"/>
          <w:szCs w:val="24"/>
          <w:lang w:val="es-ES_tradnl" w:eastAsia="es-ES"/>
        </w:rPr>
        <w:t>cumplimiento.</w:t>
      </w:r>
      <w:r w:rsidR="007C4384" w:rsidRPr="0090319C">
        <w:rPr>
          <w:rFonts w:ascii="Times New Roman" w:eastAsia="Times New Roman" w:hAnsi="Times New Roman" w:cs="Times New Roman"/>
          <w:sz w:val="24"/>
          <w:szCs w:val="24"/>
          <w:lang w:eastAsia="es-ES"/>
        </w:rPr>
        <w:t xml:space="preserve"> La</w:t>
      </w:r>
      <w:r w:rsidRPr="0090319C">
        <w:rPr>
          <w:rFonts w:ascii="Times New Roman" w:eastAsia="Times New Roman" w:hAnsi="Times New Roman" w:cs="Times New Roman"/>
          <w:sz w:val="24"/>
          <w:szCs w:val="24"/>
          <w:lang w:eastAsia="es-ES"/>
        </w:rPr>
        <w:t xml:space="preserve"> preparación del docente se garantiza teniendo en cuenta los aspectos que contiene el organigrama (fig1).</w:t>
      </w:r>
    </w:p>
    <w:p w:rsidR="0090319C" w:rsidRPr="0090319C" w:rsidRDefault="0090319C" w:rsidP="0090319C">
      <w:pPr>
        <w:spacing w:after="120" w:line="360" w:lineRule="auto"/>
        <w:jc w:val="both"/>
        <w:rPr>
          <w:rFonts w:ascii="Times New Roman" w:eastAsia="Times New Roman" w:hAnsi="Times New Roman" w:cs="Times New Roman"/>
          <w:b/>
          <w:sz w:val="24"/>
          <w:szCs w:val="24"/>
          <w:lang w:val="es-ES_tradnl" w:eastAsia="es-ES"/>
        </w:rPr>
      </w:pPr>
      <w:r w:rsidRPr="0090319C">
        <w:rPr>
          <w:rFonts w:ascii="Times New Roman" w:eastAsia="Times New Roman" w:hAnsi="Times New Roman" w:cs="Times New Roman"/>
          <w:b/>
          <w:sz w:val="24"/>
          <w:szCs w:val="24"/>
          <w:lang w:val="es-ES_tradnl" w:eastAsia="es-ES"/>
        </w:rPr>
        <w:t xml:space="preserve">Concepción de tareas de aprendizaje </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Las tareas de aprendizaje son todas las actividades que se conciben para realizar por el alumno en clases y fuera de estas, vinculadas a la búsqueda y adquisición de los conocimientos y el desarrollo de habilidades.</w:t>
      </w:r>
      <w:r w:rsidRPr="0090319C">
        <w:rPr>
          <w:rFonts w:ascii="Times New Roman" w:eastAsia="Times New Roman" w:hAnsi="Times New Roman" w:cs="Times New Roman"/>
          <w:b/>
          <w:bCs/>
          <w:sz w:val="24"/>
          <w:szCs w:val="24"/>
          <w:lang w:eastAsia="es-MX"/>
        </w:rPr>
        <w:t xml:space="preserve"> </w:t>
      </w:r>
      <w:r w:rsidRPr="0090319C">
        <w:rPr>
          <w:rFonts w:ascii="Times New Roman" w:eastAsia="Times New Roman" w:hAnsi="Times New Roman" w:cs="Times New Roman"/>
          <w:bCs/>
          <w:sz w:val="24"/>
          <w:szCs w:val="24"/>
          <w:lang w:eastAsia="es-MX"/>
        </w:rPr>
        <w:t>Existen diferentes tipologías: s</w:t>
      </w:r>
      <w:r w:rsidRPr="0090319C">
        <w:rPr>
          <w:rFonts w:ascii="Times New Roman" w:eastAsia="Times New Roman" w:hAnsi="Times New Roman" w:cs="Times New Roman"/>
          <w:bCs/>
          <w:sz w:val="24"/>
          <w:szCs w:val="24"/>
          <w:lang w:eastAsia="es-ES"/>
        </w:rPr>
        <w:t xml:space="preserve">egún las operaciones mentales implicadas: </w:t>
      </w:r>
      <w:r w:rsidRPr="0090319C">
        <w:rPr>
          <w:rFonts w:ascii="Times New Roman" w:eastAsia="Times New Roman" w:hAnsi="Times New Roman" w:cs="Times New Roman"/>
          <w:sz w:val="24"/>
          <w:szCs w:val="24"/>
          <w:lang w:eastAsia="es-ES"/>
        </w:rPr>
        <w:t xml:space="preserve">simples, complejas y procesales; por la </w:t>
      </w:r>
      <w:r w:rsidRPr="0090319C">
        <w:rPr>
          <w:rFonts w:ascii="Times New Roman" w:eastAsia="Times New Roman" w:hAnsi="Times New Roman" w:cs="Times New Roman"/>
          <w:bCs/>
          <w:sz w:val="24"/>
          <w:szCs w:val="24"/>
          <w:lang w:eastAsia="es-ES"/>
        </w:rPr>
        <w:t>modalidad de enunciación: a</w:t>
      </w:r>
      <w:r w:rsidRPr="0090319C">
        <w:rPr>
          <w:rFonts w:ascii="Times New Roman" w:eastAsia="Times New Roman" w:hAnsi="Times New Roman" w:cs="Times New Roman"/>
          <w:sz w:val="24"/>
          <w:szCs w:val="24"/>
          <w:lang w:eastAsia="es-ES"/>
        </w:rPr>
        <w:t xml:space="preserve">severativas, imperativas e interrogativas y de acuerdo a </w:t>
      </w:r>
      <w:r w:rsidRPr="0090319C">
        <w:rPr>
          <w:rFonts w:ascii="Times New Roman" w:eastAsia="Times New Roman" w:hAnsi="Times New Roman" w:cs="Times New Roman"/>
          <w:bCs/>
          <w:sz w:val="24"/>
          <w:szCs w:val="24"/>
          <w:lang w:eastAsia="es-ES"/>
        </w:rPr>
        <w:t>los niveles de asimilación: r</w:t>
      </w:r>
      <w:r w:rsidRPr="0090319C">
        <w:rPr>
          <w:rFonts w:ascii="Times New Roman" w:eastAsia="Times New Roman" w:hAnsi="Times New Roman" w:cs="Times New Roman"/>
          <w:sz w:val="24"/>
          <w:szCs w:val="24"/>
          <w:lang w:eastAsia="es-ES"/>
        </w:rPr>
        <w:t xml:space="preserve">eproductivas simples, reproductivas con modelo o esquemas, </w:t>
      </w:r>
      <w:r w:rsidRPr="0090319C">
        <w:rPr>
          <w:rFonts w:ascii="Times New Roman" w:eastAsia="Times New Roman" w:hAnsi="Times New Roman" w:cs="Times New Roman"/>
          <w:bCs/>
          <w:sz w:val="24"/>
          <w:szCs w:val="24"/>
          <w:lang w:eastAsia="es-ES"/>
        </w:rPr>
        <w:t>a</w:t>
      </w:r>
      <w:r w:rsidRPr="0090319C">
        <w:rPr>
          <w:rFonts w:ascii="Times New Roman" w:eastAsia="Times New Roman" w:hAnsi="Times New Roman" w:cs="Times New Roman"/>
          <w:sz w:val="24"/>
          <w:szCs w:val="24"/>
          <w:lang w:eastAsia="es-ES"/>
        </w:rPr>
        <w:t xml:space="preserve">plicativas y creativas. </w:t>
      </w:r>
    </w:p>
    <w:p w:rsidR="0090319C" w:rsidRPr="0090319C" w:rsidRDefault="00042D0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lastRenderedPageBreak/>
        <w:t>La elaboración de las tareas de aprendizaje expresa</w:t>
      </w:r>
      <w:r w:rsidR="0090319C" w:rsidRPr="0090319C">
        <w:rPr>
          <w:rFonts w:ascii="Times New Roman" w:eastAsia="Times New Roman" w:hAnsi="Times New Roman" w:cs="Times New Roman"/>
          <w:sz w:val="24"/>
          <w:szCs w:val="24"/>
          <w:lang w:eastAsia="es-ES"/>
        </w:rPr>
        <w:t xml:space="preserve"> las exigencias a tener en cuenta desde el punto de vista afectivo, cognitivo y motivacional, a partir de las evidencias emanadas del diagnóstico, con vista a favorecer la adecuada interacción de los escolares con la tarea objeto de estudio, lo que fomentará su interés hacia la solución de los ejercicios propuestos.</w:t>
      </w:r>
      <w:r>
        <w:rPr>
          <w:rFonts w:ascii="Times New Roman" w:eastAsia="Times New Roman" w:hAnsi="Times New Roman" w:cs="Times New Roman"/>
          <w:sz w:val="24"/>
          <w:szCs w:val="24"/>
          <w:lang w:eastAsia="es-ES"/>
        </w:rPr>
        <w:t xml:space="preserve"> </w:t>
      </w:r>
      <w:r w:rsidR="0090319C" w:rsidRPr="0090319C">
        <w:rPr>
          <w:rFonts w:ascii="Times New Roman" w:eastAsia="Times New Roman" w:hAnsi="Times New Roman" w:cs="Times New Roman"/>
          <w:sz w:val="24"/>
          <w:szCs w:val="24"/>
          <w:lang w:eastAsia="es-ES"/>
        </w:rPr>
        <w:t>Para elaborarlas el maestro tiene que prepararse, documentarse y adquirir habilidades en función de presentar órdenes y preguntas que permitan un nivel de concreción en los alumnos, en las actividades y en los resultados.</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MX"/>
        </w:rPr>
        <w:t xml:space="preserve">Toda tarea de </w:t>
      </w:r>
      <w:hyperlink r:id="rId9" w:tooltip="Aprendizaje" w:history="1">
        <w:r w:rsidRPr="0090319C">
          <w:rPr>
            <w:rFonts w:ascii="Times New Roman" w:eastAsia="Times New Roman" w:hAnsi="Times New Roman" w:cs="Times New Roman"/>
            <w:sz w:val="24"/>
            <w:szCs w:val="24"/>
            <w:lang w:eastAsia="es-MX"/>
          </w:rPr>
          <w:t>aprendizaje</w:t>
        </w:r>
      </w:hyperlink>
      <w:r w:rsidRPr="0090319C">
        <w:rPr>
          <w:rFonts w:ascii="Times New Roman" w:eastAsia="Times New Roman" w:hAnsi="Times New Roman" w:cs="Times New Roman"/>
          <w:sz w:val="24"/>
          <w:szCs w:val="24"/>
          <w:lang w:eastAsia="es-MX"/>
        </w:rPr>
        <w:t xml:space="preserve"> prescribe qué hacer, de qué manera y en qué orden, mediante enunciados-textos que tienen como propósito lograr que el estudiante (lector, </w:t>
      </w:r>
      <w:hyperlink r:id="rId10" w:tooltip="Receptor" w:history="1">
        <w:r w:rsidRPr="0090319C">
          <w:rPr>
            <w:rFonts w:ascii="Times New Roman" w:eastAsia="Times New Roman" w:hAnsi="Times New Roman" w:cs="Times New Roman"/>
            <w:sz w:val="24"/>
            <w:szCs w:val="24"/>
            <w:lang w:eastAsia="es-MX"/>
          </w:rPr>
          <w:t>receptor</w:t>
        </w:r>
      </w:hyperlink>
      <w:r w:rsidRPr="0090319C">
        <w:rPr>
          <w:rFonts w:ascii="Times New Roman" w:eastAsia="Times New Roman" w:hAnsi="Times New Roman" w:cs="Times New Roman"/>
          <w:sz w:val="24"/>
          <w:szCs w:val="24"/>
          <w:lang w:eastAsia="es-MX"/>
        </w:rPr>
        <w:t xml:space="preserve">, interlocutor) ejecute una acción determinada, por tanto, se insertan en un discurso instruccional que intenta regular la </w:t>
      </w:r>
      <w:hyperlink r:id="rId11" w:tooltip="Actividad" w:history="1">
        <w:r w:rsidRPr="0090319C">
          <w:rPr>
            <w:rFonts w:ascii="Times New Roman" w:eastAsia="Times New Roman" w:hAnsi="Times New Roman" w:cs="Times New Roman"/>
            <w:sz w:val="24"/>
            <w:szCs w:val="24"/>
            <w:lang w:eastAsia="es-MX"/>
          </w:rPr>
          <w:t>actividad</w:t>
        </w:r>
      </w:hyperlink>
      <w:r w:rsidRPr="0090319C">
        <w:rPr>
          <w:rFonts w:ascii="Times New Roman" w:eastAsia="Times New Roman" w:hAnsi="Times New Roman" w:cs="Times New Roman"/>
          <w:sz w:val="24"/>
          <w:szCs w:val="24"/>
          <w:lang w:eastAsia="es-MX"/>
        </w:rPr>
        <w:t xml:space="preserve"> del interlocutor en su tránsito hacia una acción concreta, práctica o mental. Se erige o se constituye en </w:t>
      </w:r>
      <w:hyperlink r:id="rId12" w:tooltip="Texto" w:history="1">
        <w:r w:rsidRPr="0090319C">
          <w:rPr>
            <w:rFonts w:ascii="Times New Roman" w:eastAsia="Times New Roman" w:hAnsi="Times New Roman" w:cs="Times New Roman"/>
            <w:sz w:val="24"/>
            <w:szCs w:val="24"/>
            <w:lang w:eastAsia="es-MX"/>
          </w:rPr>
          <w:t>texto</w:t>
        </w:r>
      </w:hyperlink>
      <w:r w:rsidRPr="0090319C">
        <w:rPr>
          <w:rFonts w:ascii="Times New Roman" w:eastAsia="Times New Roman" w:hAnsi="Times New Roman" w:cs="Times New Roman"/>
          <w:sz w:val="24"/>
          <w:szCs w:val="24"/>
          <w:lang w:eastAsia="es-MX"/>
        </w:rPr>
        <w:t xml:space="preserve"> instruccional desde el cual se organizan, prescriben y controlan los procesos mentales que debe asumir el receptor-alumno en el proceso de </w:t>
      </w:r>
      <w:hyperlink r:id="rId13" w:tooltip="Enseñanza" w:history="1">
        <w:r w:rsidRPr="0090319C">
          <w:rPr>
            <w:rFonts w:ascii="Times New Roman" w:eastAsia="Times New Roman" w:hAnsi="Times New Roman" w:cs="Times New Roman"/>
            <w:sz w:val="24"/>
            <w:szCs w:val="24"/>
            <w:lang w:eastAsia="es-MX"/>
          </w:rPr>
          <w:t>enseñanza</w:t>
        </w:r>
      </w:hyperlink>
      <w:r w:rsidRPr="0090319C">
        <w:rPr>
          <w:rFonts w:ascii="Times New Roman" w:eastAsia="Times New Roman" w:hAnsi="Times New Roman" w:cs="Times New Roman"/>
          <w:sz w:val="24"/>
          <w:szCs w:val="24"/>
          <w:lang w:eastAsia="es-MX"/>
        </w:rPr>
        <w:t xml:space="preserve">-aprendizaje. Los enunciados que contienen las tareas de aprendizaje concretan el </w:t>
      </w:r>
      <w:hyperlink r:id="rId14" w:tooltip="Diseño" w:history="1">
        <w:r w:rsidRPr="0090319C">
          <w:rPr>
            <w:rFonts w:ascii="Times New Roman" w:eastAsia="Times New Roman" w:hAnsi="Times New Roman" w:cs="Times New Roman"/>
            <w:sz w:val="24"/>
            <w:szCs w:val="24"/>
            <w:lang w:eastAsia="es-MX"/>
          </w:rPr>
          <w:t>diseño</w:t>
        </w:r>
      </w:hyperlink>
      <w:r w:rsidRPr="0090319C">
        <w:rPr>
          <w:rFonts w:ascii="Times New Roman" w:eastAsia="Times New Roman" w:hAnsi="Times New Roman" w:cs="Times New Roman"/>
          <w:sz w:val="24"/>
          <w:szCs w:val="24"/>
          <w:lang w:eastAsia="es-MX"/>
        </w:rPr>
        <w:t xml:space="preserve"> de la </w:t>
      </w:r>
      <w:hyperlink r:id="rId15" w:tooltip="Clase" w:history="1">
        <w:r w:rsidRPr="0090319C">
          <w:rPr>
            <w:rFonts w:ascii="Times New Roman" w:eastAsia="Times New Roman" w:hAnsi="Times New Roman" w:cs="Times New Roman"/>
            <w:sz w:val="24"/>
            <w:szCs w:val="24"/>
            <w:lang w:eastAsia="es-MX"/>
          </w:rPr>
          <w:t>clase</w:t>
        </w:r>
      </w:hyperlink>
      <w:r w:rsidRPr="0090319C">
        <w:rPr>
          <w:rFonts w:ascii="Times New Roman" w:eastAsia="Times New Roman" w:hAnsi="Times New Roman" w:cs="Times New Roman"/>
          <w:sz w:val="24"/>
          <w:szCs w:val="24"/>
          <w:lang w:eastAsia="es-MX"/>
        </w:rPr>
        <w:t xml:space="preserve"> en cualquier asignatura. </w:t>
      </w:r>
    </w:p>
    <w:p w:rsidR="0090319C" w:rsidRPr="0090319C" w:rsidRDefault="0090319C" w:rsidP="0090319C">
      <w:pPr>
        <w:spacing w:after="120" w:line="360" w:lineRule="auto"/>
        <w:jc w:val="both"/>
        <w:rPr>
          <w:rFonts w:ascii="Times New Roman" w:eastAsia="Times New Roman" w:hAnsi="Times New Roman" w:cs="Times New Roman"/>
          <w:b/>
          <w:bCs/>
          <w:sz w:val="24"/>
          <w:szCs w:val="24"/>
          <w:lang w:eastAsia="es-MX"/>
        </w:rPr>
      </w:pPr>
      <w:r w:rsidRPr="0090319C">
        <w:rPr>
          <w:rFonts w:ascii="Times New Roman" w:eastAsia="Times New Roman" w:hAnsi="Times New Roman" w:cs="Times New Roman"/>
          <w:sz w:val="24"/>
          <w:szCs w:val="24"/>
          <w:lang w:eastAsia="es-MX"/>
        </w:rPr>
        <w:t xml:space="preserve">Las tareas de </w:t>
      </w:r>
      <w:hyperlink r:id="rId16" w:tooltip="Aprendizaje" w:history="1">
        <w:r w:rsidRPr="0090319C">
          <w:rPr>
            <w:rFonts w:ascii="Times New Roman" w:eastAsia="Times New Roman" w:hAnsi="Times New Roman" w:cs="Times New Roman"/>
            <w:sz w:val="24"/>
            <w:szCs w:val="24"/>
            <w:lang w:eastAsia="es-MX"/>
          </w:rPr>
          <w:t>aprendizaje</w:t>
        </w:r>
      </w:hyperlink>
      <w:r w:rsidRPr="0090319C">
        <w:rPr>
          <w:rFonts w:ascii="Times New Roman" w:eastAsia="Times New Roman" w:hAnsi="Times New Roman" w:cs="Times New Roman"/>
          <w:sz w:val="24"/>
          <w:szCs w:val="24"/>
          <w:lang w:eastAsia="es-MX"/>
        </w:rPr>
        <w:t xml:space="preserve"> son instrumentos o herramientas fundamentales de la planificación del </w:t>
      </w:r>
      <w:hyperlink r:id="rId17" w:tooltip="Proceso de Enseñanza - Aprendizaje" w:history="1">
        <w:r w:rsidRPr="0090319C">
          <w:rPr>
            <w:rFonts w:ascii="Times New Roman" w:eastAsia="Times New Roman" w:hAnsi="Times New Roman" w:cs="Times New Roman"/>
            <w:sz w:val="24"/>
            <w:szCs w:val="24"/>
            <w:lang w:eastAsia="es-MX"/>
          </w:rPr>
          <w:t>proceso de enseñanza-aprendizaje</w:t>
        </w:r>
      </w:hyperlink>
      <w:r w:rsidRPr="0090319C">
        <w:rPr>
          <w:rFonts w:ascii="Times New Roman" w:eastAsia="Times New Roman" w:hAnsi="Times New Roman" w:cs="Times New Roman"/>
          <w:sz w:val="24"/>
          <w:szCs w:val="24"/>
          <w:lang w:eastAsia="es-MX"/>
        </w:rPr>
        <w:t xml:space="preserve"> que se concreta y materializa en enunciados o </w:t>
      </w:r>
      <w:hyperlink r:id="rId18" w:tooltip="Texto" w:history="1">
        <w:r w:rsidRPr="0090319C">
          <w:rPr>
            <w:rFonts w:ascii="Times New Roman" w:eastAsia="Times New Roman" w:hAnsi="Times New Roman" w:cs="Times New Roman"/>
            <w:sz w:val="24"/>
            <w:szCs w:val="24"/>
            <w:lang w:eastAsia="es-MX"/>
          </w:rPr>
          <w:t>textos</w:t>
        </w:r>
      </w:hyperlink>
      <w:r w:rsidRPr="0090319C">
        <w:rPr>
          <w:rFonts w:ascii="Times New Roman" w:eastAsia="Times New Roman" w:hAnsi="Times New Roman" w:cs="Times New Roman"/>
          <w:sz w:val="24"/>
          <w:szCs w:val="24"/>
          <w:lang w:eastAsia="es-MX"/>
        </w:rPr>
        <w:t xml:space="preserve">, orales o escritos, producidos en la interacción dialógica y socio discursiva, de marcado carácter académico e instruccional, entre el </w:t>
      </w:r>
      <w:hyperlink r:id="rId19" w:tooltip="Maestro" w:history="1">
        <w:r w:rsidRPr="0090319C">
          <w:rPr>
            <w:rFonts w:ascii="Times New Roman" w:eastAsia="Times New Roman" w:hAnsi="Times New Roman" w:cs="Times New Roman"/>
            <w:sz w:val="24"/>
            <w:szCs w:val="24"/>
            <w:lang w:eastAsia="es-MX"/>
          </w:rPr>
          <w:t>maestro</w:t>
        </w:r>
      </w:hyperlink>
      <w:r w:rsidRPr="0090319C">
        <w:rPr>
          <w:rFonts w:ascii="Times New Roman" w:eastAsia="Times New Roman" w:hAnsi="Times New Roman" w:cs="Times New Roman"/>
          <w:sz w:val="24"/>
          <w:szCs w:val="24"/>
          <w:lang w:eastAsia="es-MX"/>
        </w:rPr>
        <w:t xml:space="preserve"> o </w:t>
      </w:r>
      <w:hyperlink r:id="rId20" w:tooltip="Profesor" w:history="1">
        <w:r w:rsidRPr="0090319C">
          <w:rPr>
            <w:rFonts w:ascii="Times New Roman" w:eastAsia="Times New Roman" w:hAnsi="Times New Roman" w:cs="Times New Roman"/>
            <w:sz w:val="24"/>
            <w:szCs w:val="24"/>
            <w:lang w:eastAsia="es-MX"/>
          </w:rPr>
          <w:t>profesor</w:t>
        </w:r>
      </w:hyperlink>
      <w:r w:rsidRPr="0090319C">
        <w:rPr>
          <w:rFonts w:ascii="Times New Roman" w:eastAsia="Times New Roman" w:hAnsi="Times New Roman" w:cs="Times New Roman"/>
          <w:sz w:val="24"/>
          <w:szCs w:val="24"/>
          <w:lang w:eastAsia="es-MX"/>
        </w:rPr>
        <w:t xml:space="preserve"> y los estudiantes en todos los niveles de enseñanza y cuya función es organizar, ordenar, direccionar y regular el conjunto de acciones, operaciones y estrategias mentales necesarias y suficientes para la adquisición del </w:t>
      </w:r>
      <w:hyperlink r:id="rId21" w:tooltip="Conocimiento" w:history="1">
        <w:r w:rsidRPr="0090319C">
          <w:rPr>
            <w:rFonts w:ascii="Times New Roman" w:eastAsia="Times New Roman" w:hAnsi="Times New Roman" w:cs="Times New Roman"/>
            <w:sz w:val="24"/>
            <w:szCs w:val="24"/>
            <w:lang w:eastAsia="es-MX"/>
          </w:rPr>
          <w:t>conocimiento</w:t>
        </w:r>
      </w:hyperlink>
      <w:r w:rsidRPr="0090319C">
        <w:rPr>
          <w:rFonts w:ascii="Times New Roman" w:eastAsia="Times New Roman" w:hAnsi="Times New Roman" w:cs="Times New Roman"/>
          <w:sz w:val="24"/>
          <w:szCs w:val="24"/>
          <w:lang w:eastAsia="es-MX"/>
        </w:rPr>
        <w:t xml:space="preserve">. </w:t>
      </w:r>
      <w:r w:rsidRPr="0090319C">
        <w:rPr>
          <w:rFonts w:ascii="Times New Roman" w:eastAsia="Times New Roman" w:hAnsi="Times New Roman" w:cs="Times New Roman"/>
          <w:sz w:val="24"/>
          <w:szCs w:val="24"/>
          <w:lang w:val="es-MX" w:eastAsia="es-ES"/>
        </w:rPr>
        <w:t>(Barreras, 2009: 89).</w:t>
      </w:r>
    </w:p>
    <w:p w:rsidR="0090319C" w:rsidRPr="0090319C" w:rsidRDefault="0090319C" w:rsidP="0090319C">
      <w:pPr>
        <w:spacing w:after="120" w:line="360" w:lineRule="auto"/>
        <w:jc w:val="both"/>
        <w:rPr>
          <w:rFonts w:ascii="Times New Roman" w:eastAsia="Times New Roman" w:hAnsi="Times New Roman" w:cs="Times New Roman"/>
          <w:b/>
          <w:bCs/>
          <w:sz w:val="24"/>
          <w:szCs w:val="24"/>
          <w:lang w:eastAsia="es-MX"/>
        </w:rPr>
      </w:pPr>
      <w:r w:rsidRPr="0090319C">
        <w:rPr>
          <w:rFonts w:ascii="Times New Roman" w:eastAsia="Times New Roman" w:hAnsi="Times New Roman" w:cs="Times New Roman"/>
          <w:sz w:val="24"/>
          <w:szCs w:val="24"/>
          <w:lang w:eastAsia="es-MX"/>
        </w:rPr>
        <w:t>Para que las tareas de aprendizaje tiendan a promover una actuación que modele la de los escolares en su contexto de actuación, integrando teoría y práctica, tienen que cumplir determinados requisitos</w:t>
      </w:r>
      <w:r w:rsidRPr="0090319C">
        <w:rPr>
          <w:rFonts w:ascii="Times New Roman" w:eastAsia="Times New Roman" w:hAnsi="Times New Roman" w:cs="Times New Roman"/>
          <w:b/>
          <w:bCs/>
          <w:sz w:val="24"/>
          <w:szCs w:val="24"/>
          <w:lang w:eastAsia="es-MX"/>
        </w:rPr>
        <w:t xml:space="preserve"> </w:t>
      </w:r>
    </w:p>
    <w:p w:rsidR="0090319C" w:rsidRPr="0090319C" w:rsidRDefault="0090319C" w:rsidP="0090319C">
      <w:pPr>
        <w:numPr>
          <w:ilvl w:val="0"/>
          <w:numId w:val="8"/>
        </w:numPr>
        <w:tabs>
          <w:tab w:val="clear" w:pos="720"/>
          <w:tab w:val="left" w:pos="0"/>
          <w:tab w:val="num" w:pos="360"/>
        </w:tabs>
        <w:spacing w:after="120" w:line="360" w:lineRule="auto"/>
        <w:ind w:left="0"/>
        <w:jc w:val="both"/>
        <w:rPr>
          <w:rFonts w:ascii="Times New Roman" w:eastAsia="Times New Roman" w:hAnsi="Times New Roman" w:cs="Times New Roman"/>
          <w:sz w:val="24"/>
          <w:szCs w:val="24"/>
          <w:lang w:eastAsia="es-MX"/>
        </w:rPr>
      </w:pPr>
      <w:r w:rsidRPr="0090319C">
        <w:rPr>
          <w:rFonts w:ascii="Times New Roman" w:eastAsia="Times New Roman" w:hAnsi="Times New Roman" w:cs="Times New Roman"/>
          <w:sz w:val="24"/>
          <w:szCs w:val="24"/>
          <w:lang w:eastAsia="es-MX"/>
        </w:rPr>
        <w:t xml:space="preserve">Ser abiertas, que admitan varias vías posibles de solución o incluso varias soluciones posibles, potenciando la emisión de </w:t>
      </w:r>
      <w:hyperlink r:id="rId22" w:tooltip="Hipótesis" w:history="1">
        <w:r w:rsidRPr="0090319C">
          <w:rPr>
            <w:rFonts w:ascii="Times New Roman" w:eastAsia="Times New Roman" w:hAnsi="Times New Roman" w:cs="Times New Roman"/>
            <w:sz w:val="24"/>
            <w:szCs w:val="24"/>
            <w:lang w:eastAsia="es-MX"/>
          </w:rPr>
          <w:t>hipótesis</w:t>
        </w:r>
      </w:hyperlink>
      <w:r w:rsidRPr="0090319C">
        <w:rPr>
          <w:rFonts w:ascii="Times New Roman" w:eastAsia="Times New Roman" w:hAnsi="Times New Roman" w:cs="Times New Roman"/>
          <w:sz w:val="24"/>
          <w:szCs w:val="24"/>
          <w:lang w:eastAsia="es-MX"/>
        </w:rPr>
        <w:t xml:space="preserve"> y la adopción de sus propias decisiones sobre el proceso de resolución. </w:t>
      </w:r>
    </w:p>
    <w:p w:rsidR="0090319C" w:rsidRPr="0090319C" w:rsidRDefault="0090319C" w:rsidP="0090319C">
      <w:pPr>
        <w:numPr>
          <w:ilvl w:val="0"/>
          <w:numId w:val="8"/>
        </w:numPr>
        <w:tabs>
          <w:tab w:val="clear" w:pos="720"/>
          <w:tab w:val="left" w:pos="0"/>
          <w:tab w:val="num" w:pos="360"/>
        </w:tabs>
        <w:spacing w:after="120" w:line="360" w:lineRule="auto"/>
        <w:ind w:left="0"/>
        <w:jc w:val="both"/>
        <w:rPr>
          <w:rFonts w:ascii="Times New Roman" w:eastAsia="Times New Roman" w:hAnsi="Times New Roman" w:cs="Times New Roman"/>
          <w:sz w:val="24"/>
          <w:szCs w:val="24"/>
          <w:lang w:eastAsia="es-MX"/>
        </w:rPr>
      </w:pPr>
      <w:r w:rsidRPr="0090319C">
        <w:rPr>
          <w:rFonts w:ascii="Times New Roman" w:eastAsia="Times New Roman" w:hAnsi="Times New Roman" w:cs="Times New Roman"/>
          <w:sz w:val="24"/>
          <w:szCs w:val="24"/>
          <w:lang w:eastAsia="es-MX"/>
        </w:rPr>
        <w:t xml:space="preserve">El formato o definición de los problemas no puede conllevar a que el estudiante identifique una forma de presentación con un tipo de problema. </w:t>
      </w:r>
    </w:p>
    <w:p w:rsidR="0090319C" w:rsidRPr="0090319C" w:rsidRDefault="0090319C" w:rsidP="0090319C">
      <w:pPr>
        <w:numPr>
          <w:ilvl w:val="0"/>
          <w:numId w:val="8"/>
        </w:numPr>
        <w:tabs>
          <w:tab w:val="clear" w:pos="720"/>
          <w:tab w:val="left" w:pos="0"/>
          <w:tab w:val="num" w:pos="360"/>
        </w:tabs>
        <w:spacing w:after="120" w:line="360" w:lineRule="auto"/>
        <w:ind w:left="0"/>
        <w:jc w:val="both"/>
        <w:rPr>
          <w:rFonts w:ascii="Times New Roman" w:eastAsia="Times New Roman" w:hAnsi="Times New Roman" w:cs="Times New Roman"/>
          <w:sz w:val="24"/>
          <w:szCs w:val="24"/>
          <w:lang w:eastAsia="es-MX"/>
        </w:rPr>
      </w:pPr>
      <w:r w:rsidRPr="0090319C">
        <w:rPr>
          <w:rFonts w:ascii="Times New Roman" w:eastAsia="Times New Roman" w:hAnsi="Times New Roman" w:cs="Times New Roman"/>
          <w:sz w:val="24"/>
          <w:szCs w:val="24"/>
          <w:lang w:eastAsia="es-MX"/>
        </w:rPr>
        <w:lastRenderedPageBreak/>
        <w:t xml:space="preserve">Relación con los futuros contextos de actuación, en la </w:t>
      </w:r>
      <w:hyperlink r:id="rId23" w:tooltip="Vida" w:history="1">
        <w:r w:rsidRPr="0090319C">
          <w:rPr>
            <w:rFonts w:ascii="Times New Roman" w:eastAsia="Times New Roman" w:hAnsi="Times New Roman" w:cs="Times New Roman"/>
            <w:sz w:val="24"/>
            <w:szCs w:val="24"/>
            <w:lang w:eastAsia="es-MX"/>
          </w:rPr>
          <w:t>vida</w:t>
        </w:r>
      </w:hyperlink>
      <w:r w:rsidRPr="0090319C">
        <w:rPr>
          <w:rFonts w:ascii="Times New Roman" w:eastAsia="Times New Roman" w:hAnsi="Times New Roman" w:cs="Times New Roman"/>
          <w:sz w:val="24"/>
          <w:szCs w:val="24"/>
          <w:lang w:eastAsia="es-MX"/>
        </w:rPr>
        <w:t xml:space="preserve"> y la </w:t>
      </w:r>
      <w:hyperlink r:id="rId24" w:tooltip="Sociedad" w:history="1">
        <w:r w:rsidRPr="0090319C">
          <w:rPr>
            <w:rFonts w:ascii="Times New Roman" w:eastAsia="Times New Roman" w:hAnsi="Times New Roman" w:cs="Times New Roman"/>
            <w:sz w:val="24"/>
            <w:szCs w:val="24"/>
            <w:lang w:eastAsia="es-MX"/>
          </w:rPr>
          <w:t>sociedad</w:t>
        </w:r>
      </w:hyperlink>
      <w:r w:rsidRPr="0090319C">
        <w:rPr>
          <w:rFonts w:ascii="Times New Roman" w:eastAsia="Times New Roman" w:hAnsi="Times New Roman" w:cs="Times New Roman"/>
          <w:sz w:val="24"/>
          <w:szCs w:val="24"/>
          <w:lang w:eastAsia="es-MX"/>
        </w:rPr>
        <w:t xml:space="preserve">, con lo cual deben adquirir significado para los estudiantes. </w:t>
      </w:r>
    </w:p>
    <w:p w:rsidR="0090319C" w:rsidRPr="0090319C" w:rsidRDefault="0090319C" w:rsidP="0090319C">
      <w:pPr>
        <w:numPr>
          <w:ilvl w:val="0"/>
          <w:numId w:val="8"/>
        </w:numPr>
        <w:tabs>
          <w:tab w:val="clear" w:pos="720"/>
          <w:tab w:val="left" w:pos="0"/>
          <w:tab w:val="num" w:pos="360"/>
        </w:tabs>
        <w:spacing w:after="120" w:line="360" w:lineRule="auto"/>
        <w:ind w:left="0"/>
        <w:jc w:val="both"/>
        <w:rPr>
          <w:rFonts w:ascii="Times New Roman" w:eastAsia="Times New Roman" w:hAnsi="Times New Roman" w:cs="Times New Roman"/>
          <w:sz w:val="24"/>
          <w:szCs w:val="24"/>
          <w:lang w:eastAsia="es-MX"/>
        </w:rPr>
      </w:pPr>
      <w:r w:rsidRPr="0090319C">
        <w:rPr>
          <w:rFonts w:ascii="Times New Roman" w:eastAsia="Times New Roman" w:hAnsi="Times New Roman" w:cs="Times New Roman"/>
          <w:sz w:val="24"/>
          <w:szCs w:val="24"/>
          <w:lang w:eastAsia="es-MX"/>
        </w:rPr>
        <w:t xml:space="preserve">Que su proceso de resolución exija la integración coherente de teoría y práctica, evitando que las tareas prácticas aparezcan como ilustración, demostración o ejemplificación de unos contenidos previamente presentados a los estudiantes. </w:t>
      </w:r>
    </w:p>
    <w:p w:rsidR="0090319C" w:rsidRPr="0090319C" w:rsidRDefault="0090319C" w:rsidP="0090319C">
      <w:pPr>
        <w:numPr>
          <w:ilvl w:val="0"/>
          <w:numId w:val="8"/>
        </w:numPr>
        <w:tabs>
          <w:tab w:val="clear" w:pos="720"/>
          <w:tab w:val="left" w:pos="0"/>
          <w:tab w:val="num" w:pos="360"/>
        </w:tabs>
        <w:spacing w:after="120" w:line="360" w:lineRule="auto"/>
        <w:ind w:left="0"/>
        <w:jc w:val="both"/>
        <w:rPr>
          <w:rFonts w:ascii="Times New Roman" w:eastAsia="Times New Roman" w:hAnsi="Times New Roman" w:cs="Times New Roman"/>
          <w:sz w:val="24"/>
          <w:szCs w:val="24"/>
          <w:lang w:eastAsia="es-MX"/>
        </w:rPr>
      </w:pPr>
      <w:r w:rsidRPr="0090319C">
        <w:rPr>
          <w:rFonts w:ascii="Times New Roman" w:eastAsia="Times New Roman" w:hAnsi="Times New Roman" w:cs="Times New Roman"/>
          <w:sz w:val="24"/>
          <w:szCs w:val="24"/>
          <w:lang w:eastAsia="es-MX"/>
        </w:rPr>
        <w:t xml:space="preserve">Que exijan la utilización de </w:t>
      </w:r>
      <w:hyperlink r:id="rId25" w:tooltip="Método" w:history="1">
        <w:r w:rsidRPr="0090319C">
          <w:rPr>
            <w:rFonts w:ascii="Times New Roman" w:eastAsia="Times New Roman" w:hAnsi="Times New Roman" w:cs="Times New Roman"/>
            <w:sz w:val="24"/>
            <w:szCs w:val="24"/>
            <w:lang w:eastAsia="es-MX"/>
          </w:rPr>
          <w:t>métodos</w:t>
        </w:r>
      </w:hyperlink>
      <w:r w:rsidRPr="0090319C">
        <w:rPr>
          <w:rFonts w:ascii="Times New Roman" w:eastAsia="Times New Roman" w:hAnsi="Times New Roman" w:cs="Times New Roman"/>
          <w:sz w:val="24"/>
          <w:szCs w:val="24"/>
          <w:lang w:eastAsia="es-MX"/>
        </w:rPr>
        <w:t xml:space="preserve">, procedimientos y un sistema cognitivo- instrumental característico de los hombres de su futuro contexto de actuación; así como de medios técnicos: materiales, instrumentos, dispositivos; propios de ese contexto. </w:t>
      </w:r>
    </w:p>
    <w:p w:rsidR="0090319C" w:rsidRPr="0090319C" w:rsidRDefault="0090319C" w:rsidP="0090319C">
      <w:pPr>
        <w:spacing w:after="0" w:line="360" w:lineRule="auto"/>
        <w:jc w:val="both"/>
        <w:rPr>
          <w:rFonts w:ascii="Times New Roman" w:eastAsia="Times New Roman" w:hAnsi="Times New Roman" w:cs="Times New Roman"/>
          <w:bCs/>
          <w:sz w:val="24"/>
          <w:szCs w:val="24"/>
          <w:lang w:eastAsia="es-MX"/>
        </w:rPr>
      </w:pPr>
      <w:r w:rsidRPr="0090319C">
        <w:rPr>
          <w:rFonts w:ascii="Times New Roman" w:eastAsia="Times New Roman" w:hAnsi="Times New Roman" w:cs="Times New Roman"/>
          <w:bCs/>
          <w:sz w:val="24"/>
          <w:szCs w:val="24"/>
          <w:lang w:eastAsia="es-MX"/>
        </w:rPr>
        <w:t>Las tareas de aprendizaje se sustentan en diferentes planos: Plano lexical, morfosintáctico o gramatical, textual y discursivo; sus principales  funciones son:</w:t>
      </w:r>
    </w:p>
    <w:p w:rsidR="0090319C" w:rsidRPr="0090319C" w:rsidRDefault="0090319C" w:rsidP="0090319C">
      <w:pPr>
        <w:numPr>
          <w:ilvl w:val="0"/>
          <w:numId w:val="9"/>
        </w:numPr>
        <w:tabs>
          <w:tab w:val="clear" w:pos="720"/>
          <w:tab w:val="num" w:pos="0"/>
          <w:tab w:val="left" w:pos="180"/>
        </w:tabs>
        <w:spacing w:after="120" w:line="360" w:lineRule="auto"/>
        <w:ind w:left="142"/>
        <w:jc w:val="both"/>
        <w:rPr>
          <w:rFonts w:ascii="Times New Roman" w:eastAsia="Times New Roman" w:hAnsi="Times New Roman" w:cs="Times New Roman"/>
          <w:sz w:val="24"/>
          <w:szCs w:val="24"/>
          <w:lang w:eastAsia="es-MX"/>
        </w:rPr>
      </w:pPr>
      <w:r w:rsidRPr="0090319C">
        <w:rPr>
          <w:rFonts w:ascii="Times New Roman" w:eastAsia="Times New Roman" w:hAnsi="Times New Roman" w:cs="Times New Roman"/>
          <w:sz w:val="24"/>
          <w:szCs w:val="24"/>
          <w:lang w:eastAsia="es-MX"/>
        </w:rPr>
        <w:t xml:space="preserve">Función organizativa: de las acciones y operaciones mentales, del contenido temático específico al que se refieren, de la estructura textual que exigen. </w:t>
      </w:r>
    </w:p>
    <w:p w:rsidR="0090319C" w:rsidRPr="0090319C" w:rsidRDefault="0090319C" w:rsidP="0090319C">
      <w:pPr>
        <w:numPr>
          <w:ilvl w:val="0"/>
          <w:numId w:val="9"/>
        </w:numPr>
        <w:tabs>
          <w:tab w:val="clear" w:pos="720"/>
          <w:tab w:val="num" w:pos="0"/>
          <w:tab w:val="left" w:pos="180"/>
        </w:tabs>
        <w:spacing w:after="120" w:line="360" w:lineRule="auto"/>
        <w:ind w:left="142"/>
        <w:jc w:val="both"/>
        <w:rPr>
          <w:rFonts w:ascii="Times New Roman" w:eastAsia="Times New Roman" w:hAnsi="Times New Roman" w:cs="Times New Roman"/>
          <w:sz w:val="24"/>
          <w:szCs w:val="24"/>
          <w:lang w:eastAsia="es-MX"/>
        </w:rPr>
      </w:pPr>
      <w:r w:rsidRPr="0090319C">
        <w:rPr>
          <w:rFonts w:ascii="Times New Roman" w:eastAsia="Times New Roman" w:hAnsi="Times New Roman" w:cs="Times New Roman"/>
          <w:sz w:val="24"/>
          <w:szCs w:val="24"/>
          <w:lang w:eastAsia="es-MX"/>
        </w:rPr>
        <w:t xml:space="preserve">Función activadora-reguladora: de los mecanismos intelectivos, cognitivos y metacognitivos, actitudinales y valorativos (operaciones, estrategias previas, durante y posteriores, que permiten la supervisión, corrección y autocorrección, la evaluación y autoevaluación). </w:t>
      </w:r>
    </w:p>
    <w:p w:rsidR="0090319C" w:rsidRPr="0090319C" w:rsidRDefault="0090319C" w:rsidP="0090319C">
      <w:pPr>
        <w:numPr>
          <w:ilvl w:val="0"/>
          <w:numId w:val="9"/>
        </w:numPr>
        <w:tabs>
          <w:tab w:val="clear" w:pos="720"/>
          <w:tab w:val="num" w:pos="0"/>
          <w:tab w:val="left" w:pos="180"/>
        </w:tabs>
        <w:spacing w:after="120" w:line="360" w:lineRule="auto"/>
        <w:ind w:left="142"/>
        <w:jc w:val="both"/>
        <w:rPr>
          <w:rFonts w:ascii="Times New Roman" w:eastAsia="Times New Roman" w:hAnsi="Times New Roman" w:cs="Times New Roman"/>
          <w:sz w:val="24"/>
          <w:szCs w:val="24"/>
          <w:lang w:eastAsia="es-MX"/>
        </w:rPr>
      </w:pPr>
      <w:r w:rsidRPr="0090319C">
        <w:rPr>
          <w:rFonts w:ascii="Times New Roman" w:eastAsia="Times New Roman" w:hAnsi="Times New Roman" w:cs="Times New Roman"/>
          <w:sz w:val="24"/>
          <w:szCs w:val="24"/>
          <w:lang w:eastAsia="es-MX"/>
        </w:rPr>
        <w:t xml:space="preserve">Función instruccional-directiva: prescriben qué hacer, cómo hacer, por qué y para qué hacer, todo ello concretado dentro de los marcos de un discurso didáctico directivo. </w:t>
      </w:r>
    </w:p>
    <w:p w:rsidR="0090319C" w:rsidRPr="0090319C" w:rsidRDefault="0090319C" w:rsidP="0090319C">
      <w:pPr>
        <w:numPr>
          <w:ilvl w:val="0"/>
          <w:numId w:val="9"/>
        </w:numPr>
        <w:tabs>
          <w:tab w:val="clear" w:pos="720"/>
          <w:tab w:val="num" w:pos="0"/>
          <w:tab w:val="left" w:pos="180"/>
        </w:tabs>
        <w:spacing w:after="120" w:line="360" w:lineRule="auto"/>
        <w:ind w:left="142"/>
        <w:jc w:val="both"/>
        <w:rPr>
          <w:rFonts w:ascii="Times New Roman" w:eastAsia="Times New Roman" w:hAnsi="Times New Roman" w:cs="Times New Roman"/>
          <w:sz w:val="24"/>
          <w:szCs w:val="24"/>
          <w:lang w:eastAsia="es-MX"/>
        </w:rPr>
      </w:pPr>
      <w:r w:rsidRPr="0090319C">
        <w:rPr>
          <w:rFonts w:ascii="Times New Roman" w:eastAsia="Times New Roman" w:hAnsi="Times New Roman" w:cs="Times New Roman"/>
          <w:sz w:val="24"/>
          <w:szCs w:val="24"/>
          <w:lang w:eastAsia="es-MX"/>
        </w:rPr>
        <w:t xml:space="preserve">Función direccional: dibujan un doble espacio de realización, primero, se diseñan y planifican como </w:t>
      </w:r>
      <w:hyperlink r:id="rId26" w:tooltip="Comunicación" w:history="1">
        <w:r w:rsidRPr="0090319C">
          <w:rPr>
            <w:rFonts w:ascii="Times New Roman" w:eastAsia="Times New Roman" w:hAnsi="Times New Roman" w:cs="Times New Roman"/>
            <w:sz w:val="24"/>
            <w:szCs w:val="24"/>
            <w:lang w:eastAsia="es-MX"/>
          </w:rPr>
          <w:t>comunicación</w:t>
        </w:r>
      </w:hyperlink>
      <w:r w:rsidRPr="0090319C">
        <w:rPr>
          <w:rFonts w:ascii="Times New Roman" w:eastAsia="Times New Roman" w:hAnsi="Times New Roman" w:cs="Times New Roman"/>
          <w:sz w:val="24"/>
          <w:szCs w:val="24"/>
          <w:lang w:eastAsia="es-MX"/>
        </w:rPr>
        <w:t xml:space="preserve"> diferida, pensada y actuada para un sujeto concreto o un </w:t>
      </w:r>
      <w:hyperlink r:id="rId27" w:tooltip="Grupo" w:history="1">
        <w:r w:rsidRPr="0090319C">
          <w:rPr>
            <w:rFonts w:ascii="Times New Roman" w:eastAsia="Times New Roman" w:hAnsi="Times New Roman" w:cs="Times New Roman"/>
            <w:sz w:val="24"/>
            <w:szCs w:val="24"/>
            <w:lang w:eastAsia="es-MX"/>
          </w:rPr>
          <w:t>grupo</w:t>
        </w:r>
      </w:hyperlink>
      <w:r w:rsidRPr="0090319C">
        <w:rPr>
          <w:rFonts w:ascii="Times New Roman" w:eastAsia="Times New Roman" w:hAnsi="Times New Roman" w:cs="Times New Roman"/>
          <w:sz w:val="24"/>
          <w:szCs w:val="24"/>
          <w:lang w:eastAsia="es-MX"/>
        </w:rPr>
        <w:t xml:space="preserve"> de ellos; segundo, porque es ejecutada y respondida por ese sujeto o grupo de sujetos desde una intencionalidad predeterminada. </w:t>
      </w:r>
    </w:p>
    <w:p w:rsidR="0090319C" w:rsidRPr="0090319C" w:rsidRDefault="0090319C" w:rsidP="0090319C">
      <w:pPr>
        <w:numPr>
          <w:ilvl w:val="0"/>
          <w:numId w:val="9"/>
        </w:numPr>
        <w:tabs>
          <w:tab w:val="clear" w:pos="720"/>
          <w:tab w:val="num" w:pos="0"/>
          <w:tab w:val="left" w:pos="180"/>
        </w:tabs>
        <w:spacing w:after="120" w:line="360" w:lineRule="auto"/>
        <w:ind w:left="142"/>
        <w:jc w:val="both"/>
        <w:rPr>
          <w:rFonts w:ascii="Times New Roman" w:eastAsia="Times New Roman" w:hAnsi="Times New Roman" w:cs="Times New Roman"/>
          <w:sz w:val="24"/>
          <w:szCs w:val="24"/>
          <w:lang w:eastAsia="es-MX"/>
        </w:rPr>
      </w:pPr>
      <w:r w:rsidRPr="0090319C">
        <w:rPr>
          <w:rFonts w:ascii="Times New Roman" w:eastAsia="Times New Roman" w:hAnsi="Times New Roman" w:cs="Times New Roman"/>
          <w:sz w:val="24"/>
          <w:szCs w:val="24"/>
          <w:lang w:eastAsia="es-MX"/>
        </w:rPr>
        <w:t xml:space="preserve">Función mediadora: entre los procesos de lectura, comprensión, análisis y construcción de significados y sentidos; entre los procesos de pensamiento y verbalización lingüística, o sea, entre lo que se piensa y lo que se dice o verbaliza mediante la textualización. </w:t>
      </w:r>
    </w:p>
    <w:p w:rsidR="0090319C" w:rsidRPr="0090319C" w:rsidRDefault="0090319C" w:rsidP="0090319C">
      <w:pPr>
        <w:spacing w:after="120" w:line="360" w:lineRule="auto"/>
        <w:jc w:val="both"/>
        <w:rPr>
          <w:rFonts w:ascii="Times New Roman" w:eastAsia="Times New Roman" w:hAnsi="Times New Roman" w:cs="Times New Roman"/>
          <w:b/>
          <w:sz w:val="24"/>
          <w:szCs w:val="24"/>
          <w:lang w:eastAsia="es-MX"/>
        </w:rPr>
      </w:pPr>
      <w:r w:rsidRPr="0090319C">
        <w:rPr>
          <w:rFonts w:ascii="Times New Roman" w:eastAsia="Times New Roman" w:hAnsi="Times New Roman" w:cs="Times New Roman"/>
          <w:b/>
          <w:sz w:val="24"/>
          <w:szCs w:val="24"/>
          <w:lang w:eastAsia="es-MX"/>
        </w:rPr>
        <w:t xml:space="preserve">El trabajo metodológico en la escuela multigrada </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Las actividades metodológicas para el rural multigrado se organizan teniendo en cuenta el diagnóstico de los docentes que tiene el metodólogo municipal y el director zonal. En </w:t>
      </w:r>
      <w:r w:rsidRPr="0090319C">
        <w:rPr>
          <w:rFonts w:ascii="Times New Roman" w:eastAsia="Times New Roman" w:hAnsi="Times New Roman" w:cs="Times New Roman"/>
          <w:sz w:val="24"/>
          <w:szCs w:val="24"/>
          <w:lang w:eastAsia="es-ES"/>
        </w:rPr>
        <w:lastRenderedPageBreak/>
        <w:t>las escuelas graduadas y semigraduadas pueden trabajar con los docentes de cada grado, por momentos del desarrollo, combinación multigrada, ciclo o nivel, bajo la dirección del director, jefe de ciclo u otro docente con preparación.</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Se han dado pasos en el perfeccionamiento de la clase, por ser esta la forma de organización del proceso de enseñanza-aprendizaje que más impacto tiene en el alumno. Por su carácter sistemático, planificado y organizado se enfatiza en su preparación, para lograr los objetivos.</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En los niveles provincial y municipal se realizan los seminarios de preparación del nuevo curso escolar como forma principal del trabajo metodológico. Se organizan además, de acuerdo con las necesidades, reuniones metodológicas con diferentes funcionarios para orientar y controlar las estrategias del trabajo metodológico, a partir de los resultados alcanzados en el proceso docente educativo y el análisis de las causas. Estas actividades parten de un diagnóstico integral.</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En cada institución educativa rural se realizan las reuniones preparatorias del curso escolar con la participación de los principales directivos, docentes, especialistas, miembros de los Consejos de Escuela, metodólogos municipales con el objetivo de profundizar en las acciones a desarrollar para elevar la calidad del proceso y resolver los problemas identificados en el cierre del curso escolar. Las actividades a desarrollar en esta etapa parten del diagnóstico.</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En las instituciones educativas se realizan actividades metodológicas a nivel de ciclo o grado. Se crea el fondo de tiempo para la preparación y ayuda metodológica a los docentes, con prioridad a los que están en formación, de manera que se cuente con 8 horas semanales como mínimo para profundizar en el contenido y la metodología del trabajo educativo. En la Primaria, de acuerdo con las posibilidades, puede incrementarse hasta 12 horas.</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En el desarrollo de las sesiones de la preparación metodológica se utilizarán métodos que promuevan la participación activa y consciente de los implicados, que contribuyan a disminuir las actividades expositivas y reproductivas, así como a garantizar el uso sistemático de los libros de textos, cuadernos de trabajo, </w:t>
      </w:r>
      <w:bookmarkStart w:id="0" w:name="_GoBack"/>
      <w:bookmarkEnd w:id="0"/>
      <w:r w:rsidR="00042D0C" w:rsidRPr="0090319C">
        <w:rPr>
          <w:rFonts w:ascii="Times New Roman" w:eastAsia="Times New Roman" w:hAnsi="Times New Roman" w:cs="Times New Roman"/>
          <w:sz w:val="24"/>
          <w:szCs w:val="24"/>
          <w:lang w:eastAsia="es-ES"/>
        </w:rPr>
        <w:t>softwares educativos</w:t>
      </w:r>
      <w:r w:rsidRPr="0090319C">
        <w:rPr>
          <w:rFonts w:ascii="Times New Roman" w:eastAsia="Times New Roman" w:hAnsi="Times New Roman" w:cs="Times New Roman"/>
          <w:sz w:val="24"/>
          <w:szCs w:val="24"/>
          <w:lang w:eastAsia="es-ES"/>
        </w:rPr>
        <w:t>, video</w:t>
      </w:r>
      <w:r w:rsidR="007C4384">
        <w:rPr>
          <w:rFonts w:ascii="Times New Roman" w:eastAsia="Times New Roman" w:hAnsi="Times New Roman" w:cs="Times New Roman"/>
          <w:sz w:val="24"/>
          <w:szCs w:val="24"/>
          <w:lang w:eastAsia="es-ES"/>
        </w:rPr>
        <w:t xml:space="preserve"> </w:t>
      </w:r>
      <w:r w:rsidRPr="0090319C">
        <w:rPr>
          <w:rFonts w:ascii="Times New Roman" w:eastAsia="Times New Roman" w:hAnsi="Times New Roman" w:cs="Times New Roman"/>
          <w:sz w:val="24"/>
          <w:szCs w:val="24"/>
          <w:lang w:eastAsia="es-ES"/>
        </w:rPr>
        <w:t>clases, videos metodológicos, mapas, laminarios y de los laboratorios, entre otros.</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lastRenderedPageBreak/>
        <w:t>La distribución del tiempo para la autopreparación y preparación de los docentes se expone en el siguiente organigrama.</w:t>
      </w:r>
    </w:p>
    <w:p w:rsidR="0090319C" w:rsidRPr="0090319C" w:rsidRDefault="0090319C" w:rsidP="0090319C">
      <w:pPr>
        <w:tabs>
          <w:tab w:val="left" w:pos="5986"/>
        </w:tabs>
        <w:spacing w:after="0" w:line="48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noProof/>
          <w:sz w:val="24"/>
          <w:szCs w:val="24"/>
          <w:lang w:eastAsia="es-ES"/>
        </w:rPr>
        <mc:AlternateContent>
          <mc:Choice Requires="wpc">
            <w:drawing>
              <wp:inline distT="0" distB="0" distL="0" distR="0">
                <wp:extent cx="4773930" cy="2014220"/>
                <wp:effectExtent l="0" t="0" r="0" b="5080"/>
                <wp:docPr id="10" name="Lienzo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1444742" y="0"/>
                            <a:ext cx="2240710" cy="393597"/>
                          </a:xfrm>
                          <a:prstGeom prst="rect">
                            <a:avLst/>
                          </a:prstGeom>
                          <a:noFill/>
                          <a:ln w="9525">
                            <a:solidFill>
                              <a:srgbClr val="463416"/>
                            </a:solidFill>
                            <a:miter lim="800000"/>
                            <a:headEnd/>
                            <a:tailEnd/>
                          </a:ln>
                          <a:effectLst/>
                          <a:extLst>
                            <a:ext uri="{909E8E84-426E-40DD-AFC4-6F175D3DCCD1}">
                              <a14:hiddenFill xmlns:a14="http://schemas.microsoft.com/office/drawing/2010/main">
                                <a:solidFill>
                                  <a:srgbClr val="3399FF"/>
                                </a:solidFill>
                              </a14:hiddenFill>
                            </a:ex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90319C" w:rsidRPr="001067D1" w:rsidRDefault="0090319C" w:rsidP="0090319C">
                              <w:pPr>
                                <w:autoSpaceDE w:val="0"/>
                                <w:autoSpaceDN w:val="0"/>
                                <w:adjustRightInd w:val="0"/>
                                <w:jc w:val="center"/>
                                <w:rPr>
                                  <w:sz w:val="20"/>
                                  <w:lang w:val="es-ES_tradnl"/>
                                </w:rPr>
                              </w:pPr>
                              <w:r w:rsidRPr="001067D1">
                                <w:rPr>
                                  <w:sz w:val="20"/>
                                  <w:lang w:val="es-ES_tradnl"/>
                                </w:rPr>
                                <w:t>12 horas de Preparación</w:t>
                              </w:r>
                            </w:p>
                          </w:txbxContent>
                        </wps:txbx>
                        <wps:bodyPr rot="0" vert="horz" wrap="square" lIns="78638" tIns="39319" rIns="78638" bIns="39319" anchor="t" anchorCtr="0" upright="1">
                          <a:spAutoFit/>
                        </wps:bodyPr>
                      </wps:wsp>
                      <wps:wsp>
                        <wps:cNvPr id="2" name="Line 5"/>
                        <wps:cNvCnPr>
                          <a:cxnSpLocks noChangeShapeType="1"/>
                        </wps:cNvCnPr>
                        <wps:spPr bwMode="auto">
                          <a:xfrm flipH="1">
                            <a:off x="558357" y="384462"/>
                            <a:ext cx="924578" cy="616684"/>
                          </a:xfrm>
                          <a:prstGeom prst="line">
                            <a:avLst/>
                          </a:prstGeom>
                          <a:noFill/>
                          <a:ln w="9525">
                            <a:solidFill>
                              <a:srgbClr val="46341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463416"/>
                                  </a:outerShdw>
                                </a:effectLst>
                              </a14:hiddenEffects>
                            </a:ext>
                          </a:extLst>
                        </wps:spPr>
                        <wps:bodyPr/>
                      </wps:wsp>
                      <wps:wsp>
                        <wps:cNvPr id="5" name="Line 6"/>
                        <wps:cNvCnPr>
                          <a:cxnSpLocks noChangeShapeType="1"/>
                        </wps:cNvCnPr>
                        <wps:spPr bwMode="auto">
                          <a:xfrm>
                            <a:off x="2382730" y="347981"/>
                            <a:ext cx="23997" cy="1334394"/>
                          </a:xfrm>
                          <a:prstGeom prst="line">
                            <a:avLst/>
                          </a:prstGeom>
                          <a:noFill/>
                          <a:ln w="9525">
                            <a:solidFill>
                              <a:srgbClr val="46341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463416"/>
                                  </a:outerShdw>
                                </a:effectLst>
                              </a14:hiddenEffects>
                            </a:ext>
                          </a:extLst>
                        </wps:spPr>
                        <wps:bodyPr/>
                      </wps:wsp>
                      <wps:wsp>
                        <wps:cNvPr id="6" name="Line 7"/>
                        <wps:cNvCnPr>
                          <a:cxnSpLocks noChangeShapeType="1"/>
                        </wps:cNvCnPr>
                        <wps:spPr bwMode="auto">
                          <a:xfrm>
                            <a:off x="3657229" y="393597"/>
                            <a:ext cx="863175" cy="615982"/>
                          </a:xfrm>
                          <a:prstGeom prst="line">
                            <a:avLst/>
                          </a:prstGeom>
                          <a:noFill/>
                          <a:ln w="9525">
                            <a:solidFill>
                              <a:srgbClr val="46341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463416"/>
                                  </a:outerShdw>
                                </a:effectLst>
                              </a14:hiddenEffects>
                            </a:ext>
                          </a:extLst>
                        </wps:spPr>
                        <wps:bodyPr/>
                      </wps:wsp>
                      <wps:wsp>
                        <wps:cNvPr id="7" name="Text Box 8"/>
                        <wps:cNvSpPr txBox="1">
                          <a:spLocks noChangeArrowheads="1"/>
                        </wps:cNvSpPr>
                        <wps:spPr bwMode="auto">
                          <a:xfrm>
                            <a:off x="0" y="906434"/>
                            <a:ext cx="1444742" cy="491804"/>
                          </a:xfrm>
                          <a:prstGeom prst="rect">
                            <a:avLst/>
                          </a:prstGeom>
                          <a:noFill/>
                          <a:ln w="9525">
                            <a:solidFill>
                              <a:srgbClr val="463416"/>
                            </a:solidFill>
                            <a:miter lim="800000"/>
                            <a:headEnd/>
                            <a:tailEnd/>
                          </a:ln>
                          <a:effectLst/>
                          <a:extLst>
                            <a:ext uri="{909E8E84-426E-40DD-AFC4-6F175D3DCCD1}">
                              <a14:hiddenFill xmlns:a14="http://schemas.microsoft.com/office/drawing/2010/main">
                                <a:solidFill>
                                  <a:srgbClr val="3399FF"/>
                                </a:solidFill>
                              </a14:hiddenFill>
                            </a:ex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90319C" w:rsidRPr="007F22A6" w:rsidRDefault="0090319C" w:rsidP="0090319C">
                              <w:pPr>
                                <w:autoSpaceDE w:val="0"/>
                                <w:autoSpaceDN w:val="0"/>
                                <w:adjustRightInd w:val="0"/>
                                <w:jc w:val="center"/>
                                <w:rPr>
                                  <w:rFonts w:ascii="Arial" w:hAnsi="Arial" w:cs="Arial"/>
                                  <w:lang w:val="es-ES_tradnl"/>
                                </w:rPr>
                              </w:pPr>
                              <w:r w:rsidRPr="001067D1">
                                <w:rPr>
                                  <w:sz w:val="20"/>
                                  <w:lang w:val="es-ES_tradnl"/>
                                </w:rPr>
                                <w:t>4 h de Preparación de asignatura</w:t>
                              </w:r>
                              <w:r>
                                <w:rPr>
                                  <w:rFonts w:ascii="Arial" w:hAnsi="Arial" w:cs="Arial"/>
                                  <w:lang w:val="es-ES_tradnl"/>
                                </w:rPr>
                                <w:t xml:space="preserve"> </w:t>
                              </w:r>
                              <w:r w:rsidRPr="001067D1">
                                <w:rPr>
                                  <w:sz w:val="20"/>
                                  <w:lang w:val="es-ES_tradnl"/>
                                </w:rPr>
                                <w:t>(</w:t>
                              </w:r>
                              <w:proofErr w:type="spellStart"/>
                              <w:r w:rsidRPr="001067D1">
                                <w:rPr>
                                  <w:sz w:val="20"/>
                                  <w:lang w:val="es-ES_tradnl"/>
                                </w:rPr>
                                <w:t>de´Ciclo</w:t>
                              </w:r>
                              <w:proofErr w:type="spellEnd"/>
                              <w:r w:rsidRPr="007F22A6">
                                <w:rPr>
                                  <w:rFonts w:ascii="Arial" w:hAnsi="Arial" w:cs="Arial"/>
                                  <w:lang w:val="es-ES_tradnl"/>
                                </w:rPr>
                                <w:t>)</w:t>
                              </w:r>
                            </w:p>
                          </w:txbxContent>
                        </wps:txbx>
                        <wps:bodyPr rot="0" vert="horz" wrap="square" lIns="78638" tIns="39319" rIns="78638" bIns="39319" anchor="t" anchorCtr="0" upright="1">
                          <a:noAutofit/>
                        </wps:bodyPr>
                      </wps:wsp>
                      <wps:wsp>
                        <wps:cNvPr id="8" name="Text Box 9"/>
                        <wps:cNvSpPr txBox="1">
                          <a:spLocks noChangeArrowheads="1"/>
                        </wps:cNvSpPr>
                        <wps:spPr bwMode="auto">
                          <a:xfrm>
                            <a:off x="1380516" y="1682375"/>
                            <a:ext cx="2341795" cy="316410"/>
                          </a:xfrm>
                          <a:prstGeom prst="rect">
                            <a:avLst/>
                          </a:prstGeom>
                          <a:noFill/>
                          <a:ln w="9525">
                            <a:solidFill>
                              <a:srgbClr val="463416"/>
                            </a:solidFill>
                            <a:miter lim="800000"/>
                            <a:headEnd/>
                            <a:tailEnd/>
                          </a:ln>
                          <a:effectLst/>
                          <a:extLst>
                            <a:ext uri="{909E8E84-426E-40DD-AFC4-6F175D3DCCD1}">
                              <a14:hiddenFill xmlns:a14="http://schemas.microsoft.com/office/drawing/2010/main">
                                <a:solidFill>
                                  <a:srgbClr val="3399FF"/>
                                </a:solidFill>
                              </a14:hiddenFill>
                            </a:ex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90319C" w:rsidRPr="001067D1" w:rsidRDefault="0090319C" w:rsidP="0090319C">
                              <w:pPr>
                                <w:autoSpaceDE w:val="0"/>
                                <w:autoSpaceDN w:val="0"/>
                                <w:adjustRightInd w:val="0"/>
                                <w:jc w:val="center"/>
                                <w:rPr>
                                  <w:sz w:val="20"/>
                                  <w:lang w:val="es-ES_tradnl"/>
                                </w:rPr>
                              </w:pPr>
                              <w:r w:rsidRPr="001067D1">
                                <w:rPr>
                                  <w:sz w:val="20"/>
                                  <w:lang w:val="es-ES_tradnl"/>
                                </w:rPr>
                                <w:t>4 h de Preparación con el colaborador</w:t>
                              </w:r>
                            </w:p>
                          </w:txbxContent>
                        </wps:txbx>
                        <wps:bodyPr rot="0" vert="horz" wrap="square" lIns="78638" tIns="39319" rIns="78638" bIns="39319" anchor="t" anchorCtr="0" upright="1">
                          <a:noAutofit/>
                        </wps:bodyPr>
                      </wps:wsp>
                      <wps:wsp>
                        <wps:cNvPr id="9" name="Text Box 10"/>
                        <wps:cNvSpPr txBox="1">
                          <a:spLocks noChangeArrowheads="1"/>
                        </wps:cNvSpPr>
                        <wps:spPr bwMode="auto">
                          <a:xfrm>
                            <a:off x="2847137" y="974487"/>
                            <a:ext cx="1755287" cy="551437"/>
                          </a:xfrm>
                          <a:prstGeom prst="rect">
                            <a:avLst/>
                          </a:prstGeom>
                          <a:noFill/>
                          <a:ln w="9525">
                            <a:solidFill>
                              <a:srgbClr val="463416"/>
                            </a:solidFill>
                            <a:miter lim="800000"/>
                            <a:headEnd/>
                            <a:tailEnd/>
                          </a:ln>
                          <a:effectLst/>
                          <a:extLst>
                            <a:ext uri="{909E8E84-426E-40DD-AFC4-6F175D3DCCD1}">
                              <a14:hiddenFill xmlns:a14="http://schemas.microsoft.com/office/drawing/2010/main">
                                <a:solidFill>
                                  <a:srgbClr val="3399FF"/>
                                </a:solidFill>
                              </a14:hiddenFill>
                            </a:ex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90319C" w:rsidRPr="001067D1" w:rsidRDefault="0090319C" w:rsidP="0090319C">
                              <w:pPr>
                                <w:autoSpaceDE w:val="0"/>
                                <w:autoSpaceDN w:val="0"/>
                                <w:adjustRightInd w:val="0"/>
                                <w:jc w:val="center"/>
                                <w:rPr>
                                  <w:sz w:val="20"/>
                                  <w:lang w:val="es-ES_tradnl"/>
                                </w:rPr>
                              </w:pPr>
                              <w:r w:rsidRPr="001067D1">
                                <w:rPr>
                                  <w:sz w:val="20"/>
                                  <w:lang w:val="es-ES_tradnl"/>
                                </w:rPr>
                                <w:t>4 h de Autopreparación (dirigida e intencionada)</w:t>
                              </w:r>
                            </w:p>
                          </w:txbxContent>
                        </wps:txbx>
                        <wps:bodyPr rot="0" vert="horz" wrap="square" lIns="78638" tIns="39319" rIns="78638" bIns="39319" anchor="t" anchorCtr="0" upright="1">
                          <a:noAutofit/>
                        </wps:bodyPr>
                      </wps:wsp>
                    </wpc:wpc>
                  </a:graphicData>
                </a:graphic>
              </wp:inline>
            </w:drawing>
          </mc:Choice>
          <mc:Fallback>
            <w:pict>
              <v:group id="Lienzo 10" o:spid="_x0000_s1026" editas="canvas" style="width:375.9pt;height:158.6pt;mso-position-horizontal-relative:char;mso-position-vertical-relative:line" coordsize="47739,2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">
                <v:shape id="_x0000_s1027" type="#_x0000_t75" style="position:absolute;width:47739;height:2014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4447;width:22407;height:3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" filled="f" fillcolor="#39f" strokecolor="#463416">
                  <v:shadow color="#463416"/>
                  <v:textbox style="mso-fit-shape-to-text:t" inset="2.18439mm,1.0922mm,2.18439mm,1.0922mm">
                    <w:txbxContent>
                      <w:p w:rsidR="0090319C" w:rsidRPr="001067D1" w:rsidRDefault="0090319C" w:rsidP="0090319C">
                        <w:pPr>
                          <w:autoSpaceDE w:val="0"/>
                          <w:autoSpaceDN w:val="0"/>
                          <w:adjustRightInd w:val="0"/>
                          <w:jc w:val="center"/>
                          <w:rPr>
                            <w:sz w:val="20"/>
                            <w:lang w:val="es-ES_tradnl"/>
                          </w:rPr>
                        </w:pPr>
                        <w:r w:rsidRPr="001067D1">
                          <w:rPr>
                            <w:sz w:val="20"/>
                            <w:lang w:val="es-ES_tradnl"/>
                          </w:rPr>
                          <w:t>12 horas de Preparación</w:t>
                        </w:r>
                      </w:p>
                    </w:txbxContent>
                  </v:textbox>
                </v:shape>
                <v:line id="Line 5" o:spid="_x0000_s1029" style="position:absolute;flip:x;visibility:visible;mso-wrap-style:square" from="5583,3844" to="14829,10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" strokecolor="#463416">
                  <v:stroke endarrow="block"/>
                  <v:shadow color="#463416"/>
                </v:line>
                <v:line id="Line 6" o:spid="_x0000_s1030" style="position:absolute;visibility:visible;mso-wrap-style:square" from="23827,3479" to="24067,1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" strokecolor="#463416">
                  <v:stroke endarrow="block"/>
                  <v:shadow color="#463416"/>
                </v:line>
                <v:line id="Line 7" o:spid="_x0000_s1031" style="position:absolute;visibility:visible;mso-wrap-style:square" from="36572,3935" to="45204,10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" strokecolor="#463416">
                  <v:stroke endarrow="block"/>
                  <v:shadow color="#463416"/>
                </v:line>
                <v:shape id="Text Box 8" o:spid="_x0000_s1032" type="#_x0000_t202" style="position:absolute;top:9064;width:14447;height:4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" filled="f" fillcolor="#39f" strokecolor="#463416">
                  <v:shadow color="#463416"/>
                  <v:textbox inset="2.18439mm,1.0922mm,2.18439mm,1.0922mm">
                    <w:txbxContent>
                      <w:p w:rsidR="0090319C" w:rsidRPr="007F22A6" w:rsidRDefault="0090319C" w:rsidP="0090319C">
                        <w:pPr>
                          <w:autoSpaceDE w:val="0"/>
                          <w:autoSpaceDN w:val="0"/>
                          <w:adjustRightInd w:val="0"/>
                          <w:jc w:val="center"/>
                          <w:rPr>
                            <w:rFonts w:ascii="Arial" w:hAnsi="Arial" w:cs="Arial"/>
                            <w:lang w:val="es-ES_tradnl"/>
                          </w:rPr>
                        </w:pPr>
                        <w:r w:rsidRPr="001067D1">
                          <w:rPr>
                            <w:sz w:val="20"/>
                            <w:lang w:val="es-ES_tradnl"/>
                          </w:rPr>
                          <w:t>4 h de Preparación de asignatura</w:t>
                        </w:r>
                        <w:r>
                          <w:rPr>
                            <w:rFonts w:ascii="Arial" w:hAnsi="Arial" w:cs="Arial"/>
                            <w:lang w:val="es-ES_tradnl"/>
                          </w:rPr>
                          <w:t xml:space="preserve"> </w:t>
                        </w:r>
                        <w:r w:rsidRPr="001067D1">
                          <w:rPr>
                            <w:sz w:val="20"/>
                            <w:lang w:val="es-ES_tradnl"/>
                          </w:rPr>
                          <w:t>(</w:t>
                        </w:r>
                        <w:proofErr w:type="spellStart"/>
                        <w:r w:rsidRPr="001067D1">
                          <w:rPr>
                            <w:sz w:val="20"/>
                            <w:lang w:val="es-ES_tradnl"/>
                          </w:rPr>
                          <w:t>de´Ciclo</w:t>
                        </w:r>
                        <w:proofErr w:type="spellEnd"/>
                        <w:r w:rsidRPr="007F22A6">
                          <w:rPr>
                            <w:rFonts w:ascii="Arial" w:hAnsi="Arial" w:cs="Arial"/>
                            <w:lang w:val="es-ES_tradnl"/>
                          </w:rPr>
                          <w:t>)</w:t>
                        </w:r>
                      </w:p>
                    </w:txbxContent>
                  </v:textbox>
                </v:shape>
                <v:shape id="Text Box 9" o:spid="_x0000_s1033" type="#_x0000_t202" style="position:absolute;left:13805;top:16823;width:23418;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" filled="f" fillcolor="#39f" strokecolor="#463416">
                  <v:shadow color="#463416"/>
                  <v:textbox inset="2.18439mm,1.0922mm,2.18439mm,1.0922mm">
                    <w:txbxContent>
                      <w:p w:rsidR="0090319C" w:rsidRPr="001067D1" w:rsidRDefault="0090319C" w:rsidP="0090319C">
                        <w:pPr>
                          <w:autoSpaceDE w:val="0"/>
                          <w:autoSpaceDN w:val="0"/>
                          <w:adjustRightInd w:val="0"/>
                          <w:jc w:val="center"/>
                          <w:rPr>
                            <w:sz w:val="20"/>
                            <w:lang w:val="es-ES_tradnl"/>
                          </w:rPr>
                        </w:pPr>
                        <w:r w:rsidRPr="001067D1">
                          <w:rPr>
                            <w:sz w:val="20"/>
                            <w:lang w:val="es-ES_tradnl"/>
                          </w:rPr>
                          <w:t>4 h de Preparación con el colaborador</w:t>
                        </w:r>
                      </w:p>
                    </w:txbxContent>
                  </v:textbox>
                </v:shape>
                <v:shape id="Text Box 10" o:spid="_x0000_s1034" type="#_x0000_t202" style="position:absolute;left:28471;top:9744;width:17553;height:5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" filled="f" fillcolor="#39f" strokecolor="#463416">
                  <v:shadow color="#463416"/>
                  <v:textbox inset="2.18439mm,1.0922mm,2.18439mm,1.0922mm">
                    <w:txbxContent>
                      <w:p w:rsidR="0090319C" w:rsidRPr="001067D1" w:rsidRDefault="0090319C" w:rsidP="0090319C">
                        <w:pPr>
                          <w:autoSpaceDE w:val="0"/>
                          <w:autoSpaceDN w:val="0"/>
                          <w:adjustRightInd w:val="0"/>
                          <w:jc w:val="center"/>
                          <w:rPr>
                            <w:sz w:val="20"/>
                            <w:lang w:val="es-ES_tradnl"/>
                          </w:rPr>
                        </w:pPr>
                        <w:r w:rsidRPr="001067D1">
                          <w:rPr>
                            <w:sz w:val="20"/>
                            <w:lang w:val="es-ES_tradnl"/>
                          </w:rPr>
                          <w:t>4 h de Autopreparación (dirigida e intencionada)</w:t>
                        </w:r>
                      </w:p>
                    </w:txbxContent>
                  </v:textbox>
                </v:shape>
                <w10:anchorlock/>
              </v:group>
            </w:pict>
          </mc:Fallback>
        </mc:AlternateContent>
      </w:r>
    </w:p>
    <w:p w:rsidR="0090319C" w:rsidRPr="0090319C" w:rsidRDefault="0090319C" w:rsidP="0090319C">
      <w:pPr>
        <w:tabs>
          <w:tab w:val="left" w:pos="5986"/>
        </w:tabs>
        <w:spacing w:after="0" w:line="480" w:lineRule="auto"/>
        <w:jc w:val="both"/>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4"/>
          <w:szCs w:val="24"/>
          <w:lang w:val="es-ES_tradnl" w:eastAsia="es-ES"/>
        </w:rPr>
        <w:t xml:space="preserve">                                   </w:t>
      </w:r>
      <w:r w:rsidRPr="0090319C">
        <w:rPr>
          <w:rFonts w:ascii="Times New Roman" w:eastAsia="Times New Roman" w:hAnsi="Times New Roman" w:cs="Times New Roman"/>
          <w:sz w:val="20"/>
          <w:szCs w:val="20"/>
          <w:lang w:val="es-ES_tradnl" w:eastAsia="es-ES"/>
        </w:rPr>
        <w:t>Figura 2.</w:t>
      </w:r>
      <w:r w:rsidR="0025697C">
        <w:rPr>
          <w:rFonts w:ascii="Times New Roman" w:eastAsia="Times New Roman" w:hAnsi="Times New Roman" w:cs="Times New Roman"/>
          <w:sz w:val="20"/>
          <w:szCs w:val="20"/>
          <w:lang w:val="es-ES_tradnl" w:eastAsia="es-ES"/>
        </w:rPr>
        <w:t xml:space="preserve"> Tiempo de Preparación( </w:t>
      </w:r>
      <w:r w:rsidRPr="0090319C">
        <w:rPr>
          <w:rFonts w:ascii="Times New Roman" w:eastAsia="Times New Roman" w:hAnsi="Times New Roman" w:cs="Times New Roman"/>
          <w:sz w:val="20"/>
          <w:szCs w:val="20"/>
          <w:lang w:val="es-ES_tradnl" w:eastAsia="es-ES"/>
        </w:rPr>
        <w:t>Elaboración  de los autores</w:t>
      </w:r>
      <w:r w:rsidR="0025697C">
        <w:rPr>
          <w:rFonts w:ascii="Times New Roman" w:eastAsia="Times New Roman" w:hAnsi="Times New Roman" w:cs="Times New Roman"/>
          <w:sz w:val="20"/>
          <w:szCs w:val="20"/>
          <w:lang w:val="es-ES_tradnl" w:eastAsia="es-ES"/>
        </w:rPr>
        <w:t>)</w:t>
      </w:r>
    </w:p>
    <w:p w:rsidR="0090319C" w:rsidRPr="0090319C" w:rsidRDefault="0090319C" w:rsidP="0090319C">
      <w:pPr>
        <w:spacing w:after="0" w:line="360" w:lineRule="auto"/>
        <w:jc w:val="both"/>
        <w:rPr>
          <w:rFonts w:ascii="Times New Roman" w:eastAsia="Times New Roman" w:hAnsi="Times New Roman" w:cs="Times New Roman"/>
          <w:b/>
          <w:sz w:val="24"/>
          <w:szCs w:val="24"/>
          <w:lang w:eastAsia="es-ES"/>
        </w:rPr>
      </w:pPr>
      <w:r w:rsidRPr="0090319C">
        <w:rPr>
          <w:rFonts w:ascii="Times New Roman" w:eastAsia="Times New Roman" w:hAnsi="Times New Roman" w:cs="Times New Roman"/>
          <w:b/>
          <w:sz w:val="24"/>
          <w:szCs w:val="24"/>
          <w:lang w:eastAsia="es-ES"/>
        </w:rPr>
        <w:t>Tareas de aprendizaje aplicados en las clases del grupo multigrado</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Grados que presenta el grupo clase multigrado: 3.</w:t>
      </w:r>
      <w:r w:rsidRPr="0090319C">
        <w:rPr>
          <w:rFonts w:ascii="Times New Roman" w:eastAsia="Times New Roman" w:hAnsi="Times New Roman" w:cs="Times New Roman"/>
          <w:sz w:val="24"/>
          <w:szCs w:val="24"/>
          <w:vertAlign w:val="superscript"/>
          <w:lang w:eastAsia="es-ES"/>
        </w:rPr>
        <w:t>0</w:t>
      </w:r>
      <w:r w:rsidRPr="0090319C">
        <w:rPr>
          <w:rFonts w:ascii="Times New Roman" w:eastAsia="Times New Roman" w:hAnsi="Times New Roman" w:cs="Times New Roman"/>
          <w:sz w:val="24"/>
          <w:szCs w:val="24"/>
          <w:lang w:eastAsia="es-ES"/>
        </w:rPr>
        <w:t>- 4.</w:t>
      </w:r>
      <w:r w:rsidRPr="0090319C">
        <w:rPr>
          <w:rFonts w:ascii="Times New Roman" w:eastAsia="Times New Roman" w:hAnsi="Times New Roman" w:cs="Times New Roman"/>
          <w:sz w:val="24"/>
          <w:szCs w:val="24"/>
          <w:vertAlign w:val="superscript"/>
          <w:lang w:eastAsia="es-ES"/>
        </w:rPr>
        <w:t>0</w:t>
      </w:r>
      <w:r w:rsidRPr="0090319C">
        <w:rPr>
          <w:rFonts w:ascii="Times New Roman" w:eastAsia="Times New Roman" w:hAnsi="Times New Roman" w:cs="Times New Roman"/>
          <w:sz w:val="24"/>
          <w:szCs w:val="24"/>
          <w:lang w:eastAsia="es-ES"/>
        </w:rPr>
        <w:t xml:space="preserve"> y 5.</w:t>
      </w:r>
      <w:r w:rsidRPr="0090319C">
        <w:rPr>
          <w:rFonts w:ascii="Times New Roman" w:eastAsia="Times New Roman" w:hAnsi="Times New Roman" w:cs="Times New Roman"/>
          <w:sz w:val="24"/>
          <w:szCs w:val="24"/>
          <w:vertAlign w:val="superscript"/>
          <w:lang w:eastAsia="es-ES"/>
        </w:rPr>
        <w:t xml:space="preserve">0 </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Texto: Amigos.  Actividades</w:t>
      </w:r>
    </w:p>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 xml:space="preserve">1-¿Qué parejas de amigos se mencionan en el texto? - ¿Por qué el autor las combinaría así? </w:t>
      </w:r>
    </w:p>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2- ¿Qué textos estudiados guardan relación con el contenido de esta poesía? ¿Por qué?</w:t>
      </w:r>
    </w:p>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3- Busca adjetivos para el sustantivo amigos.- Colorea de azul las parejas de amigos que aparecen en la siguiente sopa de letras, según el texto leído.</w:t>
      </w:r>
    </w:p>
    <w:tbl>
      <w:tblPr>
        <w:tblW w:w="0" w:type="auto"/>
        <w:tblInd w:w="108" w:type="dxa"/>
        <w:tblLayout w:type="fixed"/>
        <w:tblLook w:val="0000" w:firstRow="0" w:lastRow="0" w:firstColumn="0" w:lastColumn="0" w:noHBand="0" w:noVBand="0"/>
      </w:tblPr>
      <w:tblGrid>
        <w:gridCol w:w="1142"/>
        <w:gridCol w:w="1255"/>
        <w:gridCol w:w="1255"/>
        <w:gridCol w:w="1255"/>
        <w:gridCol w:w="1255"/>
        <w:gridCol w:w="1265"/>
      </w:tblGrid>
      <w:tr w:rsidR="0090319C" w:rsidRPr="0090319C" w:rsidTr="00C66A54">
        <w:tc>
          <w:tcPr>
            <w:tcW w:w="1142"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l</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l</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u</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v</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i</w:t>
            </w:r>
          </w:p>
        </w:tc>
        <w:tc>
          <w:tcPr>
            <w:tcW w:w="1265" w:type="dxa"/>
            <w:tcBorders>
              <w:top w:val="single" w:sz="4" w:space="0" w:color="000000"/>
              <w:left w:val="single" w:sz="4" w:space="0" w:color="000000"/>
              <w:bottom w:val="single" w:sz="4" w:space="0" w:color="000000"/>
              <w:right w:val="single" w:sz="4" w:space="0" w:color="000000"/>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a</w:t>
            </w:r>
          </w:p>
        </w:tc>
      </w:tr>
      <w:tr w:rsidR="0090319C" w:rsidRPr="0090319C" w:rsidTr="00C66A54">
        <w:tc>
          <w:tcPr>
            <w:tcW w:w="1142"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a</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b</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e</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j</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a</w:t>
            </w:r>
          </w:p>
        </w:tc>
        <w:tc>
          <w:tcPr>
            <w:tcW w:w="1265" w:type="dxa"/>
            <w:tcBorders>
              <w:top w:val="single" w:sz="4" w:space="0" w:color="000000"/>
              <w:left w:val="single" w:sz="4" w:space="0" w:color="000000"/>
              <w:bottom w:val="single" w:sz="4" w:space="0" w:color="000000"/>
              <w:right w:val="single" w:sz="4" w:space="0" w:color="000000"/>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n</w:t>
            </w:r>
          </w:p>
        </w:tc>
      </w:tr>
      <w:tr w:rsidR="0090319C" w:rsidRPr="0090319C" w:rsidTr="00C66A54">
        <w:tc>
          <w:tcPr>
            <w:tcW w:w="1142"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f</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w</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f</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h</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l</w:t>
            </w:r>
          </w:p>
        </w:tc>
        <w:tc>
          <w:tcPr>
            <w:tcW w:w="1265" w:type="dxa"/>
            <w:tcBorders>
              <w:top w:val="single" w:sz="4" w:space="0" w:color="000000"/>
              <w:left w:val="single" w:sz="4" w:space="0" w:color="000000"/>
              <w:bottom w:val="single" w:sz="4" w:space="0" w:color="000000"/>
              <w:right w:val="single" w:sz="4" w:space="0" w:color="000000"/>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l</w:t>
            </w:r>
          </w:p>
        </w:tc>
      </w:tr>
      <w:tr w:rsidR="0090319C" w:rsidRPr="0090319C" w:rsidTr="00C66A54">
        <w:tc>
          <w:tcPr>
            <w:tcW w:w="1142"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l</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x</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h</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d</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s</w:t>
            </w:r>
          </w:p>
        </w:tc>
        <w:tc>
          <w:tcPr>
            <w:tcW w:w="1265" w:type="dxa"/>
            <w:tcBorders>
              <w:top w:val="single" w:sz="4" w:space="0" w:color="000000"/>
              <w:left w:val="single" w:sz="4" w:space="0" w:color="000000"/>
              <w:bottom w:val="single" w:sz="4" w:space="0" w:color="000000"/>
              <w:right w:val="single" w:sz="4" w:space="0" w:color="000000"/>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ñ</w:t>
            </w:r>
          </w:p>
        </w:tc>
      </w:tr>
      <w:tr w:rsidR="0090319C" w:rsidRPr="0090319C" w:rsidTr="00C66A54">
        <w:tc>
          <w:tcPr>
            <w:tcW w:w="1142"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o</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k</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n</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i</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o</w:t>
            </w:r>
          </w:p>
        </w:tc>
        <w:tc>
          <w:tcPr>
            <w:tcW w:w="1265" w:type="dxa"/>
            <w:tcBorders>
              <w:top w:val="single" w:sz="4" w:space="0" w:color="000000"/>
              <w:left w:val="single" w:sz="4" w:space="0" w:color="000000"/>
              <w:bottom w:val="single" w:sz="4" w:space="0" w:color="000000"/>
              <w:right w:val="single" w:sz="4" w:space="0" w:color="000000"/>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o</w:t>
            </w:r>
          </w:p>
        </w:tc>
      </w:tr>
      <w:tr w:rsidR="0090319C" w:rsidRPr="0090319C" w:rsidTr="00C66A54">
        <w:tc>
          <w:tcPr>
            <w:tcW w:w="1142"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r</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i</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s</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a</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l</w:t>
            </w:r>
          </w:p>
        </w:tc>
        <w:tc>
          <w:tcPr>
            <w:tcW w:w="1265" w:type="dxa"/>
            <w:tcBorders>
              <w:top w:val="single" w:sz="4" w:space="0" w:color="000000"/>
              <w:left w:val="single" w:sz="4" w:space="0" w:color="000000"/>
              <w:bottom w:val="single" w:sz="4" w:space="0" w:color="000000"/>
              <w:right w:val="single" w:sz="4" w:space="0" w:color="000000"/>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t</w:t>
            </w:r>
          </w:p>
        </w:tc>
      </w:tr>
      <w:tr w:rsidR="0090319C" w:rsidRPr="0090319C" w:rsidTr="00C66A54">
        <w:tc>
          <w:tcPr>
            <w:tcW w:w="1142"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j</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u</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e</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g</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o</w:t>
            </w:r>
          </w:p>
        </w:tc>
        <w:tc>
          <w:tcPr>
            <w:tcW w:w="1265" w:type="dxa"/>
            <w:tcBorders>
              <w:top w:val="single" w:sz="4" w:space="0" w:color="000000"/>
              <w:left w:val="single" w:sz="4" w:space="0" w:color="000000"/>
              <w:bottom w:val="single" w:sz="4" w:space="0" w:color="000000"/>
              <w:right w:val="single" w:sz="4" w:space="0" w:color="000000"/>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l</w:t>
            </w:r>
          </w:p>
        </w:tc>
      </w:tr>
      <w:tr w:rsidR="0090319C" w:rsidRPr="0090319C" w:rsidTr="00C66A54">
        <w:trPr>
          <w:trHeight w:val="317"/>
        </w:trPr>
        <w:tc>
          <w:tcPr>
            <w:tcW w:w="1142"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l</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i</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b</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r</w:t>
            </w:r>
          </w:p>
        </w:tc>
        <w:tc>
          <w:tcPr>
            <w:tcW w:w="1255" w:type="dxa"/>
            <w:tcBorders>
              <w:top w:val="single" w:sz="4" w:space="0" w:color="000000"/>
              <w:left w:val="single" w:sz="4" w:space="0" w:color="000000"/>
              <w:bottom w:val="single" w:sz="4" w:space="0" w:color="000000"/>
              <w:right w:val="nil"/>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o</w:t>
            </w:r>
          </w:p>
        </w:tc>
        <w:tc>
          <w:tcPr>
            <w:tcW w:w="1265" w:type="dxa"/>
            <w:tcBorders>
              <w:top w:val="single" w:sz="4" w:space="0" w:color="000000"/>
              <w:left w:val="single" w:sz="4" w:space="0" w:color="000000"/>
              <w:bottom w:val="single" w:sz="4" w:space="0" w:color="000000"/>
              <w:right w:val="single" w:sz="4" w:space="0" w:color="000000"/>
            </w:tcBorders>
          </w:tcPr>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o</w:t>
            </w:r>
          </w:p>
        </w:tc>
      </w:tr>
    </w:tbl>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360" w:lineRule="auto"/>
        <w:jc w:val="both"/>
        <w:rPr>
          <w:rFonts w:ascii="Times New Roman" w:eastAsia="Times New Roman" w:hAnsi="Times New Roman" w:cs="Times New Roman"/>
          <w:sz w:val="24"/>
          <w:szCs w:val="24"/>
          <w:lang w:eastAsia="ar-SA"/>
        </w:rPr>
      </w:pPr>
    </w:p>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4- Completa</w:t>
      </w:r>
    </w:p>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La pareja de amigos que corresponde según el texto.</w:t>
      </w:r>
    </w:p>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360" w:lineRule="auto"/>
        <w:jc w:val="both"/>
        <w:rPr>
          <w:rFonts w:ascii="Times New Roman" w:eastAsia="Times New Roman" w:hAnsi="Times New Roman" w:cs="Times New Roman"/>
          <w:sz w:val="24"/>
          <w:szCs w:val="24"/>
          <w:lang w:eastAsia="ar-SA"/>
        </w:rPr>
      </w:pPr>
      <w:proofErr w:type="spellStart"/>
      <w:r w:rsidRPr="0090319C">
        <w:rPr>
          <w:rFonts w:ascii="Times New Roman" w:eastAsia="Times New Roman" w:hAnsi="Times New Roman" w:cs="Times New Roman"/>
          <w:sz w:val="24"/>
          <w:szCs w:val="24"/>
          <w:lang w:eastAsia="ar-SA"/>
        </w:rPr>
        <w:t>La________es</w:t>
      </w:r>
      <w:proofErr w:type="spellEnd"/>
      <w:r w:rsidRPr="0090319C">
        <w:rPr>
          <w:rFonts w:ascii="Times New Roman" w:eastAsia="Times New Roman" w:hAnsi="Times New Roman" w:cs="Times New Roman"/>
          <w:sz w:val="24"/>
          <w:szCs w:val="24"/>
          <w:lang w:eastAsia="ar-SA"/>
        </w:rPr>
        <w:t xml:space="preserve"> la estación del año más fresca porque con ella llega siempre la_____________.</w:t>
      </w:r>
    </w:p>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5. ¿Crees tú que la amistad es un sentimiento importante? ¿Por qué?</w:t>
      </w:r>
    </w:p>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6. ¿Según el mensaje del texto qué otro título pondrías a la poesía estudiada?</w:t>
      </w:r>
    </w:p>
    <w:p w:rsidR="0090319C" w:rsidRPr="0090319C" w:rsidRDefault="0090319C" w:rsidP="009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360" w:lineRule="auto"/>
        <w:jc w:val="both"/>
        <w:rPr>
          <w:rFonts w:ascii="Times New Roman" w:eastAsia="Times New Roman" w:hAnsi="Times New Roman" w:cs="Times New Roman"/>
          <w:sz w:val="24"/>
          <w:szCs w:val="24"/>
          <w:lang w:eastAsia="ar-SA"/>
        </w:rPr>
      </w:pPr>
      <w:r w:rsidRPr="0090319C">
        <w:rPr>
          <w:rFonts w:ascii="Times New Roman" w:eastAsia="Times New Roman" w:hAnsi="Times New Roman" w:cs="Times New Roman"/>
          <w:sz w:val="24"/>
          <w:szCs w:val="24"/>
          <w:lang w:eastAsia="ar-SA"/>
        </w:rPr>
        <w:t xml:space="preserve">7. Imagina que tu mejor amigo se encuentra lejos. Escríbele una carta donde le demuestres lo importante que es para ti la amistad. </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Texto: Las mañanitas de mayo. Actividades</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Después de leer el texto responde:</w:t>
      </w:r>
    </w:p>
    <w:p w:rsidR="0090319C" w:rsidRPr="0090319C" w:rsidRDefault="0090319C" w:rsidP="001628E5">
      <w:pPr>
        <w:numPr>
          <w:ilvl w:val="0"/>
          <w:numId w:val="3"/>
        </w:numPr>
        <w:tabs>
          <w:tab w:val="clear" w:pos="720"/>
        </w:tabs>
        <w:suppressAutoHyphen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Las mañanitas de mayo es el título de:</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a) __ un cuento b) __ una poesía  c) __ una canción d) __una fábula</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2-¿Qué palabras utiliza el autor para describir las mañanitas de mayo? Exprésalo con tus palabras.</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3- ¿Qué componentes de la naturaleza se mencionan en el texto?</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4- Al escribir la poesía el autor se ha inspirado en:</w:t>
      </w:r>
    </w:p>
    <w:p w:rsidR="0090319C" w:rsidRPr="0090319C" w:rsidRDefault="0090319C" w:rsidP="0090319C">
      <w:pPr>
        <w:spacing w:after="120" w:line="360" w:lineRule="auto"/>
        <w:ind w:left="-284"/>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     a) __la belleza de la naturaleza b) __la primavera en el campo c) __el amanecer en el campo  d) __el amanecer en el mes d mayo</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5- ¿Por qué se respira mejor en estas mañanas y no en las mañanas de agosto?</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6- Enlaza con la idea que consideres más adecuada.</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      a) En las mañanas alegres       -- cuando empieza a clarear</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                                                        -- hace los campos brillar</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                                                        -- qué gusto da respirar</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                                                        -- es hermoso pasear</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7- ¿Lo que leíste tiene relación con la ilustración? ¿Por qué?</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lastRenderedPageBreak/>
        <w:t xml:space="preserve">8- Imagina que todo lo que se dice en el poema lo viste en un bello sueño y ahora deseas escribir un texto descriptivo. </w:t>
      </w:r>
    </w:p>
    <w:p w:rsidR="0090319C" w:rsidRPr="0090319C" w:rsidRDefault="0090319C" w:rsidP="0090319C">
      <w:pPr>
        <w:spacing w:after="120" w:line="360" w:lineRule="auto"/>
        <w:jc w:val="both"/>
        <w:rPr>
          <w:rFonts w:ascii="Times New Roman" w:eastAsia="Times New Roman" w:hAnsi="Times New Roman" w:cs="Times New Roman"/>
          <w:bCs/>
          <w:sz w:val="24"/>
          <w:szCs w:val="24"/>
          <w:lang w:eastAsia="es-ES"/>
        </w:rPr>
      </w:pPr>
      <w:r w:rsidRPr="0090319C">
        <w:rPr>
          <w:rFonts w:ascii="Times New Roman" w:eastAsia="Times New Roman" w:hAnsi="Times New Roman" w:cs="Times New Roman"/>
          <w:bCs/>
          <w:sz w:val="24"/>
          <w:szCs w:val="24"/>
          <w:lang w:eastAsia="es-ES"/>
        </w:rPr>
        <w:t>Texto:</w:t>
      </w:r>
      <w:r w:rsidRPr="0090319C">
        <w:rPr>
          <w:rFonts w:ascii="Times New Roman" w:eastAsia="Times New Roman" w:hAnsi="Times New Roman" w:cs="Times New Roman"/>
          <w:sz w:val="24"/>
          <w:szCs w:val="24"/>
          <w:lang w:eastAsia="es-ES"/>
        </w:rPr>
        <w:t xml:space="preserve"> El honrado leñador. Actividades</w:t>
      </w:r>
      <w:r w:rsidRPr="0090319C">
        <w:rPr>
          <w:rFonts w:ascii="Times New Roman" w:eastAsia="Times New Roman" w:hAnsi="Times New Roman" w:cs="Times New Roman"/>
          <w:bCs/>
          <w:sz w:val="24"/>
          <w:szCs w:val="24"/>
          <w:lang w:eastAsia="es-ES"/>
        </w:rPr>
        <w:t>:</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1- Marca con una x la respuesta correcta. El texto leído es:</w:t>
      </w:r>
    </w:p>
    <w:p w:rsidR="0090319C" w:rsidRPr="0090319C" w:rsidRDefault="0090319C" w:rsidP="0090319C">
      <w:pPr>
        <w:spacing w:after="120" w:line="360" w:lineRule="auto"/>
        <w:ind w:left="-709"/>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           ____ una anécdota  ____ una fábula  ____ un cuento ____ una carta</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2. De las siguientes características vincula las que corresponden al leñador según lo que se dice en el texto. (honesto        charlatán        honrado       amable        mentiroso)</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3. Ordena las siguientes ideas según lo que se dice en el texto.</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____ El hada ayudó a este hombre y lo recompensó por su honradez.</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____ Él fue castigado y regresó a su casa más pobre.</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____ Un pobre leñador perdió su hacha en el río.</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____ Un holgazán trató de engañar al hada.</w:t>
      </w:r>
    </w:p>
    <w:p w:rsidR="0090319C" w:rsidRPr="0090319C" w:rsidRDefault="0090319C" w:rsidP="0090319C">
      <w:pPr>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4. Expresa con tus palabras tu opinión sobre la actitud asumida por el pobre leñador.</w:t>
      </w:r>
    </w:p>
    <w:p w:rsidR="0090319C" w:rsidRPr="0090319C" w:rsidRDefault="0090319C" w:rsidP="0090319C">
      <w:pPr>
        <w:tabs>
          <w:tab w:val="left" w:pos="5986"/>
        </w:tabs>
        <w:spacing w:after="120" w:line="360" w:lineRule="auto"/>
        <w:jc w:val="both"/>
        <w:rPr>
          <w:rFonts w:ascii="Times New Roman" w:eastAsia="Times New Roman" w:hAnsi="Times New Roman" w:cs="Times New Roman"/>
          <w:bCs/>
          <w:sz w:val="24"/>
          <w:szCs w:val="24"/>
          <w:lang w:val="es-ES_tradnl" w:eastAsia="es-ES"/>
        </w:rPr>
      </w:pPr>
      <w:r w:rsidRPr="0090319C">
        <w:rPr>
          <w:rFonts w:ascii="Times New Roman" w:eastAsia="Times New Roman" w:hAnsi="Times New Roman" w:cs="Times New Roman"/>
          <w:bCs/>
          <w:sz w:val="24"/>
          <w:szCs w:val="24"/>
          <w:lang w:val="es-ES_tradnl" w:eastAsia="es-ES"/>
        </w:rPr>
        <w:t>Tareas de aprendizaje para la salud escolar</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bCs/>
          <w:sz w:val="24"/>
          <w:szCs w:val="24"/>
          <w:lang w:val="es-ES_tradnl" w:eastAsia="es-ES"/>
        </w:rPr>
        <w:t>“El cuidado de la salud y el cumplimiento de las medidas higiénicas sanitarias”</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val="es-ES_tradnl" w:eastAsia="es-ES"/>
        </w:rPr>
      </w:pPr>
      <w:r w:rsidRPr="0090319C">
        <w:rPr>
          <w:rFonts w:ascii="Times New Roman" w:eastAsia="Times New Roman" w:hAnsi="Times New Roman" w:cs="Times New Roman"/>
          <w:sz w:val="24"/>
          <w:szCs w:val="24"/>
          <w:lang w:val="es-ES_tradnl" w:eastAsia="es-ES"/>
        </w:rPr>
        <w:t xml:space="preserve">Charla educativa por parte de la </w:t>
      </w:r>
      <w:r w:rsidRPr="0090319C">
        <w:rPr>
          <w:rFonts w:ascii="Times New Roman" w:eastAsia="Times New Roman" w:hAnsi="Times New Roman" w:cs="Times New Roman"/>
          <w:bCs/>
          <w:sz w:val="24"/>
          <w:szCs w:val="24"/>
          <w:lang w:val="es-ES_tradnl" w:eastAsia="es-ES"/>
        </w:rPr>
        <w:t>enfermera</w:t>
      </w:r>
      <w:r w:rsidRPr="0090319C">
        <w:rPr>
          <w:rFonts w:ascii="Times New Roman" w:eastAsia="Times New Roman" w:hAnsi="Times New Roman" w:cs="Times New Roman"/>
          <w:sz w:val="24"/>
          <w:szCs w:val="24"/>
          <w:lang w:val="es-ES_tradnl" w:eastAsia="es-ES"/>
        </w:rPr>
        <w:t xml:space="preserve"> del consultorio sobre la importancia de la higiene para preservar la salud.</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val="es-ES_tradnl" w:eastAsia="es-ES"/>
        </w:rPr>
      </w:pPr>
      <w:r w:rsidRPr="0090319C">
        <w:rPr>
          <w:rFonts w:ascii="Times New Roman" w:eastAsia="Times New Roman" w:hAnsi="Times New Roman" w:cs="Times New Roman"/>
          <w:sz w:val="24"/>
          <w:szCs w:val="24"/>
          <w:lang w:val="es-ES_tradnl" w:eastAsia="es-ES"/>
        </w:rPr>
        <w:t xml:space="preserve">Análisis del artículo </w:t>
      </w:r>
      <w:r w:rsidRPr="0090319C">
        <w:rPr>
          <w:rFonts w:ascii="Times New Roman" w:eastAsia="Times New Roman" w:hAnsi="Times New Roman" w:cs="Times New Roman"/>
          <w:i/>
          <w:sz w:val="24"/>
          <w:szCs w:val="24"/>
          <w:lang w:val="es-ES_tradnl" w:eastAsia="es-ES"/>
        </w:rPr>
        <w:t>El cólera una enfermedad remergente</w:t>
      </w:r>
      <w:r w:rsidRPr="0090319C">
        <w:rPr>
          <w:rFonts w:ascii="Times New Roman" w:eastAsia="Times New Roman" w:hAnsi="Times New Roman" w:cs="Times New Roman"/>
          <w:sz w:val="24"/>
          <w:szCs w:val="24"/>
          <w:lang w:val="es-ES_tradnl" w:eastAsia="es-ES"/>
        </w:rPr>
        <w:t>.</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val="es-ES_tradnl" w:eastAsia="es-ES"/>
        </w:rPr>
      </w:pPr>
      <w:r w:rsidRPr="0090319C">
        <w:rPr>
          <w:rFonts w:ascii="Times New Roman" w:eastAsia="Times New Roman" w:hAnsi="Times New Roman" w:cs="Times New Roman"/>
          <w:sz w:val="24"/>
          <w:szCs w:val="24"/>
          <w:lang w:val="es-ES_tradnl" w:eastAsia="es-ES"/>
        </w:rPr>
        <w:t>Actividad práctica demostrativa sobre el lavado de las manos.</w:t>
      </w:r>
    </w:p>
    <w:p w:rsidR="0090319C" w:rsidRPr="0090319C" w:rsidRDefault="0090319C" w:rsidP="0090319C">
      <w:pPr>
        <w:tabs>
          <w:tab w:val="left" w:pos="5986"/>
        </w:tabs>
        <w:spacing w:after="120" w:line="360" w:lineRule="auto"/>
        <w:jc w:val="both"/>
        <w:rPr>
          <w:rFonts w:ascii="Times New Roman" w:eastAsia="Times New Roman" w:hAnsi="Times New Roman" w:cs="Times New Roman"/>
          <w:bCs/>
          <w:sz w:val="24"/>
          <w:szCs w:val="24"/>
          <w:lang w:val="es-ES_tradnl" w:eastAsia="es-ES"/>
        </w:rPr>
      </w:pPr>
      <w:r w:rsidRPr="0090319C">
        <w:rPr>
          <w:rFonts w:ascii="Times New Roman" w:eastAsia="Times New Roman" w:hAnsi="Times New Roman" w:cs="Times New Roman"/>
          <w:sz w:val="24"/>
          <w:szCs w:val="24"/>
          <w:lang w:eastAsia="es-ES"/>
        </w:rPr>
        <w:t>Escuela de educación familiar.</w:t>
      </w:r>
      <w:r w:rsidRPr="0090319C">
        <w:rPr>
          <w:rFonts w:ascii="Times New Roman" w:eastAsia="Times New Roman" w:hAnsi="Times New Roman" w:cs="Times New Roman"/>
          <w:bCs/>
          <w:sz w:val="24"/>
          <w:szCs w:val="24"/>
          <w:lang w:val="es-ES_tradnl" w:eastAsia="es-ES"/>
        </w:rPr>
        <w:t>La comunicación en la familia</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Se comienza el taller invitándolos a leer </w:t>
      </w:r>
      <w:r w:rsidRPr="0090319C">
        <w:rPr>
          <w:rFonts w:ascii="Times New Roman" w:eastAsia="Times New Roman" w:hAnsi="Times New Roman" w:cs="Times New Roman"/>
          <w:bCs/>
          <w:sz w:val="24"/>
          <w:szCs w:val="24"/>
          <w:lang w:eastAsia="es-ES"/>
        </w:rPr>
        <w:t>en</w:t>
      </w:r>
      <w:r w:rsidRPr="0090319C">
        <w:rPr>
          <w:rFonts w:ascii="Times New Roman" w:eastAsia="Times New Roman" w:hAnsi="Times New Roman" w:cs="Times New Roman"/>
          <w:sz w:val="24"/>
          <w:szCs w:val="24"/>
          <w:lang w:eastAsia="es-ES"/>
        </w:rPr>
        <w:t xml:space="preserve"> la pizarra la siguiente idea:</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“Padres y madres deben procurar un diálogo hábil y amoroso con los hijos” </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bCs/>
          <w:sz w:val="24"/>
          <w:szCs w:val="24"/>
          <w:lang w:eastAsia="es-ES"/>
        </w:rPr>
        <w:t>Se reparten tarjetas con las siguientes preguntas:</w:t>
      </w:r>
    </w:p>
    <w:p w:rsidR="0090319C" w:rsidRPr="0090319C" w:rsidRDefault="0090319C" w:rsidP="001628E5">
      <w:pPr>
        <w:numPr>
          <w:ilvl w:val="0"/>
          <w:numId w:val="4"/>
        </w:numPr>
        <w:tabs>
          <w:tab w:val="clear" w:pos="720"/>
          <w:tab w:val="left" w:pos="0"/>
          <w:tab w:val="num" w:pos="360"/>
        </w:tab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¿Qué es para ustedes la comunicación? ¿Cómo nos comunicamos?</w:t>
      </w:r>
    </w:p>
    <w:p w:rsidR="0090319C" w:rsidRPr="001628E5" w:rsidRDefault="0090319C" w:rsidP="00B96F32">
      <w:pPr>
        <w:numPr>
          <w:ilvl w:val="0"/>
          <w:numId w:val="4"/>
        </w:numPr>
        <w:tabs>
          <w:tab w:val="clear" w:pos="720"/>
          <w:tab w:val="left" w:pos="0"/>
          <w:tab w:val="num" w:pos="360"/>
        </w:tabs>
        <w:spacing w:after="120" w:line="360" w:lineRule="auto"/>
        <w:ind w:left="0"/>
        <w:jc w:val="both"/>
        <w:rPr>
          <w:rFonts w:ascii="Times New Roman" w:eastAsia="Times New Roman" w:hAnsi="Times New Roman" w:cs="Times New Roman"/>
          <w:bCs/>
          <w:sz w:val="24"/>
          <w:szCs w:val="24"/>
          <w:lang w:eastAsia="es-ES"/>
        </w:rPr>
      </w:pPr>
      <w:r w:rsidRPr="001628E5">
        <w:rPr>
          <w:rFonts w:ascii="Times New Roman" w:eastAsia="Times New Roman" w:hAnsi="Times New Roman" w:cs="Times New Roman"/>
          <w:sz w:val="24"/>
          <w:szCs w:val="24"/>
          <w:lang w:eastAsia="es-ES"/>
        </w:rPr>
        <w:lastRenderedPageBreak/>
        <w:t>¿Se logra comunicación en todas las familias? ¿Mantenemos una comunicación basada en el intercambio de sentimientos? ¿Cómo lograr una relación de cercanía con nuestros hijos?</w:t>
      </w:r>
      <w:r w:rsidR="001628E5" w:rsidRPr="001628E5">
        <w:rPr>
          <w:rFonts w:ascii="Times New Roman" w:eastAsia="Times New Roman" w:hAnsi="Times New Roman" w:cs="Times New Roman"/>
          <w:sz w:val="24"/>
          <w:szCs w:val="24"/>
          <w:lang w:eastAsia="es-ES"/>
        </w:rPr>
        <w:t xml:space="preserve"> </w:t>
      </w:r>
      <w:r w:rsidRPr="001628E5">
        <w:rPr>
          <w:rFonts w:ascii="Times New Roman" w:eastAsia="Times New Roman" w:hAnsi="Times New Roman" w:cs="Times New Roman"/>
          <w:bCs/>
          <w:sz w:val="24"/>
          <w:szCs w:val="24"/>
          <w:lang w:val="es-ES_tradnl" w:eastAsia="es-ES"/>
        </w:rPr>
        <w:t>Se lee el concepto de comunicación por la bibliotecaria.</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La comunicación es la interacción entre los seres humanos en su actividad cotidiana, es decir, es el proceso en el cual los hombres actúan significativamente recurriendo a los sistemas de señales e intercambios propios del grupo social en el cual desarrolla su vida diaria, es algo comprensible y habitual en el grupo al cual pertenecen, es establecer un intercambio, lo asociamos siempre a una conversación. </w:t>
      </w:r>
    </w:p>
    <w:p w:rsidR="0090319C" w:rsidRPr="0090319C" w:rsidRDefault="0090319C" w:rsidP="0090319C">
      <w:pPr>
        <w:tabs>
          <w:tab w:val="left" w:pos="5986"/>
        </w:tabs>
        <w:spacing w:after="120" w:line="360" w:lineRule="auto"/>
        <w:jc w:val="both"/>
        <w:rPr>
          <w:rFonts w:ascii="Times New Roman" w:eastAsia="Times New Roman" w:hAnsi="Times New Roman" w:cs="Times New Roman"/>
          <w:bCs/>
          <w:sz w:val="24"/>
          <w:szCs w:val="24"/>
          <w:lang w:eastAsia="es-ES"/>
        </w:rPr>
      </w:pPr>
      <w:r w:rsidRPr="0090319C">
        <w:rPr>
          <w:rFonts w:ascii="Times New Roman" w:eastAsia="Times New Roman" w:hAnsi="Times New Roman" w:cs="Times New Roman"/>
          <w:bCs/>
          <w:sz w:val="24"/>
          <w:szCs w:val="24"/>
          <w:lang w:val="es-ES_tradnl" w:eastAsia="es-ES"/>
        </w:rPr>
        <w:t xml:space="preserve">Se hace la promoción del libro </w:t>
      </w:r>
      <w:r w:rsidRPr="0090319C">
        <w:rPr>
          <w:rFonts w:ascii="Times New Roman" w:eastAsia="Times New Roman" w:hAnsi="Times New Roman" w:cs="Times New Roman"/>
          <w:bCs/>
          <w:i/>
          <w:sz w:val="24"/>
          <w:szCs w:val="24"/>
          <w:lang w:eastAsia="es-ES"/>
        </w:rPr>
        <w:t>Labor preventiva en el contexto familiar</w:t>
      </w:r>
      <w:r w:rsidRPr="0090319C">
        <w:rPr>
          <w:rFonts w:ascii="Times New Roman" w:eastAsia="Times New Roman" w:hAnsi="Times New Roman" w:cs="Times New Roman"/>
          <w:sz w:val="24"/>
          <w:szCs w:val="24"/>
          <w:lang w:eastAsia="es-ES"/>
        </w:rPr>
        <w:t xml:space="preserve"> </w:t>
      </w:r>
    </w:p>
    <w:p w:rsidR="0090319C" w:rsidRPr="0090319C" w:rsidRDefault="0090319C" w:rsidP="0090319C">
      <w:pPr>
        <w:tabs>
          <w:tab w:val="left" w:pos="5986"/>
        </w:tabs>
        <w:spacing w:after="120" w:line="360" w:lineRule="auto"/>
        <w:jc w:val="both"/>
        <w:rPr>
          <w:rFonts w:ascii="Times New Roman" w:eastAsia="Times New Roman" w:hAnsi="Times New Roman" w:cs="Times New Roman"/>
          <w:bCs/>
          <w:sz w:val="24"/>
          <w:szCs w:val="24"/>
          <w:lang w:eastAsia="es-ES"/>
        </w:rPr>
      </w:pPr>
      <w:r w:rsidRPr="0090319C">
        <w:rPr>
          <w:rFonts w:ascii="Times New Roman" w:eastAsia="Times New Roman" w:hAnsi="Times New Roman" w:cs="Times New Roman"/>
          <w:bCs/>
          <w:sz w:val="24"/>
          <w:szCs w:val="24"/>
          <w:lang w:eastAsia="es-ES"/>
        </w:rPr>
        <w:t>Se invita a una madre que aborde algo más sobre el tema: (preparada con antelación)</w:t>
      </w:r>
    </w:p>
    <w:p w:rsidR="0090319C" w:rsidRPr="0090319C" w:rsidRDefault="0090319C" w:rsidP="0090319C">
      <w:pPr>
        <w:numPr>
          <w:ilvl w:val="0"/>
          <w:numId w:val="5"/>
        </w:numPr>
        <w:tabs>
          <w:tab w:val="clear" w:pos="720"/>
          <w:tab w:val="num" w:pos="0"/>
          <w:tab w:val="num" w:pos="360"/>
        </w:tab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Comunicarnos en el hogar significa amar a nuestros familiares, expresarles cada día ese cariño que nos mantiene unidos y es tan necesario como el oxígeno para vivir,</w:t>
      </w:r>
    </w:p>
    <w:p w:rsidR="0090319C" w:rsidRPr="0090319C" w:rsidRDefault="0090319C" w:rsidP="0090319C">
      <w:pPr>
        <w:numPr>
          <w:ilvl w:val="0"/>
          <w:numId w:val="5"/>
        </w:numPr>
        <w:tabs>
          <w:tab w:val="clear" w:pos="720"/>
          <w:tab w:val="num" w:pos="0"/>
          <w:tab w:val="num" w:pos="360"/>
        </w:tabs>
        <w:spacing w:after="120" w:line="360" w:lineRule="auto"/>
        <w:ind w:left="0"/>
        <w:jc w:val="both"/>
        <w:rPr>
          <w:rFonts w:ascii="Times New Roman" w:eastAsia="Times New Roman" w:hAnsi="Times New Roman" w:cs="Times New Roman"/>
          <w:sz w:val="24"/>
          <w:szCs w:val="24"/>
          <w:lang w:val="es-ES_tradnl" w:eastAsia="es-ES"/>
        </w:rPr>
      </w:pPr>
      <w:r w:rsidRPr="0090319C">
        <w:rPr>
          <w:rFonts w:ascii="Times New Roman" w:eastAsia="Times New Roman" w:hAnsi="Times New Roman" w:cs="Times New Roman"/>
          <w:sz w:val="24"/>
          <w:szCs w:val="24"/>
          <w:lang w:eastAsia="es-ES"/>
        </w:rPr>
        <w:t>La comunicación familiar ayuda mucho la expresión abierta, la simpatía mutua, dar un toque de amor a las relaciones interpersonales y encontrar motivos para la risa alegre ya que la alegría nos permite vivir en armonía familiar. Cuando nos comunicamos, un valor muy importante es la tolerancia que nos permite la aceptación humanista de nuestros semejantes.</w:t>
      </w:r>
    </w:p>
    <w:p w:rsidR="0090319C" w:rsidRPr="0090319C" w:rsidRDefault="0090319C" w:rsidP="0090319C">
      <w:pPr>
        <w:numPr>
          <w:ilvl w:val="0"/>
          <w:numId w:val="6"/>
        </w:numPr>
        <w:tabs>
          <w:tab w:val="clear" w:pos="720"/>
          <w:tab w:val="num" w:pos="0"/>
          <w:tab w:val="num" w:pos="360"/>
        </w:tab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Las circunstancias tan variadas de la vida actual exige que todos los miembros de la familia, en particular los padres, se esfuercen por ampliar y lograr al máximo una adecuada comunicación con sus hijos sin distinción de sexo.</w:t>
      </w:r>
    </w:p>
    <w:p w:rsidR="0090319C" w:rsidRPr="0090319C" w:rsidRDefault="0090319C" w:rsidP="0090319C">
      <w:pPr>
        <w:numPr>
          <w:ilvl w:val="0"/>
          <w:numId w:val="6"/>
        </w:numPr>
        <w:tabs>
          <w:tab w:val="clear" w:pos="720"/>
          <w:tab w:val="num" w:pos="0"/>
          <w:tab w:val="num" w:pos="360"/>
        </w:tabs>
        <w:spacing w:after="120" w:line="360" w:lineRule="auto"/>
        <w:ind w:left="0"/>
        <w:jc w:val="both"/>
        <w:rPr>
          <w:rFonts w:ascii="Times New Roman" w:eastAsia="Times New Roman" w:hAnsi="Times New Roman" w:cs="Times New Roman"/>
          <w:bCs/>
          <w:sz w:val="24"/>
          <w:szCs w:val="24"/>
          <w:lang w:eastAsia="es-ES"/>
        </w:rPr>
      </w:pPr>
      <w:r w:rsidRPr="0090319C">
        <w:rPr>
          <w:rFonts w:ascii="Times New Roman" w:eastAsia="Times New Roman" w:hAnsi="Times New Roman" w:cs="Times New Roman"/>
          <w:sz w:val="24"/>
          <w:szCs w:val="24"/>
          <w:lang w:val="es-ES_tradnl" w:eastAsia="es-ES"/>
        </w:rPr>
        <w:t xml:space="preserve"> </w:t>
      </w:r>
      <w:r w:rsidRPr="0090319C">
        <w:rPr>
          <w:rFonts w:ascii="Times New Roman" w:eastAsia="Times New Roman" w:hAnsi="Times New Roman" w:cs="Times New Roman"/>
          <w:sz w:val="24"/>
          <w:szCs w:val="24"/>
          <w:lang w:eastAsia="es-ES"/>
        </w:rPr>
        <w:t>Cuánta alegría manifiestan los niños cuando reciben de su familia y en particular de los padres frases como estas</w:t>
      </w:r>
      <w:r w:rsidRPr="0090319C">
        <w:rPr>
          <w:rFonts w:ascii="Times New Roman" w:eastAsia="Times New Roman" w:hAnsi="Times New Roman" w:cs="Times New Roman"/>
          <w:bCs/>
          <w:sz w:val="24"/>
          <w:szCs w:val="24"/>
          <w:lang w:eastAsia="es-ES"/>
        </w:rPr>
        <w:t>:( Se copian en la pizarra)</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Te estoy escuchando; Te quiero mucho; Qué lindo eso que hiciste; ¿En qué te puedo ayudar?</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 xml:space="preserve">Eres mi hijo. A modo de </w:t>
      </w:r>
      <w:r w:rsidRPr="0090319C">
        <w:rPr>
          <w:rFonts w:ascii="Times New Roman" w:eastAsia="Times New Roman" w:hAnsi="Times New Roman" w:cs="Times New Roman"/>
          <w:bCs/>
          <w:sz w:val="24"/>
          <w:szCs w:val="24"/>
          <w:lang w:eastAsia="es-ES"/>
        </w:rPr>
        <w:t>conclusión,</w:t>
      </w:r>
      <w:r w:rsidRPr="0090319C">
        <w:rPr>
          <w:rFonts w:ascii="Times New Roman" w:eastAsia="Times New Roman" w:hAnsi="Times New Roman" w:cs="Times New Roman"/>
          <w:sz w:val="24"/>
          <w:szCs w:val="24"/>
          <w:lang w:eastAsia="es-ES"/>
        </w:rPr>
        <w:t xml:space="preserve"> se lee a los padres ideas para que reflexionen:</w:t>
      </w:r>
    </w:p>
    <w:p w:rsidR="0090319C" w:rsidRPr="0090319C" w:rsidRDefault="0090319C" w:rsidP="0090319C">
      <w:pPr>
        <w:numPr>
          <w:ilvl w:val="0"/>
          <w:numId w:val="7"/>
        </w:numPr>
        <w:tabs>
          <w:tab w:val="clear" w:pos="720"/>
          <w:tab w:val="left" w:pos="0"/>
          <w:tab w:val="num" w:pos="360"/>
        </w:tab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Padres y madres deben procurar un diálogo hábil y amoroso con sus hijos.</w:t>
      </w:r>
    </w:p>
    <w:p w:rsidR="0090319C" w:rsidRPr="0090319C" w:rsidRDefault="0090319C" w:rsidP="0090319C">
      <w:pPr>
        <w:numPr>
          <w:ilvl w:val="0"/>
          <w:numId w:val="7"/>
        </w:numPr>
        <w:tabs>
          <w:tab w:val="clear" w:pos="720"/>
          <w:tab w:val="left" w:pos="0"/>
          <w:tab w:val="num" w:pos="360"/>
        </w:tab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En nuestra comunicación debemos ser sensibles a las consecuencias de las palabras y sus acciones.</w:t>
      </w:r>
    </w:p>
    <w:p w:rsidR="0090319C" w:rsidRPr="0090319C" w:rsidRDefault="0090319C" w:rsidP="0090319C">
      <w:pPr>
        <w:numPr>
          <w:ilvl w:val="0"/>
          <w:numId w:val="7"/>
        </w:numPr>
        <w:tabs>
          <w:tab w:val="clear" w:pos="720"/>
          <w:tab w:val="left" w:pos="0"/>
          <w:tab w:val="num" w:pos="360"/>
        </w:tab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lastRenderedPageBreak/>
        <w:t>El grito es el mayor síntoma de incomprensión en las relaciones humanas, nos aleja, nos incomunica.</w:t>
      </w:r>
    </w:p>
    <w:p w:rsidR="0090319C" w:rsidRPr="0090319C" w:rsidRDefault="0090319C" w:rsidP="0090319C">
      <w:pPr>
        <w:numPr>
          <w:ilvl w:val="0"/>
          <w:numId w:val="7"/>
        </w:numPr>
        <w:tabs>
          <w:tab w:val="clear" w:pos="720"/>
          <w:tab w:val="num" w:pos="0"/>
          <w:tab w:val="num" w:pos="360"/>
        </w:tab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Saber escuchar y ser escuchado posibilita un acercamiento más humano y de respeto entre quienes se comunican.</w:t>
      </w:r>
    </w:p>
    <w:p w:rsidR="0090319C" w:rsidRPr="0090319C" w:rsidRDefault="0090319C" w:rsidP="0090319C">
      <w:pPr>
        <w:numPr>
          <w:ilvl w:val="0"/>
          <w:numId w:val="7"/>
        </w:numPr>
        <w:tabs>
          <w:tab w:val="clear" w:pos="720"/>
          <w:tab w:val="num" w:pos="0"/>
          <w:tab w:val="num" w:pos="360"/>
        </w:tabs>
        <w:spacing w:after="120" w:line="360" w:lineRule="auto"/>
        <w:ind w:left="0"/>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Es necesario que las familias se esfuercen por encarar con gusto cualquier tema de comunicación por difícil que sea.</w:t>
      </w:r>
    </w:p>
    <w:p w:rsidR="0090319C" w:rsidRPr="0090319C" w:rsidRDefault="0090319C" w:rsidP="0090319C">
      <w:pPr>
        <w:tabs>
          <w:tab w:val="left" w:pos="5986"/>
        </w:tabs>
        <w:spacing w:after="0" w:line="360" w:lineRule="auto"/>
        <w:jc w:val="both"/>
        <w:rPr>
          <w:rFonts w:ascii="Times New Roman" w:eastAsia="Times New Roman" w:hAnsi="Times New Roman" w:cs="Times New Roman"/>
          <w:b/>
          <w:sz w:val="24"/>
          <w:szCs w:val="24"/>
          <w:lang w:eastAsia="es-ES"/>
        </w:rPr>
      </w:pPr>
      <w:r w:rsidRPr="0090319C">
        <w:rPr>
          <w:rFonts w:ascii="Times New Roman" w:eastAsia="Times New Roman" w:hAnsi="Times New Roman" w:cs="Times New Roman"/>
          <w:b/>
          <w:sz w:val="24"/>
          <w:szCs w:val="24"/>
          <w:lang w:eastAsia="es-ES"/>
        </w:rPr>
        <w:t xml:space="preserve">Resultados del sistema de tareas de aprendizaje en la práctica educativa </w:t>
      </w:r>
    </w:p>
    <w:p w:rsidR="0090319C" w:rsidRPr="0090319C" w:rsidRDefault="0090319C" w:rsidP="0090319C">
      <w:pPr>
        <w:spacing w:after="120" w:line="360" w:lineRule="auto"/>
        <w:jc w:val="both"/>
        <w:rPr>
          <w:rFonts w:ascii="Times New Roman" w:eastAsia="Calibri" w:hAnsi="Times New Roman" w:cs="Times New Roman"/>
          <w:sz w:val="24"/>
          <w:szCs w:val="24"/>
        </w:rPr>
      </w:pPr>
      <w:r w:rsidRPr="0090319C">
        <w:rPr>
          <w:rFonts w:ascii="Times New Roman" w:eastAsia="Calibri" w:hAnsi="Times New Roman" w:cs="Times New Roman"/>
          <w:sz w:val="24"/>
          <w:szCs w:val="24"/>
        </w:rPr>
        <w:t xml:space="preserve">La concepción del trabajo metodológico en la escuela multigrado y las tareas elaboradas para su desarrollo durante el proceso enseñanza aprendizaje se consideran pertinentes; responden a las necesidades de formación continua del profesional que requiere el país y a las habilidades a potenciar en los escolares. Los contenidos definidos están en concordancia con los objetivos exigidos en el nivel educativo, organizados de forma clara, coherente y flexible, lo que responde en su diseño a las exigencias curriculares en correspondencia con las concepciones educativas contemporáneas y propicia el desarrollo de habilidades investigativas, una posición científica ante los problemas del contexto educativo, la búsqueda de alternativas de respuesta y su introducción a la práctica. </w:t>
      </w:r>
    </w:p>
    <w:p w:rsidR="0090319C" w:rsidRPr="0090319C" w:rsidRDefault="007C4384" w:rsidP="0090319C">
      <w:pPr>
        <w:tabs>
          <w:tab w:val="left" w:pos="5986"/>
        </w:tabs>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w:t>
      </w:r>
      <w:r w:rsidR="0090319C" w:rsidRPr="0090319C">
        <w:rPr>
          <w:rFonts w:ascii="Times New Roman" w:eastAsia="Times New Roman" w:hAnsi="Times New Roman" w:cs="Times New Roman"/>
          <w:sz w:val="24"/>
          <w:szCs w:val="24"/>
          <w:lang w:eastAsia="es-ES"/>
        </w:rPr>
        <w:t>mplia participación de los escolares en las actividades docentes y extradocentes a partir de sugerencias interesantes, motivantes y reflexivas que contribuyan al desarrollo de tareas sociales y de transformación social en las comunidades rurales.</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Nivel de preparación de los docentes que logra mejora en la organización escolar de las instituciones educativas y aumenta el sentido de pertenencia con la comunidad</w:t>
      </w:r>
      <w:r w:rsidR="007C4384">
        <w:rPr>
          <w:rFonts w:ascii="Times New Roman" w:eastAsia="Times New Roman" w:hAnsi="Times New Roman" w:cs="Times New Roman"/>
          <w:sz w:val="24"/>
          <w:szCs w:val="24"/>
          <w:lang w:eastAsia="es-ES"/>
        </w:rPr>
        <w:t xml:space="preserve"> y</w:t>
      </w:r>
      <w:r w:rsidR="007C4384" w:rsidRPr="007C4384">
        <w:t xml:space="preserve"> </w:t>
      </w:r>
      <w:r w:rsidR="007C4384">
        <w:rPr>
          <w:rFonts w:ascii="Times New Roman" w:eastAsia="Times New Roman" w:hAnsi="Times New Roman" w:cs="Times New Roman"/>
          <w:sz w:val="24"/>
          <w:szCs w:val="24"/>
          <w:lang w:eastAsia="es-ES"/>
        </w:rPr>
        <w:t>e</w:t>
      </w:r>
      <w:r w:rsidR="007C4384" w:rsidRPr="007C4384">
        <w:rPr>
          <w:rFonts w:ascii="Times New Roman" w:eastAsia="Times New Roman" w:hAnsi="Times New Roman" w:cs="Times New Roman"/>
          <w:sz w:val="24"/>
          <w:szCs w:val="24"/>
          <w:lang w:eastAsia="es-ES"/>
        </w:rPr>
        <w:t>levada calidad en el proceso de enseñanza aprendizaje evidenciado en el conocimiento de los escolares y sus modos de actuación en la sociedad.</w:t>
      </w:r>
    </w:p>
    <w:p w:rsidR="0090319C" w:rsidRPr="0090319C" w:rsidRDefault="0090319C" w:rsidP="0090319C">
      <w:pPr>
        <w:tabs>
          <w:tab w:val="left" w:pos="5986"/>
        </w:tabs>
        <w:spacing w:after="120" w:line="360" w:lineRule="auto"/>
        <w:jc w:val="both"/>
        <w:rPr>
          <w:rFonts w:ascii="Times New Roman" w:eastAsia="Times New Roman" w:hAnsi="Times New Roman" w:cs="Times New Roman"/>
          <w:sz w:val="24"/>
          <w:szCs w:val="24"/>
          <w:lang w:eastAsia="es-ES"/>
        </w:rPr>
      </w:pPr>
      <w:r w:rsidRPr="0090319C">
        <w:rPr>
          <w:rFonts w:ascii="Times New Roman" w:eastAsia="Times New Roman" w:hAnsi="Times New Roman" w:cs="Times New Roman"/>
          <w:sz w:val="24"/>
          <w:szCs w:val="24"/>
          <w:lang w:eastAsia="es-ES"/>
        </w:rPr>
        <w:t>Mejora en las relaciones interpersonales alumno-alumno; grupo–alumno, en parejas, tríos y pequeños grupos, entre grados; surgimiento de experiencias positivas y creación de proyectos integradores.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5697C" w:rsidRPr="0025697C" w:rsidRDefault="0025697C" w:rsidP="0025697C">
      <w:pPr>
        <w:spacing w:after="0" w:line="360" w:lineRule="auto"/>
        <w:jc w:val="both"/>
        <w:rPr>
          <w:rFonts w:ascii="Times New Roman" w:hAnsi="Times New Roman" w:cs="Times New Roman"/>
          <w:sz w:val="24"/>
          <w:szCs w:val="24"/>
        </w:rPr>
      </w:pPr>
      <w:r w:rsidRPr="0025697C">
        <w:rPr>
          <w:rFonts w:ascii="Times New Roman" w:hAnsi="Times New Roman" w:cs="Times New Roman"/>
          <w:sz w:val="24"/>
          <w:szCs w:val="24"/>
        </w:rPr>
        <w:t xml:space="preserve">La escuela rural es la encargada de responder a las necesidades de la sociedad en el medio no urbanizado, propicia que lleguen a las más apartadas regiones los avances de </w:t>
      </w:r>
      <w:r w:rsidRPr="0025697C">
        <w:rPr>
          <w:rFonts w:ascii="Times New Roman" w:hAnsi="Times New Roman" w:cs="Times New Roman"/>
          <w:sz w:val="24"/>
          <w:szCs w:val="24"/>
        </w:rPr>
        <w:lastRenderedPageBreak/>
        <w:t xml:space="preserve">la ciencia y la técnica y otros agentes promotores del desarrollo cultural. </w:t>
      </w:r>
      <w:r>
        <w:rPr>
          <w:rFonts w:ascii="Times New Roman" w:hAnsi="Times New Roman" w:cs="Times New Roman"/>
          <w:sz w:val="24"/>
          <w:szCs w:val="24"/>
        </w:rPr>
        <w:t xml:space="preserve">Está </w:t>
      </w:r>
      <w:r w:rsidRPr="0025697C">
        <w:rPr>
          <w:rFonts w:ascii="Times New Roman" w:hAnsi="Times New Roman" w:cs="Times New Roman"/>
          <w:sz w:val="24"/>
          <w:szCs w:val="24"/>
        </w:rPr>
        <w:t>organiza</w:t>
      </w:r>
      <w:r>
        <w:rPr>
          <w:rFonts w:ascii="Times New Roman" w:hAnsi="Times New Roman" w:cs="Times New Roman"/>
          <w:sz w:val="24"/>
          <w:szCs w:val="24"/>
        </w:rPr>
        <w:t xml:space="preserve">da </w:t>
      </w:r>
      <w:r w:rsidRPr="0025697C">
        <w:rPr>
          <w:rFonts w:ascii="Times New Roman" w:hAnsi="Times New Roman" w:cs="Times New Roman"/>
          <w:sz w:val="24"/>
          <w:szCs w:val="24"/>
        </w:rPr>
        <w:t xml:space="preserve"> de manera tal que garantice el empleo de una didáctica para el trabajo del multigrado.</w:t>
      </w:r>
    </w:p>
    <w:p w:rsidR="0025697C" w:rsidRPr="0025697C" w:rsidRDefault="0025697C" w:rsidP="0025697C">
      <w:pPr>
        <w:spacing w:after="0" w:line="360" w:lineRule="auto"/>
        <w:jc w:val="both"/>
        <w:rPr>
          <w:rFonts w:ascii="Times New Roman" w:hAnsi="Times New Roman" w:cs="Times New Roman"/>
          <w:sz w:val="24"/>
          <w:szCs w:val="24"/>
        </w:rPr>
      </w:pPr>
      <w:r w:rsidRPr="0025697C">
        <w:rPr>
          <w:rFonts w:ascii="Times New Roman" w:hAnsi="Times New Roman" w:cs="Times New Roman"/>
          <w:sz w:val="24"/>
          <w:szCs w:val="24"/>
        </w:rPr>
        <w:t>En el sector rural el maestro dirige, orienta, facilita el aprendizaje de sus alumnos científicamente, la planificación  de las tareas de aprendizaje obedece a un acuerdo previo conjunto, sobre bases reales y objetivas; se corresponde, se adecua a la situación de aprendizaje construida por él y sus alumnos.</w:t>
      </w:r>
    </w:p>
    <w:p w:rsidR="00FF3346" w:rsidRDefault="0025697C" w:rsidP="0025697C">
      <w:pPr>
        <w:spacing w:after="0" w:line="360" w:lineRule="auto"/>
        <w:jc w:val="both"/>
        <w:rPr>
          <w:rFonts w:ascii="Times New Roman" w:hAnsi="Times New Roman" w:cs="Times New Roman"/>
          <w:sz w:val="24"/>
          <w:szCs w:val="24"/>
        </w:rPr>
      </w:pPr>
      <w:r w:rsidRPr="0025697C">
        <w:rPr>
          <w:rFonts w:ascii="Times New Roman" w:hAnsi="Times New Roman" w:cs="Times New Roman"/>
          <w:sz w:val="24"/>
          <w:szCs w:val="24"/>
        </w:rPr>
        <w:t>En el proceso de enseñanza aprendizaje concebido y llevado a la práctica consecuentemente, los alumnos y los maestros serán cada vez más reflexivos e independientes, críticos y flexibles, motivados y comprometidos, seguros</w:t>
      </w:r>
      <w:r>
        <w:rPr>
          <w:rFonts w:ascii="Times New Roman" w:hAnsi="Times New Roman" w:cs="Times New Roman"/>
          <w:sz w:val="24"/>
          <w:szCs w:val="24"/>
        </w:rPr>
        <w:t>,</w:t>
      </w:r>
      <w:r w:rsidRPr="0025697C">
        <w:rPr>
          <w:rFonts w:ascii="Times New Roman" w:hAnsi="Times New Roman" w:cs="Times New Roman"/>
          <w:sz w:val="24"/>
          <w:szCs w:val="24"/>
        </w:rPr>
        <w:t xml:space="preserve"> creativos</w:t>
      </w:r>
      <w:r>
        <w:rPr>
          <w:rFonts w:ascii="Times New Roman" w:hAnsi="Times New Roman" w:cs="Times New Roman"/>
          <w:sz w:val="24"/>
          <w:szCs w:val="24"/>
        </w:rPr>
        <w:t xml:space="preserve"> y protagónicos. </w:t>
      </w:r>
    </w:p>
    <w:p w:rsidR="00FF3346" w:rsidRPr="0025697C" w:rsidRDefault="00FF3346" w:rsidP="0025697C">
      <w:pPr>
        <w:pStyle w:val="Prrafodelista"/>
        <w:numPr>
          <w:ilvl w:val="0"/>
          <w:numId w:val="2"/>
        </w:numPr>
        <w:spacing w:after="0" w:line="360" w:lineRule="auto"/>
        <w:jc w:val="both"/>
        <w:rPr>
          <w:rFonts w:ascii="Times New Roman" w:hAnsi="Times New Roman" w:cs="Times New Roman"/>
          <w:b/>
          <w:sz w:val="24"/>
          <w:szCs w:val="24"/>
        </w:rPr>
      </w:pPr>
      <w:r w:rsidRPr="0025697C">
        <w:rPr>
          <w:rFonts w:ascii="Times New Roman" w:hAnsi="Times New Roman" w:cs="Times New Roman"/>
          <w:b/>
          <w:sz w:val="24"/>
          <w:szCs w:val="24"/>
        </w:rPr>
        <w:t>Referencias bibliográficas</w:t>
      </w:r>
    </w:p>
    <w:p w:rsidR="0025697C" w:rsidRPr="0025697C" w:rsidRDefault="0025697C" w:rsidP="00256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25697C">
        <w:rPr>
          <w:rFonts w:ascii="Times New Roman" w:hAnsi="Times New Roman" w:cs="Times New Roman"/>
          <w:sz w:val="24"/>
          <w:szCs w:val="24"/>
        </w:rPr>
        <w:t>Barreras Jiménez, A. D. (2009). Tratamiento metodológico de los componentes funcionales. La Habana: Pueblo y Educación.</w:t>
      </w:r>
    </w:p>
    <w:p w:rsidR="0025697C" w:rsidRPr="0025697C" w:rsidRDefault="0025697C" w:rsidP="00256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5697C">
        <w:rPr>
          <w:rFonts w:ascii="Times New Roman" w:hAnsi="Times New Roman" w:cs="Times New Roman"/>
          <w:sz w:val="24"/>
          <w:szCs w:val="24"/>
        </w:rPr>
        <w:t>Castellanos Simons, D. (2005). Aprender y enseñar en la escuela. Una concepción desarrolladora. La Habana: Pueblo y Educación.</w:t>
      </w:r>
    </w:p>
    <w:p w:rsidR="0025697C" w:rsidRPr="0025697C" w:rsidRDefault="0025697C" w:rsidP="00256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5697C">
        <w:rPr>
          <w:rFonts w:ascii="Times New Roman" w:hAnsi="Times New Roman" w:cs="Times New Roman"/>
          <w:sz w:val="24"/>
          <w:szCs w:val="24"/>
        </w:rPr>
        <w:t xml:space="preserve">Cuba. Ministerio de Educación. (2006). Programas de Educación Primaria. -La Habana: Pueblo y Educación.  </w:t>
      </w:r>
    </w:p>
    <w:p w:rsidR="0025697C" w:rsidRPr="0025697C" w:rsidRDefault="0025697C" w:rsidP="00256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25697C">
        <w:rPr>
          <w:rFonts w:ascii="Times New Roman" w:hAnsi="Times New Roman" w:cs="Times New Roman"/>
          <w:sz w:val="24"/>
          <w:szCs w:val="24"/>
        </w:rPr>
        <w:t>Cuba. Ministerio de Educación. (2014). Procedimientos metodológicos y tareas de aprendizaje. La Habana: Pueblo y Educación.</w:t>
      </w:r>
    </w:p>
    <w:p w:rsidR="0025697C" w:rsidRPr="0025697C" w:rsidRDefault="0025697C" w:rsidP="00256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25697C">
        <w:rPr>
          <w:rFonts w:ascii="Times New Roman" w:hAnsi="Times New Roman" w:cs="Times New Roman"/>
          <w:sz w:val="24"/>
          <w:szCs w:val="24"/>
        </w:rPr>
        <w:t>González Labrada, G. C. (2012). XII Seminario Nacional para educadores. La Habana: Mined.</w:t>
      </w:r>
    </w:p>
    <w:p w:rsidR="0025697C" w:rsidRPr="0025697C" w:rsidRDefault="0025697C" w:rsidP="00256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25697C">
        <w:rPr>
          <w:rFonts w:ascii="Times New Roman" w:hAnsi="Times New Roman" w:cs="Times New Roman"/>
          <w:sz w:val="24"/>
          <w:szCs w:val="24"/>
        </w:rPr>
        <w:t>Montaño Calcines, J. R. (2012). Los enunciados-tareas de aprendizaje: mediadores del proceso de enseñanza-aprendizaje en todas las asignaturas (soporte digital).</w:t>
      </w:r>
    </w:p>
    <w:p w:rsidR="0025697C" w:rsidRPr="0025697C" w:rsidRDefault="0025697C" w:rsidP="00256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25697C">
        <w:rPr>
          <w:rFonts w:ascii="Times New Roman" w:hAnsi="Times New Roman" w:cs="Times New Roman"/>
          <w:sz w:val="24"/>
          <w:szCs w:val="24"/>
        </w:rPr>
        <w:t>Rico Montero, P. (2004). Hacia el perfeccionamiento de la escuela primaria . La Habana: Pueblo y Educación.</w:t>
      </w:r>
    </w:p>
    <w:p w:rsidR="0025697C" w:rsidRPr="0025697C" w:rsidRDefault="001628E5" w:rsidP="00256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25697C">
        <w:rPr>
          <w:rFonts w:ascii="Times New Roman" w:hAnsi="Times New Roman" w:cs="Times New Roman"/>
          <w:sz w:val="24"/>
          <w:szCs w:val="24"/>
        </w:rPr>
        <w:t xml:space="preserve">. </w:t>
      </w:r>
      <w:r w:rsidR="0025697C" w:rsidRPr="0025697C">
        <w:rPr>
          <w:rFonts w:ascii="Times New Roman" w:hAnsi="Times New Roman" w:cs="Times New Roman"/>
          <w:sz w:val="24"/>
          <w:szCs w:val="24"/>
        </w:rPr>
        <w:t>Rico Montero, P. (2008). El modelo de escuela primaria cubana: una propuesta desarrolladora de educación, enseñanza y aprendizaje. La Habana: Pueblo y Educación.</w:t>
      </w:r>
    </w:p>
    <w:p w:rsidR="0025697C" w:rsidRPr="0025697C" w:rsidRDefault="001628E5" w:rsidP="00256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25697C">
        <w:rPr>
          <w:rFonts w:ascii="Times New Roman" w:hAnsi="Times New Roman" w:cs="Times New Roman"/>
          <w:sz w:val="24"/>
          <w:szCs w:val="24"/>
        </w:rPr>
        <w:t xml:space="preserve">. </w:t>
      </w:r>
      <w:r w:rsidR="0025697C" w:rsidRPr="0025697C">
        <w:rPr>
          <w:rFonts w:ascii="Times New Roman" w:hAnsi="Times New Roman" w:cs="Times New Roman"/>
          <w:sz w:val="24"/>
          <w:szCs w:val="24"/>
        </w:rPr>
        <w:t>Rivero, L y P. Chávez (2003). Estructuración del proceso de enseñanza aprendizaje en la escuela primaria multigrado. Curso Pre-evento Pedagogía 2003. La Habana.</w:t>
      </w:r>
    </w:p>
    <w:p w:rsidR="0025697C" w:rsidRPr="0025697C" w:rsidRDefault="0025697C" w:rsidP="00256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1628E5">
        <w:rPr>
          <w:rFonts w:ascii="Times New Roman" w:hAnsi="Times New Roman" w:cs="Times New Roman"/>
          <w:sz w:val="24"/>
          <w:szCs w:val="24"/>
        </w:rPr>
        <w:t>0</w:t>
      </w:r>
      <w:r>
        <w:rPr>
          <w:rFonts w:ascii="Times New Roman" w:hAnsi="Times New Roman" w:cs="Times New Roman"/>
          <w:sz w:val="24"/>
          <w:szCs w:val="24"/>
        </w:rPr>
        <w:t xml:space="preserve">. </w:t>
      </w:r>
      <w:r w:rsidRPr="0025697C">
        <w:rPr>
          <w:rFonts w:ascii="Times New Roman" w:hAnsi="Times New Roman" w:cs="Times New Roman"/>
          <w:sz w:val="24"/>
          <w:szCs w:val="24"/>
        </w:rPr>
        <w:t>Rodríguez Izquierdo, J. (2010). La enseñanza en la escuela rural multigrado. Folleto N. 7. La Habana: Pueblo y Educación.</w:t>
      </w:r>
    </w:p>
    <w:sectPr w:rsidR="0025697C" w:rsidRPr="0025697C" w:rsidSect="00C8585B">
      <w:headerReference w:type="default" r:id="rId28"/>
      <w:footerReference w:type="default" r:id="rId2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2B6" w:rsidRDefault="007372B6" w:rsidP="00C8585B">
      <w:pPr>
        <w:spacing w:after="0" w:line="240" w:lineRule="auto"/>
      </w:pPr>
      <w:r>
        <w:separator/>
      </w:r>
    </w:p>
  </w:endnote>
  <w:endnote w:type="continuationSeparator" w:id="0">
    <w:p w:rsidR="007372B6" w:rsidRDefault="007372B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0A0DAE">
          <w:rPr>
            <w:noProof/>
          </w:rPr>
          <w:t>5</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2B6" w:rsidRDefault="007372B6" w:rsidP="00C8585B">
      <w:pPr>
        <w:spacing w:after="0" w:line="240" w:lineRule="auto"/>
      </w:pPr>
      <w:r>
        <w:separator/>
      </w:r>
    </w:p>
  </w:footnote>
  <w:footnote w:type="continuationSeparator" w:id="0">
    <w:p w:rsidR="007372B6" w:rsidRDefault="007372B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000000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12CB361B"/>
    <w:multiLevelType w:val="multilevel"/>
    <w:tmpl w:val="AEBCF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2E372612"/>
    <w:multiLevelType w:val="hybridMultilevel"/>
    <w:tmpl w:val="9732CB4A"/>
    <w:lvl w:ilvl="0" w:tplc="8AF43070">
      <w:start w:val="1"/>
      <w:numFmt w:val="bullet"/>
      <w:lvlText w:val=""/>
      <w:lvlJc w:val="left"/>
      <w:pPr>
        <w:tabs>
          <w:tab w:val="num" w:pos="720"/>
        </w:tabs>
        <w:ind w:left="720" w:hanging="360"/>
      </w:pPr>
      <w:rPr>
        <w:rFonts w:ascii="Wingdings" w:hAnsi="Wingdings" w:hint="default"/>
      </w:rPr>
    </w:lvl>
    <w:lvl w:ilvl="1" w:tplc="A84050F4" w:tentative="1">
      <w:start w:val="1"/>
      <w:numFmt w:val="bullet"/>
      <w:lvlText w:val=""/>
      <w:lvlJc w:val="left"/>
      <w:pPr>
        <w:tabs>
          <w:tab w:val="num" w:pos="1440"/>
        </w:tabs>
        <w:ind w:left="1440" w:hanging="360"/>
      </w:pPr>
      <w:rPr>
        <w:rFonts w:ascii="Wingdings" w:hAnsi="Wingdings" w:hint="default"/>
      </w:rPr>
    </w:lvl>
    <w:lvl w:ilvl="2" w:tplc="FE00DC96" w:tentative="1">
      <w:start w:val="1"/>
      <w:numFmt w:val="bullet"/>
      <w:lvlText w:val=""/>
      <w:lvlJc w:val="left"/>
      <w:pPr>
        <w:tabs>
          <w:tab w:val="num" w:pos="2160"/>
        </w:tabs>
        <w:ind w:left="2160" w:hanging="360"/>
      </w:pPr>
      <w:rPr>
        <w:rFonts w:ascii="Wingdings" w:hAnsi="Wingdings" w:hint="default"/>
      </w:rPr>
    </w:lvl>
    <w:lvl w:ilvl="3" w:tplc="0B22671A" w:tentative="1">
      <w:start w:val="1"/>
      <w:numFmt w:val="bullet"/>
      <w:lvlText w:val=""/>
      <w:lvlJc w:val="left"/>
      <w:pPr>
        <w:tabs>
          <w:tab w:val="num" w:pos="2880"/>
        </w:tabs>
        <w:ind w:left="2880" w:hanging="360"/>
      </w:pPr>
      <w:rPr>
        <w:rFonts w:ascii="Wingdings" w:hAnsi="Wingdings" w:hint="default"/>
      </w:rPr>
    </w:lvl>
    <w:lvl w:ilvl="4" w:tplc="BA96A272" w:tentative="1">
      <w:start w:val="1"/>
      <w:numFmt w:val="bullet"/>
      <w:lvlText w:val=""/>
      <w:lvlJc w:val="left"/>
      <w:pPr>
        <w:tabs>
          <w:tab w:val="num" w:pos="3600"/>
        </w:tabs>
        <w:ind w:left="3600" w:hanging="360"/>
      </w:pPr>
      <w:rPr>
        <w:rFonts w:ascii="Wingdings" w:hAnsi="Wingdings" w:hint="default"/>
      </w:rPr>
    </w:lvl>
    <w:lvl w:ilvl="5" w:tplc="96CED270" w:tentative="1">
      <w:start w:val="1"/>
      <w:numFmt w:val="bullet"/>
      <w:lvlText w:val=""/>
      <w:lvlJc w:val="left"/>
      <w:pPr>
        <w:tabs>
          <w:tab w:val="num" w:pos="4320"/>
        </w:tabs>
        <w:ind w:left="4320" w:hanging="360"/>
      </w:pPr>
      <w:rPr>
        <w:rFonts w:ascii="Wingdings" w:hAnsi="Wingdings" w:hint="default"/>
      </w:rPr>
    </w:lvl>
    <w:lvl w:ilvl="6" w:tplc="A11A0A90" w:tentative="1">
      <w:start w:val="1"/>
      <w:numFmt w:val="bullet"/>
      <w:lvlText w:val=""/>
      <w:lvlJc w:val="left"/>
      <w:pPr>
        <w:tabs>
          <w:tab w:val="num" w:pos="5040"/>
        </w:tabs>
        <w:ind w:left="5040" w:hanging="360"/>
      </w:pPr>
      <w:rPr>
        <w:rFonts w:ascii="Wingdings" w:hAnsi="Wingdings" w:hint="default"/>
      </w:rPr>
    </w:lvl>
    <w:lvl w:ilvl="7" w:tplc="A7A0565E" w:tentative="1">
      <w:start w:val="1"/>
      <w:numFmt w:val="bullet"/>
      <w:lvlText w:val=""/>
      <w:lvlJc w:val="left"/>
      <w:pPr>
        <w:tabs>
          <w:tab w:val="num" w:pos="5760"/>
        </w:tabs>
        <w:ind w:left="5760" w:hanging="360"/>
      </w:pPr>
      <w:rPr>
        <w:rFonts w:ascii="Wingdings" w:hAnsi="Wingdings" w:hint="default"/>
      </w:rPr>
    </w:lvl>
    <w:lvl w:ilvl="8" w:tplc="BC0CC98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E31BC4"/>
    <w:multiLevelType w:val="multilevel"/>
    <w:tmpl w:val="CC3ED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423A7259"/>
    <w:multiLevelType w:val="hybridMultilevel"/>
    <w:tmpl w:val="451A7E64"/>
    <w:lvl w:ilvl="0" w:tplc="610444CC">
      <w:start w:val="1"/>
      <w:numFmt w:val="bullet"/>
      <w:lvlText w:val=""/>
      <w:lvlJc w:val="left"/>
      <w:pPr>
        <w:tabs>
          <w:tab w:val="num" w:pos="720"/>
        </w:tabs>
        <w:ind w:left="720" w:hanging="360"/>
      </w:pPr>
      <w:rPr>
        <w:rFonts w:ascii="Wingdings" w:hAnsi="Wingdings" w:hint="default"/>
      </w:rPr>
    </w:lvl>
    <w:lvl w:ilvl="1" w:tplc="CE8C5912" w:tentative="1">
      <w:start w:val="1"/>
      <w:numFmt w:val="bullet"/>
      <w:lvlText w:val=""/>
      <w:lvlJc w:val="left"/>
      <w:pPr>
        <w:tabs>
          <w:tab w:val="num" w:pos="1440"/>
        </w:tabs>
        <w:ind w:left="1440" w:hanging="360"/>
      </w:pPr>
      <w:rPr>
        <w:rFonts w:ascii="Wingdings" w:hAnsi="Wingdings" w:hint="default"/>
      </w:rPr>
    </w:lvl>
    <w:lvl w:ilvl="2" w:tplc="80D87F38" w:tentative="1">
      <w:start w:val="1"/>
      <w:numFmt w:val="bullet"/>
      <w:lvlText w:val=""/>
      <w:lvlJc w:val="left"/>
      <w:pPr>
        <w:tabs>
          <w:tab w:val="num" w:pos="2160"/>
        </w:tabs>
        <w:ind w:left="2160" w:hanging="360"/>
      </w:pPr>
      <w:rPr>
        <w:rFonts w:ascii="Wingdings" w:hAnsi="Wingdings" w:hint="default"/>
      </w:rPr>
    </w:lvl>
    <w:lvl w:ilvl="3" w:tplc="233E852A" w:tentative="1">
      <w:start w:val="1"/>
      <w:numFmt w:val="bullet"/>
      <w:lvlText w:val=""/>
      <w:lvlJc w:val="left"/>
      <w:pPr>
        <w:tabs>
          <w:tab w:val="num" w:pos="2880"/>
        </w:tabs>
        <w:ind w:left="2880" w:hanging="360"/>
      </w:pPr>
      <w:rPr>
        <w:rFonts w:ascii="Wingdings" w:hAnsi="Wingdings" w:hint="default"/>
      </w:rPr>
    </w:lvl>
    <w:lvl w:ilvl="4" w:tplc="20F6CDA2" w:tentative="1">
      <w:start w:val="1"/>
      <w:numFmt w:val="bullet"/>
      <w:lvlText w:val=""/>
      <w:lvlJc w:val="left"/>
      <w:pPr>
        <w:tabs>
          <w:tab w:val="num" w:pos="3600"/>
        </w:tabs>
        <w:ind w:left="3600" w:hanging="360"/>
      </w:pPr>
      <w:rPr>
        <w:rFonts w:ascii="Wingdings" w:hAnsi="Wingdings" w:hint="default"/>
      </w:rPr>
    </w:lvl>
    <w:lvl w:ilvl="5" w:tplc="6226ADAE" w:tentative="1">
      <w:start w:val="1"/>
      <w:numFmt w:val="bullet"/>
      <w:lvlText w:val=""/>
      <w:lvlJc w:val="left"/>
      <w:pPr>
        <w:tabs>
          <w:tab w:val="num" w:pos="4320"/>
        </w:tabs>
        <w:ind w:left="4320" w:hanging="360"/>
      </w:pPr>
      <w:rPr>
        <w:rFonts w:ascii="Wingdings" w:hAnsi="Wingdings" w:hint="default"/>
      </w:rPr>
    </w:lvl>
    <w:lvl w:ilvl="6" w:tplc="578C2538" w:tentative="1">
      <w:start w:val="1"/>
      <w:numFmt w:val="bullet"/>
      <w:lvlText w:val=""/>
      <w:lvlJc w:val="left"/>
      <w:pPr>
        <w:tabs>
          <w:tab w:val="num" w:pos="5040"/>
        </w:tabs>
        <w:ind w:left="5040" w:hanging="360"/>
      </w:pPr>
      <w:rPr>
        <w:rFonts w:ascii="Wingdings" w:hAnsi="Wingdings" w:hint="default"/>
      </w:rPr>
    </w:lvl>
    <w:lvl w:ilvl="7" w:tplc="48A68A50" w:tentative="1">
      <w:start w:val="1"/>
      <w:numFmt w:val="bullet"/>
      <w:lvlText w:val=""/>
      <w:lvlJc w:val="left"/>
      <w:pPr>
        <w:tabs>
          <w:tab w:val="num" w:pos="5760"/>
        </w:tabs>
        <w:ind w:left="5760" w:hanging="360"/>
      </w:pPr>
      <w:rPr>
        <w:rFonts w:ascii="Wingdings" w:hAnsi="Wingdings" w:hint="default"/>
      </w:rPr>
    </w:lvl>
    <w:lvl w:ilvl="8" w:tplc="BB6A7DE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DA7EDF"/>
    <w:multiLevelType w:val="hybridMultilevel"/>
    <w:tmpl w:val="12CEC56E"/>
    <w:lvl w:ilvl="0" w:tplc="94FE6D66">
      <w:start w:val="1"/>
      <w:numFmt w:val="decimal"/>
      <w:lvlText w:val="%1."/>
      <w:lvlJc w:val="left"/>
      <w:pPr>
        <w:tabs>
          <w:tab w:val="num" w:pos="720"/>
        </w:tabs>
        <w:ind w:left="720" w:hanging="360"/>
      </w:pPr>
      <w:rPr>
        <w:rFonts w:cs="Times New Roman"/>
      </w:rPr>
    </w:lvl>
    <w:lvl w:ilvl="1" w:tplc="64AA5C2A" w:tentative="1">
      <w:start w:val="1"/>
      <w:numFmt w:val="decimal"/>
      <w:lvlText w:val="%2."/>
      <w:lvlJc w:val="left"/>
      <w:pPr>
        <w:tabs>
          <w:tab w:val="num" w:pos="1440"/>
        </w:tabs>
        <w:ind w:left="1440" w:hanging="360"/>
      </w:pPr>
      <w:rPr>
        <w:rFonts w:cs="Times New Roman"/>
      </w:rPr>
    </w:lvl>
    <w:lvl w:ilvl="2" w:tplc="2CFABC9C" w:tentative="1">
      <w:start w:val="1"/>
      <w:numFmt w:val="decimal"/>
      <w:lvlText w:val="%3."/>
      <w:lvlJc w:val="left"/>
      <w:pPr>
        <w:tabs>
          <w:tab w:val="num" w:pos="2160"/>
        </w:tabs>
        <w:ind w:left="2160" w:hanging="360"/>
      </w:pPr>
      <w:rPr>
        <w:rFonts w:cs="Times New Roman"/>
      </w:rPr>
    </w:lvl>
    <w:lvl w:ilvl="3" w:tplc="30A48E4A" w:tentative="1">
      <w:start w:val="1"/>
      <w:numFmt w:val="decimal"/>
      <w:lvlText w:val="%4."/>
      <w:lvlJc w:val="left"/>
      <w:pPr>
        <w:tabs>
          <w:tab w:val="num" w:pos="2880"/>
        </w:tabs>
        <w:ind w:left="2880" w:hanging="360"/>
      </w:pPr>
      <w:rPr>
        <w:rFonts w:cs="Times New Roman"/>
      </w:rPr>
    </w:lvl>
    <w:lvl w:ilvl="4" w:tplc="368AB83C" w:tentative="1">
      <w:start w:val="1"/>
      <w:numFmt w:val="decimal"/>
      <w:lvlText w:val="%5."/>
      <w:lvlJc w:val="left"/>
      <w:pPr>
        <w:tabs>
          <w:tab w:val="num" w:pos="3600"/>
        </w:tabs>
        <w:ind w:left="3600" w:hanging="360"/>
      </w:pPr>
      <w:rPr>
        <w:rFonts w:cs="Times New Roman"/>
      </w:rPr>
    </w:lvl>
    <w:lvl w:ilvl="5" w:tplc="58DA2A02" w:tentative="1">
      <w:start w:val="1"/>
      <w:numFmt w:val="decimal"/>
      <w:lvlText w:val="%6."/>
      <w:lvlJc w:val="left"/>
      <w:pPr>
        <w:tabs>
          <w:tab w:val="num" w:pos="4320"/>
        </w:tabs>
        <w:ind w:left="4320" w:hanging="360"/>
      </w:pPr>
      <w:rPr>
        <w:rFonts w:cs="Times New Roman"/>
      </w:rPr>
    </w:lvl>
    <w:lvl w:ilvl="6" w:tplc="F44220E8" w:tentative="1">
      <w:start w:val="1"/>
      <w:numFmt w:val="decimal"/>
      <w:lvlText w:val="%7."/>
      <w:lvlJc w:val="left"/>
      <w:pPr>
        <w:tabs>
          <w:tab w:val="num" w:pos="5040"/>
        </w:tabs>
        <w:ind w:left="5040" w:hanging="360"/>
      </w:pPr>
      <w:rPr>
        <w:rFonts w:cs="Times New Roman"/>
      </w:rPr>
    </w:lvl>
    <w:lvl w:ilvl="7" w:tplc="C082F108" w:tentative="1">
      <w:start w:val="1"/>
      <w:numFmt w:val="decimal"/>
      <w:lvlText w:val="%8."/>
      <w:lvlJc w:val="left"/>
      <w:pPr>
        <w:tabs>
          <w:tab w:val="num" w:pos="5760"/>
        </w:tabs>
        <w:ind w:left="5760" w:hanging="360"/>
      </w:pPr>
      <w:rPr>
        <w:rFonts w:cs="Times New Roman"/>
      </w:rPr>
    </w:lvl>
    <w:lvl w:ilvl="8" w:tplc="4CEC4F88" w:tentative="1">
      <w:start w:val="1"/>
      <w:numFmt w:val="decimal"/>
      <w:lvlText w:val="%9."/>
      <w:lvlJc w:val="left"/>
      <w:pPr>
        <w:tabs>
          <w:tab w:val="num" w:pos="6480"/>
        </w:tabs>
        <w:ind w:left="6480" w:hanging="360"/>
      </w:pPr>
      <w:rPr>
        <w:rFonts w:cs="Times New Roman"/>
      </w:rPr>
    </w:lvl>
  </w:abstractNum>
  <w:abstractNum w:abstractNumId="6" w15:restartNumberingAfterBreak="0">
    <w:nsid w:val="6F8A5CEC"/>
    <w:multiLevelType w:val="hybridMultilevel"/>
    <w:tmpl w:val="3648D794"/>
    <w:lvl w:ilvl="0" w:tplc="D32278FC">
      <w:start w:val="1"/>
      <w:numFmt w:val="bullet"/>
      <w:lvlText w:val=""/>
      <w:lvlJc w:val="left"/>
      <w:pPr>
        <w:tabs>
          <w:tab w:val="num" w:pos="720"/>
        </w:tabs>
        <w:ind w:left="720" w:hanging="360"/>
      </w:pPr>
      <w:rPr>
        <w:rFonts w:ascii="Wingdings" w:hAnsi="Wingdings" w:hint="default"/>
      </w:rPr>
    </w:lvl>
    <w:lvl w:ilvl="1" w:tplc="D074A26E" w:tentative="1">
      <w:start w:val="1"/>
      <w:numFmt w:val="bullet"/>
      <w:lvlText w:val=""/>
      <w:lvlJc w:val="left"/>
      <w:pPr>
        <w:tabs>
          <w:tab w:val="num" w:pos="1440"/>
        </w:tabs>
        <w:ind w:left="1440" w:hanging="360"/>
      </w:pPr>
      <w:rPr>
        <w:rFonts w:ascii="Wingdings" w:hAnsi="Wingdings" w:hint="default"/>
      </w:rPr>
    </w:lvl>
    <w:lvl w:ilvl="2" w:tplc="FC46B446" w:tentative="1">
      <w:start w:val="1"/>
      <w:numFmt w:val="bullet"/>
      <w:lvlText w:val=""/>
      <w:lvlJc w:val="left"/>
      <w:pPr>
        <w:tabs>
          <w:tab w:val="num" w:pos="2160"/>
        </w:tabs>
        <w:ind w:left="2160" w:hanging="360"/>
      </w:pPr>
      <w:rPr>
        <w:rFonts w:ascii="Wingdings" w:hAnsi="Wingdings" w:hint="default"/>
      </w:rPr>
    </w:lvl>
    <w:lvl w:ilvl="3" w:tplc="6F0EE31A" w:tentative="1">
      <w:start w:val="1"/>
      <w:numFmt w:val="bullet"/>
      <w:lvlText w:val=""/>
      <w:lvlJc w:val="left"/>
      <w:pPr>
        <w:tabs>
          <w:tab w:val="num" w:pos="2880"/>
        </w:tabs>
        <w:ind w:left="2880" w:hanging="360"/>
      </w:pPr>
      <w:rPr>
        <w:rFonts w:ascii="Wingdings" w:hAnsi="Wingdings" w:hint="default"/>
      </w:rPr>
    </w:lvl>
    <w:lvl w:ilvl="4" w:tplc="E52A18B6" w:tentative="1">
      <w:start w:val="1"/>
      <w:numFmt w:val="bullet"/>
      <w:lvlText w:val=""/>
      <w:lvlJc w:val="left"/>
      <w:pPr>
        <w:tabs>
          <w:tab w:val="num" w:pos="3600"/>
        </w:tabs>
        <w:ind w:left="3600" w:hanging="360"/>
      </w:pPr>
      <w:rPr>
        <w:rFonts w:ascii="Wingdings" w:hAnsi="Wingdings" w:hint="default"/>
      </w:rPr>
    </w:lvl>
    <w:lvl w:ilvl="5" w:tplc="7A0A69C2" w:tentative="1">
      <w:start w:val="1"/>
      <w:numFmt w:val="bullet"/>
      <w:lvlText w:val=""/>
      <w:lvlJc w:val="left"/>
      <w:pPr>
        <w:tabs>
          <w:tab w:val="num" w:pos="4320"/>
        </w:tabs>
        <w:ind w:left="4320" w:hanging="360"/>
      </w:pPr>
      <w:rPr>
        <w:rFonts w:ascii="Wingdings" w:hAnsi="Wingdings" w:hint="default"/>
      </w:rPr>
    </w:lvl>
    <w:lvl w:ilvl="6" w:tplc="C8AE47A2" w:tentative="1">
      <w:start w:val="1"/>
      <w:numFmt w:val="bullet"/>
      <w:lvlText w:val=""/>
      <w:lvlJc w:val="left"/>
      <w:pPr>
        <w:tabs>
          <w:tab w:val="num" w:pos="5040"/>
        </w:tabs>
        <w:ind w:left="5040" w:hanging="360"/>
      </w:pPr>
      <w:rPr>
        <w:rFonts w:ascii="Wingdings" w:hAnsi="Wingdings" w:hint="default"/>
      </w:rPr>
    </w:lvl>
    <w:lvl w:ilvl="7" w:tplc="752E0AE8" w:tentative="1">
      <w:start w:val="1"/>
      <w:numFmt w:val="bullet"/>
      <w:lvlText w:val=""/>
      <w:lvlJc w:val="left"/>
      <w:pPr>
        <w:tabs>
          <w:tab w:val="num" w:pos="5760"/>
        </w:tabs>
        <w:ind w:left="5760" w:hanging="360"/>
      </w:pPr>
      <w:rPr>
        <w:rFonts w:ascii="Wingdings" w:hAnsi="Wingdings" w:hint="default"/>
      </w:rPr>
    </w:lvl>
    <w:lvl w:ilvl="8" w:tplc="DBCE23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7745A3"/>
    <w:multiLevelType w:val="hybridMultilevel"/>
    <w:tmpl w:val="853008BA"/>
    <w:lvl w:ilvl="0" w:tplc="39664982">
      <w:start w:val="1"/>
      <w:numFmt w:val="bullet"/>
      <w:lvlText w:val=""/>
      <w:lvlJc w:val="left"/>
      <w:pPr>
        <w:tabs>
          <w:tab w:val="num" w:pos="720"/>
        </w:tabs>
        <w:ind w:left="720" w:hanging="360"/>
      </w:pPr>
      <w:rPr>
        <w:rFonts w:ascii="Wingdings" w:hAnsi="Wingdings" w:hint="default"/>
      </w:rPr>
    </w:lvl>
    <w:lvl w:ilvl="1" w:tplc="68109B70" w:tentative="1">
      <w:start w:val="1"/>
      <w:numFmt w:val="bullet"/>
      <w:lvlText w:val=""/>
      <w:lvlJc w:val="left"/>
      <w:pPr>
        <w:tabs>
          <w:tab w:val="num" w:pos="1440"/>
        </w:tabs>
        <w:ind w:left="1440" w:hanging="360"/>
      </w:pPr>
      <w:rPr>
        <w:rFonts w:ascii="Wingdings" w:hAnsi="Wingdings" w:hint="default"/>
      </w:rPr>
    </w:lvl>
    <w:lvl w:ilvl="2" w:tplc="A8205AD0" w:tentative="1">
      <w:start w:val="1"/>
      <w:numFmt w:val="bullet"/>
      <w:lvlText w:val=""/>
      <w:lvlJc w:val="left"/>
      <w:pPr>
        <w:tabs>
          <w:tab w:val="num" w:pos="2160"/>
        </w:tabs>
        <w:ind w:left="2160" w:hanging="360"/>
      </w:pPr>
      <w:rPr>
        <w:rFonts w:ascii="Wingdings" w:hAnsi="Wingdings" w:hint="default"/>
      </w:rPr>
    </w:lvl>
    <w:lvl w:ilvl="3" w:tplc="2EE451FE" w:tentative="1">
      <w:start w:val="1"/>
      <w:numFmt w:val="bullet"/>
      <w:lvlText w:val=""/>
      <w:lvlJc w:val="left"/>
      <w:pPr>
        <w:tabs>
          <w:tab w:val="num" w:pos="2880"/>
        </w:tabs>
        <w:ind w:left="2880" w:hanging="360"/>
      </w:pPr>
      <w:rPr>
        <w:rFonts w:ascii="Wingdings" w:hAnsi="Wingdings" w:hint="default"/>
      </w:rPr>
    </w:lvl>
    <w:lvl w:ilvl="4" w:tplc="0EB47806" w:tentative="1">
      <w:start w:val="1"/>
      <w:numFmt w:val="bullet"/>
      <w:lvlText w:val=""/>
      <w:lvlJc w:val="left"/>
      <w:pPr>
        <w:tabs>
          <w:tab w:val="num" w:pos="3600"/>
        </w:tabs>
        <w:ind w:left="3600" w:hanging="360"/>
      </w:pPr>
      <w:rPr>
        <w:rFonts w:ascii="Wingdings" w:hAnsi="Wingdings" w:hint="default"/>
      </w:rPr>
    </w:lvl>
    <w:lvl w:ilvl="5" w:tplc="1B24B200" w:tentative="1">
      <w:start w:val="1"/>
      <w:numFmt w:val="bullet"/>
      <w:lvlText w:val=""/>
      <w:lvlJc w:val="left"/>
      <w:pPr>
        <w:tabs>
          <w:tab w:val="num" w:pos="4320"/>
        </w:tabs>
        <w:ind w:left="4320" w:hanging="360"/>
      </w:pPr>
      <w:rPr>
        <w:rFonts w:ascii="Wingdings" w:hAnsi="Wingdings" w:hint="default"/>
      </w:rPr>
    </w:lvl>
    <w:lvl w:ilvl="6" w:tplc="301ACDC4" w:tentative="1">
      <w:start w:val="1"/>
      <w:numFmt w:val="bullet"/>
      <w:lvlText w:val=""/>
      <w:lvlJc w:val="left"/>
      <w:pPr>
        <w:tabs>
          <w:tab w:val="num" w:pos="5040"/>
        </w:tabs>
        <w:ind w:left="5040" w:hanging="360"/>
      </w:pPr>
      <w:rPr>
        <w:rFonts w:ascii="Wingdings" w:hAnsi="Wingdings" w:hint="default"/>
      </w:rPr>
    </w:lvl>
    <w:lvl w:ilvl="7" w:tplc="68EA552A" w:tentative="1">
      <w:start w:val="1"/>
      <w:numFmt w:val="bullet"/>
      <w:lvlText w:val=""/>
      <w:lvlJc w:val="left"/>
      <w:pPr>
        <w:tabs>
          <w:tab w:val="num" w:pos="5760"/>
        </w:tabs>
        <w:ind w:left="5760" w:hanging="360"/>
      </w:pPr>
      <w:rPr>
        <w:rFonts w:ascii="Wingdings" w:hAnsi="Wingdings" w:hint="default"/>
      </w:rPr>
    </w:lvl>
    <w:lvl w:ilvl="8" w:tplc="AAB6B9B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4"/>
  </w:num>
  <w:num w:numId="7">
    <w:abstractNumId w:val="6"/>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17446"/>
    <w:rsid w:val="00042D0C"/>
    <w:rsid w:val="00046F14"/>
    <w:rsid w:val="000A0DAE"/>
    <w:rsid w:val="000A6EC7"/>
    <w:rsid w:val="000C14DC"/>
    <w:rsid w:val="000F44A6"/>
    <w:rsid w:val="001628E5"/>
    <w:rsid w:val="00175724"/>
    <w:rsid w:val="0025697C"/>
    <w:rsid w:val="002E0882"/>
    <w:rsid w:val="002E272A"/>
    <w:rsid w:val="0038219A"/>
    <w:rsid w:val="00403285"/>
    <w:rsid w:val="005754D8"/>
    <w:rsid w:val="006134E3"/>
    <w:rsid w:val="006271E4"/>
    <w:rsid w:val="00667F10"/>
    <w:rsid w:val="00671849"/>
    <w:rsid w:val="007372B6"/>
    <w:rsid w:val="007455FF"/>
    <w:rsid w:val="007C4384"/>
    <w:rsid w:val="00815971"/>
    <w:rsid w:val="0088159E"/>
    <w:rsid w:val="008A1C16"/>
    <w:rsid w:val="0090319C"/>
    <w:rsid w:val="0090418C"/>
    <w:rsid w:val="009061A5"/>
    <w:rsid w:val="0091621C"/>
    <w:rsid w:val="00923916"/>
    <w:rsid w:val="009B1EF2"/>
    <w:rsid w:val="009D5E02"/>
    <w:rsid w:val="009D67CD"/>
    <w:rsid w:val="00A156A5"/>
    <w:rsid w:val="00A21A1F"/>
    <w:rsid w:val="00A62A14"/>
    <w:rsid w:val="00AE534B"/>
    <w:rsid w:val="00B2024E"/>
    <w:rsid w:val="00B24E95"/>
    <w:rsid w:val="00B80E97"/>
    <w:rsid w:val="00BC770B"/>
    <w:rsid w:val="00C04311"/>
    <w:rsid w:val="00C17100"/>
    <w:rsid w:val="00C440C5"/>
    <w:rsid w:val="00C8585B"/>
    <w:rsid w:val="00CD2BC3"/>
    <w:rsid w:val="00CD7F08"/>
    <w:rsid w:val="00D36D1C"/>
    <w:rsid w:val="00D73DE9"/>
    <w:rsid w:val="00DF554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54BC14B8"/>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sldx"/><Relationship Id="rId13" Type="http://schemas.openxmlformats.org/officeDocument/2006/relationships/hyperlink" Target="http://www.ecured.cu/index.php/Ense%C3%B1anza" TargetMode="External"/><Relationship Id="rId18" Type="http://schemas.openxmlformats.org/officeDocument/2006/relationships/hyperlink" Target="http://www.ecured.cu/index.php/Texto" TargetMode="External"/><Relationship Id="rId26" Type="http://schemas.openxmlformats.org/officeDocument/2006/relationships/hyperlink" Target="http://www.ecured.cu/index.php/Comunicaci%C3%B3n" TargetMode="External"/><Relationship Id="rId3" Type="http://schemas.openxmlformats.org/officeDocument/2006/relationships/settings" Target="settings.xml"/><Relationship Id="rId21" Type="http://schemas.openxmlformats.org/officeDocument/2006/relationships/hyperlink" Target="http://www.ecured.cu/index.php/Conocimiento" TargetMode="External"/><Relationship Id="rId7" Type="http://schemas.openxmlformats.org/officeDocument/2006/relationships/image" Target="media/image1.emf"/><Relationship Id="rId12" Type="http://schemas.openxmlformats.org/officeDocument/2006/relationships/hyperlink" Target="http://www.ecured.cu/index.php/Texto" TargetMode="External"/><Relationship Id="rId17" Type="http://schemas.openxmlformats.org/officeDocument/2006/relationships/hyperlink" Target="http://www.ecured.cu/index.php/Proceso_de_Ense%C3%B1anza_-_Aprendizaje" TargetMode="External"/><Relationship Id="rId25" Type="http://schemas.openxmlformats.org/officeDocument/2006/relationships/hyperlink" Target="http://www.ecured.cu/index.php/M%C3%A9todo" TargetMode="External"/><Relationship Id="rId2" Type="http://schemas.openxmlformats.org/officeDocument/2006/relationships/styles" Target="styles.xml"/><Relationship Id="rId16" Type="http://schemas.openxmlformats.org/officeDocument/2006/relationships/hyperlink" Target="http://www.ecured.cu/index.php/Aprendizaje" TargetMode="External"/><Relationship Id="rId20" Type="http://schemas.openxmlformats.org/officeDocument/2006/relationships/hyperlink" Target="http://www.ecured.cu/index.php/Profeso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ured.cu/index.php/Actividad" TargetMode="External"/><Relationship Id="rId24" Type="http://schemas.openxmlformats.org/officeDocument/2006/relationships/hyperlink" Target="http://www.ecured.cu/index.php/Sociedad" TargetMode="External"/><Relationship Id="rId5" Type="http://schemas.openxmlformats.org/officeDocument/2006/relationships/footnotes" Target="footnotes.xml"/><Relationship Id="rId15" Type="http://schemas.openxmlformats.org/officeDocument/2006/relationships/hyperlink" Target="http://www.ecured.cu/index.php/Clase" TargetMode="External"/><Relationship Id="rId23" Type="http://schemas.openxmlformats.org/officeDocument/2006/relationships/hyperlink" Target="http://www.ecured.cu/index.php/Vida" TargetMode="External"/><Relationship Id="rId28" Type="http://schemas.openxmlformats.org/officeDocument/2006/relationships/header" Target="header1.xml"/><Relationship Id="rId10" Type="http://schemas.openxmlformats.org/officeDocument/2006/relationships/hyperlink" Target="http://www.ecured.cu/index.php/Receptor" TargetMode="External"/><Relationship Id="rId19" Type="http://schemas.openxmlformats.org/officeDocument/2006/relationships/hyperlink" Target="http://www.ecured.cu/index.php/Maestr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ured.cu/index.php/Aprendizaje" TargetMode="External"/><Relationship Id="rId14" Type="http://schemas.openxmlformats.org/officeDocument/2006/relationships/hyperlink" Target="http://www.ecured.cu/index.php/Dise%C3%B1o" TargetMode="External"/><Relationship Id="rId22" Type="http://schemas.openxmlformats.org/officeDocument/2006/relationships/hyperlink" Target="http://www.ecured.cu/index.php/Hip%C3%B3tesis" TargetMode="External"/><Relationship Id="rId27" Type="http://schemas.openxmlformats.org/officeDocument/2006/relationships/hyperlink" Target="http://www.ecured.cu/index.php/Grupo"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15</Pages>
  <Words>4828</Words>
  <Characters>26560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Isabel Julia Veitia Arrieta</cp:lastModifiedBy>
  <cp:revision>12</cp:revision>
  <dcterms:created xsi:type="dcterms:W3CDTF">2021-05-14T03:18:00Z</dcterms:created>
  <dcterms:modified xsi:type="dcterms:W3CDTF">2021-10-12T17:02:00Z</dcterms:modified>
</cp:coreProperties>
</file>