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AD8" w:rsidRPr="00844A3D" w:rsidRDefault="00334AD8" w:rsidP="00334AD8">
      <w:pPr>
        <w:pStyle w:val="Ttulo1"/>
        <w:spacing w:before="0" w:after="120" w:line="360" w:lineRule="auto"/>
        <w:jc w:val="center"/>
        <w:rPr>
          <w:rFonts w:ascii="Arial Narrow" w:eastAsiaTheme="minorHAnsi" w:hAnsi="Arial Narrow"/>
          <w:smallCaps/>
          <w:sz w:val="24"/>
          <w:szCs w:val="24"/>
        </w:rPr>
      </w:pPr>
      <w:bookmarkStart w:id="0" w:name="_Toc484807817"/>
      <w:bookmarkStart w:id="1" w:name="_Toc12718892"/>
      <w:bookmarkStart w:id="2" w:name="_Toc12824771"/>
      <w:bookmarkStart w:id="3" w:name="_Toc12718903"/>
      <w:bookmarkStart w:id="4" w:name="_Toc12824782"/>
      <w:r w:rsidRPr="00844A3D">
        <w:rPr>
          <w:rFonts w:ascii="Arial Narrow" w:eastAsiaTheme="minorHAnsi" w:hAnsi="Arial Narrow"/>
          <w:smallCaps/>
          <w:sz w:val="24"/>
          <w:szCs w:val="24"/>
        </w:rPr>
        <w:t>Coautoría y autoría mediata en el delito imprudente. Su estudio en la actividad médica bajo el régimen del trabajo en equipo</w:t>
      </w:r>
    </w:p>
    <w:p w:rsidR="00334AD8" w:rsidRDefault="00334AD8" w:rsidP="00334AD8">
      <w:pPr>
        <w:widowControl w:val="0"/>
        <w:suppressAutoHyphens/>
        <w:autoSpaceDE w:val="0"/>
        <w:autoSpaceDN w:val="0"/>
        <w:adjustRightInd w:val="0"/>
        <w:spacing w:after="0" w:line="360" w:lineRule="auto"/>
        <w:jc w:val="right"/>
        <w:rPr>
          <w:rFonts w:ascii="Arial Narrow" w:hAnsi="Arial Narrow" w:cs="Arial"/>
          <w:color w:val="000000"/>
          <w:sz w:val="24"/>
          <w:szCs w:val="24"/>
        </w:rPr>
      </w:pPr>
      <w:r w:rsidRPr="006B6B85">
        <w:rPr>
          <w:rFonts w:ascii="Arial Narrow" w:hAnsi="Arial Narrow" w:cs="Arial"/>
          <w:color w:val="000000"/>
          <w:sz w:val="24"/>
          <w:szCs w:val="24"/>
        </w:rPr>
        <w:t>Liuver Camilo Momblanc</w:t>
      </w:r>
      <w:r w:rsidRPr="006B6B85">
        <w:rPr>
          <w:rStyle w:val="Refdenotaalpie"/>
          <w:rFonts w:ascii="Arial Narrow" w:hAnsi="Arial Narrow"/>
          <w:sz w:val="24"/>
          <w:szCs w:val="24"/>
        </w:rPr>
        <w:footnoteReference w:id="1"/>
      </w:r>
      <w:r w:rsidRPr="006B6B85">
        <w:rPr>
          <w:rFonts w:ascii="Arial Narrow" w:hAnsi="Arial Narrow" w:cs="Arial"/>
          <w:color w:val="000000"/>
          <w:sz w:val="24"/>
          <w:szCs w:val="24"/>
        </w:rPr>
        <w:t xml:space="preserve"> </w:t>
      </w:r>
    </w:p>
    <w:p w:rsidR="00334AD8" w:rsidRDefault="00334AD8" w:rsidP="00334AD8">
      <w:pPr>
        <w:widowControl w:val="0"/>
        <w:suppressAutoHyphens/>
        <w:autoSpaceDE w:val="0"/>
        <w:autoSpaceDN w:val="0"/>
        <w:adjustRightInd w:val="0"/>
        <w:spacing w:after="120" w:line="360" w:lineRule="auto"/>
        <w:jc w:val="right"/>
        <w:rPr>
          <w:rFonts w:ascii="Arial Narrow" w:hAnsi="Arial Narrow" w:cs="Arial"/>
          <w:color w:val="000000"/>
          <w:sz w:val="24"/>
          <w:szCs w:val="24"/>
        </w:rPr>
      </w:pPr>
      <w:r>
        <w:rPr>
          <w:rFonts w:ascii="Arial Narrow" w:hAnsi="Arial Narrow" w:cs="Arial"/>
          <w:color w:val="000000"/>
          <w:sz w:val="24"/>
          <w:szCs w:val="24"/>
        </w:rPr>
        <w:t>Claudia</w:t>
      </w:r>
      <w:r w:rsidRPr="00491284">
        <w:t xml:space="preserve"> </w:t>
      </w:r>
      <w:r w:rsidRPr="00491284">
        <w:rPr>
          <w:rFonts w:ascii="Arial Narrow" w:hAnsi="Arial Narrow" w:cs="Arial"/>
          <w:color w:val="000000"/>
          <w:sz w:val="24"/>
          <w:szCs w:val="24"/>
        </w:rPr>
        <w:t>Fernández Ferriol</w:t>
      </w:r>
      <w:r>
        <w:rPr>
          <w:rStyle w:val="Refdenotaalpie"/>
          <w:rFonts w:ascii="Arial Narrow" w:hAnsi="Arial Narrow" w:cs="Arial"/>
          <w:color w:val="000000"/>
          <w:sz w:val="24"/>
          <w:szCs w:val="24"/>
        </w:rPr>
        <w:footnoteReference w:id="2"/>
      </w:r>
      <w:r>
        <w:rPr>
          <w:rFonts w:ascii="Arial Narrow" w:hAnsi="Arial Narrow" w:cs="Arial"/>
          <w:color w:val="000000"/>
          <w:sz w:val="24"/>
          <w:szCs w:val="24"/>
        </w:rPr>
        <w:t xml:space="preserve"> </w:t>
      </w:r>
    </w:p>
    <w:p w:rsidR="00334AD8" w:rsidRPr="006B6B85" w:rsidRDefault="0013518E" w:rsidP="0013518E">
      <w:pPr>
        <w:spacing w:after="120" w:line="360" w:lineRule="auto"/>
        <w:jc w:val="right"/>
        <w:rPr>
          <w:rFonts w:ascii="Arial Narrow" w:hAnsi="Arial Narrow"/>
          <w:sz w:val="24"/>
          <w:szCs w:val="24"/>
        </w:rPr>
      </w:pPr>
      <w:r>
        <w:rPr>
          <w:rFonts w:ascii="Arial Narrow" w:hAnsi="Arial Narrow"/>
          <w:sz w:val="24"/>
          <w:szCs w:val="24"/>
        </w:rPr>
        <w:t>Dra. Marta Rosa Ferriol Rodríguez</w:t>
      </w:r>
      <w:r>
        <w:rPr>
          <w:rStyle w:val="Refdenotaalpie"/>
          <w:rFonts w:ascii="Arial Narrow" w:hAnsi="Arial Narrow"/>
          <w:sz w:val="24"/>
          <w:szCs w:val="24"/>
        </w:rPr>
        <w:footnoteReference w:id="3"/>
      </w:r>
    </w:p>
    <w:bookmarkEnd w:id="0"/>
    <w:bookmarkEnd w:id="1"/>
    <w:bookmarkEnd w:id="2"/>
    <w:p w:rsidR="00334AD8" w:rsidRDefault="00334AD8" w:rsidP="00334AD8">
      <w:pPr>
        <w:spacing w:after="120"/>
        <w:jc w:val="both"/>
        <w:rPr>
          <w:rFonts w:ascii="Arial Narrow" w:hAnsi="Arial Narrow"/>
          <w:b/>
          <w:sz w:val="24"/>
          <w:szCs w:val="24"/>
        </w:rPr>
      </w:pPr>
      <w:r w:rsidRPr="006B6B85">
        <w:rPr>
          <w:rFonts w:ascii="Arial Narrow" w:hAnsi="Arial Narrow"/>
          <w:b/>
          <w:sz w:val="24"/>
          <w:szCs w:val="24"/>
        </w:rPr>
        <w:t xml:space="preserve">Resumen: </w:t>
      </w:r>
    </w:p>
    <w:p w:rsidR="00334AD8" w:rsidRDefault="00334AD8" w:rsidP="00334AD8">
      <w:pPr>
        <w:spacing w:after="120"/>
        <w:jc w:val="both"/>
        <w:rPr>
          <w:rFonts w:ascii="Arial Narrow" w:hAnsi="Arial Narrow" w:cs="Times New Roman"/>
          <w:sz w:val="24"/>
          <w:szCs w:val="24"/>
        </w:rPr>
      </w:pPr>
      <w:r w:rsidRPr="008863C4">
        <w:rPr>
          <w:rFonts w:ascii="Arial Narrow" w:hAnsi="Arial Narrow"/>
          <w:sz w:val="24"/>
          <w:szCs w:val="24"/>
        </w:rPr>
        <w:t xml:space="preserve">La determinación del concepto de intervención en aquellos casos en que el delito es producto de la actividad conjunta de varios sujetos supone introducirse en uno de los problemas más complicados de los que enclaustra la ciencia penal y </w:t>
      </w:r>
      <w:r>
        <w:rPr>
          <w:rFonts w:ascii="Arial Narrow" w:hAnsi="Arial Narrow"/>
          <w:sz w:val="24"/>
          <w:szCs w:val="24"/>
        </w:rPr>
        <w:t xml:space="preserve">que </w:t>
      </w:r>
      <w:r w:rsidRPr="008863C4">
        <w:rPr>
          <w:rFonts w:ascii="Arial Narrow" w:hAnsi="Arial Narrow"/>
          <w:sz w:val="24"/>
          <w:szCs w:val="24"/>
        </w:rPr>
        <w:t>revela las mayores controversias cuando hay que dirimirlo con relación a las conductas imprudentes. Es más, el principal referente teórico del Derecho Penal General en Cuba</w:t>
      </w:r>
      <w:r w:rsidRPr="008863C4">
        <w:t xml:space="preserve"> </w:t>
      </w:r>
      <w:r w:rsidRPr="008863C4">
        <w:rPr>
          <w:rFonts w:ascii="Arial Narrow" w:hAnsi="Arial Narrow"/>
          <w:sz w:val="24"/>
          <w:szCs w:val="24"/>
        </w:rPr>
        <w:t xml:space="preserve">descarta la posibilidad de la coautoría </w:t>
      </w:r>
      <w:r>
        <w:rPr>
          <w:rFonts w:ascii="Arial Narrow" w:hAnsi="Arial Narrow"/>
          <w:sz w:val="24"/>
          <w:szCs w:val="24"/>
        </w:rPr>
        <w:t xml:space="preserve">y la </w:t>
      </w:r>
      <w:r w:rsidRPr="008863C4">
        <w:rPr>
          <w:rFonts w:ascii="Arial Narrow" w:hAnsi="Arial Narrow"/>
          <w:sz w:val="24"/>
          <w:szCs w:val="24"/>
        </w:rPr>
        <w:t>autoría mediata en la imprudencia.</w:t>
      </w:r>
      <w:r>
        <w:rPr>
          <w:rFonts w:ascii="Arial Narrow" w:hAnsi="Arial Narrow"/>
          <w:sz w:val="24"/>
          <w:szCs w:val="24"/>
        </w:rPr>
        <w:t xml:space="preserve"> </w:t>
      </w:r>
      <w:r w:rsidRPr="008863C4">
        <w:rPr>
          <w:rFonts w:ascii="Arial Narrow" w:hAnsi="Arial Narrow"/>
          <w:sz w:val="24"/>
          <w:szCs w:val="24"/>
        </w:rPr>
        <w:t xml:space="preserve">Pese a ello, </w:t>
      </w:r>
      <w:r w:rsidRPr="008863C4">
        <w:rPr>
          <w:rFonts w:ascii="Arial Narrow" w:hAnsi="Arial Narrow" w:cs="Times New Roman"/>
          <w:sz w:val="24"/>
          <w:szCs w:val="24"/>
        </w:rPr>
        <w:t xml:space="preserve">a partir de una sistematización de las posiciones doctrinales sobre el tema, </w:t>
      </w:r>
      <w:r w:rsidRPr="008863C4">
        <w:rPr>
          <w:rFonts w:ascii="Arial Narrow" w:hAnsi="Arial Narrow"/>
          <w:sz w:val="24"/>
          <w:szCs w:val="24"/>
        </w:rPr>
        <w:t xml:space="preserve">se </w:t>
      </w:r>
      <w:r w:rsidRPr="008863C4">
        <w:rPr>
          <w:rFonts w:ascii="Arial Narrow" w:hAnsi="Arial Narrow" w:cs="Times New Roman"/>
          <w:sz w:val="24"/>
          <w:szCs w:val="24"/>
        </w:rPr>
        <w:t>presenta una análisis que fundamenta su apre</w:t>
      </w:r>
      <w:r>
        <w:rPr>
          <w:rFonts w:ascii="Arial Narrow" w:hAnsi="Arial Narrow" w:cs="Times New Roman"/>
          <w:sz w:val="24"/>
          <w:szCs w:val="24"/>
        </w:rPr>
        <w:t>ciación</w:t>
      </w:r>
      <w:r w:rsidRPr="008863C4">
        <w:rPr>
          <w:rFonts w:ascii="Arial Narrow" w:hAnsi="Arial Narrow" w:cs="Times New Roman"/>
          <w:sz w:val="24"/>
          <w:szCs w:val="24"/>
        </w:rPr>
        <w:t xml:space="preserve"> en el contexto de la actividad médica realizada bajo el régimen de cooperación con división del trabajo en los que se producen actuaciones imprudentes respecto a un mismo resultado:</w:t>
      </w:r>
      <w:r>
        <w:rPr>
          <w:rFonts w:ascii="Arial Narrow" w:hAnsi="Arial Narrow" w:cs="Times New Roman"/>
          <w:sz w:val="24"/>
          <w:szCs w:val="24"/>
        </w:rPr>
        <w:t xml:space="preserve"> muerte o lesiones al paciente.</w:t>
      </w:r>
    </w:p>
    <w:p w:rsidR="00334AD8" w:rsidRPr="00491284" w:rsidRDefault="00334AD8" w:rsidP="00334AD8">
      <w:pPr>
        <w:spacing w:after="120"/>
        <w:jc w:val="both"/>
        <w:rPr>
          <w:rFonts w:ascii="Arial Narrow" w:hAnsi="Arial Narrow"/>
          <w:sz w:val="24"/>
          <w:szCs w:val="24"/>
        </w:rPr>
      </w:pPr>
      <w:r>
        <w:rPr>
          <w:rFonts w:ascii="Arial Narrow" w:hAnsi="Arial Narrow" w:cs="Times New Roman"/>
          <w:sz w:val="24"/>
          <w:szCs w:val="24"/>
        </w:rPr>
        <w:t>Dentro de este marco</w:t>
      </w:r>
      <w:r w:rsidRPr="008863C4">
        <w:rPr>
          <w:rFonts w:ascii="Arial Narrow" w:hAnsi="Arial Narrow" w:cs="Times New Roman"/>
          <w:sz w:val="24"/>
          <w:szCs w:val="24"/>
        </w:rPr>
        <w:t>, se</w:t>
      </w:r>
      <w:r w:rsidRPr="008863C4">
        <w:rPr>
          <w:rFonts w:ascii="Arial Narrow" w:hAnsi="Arial Narrow"/>
          <w:sz w:val="24"/>
          <w:szCs w:val="24"/>
        </w:rPr>
        <w:t xml:space="preserve"> realiza</w:t>
      </w:r>
      <w:r>
        <w:rPr>
          <w:rFonts w:ascii="Arial Narrow" w:hAnsi="Arial Narrow"/>
          <w:sz w:val="24"/>
          <w:szCs w:val="24"/>
        </w:rPr>
        <w:t xml:space="preserve"> un estudio </w:t>
      </w:r>
      <w:r w:rsidRPr="008863C4">
        <w:rPr>
          <w:rFonts w:ascii="Arial Narrow" w:hAnsi="Arial Narrow"/>
          <w:sz w:val="24"/>
          <w:szCs w:val="24"/>
        </w:rPr>
        <w:t xml:space="preserve">descriptivo observacional empleando una exhaustiva revisión bibliográfica, con apoyo en los métodos </w:t>
      </w:r>
      <w:r w:rsidRPr="008501CF">
        <w:rPr>
          <w:rFonts w:ascii="Arial Narrow" w:hAnsi="Arial Narrow"/>
          <w:sz w:val="24"/>
          <w:szCs w:val="24"/>
        </w:rPr>
        <w:t>análisis-síntesis, inducción-deducción y exegético-jurídico.</w:t>
      </w:r>
      <w:r w:rsidRPr="008863C4">
        <w:rPr>
          <w:rFonts w:ascii="Arial Narrow" w:hAnsi="Arial Narrow" w:cs="Times New Roman"/>
          <w:sz w:val="24"/>
          <w:szCs w:val="24"/>
        </w:rPr>
        <w:t xml:space="preserve"> Como criterio epistémico se asume la teoría de la determinación objetiva y positiva del hecho que, aunque no es </w:t>
      </w:r>
      <w:r w:rsidRPr="008863C4">
        <w:rPr>
          <w:rFonts w:ascii="Arial Narrow" w:hAnsi="Arial Narrow"/>
          <w:sz w:val="24"/>
          <w:szCs w:val="24"/>
        </w:rPr>
        <w:t>dominante</w:t>
      </w:r>
      <w:r>
        <w:rPr>
          <w:rFonts w:ascii="Arial Narrow" w:hAnsi="Arial Narrow"/>
          <w:sz w:val="24"/>
          <w:szCs w:val="24"/>
        </w:rPr>
        <w:t xml:space="preserve"> en la doctrina penal</w:t>
      </w:r>
      <w:r w:rsidRPr="008863C4">
        <w:rPr>
          <w:rFonts w:ascii="Arial Narrow" w:hAnsi="Arial Narrow"/>
          <w:sz w:val="24"/>
          <w:szCs w:val="24"/>
        </w:rPr>
        <w:t xml:space="preserve">, cuenta ya con un número notable y creciente de seguidores. Además, al defender la admisión de las citadas formas de intervención en los hechos imprudentes, dota de mayor coherencia y unidad al sistema penal que por lo general se encuentra enfocado alrededor </w:t>
      </w:r>
      <w:r>
        <w:rPr>
          <w:rFonts w:ascii="Arial Narrow" w:hAnsi="Arial Narrow"/>
          <w:sz w:val="24"/>
          <w:szCs w:val="24"/>
        </w:rPr>
        <w:t xml:space="preserve">del </w:t>
      </w:r>
      <w:r w:rsidRPr="008863C4">
        <w:rPr>
          <w:rFonts w:ascii="Arial Narrow" w:hAnsi="Arial Narrow"/>
          <w:sz w:val="24"/>
          <w:szCs w:val="24"/>
        </w:rPr>
        <w:t>delito doloso. De este modo</w:t>
      </w:r>
      <w:r w:rsidRPr="008863C4">
        <w:t xml:space="preserve"> </w:t>
      </w:r>
      <w:r w:rsidRPr="008863C4">
        <w:rPr>
          <w:rFonts w:ascii="Arial Narrow" w:hAnsi="Arial Narrow"/>
          <w:sz w:val="24"/>
          <w:szCs w:val="24"/>
        </w:rPr>
        <w:t xml:space="preserve">se procura </w:t>
      </w:r>
      <w:r>
        <w:rPr>
          <w:rFonts w:ascii="Arial Narrow" w:hAnsi="Arial Narrow"/>
          <w:sz w:val="24"/>
          <w:szCs w:val="24"/>
        </w:rPr>
        <w:t>generar un debate que propicie la futura aplicación de esta teoría en nuestra praxis judicial.</w:t>
      </w:r>
    </w:p>
    <w:p w:rsidR="00334AD8" w:rsidRDefault="00334AD8" w:rsidP="00334AD8">
      <w:pPr>
        <w:spacing w:after="120" w:line="360" w:lineRule="auto"/>
        <w:jc w:val="both"/>
        <w:rPr>
          <w:rFonts w:ascii="Arial Narrow" w:hAnsi="Arial Narrow"/>
          <w:sz w:val="24"/>
          <w:szCs w:val="24"/>
        </w:rPr>
      </w:pPr>
      <w:r w:rsidRPr="006B6B85">
        <w:rPr>
          <w:rFonts w:ascii="Arial Narrow" w:hAnsi="Arial Narrow"/>
          <w:b/>
          <w:sz w:val="24"/>
          <w:szCs w:val="24"/>
        </w:rPr>
        <w:t>Palabras clave:</w:t>
      </w:r>
      <w:r w:rsidRPr="006B6B85">
        <w:rPr>
          <w:rFonts w:ascii="Arial Narrow" w:hAnsi="Arial Narrow"/>
          <w:sz w:val="24"/>
          <w:szCs w:val="24"/>
        </w:rPr>
        <w:t xml:space="preserve"> imprudencia médica, </w:t>
      </w:r>
      <w:r>
        <w:rPr>
          <w:rFonts w:ascii="Arial Narrow" w:hAnsi="Arial Narrow"/>
          <w:sz w:val="24"/>
          <w:szCs w:val="24"/>
        </w:rPr>
        <w:t>co</w:t>
      </w:r>
      <w:r w:rsidRPr="006B6B85">
        <w:rPr>
          <w:rFonts w:ascii="Arial Narrow" w:hAnsi="Arial Narrow"/>
          <w:sz w:val="24"/>
          <w:szCs w:val="24"/>
        </w:rPr>
        <w:t xml:space="preserve">autoría, </w:t>
      </w:r>
      <w:r>
        <w:rPr>
          <w:rFonts w:ascii="Arial Narrow" w:hAnsi="Arial Narrow"/>
          <w:sz w:val="24"/>
          <w:szCs w:val="24"/>
        </w:rPr>
        <w:t>autoría mediata</w:t>
      </w:r>
      <w:r w:rsidRPr="006B6B85">
        <w:rPr>
          <w:rFonts w:ascii="Arial Narrow" w:hAnsi="Arial Narrow"/>
          <w:sz w:val="24"/>
          <w:szCs w:val="24"/>
        </w:rPr>
        <w:t>, teoría de la determinación objetiva y positiva del hecho.</w:t>
      </w:r>
    </w:p>
    <w:p w:rsidR="00B64624" w:rsidRPr="00B64624" w:rsidRDefault="00B64624" w:rsidP="00334AD8">
      <w:pPr>
        <w:spacing w:after="120" w:line="360" w:lineRule="auto"/>
        <w:jc w:val="both"/>
        <w:rPr>
          <w:rFonts w:ascii="Arial" w:hAnsi="Arial" w:cs="Arial"/>
          <w:sz w:val="24"/>
          <w:szCs w:val="24"/>
        </w:rPr>
      </w:pPr>
      <w:r w:rsidRPr="00B64624">
        <w:rPr>
          <w:rStyle w:val="jlqj4b"/>
          <w:rFonts w:ascii="Arial" w:hAnsi="Arial" w:cs="Arial"/>
          <w:sz w:val="24"/>
          <w:szCs w:val="24"/>
          <w:lang w:val="en"/>
        </w:rPr>
        <w:t xml:space="preserve">Determining the concept of intervention in those cases in which the crime is the product of the joint activity of several subjects implies entering into one of the most complicated problems that criminal science cloisters and that reveals the greatest controversies </w:t>
      </w:r>
      <w:r w:rsidRPr="00B64624">
        <w:rPr>
          <w:rStyle w:val="jlqj4b"/>
          <w:rFonts w:ascii="Arial" w:hAnsi="Arial" w:cs="Arial"/>
          <w:sz w:val="24"/>
          <w:szCs w:val="24"/>
          <w:lang w:val="en"/>
        </w:rPr>
        <w:lastRenderedPageBreak/>
        <w:t xml:space="preserve">when it is necessary to resolve it in relation to reckless behavior. Furthermore, the main theoretical reference of General Criminal Law in Cuba rules out the possibility of co-authorship and mediate authorship in recklessness. Despite this, based on a systematization of the doctrinal positions on the subject, an analysis is presented that bases its appreciation in the context of the medical activity carried out under the regime of cooperation with division of labor in which reckless actions occur regarding to the same result: death or injury to the patient. Within this framework, an observational descriptive study is carried out using an exhaustive bibliographic review, supported by the analysis-synthesis, induction-deduction and exegetical-legal methods. As an epistemic criterion, the theory of the objective and positive determination of the fact </w:t>
      </w:r>
      <w:proofErr w:type="gramStart"/>
      <w:r w:rsidRPr="00B64624">
        <w:rPr>
          <w:rStyle w:val="jlqj4b"/>
          <w:rFonts w:ascii="Arial" w:hAnsi="Arial" w:cs="Arial"/>
          <w:sz w:val="24"/>
          <w:szCs w:val="24"/>
          <w:lang w:val="en"/>
        </w:rPr>
        <w:t>is assumed</w:t>
      </w:r>
      <w:proofErr w:type="gramEnd"/>
      <w:r w:rsidRPr="00B64624">
        <w:rPr>
          <w:rStyle w:val="jlqj4b"/>
          <w:rFonts w:ascii="Arial" w:hAnsi="Arial" w:cs="Arial"/>
          <w:sz w:val="24"/>
          <w:szCs w:val="24"/>
          <w:lang w:val="en"/>
        </w:rPr>
        <w:t xml:space="preserve">, which, although it is not dominant in criminal doctrine, already has a notable and growing number of followers. In addition, by defending the admission of the aforementioned forms of intervention in reckless acts, it provides greater coherence and unity to the criminal system, which is generally focused on intentional crime. In this way, it </w:t>
      </w:r>
      <w:proofErr w:type="gramStart"/>
      <w:r w:rsidRPr="00B64624">
        <w:rPr>
          <w:rStyle w:val="jlqj4b"/>
          <w:rFonts w:ascii="Arial" w:hAnsi="Arial" w:cs="Arial"/>
          <w:sz w:val="24"/>
          <w:szCs w:val="24"/>
          <w:lang w:val="en"/>
        </w:rPr>
        <w:t>is sought</w:t>
      </w:r>
      <w:proofErr w:type="gramEnd"/>
      <w:r w:rsidRPr="00B64624">
        <w:rPr>
          <w:rStyle w:val="jlqj4b"/>
          <w:rFonts w:ascii="Arial" w:hAnsi="Arial" w:cs="Arial"/>
          <w:sz w:val="24"/>
          <w:szCs w:val="24"/>
          <w:lang w:val="en"/>
        </w:rPr>
        <w:t xml:space="preserve"> to generate a debate that encourages the future application of this theory in our judicial practice.</w:t>
      </w:r>
    </w:p>
    <w:p w:rsidR="00B64624" w:rsidRDefault="00334AD8" w:rsidP="00B64624">
      <w:pPr>
        <w:spacing w:after="120" w:line="360" w:lineRule="auto"/>
        <w:jc w:val="both"/>
        <w:rPr>
          <w:rFonts w:ascii="Arial Narrow" w:hAnsi="Arial Narrow"/>
          <w:i/>
          <w:sz w:val="24"/>
          <w:szCs w:val="24"/>
          <w:lang w:val="en-US"/>
        </w:rPr>
      </w:pPr>
      <w:r w:rsidRPr="006B6B85">
        <w:rPr>
          <w:rFonts w:ascii="Arial Narrow" w:hAnsi="Arial Narrow"/>
          <w:b/>
          <w:i/>
          <w:sz w:val="24"/>
          <w:szCs w:val="24"/>
          <w:lang w:val="en-US"/>
        </w:rPr>
        <w:t>Keywords:</w:t>
      </w:r>
      <w:r w:rsidRPr="006B6B85">
        <w:rPr>
          <w:rFonts w:ascii="Arial Narrow" w:hAnsi="Arial Narrow"/>
          <w:sz w:val="24"/>
          <w:szCs w:val="24"/>
          <w:lang w:val="en-US"/>
        </w:rPr>
        <w:t xml:space="preserve"> </w:t>
      </w:r>
      <w:r w:rsidRPr="00B64624">
        <w:rPr>
          <w:rFonts w:ascii="Arial Narrow" w:hAnsi="Arial Narrow"/>
          <w:i/>
          <w:sz w:val="24"/>
          <w:szCs w:val="24"/>
          <w:lang w:val="en-US"/>
        </w:rPr>
        <w:t xml:space="preserve">medical negligence, perpetratorship, participation, objective and positive determination of the </w:t>
      </w:r>
      <w:r w:rsidR="00B64624">
        <w:rPr>
          <w:rFonts w:ascii="Arial Narrow" w:hAnsi="Arial Narrow"/>
          <w:i/>
          <w:sz w:val="24"/>
          <w:szCs w:val="24"/>
          <w:lang w:val="en-US"/>
        </w:rPr>
        <w:t>a</w:t>
      </w:r>
      <w:r w:rsidR="00CE439E">
        <w:rPr>
          <w:rFonts w:ascii="Arial Narrow" w:hAnsi="Arial Narrow"/>
          <w:i/>
          <w:sz w:val="24"/>
          <w:szCs w:val="24"/>
          <w:lang w:val="en-US"/>
        </w:rPr>
        <w:t>ct.</w:t>
      </w:r>
    </w:p>
    <w:p w:rsidR="005769C8" w:rsidRPr="00B64624" w:rsidRDefault="005769C8" w:rsidP="00B64624">
      <w:pPr>
        <w:rPr>
          <w:rFonts w:ascii="Arial Narrow" w:hAnsi="Arial Narrow"/>
          <w:sz w:val="24"/>
          <w:szCs w:val="24"/>
          <w:lang w:val="en-US"/>
        </w:rPr>
        <w:sectPr w:rsidR="005769C8" w:rsidRPr="00B64624" w:rsidSect="00646313">
          <w:footerReference w:type="default" r:id="rId8"/>
          <w:pgSz w:w="12240" w:h="15840" w:code="1"/>
          <w:pgMar w:top="1418" w:right="1418" w:bottom="1418" w:left="1418" w:header="709" w:footer="709" w:gutter="0"/>
          <w:cols w:space="708"/>
          <w:docGrid w:linePitch="360"/>
        </w:sectPr>
      </w:pPr>
    </w:p>
    <w:p w:rsidR="009A28A2" w:rsidRPr="005543CF" w:rsidRDefault="006126AB" w:rsidP="006F0982">
      <w:pPr>
        <w:pStyle w:val="Ttulo1"/>
        <w:spacing w:before="0" w:after="120" w:line="360" w:lineRule="auto"/>
        <w:jc w:val="both"/>
        <w:rPr>
          <w:rFonts w:ascii="Arial Narrow" w:hAnsi="Arial Narrow"/>
          <w:sz w:val="24"/>
          <w:szCs w:val="24"/>
        </w:rPr>
      </w:pPr>
      <w:r w:rsidRPr="005543CF">
        <w:rPr>
          <w:rFonts w:ascii="Arial Narrow" w:eastAsiaTheme="minorHAnsi" w:hAnsi="Arial Narrow"/>
          <w:sz w:val="24"/>
          <w:szCs w:val="24"/>
        </w:rPr>
        <w:lastRenderedPageBreak/>
        <w:t>I</w:t>
      </w:r>
      <w:r w:rsidR="009A28A2" w:rsidRPr="005543CF">
        <w:rPr>
          <w:rFonts w:ascii="Arial Narrow" w:eastAsiaTheme="minorHAnsi" w:hAnsi="Arial Narrow"/>
          <w:sz w:val="24"/>
          <w:szCs w:val="24"/>
        </w:rPr>
        <w:t>.</w:t>
      </w:r>
      <w:r w:rsidR="00785694" w:rsidRPr="005543CF">
        <w:rPr>
          <w:rFonts w:ascii="Arial Narrow" w:eastAsiaTheme="minorHAnsi" w:hAnsi="Arial Narrow"/>
          <w:sz w:val="24"/>
          <w:szCs w:val="24"/>
        </w:rPr>
        <w:t xml:space="preserve"> -</w:t>
      </w:r>
      <w:r w:rsidR="008E6002" w:rsidRPr="005543CF">
        <w:rPr>
          <w:rFonts w:ascii="Arial Narrow" w:eastAsiaTheme="minorHAnsi" w:hAnsi="Arial Narrow"/>
          <w:sz w:val="24"/>
          <w:szCs w:val="24"/>
        </w:rPr>
        <w:t xml:space="preserve"> </w:t>
      </w:r>
      <w:r w:rsidR="008E6002" w:rsidRPr="005543CF">
        <w:rPr>
          <w:rFonts w:ascii="Arial Narrow" w:hAnsi="Arial Narrow"/>
          <w:sz w:val="24"/>
          <w:szCs w:val="24"/>
        </w:rPr>
        <w:t>Introducción</w:t>
      </w:r>
    </w:p>
    <w:bookmarkEnd w:id="3"/>
    <w:bookmarkEnd w:id="4"/>
    <w:p w:rsidR="005343EF" w:rsidRPr="005543CF" w:rsidRDefault="00116959"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La determinación del grado y tipo de intervención</w:t>
      </w:r>
      <w:r w:rsidR="00033B3D" w:rsidRPr="005543CF">
        <w:rPr>
          <w:rFonts w:ascii="Arial Narrow" w:hAnsi="Arial Narrow" w:cs="Times New Roman"/>
          <w:sz w:val="24"/>
          <w:szCs w:val="24"/>
        </w:rPr>
        <w:t xml:space="preserve"> en aquellos casos en que </w:t>
      </w:r>
      <w:r w:rsidRPr="005543CF">
        <w:rPr>
          <w:rFonts w:ascii="Arial Narrow" w:hAnsi="Arial Narrow" w:cs="Times New Roman"/>
          <w:sz w:val="24"/>
          <w:szCs w:val="24"/>
        </w:rPr>
        <w:t xml:space="preserve">el delito es producto de la actividad conjunta de varios sujetos </w:t>
      </w:r>
      <w:r w:rsidR="00912347" w:rsidRPr="005543CF">
        <w:rPr>
          <w:rFonts w:ascii="Arial Narrow" w:hAnsi="Arial Narrow" w:cs="Times New Roman"/>
          <w:sz w:val="24"/>
          <w:szCs w:val="24"/>
        </w:rPr>
        <w:t>supone introducirse en uno de los problemas más comprometidos, polémicos y de diversa opinión</w:t>
      </w:r>
      <w:r w:rsidRPr="005543CF">
        <w:rPr>
          <w:rFonts w:ascii="Arial Narrow" w:hAnsi="Arial Narrow" w:cs="Times New Roman"/>
          <w:sz w:val="24"/>
          <w:szCs w:val="24"/>
        </w:rPr>
        <w:t xml:space="preserve"> de los que enclaustra la </w:t>
      </w:r>
      <w:r w:rsidR="00C21A6A" w:rsidRPr="005543CF">
        <w:rPr>
          <w:rFonts w:ascii="Arial Narrow" w:hAnsi="Arial Narrow" w:cs="Times New Roman"/>
          <w:sz w:val="24"/>
          <w:szCs w:val="24"/>
        </w:rPr>
        <w:t xml:space="preserve">ciencia </w:t>
      </w:r>
      <w:r w:rsidRPr="005543CF">
        <w:rPr>
          <w:rFonts w:ascii="Arial Narrow" w:hAnsi="Arial Narrow" w:cs="Times New Roman"/>
          <w:sz w:val="24"/>
          <w:szCs w:val="24"/>
        </w:rPr>
        <w:t>penal. Establecer</w:t>
      </w:r>
      <w:r w:rsidR="00912347" w:rsidRPr="005543CF">
        <w:rPr>
          <w:rFonts w:ascii="Arial Narrow" w:hAnsi="Arial Narrow" w:cs="Times New Roman"/>
          <w:sz w:val="24"/>
          <w:szCs w:val="24"/>
        </w:rPr>
        <w:t xml:space="preserve"> cuándo el hecho aparece com</w:t>
      </w:r>
      <w:r w:rsidRPr="005543CF">
        <w:rPr>
          <w:rFonts w:ascii="Arial Narrow" w:hAnsi="Arial Narrow" w:cs="Times New Roman"/>
          <w:sz w:val="24"/>
          <w:szCs w:val="24"/>
        </w:rPr>
        <w:t>o propio de un sujeto (autoría)</w:t>
      </w:r>
      <w:r w:rsidR="00912347" w:rsidRPr="005543CF">
        <w:rPr>
          <w:rFonts w:ascii="Arial Narrow" w:hAnsi="Arial Narrow" w:cs="Times New Roman"/>
          <w:sz w:val="24"/>
          <w:szCs w:val="24"/>
        </w:rPr>
        <w:t xml:space="preserve"> y cuándo su relación con </w:t>
      </w:r>
      <w:r w:rsidR="00D15918" w:rsidRPr="005543CF">
        <w:rPr>
          <w:rFonts w:ascii="Arial Narrow" w:hAnsi="Arial Narrow" w:cs="Times New Roman"/>
          <w:sz w:val="24"/>
          <w:szCs w:val="24"/>
        </w:rPr>
        <w:t>él</w:t>
      </w:r>
      <w:r w:rsidR="00912347" w:rsidRPr="005543CF">
        <w:rPr>
          <w:rFonts w:ascii="Arial Narrow" w:hAnsi="Arial Narrow" w:cs="Times New Roman"/>
          <w:sz w:val="24"/>
          <w:szCs w:val="24"/>
        </w:rPr>
        <w:t xml:space="preserve"> se produce de manera indirecta</w:t>
      </w:r>
      <w:r w:rsidR="0018676B" w:rsidRPr="005543CF">
        <w:rPr>
          <w:rFonts w:ascii="Arial Narrow" w:hAnsi="Arial Narrow" w:cs="Times New Roman"/>
          <w:sz w:val="24"/>
          <w:szCs w:val="24"/>
        </w:rPr>
        <w:t>,</w:t>
      </w:r>
      <w:r w:rsidRPr="005543CF">
        <w:rPr>
          <w:rFonts w:ascii="Arial Narrow" w:hAnsi="Arial Narrow" w:cs="Times New Roman"/>
          <w:sz w:val="24"/>
          <w:szCs w:val="24"/>
        </w:rPr>
        <w:t xml:space="preserve"> (participación)</w:t>
      </w:r>
      <w:r w:rsidR="0018676B" w:rsidRPr="005543CF">
        <w:rPr>
          <w:rFonts w:ascii="Arial Narrow" w:hAnsi="Arial Narrow" w:cs="Times New Roman"/>
          <w:sz w:val="24"/>
          <w:szCs w:val="24"/>
        </w:rPr>
        <w:t xml:space="preserve"> </w:t>
      </w:r>
      <w:r w:rsidR="00033B3D" w:rsidRPr="005543CF">
        <w:rPr>
          <w:rFonts w:ascii="Arial Narrow" w:hAnsi="Arial Narrow" w:cs="Times New Roman"/>
          <w:sz w:val="24"/>
          <w:szCs w:val="24"/>
        </w:rPr>
        <w:t>asociada</w:t>
      </w:r>
      <w:r w:rsidR="00912347" w:rsidRPr="005543CF">
        <w:rPr>
          <w:rFonts w:ascii="Arial Narrow" w:hAnsi="Arial Narrow" w:cs="Times New Roman"/>
          <w:sz w:val="24"/>
          <w:szCs w:val="24"/>
        </w:rPr>
        <w:t xml:space="preserve"> a la de quien tiene el papel protagonista en el hecho principal es, </w:t>
      </w:r>
      <w:r w:rsidR="00033B3D" w:rsidRPr="005543CF">
        <w:rPr>
          <w:rFonts w:ascii="Arial Narrow" w:hAnsi="Arial Narrow" w:cs="Times New Roman"/>
          <w:sz w:val="24"/>
          <w:szCs w:val="24"/>
        </w:rPr>
        <w:t>a pesar de las dificultades que plantea</w:t>
      </w:r>
      <w:r w:rsidR="00912347" w:rsidRPr="005543CF">
        <w:rPr>
          <w:rFonts w:ascii="Arial Narrow" w:hAnsi="Arial Narrow" w:cs="Times New Roman"/>
          <w:sz w:val="24"/>
          <w:szCs w:val="24"/>
        </w:rPr>
        <w:t>, una distinción impre</w:t>
      </w:r>
      <w:r w:rsidRPr="005543CF">
        <w:rPr>
          <w:rFonts w:ascii="Arial Narrow" w:hAnsi="Arial Narrow" w:cs="Times New Roman"/>
          <w:sz w:val="24"/>
          <w:szCs w:val="24"/>
        </w:rPr>
        <w:t xml:space="preserve">scindible </w:t>
      </w:r>
      <w:r w:rsidR="00033B3D" w:rsidRPr="005543CF">
        <w:rPr>
          <w:rFonts w:ascii="Arial Narrow" w:hAnsi="Arial Narrow" w:cs="Times New Roman"/>
          <w:sz w:val="24"/>
          <w:szCs w:val="24"/>
        </w:rPr>
        <w:t>llena</w:t>
      </w:r>
      <w:r w:rsidR="00912347" w:rsidRPr="005543CF">
        <w:rPr>
          <w:rFonts w:ascii="Arial Narrow" w:hAnsi="Arial Narrow" w:cs="Times New Roman"/>
          <w:sz w:val="24"/>
          <w:szCs w:val="24"/>
        </w:rPr>
        <w:t xml:space="preserve"> de consecuencias prácticas.</w:t>
      </w:r>
      <w:r w:rsidR="00493EE7" w:rsidRPr="005543CF">
        <w:rPr>
          <w:rStyle w:val="Refdenotaalpie"/>
          <w:rFonts w:ascii="Arial Narrow" w:hAnsi="Arial Narrow" w:cs="Times New Roman"/>
          <w:sz w:val="24"/>
          <w:szCs w:val="24"/>
        </w:rPr>
        <w:footnoteReference w:id="4"/>
      </w:r>
    </w:p>
    <w:p w:rsidR="00274B51" w:rsidRPr="005543CF" w:rsidRDefault="003D3E69" w:rsidP="00CE7831">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S</w:t>
      </w:r>
      <w:r w:rsidR="006216F9" w:rsidRPr="005543CF">
        <w:rPr>
          <w:rFonts w:ascii="Arial Narrow" w:hAnsi="Arial Narrow" w:cs="Times New Roman"/>
          <w:sz w:val="24"/>
          <w:szCs w:val="24"/>
        </w:rPr>
        <w:t>i en genera</w:t>
      </w:r>
      <w:r w:rsidR="002048C0" w:rsidRPr="005543CF">
        <w:rPr>
          <w:rFonts w:ascii="Arial Narrow" w:hAnsi="Arial Narrow" w:cs="Times New Roman"/>
          <w:sz w:val="24"/>
          <w:szCs w:val="24"/>
        </w:rPr>
        <w:t>l e</w:t>
      </w:r>
      <w:r w:rsidR="001D3D7F" w:rsidRPr="005543CF">
        <w:rPr>
          <w:rFonts w:ascii="Arial Narrow" w:hAnsi="Arial Narrow" w:cs="Times New Roman"/>
          <w:sz w:val="24"/>
          <w:szCs w:val="24"/>
        </w:rPr>
        <w:t xml:space="preserve">sta </w:t>
      </w:r>
      <w:r w:rsidR="006216F9" w:rsidRPr="005543CF">
        <w:rPr>
          <w:rFonts w:ascii="Arial Narrow" w:hAnsi="Arial Narrow" w:cs="Times New Roman"/>
          <w:sz w:val="24"/>
          <w:szCs w:val="24"/>
        </w:rPr>
        <w:t xml:space="preserve">es una </w:t>
      </w:r>
      <w:r w:rsidR="001D3D7F" w:rsidRPr="005543CF">
        <w:rPr>
          <w:rFonts w:ascii="Arial Narrow" w:hAnsi="Arial Narrow" w:cs="Times New Roman"/>
          <w:sz w:val="24"/>
          <w:szCs w:val="24"/>
        </w:rPr>
        <w:t xml:space="preserve">polémica </w:t>
      </w:r>
      <w:r w:rsidR="006216F9" w:rsidRPr="005543CF">
        <w:rPr>
          <w:rFonts w:ascii="Arial Narrow" w:hAnsi="Arial Narrow" w:cs="Times New Roman"/>
          <w:sz w:val="24"/>
          <w:szCs w:val="24"/>
        </w:rPr>
        <w:t>difícil</w:t>
      </w:r>
      <w:r w:rsidR="001D3D7F" w:rsidRPr="005543CF">
        <w:rPr>
          <w:rFonts w:ascii="Arial Narrow" w:hAnsi="Arial Narrow" w:cs="Times New Roman"/>
          <w:sz w:val="24"/>
          <w:szCs w:val="24"/>
        </w:rPr>
        <w:t>, todavía presenta</w:t>
      </w:r>
      <w:r w:rsidR="002048C0" w:rsidRPr="005543CF">
        <w:rPr>
          <w:rFonts w:ascii="Arial Narrow" w:hAnsi="Arial Narrow" w:cs="Times New Roman"/>
          <w:sz w:val="24"/>
          <w:szCs w:val="24"/>
        </w:rPr>
        <w:t xml:space="preserve"> mayores</w:t>
      </w:r>
      <w:r w:rsidR="006216F9" w:rsidRPr="005543CF">
        <w:rPr>
          <w:rFonts w:ascii="Arial Narrow" w:hAnsi="Arial Narrow" w:cs="Times New Roman"/>
          <w:sz w:val="24"/>
          <w:szCs w:val="24"/>
        </w:rPr>
        <w:t xml:space="preserve"> </w:t>
      </w:r>
      <w:r w:rsidR="00C21A6A" w:rsidRPr="005543CF">
        <w:rPr>
          <w:rFonts w:ascii="Arial Narrow" w:hAnsi="Arial Narrow" w:cs="Times New Roman"/>
          <w:sz w:val="24"/>
          <w:szCs w:val="24"/>
        </w:rPr>
        <w:t>tropiezos</w:t>
      </w:r>
      <w:r w:rsidR="001D3D7F" w:rsidRPr="005543CF">
        <w:rPr>
          <w:rFonts w:ascii="Arial Narrow" w:hAnsi="Arial Narrow" w:cs="Times New Roman"/>
          <w:sz w:val="24"/>
          <w:szCs w:val="24"/>
        </w:rPr>
        <w:t xml:space="preserve"> y controversias</w:t>
      </w:r>
      <w:r w:rsidR="006216F9" w:rsidRPr="005543CF">
        <w:rPr>
          <w:rFonts w:ascii="Arial Narrow" w:hAnsi="Arial Narrow" w:cs="Times New Roman"/>
          <w:sz w:val="24"/>
          <w:szCs w:val="24"/>
        </w:rPr>
        <w:t xml:space="preserve"> cuando hay</w:t>
      </w:r>
      <w:r w:rsidR="001D3D7F" w:rsidRPr="005543CF">
        <w:rPr>
          <w:rFonts w:ascii="Arial Narrow" w:hAnsi="Arial Narrow" w:cs="Times New Roman"/>
          <w:sz w:val="24"/>
          <w:szCs w:val="24"/>
        </w:rPr>
        <w:t xml:space="preserve"> </w:t>
      </w:r>
      <w:r w:rsidR="006216F9" w:rsidRPr="005543CF">
        <w:rPr>
          <w:rFonts w:ascii="Arial Narrow" w:hAnsi="Arial Narrow" w:cs="Times New Roman"/>
          <w:sz w:val="24"/>
          <w:szCs w:val="24"/>
        </w:rPr>
        <w:t xml:space="preserve">que dirimirla </w:t>
      </w:r>
      <w:r w:rsidR="001D53D9" w:rsidRPr="005543CF">
        <w:rPr>
          <w:rFonts w:ascii="Arial Narrow" w:hAnsi="Arial Narrow" w:cs="Times New Roman"/>
          <w:sz w:val="24"/>
          <w:szCs w:val="24"/>
        </w:rPr>
        <w:t xml:space="preserve">con </w:t>
      </w:r>
      <w:r w:rsidR="006216F9" w:rsidRPr="005543CF">
        <w:rPr>
          <w:rFonts w:ascii="Arial Narrow" w:hAnsi="Arial Narrow" w:cs="Times New Roman"/>
          <w:sz w:val="24"/>
          <w:szCs w:val="24"/>
        </w:rPr>
        <w:t xml:space="preserve">relación </w:t>
      </w:r>
      <w:r w:rsidR="001D53D9" w:rsidRPr="005543CF">
        <w:rPr>
          <w:rFonts w:ascii="Arial Narrow" w:hAnsi="Arial Narrow" w:cs="Times New Roman"/>
          <w:sz w:val="24"/>
          <w:szCs w:val="24"/>
        </w:rPr>
        <w:t>a</w:t>
      </w:r>
      <w:r w:rsidR="00E56545" w:rsidRPr="005543CF">
        <w:rPr>
          <w:rFonts w:ascii="Arial Narrow" w:hAnsi="Arial Narrow" w:cs="Times New Roman"/>
          <w:sz w:val="24"/>
          <w:szCs w:val="24"/>
        </w:rPr>
        <w:t xml:space="preserve"> conductas </w:t>
      </w:r>
      <w:r w:rsidR="006216F9" w:rsidRPr="005543CF">
        <w:rPr>
          <w:rFonts w:ascii="Arial Narrow" w:hAnsi="Arial Narrow" w:cs="Times New Roman"/>
          <w:sz w:val="24"/>
          <w:szCs w:val="24"/>
        </w:rPr>
        <w:t>impruden</w:t>
      </w:r>
      <w:r w:rsidR="001D3D7F" w:rsidRPr="005543CF">
        <w:rPr>
          <w:rFonts w:ascii="Arial Narrow" w:hAnsi="Arial Narrow" w:cs="Times New Roman"/>
          <w:sz w:val="24"/>
          <w:szCs w:val="24"/>
        </w:rPr>
        <w:t>tes</w:t>
      </w:r>
      <w:r w:rsidR="00257771" w:rsidRPr="005543CF">
        <w:rPr>
          <w:rFonts w:ascii="Arial Narrow" w:hAnsi="Arial Narrow" w:cs="Times New Roman"/>
          <w:sz w:val="24"/>
          <w:szCs w:val="24"/>
        </w:rPr>
        <w:t>,</w:t>
      </w:r>
      <w:r w:rsidR="001D53D9" w:rsidRPr="005543CF">
        <w:rPr>
          <w:rFonts w:ascii="Arial Narrow" w:hAnsi="Arial Narrow" w:cs="Times New Roman"/>
          <w:sz w:val="24"/>
          <w:szCs w:val="24"/>
        </w:rPr>
        <w:t xml:space="preserve"> </w:t>
      </w:r>
      <w:r w:rsidR="005170FA" w:rsidRPr="005543CF">
        <w:rPr>
          <w:rFonts w:ascii="Arial Narrow" w:hAnsi="Arial Narrow" w:cs="Times New Roman"/>
          <w:sz w:val="24"/>
          <w:szCs w:val="24"/>
        </w:rPr>
        <w:t>toda vez que</w:t>
      </w:r>
      <w:r w:rsidR="00E56545" w:rsidRPr="005543CF">
        <w:rPr>
          <w:rFonts w:ascii="Arial Narrow" w:hAnsi="Arial Narrow" w:cs="Times New Roman"/>
          <w:sz w:val="24"/>
          <w:szCs w:val="24"/>
        </w:rPr>
        <w:t xml:space="preserve"> "</w:t>
      </w:r>
      <w:r w:rsidR="001D53D9" w:rsidRPr="005543CF">
        <w:rPr>
          <w:rFonts w:ascii="Arial Narrow" w:hAnsi="Arial Narrow" w:cs="Times New Roman"/>
          <w:sz w:val="24"/>
          <w:szCs w:val="24"/>
        </w:rPr>
        <w:t>l</w:t>
      </w:r>
      <w:r w:rsidR="002048C0" w:rsidRPr="005543CF">
        <w:rPr>
          <w:rFonts w:ascii="Arial Narrow" w:hAnsi="Arial Narrow" w:cs="Times New Roman"/>
          <w:sz w:val="24"/>
          <w:szCs w:val="24"/>
        </w:rPr>
        <w:t>os delitos culposos siempre fueron problemáticos</w:t>
      </w:r>
      <w:r w:rsidR="00E56545" w:rsidRPr="005543CF">
        <w:rPr>
          <w:rFonts w:ascii="Arial Narrow" w:hAnsi="Arial Narrow" w:cs="Times New Roman"/>
          <w:sz w:val="24"/>
          <w:szCs w:val="24"/>
        </w:rPr>
        <w:t>"</w:t>
      </w:r>
      <w:r w:rsidR="00A85958" w:rsidRPr="005543CF">
        <w:rPr>
          <w:rStyle w:val="Refdenotaalpie"/>
          <w:rFonts w:ascii="Arial Narrow" w:hAnsi="Arial Narrow" w:cs="Times New Roman"/>
          <w:sz w:val="24"/>
          <w:szCs w:val="24"/>
        </w:rPr>
        <w:footnoteReference w:id="5"/>
      </w:r>
      <w:r w:rsidR="00E56545" w:rsidRPr="005543CF">
        <w:rPr>
          <w:rFonts w:ascii="Arial Narrow" w:hAnsi="Arial Narrow" w:cs="Times New Roman"/>
          <w:sz w:val="24"/>
          <w:szCs w:val="24"/>
        </w:rPr>
        <w:t xml:space="preserve"> y esta cualidad se extiende a los análisis que comprenda</w:t>
      </w:r>
      <w:r w:rsidR="001D53D9" w:rsidRPr="005543CF">
        <w:rPr>
          <w:rFonts w:ascii="Arial Narrow" w:hAnsi="Arial Narrow" w:cs="Times New Roman"/>
          <w:sz w:val="24"/>
          <w:szCs w:val="24"/>
        </w:rPr>
        <w:t>.</w:t>
      </w:r>
      <w:r w:rsidR="00732912" w:rsidRPr="005543CF">
        <w:rPr>
          <w:rFonts w:ascii="Arial Narrow" w:hAnsi="Arial Narrow" w:cs="Times New Roman"/>
          <w:sz w:val="24"/>
          <w:szCs w:val="24"/>
        </w:rPr>
        <w:t xml:space="preserve"> </w:t>
      </w:r>
      <w:r w:rsidR="000A00CD" w:rsidRPr="005543CF">
        <w:rPr>
          <w:rFonts w:ascii="Arial Narrow" w:hAnsi="Arial Narrow" w:cs="Times New Roman"/>
          <w:sz w:val="24"/>
          <w:szCs w:val="24"/>
        </w:rPr>
        <w:t>E</w:t>
      </w:r>
      <w:r w:rsidR="001D53D9" w:rsidRPr="005543CF">
        <w:rPr>
          <w:rFonts w:ascii="Arial Narrow" w:hAnsi="Arial Narrow" w:cs="Times New Roman"/>
          <w:sz w:val="24"/>
          <w:szCs w:val="24"/>
        </w:rPr>
        <w:t xml:space="preserve">n tiempos pasados </w:t>
      </w:r>
      <w:r w:rsidR="00C02C15" w:rsidRPr="005543CF">
        <w:rPr>
          <w:rFonts w:ascii="Arial Narrow" w:hAnsi="Arial Narrow" w:cs="Times New Roman"/>
          <w:sz w:val="24"/>
          <w:szCs w:val="24"/>
        </w:rPr>
        <w:t>la</w:t>
      </w:r>
      <w:r w:rsidR="001D53D9" w:rsidRPr="005543CF">
        <w:rPr>
          <w:rFonts w:ascii="Arial Narrow" w:hAnsi="Arial Narrow" w:cs="Times New Roman"/>
          <w:sz w:val="24"/>
          <w:szCs w:val="24"/>
        </w:rPr>
        <w:t xml:space="preserve"> penetración científica</w:t>
      </w:r>
      <w:r w:rsidR="000A00CD" w:rsidRPr="005543CF">
        <w:rPr>
          <w:rFonts w:ascii="Arial Narrow" w:hAnsi="Arial Narrow" w:cs="Times New Roman"/>
          <w:sz w:val="24"/>
          <w:szCs w:val="24"/>
        </w:rPr>
        <w:t xml:space="preserve"> </w:t>
      </w:r>
      <w:r w:rsidR="00D15918" w:rsidRPr="005543CF">
        <w:rPr>
          <w:rFonts w:ascii="Arial Narrow" w:hAnsi="Arial Narrow" w:cs="Times New Roman"/>
          <w:sz w:val="24"/>
          <w:szCs w:val="24"/>
        </w:rPr>
        <w:t>en torno a ellos</w:t>
      </w:r>
      <w:r w:rsidR="001D53D9" w:rsidRPr="005543CF">
        <w:rPr>
          <w:rFonts w:ascii="Arial Narrow" w:hAnsi="Arial Narrow" w:cs="Times New Roman"/>
          <w:sz w:val="24"/>
          <w:szCs w:val="24"/>
        </w:rPr>
        <w:t xml:space="preserve"> fue </w:t>
      </w:r>
      <w:r w:rsidR="00691A1C" w:rsidRPr="005543CF">
        <w:rPr>
          <w:rFonts w:ascii="Arial Narrow" w:hAnsi="Arial Narrow" w:cs="Times New Roman"/>
          <w:sz w:val="24"/>
          <w:szCs w:val="24"/>
        </w:rPr>
        <w:t xml:space="preserve">muy </w:t>
      </w:r>
      <w:r w:rsidR="001D53D9" w:rsidRPr="005543CF">
        <w:rPr>
          <w:rFonts w:ascii="Arial Narrow" w:hAnsi="Arial Narrow" w:cs="Times New Roman"/>
          <w:sz w:val="24"/>
          <w:szCs w:val="24"/>
        </w:rPr>
        <w:t>insuficiente</w:t>
      </w:r>
      <w:r w:rsidR="00A26633" w:rsidRPr="005543CF">
        <w:rPr>
          <w:rFonts w:ascii="Arial Narrow" w:hAnsi="Arial Narrow" w:cs="Times New Roman"/>
          <w:sz w:val="24"/>
          <w:szCs w:val="24"/>
        </w:rPr>
        <w:t xml:space="preserve"> y a</w:t>
      </w:r>
      <w:r w:rsidR="00732912" w:rsidRPr="005543CF">
        <w:rPr>
          <w:rFonts w:ascii="Arial Narrow" w:hAnsi="Arial Narrow" w:cs="Times New Roman"/>
          <w:sz w:val="24"/>
          <w:szCs w:val="24"/>
        </w:rPr>
        <w:t xml:space="preserve">unque hoy está </w:t>
      </w:r>
      <w:r w:rsidR="0097139A" w:rsidRPr="005543CF">
        <w:rPr>
          <w:rFonts w:ascii="Arial Narrow" w:hAnsi="Arial Narrow" w:cs="Times New Roman"/>
          <w:sz w:val="24"/>
          <w:szCs w:val="24"/>
        </w:rPr>
        <w:t>afianzad</w:t>
      </w:r>
      <w:r w:rsidR="00D15918" w:rsidRPr="005543CF">
        <w:rPr>
          <w:rFonts w:ascii="Arial Narrow" w:hAnsi="Arial Narrow" w:cs="Times New Roman"/>
          <w:sz w:val="24"/>
          <w:szCs w:val="24"/>
        </w:rPr>
        <w:t>o</w:t>
      </w:r>
      <w:r w:rsidR="00732912" w:rsidRPr="005543CF">
        <w:rPr>
          <w:rFonts w:ascii="Arial Narrow" w:hAnsi="Arial Narrow" w:cs="Times New Roman"/>
          <w:sz w:val="24"/>
          <w:szCs w:val="24"/>
        </w:rPr>
        <w:t xml:space="preserve"> en sus rasgos fundamentales</w:t>
      </w:r>
      <w:r w:rsidR="00A26633" w:rsidRPr="005543CF">
        <w:rPr>
          <w:rFonts w:ascii="Arial Narrow" w:hAnsi="Arial Narrow" w:cs="Times New Roman"/>
          <w:sz w:val="24"/>
          <w:szCs w:val="24"/>
        </w:rPr>
        <w:t>,</w:t>
      </w:r>
      <w:r w:rsidR="0097139A" w:rsidRPr="005543CF">
        <w:rPr>
          <w:rFonts w:ascii="Arial Narrow" w:hAnsi="Arial Narrow" w:cs="Times New Roman"/>
          <w:sz w:val="24"/>
          <w:szCs w:val="24"/>
        </w:rPr>
        <w:t xml:space="preserve"> </w:t>
      </w:r>
      <w:r w:rsidR="00732912" w:rsidRPr="005543CF">
        <w:rPr>
          <w:rFonts w:ascii="Arial Narrow" w:hAnsi="Arial Narrow" w:cs="Times New Roman"/>
          <w:sz w:val="24"/>
          <w:szCs w:val="24"/>
        </w:rPr>
        <w:t>el debate científico no ha alcanza</w:t>
      </w:r>
      <w:r w:rsidR="00D15918" w:rsidRPr="005543CF">
        <w:rPr>
          <w:rFonts w:ascii="Arial Narrow" w:hAnsi="Arial Narrow" w:cs="Times New Roman"/>
          <w:sz w:val="24"/>
          <w:szCs w:val="24"/>
        </w:rPr>
        <w:t xml:space="preserve"> aún</w:t>
      </w:r>
      <w:r w:rsidR="00732912" w:rsidRPr="005543CF">
        <w:rPr>
          <w:rFonts w:ascii="Arial Narrow" w:hAnsi="Arial Narrow" w:cs="Times New Roman"/>
          <w:sz w:val="24"/>
          <w:szCs w:val="24"/>
        </w:rPr>
        <w:t xml:space="preserve"> </w:t>
      </w:r>
      <w:r w:rsidR="0097139A" w:rsidRPr="005543CF">
        <w:rPr>
          <w:rFonts w:ascii="Arial Narrow" w:hAnsi="Arial Narrow" w:cs="Times New Roman"/>
          <w:sz w:val="24"/>
          <w:szCs w:val="24"/>
        </w:rPr>
        <w:t>-</w:t>
      </w:r>
      <w:r w:rsidR="005343EF" w:rsidRPr="005543CF">
        <w:rPr>
          <w:rFonts w:ascii="Arial Narrow" w:hAnsi="Arial Narrow" w:cs="Times New Roman"/>
          <w:sz w:val="24"/>
          <w:szCs w:val="24"/>
        </w:rPr>
        <w:t>como consecuencia de su rezagada trayectoria</w:t>
      </w:r>
      <w:r w:rsidR="0097139A" w:rsidRPr="005543CF">
        <w:rPr>
          <w:rFonts w:ascii="Arial Narrow" w:hAnsi="Arial Narrow" w:cs="Times New Roman"/>
          <w:sz w:val="24"/>
          <w:szCs w:val="24"/>
        </w:rPr>
        <w:t>-</w:t>
      </w:r>
      <w:r w:rsidR="005343EF" w:rsidRPr="005543CF">
        <w:rPr>
          <w:rFonts w:ascii="Arial Narrow" w:hAnsi="Arial Narrow" w:cs="Times New Roman"/>
          <w:sz w:val="24"/>
          <w:szCs w:val="24"/>
        </w:rPr>
        <w:t xml:space="preserve"> </w:t>
      </w:r>
      <w:r w:rsidR="00850364" w:rsidRPr="005543CF">
        <w:rPr>
          <w:rFonts w:ascii="Arial Narrow" w:hAnsi="Arial Narrow" w:cs="Times New Roman"/>
          <w:sz w:val="24"/>
          <w:szCs w:val="24"/>
        </w:rPr>
        <w:t>la</w:t>
      </w:r>
      <w:r w:rsidR="005343EF" w:rsidRPr="005543CF">
        <w:rPr>
          <w:rFonts w:ascii="Arial Narrow" w:hAnsi="Arial Narrow" w:cs="Times New Roman"/>
          <w:sz w:val="24"/>
          <w:szCs w:val="24"/>
        </w:rPr>
        <w:t xml:space="preserve"> claridad y</w:t>
      </w:r>
      <w:r w:rsidR="00732912" w:rsidRPr="005543CF">
        <w:rPr>
          <w:rFonts w:ascii="Arial Narrow" w:hAnsi="Arial Narrow" w:cs="Times New Roman"/>
          <w:sz w:val="24"/>
          <w:szCs w:val="24"/>
        </w:rPr>
        <w:t xml:space="preserve"> homogeneidad dogmática</w:t>
      </w:r>
      <w:r w:rsidR="00D16CA5" w:rsidRPr="005543CF">
        <w:rPr>
          <w:rFonts w:ascii="Arial Narrow" w:hAnsi="Arial Narrow" w:cs="Times New Roman"/>
          <w:sz w:val="24"/>
          <w:szCs w:val="24"/>
        </w:rPr>
        <w:t xml:space="preserve"> </w:t>
      </w:r>
      <w:r w:rsidR="005343EF" w:rsidRPr="005543CF">
        <w:rPr>
          <w:rFonts w:ascii="Arial Narrow" w:hAnsi="Arial Narrow" w:cs="Times New Roman"/>
          <w:sz w:val="24"/>
          <w:szCs w:val="24"/>
        </w:rPr>
        <w:t>del delito doloso.</w:t>
      </w:r>
      <w:r w:rsidR="0097139A" w:rsidRPr="005543CF">
        <w:rPr>
          <w:rStyle w:val="Refdenotaalpie"/>
          <w:rFonts w:ascii="Arial Narrow" w:hAnsi="Arial Narrow" w:cs="Times New Roman"/>
          <w:sz w:val="24"/>
          <w:szCs w:val="24"/>
        </w:rPr>
        <w:footnoteReference w:id="6"/>
      </w:r>
      <w:r w:rsidR="005343EF" w:rsidRPr="005543CF">
        <w:rPr>
          <w:rFonts w:ascii="Arial Narrow" w:hAnsi="Arial Narrow" w:cs="Times New Roman"/>
          <w:sz w:val="24"/>
          <w:szCs w:val="24"/>
        </w:rPr>
        <w:t xml:space="preserve"> </w:t>
      </w:r>
      <w:r w:rsidR="00A47EBE" w:rsidRPr="005543CF">
        <w:rPr>
          <w:rFonts w:ascii="Arial Narrow" w:hAnsi="Arial Narrow" w:cs="Times New Roman"/>
          <w:sz w:val="24"/>
          <w:szCs w:val="24"/>
        </w:rPr>
        <w:t>De ahí</w:t>
      </w:r>
      <w:r w:rsidR="005343EF" w:rsidRPr="005543CF">
        <w:rPr>
          <w:rFonts w:ascii="Arial Narrow" w:hAnsi="Arial Narrow" w:cs="Times New Roman"/>
          <w:sz w:val="24"/>
          <w:szCs w:val="24"/>
        </w:rPr>
        <w:t xml:space="preserve"> que </w:t>
      </w:r>
      <w:r w:rsidR="004F0B21" w:rsidRPr="005543CF">
        <w:rPr>
          <w:rFonts w:ascii="Arial Narrow" w:hAnsi="Arial Narrow" w:cs="Times New Roman"/>
          <w:sz w:val="24"/>
          <w:szCs w:val="24"/>
        </w:rPr>
        <w:t>"</w:t>
      </w:r>
      <w:r w:rsidR="0097139A" w:rsidRPr="005543CF">
        <w:rPr>
          <w:rFonts w:ascii="Arial Narrow" w:hAnsi="Arial Narrow" w:cs="Times New Roman"/>
          <w:sz w:val="24"/>
          <w:szCs w:val="24"/>
        </w:rPr>
        <w:t>la autoría y la participación</w:t>
      </w:r>
      <w:r w:rsidR="004F0B21" w:rsidRPr="005543CF">
        <w:rPr>
          <w:rFonts w:ascii="Arial Narrow" w:hAnsi="Arial Narrow" w:cs="Times New Roman"/>
          <w:sz w:val="24"/>
          <w:szCs w:val="24"/>
        </w:rPr>
        <w:t>"</w:t>
      </w:r>
      <w:r w:rsidR="0097139A" w:rsidRPr="005543CF">
        <w:rPr>
          <w:rFonts w:ascii="Arial Narrow" w:hAnsi="Arial Narrow" w:cs="Times New Roman"/>
          <w:sz w:val="24"/>
          <w:szCs w:val="24"/>
        </w:rPr>
        <w:t xml:space="preserve"> asociada </w:t>
      </w:r>
      <w:r w:rsidR="005343EF" w:rsidRPr="005543CF">
        <w:rPr>
          <w:rFonts w:ascii="Arial Narrow" w:hAnsi="Arial Narrow" w:cs="Times New Roman"/>
          <w:sz w:val="24"/>
          <w:szCs w:val="24"/>
        </w:rPr>
        <w:t xml:space="preserve">a la imprudencia </w:t>
      </w:r>
      <w:r w:rsidR="004F0B21" w:rsidRPr="005543CF">
        <w:rPr>
          <w:rFonts w:ascii="Arial Narrow" w:hAnsi="Arial Narrow" w:cs="Times New Roman"/>
          <w:sz w:val="24"/>
          <w:szCs w:val="24"/>
        </w:rPr>
        <w:t>deviene</w:t>
      </w:r>
      <w:r w:rsidR="005343EF" w:rsidRPr="005543CF">
        <w:rPr>
          <w:rFonts w:ascii="Arial Narrow" w:hAnsi="Arial Narrow" w:cs="Times New Roman"/>
          <w:sz w:val="24"/>
          <w:szCs w:val="24"/>
        </w:rPr>
        <w:t xml:space="preserve"> en asunto </w:t>
      </w:r>
      <w:r w:rsidR="00D15918" w:rsidRPr="005543CF">
        <w:rPr>
          <w:rFonts w:ascii="Arial Narrow" w:hAnsi="Arial Narrow" w:cs="Times New Roman"/>
          <w:sz w:val="24"/>
          <w:szCs w:val="24"/>
        </w:rPr>
        <w:t>controvertible</w:t>
      </w:r>
      <w:r w:rsidR="005343EF" w:rsidRPr="005543CF">
        <w:rPr>
          <w:rFonts w:ascii="Arial Narrow" w:hAnsi="Arial Narrow" w:cs="Times New Roman"/>
          <w:sz w:val="24"/>
          <w:szCs w:val="24"/>
        </w:rPr>
        <w:t xml:space="preserve"> </w:t>
      </w:r>
      <w:r w:rsidR="00D15918" w:rsidRPr="005543CF">
        <w:rPr>
          <w:rFonts w:ascii="Arial Narrow" w:hAnsi="Arial Narrow" w:cs="Times New Roman"/>
          <w:sz w:val="24"/>
          <w:szCs w:val="24"/>
        </w:rPr>
        <w:t xml:space="preserve">de difícil </w:t>
      </w:r>
      <w:r w:rsidR="00CE7831" w:rsidRPr="005543CF">
        <w:rPr>
          <w:rFonts w:ascii="Arial Narrow" w:hAnsi="Arial Narrow" w:cs="Times New Roman"/>
          <w:sz w:val="24"/>
          <w:szCs w:val="24"/>
        </w:rPr>
        <w:t>solución y figura como uno de los temas más debatidos en la dogmática penal moderna.</w:t>
      </w:r>
      <w:r w:rsidR="00AA236A" w:rsidRPr="005543CF">
        <w:rPr>
          <w:rStyle w:val="Refdenotaalpie"/>
          <w:rFonts w:ascii="Arial Narrow" w:hAnsi="Arial Narrow" w:cs="Times New Roman"/>
          <w:sz w:val="24"/>
          <w:szCs w:val="24"/>
        </w:rPr>
        <w:footnoteReference w:id="7"/>
      </w:r>
    </w:p>
    <w:p w:rsidR="004E1DD0" w:rsidRPr="005543CF" w:rsidRDefault="00211E2E"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w:t>
      </w:r>
      <w:r w:rsidR="006369B7" w:rsidRPr="005543CF">
        <w:rPr>
          <w:rFonts w:ascii="Arial Narrow" w:hAnsi="Arial Narrow" w:cs="Times New Roman"/>
          <w:sz w:val="24"/>
          <w:szCs w:val="24"/>
        </w:rPr>
        <w:t>n términos generales</w:t>
      </w:r>
      <w:r w:rsidRPr="005543CF">
        <w:rPr>
          <w:rFonts w:ascii="Arial Narrow" w:hAnsi="Arial Narrow" w:cs="Times New Roman"/>
          <w:sz w:val="24"/>
          <w:szCs w:val="24"/>
        </w:rPr>
        <w:t>,</w:t>
      </w:r>
      <w:r w:rsidR="00E30E78" w:rsidRPr="005543CF">
        <w:rPr>
          <w:rFonts w:ascii="Arial Narrow" w:hAnsi="Arial Narrow" w:cs="Times New Roman"/>
          <w:sz w:val="24"/>
          <w:szCs w:val="24"/>
        </w:rPr>
        <w:t xml:space="preserve"> si se compara</w:t>
      </w:r>
      <w:r w:rsidR="006363A5" w:rsidRPr="005543CF">
        <w:rPr>
          <w:rFonts w:ascii="Arial Narrow" w:hAnsi="Arial Narrow" w:cs="Times New Roman"/>
          <w:sz w:val="24"/>
          <w:szCs w:val="24"/>
        </w:rPr>
        <w:t xml:space="preserve"> con los estudios</w:t>
      </w:r>
      <w:r w:rsidR="00E30E78" w:rsidRPr="005543CF">
        <w:rPr>
          <w:rFonts w:ascii="Arial Narrow" w:hAnsi="Arial Narrow" w:cs="Times New Roman"/>
          <w:sz w:val="24"/>
          <w:szCs w:val="24"/>
        </w:rPr>
        <w:t xml:space="preserve"> </w:t>
      </w:r>
      <w:r w:rsidR="006363A5" w:rsidRPr="005543CF">
        <w:rPr>
          <w:rFonts w:ascii="Arial Narrow" w:hAnsi="Arial Narrow" w:cs="Times New Roman"/>
          <w:sz w:val="24"/>
          <w:szCs w:val="24"/>
        </w:rPr>
        <w:t>del delito doloso</w:t>
      </w:r>
      <w:r w:rsidR="00CE0823" w:rsidRPr="005543CF">
        <w:rPr>
          <w:rFonts w:ascii="Arial Narrow" w:hAnsi="Arial Narrow" w:cs="Times New Roman"/>
          <w:sz w:val="24"/>
          <w:szCs w:val="24"/>
        </w:rPr>
        <w:t>,</w:t>
      </w:r>
      <w:r w:rsidR="006369B7" w:rsidRPr="005543CF">
        <w:rPr>
          <w:rFonts w:ascii="Arial Narrow" w:hAnsi="Arial Narrow" w:cs="Times New Roman"/>
          <w:sz w:val="24"/>
          <w:szCs w:val="24"/>
        </w:rPr>
        <w:t xml:space="preserve"> </w:t>
      </w:r>
      <w:r w:rsidR="00B76805" w:rsidRPr="005543CF">
        <w:rPr>
          <w:rFonts w:ascii="Arial Narrow" w:hAnsi="Arial Narrow" w:cs="Times New Roman"/>
          <w:sz w:val="24"/>
          <w:szCs w:val="24"/>
        </w:rPr>
        <w:t xml:space="preserve">la producción científica </w:t>
      </w:r>
      <w:r w:rsidR="006369B7" w:rsidRPr="005543CF">
        <w:rPr>
          <w:rFonts w:ascii="Arial Narrow" w:hAnsi="Arial Narrow" w:cs="Times New Roman"/>
          <w:sz w:val="24"/>
          <w:szCs w:val="24"/>
        </w:rPr>
        <w:t>sobre la delimitación de la autoría y la participación asociada al delito imprudente e</w:t>
      </w:r>
      <w:r w:rsidR="00E30E78" w:rsidRPr="005543CF">
        <w:rPr>
          <w:rFonts w:ascii="Arial Narrow" w:hAnsi="Arial Narrow" w:cs="Times New Roman"/>
          <w:sz w:val="24"/>
          <w:szCs w:val="24"/>
        </w:rPr>
        <w:t>s escas</w:t>
      </w:r>
      <w:r w:rsidR="006369B7" w:rsidRPr="005543CF">
        <w:rPr>
          <w:rFonts w:ascii="Arial Narrow" w:hAnsi="Arial Narrow" w:cs="Times New Roman"/>
          <w:sz w:val="24"/>
          <w:szCs w:val="24"/>
        </w:rPr>
        <w:t>a</w:t>
      </w:r>
      <w:r w:rsidR="005F6BAE" w:rsidRPr="005543CF">
        <w:rPr>
          <w:rFonts w:ascii="Arial Narrow" w:hAnsi="Arial Narrow" w:cs="Times New Roman"/>
          <w:sz w:val="24"/>
          <w:szCs w:val="24"/>
        </w:rPr>
        <w:t>.</w:t>
      </w:r>
      <w:r w:rsidR="005C07F9" w:rsidRPr="005543CF">
        <w:rPr>
          <w:rStyle w:val="Refdenotaalpie"/>
          <w:rFonts w:ascii="Arial Narrow" w:hAnsi="Arial Narrow" w:cs="Times New Roman"/>
          <w:sz w:val="24"/>
          <w:szCs w:val="24"/>
        </w:rPr>
        <w:footnoteReference w:id="8"/>
      </w:r>
      <w:r w:rsidR="005F6BAE" w:rsidRPr="005543CF">
        <w:rPr>
          <w:rFonts w:ascii="Arial Narrow" w:hAnsi="Arial Narrow" w:cs="Times New Roman"/>
          <w:sz w:val="24"/>
          <w:szCs w:val="24"/>
        </w:rPr>
        <w:t xml:space="preserve"> Los autores alemanes</w:t>
      </w:r>
      <w:r w:rsidR="006F744E" w:rsidRPr="005543CF">
        <w:rPr>
          <w:rFonts w:ascii="Arial Narrow" w:hAnsi="Arial Narrow" w:cs="Times New Roman"/>
          <w:sz w:val="24"/>
          <w:szCs w:val="24"/>
        </w:rPr>
        <w:t xml:space="preserve"> prácticamente no</w:t>
      </w:r>
      <w:r w:rsidR="005F6BAE" w:rsidRPr="005543CF">
        <w:rPr>
          <w:rFonts w:ascii="Arial Narrow" w:hAnsi="Arial Narrow" w:cs="Times New Roman"/>
          <w:sz w:val="24"/>
          <w:szCs w:val="24"/>
        </w:rPr>
        <w:t xml:space="preserve"> han puesto su </w:t>
      </w:r>
      <w:r w:rsidR="00455870" w:rsidRPr="005543CF">
        <w:rPr>
          <w:rFonts w:ascii="Arial Narrow" w:hAnsi="Arial Narrow" w:cs="Times New Roman"/>
          <w:sz w:val="24"/>
          <w:szCs w:val="24"/>
        </w:rPr>
        <w:t>esferográfico</w:t>
      </w:r>
      <w:r w:rsidR="005F6BAE" w:rsidRPr="005543CF">
        <w:rPr>
          <w:rFonts w:ascii="Arial Narrow" w:hAnsi="Arial Narrow" w:cs="Times New Roman"/>
          <w:sz w:val="24"/>
          <w:szCs w:val="24"/>
        </w:rPr>
        <w:t xml:space="preserve"> en este asunto</w:t>
      </w:r>
      <w:r w:rsidR="006363A5" w:rsidRPr="005543CF">
        <w:rPr>
          <w:rFonts w:ascii="Arial Narrow" w:hAnsi="Arial Narrow" w:cs="Times New Roman"/>
          <w:sz w:val="24"/>
          <w:szCs w:val="24"/>
        </w:rPr>
        <w:t>, lo que en gran medida obedece a que la opinión mayoritaria entre ellos sostiene un concepto unitario de autor en los supuestos de imprudencia.</w:t>
      </w:r>
      <w:r w:rsidR="004B171D" w:rsidRPr="005543CF">
        <w:rPr>
          <w:rStyle w:val="Refdenotaalpie"/>
          <w:rFonts w:ascii="Arial Narrow" w:hAnsi="Arial Narrow" w:cs="Times New Roman"/>
          <w:sz w:val="24"/>
          <w:szCs w:val="24"/>
        </w:rPr>
        <w:footnoteReference w:id="9"/>
      </w:r>
      <w:r w:rsidR="00947C58" w:rsidRPr="005543CF">
        <w:rPr>
          <w:rFonts w:ascii="Arial Narrow" w:hAnsi="Arial Narrow" w:cs="Times New Roman"/>
          <w:sz w:val="24"/>
          <w:szCs w:val="24"/>
        </w:rPr>
        <w:t xml:space="preserve"> </w:t>
      </w:r>
      <w:r w:rsidR="00C70DA6" w:rsidRPr="005543CF">
        <w:rPr>
          <w:rFonts w:ascii="Arial Narrow" w:hAnsi="Arial Narrow" w:cs="Times New Roman"/>
          <w:sz w:val="24"/>
          <w:szCs w:val="24"/>
        </w:rPr>
        <w:t xml:space="preserve">De </w:t>
      </w:r>
      <w:r w:rsidR="00C70DA6" w:rsidRPr="005543CF">
        <w:rPr>
          <w:rFonts w:ascii="Arial Narrow" w:hAnsi="Arial Narrow" w:cs="Times New Roman"/>
          <w:sz w:val="24"/>
          <w:szCs w:val="24"/>
        </w:rPr>
        <w:lastRenderedPageBreak/>
        <w:t>igual modo, en las principales publicaciones jurídicas cubanas de carácter periódico el tema no ha sido tratado incluso en términos generales.</w:t>
      </w:r>
      <w:r w:rsidR="00857FFB" w:rsidRPr="005543CF">
        <w:rPr>
          <w:rStyle w:val="Refdenotaalpie"/>
          <w:rFonts w:ascii="Arial Narrow" w:hAnsi="Arial Narrow" w:cs="Times New Roman"/>
          <w:sz w:val="24"/>
          <w:szCs w:val="24"/>
        </w:rPr>
        <w:footnoteReference w:id="10"/>
      </w:r>
      <w:r w:rsidR="00FA1364" w:rsidRPr="005543CF">
        <w:rPr>
          <w:rFonts w:ascii="Arial Narrow" w:hAnsi="Arial Narrow" w:cs="Times New Roman"/>
          <w:sz w:val="24"/>
          <w:szCs w:val="24"/>
        </w:rPr>
        <w:t xml:space="preserve"> </w:t>
      </w:r>
      <w:r w:rsidR="00455870" w:rsidRPr="005543CF">
        <w:rPr>
          <w:rFonts w:ascii="Arial Narrow" w:hAnsi="Arial Narrow" w:cs="Times New Roman"/>
          <w:sz w:val="24"/>
          <w:szCs w:val="24"/>
        </w:rPr>
        <w:t xml:space="preserve">No se puede decir lo </w:t>
      </w:r>
      <w:r w:rsidR="00282F16" w:rsidRPr="005543CF">
        <w:rPr>
          <w:rFonts w:ascii="Arial Narrow" w:hAnsi="Arial Narrow" w:cs="Times New Roman"/>
          <w:sz w:val="24"/>
          <w:szCs w:val="24"/>
        </w:rPr>
        <w:t>mismo de la doctrina española</w:t>
      </w:r>
      <w:r w:rsidR="00455870" w:rsidRPr="005543CF">
        <w:rPr>
          <w:rFonts w:ascii="Arial Narrow" w:hAnsi="Arial Narrow" w:cs="Times New Roman"/>
          <w:sz w:val="24"/>
          <w:szCs w:val="24"/>
        </w:rPr>
        <w:t xml:space="preserve"> en la que</w:t>
      </w:r>
      <w:r w:rsidR="00E957B4" w:rsidRPr="005543CF">
        <w:rPr>
          <w:rFonts w:ascii="Arial Narrow" w:hAnsi="Arial Narrow" w:cs="Times New Roman"/>
          <w:sz w:val="24"/>
          <w:szCs w:val="24"/>
        </w:rPr>
        <w:t xml:space="preserve"> un importante sector defiende la aplicación del concepto restrictivo de autor en supuestos de imprudencia</w:t>
      </w:r>
      <w:r w:rsidRPr="005543CF">
        <w:rPr>
          <w:rFonts w:ascii="Arial Narrow" w:hAnsi="Arial Narrow" w:cs="Times New Roman"/>
          <w:sz w:val="24"/>
          <w:szCs w:val="24"/>
        </w:rPr>
        <w:t>.</w:t>
      </w:r>
      <w:r w:rsidR="00E01CE5" w:rsidRPr="005543CF">
        <w:rPr>
          <w:rStyle w:val="Refdenotaalpie"/>
          <w:rFonts w:ascii="Arial Narrow" w:hAnsi="Arial Narrow" w:cs="Times New Roman"/>
          <w:sz w:val="24"/>
          <w:szCs w:val="24"/>
        </w:rPr>
        <w:footnoteReference w:id="11"/>
      </w:r>
      <w:r w:rsidR="00E957B4" w:rsidRPr="005543CF">
        <w:rPr>
          <w:rFonts w:ascii="Arial Narrow" w:hAnsi="Arial Narrow" w:cs="Times New Roman"/>
          <w:sz w:val="24"/>
          <w:szCs w:val="24"/>
        </w:rPr>
        <w:t xml:space="preserve"> </w:t>
      </w:r>
      <w:r w:rsidR="00F072DB" w:rsidRPr="005543CF">
        <w:rPr>
          <w:rFonts w:ascii="Arial Narrow" w:hAnsi="Arial Narrow" w:cs="Times New Roman"/>
          <w:sz w:val="24"/>
          <w:szCs w:val="24"/>
        </w:rPr>
        <w:t>Por ende</w:t>
      </w:r>
      <w:r w:rsidR="00BC2413" w:rsidRPr="005543CF">
        <w:rPr>
          <w:rFonts w:ascii="Arial Narrow" w:hAnsi="Arial Narrow" w:cs="Times New Roman"/>
          <w:sz w:val="24"/>
          <w:szCs w:val="24"/>
        </w:rPr>
        <w:t xml:space="preserve">, de acuerdo con </w:t>
      </w:r>
      <w:r w:rsidR="00BC2413" w:rsidRPr="005543CF">
        <w:rPr>
          <w:rFonts w:ascii="Arial Narrow" w:hAnsi="Arial Narrow" w:cs="Times New Roman"/>
          <w:smallCaps/>
          <w:sz w:val="24"/>
          <w:szCs w:val="24"/>
        </w:rPr>
        <w:t>Virgilio Vázquez</w:t>
      </w:r>
      <w:r w:rsidR="00F072DB" w:rsidRPr="005543CF">
        <w:rPr>
          <w:rFonts w:ascii="Arial Narrow" w:hAnsi="Arial Narrow" w:cs="Times New Roman"/>
          <w:smallCaps/>
          <w:sz w:val="24"/>
          <w:szCs w:val="24"/>
        </w:rPr>
        <w:t>,</w:t>
      </w:r>
      <w:r w:rsidR="00BC2413" w:rsidRPr="005543CF">
        <w:rPr>
          <w:rFonts w:ascii="Arial Narrow" w:hAnsi="Arial Narrow" w:cs="Times New Roman"/>
          <w:sz w:val="24"/>
          <w:szCs w:val="24"/>
        </w:rPr>
        <w:t xml:space="preserve"> el panorama bibliográfico descrito permite afirmar que se trata de una cuestión necesitada de exploración científica.</w:t>
      </w:r>
      <w:r w:rsidR="001376CE" w:rsidRPr="005543CF">
        <w:rPr>
          <w:rStyle w:val="Refdenotaalpie"/>
          <w:rFonts w:ascii="Arial Narrow" w:hAnsi="Arial Narrow" w:cs="Times New Roman"/>
          <w:sz w:val="24"/>
          <w:szCs w:val="24"/>
        </w:rPr>
        <w:footnoteReference w:id="12"/>
      </w:r>
    </w:p>
    <w:p w:rsidR="00E42BB7" w:rsidRPr="005543CF" w:rsidRDefault="00F072DB" w:rsidP="006F0982">
      <w:pPr>
        <w:spacing w:after="120" w:line="360" w:lineRule="auto"/>
        <w:jc w:val="both"/>
        <w:rPr>
          <w:rFonts w:ascii="Arial Narrow" w:hAnsi="Arial Narrow" w:cs="Times New Roman"/>
          <w:sz w:val="24"/>
          <w:szCs w:val="24"/>
        </w:rPr>
      </w:pPr>
      <w:r w:rsidRPr="00D72A37">
        <w:rPr>
          <w:rFonts w:ascii="Arial Narrow" w:hAnsi="Arial Narrow" w:cs="Times New Roman"/>
          <w:sz w:val="24"/>
          <w:szCs w:val="24"/>
        </w:rPr>
        <w:t>Es por ello que con el propósito de motivar el debate, esencialmente en nuestra Isla, se presenta un análisis sobre</w:t>
      </w:r>
      <w:r w:rsidR="00E42BB7" w:rsidRPr="00D72A37">
        <w:rPr>
          <w:rFonts w:ascii="Arial Narrow" w:hAnsi="Arial Narrow" w:cs="Times New Roman"/>
          <w:sz w:val="24"/>
          <w:szCs w:val="24"/>
        </w:rPr>
        <w:t xml:space="preserve"> la determinación del grado y tipo de intervención </w:t>
      </w:r>
      <w:r w:rsidR="00211E2E" w:rsidRPr="00D72A37">
        <w:rPr>
          <w:rFonts w:ascii="Arial Narrow" w:hAnsi="Arial Narrow" w:cs="Times New Roman"/>
          <w:sz w:val="24"/>
          <w:szCs w:val="24"/>
        </w:rPr>
        <w:t>cuando</w:t>
      </w:r>
      <w:r w:rsidR="00E42BB7" w:rsidRPr="00D72A37">
        <w:rPr>
          <w:rFonts w:ascii="Arial Narrow" w:hAnsi="Arial Narrow" w:cs="Times New Roman"/>
          <w:sz w:val="24"/>
          <w:szCs w:val="24"/>
        </w:rPr>
        <w:t xml:space="preserve"> se produce una concurrencia de imprudencias respecto a un mismo resultado</w:t>
      </w:r>
      <w:r w:rsidR="00211E2E" w:rsidRPr="00D72A37">
        <w:rPr>
          <w:rFonts w:ascii="Arial Narrow" w:hAnsi="Arial Narrow" w:cs="Times New Roman"/>
          <w:sz w:val="24"/>
          <w:szCs w:val="24"/>
        </w:rPr>
        <w:t xml:space="preserve"> punible</w:t>
      </w:r>
      <w:r w:rsidR="00E42BB7" w:rsidRPr="00D72A37">
        <w:rPr>
          <w:rFonts w:ascii="Arial Narrow" w:hAnsi="Arial Narrow" w:cs="Times New Roman"/>
          <w:sz w:val="24"/>
          <w:szCs w:val="24"/>
        </w:rPr>
        <w:t>. Para ello, a partir de</w:t>
      </w:r>
      <w:r w:rsidRPr="00D72A37">
        <w:rPr>
          <w:rFonts w:ascii="Arial Narrow" w:hAnsi="Arial Narrow" w:cs="Times New Roman"/>
          <w:sz w:val="24"/>
          <w:szCs w:val="24"/>
        </w:rPr>
        <w:t xml:space="preserve"> una epilogal sistematización de </w:t>
      </w:r>
      <w:r w:rsidR="00E42BB7" w:rsidRPr="00D72A37">
        <w:rPr>
          <w:rFonts w:ascii="Arial Narrow" w:hAnsi="Arial Narrow" w:cs="Times New Roman"/>
          <w:sz w:val="24"/>
          <w:szCs w:val="24"/>
        </w:rPr>
        <w:t>las op</w:t>
      </w:r>
      <w:r w:rsidRPr="00D72A37">
        <w:rPr>
          <w:rFonts w:ascii="Arial Narrow" w:hAnsi="Arial Narrow" w:cs="Times New Roman"/>
          <w:sz w:val="24"/>
          <w:szCs w:val="24"/>
        </w:rPr>
        <w:t xml:space="preserve">ciones dogmáticas sobre el tema, </w:t>
      </w:r>
      <w:r w:rsidR="00E42BB7" w:rsidRPr="00D72A37">
        <w:rPr>
          <w:rFonts w:ascii="Arial Narrow" w:hAnsi="Arial Narrow" w:cs="Times New Roman"/>
          <w:sz w:val="24"/>
          <w:szCs w:val="24"/>
        </w:rPr>
        <w:t xml:space="preserve">previa adopción de un concepto restrictivo de autor, </w:t>
      </w:r>
      <w:r w:rsidRPr="00D72A37">
        <w:rPr>
          <w:rFonts w:ascii="Arial Narrow" w:hAnsi="Arial Narrow" w:cs="Times New Roman"/>
          <w:sz w:val="24"/>
          <w:szCs w:val="24"/>
        </w:rPr>
        <w:t>se</w:t>
      </w:r>
      <w:r w:rsidR="00E42BB7" w:rsidRPr="00D72A37">
        <w:rPr>
          <w:rFonts w:ascii="Arial Narrow" w:hAnsi="Arial Narrow" w:cs="Times New Roman"/>
          <w:sz w:val="24"/>
          <w:szCs w:val="24"/>
        </w:rPr>
        <w:t xml:space="preserve"> exponen los criterios que </w:t>
      </w:r>
      <w:r w:rsidR="00D72A37" w:rsidRPr="00D72A37">
        <w:rPr>
          <w:rFonts w:ascii="Arial Narrow" w:hAnsi="Arial Narrow" w:cs="Times New Roman"/>
          <w:sz w:val="24"/>
          <w:szCs w:val="24"/>
        </w:rPr>
        <w:t>fundamentan la concepción de la coautoría y la autoría mediata en el delito imprudente.</w:t>
      </w:r>
      <w:r w:rsidR="00D72A37">
        <w:rPr>
          <w:rFonts w:ascii="Arial Narrow" w:hAnsi="Arial Narrow" w:cs="Times New Roman"/>
          <w:sz w:val="24"/>
          <w:szCs w:val="24"/>
        </w:rPr>
        <w:t xml:space="preserve"> </w:t>
      </w:r>
    </w:p>
    <w:p w:rsidR="00E42BB7" w:rsidRPr="005543CF" w:rsidRDefault="00E42BB7" w:rsidP="006F0982">
      <w:pPr>
        <w:pStyle w:val="Ttulo1"/>
        <w:spacing w:before="0" w:after="120" w:line="360" w:lineRule="auto"/>
        <w:jc w:val="both"/>
        <w:rPr>
          <w:rFonts w:ascii="Arial Narrow" w:eastAsiaTheme="minorHAnsi" w:hAnsi="Arial Narrow"/>
          <w:sz w:val="24"/>
          <w:szCs w:val="24"/>
        </w:rPr>
      </w:pPr>
      <w:r w:rsidRPr="005543CF">
        <w:rPr>
          <w:rFonts w:ascii="Arial Narrow" w:eastAsiaTheme="minorHAnsi" w:hAnsi="Arial Narrow"/>
          <w:sz w:val="24"/>
          <w:szCs w:val="24"/>
        </w:rPr>
        <w:t xml:space="preserve">II. - Posiciones doctrinales sobre la autoría y la participación </w:t>
      </w:r>
      <w:r w:rsidR="005F77DD" w:rsidRPr="005543CF">
        <w:rPr>
          <w:rFonts w:ascii="Arial Narrow" w:eastAsiaTheme="minorHAnsi" w:hAnsi="Arial Narrow"/>
          <w:sz w:val="24"/>
          <w:szCs w:val="24"/>
        </w:rPr>
        <w:t>en el delito imprudente</w:t>
      </w:r>
    </w:p>
    <w:p w:rsidR="009A77FC" w:rsidRPr="005543CF" w:rsidRDefault="003B0068"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En los supuestos de muerte o lesiones producidas a partir de la actuación de varios </w:t>
      </w:r>
      <w:r w:rsidR="00211E2E" w:rsidRPr="005543CF">
        <w:rPr>
          <w:rFonts w:ascii="Arial Narrow" w:hAnsi="Arial Narrow" w:cs="Times New Roman"/>
          <w:sz w:val="24"/>
          <w:szCs w:val="24"/>
        </w:rPr>
        <w:t>sujetos</w:t>
      </w:r>
      <w:r w:rsidRPr="005543CF">
        <w:rPr>
          <w:rFonts w:ascii="Arial Narrow" w:hAnsi="Arial Narrow" w:cs="Times New Roman"/>
          <w:sz w:val="24"/>
          <w:szCs w:val="24"/>
        </w:rPr>
        <w:t xml:space="preserve">, la primera dificultad que se presenta obedece a la compleja individualización del ámbito de responsabilidad de cada sujeto. </w:t>
      </w:r>
      <w:r w:rsidR="004E7E0C" w:rsidRPr="005543CF">
        <w:rPr>
          <w:rFonts w:ascii="Arial Narrow" w:hAnsi="Arial Narrow" w:cs="Times New Roman"/>
          <w:sz w:val="24"/>
          <w:szCs w:val="24"/>
        </w:rPr>
        <w:t xml:space="preserve">Con esa finalidad </w:t>
      </w:r>
      <w:r w:rsidR="003206FD" w:rsidRPr="005543CF">
        <w:rPr>
          <w:rFonts w:ascii="Arial Narrow" w:hAnsi="Arial Narrow" w:cs="Times New Roman"/>
          <w:sz w:val="24"/>
          <w:szCs w:val="24"/>
        </w:rPr>
        <w:t>el principio</w:t>
      </w:r>
      <w:r w:rsidR="004E7E0C" w:rsidRPr="005543CF">
        <w:rPr>
          <w:rFonts w:ascii="Arial Narrow" w:hAnsi="Arial Narrow" w:cs="Times New Roman"/>
          <w:sz w:val="24"/>
          <w:szCs w:val="24"/>
        </w:rPr>
        <w:t xml:space="preserve"> de división del trabajo</w:t>
      </w:r>
      <w:r w:rsidR="004B221D" w:rsidRPr="005543CF">
        <w:rPr>
          <w:rStyle w:val="Refdenotaalpie"/>
          <w:rFonts w:ascii="Arial Narrow" w:hAnsi="Arial Narrow" w:cs="Times New Roman"/>
          <w:sz w:val="24"/>
          <w:szCs w:val="24"/>
        </w:rPr>
        <w:footnoteReference w:id="13"/>
      </w:r>
      <w:r w:rsidR="004E7E0C" w:rsidRPr="005543CF">
        <w:rPr>
          <w:rFonts w:ascii="Arial Narrow" w:hAnsi="Arial Narrow" w:cs="Times New Roman"/>
          <w:sz w:val="24"/>
          <w:szCs w:val="24"/>
        </w:rPr>
        <w:t xml:space="preserve"> y </w:t>
      </w:r>
      <w:r w:rsidR="003206FD" w:rsidRPr="005543CF">
        <w:rPr>
          <w:rFonts w:ascii="Arial Narrow" w:hAnsi="Arial Narrow" w:cs="Times New Roman"/>
          <w:sz w:val="24"/>
          <w:szCs w:val="24"/>
        </w:rPr>
        <w:t xml:space="preserve">el principio de </w:t>
      </w:r>
      <w:r w:rsidR="004E7E0C" w:rsidRPr="005543CF">
        <w:rPr>
          <w:rFonts w:ascii="Arial Narrow" w:hAnsi="Arial Narrow" w:cs="Times New Roman"/>
          <w:sz w:val="24"/>
          <w:szCs w:val="24"/>
        </w:rPr>
        <w:t>confianza</w:t>
      </w:r>
      <w:r w:rsidR="004B221D" w:rsidRPr="005543CF">
        <w:rPr>
          <w:rStyle w:val="Refdenotaalpie"/>
          <w:rFonts w:ascii="Arial Narrow" w:hAnsi="Arial Narrow" w:cs="Times New Roman"/>
          <w:sz w:val="24"/>
          <w:szCs w:val="24"/>
        </w:rPr>
        <w:footnoteReference w:id="14"/>
      </w:r>
      <w:r w:rsidR="004E7E0C" w:rsidRPr="005543CF">
        <w:rPr>
          <w:rFonts w:ascii="Arial Narrow" w:hAnsi="Arial Narrow" w:cs="Times New Roman"/>
          <w:sz w:val="24"/>
          <w:szCs w:val="24"/>
        </w:rPr>
        <w:t xml:space="preserve"> resultan de gra</w:t>
      </w:r>
      <w:r w:rsidRPr="005543CF">
        <w:rPr>
          <w:rFonts w:ascii="Arial Narrow" w:hAnsi="Arial Narrow" w:cs="Times New Roman"/>
          <w:sz w:val="24"/>
          <w:szCs w:val="24"/>
        </w:rPr>
        <w:t xml:space="preserve">n </w:t>
      </w:r>
      <w:r w:rsidRPr="005543CF">
        <w:rPr>
          <w:rFonts w:ascii="Arial Narrow" w:hAnsi="Arial Narrow" w:cs="Times New Roman"/>
          <w:sz w:val="24"/>
          <w:szCs w:val="24"/>
        </w:rPr>
        <w:lastRenderedPageBreak/>
        <w:t xml:space="preserve">valía para la doctrina penal </w:t>
      </w:r>
      <w:r w:rsidR="009A77FC" w:rsidRPr="005543CF">
        <w:rPr>
          <w:rFonts w:ascii="Arial Narrow" w:hAnsi="Arial Narrow" w:cs="Times New Roman"/>
          <w:sz w:val="24"/>
          <w:szCs w:val="24"/>
        </w:rPr>
        <w:t>porque en su conjunto</w:t>
      </w:r>
      <w:r w:rsidR="004E7E0C" w:rsidRPr="005543CF">
        <w:rPr>
          <w:rFonts w:ascii="Arial Narrow" w:hAnsi="Arial Narrow" w:cs="Times New Roman"/>
          <w:sz w:val="24"/>
          <w:szCs w:val="24"/>
        </w:rPr>
        <w:t xml:space="preserve"> permite</w:t>
      </w:r>
      <w:r w:rsidR="009A77FC" w:rsidRPr="005543CF">
        <w:rPr>
          <w:rFonts w:ascii="Arial Narrow" w:hAnsi="Arial Narrow" w:cs="Times New Roman"/>
          <w:sz w:val="24"/>
          <w:szCs w:val="24"/>
        </w:rPr>
        <w:t>n</w:t>
      </w:r>
      <w:r w:rsidR="004E7E0C" w:rsidRPr="005543CF">
        <w:rPr>
          <w:rFonts w:ascii="Arial Narrow" w:hAnsi="Arial Narrow" w:cs="Times New Roman"/>
          <w:sz w:val="24"/>
          <w:szCs w:val="24"/>
        </w:rPr>
        <w:t xml:space="preserve"> la precisión del alcance del deber de cuidado de los intervinientes</w:t>
      </w:r>
      <w:r w:rsidR="003206FD" w:rsidRPr="005543CF">
        <w:rPr>
          <w:rFonts w:ascii="Arial Narrow" w:hAnsi="Arial Narrow" w:cs="Times New Roman"/>
          <w:sz w:val="24"/>
          <w:szCs w:val="24"/>
        </w:rPr>
        <w:t>. Sobre la base de sus postulados se facilita</w:t>
      </w:r>
      <w:r w:rsidR="009A77FC" w:rsidRPr="005543CF">
        <w:rPr>
          <w:rFonts w:ascii="Arial Narrow" w:hAnsi="Arial Narrow" w:cs="Times New Roman"/>
          <w:sz w:val="24"/>
          <w:szCs w:val="24"/>
        </w:rPr>
        <w:t xml:space="preserve"> la definición de</w:t>
      </w:r>
      <w:r w:rsidR="004E7E0C" w:rsidRPr="005543CF">
        <w:rPr>
          <w:rFonts w:ascii="Arial Narrow" w:hAnsi="Arial Narrow" w:cs="Times New Roman"/>
          <w:sz w:val="24"/>
          <w:szCs w:val="24"/>
        </w:rPr>
        <w:t xml:space="preserve"> hasta dónde </w:t>
      </w:r>
      <w:r w:rsidR="003206FD" w:rsidRPr="005543CF">
        <w:rPr>
          <w:rFonts w:ascii="Arial Narrow" w:hAnsi="Arial Narrow" w:cs="Times New Roman"/>
          <w:sz w:val="24"/>
          <w:szCs w:val="24"/>
        </w:rPr>
        <w:t>el deber de cuidado de cada sujeto i</w:t>
      </w:r>
      <w:r w:rsidR="004E7E0C" w:rsidRPr="005543CF">
        <w:rPr>
          <w:rFonts w:ascii="Arial Narrow" w:hAnsi="Arial Narrow" w:cs="Times New Roman"/>
          <w:sz w:val="24"/>
          <w:szCs w:val="24"/>
        </w:rPr>
        <w:t>ncluye la conducta de los otros que con él interactúan como parte del riesgo asumido a través de su propia actuación.</w:t>
      </w:r>
      <w:r w:rsidRPr="005543CF">
        <w:rPr>
          <w:rFonts w:ascii="Arial Narrow" w:hAnsi="Arial Narrow" w:cs="Times New Roman"/>
          <w:sz w:val="24"/>
          <w:szCs w:val="24"/>
        </w:rPr>
        <w:t xml:space="preserve"> </w:t>
      </w:r>
    </w:p>
    <w:p w:rsidR="00C21A6A" w:rsidRPr="005543CF" w:rsidRDefault="00C06B04"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U</w:t>
      </w:r>
      <w:r w:rsidR="00B01B48" w:rsidRPr="005543CF">
        <w:rPr>
          <w:rFonts w:ascii="Arial Narrow" w:hAnsi="Arial Narrow" w:cs="Times New Roman"/>
          <w:sz w:val="24"/>
          <w:szCs w:val="24"/>
        </w:rPr>
        <w:t xml:space="preserve">na vez </w:t>
      </w:r>
      <w:r w:rsidRPr="005543CF">
        <w:rPr>
          <w:rFonts w:ascii="Arial Narrow" w:hAnsi="Arial Narrow" w:cs="Times New Roman"/>
          <w:sz w:val="24"/>
          <w:szCs w:val="24"/>
        </w:rPr>
        <w:t>esclarecida</w:t>
      </w:r>
      <w:r w:rsidR="00B01B48" w:rsidRPr="005543CF">
        <w:rPr>
          <w:rFonts w:ascii="Arial Narrow" w:hAnsi="Arial Narrow" w:cs="Times New Roman"/>
          <w:sz w:val="24"/>
          <w:szCs w:val="24"/>
        </w:rPr>
        <w:t xml:space="preserve"> la </w:t>
      </w:r>
      <w:r w:rsidR="00237C5E" w:rsidRPr="005543CF">
        <w:rPr>
          <w:rFonts w:ascii="Arial Narrow" w:hAnsi="Arial Narrow" w:cs="Times New Roman"/>
          <w:sz w:val="24"/>
          <w:szCs w:val="24"/>
        </w:rPr>
        <w:t>concurrencia de comportamientos imprudentes que inc</w:t>
      </w:r>
      <w:r w:rsidR="00211E2E" w:rsidRPr="005543CF">
        <w:rPr>
          <w:rFonts w:ascii="Arial Narrow" w:hAnsi="Arial Narrow" w:cs="Times New Roman"/>
          <w:sz w:val="24"/>
          <w:szCs w:val="24"/>
        </w:rPr>
        <w:t>iden causalmente en el resultado</w:t>
      </w:r>
      <w:r w:rsidR="00C2009E"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entonces </w:t>
      </w:r>
      <w:r w:rsidR="00B01B48" w:rsidRPr="005543CF">
        <w:rPr>
          <w:rFonts w:ascii="Arial Narrow" w:hAnsi="Arial Narrow" w:cs="Times New Roman"/>
          <w:sz w:val="24"/>
          <w:szCs w:val="24"/>
        </w:rPr>
        <w:t>se presenta</w:t>
      </w:r>
      <w:r w:rsidR="00237C5E" w:rsidRPr="005543CF">
        <w:rPr>
          <w:rFonts w:ascii="Arial Narrow" w:hAnsi="Arial Narrow" w:cs="Times New Roman"/>
          <w:sz w:val="24"/>
          <w:szCs w:val="24"/>
        </w:rPr>
        <w:t xml:space="preserve"> </w:t>
      </w:r>
      <w:r w:rsidR="008E077A" w:rsidRPr="005543CF">
        <w:rPr>
          <w:rFonts w:ascii="Arial Narrow" w:hAnsi="Arial Narrow" w:cs="Times New Roman"/>
          <w:sz w:val="24"/>
          <w:szCs w:val="24"/>
        </w:rPr>
        <w:t>l</w:t>
      </w:r>
      <w:r w:rsidR="00C21A6A" w:rsidRPr="005543CF">
        <w:rPr>
          <w:rFonts w:ascii="Arial Narrow" w:hAnsi="Arial Narrow" w:cs="Times New Roman"/>
          <w:sz w:val="24"/>
          <w:szCs w:val="24"/>
        </w:rPr>
        <w:t>a</w:t>
      </w:r>
      <w:r w:rsidR="008E077A"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exigible </w:t>
      </w:r>
      <w:r w:rsidR="00B01B48" w:rsidRPr="005543CF">
        <w:rPr>
          <w:rFonts w:ascii="Arial Narrow" w:hAnsi="Arial Narrow" w:cs="Times New Roman"/>
          <w:sz w:val="24"/>
          <w:szCs w:val="24"/>
        </w:rPr>
        <w:t>determinación d</w:t>
      </w:r>
      <w:r w:rsidR="004E7E0C" w:rsidRPr="005543CF">
        <w:rPr>
          <w:rFonts w:ascii="Arial Narrow" w:hAnsi="Arial Narrow" w:cs="Times New Roman"/>
          <w:sz w:val="24"/>
          <w:szCs w:val="24"/>
        </w:rPr>
        <w:t xml:space="preserve">el grado y tipo de intervención de </w:t>
      </w:r>
      <w:r w:rsidR="00103EBD" w:rsidRPr="005543CF">
        <w:rPr>
          <w:rFonts w:ascii="Arial Narrow" w:hAnsi="Arial Narrow" w:cs="Times New Roman"/>
          <w:sz w:val="24"/>
          <w:szCs w:val="24"/>
        </w:rPr>
        <w:t>los sujetos</w:t>
      </w:r>
      <w:r w:rsidR="004E7E0C" w:rsidRPr="005543CF">
        <w:rPr>
          <w:rFonts w:ascii="Arial Narrow" w:hAnsi="Arial Narrow" w:cs="Times New Roman"/>
          <w:sz w:val="24"/>
          <w:szCs w:val="24"/>
        </w:rPr>
        <w:t>.</w:t>
      </w:r>
      <w:r w:rsidR="009A77FC" w:rsidRPr="005543CF">
        <w:rPr>
          <w:rFonts w:ascii="Arial Narrow" w:hAnsi="Arial Narrow" w:cs="Times New Roman"/>
          <w:sz w:val="24"/>
          <w:szCs w:val="24"/>
        </w:rPr>
        <w:t xml:space="preserve"> </w:t>
      </w:r>
      <w:r w:rsidR="004E7E0C" w:rsidRPr="005543CF">
        <w:rPr>
          <w:rFonts w:ascii="Arial Narrow" w:hAnsi="Arial Narrow" w:cs="Times New Roman"/>
          <w:sz w:val="24"/>
          <w:szCs w:val="24"/>
        </w:rPr>
        <w:t xml:space="preserve">Las soluciones </w:t>
      </w:r>
      <w:r w:rsidR="0010716C" w:rsidRPr="005543CF">
        <w:rPr>
          <w:rFonts w:ascii="Arial Narrow" w:hAnsi="Arial Narrow" w:cs="Times New Roman"/>
          <w:sz w:val="24"/>
          <w:szCs w:val="24"/>
        </w:rPr>
        <w:t>varían</w:t>
      </w:r>
      <w:r w:rsidR="004E7E0C" w:rsidRPr="005543CF">
        <w:rPr>
          <w:rFonts w:ascii="Arial Narrow" w:hAnsi="Arial Narrow" w:cs="Times New Roman"/>
          <w:sz w:val="24"/>
          <w:szCs w:val="24"/>
        </w:rPr>
        <w:t>,</w:t>
      </w:r>
      <w:r w:rsidR="001A304D" w:rsidRPr="005543CF">
        <w:rPr>
          <w:rFonts w:ascii="Arial Narrow" w:hAnsi="Arial Narrow" w:cs="Times New Roman"/>
          <w:sz w:val="24"/>
          <w:szCs w:val="24"/>
        </w:rPr>
        <w:t xml:space="preserve"> con gran trascendencia en el orden práctico, </w:t>
      </w:r>
      <w:r w:rsidR="004E7E0C" w:rsidRPr="005543CF">
        <w:rPr>
          <w:rFonts w:ascii="Arial Narrow" w:hAnsi="Arial Narrow" w:cs="Times New Roman"/>
          <w:sz w:val="24"/>
          <w:szCs w:val="24"/>
        </w:rPr>
        <w:t>según se admita o no en el marco del delito imprudente la distinción entre autoría y participación; así como de los criterios utilizados para calificarla de aceptarse la diferencia.</w:t>
      </w:r>
      <w:r w:rsidR="00C21A6A" w:rsidRPr="005543CF">
        <w:rPr>
          <w:rFonts w:ascii="Arial Narrow" w:hAnsi="Arial Narrow" w:cs="Times New Roman"/>
          <w:sz w:val="24"/>
          <w:szCs w:val="24"/>
        </w:rPr>
        <w:t xml:space="preserve"> De hecho, u</w:t>
      </w:r>
      <w:r w:rsidR="00555E6F" w:rsidRPr="005543CF">
        <w:rPr>
          <w:rFonts w:ascii="Arial Narrow" w:hAnsi="Arial Narrow" w:cs="Times New Roman"/>
          <w:sz w:val="24"/>
          <w:szCs w:val="24"/>
        </w:rPr>
        <w:t xml:space="preserve">na revisión a las escazas publicaciones que </w:t>
      </w:r>
      <w:r w:rsidR="00CA3F5B" w:rsidRPr="005543CF">
        <w:rPr>
          <w:rFonts w:ascii="Arial Narrow" w:hAnsi="Arial Narrow" w:cs="Times New Roman"/>
          <w:sz w:val="24"/>
          <w:szCs w:val="24"/>
        </w:rPr>
        <w:t>tratan</w:t>
      </w:r>
      <w:r w:rsidR="00555E6F" w:rsidRPr="005543CF">
        <w:rPr>
          <w:rFonts w:ascii="Arial Narrow" w:hAnsi="Arial Narrow" w:cs="Times New Roman"/>
          <w:sz w:val="24"/>
          <w:szCs w:val="24"/>
        </w:rPr>
        <w:t xml:space="preserve"> la autoría y la participación en supuestos de concurrencia de imprudencias, permite distinguir dos grandes posiciones:</w:t>
      </w:r>
      <w:r w:rsidR="00555E6F" w:rsidRPr="005543CF">
        <w:rPr>
          <w:rStyle w:val="Refdenotaalpie"/>
          <w:rFonts w:ascii="Arial Narrow" w:hAnsi="Arial Narrow" w:cs="Times New Roman"/>
          <w:sz w:val="24"/>
          <w:szCs w:val="24"/>
        </w:rPr>
        <w:t xml:space="preserve"> </w:t>
      </w:r>
      <w:r w:rsidR="00555E6F" w:rsidRPr="005543CF">
        <w:rPr>
          <w:rFonts w:ascii="Arial Narrow" w:hAnsi="Arial Narrow" w:cs="Times New Roman"/>
          <w:sz w:val="24"/>
          <w:szCs w:val="24"/>
        </w:rPr>
        <w:t>la opinión mayoritaria defensora del concepto unitario de autor y una segunda línea que aboga por la asunción del concepto</w:t>
      </w:r>
      <w:r w:rsidR="00C83CE4" w:rsidRPr="005543CF">
        <w:rPr>
          <w:rFonts w:ascii="Arial Narrow" w:hAnsi="Arial Narrow" w:cs="Times New Roman"/>
          <w:sz w:val="24"/>
          <w:szCs w:val="24"/>
        </w:rPr>
        <w:t xml:space="preserve"> restrictivo</w:t>
      </w:r>
      <w:r w:rsidR="009A77FC" w:rsidRPr="005543CF">
        <w:rPr>
          <w:rFonts w:ascii="Arial Narrow" w:hAnsi="Arial Narrow" w:cs="Times New Roman"/>
          <w:sz w:val="24"/>
          <w:szCs w:val="24"/>
        </w:rPr>
        <w:t xml:space="preserve"> o diferenciador</w:t>
      </w:r>
      <w:r w:rsidR="00C83CE4" w:rsidRPr="005543CF">
        <w:rPr>
          <w:rFonts w:ascii="Arial Narrow" w:hAnsi="Arial Narrow" w:cs="Times New Roman"/>
          <w:sz w:val="24"/>
          <w:szCs w:val="24"/>
        </w:rPr>
        <w:t>.</w:t>
      </w:r>
      <w:r w:rsidR="00C83CE4" w:rsidRPr="005543CF">
        <w:rPr>
          <w:rStyle w:val="Refdenotaalpie"/>
          <w:rFonts w:ascii="Arial Narrow" w:hAnsi="Arial Narrow" w:cs="Times New Roman"/>
          <w:sz w:val="24"/>
          <w:szCs w:val="24"/>
        </w:rPr>
        <w:footnoteReference w:id="15"/>
      </w:r>
      <w:r w:rsidR="00555E6F" w:rsidRPr="005543CF">
        <w:rPr>
          <w:rFonts w:ascii="Arial Narrow" w:hAnsi="Arial Narrow" w:cs="Times New Roman"/>
          <w:sz w:val="24"/>
          <w:szCs w:val="24"/>
        </w:rPr>
        <w:t xml:space="preserve"> </w:t>
      </w:r>
    </w:p>
    <w:p w:rsidR="00552F6B" w:rsidRPr="005543CF" w:rsidRDefault="00555E6F"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En esta </w:t>
      </w:r>
      <w:r w:rsidR="00CA3F5B" w:rsidRPr="005543CF">
        <w:rPr>
          <w:rFonts w:ascii="Arial Narrow" w:hAnsi="Arial Narrow" w:cs="Times New Roman"/>
          <w:sz w:val="24"/>
          <w:szCs w:val="24"/>
        </w:rPr>
        <w:t>polémica</w:t>
      </w:r>
      <w:r w:rsidR="00C21A6A" w:rsidRPr="005543CF">
        <w:rPr>
          <w:rFonts w:ascii="Arial Narrow" w:hAnsi="Arial Narrow" w:cs="Times New Roman"/>
          <w:sz w:val="24"/>
          <w:szCs w:val="24"/>
        </w:rPr>
        <w:t xml:space="preserve"> </w:t>
      </w:r>
      <w:r w:rsidRPr="005543CF">
        <w:rPr>
          <w:rFonts w:ascii="Arial Narrow" w:hAnsi="Arial Narrow" w:cs="Times New Roman"/>
          <w:sz w:val="24"/>
          <w:szCs w:val="24"/>
        </w:rPr>
        <w:t>por lo general los penalistas germanos asumen la primera postura,</w:t>
      </w:r>
      <w:r w:rsidRPr="005543CF">
        <w:rPr>
          <w:rStyle w:val="Refdenotaalpie"/>
          <w:rFonts w:ascii="Arial Narrow" w:hAnsi="Arial Narrow" w:cs="Times New Roman"/>
          <w:sz w:val="24"/>
          <w:szCs w:val="24"/>
        </w:rPr>
        <w:footnoteReference w:id="16"/>
      </w:r>
      <w:r w:rsidRPr="005543CF">
        <w:rPr>
          <w:rFonts w:ascii="Arial Narrow" w:hAnsi="Arial Narrow" w:cs="Times New Roman"/>
          <w:sz w:val="24"/>
          <w:szCs w:val="24"/>
        </w:rPr>
        <w:t xml:space="preserve"> mientras que los españoles están lejanos de alcanzar un consenso.</w:t>
      </w:r>
      <w:r w:rsidR="0052165A" w:rsidRPr="005543CF">
        <w:rPr>
          <w:rFonts w:ascii="Arial Narrow" w:hAnsi="Arial Narrow" w:cs="Times New Roman"/>
          <w:sz w:val="24"/>
          <w:szCs w:val="24"/>
        </w:rPr>
        <w:t xml:space="preserve"> </w:t>
      </w:r>
      <w:r w:rsidR="00566D9C" w:rsidRPr="005543CF">
        <w:rPr>
          <w:rFonts w:ascii="Arial Narrow" w:hAnsi="Arial Narrow" w:cs="Times New Roman"/>
          <w:sz w:val="24"/>
          <w:szCs w:val="24"/>
        </w:rPr>
        <w:t>A</w:t>
      </w:r>
      <w:r w:rsidR="0052165A" w:rsidRPr="005543CF">
        <w:rPr>
          <w:rFonts w:ascii="Arial Narrow" w:hAnsi="Arial Narrow" w:cs="Times New Roman"/>
          <w:sz w:val="24"/>
          <w:szCs w:val="24"/>
        </w:rPr>
        <w:t xml:space="preserve">l decir de </w:t>
      </w:r>
      <w:r w:rsidR="0052165A" w:rsidRPr="005543CF">
        <w:rPr>
          <w:rFonts w:ascii="Arial Narrow" w:hAnsi="Arial Narrow" w:cs="Times New Roman"/>
          <w:smallCaps/>
          <w:sz w:val="24"/>
          <w:szCs w:val="24"/>
        </w:rPr>
        <w:t>Rosos Cañadillas</w:t>
      </w:r>
      <w:r w:rsidR="0052165A" w:rsidRPr="005543CF">
        <w:rPr>
          <w:rFonts w:ascii="Arial Narrow" w:hAnsi="Arial Narrow" w:cs="Times New Roman"/>
          <w:sz w:val="24"/>
          <w:szCs w:val="24"/>
        </w:rPr>
        <w:t xml:space="preserve">, </w:t>
      </w:r>
      <w:r w:rsidR="00566D9C" w:rsidRPr="005543CF">
        <w:rPr>
          <w:rFonts w:ascii="Arial Narrow" w:hAnsi="Arial Narrow" w:cs="Times New Roman"/>
          <w:sz w:val="24"/>
          <w:szCs w:val="24"/>
        </w:rPr>
        <w:t xml:space="preserve">los </w:t>
      </w:r>
      <w:r w:rsidR="0052165A" w:rsidRPr="005543CF">
        <w:rPr>
          <w:rFonts w:ascii="Arial Narrow" w:hAnsi="Arial Narrow" w:cs="Times New Roman"/>
          <w:sz w:val="24"/>
          <w:szCs w:val="24"/>
        </w:rPr>
        <w:t>autores hispanos que defienden posiciones finales</w:t>
      </w:r>
      <w:r w:rsidR="00AC2EC3" w:rsidRPr="005543CF">
        <w:rPr>
          <w:rFonts w:ascii="Arial Narrow" w:hAnsi="Arial Narrow" w:cs="Times New Roman"/>
          <w:sz w:val="24"/>
          <w:szCs w:val="24"/>
        </w:rPr>
        <w:t>,</w:t>
      </w:r>
      <w:r w:rsidR="0052165A" w:rsidRPr="005543CF">
        <w:rPr>
          <w:rFonts w:ascii="Arial Narrow" w:hAnsi="Arial Narrow" w:cs="Times New Roman"/>
          <w:sz w:val="24"/>
          <w:szCs w:val="24"/>
        </w:rPr>
        <w:t xml:space="preserve"> </w:t>
      </w:r>
      <w:r w:rsidR="00AC2EC3" w:rsidRPr="005543CF">
        <w:rPr>
          <w:rFonts w:ascii="Arial Narrow" w:hAnsi="Arial Narrow" w:cs="Times New Roman"/>
          <w:sz w:val="24"/>
          <w:szCs w:val="24"/>
        </w:rPr>
        <w:t xml:space="preserve">entre los que destacan </w:t>
      </w:r>
      <w:r w:rsidR="00AC2EC3" w:rsidRPr="005543CF">
        <w:rPr>
          <w:rFonts w:ascii="Arial Narrow" w:hAnsi="Arial Narrow" w:cs="Times New Roman"/>
          <w:smallCaps/>
          <w:sz w:val="24"/>
          <w:szCs w:val="24"/>
        </w:rPr>
        <w:t>Cerezo Mir</w:t>
      </w:r>
      <w:r w:rsidR="00AC2EC3" w:rsidRPr="005543CF">
        <w:rPr>
          <w:rFonts w:ascii="Arial Narrow" w:hAnsi="Arial Narrow" w:cs="Times New Roman"/>
          <w:sz w:val="24"/>
          <w:szCs w:val="24"/>
        </w:rPr>
        <w:t xml:space="preserve"> y </w:t>
      </w:r>
      <w:r w:rsidR="00AC2EC3" w:rsidRPr="005543CF">
        <w:rPr>
          <w:rFonts w:ascii="Arial Narrow" w:hAnsi="Arial Narrow" w:cs="Times New Roman"/>
          <w:smallCaps/>
          <w:sz w:val="24"/>
          <w:szCs w:val="24"/>
        </w:rPr>
        <w:t>Gómez Benítez,</w:t>
      </w:r>
      <w:r w:rsidR="00AC2EC3" w:rsidRPr="005543CF">
        <w:rPr>
          <w:rFonts w:ascii="Arial Narrow" w:hAnsi="Arial Narrow" w:cs="Times New Roman"/>
          <w:sz w:val="24"/>
          <w:szCs w:val="24"/>
        </w:rPr>
        <w:t xml:space="preserve"> </w:t>
      </w:r>
      <w:r w:rsidR="0052165A" w:rsidRPr="005543CF">
        <w:rPr>
          <w:rFonts w:ascii="Arial Narrow" w:hAnsi="Arial Narrow" w:cs="Times New Roman"/>
          <w:sz w:val="24"/>
          <w:szCs w:val="24"/>
        </w:rPr>
        <w:t>son los que en su mayoría han optado por un sistema unitario.</w:t>
      </w:r>
      <w:r w:rsidR="000B702B" w:rsidRPr="005543CF">
        <w:rPr>
          <w:rStyle w:val="Refdenotaalpie"/>
          <w:rFonts w:ascii="Arial Narrow" w:hAnsi="Arial Narrow" w:cs="Times New Roman"/>
          <w:sz w:val="24"/>
          <w:szCs w:val="24"/>
        </w:rPr>
        <w:footnoteReference w:id="17"/>
      </w:r>
      <w:r w:rsidR="00A735EA" w:rsidRPr="005543CF">
        <w:rPr>
          <w:rFonts w:ascii="Arial Narrow" w:hAnsi="Arial Narrow" w:cs="Times New Roman"/>
          <w:sz w:val="24"/>
          <w:szCs w:val="24"/>
        </w:rPr>
        <w:t xml:space="preserve"> </w:t>
      </w:r>
      <w:r w:rsidRPr="005543CF">
        <w:rPr>
          <w:rFonts w:ascii="Arial Narrow" w:hAnsi="Arial Narrow" w:cs="Times New Roman"/>
          <w:sz w:val="24"/>
          <w:szCs w:val="24"/>
        </w:rPr>
        <w:t>En el otro extremo de la doctrina</w:t>
      </w:r>
      <w:r w:rsidR="00EC72C8" w:rsidRPr="005543CF">
        <w:rPr>
          <w:rFonts w:ascii="Arial Narrow" w:hAnsi="Arial Narrow" w:cs="Times New Roman"/>
          <w:sz w:val="24"/>
          <w:szCs w:val="24"/>
        </w:rPr>
        <w:t xml:space="preserve"> ibérica </w:t>
      </w:r>
      <w:r w:rsidRPr="005543CF">
        <w:rPr>
          <w:rFonts w:ascii="Arial Narrow" w:hAnsi="Arial Narrow" w:cs="Times New Roman"/>
          <w:sz w:val="24"/>
          <w:szCs w:val="24"/>
        </w:rPr>
        <w:t xml:space="preserve">se revela un significativo sector </w:t>
      </w:r>
      <w:r w:rsidR="00C02138" w:rsidRPr="005543CF">
        <w:rPr>
          <w:rFonts w:ascii="Arial Narrow" w:hAnsi="Arial Narrow" w:cs="Times New Roman"/>
          <w:sz w:val="24"/>
          <w:szCs w:val="24"/>
        </w:rPr>
        <w:t>-</w:t>
      </w:r>
      <w:r w:rsidR="00D72DA6" w:rsidRPr="005543CF">
        <w:rPr>
          <w:rFonts w:ascii="Arial Narrow" w:hAnsi="Arial Narrow" w:cs="Times New Roman"/>
          <w:smallCaps/>
          <w:sz w:val="24"/>
          <w:szCs w:val="24"/>
        </w:rPr>
        <w:t xml:space="preserve">Rodríguez </w:t>
      </w:r>
      <w:proofErr w:type="spellStart"/>
      <w:r w:rsidR="00D72DA6" w:rsidRPr="005543CF">
        <w:rPr>
          <w:rFonts w:ascii="Arial Narrow" w:hAnsi="Arial Narrow" w:cs="Times New Roman"/>
          <w:smallCaps/>
          <w:sz w:val="24"/>
          <w:szCs w:val="24"/>
        </w:rPr>
        <w:t>Mourullo</w:t>
      </w:r>
      <w:proofErr w:type="spellEnd"/>
      <w:r w:rsidR="00D72DA6" w:rsidRPr="005543CF">
        <w:rPr>
          <w:rFonts w:ascii="Arial Narrow" w:hAnsi="Arial Narrow" w:cs="Times New Roman"/>
          <w:smallCaps/>
          <w:sz w:val="24"/>
          <w:szCs w:val="24"/>
        </w:rPr>
        <w:t>,</w:t>
      </w:r>
      <w:r w:rsidR="008F5E14" w:rsidRPr="005543CF">
        <w:rPr>
          <w:rFonts w:ascii="Arial Narrow" w:hAnsi="Arial Narrow" w:cs="Times New Roman"/>
          <w:smallCaps/>
          <w:sz w:val="24"/>
          <w:szCs w:val="24"/>
        </w:rPr>
        <w:t xml:space="preserve"> </w:t>
      </w:r>
      <w:proofErr w:type="spellStart"/>
      <w:r w:rsidR="008F5E14" w:rsidRPr="005543CF">
        <w:rPr>
          <w:rFonts w:ascii="Arial Narrow" w:hAnsi="Arial Narrow" w:cs="Times New Roman"/>
          <w:smallCaps/>
          <w:sz w:val="24"/>
          <w:szCs w:val="24"/>
        </w:rPr>
        <w:t>Corcoy</w:t>
      </w:r>
      <w:proofErr w:type="spellEnd"/>
      <w:r w:rsidR="008F5E14" w:rsidRPr="005543CF">
        <w:rPr>
          <w:rFonts w:ascii="Arial Narrow" w:hAnsi="Arial Narrow" w:cs="Times New Roman"/>
          <w:smallCaps/>
          <w:sz w:val="24"/>
          <w:szCs w:val="24"/>
        </w:rPr>
        <w:t xml:space="preserve"> </w:t>
      </w:r>
      <w:proofErr w:type="spellStart"/>
      <w:r w:rsidR="008F5E14" w:rsidRPr="005543CF">
        <w:rPr>
          <w:rFonts w:ascii="Arial Narrow" w:hAnsi="Arial Narrow" w:cs="Times New Roman"/>
          <w:smallCaps/>
          <w:sz w:val="24"/>
          <w:szCs w:val="24"/>
        </w:rPr>
        <w:t>Bidasolo</w:t>
      </w:r>
      <w:proofErr w:type="spellEnd"/>
      <w:r w:rsidR="008F5E14" w:rsidRPr="005543CF">
        <w:rPr>
          <w:rFonts w:ascii="Arial Narrow" w:hAnsi="Arial Narrow" w:cs="Times New Roman"/>
          <w:smallCaps/>
          <w:sz w:val="24"/>
          <w:szCs w:val="24"/>
        </w:rPr>
        <w:t>,</w:t>
      </w:r>
      <w:r w:rsidR="009A510C" w:rsidRPr="005543CF">
        <w:rPr>
          <w:rFonts w:ascii="Arial Narrow" w:hAnsi="Arial Narrow" w:cs="Times New Roman"/>
          <w:smallCaps/>
          <w:sz w:val="24"/>
          <w:szCs w:val="24"/>
        </w:rPr>
        <w:t xml:space="preserve"> Cobo del Rosal y Vives Antón,</w:t>
      </w:r>
      <w:r w:rsidR="00063FB4" w:rsidRPr="005543CF">
        <w:rPr>
          <w:rFonts w:ascii="Arial Narrow" w:hAnsi="Arial Narrow" w:cs="Times New Roman"/>
          <w:smallCaps/>
          <w:sz w:val="24"/>
          <w:szCs w:val="24"/>
        </w:rPr>
        <w:t xml:space="preserve"> Mir Puig</w:t>
      </w:r>
      <w:r w:rsidR="001275FF" w:rsidRPr="005543CF">
        <w:rPr>
          <w:rFonts w:ascii="Arial Narrow" w:hAnsi="Arial Narrow" w:cs="Times New Roman"/>
          <w:smallCaps/>
          <w:sz w:val="24"/>
          <w:szCs w:val="24"/>
        </w:rPr>
        <w:t xml:space="preserve">, </w:t>
      </w:r>
      <w:proofErr w:type="spellStart"/>
      <w:r w:rsidR="001275FF" w:rsidRPr="005543CF">
        <w:rPr>
          <w:rFonts w:ascii="Arial Narrow" w:hAnsi="Arial Narrow" w:cs="Times New Roman"/>
          <w:smallCaps/>
          <w:sz w:val="24"/>
          <w:szCs w:val="24"/>
        </w:rPr>
        <w:lastRenderedPageBreak/>
        <w:t>Feijóo</w:t>
      </w:r>
      <w:proofErr w:type="spellEnd"/>
      <w:r w:rsidR="001275FF" w:rsidRPr="005543CF">
        <w:rPr>
          <w:rFonts w:ascii="Arial Narrow" w:hAnsi="Arial Narrow" w:cs="Times New Roman"/>
          <w:smallCaps/>
          <w:sz w:val="24"/>
          <w:szCs w:val="24"/>
        </w:rPr>
        <w:t xml:space="preserve"> Sánchez</w:t>
      </w:r>
      <w:r w:rsidR="006B492E" w:rsidRPr="005543CF">
        <w:rPr>
          <w:rFonts w:ascii="Arial Narrow" w:hAnsi="Arial Narrow" w:cs="Times New Roman"/>
          <w:smallCaps/>
          <w:sz w:val="24"/>
          <w:szCs w:val="24"/>
        </w:rPr>
        <w:t>, Roso Cañadillas</w:t>
      </w:r>
      <w:r w:rsidR="00EC72C8" w:rsidRPr="005543CF">
        <w:rPr>
          <w:rFonts w:ascii="Arial Narrow" w:hAnsi="Arial Narrow" w:cs="Times New Roman"/>
          <w:smallCaps/>
          <w:sz w:val="24"/>
          <w:szCs w:val="24"/>
        </w:rPr>
        <w:t xml:space="preserve">, Luzón Peña, Díaz y García </w:t>
      </w:r>
      <w:proofErr w:type="spellStart"/>
      <w:r w:rsidR="00EC72C8" w:rsidRPr="005543CF">
        <w:rPr>
          <w:rFonts w:ascii="Arial Narrow" w:hAnsi="Arial Narrow" w:cs="Times New Roman"/>
          <w:smallCaps/>
          <w:sz w:val="24"/>
          <w:szCs w:val="24"/>
        </w:rPr>
        <w:t>Conlledo</w:t>
      </w:r>
      <w:proofErr w:type="spellEnd"/>
      <w:r w:rsidR="00C02138" w:rsidRPr="005543CF">
        <w:rPr>
          <w:rFonts w:ascii="Arial Narrow" w:hAnsi="Arial Narrow" w:cs="Times New Roman"/>
          <w:sz w:val="24"/>
          <w:szCs w:val="24"/>
        </w:rPr>
        <w:t xml:space="preserve">- </w:t>
      </w:r>
      <w:r w:rsidR="00A735EA" w:rsidRPr="005543CF">
        <w:rPr>
          <w:rFonts w:ascii="Arial Narrow" w:hAnsi="Arial Narrow" w:cs="Times New Roman"/>
          <w:sz w:val="24"/>
          <w:szCs w:val="24"/>
        </w:rPr>
        <w:t>defensor</w:t>
      </w:r>
      <w:r w:rsidRPr="005543CF">
        <w:rPr>
          <w:rFonts w:ascii="Arial Narrow" w:hAnsi="Arial Narrow" w:cs="Times New Roman"/>
          <w:sz w:val="24"/>
          <w:szCs w:val="24"/>
        </w:rPr>
        <w:t xml:space="preserve"> </w:t>
      </w:r>
      <w:r w:rsidR="00A735EA" w:rsidRPr="005543CF">
        <w:rPr>
          <w:rFonts w:ascii="Arial Narrow" w:hAnsi="Arial Narrow" w:cs="Times New Roman"/>
          <w:sz w:val="24"/>
          <w:szCs w:val="24"/>
        </w:rPr>
        <w:t>d</w:t>
      </w:r>
      <w:r w:rsidR="006B492E" w:rsidRPr="005543CF">
        <w:rPr>
          <w:rFonts w:ascii="Arial Narrow" w:hAnsi="Arial Narrow" w:cs="Times New Roman"/>
          <w:sz w:val="24"/>
          <w:szCs w:val="24"/>
        </w:rPr>
        <w:t>el concepto restrictivo de autor</w:t>
      </w:r>
      <w:r w:rsidR="007D70FA" w:rsidRPr="005543CF">
        <w:rPr>
          <w:rFonts w:ascii="Arial Narrow" w:hAnsi="Arial Narrow" w:cs="Times New Roman"/>
          <w:sz w:val="24"/>
          <w:szCs w:val="24"/>
        </w:rPr>
        <w:t xml:space="preserve"> </w:t>
      </w:r>
      <w:r w:rsidR="00732A46" w:rsidRPr="005543CF">
        <w:rPr>
          <w:rFonts w:ascii="Arial Narrow" w:hAnsi="Arial Narrow" w:cs="Times New Roman"/>
          <w:sz w:val="24"/>
          <w:szCs w:val="24"/>
        </w:rPr>
        <w:t>como aplicable</w:t>
      </w:r>
      <w:r w:rsidR="00081EBD" w:rsidRPr="005543CF">
        <w:rPr>
          <w:rFonts w:ascii="Arial Narrow" w:hAnsi="Arial Narrow" w:cs="Times New Roman"/>
          <w:sz w:val="24"/>
          <w:szCs w:val="24"/>
        </w:rPr>
        <w:t xml:space="preserve"> </w:t>
      </w:r>
      <w:r w:rsidR="00C02138" w:rsidRPr="005543CF">
        <w:rPr>
          <w:rFonts w:ascii="Arial Narrow" w:hAnsi="Arial Narrow" w:cs="Times New Roman"/>
          <w:sz w:val="24"/>
          <w:szCs w:val="24"/>
        </w:rPr>
        <w:t>y n</w:t>
      </w:r>
      <w:r w:rsidR="006B492E" w:rsidRPr="005543CF">
        <w:rPr>
          <w:rFonts w:ascii="Arial Narrow" w:hAnsi="Arial Narrow" w:cs="Times New Roman"/>
          <w:sz w:val="24"/>
          <w:szCs w:val="24"/>
        </w:rPr>
        <w:t>ecesario</w:t>
      </w:r>
      <w:r w:rsidR="00C02138" w:rsidRPr="005543CF">
        <w:rPr>
          <w:rFonts w:ascii="Arial Narrow" w:hAnsi="Arial Narrow" w:cs="Times New Roman"/>
          <w:sz w:val="24"/>
          <w:szCs w:val="24"/>
        </w:rPr>
        <w:t xml:space="preserve"> también en la imprudencia.</w:t>
      </w:r>
      <w:r w:rsidR="003A1B67" w:rsidRPr="005543CF">
        <w:rPr>
          <w:rStyle w:val="Refdenotaalpie"/>
          <w:rFonts w:ascii="Arial Narrow" w:hAnsi="Arial Narrow" w:cs="Times New Roman"/>
          <w:sz w:val="24"/>
          <w:szCs w:val="24"/>
        </w:rPr>
        <w:footnoteReference w:id="18"/>
      </w:r>
    </w:p>
    <w:p w:rsidR="001175FB" w:rsidRPr="005543CF" w:rsidRDefault="00081EBD"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De esta forma de pensar, aunque con diferentes matices </w:t>
      </w:r>
      <w:r w:rsidR="00BF5CF0" w:rsidRPr="005543CF">
        <w:rPr>
          <w:rFonts w:ascii="Arial Narrow" w:hAnsi="Arial Narrow" w:cs="Times New Roman"/>
          <w:sz w:val="24"/>
          <w:szCs w:val="24"/>
        </w:rPr>
        <w:t>que conducen a soluciones diversas</w:t>
      </w:r>
      <w:r w:rsidR="00C02138" w:rsidRPr="005543CF">
        <w:rPr>
          <w:rFonts w:ascii="Arial Narrow" w:hAnsi="Arial Narrow" w:cs="Times New Roman"/>
          <w:sz w:val="24"/>
          <w:szCs w:val="24"/>
        </w:rPr>
        <w:t xml:space="preserve"> en el marco de la actividad </w:t>
      </w:r>
      <w:r w:rsidR="00C02138" w:rsidRPr="00163CEE">
        <w:rPr>
          <w:rFonts w:ascii="Arial Narrow" w:hAnsi="Arial Narrow" w:cs="Times New Roman"/>
          <w:sz w:val="24"/>
          <w:szCs w:val="24"/>
        </w:rPr>
        <w:t>médica</w:t>
      </w:r>
      <w:r w:rsidR="00BF5CF0" w:rsidRPr="00163CEE">
        <w:rPr>
          <w:rFonts w:ascii="Arial Narrow" w:hAnsi="Arial Narrow" w:cs="Times New Roman"/>
          <w:sz w:val="24"/>
          <w:szCs w:val="24"/>
        </w:rPr>
        <w:t xml:space="preserve">, </w:t>
      </w:r>
      <w:r w:rsidR="00555E6F" w:rsidRPr="00163CEE">
        <w:rPr>
          <w:rFonts w:ascii="Arial Narrow" w:hAnsi="Arial Narrow" w:cs="Times New Roman"/>
          <w:sz w:val="24"/>
          <w:szCs w:val="24"/>
        </w:rPr>
        <w:t>son</w:t>
      </w:r>
      <w:r w:rsidR="00555E6F" w:rsidRPr="005543CF">
        <w:rPr>
          <w:rFonts w:ascii="Arial Narrow" w:hAnsi="Arial Narrow" w:cs="Times New Roman"/>
          <w:sz w:val="24"/>
          <w:szCs w:val="24"/>
        </w:rPr>
        <w:t xml:space="preserve"> partidarios </w:t>
      </w:r>
      <w:r w:rsidR="00555E6F" w:rsidRPr="005543CF">
        <w:rPr>
          <w:rFonts w:ascii="Arial Narrow" w:hAnsi="Arial Narrow" w:cs="Times New Roman"/>
          <w:smallCaps/>
          <w:sz w:val="24"/>
          <w:szCs w:val="24"/>
        </w:rPr>
        <w:t>Jorge Barreiro</w:t>
      </w:r>
      <w:r w:rsidR="003B34C2" w:rsidRPr="005543CF">
        <w:rPr>
          <w:rFonts w:ascii="Arial Narrow" w:hAnsi="Arial Narrow" w:cs="Times New Roman"/>
          <w:smallCaps/>
          <w:sz w:val="24"/>
          <w:szCs w:val="24"/>
        </w:rPr>
        <w:t>,</w:t>
      </w:r>
      <w:r w:rsidR="00555E6F" w:rsidRPr="005543CF">
        <w:rPr>
          <w:rFonts w:ascii="Arial Narrow" w:hAnsi="Arial Narrow" w:cs="Times New Roman"/>
          <w:smallCaps/>
          <w:sz w:val="24"/>
          <w:szCs w:val="24"/>
        </w:rPr>
        <w:t xml:space="preserve"> Soto Nieto, Villacampa </w:t>
      </w:r>
      <w:proofErr w:type="spellStart"/>
      <w:r w:rsidR="00555E6F" w:rsidRPr="005543CF">
        <w:rPr>
          <w:rFonts w:ascii="Arial Narrow" w:hAnsi="Arial Narrow" w:cs="Times New Roman"/>
          <w:smallCaps/>
          <w:sz w:val="24"/>
          <w:szCs w:val="24"/>
        </w:rPr>
        <w:t>Estiarte</w:t>
      </w:r>
      <w:proofErr w:type="spellEnd"/>
      <w:r w:rsidR="00555E6F" w:rsidRPr="005543CF">
        <w:rPr>
          <w:rFonts w:ascii="Arial Narrow" w:hAnsi="Arial Narrow" w:cs="Times New Roman"/>
          <w:smallCaps/>
          <w:sz w:val="24"/>
          <w:szCs w:val="24"/>
        </w:rPr>
        <w:t xml:space="preserve"> </w:t>
      </w:r>
      <w:r w:rsidR="00555E6F" w:rsidRPr="005543CF">
        <w:rPr>
          <w:rFonts w:ascii="Arial Narrow" w:hAnsi="Arial Narrow" w:cs="Times New Roman"/>
          <w:sz w:val="24"/>
          <w:szCs w:val="24"/>
        </w:rPr>
        <w:t>y</w:t>
      </w:r>
      <w:r w:rsidR="00555E6F" w:rsidRPr="005543CF">
        <w:rPr>
          <w:rFonts w:ascii="Arial Narrow" w:hAnsi="Arial Narrow" w:cs="Times New Roman"/>
          <w:smallCaps/>
          <w:sz w:val="24"/>
          <w:szCs w:val="24"/>
        </w:rPr>
        <w:t xml:space="preserve"> Rodríguez Vázquez</w:t>
      </w:r>
      <w:r w:rsidR="004A4EEE" w:rsidRPr="005543CF">
        <w:rPr>
          <w:rFonts w:ascii="Arial Narrow" w:hAnsi="Arial Narrow" w:cs="Times New Roman"/>
          <w:smallCaps/>
          <w:sz w:val="24"/>
          <w:szCs w:val="24"/>
        </w:rPr>
        <w:t>.</w:t>
      </w:r>
      <w:r w:rsidR="00B06005" w:rsidRPr="005543CF">
        <w:rPr>
          <w:rStyle w:val="Refdenotaalpie"/>
          <w:rFonts w:ascii="Arial Narrow" w:hAnsi="Arial Narrow" w:cs="Times New Roman"/>
          <w:sz w:val="24"/>
          <w:szCs w:val="24"/>
        </w:rPr>
        <w:footnoteReference w:id="19"/>
      </w:r>
      <w:r w:rsidR="004A4EEE" w:rsidRPr="005543CF">
        <w:rPr>
          <w:rFonts w:ascii="Arial Narrow" w:hAnsi="Arial Narrow" w:cs="Times New Roman"/>
          <w:smallCaps/>
          <w:sz w:val="24"/>
          <w:szCs w:val="24"/>
        </w:rPr>
        <w:t xml:space="preserve"> </w:t>
      </w:r>
      <w:r w:rsidR="006B492E" w:rsidRPr="005543CF">
        <w:rPr>
          <w:rFonts w:ascii="Arial Narrow" w:hAnsi="Arial Narrow" w:cs="Times New Roman"/>
          <w:sz w:val="24"/>
          <w:szCs w:val="24"/>
        </w:rPr>
        <w:t xml:space="preserve">En principio, </w:t>
      </w:r>
      <w:r w:rsidR="004A4EEE" w:rsidRPr="005543CF">
        <w:rPr>
          <w:rFonts w:ascii="Arial Narrow" w:hAnsi="Arial Narrow" w:cs="Times New Roman"/>
          <w:sz w:val="24"/>
          <w:szCs w:val="24"/>
        </w:rPr>
        <w:t>estos autores</w:t>
      </w:r>
      <w:r w:rsidR="004A4EEE" w:rsidRPr="005543CF">
        <w:rPr>
          <w:rFonts w:ascii="Arial Narrow" w:hAnsi="Arial Narrow" w:cs="Times New Roman"/>
          <w:smallCaps/>
          <w:sz w:val="24"/>
          <w:szCs w:val="24"/>
        </w:rPr>
        <w:t xml:space="preserve"> </w:t>
      </w:r>
      <w:r w:rsidR="00BF5CF0" w:rsidRPr="005543CF">
        <w:rPr>
          <w:rFonts w:ascii="Arial Narrow" w:hAnsi="Arial Narrow" w:cs="Times New Roman"/>
          <w:sz w:val="24"/>
          <w:szCs w:val="24"/>
        </w:rPr>
        <w:t xml:space="preserve">asumen como punto de partida la </w:t>
      </w:r>
      <w:r w:rsidR="007D0435" w:rsidRPr="005543CF">
        <w:rPr>
          <w:rFonts w:ascii="Arial Narrow" w:hAnsi="Arial Narrow" w:cs="Times New Roman"/>
          <w:sz w:val="24"/>
          <w:szCs w:val="24"/>
        </w:rPr>
        <w:t>"</w:t>
      </w:r>
      <w:r w:rsidR="00BF5CF0" w:rsidRPr="005543CF">
        <w:rPr>
          <w:rFonts w:ascii="Arial Narrow" w:hAnsi="Arial Narrow" w:cs="Times New Roman"/>
          <w:sz w:val="24"/>
          <w:szCs w:val="24"/>
        </w:rPr>
        <w:t>teoría del dominio objetivo y positivo del hecho</w:t>
      </w:r>
      <w:r w:rsidR="007D0435" w:rsidRPr="005543CF">
        <w:rPr>
          <w:rFonts w:ascii="Arial Narrow" w:hAnsi="Arial Narrow" w:cs="Times New Roman"/>
          <w:sz w:val="24"/>
          <w:szCs w:val="24"/>
        </w:rPr>
        <w:t>"</w:t>
      </w:r>
      <w:r w:rsidR="00EC72C8" w:rsidRPr="005543CF">
        <w:rPr>
          <w:rFonts w:ascii="Arial Narrow" w:hAnsi="Arial Narrow" w:cs="Times New Roman"/>
          <w:sz w:val="24"/>
          <w:szCs w:val="24"/>
        </w:rPr>
        <w:t>,</w:t>
      </w:r>
      <w:r w:rsidR="00BF5CF0" w:rsidRPr="005543CF">
        <w:rPr>
          <w:rFonts w:ascii="Arial Narrow" w:hAnsi="Arial Narrow" w:cs="Times New Roman"/>
          <w:sz w:val="24"/>
          <w:szCs w:val="24"/>
        </w:rPr>
        <w:t xml:space="preserve"> explicativa de la diferenciación entre autoría y participación</w:t>
      </w:r>
      <w:r w:rsidR="006B492E" w:rsidRPr="005543CF">
        <w:rPr>
          <w:rFonts w:ascii="Arial Narrow" w:hAnsi="Arial Narrow" w:cs="Times New Roman"/>
          <w:sz w:val="24"/>
          <w:szCs w:val="24"/>
        </w:rPr>
        <w:t xml:space="preserve"> en el delito imprudente</w:t>
      </w:r>
      <w:r w:rsidR="007D0435" w:rsidRPr="005543CF">
        <w:rPr>
          <w:rFonts w:ascii="Arial Narrow" w:hAnsi="Arial Narrow" w:cs="Times New Roman"/>
          <w:sz w:val="24"/>
          <w:szCs w:val="24"/>
        </w:rPr>
        <w:t>,</w:t>
      </w:r>
      <w:r w:rsidR="00EC72C8" w:rsidRPr="005543CF">
        <w:rPr>
          <w:rFonts w:ascii="Arial Narrow" w:hAnsi="Arial Narrow" w:cs="Times New Roman"/>
          <w:sz w:val="24"/>
          <w:szCs w:val="24"/>
        </w:rPr>
        <w:t xml:space="preserve"> desarrolla</w:t>
      </w:r>
      <w:r w:rsidR="00A735EA" w:rsidRPr="005543CF">
        <w:rPr>
          <w:rFonts w:ascii="Arial Narrow" w:hAnsi="Arial Narrow" w:cs="Times New Roman"/>
          <w:sz w:val="24"/>
          <w:szCs w:val="24"/>
        </w:rPr>
        <w:t>da</w:t>
      </w:r>
      <w:r w:rsidR="00EC72C8" w:rsidRPr="005543CF">
        <w:rPr>
          <w:rFonts w:ascii="Arial Narrow" w:hAnsi="Arial Narrow" w:cs="Times New Roman"/>
          <w:sz w:val="24"/>
          <w:szCs w:val="24"/>
        </w:rPr>
        <w:t xml:space="preserve"> en la doctrina española </w:t>
      </w:r>
      <w:r w:rsidR="00A735EA" w:rsidRPr="005543CF">
        <w:rPr>
          <w:rFonts w:ascii="Arial Narrow" w:hAnsi="Arial Narrow" w:cs="Times New Roman"/>
          <w:sz w:val="24"/>
          <w:szCs w:val="24"/>
        </w:rPr>
        <w:t xml:space="preserve">por </w:t>
      </w:r>
      <w:r w:rsidR="00EC72C8" w:rsidRPr="005543CF">
        <w:rPr>
          <w:rFonts w:ascii="Arial Narrow" w:hAnsi="Arial Narrow" w:cs="Times New Roman"/>
          <w:smallCaps/>
          <w:sz w:val="24"/>
          <w:szCs w:val="24"/>
        </w:rPr>
        <w:t xml:space="preserve">Luzón Peña </w:t>
      </w:r>
      <w:r w:rsidR="00EC72C8" w:rsidRPr="005543CF">
        <w:rPr>
          <w:rFonts w:ascii="Arial Narrow" w:hAnsi="Arial Narrow" w:cs="Times New Roman"/>
          <w:sz w:val="24"/>
          <w:szCs w:val="24"/>
        </w:rPr>
        <w:t xml:space="preserve">y su discípulo </w:t>
      </w:r>
      <w:r w:rsidR="00EC72C8" w:rsidRPr="005543CF">
        <w:rPr>
          <w:rFonts w:ascii="Arial Narrow" w:hAnsi="Arial Narrow" w:cs="Times New Roman"/>
          <w:smallCaps/>
          <w:sz w:val="24"/>
          <w:szCs w:val="24"/>
        </w:rPr>
        <w:t xml:space="preserve">Díaz y García </w:t>
      </w:r>
      <w:proofErr w:type="spellStart"/>
      <w:r w:rsidR="00EC72C8" w:rsidRPr="005543CF">
        <w:rPr>
          <w:rFonts w:ascii="Arial Narrow" w:hAnsi="Arial Narrow" w:cs="Times New Roman"/>
          <w:smallCaps/>
          <w:sz w:val="24"/>
          <w:szCs w:val="24"/>
        </w:rPr>
        <w:t>Conlledo</w:t>
      </w:r>
      <w:proofErr w:type="spellEnd"/>
      <w:r w:rsidR="00BF5CF0" w:rsidRPr="005543CF">
        <w:rPr>
          <w:rFonts w:ascii="Arial Narrow" w:hAnsi="Arial Narrow" w:cs="Times New Roman"/>
          <w:sz w:val="24"/>
          <w:szCs w:val="24"/>
        </w:rPr>
        <w:t>.</w:t>
      </w:r>
      <w:r w:rsidR="00543564" w:rsidRPr="005543CF">
        <w:rPr>
          <w:rStyle w:val="Refdenotaalpie"/>
          <w:rFonts w:ascii="Arial Narrow" w:hAnsi="Arial Narrow" w:cs="Times New Roman"/>
          <w:sz w:val="24"/>
          <w:szCs w:val="24"/>
        </w:rPr>
        <w:footnoteReference w:id="20"/>
      </w:r>
    </w:p>
    <w:p w:rsidR="003F4A2A" w:rsidRPr="005543CF" w:rsidRDefault="00F65FCF"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De este lado del </w:t>
      </w:r>
      <w:r w:rsidR="00A54F06" w:rsidRPr="005543CF">
        <w:rPr>
          <w:rFonts w:ascii="Arial Narrow" w:hAnsi="Arial Narrow" w:cs="Times New Roman"/>
          <w:sz w:val="24"/>
          <w:szCs w:val="24"/>
        </w:rPr>
        <w:t>Atlántico, e</w:t>
      </w:r>
      <w:r w:rsidR="00986723" w:rsidRPr="005543CF">
        <w:rPr>
          <w:rFonts w:ascii="Arial Narrow" w:hAnsi="Arial Narrow" w:cs="Times New Roman"/>
          <w:sz w:val="24"/>
          <w:szCs w:val="24"/>
        </w:rPr>
        <w:t xml:space="preserve">n </w:t>
      </w:r>
      <w:r w:rsidR="00A54F06" w:rsidRPr="005543CF">
        <w:rPr>
          <w:rFonts w:ascii="Arial Narrow" w:hAnsi="Arial Narrow" w:cs="Times New Roman"/>
          <w:sz w:val="24"/>
          <w:szCs w:val="24"/>
        </w:rPr>
        <w:t>Cuba</w:t>
      </w:r>
      <w:r w:rsidR="00986723" w:rsidRPr="005543CF">
        <w:rPr>
          <w:rFonts w:ascii="Arial Narrow" w:hAnsi="Arial Narrow" w:cs="Times New Roman"/>
          <w:sz w:val="24"/>
          <w:szCs w:val="24"/>
        </w:rPr>
        <w:t>, e</w:t>
      </w:r>
      <w:r w:rsidR="00835A0C" w:rsidRPr="005543CF">
        <w:rPr>
          <w:rFonts w:ascii="Arial Narrow" w:hAnsi="Arial Narrow" w:cs="Times New Roman"/>
          <w:sz w:val="24"/>
          <w:szCs w:val="24"/>
        </w:rPr>
        <w:t>l principal referente teórico del Derecho Penal General</w:t>
      </w:r>
      <w:r w:rsidR="00986723" w:rsidRPr="005543CF">
        <w:rPr>
          <w:rFonts w:ascii="Arial Narrow" w:hAnsi="Arial Narrow" w:cs="Times New Roman"/>
          <w:sz w:val="24"/>
          <w:szCs w:val="24"/>
        </w:rPr>
        <w:t xml:space="preserve"> </w:t>
      </w:r>
      <w:r w:rsidR="00E857B1" w:rsidRPr="005543CF">
        <w:rPr>
          <w:rFonts w:ascii="Arial Narrow" w:hAnsi="Arial Narrow" w:cs="Times New Roman"/>
          <w:sz w:val="24"/>
          <w:szCs w:val="24"/>
        </w:rPr>
        <w:t>–</w:t>
      </w:r>
      <w:r w:rsidR="00E857B1" w:rsidRPr="005543CF">
        <w:rPr>
          <w:rFonts w:ascii="Arial Narrow" w:hAnsi="Arial Narrow" w:cs="Times New Roman"/>
          <w:smallCaps/>
          <w:sz w:val="24"/>
          <w:szCs w:val="24"/>
        </w:rPr>
        <w:t>Quirós Pírez-</w:t>
      </w:r>
      <w:r w:rsidR="00835A0C" w:rsidRPr="005543CF">
        <w:rPr>
          <w:rFonts w:ascii="Arial Narrow" w:hAnsi="Arial Narrow" w:cs="Times New Roman"/>
          <w:sz w:val="24"/>
          <w:szCs w:val="24"/>
        </w:rPr>
        <w:t xml:space="preserve"> cuyo manual constituye el texto básico para la enseñanza de la</w:t>
      </w:r>
      <w:r w:rsidR="00C75249" w:rsidRPr="005543CF">
        <w:rPr>
          <w:rFonts w:ascii="Arial Narrow" w:hAnsi="Arial Narrow" w:cs="Times New Roman"/>
          <w:sz w:val="24"/>
          <w:szCs w:val="24"/>
        </w:rPr>
        <w:t xml:space="preserve"> asignatura en </w:t>
      </w:r>
      <w:r w:rsidR="00835A0C" w:rsidRPr="005543CF">
        <w:rPr>
          <w:rFonts w:ascii="Arial Narrow" w:hAnsi="Arial Narrow" w:cs="Times New Roman"/>
          <w:sz w:val="24"/>
          <w:szCs w:val="24"/>
        </w:rPr>
        <w:t xml:space="preserve">la carrera de Derecho, se </w:t>
      </w:r>
      <w:r w:rsidR="00C75249" w:rsidRPr="005543CF">
        <w:rPr>
          <w:rFonts w:ascii="Arial Narrow" w:hAnsi="Arial Narrow" w:cs="Times New Roman"/>
          <w:sz w:val="24"/>
          <w:szCs w:val="24"/>
        </w:rPr>
        <w:t>adhiere</w:t>
      </w:r>
      <w:r w:rsidR="00835A0C" w:rsidRPr="005543CF">
        <w:rPr>
          <w:rFonts w:ascii="Arial Narrow" w:hAnsi="Arial Narrow" w:cs="Times New Roman"/>
          <w:sz w:val="24"/>
          <w:szCs w:val="24"/>
        </w:rPr>
        <w:t xml:space="preserve"> a</w:t>
      </w:r>
      <w:r w:rsidR="004424FB" w:rsidRPr="005543CF">
        <w:rPr>
          <w:rFonts w:ascii="Arial Narrow" w:hAnsi="Arial Narrow" w:cs="Times New Roman"/>
          <w:sz w:val="24"/>
          <w:szCs w:val="24"/>
        </w:rPr>
        <w:t xml:space="preserve">l pensamiento </w:t>
      </w:r>
      <w:r w:rsidR="00835A0C" w:rsidRPr="005543CF">
        <w:rPr>
          <w:rFonts w:ascii="Arial Narrow" w:hAnsi="Arial Narrow" w:cs="Times New Roman"/>
          <w:sz w:val="24"/>
          <w:szCs w:val="24"/>
        </w:rPr>
        <w:t xml:space="preserve">tradicional </w:t>
      </w:r>
      <w:r w:rsidR="004424FB" w:rsidRPr="005543CF">
        <w:rPr>
          <w:rFonts w:ascii="Arial Narrow" w:hAnsi="Arial Narrow" w:cs="Times New Roman"/>
          <w:sz w:val="24"/>
          <w:szCs w:val="24"/>
        </w:rPr>
        <w:t>(concepto unitario de autor) en los supuestos de la plural</w:t>
      </w:r>
      <w:r w:rsidR="0018676B" w:rsidRPr="005543CF">
        <w:rPr>
          <w:rFonts w:ascii="Arial Narrow" w:hAnsi="Arial Narrow" w:cs="Times New Roman"/>
          <w:sz w:val="24"/>
          <w:szCs w:val="24"/>
        </w:rPr>
        <w:t xml:space="preserve"> actuación por imprudencia. Así</w:t>
      </w:r>
      <w:r w:rsidR="004424FB" w:rsidRPr="005543CF">
        <w:rPr>
          <w:rFonts w:ascii="Arial Narrow" w:hAnsi="Arial Narrow" w:cs="Times New Roman"/>
          <w:sz w:val="24"/>
          <w:szCs w:val="24"/>
        </w:rPr>
        <w:t xml:space="preserve"> l</w:t>
      </w:r>
      <w:r w:rsidR="002B0E89" w:rsidRPr="005543CF">
        <w:rPr>
          <w:rFonts w:ascii="Arial Narrow" w:hAnsi="Arial Narrow" w:cs="Times New Roman"/>
          <w:sz w:val="24"/>
          <w:szCs w:val="24"/>
        </w:rPr>
        <w:t>o dej</w:t>
      </w:r>
      <w:r w:rsidR="003F015E" w:rsidRPr="005543CF">
        <w:rPr>
          <w:rFonts w:ascii="Arial Narrow" w:hAnsi="Arial Narrow" w:cs="Times New Roman"/>
          <w:sz w:val="24"/>
          <w:szCs w:val="24"/>
        </w:rPr>
        <w:t>a</w:t>
      </w:r>
      <w:r w:rsidR="004424FB" w:rsidRPr="005543CF">
        <w:rPr>
          <w:rFonts w:ascii="Arial Narrow" w:hAnsi="Arial Narrow" w:cs="Times New Roman"/>
          <w:sz w:val="24"/>
          <w:szCs w:val="24"/>
        </w:rPr>
        <w:t xml:space="preserve"> ver</w:t>
      </w:r>
      <w:r w:rsidR="00147F76" w:rsidRPr="005543CF">
        <w:rPr>
          <w:rFonts w:ascii="Arial Narrow" w:hAnsi="Arial Narrow" w:cs="Times New Roman"/>
          <w:sz w:val="24"/>
          <w:szCs w:val="24"/>
        </w:rPr>
        <w:t xml:space="preserve"> </w:t>
      </w:r>
      <w:r w:rsidR="004424FB" w:rsidRPr="005543CF">
        <w:rPr>
          <w:rFonts w:ascii="Arial Narrow" w:hAnsi="Arial Narrow" w:cs="Times New Roman"/>
          <w:sz w:val="24"/>
          <w:szCs w:val="24"/>
        </w:rPr>
        <w:t xml:space="preserve">cuando </w:t>
      </w:r>
      <w:r w:rsidR="00CE26C5" w:rsidRPr="005543CF">
        <w:rPr>
          <w:rFonts w:ascii="Arial Narrow" w:hAnsi="Arial Narrow" w:cs="Times New Roman"/>
          <w:sz w:val="24"/>
          <w:szCs w:val="24"/>
        </w:rPr>
        <w:t>descarta la posibilidad de la autoría mediata</w:t>
      </w:r>
      <w:r w:rsidR="000B5C8C" w:rsidRPr="005543CF">
        <w:rPr>
          <w:rFonts w:ascii="Arial Narrow" w:hAnsi="Arial Narrow" w:cs="Times New Roman"/>
          <w:sz w:val="24"/>
          <w:szCs w:val="24"/>
        </w:rPr>
        <w:t>, la coautoría</w:t>
      </w:r>
      <w:r w:rsidR="00C75249" w:rsidRPr="005543CF">
        <w:rPr>
          <w:rFonts w:ascii="Arial Narrow" w:hAnsi="Arial Narrow" w:cs="Times New Roman"/>
          <w:sz w:val="24"/>
          <w:szCs w:val="24"/>
        </w:rPr>
        <w:t xml:space="preserve"> y</w:t>
      </w:r>
      <w:r w:rsidR="000B5C8C" w:rsidRPr="005543CF">
        <w:rPr>
          <w:rFonts w:ascii="Arial Narrow" w:hAnsi="Arial Narrow" w:cs="Times New Roman"/>
          <w:sz w:val="24"/>
          <w:szCs w:val="24"/>
        </w:rPr>
        <w:t xml:space="preserve"> la</w:t>
      </w:r>
      <w:r w:rsidR="00C75249" w:rsidRPr="005543CF">
        <w:rPr>
          <w:rFonts w:ascii="Arial Narrow" w:hAnsi="Arial Narrow" w:cs="Times New Roman"/>
          <w:sz w:val="24"/>
          <w:szCs w:val="24"/>
        </w:rPr>
        <w:t>s diferentes formas de participación</w:t>
      </w:r>
      <w:r w:rsidR="000B5C8C" w:rsidRPr="005543CF">
        <w:rPr>
          <w:rFonts w:ascii="Arial Narrow" w:hAnsi="Arial Narrow" w:cs="Times New Roman"/>
          <w:sz w:val="24"/>
          <w:szCs w:val="24"/>
        </w:rPr>
        <w:t xml:space="preserve"> </w:t>
      </w:r>
      <w:r w:rsidR="00375FDE" w:rsidRPr="005543CF">
        <w:rPr>
          <w:rFonts w:ascii="Arial Narrow" w:hAnsi="Arial Narrow" w:cs="Times New Roman"/>
          <w:sz w:val="24"/>
          <w:szCs w:val="24"/>
        </w:rPr>
        <w:t>(</w:t>
      </w:r>
      <w:r w:rsidR="00E857B1" w:rsidRPr="005543CF">
        <w:rPr>
          <w:rFonts w:ascii="Arial Narrow" w:hAnsi="Arial Narrow" w:cs="Times New Roman"/>
          <w:i/>
          <w:sz w:val="24"/>
          <w:szCs w:val="24"/>
        </w:rPr>
        <w:t xml:space="preserve">stricto sensu: </w:t>
      </w:r>
      <w:r w:rsidR="00375FDE" w:rsidRPr="005543CF">
        <w:rPr>
          <w:rFonts w:ascii="Arial Narrow" w:hAnsi="Arial Narrow" w:cs="Times New Roman"/>
          <w:sz w:val="24"/>
          <w:szCs w:val="24"/>
        </w:rPr>
        <w:t xml:space="preserve">inducción, cooperación y complicidad) </w:t>
      </w:r>
      <w:r w:rsidR="000B5C8C" w:rsidRPr="005543CF">
        <w:rPr>
          <w:rFonts w:ascii="Arial Narrow" w:hAnsi="Arial Narrow" w:cs="Times New Roman"/>
          <w:sz w:val="24"/>
          <w:szCs w:val="24"/>
        </w:rPr>
        <w:t xml:space="preserve">en </w:t>
      </w:r>
      <w:r w:rsidR="00AC7C0C" w:rsidRPr="005543CF">
        <w:rPr>
          <w:rFonts w:ascii="Arial Narrow" w:hAnsi="Arial Narrow" w:cs="Times New Roman"/>
          <w:sz w:val="24"/>
          <w:szCs w:val="24"/>
        </w:rPr>
        <w:t xml:space="preserve">estos </w:t>
      </w:r>
      <w:r w:rsidR="000B5C8C" w:rsidRPr="005543CF">
        <w:rPr>
          <w:rFonts w:ascii="Arial Narrow" w:hAnsi="Arial Narrow" w:cs="Times New Roman"/>
          <w:sz w:val="24"/>
          <w:szCs w:val="24"/>
        </w:rPr>
        <w:t>delitos.</w:t>
      </w:r>
      <w:r w:rsidR="00A73CBF" w:rsidRPr="005543CF">
        <w:rPr>
          <w:rStyle w:val="Refdenotaalpie"/>
          <w:rFonts w:ascii="Arial Narrow" w:hAnsi="Arial Narrow" w:cs="Times New Roman"/>
          <w:sz w:val="24"/>
          <w:szCs w:val="24"/>
        </w:rPr>
        <w:footnoteReference w:id="21"/>
      </w:r>
    </w:p>
    <w:p w:rsidR="00CE10A7" w:rsidRPr="005543CF" w:rsidRDefault="003F4A2A"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Otros cultores del Derecho penal</w:t>
      </w:r>
      <w:r w:rsidR="00295258"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en </w:t>
      </w:r>
      <w:r w:rsidR="009F17A4" w:rsidRPr="005543CF">
        <w:rPr>
          <w:rFonts w:ascii="Arial Narrow" w:hAnsi="Arial Narrow" w:cs="Times New Roman"/>
          <w:sz w:val="24"/>
          <w:szCs w:val="24"/>
        </w:rPr>
        <w:t>la I</w:t>
      </w:r>
      <w:r w:rsidR="00986723" w:rsidRPr="005543CF">
        <w:rPr>
          <w:rFonts w:ascii="Arial Narrow" w:hAnsi="Arial Narrow" w:cs="Times New Roman"/>
          <w:sz w:val="24"/>
          <w:szCs w:val="24"/>
        </w:rPr>
        <w:t xml:space="preserve">sla </w:t>
      </w:r>
      <w:r w:rsidR="00101F6E" w:rsidRPr="005543CF">
        <w:rPr>
          <w:rFonts w:ascii="Arial Narrow" w:hAnsi="Arial Narrow" w:cs="Times New Roman"/>
          <w:sz w:val="24"/>
          <w:szCs w:val="24"/>
        </w:rPr>
        <w:t xml:space="preserve">también </w:t>
      </w:r>
      <w:r w:rsidR="00295258" w:rsidRPr="005543CF">
        <w:rPr>
          <w:rFonts w:ascii="Arial Narrow" w:hAnsi="Arial Narrow" w:cs="Times New Roman"/>
          <w:sz w:val="24"/>
          <w:szCs w:val="24"/>
        </w:rPr>
        <w:t>sigue</w:t>
      </w:r>
      <w:r w:rsidRPr="005543CF">
        <w:rPr>
          <w:rFonts w:ascii="Arial Narrow" w:hAnsi="Arial Narrow" w:cs="Times New Roman"/>
          <w:sz w:val="24"/>
          <w:szCs w:val="24"/>
        </w:rPr>
        <w:t>n</w:t>
      </w:r>
      <w:r w:rsidR="00295258" w:rsidRPr="005543CF">
        <w:rPr>
          <w:rFonts w:ascii="Arial Narrow" w:hAnsi="Arial Narrow" w:cs="Times New Roman"/>
          <w:sz w:val="24"/>
          <w:szCs w:val="24"/>
        </w:rPr>
        <w:t xml:space="preserve"> esta postura</w:t>
      </w:r>
      <w:r w:rsidR="00852512" w:rsidRPr="005543CF">
        <w:rPr>
          <w:rFonts w:ascii="Arial Narrow" w:hAnsi="Arial Narrow" w:cs="Times New Roman"/>
          <w:sz w:val="24"/>
          <w:szCs w:val="24"/>
        </w:rPr>
        <w:t xml:space="preserve"> </w:t>
      </w:r>
      <w:r w:rsidR="00E62E4C" w:rsidRPr="005543CF">
        <w:rPr>
          <w:rFonts w:ascii="Arial Narrow" w:hAnsi="Arial Narrow" w:cs="Times New Roman"/>
          <w:sz w:val="24"/>
          <w:szCs w:val="24"/>
        </w:rPr>
        <w:t>doctrinal</w:t>
      </w:r>
      <w:r w:rsidRPr="005543CF">
        <w:rPr>
          <w:rFonts w:ascii="Arial Narrow" w:hAnsi="Arial Narrow" w:cs="Times New Roman"/>
          <w:sz w:val="24"/>
          <w:szCs w:val="24"/>
        </w:rPr>
        <w:t xml:space="preserve">, es el caso de </w:t>
      </w:r>
      <w:r w:rsidRPr="005543CF">
        <w:rPr>
          <w:rFonts w:ascii="Arial Narrow" w:hAnsi="Arial Narrow" w:cs="Times New Roman"/>
          <w:smallCaps/>
          <w:sz w:val="24"/>
          <w:szCs w:val="24"/>
        </w:rPr>
        <w:t>Mejías Rodríguez</w:t>
      </w:r>
      <w:r w:rsidR="00986723" w:rsidRPr="005543CF">
        <w:rPr>
          <w:rFonts w:ascii="Arial Narrow" w:hAnsi="Arial Narrow" w:cs="Times New Roman"/>
          <w:sz w:val="24"/>
          <w:szCs w:val="24"/>
        </w:rPr>
        <w:t xml:space="preserve">, </w:t>
      </w:r>
      <w:r w:rsidRPr="005543CF">
        <w:rPr>
          <w:rFonts w:ascii="Arial Narrow" w:hAnsi="Arial Narrow" w:cs="Times New Roman"/>
          <w:sz w:val="24"/>
          <w:szCs w:val="24"/>
        </w:rPr>
        <w:t>quien</w:t>
      </w:r>
      <w:r w:rsidR="00986723" w:rsidRPr="005543CF">
        <w:rPr>
          <w:rFonts w:ascii="Arial Narrow" w:hAnsi="Arial Narrow" w:cs="Times New Roman"/>
          <w:sz w:val="24"/>
          <w:szCs w:val="24"/>
        </w:rPr>
        <w:t xml:space="preserve"> al estudiar lo</w:t>
      </w:r>
      <w:r w:rsidR="002A4660" w:rsidRPr="005543CF">
        <w:rPr>
          <w:rFonts w:ascii="Arial Narrow" w:hAnsi="Arial Narrow" w:cs="Times New Roman"/>
          <w:sz w:val="24"/>
          <w:szCs w:val="24"/>
        </w:rPr>
        <w:t>s</w:t>
      </w:r>
      <w:r w:rsidR="00986723" w:rsidRPr="005543CF">
        <w:rPr>
          <w:rFonts w:ascii="Arial Narrow" w:hAnsi="Arial Narrow" w:cs="Times New Roman"/>
          <w:sz w:val="24"/>
          <w:szCs w:val="24"/>
        </w:rPr>
        <w:t xml:space="preserve"> delitos económicos</w:t>
      </w:r>
      <w:r w:rsidRPr="005543CF">
        <w:rPr>
          <w:rFonts w:ascii="Arial Narrow" w:hAnsi="Arial Narrow" w:cs="Times New Roman"/>
          <w:sz w:val="24"/>
          <w:szCs w:val="24"/>
        </w:rPr>
        <w:t xml:space="preserve"> </w:t>
      </w:r>
      <w:r w:rsidR="00E62E4C" w:rsidRPr="005543CF">
        <w:rPr>
          <w:rFonts w:ascii="Arial Narrow" w:hAnsi="Arial Narrow" w:cs="Times New Roman"/>
          <w:sz w:val="24"/>
          <w:szCs w:val="24"/>
        </w:rPr>
        <w:t>sostiene</w:t>
      </w:r>
      <w:r w:rsidR="00852512" w:rsidRPr="005543CF">
        <w:rPr>
          <w:rFonts w:ascii="Arial Narrow" w:hAnsi="Arial Narrow" w:cs="Times New Roman"/>
          <w:sz w:val="24"/>
          <w:szCs w:val="24"/>
        </w:rPr>
        <w:t xml:space="preserve"> que </w:t>
      </w:r>
      <w:r w:rsidR="00295258" w:rsidRPr="005543CF">
        <w:rPr>
          <w:rFonts w:ascii="Arial Narrow" w:hAnsi="Arial Narrow" w:cs="Times New Roman"/>
          <w:sz w:val="24"/>
          <w:szCs w:val="24"/>
        </w:rPr>
        <w:t xml:space="preserve">tampoco </w:t>
      </w:r>
      <w:r w:rsidR="00986723" w:rsidRPr="005543CF">
        <w:rPr>
          <w:rFonts w:ascii="Arial Narrow" w:hAnsi="Arial Narrow" w:cs="Times New Roman"/>
          <w:sz w:val="24"/>
          <w:szCs w:val="24"/>
        </w:rPr>
        <w:t xml:space="preserve">en ellos </w:t>
      </w:r>
      <w:r w:rsidR="00295258" w:rsidRPr="005543CF">
        <w:rPr>
          <w:rFonts w:ascii="Arial Narrow" w:hAnsi="Arial Narrow" w:cs="Times New Roman"/>
          <w:sz w:val="24"/>
          <w:szCs w:val="24"/>
        </w:rPr>
        <w:t xml:space="preserve">debe </w:t>
      </w:r>
      <w:r w:rsidR="00986723" w:rsidRPr="005543CF">
        <w:rPr>
          <w:rFonts w:ascii="Arial Narrow" w:hAnsi="Arial Narrow" w:cs="Times New Roman"/>
          <w:sz w:val="24"/>
          <w:szCs w:val="24"/>
        </w:rPr>
        <w:t>admitirse</w:t>
      </w:r>
      <w:r w:rsidR="00295258" w:rsidRPr="005543CF">
        <w:rPr>
          <w:rFonts w:ascii="Arial Narrow" w:hAnsi="Arial Narrow" w:cs="Times New Roman"/>
          <w:sz w:val="24"/>
          <w:szCs w:val="24"/>
        </w:rPr>
        <w:t xml:space="preserve"> la </w:t>
      </w:r>
      <w:r w:rsidR="00852512" w:rsidRPr="005543CF">
        <w:rPr>
          <w:rFonts w:ascii="Arial Narrow" w:hAnsi="Arial Narrow" w:cs="Times New Roman"/>
          <w:sz w:val="24"/>
          <w:szCs w:val="24"/>
        </w:rPr>
        <w:t>coautoría</w:t>
      </w:r>
      <w:r w:rsidR="00295258" w:rsidRPr="005543CF">
        <w:rPr>
          <w:rFonts w:ascii="Arial Narrow" w:hAnsi="Arial Narrow" w:cs="Times New Roman"/>
          <w:sz w:val="24"/>
          <w:szCs w:val="24"/>
        </w:rPr>
        <w:t xml:space="preserve"> por </w:t>
      </w:r>
      <w:r w:rsidR="00852512" w:rsidRPr="005543CF">
        <w:rPr>
          <w:rFonts w:ascii="Arial Narrow" w:hAnsi="Arial Narrow" w:cs="Times New Roman"/>
          <w:sz w:val="24"/>
          <w:szCs w:val="24"/>
        </w:rPr>
        <w:t>imprudencia</w:t>
      </w:r>
      <w:r w:rsidR="00E62E4C" w:rsidRPr="005543CF">
        <w:rPr>
          <w:rFonts w:ascii="Arial Narrow" w:hAnsi="Arial Narrow" w:cs="Times New Roman"/>
          <w:sz w:val="24"/>
          <w:szCs w:val="24"/>
        </w:rPr>
        <w:t>.</w:t>
      </w:r>
      <w:r w:rsidR="00A9226F" w:rsidRPr="005543CF">
        <w:rPr>
          <w:rStyle w:val="Refdenotaalpie"/>
          <w:rFonts w:ascii="Arial Narrow" w:hAnsi="Arial Narrow" w:cs="Times New Roman"/>
          <w:sz w:val="24"/>
          <w:szCs w:val="24"/>
        </w:rPr>
        <w:footnoteReference w:id="22"/>
      </w:r>
      <w:r w:rsidR="00295258" w:rsidRPr="005543CF">
        <w:rPr>
          <w:rFonts w:ascii="Arial Narrow" w:hAnsi="Arial Narrow" w:cs="Times New Roman"/>
          <w:sz w:val="24"/>
          <w:szCs w:val="24"/>
        </w:rPr>
        <w:t xml:space="preserve"> </w:t>
      </w:r>
      <w:r w:rsidR="002A4660" w:rsidRPr="005543CF">
        <w:rPr>
          <w:rFonts w:ascii="Arial Narrow" w:hAnsi="Arial Narrow" w:cs="Times New Roman"/>
          <w:sz w:val="24"/>
          <w:szCs w:val="24"/>
        </w:rPr>
        <w:t>E</w:t>
      </w:r>
      <w:r w:rsidR="00DE38DF" w:rsidRPr="005543CF">
        <w:rPr>
          <w:rFonts w:ascii="Arial Narrow" w:hAnsi="Arial Narrow" w:cs="Times New Roman"/>
          <w:sz w:val="24"/>
          <w:szCs w:val="24"/>
        </w:rPr>
        <w:t>ste</w:t>
      </w:r>
      <w:r w:rsidR="002A4660"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ha sido el criterio aceptado por la práctica judicial cubana </w:t>
      </w:r>
      <w:r w:rsidR="009F17A4" w:rsidRPr="005543CF">
        <w:rPr>
          <w:rFonts w:ascii="Arial Narrow" w:hAnsi="Arial Narrow" w:cs="Times New Roman"/>
          <w:sz w:val="24"/>
          <w:szCs w:val="24"/>
        </w:rPr>
        <w:t xml:space="preserve">según </w:t>
      </w:r>
      <w:r w:rsidR="00DE38DF" w:rsidRPr="005543CF">
        <w:rPr>
          <w:rFonts w:ascii="Arial Narrow" w:hAnsi="Arial Narrow" w:cs="Times New Roman"/>
          <w:sz w:val="24"/>
          <w:szCs w:val="24"/>
        </w:rPr>
        <w:t xml:space="preserve">revela </w:t>
      </w:r>
      <w:r w:rsidR="00986723" w:rsidRPr="005543CF">
        <w:rPr>
          <w:rFonts w:ascii="Arial Narrow" w:hAnsi="Arial Narrow" w:cs="Times New Roman"/>
          <w:sz w:val="24"/>
          <w:szCs w:val="24"/>
        </w:rPr>
        <w:t xml:space="preserve">el examen de varias </w:t>
      </w:r>
      <w:r w:rsidRPr="005543CF">
        <w:rPr>
          <w:rFonts w:ascii="Arial Narrow" w:hAnsi="Arial Narrow" w:cs="Times New Roman"/>
          <w:sz w:val="24"/>
          <w:szCs w:val="24"/>
        </w:rPr>
        <w:t>sentencias</w:t>
      </w:r>
      <w:r w:rsidR="00380304" w:rsidRPr="005543CF">
        <w:rPr>
          <w:rFonts w:ascii="Arial Narrow" w:hAnsi="Arial Narrow" w:cs="Times New Roman"/>
          <w:sz w:val="24"/>
          <w:szCs w:val="24"/>
        </w:rPr>
        <w:t xml:space="preserve"> </w:t>
      </w:r>
      <w:r w:rsidR="00DE38DF" w:rsidRPr="005543CF">
        <w:rPr>
          <w:rFonts w:ascii="Arial Narrow" w:hAnsi="Arial Narrow" w:cs="Times New Roman"/>
          <w:sz w:val="24"/>
          <w:szCs w:val="24"/>
        </w:rPr>
        <w:t>en las</w:t>
      </w:r>
      <w:r w:rsidR="00CE10A7" w:rsidRPr="005543CF">
        <w:rPr>
          <w:rFonts w:ascii="Arial Narrow" w:hAnsi="Arial Narrow" w:cs="Times New Roman"/>
          <w:sz w:val="24"/>
          <w:szCs w:val="24"/>
        </w:rPr>
        <w:t xml:space="preserve"> que </w:t>
      </w:r>
      <w:r w:rsidR="00380304" w:rsidRPr="005543CF">
        <w:rPr>
          <w:rFonts w:ascii="Arial Narrow" w:hAnsi="Arial Narrow" w:cs="Times New Roman"/>
          <w:sz w:val="24"/>
          <w:szCs w:val="24"/>
        </w:rPr>
        <w:t>siempre que concurren dos</w:t>
      </w:r>
      <w:r w:rsidR="00CE10A7" w:rsidRPr="005543CF">
        <w:rPr>
          <w:rFonts w:ascii="Arial Narrow" w:hAnsi="Arial Narrow" w:cs="Times New Roman"/>
          <w:sz w:val="24"/>
          <w:szCs w:val="24"/>
        </w:rPr>
        <w:t xml:space="preserve"> o más</w:t>
      </w:r>
      <w:r w:rsidR="00380304" w:rsidRPr="005543CF">
        <w:rPr>
          <w:rFonts w:ascii="Arial Narrow" w:hAnsi="Arial Narrow" w:cs="Times New Roman"/>
          <w:sz w:val="24"/>
          <w:szCs w:val="24"/>
        </w:rPr>
        <w:t xml:space="preserve"> sujetos activos en un delito imprudente, la responsabilidad</w:t>
      </w:r>
      <w:r w:rsidR="00CE10A7" w:rsidRPr="005543CF">
        <w:rPr>
          <w:rFonts w:ascii="Arial Narrow" w:hAnsi="Arial Narrow" w:cs="Times New Roman"/>
          <w:sz w:val="24"/>
          <w:szCs w:val="24"/>
        </w:rPr>
        <w:t xml:space="preserve"> penal </w:t>
      </w:r>
      <w:r w:rsidR="00380304" w:rsidRPr="005543CF">
        <w:rPr>
          <w:rFonts w:ascii="Arial Narrow" w:hAnsi="Arial Narrow" w:cs="Times New Roman"/>
          <w:sz w:val="24"/>
          <w:szCs w:val="24"/>
        </w:rPr>
        <w:t xml:space="preserve">se le atribuye en concepto de autor por ejecución [art. 18.1.2-a) </w:t>
      </w:r>
      <w:r w:rsidR="003131D8" w:rsidRPr="005543CF">
        <w:rPr>
          <w:rFonts w:ascii="Arial Narrow" w:hAnsi="Arial Narrow" w:cs="Times New Roman"/>
          <w:sz w:val="24"/>
          <w:szCs w:val="24"/>
        </w:rPr>
        <w:t>del Código Penal (</w:t>
      </w:r>
      <w:r w:rsidR="00380304" w:rsidRPr="005543CF">
        <w:rPr>
          <w:rFonts w:ascii="Arial Narrow" w:hAnsi="Arial Narrow" w:cs="Times New Roman"/>
          <w:sz w:val="24"/>
          <w:szCs w:val="24"/>
        </w:rPr>
        <w:t>CP</w:t>
      </w:r>
      <w:r w:rsidR="003131D8" w:rsidRPr="005543CF">
        <w:rPr>
          <w:rFonts w:ascii="Arial Narrow" w:hAnsi="Arial Narrow" w:cs="Times New Roman"/>
          <w:sz w:val="24"/>
          <w:szCs w:val="24"/>
        </w:rPr>
        <w:t>)</w:t>
      </w:r>
      <w:r w:rsidR="00380304" w:rsidRPr="005543CF">
        <w:rPr>
          <w:rFonts w:ascii="Arial Narrow" w:hAnsi="Arial Narrow" w:cs="Times New Roman"/>
          <w:sz w:val="24"/>
          <w:szCs w:val="24"/>
        </w:rPr>
        <w:t>].</w:t>
      </w:r>
      <w:r w:rsidR="00CE10A7" w:rsidRPr="005543CF">
        <w:rPr>
          <w:rStyle w:val="Refdenotaalpie"/>
          <w:rFonts w:ascii="Arial Narrow" w:hAnsi="Arial Narrow" w:cs="Times New Roman"/>
          <w:sz w:val="24"/>
          <w:szCs w:val="24"/>
        </w:rPr>
        <w:footnoteReference w:id="23"/>
      </w:r>
      <w:r w:rsidR="002A4660" w:rsidRPr="005543CF">
        <w:rPr>
          <w:rFonts w:ascii="Arial Narrow" w:hAnsi="Arial Narrow" w:cs="Times New Roman"/>
          <w:sz w:val="24"/>
          <w:szCs w:val="24"/>
        </w:rPr>
        <w:t xml:space="preserve"> </w:t>
      </w:r>
      <w:r w:rsidR="00112463" w:rsidRPr="005543CF">
        <w:rPr>
          <w:rFonts w:ascii="Arial Narrow" w:hAnsi="Arial Narrow" w:cs="Times New Roman"/>
          <w:sz w:val="24"/>
          <w:szCs w:val="24"/>
        </w:rPr>
        <w:t xml:space="preserve">Lo anterior, amén de que el </w:t>
      </w:r>
      <w:r w:rsidR="003131D8" w:rsidRPr="005543CF">
        <w:rPr>
          <w:rFonts w:ascii="Arial Narrow" w:hAnsi="Arial Narrow" w:cs="Times New Roman"/>
          <w:sz w:val="24"/>
          <w:szCs w:val="24"/>
        </w:rPr>
        <w:t>CP</w:t>
      </w:r>
      <w:r w:rsidR="00112463" w:rsidRPr="005543CF">
        <w:rPr>
          <w:rFonts w:ascii="Arial Narrow" w:hAnsi="Arial Narrow" w:cs="Times New Roman"/>
          <w:sz w:val="24"/>
          <w:szCs w:val="24"/>
        </w:rPr>
        <w:t xml:space="preserve"> cubano </w:t>
      </w:r>
      <w:r w:rsidR="00101F6E" w:rsidRPr="005543CF">
        <w:rPr>
          <w:rFonts w:ascii="Arial Narrow" w:hAnsi="Arial Narrow" w:cs="Times New Roman"/>
          <w:sz w:val="24"/>
          <w:szCs w:val="24"/>
        </w:rPr>
        <w:t>no contenga</w:t>
      </w:r>
      <w:r w:rsidR="00B7695F" w:rsidRPr="005543CF">
        <w:rPr>
          <w:rFonts w:ascii="Arial Narrow" w:hAnsi="Arial Narrow" w:cs="Times New Roman"/>
          <w:sz w:val="24"/>
          <w:szCs w:val="24"/>
        </w:rPr>
        <w:t xml:space="preserve">, como señala </w:t>
      </w:r>
      <w:r w:rsidR="00B7695F" w:rsidRPr="005543CF">
        <w:rPr>
          <w:rFonts w:ascii="Arial Narrow" w:hAnsi="Arial Narrow" w:cs="Times New Roman"/>
          <w:smallCaps/>
          <w:sz w:val="24"/>
          <w:szCs w:val="24"/>
        </w:rPr>
        <w:t>Quirós Pírez</w:t>
      </w:r>
      <w:r w:rsidR="00B7695F" w:rsidRPr="005543CF">
        <w:rPr>
          <w:rFonts w:ascii="Arial Narrow" w:hAnsi="Arial Narrow" w:cs="Times New Roman"/>
          <w:sz w:val="24"/>
          <w:szCs w:val="24"/>
        </w:rPr>
        <w:t>,</w:t>
      </w:r>
      <w:r w:rsidR="00A717F4" w:rsidRPr="005543CF">
        <w:rPr>
          <w:rFonts w:ascii="Arial Narrow" w:hAnsi="Arial Narrow" w:cs="Times New Roman"/>
          <w:sz w:val="24"/>
          <w:szCs w:val="24"/>
        </w:rPr>
        <w:t xml:space="preserve"> normas</w:t>
      </w:r>
      <w:r w:rsidR="00CC1FAB" w:rsidRPr="005543CF">
        <w:rPr>
          <w:rFonts w:ascii="Arial Narrow" w:hAnsi="Arial Narrow" w:cs="Times New Roman"/>
          <w:sz w:val="24"/>
          <w:szCs w:val="24"/>
        </w:rPr>
        <w:t xml:space="preserve"> en las que de modo expreso y directo se regule</w:t>
      </w:r>
      <w:r w:rsidR="00A717F4" w:rsidRPr="005543CF">
        <w:rPr>
          <w:rFonts w:ascii="Arial Narrow" w:hAnsi="Arial Narrow" w:cs="Times New Roman"/>
          <w:sz w:val="24"/>
          <w:szCs w:val="24"/>
        </w:rPr>
        <w:t xml:space="preserve"> la coautoría</w:t>
      </w:r>
      <w:r w:rsidR="006F667A" w:rsidRPr="005543CF">
        <w:rPr>
          <w:rFonts w:ascii="Arial Narrow" w:hAnsi="Arial Narrow" w:cs="Times New Roman"/>
          <w:sz w:val="24"/>
          <w:szCs w:val="24"/>
        </w:rPr>
        <w:t>,</w:t>
      </w:r>
      <w:r w:rsidR="007160B6" w:rsidRPr="005543CF">
        <w:rPr>
          <w:rFonts w:ascii="Arial Narrow" w:hAnsi="Arial Narrow" w:cs="Times New Roman"/>
          <w:sz w:val="24"/>
          <w:szCs w:val="24"/>
        </w:rPr>
        <w:t xml:space="preserve"> toda vez que </w:t>
      </w:r>
      <w:r w:rsidR="00A717F4" w:rsidRPr="005543CF">
        <w:rPr>
          <w:rFonts w:ascii="Arial Narrow" w:hAnsi="Arial Narrow" w:cs="Times New Roman"/>
          <w:sz w:val="24"/>
          <w:szCs w:val="24"/>
        </w:rPr>
        <w:t>su formulación y aplicación ha sido asumida por la práctica judicial</w:t>
      </w:r>
      <w:r w:rsidR="00B7695F" w:rsidRPr="005543CF">
        <w:rPr>
          <w:rFonts w:ascii="Arial Narrow" w:hAnsi="Arial Narrow" w:cs="Times New Roman"/>
          <w:sz w:val="24"/>
          <w:szCs w:val="24"/>
        </w:rPr>
        <w:t>.</w:t>
      </w:r>
      <w:r w:rsidR="00B7695F" w:rsidRPr="005543CF">
        <w:rPr>
          <w:rStyle w:val="Refdenotaalpie"/>
          <w:rFonts w:ascii="Arial Narrow" w:hAnsi="Arial Narrow" w:cs="Times New Roman"/>
          <w:sz w:val="24"/>
          <w:szCs w:val="24"/>
        </w:rPr>
        <w:footnoteReference w:id="24"/>
      </w:r>
      <w:r w:rsidR="00B7695F" w:rsidRPr="005543CF">
        <w:rPr>
          <w:rFonts w:ascii="Arial Narrow" w:hAnsi="Arial Narrow" w:cs="Times New Roman"/>
          <w:sz w:val="24"/>
          <w:szCs w:val="24"/>
        </w:rPr>
        <w:t xml:space="preserve"> Así lo reconoce la Sentencia No. 5381, de 30 de </w:t>
      </w:r>
      <w:r w:rsidR="00B7695F" w:rsidRPr="005543CF">
        <w:rPr>
          <w:rFonts w:ascii="Arial Narrow" w:hAnsi="Arial Narrow" w:cs="Times New Roman"/>
          <w:sz w:val="24"/>
          <w:szCs w:val="24"/>
        </w:rPr>
        <w:lastRenderedPageBreak/>
        <w:t>diciembre de 2008 del Tribunal Supremo Popular de Cuba relativa a un delito intencional en el que concurrieron varios sujetos.</w:t>
      </w:r>
      <w:r w:rsidR="00972470" w:rsidRPr="005543CF">
        <w:rPr>
          <w:rStyle w:val="Refdenotaalpie"/>
          <w:rFonts w:ascii="Arial Narrow" w:hAnsi="Arial Narrow" w:cs="Times New Roman"/>
          <w:sz w:val="24"/>
          <w:szCs w:val="24"/>
        </w:rPr>
        <w:footnoteReference w:id="25"/>
      </w:r>
      <w:r w:rsidR="00B7695F" w:rsidRPr="005543CF">
        <w:rPr>
          <w:rFonts w:ascii="Arial Narrow" w:hAnsi="Arial Narrow" w:cs="Times New Roman"/>
          <w:sz w:val="24"/>
          <w:szCs w:val="24"/>
        </w:rPr>
        <w:t xml:space="preserve"> </w:t>
      </w:r>
      <w:r w:rsidR="006A06AC" w:rsidRPr="005543CF">
        <w:rPr>
          <w:rFonts w:ascii="Arial Narrow" w:hAnsi="Arial Narrow" w:cs="Times New Roman"/>
          <w:sz w:val="24"/>
          <w:szCs w:val="24"/>
        </w:rPr>
        <w:t>De hecho</w:t>
      </w:r>
      <w:r w:rsidR="00B7695F" w:rsidRPr="005543CF">
        <w:rPr>
          <w:rFonts w:ascii="Arial Narrow" w:hAnsi="Arial Narrow" w:cs="Times New Roman"/>
          <w:sz w:val="24"/>
          <w:szCs w:val="24"/>
        </w:rPr>
        <w:t>, t</w:t>
      </w:r>
      <w:r w:rsidR="00394624" w:rsidRPr="005543CF">
        <w:rPr>
          <w:rFonts w:ascii="Arial Narrow" w:hAnsi="Arial Narrow" w:cs="Times New Roman"/>
          <w:sz w:val="24"/>
          <w:szCs w:val="24"/>
        </w:rPr>
        <w:t xml:space="preserve">ampoco se encuentra </w:t>
      </w:r>
      <w:r w:rsidR="00986723" w:rsidRPr="005543CF">
        <w:rPr>
          <w:rFonts w:ascii="Arial Narrow" w:hAnsi="Arial Narrow" w:cs="Times New Roman"/>
          <w:sz w:val="24"/>
          <w:szCs w:val="24"/>
        </w:rPr>
        <w:t>publicada</w:t>
      </w:r>
      <w:r w:rsidR="00CE10A7" w:rsidRPr="005543CF">
        <w:rPr>
          <w:rFonts w:ascii="Arial Narrow" w:hAnsi="Arial Narrow" w:cs="Times New Roman"/>
          <w:sz w:val="24"/>
          <w:szCs w:val="24"/>
        </w:rPr>
        <w:t xml:space="preserve"> en los Boletines </w:t>
      </w:r>
      <w:r w:rsidR="003B34C2" w:rsidRPr="005543CF">
        <w:rPr>
          <w:rFonts w:ascii="Arial Narrow" w:hAnsi="Arial Narrow" w:cs="Times New Roman"/>
          <w:sz w:val="24"/>
          <w:szCs w:val="24"/>
        </w:rPr>
        <w:t xml:space="preserve">(2002-2016) </w:t>
      </w:r>
      <w:r w:rsidR="00B7695F" w:rsidRPr="005543CF">
        <w:rPr>
          <w:rFonts w:ascii="Arial Narrow" w:hAnsi="Arial Narrow" w:cs="Times New Roman"/>
          <w:sz w:val="24"/>
          <w:szCs w:val="24"/>
        </w:rPr>
        <w:t>de ese alto foro</w:t>
      </w:r>
      <w:r w:rsidR="002A4660" w:rsidRPr="005543CF">
        <w:rPr>
          <w:rFonts w:ascii="Arial Narrow" w:hAnsi="Arial Narrow" w:cs="Times New Roman"/>
          <w:sz w:val="24"/>
          <w:szCs w:val="24"/>
        </w:rPr>
        <w:t xml:space="preserve"> </w:t>
      </w:r>
      <w:r w:rsidR="00394624" w:rsidRPr="005543CF">
        <w:rPr>
          <w:rFonts w:ascii="Arial Narrow" w:hAnsi="Arial Narrow" w:cs="Times New Roman"/>
          <w:sz w:val="24"/>
          <w:szCs w:val="24"/>
        </w:rPr>
        <w:t xml:space="preserve">ninguna </w:t>
      </w:r>
      <w:r w:rsidR="007160B6" w:rsidRPr="005543CF">
        <w:rPr>
          <w:rFonts w:ascii="Arial Narrow" w:hAnsi="Arial Narrow" w:cs="Times New Roman"/>
          <w:sz w:val="24"/>
          <w:szCs w:val="24"/>
        </w:rPr>
        <w:t>resolución judicial</w:t>
      </w:r>
      <w:r w:rsidR="00394624" w:rsidRPr="005543CF">
        <w:rPr>
          <w:rFonts w:ascii="Arial Narrow" w:hAnsi="Arial Narrow" w:cs="Times New Roman"/>
          <w:sz w:val="24"/>
          <w:szCs w:val="24"/>
        </w:rPr>
        <w:t xml:space="preserve"> que </w:t>
      </w:r>
      <w:r w:rsidR="00EF705F" w:rsidRPr="005543CF">
        <w:rPr>
          <w:rFonts w:ascii="Arial Narrow" w:hAnsi="Arial Narrow" w:cs="Times New Roman"/>
          <w:sz w:val="24"/>
          <w:szCs w:val="24"/>
        </w:rPr>
        <w:t xml:space="preserve">describa </w:t>
      </w:r>
      <w:r w:rsidR="00394624" w:rsidRPr="005543CF">
        <w:rPr>
          <w:rFonts w:ascii="Arial Narrow" w:hAnsi="Arial Narrow" w:cs="Times New Roman"/>
          <w:sz w:val="24"/>
          <w:szCs w:val="24"/>
        </w:rPr>
        <w:t xml:space="preserve">la adopción de un concepto restrictivo de autor en </w:t>
      </w:r>
      <w:r w:rsidR="00986723" w:rsidRPr="005543CF">
        <w:rPr>
          <w:rFonts w:ascii="Arial Narrow" w:hAnsi="Arial Narrow" w:cs="Times New Roman"/>
          <w:sz w:val="24"/>
          <w:szCs w:val="24"/>
        </w:rPr>
        <w:t>casos</w:t>
      </w:r>
      <w:r w:rsidR="00394624" w:rsidRPr="005543CF">
        <w:rPr>
          <w:rFonts w:ascii="Arial Narrow" w:hAnsi="Arial Narrow" w:cs="Times New Roman"/>
          <w:sz w:val="24"/>
          <w:szCs w:val="24"/>
        </w:rPr>
        <w:t xml:space="preserve"> de imprudencia.</w:t>
      </w:r>
      <w:r w:rsidR="00EF705F" w:rsidRPr="005543CF">
        <w:rPr>
          <w:rStyle w:val="Refdenotaalpie"/>
          <w:rFonts w:ascii="Arial Narrow" w:hAnsi="Arial Narrow" w:cs="Times New Roman"/>
          <w:sz w:val="24"/>
          <w:szCs w:val="24"/>
        </w:rPr>
        <w:footnoteReference w:id="26"/>
      </w:r>
      <w:r w:rsidR="00394624" w:rsidRPr="005543CF">
        <w:rPr>
          <w:rFonts w:ascii="Arial Narrow" w:hAnsi="Arial Narrow" w:cs="Times New Roman"/>
          <w:sz w:val="24"/>
          <w:szCs w:val="24"/>
        </w:rPr>
        <w:t xml:space="preserve"> </w:t>
      </w:r>
    </w:p>
    <w:p w:rsidR="00E00C95" w:rsidRPr="005543CF" w:rsidRDefault="00661708"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De otra opinión </w:t>
      </w:r>
      <w:r w:rsidR="00B02C73" w:rsidRPr="005543CF">
        <w:rPr>
          <w:rFonts w:ascii="Arial Narrow" w:hAnsi="Arial Narrow" w:cs="Times New Roman"/>
          <w:sz w:val="24"/>
          <w:szCs w:val="24"/>
        </w:rPr>
        <w:t>es</w:t>
      </w:r>
      <w:r w:rsidR="000A7A3C" w:rsidRPr="005543CF">
        <w:rPr>
          <w:rFonts w:ascii="Arial Narrow" w:hAnsi="Arial Narrow" w:cs="Times New Roman"/>
          <w:sz w:val="24"/>
          <w:szCs w:val="24"/>
        </w:rPr>
        <w:t xml:space="preserve"> </w:t>
      </w:r>
      <w:r w:rsidR="000A7A3C" w:rsidRPr="005543CF">
        <w:rPr>
          <w:rFonts w:ascii="Arial Narrow" w:hAnsi="Arial Narrow" w:cs="Times New Roman"/>
          <w:smallCaps/>
          <w:sz w:val="24"/>
          <w:szCs w:val="24"/>
        </w:rPr>
        <w:t xml:space="preserve">Vera </w:t>
      </w:r>
      <w:proofErr w:type="spellStart"/>
      <w:r w:rsidR="000A7A3C" w:rsidRPr="005543CF">
        <w:rPr>
          <w:rFonts w:ascii="Arial Narrow" w:hAnsi="Arial Narrow" w:cs="Times New Roman"/>
          <w:smallCaps/>
          <w:sz w:val="24"/>
          <w:szCs w:val="24"/>
        </w:rPr>
        <w:t>Toste</w:t>
      </w:r>
      <w:proofErr w:type="spellEnd"/>
      <w:r w:rsidR="00D04BF1" w:rsidRPr="005543CF">
        <w:rPr>
          <w:rFonts w:ascii="Arial Narrow" w:hAnsi="Arial Narrow" w:cs="Times New Roman"/>
          <w:smallCaps/>
          <w:sz w:val="24"/>
          <w:szCs w:val="24"/>
        </w:rPr>
        <w:t>,</w:t>
      </w:r>
      <w:r w:rsidR="00D04BF1" w:rsidRPr="005543CF">
        <w:rPr>
          <w:rFonts w:ascii="Arial Narrow" w:hAnsi="Arial Narrow" w:cs="Times New Roman"/>
          <w:sz w:val="24"/>
          <w:szCs w:val="24"/>
        </w:rPr>
        <w:t xml:space="preserve"> quien </w:t>
      </w:r>
      <w:r w:rsidR="00B02C73" w:rsidRPr="005543CF">
        <w:rPr>
          <w:rFonts w:ascii="Arial Narrow" w:hAnsi="Arial Narrow" w:cs="Times New Roman"/>
          <w:sz w:val="24"/>
          <w:szCs w:val="24"/>
        </w:rPr>
        <w:t>tras abordar</w:t>
      </w:r>
      <w:r w:rsidR="008535D0" w:rsidRPr="005543CF">
        <w:rPr>
          <w:rFonts w:ascii="Arial Narrow" w:hAnsi="Arial Narrow" w:cs="Times New Roman"/>
          <w:sz w:val="24"/>
          <w:szCs w:val="24"/>
        </w:rPr>
        <w:t xml:space="preserve"> con profundidad el tema de la autoría y la participación</w:t>
      </w:r>
      <w:r w:rsidR="00D04BF1" w:rsidRPr="005543CF">
        <w:rPr>
          <w:rFonts w:ascii="Arial Narrow" w:hAnsi="Arial Narrow" w:cs="Times New Roman"/>
          <w:sz w:val="24"/>
          <w:szCs w:val="24"/>
        </w:rPr>
        <w:t xml:space="preserve"> en su vinculación con la legislación sustantiva pen</w:t>
      </w:r>
      <w:r w:rsidR="00B02C73" w:rsidRPr="005543CF">
        <w:rPr>
          <w:rFonts w:ascii="Arial Narrow" w:hAnsi="Arial Narrow" w:cs="Times New Roman"/>
          <w:sz w:val="24"/>
          <w:szCs w:val="24"/>
        </w:rPr>
        <w:t xml:space="preserve">al y la praxis judicial </w:t>
      </w:r>
      <w:r w:rsidR="00AC615C" w:rsidRPr="005543CF">
        <w:rPr>
          <w:rFonts w:ascii="Arial Narrow" w:hAnsi="Arial Narrow" w:cs="Times New Roman"/>
          <w:sz w:val="24"/>
          <w:szCs w:val="24"/>
        </w:rPr>
        <w:t xml:space="preserve">cubana </w:t>
      </w:r>
      <w:r w:rsidR="00D04BF1" w:rsidRPr="005543CF">
        <w:rPr>
          <w:rFonts w:ascii="Arial Narrow" w:hAnsi="Arial Narrow" w:cs="Times New Roman"/>
          <w:sz w:val="24"/>
          <w:szCs w:val="24"/>
        </w:rPr>
        <w:t xml:space="preserve">sostiene que </w:t>
      </w:r>
      <w:r w:rsidR="008535D0" w:rsidRPr="005543CF">
        <w:rPr>
          <w:rFonts w:ascii="Arial Narrow" w:hAnsi="Arial Narrow" w:cs="Times New Roman"/>
          <w:sz w:val="24"/>
          <w:szCs w:val="24"/>
        </w:rPr>
        <w:t xml:space="preserve">no existen reparos para aceptar la autoría mediata </w:t>
      </w:r>
      <w:r w:rsidR="00B02C73" w:rsidRPr="005543CF">
        <w:rPr>
          <w:rFonts w:ascii="Arial Narrow" w:hAnsi="Arial Narrow" w:cs="Times New Roman"/>
          <w:sz w:val="24"/>
          <w:szCs w:val="24"/>
        </w:rPr>
        <w:t>y la coautoría por imprudencia.</w:t>
      </w:r>
      <w:r w:rsidR="00C20FB5" w:rsidRPr="005543CF">
        <w:rPr>
          <w:rStyle w:val="Refdenotaalpie"/>
          <w:rFonts w:ascii="Arial Narrow" w:hAnsi="Arial Narrow" w:cs="Times New Roman"/>
          <w:sz w:val="24"/>
          <w:szCs w:val="24"/>
        </w:rPr>
        <w:footnoteReference w:id="27"/>
      </w:r>
      <w:r w:rsidR="00B02C73" w:rsidRPr="005543CF">
        <w:rPr>
          <w:rFonts w:ascii="Arial Narrow" w:hAnsi="Arial Narrow" w:cs="Times New Roman"/>
          <w:sz w:val="24"/>
          <w:szCs w:val="24"/>
        </w:rPr>
        <w:t xml:space="preserve"> </w:t>
      </w:r>
      <w:r w:rsidR="00691718" w:rsidRPr="005543CF">
        <w:rPr>
          <w:rFonts w:ascii="Arial Narrow" w:hAnsi="Arial Narrow" w:cs="Times New Roman"/>
          <w:sz w:val="24"/>
          <w:szCs w:val="24"/>
        </w:rPr>
        <w:t xml:space="preserve">De esta forma, </w:t>
      </w:r>
      <w:r w:rsidR="00475998" w:rsidRPr="005543CF">
        <w:rPr>
          <w:rFonts w:ascii="Arial Narrow" w:hAnsi="Arial Narrow" w:cs="Times New Roman"/>
          <w:sz w:val="24"/>
          <w:szCs w:val="24"/>
        </w:rPr>
        <w:t>es quien</w:t>
      </w:r>
      <w:r w:rsidR="00D545ED" w:rsidRPr="005543CF">
        <w:rPr>
          <w:rFonts w:ascii="Arial Narrow" w:hAnsi="Arial Narrow" w:cs="Times New Roman"/>
          <w:sz w:val="24"/>
          <w:szCs w:val="24"/>
        </w:rPr>
        <w:t xml:space="preserve"> en la época actual</w:t>
      </w:r>
      <w:r w:rsidR="00475998" w:rsidRPr="005543CF">
        <w:rPr>
          <w:rFonts w:ascii="Arial Narrow" w:hAnsi="Arial Narrow" w:cs="Times New Roman"/>
          <w:sz w:val="24"/>
          <w:szCs w:val="24"/>
        </w:rPr>
        <w:t xml:space="preserve"> </w:t>
      </w:r>
      <w:r w:rsidR="00B02C73" w:rsidRPr="005543CF">
        <w:rPr>
          <w:rFonts w:ascii="Arial Narrow" w:hAnsi="Arial Narrow" w:cs="Times New Roman"/>
          <w:sz w:val="24"/>
          <w:szCs w:val="24"/>
        </w:rPr>
        <w:t xml:space="preserve">se afilia </w:t>
      </w:r>
      <w:r w:rsidR="00691718" w:rsidRPr="005543CF">
        <w:rPr>
          <w:rFonts w:ascii="Arial Narrow" w:hAnsi="Arial Narrow" w:cs="Times New Roman"/>
          <w:sz w:val="24"/>
          <w:szCs w:val="24"/>
        </w:rPr>
        <w:t xml:space="preserve">desde la doctrina cubana </w:t>
      </w:r>
      <w:r w:rsidR="00B02C73" w:rsidRPr="005543CF">
        <w:rPr>
          <w:rFonts w:ascii="Arial Narrow" w:hAnsi="Arial Narrow" w:cs="Times New Roman"/>
          <w:sz w:val="24"/>
          <w:szCs w:val="24"/>
        </w:rPr>
        <w:t>a la postura aun minoritaria</w:t>
      </w:r>
      <w:r w:rsidR="004805AF" w:rsidRPr="005543CF">
        <w:rPr>
          <w:rFonts w:ascii="Arial Narrow" w:hAnsi="Arial Narrow" w:cs="Times New Roman"/>
          <w:sz w:val="24"/>
          <w:szCs w:val="24"/>
        </w:rPr>
        <w:t xml:space="preserve"> </w:t>
      </w:r>
      <w:r w:rsidR="00B02C73" w:rsidRPr="005543CF">
        <w:rPr>
          <w:rFonts w:ascii="Arial Narrow" w:hAnsi="Arial Narrow" w:cs="Times New Roman"/>
          <w:sz w:val="24"/>
          <w:szCs w:val="24"/>
        </w:rPr>
        <w:t>que apoya el sistema diferenciador y restrictivo de autor</w:t>
      </w:r>
      <w:r w:rsidR="00D545ED" w:rsidRPr="005543CF">
        <w:rPr>
          <w:rFonts w:ascii="Arial Narrow" w:hAnsi="Arial Narrow" w:cs="Times New Roman"/>
          <w:sz w:val="24"/>
          <w:szCs w:val="24"/>
        </w:rPr>
        <w:t>,</w:t>
      </w:r>
      <w:r w:rsidR="00B02C73" w:rsidRPr="005543CF">
        <w:rPr>
          <w:rFonts w:ascii="Arial Narrow" w:hAnsi="Arial Narrow" w:cs="Times New Roman"/>
          <w:sz w:val="24"/>
          <w:szCs w:val="24"/>
        </w:rPr>
        <w:t xml:space="preserve"> </w:t>
      </w:r>
      <w:r w:rsidR="00475998" w:rsidRPr="005543CF">
        <w:rPr>
          <w:rFonts w:ascii="Arial Narrow" w:hAnsi="Arial Narrow" w:cs="Times New Roman"/>
          <w:sz w:val="24"/>
          <w:szCs w:val="24"/>
        </w:rPr>
        <w:t xml:space="preserve">no solo respecto a los delitos intencionales sino </w:t>
      </w:r>
      <w:r w:rsidR="00B02C73" w:rsidRPr="005543CF">
        <w:rPr>
          <w:rFonts w:ascii="Arial Narrow" w:hAnsi="Arial Narrow" w:cs="Times New Roman"/>
          <w:sz w:val="24"/>
          <w:szCs w:val="24"/>
        </w:rPr>
        <w:t xml:space="preserve">también en </w:t>
      </w:r>
      <w:r w:rsidR="003A29B5" w:rsidRPr="005543CF">
        <w:rPr>
          <w:rFonts w:ascii="Arial Narrow" w:hAnsi="Arial Narrow" w:cs="Times New Roman"/>
          <w:sz w:val="24"/>
          <w:szCs w:val="24"/>
        </w:rPr>
        <w:t>los supuestos de imprudencia.</w:t>
      </w:r>
    </w:p>
    <w:p w:rsidR="00AC615C" w:rsidRPr="005543CF" w:rsidRDefault="00D545ED"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Con antelación, al </w:t>
      </w:r>
      <w:r w:rsidR="00BD6979" w:rsidRPr="005543CF">
        <w:rPr>
          <w:rFonts w:ascii="Arial Narrow" w:hAnsi="Arial Narrow" w:cs="Times New Roman"/>
          <w:sz w:val="24"/>
          <w:szCs w:val="24"/>
        </w:rPr>
        <w:t>abordar</w:t>
      </w:r>
      <w:r w:rsidRPr="005543CF">
        <w:rPr>
          <w:rFonts w:ascii="Arial Narrow" w:hAnsi="Arial Narrow" w:cs="Times New Roman"/>
          <w:sz w:val="24"/>
          <w:szCs w:val="24"/>
        </w:rPr>
        <w:t xml:space="preserve"> el tema de "la participación"</w:t>
      </w:r>
      <w:r w:rsidR="00F6017E" w:rsidRPr="005543CF">
        <w:rPr>
          <w:rStyle w:val="Refdenotaalpie"/>
          <w:rFonts w:ascii="Arial Narrow" w:hAnsi="Arial Narrow" w:cs="Times New Roman"/>
          <w:sz w:val="24"/>
          <w:szCs w:val="24"/>
        </w:rPr>
        <w:footnoteReference w:id="28"/>
      </w:r>
      <w:r w:rsidRPr="005543CF">
        <w:rPr>
          <w:rFonts w:ascii="Arial Narrow" w:hAnsi="Arial Narrow" w:cs="Times New Roman"/>
          <w:sz w:val="24"/>
          <w:szCs w:val="24"/>
        </w:rPr>
        <w:t xml:space="preserve"> en el texto </w:t>
      </w:r>
      <w:r w:rsidR="003B34C2" w:rsidRPr="005543CF">
        <w:rPr>
          <w:rFonts w:ascii="Arial Narrow" w:hAnsi="Arial Narrow" w:cs="Times New Roman"/>
          <w:sz w:val="24"/>
          <w:szCs w:val="24"/>
        </w:rPr>
        <w:t xml:space="preserve">básico </w:t>
      </w:r>
      <w:r w:rsidRPr="005543CF">
        <w:rPr>
          <w:rFonts w:ascii="Arial Narrow" w:hAnsi="Arial Narrow" w:cs="Times New Roman"/>
          <w:sz w:val="24"/>
          <w:szCs w:val="24"/>
        </w:rPr>
        <w:t xml:space="preserve">que </w:t>
      </w:r>
      <w:r w:rsidR="003B34C2" w:rsidRPr="005543CF">
        <w:rPr>
          <w:rFonts w:ascii="Arial Narrow" w:hAnsi="Arial Narrow" w:cs="Times New Roman"/>
          <w:sz w:val="24"/>
          <w:szCs w:val="24"/>
        </w:rPr>
        <w:t xml:space="preserve">entonces </w:t>
      </w:r>
      <w:r w:rsidRPr="005543CF">
        <w:rPr>
          <w:rFonts w:ascii="Arial Narrow" w:hAnsi="Arial Narrow" w:cs="Times New Roman"/>
          <w:sz w:val="24"/>
          <w:szCs w:val="24"/>
        </w:rPr>
        <w:t xml:space="preserve">se </w:t>
      </w:r>
      <w:r w:rsidR="00BD6979" w:rsidRPr="005543CF">
        <w:rPr>
          <w:rFonts w:ascii="Arial Narrow" w:hAnsi="Arial Narrow" w:cs="Times New Roman"/>
          <w:sz w:val="24"/>
          <w:szCs w:val="24"/>
        </w:rPr>
        <w:t>utilizara</w:t>
      </w:r>
      <w:r w:rsidRPr="005543CF">
        <w:rPr>
          <w:rFonts w:ascii="Arial Narrow" w:hAnsi="Arial Narrow" w:cs="Times New Roman"/>
          <w:sz w:val="24"/>
          <w:szCs w:val="24"/>
        </w:rPr>
        <w:t xml:space="preserve"> en la Facultad de Derecho de la Universidad de Oriente para la enseñanza del Derecho Penal General, </w:t>
      </w:r>
      <w:r w:rsidRPr="005543CF">
        <w:rPr>
          <w:rFonts w:ascii="Arial Narrow" w:hAnsi="Arial Narrow" w:cs="Times New Roman"/>
          <w:smallCaps/>
          <w:sz w:val="24"/>
          <w:szCs w:val="24"/>
        </w:rPr>
        <w:t>Baquero Vernier</w:t>
      </w:r>
      <w:r w:rsidRPr="005543CF">
        <w:rPr>
          <w:rFonts w:ascii="Arial Narrow" w:hAnsi="Arial Narrow" w:cs="Times New Roman"/>
          <w:sz w:val="24"/>
          <w:szCs w:val="24"/>
        </w:rPr>
        <w:t>,</w:t>
      </w:r>
      <w:r w:rsidR="00BD6979" w:rsidRPr="005543CF">
        <w:rPr>
          <w:rFonts w:ascii="Arial Narrow" w:hAnsi="Arial Narrow" w:cs="Times New Roman"/>
          <w:sz w:val="24"/>
          <w:szCs w:val="24"/>
        </w:rPr>
        <w:t xml:space="preserve"> también</w:t>
      </w:r>
      <w:r w:rsidRPr="005543CF">
        <w:rPr>
          <w:rFonts w:ascii="Arial Narrow" w:hAnsi="Arial Narrow" w:cs="Times New Roman"/>
          <w:sz w:val="24"/>
          <w:szCs w:val="24"/>
        </w:rPr>
        <w:t xml:space="preserve"> </w:t>
      </w:r>
      <w:r w:rsidR="00BD6979" w:rsidRPr="005543CF">
        <w:rPr>
          <w:rFonts w:ascii="Arial Narrow" w:hAnsi="Arial Narrow" w:cs="Times New Roman"/>
          <w:sz w:val="24"/>
          <w:szCs w:val="24"/>
        </w:rPr>
        <w:t xml:space="preserve">plantea </w:t>
      </w:r>
      <w:r w:rsidRPr="005543CF">
        <w:rPr>
          <w:rFonts w:ascii="Arial Narrow" w:hAnsi="Arial Narrow" w:cs="Times New Roman"/>
          <w:sz w:val="24"/>
          <w:szCs w:val="24"/>
        </w:rPr>
        <w:t>la posibilidad de</w:t>
      </w:r>
      <w:r w:rsidR="00BD6979" w:rsidRPr="005543CF">
        <w:rPr>
          <w:rFonts w:ascii="Arial Narrow" w:hAnsi="Arial Narrow" w:cs="Times New Roman"/>
          <w:sz w:val="24"/>
          <w:szCs w:val="24"/>
        </w:rPr>
        <w:t xml:space="preserve"> la</w:t>
      </w:r>
      <w:r w:rsidRPr="005543CF">
        <w:rPr>
          <w:rFonts w:ascii="Arial Narrow" w:hAnsi="Arial Narrow" w:cs="Times New Roman"/>
          <w:sz w:val="24"/>
          <w:szCs w:val="24"/>
        </w:rPr>
        <w:t xml:space="preserve"> </w:t>
      </w:r>
      <w:r w:rsidR="00B33717" w:rsidRPr="005543CF">
        <w:rPr>
          <w:rFonts w:ascii="Arial Narrow" w:hAnsi="Arial Narrow" w:cs="Times New Roman"/>
          <w:sz w:val="24"/>
          <w:szCs w:val="24"/>
        </w:rPr>
        <w:t>comisión</w:t>
      </w:r>
      <w:r w:rsidRPr="005543CF">
        <w:rPr>
          <w:rFonts w:ascii="Arial Narrow" w:hAnsi="Arial Narrow" w:cs="Times New Roman"/>
          <w:sz w:val="24"/>
          <w:szCs w:val="24"/>
        </w:rPr>
        <w:t xml:space="preserve"> </w:t>
      </w:r>
      <w:r w:rsidR="00BD6979" w:rsidRPr="005543CF">
        <w:rPr>
          <w:rFonts w:ascii="Arial Narrow" w:hAnsi="Arial Narrow" w:cs="Times New Roman"/>
          <w:sz w:val="24"/>
          <w:szCs w:val="24"/>
        </w:rPr>
        <w:t xml:space="preserve">del delito imprudente </w:t>
      </w:r>
      <w:r w:rsidRPr="005543CF">
        <w:rPr>
          <w:rFonts w:ascii="Arial Narrow" w:hAnsi="Arial Narrow" w:cs="Times New Roman"/>
          <w:sz w:val="24"/>
          <w:szCs w:val="24"/>
        </w:rPr>
        <w:t>con participación plural.</w:t>
      </w:r>
      <w:r w:rsidR="00F0786A" w:rsidRPr="005543CF">
        <w:rPr>
          <w:rFonts w:ascii="Arial Narrow" w:hAnsi="Arial Narrow" w:cs="Times New Roman"/>
          <w:sz w:val="24"/>
          <w:szCs w:val="24"/>
        </w:rPr>
        <w:t xml:space="preserve"> Si bien </w:t>
      </w:r>
      <w:r w:rsidR="00162F1A" w:rsidRPr="005543CF">
        <w:rPr>
          <w:rFonts w:ascii="Arial Narrow" w:hAnsi="Arial Narrow" w:cs="Times New Roman"/>
          <w:sz w:val="24"/>
          <w:szCs w:val="24"/>
        </w:rPr>
        <w:t>con ello no</w:t>
      </w:r>
      <w:r w:rsidR="00F0786A" w:rsidRPr="005543CF">
        <w:rPr>
          <w:rFonts w:ascii="Arial Narrow" w:hAnsi="Arial Narrow" w:cs="Times New Roman"/>
          <w:sz w:val="24"/>
          <w:szCs w:val="24"/>
        </w:rPr>
        <w:t xml:space="preserve"> es posible precisar la perspectiva que asume</w:t>
      </w:r>
      <w:r w:rsidR="009C7394" w:rsidRPr="005543CF">
        <w:rPr>
          <w:rFonts w:ascii="Arial Narrow" w:hAnsi="Arial Narrow" w:cs="Times New Roman"/>
          <w:sz w:val="24"/>
          <w:szCs w:val="24"/>
        </w:rPr>
        <w:t xml:space="preserve"> (unitaria o restrictiva)</w:t>
      </w:r>
      <w:r w:rsidR="00F0786A" w:rsidRPr="005543CF">
        <w:rPr>
          <w:rFonts w:ascii="Arial Narrow" w:hAnsi="Arial Narrow" w:cs="Times New Roman"/>
          <w:sz w:val="24"/>
          <w:szCs w:val="24"/>
        </w:rPr>
        <w:t xml:space="preserve"> frente al reconocimiento</w:t>
      </w:r>
      <w:r w:rsidR="00BD6979" w:rsidRPr="005543CF">
        <w:rPr>
          <w:rFonts w:ascii="Arial Narrow" w:hAnsi="Arial Narrow" w:cs="Times New Roman"/>
          <w:sz w:val="24"/>
          <w:szCs w:val="24"/>
        </w:rPr>
        <w:t xml:space="preserve"> de la</w:t>
      </w:r>
      <w:r w:rsidR="00162F1A" w:rsidRPr="005543CF">
        <w:rPr>
          <w:rFonts w:ascii="Arial Narrow" w:hAnsi="Arial Narrow" w:cs="Times New Roman"/>
          <w:sz w:val="24"/>
          <w:szCs w:val="24"/>
        </w:rPr>
        <w:t xml:space="preserve"> </w:t>
      </w:r>
      <w:r w:rsidR="00BD6979" w:rsidRPr="005543CF">
        <w:rPr>
          <w:rFonts w:ascii="Arial Narrow" w:hAnsi="Arial Narrow" w:cs="Times New Roman"/>
          <w:sz w:val="24"/>
          <w:szCs w:val="24"/>
        </w:rPr>
        <w:t>"</w:t>
      </w:r>
      <w:r w:rsidR="00F0786A" w:rsidRPr="005543CF">
        <w:rPr>
          <w:rFonts w:ascii="Arial Narrow" w:hAnsi="Arial Narrow" w:cs="Times New Roman"/>
          <w:sz w:val="24"/>
          <w:szCs w:val="24"/>
        </w:rPr>
        <w:t>codelincuencia en la culpa</w:t>
      </w:r>
      <w:r w:rsidR="00BD6979" w:rsidRPr="005543CF">
        <w:rPr>
          <w:rFonts w:ascii="Arial Narrow" w:hAnsi="Arial Narrow" w:cs="Times New Roman"/>
          <w:sz w:val="24"/>
          <w:szCs w:val="24"/>
        </w:rPr>
        <w:t>"</w:t>
      </w:r>
      <w:r w:rsidR="00F0786A" w:rsidRPr="005543CF">
        <w:rPr>
          <w:rFonts w:ascii="Arial Narrow" w:hAnsi="Arial Narrow" w:cs="Times New Roman"/>
          <w:sz w:val="24"/>
          <w:szCs w:val="24"/>
        </w:rPr>
        <w:t xml:space="preserve">, de inmediato </w:t>
      </w:r>
      <w:r w:rsidR="00BD6979" w:rsidRPr="005543CF">
        <w:rPr>
          <w:rFonts w:ascii="Arial Narrow" w:hAnsi="Arial Narrow" w:cs="Times New Roman"/>
          <w:sz w:val="24"/>
          <w:szCs w:val="24"/>
        </w:rPr>
        <w:t>expresa</w:t>
      </w:r>
      <w:r w:rsidR="00F0786A" w:rsidRPr="005543CF">
        <w:rPr>
          <w:rFonts w:ascii="Arial Narrow" w:hAnsi="Arial Narrow" w:cs="Times New Roman"/>
          <w:sz w:val="24"/>
          <w:szCs w:val="24"/>
        </w:rPr>
        <w:t xml:space="preserve"> que el Tribunal Supremo Popular </w:t>
      </w:r>
      <w:r w:rsidR="00162F1A" w:rsidRPr="005543CF">
        <w:rPr>
          <w:rFonts w:ascii="Arial Narrow" w:hAnsi="Arial Narrow" w:cs="Times New Roman"/>
          <w:sz w:val="24"/>
          <w:szCs w:val="24"/>
        </w:rPr>
        <w:t>admitía</w:t>
      </w:r>
      <w:r w:rsidR="00F0786A" w:rsidRPr="005543CF">
        <w:rPr>
          <w:rFonts w:ascii="Arial Narrow" w:hAnsi="Arial Narrow" w:cs="Times New Roman"/>
          <w:sz w:val="24"/>
          <w:szCs w:val="24"/>
        </w:rPr>
        <w:t xml:space="preserve"> la responsabilidad por imprudencia de quien dirige una maniobra </w:t>
      </w:r>
      <w:r w:rsidR="00BD6979" w:rsidRPr="005543CF">
        <w:rPr>
          <w:rFonts w:ascii="Arial Narrow" w:hAnsi="Arial Narrow" w:cs="Times New Roman"/>
          <w:sz w:val="24"/>
          <w:szCs w:val="24"/>
        </w:rPr>
        <w:t>y</w:t>
      </w:r>
      <w:r w:rsidR="009C7394" w:rsidRPr="005543CF">
        <w:rPr>
          <w:rFonts w:ascii="Arial Narrow" w:hAnsi="Arial Narrow" w:cs="Times New Roman"/>
          <w:sz w:val="24"/>
          <w:szCs w:val="24"/>
        </w:rPr>
        <w:t xml:space="preserve"> resulta un hecho delictuoso ejecutado</w:t>
      </w:r>
      <w:r w:rsidR="00F0786A" w:rsidRPr="005543CF">
        <w:rPr>
          <w:rFonts w:ascii="Arial Narrow" w:hAnsi="Arial Narrow" w:cs="Times New Roman"/>
          <w:sz w:val="24"/>
          <w:szCs w:val="24"/>
        </w:rPr>
        <w:t xml:space="preserve"> por otra persona que no responde penalmente.</w:t>
      </w:r>
      <w:r w:rsidR="00162F1A" w:rsidRPr="005543CF">
        <w:rPr>
          <w:rFonts w:ascii="Arial Narrow" w:hAnsi="Arial Narrow" w:cs="Times New Roman"/>
          <w:sz w:val="24"/>
          <w:szCs w:val="24"/>
        </w:rPr>
        <w:t xml:space="preserve"> </w:t>
      </w:r>
      <w:r w:rsidR="00BD6979" w:rsidRPr="005543CF">
        <w:rPr>
          <w:rFonts w:ascii="Arial Narrow" w:hAnsi="Arial Narrow" w:cs="Times New Roman"/>
          <w:sz w:val="24"/>
          <w:szCs w:val="24"/>
        </w:rPr>
        <w:t>En este sentido, más adelante advierte que este supuesto sería tratado</w:t>
      </w:r>
      <w:r w:rsidR="00162F1A" w:rsidRPr="005543CF">
        <w:rPr>
          <w:rFonts w:ascii="Arial Narrow" w:hAnsi="Arial Narrow" w:cs="Times New Roman"/>
          <w:sz w:val="24"/>
          <w:szCs w:val="24"/>
        </w:rPr>
        <w:t xml:space="preserve"> al estudiar los casos de los autores que comente</w:t>
      </w:r>
      <w:r w:rsidR="00BD6979" w:rsidRPr="005543CF">
        <w:rPr>
          <w:rFonts w:ascii="Arial Narrow" w:hAnsi="Arial Narrow" w:cs="Times New Roman"/>
          <w:sz w:val="24"/>
          <w:szCs w:val="24"/>
        </w:rPr>
        <w:t>n</w:t>
      </w:r>
      <w:r w:rsidR="00162F1A" w:rsidRPr="005543CF">
        <w:rPr>
          <w:rFonts w:ascii="Arial Narrow" w:hAnsi="Arial Narrow" w:cs="Times New Roman"/>
          <w:sz w:val="24"/>
          <w:szCs w:val="24"/>
        </w:rPr>
        <w:t xml:space="preserve"> el delito por medio de otro, lo que si bien </w:t>
      </w:r>
      <w:r w:rsidR="009C7394" w:rsidRPr="005543CF">
        <w:rPr>
          <w:rFonts w:ascii="Arial Narrow" w:hAnsi="Arial Narrow" w:cs="Times New Roman"/>
          <w:sz w:val="24"/>
          <w:szCs w:val="24"/>
        </w:rPr>
        <w:t>finalmente no explica</w:t>
      </w:r>
      <w:r w:rsidR="00162F1A" w:rsidRPr="005543CF">
        <w:rPr>
          <w:rFonts w:ascii="Arial Narrow" w:hAnsi="Arial Narrow" w:cs="Times New Roman"/>
          <w:sz w:val="24"/>
          <w:szCs w:val="24"/>
        </w:rPr>
        <w:t xml:space="preserve">, deja ver la </w:t>
      </w:r>
      <w:r w:rsidR="00930B08" w:rsidRPr="005543CF">
        <w:rPr>
          <w:rFonts w:ascii="Arial Narrow" w:hAnsi="Arial Narrow" w:cs="Times New Roman"/>
          <w:sz w:val="24"/>
          <w:szCs w:val="24"/>
        </w:rPr>
        <w:t xml:space="preserve">posibilidad de </w:t>
      </w:r>
      <w:r w:rsidR="00BD6979" w:rsidRPr="005543CF">
        <w:rPr>
          <w:rFonts w:ascii="Arial Narrow" w:hAnsi="Arial Narrow" w:cs="Times New Roman"/>
          <w:sz w:val="24"/>
          <w:szCs w:val="24"/>
        </w:rPr>
        <w:t xml:space="preserve">apreciar </w:t>
      </w:r>
      <w:r w:rsidR="00930B08" w:rsidRPr="005543CF">
        <w:rPr>
          <w:rFonts w:ascii="Arial Narrow" w:hAnsi="Arial Narrow" w:cs="Times New Roman"/>
          <w:sz w:val="24"/>
          <w:szCs w:val="24"/>
        </w:rPr>
        <w:t>la autoría medita en los delitos por imprudencia.</w:t>
      </w:r>
      <w:r w:rsidR="00B92D6E" w:rsidRPr="005543CF">
        <w:rPr>
          <w:rStyle w:val="Refdenotaalpie"/>
          <w:rFonts w:ascii="Arial Narrow" w:hAnsi="Arial Narrow" w:cs="Times New Roman"/>
          <w:sz w:val="24"/>
          <w:szCs w:val="24"/>
        </w:rPr>
        <w:footnoteReference w:id="29"/>
      </w:r>
      <w:r w:rsidRPr="005543CF">
        <w:rPr>
          <w:rFonts w:ascii="Arial Narrow" w:hAnsi="Arial Narrow" w:cs="Times New Roman"/>
          <w:sz w:val="24"/>
          <w:szCs w:val="24"/>
        </w:rPr>
        <w:t xml:space="preserve"> </w:t>
      </w:r>
    </w:p>
    <w:p w:rsidR="00B97518" w:rsidRPr="005543CF" w:rsidRDefault="00FE5011"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A pesar de no ser </w:t>
      </w:r>
      <w:r w:rsidR="00B853FE" w:rsidRPr="005543CF">
        <w:rPr>
          <w:rFonts w:ascii="Arial Narrow" w:hAnsi="Arial Narrow" w:cs="Times New Roman"/>
          <w:sz w:val="24"/>
          <w:szCs w:val="24"/>
        </w:rPr>
        <w:t xml:space="preserve">la postura dominante </w:t>
      </w:r>
      <w:r w:rsidR="000C1E82" w:rsidRPr="005543CF">
        <w:rPr>
          <w:rFonts w:ascii="Arial Narrow" w:hAnsi="Arial Narrow" w:cs="Times New Roman"/>
          <w:sz w:val="24"/>
          <w:szCs w:val="24"/>
        </w:rPr>
        <w:t xml:space="preserve">en la doctrina nacional, </w:t>
      </w:r>
      <w:r w:rsidR="001D66BE" w:rsidRPr="005543CF">
        <w:rPr>
          <w:rFonts w:ascii="Arial Narrow" w:hAnsi="Arial Narrow" w:cs="Times New Roman"/>
          <w:sz w:val="24"/>
          <w:szCs w:val="24"/>
        </w:rPr>
        <w:t>la asunción</w:t>
      </w:r>
      <w:r w:rsidR="00785694" w:rsidRPr="005543CF">
        <w:rPr>
          <w:rFonts w:ascii="Arial Narrow" w:hAnsi="Arial Narrow" w:cs="Times New Roman"/>
          <w:sz w:val="24"/>
          <w:szCs w:val="24"/>
        </w:rPr>
        <w:t xml:space="preserve"> </w:t>
      </w:r>
      <w:r w:rsidR="001D66BE" w:rsidRPr="005543CF">
        <w:rPr>
          <w:rFonts w:ascii="Arial Narrow" w:hAnsi="Arial Narrow" w:cs="Times New Roman"/>
          <w:sz w:val="24"/>
          <w:szCs w:val="24"/>
        </w:rPr>
        <w:t>de</w:t>
      </w:r>
      <w:r w:rsidR="00785694" w:rsidRPr="005543CF">
        <w:rPr>
          <w:rFonts w:ascii="Arial Narrow" w:hAnsi="Arial Narrow" w:cs="Times New Roman"/>
          <w:sz w:val="24"/>
          <w:szCs w:val="24"/>
        </w:rPr>
        <w:t xml:space="preserve"> un concepto restrictivo</w:t>
      </w:r>
      <w:r w:rsidR="00A3639E" w:rsidRPr="005543CF">
        <w:rPr>
          <w:rFonts w:ascii="Arial Narrow" w:hAnsi="Arial Narrow" w:cs="Times New Roman"/>
          <w:sz w:val="24"/>
          <w:szCs w:val="24"/>
        </w:rPr>
        <w:t xml:space="preserve"> de autor</w:t>
      </w:r>
      <w:r w:rsidR="00B853FE" w:rsidRPr="005543CF">
        <w:rPr>
          <w:rFonts w:ascii="Arial Narrow" w:hAnsi="Arial Narrow" w:cs="Times New Roman"/>
          <w:sz w:val="24"/>
          <w:szCs w:val="24"/>
        </w:rPr>
        <w:t xml:space="preserve"> también en la imprudencia </w:t>
      </w:r>
      <w:r w:rsidR="00A3639E" w:rsidRPr="005543CF">
        <w:rPr>
          <w:rFonts w:ascii="Arial Narrow" w:hAnsi="Arial Narrow" w:cs="Times New Roman"/>
          <w:sz w:val="24"/>
          <w:szCs w:val="24"/>
        </w:rPr>
        <w:t>aporta</w:t>
      </w:r>
      <w:r w:rsidR="00594B15" w:rsidRPr="005543CF">
        <w:rPr>
          <w:rFonts w:ascii="Arial Narrow" w:hAnsi="Arial Narrow" w:cs="Times New Roman"/>
          <w:sz w:val="24"/>
          <w:szCs w:val="24"/>
        </w:rPr>
        <w:t xml:space="preserve"> mejores</w:t>
      </w:r>
      <w:r w:rsidR="00A3639E" w:rsidRPr="005543CF">
        <w:rPr>
          <w:rFonts w:ascii="Arial Narrow" w:hAnsi="Arial Narrow" w:cs="Times New Roman"/>
          <w:sz w:val="24"/>
          <w:szCs w:val="24"/>
        </w:rPr>
        <w:t xml:space="preserve"> soluciones al universo de situaciones que </w:t>
      </w:r>
      <w:r w:rsidR="00594B15" w:rsidRPr="005543CF">
        <w:rPr>
          <w:rFonts w:ascii="Arial Narrow" w:hAnsi="Arial Narrow" w:cs="Times New Roman"/>
          <w:sz w:val="24"/>
          <w:szCs w:val="24"/>
        </w:rPr>
        <w:t>acontecen</w:t>
      </w:r>
      <w:r w:rsidR="00A3639E" w:rsidRPr="005543CF">
        <w:rPr>
          <w:rFonts w:ascii="Arial Narrow" w:hAnsi="Arial Narrow" w:cs="Times New Roman"/>
          <w:sz w:val="24"/>
          <w:szCs w:val="24"/>
        </w:rPr>
        <w:t xml:space="preserve"> en la </w:t>
      </w:r>
      <w:r w:rsidR="00A3639E" w:rsidRPr="00163CEE">
        <w:rPr>
          <w:rFonts w:ascii="Arial Narrow" w:hAnsi="Arial Narrow" w:cs="Times New Roman"/>
          <w:sz w:val="24"/>
          <w:szCs w:val="24"/>
        </w:rPr>
        <w:t>actuación médica conjunta</w:t>
      </w:r>
      <w:r w:rsidR="007B24D1" w:rsidRPr="005543CF">
        <w:rPr>
          <w:rFonts w:ascii="Arial Narrow" w:hAnsi="Arial Narrow" w:cs="Times New Roman"/>
          <w:sz w:val="24"/>
          <w:szCs w:val="24"/>
        </w:rPr>
        <w:t xml:space="preserve"> (sucesiva o </w:t>
      </w:r>
      <w:r w:rsidR="00CC307C" w:rsidRPr="005543CF">
        <w:rPr>
          <w:rFonts w:ascii="Arial Narrow" w:hAnsi="Arial Narrow" w:cs="Times New Roman"/>
          <w:sz w:val="24"/>
          <w:szCs w:val="24"/>
        </w:rPr>
        <w:t>simultánea</w:t>
      </w:r>
      <w:r w:rsidR="007B24D1" w:rsidRPr="005543CF">
        <w:rPr>
          <w:rFonts w:ascii="Arial Narrow" w:hAnsi="Arial Narrow" w:cs="Times New Roman"/>
          <w:sz w:val="24"/>
          <w:szCs w:val="24"/>
        </w:rPr>
        <w:t>)</w:t>
      </w:r>
      <w:r w:rsidR="00A3639E" w:rsidRPr="005543CF">
        <w:rPr>
          <w:rFonts w:ascii="Arial Narrow" w:hAnsi="Arial Narrow" w:cs="Times New Roman"/>
          <w:sz w:val="24"/>
          <w:szCs w:val="24"/>
        </w:rPr>
        <w:t>.</w:t>
      </w:r>
      <w:r w:rsidR="00D70926" w:rsidRPr="005543CF">
        <w:rPr>
          <w:rFonts w:ascii="Arial Narrow" w:hAnsi="Arial Narrow" w:cs="Times New Roman"/>
          <w:sz w:val="24"/>
          <w:szCs w:val="24"/>
        </w:rPr>
        <w:t xml:space="preserve"> Este es el sistema correcto para dar contenido a la </w:t>
      </w:r>
      <w:r w:rsidR="00D70926" w:rsidRPr="005543CF">
        <w:rPr>
          <w:rFonts w:ascii="Arial Narrow" w:hAnsi="Arial Narrow" w:cs="Times New Roman"/>
          <w:sz w:val="24"/>
          <w:szCs w:val="24"/>
        </w:rPr>
        <w:lastRenderedPageBreak/>
        <w:t xml:space="preserve">estructura de la autoría tanto en los delitos dolosos como en los delitos imprudentes en tanto </w:t>
      </w:r>
      <w:r w:rsidR="00CD23DD" w:rsidRPr="005543CF">
        <w:rPr>
          <w:rFonts w:ascii="Arial Narrow" w:hAnsi="Arial Narrow" w:cs="Times New Roman"/>
          <w:sz w:val="24"/>
          <w:szCs w:val="24"/>
        </w:rPr>
        <w:t>promueve un tratamiento proporcionado a la entidad de la intervención de cada uno de los sujetos relacionados con el hecho típico.</w:t>
      </w:r>
      <w:r w:rsidR="00854923" w:rsidRPr="005543CF">
        <w:rPr>
          <w:rFonts w:ascii="Arial Narrow" w:hAnsi="Arial Narrow" w:cs="Times New Roman"/>
          <w:sz w:val="24"/>
          <w:szCs w:val="24"/>
        </w:rPr>
        <w:t xml:space="preserve"> </w:t>
      </w:r>
      <w:r w:rsidR="00D70926" w:rsidRPr="005543CF">
        <w:rPr>
          <w:rFonts w:ascii="Arial Narrow" w:hAnsi="Arial Narrow" w:cs="Times New Roman"/>
          <w:sz w:val="24"/>
          <w:szCs w:val="24"/>
        </w:rPr>
        <w:t xml:space="preserve">Aquí se parte </w:t>
      </w:r>
      <w:r w:rsidR="004B3404" w:rsidRPr="005543CF">
        <w:rPr>
          <w:rFonts w:ascii="Arial Narrow" w:hAnsi="Arial Narrow" w:cs="Times New Roman"/>
          <w:sz w:val="24"/>
          <w:szCs w:val="24"/>
        </w:rPr>
        <w:t>de la idea de que quien realiza el tipo penal es autor y los partícipes tendrán una responsabilidad accesoria según la valoración que se siga del aspecto cuantitativo y cualitativo de la accesoriedad.</w:t>
      </w:r>
      <w:r w:rsidR="00C13B66" w:rsidRPr="005543CF">
        <w:rPr>
          <w:rFonts w:ascii="Arial Narrow" w:hAnsi="Arial Narrow" w:cs="Times New Roman"/>
          <w:sz w:val="24"/>
          <w:szCs w:val="24"/>
        </w:rPr>
        <w:t xml:space="preserve"> </w:t>
      </w:r>
      <w:r w:rsidR="00804CDC" w:rsidRPr="005543CF">
        <w:rPr>
          <w:rFonts w:ascii="Arial Narrow" w:hAnsi="Arial Narrow" w:cs="Times New Roman"/>
          <w:sz w:val="24"/>
          <w:szCs w:val="24"/>
        </w:rPr>
        <w:t>Así, en el examen de un caso habrá de buscarse la figura del autor o autores y distinguirla del resto de los sujetos vinculados al mismo.</w:t>
      </w:r>
      <w:r w:rsidR="00804CDC" w:rsidRPr="005543CF">
        <w:rPr>
          <w:rStyle w:val="Refdenotaalpie"/>
          <w:rFonts w:ascii="Arial Narrow" w:hAnsi="Arial Narrow" w:cs="Times New Roman"/>
          <w:sz w:val="24"/>
          <w:szCs w:val="24"/>
        </w:rPr>
        <w:footnoteReference w:id="30"/>
      </w:r>
      <w:r w:rsidR="00804CDC" w:rsidRPr="005543CF">
        <w:rPr>
          <w:rFonts w:ascii="Arial Narrow" w:hAnsi="Arial Narrow" w:cs="Times New Roman"/>
          <w:sz w:val="24"/>
          <w:szCs w:val="24"/>
        </w:rPr>
        <w:t xml:space="preserve"> </w:t>
      </w:r>
    </w:p>
    <w:p w:rsidR="00D32BDD" w:rsidRPr="005543CF" w:rsidRDefault="00804CDC" w:rsidP="00D32BDD">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Por lo demás</w:t>
      </w:r>
      <w:r w:rsidR="00406E11" w:rsidRPr="005543CF">
        <w:rPr>
          <w:rFonts w:ascii="Arial Narrow" w:hAnsi="Arial Narrow" w:cs="Times New Roman"/>
          <w:sz w:val="24"/>
          <w:szCs w:val="24"/>
        </w:rPr>
        <w:t>,</w:t>
      </w:r>
      <w:r w:rsidR="00FE5011" w:rsidRPr="005543CF">
        <w:rPr>
          <w:rFonts w:ascii="Arial Narrow" w:hAnsi="Arial Narrow" w:cs="Times New Roman"/>
          <w:sz w:val="24"/>
          <w:szCs w:val="24"/>
        </w:rPr>
        <w:t xml:space="preserve"> </w:t>
      </w:r>
      <w:r w:rsidR="004B3404" w:rsidRPr="005543CF">
        <w:rPr>
          <w:rFonts w:ascii="Arial Narrow" w:hAnsi="Arial Narrow" w:cs="Times New Roman"/>
          <w:sz w:val="24"/>
          <w:szCs w:val="24"/>
        </w:rPr>
        <w:t xml:space="preserve">como señala </w:t>
      </w:r>
      <w:r w:rsidR="004B3404" w:rsidRPr="005543CF">
        <w:rPr>
          <w:rFonts w:ascii="Arial Narrow" w:hAnsi="Arial Narrow" w:cs="Times New Roman"/>
          <w:smallCaps/>
          <w:sz w:val="24"/>
          <w:szCs w:val="24"/>
        </w:rPr>
        <w:t xml:space="preserve">Villacampa </w:t>
      </w:r>
      <w:proofErr w:type="spellStart"/>
      <w:r w:rsidR="004B3404" w:rsidRPr="005543CF">
        <w:rPr>
          <w:rFonts w:ascii="Arial Narrow" w:hAnsi="Arial Narrow" w:cs="Times New Roman"/>
          <w:smallCaps/>
          <w:sz w:val="24"/>
          <w:szCs w:val="24"/>
        </w:rPr>
        <w:t>Estiarte</w:t>
      </w:r>
      <w:proofErr w:type="spellEnd"/>
      <w:r w:rsidR="004B3404" w:rsidRPr="005543CF">
        <w:rPr>
          <w:rFonts w:ascii="Arial Narrow" w:hAnsi="Arial Narrow" w:cs="Times New Roman"/>
          <w:smallCaps/>
          <w:sz w:val="24"/>
          <w:szCs w:val="24"/>
        </w:rPr>
        <w:t>,</w:t>
      </w:r>
      <w:r w:rsidRPr="005543CF">
        <w:rPr>
          <w:rFonts w:ascii="Arial Narrow" w:hAnsi="Arial Narrow" w:cs="Times New Roman"/>
          <w:smallCaps/>
          <w:sz w:val="24"/>
          <w:szCs w:val="24"/>
        </w:rPr>
        <w:t xml:space="preserve"> </w:t>
      </w:r>
      <w:r w:rsidRPr="005543CF">
        <w:rPr>
          <w:rFonts w:ascii="Arial Narrow" w:hAnsi="Arial Narrow" w:cs="Times New Roman"/>
          <w:sz w:val="24"/>
          <w:szCs w:val="24"/>
        </w:rPr>
        <w:t xml:space="preserve">esta </w:t>
      </w:r>
      <w:r w:rsidR="00137803" w:rsidRPr="005543CF">
        <w:rPr>
          <w:rFonts w:ascii="Arial Narrow" w:hAnsi="Arial Narrow" w:cs="Times New Roman"/>
          <w:sz w:val="24"/>
          <w:szCs w:val="24"/>
        </w:rPr>
        <w:t>perspectiva</w:t>
      </w:r>
      <w:r w:rsidRPr="005543CF">
        <w:rPr>
          <w:rFonts w:ascii="Arial Narrow" w:hAnsi="Arial Narrow" w:cs="Times New Roman"/>
          <w:sz w:val="24"/>
          <w:szCs w:val="24"/>
        </w:rPr>
        <w:t xml:space="preserve"> también</w:t>
      </w:r>
      <w:r w:rsidRPr="005543CF">
        <w:rPr>
          <w:rFonts w:ascii="Arial Narrow" w:hAnsi="Arial Narrow" w:cs="Times New Roman"/>
          <w:smallCaps/>
          <w:sz w:val="24"/>
          <w:szCs w:val="24"/>
        </w:rPr>
        <w:t xml:space="preserve"> </w:t>
      </w:r>
      <w:r w:rsidR="00E234CD" w:rsidRPr="005543CF">
        <w:rPr>
          <w:rFonts w:ascii="Arial Narrow" w:hAnsi="Arial Narrow" w:cs="Times New Roman"/>
          <w:sz w:val="24"/>
          <w:szCs w:val="24"/>
        </w:rPr>
        <w:t>supera</w:t>
      </w:r>
      <w:r w:rsidR="0080572C" w:rsidRPr="005543CF">
        <w:rPr>
          <w:rFonts w:ascii="Arial Narrow" w:hAnsi="Arial Narrow" w:cs="Times New Roman"/>
          <w:sz w:val="24"/>
          <w:szCs w:val="24"/>
        </w:rPr>
        <w:t xml:space="preserve"> la injustificada </w:t>
      </w:r>
      <w:r w:rsidR="00E234CD" w:rsidRPr="005543CF">
        <w:rPr>
          <w:rFonts w:ascii="Arial Narrow" w:hAnsi="Arial Narrow" w:cs="Times New Roman"/>
          <w:sz w:val="24"/>
          <w:szCs w:val="24"/>
        </w:rPr>
        <w:t>adopción –</w:t>
      </w:r>
      <w:r w:rsidR="00400187" w:rsidRPr="005543CF">
        <w:rPr>
          <w:rFonts w:ascii="Arial Narrow" w:hAnsi="Arial Narrow" w:cs="Times New Roman"/>
          <w:sz w:val="24"/>
          <w:szCs w:val="24"/>
        </w:rPr>
        <w:t xml:space="preserve">asumida por el </w:t>
      </w:r>
      <w:r w:rsidR="00E234CD" w:rsidRPr="005543CF">
        <w:rPr>
          <w:rFonts w:ascii="Arial Narrow" w:hAnsi="Arial Narrow" w:cs="Times New Roman"/>
          <w:sz w:val="24"/>
          <w:szCs w:val="24"/>
        </w:rPr>
        <w:t>modelo alemán-</w:t>
      </w:r>
      <w:r w:rsidR="00854923" w:rsidRPr="005543CF">
        <w:rPr>
          <w:rFonts w:ascii="Arial Narrow" w:hAnsi="Arial Narrow" w:cs="Times New Roman"/>
          <w:sz w:val="24"/>
          <w:szCs w:val="24"/>
        </w:rPr>
        <w:t xml:space="preserve"> </w:t>
      </w:r>
      <w:r w:rsidR="0080572C" w:rsidRPr="005543CF">
        <w:rPr>
          <w:rFonts w:ascii="Arial Narrow" w:hAnsi="Arial Narrow" w:cs="Times New Roman"/>
          <w:sz w:val="24"/>
          <w:szCs w:val="24"/>
        </w:rPr>
        <w:t xml:space="preserve">de </w:t>
      </w:r>
      <w:r w:rsidR="00406E11" w:rsidRPr="005543CF">
        <w:rPr>
          <w:rFonts w:ascii="Arial Narrow" w:hAnsi="Arial Narrow" w:cs="Times New Roman"/>
          <w:sz w:val="24"/>
          <w:szCs w:val="24"/>
        </w:rPr>
        <w:t>un pensamiento bicéfalo</w:t>
      </w:r>
      <w:r w:rsidR="0080572C" w:rsidRPr="005543CF">
        <w:rPr>
          <w:rFonts w:ascii="Arial Narrow" w:hAnsi="Arial Narrow" w:cs="Times New Roman"/>
          <w:sz w:val="24"/>
          <w:szCs w:val="24"/>
        </w:rPr>
        <w:t xml:space="preserve"> </w:t>
      </w:r>
      <w:r w:rsidR="00B853FE" w:rsidRPr="005543CF">
        <w:rPr>
          <w:rFonts w:ascii="Arial Narrow" w:hAnsi="Arial Narrow" w:cs="Times New Roman"/>
          <w:sz w:val="24"/>
          <w:szCs w:val="24"/>
        </w:rPr>
        <w:t>que plantea</w:t>
      </w:r>
      <w:r w:rsidR="00406E11" w:rsidRPr="005543CF">
        <w:rPr>
          <w:rFonts w:ascii="Arial Narrow" w:hAnsi="Arial Narrow" w:cs="Times New Roman"/>
          <w:sz w:val="24"/>
          <w:szCs w:val="24"/>
        </w:rPr>
        <w:t xml:space="preserve"> un</w:t>
      </w:r>
      <w:r w:rsidR="00B853FE" w:rsidRPr="005543CF">
        <w:rPr>
          <w:rFonts w:ascii="Arial Narrow" w:hAnsi="Arial Narrow" w:cs="Times New Roman"/>
          <w:sz w:val="24"/>
          <w:szCs w:val="24"/>
        </w:rPr>
        <w:t xml:space="preserve"> concepto restrictivo</w:t>
      </w:r>
      <w:r w:rsidR="00B12278" w:rsidRPr="005543CF">
        <w:rPr>
          <w:rFonts w:ascii="Arial Narrow" w:hAnsi="Arial Narrow" w:cs="Times New Roman"/>
          <w:sz w:val="24"/>
          <w:szCs w:val="24"/>
        </w:rPr>
        <w:t xml:space="preserve"> para la discriminación del grado y tipo de </w:t>
      </w:r>
      <w:r w:rsidR="0080572C" w:rsidRPr="005543CF">
        <w:rPr>
          <w:rFonts w:ascii="Arial Narrow" w:hAnsi="Arial Narrow" w:cs="Times New Roman"/>
          <w:sz w:val="24"/>
          <w:szCs w:val="24"/>
        </w:rPr>
        <w:t>intervención en un delito dolo</w:t>
      </w:r>
      <w:r w:rsidR="00400187" w:rsidRPr="005543CF">
        <w:rPr>
          <w:rFonts w:ascii="Arial Narrow" w:hAnsi="Arial Narrow" w:cs="Times New Roman"/>
          <w:sz w:val="24"/>
          <w:szCs w:val="24"/>
        </w:rPr>
        <w:t>so</w:t>
      </w:r>
      <w:r w:rsidR="00B853FE" w:rsidRPr="005543CF">
        <w:rPr>
          <w:rFonts w:ascii="Arial Narrow" w:hAnsi="Arial Narrow" w:cs="Times New Roman"/>
          <w:sz w:val="24"/>
          <w:szCs w:val="24"/>
        </w:rPr>
        <w:t xml:space="preserve"> y un</w:t>
      </w:r>
      <w:r w:rsidR="0080572C" w:rsidRPr="005543CF">
        <w:rPr>
          <w:rFonts w:ascii="Arial Narrow" w:hAnsi="Arial Narrow" w:cs="Times New Roman"/>
          <w:sz w:val="24"/>
          <w:szCs w:val="24"/>
        </w:rPr>
        <w:t xml:space="preserve"> </w:t>
      </w:r>
      <w:r w:rsidR="00B853FE" w:rsidRPr="005543CF">
        <w:rPr>
          <w:rFonts w:ascii="Arial Narrow" w:hAnsi="Arial Narrow" w:cs="Times New Roman"/>
          <w:sz w:val="24"/>
          <w:szCs w:val="24"/>
        </w:rPr>
        <w:t xml:space="preserve">concepto unitario en </w:t>
      </w:r>
      <w:r w:rsidR="00406E11" w:rsidRPr="005543CF">
        <w:rPr>
          <w:rFonts w:ascii="Arial Narrow" w:hAnsi="Arial Narrow" w:cs="Times New Roman"/>
          <w:sz w:val="24"/>
          <w:szCs w:val="24"/>
        </w:rPr>
        <w:t>supuestos de imprudencia</w:t>
      </w:r>
      <w:r w:rsidR="00B853FE" w:rsidRPr="005543CF">
        <w:rPr>
          <w:rFonts w:ascii="Arial Narrow" w:hAnsi="Arial Narrow" w:cs="Times New Roman"/>
          <w:sz w:val="24"/>
          <w:szCs w:val="24"/>
        </w:rPr>
        <w:t>.</w:t>
      </w:r>
      <w:r w:rsidR="00B853FE" w:rsidRPr="005543CF">
        <w:rPr>
          <w:rStyle w:val="Refdenotaalpie"/>
          <w:rFonts w:ascii="Arial Narrow" w:hAnsi="Arial Narrow" w:cs="Times New Roman"/>
          <w:sz w:val="24"/>
          <w:szCs w:val="24"/>
        </w:rPr>
        <w:footnoteReference w:id="31"/>
      </w:r>
      <w:r w:rsidR="00AD2383" w:rsidRPr="005543CF">
        <w:rPr>
          <w:rFonts w:ascii="Arial Narrow" w:hAnsi="Arial Narrow" w:cs="Times New Roman"/>
          <w:sz w:val="24"/>
          <w:szCs w:val="24"/>
        </w:rPr>
        <w:t xml:space="preserve"> En palabras de </w:t>
      </w:r>
      <w:r w:rsidR="00AD2383" w:rsidRPr="005543CF">
        <w:rPr>
          <w:rFonts w:ascii="Arial Narrow" w:hAnsi="Arial Narrow" w:cs="Times New Roman"/>
          <w:smallCaps/>
          <w:sz w:val="24"/>
          <w:szCs w:val="24"/>
        </w:rPr>
        <w:t>Mir Puig</w:t>
      </w:r>
      <w:r w:rsidR="00AD2383" w:rsidRPr="005543CF">
        <w:rPr>
          <w:rFonts w:ascii="Arial Narrow" w:hAnsi="Arial Narrow" w:cs="Times New Roman"/>
          <w:sz w:val="24"/>
          <w:szCs w:val="24"/>
        </w:rPr>
        <w:t xml:space="preserve">: </w:t>
      </w:r>
      <w:r w:rsidR="00B97518" w:rsidRPr="005543CF">
        <w:rPr>
          <w:rFonts w:ascii="Arial Narrow" w:hAnsi="Arial Narrow" w:cs="Times New Roman"/>
          <w:sz w:val="24"/>
          <w:szCs w:val="24"/>
        </w:rPr>
        <w:t>"No es coherente exigir un concepto restrictivo de autor para los tipos dolosos y contentarse, en cambio, con un concepto unitario de autor para los tipos imprudentes".</w:t>
      </w:r>
      <w:r w:rsidR="00C963FB" w:rsidRPr="005543CF">
        <w:rPr>
          <w:rStyle w:val="Refdenotaalpie"/>
          <w:rFonts w:ascii="Arial Narrow" w:hAnsi="Arial Narrow" w:cs="Times New Roman"/>
          <w:sz w:val="24"/>
          <w:szCs w:val="24"/>
        </w:rPr>
        <w:footnoteReference w:id="32"/>
      </w:r>
      <w:r w:rsidR="00D32BDD" w:rsidRPr="005543CF">
        <w:rPr>
          <w:rFonts w:ascii="Arial Narrow" w:hAnsi="Arial Narrow" w:cs="Times New Roman"/>
          <w:sz w:val="24"/>
          <w:szCs w:val="24"/>
        </w:rPr>
        <w:t xml:space="preserve"> De </w:t>
      </w:r>
      <w:r w:rsidR="008D1823" w:rsidRPr="005543CF">
        <w:rPr>
          <w:rFonts w:ascii="Arial Narrow" w:hAnsi="Arial Narrow" w:cs="Times New Roman"/>
          <w:sz w:val="24"/>
          <w:szCs w:val="24"/>
        </w:rPr>
        <w:t>igual</w:t>
      </w:r>
      <w:r w:rsidR="00D32BDD" w:rsidRPr="005543CF">
        <w:rPr>
          <w:rFonts w:ascii="Arial Narrow" w:hAnsi="Arial Narrow" w:cs="Times New Roman"/>
          <w:sz w:val="24"/>
          <w:szCs w:val="24"/>
        </w:rPr>
        <w:t xml:space="preserve"> forma de pensar </w:t>
      </w:r>
      <w:r w:rsidR="009D4170" w:rsidRPr="005543CF">
        <w:rPr>
          <w:rFonts w:ascii="Arial Narrow" w:hAnsi="Arial Narrow" w:cs="Times New Roman"/>
          <w:smallCaps/>
          <w:sz w:val="24"/>
          <w:szCs w:val="24"/>
        </w:rPr>
        <w:t>Robles Planas</w:t>
      </w:r>
      <w:r w:rsidR="009D4170" w:rsidRPr="005543CF">
        <w:rPr>
          <w:rFonts w:ascii="Arial Narrow" w:hAnsi="Arial Narrow" w:cs="Times New Roman"/>
          <w:sz w:val="24"/>
          <w:szCs w:val="24"/>
        </w:rPr>
        <w:t xml:space="preserve"> cuando sostiene que: </w:t>
      </w:r>
      <w:r w:rsidR="00D32BDD" w:rsidRPr="005543CF">
        <w:rPr>
          <w:rFonts w:ascii="Arial Narrow" w:hAnsi="Arial Narrow" w:cs="Times New Roman"/>
          <w:sz w:val="24"/>
          <w:szCs w:val="24"/>
        </w:rPr>
        <w:t>"</w:t>
      </w:r>
      <w:r w:rsidR="009D4170" w:rsidRPr="005543CF">
        <w:rPr>
          <w:rFonts w:ascii="Arial Narrow" w:hAnsi="Arial Narrow" w:cs="Times New Roman"/>
          <w:sz w:val="24"/>
          <w:szCs w:val="24"/>
        </w:rPr>
        <w:t xml:space="preserve">(…) </w:t>
      </w:r>
      <w:r w:rsidR="00D32BDD" w:rsidRPr="005543CF">
        <w:rPr>
          <w:rFonts w:ascii="Arial Narrow" w:hAnsi="Arial Narrow" w:cs="Times New Roman"/>
          <w:sz w:val="24"/>
          <w:szCs w:val="24"/>
        </w:rPr>
        <w:t>no parece ni dogmática ni político-criminalmente aceptable que en el ámbito del delito imprudente todas la contribuciones se castiguen de la misma manera y obedezcan al mismo título de imputación".</w:t>
      </w:r>
      <w:r w:rsidR="009D4170" w:rsidRPr="005543CF">
        <w:rPr>
          <w:rStyle w:val="Refdenotaalpie"/>
          <w:rFonts w:ascii="Arial Narrow" w:hAnsi="Arial Narrow" w:cs="Times New Roman"/>
          <w:sz w:val="24"/>
          <w:szCs w:val="24"/>
        </w:rPr>
        <w:footnoteReference w:id="33"/>
      </w:r>
    </w:p>
    <w:p w:rsidR="009F41C0" w:rsidRPr="005543CF" w:rsidRDefault="00327AFA" w:rsidP="006F0982">
      <w:pPr>
        <w:spacing w:after="120" w:line="360" w:lineRule="auto"/>
        <w:jc w:val="both"/>
        <w:rPr>
          <w:rFonts w:ascii="Arial Narrow" w:hAnsi="Arial Narrow" w:cs="Times New Roman"/>
          <w:color w:val="0070C0"/>
          <w:sz w:val="24"/>
          <w:szCs w:val="24"/>
        </w:rPr>
      </w:pPr>
      <w:r w:rsidRPr="005543CF">
        <w:rPr>
          <w:rFonts w:ascii="Arial Narrow" w:hAnsi="Arial Narrow" w:cs="Times New Roman"/>
          <w:sz w:val="24"/>
          <w:szCs w:val="24"/>
        </w:rPr>
        <w:t>De la misma manera,</w:t>
      </w:r>
      <w:r w:rsidR="00C7327F" w:rsidRPr="005543CF">
        <w:rPr>
          <w:rFonts w:ascii="Arial Narrow" w:hAnsi="Arial Narrow" w:cs="Times New Roman"/>
          <w:sz w:val="24"/>
          <w:szCs w:val="24"/>
        </w:rPr>
        <w:t xml:space="preserve"> </w:t>
      </w:r>
      <w:r w:rsidR="00A0749D" w:rsidRPr="005543CF">
        <w:rPr>
          <w:rFonts w:ascii="Arial Narrow" w:hAnsi="Arial Narrow" w:cs="Times New Roman"/>
          <w:sz w:val="24"/>
          <w:szCs w:val="24"/>
        </w:rPr>
        <w:t>son</w:t>
      </w:r>
      <w:r w:rsidR="00854923" w:rsidRPr="005543CF">
        <w:rPr>
          <w:rFonts w:ascii="Arial Narrow" w:hAnsi="Arial Narrow" w:cs="Times New Roman"/>
          <w:sz w:val="24"/>
          <w:szCs w:val="24"/>
        </w:rPr>
        <w:t xml:space="preserve"> </w:t>
      </w:r>
      <w:r w:rsidR="00C7327F" w:rsidRPr="005543CF">
        <w:rPr>
          <w:rFonts w:ascii="Arial Narrow" w:hAnsi="Arial Narrow" w:cs="Times New Roman"/>
          <w:sz w:val="24"/>
          <w:szCs w:val="24"/>
        </w:rPr>
        <w:t xml:space="preserve">valederas </w:t>
      </w:r>
      <w:r w:rsidR="00406E11" w:rsidRPr="005543CF">
        <w:rPr>
          <w:rFonts w:ascii="Arial Narrow" w:hAnsi="Arial Narrow" w:cs="Times New Roman"/>
          <w:sz w:val="24"/>
          <w:szCs w:val="24"/>
        </w:rPr>
        <w:t xml:space="preserve">-amén de las críticas que suelen recibir- </w:t>
      </w:r>
      <w:r w:rsidR="00C7327F" w:rsidRPr="005543CF">
        <w:rPr>
          <w:rFonts w:ascii="Arial Narrow" w:hAnsi="Arial Narrow" w:cs="Times New Roman"/>
          <w:sz w:val="24"/>
          <w:szCs w:val="24"/>
        </w:rPr>
        <w:t>las razo</w:t>
      </w:r>
      <w:r w:rsidR="00406E11" w:rsidRPr="005543CF">
        <w:rPr>
          <w:rFonts w:ascii="Arial Narrow" w:hAnsi="Arial Narrow" w:cs="Times New Roman"/>
          <w:sz w:val="24"/>
          <w:szCs w:val="24"/>
        </w:rPr>
        <w:t xml:space="preserve">nes </w:t>
      </w:r>
      <w:proofErr w:type="spellStart"/>
      <w:r w:rsidR="00406E11" w:rsidRPr="005543CF">
        <w:rPr>
          <w:rFonts w:ascii="Arial Narrow" w:hAnsi="Arial Narrow" w:cs="Times New Roman"/>
          <w:sz w:val="24"/>
          <w:szCs w:val="24"/>
        </w:rPr>
        <w:t>prejurídicas</w:t>
      </w:r>
      <w:proofErr w:type="spellEnd"/>
      <w:r w:rsidR="00CF3907" w:rsidRPr="005543CF">
        <w:rPr>
          <w:rFonts w:ascii="Arial Narrow" w:hAnsi="Arial Narrow" w:cs="Times New Roman"/>
          <w:sz w:val="24"/>
          <w:szCs w:val="24"/>
        </w:rPr>
        <w:t xml:space="preserve"> y</w:t>
      </w:r>
      <w:r w:rsidR="00406E11" w:rsidRPr="005543CF">
        <w:rPr>
          <w:rFonts w:ascii="Arial Narrow" w:hAnsi="Arial Narrow" w:cs="Times New Roman"/>
          <w:sz w:val="24"/>
          <w:szCs w:val="24"/>
        </w:rPr>
        <w:t xml:space="preserve"> dogmáticas </w:t>
      </w:r>
      <w:r w:rsidR="00435A74" w:rsidRPr="005543CF">
        <w:rPr>
          <w:rFonts w:ascii="Arial Narrow" w:hAnsi="Arial Narrow" w:cs="Times New Roman"/>
          <w:sz w:val="24"/>
          <w:szCs w:val="24"/>
        </w:rPr>
        <w:t xml:space="preserve">que </w:t>
      </w:r>
      <w:r w:rsidR="009F41C0" w:rsidRPr="005543CF">
        <w:rPr>
          <w:rFonts w:ascii="Arial Narrow" w:hAnsi="Arial Narrow" w:cs="Times New Roman"/>
          <w:sz w:val="24"/>
          <w:szCs w:val="24"/>
        </w:rPr>
        <w:t xml:space="preserve">argumentan </w:t>
      </w:r>
      <w:r w:rsidR="00854923" w:rsidRPr="005543CF">
        <w:rPr>
          <w:rFonts w:ascii="Arial Narrow" w:hAnsi="Arial Narrow" w:cs="Times New Roman"/>
          <w:sz w:val="24"/>
          <w:szCs w:val="24"/>
        </w:rPr>
        <w:t>la distinción de</w:t>
      </w:r>
      <w:r w:rsidR="00C62F6E" w:rsidRPr="005543CF">
        <w:rPr>
          <w:rFonts w:ascii="Arial Narrow" w:hAnsi="Arial Narrow" w:cs="Times New Roman"/>
          <w:sz w:val="24"/>
          <w:szCs w:val="24"/>
        </w:rPr>
        <w:t>l grado y tipo</w:t>
      </w:r>
      <w:r w:rsidR="00C7327F" w:rsidRPr="005543CF">
        <w:rPr>
          <w:rFonts w:ascii="Arial Narrow" w:hAnsi="Arial Narrow" w:cs="Times New Roman"/>
          <w:sz w:val="24"/>
          <w:szCs w:val="24"/>
        </w:rPr>
        <w:t xml:space="preserve"> de </w:t>
      </w:r>
      <w:r w:rsidR="00C62F6E" w:rsidRPr="005543CF">
        <w:rPr>
          <w:rFonts w:ascii="Arial Narrow" w:hAnsi="Arial Narrow" w:cs="Times New Roman"/>
          <w:sz w:val="24"/>
          <w:szCs w:val="24"/>
        </w:rPr>
        <w:t>intervención</w:t>
      </w:r>
      <w:r w:rsidR="00C7327F" w:rsidRPr="005543CF">
        <w:rPr>
          <w:rFonts w:ascii="Arial Narrow" w:hAnsi="Arial Narrow" w:cs="Times New Roman"/>
          <w:sz w:val="24"/>
          <w:szCs w:val="24"/>
        </w:rPr>
        <w:t xml:space="preserve"> </w:t>
      </w:r>
      <w:r w:rsidR="00435A74" w:rsidRPr="005543CF">
        <w:rPr>
          <w:rFonts w:ascii="Arial Narrow" w:hAnsi="Arial Narrow" w:cs="Times New Roman"/>
          <w:sz w:val="24"/>
          <w:szCs w:val="24"/>
        </w:rPr>
        <w:t xml:space="preserve">en </w:t>
      </w:r>
      <w:r w:rsidR="00880517" w:rsidRPr="005543CF">
        <w:rPr>
          <w:rFonts w:ascii="Arial Narrow" w:hAnsi="Arial Narrow" w:cs="Times New Roman"/>
          <w:sz w:val="24"/>
          <w:szCs w:val="24"/>
        </w:rPr>
        <w:t xml:space="preserve">los ilícitos penales sin que </w:t>
      </w:r>
      <w:r w:rsidR="009F41C0" w:rsidRPr="005543CF">
        <w:rPr>
          <w:rFonts w:ascii="Arial Narrow" w:hAnsi="Arial Narrow" w:cs="Times New Roman"/>
          <w:sz w:val="24"/>
          <w:szCs w:val="24"/>
        </w:rPr>
        <w:t xml:space="preserve">a nuestro juicio </w:t>
      </w:r>
      <w:r w:rsidR="00880517" w:rsidRPr="005543CF">
        <w:rPr>
          <w:rFonts w:ascii="Arial Narrow" w:hAnsi="Arial Narrow" w:cs="Times New Roman"/>
          <w:sz w:val="24"/>
          <w:szCs w:val="24"/>
        </w:rPr>
        <w:t xml:space="preserve">sean exclusivas de los </w:t>
      </w:r>
      <w:r w:rsidR="00B42AC0" w:rsidRPr="005543CF">
        <w:rPr>
          <w:rFonts w:ascii="Arial Narrow" w:hAnsi="Arial Narrow" w:cs="Times New Roman"/>
          <w:sz w:val="24"/>
          <w:szCs w:val="24"/>
        </w:rPr>
        <w:t xml:space="preserve">delitos </w:t>
      </w:r>
      <w:r w:rsidR="00880517" w:rsidRPr="005543CF">
        <w:rPr>
          <w:rFonts w:ascii="Arial Narrow" w:hAnsi="Arial Narrow" w:cs="Times New Roman"/>
          <w:sz w:val="24"/>
          <w:szCs w:val="24"/>
        </w:rPr>
        <w:t>intencionales</w:t>
      </w:r>
      <w:r w:rsidR="00C7327F" w:rsidRPr="005543CF">
        <w:rPr>
          <w:rFonts w:ascii="Arial Narrow" w:hAnsi="Arial Narrow" w:cs="Times New Roman"/>
          <w:sz w:val="24"/>
          <w:szCs w:val="24"/>
        </w:rPr>
        <w:t>.</w:t>
      </w:r>
      <w:r w:rsidR="00772CC0" w:rsidRPr="005543CF">
        <w:rPr>
          <w:rStyle w:val="Refdenotaalpie"/>
          <w:rFonts w:ascii="Arial Narrow" w:hAnsi="Arial Narrow" w:cs="Times New Roman"/>
          <w:sz w:val="24"/>
          <w:szCs w:val="24"/>
        </w:rPr>
        <w:footnoteReference w:id="34"/>
      </w:r>
      <w:r w:rsidR="00BB6A9B" w:rsidRPr="005543CF">
        <w:rPr>
          <w:rFonts w:ascii="Arial Narrow" w:hAnsi="Arial Narrow" w:cs="Times New Roman"/>
          <w:sz w:val="24"/>
          <w:szCs w:val="24"/>
        </w:rPr>
        <w:t xml:space="preserve"> </w:t>
      </w:r>
      <w:r w:rsidR="00D97031" w:rsidRPr="005543CF">
        <w:rPr>
          <w:rFonts w:ascii="Arial Narrow" w:hAnsi="Arial Narrow" w:cs="Times New Roman"/>
          <w:sz w:val="24"/>
          <w:szCs w:val="24"/>
        </w:rPr>
        <w:t xml:space="preserve">Con relación a las razones </w:t>
      </w:r>
      <w:proofErr w:type="spellStart"/>
      <w:r w:rsidR="00D97031" w:rsidRPr="005543CF">
        <w:rPr>
          <w:rFonts w:ascii="Arial Narrow" w:hAnsi="Arial Narrow" w:cs="Times New Roman"/>
          <w:sz w:val="24"/>
          <w:szCs w:val="24"/>
        </w:rPr>
        <w:t>prejurídicas</w:t>
      </w:r>
      <w:proofErr w:type="spellEnd"/>
      <w:r w:rsidR="00BB6A9B" w:rsidRPr="005543CF">
        <w:rPr>
          <w:rFonts w:ascii="Arial Narrow" w:hAnsi="Arial Narrow" w:cs="Times New Roman"/>
          <w:sz w:val="24"/>
          <w:szCs w:val="24"/>
        </w:rPr>
        <w:t>,</w:t>
      </w:r>
      <w:r w:rsidR="00AA3D7E" w:rsidRPr="005543CF">
        <w:rPr>
          <w:rFonts w:ascii="Arial Narrow" w:hAnsi="Arial Narrow" w:cs="Times New Roman"/>
          <w:sz w:val="24"/>
          <w:szCs w:val="24"/>
        </w:rPr>
        <w:t xml:space="preserve"> como en casi todos los temas penales, se trata de valorar si las formas de autoría y participación son conceptos jurídicos o pertenecen a la realidad del mundo, en cuyo caso la distinción entre ellas encuentra ya en el plano ontológico su fundamentación.</w:t>
      </w:r>
      <w:r w:rsidR="002504E0" w:rsidRPr="005543CF">
        <w:rPr>
          <w:rStyle w:val="Refdenotaalpie"/>
          <w:rFonts w:ascii="Arial Narrow" w:hAnsi="Arial Narrow" w:cs="Times New Roman"/>
          <w:sz w:val="24"/>
          <w:szCs w:val="24"/>
        </w:rPr>
        <w:footnoteReference w:id="35"/>
      </w:r>
    </w:p>
    <w:p w:rsidR="007B2472" w:rsidRPr="005543CF" w:rsidRDefault="009F41C0"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Al mismo tiempo</w:t>
      </w:r>
      <w:r w:rsidR="00CD5561" w:rsidRPr="005543CF">
        <w:rPr>
          <w:rFonts w:ascii="Arial Narrow" w:hAnsi="Arial Narrow" w:cs="Times New Roman"/>
          <w:sz w:val="24"/>
          <w:szCs w:val="24"/>
        </w:rPr>
        <w:t>,</w:t>
      </w:r>
      <w:r w:rsidR="00B42AC0" w:rsidRPr="005543CF">
        <w:rPr>
          <w:rFonts w:ascii="Arial Narrow" w:hAnsi="Arial Narrow" w:cs="Times New Roman"/>
          <w:sz w:val="24"/>
          <w:szCs w:val="24"/>
        </w:rPr>
        <w:t xml:space="preserve"> </w:t>
      </w:r>
      <w:r w:rsidR="00CD5561" w:rsidRPr="005543CF">
        <w:rPr>
          <w:rFonts w:ascii="Arial Narrow" w:hAnsi="Arial Narrow" w:cs="Times New Roman"/>
          <w:sz w:val="24"/>
          <w:szCs w:val="24"/>
        </w:rPr>
        <w:t xml:space="preserve">la propia sociedad manifiesta en el lenguaje popular distintos vocablos </w:t>
      </w:r>
      <w:r w:rsidR="00B42AC0" w:rsidRPr="005543CF">
        <w:rPr>
          <w:rFonts w:ascii="Arial Narrow" w:hAnsi="Arial Narrow" w:cs="Times New Roman"/>
          <w:sz w:val="24"/>
          <w:szCs w:val="24"/>
        </w:rPr>
        <w:t>para referirse a los intervinientes en un hecho según su aportación</w:t>
      </w:r>
      <w:r w:rsidR="001617A6" w:rsidRPr="005543CF">
        <w:rPr>
          <w:rFonts w:ascii="Arial Narrow" w:hAnsi="Arial Narrow" w:cs="Times New Roman"/>
          <w:sz w:val="24"/>
          <w:szCs w:val="24"/>
        </w:rPr>
        <w:t xml:space="preserve"> (autor, instigador, cómplice)</w:t>
      </w:r>
      <w:r w:rsidR="00B42AC0" w:rsidRPr="005543CF">
        <w:rPr>
          <w:rFonts w:ascii="Arial Narrow" w:hAnsi="Arial Narrow" w:cs="Times New Roman"/>
          <w:sz w:val="24"/>
          <w:szCs w:val="24"/>
        </w:rPr>
        <w:t xml:space="preserve"> y ello sería violentado de considerar a todos como autores.</w:t>
      </w:r>
      <w:r w:rsidR="00B42AC0" w:rsidRPr="005543CF">
        <w:rPr>
          <w:rFonts w:ascii="Arial Narrow" w:hAnsi="Arial Narrow" w:cs="Times New Roman"/>
          <w:color w:val="0070C0"/>
          <w:sz w:val="24"/>
          <w:szCs w:val="24"/>
        </w:rPr>
        <w:t xml:space="preserve"> </w:t>
      </w:r>
      <w:r w:rsidR="00CD5561" w:rsidRPr="005543CF">
        <w:rPr>
          <w:rFonts w:ascii="Arial Narrow" w:hAnsi="Arial Narrow" w:cs="Times New Roman"/>
          <w:sz w:val="24"/>
          <w:szCs w:val="24"/>
        </w:rPr>
        <w:t xml:space="preserve">Por tanto, el Derecho penal está obligado a reconocer tal distinción </w:t>
      </w:r>
      <w:r w:rsidR="00CD5561" w:rsidRPr="005543CF">
        <w:rPr>
          <w:rFonts w:ascii="Arial Narrow" w:hAnsi="Arial Narrow" w:cs="Times New Roman"/>
          <w:sz w:val="24"/>
          <w:szCs w:val="24"/>
        </w:rPr>
        <w:lastRenderedPageBreak/>
        <w:t>imponiéndose de forma natural el concepto restrictivo de autor por reflejar</w:t>
      </w:r>
      <w:r w:rsidRPr="005543CF">
        <w:rPr>
          <w:rFonts w:ascii="Arial Narrow" w:hAnsi="Arial Narrow" w:cs="Times New Roman"/>
          <w:sz w:val="24"/>
          <w:szCs w:val="24"/>
        </w:rPr>
        <w:t xml:space="preserve"> mejor </w:t>
      </w:r>
      <w:r w:rsidR="00CD5561" w:rsidRPr="005543CF">
        <w:rPr>
          <w:rFonts w:ascii="Arial Narrow" w:hAnsi="Arial Narrow" w:cs="Times New Roman"/>
          <w:sz w:val="24"/>
          <w:szCs w:val="24"/>
        </w:rPr>
        <w:t>la realidad.</w:t>
      </w:r>
      <w:r w:rsidR="001617A6" w:rsidRPr="005543CF">
        <w:rPr>
          <w:rStyle w:val="Refdenotaalpie"/>
          <w:rFonts w:ascii="Arial Narrow" w:hAnsi="Arial Narrow" w:cs="Times New Roman"/>
          <w:sz w:val="24"/>
          <w:szCs w:val="24"/>
        </w:rPr>
        <w:footnoteReference w:id="36"/>
      </w:r>
      <w:r w:rsidR="00800E1E" w:rsidRPr="005543CF">
        <w:rPr>
          <w:rFonts w:ascii="Arial Narrow" w:hAnsi="Arial Narrow" w:cs="Times New Roman"/>
          <w:color w:val="0070C0"/>
          <w:sz w:val="24"/>
          <w:szCs w:val="24"/>
        </w:rPr>
        <w:t xml:space="preserve"> </w:t>
      </w:r>
      <w:r w:rsidR="001617A6" w:rsidRPr="005543CF">
        <w:rPr>
          <w:rFonts w:ascii="Arial Narrow" w:hAnsi="Arial Narrow" w:cs="Times New Roman"/>
          <w:sz w:val="24"/>
          <w:szCs w:val="24"/>
        </w:rPr>
        <w:t>En este debate, d</w:t>
      </w:r>
      <w:r w:rsidR="00E70828" w:rsidRPr="005543CF">
        <w:rPr>
          <w:rFonts w:ascii="Arial Narrow" w:hAnsi="Arial Narrow" w:cs="Times New Roman"/>
          <w:sz w:val="24"/>
          <w:szCs w:val="24"/>
        </w:rPr>
        <w:t xml:space="preserve">e acuerdo con </w:t>
      </w:r>
      <w:proofErr w:type="spellStart"/>
      <w:r w:rsidR="00FD28A7" w:rsidRPr="005543CF">
        <w:rPr>
          <w:rFonts w:ascii="Arial Narrow" w:hAnsi="Arial Narrow" w:cs="Times New Roman"/>
          <w:smallCaps/>
          <w:sz w:val="24"/>
          <w:szCs w:val="24"/>
        </w:rPr>
        <w:t>Zaffaroni</w:t>
      </w:r>
      <w:proofErr w:type="spellEnd"/>
      <w:r w:rsidR="00FD28A7" w:rsidRPr="005543CF">
        <w:rPr>
          <w:rFonts w:ascii="Arial Narrow" w:hAnsi="Arial Narrow" w:cs="Times New Roman"/>
          <w:smallCaps/>
          <w:sz w:val="24"/>
          <w:szCs w:val="24"/>
        </w:rPr>
        <w:t xml:space="preserve">, </w:t>
      </w:r>
      <w:proofErr w:type="spellStart"/>
      <w:r w:rsidR="00FD28A7" w:rsidRPr="005543CF">
        <w:rPr>
          <w:rFonts w:ascii="Arial Narrow" w:hAnsi="Arial Narrow" w:cs="Times New Roman"/>
          <w:smallCaps/>
          <w:sz w:val="24"/>
          <w:szCs w:val="24"/>
        </w:rPr>
        <w:t>Alagia</w:t>
      </w:r>
      <w:proofErr w:type="spellEnd"/>
      <w:r w:rsidR="00FD28A7" w:rsidRPr="005543CF">
        <w:rPr>
          <w:rFonts w:ascii="Arial Narrow" w:hAnsi="Arial Narrow" w:cs="Times New Roman"/>
          <w:sz w:val="24"/>
          <w:szCs w:val="24"/>
        </w:rPr>
        <w:t xml:space="preserve"> y </w:t>
      </w:r>
      <w:proofErr w:type="spellStart"/>
      <w:r w:rsidR="00FD28A7" w:rsidRPr="005543CF">
        <w:rPr>
          <w:rFonts w:ascii="Arial Narrow" w:hAnsi="Arial Narrow" w:cs="Times New Roman"/>
          <w:sz w:val="24"/>
          <w:szCs w:val="24"/>
        </w:rPr>
        <w:t>Slokar</w:t>
      </w:r>
      <w:proofErr w:type="spellEnd"/>
      <w:r w:rsidR="00E70828" w:rsidRPr="005543CF">
        <w:rPr>
          <w:rFonts w:ascii="Arial Narrow" w:hAnsi="Arial Narrow" w:cs="Times New Roman"/>
          <w:sz w:val="24"/>
          <w:szCs w:val="24"/>
        </w:rPr>
        <w:t xml:space="preserve">, </w:t>
      </w:r>
      <w:r w:rsidR="00C3203C" w:rsidRPr="005543CF">
        <w:rPr>
          <w:rFonts w:ascii="Arial Narrow" w:hAnsi="Arial Narrow" w:cs="Times New Roman"/>
          <w:sz w:val="24"/>
          <w:szCs w:val="24"/>
        </w:rPr>
        <w:t xml:space="preserve">se sostiene que </w:t>
      </w:r>
      <w:r w:rsidR="004460F0" w:rsidRPr="005543CF">
        <w:rPr>
          <w:rFonts w:ascii="Arial Narrow" w:hAnsi="Arial Narrow" w:cs="Times New Roman"/>
          <w:sz w:val="24"/>
          <w:szCs w:val="24"/>
        </w:rPr>
        <w:t>son</w:t>
      </w:r>
      <w:r w:rsidR="00572799" w:rsidRPr="005543CF">
        <w:rPr>
          <w:rFonts w:ascii="Arial Narrow" w:hAnsi="Arial Narrow" w:cs="Times New Roman"/>
          <w:sz w:val="24"/>
          <w:szCs w:val="24"/>
        </w:rPr>
        <w:t xml:space="preserve"> conceptos </w:t>
      </w:r>
      <w:r w:rsidR="00F93E09" w:rsidRPr="005543CF">
        <w:rPr>
          <w:rFonts w:ascii="Arial Narrow" w:hAnsi="Arial Narrow" w:cs="Times New Roman"/>
          <w:sz w:val="24"/>
          <w:szCs w:val="24"/>
        </w:rPr>
        <w:t>j</w:t>
      </w:r>
      <w:r w:rsidR="004460F0" w:rsidRPr="005543CF">
        <w:rPr>
          <w:rFonts w:ascii="Arial Narrow" w:hAnsi="Arial Narrow" w:cs="Times New Roman"/>
          <w:sz w:val="24"/>
          <w:szCs w:val="24"/>
        </w:rPr>
        <w:t>urídicos, en el sentido que el D</w:t>
      </w:r>
      <w:r w:rsidR="00F93E09" w:rsidRPr="005543CF">
        <w:rPr>
          <w:rFonts w:ascii="Arial Narrow" w:hAnsi="Arial Narrow" w:cs="Times New Roman"/>
          <w:sz w:val="24"/>
          <w:szCs w:val="24"/>
        </w:rPr>
        <w:t>erecho penal los precisa y delimita</w:t>
      </w:r>
      <w:r w:rsidR="004460F0" w:rsidRPr="005543CF">
        <w:rPr>
          <w:rFonts w:ascii="Arial Narrow" w:hAnsi="Arial Narrow" w:cs="Times New Roman"/>
          <w:sz w:val="24"/>
          <w:szCs w:val="24"/>
        </w:rPr>
        <w:t>, pero en su esencia</w:t>
      </w:r>
      <w:r w:rsidR="00F93E09" w:rsidRPr="005543CF">
        <w:rPr>
          <w:rFonts w:ascii="Arial Narrow" w:hAnsi="Arial Narrow" w:cs="Times New Roman"/>
          <w:sz w:val="24"/>
          <w:szCs w:val="24"/>
        </w:rPr>
        <w:t xml:space="preserve"> también provienen del mundo,</w:t>
      </w:r>
      <w:r w:rsidR="004460F0" w:rsidRPr="005543CF">
        <w:rPr>
          <w:rFonts w:ascii="Arial Narrow" w:hAnsi="Arial Narrow" w:cs="Times New Roman"/>
          <w:sz w:val="24"/>
          <w:szCs w:val="24"/>
        </w:rPr>
        <w:t xml:space="preserve"> o sea, tienen base óntica que el D</w:t>
      </w:r>
      <w:r w:rsidR="00F93E09" w:rsidRPr="005543CF">
        <w:rPr>
          <w:rFonts w:ascii="Arial Narrow" w:hAnsi="Arial Narrow" w:cs="Times New Roman"/>
          <w:sz w:val="24"/>
          <w:szCs w:val="24"/>
        </w:rPr>
        <w:t xml:space="preserve">erecho penal no puede ignorar cuando cumple su tarea </w:t>
      </w:r>
      <w:r w:rsidR="00572799" w:rsidRPr="005543CF">
        <w:rPr>
          <w:rFonts w:ascii="Arial Narrow" w:hAnsi="Arial Narrow" w:cs="Times New Roman"/>
          <w:sz w:val="24"/>
          <w:szCs w:val="24"/>
        </w:rPr>
        <w:t xml:space="preserve">de precisión </w:t>
      </w:r>
      <w:r w:rsidR="004460F0" w:rsidRPr="005543CF">
        <w:rPr>
          <w:rFonts w:ascii="Arial Narrow" w:hAnsi="Arial Narrow" w:cs="Times New Roman"/>
          <w:sz w:val="24"/>
          <w:szCs w:val="24"/>
        </w:rPr>
        <w:t>delimitadora</w:t>
      </w:r>
      <w:r w:rsidR="00F93E09" w:rsidRPr="005543CF">
        <w:rPr>
          <w:rFonts w:ascii="Arial Narrow" w:hAnsi="Arial Narrow" w:cs="Times New Roman"/>
          <w:sz w:val="24"/>
          <w:szCs w:val="24"/>
        </w:rPr>
        <w:t xml:space="preserve">. </w:t>
      </w:r>
      <w:r w:rsidR="00800E1E" w:rsidRPr="005543CF">
        <w:rPr>
          <w:rFonts w:ascii="Arial Narrow" w:hAnsi="Arial Narrow" w:cs="Times New Roman"/>
          <w:sz w:val="24"/>
          <w:szCs w:val="24"/>
        </w:rPr>
        <w:t>En síntesis</w:t>
      </w:r>
      <w:r w:rsidR="004460F0" w:rsidRPr="005543CF">
        <w:rPr>
          <w:rFonts w:ascii="Arial Narrow" w:hAnsi="Arial Narrow" w:cs="Times New Roman"/>
          <w:sz w:val="24"/>
          <w:szCs w:val="24"/>
        </w:rPr>
        <w:t>,</w:t>
      </w:r>
      <w:r w:rsidR="00C3203C" w:rsidRPr="005543CF">
        <w:rPr>
          <w:rFonts w:ascii="Arial Narrow" w:hAnsi="Arial Narrow" w:cs="Times New Roman"/>
          <w:sz w:val="24"/>
          <w:szCs w:val="24"/>
        </w:rPr>
        <w:t xml:space="preserve"> </w:t>
      </w:r>
      <w:r w:rsidR="004E526F" w:rsidRPr="005543CF">
        <w:rPr>
          <w:rFonts w:ascii="Arial Narrow" w:hAnsi="Arial Narrow" w:cs="Times New Roman"/>
          <w:sz w:val="24"/>
          <w:szCs w:val="24"/>
        </w:rPr>
        <w:t>como apuntan</w:t>
      </w:r>
      <w:r w:rsidR="00BA7DF9" w:rsidRPr="005543CF">
        <w:rPr>
          <w:rFonts w:ascii="Arial Narrow" w:hAnsi="Arial Narrow" w:cs="Times New Roman"/>
          <w:sz w:val="24"/>
          <w:szCs w:val="24"/>
        </w:rPr>
        <w:t xml:space="preserve"> estos autores, </w:t>
      </w:r>
      <w:r w:rsidR="00572799" w:rsidRPr="005543CF">
        <w:rPr>
          <w:rFonts w:ascii="Arial Narrow" w:hAnsi="Arial Narrow" w:cs="Times New Roman"/>
          <w:sz w:val="24"/>
          <w:szCs w:val="24"/>
        </w:rPr>
        <w:t>son con</w:t>
      </w:r>
      <w:r w:rsidR="00F93E09" w:rsidRPr="005543CF">
        <w:rPr>
          <w:rFonts w:ascii="Arial Narrow" w:hAnsi="Arial Narrow" w:cs="Times New Roman"/>
          <w:sz w:val="24"/>
          <w:szCs w:val="24"/>
        </w:rPr>
        <w:t>cepto</w:t>
      </w:r>
      <w:r w:rsidR="00572799" w:rsidRPr="005543CF">
        <w:rPr>
          <w:rFonts w:ascii="Arial Narrow" w:hAnsi="Arial Narrow" w:cs="Times New Roman"/>
          <w:sz w:val="24"/>
          <w:szCs w:val="24"/>
        </w:rPr>
        <w:t>s jurí</w:t>
      </w:r>
      <w:r w:rsidR="00F93E09" w:rsidRPr="005543CF">
        <w:rPr>
          <w:rFonts w:ascii="Arial Narrow" w:hAnsi="Arial Narrow" w:cs="Times New Roman"/>
          <w:sz w:val="24"/>
          <w:szCs w:val="24"/>
        </w:rPr>
        <w:t>dicamente precisa</w:t>
      </w:r>
      <w:r w:rsidR="004460F0" w:rsidRPr="005543CF">
        <w:rPr>
          <w:rFonts w:ascii="Arial Narrow" w:hAnsi="Arial Narrow" w:cs="Times New Roman"/>
          <w:sz w:val="24"/>
          <w:szCs w:val="24"/>
        </w:rPr>
        <w:t>dos, pero no inventados por el D</w:t>
      </w:r>
      <w:r w:rsidR="00F93E09" w:rsidRPr="005543CF">
        <w:rPr>
          <w:rFonts w:ascii="Arial Narrow" w:hAnsi="Arial Narrow" w:cs="Times New Roman"/>
          <w:sz w:val="24"/>
          <w:szCs w:val="24"/>
        </w:rPr>
        <w:t>erecho penal.</w:t>
      </w:r>
      <w:r w:rsidR="00CC77D0" w:rsidRPr="005543CF">
        <w:rPr>
          <w:rStyle w:val="Refdenotaalpie"/>
          <w:rFonts w:ascii="Arial Narrow" w:hAnsi="Arial Narrow" w:cs="Times New Roman"/>
          <w:sz w:val="24"/>
          <w:szCs w:val="24"/>
        </w:rPr>
        <w:footnoteReference w:id="37"/>
      </w:r>
    </w:p>
    <w:p w:rsidR="009D79A6" w:rsidRPr="005543CF" w:rsidRDefault="00B12826"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Desde el punto de vista de las razones dogmáticas</w:t>
      </w:r>
      <w:r w:rsidR="00522094" w:rsidRPr="005543CF">
        <w:rPr>
          <w:rFonts w:ascii="Arial Narrow" w:hAnsi="Arial Narrow" w:cs="Times New Roman"/>
          <w:sz w:val="24"/>
          <w:szCs w:val="24"/>
        </w:rPr>
        <w:t>, el concepto unitario ha sido objeto de fuertes críticas</w:t>
      </w:r>
      <w:r w:rsidR="005C2280" w:rsidRPr="005543CF">
        <w:rPr>
          <w:rFonts w:ascii="Arial Narrow" w:hAnsi="Arial Narrow" w:cs="Times New Roman"/>
          <w:sz w:val="24"/>
          <w:szCs w:val="24"/>
        </w:rPr>
        <w:t xml:space="preserve">. Es cierto que frente al sistema diferenciador destaca por su sencillez y simplicidad de método porque no se complica </w:t>
      </w:r>
      <w:r w:rsidR="009D79A6" w:rsidRPr="005543CF">
        <w:rPr>
          <w:rFonts w:ascii="Arial Narrow" w:hAnsi="Arial Narrow" w:cs="Times New Roman"/>
          <w:sz w:val="24"/>
          <w:szCs w:val="24"/>
        </w:rPr>
        <w:t>formulando</w:t>
      </w:r>
      <w:r w:rsidR="005C2280" w:rsidRPr="005543CF">
        <w:rPr>
          <w:rFonts w:ascii="Arial Narrow" w:hAnsi="Arial Narrow" w:cs="Times New Roman"/>
          <w:sz w:val="24"/>
          <w:szCs w:val="24"/>
        </w:rPr>
        <w:t xml:space="preserve"> criterios de distinción entre autoría y participación</w:t>
      </w:r>
      <w:r w:rsidR="009D79A6" w:rsidRPr="005543CF">
        <w:rPr>
          <w:rFonts w:ascii="Arial Narrow" w:hAnsi="Arial Narrow" w:cs="Times New Roman"/>
          <w:sz w:val="24"/>
          <w:szCs w:val="24"/>
        </w:rPr>
        <w:t>,</w:t>
      </w:r>
      <w:r w:rsidR="005C2280" w:rsidRPr="005543CF">
        <w:rPr>
          <w:rFonts w:ascii="Arial Narrow" w:hAnsi="Arial Narrow" w:cs="Times New Roman"/>
          <w:sz w:val="24"/>
          <w:szCs w:val="24"/>
        </w:rPr>
        <w:t xml:space="preserve"> por lo general de difícil concreción desde el punto de vista práctico.</w:t>
      </w:r>
      <w:r w:rsidR="009D79A6" w:rsidRPr="005543CF">
        <w:rPr>
          <w:rFonts w:ascii="Arial Narrow" w:hAnsi="Arial Narrow" w:cs="Times New Roman"/>
          <w:sz w:val="24"/>
          <w:szCs w:val="24"/>
        </w:rPr>
        <w:t xml:space="preserve"> </w:t>
      </w:r>
      <w:r w:rsidR="005C2280" w:rsidRPr="005543CF">
        <w:rPr>
          <w:rFonts w:ascii="Arial Narrow" w:hAnsi="Arial Narrow" w:cs="Times New Roman"/>
          <w:sz w:val="24"/>
          <w:szCs w:val="24"/>
        </w:rPr>
        <w:t>Simplemente, todo el que aporta a la realización del delito es autor, aunque a la hora de fijar la sanción se tome en consideración las posibles diferencias entre las intervenciones.</w:t>
      </w:r>
      <w:r w:rsidR="006B133C" w:rsidRPr="005543CF">
        <w:rPr>
          <w:rStyle w:val="Refdenotaalpie"/>
          <w:rFonts w:ascii="Arial Narrow" w:hAnsi="Arial Narrow" w:cs="Times New Roman"/>
          <w:sz w:val="24"/>
          <w:szCs w:val="24"/>
        </w:rPr>
        <w:footnoteReference w:id="38"/>
      </w:r>
    </w:p>
    <w:p w:rsidR="007D3715" w:rsidRPr="005543CF" w:rsidRDefault="00456240"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Sin embargo, </w:t>
      </w:r>
      <w:r w:rsidR="006C1286" w:rsidRPr="005543CF">
        <w:rPr>
          <w:rFonts w:ascii="Arial Narrow" w:hAnsi="Arial Narrow" w:cs="Times New Roman"/>
          <w:sz w:val="24"/>
          <w:szCs w:val="24"/>
        </w:rPr>
        <w:t xml:space="preserve">extender </w:t>
      </w:r>
      <w:r w:rsidR="00D04E17" w:rsidRPr="005543CF">
        <w:rPr>
          <w:rFonts w:ascii="Arial Narrow" w:hAnsi="Arial Narrow" w:cs="Times New Roman"/>
          <w:sz w:val="24"/>
          <w:szCs w:val="24"/>
        </w:rPr>
        <w:t xml:space="preserve">sin ninguna distinción </w:t>
      </w:r>
      <w:r w:rsidR="006C1286" w:rsidRPr="005543CF">
        <w:rPr>
          <w:rFonts w:ascii="Arial Narrow" w:hAnsi="Arial Narrow" w:cs="Times New Roman"/>
          <w:sz w:val="24"/>
          <w:szCs w:val="24"/>
        </w:rPr>
        <w:t>el alcance de los tipos penales a todos los sujetos vinculados al hecho</w:t>
      </w:r>
      <w:r w:rsidR="009D79A6" w:rsidRPr="005543CF">
        <w:rPr>
          <w:rFonts w:ascii="Arial Narrow" w:hAnsi="Arial Narrow" w:cs="Times New Roman"/>
          <w:sz w:val="24"/>
          <w:szCs w:val="24"/>
        </w:rPr>
        <w:t>, implica cierta vulneración del principio de legalidad</w:t>
      </w:r>
      <w:r w:rsidR="006C1286" w:rsidRPr="005543CF">
        <w:rPr>
          <w:rFonts w:ascii="Arial Narrow" w:hAnsi="Arial Narrow" w:cs="Times New Roman"/>
          <w:sz w:val="24"/>
          <w:szCs w:val="24"/>
        </w:rPr>
        <w:t xml:space="preserve">. </w:t>
      </w:r>
      <w:r w:rsidR="005B67A1" w:rsidRPr="005543CF">
        <w:rPr>
          <w:rFonts w:ascii="Arial Narrow" w:hAnsi="Arial Narrow" w:cs="Times New Roman"/>
          <w:sz w:val="24"/>
          <w:szCs w:val="24"/>
        </w:rPr>
        <w:t>Ello</w:t>
      </w:r>
      <w:r w:rsidR="006C1286" w:rsidRPr="005543CF">
        <w:rPr>
          <w:rFonts w:ascii="Arial Narrow" w:hAnsi="Arial Narrow" w:cs="Times New Roman"/>
          <w:sz w:val="24"/>
          <w:szCs w:val="24"/>
        </w:rPr>
        <w:t xml:space="preserve"> supone una ampliación peligrosa de la punibilidad porque todas las intervenciones relaci</w:t>
      </w:r>
      <w:r w:rsidR="005B67A1" w:rsidRPr="005543CF">
        <w:rPr>
          <w:rFonts w:ascii="Arial Narrow" w:hAnsi="Arial Narrow" w:cs="Times New Roman"/>
          <w:sz w:val="24"/>
          <w:szCs w:val="24"/>
        </w:rPr>
        <w:t xml:space="preserve">onadas con el hecho típico son </w:t>
      </w:r>
      <w:r w:rsidR="006C1286" w:rsidRPr="005543CF">
        <w:rPr>
          <w:rFonts w:ascii="Arial Narrow" w:hAnsi="Arial Narrow" w:cs="Times New Roman"/>
          <w:sz w:val="24"/>
          <w:szCs w:val="24"/>
        </w:rPr>
        <w:t xml:space="preserve">consideradas en concepto de autoría. </w:t>
      </w:r>
      <w:r w:rsidR="00A520EF" w:rsidRPr="005543CF">
        <w:rPr>
          <w:rFonts w:ascii="Arial Narrow" w:hAnsi="Arial Narrow" w:cs="Times New Roman"/>
          <w:sz w:val="24"/>
          <w:szCs w:val="24"/>
        </w:rPr>
        <w:t xml:space="preserve">En palabras de </w:t>
      </w:r>
      <w:r w:rsidR="00A520EF" w:rsidRPr="005543CF">
        <w:rPr>
          <w:rFonts w:ascii="Arial Narrow" w:hAnsi="Arial Narrow" w:cs="Times New Roman"/>
          <w:smallCaps/>
          <w:sz w:val="24"/>
          <w:szCs w:val="24"/>
        </w:rPr>
        <w:t>Roso Cañadillas</w:t>
      </w:r>
      <w:r w:rsidR="00A520EF" w:rsidRPr="005543CF">
        <w:rPr>
          <w:rFonts w:ascii="Arial Narrow" w:hAnsi="Arial Narrow" w:cs="Times New Roman"/>
          <w:sz w:val="24"/>
          <w:szCs w:val="24"/>
        </w:rPr>
        <w:t>, al exigir simplemente la contribución causal al resultado para calificar como autor al sujeto</w:t>
      </w:r>
      <w:r w:rsidR="00AF05CA" w:rsidRPr="005543CF">
        <w:rPr>
          <w:rFonts w:ascii="Arial Narrow" w:hAnsi="Arial Narrow" w:cs="Times New Roman"/>
          <w:sz w:val="24"/>
          <w:szCs w:val="24"/>
        </w:rPr>
        <w:t xml:space="preserve"> </w:t>
      </w:r>
      <w:r w:rsidR="00A520EF" w:rsidRPr="005543CF">
        <w:rPr>
          <w:rFonts w:ascii="Arial Narrow" w:hAnsi="Arial Narrow" w:cs="Times New Roman"/>
          <w:sz w:val="24"/>
          <w:szCs w:val="24"/>
        </w:rPr>
        <w:t>se desdibujan los límites del tipo y sería posible subsumir en él cualquier conducta.</w:t>
      </w:r>
      <w:r w:rsidR="003A4088" w:rsidRPr="005543CF">
        <w:rPr>
          <w:rStyle w:val="Refdenotaalpie"/>
          <w:rFonts w:ascii="Arial Narrow" w:hAnsi="Arial Narrow" w:cs="Times New Roman"/>
          <w:sz w:val="24"/>
          <w:szCs w:val="24"/>
        </w:rPr>
        <w:footnoteReference w:id="39"/>
      </w:r>
    </w:p>
    <w:p w:rsidR="00CB0175" w:rsidRPr="005543CF" w:rsidRDefault="005F356D"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De la misma forma</w:t>
      </w:r>
      <w:r w:rsidR="007D3715" w:rsidRPr="005543CF">
        <w:rPr>
          <w:rFonts w:ascii="Arial Narrow" w:hAnsi="Arial Narrow" w:cs="Times New Roman"/>
          <w:sz w:val="24"/>
          <w:szCs w:val="24"/>
        </w:rPr>
        <w:t>,</w:t>
      </w:r>
      <w:r w:rsidR="00AF05CA" w:rsidRPr="005543CF">
        <w:rPr>
          <w:rFonts w:ascii="Arial Narrow" w:hAnsi="Arial Narrow" w:cs="Times New Roman"/>
          <w:sz w:val="24"/>
          <w:szCs w:val="24"/>
        </w:rPr>
        <w:t xml:space="preserve"> es motivo de objeción el </w:t>
      </w:r>
      <w:r w:rsidR="006C1286" w:rsidRPr="005543CF">
        <w:rPr>
          <w:rFonts w:ascii="Arial Narrow" w:hAnsi="Arial Narrow" w:cs="Times New Roman"/>
          <w:sz w:val="24"/>
          <w:szCs w:val="24"/>
        </w:rPr>
        <w:t xml:space="preserve">rechazo </w:t>
      </w:r>
      <w:r w:rsidR="00AF05CA" w:rsidRPr="005543CF">
        <w:rPr>
          <w:rFonts w:ascii="Arial Narrow" w:hAnsi="Arial Narrow" w:cs="Times New Roman"/>
          <w:sz w:val="24"/>
          <w:szCs w:val="24"/>
        </w:rPr>
        <w:t>del "principio de accesoriedad"</w:t>
      </w:r>
      <w:r w:rsidR="00AF05CA" w:rsidRPr="005543CF">
        <w:rPr>
          <w:rStyle w:val="Refdenotaalpie"/>
          <w:rFonts w:ascii="Arial Narrow" w:hAnsi="Arial Narrow" w:cs="Times New Roman"/>
          <w:sz w:val="24"/>
          <w:szCs w:val="24"/>
        </w:rPr>
        <w:footnoteReference w:id="40"/>
      </w:r>
      <w:r w:rsidR="00AF05CA" w:rsidRPr="005543CF">
        <w:rPr>
          <w:rFonts w:ascii="Arial Narrow" w:hAnsi="Arial Narrow" w:cs="Times New Roman"/>
          <w:sz w:val="24"/>
          <w:szCs w:val="24"/>
        </w:rPr>
        <w:t xml:space="preserve"> que el concepto unitario plantea al</w:t>
      </w:r>
      <w:r w:rsidR="009543F1" w:rsidRPr="005543CF">
        <w:rPr>
          <w:rFonts w:ascii="Arial Narrow" w:hAnsi="Arial Narrow" w:cs="Times New Roman"/>
          <w:sz w:val="24"/>
          <w:szCs w:val="24"/>
        </w:rPr>
        <w:t xml:space="preserve"> fundamenta</w:t>
      </w:r>
      <w:r w:rsidR="00AF05CA" w:rsidRPr="005543CF">
        <w:rPr>
          <w:rFonts w:ascii="Arial Narrow" w:hAnsi="Arial Narrow" w:cs="Times New Roman"/>
          <w:sz w:val="24"/>
          <w:szCs w:val="24"/>
        </w:rPr>
        <w:t>r</w:t>
      </w:r>
      <w:r w:rsidR="006C1286" w:rsidRPr="005543CF">
        <w:rPr>
          <w:rFonts w:ascii="Arial Narrow" w:hAnsi="Arial Narrow" w:cs="Times New Roman"/>
          <w:sz w:val="24"/>
          <w:szCs w:val="24"/>
        </w:rPr>
        <w:t xml:space="preserve"> que el injusto de cada interviniente en el delito sea valorado con independencia del de los demás. </w:t>
      </w:r>
      <w:r w:rsidR="007B2472" w:rsidRPr="005543CF">
        <w:rPr>
          <w:rFonts w:ascii="Arial Narrow" w:hAnsi="Arial Narrow" w:cs="Times New Roman"/>
          <w:sz w:val="24"/>
          <w:szCs w:val="24"/>
        </w:rPr>
        <w:t>B</w:t>
      </w:r>
      <w:r w:rsidR="00BA7DF9" w:rsidRPr="005543CF">
        <w:rPr>
          <w:rFonts w:ascii="Arial Narrow" w:hAnsi="Arial Narrow" w:cs="Times New Roman"/>
          <w:sz w:val="24"/>
          <w:szCs w:val="24"/>
        </w:rPr>
        <w:t>ajo este criterio se castiga</w:t>
      </w:r>
      <w:r w:rsidR="007D3715" w:rsidRPr="005543CF">
        <w:rPr>
          <w:rFonts w:ascii="Arial Narrow" w:hAnsi="Arial Narrow" w:cs="Times New Roman"/>
          <w:sz w:val="24"/>
          <w:szCs w:val="24"/>
        </w:rPr>
        <w:t>ría</w:t>
      </w:r>
      <w:r w:rsidR="009543F1" w:rsidRPr="005543CF">
        <w:rPr>
          <w:rFonts w:ascii="Arial Narrow" w:hAnsi="Arial Narrow" w:cs="Times New Roman"/>
          <w:sz w:val="24"/>
          <w:szCs w:val="24"/>
        </w:rPr>
        <w:t xml:space="preserve"> a quien colabora con un tercero </w:t>
      </w:r>
      <w:r w:rsidR="00621C18" w:rsidRPr="005543CF">
        <w:rPr>
          <w:rFonts w:ascii="Arial Narrow" w:hAnsi="Arial Narrow" w:cs="Times New Roman"/>
          <w:sz w:val="24"/>
          <w:szCs w:val="24"/>
        </w:rPr>
        <w:t>amén</w:t>
      </w:r>
      <w:r w:rsidR="009543F1" w:rsidRPr="005543CF">
        <w:rPr>
          <w:rFonts w:ascii="Arial Narrow" w:hAnsi="Arial Narrow" w:cs="Times New Roman"/>
          <w:sz w:val="24"/>
          <w:szCs w:val="24"/>
        </w:rPr>
        <w:t xml:space="preserve"> de que aquél actúe típica y antijurídicamente en calidad de autor.</w:t>
      </w:r>
      <w:r w:rsidR="007B2472" w:rsidRPr="005543CF">
        <w:rPr>
          <w:rFonts w:ascii="Arial Narrow" w:hAnsi="Arial Narrow" w:cs="Times New Roman"/>
          <w:sz w:val="24"/>
          <w:szCs w:val="24"/>
        </w:rPr>
        <w:t xml:space="preserve"> </w:t>
      </w:r>
      <w:r w:rsidR="00AF05CA" w:rsidRPr="005543CF">
        <w:rPr>
          <w:rFonts w:ascii="Arial Narrow" w:hAnsi="Arial Narrow" w:cs="Times New Roman"/>
          <w:sz w:val="24"/>
          <w:szCs w:val="24"/>
        </w:rPr>
        <w:t xml:space="preserve">Por tanto, </w:t>
      </w:r>
      <w:r w:rsidR="007B2472" w:rsidRPr="005543CF">
        <w:rPr>
          <w:rFonts w:ascii="Arial Narrow" w:hAnsi="Arial Narrow" w:cs="Times New Roman"/>
          <w:sz w:val="24"/>
          <w:szCs w:val="24"/>
        </w:rPr>
        <w:t>el principio de la accesoriedad</w:t>
      </w:r>
      <w:r w:rsidR="00AF05CA" w:rsidRPr="005543CF">
        <w:rPr>
          <w:rFonts w:ascii="Arial Narrow" w:hAnsi="Arial Narrow" w:cs="Times New Roman"/>
          <w:sz w:val="24"/>
          <w:szCs w:val="24"/>
        </w:rPr>
        <w:t xml:space="preserve"> </w:t>
      </w:r>
      <w:r w:rsidR="00AF05CA" w:rsidRPr="005543CF">
        <w:rPr>
          <w:rFonts w:ascii="Arial Narrow" w:hAnsi="Arial Narrow" w:cs="Times New Roman"/>
          <w:sz w:val="24"/>
          <w:szCs w:val="24"/>
        </w:rPr>
        <w:lastRenderedPageBreak/>
        <w:t>viene a constituir</w:t>
      </w:r>
      <w:r w:rsidR="007B2472" w:rsidRPr="005543CF">
        <w:rPr>
          <w:rFonts w:ascii="Arial Narrow" w:hAnsi="Arial Narrow" w:cs="Times New Roman"/>
          <w:sz w:val="24"/>
          <w:szCs w:val="24"/>
        </w:rPr>
        <w:t xml:space="preserve"> la diferencia más significativa entre el concepto unitario</w:t>
      </w:r>
      <w:r w:rsidR="00AF05CA" w:rsidRPr="005543CF">
        <w:rPr>
          <w:rFonts w:ascii="Arial Narrow" w:hAnsi="Arial Narrow" w:cs="Times New Roman"/>
          <w:sz w:val="24"/>
          <w:szCs w:val="24"/>
        </w:rPr>
        <w:t xml:space="preserve"> que lo rechaza</w:t>
      </w:r>
      <w:r w:rsidR="007B2472" w:rsidRPr="005543CF">
        <w:rPr>
          <w:rFonts w:ascii="Arial Narrow" w:hAnsi="Arial Narrow" w:cs="Times New Roman"/>
          <w:sz w:val="24"/>
          <w:szCs w:val="24"/>
        </w:rPr>
        <w:t xml:space="preserve"> y el concepto restrictivo de autor</w:t>
      </w:r>
      <w:r w:rsidR="00AF05CA" w:rsidRPr="005543CF">
        <w:rPr>
          <w:rFonts w:ascii="Arial Narrow" w:hAnsi="Arial Narrow" w:cs="Times New Roman"/>
          <w:sz w:val="24"/>
          <w:szCs w:val="24"/>
        </w:rPr>
        <w:t xml:space="preserve"> que lo desarrolla</w:t>
      </w:r>
      <w:r w:rsidR="007B2472" w:rsidRPr="005543CF">
        <w:rPr>
          <w:rFonts w:ascii="Arial Narrow" w:hAnsi="Arial Narrow" w:cs="Times New Roman"/>
          <w:sz w:val="24"/>
          <w:szCs w:val="24"/>
        </w:rPr>
        <w:t>.</w:t>
      </w:r>
      <w:r w:rsidR="007B2472" w:rsidRPr="005543CF">
        <w:rPr>
          <w:rStyle w:val="Refdenotaalpie"/>
          <w:rFonts w:ascii="Arial Narrow" w:hAnsi="Arial Narrow" w:cs="Times New Roman"/>
          <w:sz w:val="24"/>
          <w:szCs w:val="24"/>
        </w:rPr>
        <w:footnoteReference w:id="41"/>
      </w:r>
    </w:p>
    <w:p w:rsidR="00C34110" w:rsidRPr="005543CF" w:rsidRDefault="00980E04"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L</w:t>
      </w:r>
      <w:r w:rsidR="00D518B9" w:rsidRPr="005543CF">
        <w:rPr>
          <w:rFonts w:ascii="Arial Narrow" w:hAnsi="Arial Narrow" w:cs="Times New Roman"/>
          <w:sz w:val="24"/>
          <w:szCs w:val="24"/>
        </w:rPr>
        <w:t>os seguidores de</w:t>
      </w:r>
      <w:r w:rsidRPr="005543CF">
        <w:rPr>
          <w:rFonts w:ascii="Arial Narrow" w:hAnsi="Arial Narrow" w:cs="Times New Roman"/>
          <w:sz w:val="24"/>
          <w:szCs w:val="24"/>
        </w:rPr>
        <w:t>l</w:t>
      </w:r>
      <w:r w:rsidR="00D518B9" w:rsidRPr="005543CF">
        <w:rPr>
          <w:rFonts w:ascii="Arial Narrow" w:hAnsi="Arial Narrow" w:cs="Times New Roman"/>
          <w:sz w:val="24"/>
          <w:szCs w:val="24"/>
        </w:rPr>
        <w:t xml:space="preserve"> concepto restrictivo coinciden que entre todos los sujetos relacionados con la producción de un delito habrá que distinguir en cada caso cuál ha sido su aportación</w:t>
      </w:r>
      <w:r w:rsidR="00714FE2" w:rsidRPr="005543CF">
        <w:rPr>
          <w:rFonts w:ascii="Arial Narrow" w:hAnsi="Arial Narrow" w:cs="Times New Roman"/>
          <w:sz w:val="24"/>
          <w:szCs w:val="24"/>
        </w:rPr>
        <w:t xml:space="preserve">, luego </w:t>
      </w:r>
      <w:r w:rsidR="00C95D45" w:rsidRPr="005543CF">
        <w:rPr>
          <w:rFonts w:ascii="Arial Narrow" w:hAnsi="Arial Narrow" w:cs="Times New Roman"/>
          <w:sz w:val="24"/>
          <w:szCs w:val="24"/>
        </w:rPr>
        <w:t>y en función de su importancia</w:t>
      </w:r>
      <w:r w:rsidR="00714FE2" w:rsidRPr="005543CF">
        <w:rPr>
          <w:rFonts w:ascii="Arial Narrow" w:hAnsi="Arial Narrow" w:cs="Times New Roman"/>
          <w:sz w:val="24"/>
          <w:szCs w:val="24"/>
        </w:rPr>
        <w:t xml:space="preserve"> podrá calificarse de autoría o participación. De esta manera, su acierto constituye a la vez su desventaja porque en muchos casos es muy difícil definir cuál de los intervinientes ha realizado el tipo</w:t>
      </w:r>
      <w:r w:rsidR="00C543C0" w:rsidRPr="005543CF">
        <w:rPr>
          <w:rFonts w:ascii="Arial Narrow" w:hAnsi="Arial Narrow" w:cs="Times New Roman"/>
          <w:sz w:val="24"/>
          <w:szCs w:val="24"/>
        </w:rPr>
        <w:t xml:space="preserve"> (complejidad de método)</w:t>
      </w:r>
      <w:r w:rsidR="00714FE2" w:rsidRPr="005543CF">
        <w:rPr>
          <w:rFonts w:ascii="Arial Narrow" w:hAnsi="Arial Narrow" w:cs="Times New Roman"/>
          <w:sz w:val="24"/>
          <w:szCs w:val="24"/>
        </w:rPr>
        <w:t>.</w:t>
      </w:r>
      <w:r w:rsidR="005D2A43" w:rsidRPr="005543CF">
        <w:rPr>
          <w:rFonts w:ascii="Arial Narrow" w:hAnsi="Arial Narrow" w:cs="Times New Roman"/>
          <w:sz w:val="24"/>
          <w:szCs w:val="24"/>
        </w:rPr>
        <w:t xml:space="preserve"> En efecto, </w:t>
      </w:r>
      <w:r w:rsidR="00824437" w:rsidRPr="005543CF">
        <w:rPr>
          <w:rFonts w:ascii="Arial Narrow" w:hAnsi="Arial Narrow" w:cs="Times New Roman"/>
          <w:sz w:val="24"/>
          <w:szCs w:val="24"/>
        </w:rPr>
        <w:t>no existe</w:t>
      </w:r>
      <w:r w:rsidR="00C543C0" w:rsidRPr="005543CF">
        <w:rPr>
          <w:rFonts w:ascii="Arial Narrow" w:hAnsi="Arial Narrow" w:cs="Times New Roman"/>
          <w:sz w:val="24"/>
          <w:szCs w:val="24"/>
        </w:rPr>
        <w:t xml:space="preserve"> acuerdo </w:t>
      </w:r>
      <w:r w:rsidR="00824437" w:rsidRPr="005543CF">
        <w:rPr>
          <w:rFonts w:ascii="Arial Narrow" w:hAnsi="Arial Narrow" w:cs="Times New Roman"/>
          <w:sz w:val="24"/>
          <w:szCs w:val="24"/>
        </w:rPr>
        <w:t>sobre los criterios que deben orientar la distinción</w:t>
      </w:r>
      <w:r w:rsidR="005D2A43" w:rsidRPr="005543CF">
        <w:rPr>
          <w:rFonts w:ascii="Arial Narrow" w:hAnsi="Arial Narrow" w:cs="Times New Roman"/>
          <w:sz w:val="24"/>
          <w:szCs w:val="24"/>
        </w:rPr>
        <w:t xml:space="preserve"> generándose</w:t>
      </w:r>
      <w:r w:rsidR="005E2E94" w:rsidRPr="005543CF">
        <w:rPr>
          <w:rFonts w:ascii="Arial Narrow" w:hAnsi="Arial Narrow" w:cs="Times New Roman"/>
          <w:sz w:val="24"/>
          <w:szCs w:val="24"/>
        </w:rPr>
        <w:t xml:space="preserve"> con tales propósitos</w:t>
      </w:r>
      <w:r w:rsidR="005D2A43" w:rsidRPr="005543CF">
        <w:rPr>
          <w:rFonts w:ascii="Arial Narrow" w:hAnsi="Arial Narrow" w:cs="Times New Roman"/>
          <w:sz w:val="24"/>
          <w:szCs w:val="24"/>
        </w:rPr>
        <w:t xml:space="preserve"> varias </w:t>
      </w:r>
      <w:r w:rsidR="00C95D45" w:rsidRPr="005543CF">
        <w:rPr>
          <w:rFonts w:ascii="Arial Narrow" w:hAnsi="Arial Narrow" w:cs="Times New Roman"/>
          <w:sz w:val="24"/>
          <w:szCs w:val="24"/>
        </w:rPr>
        <w:t>teorías</w:t>
      </w:r>
      <w:r w:rsidR="005D2A43" w:rsidRPr="005543CF">
        <w:rPr>
          <w:rFonts w:ascii="Arial Narrow" w:hAnsi="Arial Narrow" w:cs="Times New Roman"/>
          <w:sz w:val="24"/>
          <w:szCs w:val="24"/>
        </w:rPr>
        <w:t xml:space="preserve"> entre las que </w:t>
      </w:r>
      <w:r w:rsidR="005E2E94" w:rsidRPr="005543CF">
        <w:rPr>
          <w:rFonts w:ascii="Arial Narrow" w:hAnsi="Arial Narrow" w:cs="Times New Roman"/>
          <w:sz w:val="24"/>
          <w:szCs w:val="24"/>
        </w:rPr>
        <w:t xml:space="preserve">frecuentemente </w:t>
      </w:r>
      <w:r w:rsidR="005D2A43" w:rsidRPr="005543CF">
        <w:rPr>
          <w:rFonts w:ascii="Arial Narrow" w:hAnsi="Arial Narrow" w:cs="Times New Roman"/>
          <w:sz w:val="24"/>
          <w:szCs w:val="24"/>
        </w:rPr>
        <w:t>se relacionan: la</w:t>
      </w:r>
      <w:r w:rsidR="003E1E96" w:rsidRPr="005543CF">
        <w:rPr>
          <w:rFonts w:ascii="Arial Narrow" w:hAnsi="Arial Narrow" w:cs="Times New Roman"/>
          <w:sz w:val="24"/>
          <w:szCs w:val="24"/>
        </w:rPr>
        <w:t xml:space="preserve"> objetivo-formal, objetivo-</w:t>
      </w:r>
      <w:r w:rsidR="00195758" w:rsidRPr="005543CF">
        <w:rPr>
          <w:rFonts w:ascii="Arial Narrow" w:hAnsi="Arial Narrow" w:cs="Times New Roman"/>
          <w:sz w:val="24"/>
          <w:szCs w:val="24"/>
        </w:rPr>
        <w:t>mat</w:t>
      </w:r>
      <w:r w:rsidR="00231DD1" w:rsidRPr="005543CF">
        <w:rPr>
          <w:rFonts w:ascii="Arial Narrow" w:hAnsi="Arial Narrow" w:cs="Times New Roman"/>
          <w:sz w:val="24"/>
          <w:szCs w:val="24"/>
        </w:rPr>
        <w:t xml:space="preserve">erial y </w:t>
      </w:r>
      <w:r w:rsidR="00195758" w:rsidRPr="005543CF">
        <w:rPr>
          <w:rFonts w:ascii="Arial Narrow" w:hAnsi="Arial Narrow" w:cs="Times New Roman"/>
          <w:sz w:val="24"/>
          <w:szCs w:val="24"/>
        </w:rPr>
        <w:t>del dominio del hecho</w:t>
      </w:r>
      <w:r w:rsidR="005E2E94" w:rsidRPr="005543CF">
        <w:rPr>
          <w:rFonts w:ascii="Arial Narrow" w:hAnsi="Arial Narrow" w:cs="Times New Roman"/>
          <w:sz w:val="24"/>
          <w:szCs w:val="24"/>
        </w:rPr>
        <w:t>.</w:t>
      </w:r>
      <w:r w:rsidR="00C543C0" w:rsidRPr="005543CF">
        <w:rPr>
          <w:rStyle w:val="Refdenotaalpie"/>
          <w:rFonts w:ascii="Arial Narrow" w:hAnsi="Arial Narrow" w:cs="Times New Roman"/>
          <w:sz w:val="24"/>
          <w:szCs w:val="24"/>
        </w:rPr>
        <w:footnoteReference w:id="42"/>
      </w:r>
      <w:r w:rsidR="00C543C0" w:rsidRPr="005543CF">
        <w:rPr>
          <w:rFonts w:ascii="Arial Narrow" w:hAnsi="Arial Narrow" w:cs="Times New Roman"/>
          <w:sz w:val="24"/>
          <w:szCs w:val="24"/>
        </w:rPr>
        <w:t xml:space="preserve"> </w:t>
      </w:r>
      <w:r w:rsidR="005E2E94" w:rsidRPr="005543CF">
        <w:rPr>
          <w:rFonts w:ascii="Arial Narrow" w:hAnsi="Arial Narrow" w:cs="Times New Roman"/>
          <w:sz w:val="24"/>
          <w:szCs w:val="24"/>
        </w:rPr>
        <w:t>E</w:t>
      </w:r>
      <w:r w:rsidR="00C543C0" w:rsidRPr="005543CF">
        <w:rPr>
          <w:rFonts w:ascii="Arial Narrow" w:hAnsi="Arial Narrow" w:cs="Times New Roman"/>
          <w:sz w:val="24"/>
          <w:szCs w:val="24"/>
        </w:rPr>
        <w:t>sta última</w:t>
      </w:r>
      <w:r w:rsidR="00002191" w:rsidRPr="005543CF">
        <w:rPr>
          <w:rFonts w:ascii="Arial Narrow" w:hAnsi="Arial Narrow" w:cs="Times New Roman"/>
          <w:sz w:val="24"/>
          <w:szCs w:val="24"/>
        </w:rPr>
        <w:t xml:space="preserve">, aunque </w:t>
      </w:r>
      <w:r w:rsidR="001817E9" w:rsidRPr="005543CF">
        <w:rPr>
          <w:rFonts w:ascii="Arial Narrow" w:hAnsi="Arial Narrow" w:cs="Times New Roman"/>
          <w:sz w:val="24"/>
          <w:szCs w:val="24"/>
        </w:rPr>
        <w:t>también se</w:t>
      </w:r>
      <w:r w:rsidR="00EA1D86" w:rsidRPr="005543CF">
        <w:rPr>
          <w:rFonts w:ascii="Arial Narrow" w:hAnsi="Arial Narrow" w:cs="Times New Roman"/>
          <w:sz w:val="24"/>
          <w:szCs w:val="24"/>
        </w:rPr>
        <w:t xml:space="preserve"> </w:t>
      </w:r>
      <w:r w:rsidR="001817E9" w:rsidRPr="005543CF">
        <w:rPr>
          <w:rFonts w:ascii="Arial Narrow" w:hAnsi="Arial Narrow" w:cs="Times New Roman"/>
          <w:sz w:val="24"/>
          <w:szCs w:val="24"/>
        </w:rPr>
        <w:t>ubica</w:t>
      </w:r>
      <w:r w:rsidR="00EA1D86" w:rsidRPr="005543CF">
        <w:rPr>
          <w:rFonts w:ascii="Arial Narrow" w:hAnsi="Arial Narrow" w:cs="Times New Roman"/>
          <w:sz w:val="24"/>
          <w:szCs w:val="24"/>
        </w:rPr>
        <w:t xml:space="preserve"> en el marco de las teorías objetivo-materiales,</w:t>
      </w:r>
      <w:r w:rsidR="006936AE" w:rsidRPr="005543CF">
        <w:rPr>
          <w:rFonts w:ascii="Arial Narrow" w:hAnsi="Arial Narrow" w:cs="Times New Roman"/>
          <w:sz w:val="24"/>
          <w:szCs w:val="24"/>
        </w:rPr>
        <w:t xml:space="preserve"> destaca como el criterio más acabado</w:t>
      </w:r>
      <w:r w:rsidR="005B5EA0" w:rsidRPr="005543CF">
        <w:rPr>
          <w:rFonts w:ascii="Arial Narrow" w:hAnsi="Arial Narrow" w:cs="Times New Roman"/>
          <w:sz w:val="24"/>
          <w:szCs w:val="24"/>
        </w:rPr>
        <w:t xml:space="preserve"> y</w:t>
      </w:r>
      <w:r w:rsidR="000A27ED" w:rsidRPr="005543CF">
        <w:rPr>
          <w:rFonts w:ascii="Arial Narrow" w:hAnsi="Arial Narrow" w:cs="Times New Roman"/>
          <w:sz w:val="24"/>
          <w:szCs w:val="24"/>
        </w:rPr>
        <w:t xml:space="preserve"> dominante en la actualidad</w:t>
      </w:r>
      <w:r w:rsidR="006936AE" w:rsidRPr="005543CF">
        <w:rPr>
          <w:rFonts w:ascii="Arial Narrow" w:hAnsi="Arial Narrow" w:cs="Times New Roman"/>
          <w:sz w:val="24"/>
          <w:szCs w:val="24"/>
        </w:rPr>
        <w:t xml:space="preserve"> para identificar el autor en un hecho delictivo.</w:t>
      </w:r>
      <w:r w:rsidR="00B57B03" w:rsidRPr="005543CF">
        <w:rPr>
          <w:rStyle w:val="Refdenotaalpie"/>
          <w:rFonts w:ascii="Arial Narrow" w:hAnsi="Arial Narrow" w:cs="Times New Roman"/>
          <w:sz w:val="24"/>
          <w:szCs w:val="24"/>
          <w:highlight w:val="yellow"/>
        </w:rPr>
        <w:footnoteReference w:id="43"/>
      </w:r>
    </w:p>
    <w:p w:rsidR="002A4399" w:rsidRPr="005543CF" w:rsidRDefault="00123224" w:rsidP="00055DBF">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Su</w:t>
      </w:r>
      <w:r w:rsidR="003D72AA" w:rsidRPr="005543CF">
        <w:rPr>
          <w:rFonts w:ascii="Arial Narrow" w:hAnsi="Arial Narrow" w:cs="Times New Roman"/>
          <w:sz w:val="24"/>
          <w:szCs w:val="24"/>
        </w:rPr>
        <w:t xml:space="preserve"> perfeccionamiento se atribuye a </w:t>
      </w:r>
      <w:r w:rsidR="003D72AA" w:rsidRPr="005543CF">
        <w:rPr>
          <w:rFonts w:ascii="Arial Narrow" w:hAnsi="Arial Narrow" w:cs="Times New Roman"/>
          <w:smallCaps/>
          <w:sz w:val="24"/>
          <w:szCs w:val="24"/>
        </w:rPr>
        <w:t>Roxin</w:t>
      </w:r>
      <w:r w:rsidR="005E4DCB" w:rsidRPr="005543CF">
        <w:rPr>
          <w:rFonts w:ascii="Arial Narrow" w:hAnsi="Arial Narrow" w:cs="Times New Roman"/>
          <w:sz w:val="24"/>
          <w:szCs w:val="24"/>
        </w:rPr>
        <w:t xml:space="preserve"> sobre la base de dos ideas fundamentales: la del autor como </w:t>
      </w:r>
      <w:r w:rsidR="006973E0" w:rsidRPr="005543CF">
        <w:rPr>
          <w:rFonts w:ascii="Arial Narrow" w:hAnsi="Arial Narrow" w:cs="Times New Roman"/>
          <w:sz w:val="24"/>
          <w:szCs w:val="24"/>
        </w:rPr>
        <w:t>"</w:t>
      </w:r>
      <w:r w:rsidR="005E4DCB" w:rsidRPr="005543CF">
        <w:rPr>
          <w:rFonts w:ascii="Arial Narrow" w:hAnsi="Arial Narrow" w:cs="Times New Roman"/>
          <w:sz w:val="24"/>
          <w:szCs w:val="24"/>
        </w:rPr>
        <w:t>figura central</w:t>
      </w:r>
      <w:r w:rsidR="006973E0" w:rsidRPr="005543CF">
        <w:rPr>
          <w:rFonts w:ascii="Arial Narrow" w:hAnsi="Arial Narrow" w:cs="Times New Roman"/>
          <w:sz w:val="24"/>
          <w:szCs w:val="24"/>
        </w:rPr>
        <w:t>"</w:t>
      </w:r>
      <w:r w:rsidR="00055DBF" w:rsidRPr="005543CF">
        <w:rPr>
          <w:rFonts w:ascii="Arial Narrow" w:hAnsi="Arial Narrow" w:cs="Times New Roman"/>
          <w:sz w:val="24"/>
          <w:szCs w:val="24"/>
        </w:rPr>
        <w:t>,</w:t>
      </w:r>
      <w:r w:rsidR="00EC335A" w:rsidRPr="005543CF">
        <w:rPr>
          <w:rStyle w:val="Refdenotaalpie"/>
          <w:rFonts w:ascii="Arial Narrow" w:hAnsi="Arial Narrow" w:cs="Times New Roman"/>
          <w:sz w:val="24"/>
          <w:szCs w:val="24"/>
        </w:rPr>
        <w:footnoteReference w:id="44"/>
      </w:r>
      <w:r w:rsidR="00055DBF" w:rsidRPr="005543CF">
        <w:rPr>
          <w:rFonts w:ascii="Arial Narrow" w:hAnsi="Arial Narrow" w:cs="Times New Roman"/>
          <w:sz w:val="24"/>
          <w:szCs w:val="24"/>
        </w:rPr>
        <w:t xml:space="preserve"> quien (materialmente) realiza el correspondiente tipo de delito </w:t>
      </w:r>
      <w:r w:rsidR="005E4DCB" w:rsidRPr="005543CF">
        <w:rPr>
          <w:rFonts w:ascii="Arial Narrow" w:hAnsi="Arial Narrow" w:cs="Times New Roman"/>
          <w:sz w:val="24"/>
          <w:szCs w:val="24"/>
        </w:rPr>
        <w:t>y la del dominio del hecho como concepto abierto</w:t>
      </w:r>
      <w:r w:rsidR="00E012FB" w:rsidRPr="005543CF">
        <w:rPr>
          <w:rFonts w:ascii="Arial Narrow" w:hAnsi="Arial Narrow" w:cs="Times New Roman"/>
          <w:sz w:val="24"/>
          <w:szCs w:val="24"/>
        </w:rPr>
        <w:t xml:space="preserve"> en el que es posible la inclusión de todos los supuestos partic</w:t>
      </w:r>
      <w:r w:rsidR="005D425C" w:rsidRPr="005543CF">
        <w:rPr>
          <w:rFonts w:ascii="Arial Narrow" w:hAnsi="Arial Narrow" w:cs="Times New Roman"/>
          <w:sz w:val="24"/>
          <w:szCs w:val="24"/>
        </w:rPr>
        <w:t>ulares</w:t>
      </w:r>
      <w:r w:rsidR="00E012FB" w:rsidRPr="005543CF">
        <w:rPr>
          <w:rFonts w:ascii="Arial Narrow" w:hAnsi="Arial Narrow" w:cs="Times New Roman"/>
          <w:sz w:val="24"/>
          <w:szCs w:val="24"/>
        </w:rPr>
        <w:t xml:space="preserve"> en los que por sí solo o con otros se posee el dominio del hecho. En consecuencia, </w:t>
      </w:r>
      <w:r w:rsidR="003D72AA" w:rsidRPr="005543CF">
        <w:rPr>
          <w:rFonts w:ascii="Arial Narrow" w:hAnsi="Arial Narrow" w:cs="Times New Roman"/>
          <w:sz w:val="24"/>
          <w:szCs w:val="24"/>
        </w:rPr>
        <w:t>es autor quien tiene el poder sobre la realización del hecho descrito en el tipo legal</w:t>
      </w:r>
      <w:r w:rsidR="00AB7848" w:rsidRPr="005543CF">
        <w:rPr>
          <w:rFonts w:ascii="Arial Narrow" w:hAnsi="Arial Narrow" w:cs="Times New Roman"/>
          <w:sz w:val="24"/>
          <w:szCs w:val="24"/>
        </w:rPr>
        <w:t xml:space="preserve"> (autor directo)</w:t>
      </w:r>
      <w:r w:rsidR="003D72AA" w:rsidRPr="005543CF">
        <w:rPr>
          <w:rFonts w:ascii="Arial Narrow" w:hAnsi="Arial Narrow" w:cs="Times New Roman"/>
          <w:sz w:val="24"/>
          <w:szCs w:val="24"/>
        </w:rPr>
        <w:t xml:space="preserve">, o bien aquel que lo configura </w:t>
      </w:r>
      <w:r w:rsidRPr="005543CF">
        <w:rPr>
          <w:rFonts w:ascii="Arial Narrow" w:hAnsi="Arial Narrow" w:cs="Times New Roman"/>
          <w:sz w:val="24"/>
          <w:szCs w:val="24"/>
        </w:rPr>
        <w:t xml:space="preserve">mediante </w:t>
      </w:r>
      <w:r w:rsidR="003D72AA" w:rsidRPr="005543CF">
        <w:rPr>
          <w:rFonts w:ascii="Arial Narrow" w:hAnsi="Arial Narrow" w:cs="Times New Roman"/>
          <w:sz w:val="24"/>
          <w:szCs w:val="24"/>
        </w:rPr>
        <w:t>e</w:t>
      </w:r>
      <w:r w:rsidRPr="005543CF">
        <w:rPr>
          <w:rFonts w:ascii="Arial Narrow" w:hAnsi="Arial Narrow" w:cs="Times New Roman"/>
          <w:sz w:val="24"/>
          <w:szCs w:val="24"/>
        </w:rPr>
        <w:t>l dominio de l</w:t>
      </w:r>
      <w:r w:rsidR="003D72AA" w:rsidRPr="005543CF">
        <w:rPr>
          <w:rFonts w:ascii="Arial Narrow" w:hAnsi="Arial Narrow" w:cs="Times New Roman"/>
          <w:sz w:val="24"/>
          <w:szCs w:val="24"/>
        </w:rPr>
        <w:t xml:space="preserve">a voluntad </w:t>
      </w:r>
      <w:r w:rsidRPr="005543CF">
        <w:rPr>
          <w:rFonts w:ascii="Arial Narrow" w:hAnsi="Arial Narrow" w:cs="Times New Roman"/>
          <w:sz w:val="24"/>
          <w:szCs w:val="24"/>
        </w:rPr>
        <w:t xml:space="preserve">de otro sujeto a través </w:t>
      </w:r>
      <w:r w:rsidR="003D72AA" w:rsidRPr="005543CF">
        <w:rPr>
          <w:rFonts w:ascii="Arial Narrow" w:hAnsi="Arial Narrow" w:cs="Times New Roman"/>
          <w:sz w:val="24"/>
          <w:szCs w:val="24"/>
        </w:rPr>
        <w:t>de</w:t>
      </w:r>
      <w:r w:rsidRPr="005543CF">
        <w:rPr>
          <w:rFonts w:ascii="Arial Narrow" w:hAnsi="Arial Narrow" w:cs="Times New Roman"/>
          <w:sz w:val="24"/>
          <w:szCs w:val="24"/>
        </w:rPr>
        <w:t>l cual</w:t>
      </w:r>
      <w:r w:rsidR="003D72AA" w:rsidRPr="005543CF">
        <w:rPr>
          <w:rFonts w:ascii="Arial Narrow" w:hAnsi="Arial Narrow" w:cs="Times New Roman"/>
          <w:sz w:val="24"/>
          <w:szCs w:val="24"/>
        </w:rPr>
        <w:t xml:space="preserve"> realiza</w:t>
      </w:r>
      <w:r w:rsidR="00B02BD1" w:rsidRPr="005543CF">
        <w:rPr>
          <w:rFonts w:ascii="Arial Narrow" w:hAnsi="Arial Narrow" w:cs="Times New Roman"/>
          <w:sz w:val="24"/>
          <w:szCs w:val="24"/>
        </w:rPr>
        <w:t xml:space="preserve"> </w:t>
      </w:r>
      <w:r w:rsidR="008040EC" w:rsidRPr="005543CF">
        <w:rPr>
          <w:rFonts w:ascii="Arial Narrow" w:hAnsi="Arial Narrow" w:cs="Times New Roman"/>
          <w:sz w:val="24"/>
          <w:szCs w:val="24"/>
        </w:rPr>
        <w:t xml:space="preserve">la </w:t>
      </w:r>
      <w:r w:rsidR="002A4399" w:rsidRPr="005543CF">
        <w:rPr>
          <w:rFonts w:ascii="Arial Narrow" w:hAnsi="Arial Narrow" w:cs="Times New Roman"/>
          <w:sz w:val="24"/>
          <w:szCs w:val="24"/>
        </w:rPr>
        <w:t>ac</w:t>
      </w:r>
      <w:r w:rsidR="003D72AA" w:rsidRPr="005543CF">
        <w:rPr>
          <w:rFonts w:ascii="Arial Narrow" w:hAnsi="Arial Narrow" w:cs="Times New Roman"/>
          <w:sz w:val="24"/>
          <w:szCs w:val="24"/>
        </w:rPr>
        <w:t xml:space="preserve">ción </w:t>
      </w:r>
      <w:r w:rsidR="002A4399" w:rsidRPr="005543CF">
        <w:rPr>
          <w:rFonts w:ascii="Arial Narrow" w:hAnsi="Arial Narrow" w:cs="Times New Roman"/>
          <w:sz w:val="24"/>
          <w:szCs w:val="24"/>
        </w:rPr>
        <w:t>típica</w:t>
      </w:r>
      <w:r w:rsidR="00B02BD1" w:rsidRPr="005543CF">
        <w:rPr>
          <w:rFonts w:ascii="Arial Narrow" w:hAnsi="Arial Narrow" w:cs="Times New Roman"/>
          <w:sz w:val="24"/>
          <w:szCs w:val="24"/>
        </w:rPr>
        <w:t xml:space="preserve"> (autor mediato)</w:t>
      </w:r>
      <w:r w:rsidR="00894F51" w:rsidRPr="005543CF">
        <w:rPr>
          <w:rFonts w:ascii="Arial Narrow" w:hAnsi="Arial Narrow" w:cs="Times New Roman"/>
          <w:sz w:val="24"/>
          <w:szCs w:val="24"/>
        </w:rPr>
        <w:t xml:space="preserve">. </w:t>
      </w:r>
      <w:r w:rsidR="00B02BD1" w:rsidRPr="005543CF">
        <w:rPr>
          <w:rFonts w:ascii="Arial Narrow" w:hAnsi="Arial Narrow" w:cs="Times New Roman"/>
          <w:sz w:val="24"/>
          <w:szCs w:val="24"/>
        </w:rPr>
        <w:t>También</w:t>
      </w:r>
      <w:r w:rsidR="00072FB6" w:rsidRPr="005543CF">
        <w:rPr>
          <w:rFonts w:ascii="Arial Narrow" w:hAnsi="Arial Narrow" w:cs="Times New Roman"/>
          <w:sz w:val="24"/>
          <w:szCs w:val="24"/>
        </w:rPr>
        <w:t xml:space="preserve"> son autores</w:t>
      </w:r>
      <w:r w:rsidR="002A4399" w:rsidRPr="005543CF">
        <w:rPr>
          <w:rFonts w:ascii="Arial Narrow" w:hAnsi="Arial Narrow" w:cs="Times New Roman"/>
          <w:sz w:val="24"/>
          <w:szCs w:val="24"/>
        </w:rPr>
        <w:t xml:space="preserve"> quienes tienen el </w:t>
      </w:r>
      <w:proofErr w:type="spellStart"/>
      <w:r w:rsidR="002A4399" w:rsidRPr="005543CF">
        <w:rPr>
          <w:rFonts w:ascii="Arial Narrow" w:hAnsi="Arial Narrow" w:cs="Times New Roman"/>
          <w:sz w:val="24"/>
          <w:szCs w:val="24"/>
        </w:rPr>
        <w:t>co</w:t>
      </w:r>
      <w:proofErr w:type="spellEnd"/>
      <w:r w:rsidR="002A4399" w:rsidRPr="005543CF">
        <w:rPr>
          <w:rFonts w:ascii="Arial Narrow" w:hAnsi="Arial Narrow" w:cs="Times New Roman"/>
          <w:sz w:val="24"/>
          <w:szCs w:val="24"/>
        </w:rPr>
        <w:t>-domini</w:t>
      </w:r>
      <w:r w:rsidR="00072FB6" w:rsidRPr="005543CF">
        <w:rPr>
          <w:rFonts w:ascii="Arial Narrow" w:hAnsi="Arial Narrow" w:cs="Times New Roman"/>
          <w:sz w:val="24"/>
          <w:szCs w:val="24"/>
        </w:rPr>
        <w:t>o del hecho</w:t>
      </w:r>
      <w:r w:rsidR="00597383" w:rsidRPr="005543CF">
        <w:rPr>
          <w:rFonts w:ascii="Arial Narrow" w:hAnsi="Arial Narrow" w:cs="Times New Roman"/>
          <w:sz w:val="24"/>
          <w:szCs w:val="24"/>
        </w:rPr>
        <w:t xml:space="preserve"> de tal forma que so</w:t>
      </w:r>
      <w:r w:rsidR="002A4399" w:rsidRPr="005543CF">
        <w:rPr>
          <w:rFonts w:ascii="Arial Narrow" w:hAnsi="Arial Narrow" w:cs="Times New Roman"/>
          <w:sz w:val="24"/>
          <w:szCs w:val="24"/>
        </w:rPr>
        <w:t>lo pueden actuar conjuntamente</w:t>
      </w:r>
      <w:r w:rsidR="008040EC" w:rsidRPr="005543CF">
        <w:rPr>
          <w:rFonts w:ascii="Arial Narrow" w:hAnsi="Arial Narrow" w:cs="Times New Roman"/>
          <w:sz w:val="24"/>
          <w:szCs w:val="24"/>
        </w:rPr>
        <w:t xml:space="preserve"> </w:t>
      </w:r>
      <w:r w:rsidR="00A024CA" w:rsidRPr="005543CF">
        <w:rPr>
          <w:rFonts w:ascii="Arial Narrow" w:hAnsi="Arial Narrow" w:cs="Times New Roman"/>
          <w:sz w:val="24"/>
          <w:szCs w:val="24"/>
        </w:rPr>
        <w:t>y</w:t>
      </w:r>
      <w:r w:rsidR="008040EC" w:rsidRPr="005543CF">
        <w:rPr>
          <w:rFonts w:ascii="Arial Narrow" w:hAnsi="Arial Narrow" w:cs="Times New Roman"/>
          <w:sz w:val="24"/>
          <w:szCs w:val="24"/>
        </w:rPr>
        <w:t xml:space="preserve"> </w:t>
      </w:r>
      <w:r w:rsidR="0087342F" w:rsidRPr="005543CF">
        <w:rPr>
          <w:rFonts w:ascii="Arial Narrow" w:hAnsi="Arial Narrow" w:cs="Times New Roman"/>
          <w:sz w:val="24"/>
          <w:szCs w:val="24"/>
        </w:rPr>
        <w:t xml:space="preserve">de </w:t>
      </w:r>
      <w:r w:rsidR="0087342F" w:rsidRPr="005543CF">
        <w:rPr>
          <w:rFonts w:ascii="Arial Narrow" w:hAnsi="Arial Narrow" w:cs="Times New Roman"/>
          <w:sz w:val="24"/>
          <w:szCs w:val="24"/>
        </w:rPr>
        <w:lastRenderedPageBreak/>
        <w:t xml:space="preserve">retirarse </w:t>
      </w:r>
      <w:r w:rsidR="00EE785A" w:rsidRPr="005543CF">
        <w:rPr>
          <w:rFonts w:ascii="Arial Narrow" w:hAnsi="Arial Narrow" w:cs="Times New Roman"/>
          <w:sz w:val="24"/>
          <w:szCs w:val="24"/>
        </w:rPr>
        <w:t xml:space="preserve">alguno </w:t>
      </w:r>
      <w:r w:rsidR="0087342F" w:rsidRPr="005543CF">
        <w:rPr>
          <w:rFonts w:ascii="Arial Narrow" w:hAnsi="Arial Narrow" w:cs="Times New Roman"/>
          <w:sz w:val="24"/>
          <w:szCs w:val="24"/>
        </w:rPr>
        <w:t>de ellos</w:t>
      </w:r>
      <w:r w:rsidR="00072FB6" w:rsidRPr="005543CF">
        <w:rPr>
          <w:rFonts w:ascii="Arial Narrow" w:hAnsi="Arial Narrow" w:cs="Times New Roman"/>
          <w:sz w:val="24"/>
          <w:szCs w:val="24"/>
        </w:rPr>
        <w:t xml:space="preserve"> puede fracasar el plan</w:t>
      </w:r>
      <w:r w:rsidR="00EE785A" w:rsidRPr="005543CF">
        <w:rPr>
          <w:rFonts w:ascii="Arial Narrow" w:hAnsi="Arial Narrow" w:cs="Times New Roman"/>
          <w:sz w:val="24"/>
          <w:szCs w:val="24"/>
        </w:rPr>
        <w:t>,</w:t>
      </w:r>
      <w:r w:rsidR="00072FB6" w:rsidRPr="005543CF">
        <w:rPr>
          <w:rFonts w:ascii="Arial Narrow" w:hAnsi="Arial Narrow" w:cs="Times New Roman"/>
          <w:sz w:val="24"/>
          <w:szCs w:val="24"/>
        </w:rPr>
        <w:t xml:space="preserve"> porque </w:t>
      </w:r>
      <w:r w:rsidR="002A4399" w:rsidRPr="005543CF">
        <w:rPr>
          <w:rFonts w:ascii="Arial Narrow" w:hAnsi="Arial Narrow" w:cs="Times New Roman"/>
          <w:sz w:val="24"/>
          <w:szCs w:val="24"/>
        </w:rPr>
        <w:t>cada uno tiene en sus manos el destino del hecho total</w:t>
      </w:r>
      <w:r w:rsidR="00DF5810" w:rsidRPr="005543CF">
        <w:rPr>
          <w:rFonts w:ascii="Arial Narrow" w:hAnsi="Arial Narrow" w:cs="Times New Roman"/>
          <w:sz w:val="24"/>
          <w:szCs w:val="24"/>
        </w:rPr>
        <w:t xml:space="preserve"> (coa</w:t>
      </w:r>
      <w:r w:rsidR="00072FB6" w:rsidRPr="005543CF">
        <w:rPr>
          <w:rFonts w:ascii="Arial Narrow" w:hAnsi="Arial Narrow" w:cs="Times New Roman"/>
          <w:sz w:val="24"/>
          <w:szCs w:val="24"/>
        </w:rPr>
        <w:t>utoría)</w:t>
      </w:r>
      <w:r w:rsidR="002A4399" w:rsidRPr="005543CF">
        <w:rPr>
          <w:rFonts w:ascii="Arial Narrow" w:hAnsi="Arial Narrow" w:cs="Times New Roman"/>
          <w:sz w:val="24"/>
          <w:szCs w:val="24"/>
        </w:rPr>
        <w:t>.</w:t>
      </w:r>
      <w:r w:rsidR="008040EC" w:rsidRPr="005543CF">
        <w:rPr>
          <w:rStyle w:val="Refdenotaalpie"/>
          <w:rFonts w:ascii="Arial Narrow" w:hAnsi="Arial Narrow" w:cs="Times New Roman"/>
          <w:sz w:val="24"/>
          <w:szCs w:val="24"/>
        </w:rPr>
        <w:footnoteReference w:id="45"/>
      </w:r>
    </w:p>
    <w:p w:rsidR="00324227" w:rsidRPr="005543CF" w:rsidRDefault="006214E3"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Además</w:t>
      </w:r>
      <w:r w:rsidR="002B563D" w:rsidRPr="005543CF">
        <w:rPr>
          <w:rFonts w:ascii="Arial Narrow" w:hAnsi="Arial Narrow" w:cs="Times New Roman"/>
          <w:sz w:val="24"/>
          <w:szCs w:val="24"/>
        </w:rPr>
        <w:t>, l</w:t>
      </w:r>
      <w:r w:rsidR="00F43D05" w:rsidRPr="005543CF">
        <w:rPr>
          <w:rFonts w:ascii="Arial Narrow" w:hAnsi="Arial Narrow" w:cs="Times New Roman"/>
          <w:sz w:val="24"/>
          <w:szCs w:val="24"/>
        </w:rPr>
        <w:t>a idea del dominio del hecho comprende</w:t>
      </w:r>
      <w:r w:rsidR="003D72AA" w:rsidRPr="005543CF">
        <w:rPr>
          <w:rFonts w:ascii="Arial Narrow" w:hAnsi="Arial Narrow" w:cs="Times New Roman"/>
          <w:sz w:val="24"/>
          <w:szCs w:val="24"/>
        </w:rPr>
        <w:t xml:space="preserve"> un elemento objetivo y otro subjetivo </w:t>
      </w:r>
      <w:r w:rsidR="00454780" w:rsidRPr="005543CF">
        <w:rPr>
          <w:rFonts w:ascii="Arial Narrow" w:hAnsi="Arial Narrow" w:cs="Times New Roman"/>
          <w:sz w:val="24"/>
          <w:szCs w:val="24"/>
        </w:rPr>
        <w:t xml:space="preserve">que deben conjugarse. </w:t>
      </w:r>
      <w:r w:rsidR="00805E6D" w:rsidRPr="005543CF">
        <w:rPr>
          <w:rFonts w:ascii="Arial Narrow" w:hAnsi="Arial Narrow" w:cs="Times New Roman"/>
          <w:sz w:val="24"/>
          <w:szCs w:val="24"/>
        </w:rPr>
        <w:t>Por tanto, p</w:t>
      </w:r>
      <w:r w:rsidR="00454780" w:rsidRPr="005543CF">
        <w:rPr>
          <w:rFonts w:ascii="Arial Narrow" w:hAnsi="Arial Narrow" w:cs="Times New Roman"/>
          <w:sz w:val="24"/>
          <w:szCs w:val="24"/>
        </w:rPr>
        <w:t xml:space="preserve">ara hablar de dominio </w:t>
      </w:r>
      <w:r w:rsidR="00EF437D" w:rsidRPr="005543CF">
        <w:rPr>
          <w:rFonts w:ascii="Arial Narrow" w:hAnsi="Arial Narrow" w:cs="Times New Roman"/>
          <w:sz w:val="24"/>
          <w:szCs w:val="24"/>
        </w:rPr>
        <w:t xml:space="preserve">del hecho </w:t>
      </w:r>
      <w:r w:rsidR="00454780" w:rsidRPr="005543CF">
        <w:rPr>
          <w:rFonts w:ascii="Arial Narrow" w:hAnsi="Arial Narrow" w:cs="Times New Roman"/>
          <w:sz w:val="24"/>
          <w:szCs w:val="24"/>
        </w:rPr>
        <w:t xml:space="preserve">se requiere la concurrencia de requisitos fácticos </w:t>
      </w:r>
      <w:r w:rsidR="00597383" w:rsidRPr="005543CF">
        <w:rPr>
          <w:rFonts w:ascii="Arial Narrow" w:hAnsi="Arial Narrow" w:cs="Times New Roman"/>
          <w:sz w:val="24"/>
          <w:szCs w:val="24"/>
        </w:rPr>
        <w:t>reveladores</w:t>
      </w:r>
      <w:r w:rsidR="00EF437D" w:rsidRPr="005543CF">
        <w:rPr>
          <w:rFonts w:ascii="Arial Narrow" w:hAnsi="Arial Narrow" w:cs="Times New Roman"/>
          <w:sz w:val="24"/>
          <w:szCs w:val="24"/>
        </w:rPr>
        <w:t xml:space="preserve"> </w:t>
      </w:r>
      <w:r w:rsidR="00597383" w:rsidRPr="005543CF">
        <w:rPr>
          <w:rFonts w:ascii="Arial Narrow" w:hAnsi="Arial Narrow" w:cs="Times New Roman"/>
          <w:sz w:val="24"/>
          <w:szCs w:val="24"/>
        </w:rPr>
        <w:t>d</w:t>
      </w:r>
      <w:r w:rsidR="00EF437D" w:rsidRPr="005543CF">
        <w:rPr>
          <w:rFonts w:ascii="Arial Narrow" w:hAnsi="Arial Narrow" w:cs="Times New Roman"/>
          <w:sz w:val="24"/>
          <w:szCs w:val="24"/>
        </w:rPr>
        <w:t>el control que el sujeto posee so</w:t>
      </w:r>
      <w:r w:rsidR="00EE00AC" w:rsidRPr="005543CF">
        <w:rPr>
          <w:rFonts w:ascii="Arial Narrow" w:hAnsi="Arial Narrow" w:cs="Times New Roman"/>
          <w:sz w:val="24"/>
          <w:szCs w:val="24"/>
        </w:rPr>
        <w:t>bre el acontecer del hech</w:t>
      </w:r>
      <w:r w:rsidR="009C5A46" w:rsidRPr="005543CF">
        <w:rPr>
          <w:rFonts w:ascii="Arial Narrow" w:hAnsi="Arial Narrow" w:cs="Times New Roman"/>
          <w:sz w:val="24"/>
          <w:szCs w:val="24"/>
        </w:rPr>
        <w:t>o</w:t>
      </w:r>
      <w:r w:rsidR="005A1AD5" w:rsidRPr="005543CF">
        <w:rPr>
          <w:rFonts w:ascii="Arial Narrow" w:hAnsi="Arial Narrow" w:cs="Times New Roman"/>
          <w:sz w:val="24"/>
          <w:szCs w:val="24"/>
        </w:rPr>
        <w:t xml:space="preserve"> (contenido objetivo)</w:t>
      </w:r>
      <w:r w:rsidRPr="005543CF">
        <w:rPr>
          <w:rFonts w:ascii="Arial Narrow" w:hAnsi="Arial Narrow" w:cs="Times New Roman"/>
          <w:sz w:val="24"/>
          <w:szCs w:val="24"/>
        </w:rPr>
        <w:t>,</w:t>
      </w:r>
      <w:r w:rsidR="00EE00AC" w:rsidRPr="005543CF">
        <w:rPr>
          <w:rFonts w:ascii="Arial Narrow" w:hAnsi="Arial Narrow" w:cs="Times New Roman"/>
          <w:sz w:val="24"/>
          <w:szCs w:val="24"/>
        </w:rPr>
        <w:t xml:space="preserve"> pero igual de </w:t>
      </w:r>
      <w:r w:rsidR="00EF437D" w:rsidRPr="005543CF">
        <w:rPr>
          <w:rFonts w:ascii="Arial Narrow" w:hAnsi="Arial Narrow" w:cs="Times New Roman"/>
          <w:sz w:val="24"/>
          <w:szCs w:val="24"/>
        </w:rPr>
        <w:t>necesario</w:t>
      </w:r>
      <w:r w:rsidR="00EE00AC" w:rsidRPr="005543CF">
        <w:rPr>
          <w:rFonts w:ascii="Arial Narrow" w:hAnsi="Arial Narrow" w:cs="Times New Roman"/>
          <w:sz w:val="24"/>
          <w:szCs w:val="24"/>
        </w:rPr>
        <w:t xml:space="preserve"> es</w:t>
      </w:r>
      <w:r w:rsidR="00EF437D" w:rsidRPr="005543CF">
        <w:rPr>
          <w:rFonts w:ascii="Arial Narrow" w:hAnsi="Arial Narrow" w:cs="Times New Roman"/>
          <w:sz w:val="24"/>
          <w:szCs w:val="24"/>
        </w:rPr>
        <w:t xml:space="preserve"> </w:t>
      </w:r>
      <w:r w:rsidR="00C02C1C" w:rsidRPr="005543CF">
        <w:rPr>
          <w:rFonts w:ascii="Arial Narrow" w:hAnsi="Arial Narrow" w:cs="Times New Roman"/>
          <w:sz w:val="24"/>
          <w:szCs w:val="24"/>
        </w:rPr>
        <w:t>el conocimiento</w:t>
      </w:r>
      <w:r w:rsidR="005A1AD5" w:rsidRPr="005543CF">
        <w:rPr>
          <w:rFonts w:ascii="Arial Narrow" w:hAnsi="Arial Narrow" w:cs="Times New Roman"/>
          <w:sz w:val="24"/>
          <w:szCs w:val="24"/>
        </w:rPr>
        <w:t xml:space="preserve"> (subjetivo)</w:t>
      </w:r>
      <w:r w:rsidR="00C02C1C" w:rsidRPr="005543CF">
        <w:rPr>
          <w:rFonts w:ascii="Arial Narrow" w:hAnsi="Arial Narrow" w:cs="Times New Roman"/>
          <w:sz w:val="24"/>
          <w:szCs w:val="24"/>
        </w:rPr>
        <w:t xml:space="preserve"> de </w:t>
      </w:r>
      <w:r w:rsidR="00EF437D" w:rsidRPr="005543CF">
        <w:rPr>
          <w:rFonts w:ascii="Arial Narrow" w:hAnsi="Arial Narrow" w:cs="Times New Roman"/>
          <w:sz w:val="24"/>
          <w:szCs w:val="24"/>
        </w:rPr>
        <w:t>las circunstancias objetivas que lo posicionan en esa situación</w:t>
      </w:r>
      <w:r w:rsidR="005A1AD5" w:rsidRPr="005543CF">
        <w:rPr>
          <w:rFonts w:ascii="Arial Narrow" w:hAnsi="Arial Narrow" w:cs="Times New Roman"/>
          <w:sz w:val="24"/>
          <w:szCs w:val="24"/>
        </w:rPr>
        <w:t xml:space="preserve"> de dominio</w:t>
      </w:r>
      <w:r w:rsidR="00EF437D" w:rsidRPr="005543CF">
        <w:rPr>
          <w:rFonts w:ascii="Arial Narrow" w:hAnsi="Arial Narrow" w:cs="Times New Roman"/>
          <w:sz w:val="24"/>
          <w:szCs w:val="24"/>
        </w:rPr>
        <w:t xml:space="preserve">, </w:t>
      </w:r>
      <w:r w:rsidR="00454780" w:rsidRPr="005543CF">
        <w:rPr>
          <w:rFonts w:ascii="Arial Narrow" w:hAnsi="Arial Narrow" w:cs="Times New Roman"/>
          <w:sz w:val="24"/>
          <w:szCs w:val="24"/>
        </w:rPr>
        <w:t>de modo que el hecho aparezca como obra de una voluntad que conduce el suceso</w:t>
      </w:r>
      <w:r w:rsidR="005A1AD5" w:rsidRPr="005543CF">
        <w:rPr>
          <w:rFonts w:ascii="Arial Narrow" w:hAnsi="Arial Narrow" w:cs="Times New Roman"/>
          <w:sz w:val="24"/>
          <w:szCs w:val="24"/>
        </w:rPr>
        <w:t xml:space="preserve"> (contenido subjetivo)</w:t>
      </w:r>
      <w:r w:rsidR="00454780" w:rsidRPr="005543CF">
        <w:rPr>
          <w:rFonts w:ascii="Arial Narrow" w:hAnsi="Arial Narrow" w:cs="Times New Roman"/>
          <w:sz w:val="24"/>
          <w:szCs w:val="24"/>
        </w:rPr>
        <w:t>.</w:t>
      </w:r>
      <w:r w:rsidR="00324227" w:rsidRPr="005543CF">
        <w:rPr>
          <w:rStyle w:val="Refdenotaalpie"/>
          <w:rFonts w:ascii="Arial Narrow" w:hAnsi="Arial Narrow" w:cs="Times New Roman"/>
          <w:sz w:val="24"/>
          <w:szCs w:val="24"/>
        </w:rPr>
        <w:footnoteReference w:id="46"/>
      </w:r>
      <w:r w:rsidR="00805E6D" w:rsidRPr="005543CF">
        <w:rPr>
          <w:rFonts w:ascii="Arial Narrow" w:hAnsi="Arial Narrow" w:cs="Times New Roman"/>
          <w:sz w:val="24"/>
          <w:szCs w:val="24"/>
        </w:rPr>
        <w:t xml:space="preserve"> </w:t>
      </w:r>
      <w:r w:rsidR="006154E6" w:rsidRPr="005543CF">
        <w:rPr>
          <w:rFonts w:ascii="Arial Narrow" w:hAnsi="Arial Narrow" w:cs="Times New Roman"/>
          <w:sz w:val="24"/>
          <w:szCs w:val="24"/>
        </w:rPr>
        <w:t xml:space="preserve">Por último, también como aspecto fundamental se plantea el criterio del dominio negativo para aplicarlo </w:t>
      </w:r>
      <w:r w:rsidR="00BE3749" w:rsidRPr="005543CF">
        <w:rPr>
          <w:rFonts w:ascii="Arial Narrow" w:hAnsi="Arial Narrow" w:cs="Times New Roman"/>
          <w:sz w:val="24"/>
          <w:szCs w:val="24"/>
        </w:rPr>
        <w:t>en principio</w:t>
      </w:r>
      <w:r w:rsidR="006154E6" w:rsidRPr="005543CF">
        <w:rPr>
          <w:rFonts w:ascii="Arial Narrow" w:hAnsi="Arial Narrow" w:cs="Times New Roman"/>
          <w:sz w:val="24"/>
          <w:szCs w:val="24"/>
        </w:rPr>
        <w:t xml:space="preserve"> a los supuestos de coautoría pero que </w:t>
      </w:r>
      <w:r w:rsidR="00D66695" w:rsidRPr="005543CF">
        <w:rPr>
          <w:rFonts w:ascii="Arial Narrow" w:hAnsi="Arial Narrow" w:cs="Times New Roman"/>
          <w:sz w:val="24"/>
          <w:szCs w:val="24"/>
        </w:rPr>
        <w:t>adquiere</w:t>
      </w:r>
      <w:r w:rsidR="006154E6" w:rsidRPr="005543CF">
        <w:rPr>
          <w:rFonts w:ascii="Arial Narrow" w:hAnsi="Arial Narrow" w:cs="Times New Roman"/>
          <w:sz w:val="24"/>
          <w:szCs w:val="24"/>
        </w:rPr>
        <w:t xml:space="preserve"> alcance general.</w:t>
      </w:r>
      <w:r w:rsidR="00BE3749" w:rsidRPr="005543CF">
        <w:rPr>
          <w:rFonts w:ascii="Arial Narrow" w:hAnsi="Arial Narrow" w:cs="Times New Roman"/>
          <w:sz w:val="24"/>
          <w:szCs w:val="24"/>
        </w:rPr>
        <w:t xml:space="preserve"> </w:t>
      </w:r>
      <w:r w:rsidR="00D66695" w:rsidRPr="005543CF">
        <w:rPr>
          <w:rFonts w:ascii="Arial Narrow" w:hAnsi="Arial Narrow" w:cs="Times New Roman"/>
          <w:sz w:val="24"/>
          <w:szCs w:val="24"/>
        </w:rPr>
        <w:t>En este tenor s</w:t>
      </w:r>
      <w:r w:rsidR="00BE3749" w:rsidRPr="005543CF">
        <w:rPr>
          <w:rFonts w:ascii="Arial Narrow" w:hAnsi="Arial Narrow" w:cs="Times New Roman"/>
          <w:sz w:val="24"/>
          <w:szCs w:val="24"/>
        </w:rPr>
        <w:t>e tiene el domino negativo cuando la contribución del sujeto al hecho resulta esencial</w:t>
      </w:r>
      <w:r w:rsidR="00D66695" w:rsidRPr="005543CF">
        <w:rPr>
          <w:rFonts w:ascii="Arial Narrow" w:hAnsi="Arial Narrow" w:cs="Times New Roman"/>
          <w:sz w:val="24"/>
          <w:szCs w:val="24"/>
        </w:rPr>
        <w:t>,</w:t>
      </w:r>
      <w:r w:rsidR="00BE3749" w:rsidRPr="005543CF">
        <w:rPr>
          <w:rFonts w:ascii="Arial Narrow" w:hAnsi="Arial Narrow" w:cs="Times New Roman"/>
          <w:sz w:val="24"/>
          <w:szCs w:val="24"/>
        </w:rPr>
        <w:t xml:space="preserve"> de tal forma que si retira su </w:t>
      </w:r>
      <w:r w:rsidR="00D66695" w:rsidRPr="005543CF">
        <w:rPr>
          <w:rFonts w:ascii="Arial Narrow" w:hAnsi="Arial Narrow" w:cs="Times New Roman"/>
          <w:sz w:val="24"/>
          <w:szCs w:val="24"/>
        </w:rPr>
        <w:t>intervención</w:t>
      </w:r>
      <w:r w:rsidR="00BE3749" w:rsidRPr="005543CF">
        <w:rPr>
          <w:rFonts w:ascii="Arial Narrow" w:hAnsi="Arial Narrow" w:cs="Times New Roman"/>
          <w:sz w:val="24"/>
          <w:szCs w:val="24"/>
        </w:rPr>
        <w:t xml:space="preserve"> (activa u omisiva)</w:t>
      </w:r>
      <w:r w:rsidR="006154E6" w:rsidRPr="005543CF">
        <w:rPr>
          <w:rFonts w:ascii="Arial Narrow" w:hAnsi="Arial Narrow" w:cs="Times New Roman"/>
          <w:sz w:val="24"/>
          <w:szCs w:val="24"/>
        </w:rPr>
        <w:t xml:space="preserve"> </w:t>
      </w:r>
      <w:r w:rsidR="00D66695" w:rsidRPr="005543CF">
        <w:rPr>
          <w:rFonts w:ascii="Arial Narrow" w:hAnsi="Arial Narrow" w:cs="Times New Roman"/>
          <w:sz w:val="24"/>
          <w:szCs w:val="24"/>
        </w:rPr>
        <w:t>determina la no producción del resultado.</w:t>
      </w:r>
      <w:r w:rsidR="00D66695" w:rsidRPr="005543CF">
        <w:rPr>
          <w:rStyle w:val="Refdenotaalpie"/>
          <w:rFonts w:ascii="Arial Narrow" w:hAnsi="Arial Narrow" w:cs="Times New Roman"/>
          <w:sz w:val="24"/>
          <w:szCs w:val="24"/>
        </w:rPr>
        <w:footnoteReference w:id="47"/>
      </w:r>
    </w:p>
    <w:p w:rsidR="00113A35" w:rsidRPr="005543CF" w:rsidRDefault="00324227"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En resumen, bajo esta forma de pensar el autor puede ser quien tiene de manera objetiva y conscientemente</w:t>
      </w:r>
      <w:r w:rsidR="005D316B" w:rsidRPr="005543CF">
        <w:rPr>
          <w:rFonts w:ascii="Arial Narrow" w:hAnsi="Arial Narrow" w:cs="Times New Roman"/>
          <w:sz w:val="24"/>
          <w:szCs w:val="24"/>
        </w:rPr>
        <w:t xml:space="preserve"> (subjetiva)</w:t>
      </w:r>
      <w:r w:rsidRPr="005543CF">
        <w:rPr>
          <w:rFonts w:ascii="Arial Narrow" w:hAnsi="Arial Narrow" w:cs="Times New Roman"/>
          <w:sz w:val="24"/>
          <w:szCs w:val="24"/>
        </w:rPr>
        <w:t xml:space="preserve"> en sus manos el curso de los acontecimientos que dan satisfacción al tipo, bien de forma solitaria (autor directo), o compartido funcionalmente (coautoría), o aquel que domina el actuar de otro (autor mediato). De ahí que a esta teoría se le reconozca el mérito de ofrecer soluciones a variantes de autoría que no la tenían como el autor mediato y la coautoría.</w:t>
      </w:r>
      <w:r w:rsidRPr="005543CF">
        <w:rPr>
          <w:rStyle w:val="Refdenotaalpie"/>
          <w:rFonts w:ascii="Arial Narrow" w:hAnsi="Arial Narrow" w:cs="Times New Roman"/>
          <w:sz w:val="24"/>
          <w:szCs w:val="24"/>
        </w:rPr>
        <w:footnoteReference w:id="48"/>
      </w:r>
    </w:p>
    <w:p w:rsidR="00474F3C" w:rsidRPr="005543CF" w:rsidRDefault="00EE00AC"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Consecuente con lo expuesto</w:t>
      </w:r>
      <w:r w:rsidR="009668AE" w:rsidRPr="005543CF">
        <w:rPr>
          <w:rFonts w:ascii="Arial Narrow" w:hAnsi="Arial Narrow" w:cs="Times New Roman"/>
          <w:sz w:val="24"/>
          <w:szCs w:val="24"/>
        </w:rPr>
        <w:t xml:space="preserve">, </w:t>
      </w:r>
      <w:r w:rsidR="002E7F4D" w:rsidRPr="005543CF">
        <w:rPr>
          <w:rFonts w:ascii="Arial Narrow" w:hAnsi="Arial Narrow" w:cs="Times New Roman"/>
          <w:sz w:val="24"/>
          <w:szCs w:val="24"/>
        </w:rPr>
        <w:t>la idea</w:t>
      </w:r>
      <w:r w:rsidR="00DB290B" w:rsidRPr="005543CF">
        <w:rPr>
          <w:rFonts w:ascii="Arial Narrow" w:hAnsi="Arial Narrow" w:cs="Times New Roman"/>
          <w:sz w:val="24"/>
          <w:szCs w:val="24"/>
        </w:rPr>
        <w:t xml:space="preserve"> de</w:t>
      </w:r>
      <w:r w:rsidR="002E7F4D" w:rsidRPr="005543CF">
        <w:rPr>
          <w:rFonts w:ascii="Arial Narrow" w:hAnsi="Arial Narrow" w:cs="Times New Roman"/>
          <w:sz w:val="24"/>
          <w:szCs w:val="24"/>
        </w:rPr>
        <w:t>l</w:t>
      </w:r>
      <w:r w:rsidR="00DB290B" w:rsidRPr="005543CF">
        <w:rPr>
          <w:rFonts w:ascii="Arial Narrow" w:hAnsi="Arial Narrow" w:cs="Times New Roman"/>
          <w:sz w:val="24"/>
          <w:szCs w:val="24"/>
        </w:rPr>
        <w:t xml:space="preserve"> dominio del hecho resulta </w:t>
      </w:r>
      <w:r w:rsidR="00B8225C" w:rsidRPr="005543CF">
        <w:rPr>
          <w:rFonts w:ascii="Arial Narrow" w:hAnsi="Arial Narrow" w:cs="Times New Roman"/>
          <w:sz w:val="24"/>
          <w:szCs w:val="24"/>
        </w:rPr>
        <w:t xml:space="preserve">de </w:t>
      </w:r>
      <w:r w:rsidR="00DB290B" w:rsidRPr="005543CF">
        <w:rPr>
          <w:rFonts w:ascii="Arial Narrow" w:hAnsi="Arial Narrow" w:cs="Times New Roman"/>
          <w:sz w:val="24"/>
          <w:szCs w:val="24"/>
        </w:rPr>
        <w:t xml:space="preserve">inconcebible </w:t>
      </w:r>
      <w:r w:rsidR="00B8225C" w:rsidRPr="005543CF">
        <w:rPr>
          <w:rFonts w:ascii="Arial Narrow" w:hAnsi="Arial Narrow" w:cs="Times New Roman"/>
          <w:sz w:val="24"/>
          <w:szCs w:val="24"/>
        </w:rPr>
        <w:t>aplicación</w:t>
      </w:r>
      <w:r w:rsidR="00DB290B" w:rsidRPr="005543CF">
        <w:rPr>
          <w:rFonts w:ascii="Arial Narrow" w:hAnsi="Arial Narrow" w:cs="Times New Roman"/>
          <w:sz w:val="24"/>
          <w:szCs w:val="24"/>
        </w:rPr>
        <w:t xml:space="preserve"> </w:t>
      </w:r>
      <w:r w:rsidR="00590700" w:rsidRPr="005543CF">
        <w:rPr>
          <w:rFonts w:ascii="Arial Narrow" w:hAnsi="Arial Narrow" w:cs="Times New Roman"/>
          <w:sz w:val="24"/>
          <w:szCs w:val="24"/>
        </w:rPr>
        <w:t xml:space="preserve">en el delito imprudente </w:t>
      </w:r>
      <w:r w:rsidR="0096576C" w:rsidRPr="005543CF">
        <w:rPr>
          <w:rFonts w:ascii="Arial Narrow" w:hAnsi="Arial Narrow" w:cs="Times New Roman"/>
          <w:sz w:val="24"/>
          <w:szCs w:val="24"/>
        </w:rPr>
        <w:t>porque entre sus fundamentos se encuentra la actuación dolosa</w:t>
      </w:r>
      <w:r w:rsidR="00113A35" w:rsidRPr="005543CF">
        <w:rPr>
          <w:rFonts w:ascii="Arial Narrow" w:hAnsi="Arial Narrow" w:cs="Times New Roman"/>
          <w:sz w:val="24"/>
          <w:szCs w:val="24"/>
        </w:rPr>
        <w:t>.</w:t>
      </w:r>
      <w:r w:rsidR="00942A49" w:rsidRPr="005543CF">
        <w:rPr>
          <w:rStyle w:val="Refdenotaalpie"/>
          <w:rFonts w:ascii="Arial Narrow" w:hAnsi="Arial Narrow" w:cs="Times New Roman"/>
          <w:sz w:val="24"/>
          <w:szCs w:val="24"/>
        </w:rPr>
        <w:footnoteReference w:id="49"/>
      </w:r>
      <w:r w:rsidR="00113A35" w:rsidRPr="005543CF">
        <w:rPr>
          <w:rFonts w:ascii="Arial Narrow" w:hAnsi="Arial Narrow" w:cs="Times New Roman"/>
          <w:sz w:val="24"/>
          <w:szCs w:val="24"/>
        </w:rPr>
        <w:t xml:space="preserve"> </w:t>
      </w:r>
      <w:r w:rsidR="00322BD5" w:rsidRPr="005543CF">
        <w:rPr>
          <w:rFonts w:ascii="Arial Narrow" w:hAnsi="Arial Narrow" w:cs="Times New Roman"/>
          <w:sz w:val="24"/>
          <w:szCs w:val="24"/>
        </w:rPr>
        <w:t>A</w:t>
      </w:r>
      <w:r w:rsidR="00824E20" w:rsidRPr="005543CF">
        <w:rPr>
          <w:rFonts w:ascii="Arial Narrow" w:hAnsi="Arial Narrow" w:cs="Times New Roman"/>
          <w:sz w:val="24"/>
          <w:szCs w:val="24"/>
        </w:rPr>
        <w:t xml:space="preserve">l referirse a esta teoría </w:t>
      </w:r>
      <w:r w:rsidR="00B8225C" w:rsidRPr="005543CF">
        <w:rPr>
          <w:rFonts w:ascii="Arial Narrow" w:hAnsi="Arial Narrow" w:cs="Times New Roman"/>
          <w:smallCaps/>
          <w:sz w:val="24"/>
          <w:szCs w:val="24"/>
        </w:rPr>
        <w:lastRenderedPageBreak/>
        <w:t>Maurach</w:t>
      </w:r>
      <w:r w:rsidR="00B8225C" w:rsidRPr="005543CF">
        <w:rPr>
          <w:rFonts w:ascii="Arial Narrow" w:hAnsi="Arial Narrow" w:cs="Times New Roman"/>
          <w:sz w:val="24"/>
          <w:szCs w:val="24"/>
        </w:rPr>
        <w:t xml:space="preserve"> </w:t>
      </w:r>
      <w:r w:rsidR="00824E20" w:rsidRPr="005543CF">
        <w:rPr>
          <w:rFonts w:ascii="Arial Narrow" w:hAnsi="Arial Narrow" w:cs="Times New Roman"/>
          <w:sz w:val="24"/>
          <w:szCs w:val="24"/>
        </w:rPr>
        <w:t>dice</w:t>
      </w:r>
      <w:r w:rsidR="00113A35" w:rsidRPr="005543CF">
        <w:rPr>
          <w:rFonts w:ascii="Arial Narrow" w:hAnsi="Arial Narrow" w:cs="Times New Roman"/>
          <w:sz w:val="24"/>
          <w:szCs w:val="24"/>
        </w:rPr>
        <w:t xml:space="preserve"> que: </w:t>
      </w:r>
      <w:r w:rsidR="00824E20" w:rsidRPr="005543CF">
        <w:rPr>
          <w:rFonts w:ascii="Arial Narrow" w:hAnsi="Arial Narrow" w:cs="Times New Roman"/>
          <w:sz w:val="24"/>
          <w:szCs w:val="24"/>
        </w:rPr>
        <w:t xml:space="preserve">"Por dominio del hecho debe entenderse </w:t>
      </w:r>
      <w:r w:rsidR="00824E20" w:rsidRPr="005543CF">
        <w:rPr>
          <w:rFonts w:ascii="Arial Narrow" w:hAnsi="Arial Narrow" w:cs="Times New Roman"/>
          <w:i/>
          <w:iCs/>
          <w:sz w:val="24"/>
          <w:szCs w:val="24"/>
        </w:rPr>
        <w:t>el doloso tener en las manos el curso del suceso</w:t>
      </w:r>
      <w:r w:rsidR="00113A35" w:rsidRPr="005543CF">
        <w:rPr>
          <w:rFonts w:ascii="Arial Narrow" w:hAnsi="Arial Narrow" w:cs="Times New Roman"/>
          <w:i/>
          <w:iCs/>
          <w:sz w:val="24"/>
          <w:szCs w:val="24"/>
        </w:rPr>
        <w:t xml:space="preserve"> típico</w:t>
      </w:r>
      <w:r w:rsidR="00824E20" w:rsidRPr="005543CF">
        <w:rPr>
          <w:rFonts w:ascii="Arial Narrow" w:hAnsi="Arial Narrow" w:cs="Times New Roman"/>
          <w:i/>
          <w:iCs/>
          <w:sz w:val="24"/>
          <w:szCs w:val="24"/>
        </w:rPr>
        <w:t>"</w:t>
      </w:r>
      <w:r w:rsidR="00113A35" w:rsidRPr="005543CF">
        <w:rPr>
          <w:rFonts w:ascii="Arial Narrow" w:hAnsi="Arial Narrow" w:cs="Times New Roman"/>
          <w:i/>
          <w:iCs/>
          <w:sz w:val="24"/>
          <w:szCs w:val="24"/>
        </w:rPr>
        <w:t>.</w:t>
      </w:r>
      <w:r w:rsidR="00316C9B" w:rsidRPr="005543CF">
        <w:rPr>
          <w:rStyle w:val="Refdenotaalpie"/>
          <w:rFonts w:ascii="Arial Narrow" w:hAnsi="Arial Narrow" w:cs="Times New Roman"/>
          <w:sz w:val="24"/>
          <w:szCs w:val="24"/>
        </w:rPr>
        <w:footnoteReference w:id="50"/>
      </w:r>
      <w:r w:rsidR="0084348C" w:rsidRPr="005543CF">
        <w:rPr>
          <w:rFonts w:ascii="Arial Narrow" w:hAnsi="Arial Narrow" w:cs="Times New Roman"/>
          <w:sz w:val="24"/>
          <w:szCs w:val="24"/>
        </w:rPr>
        <w:t xml:space="preserve"> </w:t>
      </w:r>
      <w:r w:rsidR="00140197" w:rsidRPr="005543CF">
        <w:rPr>
          <w:rFonts w:ascii="Arial Narrow" w:hAnsi="Arial Narrow" w:cs="Times New Roman"/>
          <w:sz w:val="24"/>
          <w:szCs w:val="24"/>
        </w:rPr>
        <w:t xml:space="preserve">Aunque se exige </w:t>
      </w:r>
      <w:r w:rsidR="002A7CBF" w:rsidRPr="005543CF">
        <w:rPr>
          <w:rFonts w:ascii="Arial Narrow" w:hAnsi="Arial Narrow" w:cs="Times New Roman"/>
          <w:sz w:val="24"/>
          <w:szCs w:val="24"/>
        </w:rPr>
        <w:t xml:space="preserve">que la acción </w:t>
      </w:r>
      <w:r w:rsidR="0062706E" w:rsidRPr="005543CF">
        <w:rPr>
          <w:rFonts w:ascii="Arial Narrow" w:hAnsi="Arial Narrow" w:cs="Times New Roman"/>
          <w:sz w:val="24"/>
          <w:szCs w:val="24"/>
        </w:rPr>
        <w:t xml:space="preserve">sea </w:t>
      </w:r>
      <w:r w:rsidR="002A7CBF" w:rsidRPr="005543CF">
        <w:rPr>
          <w:rFonts w:ascii="Arial Narrow" w:hAnsi="Arial Narrow" w:cs="Times New Roman"/>
          <w:sz w:val="24"/>
          <w:szCs w:val="24"/>
        </w:rPr>
        <w:t>objetivamente decisiva para la realización de</w:t>
      </w:r>
      <w:r w:rsidRPr="005543CF">
        <w:rPr>
          <w:rFonts w:ascii="Arial Narrow" w:hAnsi="Arial Narrow" w:cs="Times New Roman"/>
          <w:sz w:val="24"/>
          <w:szCs w:val="24"/>
        </w:rPr>
        <w:t xml:space="preserve">l tipo, </w:t>
      </w:r>
      <w:r w:rsidR="00140197" w:rsidRPr="005543CF">
        <w:rPr>
          <w:rFonts w:ascii="Arial Narrow" w:hAnsi="Arial Narrow" w:cs="Times New Roman"/>
          <w:sz w:val="24"/>
          <w:szCs w:val="24"/>
        </w:rPr>
        <w:t>también plantea que</w:t>
      </w:r>
      <w:r w:rsidR="0062706E" w:rsidRPr="005543CF">
        <w:rPr>
          <w:rFonts w:ascii="Arial Narrow" w:hAnsi="Arial Narrow" w:cs="Times New Roman"/>
          <w:sz w:val="24"/>
          <w:szCs w:val="24"/>
        </w:rPr>
        <w:t xml:space="preserve"> el autor debe</w:t>
      </w:r>
      <w:r w:rsidR="002A7CBF" w:rsidRPr="005543CF">
        <w:rPr>
          <w:rFonts w:ascii="Arial Narrow" w:hAnsi="Arial Narrow" w:cs="Times New Roman"/>
          <w:sz w:val="24"/>
          <w:szCs w:val="24"/>
        </w:rPr>
        <w:t xml:space="preserve"> conocer esa circunstancia y querer realizarla.</w:t>
      </w:r>
      <w:r w:rsidR="00140197" w:rsidRPr="005543CF">
        <w:rPr>
          <w:rFonts w:ascii="Arial Narrow" w:hAnsi="Arial Narrow" w:cs="Times New Roman"/>
          <w:sz w:val="24"/>
          <w:szCs w:val="24"/>
        </w:rPr>
        <w:t xml:space="preserve"> </w:t>
      </w:r>
      <w:r w:rsidRPr="005543CF">
        <w:rPr>
          <w:rFonts w:ascii="Arial Narrow" w:hAnsi="Arial Narrow" w:cs="Times New Roman"/>
          <w:sz w:val="24"/>
          <w:szCs w:val="24"/>
        </w:rPr>
        <w:t>S</w:t>
      </w:r>
      <w:r w:rsidR="0062706E" w:rsidRPr="005543CF">
        <w:rPr>
          <w:rFonts w:ascii="Arial Narrow" w:hAnsi="Arial Narrow" w:cs="Times New Roman"/>
          <w:sz w:val="24"/>
          <w:szCs w:val="24"/>
        </w:rPr>
        <w:t>i el sujeto ignora</w:t>
      </w:r>
      <w:r w:rsidR="006C4234" w:rsidRPr="005543CF">
        <w:rPr>
          <w:rFonts w:ascii="Arial Narrow" w:hAnsi="Arial Narrow" w:cs="Times New Roman"/>
          <w:sz w:val="24"/>
          <w:szCs w:val="24"/>
        </w:rPr>
        <w:t xml:space="preserve"> la importancia o</w:t>
      </w:r>
      <w:r w:rsidR="0062706E" w:rsidRPr="005543CF">
        <w:rPr>
          <w:rFonts w:ascii="Arial Narrow" w:hAnsi="Arial Narrow" w:cs="Times New Roman"/>
          <w:sz w:val="24"/>
          <w:szCs w:val="24"/>
        </w:rPr>
        <w:t xml:space="preserve"> entidad de la acción que está</w:t>
      </w:r>
      <w:r w:rsidR="006C4234" w:rsidRPr="005543CF">
        <w:rPr>
          <w:rFonts w:ascii="Arial Narrow" w:hAnsi="Arial Narrow" w:cs="Times New Roman"/>
          <w:sz w:val="24"/>
          <w:szCs w:val="24"/>
        </w:rPr>
        <w:t xml:space="preserve"> en sus manos, por muy determinante que</w:t>
      </w:r>
      <w:r w:rsidR="00140197" w:rsidRPr="005543CF">
        <w:rPr>
          <w:rFonts w:ascii="Arial Narrow" w:hAnsi="Arial Narrow" w:cs="Times New Roman"/>
          <w:sz w:val="24"/>
          <w:szCs w:val="24"/>
        </w:rPr>
        <w:t xml:space="preserve"> fuese desde el plano objetivo </w:t>
      </w:r>
      <w:r w:rsidR="006C4234" w:rsidRPr="005543CF">
        <w:rPr>
          <w:rFonts w:ascii="Arial Narrow" w:hAnsi="Arial Narrow" w:cs="Times New Roman"/>
          <w:sz w:val="24"/>
          <w:szCs w:val="24"/>
        </w:rPr>
        <w:t xml:space="preserve">no se podría decir que </w:t>
      </w:r>
      <w:r w:rsidR="0062706E" w:rsidRPr="005543CF">
        <w:rPr>
          <w:rFonts w:ascii="Arial Narrow" w:hAnsi="Arial Narrow" w:cs="Times New Roman"/>
          <w:sz w:val="24"/>
          <w:szCs w:val="24"/>
        </w:rPr>
        <w:t>tiene</w:t>
      </w:r>
      <w:r w:rsidR="006C4234" w:rsidRPr="005543CF">
        <w:rPr>
          <w:rFonts w:ascii="Arial Narrow" w:hAnsi="Arial Narrow" w:cs="Times New Roman"/>
          <w:sz w:val="24"/>
          <w:szCs w:val="24"/>
        </w:rPr>
        <w:t xml:space="preserve"> el dominio del hecho.</w:t>
      </w:r>
      <w:r w:rsidR="00140197" w:rsidRPr="005543CF">
        <w:rPr>
          <w:rFonts w:ascii="Arial Narrow" w:hAnsi="Arial Narrow" w:cs="Times New Roman"/>
          <w:sz w:val="24"/>
          <w:szCs w:val="24"/>
        </w:rPr>
        <w:t xml:space="preserve"> Por ende, </w:t>
      </w:r>
      <w:r w:rsidR="0062706E" w:rsidRPr="005543CF">
        <w:rPr>
          <w:rFonts w:ascii="Arial Narrow" w:hAnsi="Arial Narrow" w:cs="Times New Roman"/>
          <w:sz w:val="24"/>
          <w:szCs w:val="24"/>
        </w:rPr>
        <w:t>e</w:t>
      </w:r>
      <w:r w:rsidR="006C4234" w:rsidRPr="005543CF">
        <w:rPr>
          <w:rFonts w:ascii="Arial Narrow" w:hAnsi="Arial Narrow" w:cs="Times New Roman"/>
          <w:sz w:val="24"/>
          <w:szCs w:val="24"/>
        </w:rPr>
        <w:t xml:space="preserve">sta forma de entender la autoría </w:t>
      </w:r>
      <w:r w:rsidR="0062706E" w:rsidRPr="005543CF">
        <w:rPr>
          <w:rFonts w:ascii="Arial Narrow" w:hAnsi="Arial Narrow" w:cs="Times New Roman"/>
          <w:sz w:val="24"/>
          <w:szCs w:val="24"/>
        </w:rPr>
        <w:t xml:space="preserve">constituye </w:t>
      </w:r>
      <w:r w:rsidR="006C4234" w:rsidRPr="005543CF">
        <w:rPr>
          <w:rFonts w:ascii="Arial Narrow" w:hAnsi="Arial Narrow" w:cs="Times New Roman"/>
          <w:sz w:val="24"/>
          <w:szCs w:val="24"/>
        </w:rPr>
        <w:t xml:space="preserve">el gran obstáculo para </w:t>
      </w:r>
      <w:r w:rsidR="00140197" w:rsidRPr="005543CF">
        <w:rPr>
          <w:rFonts w:ascii="Arial Narrow" w:hAnsi="Arial Narrow" w:cs="Times New Roman"/>
          <w:sz w:val="24"/>
          <w:szCs w:val="24"/>
        </w:rPr>
        <w:t xml:space="preserve">su aplicación </w:t>
      </w:r>
      <w:r w:rsidR="006C4234" w:rsidRPr="005543CF">
        <w:rPr>
          <w:rFonts w:ascii="Arial Narrow" w:hAnsi="Arial Narrow" w:cs="Times New Roman"/>
          <w:sz w:val="24"/>
          <w:szCs w:val="24"/>
        </w:rPr>
        <w:t>en los delitos imprudentes</w:t>
      </w:r>
      <w:r w:rsidR="00C57E94" w:rsidRPr="005543CF">
        <w:rPr>
          <w:rFonts w:ascii="Arial Narrow" w:hAnsi="Arial Narrow" w:cs="Times New Roman"/>
          <w:sz w:val="24"/>
          <w:szCs w:val="24"/>
        </w:rPr>
        <w:t xml:space="preserve"> y conmina a que la mayoría de la doctrina alemana opte por un concepto unitario de autor en estos supuesto, dando lugar </w:t>
      </w:r>
      <w:r w:rsidR="00860B9D" w:rsidRPr="005543CF">
        <w:rPr>
          <w:rFonts w:ascii="Arial Narrow" w:hAnsi="Arial Narrow" w:cs="Times New Roman"/>
          <w:sz w:val="24"/>
          <w:szCs w:val="24"/>
        </w:rPr>
        <w:t xml:space="preserve">a </w:t>
      </w:r>
      <w:r w:rsidR="00C57E94" w:rsidRPr="005543CF">
        <w:rPr>
          <w:rFonts w:ascii="Arial Narrow" w:hAnsi="Arial Narrow" w:cs="Times New Roman"/>
          <w:sz w:val="24"/>
          <w:szCs w:val="24"/>
        </w:rPr>
        <w:t>la inadecuada adopci</w:t>
      </w:r>
      <w:r w:rsidR="00860B9D" w:rsidRPr="005543CF">
        <w:rPr>
          <w:rFonts w:ascii="Arial Narrow" w:hAnsi="Arial Narrow" w:cs="Times New Roman"/>
          <w:sz w:val="24"/>
          <w:szCs w:val="24"/>
        </w:rPr>
        <w:t xml:space="preserve">ón </w:t>
      </w:r>
      <w:r w:rsidR="00C57E94" w:rsidRPr="005543CF">
        <w:rPr>
          <w:rFonts w:ascii="Arial Narrow" w:hAnsi="Arial Narrow" w:cs="Times New Roman"/>
          <w:sz w:val="24"/>
          <w:szCs w:val="24"/>
        </w:rPr>
        <w:t xml:space="preserve">de un pensamiento bicéfalo </w:t>
      </w:r>
      <w:r w:rsidR="00860B9D" w:rsidRPr="005543CF">
        <w:rPr>
          <w:rFonts w:ascii="Arial Narrow" w:hAnsi="Arial Narrow" w:cs="Times New Roman"/>
          <w:sz w:val="24"/>
          <w:szCs w:val="24"/>
        </w:rPr>
        <w:t xml:space="preserve">en materia de autoría y participación, según se trate de delito </w:t>
      </w:r>
      <w:r w:rsidRPr="005543CF">
        <w:rPr>
          <w:rFonts w:ascii="Arial Narrow" w:hAnsi="Arial Narrow" w:cs="Times New Roman"/>
          <w:sz w:val="24"/>
          <w:szCs w:val="24"/>
        </w:rPr>
        <w:t>doloso</w:t>
      </w:r>
      <w:r w:rsidR="00860B9D" w:rsidRPr="005543CF">
        <w:rPr>
          <w:rFonts w:ascii="Arial Narrow" w:hAnsi="Arial Narrow" w:cs="Times New Roman"/>
          <w:sz w:val="24"/>
          <w:szCs w:val="24"/>
        </w:rPr>
        <w:t xml:space="preserve"> o por </w:t>
      </w:r>
      <w:r w:rsidR="00C57E94" w:rsidRPr="005543CF">
        <w:rPr>
          <w:rFonts w:ascii="Arial Narrow" w:hAnsi="Arial Narrow" w:cs="Times New Roman"/>
          <w:sz w:val="24"/>
          <w:szCs w:val="24"/>
        </w:rPr>
        <w:t>imprudencia.</w:t>
      </w:r>
      <w:r w:rsidR="00942A49" w:rsidRPr="005543CF">
        <w:rPr>
          <w:rStyle w:val="Refdenotaalpie"/>
          <w:rFonts w:ascii="Arial Narrow" w:hAnsi="Arial Narrow" w:cs="Times New Roman"/>
          <w:sz w:val="24"/>
          <w:szCs w:val="24"/>
        </w:rPr>
        <w:footnoteReference w:id="51"/>
      </w:r>
    </w:p>
    <w:p w:rsidR="00C323FD" w:rsidRPr="005543CF" w:rsidRDefault="00C57E94"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w:t>
      </w:r>
      <w:r w:rsidR="00DA621C" w:rsidRPr="005543CF">
        <w:rPr>
          <w:rFonts w:ascii="Arial Narrow" w:hAnsi="Arial Narrow" w:cs="Times New Roman"/>
          <w:sz w:val="24"/>
          <w:szCs w:val="24"/>
        </w:rPr>
        <w:t>sta</w:t>
      </w:r>
      <w:r w:rsidRPr="005543CF">
        <w:rPr>
          <w:rFonts w:ascii="Arial Narrow" w:hAnsi="Arial Narrow" w:cs="Times New Roman"/>
          <w:sz w:val="24"/>
          <w:szCs w:val="24"/>
        </w:rPr>
        <w:t xml:space="preserve"> </w:t>
      </w:r>
      <w:r w:rsidR="00266BCF" w:rsidRPr="005543CF">
        <w:rPr>
          <w:rFonts w:ascii="Arial Narrow" w:hAnsi="Arial Narrow" w:cs="Times New Roman"/>
          <w:sz w:val="24"/>
          <w:szCs w:val="24"/>
        </w:rPr>
        <w:t xml:space="preserve">situación condujo a la formulación por </w:t>
      </w:r>
      <w:r w:rsidR="0030412A" w:rsidRPr="005543CF">
        <w:rPr>
          <w:rFonts w:ascii="Arial Narrow" w:hAnsi="Arial Narrow" w:cs="Times New Roman"/>
          <w:smallCaps/>
          <w:sz w:val="24"/>
          <w:szCs w:val="24"/>
        </w:rPr>
        <w:t>Luzón Peña</w:t>
      </w:r>
      <w:r w:rsidR="00266BCF" w:rsidRPr="005543CF">
        <w:rPr>
          <w:rFonts w:ascii="Arial Narrow" w:hAnsi="Arial Narrow" w:cs="Times New Roman"/>
          <w:sz w:val="24"/>
          <w:szCs w:val="24"/>
        </w:rPr>
        <w:t xml:space="preserve"> </w:t>
      </w:r>
      <w:r w:rsidR="00BF2C25" w:rsidRPr="005543CF">
        <w:rPr>
          <w:rFonts w:ascii="Arial Narrow" w:hAnsi="Arial Narrow" w:cs="Times New Roman"/>
          <w:sz w:val="24"/>
          <w:szCs w:val="24"/>
        </w:rPr>
        <w:t xml:space="preserve">-desarrollada luego por su discípulo </w:t>
      </w:r>
      <w:r w:rsidR="00BF2C25" w:rsidRPr="005543CF">
        <w:rPr>
          <w:rFonts w:ascii="Arial Narrow" w:hAnsi="Arial Narrow" w:cs="Times New Roman"/>
          <w:smallCaps/>
          <w:sz w:val="24"/>
          <w:szCs w:val="24"/>
        </w:rPr>
        <w:t xml:space="preserve">Díaz y García </w:t>
      </w:r>
      <w:proofErr w:type="spellStart"/>
      <w:r w:rsidR="00BF2C25" w:rsidRPr="005543CF">
        <w:rPr>
          <w:rFonts w:ascii="Arial Narrow" w:hAnsi="Arial Narrow" w:cs="Times New Roman"/>
          <w:smallCaps/>
          <w:sz w:val="24"/>
          <w:szCs w:val="24"/>
        </w:rPr>
        <w:t>Conlledo</w:t>
      </w:r>
      <w:proofErr w:type="spellEnd"/>
      <w:r w:rsidR="00BF2C25" w:rsidRPr="005543CF">
        <w:rPr>
          <w:rFonts w:ascii="Arial Narrow" w:hAnsi="Arial Narrow" w:cs="Times New Roman"/>
          <w:smallCaps/>
          <w:sz w:val="24"/>
          <w:szCs w:val="24"/>
        </w:rPr>
        <w:t>-</w:t>
      </w:r>
      <w:r w:rsidR="00BF2C25" w:rsidRPr="005543CF">
        <w:rPr>
          <w:rFonts w:ascii="Arial Narrow" w:hAnsi="Arial Narrow" w:cs="Times New Roman"/>
          <w:sz w:val="24"/>
          <w:szCs w:val="24"/>
        </w:rPr>
        <w:t xml:space="preserve"> </w:t>
      </w:r>
      <w:r w:rsidR="00266BCF" w:rsidRPr="005543CF">
        <w:rPr>
          <w:rFonts w:ascii="Arial Narrow" w:hAnsi="Arial Narrow" w:cs="Times New Roman"/>
          <w:sz w:val="24"/>
          <w:szCs w:val="24"/>
        </w:rPr>
        <w:t>de la</w:t>
      </w:r>
      <w:r w:rsidR="001554AB" w:rsidRPr="005543CF">
        <w:rPr>
          <w:rFonts w:ascii="Arial Narrow" w:hAnsi="Arial Narrow" w:cs="Times New Roman"/>
          <w:sz w:val="24"/>
          <w:szCs w:val="24"/>
        </w:rPr>
        <w:t xml:space="preserve"> </w:t>
      </w:r>
      <w:r w:rsidR="001B49A6" w:rsidRPr="005543CF">
        <w:rPr>
          <w:rFonts w:ascii="Arial Narrow" w:hAnsi="Arial Narrow" w:cs="Times New Roman"/>
          <w:sz w:val="24"/>
          <w:szCs w:val="24"/>
        </w:rPr>
        <w:t>"</w:t>
      </w:r>
      <w:r w:rsidR="001554AB" w:rsidRPr="005543CF">
        <w:rPr>
          <w:rFonts w:ascii="Arial Narrow" w:hAnsi="Arial Narrow" w:cs="Times New Roman"/>
          <w:sz w:val="24"/>
          <w:szCs w:val="24"/>
        </w:rPr>
        <w:t>teoría de la determinación objetiva y positiva del hecho</w:t>
      </w:r>
      <w:r w:rsidR="001B49A6" w:rsidRPr="005543CF">
        <w:rPr>
          <w:rFonts w:ascii="Arial Narrow" w:hAnsi="Arial Narrow" w:cs="Times New Roman"/>
          <w:sz w:val="24"/>
          <w:szCs w:val="24"/>
        </w:rPr>
        <w:t>"</w:t>
      </w:r>
      <w:r w:rsidR="00D47EB2" w:rsidRPr="005543CF">
        <w:rPr>
          <w:rStyle w:val="Refdenotaalpie"/>
          <w:rFonts w:ascii="Arial Narrow" w:hAnsi="Arial Narrow" w:cs="Times New Roman"/>
          <w:sz w:val="24"/>
          <w:szCs w:val="24"/>
        </w:rPr>
        <w:footnoteReference w:id="52"/>
      </w:r>
      <w:r w:rsidR="00BF2C25" w:rsidRPr="005543CF">
        <w:rPr>
          <w:rFonts w:ascii="Arial Narrow" w:hAnsi="Arial Narrow" w:cs="Times New Roman"/>
          <w:sz w:val="24"/>
          <w:szCs w:val="24"/>
        </w:rPr>
        <w:t xml:space="preserve"> </w:t>
      </w:r>
      <w:r w:rsidR="004B094F" w:rsidRPr="005543CF">
        <w:rPr>
          <w:rFonts w:ascii="Arial Narrow" w:hAnsi="Arial Narrow" w:cs="Times New Roman"/>
          <w:sz w:val="24"/>
          <w:szCs w:val="24"/>
        </w:rPr>
        <w:t xml:space="preserve">como </w:t>
      </w:r>
      <w:r w:rsidR="001554AB" w:rsidRPr="005543CF">
        <w:rPr>
          <w:rFonts w:ascii="Arial Narrow" w:hAnsi="Arial Narrow" w:cs="Times New Roman"/>
          <w:sz w:val="24"/>
          <w:szCs w:val="24"/>
        </w:rPr>
        <w:t xml:space="preserve">la opción más acertada para abordar la </w:t>
      </w:r>
      <w:r w:rsidR="00E90A1D" w:rsidRPr="005543CF">
        <w:rPr>
          <w:rFonts w:ascii="Arial Narrow" w:hAnsi="Arial Narrow" w:cs="Times New Roman"/>
          <w:sz w:val="24"/>
          <w:szCs w:val="24"/>
        </w:rPr>
        <w:t>autoría</w:t>
      </w:r>
      <w:r w:rsidR="001554AB" w:rsidRPr="005543CF">
        <w:rPr>
          <w:rFonts w:ascii="Arial Narrow" w:hAnsi="Arial Narrow" w:cs="Times New Roman"/>
          <w:sz w:val="24"/>
          <w:szCs w:val="24"/>
        </w:rPr>
        <w:t xml:space="preserve"> y la partic</w:t>
      </w:r>
      <w:r w:rsidR="005C1119" w:rsidRPr="005543CF">
        <w:rPr>
          <w:rFonts w:ascii="Arial Narrow" w:hAnsi="Arial Narrow" w:cs="Times New Roman"/>
          <w:sz w:val="24"/>
          <w:szCs w:val="24"/>
        </w:rPr>
        <w:t>ipación en el delito imprudente.</w:t>
      </w:r>
      <w:r w:rsidR="002D1EF1" w:rsidRPr="005543CF">
        <w:rPr>
          <w:rFonts w:ascii="Arial Narrow" w:hAnsi="Arial Narrow" w:cs="Times New Roman"/>
          <w:sz w:val="24"/>
          <w:szCs w:val="24"/>
        </w:rPr>
        <w:t xml:space="preserve"> </w:t>
      </w:r>
      <w:r w:rsidR="00751058" w:rsidRPr="005543CF">
        <w:rPr>
          <w:rFonts w:ascii="Arial Narrow" w:hAnsi="Arial Narrow" w:cs="Times New Roman"/>
          <w:sz w:val="24"/>
          <w:szCs w:val="24"/>
        </w:rPr>
        <w:t>En un primer momento fue vista como una de las versiones del dominio del hecho</w:t>
      </w:r>
      <w:r w:rsidR="00474F3C" w:rsidRPr="005543CF">
        <w:rPr>
          <w:rFonts w:ascii="Arial Narrow" w:hAnsi="Arial Narrow" w:cs="Times New Roman"/>
          <w:sz w:val="24"/>
          <w:szCs w:val="24"/>
        </w:rPr>
        <w:t xml:space="preserve"> solo</w:t>
      </w:r>
      <w:r w:rsidR="00751058" w:rsidRPr="005543CF">
        <w:rPr>
          <w:rFonts w:ascii="Arial Narrow" w:hAnsi="Arial Narrow" w:cs="Times New Roman"/>
          <w:sz w:val="24"/>
          <w:szCs w:val="24"/>
        </w:rPr>
        <w:t xml:space="preserve"> pensada para los delitos imprudentes pero su aplicación </w:t>
      </w:r>
      <w:r w:rsidR="00C323FD" w:rsidRPr="005543CF">
        <w:rPr>
          <w:rFonts w:ascii="Arial Narrow" w:hAnsi="Arial Narrow" w:cs="Times New Roman"/>
          <w:sz w:val="24"/>
          <w:szCs w:val="24"/>
        </w:rPr>
        <w:t>alcanzó</w:t>
      </w:r>
      <w:r w:rsidR="00187C2C" w:rsidRPr="005543CF">
        <w:rPr>
          <w:rFonts w:ascii="Arial Narrow" w:hAnsi="Arial Narrow" w:cs="Times New Roman"/>
          <w:sz w:val="24"/>
          <w:szCs w:val="24"/>
        </w:rPr>
        <w:t xml:space="preserve"> a los delitos dolosos. </w:t>
      </w:r>
      <w:r w:rsidR="00BF2C25" w:rsidRPr="005543CF">
        <w:rPr>
          <w:rFonts w:ascii="Arial Narrow" w:hAnsi="Arial Narrow" w:cs="Times New Roman"/>
          <w:sz w:val="24"/>
          <w:szCs w:val="24"/>
        </w:rPr>
        <w:t xml:space="preserve">De esta forma </w:t>
      </w:r>
      <w:r w:rsidR="004C439F" w:rsidRPr="005543CF">
        <w:rPr>
          <w:rFonts w:ascii="Arial Narrow" w:hAnsi="Arial Narrow" w:cs="Times New Roman"/>
          <w:sz w:val="24"/>
          <w:szCs w:val="24"/>
        </w:rPr>
        <w:t xml:space="preserve">consigue superar </w:t>
      </w:r>
      <w:r w:rsidR="00BF2C25" w:rsidRPr="005543CF">
        <w:rPr>
          <w:rFonts w:ascii="Arial Narrow" w:hAnsi="Arial Narrow" w:cs="Times New Roman"/>
          <w:sz w:val="24"/>
          <w:szCs w:val="24"/>
        </w:rPr>
        <w:t>los</w:t>
      </w:r>
      <w:r w:rsidR="004C439F" w:rsidRPr="005543CF">
        <w:rPr>
          <w:rFonts w:ascii="Arial Narrow" w:hAnsi="Arial Narrow" w:cs="Times New Roman"/>
          <w:sz w:val="24"/>
          <w:szCs w:val="24"/>
        </w:rPr>
        <w:t xml:space="preserve"> límites </w:t>
      </w:r>
      <w:r w:rsidR="00BF2C25" w:rsidRPr="005543CF">
        <w:rPr>
          <w:rFonts w:ascii="Arial Narrow" w:hAnsi="Arial Narrow" w:cs="Times New Roman"/>
          <w:sz w:val="24"/>
          <w:szCs w:val="24"/>
        </w:rPr>
        <w:t>de aquella que le sirvió de partida y aporta</w:t>
      </w:r>
      <w:r w:rsidR="004C439F" w:rsidRPr="005543CF">
        <w:rPr>
          <w:rFonts w:ascii="Arial Narrow" w:hAnsi="Arial Narrow" w:cs="Times New Roman"/>
          <w:sz w:val="24"/>
          <w:szCs w:val="24"/>
        </w:rPr>
        <w:t xml:space="preserve"> una </w:t>
      </w:r>
      <w:r w:rsidR="00812AAF" w:rsidRPr="005543CF">
        <w:rPr>
          <w:rFonts w:ascii="Arial Narrow" w:hAnsi="Arial Narrow" w:cs="Times New Roman"/>
          <w:sz w:val="24"/>
          <w:szCs w:val="24"/>
        </w:rPr>
        <w:t xml:space="preserve">nueva </w:t>
      </w:r>
      <w:r w:rsidR="00187C2C" w:rsidRPr="005543CF">
        <w:rPr>
          <w:rFonts w:ascii="Arial Narrow" w:hAnsi="Arial Narrow" w:cs="Times New Roman"/>
          <w:sz w:val="24"/>
          <w:szCs w:val="24"/>
        </w:rPr>
        <w:t>concepción</w:t>
      </w:r>
      <w:r w:rsidR="00812AAF" w:rsidRPr="005543CF">
        <w:rPr>
          <w:rFonts w:ascii="Arial Narrow" w:hAnsi="Arial Narrow" w:cs="Times New Roman"/>
          <w:sz w:val="24"/>
          <w:szCs w:val="24"/>
        </w:rPr>
        <w:t xml:space="preserve"> aplicable a delitos dolosos e imprudentes</w:t>
      </w:r>
      <w:r w:rsidR="00474F3C" w:rsidRPr="005543CF">
        <w:rPr>
          <w:rFonts w:ascii="Arial Narrow" w:hAnsi="Arial Narrow" w:cs="Times New Roman"/>
          <w:sz w:val="24"/>
          <w:szCs w:val="24"/>
        </w:rPr>
        <w:t>, que</w:t>
      </w:r>
      <w:r w:rsidR="00187C2C" w:rsidRPr="005543CF">
        <w:rPr>
          <w:rFonts w:ascii="Arial Narrow" w:hAnsi="Arial Narrow" w:cs="Times New Roman"/>
          <w:sz w:val="24"/>
          <w:szCs w:val="24"/>
        </w:rPr>
        <w:t xml:space="preserve"> </w:t>
      </w:r>
      <w:r w:rsidR="004B094F" w:rsidRPr="005543CF">
        <w:rPr>
          <w:rFonts w:ascii="Arial Narrow" w:hAnsi="Arial Narrow" w:cs="Times New Roman"/>
          <w:sz w:val="24"/>
          <w:szCs w:val="24"/>
        </w:rPr>
        <w:t xml:space="preserve">le </w:t>
      </w:r>
      <w:r w:rsidR="004C439F" w:rsidRPr="005543CF">
        <w:rPr>
          <w:rFonts w:ascii="Arial Narrow" w:hAnsi="Arial Narrow" w:cs="Times New Roman"/>
          <w:sz w:val="24"/>
          <w:szCs w:val="24"/>
        </w:rPr>
        <w:t>concede un valor extraordinario</w:t>
      </w:r>
      <w:r w:rsidR="00187C2C" w:rsidRPr="005543CF">
        <w:rPr>
          <w:rFonts w:ascii="Arial Narrow" w:hAnsi="Arial Narrow" w:cs="Times New Roman"/>
          <w:sz w:val="24"/>
          <w:szCs w:val="24"/>
        </w:rPr>
        <w:t xml:space="preserve"> y descarta su consideración como</w:t>
      </w:r>
      <w:r w:rsidR="00BF2C25" w:rsidRPr="005543CF">
        <w:rPr>
          <w:rFonts w:ascii="Arial Narrow" w:hAnsi="Arial Narrow" w:cs="Times New Roman"/>
          <w:sz w:val="24"/>
          <w:szCs w:val="24"/>
        </w:rPr>
        <w:t xml:space="preserve"> una simple</w:t>
      </w:r>
      <w:r w:rsidR="00187C2C" w:rsidRPr="005543CF">
        <w:rPr>
          <w:rFonts w:ascii="Arial Narrow" w:hAnsi="Arial Narrow" w:cs="Times New Roman"/>
          <w:sz w:val="24"/>
          <w:szCs w:val="24"/>
        </w:rPr>
        <w:t xml:space="preserve"> versión de aquella</w:t>
      </w:r>
      <w:r w:rsidR="00583D2B" w:rsidRPr="005543CF">
        <w:rPr>
          <w:rFonts w:ascii="Arial Narrow" w:hAnsi="Arial Narrow" w:cs="Times New Roman"/>
          <w:sz w:val="24"/>
          <w:szCs w:val="24"/>
        </w:rPr>
        <w:t>.</w:t>
      </w:r>
      <w:r w:rsidR="00411427" w:rsidRPr="005543CF">
        <w:rPr>
          <w:rStyle w:val="Refdenotaalpie"/>
          <w:rFonts w:ascii="Arial Narrow" w:hAnsi="Arial Narrow" w:cs="Times New Roman"/>
          <w:sz w:val="24"/>
          <w:szCs w:val="24"/>
        </w:rPr>
        <w:footnoteReference w:id="53"/>
      </w:r>
    </w:p>
    <w:p w:rsidR="00263B70" w:rsidRPr="005543CF" w:rsidRDefault="004C439F"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lastRenderedPageBreak/>
        <w:t xml:space="preserve">En </w:t>
      </w:r>
      <w:r w:rsidR="00646353" w:rsidRPr="005543CF">
        <w:rPr>
          <w:rFonts w:ascii="Arial Narrow" w:hAnsi="Arial Narrow" w:cs="Times New Roman"/>
          <w:sz w:val="24"/>
          <w:szCs w:val="24"/>
        </w:rPr>
        <w:t>lugar de un dominio negativo</w:t>
      </w:r>
      <w:r w:rsidR="002C2C65" w:rsidRPr="005543CF">
        <w:rPr>
          <w:rFonts w:ascii="Arial Narrow" w:hAnsi="Arial Narrow" w:cs="Times New Roman"/>
          <w:sz w:val="24"/>
          <w:szCs w:val="24"/>
        </w:rPr>
        <w:t xml:space="preserve"> o </w:t>
      </w:r>
      <w:r w:rsidR="001E607C" w:rsidRPr="005543CF">
        <w:rPr>
          <w:rFonts w:ascii="Arial Narrow" w:hAnsi="Arial Narrow" w:cs="Times New Roman"/>
          <w:sz w:val="24"/>
          <w:szCs w:val="24"/>
        </w:rPr>
        <w:t xml:space="preserve">posibilidad de impedir la </w:t>
      </w:r>
      <w:r w:rsidR="002C2C65" w:rsidRPr="005543CF">
        <w:rPr>
          <w:rFonts w:ascii="Arial Narrow" w:hAnsi="Arial Narrow" w:cs="Times New Roman"/>
          <w:sz w:val="24"/>
          <w:szCs w:val="24"/>
        </w:rPr>
        <w:t>producción</w:t>
      </w:r>
      <w:r w:rsidR="001E607C" w:rsidRPr="005543CF">
        <w:rPr>
          <w:rFonts w:ascii="Arial Narrow" w:hAnsi="Arial Narrow" w:cs="Times New Roman"/>
          <w:sz w:val="24"/>
          <w:szCs w:val="24"/>
        </w:rPr>
        <w:t xml:space="preserve"> del hecho delictivo</w:t>
      </w:r>
      <w:r w:rsidR="00646353" w:rsidRPr="005543CF">
        <w:rPr>
          <w:rFonts w:ascii="Arial Narrow" w:hAnsi="Arial Narrow" w:cs="Times New Roman"/>
          <w:sz w:val="24"/>
          <w:szCs w:val="24"/>
        </w:rPr>
        <w:t xml:space="preserve"> como fundamento </w:t>
      </w:r>
      <w:r w:rsidR="008E2596" w:rsidRPr="005543CF">
        <w:rPr>
          <w:rFonts w:ascii="Arial Narrow" w:hAnsi="Arial Narrow" w:cs="Times New Roman"/>
          <w:sz w:val="24"/>
          <w:szCs w:val="24"/>
        </w:rPr>
        <w:t>para explicar el concepto de autor</w:t>
      </w:r>
      <w:r w:rsidR="00263B70" w:rsidRPr="005543CF">
        <w:rPr>
          <w:rFonts w:ascii="Arial Narrow" w:hAnsi="Arial Narrow" w:cs="Times New Roman"/>
          <w:sz w:val="24"/>
          <w:szCs w:val="24"/>
        </w:rPr>
        <w:t>,</w:t>
      </w:r>
      <w:r w:rsidR="008E2596" w:rsidRPr="005543CF">
        <w:rPr>
          <w:rFonts w:ascii="Arial Narrow" w:hAnsi="Arial Narrow" w:cs="Times New Roman"/>
          <w:sz w:val="24"/>
          <w:szCs w:val="24"/>
        </w:rPr>
        <w:t xml:space="preserve"> sobre todo</w:t>
      </w:r>
      <w:r w:rsidR="00263B70" w:rsidRPr="005543CF">
        <w:rPr>
          <w:rFonts w:ascii="Arial Narrow" w:hAnsi="Arial Narrow" w:cs="Times New Roman"/>
          <w:sz w:val="24"/>
          <w:szCs w:val="24"/>
        </w:rPr>
        <w:t xml:space="preserve"> </w:t>
      </w:r>
      <w:r w:rsidR="008E2596" w:rsidRPr="005543CF">
        <w:rPr>
          <w:rFonts w:ascii="Arial Narrow" w:hAnsi="Arial Narrow" w:cs="Times New Roman"/>
          <w:sz w:val="24"/>
          <w:szCs w:val="24"/>
        </w:rPr>
        <w:t xml:space="preserve">en supuestos de actuación conjunta, </w:t>
      </w:r>
      <w:r w:rsidR="00DF5EF8" w:rsidRPr="005543CF">
        <w:rPr>
          <w:rFonts w:ascii="Arial Narrow" w:hAnsi="Arial Narrow" w:cs="Times New Roman"/>
          <w:sz w:val="24"/>
          <w:szCs w:val="24"/>
        </w:rPr>
        <w:t>l</w:t>
      </w:r>
      <w:r w:rsidR="00113135" w:rsidRPr="005543CF">
        <w:rPr>
          <w:rFonts w:ascii="Arial Narrow" w:hAnsi="Arial Narrow" w:cs="Times New Roman"/>
          <w:sz w:val="24"/>
          <w:szCs w:val="24"/>
        </w:rPr>
        <w:t>a teoría</w:t>
      </w:r>
      <w:r w:rsidR="00DF5EF8" w:rsidRPr="005543CF">
        <w:rPr>
          <w:rFonts w:ascii="Arial Narrow" w:hAnsi="Arial Narrow" w:cs="Times New Roman"/>
          <w:sz w:val="24"/>
          <w:szCs w:val="24"/>
        </w:rPr>
        <w:t xml:space="preserve"> de la determinación objetiva y positiva del hecho</w:t>
      </w:r>
      <w:r w:rsidR="00113135" w:rsidRPr="005543CF">
        <w:rPr>
          <w:rFonts w:ascii="Arial Narrow" w:hAnsi="Arial Narrow" w:cs="Times New Roman"/>
          <w:sz w:val="24"/>
          <w:szCs w:val="24"/>
        </w:rPr>
        <w:t xml:space="preserve"> plantea </w:t>
      </w:r>
      <w:r w:rsidRPr="005543CF">
        <w:rPr>
          <w:rFonts w:ascii="Arial Narrow" w:hAnsi="Arial Narrow" w:cs="Times New Roman"/>
          <w:sz w:val="24"/>
          <w:szCs w:val="24"/>
        </w:rPr>
        <w:t xml:space="preserve">que </w:t>
      </w:r>
      <w:r w:rsidR="00646353" w:rsidRPr="005543CF">
        <w:rPr>
          <w:rFonts w:ascii="Arial Narrow" w:hAnsi="Arial Narrow" w:cs="Times New Roman"/>
          <w:sz w:val="24"/>
          <w:szCs w:val="24"/>
        </w:rPr>
        <w:t>se debe</w:t>
      </w:r>
      <w:r w:rsidR="00113135" w:rsidRPr="005543CF">
        <w:rPr>
          <w:rFonts w:ascii="Arial Narrow" w:hAnsi="Arial Narrow" w:cs="Times New Roman"/>
          <w:sz w:val="24"/>
          <w:szCs w:val="24"/>
        </w:rPr>
        <w:t xml:space="preserve"> </w:t>
      </w:r>
      <w:r w:rsidR="004B094F" w:rsidRPr="005543CF">
        <w:rPr>
          <w:rFonts w:ascii="Arial Narrow" w:hAnsi="Arial Narrow" w:cs="Times New Roman"/>
          <w:sz w:val="24"/>
          <w:szCs w:val="24"/>
        </w:rPr>
        <w:t>hablar de un dominio positivo.</w:t>
      </w:r>
      <w:r w:rsidR="001B1A5D" w:rsidRPr="005543CF">
        <w:rPr>
          <w:rStyle w:val="Refdenotaalpie"/>
          <w:rFonts w:ascii="Arial Narrow" w:hAnsi="Arial Narrow" w:cs="Times New Roman"/>
          <w:sz w:val="24"/>
          <w:szCs w:val="24"/>
        </w:rPr>
        <w:footnoteReference w:id="54"/>
      </w:r>
      <w:r w:rsidR="004B094F" w:rsidRPr="005543CF">
        <w:rPr>
          <w:rFonts w:ascii="Arial Narrow" w:hAnsi="Arial Narrow" w:cs="Times New Roman"/>
          <w:sz w:val="24"/>
          <w:szCs w:val="24"/>
        </w:rPr>
        <w:t xml:space="preserve"> </w:t>
      </w:r>
      <w:r w:rsidR="00C82DFA" w:rsidRPr="005543CF">
        <w:rPr>
          <w:rFonts w:ascii="Arial Narrow" w:hAnsi="Arial Narrow" w:cs="Times New Roman"/>
          <w:sz w:val="24"/>
          <w:szCs w:val="24"/>
        </w:rPr>
        <w:t xml:space="preserve">De acuerdo con </w:t>
      </w:r>
      <w:r w:rsidR="00C82DFA" w:rsidRPr="005543CF">
        <w:rPr>
          <w:rFonts w:ascii="Arial Narrow" w:hAnsi="Arial Narrow" w:cs="Times New Roman"/>
          <w:smallCaps/>
          <w:sz w:val="24"/>
          <w:szCs w:val="24"/>
        </w:rPr>
        <w:t>Luzón Peña</w:t>
      </w:r>
      <w:r w:rsidR="00C82DFA" w:rsidRPr="005543CF">
        <w:rPr>
          <w:rFonts w:ascii="Arial Narrow" w:hAnsi="Arial Narrow" w:cs="Times New Roman"/>
          <w:sz w:val="24"/>
          <w:szCs w:val="24"/>
        </w:rPr>
        <w:t>, el autor ocupa</w:t>
      </w:r>
      <w:r w:rsidR="00F6377D" w:rsidRPr="005543CF">
        <w:rPr>
          <w:rFonts w:ascii="Arial Narrow" w:hAnsi="Arial Narrow" w:cs="Times New Roman"/>
          <w:sz w:val="24"/>
          <w:szCs w:val="24"/>
        </w:rPr>
        <w:t xml:space="preserve"> una posición de mayor relevancia </w:t>
      </w:r>
      <w:r w:rsidR="00B2310E" w:rsidRPr="005543CF">
        <w:rPr>
          <w:rFonts w:ascii="Arial Narrow" w:hAnsi="Arial Narrow" w:cs="Times New Roman"/>
          <w:sz w:val="24"/>
          <w:szCs w:val="24"/>
        </w:rPr>
        <w:t xml:space="preserve">que </w:t>
      </w:r>
      <w:r w:rsidR="00F6377D" w:rsidRPr="005543CF">
        <w:rPr>
          <w:rFonts w:ascii="Arial Narrow" w:hAnsi="Arial Narrow" w:cs="Times New Roman"/>
          <w:sz w:val="24"/>
          <w:szCs w:val="24"/>
        </w:rPr>
        <w:t xml:space="preserve">más allá de la </w:t>
      </w:r>
      <w:r w:rsidR="00B2310E" w:rsidRPr="005543CF">
        <w:rPr>
          <w:rFonts w:ascii="Arial Narrow" w:hAnsi="Arial Narrow" w:cs="Times New Roman"/>
          <w:sz w:val="24"/>
          <w:szCs w:val="24"/>
        </w:rPr>
        <w:t xml:space="preserve">capacidad de impedir la </w:t>
      </w:r>
      <w:r w:rsidR="00F6377D" w:rsidRPr="005543CF">
        <w:rPr>
          <w:rFonts w:ascii="Arial Narrow" w:hAnsi="Arial Narrow" w:cs="Times New Roman"/>
          <w:sz w:val="24"/>
          <w:szCs w:val="24"/>
        </w:rPr>
        <w:t>producción del hecho</w:t>
      </w:r>
      <w:r w:rsidR="004A431F" w:rsidRPr="005543CF">
        <w:rPr>
          <w:rFonts w:ascii="Arial Narrow" w:hAnsi="Arial Narrow" w:cs="Times New Roman"/>
          <w:sz w:val="24"/>
          <w:szCs w:val="24"/>
        </w:rPr>
        <w:t xml:space="preserve"> (dominio negativo)</w:t>
      </w:r>
      <w:r w:rsidR="00C82DFA" w:rsidRPr="005543CF">
        <w:rPr>
          <w:rFonts w:ascii="Arial Narrow" w:hAnsi="Arial Narrow" w:cs="Times New Roman"/>
          <w:sz w:val="24"/>
          <w:szCs w:val="24"/>
        </w:rPr>
        <w:t xml:space="preserve"> </w:t>
      </w:r>
      <w:r w:rsidR="00F6377D" w:rsidRPr="005543CF">
        <w:rPr>
          <w:rFonts w:ascii="Arial Narrow" w:hAnsi="Arial Narrow" w:cs="Times New Roman"/>
          <w:sz w:val="24"/>
          <w:szCs w:val="24"/>
        </w:rPr>
        <w:t xml:space="preserve">le permite decidir sobre su </w:t>
      </w:r>
      <w:r w:rsidR="00F45E6E" w:rsidRPr="005543CF">
        <w:rPr>
          <w:rFonts w:ascii="Arial Narrow" w:hAnsi="Arial Narrow" w:cs="Times New Roman"/>
          <w:sz w:val="24"/>
          <w:szCs w:val="24"/>
        </w:rPr>
        <w:t xml:space="preserve">concreta </w:t>
      </w:r>
      <w:r w:rsidR="00F6377D" w:rsidRPr="005543CF">
        <w:rPr>
          <w:rFonts w:ascii="Arial Narrow" w:hAnsi="Arial Narrow" w:cs="Times New Roman"/>
          <w:sz w:val="24"/>
          <w:szCs w:val="24"/>
        </w:rPr>
        <w:t>producci</w:t>
      </w:r>
      <w:r w:rsidR="00F45E6E" w:rsidRPr="005543CF">
        <w:rPr>
          <w:rFonts w:ascii="Arial Narrow" w:hAnsi="Arial Narrow" w:cs="Times New Roman"/>
          <w:sz w:val="24"/>
          <w:szCs w:val="24"/>
        </w:rPr>
        <w:t>ón</w:t>
      </w:r>
      <w:r w:rsidR="004A431F" w:rsidRPr="005543CF">
        <w:rPr>
          <w:rFonts w:ascii="Arial Narrow" w:hAnsi="Arial Narrow" w:cs="Times New Roman"/>
          <w:sz w:val="24"/>
          <w:szCs w:val="24"/>
        </w:rPr>
        <w:t xml:space="preserve"> (dominio positivo)</w:t>
      </w:r>
      <w:r w:rsidR="00B2310E" w:rsidRPr="005543CF">
        <w:rPr>
          <w:rFonts w:ascii="Arial Narrow" w:hAnsi="Arial Narrow" w:cs="Times New Roman"/>
          <w:sz w:val="24"/>
          <w:szCs w:val="24"/>
        </w:rPr>
        <w:t>,</w:t>
      </w:r>
      <w:r w:rsidR="00F45E6E" w:rsidRPr="005543CF">
        <w:rPr>
          <w:rFonts w:ascii="Arial Narrow" w:hAnsi="Arial Narrow" w:cs="Times New Roman"/>
          <w:sz w:val="24"/>
          <w:szCs w:val="24"/>
        </w:rPr>
        <w:t xml:space="preserve"> </w:t>
      </w:r>
      <w:r w:rsidR="00B2310E" w:rsidRPr="005543CF">
        <w:rPr>
          <w:rFonts w:ascii="Arial Narrow" w:hAnsi="Arial Narrow" w:cs="Times New Roman"/>
          <w:sz w:val="24"/>
          <w:szCs w:val="24"/>
        </w:rPr>
        <w:t>dada</w:t>
      </w:r>
      <w:r w:rsidR="00F45E6E" w:rsidRPr="005543CF">
        <w:rPr>
          <w:rFonts w:ascii="Arial Narrow" w:hAnsi="Arial Narrow" w:cs="Times New Roman"/>
          <w:sz w:val="24"/>
          <w:szCs w:val="24"/>
        </w:rPr>
        <w:t xml:space="preserve"> su auténtica posición de control o dirección sobre el hecho delictivo. </w:t>
      </w:r>
      <w:r w:rsidR="004A431F" w:rsidRPr="005543CF">
        <w:rPr>
          <w:rFonts w:ascii="Arial Narrow" w:hAnsi="Arial Narrow" w:cs="Times New Roman"/>
          <w:sz w:val="24"/>
          <w:szCs w:val="24"/>
        </w:rPr>
        <w:t xml:space="preserve">Así, </w:t>
      </w:r>
      <w:r w:rsidR="004A431F" w:rsidRPr="005543CF">
        <w:rPr>
          <w:rFonts w:ascii="Arial Narrow" w:hAnsi="Arial Narrow" w:cs="Times New Roman"/>
          <w:i/>
          <w:sz w:val="24"/>
          <w:szCs w:val="24"/>
        </w:rPr>
        <w:t>v.gr</w:t>
      </w:r>
      <w:r w:rsidR="004A431F" w:rsidRPr="005543CF">
        <w:rPr>
          <w:rFonts w:ascii="Arial Narrow" w:hAnsi="Arial Narrow" w:cs="Times New Roman"/>
          <w:sz w:val="24"/>
          <w:szCs w:val="24"/>
        </w:rPr>
        <w:t xml:space="preserve">, por muy esencial que resulte la actividad del sujeto que vigila en un robo, de tal forma que </w:t>
      </w:r>
      <w:r w:rsidR="004026C4" w:rsidRPr="005543CF">
        <w:rPr>
          <w:rFonts w:ascii="Arial Narrow" w:hAnsi="Arial Narrow" w:cs="Times New Roman"/>
          <w:sz w:val="24"/>
          <w:szCs w:val="24"/>
        </w:rPr>
        <w:t xml:space="preserve">el resto de los que intervinientes no se atreverían a cometer el hecho sin él, no se puede decir que aquel decide la concreta producción del hecho. En este sentido se explica que por mucho que el sujeto vigile, si nadie toma la cosa, no habrá robo, encontrándose en manos de otro u otros la realización del tipo. </w:t>
      </w:r>
      <w:r w:rsidR="001404A4" w:rsidRPr="005543CF">
        <w:rPr>
          <w:rFonts w:ascii="Arial Narrow" w:hAnsi="Arial Narrow" w:cs="Times New Roman"/>
          <w:sz w:val="24"/>
          <w:szCs w:val="24"/>
        </w:rPr>
        <w:t>Por ende</w:t>
      </w:r>
      <w:r w:rsidR="001A2967" w:rsidRPr="005543CF">
        <w:rPr>
          <w:rFonts w:ascii="Arial Narrow" w:hAnsi="Arial Narrow" w:cs="Times New Roman"/>
          <w:sz w:val="24"/>
          <w:szCs w:val="24"/>
        </w:rPr>
        <w:t>, autor no sería aquel que si dejare de prestar su colaboración impediría que el hecho se produjese</w:t>
      </w:r>
      <w:r w:rsidR="004026C4" w:rsidRPr="005543CF">
        <w:rPr>
          <w:rFonts w:ascii="Arial Narrow" w:hAnsi="Arial Narrow" w:cs="Times New Roman"/>
          <w:sz w:val="24"/>
          <w:szCs w:val="24"/>
        </w:rPr>
        <w:t>,</w:t>
      </w:r>
      <w:r w:rsidR="001A2967" w:rsidRPr="005543CF">
        <w:rPr>
          <w:rFonts w:ascii="Arial Narrow" w:hAnsi="Arial Narrow" w:cs="Times New Roman"/>
          <w:sz w:val="24"/>
          <w:szCs w:val="24"/>
        </w:rPr>
        <w:t xml:space="preserve"> sino aquel que</w:t>
      </w:r>
      <w:r w:rsidR="004026C4" w:rsidRPr="005543CF">
        <w:rPr>
          <w:rFonts w:ascii="Arial Narrow" w:hAnsi="Arial Narrow" w:cs="Times New Roman"/>
          <w:sz w:val="24"/>
          <w:szCs w:val="24"/>
        </w:rPr>
        <w:t xml:space="preserve"> </w:t>
      </w:r>
      <w:r w:rsidR="006F1282" w:rsidRPr="005543CF">
        <w:rPr>
          <w:rFonts w:ascii="Arial Narrow" w:hAnsi="Arial Narrow" w:cs="Times New Roman"/>
          <w:sz w:val="24"/>
          <w:szCs w:val="24"/>
        </w:rPr>
        <w:t xml:space="preserve">con su actuación puede </w:t>
      </w:r>
      <w:r w:rsidR="004026C4" w:rsidRPr="005543CF">
        <w:rPr>
          <w:rFonts w:ascii="Arial Narrow" w:hAnsi="Arial Narrow" w:cs="Times New Roman"/>
          <w:sz w:val="24"/>
          <w:szCs w:val="24"/>
        </w:rPr>
        <w:t>decidir</w:t>
      </w:r>
      <w:r w:rsidR="006F1282" w:rsidRPr="005543CF">
        <w:rPr>
          <w:rFonts w:ascii="Arial Narrow" w:hAnsi="Arial Narrow" w:cs="Times New Roman"/>
          <w:sz w:val="24"/>
          <w:szCs w:val="24"/>
        </w:rPr>
        <w:t xml:space="preserve"> positivamente que el hecho se produz</w:t>
      </w:r>
      <w:r w:rsidR="004026C4" w:rsidRPr="005543CF">
        <w:rPr>
          <w:rFonts w:ascii="Arial Narrow" w:hAnsi="Arial Narrow" w:cs="Times New Roman"/>
          <w:sz w:val="24"/>
          <w:szCs w:val="24"/>
        </w:rPr>
        <w:t>ca.</w:t>
      </w:r>
      <w:r w:rsidR="004026C4" w:rsidRPr="005543CF">
        <w:rPr>
          <w:rStyle w:val="Refdenotaalpie"/>
          <w:rFonts w:ascii="Arial Narrow" w:hAnsi="Arial Narrow" w:cs="Times New Roman"/>
          <w:sz w:val="24"/>
          <w:szCs w:val="24"/>
        </w:rPr>
        <w:footnoteReference w:id="55"/>
      </w:r>
      <w:r w:rsidR="003901A7" w:rsidRPr="005543CF">
        <w:rPr>
          <w:rFonts w:ascii="Arial Narrow" w:hAnsi="Arial Narrow" w:cs="Times New Roman"/>
          <w:sz w:val="24"/>
          <w:szCs w:val="24"/>
        </w:rPr>
        <w:t xml:space="preserve"> </w:t>
      </w:r>
      <w:r w:rsidR="001A2967" w:rsidRPr="005543CF">
        <w:rPr>
          <w:rFonts w:ascii="Arial Narrow" w:hAnsi="Arial Narrow" w:cs="Times New Roman"/>
          <w:sz w:val="24"/>
          <w:szCs w:val="24"/>
        </w:rPr>
        <w:t xml:space="preserve"> </w:t>
      </w:r>
    </w:p>
    <w:p w:rsidR="005777EA" w:rsidRPr="005543CF" w:rsidRDefault="001404A4"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w:t>
      </w:r>
      <w:r w:rsidR="000D08CC" w:rsidRPr="005543CF">
        <w:rPr>
          <w:rFonts w:ascii="Arial Narrow" w:hAnsi="Arial Narrow" w:cs="Times New Roman"/>
          <w:sz w:val="24"/>
          <w:szCs w:val="24"/>
        </w:rPr>
        <w:t>n relación a</w:t>
      </w:r>
      <w:r w:rsidR="005777EA" w:rsidRPr="005543CF">
        <w:rPr>
          <w:rFonts w:ascii="Arial Narrow" w:hAnsi="Arial Narrow" w:cs="Times New Roman"/>
          <w:sz w:val="24"/>
          <w:szCs w:val="24"/>
        </w:rPr>
        <w:t>l</w:t>
      </w:r>
      <w:r w:rsidR="000D08CC" w:rsidRPr="005543CF">
        <w:rPr>
          <w:rFonts w:ascii="Arial Narrow" w:hAnsi="Arial Narrow" w:cs="Times New Roman"/>
          <w:sz w:val="24"/>
          <w:szCs w:val="24"/>
        </w:rPr>
        <w:t xml:space="preserve"> otro de los fundamentos nucleares de la teoría del dominio del hecho, </w:t>
      </w:r>
      <w:r w:rsidR="005777EA" w:rsidRPr="005543CF">
        <w:rPr>
          <w:rFonts w:ascii="Arial Narrow" w:hAnsi="Arial Narrow" w:cs="Times New Roman"/>
          <w:smallCaps/>
          <w:sz w:val="24"/>
          <w:szCs w:val="24"/>
        </w:rPr>
        <w:t>Luzón Peña</w:t>
      </w:r>
      <w:r w:rsidR="005777EA" w:rsidRPr="005543CF">
        <w:rPr>
          <w:rFonts w:ascii="Arial Narrow" w:hAnsi="Arial Narrow" w:cs="Times New Roman"/>
          <w:sz w:val="24"/>
          <w:szCs w:val="24"/>
        </w:rPr>
        <w:t xml:space="preserve"> sostiene </w:t>
      </w:r>
      <w:r w:rsidR="00113135" w:rsidRPr="005543CF">
        <w:rPr>
          <w:rFonts w:ascii="Arial Narrow" w:hAnsi="Arial Narrow" w:cs="Times New Roman"/>
          <w:sz w:val="24"/>
          <w:szCs w:val="24"/>
        </w:rPr>
        <w:t xml:space="preserve">que </w:t>
      </w:r>
      <w:r w:rsidR="00263B70" w:rsidRPr="005543CF">
        <w:rPr>
          <w:rFonts w:ascii="Arial Narrow" w:hAnsi="Arial Narrow" w:cs="Times New Roman"/>
          <w:sz w:val="24"/>
          <w:szCs w:val="24"/>
        </w:rPr>
        <w:t>en lugar del binomio objetivo-subjetivo se puede y debe hablar de</w:t>
      </w:r>
      <w:r w:rsidR="006E295F" w:rsidRPr="005543CF">
        <w:rPr>
          <w:rFonts w:ascii="Arial Narrow" w:hAnsi="Arial Narrow" w:cs="Times New Roman"/>
          <w:sz w:val="24"/>
          <w:szCs w:val="24"/>
        </w:rPr>
        <w:t xml:space="preserve"> dominio</w:t>
      </w:r>
      <w:r w:rsidR="00263B70" w:rsidRPr="005543CF">
        <w:rPr>
          <w:rFonts w:ascii="Arial Narrow" w:hAnsi="Arial Narrow" w:cs="Times New Roman"/>
          <w:sz w:val="24"/>
          <w:szCs w:val="24"/>
        </w:rPr>
        <w:t xml:space="preserve"> en términos exclusivamente</w:t>
      </w:r>
      <w:r w:rsidR="006E295F" w:rsidRPr="005543CF">
        <w:rPr>
          <w:rFonts w:ascii="Arial Narrow" w:hAnsi="Arial Narrow" w:cs="Times New Roman"/>
          <w:sz w:val="24"/>
          <w:szCs w:val="24"/>
        </w:rPr>
        <w:t xml:space="preserve"> objetivo</w:t>
      </w:r>
      <w:r w:rsidR="005777EA" w:rsidRPr="005543CF">
        <w:rPr>
          <w:rFonts w:ascii="Arial Narrow" w:hAnsi="Arial Narrow" w:cs="Times New Roman"/>
          <w:sz w:val="24"/>
          <w:szCs w:val="24"/>
        </w:rPr>
        <w:t xml:space="preserve">, </w:t>
      </w:r>
      <w:r w:rsidR="000C1811" w:rsidRPr="005543CF">
        <w:rPr>
          <w:rFonts w:ascii="Arial Narrow" w:hAnsi="Arial Narrow" w:cs="Times New Roman"/>
          <w:sz w:val="24"/>
          <w:szCs w:val="24"/>
        </w:rPr>
        <w:t>atendiendo a la relevancia de la acción en relación con el hecho típico</w:t>
      </w:r>
      <w:r w:rsidR="00833096" w:rsidRPr="005543CF">
        <w:rPr>
          <w:rFonts w:ascii="Arial Narrow" w:hAnsi="Arial Narrow" w:cs="Times New Roman"/>
          <w:sz w:val="24"/>
          <w:szCs w:val="24"/>
        </w:rPr>
        <w:t>.</w:t>
      </w:r>
      <w:r w:rsidR="00190C57" w:rsidRPr="005543CF">
        <w:rPr>
          <w:rFonts w:ascii="Arial Narrow" w:hAnsi="Arial Narrow" w:cs="Times New Roman"/>
          <w:sz w:val="24"/>
          <w:szCs w:val="24"/>
        </w:rPr>
        <w:t xml:space="preserve"> </w:t>
      </w:r>
      <w:r w:rsidR="005777EA" w:rsidRPr="005543CF">
        <w:rPr>
          <w:rFonts w:ascii="Arial Narrow" w:hAnsi="Arial Narrow" w:cs="Times New Roman"/>
          <w:sz w:val="24"/>
          <w:szCs w:val="24"/>
        </w:rPr>
        <w:t xml:space="preserve">En efecto, la posición de autor no depende </w:t>
      </w:r>
      <w:r w:rsidR="000C1811" w:rsidRPr="005543CF">
        <w:rPr>
          <w:rFonts w:ascii="Arial Narrow" w:hAnsi="Arial Narrow" w:cs="Times New Roman"/>
          <w:sz w:val="24"/>
          <w:szCs w:val="24"/>
        </w:rPr>
        <w:t xml:space="preserve">de que el conocimiento o la voluntad del </w:t>
      </w:r>
      <w:r w:rsidR="00833096" w:rsidRPr="005543CF">
        <w:rPr>
          <w:rFonts w:ascii="Arial Narrow" w:hAnsi="Arial Narrow" w:cs="Times New Roman"/>
          <w:sz w:val="24"/>
          <w:szCs w:val="24"/>
        </w:rPr>
        <w:t>sujeto</w:t>
      </w:r>
      <w:r w:rsidR="00190C57" w:rsidRPr="005543CF">
        <w:rPr>
          <w:rFonts w:ascii="Arial Narrow" w:hAnsi="Arial Narrow" w:cs="Times New Roman"/>
          <w:sz w:val="24"/>
          <w:szCs w:val="24"/>
        </w:rPr>
        <w:t xml:space="preserve"> </w:t>
      </w:r>
      <w:r w:rsidR="0062796D" w:rsidRPr="005543CF">
        <w:rPr>
          <w:rFonts w:ascii="Arial Narrow" w:hAnsi="Arial Narrow" w:cs="Times New Roman"/>
          <w:sz w:val="24"/>
          <w:szCs w:val="24"/>
        </w:rPr>
        <w:t>a</w:t>
      </w:r>
      <w:r w:rsidR="000844E9" w:rsidRPr="005543CF">
        <w:rPr>
          <w:rFonts w:ascii="Arial Narrow" w:hAnsi="Arial Narrow" w:cs="Times New Roman"/>
          <w:sz w:val="24"/>
          <w:szCs w:val="24"/>
        </w:rPr>
        <w:t xml:space="preserve">barquen o no las circunstancias que convierten a </w:t>
      </w:r>
      <w:r w:rsidR="005777EA" w:rsidRPr="005543CF">
        <w:rPr>
          <w:rFonts w:ascii="Arial Narrow" w:hAnsi="Arial Narrow" w:cs="Times New Roman"/>
          <w:sz w:val="24"/>
          <w:szCs w:val="24"/>
        </w:rPr>
        <w:t>la</w:t>
      </w:r>
      <w:r w:rsidR="000844E9" w:rsidRPr="005543CF">
        <w:rPr>
          <w:rFonts w:ascii="Arial Narrow" w:hAnsi="Arial Narrow" w:cs="Times New Roman"/>
          <w:sz w:val="24"/>
          <w:szCs w:val="24"/>
        </w:rPr>
        <w:t xml:space="preserve"> acción en determinante para la producción del </w:t>
      </w:r>
      <w:r w:rsidR="00833096" w:rsidRPr="005543CF">
        <w:rPr>
          <w:rFonts w:ascii="Arial Narrow" w:hAnsi="Arial Narrow" w:cs="Times New Roman"/>
          <w:sz w:val="24"/>
          <w:szCs w:val="24"/>
        </w:rPr>
        <w:t>tipo</w:t>
      </w:r>
      <w:r w:rsidR="000844E9" w:rsidRPr="005543CF">
        <w:rPr>
          <w:rFonts w:ascii="Arial Narrow" w:hAnsi="Arial Narrow" w:cs="Times New Roman"/>
          <w:sz w:val="24"/>
          <w:szCs w:val="24"/>
        </w:rPr>
        <w:t>.</w:t>
      </w:r>
      <w:r w:rsidR="005777EA" w:rsidRPr="005543CF">
        <w:rPr>
          <w:rFonts w:ascii="Arial Narrow" w:hAnsi="Arial Narrow" w:cs="Times New Roman"/>
          <w:sz w:val="24"/>
          <w:szCs w:val="24"/>
        </w:rPr>
        <w:t xml:space="preserve"> Basta que la conducta esté objetivamente en condiciones de dominar, controlar o determinar el curso de los acontecimientos hacia el resultado y efectivamente lo haga, con independencia de la voluntad del agente.</w:t>
      </w:r>
      <w:r w:rsidR="005777EA" w:rsidRPr="005543CF">
        <w:rPr>
          <w:rStyle w:val="Refdenotaalpie"/>
          <w:rFonts w:ascii="Arial Narrow" w:hAnsi="Arial Narrow" w:cs="Times New Roman"/>
          <w:sz w:val="24"/>
          <w:szCs w:val="24"/>
        </w:rPr>
        <w:footnoteReference w:id="56"/>
      </w:r>
    </w:p>
    <w:p w:rsidR="00EE4800" w:rsidRPr="005543CF" w:rsidRDefault="00833096" w:rsidP="006F0982">
      <w:pPr>
        <w:spacing w:after="120" w:line="360" w:lineRule="auto"/>
        <w:jc w:val="both"/>
        <w:rPr>
          <w:rFonts w:ascii="Arial Narrow" w:hAnsi="Arial Narrow" w:cs="Times New Roman"/>
          <w:sz w:val="24"/>
          <w:szCs w:val="24"/>
        </w:rPr>
      </w:pPr>
      <w:r w:rsidRPr="005543CF">
        <w:rPr>
          <w:rFonts w:ascii="Arial Narrow" w:hAnsi="Arial Narrow" w:cs="Times New Roman"/>
          <w:smallCaps/>
          <w:sz w:val="24"/>
          <w:szCs w:val="24"/>
        </w:rPr>
        <w:t xml:space="preserve">Díaz y García </w:t>
      </w:r>
      <w:proofErr w:type="spellStart"/>
      <w:r w:rsidRPr="005543CF">
        <w:rPr>
          <w:rFonts w:ascii="Arial Narrow" w:hAnsi="Arial Narrow" w:cs="Times New Roman"/>
          <w:smallCaps/>
          <w:sz w:val="24"/>
          <w:szCs w:val="24"/>
        </w:rPr>
        <w:t>Conlledo</w:t>
      </w:r>
      <w:proofErr w:type="spellEnd"/>
      <w:r w:rsidRPr="005543CF">
        <w:rPr>
          <w:rFonts w:ascii="Arial Narrow" w:hAnsi="Arial Narrow" w:cs="Times New Roman"/>
          <w:sz w:val="24"/>
          <w:szCs w:val="24"/>
        </w:rPr>
        <w:t xml:space="preserve">, en esta misma </w:t>
      </w:r>
      <w:r w:rsidR="00747E19" w:rsidRPr="005543CF">
        <w:rPr>
          <w:rFonts w:ascii="Arial Narrow" w:hAnsi="Arial Narrow" w:cs="Times New Roman"/>
          <w:sz w:val="24"/>
          <w:szCs w:val="24"/>
        </w:rPr>
        <w:t xml:space="preserve">línea </w:t>
      </w:r>
      <w:r w:rsidRPr="005543CF">
        <w:rPr>
          <w:rFonts w:ascii="Arial Narrow" w:hAnsi="Arial Narrow" w:cs="Times New Roman"/>
          <w:sz w:val="24"/>
          <w:szCs w:val="24"/>
        </w:rPr>
        <w:t>de pensamiento</w:t>
      </w:r>
      <w:r w:rsidR="00747E19" w:rsidRPr="005543CF">
        <w:rPr>
          <w:rFonts w:ascii="Arial Narrow" w:hAnsi="Arial Narrow" w:cs="Times New Roman"/>
          <w:sz w:val="24"/>
          <w:szCs w:val="24"/>
        </w:rPr>
        <w:t xml:space="preserve"> sostiene que para que exista el dominio del hecho y, consecuentemente, la autoría, no es necesario que concurra ningún elemento subjetivo. No es necesario el conocimiento de la situación de dominio, la finalidad o el dolo por parte del sujeto que ejecuta una acción que </w:t>
      </w:r>
      <w:r w:rsidR="00747E19" w:rsidRPr="005543CF">
        <w:rPr>
          <w:rFonts w:ascii="Arial Narrow" w:hAnsi="Arial Narrow" w:cs="Times New Roman"/>
          <w:i/>
          <w:sz w:val="24"/>
          <w:szCs w:val="24"/>
        </w:rPr>
        <w:t>de facto</w:t>
      </w:r>
      <w:r w:rsidR="00747E19" w:rsidRPr="005543CF">
        <w:rPr>
          <w:rFonts w:ascii="Arial Narrow" w:hAnsi="Arial Narrow" w:cs="Times New Roman"/>
          <w:sz w:val="24"/>
          <w:szCs w:val="24"/>
        </w:rPr>
        <w:t xml:space="preserve"> decide la producción del hecho típico. Lo importante para establecer la autoría es </w:t>
      </w:r>
      <w:r w:rsidR="00747E19" w:rsidRPr="005543CF">
        <w:rPr>
          <w:rFonts w:ascii="Arial Narrow" w:hAnsi="Arial Narrow" w:cs="Times New Roman"/>
          <w:sz w:val="24"/>
          <w:szCs w:val="24"/>
        </w:rPr>
        <w:lastRenderedPageBreak/>
        <w:t>valorar si esa acción, en sí misma considerada y teniendo en cuenta las circunstancias</w:t>
      </w:r>
      <w:r w:rsidR="00431E88" w:rsidRPr="005543CF">
        <w:rPr>
          <w:rFonts w:ascii="Arial Narrow" w:hAnsi="Arial Narrow" w:cs="Times New Roman"/>
          <w:sz w:val="24"/>
          <w:szCs w:val="24"/>
        </w:rPr>
        <w:t xml:space="preserve"> del caso, </w:t>
      </w:r>
      <w:r w:rsidR="00907591" w:rsidRPr="005543CF">
        <w:rPr>
          <w:rFonts w:ascii="Arial Narrow" w:hAnsi="Arial Narrow" w:cs="Times New Roman"/>
          <w:sz w:val="24"/>
          <w:szCs w:val="24"/>
        </w:rPr>
        <w:t>fue suficien</w:t>
      </w:r>
      <w:r w:rsidR="00EE4800" w:rsidRPr="005543CF">
        <w:rPr>
          <w:rFonts w:ascii="Arial Narrow" w:hAnsi="Arial Narrow" w:cs="Times New Roman"/>
          <w:sz w:val="24"/>
          <w:szCs w:val="24"/>
        </w:rPr>
        <w:t>te para la producción del hecho</w:t>
      </w:r>
      <w:r w:rsidR="00907591" w:rsidRPr="005543CF">
        <w:rPr>
          <w:rFonts w:ascii="Arial Narrow" w:hAnsi="Arial Narrow" w:cs="Times New Roman"/>
          <w:sz w:val="24"/>
          <w:szCs w:val="24"/>
        </w:rPr>
        <w:t>.</w:t>
      </w:r>
      <w:r w:rsidR="00F21679" w:rsidRPr="005543CF">
        <w:rPr>
          <w:rStyle w:val="Refdenotaalpie"/>
          <w:rFonts w:ascii="Arial Narrow" w:hAnsi="Arial Narrow" w:cs="Times New Roman"/>
          <w:sz w:val="24"/>
          <w:szCs w:val="24"/>
        </w:rPr>
        <w:footnoteReference w:id="57"/>
      </w:r>
      <w:r w:rsidR="00907591" w:rsidRPr="005543CF">
        <w:rPr>
          <w:rFonts w:ascii="Arial Narrow" w:hAnsi="Arial Narrow" w:cs="Times New Roman"/>
          <w:sz w:val="24"/>
          <w:szCs w:val="24"/>
        </w:rPr>
        <w:t xml:space="preserve"> </w:t>
      </w:r>
    </w:p>
    <w:p w:rsidR="008A7352" w:rsidRPr="005543CF" w:rsidRDefault="00907591"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Así,</w:t>
      </w:r>
      <w:r w:rsidR="00F0483F" w:rsidRPr="005543CF">
        <w:rPr>
          <w:rFonts w:ascii="Arial Narrow" w:hAnsi="Arial Narrow" w:cs="Times New Roman"/>
          <w:sz w:val="24"/>
          <w:szCs w:val="24"/>
        </w:rPr>
        <w:t xml:space="preserve"> en palabras de </w:t>
      </w:r>
      <w:r w:rsidR="00F0483F" w:rsidRPr="005543CF">
        <w:rPr>
          <w:rFonts w:ascii="Arial Narrow" w:hAnsi="Arial Narrow" w:cs="Times New Roman"/>
          <w:smallCaps/>
          <w:sz w:val="24"/>
          <w:szCs w:val="24"/>
        </w:rPr>
        <w:t>Rodríguez Vázquez</w:t>
      </w:r>
      <w:r w:rsidR="00F0483F" w:rsidRPr="005543CF">
        <w:rPr>
          <w:rFonts w:ascii="Arial Narrow" w:hAnsi="Arial Narrow" w:cs="Times New Roman"/>
          <w:sz w:val="24"/>
          <w:szCs w:val="24"/>
        </w:rPr>
        <w:t xml:space="preserve">, </w:t>
      </w:r>
      <w:r w:rsidRPr="005543CF">
        <w:rPr>
          <w:rFonts w:ascii="Arial Narrow" w:hAnsi="Arial Narrow" w:cs="Times New Roman"/>
          <w:sz w:val="24"/>
          <w:szCs w:val="24"/>
        </w:rPr>
        <w:t>la objetivación del dominio del hecho</w:t>
      </w:r>
      <w:r w:rsidR="00BD58D3" w:rsidRPr="005543CF">
        <w:rPr>
          <w:rFonts w:ascii="Arial Narrow" w:hAnsi="Arial Narrow" w:cs="Times New Roman"/>
          <w:sz w:val="24"/>
          <w:szCs w:val="24"/>
        </w:rPr>
        <w:t xml:space="preserve"> otorga otra dimensión al concepto haciendo posible su aplicación a los delitos imprudentes y sentando un criterio de determinación de </w:t>
      </w:r>
      <w:r w:rsidR="004E779D" w:rsidRPr="005543CF">
        <w:rPr>
          <w:rFonts w:ascii="Arial Narrow" w:hAnsi="Arial Narrow" w:cs="Times New Roman"/>
          <w:sz w:val="24"/>
          <w:szCs w:val="24"/>
        </w:rPr>
        <w:t xml:space="preserve">la </w:t>
      </w:r>
      <w:r w:rsidR="00BD58D3" w:rsidRPr="005543CF">
        <w:rPr>
          <w:rFonts w:ascii="Arial Narrow" w:hAnsi="Arial Narrow" w:cs="Times New Roman"/>
          <w:sz w:val="24"/>
          <w:szCs w:val="24"/>
        </w:rPr>
        <w:t>autoría</w:t>
      </w:r>
      <w:r w:rsidR="004E779D" w:rsidRPr="005543CF">
        <w:rPr>
          <w:rFonts w:ascii="Arial Narrow" w:hAnsi="Arial Narrow" w:cs="Times New Roman"/>
          <w:sz w:val="24"/>
          <w:szCs w:val="24"/>
        </w:rPr>
        <w:t xml:space="preserve"> </w:t>
      </w:r>
      <w:r w:rsidR="00BD58D3" w:rsidRPr="005543CF">
        <w:rPr>
          <w:rFonts w:ascii="Arial Narrow" w:hAnsi="Arial Narrow" w:cs="Times New Roman"/>
          <w:sz w:val="24"/>
          <w:szCs w:val="24"/>
        </w:rPr>
        <w:t>común a delitos dolosos e imprudentes.</w:t>
      </w:r>
      <w:r w:rsidR="00266EF8" w:rsidRPr="005543CF">
        <w:rPr>
          <w:rFonts w:ascii="Arial Narrow" w:hAnsi="Arial Narrow" w:cs="Times New Roman"/>
          <w:sz w:val="24"/>
          <w:szCs w:val="24"/>
        </w:rPr>
        <w:t xml:space="preserve"> En esencia, </w:t>
      </w:r>
      <w:r w:rsidR="00190AE9" w:rsidRPr="005543CF">
        <w:rPr>
          <w:rFonts w:ascii="Arial Narrow" w:hAnsi="Arial Narrow" w:cs="Times New Roman"/>
          <w:sz w:val="24"/>
          <w:szCs w:val="24"/>
        </w:rPr>
        <w:t xml:space="preserve">de conformidad con sus postulados </w:t>
      </w:r>
      <w:r w:rsidR="00266EF8" w:rsidRPr="005543CF">
        <w:rPr>
          <w:rFonts w:ascii="Arial Narrow" w:hAnsi="Arial Narrow" w:cs="Times New Roman"/>
          <w:sz w:val="24"/>
          <w:szCs w:val="24"/>
        </w:rPr>
        <w:t>autor será aquel que a través de su acción determine el sí y el como del hecho con independencia de los aspectos subjetivos que concurran.</w:t>
      </w:r>
      <w:r w:rsidR="00977A9B" w:rsidRPr="005543CF">
        <w:rPr>
          <w:rStyle w:val="Refdenotaalpie"/>
          <w:rFonts w:ascii="Arial Narrow" w:hAnsi="Arial Narrow" w:cs="Times New Roman"/>
          <w:sz w:val="24"/>
          <w:szCs w:val="24"/>
        </w:rPr>
        <w:footnoteReference w:id="58"/>
      </w:r>
    </w:p>
    <w:p w:rsidR="00FC4B13" w:rsidRPr="005543CF" w:rsidRDefault="00190AE9"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Indiscutiblemente </w:t>
      </w:r>
      <w:r w:rsidR="00B4776C" w:rsidRPr="005543CF">
        <w:rPr>
          <w:rFonts w:ascii="Arial Narrow" w:hAnsi="Arial Narrow" w:cs="Times New Roman"/>
          <w:sz w:val="24"/>
          <w:szCs w:val="24"/>
        </w:rPr>
        <w:t xml:space="preserve">se basa en un criterio puramente </w:t>
      </w:r>
      <w:r w:rsidR="004D5574" w:rsidRPr="005543CF">
        <w:rPr>
          <w:rFonts w:ascii="Arial Narrow" w:hAnsi="Arial Narrow" w:cs="Times New Roman"/>
          <w:sz w:val="24"/>
          <w:szCs w:val="24"/>
        </w:rPr>
        <w:t xml:space="preserve">objetivo </w:t>
      </w:r>
      <w:r w:rsidR="009C6A40" w:rsidRPr="005543CF">
        <w:rPr>
          <w:rFonts w:ascii="Arial Narrow" w:hAnsi="Arial Narrow" w:cs="Times New Roman"/>
          <w:sz w:val="24"/>
          <w:szCs w:val="24"/>
        </w:rPr>
        <w:t xml:space="preserve">para identificar las acciones de autoría frente a las de participación, según el cual, autor </w:t>
      </w:r>
      <w:r w:rsidR="004D5574" w:rsidRPr="005543CF">
        <w:rPr>
          <w:rFonts w:ascii="Arial Narrow" w:hAnsi="Arial Narrow" w:cs="Times New Roman"/>
          <w:sz w:val="24"/>
          <w:szCs w:val="24"/>
        </w:rPr>
        <w:t xml:space="preserve">es aquella persona que lleva a cabo una acción que determina la dirección del curso causal y termina produciendo el resultado. Para saber si una conducta determina el hecho habrá que valorar sus características y </w:t>
      </w:r>
      <w:r w:rsidR="0066631B" w:rsidRPr="005543CF">
        <w:rPr>
          <w:rFonts w:ascii="Arial Narrow" w:hAnsi="Arial Narrow" w:cs="Times New Roman"/>
          <w:sz w:val="24"/>
          <w:szCs w:val="24"/>
        </w:rPr>
        <w:t xml:space="preserve">cualidades intrínsecas, ajenas </w:t>
      </w:r>
      <w:r w:rsidR="004D5574" w:rsidRPr="005543CF">
        <w:rPr>
          <w:rFonts w:ascii="Arial Narrow" w:hAnsi="Arial Narrow" w:cs="Times New Roman"/>
          <w:sz w:val="24"/>
          <w:szCs w:val="24"/>
        </w:rPr>
        <w:t>al conocimiento o a la voluntad</w:t>
      </w:r>
      <w:r w:rsidR="00764DE4" w:rsidRPr="005543CF">
        <w:rPr>
          <w:rFonts w:ascii="Arial Narrow" w:hAnsi="Arial Narrow" w:cs="Times New Roman"/>
          <w:sz w:val="24"/>
          <w:szCs w:val="24"/>
        </w:rPr>
        <w:t xml:space="preserve"> del sujeto activo. Al prescindir del elemento subjetivo, es posible explicar la </w:t>
      </w:r>
      <w:r w:rsidR="0066631B" w:rsidRPr="005543CF">
        <w:rPr>
          <w:rFonts w:ascii="Arial Narrow" w:hAnsi="Arial Narrow" w:cs="Times New Roman"/>
          <w:sz w:val="24"/>
          <w:szCs w:val="24"/>
        </w:rPr>
        <w:t xml:space="preserve">autoría y la participación </w:t>
      </w:r>
      <w:r w:rsidRPr="005543CF">
        <w:rPr>
          <w:rFonts w:ascii="Arial Narrow" w:hAnsi="Arial Narrow" w:cs="Times New Roman"/>
          <w:sz w:val="24"/>
          <w:szCs w:val="24"/>
        </w:rPr>
        <w:t>tanto en el</w:t>
      </w:r>
      <w:r w:rsidR="00764DE4" w:rsidRPr="005543CF">
        <w:rPr>
          <w:rFonts w:ascii="Arial Narrow" w:hAnsi="Arial Narrow" w:cs="Times New Roman"/>
          <w:sz w:val="24"/>
          <w:szCs w:val="24"/>
        </w:rPr>
        <w:t xml:space="preserve"> delito doloso como en el imprudente, sea la imprudencia consciente o inconsciente. También permite la distinción en el delito imprudente de las mismas clases d</w:t>
      </w:r>
      <w:r w:rsidR="0066631B" w:rsidRPr="005543CF">
        <w:rPr>
          <w:rFonts w:ascii="Arial Narrow" w:hAnsi="Arial Narrow" w:cs="Times New Roman"/>
          <w:sz w:val="24"/>
          <w:szCs w:val="24"/>
        </w:rPr>
        <w:t>e autoría que en delito doloso</w:t>
      </w:r>
      <w:r w:rsidR="007D3635" w:rsidRPr="005543CF">
        <w:rPr>
          <w:rFonts w:ascii="Arial Narrow" w:hAnsi="Arial Narrow" w:cs="Times New Roman"/>
          <w:sz w:val="24"/>
          <w:szCs w:val="24"/>
        </w:rPr>
        <w:t>,</w:t>
      </w:r>
      <w:r w:rsidR="0066631B" w:rsidRPr="005543CF">
        <w:rPr>
          <w:rFonts w:ascii="Arial Narrow" w:hAnsi="Arial Narrow" w:cs="Times New Roman"/>
          <w:sz w:val="24"/>
          <w:szCs w:val="24"/>
        </w:rPr>
        <w:t xml:space="preserve"> lo cual proporciona</w:t>
      </w:r>
      <w:r w:rsidR="00764DE4" w:rsidRPr="005543CF">
        <w:rPr>
          <w:rFonts w:ascii="Arial Narrow" w:hAnsi="Arial Narrow" w:cs="Times New Roman"/>
          <w:sz w:val="24"/>
          <w:szCs w:val="24"/>
        </w:rPr>
        <w:t xml:space="preserve"> mayor coherencia y unidad al sistema penal.</w:t>
      </w:r>
      <w:r w:rsidR="00C451F1" w:rsidRPr="005543CF">
        <w:rPr>
          <w:rStyle w:val="Refdenotaalpie"/>
          <w:rFonts w:ascii="Arial Narrow" w:hAnsi="Arial Narrow" w:cs="Times New Roman"/>
          <w:sz w:val="24"/>
          <w:szCs w:val="24"/>
        </w:rPr>
        <w:footnoteReference w:id="59"/>
      </w:r>
    </w:p>
    <w:p w:rsidR="00E40EE8" w:rsidRPr="005543CF" w:rsidRDefault="001411F3"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Sin embargo, c</w:t>
      </w:r>
      <w:r w:rsidR="00A30A60" w:rsidRPr="005543CF">
        <w:rPr>
          <w:rFonts w:ascii="Arial Narrow" w:hAnsi="Arial Narrow" w:cs="Times New Roman"/>
          <w:sz w:val="24"/>
          <w:szCs w:val="24"/>
        </w:rPr>
        <w:t xml:space="preserve">ualquier aproximación al tema de </w:t>
      </w:r>
      <w:r w:rsidR="00C658BD" w:rsidRPr="005543CF">
        <w:rPr>
          <w:rFonts w:ascii="Arial Narrow" w:hAnsi="Arial Narrow" w:cs="Times New Roman"/>
          <w:sz w:val="24"/>
          <w:szCs w:val="24"/>
        </w:rPr>
        <w:t xml:space="preserve">la </w:t>
      </w:r>
      <w:r w:rsidR="00764DE4" w:rsidRPr="005543CF">
        <w:rPr>
          <w:rFonts w:ascii="Arial Narrow" w:hAnsi="Arial Narrow" w:cs="Times New Roman"/>
          <w:sz w:val="24"/>
          <w:szCs w:val="24"/>
        </w:rPr>
        <w:t>intervención</w:t>
      </w:r>
      <w:r w:rsidR="00A30A60" w:rsidRPr="005543CF">
        <w:rPr>
          <w:rFonts w:ascii="Arial Narrow" w:hAnsi="Arial Narrow" w:cs="Times New Roman"/>
          <w:sz w:val="24"/>
          <w:szCs w:val="24"/>
        </w:rPr>
        <w:t xml:space="preserve"> de los sujetos en un ilícito penal </w:t>
      </w:r>
      <w:r w:rsidR="00C658BD" w:rsidRPr="005543CF">
        <w:rPr>
          <w:rFonts w:ascii="Arial Narrow" w:hAnsi="Arial Narrow" w:cs="Times New Roman"/>
          <w:sz w:val="24"/>
          <w:szCs w:val="24"/>
        </w:rPr>
        <w:t>revela que l</w:t>
      </w:r>
      <w:r w:rsidR="00AB25D2" w:rsidRPr="005543CF">
        <w:rPr>
          <w:rFonts w:ascii="Arial Narrow" w:hAnsi="Arial Narrow" w:cs="Times New Roman"/>
          <w:sz w:val="24"/>
          <w:szCs w:val="24"/>
        </w:rPr>
        <w:t>a totalidad de las propuestas doctrina</w:t>
      </w:r>
      <w:r w:rsidR="00C658BD" w:rsidRPr="005543CF">
        <w:rPr>
          <w:rFonts w:ascii="Arial Narrow" w:hAnsi="Arial Narrow" w:cs="Times New Roman"/>
          <w:sz w:val="24"/>
          <w:szCs w:val="24"/>
        </w:rPr>
        <w:t>les dirigidas a</w:t>
      </w:r>
      <w:r w:rsidR="00AB25D2" w:rsidRPr="005543CF">
        <w:rPr>
          <w:rFonts w:ascii="Arial Narrow" w:hAnsi="Arial Narrow" w:cs="Times New Roman"/>
          <w:sz w:val="24"/>
          <w:szCs w:val="24"/>
        </w:rPr>
        <w:t xml:space="preserve"> distinguir entre autor y partícipe </w:t>
      </w:r>
      <w:r w:rsidR="00C658BD" w:rsidRPr="005543CF">
        <w:rPr>
          <w:rFonts w:ascii="Arial Narrow" w:hAnsi="Arial Narrow" w:cs="Times New Roman"/>
          <w:sz w:val="24"/>
          <w:szCs w:val="24"/>
        </w:rPr>
        <w:t>han sido objeto de críticas. La teoría de la determinación objet</w:t>
      </w:r>
      <w:r w:rsidR="00FD496C" w:rsidRPr="005543CF">
        <w:rPr>
          <w:rFonts w:ascii="Arial Narrow" w:hAnsi="Arial Narrow" w:cs="Times New Roman"/>
          <w:sz w:val="24"/>
          <w:szCs w:val="24"/>
        </w:rPr>
        <w:t xml:space="preserve">iva y positiva del hecho no es </w:t>
      </w:r>
      <w:r w:rsidR="00C658BD" w:rsidRPr="005543CF">
        <w:rPr>
          <w:rFonts w:ascii="Arial Narrow" w:hAnsi="Arial Narrow" w:cs="Times New Roman"/>
          <w:sz w:val="24"/>
          <w:szCs w:val="24"/>
        </w:rPr>
        <w:t>la excepción que confirma la regla.</w:t>
      </w:r>
      <w:r w:rsidR="003A0143" w:rsidRPr="005543CF">
        <w:rPr>
          <w:rStyle w:val="Refdenotaalpie"/>
          <w:rFonts w:ascii="Arial Narrow" w:hAnsi="Arial Narrow" w:cs="Times New Roman"/>
          <w:sz w:val="24"/>
          <w:szCs w:val="24"/>
        </w:rPr>
        <w:footnoteReference w:id="60"/>
      </w:r>
      <w:r w:rsidR="00FC4B13" w:rsidRPr="005543CF">
        <w:rPr>
          <w:rFonts w:ascii="Arial Narrow" w:hAnsi="Arial Narrow" w:cs="Times New Roman"/>
          <w:sz w:val="24"/>
          <w:szCs w:val="24"/>
        </w:rPr>
        <w:t xml:space="preserve"> </w:t>
      </w:r>
      <w:r w:rsidR="00A30A60" w:rsidRPr="005543CF">
        <w:rPr>
          <w:rFonts w:ascii="Arial Narrow" w:hAnsi="Arial Narrow" w:cs="Times New Roman"/>
          <w:sz w:val="24"/>
          <w:szCs w:val="24"/>
        </w:rPr>
        <w:t xml:space="preserve">Entre las cuestiones </w:t>
      </w:r>
      <w:r w:rsidR="006E0085" w:rsidRPr="005543CF">
        <w:rPr>
          <w:rFonts w:ascii="Arial Narrow" w:hAnsi="Arial Narrow" w:cs="Times New Roman"/>
          <w:sz w:val="24"/>
          <w:szCs w:val="24"/>
        </w:rPr>
        <w:t xml:space="preserve">que </w:t>
      </w:r>
      <w:r w:rsidR="00A30A60" w:rsidRPr="005543CF">
        <w:rPr>
          <w:rFonts w:ascii="Arial Narrow" w:hAnsi="Arial Narrow" w:cs="Times New Roman"/>
          <w:sz w:val="24"/>
          <w:szCs w:val="24"/>
        </w:rPr>
        <w:t xml:space="preserve">más </w:t>
      </w:r>
      <w:r w:rsidR="00FC4B13" w:rsidRPr="005543CF">
        <w:rPr>
          <w:rFonts w:ascii="Arial Narrow" w:hAnsi="Arial Narrow" w:cs="Times New Roman"/>
          <w:sz w:val="24"/>
          <w:szCs w:val="24"/>
        </w:rPr>
        <w:t xml:space="preserve">se le cuestiona </w:t>
      </w:r>
      <w:r w:rsidR="00A30A60" w:rsidRPr="005543CF">
        <w:rPr>
          <w:rFonts w:ascii="Arial Narrow" w:hAnsi="Arial Narrow" w:cs="Times New Roman"/>
          <w:sz w:val="24"/>
          <w:szCs w:val="24"/>
        </w:rPr>
        <w:t xml:space="preserve">destaca </w:t>
      </w:r>
      <w:r w:rsidR="00FC4B13" w:rsidRPr="005543CF">
        <w:rPr>
          <w:rFonts w:ascii="Arial Narrow" w:hAnsi="Arial Narrow" w:cs="Times New Roman"/>
          <w:sz w:val="24"/>
          <w:szCs w:val="24"/>
        </w:rPr>
        <w:t xml:space="preserve">-como </w:t>
      </w:r>
      <w:r w:rsidR="008C1AAE" w:rsidRPr="005543CF">
        <w:rPr>
          <w:rFonts w:ascii="Arial Narrow" w:hAnsi="Arial Narrow" w:cs="Times New Roman"/>
          <w:sz w:val="24"/>
          <w:szCs w:val="24"/>
        </w:rPr>
        <w:t>expone</w:t>
      </w:r>
      <w:r w:rsidR="00FC4B13" w:rsidRPr="005543CF">
        <w:rPr>
          <w:rFonts w:ascii="Arial Narrow" w:hAnsi="Arial Narrow" w:cs="Times New Roman"/>
          <w:sz w:val="24"/>
          <w:szCs w:val="24"/>
        </w:rPr>
        <w:t xml:space="preserve"> </w:t>
      </w:r>
      <w:r w:rsidR="00FC4B13" w:rsidRPr="005543CF">
        <w:rPr>
          <w:rFonts w:ascii="Arial Narrow" w:hAnsi="Arial Narrow" w:cs="Times New Roman"/>
          <w:smallCaps/>
          <w:sz w:val="24"/>
          <w:szCs w:val="24"/>
        </w:rPr>
        <w:t>Rodríguez Vázquez</w:t>
      </w:r>
      <w:r w:rsidR="00C728B4" w:rsidRPr="005543CF">
        <w:rPr>
          <w:rFonts w:ascii="Arial Narrow" w:hAnsi="Arial Narrow" w:cs="Times New Roman"/>
          <w:smallCaps/>
          <w:sz w:val="24"/>
          <w:szCs w:val="24"/>
        </w:rPr>
        <w:t>-</w:t>
      </w:r>
      <w:r w:rsidR="001B64AC" w:rsidRPr="005543CF">
        <w:rPr>
          <w:rStyle w:val="Refdenotaalpie"/>
          <w:rFonts w:ascii="Arial Narrow" w:hAnsi="Arial Narrow" w:cs="Times New Roman"/>
          <w:sz w:val="24"/>
          <w:szCs w:val="24"/>
        </w:rPr>
        <w:footnoteReference w:id="61"/>
      </w:r>
      <w:r w:rsidR="00FC4B13" w:rsidRPr="005543CF">
        <w:rPr>
          <w:rFonts w:ascii="Arial Narrow" w:hAnsi="Arial Narrow" w:cs="Times New Roman"/>
          <w:sz w:val="24"/>
          <w:szCs w:val="24"/>
        </w:rPr>
        <w:t xml:space="preserve"> </w:t>
      </w:r>
      <w:r w:rsidR="00A30A60" w:rsidRPr="005543CF">
        <w:rPr>
          <w:rFonts w:ascii="Arial Narrow" w:hAnsi="Arial Narrow" w:cs="Times New Roman"/>
          <w:sz w:val="24"/>
          <w:szCs w:val="24"/>
        </w:rPr>
        <w:t xml:space="preserve">la explicación de la autoría </w:t>
      </w:r>
      <w:r w:rsidR="00B4600E" w:rsidRPr="005543CF">
        <w:rPr>
          <w:rFonts w:ascii="Arial Narrow" w:hAnsi="Arial Narrow" w:cs="Times New Roman"/>
          <w:sz w:val="24"/>
          <w:szCs w:val="24"/>
        </w:rPr>
        <w:t xml:space="preserve">sobre la base de </w:t>
      </w:r>
      <w:r w:rsidR="00A30A60" w:rsidRPr="005543CF">
        <w:rPr>
          <w:rFonts w:ascii="Arial Narrow" w:hAnsi="Arial Narrow" w:cs="Times New Roman"/>
          <w:sz w:val="24"/>
          <w:szCs w:val="24"/>
        </w:rPr>
        <w:t>un e</w:t>
      </w:r>
      <w:r w:rsidR="00035C81" w:rsidRPr="005543CF">
        <w:rPr>
          <w:rFonts w:ascii="Arial Narrow" w:hAnsi="Arial Narrow" w:cs="Times New Roman"/>
          <w:sz w:val="24"/>
          <w:szCs w:val="24"/>
        </w:rPr>
        <w:t>lemento exclusivamente objetivo,</w:t>
      </w:r>
      <w:r w:rsidR="006348A9" w:rsidRPr="005543CF">
        <w:rPr>
          <w:rStyle w:val="Refdenotaalpie"/>
          <w:rFonts w:ascii="Arial Narrow" w:hAnsi="Arial Narrow" w:cs="Times New Roman"/>
          <w:sz w:val="24"/>
          <w:szCs w:val="24"/>
        </w:rPr>
        <w:footnoteReference w:id="62"/>
      </w:r>
      <w:r w:rsidR="00035C81" w:rsidRPr="005543CF">
        <w:rPr>
          <w:rFonts w:ascii="Arial Narrow" w:hAnsi="Arial Narrow" w:cs="Times New Roman"/>
          <w:sz w:val="24"/>
          <w:szCs w:val="24"/>
        </w:rPr>
        <w:t xml:space="preserve"> así como </w:t>
      </w:r>
      <w:r w:rsidR="00A30A60" w:rsidRPr="005543CF">
        <w:rPr>
          <w:rFonts w:ascii="Arial Narrow" w:hAnsi="Arial Narrow" w:cs="Times New Roman"/>
          <w:sz w:val="24"/>
          <w:szCs w:val="24"/>
        </w:rPr>
        <w:t xml:space="preserve">la imposibilidad de </w:t>
      </w:r>
      <w:r w:rsidR="005A54A2" w:rsidRPr="005543CF">
        <w:rPr>
          <w:rFonts w:ascii="Arial Narrow" w:hAnsi="Arial Narrow" w:cs="Times New Roman"/>
          <w:sz w:val="24"/>
          <w:szCs w:val="24"/>
        </w:rPr>
        <w:t xml:space="preserve">sostener desde esta concepción un concepto personal de injusto, pues parece llegar a atribuir la </w:t>
      </w:r>
      <w:r w:rsidR="005A54A2" w:rsidRPr="005543CF">
        <w:rPr>
          <w:rFonts w:ascii="Arial Narrow" w:hAnsi="Arial Narrow" w:cs="Times New Roman"/>
          <w:sz w:val="24"/>
          <w:szCs w:val="24"/>
        </w:rPr>
        <w:lastRenderedPageBreak/>
        <w:t>condición de autor a sujetos que no han infringido ninguna norma penal.</w:t>
      </w:r>
      <w:r w:rsidR="007D3635" w:rsidRPr="005543CF">
        <w:rPr>
          <w:rFonts w:ascii="Arial Narrow" w:hAnsi="Arial Narrow" w:cs="Times New Roman"/>
          <w:sz w:val="24"/>
          <w:szCs w:val="24"/>
        </w:rPr>
        <w:t xml:space="preserve"> </w:t>
      </w:r>
      <w:r w:rsidR="00B4600E" w:rsidRPr="005543CF">
        <w:rPr>
          <w:rFonts w:ascii="Arial Narrow" w:hAnsi="Arial Narrow" w:cs="Times New Roman"/>
          <w:sz w:val="24"/>
          <w:szCs w:val="24"/>
        </w:rPr>
        <w:t>También</w:t>
      </w:r>
      <w:r w:rsidR="00330CDF" w:rsidRPr="005543CF">
        <w:rPr>
          <w:rFonts w:ascii="Arial Narrow" w:hAnsi="Arial Narrow" w:cs="Times New Roman"/>
          <w:sz w:val="24"/>
          <w:szCs w:val="24"/>
        </w:rPr>
        <w:t xml:space="preserve">, al obviar </w:t>
      </w:r>
      <w:r w:rsidR="00B4600E" w:rsidRPr="005543CF">
        <w:rPr>
          <w:rFonts w:ascii="Arial Narrow" w:hAnsi="Arial Narrow" w:cs="Times New Roman"/>
          <w:sz w:val="24"/>
          <w:szCs w:val="24"/>
        </w:rPr>
        <w:t xml:space="preserve">bajo sus postulados </w:t>
      </w:r>
      <w:r w:rsidR="00330CDF" w:rsidRPr="005543CF">
        <w:rPr>
          <w:rFonts w:ascii="Arial Narrow" w:hAnsi="Arial Narrow" w:cs="Times New Roman"/>
          <w:sz w:val="24"/>
          <w:szCs w:val="24"/>
        </w:rPr>
        <w:t xml:space="preserve">la parte subjetiva del tipo, </w:t>
      </w:r>
      <w:r w:rsidR="00E40EE8" w:rsidRPr="005543CF">
        <w:rPr>
          <w:rFonts w:ascii="Arial Narrow" w:hAnsi="Arial Narrow" w:cs="Times New Roman"/>
          <w:sz w:val="24"/>
          <w:szCs w:val="24"/>
        </w:rPr>
        <w:t xml:space="preserve">se asevera por sus detractores que </w:t>
      </w:r>
      <w:r w:rsidR="00330CDF" w:rsidRPr="005543CF">
        <w:rPr>
          <w:rFonts w:ascii="Arial Narrow" w:hAnsi="Arial Narrow" w:cs="Times New Roman"/>
          <w:sz w:val="24"/>
          <w:szCs w:val="24"/>
        </w:rPr>
        <w:t>no podr</w:t>
      </w:r>
      <w:r w:rsidR="00E40EE8" w:rsidRPr="005543CF">
        <w:rPr>
          <w:rFonts w:ascii="Arial Narrow" w:hAnsi="Arial Narrow" w:cs="Times New Roman"/>
          <w:sz w:val="24"/>
          <w:szCs w:val="24"/>
        </w:rPr>
        <w:t xml:space="preserve">ía explicar </w:t>
      </w:r>
      <w:r w:rsidR="00330CDF" w:rsidRPr="005543CF">
        <w:rPr>
          <w:rFonts w:ascii="Arial Narrow" w:hAnsi="Arial Narrow" w:cs="Times New Roman"/>
          <w:sz w:val="24"/>
          <w:szCs w:val="24"/>
        </w:rPr>
        <w:t>satisfactoriamente los supuestos de autoría mediata.</w:t>
      </w:r>
      <w:r w:rsidR="00330CDF" w:rsidRPr="005543CF">
        <w:rPr>
          <w:rStyle w:val="Refdenotaalpie"/>
          <w:rFonts w:ascii="Arial Narrow" w:hAnsi="Arial Narrow" w:cs="Times New Roman"/>
          <w:sz w:val="24"/>
          <w:szCs w:val="24"/>
        </w:rPr>
        <w:footnoteReference w:id="63"/>
      </w:r>
    </w:p>
    <w:p w:rsidR="00F21924" w:rsidRPr="005543CF" w:rsidRDefault="00E40EE8"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En este sentido, </w:t>
      </w:r>
      <w:r w:rsidR="00C562AC" w:rsidRPr="005543CF">
        <w:rPr>
          <w:rFonts w:ascii="Arial Narrow" w:hAnsi="Arial Narrow" w:cs="Times New Roman"/>
          <w:sz w:val="24"/>
          <w:szCs w:val="24"/>
        </w:rPr>
        <w:t xml:space="preserve">se coincide </w:t>
      </w:r>
      <w:r w:rsidRPr="005543CF">
        <w:rPr>
          <w:rFonts w:ascii="Arial Narrow" w:hAnsi="Arial Narrow" w:cs="Times New Roman"/>
          <w:sz w:val="24"/>
          <w:szCs w:val="24"/>
        </w:rPr>
        <w:t xml:space="preserve">con </w:t>
      </w:r>
      <w:r w:rsidRPr="005543CF">
        <w:rPr>
          <w:rFonts w:ascii="Arial Narrow" w:hAnsi="Arial Narrow" w:cs="Times New Roman"/>
          <w:smallCaps/>
          <w:sz w:val="24"/>
          <w:szCs w:val="24"/>
        </w:rPr>
        <w:t>Rodríguez Vázquez</w:t>
      </w:r>
      <w:r w:rsidR="00C01B28" w:rsidRPr="005543CF">
        <w:rPr>
          <w:rStyle w:val="Refdenotaalpie"/>
          <w:rFonts w:ascii="Arial Narrow" w:hAnsi="Arial Narrow" w:cs="Times New Roman"/>
          <w:sz w:val="24"/>
          <w:szCs w:val="24"/>
        </w:rPr>
        <w:footnoteReference w:id="64"/>
      </w:r>
      <w:r w:rsidRPr="005543CF">
        <w:rPr>
          <w:rFonts w:ascii="Arial Narrow" w:hAnsi="Arial Narrow" w:cs="Times New Roman"/>
          <w:sz w:val="24"/>
          <w:szCs w:val="24"/>
        </w:rPr>
        <w:t xml:space="preserve"> </w:t>
      </w:r>
      <w:r w:rsidR="00C562AC" w:rsidRPr="005543CF">
        <w:rPr>
          <w:rFonts w:ascii="Arial Narrow" w:hAnsi="Arial Narrow" w:cs="Times New Roman"/>
          <w:sz w:val="24"/>
          <w:szCs w:val="24"/>
        </w:rPr>
        <w:t>cuando</w:t>
      </w:r>
      <w:r w:rsidRPr="005543CF">
        <w:rPr>
          <w:rFonts w:ascii="Arial Narrow" w:hAnsi="Arial Narrow" w:cs="Times New Roman"/>
          <w:sz w:val="24"/>
          <w:szCs w:val="24"/>
        </w:rPr>
        <w:t xml:space="preserve"> expresa que gran parte de los defectos atribuidos a esta teoría</w:t>
      </w:r>
      <w:r w:rsidR="00504ADD" w:rsidRPr="005543CF">
        <w:rPr>
          <w:rFonts w:ascii="Arial Narrow" w:hAnsi="Arial Narrow" w:cs="Times New Roman"/>
          <w:sz w:val="24"/>
          <w:szCs w:val="24"/>
        </w:rPr>
        <w:t xml:space="preserve"> obedecen a la incomprensión del papel de la autoría en el tipo de injusto.</w:t>
      </w:r>
      <w:r w:rsidR="00BF59CD" w:rsidRPr="005543CF">
        <w:rPr>
          <w:rFonts w:ascii="Arial Narrow" w:hAnsi="Arial Narrow" w:cs="Times New Roman"/>
          <w:sz w:val="24"/>
          <w:szCs w:val="24"/>
        </w:rPr>
        <w:t xml:space="preserve"> La determinación objetiva y positiva del hecho</w:t>
      </w:r>
      <w:r w:rsidR="001723A9" w:rsidRPr="005543CF">
        <w:rPr>
          <w:rFonts w:ascii="Arial Narrow" w:hAnsi="Arial Narrow" w:cs="Times New Roman"/>
          <w:sz w:val="24"/>
          <w:szCs w:val="24"/>
        </w:rPr>
        <w:t>, en todo caso,</w:t>
      </w:r>
      <w:r w:rsidR="00BF59CD" w:rsidRPr="005543CF">
        <w:rPr>
          <w:rFonts w:ascii="Arial Narrow" w:hAnsi="Arial Narrow" w:cs="Times New Roman"/>
          <w:sz w:val="24"/>
          <w:szCs w:val="24"/>
        </w:rPr>
        <w:t xml:space="preserve"> permite identificar lo que ha producido un resultado que inicialmente puede ser de interés para el Derecho penal</w:t>
      </w:r>
      <w:r w:rsidR="0068211C" w:rsidRPr="005543CF">
        <w:rPr>
          <w:rFonts w:ascii="Arial Narrow" w:hAnsi="Arial Narrow" w:cs="Times New Roman"/>
          <w:sz w:val="24"/>
          <w:szCs w:val="24"/>
        </w:rPr>
        <w:t xml:space="preserve">, </w:t>
      </w:r>
      <w:r w:rsidR="001723A9" w:rsidRPr="005543CF">
        <w:rPr>
          <w:rFonts w:ascii="Arial Narrow" w:hAnsi="Arial Narrow" w:cs="Times New Roman"/>
          <w:sz w:val="24"/>
          <w:szCs w:val="24"/>
        </w:rPr>
        <w:t>para saber si nos encontramos frente a un auto</w:t>
      </w:r>
      <w:r w:rsidR="00C562AC" w:rsidRPr="005543CF">
        <w:rPr>
          <w:rFonts w:ascii="Arial Narrow" w:hAnsi="Arial Narrow" w:cs="Times New Roman"/>
          <w:sz w:val="24"/>
          <w:szCs w:val="24"/>
        </w:rPr>
        <w:t>r</w:t>
      </w:r>
      <w:r w:rsidR="001723A9" w:rsidRPr="005543CF">
        <w:rPr>
          <w:rFonts w:ascii="Arial Narrow" w:hAnsi="Arial Narrow" w:cs="Times New Roman"/>
          <w:sz w:val="24"/>
          <w:szCs w:val="24"/>
        </w:rPr>
        <w:t xml:space="preserve"> o a un partícipe. Sin embargo, la sola determinación del grado y tipo de intervención no supone</w:t>
      </w:r>
      <w:r w:rsidR="00C562AC" w:rsidRPr="005543CF">
        <w:rPr>
          <w:rFonts w:ascii="Arial Narrow" w:hAnsi="Arial Narrow" w:cs="Times New Roman"/>
          <w:sz w:val="24"/>
          <w:szCs w:val="24"/>
        </w:rPr>
        <w:t xml:space="preserve"> </w:t>
      </w:r>
      <w:r w:rsidR="001723A9" w:rsidRPr="005543CF">
        <w:rPr>
          <w:rFonts w:ascii="Arial Narrow" w:hAnsi="Arial Narrow" w:cs="Times New Roman"/>
          <w:sz w:val="24"/>
          <w:szCs w:val="24"/>
        </w:rPr>
        <w:t>la exigencia de</w:t>
      </w:r>
      <w:r w:rsidR="0068211C" w:rsidRPr="005543CF">
        <w:rPr>
          <w:rFonts w:ascii="Arial Narrow" w:hAnsi="Arial Narrow" w:cs="Times New Roman"/>
          <w:sz w:val="24"/>
          <w:szCs w:val="24"/>
        </w:rPr>
        <w:t xml:space="preserve"> responsabilidad por una conducta penalmente irrelevante</w:t>
      </w:r>
      <w:r w:rsidR="00BF59CD" w:rsidRPr="005543CF">
        <w:rPr>
          <w:rFonts w:ascii="Arial Narrow" w:hAnsi="Arial Narrow" w:cs="Times New Roman"/>
          <w:sz w:val="24"/>
          <w:szCs w:val="24"/>
        </w:rPr>
        <w:t>. De manera que si lo que determina el hecho es un fenómeno de la naturaleza (caso fortuito)</w:t>
      </w:r>
      <w:r w:rsidR="003C457E" w:rsidRPr="005543CF">
        <w:rPr>
          <w:rFonts w:ascii="Arial Narrow" w:hAnsi="Arial Narrow" w:cs="Times New Roman"/>
          <w:sz w:val="24"/>
          <w:szCs w:val="24"/>
        </w:rPr>
        <w:t>, no será necesaria la comprobación de los otros elementos del tipo</w:t>
      </w:r>
      <w:r w:rsidR="00C01B28" w:rsidRPr="005543CF">
        <w:rPr>
          <w:rFonts w:ascii="Arial Narrow" w:hAnsi="Arial Narrow" w:cs="Times New Roman"/>
          <w:sz w:val="24"/>
          <w:szCs w:val="24"/>
        </w:rPr>
        <w:t xml:space="preserve">. La autoría </w:t>
      </w:r>
      <w:r w:rsidR="005A1C2C" w:rsidRPr="005543CF">
        <w:rPr>
          <w:rFonts w:ascii="Arial Narrow" w:hAnsi="Arial Narrow" w:cs="Times New Roman"/>
          <w:sz w:val="24"/>
          <w:szCs w:val="24"/>
        </w:rPr>
        <w:t>no agota el tipo penal,</w:t>
      </w:r>
      <w:r w:rsidR="00EE6BE7" w:rsidRPr="005543CF">
        <w:rPr>
          <w:rStyle w:val="Refdenotaalpie"/>
          <w:rFonts w:ascii="Arial Narrow" w:hAnsi="Arial Narrow" w:cs="Times New Roman"/>
          <w:sz w:val="24"/>
          <w:szCs w:val="24"/>
        </w:rPr>
        <w:footnoteReference w:id="65"/>
      </w:r>
      <w:r w:rsidR="005A1C2C" w:rsidRPr="005543CF">
        <w:rPr>
          <w:rFonts w:ascii="Arial Narrow" w:hAnsi="Arial Narrow" w:cs="Times New Roman"/>
          <w:sz w:val="24"/>
          <w:szCs w:val="24"/>
        </w:rPr>
        <w:t xml:space="preserve"> determinada esta aún habr</w:t>
      </w:r>
      <w:r w:rsidR="001723A9" w:rsidRPr="005543CF">
        <w:rPr>
          <w:rFonts w:ascii="Arial Narrow" w:hAnsi="Arial Narrow" w:cs="Times New Roman"/>
          <w:sz w:val="24"/>
          <w:szCs w:val="24"/>
        </w:rPr>
        <w:t>á que comprobar</w:t>
      </w:r>
      <w:r w:rsidR="005A1C2C" w:rsidRPr="005543CF">
        <w:rPr>
          <w:rFonts w:ascii="Arial Narrow" w:hAnsi="Arial Narrow" w:cs="Times New Roman"/>
          <w:sz w:val="24"/>
          <w:szCs w:val="24"/>
        </w:rPr>
        <w:t>, por ejemplo, si existe imputación objetiva o cuál es el desvalor subjetivo de la acción.</w:t>
      </w:r>
    </w:p>
    <w:p w:rsidR="00B82E9A" w:rsidRPr="005543CF" w:rsidRDefault="007D3635" w:rsidP="006F0982">
      <w:pPr>
        <w:spacing w:after="120" w:line="360" w:lineRule="auto"/>
        <w:jc w:val="both"/>
        <w:rPr>
          <w:rFonts w:ascii="Arial Narrow" w:hAnsi="Arial Narrow" w:cs="Times New Roman"/>
          <w:sz w:val="24"/>
          <w:szCs w:val="24"/>
        </w:rPr>
      </w:pPr>
      <w:r w:rsidRPr="005543CF">
        <w:rPr>
          <w:rFonts w:ascii="Arial Narrow" w:hAnsi="Arial Narrow" w:cs="Times New Roman"/>
          <w:smallCaps/>
          <w:sz w:val="24"/>
          <w:szCs w:val="24"/>
        </w:rPr>
        <w:t>Rodríguez Vázquez,</w:t>
      </w:r>
      <w:r w:rsidR="00EC5516" w:rsidRPr="005543CF">
        <w:rPr>
          <w:rStyle w:val="Refdenotaalpie"/>
          <w:rFonts w:ascii="Arial Narrow" w:hAnsi="Arial Narrow" w:cs="Times New Roman"/>
          <w:sz w:val="24"/>
          <w:szCs w:val="24"/>
        </w:rPr>
        <w:footnoteReference w:id="66"/>
      </w:r>
      <w:r w:rsidRPr="005543CF">
        <w:rPr>
          <w:rFonts w:ascii="Arial Narrow" w:hAnsi="Arial Narrow" w:cs="Times New Roman"/>
          <w:smallCaps/>
          <w:sz w:val="24"/>
          <w:szCs w:val="24"/>
        </w:rPr>
        <w:t xml:space="preserve"> </w:t>
      </w:r>
      <w:r w:rsidR="002B4B69" w:rsidRPr="005543CF">
        <w:rPr>
          <w:rFonts w:ascii="Arial Narrow" w:hAnsi="Arial Narrow" w:cs="Times New Roman"/>
          <w:sz w:val="24"/>
          <w:szCs w:val="24"/>
        </w:rPr>
        <w:t xml:space="preserve">en justa valoración de la teoría de </w:t>
      </w:r>
      <w:r w:rsidR="002B4B69" w:rsidRPr="005543CF">
        <w:rPr>
          <w:rFonts w:ascii="Arial Narrow" w:hAnsi="Arial Narrow" w:cs="Times New Roman"/>
          <w:smallCaps/>
          <w:sz w:val="24"/>
          <w:szCs w:val="24"/>
        </w:rPr>
        <w:t>Luzón Peña</w:t>
      </w:r>
      <w:r w:rsidR="002B4B69" w:rsidRPr="005543CF">
        <w:rPr>
          <w:rFonts w:ascii="Arial Narrow" w:hAnsi="Arial Narrow" w:cs="Times New Roman"/>
          <w:sz w:val="24"/>
          <w:szCs w:val="24"/>
        </w:rPr>
        <w:t xml:space="preserve">, </w:t>
      </w:r>
      <w:r w:rsidR="00C562AC" w:rsidRPr="005543CF">
        <w:rPr>
          <w:rFonts w:ascii="Arial Narrow" w:hAnsi="Arial Narrow" w:cs="Times New Roman"/>
          <w:sz w:val="24"/>
          <w:szCs w:val="24"/>
        </w:rPr>
        <w:t xml:space="preserve">también </w:t>
      </w:r>
      <w:r w:rsidR="002B4B69" w:rsidRPr="005543CF">
        <w:rPr>
          <w:rFonts w:ascii="Arial Narrow" w:hAnsi="Arial Narrow" w:cs="Times New Roman"/>
          <w:sz w:val="24"/>
          <w:szCs w:val="24"/>
        </w:rPr>
        <w:t>advierte que si bien este desarrolla una teoría de autor objetiva</w:t>
      </w:r>
      <w:r w:rsidR="00F21924" w:rsidRPr="005543CF">
        <w:rPr>
          <w:rFonts w:ascii="Arial Narrow" w:hAnsi="Arial Narrow" w:cs="Times New Roman"/>
          <w:sz w:val="24"/>
          <w:szCs w:val="24"/>
        </w:rPr>
        <w:t xml:space="preserve"> en tanto </w:t>
      </w:r>
      <w:r w:rsidR="00492A90" w:rsidRPr="005543CF">
        <w:rPr>
          <w:rFonts w:ascii="Arial Narrow" w:hAnsi="Arial Narrow" w:cs="Times New Roman"/>
          <w:sz w:val="24"/>
          <w:szCs w:val="24"/>
        </w:rPr>
        <w:t>la parte subjetiva del tipo no decide la posición del sujeto respecto al hecho</w:t>
      </w:r>
      <w:r w:rsidR="0082761A" w:rsidRPr="005543CF">
        <w:rPr>
          <w:rFonts w:ascii="Arial Narrow" w:hAnsi="Arial Narrow" w:cs="Times New Roman"/>
          <w:sz w:val="24"/>
          <w:szCs w:val="24"/>
        </w:rPr>
        <w:t>;</w:t>
      </w:r>
      <w:r w:rsidR="00492A90" w:rsidRPr="005543CF">
        <w:rPr>
          <w:rFonts w:ascii="Arial Narrow" w:hAnsi="Arial Narrow" w:cs="Times New Roman"/>
          <w:sz w:val="24"/>
          <w:szCs w:val="24"/>
        </w:rPr>
        <w:t xml:space="preserve"> </w:t>
      </w:r>
      <w:r w:rsidR="00C562AC" w:rsidRPr="005543CF">
        <w:rPr>
          <w:rFonts w:ascii="Arial Narrow" w:hAnsi="Arial Narrow" w:cs="Times New Roman"/>
          <w:sz w:val="24"/>
          <w:szCs w:val="24"/>
        </w:rPr>
        <w:t>al mismo tiempo</w:t>
      </w:r>
      <w:r w:rsidR="00492A90" w:rsidRPr="005543CF">
        <w:rPr>
          <w:rFonts w:ascii="Arial Narrow" w:hAnsi="Arial Narrow" w:cs="Times New Roman"/>
          <w:sz w:val="24"/>
          <w:szCs w:val="24"/>
        </w:rPr>
        <w:t xml:space="preserve"> establece que no se puede dejar de prestar atención </w:t>
      </w:r>
      <w:r w:rsidR="0082761A" w:rsidRPr="005543CF">
        <w:rPr>
          <w:rFonts w:ascii="Arial Narrow" w:hAnsi="Arial Narrow" w:cs="Times New Roman"/>
          <w:sz w:val="24"/>
          <w:szCs w:val="24"/>
        </w:rPr>
        <w:t xml:space="preserve">a </w:t>
      </w:r>
      <w:r w:rsidR="00492A90" w:rsidRPr="005543CF">
        <w:rPr>
          <w:rFonts w:ascii="Arial Narrow" w:hAnsi="Arial Narrow" w:cs="Times New Roman"/>
          <w:sz w:val="24"/>
          <w:szCs w:val="24"/>
        </w:rPr>
        <w:t xml:space="preserve">aquella, especialmente cuando concurre dolo. </w:t>
      </w:r>
      <w:r w:rsidR="0082761A" w:rsidRPr="005543CF">
        <w:rPr>
          <w:rFonts w:ascii="Arial Narrow" w:hAnsi="Arial Narrow" w:cs="Times New Roman"/>
          <w:sz w:val="24"/>
          <w:szCs w:val="24"/>
        </w:rPr>
        <w:t xml:space="preserve">Siempre que la acción haya determinado objetiva y positivamente el curso causal y el resultado producido, </w:t>
      </w:r>
      <w:r w:rsidR="00D665D2" w:rsidRPr="005543CF">
        <w:rPr>
          <w:rFonts w:ascii="Arial Narrow" w:hAnsi="Arial Narrow" w:cs="Times New Roman"/>
          <w:sz w:val="24"/>
          <w:szCs w:val="24"/>
        </w:rPr>
        <w:t xml:space="preserve">de concurrir dolo </w:t>
      </w:r>
      <w:r w:rsidR="0082761A" w:rsidRPr="005543CF">
        <w:rPr>
          <w:rFonts w:ascii="Arial Narrow" w:hAnsi="Arial Narrow" w:cs="Times New Roman"/>
          <w:sz w:val="24"/>
          <w:szCs w:val="24"/>
        </w:rPr>
        <w:t>se puede hablar con propiedad del dominio del hecho. En cambio, en supuestos de acciones imprudentes y en aras de comprobar cuál ha sido la que ha determinado objetivamente el resultado</w:t>
      </w:r>
      <w:r w:rsidR="00D86B5C" w:rsidRPr="005543CF">
        <w:rPr>
          <w:rFonts w:ascii="Arial Narrow" w:hAnsi="Arial Narrow" w:cs="Times New Roman"/>
          <w:sz w:val="24"/>
          <w:szCs w:val="24"/>
        </w:rPr>
        <w:t xml:space="preserve">, habrá que hablar de </w:t>
      </w:r>
      <w:r w:rsidR="00BC2D4E" w:rsidRPr="005543CF">
        <w:rPr>
          <w:rFonts w:ascii="Arial Narrow" w:hAnsi="Arial Narrow" w:cs="Times New Roman"/>
          <w:sz w:val="24"/>
          <w:szCs w:val="24"/>
        </w:rPr>
        <w:t>"</w:t>
      </w:r>
      <w:r w:rsidR="00D86B5C" w:rsidRPr="005543CF">
        <w:rPr>
          <w:rFonts w:ascii="Arial Narrow" w:hAnsi="Arial Narrow" w:cs="Times New Roman"/>
          <w:sz w:val="24"/>
          <w:szCs w:val="24"/>
        </w:rPr>
        <w:t>dominio potencial del hecho</w:t>
      </w:r>
      <w:r w:rsidR="00BC2D4E" w:rsidRPr="005543CF">
        <w:rPr>
          <w:rFonts w:ascii="Arial Narrow" w:hAnsi="Arial Narrow" w:cs="Times New Roman"/>
          <w:sz w:val="24"/>
          <w:szCs w:val="24"/>
        </w:rPr>
        <w:t>"</w:t>
      </w:r>
      <w:r w:rsidR="00D86B5C" w:rsidRPr="005543CF">
        <w:rPr>
          <w:rFonts w:ascii="Arial Narrow" w:hAnsi="Arial Narrow" w:cs="Times New Roman"/>
          <w:sz w:val="24"/>
          <w:szCs w:val="24"/>
        </w:rPr>
        <w:t>,</w:t>
      </w:r>
      <w:r w:rsidR="00F21924" w:rsidRPr="005543CF">
        <w:rPr>
          <w:rFonts w:ascii="Arial Narrow" w:hAnsi="Arial Narrow" w:cs="Times New Roman"/>
          <w:sz w:val="24"/>
          <w:szCs w:val="24"/>
        </w:rPr>
        <w:t xml:space="preserve"> </w:t>
      </w:r>
      <w:r w:rsidR="00D86B5C" w:rsidRPr="005543CF">
        <w:rPr>
          <w:rFonts w:ascii="Arial Narrow" w:hAnsi="Arial Narrow" w:cs="Times New Roman"/>
          <w:sz w:val="24"/>
          <w:szCs w:val="24"/>
        </w:rPr>
        <w:t xml:space="preserve">en cuyo </w:t>
      </w:r>
      <w:r w:rsidR="00D665D2" w:rsidRPr="005543CF">
        <w:rPr>
          <w:rFonts w:ascii="Arial Narrow" w:hAnsi="Arial Narrow" w:cs="Times New Roman"/>
          <w:sz w:val="24"/>
          <w:szCs w:val="24"/>
        </w:rPr>
        <w:t>tenor</w:t>
      </w:r>
      <w:r w:rsidR="00D86B5C" w:rsidRPr="005543CF">
        <w:rPr>
          <w:rFonts w:ascii="Arial Narrow" w:hAnsi="Arial Narrow" w:cs="Times New Roman"/>
          <w:sz w:val="24"/>
          <w:szCs w:val="24"/>
        </w:rPr>
        <w:t xml:space="preserve"> el elemento del</w:t>
      </w:r>
      <w:r w:rsidR="00F21924" w:rsidRPr="005543CF">
        <w:rPr>
          <w:rFonts w:ascii="Arial Narrow" w:hAnsi="Arial Narrow" w:cs="Times New Roman"/>
          <w:sz w:val="24"/>
          <w:szCs w:val="24"/>
        </w:rPr>
        <w:t xml:space="preserve"> dolo juega un rol instrumental.</w:t>
      </w:r>
      <w:r w:rsidR="00F21924" w:rsidRPr="005543CF">
        <w:rPr>
          <w:rStyle w:val="Refdenotaalpie"/>
          <w:rFonts w:ascii="Arial Narrow" w:hAnsi="Arial Narrow" w:cs="Times New Roman"/>
          <w:sz w:val="24"/>
          <w:szCs w:val="24"/>
        </w:rPr>
        <w:footnoteReference w:id="67"/>
      </w:r>
    </w:p>
    <w:p w:rsidR="002B4B69" w:rsidRPr="005543CF" w:rsidRDefault="00B82E9A"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lastRenderedPageBreak/>
        <w:t xml:space="preserve">La operación de análisis y comprobación consiste en añadir el </w:t>
      </w:r>
      <w:r w:rsidR="007943DC" w:rsidRPr="005543CF">
        <w:rPr>
          <w:rFonts w:ascii="Arial Narrow" w:hAnsi="Arial Narrow" w:cs="Times New Roman"/>
          <w:sz w:val="24"/>
          <w:szCs w:val="24"/>
        </w:rPr>
        <w:t>dolo –como elemento subjetivo del tipo- a conductas imprudentes</w:t>
      </w:r>
      <w:r w:rsidR="00C562AC" w:rsidRPr="005543CF">
        <w:rPr>
          <w:rFonts w:ascii="Arial Narrow" w:hAnsi="Arial Narrow" w:cs="Times New Roman"/>
          <w:sz w:val="24"/>
          <w:szCs w:val="24"/>
        </w:rPr>
        <w:t xml:space="preserve"> </w:t>
      </w:r>
      <w:r w:rsidR="007943DC" w:rsidRPr="005543CF">
        <w:rPr>
          <w:rFonts w:ascii="Arial Narrow" w:hAnsi="Arial Narrow" w:cs="Times New Roman"/>
          <w:sz w:val="24"/>
          <w:szCs w:val="24"/>
        </w:rPr>
        <w:t>llevadas a cabo por un sujeto. S</w:t>
      </w:r>
      <w:r w:rsidRPr="005543CF">
        <w:rPr>
          <w:rFonts w:ascii="Arial Narrow" w:hAnsi="Arial Narrow" w:cs="Times New Roman"/>
          <w:sz w:val="24"/>
          <w:szCs w:val="24"/>
        </w:rPr>
        <w:t xml:space="preserve">i de ello resulta que </w:t>
      </w:r>
      <w:r w:rsidR="007943DC" w:rsidRPr="005543CF">
        <w:rPr>
          <w:rFonts w:ascii="Arial Narrow" w:hAnsi="Arial Narrow" w:cs="Times New Roman"/>
          <w:sz w:val="24"/>
          <w:szCs w:val="24"/>
        </w:rPr>
        <w:t>de haber existido</w:t>
      </w:r>
      <w:r w:rsidRPr="005543CF">
        <w:rPr>
          <w:rFonts w:ascii="Arial Narrow" w:hAnsi="Arial Narrow" w:cs="Times New Roman"/>
          <w:sz w:val="24"/>
          <w:szCs w:val="24"/>
        </w:rPr>
        <w:t xml:space="preserve"> dolo habr</w:t>
      </w:r>
      <w:r w:rsidR="007943DC" w:rsidRPr="005543CF">
        <w:rPr>
          <w:rFonts w:ascii="Arial Narrow" w:hAnsi="Arial Narrow" w:cs="Times New Roman"/>
          <w:sz w:val="24"/>
          <w:szCs w:val="24"/>
        </w:rPr>
        <w:t xml:space="preserve">ía </w:t>
      </w:r>
      <w:r w:rsidRPr="005543CF">
        <w:rPr>
          <w:rFonts w:ascii="Arial Narrow" w:hAnsi="Arial Narrow" w:cs="Times New Roman"/>
          <w:sz w:val="24"/>
          <w:szCs w:val="24"/>
        </w:rPr>
        <w:t>dominio positivo del hecho, entonces se deduce que lo que realmente existe es una determinación objetiva del hecho efectiva y real.</w:t>
      </w:r>
      <w:r w:rsidR="00C562AC" w:rsidRPr="005543CF">
        <w:rPr>
          <w:rFonts w:ascii="Arial Narrow" w:hAnsi="Arial Narrow" w:cs="Times New Roman"/>
          <w:sz w:val="24"/>
          <w:szCs w:val="24"/>
        </w:rPr>
        <w:t xml:space="preserve"> </w:t>
      </w:r>
      <w:r w:rsidR="007D3635" w:rsidRPr="005543CF">
        <w:rPr>
          <w:rFonts w:ascii="Arial Narrow" w:hAnsi="Arial Narrow" w:cs="Times New Roman"/>
          <w:sz w:val="24"/>
          <w:szCs w:val="24"/>
        </w:rPr>
        <w:t>Por tanto,</w:t>
      </w:r>
      <w:r w:rsidRPr="005543CF">
        <w:rPr>
          <w:rFonts w:ascii="Arial Narrow" w:hAnsi="Arial Narrow" w:cs="Times New Roman"/>
          <w:sz w:val="24"/>
          <w:szCs w:val="24"/>
        </w:rPr>
        <w:t xml:space="preserve"> no se puede decir que la teoría de la determinación objetiva del hecho ignora los elementos de la parte subjetiva del tipo</w:t>
      </w:r>
      <w:r w:rsidR="00C562AC" w:rsidRPr="005543CF">
        <w:rPr>
          <w:rFonts w:ascii="Arial Narrow" w:hAnsi="Arial Narrow" w:cs="Times New Roman"/>
          <w:sz w:val="24"/>
          <w:szCs w:val="24"/>
        </w:rPr>
        <w:t>, l</w:t>
      </w:r>
      <w:r w:rsidR="007943DC" w:rsidRPr="005543CF">
        <w:rPr>
          <w:rFonts w:ascii="Arial Narrow" w:hAnsi="Arial Narrow" w:cs="Times New Roman"/>
          <w:sz w:val="24"/>
          <w:szCs w:val="24"/>
        </w:rPr>
        <w:t xml:space="preserve">o </w:t>
      </w:r>
      <w:r w:rsidRPr="005543CF">
        <w:rPr>
          <w:rFonts w:ascii="Arial Narrow" w:hAnsi="Arial Narrow" w:cs="Times New Roman"/>
          <w:sz w:val="24"/>
          <w:szCs w:val="24"/>
        </w:rPr>
        <w:t>que hace es relativizar su importancia</w:t>
      </w:r>
      <w:r w:rsidR="007943DC" w:rsidRPr="005543CF">
        <w:rPr>
          <w:rFonts w:ascii="Arial Narrow" w:hAnsi="Arial Narrow" w:cs="Times New Roman"/>
          <w:sz w:val="24"/>
          <w:szCs w:val="24"/>
        </w:rPr>
        <w:t xml:space="preserve"> y atribuirle</w:t>
      </w:r>
      <w:r w:rsidR="00C562AC" w:rsidRPr="005543CF">
        <w:rPr>
          <w:rFonts w:ascii="Arial Narrow" w:hAnsi="Arial Narrow" w:cs="Times New Roman"/>
          <w:sz w:val="24"/>
          <w:szCs w:val="24"/>
        </w:rPr>
        <w:t xml:space="preserve"> </w:t>
      </w:r>
      <w:r w:rsidR="007943DC" w:rsidRPr="005543CF">
        <w:rPr>
          <w:rFonts w:ascii="Arial Narrow" w:hAnsi="Arial Narrow" w:cs="Times New Roman"/>
          <w:sz w:val="24"/>
          <w:szCs w:val="24"/>
        </w:rPr>
        <w:t>el reducido papel que le corresponde</w:t>
      </w:r>
      <w:r w:rsidR="00601725" w:rsidRPr="005543CF">
        <w:rPr>
          <w:rFonts w:ascii="Arial Narrow" w:hAnsi="Arial Narrow" w:cs="Times New Roman"/>
          <w:sz w:val="24"/>
          <w:szCs w:val="24"/>
        </w:rPr>
        <w:t xml:space="preserve"> en relación con la determinación de la autoría</w:t>
      </w:r>
      <w:r w:rsidR="007943DC" w:rsidRPr="005543CF">
        <w:rPr>
          <w:rFonts w:ascii="Arial Narrow" w:hAnsi="Arial Narrow" w:cs="Times New Roman"/>
          <w:sz w:val="24"/>
          <w:szCs w:val="24"/>
        </w:rPr>
        <w:t>, en tanto esta</w:t>
      </w:r>
      <w:r w:rsidR="00601725" w:rsidRPr="005543CF">
        <w:rPr>
          <w:rFonts w:ascii="Arial Narrow" w:hAnsi="Arial Narrow" w:cs="Times New Roman"/>
          <w:sz w:val="24"/>
          <w:szCs w:val="24"/>
        </w:rPr>
        <w:t xml:space="preserve"> es un elemento objetivo</w:t>
      </w:r>
      <w:r w:rsidR="00B44002" w:rsidRPr="005543CF">
        <w:rPr>
          <w:rFonts w:ascii="Arial Narrow" w:hAnsi="Arial Narrow" w:cs="Times New Roman"/>
          <w:sz w:val="24"/>
          <w:szCs w:val="24"/>
        </w:rPr>
        <w:t xml:space="preserve"> que existirá independientemente de que el sujeto haya obrado </w:t>
      </w:r>
      <w:r w:rsidR="00C562AC" w:rsidRPr="005543CF">
        <w:rPr>
          <w:rFonts w:ascii="Arial Narrow" w:hAnsi="Arial Narrow" w:cs="Times New Roman"/>
          <w:sz w:val="24"/>
          <w:szCs w:val="24"/>
        </w:rPr>
        <w:t xml:space="preserve">con </w:t>
      </w:r>
      <w:r w:rsidR="007D3635" w:rsidRPr="005543CF">
        <w:rPr>
          <w:rFonts w:ascii="Arial Narrow" w:hAnsi="Arial Narrow" w:cs="Times New Roman"/>
          <w:sz w:val="24"/>
          <w:szCs w:val="24"/>
        </w:rPr>
        <w:t>dolo</w:t>
      </w:r>
      <w:r w:rsidR="00B44002" w:rsidRPr="005543CF">
        <w:rPr>
          <w:rFonts w:ascii="Arial Narrow" w:hAnsi="Arial Narrow" w:cs="Times New Roman"/>
          <w:sz w:val="24"/>
          <w:szCs w:val="24"/>
        </w:rPr>
        <w:t xml:space="preserve"> o</w:t>
      </w:r>
      <w:r w:rsidR="00C562AC" w:rsidRPr="005543CF">
        <w:rPr>
          <w:rFonts w:ascii="Arial Narrow" w:hAnsi="Arial Narrow" w:cs="Times New Roman"/>
          <w:sz w:val="24"/>
          <w:szCs w:val="24"/>
        </w:rPr>
        <w:t xml:space="preserve"> por</w:t>
      </w:r>
      <w:r w:rsidR="003901A7" w:rsidRPr="005543CF">
        <w:rPr>
          <w:rFonts w:ascii="Arial Narrow" w:hAnsi="Arial Narrow" w:cs="Times New Roman"/>
          <w:sz w:val="24"/>
          <w:szCs w:val="24"/>
        </w:rPr>
        <w:t xml:space="preserve"> </w:t>
      </w:r>
      <w:r w:rsidR="00C562AC" w:rsidRPr="005543CF">
        <w:rPr>
          <w:rFonts w:ascii="Arial Narrow" w:hAnsi="Arial Narrow" w:cs="Times New Roman"/>
          <w:sz w:val="24"/>
          <w:szCs w:val="24"/>
        </w:rPr>
        <w:t>imprudencia</w:t>
      </w:r>
      <w:r w:rsidR="004A3E45" w:rsidRPr="005543CF">
        <w:rPr>
          <w:rFonts w:ascii="Arial Narrow" w:hAnsi="Arial Narrow" w:cs="Times New Roman"/>
          <w:sz w:val="24"/>
          <w:szCs w:val="24"/>
        </w:rPr>
        <w:t>.</w:t>
      </w:r>
      <w:r w:rsidR="004A3E45" w:rsidRPr="005543CF">
        <w:rPr>
          <w:rStyle w:val="Refdenotaalpie"/>
          <w:rFonts w:ascii="Arial Narrow" w:hAnsi="Arial Narrow" w:cs="Times New Roman"/>
          <w:sz w:val="24"/>
          <w:szCs w:val="24"/>
        </w:rPr>
        <w:footnoteReference w:id="68"/>
      </w:r>
    </w:p>
    <w:p w:rsidR="00640756" w:rsidRPr="005543CF" w:rsidRDefault="00225B63"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Como asevera </w:t>
      </w:r>
      <w:r w:rsidRPr="005543CF">
        <w:rPr>
          <w:rFonts w:ascii="Arial Narrow" w:hAnsi="Arial Narrow" w:cs="Times New Roman"/>
          <w:smallCaps/>
          <w:sz w:val="24"/>
          <w:szCs w:val="24"/>
        </w:rPr>
        <w:t xml:space="preserve">Díaz y García </w:t>
      </w:r>
      <w:proofErr w:type="spellStart"/>
      <w:r w:rsidRPr="005543CF">
        <w:rPr>
          <w:rFonts w:ascii="Arial Narrow" w:hAnsi="Arial Narrow" w:cs="Times New Roman"/>
          <w:smallCaps/>
          <w:sz w:val="24"/>
          <w:szCs w:val="24"/>
        </w:rPr>
        <w:t>Conlledo</w:t>
      </w:r>
      <w:proofErr w:type="spellEnd"/>
      <w:r w:rsidRPr="005543CF">
        <w:rPr>
          <w:rFonts w:ascii="Arial Narrow" w:hAnsi="Arial Narrow" w:cs="Times New Roman"/>
          <w:sz w:val="24"/>
          <w:szCs w:val="24"/>
        </w:rPr>
        <w:t xml:space="preserve">, </w:t>
      </w:r>
      <w:r w:rsidR="00DA0DDB" w:rsidRPr="005543CF">
        <w:rPr>
          <w:rFonts w:ascii="Arial Narrow" w:hAnsi="Arial Narrow" w:cs="Times New Roman"/>
          <w:sz w:val="24"/>
          <w:szCs w:val="24"/>
        </w:rPr>
        <w:t xml:space="preserve">lo realmente imprescindible para que se hable de autoría es comprobar que se realice una acción que suponga un dominio, una determinación del hecho típico nuclear. Así, por ejemplo, </w:t>
      </w:r>
      <w:r w:rsidR="00BC2D4E" w:rsidRPr="005543CF">
        <w:rPr>
          <w:rFonts w:ascii="Arial Narrow" w:hAnsi="Arial Narrow" w:cs="Times New Roman"/>
          <w:sz w:val="24"/>
          <w:szCs w:val="24"/>
        </w:rPr>
        <w:t>en un caso de lesiones</w:t>
      </w:r>
      <w:r w:rsidR="000D50D8" w:rsidRPr="005543CF">
        <w:rPr>
          <w:rFonts w:ascii="Arial Narrow" w:hAnsi="Arial Narrow" w:cs="Times New Roman"/>
          <w:sz w:val="24"/>
          <w:szCs w:val="24"/>
        </w:rPr>
        <w:t xml:space="preserve"> producidas por la aplicación intramuscular de un fármaco al que el paciente resulta alérgico, </w:t>
      </w:r>
      <w:r w:rsidR="00DA0DDB" w:rsidRPr="005543CF">
        <w:rPr>
          <w:rFonts w:ascii="Arial Narrow" w:hAnsi="Arial Narrow" w:cs="Times New Roman"/>
          <w:sz w:val="24"/>
          <w:szCs w:val="24"/>
        </w:rPr>
        <w:t>si no existe quien ponga la inyección, a sabiendas o no, y</w:t>
      </w:r>
      <w:r w:rsidR="00844828" w:rsidRPr="005543CF">
        <w:rPr>
          <w:rFonts w:ascii="Arial Narrow" w:hAnsi="Arial Narrow" w:cs="Times New Roman"/>
          <w:sz w:val="24"/>
          <w:szCs w:val="24"/>
        </w:rPr>
        <w:t xml:space="preserve">a no existe tal acción y decae </w:t>
      </w:r>
      <w:r w:rsidR="00DA0DDB" w:rsidRPr="005543CF">
        <w:rPr>
          <w:rFonts w:ascii="Arial Narrow" w:hAnsi="Arial Narrow" w:cs="Times New Roman"/>
          <w:sz w:val="24"/>
          <w:szCs w:val="24"/>
        </w:rPr>
        <w:t>toda posibilidad de hablar de autoría.</w:t>
      </w:r>
      <w:r w:rsidR="00AC2057" w:rsidRPr="005543CF">
        <w:rPr>
          <w:rStyle w:val="Refdenotaalpie"/>
          <w:rFonts w:ascii="Arial Narrow" w:hAnsi="Arial Narrow" w:cs="Times New Roman"/>
          <w:sz w:val="24"/>
          <w:szCs w:val="24"/>
        </w:rPr>
        <w:footnoteReference w:id="69"/>
      </w:r>
    </w:p>
    <w:p w:rsidR="00225B63" w:rsidRPr="005543CF" w:rsidRDefault="006B4CBB"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En ese mismo sentido, </w:t>
      </w:r>
      <w:r w:rsidRPr="005543CF">
        <w:rPr>
          <w:rFonts w:ascii="Arial Narrow" w:hAnsi="Arial Narrow" w:cs="Times New Roman"/>
          <w:smallCaps/>
          <w:sz w:val="24"/>
          <w:szCs w:val="24"/>
        </w:rPr>
        <w:t>Roso Cañadillas</w:t>
      </w:r>
      <w:r w:rsidRPr="005543CF">
        <w:rPr>
          <w:rFonts w:ascii="Arial Narrow" w:hAnsi="Arial Narrow" w:cs="Times New Roman"/>
          <w:sz w:val="24"/>
          <w:szCs w:val="24"/>
        </w:rPr>
        <w:t xml:space="preserve"> considera que el elemento de la autoría se da exista o no dolo en el </w:t>
      </w:r>
      <w:r w:rsidR="00EF51CB" w:rsidRPr="005543CF">
        <w:rPr>
          <w:rFonts w:ascii="Arial Narrow" w:hAnsi="Arial Narrow" w:cs="Times New Roman"/>
          <w:sz w:val="24"/>
          <w:szCs w:val="24"/>
        </w:rPr>
        <w:t xml:space="preserve">actuar del </w:t>
      </w:r>
      <w:r w:rsidRPr="005543CF">
        <w:rPr>
          <w:rFonts w:ascii="Arial Narrow" w:hAnsi="Arial Narrow" w:cs="Times New Roman"/>
          <w:sz w:val="24"/>
          <w:szCs w:val="24"/>
        </w:rPr>
        <w:t>sujeto</w:t>
      </w:r>
      <w:r w:rsidR="00EF51CB" w:rsidRPr="005543CF">
        <w:rPr>
          <w:rFonts w:ascii="Arial Narrow" w:hAnsi="Arial Narrow" w:cs="Times New Roman"/>
          <w:sz w:val="24"/>
          <w:szCs w:val="24"/>
        </w:rPr>
        <w:t xml:space="preserve">, porque este más que un elemento de la autoría lo es del tipo doloso. </w:t>
      </w:r>
      <w:r w:rsidR="008D4633" w:rsidRPr="005543CF">
        <w:rPr>
          <w:rFonts w:ascii="Arial Narrow" w:hAnsi="Arial Narrow" w:cs="Times New Roman"/>
          <w:sz w:val="24"/>
          <w:szCs w:val="24"/>
        </w:rPr>
        <w:t xml:space="preserve">Al faltar el dolo </w:t>
      </w:r>
      <w:r w:rsidR="00CC31C5" w:rsidRPr="005543CF">
        <w:rPr>
          <w:rFonts w:ascii="Arial Narrow" w:hAnsi="Arial Narrow" w:cs="Times New Roman"/>
          <w:sz w:val="24"/>
          <w:szCs w:val="24"/>
        </w:rPr>
        <w:t xml:space="preserve">se podrá castigar por un delito imprudente de configurarse de esta forma la actuación del sujeto y concebirse en la legislación el </w:t>
      </w:r>
      <w:r w:rsidR="00AE1A42" w:rsidRPr="005543CF">
        <w:rPr>
          <w:rFonts w:ascii="Arial Narrow" w:hAnsi="Arial Narrow" w:cs="Times New Roman"/>
          <w:sz w:val="24"/>
          <w:szCs w:val="24"/>
        </w:rPr>
        <w:t xml:space="preserve">correspondiente </w:t>
      </w:r>
      <w:r w:rsidR="00CC31C5" w:rsidRPr="005543CF">
        <w:rPr>
          <w:rFonts w:ascii="Arial Narrow" w:hAnsi="Arial Narrow" w:cs="Times New Roman"/>
          <w:sz w:val="24"/>
          <w:szCs w:val="24"/>
        </w:rPr>
        <w:t>tipo</w:t>
      </w:r>
      <w:r w:rsidR="00AE1A42" w:rsidRPr="005543CF">
        <w:rPr>
          <w:rFonts w:ascii="Arial Narrow" w:hAnsi="Arial Narrow" w:cs="Times New Roman"/>
          <w:sz w:val="24"/>
          <w:szCs w:val="24"/>
        </w:rPr>
        <w:t xml:space="preserve"> culposo.</w:t>
      </w:r>
      <w:r w:rsidR="00D5723B" w:rsidRPr="005543CF">
        <w:rPr>
          <w:rFonts w:ascii="Arial Narrow" w:hAnsi="Arial Narrow" w:cs="Times New Roman"/>
          <w:sz w:val="24"/>
          <w:szCs w:val="24"/>
        </w:rPr>
        <w:t xml:space="preserve"> Para esta autora con ello se </w:t>
      </w:r>
      <w:r w:rsidR="00CC31C5" w:rsidRPr="005543CF">
        <w:rPr>
          <w:rFonts w:ascii="Arial Narrow" w:hAnsi="Arial Narrow" w:cs="Times New Roman"/>
          <w:sz w:val="24"/>
          <w:szCs w:val="24"/>
        </w:rPr>
        <w:t>demuestra que el dolo no configura la autoría, sino un tipo de delito que impone el conocimiento de todas las característic</w:t>
      </w:r>
      <w:r w:rsidR="00D5723B" w:rsidRPr="005543CF">
        <w:rPr>
          <w:rFonts w:ascii="Arial Narrow" w:hAnsi="Arial Narrow" w:cs="Times New Roman"/>
          <w:sz w:val="24"/>
          <w:szCs w:val="24"/>
        </w:rPr>
        <w:t xml:space="preserve">as y elementos de su actuación. </w:t>
      </w:r>
      <w:r w:rsidR="00CC31C5" w:rsidRPr="005543CF">
        <w:rPr>
          <w:rFonts w:ascii="Arial Narrow" w:hAnsi="Arial Narrow" w:cs="Times New Roman"/>
          <w:sz w:val="24"/>
          <w:szCs w:val="24"/>
        </w:rPr>
        <w:t>Por tanto, al ser el elemento objetivo de la autoría un aspecto más del tipo, éste debe ser</w:t>
      </w:r>
      <w:r w:rsidR="00844828" w:rsidRPr="005543CF">
        <w:rPr>
          <w:rFonts w:ascii="Arial Narrow" w:hAnsi="Arial Narrow" w:cs="Times New Roman"/>
          <w:sz w:val="24"/>
          <w:szCs w:val="24"/>
        </w:rPr>
        <w:t xml:space="preserve"> abarcado por el dolo </w:t>
      </w:r>
      <w:r w:rsidR="00CC31C5" w:rsidRPr="005543CF">
        <w:rPr>
          <w:rFonts w:ascii="Arial Narrow" w:hAnsi="Arial Narrow" w:cs="Times New Roman"/>
          <w:sz w:val="24"/>
          <w:szCs w:val="24"/>
        </w:rPr>
        <w:t>como sucede con los restantes elementos del delito y no por ello se dice que uno de sus componentes es necesariamente el dolo.</w:t>
      </w:r>
      <w:r w:rsidR="00F25EF8" w:rsidRPr="005543CF">
        <w:rPr>
          <w:rStyle w:val="Refdenotaalpie"/>
          <w:rFonts w:ascii="Arial Narrow" w:hAnsi="Arial Narrow" w:cs="Times New Roman"/>
          <w:sz w:val="24"/>
          <w:szCs w:val="24"/>
        </w:rPr>
        <w:footnoteReference w:id="70"/>
      </w:r>
    </w:p>
    <w:p w:rsidR="00225B63" w:rsidRPr="005543CF" w:rsidRDefault="00844828"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w:t>
      </w:r>
      <w:r w:rsidR="00225B63" w:rsidRPr="005543CF">
        <w:rPr>
          <w:rFonts w:ascii="Arial Narrow" w:hAnsi="Arial Narrow" w:cs="Times New Roman"/>
          <w:sz w:val="24"/>
          <w:szCs w:val="24"/>
        </w:rPr>
        <w:t xml:space="preserve">n cuanto a la imposibilidad de </w:t>
      </w:r>
      <w:r w:rsidR="000004A8" w:rsidRPr="005543CF">
        <w:rPr>
          <w:rFonts w:ascii="Arial Narrow" w:hAnsi="Arial Narrow" w:cs="Times New Roman"/>
          <w:sz w:val="24"/>
          <w:szCs w:val="24"/>
        </w:rPr>
        <w:t xml:space="preserve">la determinación objetiva y positiva del hecho para </w:t>
      </w:r>
      <w:r w:rsidR="00225B63" w:rsidRPr="005543CF">
        <w:rPr>
          <w:rFonts w:ascii="Arial Narrow" w:hAnsi="Arial Narrow" w:cs="Times New Roman"/>
          <w:sz w:val="24"/>
          <w:szCs w:val="24"/>
        </w:rPr>
        <w:t xml:space="preserve">explicar la relación </w:t>
      </w:r>
      <w:r w:rsidR="000E130F" w:rsidRPr="005543CF">
        <w:rPr>
          <w:rFonts w:ascii="Arial Narrow" w:hAnsi="Arial Narrow" w:cs="Times New Roman"/>
          <w:sz w:val="24"/>
          <w:szCs w:val="24"/>
        </w:rPr>
        <w:t>existente</w:t>
      </w:r>
      <w:r w:rsidR="00225B63" w:rsidRPr="005543CF">
        <w:rPr>
          <w:rFonts w:ascii="Arial Narrow" w:hAnsi="Arial Narrow" w:cs="Times New Roman"/>
          <w:sz w:val="24"/>
          <w:szCs w:val="24"/>
        </w:rPr>
        <w:t xml:space="preserve"> entre el instrumento </w:t>
      </w:r>
      <w:r w:rsidR="000004A8" w:rsidRPr="005543CF">
        <w:rPr>
          <w:rFonts w:ascii="Arial Narrow" w:hAnsi="Arial Narrow" w:cs="Times New Roman"/>
          <w:sz w:val="24"/>
          <w:szCs w:val="24"/>
        </w:rPr>
        <w:t>y el sujeto de atrás (autoría mediata), tampoco asiste razón</w:t>
      </w:r>
      <w:r w:rsidR="000D2CAF" w:rsidRPr="005543CF">
        <w:rPr>
          <w:rFonts w:ascii="Arial Narrow" w:hAnsi="Arial Narrow" w:cs="Times New Roman"/>
          <w:sz w:val="24"/>
          <w:szCs w:val="24"/>
        </w:rPr>
        <w:t xml:space="preserve"> a sus detractores</w:t>
      </w:r>
      <w:r w:rsidR="000004A8" w:rsidRPr="005543CF">
        <w:rPr>
          <w:rFonts w:ascii="Arial Narrow" w:hAnsi="Arial Narrow" w:cs="Times New Roman"/>
          <w:sz w:val="24"/>
          <w:szCs w:val="24"/>
        </w:rPr>
        <w:t xml:space="preserve">. </w:t>
      </w:r>
      <w:r w:rsidR="000004A8" w:rsidRPr="005543CF">
        <w:rPr>
          <w:rFonts w:ascii="Arial Narrow" w:hAnsi="Arial Narrow" w:cs="Times New Roman"/>
          <w:smallCaps/>
          <w:sz w:val="24"/>
          <w:szCs w:val="24"/>
        </w:rPr>
        <w:t xml:space="preserve">Díaz y García </w:t>
      </w:r>
      <w:proofErr w:type="spellStart"/>
      <w:r w:rsidR="000004A8" w:rsidRPr="005543CF">
        <w:rPr>
          <w:rFonts w:ascii="Arial Narrow" w:hAnsi="Arial Narrow" w:cs="Times New Roman"/>
          <w:smallCaps/>
          <w:sz w:val="24"/>
          <w:szCs w:val="24"/>
        </w:rPr>
        <w:t>Conlledo</w:t>
      </w:r>
      <w:proofErr w:type="spellEnd"/>
      <w:r w:rsidR="000004A8" w:rsidRPr="005543CF">
        <w:rPr>
          <w:rFonts w:ascii="Arial Narrow" w:hAnsi="Arial Narrow" w:cs="Times New Roman"/>
          <w:sz w:val="24"/>
          <w:szCs w:val="24"/>
        </w:rPr>
        <w:t>,</w:t>
      </w:r>
      <w:r w:rsidR="00746A27" w:rsidRPr="005543CF">
        <w:rPr>
          <w:rStyle w:val="Refdenotaalpie"/>
          <w:rFonts w:ascii="Arial Narrow" w:hAnsi="Arial Narrow" w:cs="Times New Roman"/>
          <w:sz w:val="24"/>
          <w:szCs w:val="24"/>
        </w:rPr>
        <w:footnoteReference w:id="71"/>
      </w:r>
      <w:r w:rsidRPr="005543CF">
        <w:rPr>
          <w:rFonts w:ascii="Arial Narrow" w:hAnsi="Arial Narrow" w:cs="Times New Roman"/>
          <w:sz w:val="24"/>
          <w:szCs w:val="24"/>
        </w:rPr>
        <w:t xml:space="preserve"> explica que</w:t>
      </w:r>
      <w:r w:rsidR="000004A8" w:rsidRPr="005543CF">
        <w:rPr>
          <w:rFonts w:ascii="Arial Narrow" w:hAnsi="Arial Narrow" w:cs="Times New Roman"/>
          <w:sz w:val="24"/>
          <w:szCs w:val="24"/>
        </w:rPr>
        <w:t xml:space="preserve"> en la autoría mediata</w:t>
      </w:r>
      <w:r w:rsidRPr="005543CF">
        <w:rPr>
          <w:rFonts w:ascii="Arial Narrow" w:hAnsi="Arial Narrow" w:cs="Times New Roman"/>
          <w:sz w:val="24"/>
          <w:szCs w:val="24"/>
        </w:rPr>
        <w:t xml:space="preserve"> se debe tener en cuenta </w:t>
      </w:r>
      <w:r w:rsidR="00434CAE" w:rsidRPr="005543CF">
        <w:rPr>
          <w:rFonts w:ascii="Arial Narrow" w:hAnsi="Arial Narrow" w:cs="Times New Roman"/>
          <w:sz w:val="24"/>
          <w:szCs w:val="24"/>
        </w:rPr>
        <w:t xml:space="preserve">dos elementos. En primer lugar hay que decidir qué criterio fundamentan que exista actuación a través de otro, es decir, cuándo una persona se </w:t>
      </w:r>
      <w:r w:rsidR="001C3324" w:rsidRPr="005543CF">
        <w:rPr>
          <w:rFonts w:ascii="Arial Narrow" w:hAnsi="Arial Narrow" w:cs="Times New Roman"/>
          <w:sz w:val="24"/>
          <w:szCs w:val="24"/>
        </w:rPr>
        <w:t>sirve de otra como instrumento. E</w:t>
      </w:r>
      <w:r w:rsidR="00434CAE" w:rsidRPr="005543CF">
        <w:rPr>
          <w:rFonts w:ascii="Arial Narrow" w:hAnsi="Arial Narrow" w:cs="Times New Roman"/>
          <w:sz w:val="24"/>
          <w:szCs w:val="24"/>
        </w:rPr>
        <w:t>n este sentido</w:t>
      </w:r>
      <w:r w:rsidRPr="005543CF">
        <w:rPr>
          <w:rFonts w:ascii="Arial Narrow" w:hAnsi="Arial Narrow" w:cs="Times New Roman"/>
          <w:sz w:val="24"/>
          <w:szCs w:val="24"/>
        </w:rPr>
        <w:t xml:space="preserve">, </w:t>
      </w:r>
      <w:r w:rsidR="00434CAE" w:rsidRPr="005543CF">
        <w:rPr>
          <w:rFonts w:ascii="Arial Narrow" w:hAnsi="Arial Narrow" w:cs="Times New Roman"/>
          <w:sz w:val="24"/>
          <w:szCs w:val="24"/>
        </w:rPr>
        <w:t>amén de</w:t>
      </w:r>
      <w:r w:rsidR="001C3324" w:rsidRPr="005543CF">
        <w:rPr>
          <w:rFonts w:ascii="Arial Narrow" w:hAnsi="Arial Narrow" w:cs="Times New Roman"/>
          <w:sz w:val="24"/>
          <w:szCs w:val="24"/>
        </w:rPr>
        <w:t xml:space="preserve"> algunos </w:t>
      </w:r>
      <w:r w:rsidR="001C3324" w:rsidRPr="005543CF">
        <w:rPr>
          <w:rFonts w:ascii="Arial Narrow" w:hAnsi="Arial Narrow" w:cs="Times New Roman"/>
          <w:sz w:val="24"/>
          <w:szCs w:val="24"/>
        </w:rPr>
        <w:lastRenderedPageBreak/>
        <w:t xml:space="preserve">supuestos dudosos, resultan loables los aportes de </w:t>
      </w:r>
      <w:r w:rsidR="001C3324" w:rsidRPr="005543CF">
        <w:rPr>
          <w:rFonts w:ascii="Arial Narrow" w:hAnsi="Arial Narrow" w:cs="Times New Roman"/>
          <w:smallCaps/>
          <w:sz w:val="24"/>
          <w:szCs w:val="24"/>
        </w:rPr>
        <w:t>Roxin</w:t>
      </w:r>
      <w:r w:rsidR="001C3324" w:rsidRPr="005543CF">
        <w:rPr>
          <w:rFonts w:ascii="Arial Narrow" w:hAnsi="Arial Narrow" w:cs="Times New Roman"/>
          <w:sz w:val="24"/>
          <w:szCs w:val="24"/>
        </w:rPr>
        <w:t>.</w:t>
      </w:r>
      <w:r w:rsidR="00F44B07" w:rsidRPr="005543CF">
        <w:rPr>
          <w:rStyle w:val="Refdenotaalpie"/>
          <w:rFonts w:ascii="Arial Narrow" w:hAnsi="Arial Narrow" w:cs="Times New Roman"/>
          <w:sz w:val="24"/>
          <w:szCs w:val="24"/>
        </w:rPr>
        <w:footnoteReference w:id="72"/>
      </w:r>
      <w:r w:rsidRPr="005543CF">
        <w:rPr>
          <w:rFonts w:ascii="Arial Narrow" w:hAnsi="Arial Narrow" w:cs="Times New Roman"/>
          <w:sz w:val="24"/>
          <w:szCs w:val="24"/>
        </w:rPr>
        <w:t xml:space="preserve"> </w:t>
      </w:r>
      <w:r w:rsidR="00FF2749" w:rsidRPr="005543CF">
        <w:rPr>
          <w:rFonts w:ascii="Arial Narrow" w:hAnsi="Arial Narrow" w:cs="Times New Roman"/>
          <w:sz w:val="24"/>
          <w:szCs w:val="24"/>
        </w:rPr>
        <w:t>En segundo lugar, se debe decidir si el instrumento determina objet</w:t>
      </w:r>
      <w:r w:rsidRPr="005543CF">
        <w:rPr>
          <w:rFonts w:ascii="Arial Narrow" w:hAnsi="Arial Narrow" w:cs="Times New Roman"/>
          <w:sz w:val="24"/>
          <w:szCs w:val="24"/>
        </w:rPr>
        <w:t>iva y positivamente el hecho. So</w:t>
      </w:r>
      <w:r w:rsidR="00FF2749" w:rsidRPr="005543CF">
        <w:rPr>
          <w:rFonts w:ascii="Arial Narrow" w:hAnsi="Arial Narrow" w:cs="Times New Roman"/>
          <w:sz w:val="24"/>
          <w:szCs w:val="24"/>
        </w:rPr>
        <w:t>lo en este caso el sujeto que actúa detrás habrá realizado a través de aquel una acción determinante, es decir un</w:t>
      </w:r>
      <w:r w:rsidR="00F53E89" w:rsidRPr="005543CF">
        <w:rPr>
          <w:rFonts w:ascii="Arial Narrow" w:hAnsi="Arial Narrow" w:cs="Times New Roman"/>
          <w:sz w:val="24"/>
          <w:szCs w:val="24"/>
        </w:rPr>
        <w:t>a</w:t>
      </w:r>
      <w:r w:rsidR="00FF2749" w:rsidRPr="005543CF">
        <w:rPr>
          <w:rFonts w:ascii="Arial Narrow" w:hAnsi="Arial Narrow" w:cs="Times New Roman"/>
          <w:sz w:val="24"/>
          <w:szCs w:val="24"/>
        </w:rPr>
        <w:t xml:space="preserve"> acción de autoría, y podrá ser calificado como autor mediato.</w:t>
      </w:r>
      <w:r w:rsidR="007025CC" w:rsidRPr="005543CF">
        <w:rPr>
          <w:rStyle w:val="Refdenotaalpie"/>
          <w:rFonts w:ascii="Arial Narrow" w:hAnsi="Arial Narrow" w:cs="Times New Roman"/>
          <w:sz w:val="24"/>
          <w:szCs w:val="24"/>
        </w:rPr>
        <w:footnoteReference w:id="73"/>
      </w:r>
    </w:p>
    <w:p w:rsidR="00D46754" w:rsidRPr="005543CF" w:rsidRDefault="00586D4C"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Defensora</w:t>
      </w:r>
      <w:r w:rsidR="003806A6" w:rsidRPr="005543CF">
        <w:rPr>
          <w:rFonts w:ascii="Arial Narrow" w:hAnsi="Arial Narrow" w:cs="Times New Roman"/>
          <w:sz w:val="24"/>
          <w:szCs w:val="24"/>
        </w:rPr>
        <w:t xml:space="preserve"> de</w:t>
      </w:r>
      <w:r w:rsidR="0094331D" w:rsidRPr="005543CF">
        <w:rPr>
          <w:rFonts w:ascii="Arial Narrow" w:hAnsi="Arial Narrow" w:cs="Times New Roman"/>
          <w:sz w:val="24"/>
          <w:szCs w:val="24"/>
        </w:rPr>
        <w:t xml:space="preserve"> los postulados de un concepto restrictivo de autor, la teoría de la determinación objetiva y positiva del hecho </w:t>
      </w:r>
      <w:r w:rsidR="00D35D95" w:rsidRPr="005543CF">
        <w:rPr>
          <w:rFonts w:ascii="Arial Narrow" w:hAnsi="Arial Narrow" w:cs="Times New Roman"/>
          <w:sz w:val="24"/>
          <w:szCs w:val="24"/>
        </w:rPr>
        <w:t>constituye un criterio</w:t>
      </w:r>
      <w:r w:rsidR="004F581C" w:rsidRPr="005543CF">
        <w:rPr>
          <w:rFonts w:ascii="Arial Narrow" w:hAnsi="Arial Narrow" w:cs="Times New Roman"/>
          <w:sz w:val="24"/>
          <w:szCs w:val="24"/>
        </w:rPr>
        <w:t xml:space="preserve"> </w:t>
      </w:r>
      <w:r w:rsidR="00D35D95" w:rsidRPr="005543CF">
        <w:rPr>
          <w:rFonts w:ascii="Arial Narrow" w:hAnsi="Arial Narrow" w:cs="Times New Roman"/>
          <w:sz w:val="24"/>
          <w:szCs w:val="24"/>
        </w:rPr>
        <w:t>válido</w:t>
      </w:r>
      <w:r w:rsidR="0094331D" w:rsidRPr="005543CF">
        <w:rPr>
          <w:rFonts w:ascii="Arial Narrow" w:hAnsi="Arial Narrow" w:cs="Times New Roman"/>
          <w:sz w:val="24"/>
          <w:szCs w:val="24"/>
        </w:rPr>
        <w:t xml:space="preserve"> para distinguir entre formas de autoría y participaci</w:t>
      </w:r>
      <w:r w:rsidR="00D35D95" w:rsidRPr="005543CF">
        <w:rPr>
          <w:rFonts w:ascii="Arial Narrow" w:hAnsi="Arial Narrow" w:cs="Times New Roman"/>
          <w:sz w:val="24"/>
          <w:szCs w:val="24"/>
        </w:rPr>
        <w:t>ón. Se estructura sobre la ba</w:t>
      </w:r>
      <w:r w:rsidR="004F581C" w:rsidRPr="005543CF">
        <w:rPr>
          <w:rFonts w:ascii="Arial Narrow" w:hAnsi="Arial Narrow" w:cs="Times New Roman"/>
          <w:sz w:val="24"/>
          <w:szCs w:val="24"/>
        </w:rPr>
        <w:t>se de una adecuada armonización</w:t>
      </w:r>
      <w:r w:rsidR="00D35D95" w:rsidRPr="005543CF">
        <w:rPr>
          <w:rFonts w:ascii="Arial Narrow" w:hAnsi="Arial Narrow" w:cs="Times New Roman"/>
          <w:sz w:val="24"/>
          <w:szCs w:val="24"/>
        </w:rPr>
        <w:t xml:space="preserve"> entre elementos propios de las posiciones objetivo-materiales y objetivos-formales y d</w:t>
      </w:r>
      <w:r w:rsidR="0094331D" w:rsidRPr="005543CF">
        <w:rPr>
          <w:rFonts w:ascii="Arial Narrow" w:hAnsi="Arial Narrow" w:cs="Times New Roman"/>
          <w:sz w:val="24"/>
          <w:szCs w:val="24"/>
        </w:rPr>
        <w:t>estaca por el alcance de su aplicación tanto a delitos dolosos como imprudentes.</w:t>
      </w:r>
      <w:r w:rsidR="00AD048E" w:rsidRPr="005543CF">
        <w:rPr>
          <w:rStyle w:val="Refdenotaalpie"/>
          <w:rFonts w:ascii="Arial Narrow" w:hAnsi="Arial Narrow" w:cs="Times New Roman"/>
          <w:sz w:val="24"/>
          <w:szCs w:val="24"/>
        </w:rPr>
        <w:footnoteReference w:id="74"/>
      </w:r>
      <w:r w:rsidR="0094331D" w:rsidRPr="005543CF">
        <w:rPr>
          <w:rFonts w:ascii="Arial Narrow" w:hAnsi="Arial Narrow" w:cs="Times New Roman"/>
          <w:sz w:val="24"/>
          <w:szCs w:val="24"/>
        </w:rPr>
        <w:t xml:space="preserve"> En este aspecto supera la injustificada adopción –asumida por el modelo alemán- de un concepto bicéfalo de autor</w:t>
      </w:r>
      <w:r w:rsidR="00904CE7" w:rsidRPr="005543CF">
        <w:rPr>
          <w:rFonts w:ascii="Arial Narrow" w:hAnsi="Arial Narrow" w:cs="Times New Roman"/>
          <w:sz w:val="24"/>
          <w:szCs w:val="24"/>
        </w:rPr>
        <w:t>,</w:t>
      </w:r>
      <w:r w:rsidR="0094331D" w:rsidRPr="005543CF">
        <w:rPr>
          <w:rFonts w:ascii="Arial Narrow" w:hAnsi="Arial Narrow" w:cs="Times New Roman"/>
          <w:sz w:val="24"/>
          <w:szCs w:val="24"/>
        </w:rPr>
        <w:t xml:space="preserve"> por cuanto tributa a la unidad </w:t>
      </w:r>
      <w:r w:rsidR="00D35D95" w:rsidRPr="005543CF">
        <w:rPr>
          <w:rFonts w:ascii="Arial Narrow" w:hAnsi="Arial Narrow" w:cs="Times New Roman"/>
          <w:sz w:val="24"/>
          <w:szCs w:val="24"/>
        </w:rPr>
        <w:t xml:space="preserve">y </w:t>
      </w:r>
      <w:r w:rsidR="0094331D" w:rsidRPr="005543CF">
        <w:rPr>
          <w:rFonts w:ascii="Arial Narrow" w:hAnsi="Arial Narrow" w:cs="Times New Roman"/>
          <w:sz w:val="24"/>
          <w:szCs w:val="24"/>
        </w:rPr>
        <w:t>coherenci</w:t>
      </w:r>
      <w:r w:rsidR="00D35D95" w:rsidRPr="005543CF">
        <w:rPr>
          <w:rFonts w:ascii="Arial Narrow" w:hAnsi="Arial Narrow" w:cs="Times New Roman"/>
          <w:sz w:val="24"/>
          <w:szCs w:val="24"/>
        </w:rPr>
        <w:t xml:space="preserve">a del sistema penal. </w:t>
      </w:r>
      <w:r w:rsidR="00662EAA" w:rsidRPr="005543CF">
        <w:rPr>
          <w:rFonts w:ascii="Arial Narrow" w:hAnsi="Arial Narrow" w:cs="Times New Roman"/>
          <w:sz w:val="24"/>
          <w:szCs w:val="24"/>
        </w:rPr>
        <w:t xml:space="preserve">Sin embargo, </w:t>
      </w:r>
      <w:r w:rsidR="00901EFA" w:rsidRPr="005543CF">
        <w:rPr>
          <w:rFonts w:ascii="Arial Narrow" w:hAnsi="Arial Narrow" w:cs="Times New Roman"/>
          <w:sz w:val="24"/>
          <w:szCs w:val="24"/>
        </w:rPr>
        <w:t xml:space="preserve">con independencia </w:t>
      </w:r>
      <w:r w:rsidR="008613A5" w:rsidRPr="005543CF">
        <w:rPr>
          <w:rFonts w:ascii="Arial Narrow" w:hAnsi="Arial Narrow" w:cs="Times New Roman"/>
          <w:sz w:val="24"/>
          <w:szCs w:val="24"/>
        </w:rPr>
        <w:t>de sus virtudes dogmáticas</w:t>
      </w:r>
      <w:r w:rsidR="00901EFA" w:rsidRPr="005543CF">
        <w:rPr>
          <w:rFonts w:ascii="Arial Narrow" w:hAnsi="Arial Narrow" w:cs="Times New Roman"/>
          <w:sz w:val="24"/>
          <w:szCs w:val="24"/>
        </w:rPr>
        <w:t>,</w:t>
      </w:r>
      <w:r w:rsidR="004F581C" w:rsidRPr="005543CF">
        <w:rPr>
          <w:rFonts w:ascii="Arial Narrow" w:hAnsi="Arial Narrow" w:cs="Times New Roman"/>
          <w:sz w:val="24"/>
          <w:szCs w:val="24"/>
        </w:rPr>
        <w:t xml:space="preserve"> </w:t>
      </w:r>
      <w:r w:rsidR="00D35D95" w:rsidRPr="005543CF">
        <w:rPr>
          <w:rFonts w:ascii="Arial Narrow" w:hAnsi="Arial Narrow" w:cs="Times New Roman"/>
          <w:sz w:val="24"/>
          <w:szCs w:val="24"/>
        </w:rPr>
        <w:t xml:space="preserve">esta teoría </w:t>
      </w:r>
      <w:r w:rsidR="008613A5" w:rsidRPr="005543CF">
        <w:rPr>
          <w:rFonts w:ascii="Arial Narrow" w:hAnsi="Arial Narrow" w:cs="Times New Roman"/>
          <w:sz w:val="24"/>
          <w:szCs w:val="24"/>
        </w:rPr>
        <w:t xml:space="preserve">no constituye </w:t>
      </w:r>
      <w:r w:rsidR="00662EAA" w:rsidRPr="005543CF">
        <w:rPr>
          <w:rFonts w:ascii="Arial Narrow" w:hAnsi="Arial Narrow" w:cs="Times New Roman"/>
          <w:sz w:val="24"/>
          <w:szCs w:val="24"/>
        </w:rPr>
        <w:t xml:space="preserve">una </w:t>
      </w:r>
      <w:r w:rsidR="008D4633" w:rsidRPr="005543CF">
        <w:rPr>
          <w:rFonts w:ascii="Arial Narrow" w:hAnsi="Arial Narrow" w:cs="Times New Roman"/>
          <w:sz w:val="24"/>
          <w:szCs w:val="24"/>
        </w:rPr>
        <w:t>"</w:t>
      </w:r>
      <w:r w:rsidR="00662EAA" w:rsidRPr="005543CF">
        <w:rPr>
          <w:rFonts w:ascii="Arial Narrow" w:hAnsi="Arial Narrow" w:cs="Times New Roman"/>
          <w:sz w:val="24"/>
          <w:szCs w:val="24"/>
        </w:rPr>
        <w:t>fórmula mágica</w:t>
      </w:r>
      <w:r w:rsidR="008D4633" w:rsidRPr="005543CF">
        <w:rPr>
          <w:rFonts w:ascii="Arial Narrow" w:hAnsi="Arial Narrow" w:cs="Times New Roman"/>
          <w:sz w:val="24"/>
          <w:szCs w:val="24"/>
        </w:rPr>
        <w:t>",</w:t>
      </w:r>
      <w:r w:rsidR="00901EFA" w:rsidRPr="005543CF">
        <w:rPr>
          <w:rStyle w:val="Refdenotaalpie"/>
          <w:rFonts w:ascii="Arial Narrow" w:hAnsi="Arial Narrow" w:cs="Times New Roman"/>
          <w:sz w:val="24"/>
          <w:szCs w:val="24"/>
        </w:rPr>
        <w:footnoteReference w:id="75"/>
      </w:r>
      <w:r w:rsidR="008D4633" w:rsidRPr="005543CF">
        <w:rPr>
          <w:rFonts w:ascii="Arial Narrow" w:hAnsi="Arial Narrow" w:cs="Times New Roman"/>
          <w:sz w:val="24"/>
          <w:szCs w:val="24"/>
        </w:rPr>
        <w:t xml:space="preserve"> s</w:t>
      </w:r>
      <w:r w:rsidR="00675E82" w:rsidRPr="005543CF">
        <w:rPr>
          <w:rFonts w:ascii="Arial Narrow" w:hAnsi="Arial Narrow" w:cs="Times New Roman"/>
          <w:sz w:val="24"/>
          <w:szCs w:val="24"/>
        </w:rPr>
        <w:t xml:space="preserve">u aplicación práctica será desde luego </w:t>
      </w:r>
      <w:r w:rsidR="00901EFA" w:rsidRPr="005543CF">
        <w:rPr>
          <w:rFonts w:ascii="Arial Narrow" w:hAnsi="Arial Narrow" w:cs="Times New Roman"/>
          <w:sz w:val="24"/>
          <w:szCs w:val="24"/>
        </w:rPr>
        <w:t>difí</w:t>
      </w:r>
      <w:r w:rsidR="00675E82" w:rsidRPr="005543CF">
        <w:rPr>
          <w:rFonts w:ascii="Arial Narrow" w:hAnsi="Arial Narrow" w:cs="Times New Roman"/>
          <w:sz w:val="24"/>
          <w:szCs w:val="24"/>
        </w:rPr>
        <w:t xml:space="preserve">cil en correspondencia con los diferentes supuestos de hecho </w:t>
      </w:r>
      <w:r w:rsidR="008613A5" w:rsidRPr="005543CF">
        <w:rPr>
          <w:rFonts w:ascii="Arial Narrow" w:hAnsi="Arial Narrow" w:cs="Times New Roman"/>
          <w:sz w:val="24"/>
          <w:szCs w:val="24"/>
        </w:rPr>
        <w:t xml:space="preserve">a los que deba aplicarse para </w:t>
      </w:r>
      <w:r w:rsidR="00675E82" w:rsidRPr="005543CF">
        <w:rPr>
          <w:rFonts w:ascii="Arial Narrow" w:hAnsi="Arial Narrow" w:cs="Times New Roman"/>
          <w:sz w:val="24"/>
          <w:szCs w:val="24"/>
        </w:rPr>
        <w:t xml:space="preserve">identificar qué acciones son de autoría y </w:t>
      </w:r>
      <w:r w:rsidR="004F581C" w:rsidRPr="005543CF">
        <w:rPr>
          <w:rFonts w:ascii="Arial Narrow" w:hAnsi="Arial Narrow" w:cs="Times New Roman"/>
          <w:sz w:val="24"/>
          <w:szCs w:val="24"/>
        </w:rPr>
        <w:t xml:space="preserve">cuáles </w:t>
      </w:r>
      <w:r w:rsidR="002C2185" w:rsidRPr="005543CF">
        <w:rPr>
          <w:rFonts w:ascii="Arial Narrow" w:hAnsi="Arial Narrow" w:cs="Times New Roman"/>
          <w:sz w:val="24"/>
          <w:szCs w:val="24"/>
        </w:rPr>
        <w:t>de participación.</w:t>
      </w:r>
    </w:p>
    <w:p w:rsidR="002C2185" w:rsidRPr="005543CF" w:rsidRDefault="00905A41"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Expuesta</w:t>
      </w:r>
      <w:r w:rsidR="002C2185" w:rsidRPr="005543CF">
        <w:rPr>
          <w:rFonts w:ascii="Arial Narrow" w:hAnsi="Arial Narrow" w:cs="Times New Roman"/>
          <w:sz w:val="24"/>
          <w:szCs w:val="24"/>
        </w:rPr>
        <w:t xml:space="preserve"> la</w:t>
      </w:r>
      <w:r w:rsidRPr="005543CF">
        <w:rPr>
          <w:rFonts w:ascii="Arial Narrow" w:hAnsi="Arial Narrow" w:cs="Times New Roman"/>
          <w:sz w:val="24"/>
          <w:szCs w:val="24"/>
        </w:rPr>
        <w:t xml:space="preserve"> teoría de la determinación objetiva y positiva del hecho</w:t>
      </w:r>
      <w:r w:rsidR="002C2185"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como la </w:t>
      </w:r>
      <w:r w:rsidR="002C2185" w:rsidRPr="005543CF">
        <w:rPr>
          <w:rFonts w:ascii="Arial Narrow" w:hAnsi="Arial Narrow" w:cs="Times New Roman"/>
          <w:sz w:val="24"/>
          <w:szCs w:val="24"/>
        </w:rPr>
        <w:t>postura doctrinal</w:t>
      </w:r>
      <w:r w:rsidRPr="005543CF">
        <w:rPr>
          <w:rFonts w:ascii="Arial Narrow" w:hAnsi="Arial Narrow" w:cs="Times New Roman"/>
          <w:sz w:val="24"/>
          <w:szCs w:val="24"/>
        </w:rPr>
        <w:t xml:space="preserve"> que debe orientar la distinción entre autoría y participación, la siguiente cuestión a dilucidar </w:t>
      </w:r>
      <w:r w:rsidR="00D46754" w:rsidRPr="005543CF">
        <w:rPr>
          <w:rFonts w:ascii="Arial Narrow" w:hAnsi="Arial Narrow" w:cs="Times New Roman"/>
          <w:sz w:val="24"/>
          <w:szCs w:val="24"/>
        </w:rPr>
        <w:t xml:space="preserve">sería la </w:t>
      </w:r>
      <w:r w:rsidRPr="005543CF">
        <w:rPr>
          <w:rFonts w:ascii="Arial Narrow" w:hAnsi="Arial Narrow" w:cs="Times New Roman"/>
          <w:sz w:val="24"/>
          <w:szCs w:val="24"/>
        </w:rPr>
        <w:t>de si el Derecho positivo opta por un sistema restrictivo o unitario.</w:t>
      </w:r>
      <w:r w:rsidR="00D46754" w:rsidRPr="005543CF">
        <w:rPr>
          <w:rFonts w:ascii="Arial Narrow" w:hAnsi="Arial Narrow" w:cs="Times New Roman"/>
          <w:sz w:val="24"/>
          <w:szCs w:val="24"/>
        </w:rPr>
        <w:t xml:space="preserve"> </w:t>
      </w:r>
      <w:r w:rsidRPr="005543CF">
        <w:rPr>
          <w:rFonts w:ascii="Arial Narrow" w:hAnsi="Arial Narrow" w:cs="Times New Roman"/>
          <w:sz w:val="24"/>
          <w:szCs w:val="24"/>
        </w:rPr>
        <w:t>De ello depende la</w:t>
      </w:r>
      <w:r w:rsidR="00D46754" w:rsidRPr="005543CF">
        <w:rPr>
          <w:rFonts w:ascii="Arial Narrow" w:hAnsi="Arial Narrow" w:cs="Times New Roman"/>
          <w:sz w:val="24"/>
          <w:szCs w:val="24"/>
        </w:rPr>
        <w:t xml:space="preserve"> </w:t>
      </w:r>
      <w:proofErr w:type="gramStart"/>
      <w:r w:rsidR="00D46754" w:rsidRPr="005543CF">
        <w:rPr>
          <w:rFonts w:ascii="Arial Narrow" w:hAnsi="Arial Narrow" w:cs="Times New Roman"/>
          <w:sz w:val="24"/>
          <w:szCs w:val="24"/>
        </w:rPr>
        <w:t>posibilidades</w:t>
      </w:r>
      <w:proofErr w:type="gramEnd"/>
      <w:r w:rsidR="00D46754" w:rsidRPr="005543CF">
        <w:rPr>
          <w:rFonts w:ascii="Arial Narrow" w:hAnsi="Arial Narrow" w:cs="Times New Roman"/>
          <w:sz w:val="24"/>
          <w:szCs w:val="24"/>
        </w:rPr>
        <w:t xml:space="preserve"> de su aplicación práctica,</w:t>
      </w:r>
      <w:r w:rsidRPr="005543CF">
        <w:rPr>
          <w:rFonts w:ascii="Arial Narrow" w:hAnsi="Arial Narrow" w:cs="Times New Roman"/>
          <w:sz w:val="24"/>
          <w:szCs w:val="24"/>
        </w:rPr>
        <w:t xml:space="preserve"> en tanto</w:t>
      </w:r>
      <w:r w:rsidR="00D46754" w:rsidRPr="005543CF">
        <w:rPr>
          <w:rFonts w:ascii="Arial Narrow" w:hAnsi="Arial Narrow" w:cs="Times New Roman"/>
          <w:sz w:val="24"/>
          <w:szCs w:val="24"/>
        </w:rPr>
        <w:t xml:space="preserve"> las valoraciones jurídicas para </w:t>
      </w:r>
      <w:r w:rsidR="001404A4" w:rsidRPr="005543CF">
        <w:rPr>
          <w:rFonts w:ascii="Arial Narrow" w:hAnsi="Arial Narrow" w:cs="Times New Roman"/>
          <w:sz w:val="24"/>
          <w:szCs w:val="24"/>
        </w:rPr>
        <w:t>l</w:t>
      </w:r>
      <w:r w:rsidR="00D46754" w:rsidRPr="005543CF">
        <w:rPr>
          <w:rFonts w:ascii="Arial Narrow" w:hAnsi="Arial Narrow" w:cs="Times New Roman"/>
          <w:sz w:val="24"/>
          <w:szCs w:val="24"/>
        </w:rPr>
        <w:t>a solución de casos penales deberán ajustarse al sistema que haya definido el legislador en el Código Penal vigente. Con ello no se quiere decir que de haberse acogido en el orden normativo un concepto unitario de autor, todo cuanto ha sido expuesto pierda uti</w:t>
      </w:r>
      <w:r w:rsidR="001404A4" w:rsidRPr="005543CF">
        <w:rPr>
          <w:rFonts w:ascii="Arial Narrow" w:hAnsi="Arial Narrow" w:cs="Times New Roman"/>
          <w:sz w:val="24"/>
          <w:szCs w:val="24"/>
        </w:rPr>
        <w:t xml:space="preserve">lidad y pertinencia porque </w:t>
      </w:r>
      <w:r w:rsidR="00D46754" w:rsidRPr="005543CF">
        <w:rPr>
          <w:rFonts w:ascii="Arial Narrow" w:hAnsi="Arial Narrow" w:cs="Times New Roman"/>
          <w:sz w:val="24"/>
          <w:szCs w:val="24"/>
        </w:rPr>
        <w:t xml:space="preserve">siempre tendrá un plausible valor </w:t>
      </w:r>
      <w:r w:rsidR="00D46754" w:rsidRPr="005543CF">
        <w:rPr>
          <w:rFonts w:ascii="Arial Narrow" w:hAnsi="Arial Narrow" w:cs="Times New Roman"/>
          <w:i/>
          <w:sz w:val="24"/>
          <w:szCs w:val="24"/>
        </w:rPr>
        <w:t>de</w:t>
      </w:r>
      <w:r w:rsidR="00D46754" w:rsidRPr="005543CF">
        <w:rPr>
          <w:rFonts w:ascii="Arial Narrow" w:hAnsi="Arial Narrow" w:cs="Times New Roman"/>
          <w:sz w:val="24"/>
          <w:szCs w:val="24"/>
        </w:rPr>
        <w:t xml:space="preserve"> </w:t>
      </w:r>
      <w:proofErr w:type="spellStart"/>
      <w:r w:rsidR="00D46754" w:rsidRPr="005543CF">
        <w:rPr>
          <w:rFonts w:ascii="Arial Narrow" w:hAnsi="Arial Narrow" w:cs="Times New Roman"/>
          <w:i/>
          <w:sz w:val="24"/>
          <w:szCs w:val="24"/>
        </w:rPr>
        <w:t>lege</w:t>
      </w:r>
      <w:proofErr w:type="spellEnd"/>
      <w:r w:rsidR="00D46754" w:rsidRPr="005543CF">
        <w:rPr>
          <w:rFonts w:ascii="Arial Narrow" w:hAnsi="Arial Narrow" w:cs="Times New Roman"/>
          <w:i/>
          <w:sz w:val="24"/>
          <w:szCs w:val="24"/>
        </w:rPr>
        <w:t xml:space="preserve"> </w:t>
      </w:r>
      <w:proofErr w:type="spellStart"/>
      <w:r w:rsidR="00D46754" w:rsidRPr="005543CF">
        <w:rPr>
          <w:rFonts w:ascii="Arial Narrow" w:hAnsi="Arial Narrow" w:cs="Times New Roman"/>
          <w:i/>
          <w:sz w:val="24"/>
          <w:szCs w:val="24"/>
        </w:rPr>
        <w:t>ferenda</w:t>
      </w:r>
      <w:proofErr w:type="spellEnd"/>
      <w:r w:rsidR="00D46754" w:rsidRPr="005543CF">
        <w:rPr>
          <w:rFonts w:ascii="Arial Narrow" w:hAnsi="Arial Narrow" w:cs="Times New Roman"/>
          <w:sz w:val="24"/>
          <w:szCs w:val="24"/>
        </w:rPr>
        <w:t>.</w:t>
      </w:r>
      <w:r w:rsidR="003901A7" w:rsidRPr="005543CF">
        <w:rPr>
          <w:rFonts w:ascii="Arial Narrow" w:hAnsi="Arial Narrow" w:cs="Times New Roman"/>
          <w:sz w:val="24"/>
          <w:szCs w:val="24"/>
        </w:rPr>
        <w:t xml:space="preserve">    </w:t>
      </w:r>
      <w:r w:rsidR="002C2185" w:rsidRPr="005543CF">
        <w:rPr>
          <w:rFonts w:ascii="Arial Narrow" w:hAnsi="Arial Narrow" w:cs="Times New Roman"/>
          <w:sz w:val="24"/>
          <w:szCs w:val="24"/>
        </w:rPr>
        <w:t xml:space="preserve"> </w:t>
      </w:r>
    </w:p>
    <w:p w:rsidR="00124D95" w:rsidRPr="005543CF" w:rsidRDefault="00CE2D31" w:rsidP="006F0982">
      <w:pPr>
        <w:pStyle w:val="Ttulo1"/>
        <w:spacing w:before="0" w:after="120" w:line="360" w:lineRule="auto"/>
        <w:jc w:val="both"/>
        <w:rPr>
          <w:rFonts w:ascii="Arial Narrow" w:eastAsiaTheme="minorHAnsi" w:hAnsi="Arial Narrow"/>
          <w:sz w:val="24"/>
          <w:szCs w:val="24"/>
        </w:rPr>
      </w:pPr>
      <w:r w:rsidRPr="005543CF">
        <w:rPr>
          <w:rFonts w:ascii="Arial Narrow" w:eastAsiaTheme="minorHAnsi" w:hAnsi="Arial Narrow"/>
          <w:sz w:val="24"/>
          <w:szCs w:val="24"/>
        </w:rPr>
        <w:t xml:space="preserve">III. - </w:t>
      </w:r>
      <w:bookmarkStart w:id="5" w:name="_GoBack"/>
      <w:r w:rsidRPr="005543CF">
        <w:rPr>
          <w:rFonts w:ascii="Arial Narrow" w:eastAsiaTheme="minorHAnsi" w:hAnsi="Arial Narrow"/>
          <w:sz w:val="24"/>
          <w:szCs w:val="24"/>
        </w:rPr>
        <w:t xml:space="preserve">Autoría y participación </w:t>
      </w:r>
      <w:r w:rsidR="005A13EA" w:rsidRPr="005543CF">
        <w:rPr>
          <w:rFonts w:ascii="Arial Narrow" w:eastAsiaTheme="minorHAnsi" w:hAnsi="Arial Narrow"/>
          <w:sz w:val="24"/>
          <w:szCs w:val="24"/>
        </w:rPr>
        <w:t xml:space="preserve">imprudente </w:t>
      </w:r>
      <w:r w:rsidRPr="005543CF">
        <w:rPr>
          <w:rFonts w:ascii="Arial Narrow" w:eastAsiaTheme="minorHAnsi" w:hAnsi="Arial Narrow"/>
          <w:sz w:val="24"/>
          <w:szCs w:val="24"/>
        </w:rPr>
        <w:t>en el Código penal cubano. ¿Concepto unitario o extensivo?</w:t>
      </w:r>
    </w:p>
    <w:p w:rsidR="0008532E" w:rsidRPr="005543CF" w:rsidRDefault="00B7146A"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Un análisis </w:t>
      </w:r>
      <w:r w:rsidR="000C440B" w:rsidRPr="005543CF">
        <w:rPr>
          <w:rFonts w:ascii="Arial Narrow" w:hAnsi="Arial Narrow" w:cs="Times New Roman"/>
          <w:sz w:val="24"/>
          <w:szCs w:val="24"/>
        </w:rPr>
        <w:t>del Código penal cubano</w:t>
      </w:r>
      <w:r w:rsidR="000C440B" w:rsidRPr="005543CF">
        <w:rPr>
          <w:rStyle w:val="Refdenotaalpie"/>
          <w:rFonts w:ascii="Arial Narrow" w:hAnsi="Arial Narrow" w:cs="Times New Roman"/>
          <w:sz w:val="24"/>
          <w:szCs w:val="24"/>
        </w:rPr>
        <w:footnoteReference w:id="76"/>
      </w:r>
      <w:r w:rsidR="001C5852" w:rsidRPr="005543CF">
        <w:rPr>
          <w:rFonts w:ascii="Arial Narrow" w:hAnsi="Arial Narrow" w:cs="Times New Roman"/>
          <w:sz w:val="24"/>
          <w:szCs w:val="24"/>
        </w:rPr>
        <w:t xml:space="preserve"> con vista a identificar el </w:t>
      </w:r>
      <w:r w:rsidR="00922B35" w:rsidRPr="005543CF">
        <w:rPr>
          <w:rFonts w:ascii="Arial Narrow" w:hAnsi="Arial Narrow" w:cs="Times New Roman"/>
          <w:sz w:val="24"/>
          <w:szCs w:val="24"/>
        </w:rPr>
        <w:t xml:space="preserve">sistema </w:t>
      </w:r>
      <w:r w:rsidR="001C5852" w:rsidRPr="005543CF">
        <w:rPr>
          <w:rFonts w:ascii="Arial Narrow" w:hAnsi="Arial Narrow" w:cs="Times New Roman"/>
          <w:sz w:val="24"/>
          <w:szCs w:val="24"/>
        </w:rPr>
        <w:t xml:space="preserve">elegido por el legislador </w:t>
      </w:r>
      <w:r w:rsidR="00CE7C03" w:rsidRPr="005543CF">
        <w:rPr>
          <w:rFonts w:ascii="Arial Narrow" w:hAnsi="Arial Narrow" w:cs="Times New Roman"/>
          <w:sz w:val="24"/>
          <w:szCs w:val="24"/>
        </w:rPr>
        <w:t>en cuanto a la determinación del grado y tipo de intervención en un hecho delictivo</w:t>
      </w:r>
      <w:r w:rsidR="00922B35" w:rsidRPr="005543CF">
        <w:rPr>
          <w:rFonts w:ascii="Arial Narrow" w:hAnsi="Arial Narrow" w:cs="Times New Roman"/>
          <w:sz w:val="24"/>
          <w:szCs w:val="24"/>
        </w:rPr>
        <w:t xml:space="preserve"> </w:t>
      </w:r>
      <w:r w:rsidR="00AB5689" w:rsidRPr="005543CF">
        <w:rPr>
          <w:rFonts w:ascii="Arial Narrow" w:hAnsi="Arial Narrow" w:cs="Times New Roman"/>
          <w:sz w:val="24"/>
          <w:szCs w:val="24"/>
        </w:rPr>
        <w:t>permite</w:t>
      </w:r>
      <w:r w:rsidR="0007697D" w:rsidRPr="005543CF">
        <w:rPr>
          <w:rFonts w:ascii="Arial Narrow" w:hAnsi="Arial Narrow" w:cs="Times New Roman"/>
          <w:sz w:val="24"/>
          <w:szCs w:val="24"/>
        </w:rPr>
        <w:t xml:space="preserve"> </w:t>
      </w:r>
      <w:r w:rsidR="00922B35" w:rsidRPr="005543CF">
        <w:rPr>
          <w:rFonts w:ascii="Arial Narrow" w:hAnsi="Arial Narrow" w:cs="Times New Roman"/>
          <w:sz w:val="24"/>
          <w:szCs w:val="24"/>
        </w:rPr>
        <w:t xml:space="preserve">concluir que se ha asumido </w:t>
      </w:r>
      <w:r w:rsidR="00922B35" w:rsidRPr="005543CF">
        <w:rPr>
          <w:rFonts w:ascii="Arial Narrow" w:hAnsi="Arial Narrow" w:cs="Times New Roman"/>
          <w:sz w:val="24"/>
          <w:szCs w:val="24"/>
        </w:rPr>
        <w:lastRenderedPageBreak/>
        <w:t>un concepto restrictivo de autor.</w:t>
      </w:r>
      <w:r w:rsidR="00922B35" w:rsidRPr="005543CF">
        <w:rPr>
          <w:rStyle w:val="Refdenotaalpie"/>
          <w:rFonts w:ascii="Arial Narrow" w:hAnsi="Arial Narrow" w:cs="Times New Roman"/>
          <w:sz w:val="24"/>
          <w:szCs w:val="24"/>
        </w:rPr>
        <w:footnoteReference w:id="77"/>
      </w:r>
      <w:r w:rsidR="0008532E" w:rsidRPr="005543CF">
        <w:rPr>
          <w:rFonts w:ascii="Arial Narrow" w:hAnsi="Arial Narrow" w:cs="Times New Roman"/>
          <w:sz w:val="24"/>
          <w:szCs w:val="24"/>
        </w:rPr>
        <w:t xml:space="preserve"> Esta postura se corresponde con la tendencia predominante en la teoría y legislaciones penales</w:t>
      </w:r>
      <w:r w:rsidR="00F93702" w:rsidRPr="005543CF">
        <w:rPr>
          <w:rFonts w:ascii="Arial Narrow" w:hAnsi="Arial Narrow" w:cs="Times New Roman"/>
          <w:sz w:val="24"/>
          <w:szCs w:val="24"/>
        </w:rPr>
        <w:t xml:space="preserve"> contemporáneas,</w:t>
      </w:r>
      <w:r w:rsidR="0008532E" w:rsidRPr="005543CF">
        <w:rPr>
          <w:rFonts w:ascii="Arial Narrow" w:hAnsi="Arial Narrow" w:cs="Times New Roman"/>
          <w:sz w:val="24"/>
          <w:szCs w:val="24"/>
        </w:rPr>
        <w:t xml:space="preserve"> toda vez que el sistema </w:t>
      </w:r>
      <w:r w:rsidR="00C33164" w:rsidRPr="005543CF">
        <w:rPr>
          <w:rFonts w:ascii="Arial Narrow" w:hAnsi="Arial Narrow" w:cs="Times New Roman"/>
          <w:sz w:val="24"/>
          <w:szCs w:val="24"/>
        </w:rPr>
        <w:t xml:space="preserve">restrictivo o </w:t>
      </w:r>
      <w:r w:rsidR="0008532E" w:rsidRPr="005543CF">
        <w:rPr>
          <w:rFonts w:ascii="Arial Narrow" w:hAnsi="Arial Narrow" w:cs="Times New Roman"/>
          <w:sz w:val="24"/>
          <w:szCs w:val="24"/>
        </w:rPr>
        <w:t>diferenciador se ajusta mejor que cualquier otro al principio de legalidad en su vertiente de determinación y taxatividad</w:t>
      </w:r>
      <w:r w:rsidR="00F93702" w:rsidRPr="005543CF">
        <w:rPr>
          <w:rFonts w:ascii="Arial Narrow" w:hAnsi="Arial Narrow" w:cs="Times New Roman"/>
          <w:sz w:val="24"/>
          <w:szCs w:val="24"/>
        </w:rPr>
        <w:t xml:space="preserve"> </w:t>
      </w:r>
      <w:r w:rsidR="0008532E" w:rsidRPr="005543CF">
        <w:rPr>
          <w:rFonts w:ascii="Arial Narrow" w:hAnsi="Arial Narrow" w:cs="Times New Roman"/>
          <w:sz w:val="24"/>
          <w:szCs w:val="24"/>
        </w:rPr>
        <w:t xml:space="preserve">y, </w:t>
      </w:r>
      <w:r w:rsidR="00F93702" w:rsidRPr="005543CF">
        <w:rPr>
          <w:rFonts w:ascii="Arial Narrow" w:hAnsi="Arial Narrow" w:cs="Times New Roman"/>
          <w:sz w:val="24"/>
          <w:szCs w:val="24"/>
        </w:rPr>
        <w:t>por ende,</w:t>
      </w:r>
      <w:r w:rsidR="0008532E" w:rsidRPr="005543CF">
        <w:rPr>
          <w:rFonts w:ascii="Arial Narrow" w:hAnsi="Arial Narrow" w:cs="Times New Roman"/>
          <w:sz w:val="24"/>
          <w:szCs w:val="24"/>
        </w:rPr>
        <w:t xml:space="preserve"> a los principios de seguridad jurídica, </w:t>
      </w:r>
      <w:proofErr w:type="gramStart"/>
      <w:r w:rsidR="0008532E" w:rsidRPr="005543CF">
        <w:rPr>
          <w:rFonts w:ascii="Arial Narrow" w:hAnsi="Arial Narrow" w:cs="Times New Roman"/>
          <w:i/>
          <w:sz w:val="24"/>
          <w:szCs w:val="24"/>
        </w:rPr>
        <w:t>ultima</w:t>
      </w:r>
      <w:proofErr w:type="gramEnd"/>
      <w:r w:rsidR="0008532E" w:rsidRPr="005543CF">
        <w:rPr>
          <w:rFonts w:ascii="Arial Narrow" w:hAnsi="Arial Narrow" w:cs="Times New Roman"/>
          <w:i/>
          <w:sz w:val="24"/>
          <w:szCs w:val="24"/>
        </w:rPr>
        <w:t xml:space="preserve"> ratio</w:t>
      </w:r>
      <w:r w:rsidR="0008532E" w:rsidRPr="005543CF">
        <w:rPr>
          <w:rFonts w:ascii="Arial Narrow" w:hAnsi="Arial Narrow" w:cs="Times New Roman"/>
          <w:sz w:val="24"/>
          <w:szCs w:val="24"/>
        </w:rPr>
        <w:t xml:space="preserve"> e intervención mínima.</w:t>
      </w:r>
      <w:r w:rsidR="00117600" w:rsidRPr="005543CF">
        <w:rPr>
          <w:rStyle w:val="Refdenotaalpie"/>
          <w:rFonts w:ascii="Arial Narrow" w:hAnsi="Arial Narrow" w:cs="Times New Roman"/>
          <w:sz w:val="24"/>
          <w:szCs w:val="24"/>
        </w:rPr>
        <w:footnoteReference w:id="78"/>
      </w:r>
    </w:p>
    <w:p w:rsidR="00455A09" w:rsidRPr="005543CF" w:rsidRDefault="003120FA"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Aunque también pu</w:t>
      </w:r>
      <w:r w:rsidR="005720CA" w:rsidRPr="005543CF">
        <w:rPr>
          <w:rFonts w:ascii="Arial Narrow" w:hAnsi="Arial Narrow" w:cs="Times New Roman"/>
          <w:sz w:val="24"/>
          <w:szCs w:val="24"/>
        </w:rPr>
        <w:t>diera decirse que en el Código P</w:t>
      </w:r>
      <w:r w:rsidRPr="005543CF">
        <w:rPr>
          <w:rFonts w:ascii="Arial Narrow" w:hAnsi="Arial Narrow" w:cs="Times New Roman"/>
          <w:sz w:val="24"/>
          <w:szCs w:val="24"/>
        </w:rPr>
        <w:t xml:space="preserve">enal no se </w:t>
      </w:r>
      <w:r w:rsidR="00876682" w:rsidRPr="005543CF">
        <w:rPr>
          <w:rFonts w:ascii="Arial Narrow" w:hAnsi="Arial Narrow" w:cs="Times New Roman"/>
          <w:sz w:val="24"/>
          <w:szCs w:val="24"/>
        </w:rPr>
        <w:t>enuncia</w:t>
      </w:r>
      <w:r w:rsidRPr="005543CF">
        <w:rPr>
          <w:rFonts w:ascii="Arial Narrow" w:hAnsi="Arial Narrow" w:cs="Times New Roman"/>
          <w:sz w:val="24"/>
          <w:szCs w:val="24"/>
        </w:rPr>
        <w:t xml:space="preserve"> de forma inequívoca el concepto de autor asumido</w:t>
      </w:r>
      <w:r w:rsidR="003131D8" w:rsidRPr="005543CF">
        <w:rPr>
          <w:rFonts w:ascii="Arial Narrow" w:hAnsi="Arial Narrow" w:cs="Times New Roman"/>
          <w:sz w:val="24"/>
          <w:szCs w:val="24"/>
        </w:rPr>
        <w:t xml:space="preserve"> por el legislador</w:t>
      </w:r>
      <w:r w:rsidRPr="005543CF">
        <w:rPr>
          <w:rFonts w:ascii="Arial Narrow" w:hAnsi="Arial Narrow" w:cs="Times New Roman"/>
          <w:sz w:val="24"/>
          <w:szCs w:val="24"/>
        </w:rPr>
        <w:t xml:space="preserve">, de manera que es labor del intérprete averiguarlo, varias razones </w:t>
      </w:r>
      <w:r w:rsidR="00876682" w:rsidRPr="005543CF">
        <w:rPr>
          <w:rFonts w:ascii="Arial Narrow" w:hAnsi="Arial Narrow" w:cs="Times New Roman"/>
          <w:sz w:val="24"/>
          <w:szCs w:val="24"/>
        </w:rPr>
        <w:t>justifican</w:t>
      </w:r>
      <w:r w:rsidRPr="005543CF">
        <w:rPr>
          <w:rFonts w:ascii="Arial Narrow" w:hAnsi="Arial Narrow" w:cs="Times New Roman"/>
          <w:sz w:val="24"/>
          <w:szCs w:val="24"/>
        </w:rPr>
        <w:t xml:space="preserve"> la afirmación </w:t>
      </w:r>
      <w:r w:rsidR="00C33164" w:rsidRPr="005543CF">
        <w:rPr>
          <w:rFonts w:ascii="Arial Narrow" w:hAnsi="Arial Narrow" w:cs="Times New Roman"/>
          <w:sz w:val="24"/>
          <w:szCs w:val="24"/>
        </w:rPr>
        <w:t>anterior</w:t>
      </w:r>
      <w:r w:rsidRPr="005543CF">
        <w:rPr>
          <w:rFonts w:ascii="Arial Narrow" w:hAnsi="Arial Narrow" w:cs="Times New Roman"/>
          <w:sz w:val="24"/>
          <w:szCs w:val="24"/>
        </w:rPr>
        <w:t xml:space="preserve">. </w:t>
      </w:r>
      <w:r w:rsidR="003131D8" w:rsidRPr="005543CF">
        <w:rPr>
          <w:rFonts w:ascii="Arial Narrow" w:hAnsi="Arial Narrow" w:cs="Times New Roman"/>
          <w:sz w:val="24"/>
          <w:szCs w:val="24"/>
        </w:rPr>
        <w:t xml:space="preserve">Así, </w:t>
      </w:r>
      <w:r w:rsidR="00876682" w:rsidRPr="005543CF">
        <w:rPr>
          <w:rFonts w:ascii="Arial Narrow" w:hAnsi="Arial Narrow" w:cs="Times New Roman"/>
          <w:sz w:val="24"/>
          <w:szCs w:val="24"/>
        </w:rPr>
        <w:t>del tenor literal del artículo 18.1</w:t>
      </w:r>
      <w:r w:rsidR="003131D8" w:rsidRPr="005543CF">
        <w:rPr>
          <w:rFonts w:ascii="Arial Narrow" w:hAnsi="Arial Narrow" w:cs="Times New Roman"/>
          <w:sz w:val="24"/>
          <w:szCs w:val="24"/>
        </w:rPr>
        <w:t xml:space="preserve"> CP</w:t>
      </w:r>
      <w:r w:rsidR="00876682" w:rsidRPr="005543CF">
        <w:rPr>
          <w:rFonts w:ascii="Arial Narrow" w:hAnsi="Arial Narrow" w:cs="Times New Roman"/>
          <w:sz w:val="24"/>
          <w:szCs w:val="24"/>
        </w:rPr>
        <w:t xml:space="preserve"> "La responsabilidad penal es exigible a los autores y cómplices"</w:t>
      </w:r>
      <w:r w:rsidR="003131D8" w:rsidRPr="005543CF">
        <w:rPr>
          <w:rFonts w:ascii="Arial Narrow" w:hAnsi="Arial Narrow" w:cs="Times New Roman"/>
          <w:sz w:val="24"/>
          <w:szCs w:val="24"/>
        </w:rPr>
        <w:t xml:space="preserve">, </w:t>
      </w:r>
      <w:r w:rsidR="00876682" w:rsidRPr="005543CF">
        <w:rPr>
          <w:rFonts w:ascii="Arial Narrow" w:hAnsi="Arial Narrow" w:cs="Times New Roman"/>
          <w:sz w:val="24"/>
          <w:szCs w:val="24"/>
        </w:rPr>
        <w:t>se deja ver la distinción entre dos formas de intervención en el hecho delictivo: autoría y complicidad</w:t>
      </w:r>
      <w:r w:rsidR="003131D8" w:rsidRPr="005543CF">
        <w:rPr>
          <w:rFonts w:ascii="Arial Narrow" w:hAnsi="Arial Narrow" w:cs="Times New Roman"/>
          <w:sz w:val="24"/>
          <w:szCs w:val="24"/>
        </w:rPr>
        <w:t>, lo cual apunta al sistema diferenciador</w:t>
      </w:r>
      <w:r w:rsidR="00876682" w:rsidRPr="005543CF">
        <w:rPr>
          <w:rFonts w:ascii="Arial Narrow" w:hAnsi="Arial Narrow" w:cs="Times New Roman"/>
          <w:sz w:val="24"/>
          <w:szCs w:val="24"/>
        </w:rPr>
        <w:t>.</w:t>
      </w:r>
      <w:r w:rsidR="00E231E6" w:rsidRPr="005543CF">
        <w:rPr>
          <w:rFonts w:ascii="Arial Narrow" w:hAnsi="Arial Narrow" w:cs="Times New Roman"/>
          <w:sz w:val="24"/>
          <w:szCs w:val="24"/>
        </w:rPr>
        <w:t xml:space="preserve"> </w:t>
      </w:r>
      <w:r w:rsidR="00E231E6" w:rsidRPr="005543CF">
        <w:rPr>
          <w:rFonts w:ascii="Arial Narrow" w:hAnsi="Arial Narrow" w:cs="Times New Roman"/>
          <w:i/>
          <w:sz w:val="24"/>
          <w:szCs w:val="24"/>
        </w:rPr>
        <w:t>A contrario sensu</w:t>
      </w:r>
      <w:r w:rsidR="00E231E6" w:rsidRPr="005543CF">
        <w:rPr>
          <w:rFonts w:ascii="Arial Narrow" w:hAnsi="Arial Narrow" w:cs="Times New Roman"/>
          <w:sz w:val="24"/>
          <w:szCs w:val="24"/>
        </w:rPr>
        <w:t>, para el concepto unitario no es posible o no es conveniente distinguir entre autoría y participación, sino que todo sujeto que interviene en un hecho debe ser considerado autor del mismo</w:t>
      </w:r>
      <w:r w:rsidR="00C33164" w:rsidRPr="005543CF">
        <w:rPr>
          <w:rFonts w:ascii="Arial Narrow" w:hAnsi="Arial Narrow" w:cs="Times New Roman"/>
          <w:sz w:val="24"/>
          <w:szCs w:val="24"/>
        </w:rPr>
        <w:t>;</w:t>
      </w:r>
      <w:r w:rsidR="008C0ECD" w:rsidRPr="005543CF">
        <w:rPr>
          <w:rFonts w:ascii="Arial Narrow" w:hAnsi="Arial Narrow" w:cs="Times New Roman"/>
          <w:sz w:val="24"/>
          <w:szCs w:val="24"/>
        </w:rPr>
        <w:t xml:space="preserve"> </w:t>
      </w:r>
      <w:r w:rsidR="00C33164" w:rsidRPr="005543CF">
        <w:rPr>
          <w:rFonts w:ascii="Arial Narrow" w:hAnsi="Arial Narrow" w:cs="Times New Roman"/>
          <w:sz w:val="24"/>
          <w:szCs w:val="24"/>
        </w:rPr>
        <w:t>por consiguiente,</w:t>
      </w:r>
      <w:r w:rsidR="008C0ECD" w:rsidRPr="005543CF">
        <w:rPr>
          <w:rFonts w:ascii="Arial Narrow" w:hAnsi="Arial Narrow" w:cs="Times New Roman"/>
          <w:sz w:val="24"/>
          <w:szCs w:val="24"/>
        </w:rPr>
        <w:t xml:space="preserve"> la terminología establecida en el citado precepto resulta incompatible</w:t>
      </w:r>
      <w:r w:rsidR="00C33164" w:rsidRPr="005543CF">
        <w:rPr>
          <w:rFonts w:ascii="Arial Narrow" w:hAnsi="Arial Narrow" w:cs="Times New Roman"/>
          <w:sz w:val="24"/>
          <w:szCs w:val="24"/>
        </w:rPr>
        <w:t xml:space="preserve"> con </w:t>
      </w:r>
      <w:r w:rsidR="003131D8" w:rsidRPr="005543CF">
        <w:rPr>
          <w:rFonts w:ascii="Arial Narrow" w:hAnsi="Arial Narrow" w:cs="Times New Roman"/>
          <w:sz w:val="24"/>
          <w:szCs w:val="24"/>
        </w:rPr>
        <w:t>sus postulados</w:t>
      </w:r>
      <w:r w:rsidR="00E231E6" w:rsidRPr="005543CF">
        <w:rPr>
          <w:rFonts w:ascii="Arial Narrow" w:hAnsi="Arial Narrow" w:cs="Times New Roman"/>
          <w:sz w:val="24"/>
          <w:szCs w:val="24"/>
        </w:rPr>
        <w:t>.</w:t>
      </w:r>
    </w:p>
    <w:p w:rsidR="007A489E" w:rsidRPr="005543CF" w:rsidRDefault="003131D8"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De igual modo, </w:t>
      </w:r>
      <w:r w:rsidR="00845A57" w:rsidRPr="005543CF">
        <w:rPr>
          <w:rFonts w:ascii="Arial Narrow" w:hAnsi="Arial Narrow" w:cs="Times New Roman"/>
          <w:sz w:val="24"/>
          <w:szCs w:val="24"/>
        </w:rPr>
        <w:t xml:space="preserve">cuando </w:t>
      </w:r>
      <w:r w:rsidR="00867931" w:rsidRPr="005543CF">
        <w:rPr>
          <w:rFonts w:ascii="Arial Narrow" w:hAnsi="Arial Narrow" w:cs="Times New Roman"/>
          <w:sz w:val="24"/>
          <w:szCs w:val="24"/>
        </w:rPr>
        <w:t>en e</w:t>
      </w:r>
      <w:r w:rsidR="008C0ECD" w:rsidRPr="005543CF">
        <w:rPr>
          <w:rFonts w:ascii="Arial Narrow" w:hAnsi="Arial Narrow" w:cs="Times New Roman"/>
          <w:sz w:val="24"/>
          <w:szCs w:val="24"/>
        </w:rPr>
        <w:t>l</w:t>
      </w:r>
      <w:r w:rsidR="00867931" w:rsidRPr="005543CF">
        <w:rPr>
          <w:rFonts w:ascii="Arial Narrow" w:hAnsi="Arial Narrow" w:cs="Times New Roman"/>
          <w:sz w:val="24"/>
          <w:szCs w:val="24"/>
        </w:rPr>
        <w:t xml:space="preserve"> artículo 18.2</w:t>
      </w:r>
      <w:r w:rsidR="00845A57" w:rsidRPr="005543CF">
        <w:rPr>
          <w:rFonts w:ascii="Arial Narrow" w:hAnsi="Arial Narrow" w:cs="Times New Roman"/>
          <w:sz w:val="24"/>
          <w:szCs w:val="24"/>
        </w:rPr>
        <w:t xml:space="preserve"> CP</w:t>
      </w:r>
      <w:r w:rsidRPr="005543CF">
        <w:rPr>
          <w:rFonts w:ascii="Arial Narrow" w:hAnsi="Arial Narrow" w:cs="Times New Roman"/>
          <w:sz w:val="24"/>
          <w:szCs w:val="24"/>
        </w:rPr>
        <w:t xml:space="preserve"> el legislador</w:t>
      </w:r>
      <w:r w:rsidR="00867931" w:rsidRPr="005543CF">
        <w:rPr>
          <w:rFonts w:ascii="Arial Narrow" w:hAnsi="Arial Narrow" w:cs="Times New Roman"/>
          <w:sz w:val="24"/>
          <w:szCs w:val="24"/>
        </w:rPr>
        <w:t xml:space="preserve"> </w:t>
      </w:r>
      <w:r w:rsidR="00845A57" w:rsidRPr="005543CF">
        <w:rPr>
          <w:rFonts w:ascii="Arial Narrow" w:hAnsi="Arial Narrow" w:cs="Times New Roman"/>
          <w:sz w:val="24"/>
          <w:szCs w:val="24"/>
        </w:rPr>
        <w:t xml:space="preserve">utiliza la expresión "se consideran autores" </w:t>
      </w:r>
      <w:r w:rsidR="007A489E" w:rsidRPr="005543CF">
        <w:rPr>
          <w:rFonts w:ascii="Arial Narrow" w:hAnsi="Arial Narrow" w:cs="Times New Roman"/>
          <w:sz w:val="24"/>
          <w:szCs w:val="24"/>
        </w:rPr>
        <w:t xml:space="preserve">(porque en realidad no todas los son) </w:t>
      </w:r>
      <w:r w:rsidR="00845A57" w:rsidRPr="005543CF">
        <w:rPr>
          <w:rFonts w:ascii="Arial Narrow" w:hAnsi="Arial Narrow" w:cs="Times New Roman"/>
          <w:sz w:val="24"/>
          <w:szCs w:val="24"/>
        </w:rPr>
        <w:t xml:space="preserve">para referirse a las cinco formas de intervención en el hecho delictivo que en él reúne, </w:t>
      </w:r>
      <w:r w:rsidR="00867931" w:rsidRPr="005543CF">
        <w:rPr>
          <w:rFonts w:ascii="Arial Narrow" w:hAnsi="Arial Narrow" w:cs="Times New Roman"/>
          <w:sz w:val="24"/>
          <w:szCs w:val="24"/>
        </w:rPr>
        <w:t>pone de manifiesto</w:t>
      </w:r>
      <w:r w:rsidR="00212819" w:rsidRPr="005543CF">
        <w:rPr>
          <w:rFonts w:ascii="Arial Narrow" w:hAnsi="Arial Narrow" w:cs="Times New Roman"/>
          <w:sz w:val="24"/>
          <w:szCs w:val="24"/>
        </w:rPr>
        <w:t xml:space="preserve"> que entre ellas existen diferencias en el orden doctrinal</w:t>
      </w:r>
      <w:r w:rsidR="00BE2476" w:rsidRPr="005543CF">
        <w:rPr>
          <w:rFonts w:ascii="Arial Narrow" w:hAnsi="Arial Narrow" w:cs="Times New Roman"/>
          <w:sz w:val="24"/>
          <w:szCs w:val="24"/>
        </w:rPr>
        <w:t xml:space="preserve">: </w:t>
      </w:r>
      <w:r w:rsidR="00212819" w:rsidRPr="005543CF">
        <w:rPr>
          <w:rFonts w:ascii="Arial Narrow" w:hAnsi="Arial Narrow" w:cs="Times New Roman"/>
          <w:sz w:val="24"/>
          <w:szCs w:val="24"/>
        </w:rPr>
        <w:t>algunas son formas de autorías y otras de participación</w:t>
      </w:r>
      <w:r w:rsidR="00BE2476" w:rsidRPr="005543CF">
        <w:rPr>
          <w:rFonts w:ascii="Arial Narrow" w:hAnsi="Arial Narrow" w:cs="Times New Roman"/>
          <w:sz w:val="24"/>
          <w:szCs w:val="24"/>
        </w:rPr>
        <w:t xml:space="preserve">. De no ser así </w:t>
      </w:r>
      <w:r w:rsidR="00212819" w:rsidRPr="005543CF">
        <w:rPr>
          <w:rFonts w:ascii="Arial Narrow" w:hAnsi="Arial Narrow" w:cs="Times New Roman"/>
          <w:sz w:val="24"/>
          <w:szCs w:val="24"/>
        </w:rPr>
        <w:t xml:space="preserve">hubiese empleado la expresión </w:t>
      </w:r>
      <w:r w:rsidR="00BE2476" w:rsidRPr="005543CF">
        <w:rPr>
          <w:rFonts w:ascii="Arial Narrow" w:hAnsi="Arial Narrow" w:cs="Times New Roman"/>
          <w:sz w:val="24"/>
          <w:szCs w:val="24"/>
        </w:rPr>
        <w:t>"son autores" en lugar de "se consideran autores"</w:t>
      </w:r>
      <w:r w:rsidR="00412550" w:rsidRPr="005543CF">
        <w:rPr>
          <w:rFonts w:ascii="Arial Narrow" w:hAnsi="Arial Narrow" w:cs="Times New Roman"/>
          <w:sz w:val="24"/>
          <w:szCs w:val="24"/>
        </w:rPr>
        <w:t xml:space="preserve"> en el entendido de la existencia de una coincidencia entre el </w:t>
      </w:r>
      <w:r w:rsidR="000D4D50" w:rsidRPr="005543CF">
        <w:rPr>
          <w:rFonts w:ascii="Arial Narrow" w:hAnsi="Arial Narrow" w:cs="Times New Roman"/>
          <w:sz w:val="24"/>
          <w:szCs w:val="24"/>
        </w:rPr>
        <w:t>concepto</w:t>
      </w:r>
      <w:r w:rsidR="00412550" w:rsidRPr="005543CF">
        <w:rPr>
          <w:rFonts w:ascii="Arial Narrow" w:hAnsi="Arial Narrow" w:cs="Times New Roman"/>
          <w:sz w:val="24"/>
          <w:szCs w:val="24"/>
        </w:rPr>
        <w:t xml:space="preserve"> legal y el concepto doctrinal que marcaría una concepción unitaria</w:t>
      </w:r>
      <w:r w:rsidR="00BE2476" w:rsidRPr="005543CF">
        <w:rPr>
          <w:rFonts w:ascii="Arial Narrow" w:hAnsi="Arial Narrow" w:cs="Times New Roman"/>
          <w:sz w:val="24"/>
          <w:szCs w:val="24"/>
        </w:rPr>
        <w:t xml:space="preserve">. </w:t>
      </w:r>
    </w:p>
    <w:p w:rsidR="008C0ECD" w:rsidRPr="005543CF" w:rsidRDefault="000D4D50"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En este tenor, </w:t>
      </w:r>
      <w:r w:rsidRPr="005543CF">
        <w:rPr>
          <w:rFonts w:ascii="Arial Narrow" w:hAnsi="Arial Narrow" w:cs="Times New Roman"/>
          <w:smallCaps/>
          <w:sz w:val="24"/>
          <w:szCs w:val="24"/>
        </w:rPr>
        <w:t xml:space="preserve">Vera </w:t>
      </w:r>
      <w:proofErr w:type="spellStart"/>
      <w:r w:rsidRPr="005543CF">
        <w:rPr>
          <w:rFonts w:ascii="Arial Narrow" w:hAnsi="Arial Narrow" w:cs="Times New Roman"/>
          <w:smallCaps/>
          <w:sz w:val="24"/>
          <w:szCs w:val="24"/>
        </w:rPr>
        <w:t>Toste</w:t>
      </w:r>
      <w:proofErr w:type="spellEnd"/>
      <w:r w:rsidRPr="005543CF">
        <w:rPr>
          <w:rFonts w:ascii="Arial Narrow" w:hAnsi="Arial Narrow" w:cs="Times New Roman"/>
          <w:sz w:val="24"/>
          <w:szCs w:val="24"/>
        </w:rPr>
        <w:t xml:space="preserve"> explica que desde el punto de vista de la autoría y la participación se manejan dos categorías esenciales que son las de autor y partícipe que no siempre coinciden con los conceptos legales plasmados en las diversas legislaciones, como ocurre en el caso de la legislación penal sustantiva cubana.</w:t>
      </w:r>
      <w:r w:rsidR="006409A3" w:rsidRPr="005543CF">
        <w:rPr>
          <w:rStyle w:val="Refdenotaalpie"/>
          <w:rFonts w:ascii="Arial Narrow" w:hAnsi="Arial Narrow" w:cs="Times New Roman"/>
          <w:sz w:val="24"/>
          <w:szCs w:val="24"/>
        </w:rPr>
        <w:footnoteReference w:id="79"/>
      </w:r>
      <w:r w:rsidRPr="005543CF">
        <w:rPr>
          <w:rFonts w:ascii="Arial Narrow" w:hAnsi="Arial Narrow" w:cs="Times New Roman"/>
          <w:sz w:val="24"/>
          <w:szCs w:val="24"/>
        </w:rPr>
        <w:t xml:space="preserve"> </w:t>
      </w:r>
      <w:r w:rsidR="00412550" w:rsidRPr="005543CF">
        <w:rPr>
          <w:rFonts w:ascii="Arial Narrow" w:hAnsi="Arial Narrow" w:cs="Times New Roman"/>
          <w:sz w:val="24"/>
          <w:szCs w:val="24"/>
        </w:rPr>
        <w:t xml:space="preserve">De hecho, </w:t>
      </w:r>
      <w:r w:rsidR="00455A09" w:rsidRPr="005543CF">
        <w:rPr>
          <w:rFonts w:ascii="Arial Narrow" w:hAnsi="Arial Narrow" w:cs="Times New Roman"/>
          <w:smallCaps/>
          <w:sz w:val="24"/>
          <w:szCs w:val="24"/>
        </w:rPr>
        <w:t>Quirós Pírez</w:t>
      </w:r>
      <w:r w:rsidR="00455A09" w:rsidRPr="005543CF">
        <w:rPr>
          <w:rFonts w:ascii="Arial Narrow" w:hAnsi="Arial Narrow" w:cs="Times New Roman"/>
          <w:sz w:val="24"/>
          <w:szCs w:val="24"/>
        </w:rPr>
        <w:t xml:space="preserve">, señala que </w:t>
      </w:r>
      <w:r w:rsidRPr="005543CF">
        <w:rPr>
          <w:rFonts w:ascii="Arial Narrow" w:hAnsi="Arial Narrow" w:cs="Times New Roman"/>
          <w:sz w:val="24"/>
          <w:szCs w:val="24"/>
        </w:rPr>
        <w:t>el legislador penal</w:t>
      </w:r>
      <w:r w:rsidR="00455A09" w:rsidRPr="005543CF">
        <w:rPr>
          <w:rFonts w:ascii="Arial Narrow" w:hAnsi="Arial Narrow" w:cs="Times New Roman"/>
          <w:sz w:val="24"/>
          <w:szCs w:val="24"/>
        </w:rPr>
        <w:t xml:space="preserve"> </w:t>
      </w:r>
      <w:r w:rsidRPr="005543CF">
        <w:rPr>
          <w:rFonts w:ascii="Arial Narrow" w:hAnsi="Arial Narrow" w:cs="Times New Roman"/>
          <w:sz w:val="24"/>
          <w:szCs w:val="24"/>
        </w:rPr>
        <w:t>no</w:t>
      </w:r>
      <w:r w:rsidR="008C0ECD" w:rsidRPr="005543CF">
        <w:rPr>
          <w:rFonts w:ascii="Arial Narrow" w:hAnsi="Arial Narrow" w:cs="Times New Roman"/>
          <w:sz w:val="24"/>
          <w:szCs w:val="24"/>
        </w:rPr>
        <w:t xml:space="preserve"> ha querido formular un concepto jurídico de </w:t>
      </w:r>
      <w:r w:rsidR="00455A09" w:rsidRPr="005543CF">
        <w:rPr>
          <w:rFonts w:ascii="Arial Narrow" w:hAnsi="Arial Narrow" w:cs="Times New Roman"/>
          <w:sz w:val="24"/>
          <w:szCs w:val="24"/>
        </w:rPr>
        <w:t>«autor»</w:t>
      </w:r>
      <w:r w:rsidR="008C0ECD" w:rsidRPr="005543CF">
        <w:rPr>
          <w:rFonts w:ascii="Arial Narrow" w:hAnsi="Arial Narrow" w:cs="Times New Roman"/>
          <w:sz w:val="24"/>
          <w:szCs w:val="24"/>
        </w:rPr>
        <w:t xml:space="preserve">, sino </w:t>
      </w:r>
      <w:r w:rsidRPr="005543CF">
        <w:rPr>
          <w:rFonts w:ascii="Arial Narrow" w:hAnsi="Arial Narrow" w:cs="Times New Roman"/>
          <w:sz w:val="24"/>
          <w:szCs w:val="24"/>
        </w:rPr>
        <w:t>tan so</w:t>
      </w:r>
      <w:r w:rsidR="008C0ECD" w:rsidRPr="005543CF">
        <w:rPr>
          <w:rFonts w:ascii="Arial Narrow" w:hAnsi="Arial Narrow" w:cs="Times New Roman"/>
          <w:sz w:val="24"/>
          <w:szCs w:val="24"/>
        </w:rPr>
        <w:t xml:space="preserve">lo indicar a quiénes se estiman autores a los efectos de la aplicación de la </w:t>
      </w:r>
      <w:r w:rsidR="008C0ECD" w:rsidRPr="005543CF">
        <w:rPr>
          <w:rFonts w:ascii="Arial Narrow" w:hAnsi="Arial Narrow" w:cs="Times New Roman"/>
          <w:sz w:val="24"/>
          <w:szCs w:val="24"/>
        </w:rPr>
        <w:lastRenderedPageBreak/>
        <w:t xml:space="preserve">pena. </w:t>
      </w:r>
      <w:r w:rsidRPr="005543CF">
        <w:rPr>
          <w:rFonts w:ascii="Arial Narrow" w:hAnsi="Arial Narrow" w:cs="Times New Roman"/>
          <w:sz w:val="24"/>
          <w:szCs w:val="24"/>
        </w:rPr>
        <w:t>Consiguientemente</w:t>
      </w:r>
      <w:r w:rsidR="008C0ECD"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enfatiza que </w:t>
      </w:r>
      <w:r w:rsidR="008C0ECD" w:rsidRPr="005543CF">
        <w:rPr>
          <w:rFonts w:ascii="Arial Narrow" w:hAnsi="Arial Narrow" w:cs="Times New Roman"/>
          <w:sz w:val="24"/>
          <w:szCs w:val="24"/>
        </w:rPr>
        <w:t>es tarea de la teoría y de la práctica judicial determinar quiénes son realmente autores, entre los mencionados en los cinco incisos del artículo 18.2 del Código Penal.</w:t>
      </w:r>
      <w:r w:rsidR="007E0232" w:rsidRPr="005543CF">
        <w:rPr>
          <w:rStyle w:val="Refdenotaalpie"/>
          <w:rFonts w:ascii="Arial Narrow" w:hAnsi="Arial Narrow" w:cs="Times New Roman"/>
          <w:sz w:val="24"/>
          <w:szCs w:val="24"/>
        </w:rPr>
        <w:footnoteReference w:id="80"/>
      </w:r>
    </w:p>
    <w:p w:rsidR="0078455F" w:rsidRPr="005543CF" w:rsidRDefault="00623835"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También se vislumbra la asunción del concepto restrictivo de autor en el CP </w:t>
      </w:r>
      <w:r w:rsidR="00C35A3C" w:rsidRPr="005543CF">
        <w:rPr>
          <w:rFonts w:ascii="Arial Narrow" w:hAnsi="Arial Narrow" w:cs="Times New Roman"/>
          <w:sz w:val="24"/>
          <w:szCs w:val="24"/>
        </w:rPr>
        <w:t>las veces que el legislador pone de relieve las diferencias formales y materiales entre un grupo y otros de intervinientes que menciona. Así, cuando establece la autoría directa y la autoría mediata, se refiere a los sujetos como aquellos que ejecutan el hecho</w:t>
      </w:r>
      <w:r w:rsidR="0078455F" w:rsidRPr="005543CF">
        <w:rPr>
          <w:rFonts w:ascii="Arial Narrow" w:hAnsi="Arial Narrow" w:cs="Times New Roman"/>
          <w:sz w:val="24"/>
          <w:szCs w:val="24"/>
        </w:rPr>
        <w:t xml:space="preserve"> </w:t>
      </w:r>
      <w:r w:rsidR="00C35A3C" w:rsidRPr="005543CF">
        <w:rPr>
          <w:rFonts w:ascii="Arial Narrow" w:hAnsi="Arial Narrow" w:cs="Times New Roman"/>
          <w:sz w:val="24"/>
          <w:szCs w:val="24"/>
        </w:rPr>
        <w:t>por sí mismo o</w:t>
      </w:r>
      <w:r w:rsidR="003901A7" w:rsidRPr="005543CF">
        <w:rPr>
          <w:rFonts w:ascii="Arial Narrow" w:hAnsi="Arial Narrow" w:cs="Times New Roman"/>
          <w:sz w:val="24"/>
          <w:szCs w:val="24"/>
        </w:rPr>
        <w:t xml:space="preserve"> </w:t>
      </w:r>
      <w:r w:rsidR="00C35A3C" w:rsidRPr="005543CF">
        <w:rPr>
          <w:rFonts w:ascii="Arial Narrow" w:hAnsi="Arial Narrow" w:cs="Times New Roman"/>
          <w:sz w:val="24"/>
          <w:szCs w:val="24"/>
        </w:rPr>
        <w:t>por medio de otro.</w:t>
      </w:r>
      <w:r w:rsidR="00623A9D" w:rsidRPr="005543CF">
        <w:rPr>
          <w:rFonts w:ascii="Arial Narrow" w:hAnsi="Arial Narrow" w:cs="Times New Roman"/>
          <w:sz w:val="24"/>
          <w:szCs w:val="24"/>
        </w:rPr>
        <w:t xml:space="preserve"> Sin embargo, en el resto de los </w:t>
      </w:r>
      <w:r w:rsidR="0078455F" w:rsidRPr="005543CF">
        <w:rPr>
          <w:rFonts w:ascii="Arial Narrow" w:hAnsi="Arial Narrow" w:cs="Times New Roman"/>
          <w:sz w:val="24"/>
          <w:szCs w:val="24"/>
        </w:rPr>
        <w:t>supuestos de autoría que plantea e</w:t>
      </w:r>
      <w:r w:rsidR="005720CA" w:rsidRPr="005543CF">
        <w:rPr>
          <w:rFonts w:ascii="Arial Narrow" w:hAnsi="Arial Narrow" w:cs="Times New Roman"/>
          <w:sz w:val="24"/>
          <w:szCs w:val="24"/>
        </w:rPr>
        <w:t>n los términos que antes seña</w:t>
      </w:r>
      <w:r w:rsidR="0078455F" w:rsidRPr="005543CF">
        <w:rPr>
          <w:rFonts w:ascii="Arial Narrow" w:hAnsi="Arial Narrow" w:cs="Times New Roman"/>
          <w:sz w:val="24"/>
          <w:szCs w:val="24"/>
        </w:rPr>
        <w:t xml:space="preserve">lamos ("se consideran autores"), </w:t>
      </w:r>
      <w:r w:rsidR="00623A9D" w:rsidRPr="005543CF">
        <w:rPr>
          <w:rFonts w:ascii="Arial Narrow" w:hAnsi="Arial Narrow" w:cs="Times New Roman"/>
          <w:sz w:val="24"/>
          <w:szCs w:val="24"/>
        </w:rPr>
        <w:t xml:space="preserve">se trata de sujetos que organizan el plan del delito y su ejecución (organizador), determinan a otro a cometer un delito (inductor) o cooperan en la ejecución del hecho delictivo (cooperador). </w:t>
      </w:r>
      <w:r w:rsidR="0078455F" w:rsidRPr="005543CF">
        <w:rPr>
          <w:rFonts w:ascii="Arial Narrow" w:hAnsi="Arial Narrow" w:cs="Times New Roman"/>
          <w:sz w:val="24"/>
          <w:szCs w:val="24"/>
        </w:rPr>
        <w:t>De este modo</w:t>
      </w:r>
      <w:r w:rsidR="00623A9D" w:rsidRPr="005543CF">
        <w:rPr>
          <w:rFonts w:ascii="Arial Narrow" w:hAnsi="Arial Narrow" w:cs="Times New Roman"/>
          <w:sz w:val="24"/>
          <w:szCs w:val="24"/>
        </w:rPr>
        <w:t xml:space="preserve"> </w:t>
      </w:r>
      <w:r w:rsidR="0078455F" w:rsidRPr="005543CF">
        <w:rPr>
          <w:rFonts w:ascii="Arial Narrow" w:hAnsi="Arial Narrow" w:cs="Times New Roman"/>
          <w:sz w:val="24"/>
          <w:szCs w:val="24"/>
        </w:rPr>
        <w:t>se constata que en estos casos el sujeto más que autor es partícipe en tanto no es aquél que ejecuta o realiza el hecho delictivo y del que se puede afirmar que es "suyo".</w:t>
      </w:r>
      <w:r w:rsidR="006D50D4" w:rsidRPr="005543CF">
        <w:rPr>
          <w:rStyle w:val="Refdenotaalpie"/>
          <w:rFonts w:ascii="Arial Narrow" w:hAnsi="Arial Narrow" w:cs="Times New Roman"/>
          <w:sz w:val="24"/>
          <w:szCs w:val="24"/>
        </w:rPr>
        <w:footnoteReference w:id="81"/>
      </w:r>
    </w:p>
    <w:p w:rsidR="00677988" w:rsidRPr="005543CF" w:rsidRDefault="00C56221"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Al mismo tiempo</w:t>
      </w:r>
      <w:r w:rsidR="00A576E0" w:rsidRPr="005543CF">
        <w:rPr>
          <w:rFonts w:ascii="Arial Narrow" w:hAnsi="Arial Narrow" w:cs="Times New Roman"/>
          <w:sz w:val="24"/>
          <w:szCs w:val="24"/>
        </w:rPr>
        <w:t>, que pueda "afirmarse con toda seguridad que la legislación penal cubana ha acogido el principio de la accesoriedad limitada"</w:t>
      </w:r>
      <w:r w:rsidR="00AA3AC8" w:rsidRPr="005543CF">
        <w:rPr>
          <w:rStyle w:val="Refdenotaalpie"/>
          <w:rFonts w:ascii="Arial Narrow" w:hAnsi="Arial Narrow" w:cs="Times New Roman"/>
          <w:sz w:val="24"/>
          <w:szCs w:val="24"/>
        </w:rPr>
        <w:footnoteReference w:id="82"/>
      </w:r>
      <w:r w:rsidR="00AA3AC8" w:rsidRPr="005543CF">
        <w:rPr>
          <w:rFonts w:ascii="Arial Narrow" w:hAnsi="Arial Narrow" w:cs="Times New Roman"/>
          <w:sz w:val="24"/>
          <w:szCs w:val="24"/>
        </w:rPr>
        <w:t xml:space="preserve"> </w:t>
      </w:r>
      <w:r w:rsidR="004524B4" w:rsidRPr="005543CF">
        <w:rPr>
          <w:rFonts w:ascii="Arial Narrow" w:hAnsi="Arial Narrow" w:cs="Times New Roman"/>
          <w:sz w:val="24"/>
          <w:szCs w:val="24"/>
        </w:rPr>
        <w:t xml:space="preserve">también </w:t>
      </w:r>
      <w:r w:rsidR="00AA3AC8" w:rsidRPr="005543CF">
        <w:rPr>
          <w:rFonts w:ascii="Arial Narrow" w:hAnsi="Arial Narrow" w:cs="Times New Roman"/>
          <w:sz w:val="24"/>
          <w:szCs w:val="24"/>
        </w:rPr>
        <w:t>constituye</w:t>
      </w:r>
      <w:r w:rsidR="004524B4" w:rsidRPr="005543CF">
        <w:rPr>
          <w:rFonts w:ascii="Arial Narrow" w:hAnsi="Arial Narrow" w:cs="Times New Roman"/>
          <w:sz w:val="24"/>
          <w:szCs w:val="24"/>
        </w:rPr>
        <w:t xml:space="preserve"> </w:t>
      </w:r>
      <w:r w:rsidR="00AA3AC8" w:rsidRPr="005543CF">
        <w:rPr>
          <w:rFonts w:ascii="Arial Narrow" w:hAnsi="Arial Narrow" w:cs="Times New Roman"/>
          <w:sz w:val="24"/>
          <w:szCs w:val="24"/>
        </w:rPr>
        <w:t xml:space="preserve">un </w:t>
      </w:r>
      <w:r w:rsidR="001320B2" w:rsidRPr="005543CF">
        <w:rPr>
          <w:rFonts w:ascii="Arial Narrow" w:hAnsi="Arial Narrow" w:cs="Times New Roman"/>
          <w:sz w:val="24"/>
          <w:szCs w:val="24"/>
        </w:rPr>
        <w:t>argumento</w:t>
      </w:r>
      <w:r w:rsidR="00AA3AC8" w:rsidRPr="005543CF">
        <w:rPr>
          <w:rFonts w:ascii="Arial Narrow" w:hAnsi="Arial Narrow" w:cs="Times New Roman"/>
          <w:sz w:val="24"/>
          <w:szCs w:val="24"/>
        </w:rPr>
        <w:t xml:space="preserve"> v</w:t>
      </w:r>
      <w:r w:rsidR="001320B2" w:rsidRPr="005543CF">
        <w:rPr>
          <w:rFonts w:ascii="Arial Narrow" w:hAnsi="Arial Narrow" w:cs="Times New Roman"/>
          <w:sz w:val="24"/>
          <w:szCs w:val="24"/>
        </w:rPr>
        <w:t>á</w:t>
      </w:r>
      <w:r w:rsidR="0097767E" w:rsidRPr="005543CF">
        <w:rPr>
          <w:rFonts w:ascii="Arial Narrow" w:hAnsi="Arial Narrow" w:cs="Times New Roman"/>
          <w:sz w:val="24"/>
          <w:szCs w:val="24"/>
        </w:rPr>
        <w:t>lido para defender la tesis de la adopción de un sistema restrictivo de autor.</w:t>
      </w:r>
      <w:r w:rsidR="004524B4" w:rsidRPr="005543CF">
        <w:rPr>
          <w:rFonts w:ascii="Arial Narrow" w:hAnsi="Arial Narrow" w:cs="Times New Roman"/>
          <w:sz w:val="24"/>
          <w:szCs w:val="24"/>
        </w:rPr>
        <w:t xml:space="preserve"> El concepto unitario, como se expuso </w:t>
      </w:r>
      <w:r w:rsidR="004524B4" w:rsidRPr="005543CF">
        <w:rPr>
          <w:rFonts w:ascii="Arial Narrow" w:hAnsi="Arial Narrow" w:cs="Times New Roman"/>
          <w:i/>
          <w:sz w:val="24"/>
          <w:szCs w:val="24"/>
        </w:rPr>
        <w:t>supra</w:t>
      </w:r>
      <w:r w:rsidR="004524B4" w:rsidRPr="005543CF">
        <w:rPr>
          <w:rFonts w:ascii="Arial Narrow" w:hAnsi="Arial Narrow" w:cs="Times New Roman"/>
          <w:sz w:val="24"/>
          <w:szCs w:val="24"/>
        </w:rPr>
        <w:t>, al fundamentar que el injusto de cada interviniente en el delito sea valorado con independencia del de los demás, rechaza el principio de la accesoriedad</w:t>
      </w:r>
      <w:r w:rsidR="00677988" w:rsidRPr="005543CF">
        <w:rPr>
          <w:rFonts w:ascii="Arial Narrow" w:hAnsi="Arial Narrow" w:cs="Times New Roman"/>
          <w:sz w:val="24"/>
          <w:szCs w:val="24"/>
        </w:rPr>
        <w:t xml:space="preserve"> convirtiéndose </w:t>
      </w:r>
      <w:r w:rsidR="00660E36" w:rsidRPr="005543CF">
        <w:rPr>
          <w:rFonts w:ascii="Arial Narrow" w:hAnsi="Arial Narrow" w:cs="Times New Roman"/>
          <w:sz w:val="24"/>
          <w:szCs w:val="24"/>
        </w:rPr>
        <w:t xml:space="preserve">esto </w:t>
      </w:r>
      <w:r w:rsidR="00677988" w:rsidRPr="005543CF">
        <w:rPr>
          <w:rFonts w:ascii="Arial Narrow" w:hAnsi="Arial Narrow" w:cs="Times New Roman"/>
          <w:sz w:val="24"/>
          <w:szCs w:val="24"/>
        </w:rPr>
        <w:t>en una de las diferencias más significativa respecto al concepto restrictivo de autor que lo desarrolla.</w:t>
      </w:r>
      <w:r w:rsidR="00677988" w:rsidRPr="005543CF">
        <w:rPr>
          <w:rStyle w:val="Refdenotaalpie"/>
          <w:rFonts w:ascii="Arial Narrow" w:hAnsi="Arial Narrow" w:cs="Times New Roman"/>
          <w:sz w:val="24"/>
          <w:szCs w:val="24"/>
        </w:rPr>
        <w:footnoteReference w:id="83"/>
      </w:r>
    </w:p>
    <w:p w:rsidR="00DE6AEA" w:rsidRPr="005543CF" w:rsidRDefault="00C56221" w:rsidP="006F0982">
      <w:pPr>
        <w:spacing w:after="120" w:line="360" w:lineRule="auto"/>
        <w:jc w:val="both"/>
        <w:rPr>
          <w:rFonts w:ascii="Arial Narrow" w:hAnsi="Arial Narrow" w:cs="Times New Roman"/>
          <w:color w:val="0070C0"/>
          <w:sz w:val="24"/>
          <w:szCs w:val="24"/>
        </w:rPr>
      </w:pPr>
      <w:r w:rsidRPr="005543CF">
        <w:rPr>
          <w:rFonts w:ascii="Arial Narrow" w:hAnsi="Arial Narrow" w:cs="Times New Roman"/>
          <w:sz w:val="24"/>
          <w:szCs w:val="24"/>
        </w:rPr>
        <w:t xml:space="preserve">Además, de acuerdo con </w:t>
      </w:r>
      <w:r w:rsidRPr="005543CF">
        <w:rPr>
          <w:rFonts w:ascii="Arial Narrow" w:hAnsi="Arial Narrow" w:cs="Times New Roman"/>
          <w:smallCaps/>
          <w:sz w:val="24"/>
          <w:szCs w:val="24"/>
        </w:rPr>
        <w:t>Quirós Pírez</w:t>
      </w:r>
      <w:r w:rsidRPr="005543CF">
        <w:rPr>
          <w:rFonts w:ascii="Arial Narrow" w:hAnsi="Arial Narrow" w:cs="Times New Roman"/>
          <w:sz w:val="24"/>
          <w:szCs w:val="24"/>
        </w:rPr>
        <w:t>, "el Código Penal ha basado su regulación sobre la autoría y la participación en la teoría objetivo-formal"</w:t>
      </w:r>
      <w:r w:rsidR="008E1EDD" w:rsidRPr="005543CF">
        <w:rPr>
          <w:rStyle w:val="Refdenotaalpie"/>
          <w:rFonts w:ascii="Arial Narrow" w:hAnsi="Arial Narrow" w:cs="Times New Roman"/>
          <w:sz w:val="24"/>
          <w:szCs w:val="24"/>
        </w:rPr>
        <w:footnoteReference w:id="84"/>
      </w:r>
      <w:r w:rsidRPr="005543CF">
        <w:rPr>
          <w:rFonts w:ascii="Arial Narrow" w:hAnsi="Arial Narrow" w:cs="Times New Roman"/>
          <w:sz w:val="24"/>
          <w:szCs w:val="24"/>
        </w:rPr>
        <w:t xml:space="preserve"> y esta</w:t>
      </w:r>
      <w:r w:rsidR="00DE6AEA"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constituye una de las </w:t>
      </w:r>
      <w:r w:rsidR="00DE6AEA" w:rsidRPr="005543CF">
        <w:rPr>
          <w:rFonts w:ascii="Arial Narrow" w:hAnsi="Arial Narrow" w:cs="Times New Roman"/>
          <w:sz w:val="24"/>
          <w:szCs w:val="24"/>
        </w:rPr>
        <w:t>tesis</w:t>
      </w:r>
      <w:r w:rsidRPr="005543CF">
        <w:rPr>
          <w:rFonts w:ascii="Arial Narrow" w:hAnsi="Arial Narrow" w:cs="Times New Roman"/>
          <w:sz w:val="24"/>
          <w:szCs w:val="24"/>
        </w:rPr>
        <w:t xml:space="preserve"> diferenciadoras desarrolladas en el marco del concepto restrictivo de autor. </w:t>
      </w:r>
      <w:r w:rsidR="00876BC9" w:rsidRPr="005543CF">
        <w:rPr>
          <w:rFonts w:ascii="Arial Narrow" w:hAnsi="Arial Narrow" w:cs="Times New Roman"/>
          <w:sz w:val="24"/>
          <w:szCs w:val="24"/>
        </w:rPr>
        <w:t>A la par</w:t>
      </w:r>
      <w:r w:rsidR="00DE6AEA" w:rsidRPr="005543CF">
        <w:rPr>
          <w:rFonts w:ascii="Arial Narrow" w:hAnsi="Arial Narrow" w:cs="Times New Roman"/>
          <w:sz w:val="24"/>
          <w:szCs w:val="24"/>
        </w:rPr>
        <w:t xml:space="preserve"> insiste </w:t>
      </w:r>
      <w:r w:rsidR="008179A3" w:rsidRPr="005543CF">
        <w:rPr>
          <w:rFonts w:ascii="Arial Narrow" w:hAnsi="Arial Narrow" w:cs="Times New Roman"/>
          <w:sz w:val="24"/>
          <w:szCs w:val="24"/>
        </w:rPr>
        <w:t xml:space="preserve">en </w:t>
      </w:r>
      <w:r w:rsidR="00DE6AEA" w:rsidRPr="005543CF">
        <w:rPr>
          <w:rFonts w:ascii="Arial Narrow" w:hAnsi="Arial Narrow" w:cs="Times New Roman"/>
          <w:sz w:val="24"/>
          <w:szCs w:val="24"/>
        </w:rPr>
        <w:t>que n</w:t>
      </w:r>
      <w:r w:rsidRPr="005543CF">
        <w:rPr>
          <w:rFonts w:ascii="Arial Narrow" w:hAnsi="Arial Narrow" w:cs="Times New Roman"/>
          <w:sz w:val="24"/>
          <w:szCs w:val="24"/>
        </w:rPr>
        <w:t xml:space="preserve">i el concepto unitario de autor ni las </w:t>
      </w:r>
      <w:r w:rsidRPr="005543CF">
        <w:rPr>
          <w:rFonts w:ascii="Arial Narrow" w:hAnsi="Arial Narrow" w:cs="Times New Roman"/>
          <w:sz w:val="24"/>
          <w:szCs w:val="24"/>
        </w:rPr>
        <w:lastRenderedPageBreak/>
        <w:t>teorías subjetivas proporcionan una noción adecuada al contenido de la l</w:t>
      </w:r>
      <w:r w:rsidR="00DE6AEA" w:rsidRPr="005543CF">
        <w:rPr>
          <w:rFonts w:ascii="Arial Narrow" w:hAnsi="Arial Narrow" w:cs="Times New Roman"/>
          <w:sz w:val="24"/>
          <w:szCs w:val="24"/>
        </w:rPr>
        <w:t>egislación cubana y que e</w:t>
      </w:r>
      <w:r w:rsidRPr="005543CF">
        <w:rPr>
          <w:rFonts w:ascii="Arial Narrow" w:hAnsi="Arial Narrow" w:cs="Times New Roman"/>
          <w:sz w:val="24"/>
          <w:szCs w:val="24"/>
        </w:rPr>
        <w:t>n esta materia resulta más atinado operar con un concepto restrictivo</w:t>
      </w:r>
      <w:r w:rsidR="00DE6AEA" w:rsidRPr="005543CF">
        <w:rPr>
          <w:rFonts w:ascii="Arial Narrow" w:hAnsi="Arial Narrow" w:cs="Times New Roman"/>
          <w:sz w:val="24"/>
          <w:szCs w:val="24"/>
        </w:rPr>
        <w:t>.</w:t>
      </w:r>
      <w:r w:rsidR="008179A3" w:rsidRPr="005543CF">
        <w:rPr>
          <w:rStyle w:val="Refdenotaalpie"/>
          <w:rFonts w:ascii="Arial Narrow" w:hAnsi="Arial Narrow" w:cs="Times New Roman"/>
          <w:sz w:val="24"/>
          <w:szCs w:val="24"/>
        </w:rPr>
        <w:footnoteReference w:id="85"/>
      </w:r>
    </w:p>
    <w:p w:rsidR="00876BC9" w:rsidRPr="005543CF" w:rsidRDefault="00876BC9"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Para la teoría objetivo-formal </w:t>
      </w:r>
      <w:r w:rsidR="00085F91" w:rsidRPr="005543CF">
        <w:rPr>
          <w:rFonts w:ascii="Arial Narrow" w:hAnsi="Arial Narrow" w:cs="Times New Roman"/>
          <w:sz w:val="24"/>
          <w:szCs w:val="24"/>
        </w:rPr>
        <w:t>autor es aquel que ejecuta por sí mismo, total o parcialmente, las acciones descritas en los tipos penales, todos los demás son partícipes. L</w:t>
      </w:r>
      <w:r w:rsidRPr="005543CF">
        <w:rPr>
          <w:rFonts w:ascii="Arial Narrow" w:hAnsi="Arial Narrow" w:cs="Times New Roman"/>
          <w:sz w:val="24"/>
          <w:szCs w:val="24"/>
        </w:rPr>
        <w:t>o decisivo es la realización de todos o algunos de los actos ejecutivos previstos expresamente en el tipo legal.</w:t>
      </w:r>
      <w:r w:rsidR="002E29DD" w:rsidRPr="005543CF">
        <w:rPr>
          <w:rStyle w:val="Refdenotaalpie"/>
          <w:rFonts w:ascii="Arial Narrow" w:hAnsi="Arial Narrow" w:cs="Times New Roman"/>
          <w:sz w:val="24"/>
          <w:szCs w:val="24"/>
        </w:rPr>
        <w:footnoteReference w:id="86"/>
      </w:r>
      <w:r w:rsidR="00085F91" w:rsidRPr="005543CF">
        <w:rPr>
          <w:rFonts w:ascii="Arial Narrow" w:hAnsi="Arial Narrow" w:cs="Times New Roman"/>
          <w:sz w:val="24"/>
          <w:szCs w:val="24"/>
        </w:rPr>
        <w:t xml:space="preserve"> Esta teoría presenta dos corrientes: la concepción tradicional y la moderna pero al decir de </w:t>
      </w:r>
      <w:r w:rsidR="00085F91" w:rsidRPr="005543CF">
        <w:rPr>
          <w:rFonts w:ascii="Arial Narrow" w:hAnsi="Arial Narrow" w:cs="Times New Roman"/>
          <w:smallCaps/>
          <w:sz w:val="24"/>
          <w:szCs w:val="24"/>
        </w:rPr>
        <w:t>Quirós Pírez</w:t>
      </w:r>
      <w:r w:rsidR="00085F91" w:rsidRPr="005543CF">
        <w:rPr>
          <w:rFonts w:ascii="Arial Narrow" w:hAnsi="Arial Narrow" w:cs="Times New Roman"/>
          <w:sz w:val="24"/>
          <w:szCs w:val="24"/>
        </w:rPr>
        <w:t>, el artículo 18.2 CP parece inclinarse por la clásica o tradicional (la autoría es realización de acción ejecutiva del delito) pues en todos los casos de autoría que establece el precepto se hace referencia expresa a la "ejecución" como fórmula legal para definirla.</w:t>
      </w:r>
      <w:r w:rsidR="00872AA1" w:rsidRPr="005543CF">
        <w:rPr>
          <w:rStyle w:val="Refdenotaalpie"/>
          <w:rFonts w:ascii="Arial Narrow" w:hAnsi="Arial Narrow" w:cs="Times New Roman"/>
          <w:sz w:val="24"/>
          <w:szCs w:val="24"/>
        </w:rPr>
        <w:footnoteReference w:id="87"/>
      </w:r>
    </w:p>
    <w:p w:rsidR="006F56FD" w:rsidRPr="005543CF" w:rsidRDefault="006F56FD"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U</w:t>
      </w:r>
      <w:r w:rsidR="003D001D" w:rsidRPr="005543CF">
        <w:rPr>
          <w:rFonts w:ascii="Arial Narrow" w:hAnsi="Arial Narrow" w:cs="Times New Roman"/>
          <w:sz w:val="24"/>
          <w:szCs w:val="24"/>
        </w:rPr>
        <w:t>na vez defendido el concepto restrictivo de autor como aquel por el cual optó el legislador cubano</w:t>
      </w:r>
      <w:r w:rsidRPr="005543CF">
        <w:rPr>
          <w:rFonts w:ascii="Arial Narrow" w:hAnsi="Arial Narrow" w:cs="Times New Roman"/>
          <w:sz w:val="24"/>
          <w:szCs w:val="24"/>
        </w:rPr>
        <w:t>, así como la teoría que en el marco de esta concepción se asume por la doctrina como el criterio adoptado para decidir cuándo la intervención de un sujeto puede ser calificada de autoría y</w:t>
      </w:r>
      <w:r w:rsidR="00CA48FC" w:rsidRPr="005543CF">
        <w:rPr>
          <w:rFonts w:ascii="Arial Narrow" w:hAnsi="Arial Narrow" w:cs="Times New Roman"/>
          <w:sz w:val="24"/>
          <w:szCs w:val="24"/>
        </w:rPr>
        <w:t xml:space="preserve"> </w:t>
      </w:r>
      <w:r w:rsidRPr="005543CF">
        <w:rPr>
          <w:rFonts w:ascii="Arial Narrow" w:hAnsi="Arial Narrow" w:cs="Times New Roman"/>
          <w:sz w:val="24"/>
          <w:szCs w:val="24"/>
        </w:rPr>
        <w:t xml:space="preserve">deslindarla de otras formas de intervención, la siguiente cuestión objeto de análisis resulta </w:t>
      </w:r>
      <w:r w:rsidR="00CA48FC" w:rsidRPr="005543CF">
        <w:rPr>
          <w:rFonts w:ascii="Arial Narrow" w:hAnsi="Arial Narrow" w:cs="Times New Roman"/>
          <w:sz w:val="24"/>
          <w:szCs w:val="24"/>
        </w:rPr>
        <w:t>bien</w:t>
      </w:r>
      <w:r w:rsidRPr="005543CF">
        <w:rPr>
          <w:rFonts w:ascii="Arial Narrow" w:hAnsi="Arial Narrow" w:cs="Times New Roman"/>
          <w:sz w:val="24"/>
          <w:szCs w:val="24"/>
        </w:rPr>
        <w:t xml:space="preserve"> controvertida.</w:t>
      </w:r>
      <w:r w:rsidR="00CA48FC" w:rsidRPr="005543CF">
        <w:rPr>
          <w:rFonts w:ascii="Arial Narrow" w:hAnsi="Arial Narrow" w:cs="Times New Roman"/>
          <w:sz w:val="24"/>
          <w:szCs w:val="24"/>
        </w:rPr>
        <w:t xml:space="preserve"> Se trata de averiguar si esta solución alcanza también a los delitos imprudentes toda vez que, según se ha expuesto </w:t>
      </w:r>
      <w:r w:rsidR="00CA48FC" w:rsidRPr="005543CF">
        <w:rPr>
          <w:rFonts w:ascii="Arial Narrow" w:hAnsi="Arial Narrow" w:cs="Times New Roman"/>
          <w:i/>
          <w:sz w:val="24"/>
          <w:szCs w:val="24"/>
        </w:rPr>
        <w:t>supra</w:t>
      </w:r>
      <w:r w:rsidR="00CA48FC" w:rsidRPr="005543CF">
        <w:rPr>
          <w:rFonts w:ascii="Arial Narrow" w:hAnsi="Arial Narrow" w:cs="Times New Roman"/>
          <w:sz w:val="24"/>
          <w:szCs w:val="24"/>
        </w:rPr>
        <w:t>, en algunos ordenamientos como el alemán, los defensores de la teoría del dominio del hecho excluyen a los delitos imprudentes y limitan a los delitos dolosos el ámbito de aplicación de la misma y, con ella del concepto restrictivo de autor.</w:t>
      </w:r>
      <w:r w:rsidR="00587ADF" w:rsidRPr="005543CF">
        <w:rPr>
          <w:rStyle w:val="Refdenotaalpie"/>
          <w:rFonts w:ascii="Arial Narrow" w:hAnsi="Arial Narrow" w:cs="Times New Roman"/>
          <w:sz w:val="24"/>
          <w:szCs w:val="24"/>
        </w:rPr>
        <w:footnoteReference w:id="88"/>
      </w:r>
    </w:p>
    <w:p w:rsidR="00FF2B2A" w:rsidRPr="005543CF" w:rsidRDefault="00F31703"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Lo primero a precisar es que el CP cubano en lo que respecta a la imprudencia</w:t>
      </w:r>
      <w:r w:rsidR="00AD7105" w:rsidRPr="005543CF">
        <w:rPr>
          <w:rFonts w:ascii="Arial Narrow" w:hAnsi="Arial Narrow" w:cs="Times New Roman"/>
          <w:sz w:val="24"/>
          <w:szCs w:val="24"/>
        </w:rPr>
        <w:t xml:space="preserve">, en la Parte General se limita a definir las modalidades </w:t>
      </w:r>
      <w:r w:rsidRPr="005543CF">
        <w:rPr>
          <w:rFonts w:ascii="Arial Narrow" w:hAnsi="Arial Narrow" w:cs="Times New Roman"/>
          <w:sz w:val="24"/>
          <w:szCs w:val="24"/>
        </w:rPr>
        <w:t xml:space="preserve">consciente e </w:t>
      </w:r>
      <w:r w:rsidR="00BB192E" w:rsidRPr="005543CF">
        <w:rPr>
          <w:rFonts w:ascii="Arial Narrow" w:hAnsi="Arial Narrow" w:cs="Times New Roman"/>
          <w:sz w:val="24"/>
          <w:szCs w:val="24"/>
        </w:rPr>
        <w:t>inconsciente</w:t>
      </w:r>
      <w:r w:rsidR="00AD7105" w:rsidRPr="005543CF">
        <w:rPr>
          <w:rFonts w:ascii="Arial Narrow" w:hAnsi="Arial Narrow" w:cs="Times New Roman"/>
          <w:sz w:val="24"/>
          <w:szCs w:val="24"/>
        </w:rPr>
        <w:t>.</w:t>
      </w:r>
      <w:r w:rsidRPr="005543CF">
        <w:rPr>
          <w:rStyle w:val="Refdenotaalpie"/>
          <w:rFonts w:ascii="Arial Narrow" w:hAnsi="Arial Narrow" w:cs="Times New Roman"/>
          <w:sz w:val="24"/>
          <w:szCs w:val="24"/>
        </w:rPr>
        <w:footnoteReference w:id="89"/>
      </w:r>
      <w:r w:rsidR="00AD7105" w:rsidRPr="005543CF">
        <w:rPr>
          <w:rFonts w:ascii="Arial Narrow" w:hAnsi="Arial Narrow" w:cs="Times New Roman"/>
          <w:sz w:val="24"/>
          <w:szCs w:val="24"/>
        </w:rPr>
        <w:t xml:space="preserve"> </w:t>
      </w:r>
      <w:r w:rsidR="00BC6CF7" w:rsidRPr="005543CF">
        <w:rPr>
          <w:rFonts w:ascii="Arial Narrow" w:hAnsi="Arial Narrow" w:cs="Times New Roman"/>
          <w:sz w:val="24"/>
          <w:szCs w:val="24"/>
        </w:rPr>
        <w:t>Así</w:t>
      </w:r>
      <w:r w:rsidR="00AD7105" w:rsidRPr="005543CF">
        <w:rPr>
          <w:rFonts w:ascii="Arial Narrow" w:hAnsi="Arial Narrow" w:cs="Times New Roman"/>
          <w:sz w:val="24"/>
          <w:szCs w:val="24"/>
        </w:rPr>
        <w:t>, a falta de una cláusula que restrinja su incriminación y como resultado del análisis sistemático de los tipos penales previstos en la Parte Especial, se concluye que se adopta el sistema de incriminación abierta (</w:t>
      </w:r>
      <w:r w:rsidR="00AD7105" w:rsidRPr="005543CF">
        <w:rPr>
          <w:rFonts w:ascii="Arial Narrow" w:hAnsi="Arial Narrow" w:cs="Times New Roman"/>
          <w:i/>
          <w:sz w:val="24"/>
          <w:szCs w:val="24"/>
        </w:rPr>
        <w:t xml:space="preserve">numerus </w:t>
      </w:r>
      <w:proofErr w:type="spellStart"/>
      <w:r w:rsidR="00AD7105" w:rsidRPr="005543CF">
        <w:rPr>
          <w:rFonts w:ascii="Arial Narrow" w:hAnsi="Arial Narrow" w:cs="Times New Roman"/>
          <w:i/>
          <w:sz w:val="24"/>
          <w:szCs w:val="24"/>
        </w:rPr>
        <w:t>apertus</w:t>
      </w:r>
      <w:proofErr w:type="spellEnd"/>
      <w:r w:rsidR="00AD7105" w:rsidRPr="005543CF">
        <w:rPr>
          <w:rFonts w:ascii="Arial Narrow" w:hAnsi="Arial Narrow" w:cs="Times New Roman"/>
          <w:sz w:val="24"/>
          <w:szCs w:val="24"/>
        </w:rPr>
        <w:t xml:space="preserve"> o </w:t>
      </w:r>
      <w:r w:rsidR="00AD7105" w:rsidRPr="005543CF">
        <w:rPr>
          <w:rFonts w:ascii="Arial Narrow" w:hAnsi="Arial Narrow" w:cs="Times New Roman"/>
          <w:i/>
          <w:sz w:val="24"/>
          <w:szCs w:val="24"/>
        </w:rPr>
        <w:t xml:space="preserve">crimen </w:t>
      </w:r>
      <w:proofErr w:type="spellStart"/>
      <w:r w:rsidR="00AD7105" w:rsidRPr="005543CF">
        <w:rPr>
          <w:rFonts w:ascii="Arial Narrow" w:hAnsi="Arial Narrow" w:cs="Times New Roman"/>
          <w:i/>
          <w:sz w:val="24"/>
          <w:szCs w:val="24"/>
        </w:rPr>
        <w:t>culpae</w:t>
      </w:r>
      <w:proofErr w:type="spellEnd"/>
      <w:r w:rsidR="00AD7105" w:rsidRPr="005543CF">
        <w:rPr>
          <w:rFonts w:ascii="Arial Narrow" w:hAnsi="Arial Narrow" w:cs="Times New Roman"/>
          <w:sz w:val="24"/>
          <w:szCs w:val="24"/>
        </w:rPr>
        <w:t>) de la imprudencia que permite su punición general.</w:t>
      </w:r>
      <w:r w:rsidR="00AD7105" w:rsidRPr="005543CF">
        <w:rPr>
          <w:rStyle w:val="Refdenotaalpie"/>
          <w:rFonts w:ascii="Arial Narrow" w:hAnsi="Arial Narrow" w:cs="Times New Roman"/>
          <w:sz w:val="24"/>
          <w:szCs w:val="24"/>
        </w:rPr>
        <w:footnoteReference w:id="90"/>
      </w:r>
      <w:r w:rsidR="00BC6CF7" w:rsidRPr="005543CF">
        <w:rPr>
          <w:rFonts w:ascii="Arial Narrow" w:hAnsi="Arial Narrow" w:cs="Times New Roman"/>
          <w:sz w:val="24"/>
          <w:szCs w:val="24"/>
        </w:rPr>
        <w:t xml:space="preserve"> </w:t>
      </w:r>
      <w:r w:rsidR="0002714A" w:rsidRPr="005543CF">
        <w:rPr>
          <w:rFonts w:ascii="Arial Narrow" w:hAnsi="Arial Narrow" w:cs="Times New Roman"/>
          <w:sz w:val="24"/>
          <w:szCs w:val="24"/>
        </w:rPr>
        <w:t xml:space="preserve">Esto significa que cualquier conducta tipificada en su </w:t>
      </w:r>
      <w:r w:rsidR="0002714A" w:rsidRPr="005543CF">
        <w:rPr>
          <w:rFonts w:ascii="Arial Narrow" w:hAnsi="Arial Narrow" w:cs="Times New Roman"/>
          <w:sz w:val="24"/>
          <w:szCs w:val="24"/>
        </w:rPr>
        <w:lastRenderedPageBreak/>
        <w:t xml:space="preserve">modalidad dolosa puede ser punible, en </w:t>
      </w:r>
      <w:r w:rsidR="00BC6CF7" w:rsidRPr="005543CF">
        <w:rPr>
          <w:rFonts w:ascii="Arial Narrow" w:hAnsi="Arial Narrow" w:cs="Times New Roman"/>
          <w:sz w:val="24"/>
          <w:szCs w:val="24"/>
        </w:rPr>
        <w:t>principio</w:t>
      </w:r>
      <w:r w:rsidR="0002714A" w:rsidRPr="005543CF">
        <w:rPr>
          <w:rFonts w:ascii="Arial Narrow" w:hAnsi="Arial Narrow" w:cs="Times New Roman"/>
          <w:sz w:val="24"/>
          <w:szCs w:val="24"/>
        </w:rPr>
        <w:t xml:space="preserve"> por imprudencia, salvo que </w:t>
      </w:r>
      <w:r w:rsidR="00BC6CF7" w:rsidRPr="005543CF">
        <w:rPr>
          <w:rFonts w:ascii="Arial Narrow" w:hAnsi="Arial Narrow" w:cs="Times New Roman"/>
          <w:sz w:val="24"/>
          <w:szCs w:val="24"/>
        </w:rPr>
        <w:t>determinados</w:t>
      </w:r>
      <w:r w:rsidR="0002714A" w:rsidRPr="005543CF">
        <w:rPr>
          <w:rFonts w:ascii="Arial Narrow" w:hAnsi="Arial Narrow" w:cs="Times New Roman"/>
          <w:sz w:val="24"/>
          <w:szCs w:val="24"/>
        </w:rPr>
        <w:t xml:space="preserve"> elementos típicos </w:t>
      </w:r>
      <w:r w:rsidR="00BC6CF7" w:rsidRPr="005543CF">
        <w:rPr>
          <w:rFonts w:ascii="Arial Narrow" w:hAnsi="Arial Narrow" w:cs="Times New Roman"/>
          <w:sz w:val="24"/>
          <w:szCs w:val="24"/>
        </w:rPr>
        <w:t>hiciesen</w:t>
      </w:r>
      <w:r w:rsidR="0002714A" w:rsidRPr="005543CF">
        <w:rPr>
          <w:rFonts w:ascii="Arial Narrow" w:hAnsi="Arial Narrow" w:cs="Times New Roman"/>
          <w:sz w:val="24"/>
          <w:szCs w:val="24"/>
        </w:rPr>
        <w:t xml:space="preserve"> </w:t>
      </w:r>
      <w:r w:rsidR="00BC6CF7" w:rsidRPr="005543CF">
        <w:rPr>
          <w:rFonts w:ascii="Arial Narrow" w:hAnsi="Arial Narrow" w:cs="Times New Roman"/>
          <w:sz w:val="24"/>
          <w:szCs w:val="24"/>
        </w:rPr>
        <w:t>incompatible la estructura concreta del delito con la esencia misma de la imprudencia.</w:t>
      </w:r>
    </w:p>
    <w:p w:rsidR="00FF2B2A" w:rsidRPr="005543CF" w:rsidRDefault="00FF2B2A"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Casi todas las legislaciones penales siguen el criterio del número cerrado (</w:t>
      </w:r>
      <w:r w:rsidRPr="005543CF">
        <w:rPr>
          <w:rFonts w:ascii="Arial Narrow" w:hAnsi="Arial Narrow" w:cs="Times New Roman"/>
          <w:i/>
          <w:sz w:val="24"/>
          <w:szCs w:val="24"/>
        </w:rPr>
        <w:t>numerus clausus</w:t>
      </w:r>
      <w:r w:rsidRPr="005543CF">
        <w:rPr>
          <w:rFonts w:ascii="Arial Narrow" w:hAnsi="Arial Narrow" w:cs="Times New Roman"/>
          <w:sz w:val="24"/>
          <w:szCs w:val="24"/>
        </w:rPr>
        <w:t xml:space="preserve"> o </w:t>
      </w:r>
      <w:r w:rsidRPr="005543CF">
        <w:rPr>
          <w:rFonts w:ascii="Arial Narrow" w:hAnsi="Arial Narrow" w:cs="Times New Roman"/>
          <w:i/>
          <w:sz w:val="24"/>
          <w:szCs w:val="24"/>
        </w:rPr>
        <w:t>crimina culposa</w:t>
      </w:r>
      <w:r w:rsidRPr="005543CF">
        <w:rPr>
          <w:rFonts w:ascii="Arial Narrow" w:hAnsi="Arial Narrow" w:cs="Times New Roman"/>
          <w:sz w:val="24"/>
          <w:szCs w:val="24"/>
        </w:rPr>
        <w:t>),</w:t>
      </w:r>
      <w:r w:rsidRPr="005543CF">
        <w:rPr>
          <w:rStyle w:val="Refdenotaalpie"/>
          <w:rFonts w:ascii="Arial Narrow" w:hAnsi="Arial Narrow" w:cs="Times New Roman"/>
          <w:sz w:val="24"/>
          <w:szCs w:val="24"/>
        </w:rPr>
        <w:footnoteReference w:id="91"/>
      </w:r>
      <w:r w:rsidRPr="005543CF">
        <w:rPr>
          <w:rFonts w:ascii="Arial Narrow" w:hAnsi="Arial Narrow" w:cs="Times New Roman"/>
          <w:sz w:val="24"/>
          <w:szCs w:val="24"/>
        </w:rPr>
        <w:t xml:space="preserve"> más coherente con las exigencias de los principios de legalidad</w:t>
      </w:r>
      <w:r w:rsidR="00F6407F" w:rsidRPr="005543CF">
        <w:rPr>
          <w:rFonts w:ascii="Arial Narrow" w:hAnsi="Arial Narrow" w:cs="Times New Roman"/>
          <w:sz w:val="24"/>
          <w:szCs w:val="24"/>
        </w:rPr>
        <w:t>, seguridad jurídica, intervención mínima</w:t>
      </w:r>
      <w:r w:rsidRPr="005543CF">
        <w:rPr>
          <w:rFonts w:ascii="Arial Narrow" w:hAnsi="Arial Narrow" w:cs="Times New Roman"/>
          <w:sz w:val="24"/>
          <w:szCs w:val="24"/>
        </w:rPr>
        <w:t xml:space="preserve"> y de </w:t>
      </w:r>
      <w:r w:rsidRPr="005543CF">
        <w:rPr>
          <w:rFonts w:ascii="Arial Narrow" w:hAnsi="Arial Narrow" w:cs="Times New Roman"/>
          <w:i/>
          <w:sz w:val="24"/>
          <w:szCs w:val="24"/>
        </w:rPr>
        <w:t>ultima ratio</w:t>
      </w:r>
      <w:r w:rsidRPr="005543CF">
        <w:rPr>
          <w:rFonts w:ascii="Arial Narrow" w:hAnsi="Arial Narrow" w:cs="Times New Roman"/>
          <w:sz w:val="24"/>
          <w:szCs w:val="24"/>
        </w:rPr>
        <w:t xml:space="preserve"> del Derecho penal. Este sistema permite saber con mayor seguridad cuándo es punible la imprudencia en tanto la ley prevé la punibilidad de la ejecución imprudente tras las correspondientes figuras dolosas limitándose su aplicación a ciertos delitos.</w:t>
      </w:r>
      <w:r w:rsidRPr="005543CF">
        <w:rPr>
          <w:rStyle w:val="Refdenotaalpie"/>
          <w:rFonts w:ascii="Arial Narrow" w:hAnsi="Arial Narrow" w:cs="Times New Roman"/>
          <w:sz w:val="24"/>
          <w:szCs w:val="24"/>
        </w:rPr>
        <w:footnoteReference w:id="92"/>
      </w:r>
      <w:r w:rsidRPr="005543CF">
        <w:rPr>
          <w:rFonts w:ascii="Arial Narrow" w:hAnsi="Arial Narrow" w:cs="Times New Roman"/>
          <w:sz w:val="24"/>
          <w:szCs w:val="24"/>
        </w:rPr>
        <w:t xml:space="preserve"> </w:t>
      </w:r>
    </w:p>
    <w:p w:rsidR="00FF2B2A" w:rsidRPr="005543CF" w:rsidRDefault="00FF2B2A"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Sin embargo, </w:t>
      </w:r>
      <w:r w:rsidR="00311FBD" w:rsidRPr="005543CF">
        <w:rPr>
          <w:rFonts w:ascii="Arial Narrow" w:hAnsi="Arial Narrow" w:cs="Times New Roman"/>
          <w:sz w:val="24"/>
          <w:szCs w:val="24"/>
        </w:rPr>
        <w:t xml:space="preserve">el sistema de incriminación abierta de la imprudencia tiene una singular influencia en materia de autoría y participación </w:t>
      </w:r>
      <w:r w:rsidR="00151F0C" w:rsidRPr="005543CF">
        <w:rPr>
          <w:rFonts w:ascii="Arial Narrow" w:hAnsi="Arial Narrow" w:cs="Times New Roman"/>
          <w:sz w:val="24"/>
          <w:szCs w:val="24"/>
        </w:rPr>
        <w:t>que se fundamenta en la unidad de la descripción típica</w:t>
      </w:r>
      <w:r w:rsidR="00900B99" w:rsidRPr="005543CF">
        <w:rPr>
          <w:rFonts w:ascii="Arial Narrow" w:hAnsi="Arial Narrow" w:cs="Times New Roman"/>
          <w:sz w:val="24"/>
          <w:szCs w:val="24"/>
        </w:rPr>
        <w:t xml:space="preserve"> (misma redacción típica</w:t>
      </w:r>
      <w:r w:rsidR="00BA036E" w:rsidRPr="005543CF">
        <w:rPr>
          <w:rFonts w:ascii="Arial Narrow" w:hAnsi="Arial Narrow" w:cs="Times New Roman"/>
          <w:sz w:val="24"/>
          <w:szCs w:val="24"/>
        </w:rPr>
        <w:t xml:space="preserve"> para el delito intencional e imprudente</w:t>
      </w:r>
      <w:r w:rsidR="00900B99" w:rsidRPr="005543CF">
        <w:rPr>
          <w:rFonts w:ascii="Arial Narrow" w:hAnsi="Arial Narrow" w:cs="Times New Roman"/>
          <w:sz w:val="24"/>
          <w:szCs w:val="24"/>
        </w:rPr>
        <w:t>)</w:t>
      </w:r>
      <w:r w:rsidR="00151F0C" w:rsidRPr="005543CF">
        <w:rPr>
          <w:rFonts w:ascii="Arial Narrow" w:hAnsi="Arial Narrow" w:cs="Times New Roman"/>
          <w:sz w:val="24"/>
          <w:szCs w:val="24"/>
        </w:rPr>
        <w:t>.</w:t>
      </w:r>
      <w:r w:rsidR="0068486D" w:rsidRPr="005543CF">
        <w:rPr>
          <w:rFonts w:ascii="Arial Narrow" w:hAnsi="Arial Narrow" w:cs="Times New Roman"/>
          <w:sz w:val="24"/>
          <w:szCs w:val="24"/>
        </w:rPr>
        <w:t xml:space="preserve"> </w:t>
      </w:r>
      <w:r w:rsidR="00BA036E" w:rsidRPr="005543CF">
        <w:rPr>
          <w:rFonts w:ascii="Arial Narrow" w:hAnsi="Arial Narrow" w:cs="Times New Roman"/>
          <w:sz w:val="24"/>
          <w:szCs w:val="24"/>
        </w:rPr>
        <w:t xml:space="preserve">Esto significa que para sancionar la autoría imprudente, en aquellos casos que la figura penal admite ambas formas de comisión subjetiva (v.gr. homicidio art. 261 CP), será necesario que el sujeto activo realice la misma conducta y que se cumplan los demás elementos objetivos del tipo que para ser autor doloso por el mismo hecho. Por ende, el establecimiento de </w:t>
      </w:r>
      <w:r w:rsidR="00311FBD" w:rsidRPr="005543CF">
        <w:rPr>
          <w:rFonts w:ascii="Arial Narrow" w:hAnsi="Arial Narrow" w:cs="Times New Roman"/>
          <w:sz w:val="24"/>
          <w:szCs w:val="24"/>
        </w:rPr>
        <w:t>un único injusto indi</w:t>
      </w:r>
      <w:r w:rsidR="00151F0C" w:rsidRPr="005543CF">
        <w:rPr>
          <w:rFonts w:ascii="Arial Narrow" w:hAnsi="Arial Narrow" w:cs="Times New Roman"/>
          <w:sz w:val="24"/>
          <w:szCs w:val="24"/>
        </w:rPr>
        <w:t xml:space="preserve">ferenciado en su parte objetiva </w:t>
      </w:r>
      <w:r w:rsidR="00311FBD" w:rsidRPr="005543CF">
        <w:rPr>
          <w:rFonts w:ascii="Arial Narrow" w:hAnsi="Arial Narrow" w:cs="Times New Roman"/>
          <w:sz w:val="24"/>
          <w:szCs w:val="24"/>
        </w:rPr>
        <w:t xml:space="preserve">para los delitos dolosos e imprudentes, hace muy difícil sostener de una manera coherente la </w:t>
      </w:r>
      <w:r w:rsidR="00151F0C" w:rsidRPr="005543CF">
        <w:rPr>
          <w:rFonts w:ascii="Arial Narrow" w:hAnsi="Arial Narrow" w:cs="Times New Roman"/>
          <w:sz w:val="24"/>
          <w:szCs w:val="24"/>
        </w:rPr>
        <w:t xml:space="preserve">dualidad de conceptos de autor: la adopción de un </w:t>
      </w:r>
      <w:r w:rsidR="00311FBD" w:rsidRPr="005543CF">
        <w:rPr>
          <w:rFonts w:ascii="Arial Narrow" w:hAnsi="Arial Narrow" w:cs="Times New Roman"/>
          <w:sz w:val="24"/>
          <w:szCs w:val="24"/>
        </w:rPr>
        <w:t xml:space="preserve">concepto restrictivo para los delitos dolosos y </w:t>
      </w:r>
      <w:r w:rsidR="00151F0C" w:rsidRPr="005543CF">
        <w:rPr>
          <w:rFonts w:ascii="Arial Narrow" w:hAnsi="Arial Narrow" w:cs="Times New Roman"/>
          <w:sz w:val="24"/>
          <w:szCs w:val="24"/>
        </w:rPr>
        <w:t xml:space="preserve">un </w:t>
      </w:r>
      <w:r w:rsidR="00311FBD" w:rsidRPr="005543CF">
        <w:rPr>
          <w:rFonts w:ascii="Arial Narrow" w:hAnsi="Arial Narrow" w:cs="Times New Roman"/>
          <w:sz w:val="24"/>
          <w:szCs w:val="24"/>
        </w:rPr>
        <w:t>concepto unitar</w:t>
      </w:r>
      <w:r w:rsidR="00151F0C" w:rsidRPr="005543CF">
        <w:rPr>
          <w:rFonts w:ascii="Arial Narrow" w:hAnsi="Arial Narrow" w:cs="Times New Roman"/>
          <w:sz w:val="24"/>
          <w:szCs w:val="24"/>
        </w:rPr>
        <w:t>io para los delitos imprudentes</w:t>
      </w:r>
      <w:r w:rsidR="00311FBD" w:rsidRPr="005543CF">
        <w:rPr>
          <w:rFonts w:ascii="Arial Narrow" w:hAnsi="Arial Narrow" w:cs="Times New Roman"/>
          <w:sz w:val="24"/>
          <w:szCs w:val="24"/>
        </w:rPr>
        <w:t>.</w:t>
      </w:r>
      <w:r w:rsidR="00C91B8A" w:rsidRPr="005543CF">
        <w:rPr>
          <w:rStyle w:val="Refdenotaalpie"/>
          <w:rFonts w:ascii="Arial Narrow" w:hAnsi="Arial Narrow" w:cs="Times New Roman"/>
          <w:sz w:val="24"/>
          <w:szCs w:val="24"/>
        </w:rPr>
        <w:footnoteReference w:id="93"/>
      </w:r>
    </w:p>
    <w:p w:rsidR="0040778B" w:rsidRPr="005543CF" w:rsidRDefault="00BB50A1"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E</w:t>
      </w:r>
      <w:r w:rsidR="00A04943" w:rsidRPr="005543CF">
        <w:rPr>
          <w:rFonts w:ascii="Arial Narrow" w:hAnsi="Arial Narrow" w:cs="Times New Roman"/>
          <w:sz w:val="24"/>
          <w:szCs w:val="24"/>
        </w:rPr>
        <w:t xml:space="preserve">l hecho de que existan tipos autónomos y diferenciados para tipificar conductas imprudentes </w:t>
      </w:r>
      <w:r w:rsidRPr="005543CF">
        <w:rPr>
          <w:rFonts w:ascii="Arial Narrow" w:hAnsi="Arial Narrow" w:cs="Times New Roman"/>
          <w:sz w:val="24"/>
          <w:szCs w:val="24"/>
        </w:rPr>
        <w:t xml:space="preserve">tampoco </w:t>
      </w:r>
      <w:r w:rsidR="00A04943" w:rsidRPr="005543CF">
        <w:rPr>
          <w:rFonts w:ascii="Arial Narrow" w:hAnsi="Arial Narrow" w:cs="Times New Roman"/>
          <w:sz w:val="24"/>
          <w:szCs w:val="24"/>
        </w:rPr>
        <w:t>debe conducir a entender que el concepto de autor difiere en esos casos.</w:t>
      </w:r>
      <w:r w:rsidR="00D0281F" w:rsidRPr="005543CF">
        <w:rPr>
          <w:rFonts w:ascii="Arial Narrow" w:hAnsi="Arial Narrow" w:cs="Times New Roman"/>
          <w:sz w:val="24"/>
          <w:szCs w:val="24"/>
        </w:rPr>
        <w:t xml:space="preserve"> En </w:t>
      </w:r>
      <w:r w:rsidR="0068486D" w:rsidRPr="005543CF">
        <w:rPr>
          <w:rFonts w:ascii="Arial Narrow" w:hAnsi="Arial Narrow" w:cs="Times New Roman"/>
          <w:sz w:val="24"/>
          <w:szCs w:val="24"/>
        </w:rPr>
        <w:t xml:space="preserve">lo </w:t>
      </w:r>
      <w:r w:rsidR="00D0281F" w:rsidRPr="005543CF">
        <w:rPr>
          <w:rFonts w:ascii="Arial Narrow" w:hAnsi="Arial Narrow" w:cs="Times New Roman"/>
          <w:sz w:val="24"/>
          <w:szCs w:val="24"/>
        </w:rPr>
        <w:t>esencia</w:t>
      </w:r>
      <w:r w:rsidR="0068486D" w:rsidRPr="005543CF">
        <w:rPr>
          <w:rFonts w:ascii="Arial Narrow" w:hAnsi="Arial Narrow" w:cs="Times New Roman"/>
          <w:sz w:val="24"/>
          <w:szCs w:val="24"/>
        </w:rPr>
        <w:t>l</w:t>
      </w:r>
      <w:r w:rsidR="00D0281F" w:rsidRPr="005543CF">
        <w:rPr>
          <w:rFonts w:ascii="Arial Narrow" w:hAnsi="Arial Narrow" w:cs="Times New Roman"/>
          <w:sz w:val="24"/>
          <w:szCs w:val="24"/>
        </w:rPr>
        <w:t xml:space="preserve">, la estructura y contenido dogmático de tipos dolosos e imprudentes </w:t>
      </w:r>
      <w:r w:rsidR="0068486D" w:rsidRPr="005543CF">
        <w:rPr>
          <w:rFonts w:ascii="Arial Narrow" w:hAnsi="Arial Narrow" w:cs="Times New Roman"/>
          <w:sz w:val="24"/>
          <w:szCs w:val="24"/>
        </w:rPr>
        <w:t>no es diferente, en todo caso existe un único tipo de injusto diferenciado en su parte subjetiva.</w:t>
      </w:r>
      <w:r w:rsidR="0040778B" w:rsidRPr="005543CF">
        <w:rPr>
          <w:rFonts w:ascii="Arial Narrow" w:hAnsi="Arial Narrow" w:cs="Times New Roman"/>
          <w:sz w:val="24"/>
          <w:szCs w:val="24"/>
        </w:rPr>
        <w:t xml:space="preserve"> En efecto, como sostiene </w:t>
      </w:r>
      <w:r w:rsidR="0040778B" w:rsidRPr="005543CF">
        <w:rPr>
          <w:rFonts w:ascii="Arial Narrow" w:hAnsi="Arial Narrow" w:cs="Times New Roman"/>
          <w:smallCaps/>
          <w:sz w:val="24"/>
          <w:szCs w:val="24"/>
        </w:rPr>
        <w:t>Virgilio Vázquez</w:t>
      </w:r>
      <w:r w:rsidR="0040778B" w:rsidRPr="005543CF">
        <w:rPr>
          <w:rFonts w:ascii="Arial Narrow" w:hAnsi="Arial Narrow" w:cs="Times New Roman"/>
          <w:sz w:val="24"/>
          <w:szCs w:val="24"/>
        </w:rPr>
        <w:t xml:space="preserve">, es criticable mantener un concepto restrictivo para el delito doloso y aplicar un concepto unitario al delito imprudente. </w:t>
      </w:r>
      <w:r w:rsidR="0040778B" w:rsidRPr="005543CF">
        <w:rPr>
          <w:rFonts w:ascii="Arial Narrow" w:hAnsi="Arial Narrow" w:cs="Times New Roman"/>
          <w:sz w:val="24"/>
          <w:szCs w:val="24"/>
        </w:rPr>
        <w:lastRenderedPageBreak/>
        <w:t>Carece de lógica ampliar la punibilidad precisamente respecto de aquellas modalidades delictivas que revelan un menor desvalor subjetivo de acción, como son las conductas imprudentes frente a las dolosas.</w:t>
      </w:r>
      <w:r w:rsidR="000A1C07" w:rsidRPr="005543CF">
        <w:rPr>
          <w:rStyle w:val="Refdenotaalpie"/>
          <w:rFonts w:ascii="Arial Narrow" w:hAnsi="Arial Narrow" w:cs="Times New Roman"/>
          <w:sz w:val="24"/>
          <w:szCs w:val="24"/>
        </w:rPr>
        <w:footnoteReference w:id="94"/>
      </w:r>
      <w:r w:rsidR="003901A7" w:rsidRPr="005543CF">
        <w:rPr>
          <w:rFonts w:ascii="Arial Narrow" w:hAnsi="Arial Narrow" w:cs="Times New Roman"/>
          <w:sz w:val="24"/>
          <w:szCs w:val="24"/>
        </w:rPr>
        <w:t xml:space="preserve"> </w:t>
      </w:r>
    </w:p>
    <w:p w:rsidR="00AE67E1" w:rsidRPr="005543CF" w:rsidRDefault="00E80540"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Otro aspecto importante a valorar</w:t>
      </w:r>
      <w:r w:rsidR="00501C46" w:rsidRPr="005543CF">
        <w:rPr>
          <w:rFonts w:ascii="Arial Narrow" w:hAnsi="Arial Narrow" w:cs="Times New Roman"/>
          <w:sz w:val="24"/>
          <w:szCs w:val="24"/>
        </w:rPr>
        <w:t>, una vez asumido el concepto restrictivo de autor en materia de imprudencia,</w:t>
      </w:r>
      <w:r w:rsidRPr="005543CF">
        <w:rPr>
          <w:rFonts w:ascii="Arial Narrow" w:hAnsi="Arial Narrow" w:cs="Times New Roman"/>
          <w:sz w:val="24"/>
          <w:szCs w:val="24"/>
        </w:rPr>
        <w:t xml:space="preserve"> es lo relativo a la admisión de la participación</w:t>
      </w:r>
      <w:r w:rsidR="00501C46" w:rsidRPr="005543CF">
        <w:rPr>
          <w:rFonts w:ascii="Arial Narrow" w:hAnsi="Arial Narrow" w:cs="Times New Roman"/>
          <w:sz w:val="24"/>
          <w:szCs w:val="24"/>
        </w:rPr>
        <w:t xml:space="preserve"> en estos supuestos. Como quiera que el CP cubano no contiene una cláusula</w:t>
      </w:r>
      <w:r w:rsidR="009B23E5" w:rsidRPr="005543CF">
        <w:rPr>
          <w:rFonts w:ascii="Arial Narrow" w:hAnsi="Arial Narrow" w:cs="Times New Roman"/>
          <w:sz w:val="24"/>
          <w:szCs w:val="24"/>
        </w:rPr>
        <w:t xml:space="preserve"> en la que se formule que las acciones u omisiones imprudentes solo se castigarán cuando expresamente lo disponga la Ley, habría que interpretar que es posible la aplicación </w:t>
      </w:r>
      <w:r w:rsidR="005E25BD" w:rsidRPr="005543CF">
        <w:rPr>
          <w:rFonts w:ascii="Arial Narrow" w:hAnsi="Arial Narrow" w:cs="Times New Roman"/>
          <w:sz w:val="24"/>
          <w:szCs w:val="24"/>
        </w:rPr>
        <w:t xml:space="preserve">en todo su contenido del artículo 18 CP al delito </w:t>
      </w:r>
      <w:r w:rsidR="009B23E5" w:rsidRPr="005543CF">
        <w:rPr>
          <w:rFonts w:ascii="Arial Narrow" w:hAnsi="Arial Narrow" w:cs="Times New Roman"/>
          <w:sz w:val="24"/>
          <w:szCs w:val="24"/>
        </w:rPr>
        <w:t>imprudente.</w:t>
      </w:r>
      <w:r w:rsidR="005732D2" w:rsidRPr="005543CF">
        <w:rPr>
          <w:rFonts w:ascii="Arial Narrow" w:hAnsi="Arial Narrow" w:cs="Times New Roman"/>
          <w:sz w:val="24"/>
          <w:szCs w:val="24"/>
        </w:rPr>
        <w:t xml:space="preserve"> </w:t>
      </w:r>
      <w:r w:rsidR="005E25BD" w:rsidRPr="005543CF">
        <w:rPr>
          <w:rFonts w:ascii="Arial Narrow" w:hAnsi="Arial Narrow" w:cs="Times New Roman"/>
          <w:sz w:val="24"/>
          <w:szCs w:val="24"/>
        </w:rPr>
        <w:t>Sin embargo, c</w:t>
      </w:r>
      <w:r w:rsidR="005732D2" w:rsidRPr="005543CF">
        <w:rPr>
          <w:rFonts w:ascii="Arial Narrow" w:hAnsi="Arial Narrow" w:cs="Times New Roman"/>
          <w:sz w:val="24"/>
          <w:szCs w:val="24"/>
        </w:rPr>
        <w:t>on ello no se quiere decir que todas las conductas que doctrinalmente constituyen formas de participación</w:t>
      </w:r>
      <w:r w:rsidR="005E25BD" w:rsidRPr="005543CF">
        <w:rPr>
          <w:rFonts w:ascii="Arial Narrow" w:hAnsi="Arial Narrow" w:cs="Times New Roman"/>
          <w:sz w:val="24"/>
          <w:szCs w:val="24"/>
        </w:rPr>
        <w:t xml:space="preserve"> y encuentren consagración en el citado precepto</w:t>
      </w:r>
      <w:r w:rsidR="005732D2" w:rsidRPr="005543CF">
        <w:rPr>
          <w:rFonts w:ascii="Arial Narrow" w:hAnsi="Arial Narrow" w:cs="Times New Roman"/>
          <w:sz w:val="24"/>
          <w:szCs w:val="24"/>
        </w:rPr>
        <w:t xml:space="preserve"> </w:t>
      </w:r>
      <w:r w:rsidR="005E25BD" w:rsidRPr="005543CF">
        <w:rPr>
          <w:rFonts w:ascii="Arial Narrow" w:hAnsi="Arial Narrow" w:cs="Times New Roman"/>
          <w:sz w:val="24"/>
          <w:szCs w:val="24"/>
        </w:rPr>
        <w:t>vayan a ser punible. En este sentido no se puede obviar que rige el principio de intervención mínima, así como la idea generalmente asumida de la impunidad de la participación</w:t>
      </w:r>
      <w:r w:rsidR="008C5B25" w:rsidRPr="005543CF">
        <w:rPr>
          <w:rFonts w:ascii="Arial Narrow" w:hAnsi="Arial Narrow" w:cs="Times New Roman"/>
          <w:sz w:val="24"/>
          <w:szCs w:val="24"/>
        </w:rPr>
        <w:t xml:space="preserve"> imprudente</w:t>
      </w:r>
      <w:r w:rsidR="00C87CF0" w:rsidRPr="005543CF">
        <w:rPr>
          <w:rFonts w:ascii="Arial Narrow" w:hAnsi="Arial Narrow" w:cs="Times New Roman"/>
          <w:sz w:val="24"/>
          <w:szCs w:val="24"/>
        </w:rPr>
        <w:t>,</w:t>
      </w:r>
      <w:r w:rsidR="008C5B25" w:rsidRPr="005543CF">
        <w:rPr>
          <w:rFonts w:ascii="Arial Narrow" w:hAnsi="Arial Narrow" w:cs="Times New Roman"/>
          <w:sz w:val="24"/>
          <w:szCs w:val="24"/>
        </w:rPr>
        <w:t xml:space="preserve"> </w:t>
      </w:r>
      <w:r w:rsidR="006732DA" w:rsidRPr="005543CF">
        <w:rPr>
          <w:rFonts w:ascii="Arial Narrow" w:hAnsi="Arial Narrow" w:cs="Times New Roman"/>
          <w:sz w:val="24"/>
          <w:szCs w:val="24"/>
        </w:rPr>
        <w:t>pero ello no</w:t>
      </w:r>
      <w:r w:rsidR="008C5B25" w:rsidRPr="005543CF">
        <w:rPr>
          <w:rFonts w:ascii="Arial Narrow" w:hAnsi="Arial Narrow" w:cs="Times New Roman"/>
          <w:sz w:val="24"/>
          <w:szCs w:val="24"/>
        </w:rPr>
        <w:t xml:space="preserve"> significa el rechazo de la relevancia penal de todas las formas de participación</w:t>
      </w:r>
      <w:r w:rsidR="00C87CF0" w:rsidRPr="005543CF">
        <w:rPr>
          <w:rFonts w:ascii="Arial Narrow" w:hAnsi="Arial Narrow" w:cs="Times New Roman"/>
          <w:sz w:val="24"/>
          <w:szCs w:val="24"/>
        </w:rPr>
        <w:t xml:space="preserve"> que</w:t>
      </w:r>
      <w:r w:rsidR="0076417A" w:rsidRPr="005543CF">
        <w:rPr>
          <w:rFonts w:ascii="Arial Narrow" w:hAnsi="Arial Narrow" w:cs="Times New Roman"/>
          <w:sz w:val="24"/>
          <w:szCs w:val="24"/>
        </w:rPr>
        <w:t xml:space="preserve"> conduciría a la asunción de un sistema unitario de autor en la imprudencia.</w:t>
      </w:r>
      <w:r w:rsidR="00182051" w:rsidRPr="005543CF">
        <w:rPr>
          <w:rFonts w:ascii="Arial Narrow" w:hAnsi="Arial Narrow" w:cs="Times New Roman"/>
          <w:sz w:val="24"/>
          <w:szCs w:val="24"/>
        </w:rPr>
        <w:t xml:space="preserve"> </w:t>
      </w:r>
      <w:r w:rsidR="006732DA" w:rsidRPr="005543CF">
        <w:rPr>
          <w:rFonts w:ascii="Arial Narrow" w:hAnsi="Arial Narrow" w:cs="Times New Roman"/>
          <w:sz w:val="24"/>
          <w:szCs w:val="24"/>
        </w:rPr>
        <w:t>Además, E</w:t>
      </w:r>
      <w:r w:rsidR="00182051" w:rsidRPr="005543CF">
        <w:rPr>
          <w:rFonts w:ascii="Arial Narrow" w:hAnsi="Arial Narrow" w:cs="Times New Roman"/>
          <w:sz w:val="24"/>
          <w:szCs w:val="24"/>
        </w:rPr>
        <w:t>l CP ha elevado a categoría de autor</w:t>
      </w:r>
      <w:r w:rsidR="006732DA" w:rsidRPr="005543CF">
        <w:rPr>
          <w:rFonts w:ascii="Arial Narrow" w:hAnsi="Arial Narrow" w:cs="Times New Roman"/>
          <w:sz w:val="24"/>
          <w:szCs w:val="24"/>
        </w:rPr>
        <w:t xml:space="preserve"> grados de intervención </w:t>
      </w:r>
      <w:r w:rsidR="00182051" w:rsidRPr="005543CF">
        <w:rPr>
          <w:rFonts w:ascii="Arial Narrow" w:hAnsi="Arial Narrow" w:cs="Times New Roman"/>
          <w:sz w:val="24"/>
          <w:szCs w:val="24"/>
        </w:rPr>
        <w:t>que en realidad constituyen formas de participación, como la inducción y la cooperación necesaria.</w:t>
      </w:r>
      <w:r w:rsidR="006732DA" w:rsidRPr="005543CF">
        <w:rPr>
          <w:rFonts w:ascii="Arial Narrow" w:hAnsi="Arial Narrow" w:cs="Times New Roman"/>
          <w:sz w:val="24"/>
          <w:szCs w:val="24"/>
        </w:rPr>
        <w:t xml:space="preserve"> De acuerdo con </w:t>
      </w:r>
      <w:r w:rsidR="006732DA" w:rsidRPr="005543CF">
        <w:rPr>
          <w:rFonts w:ascii="Arial Narrow" w:hAnsi="Arial Narrow" w:cs="Times New Roman"/>
          <w:smallCaps/>
          <w:sz w:val="24"/>
          <w:szCs w:val="24"/>
        </w:rPr>
        <w:t>Roso Cañadillas</w:t>
      </w:r>
      <w:r w:rsidR="006732DA" w:rsidRPr="005543CF">
        <w:rPr>
          <w:rFonts w:ascii="Arial Narrow" w:hAnsi="Arial Narrow" w:cs="Times New Roman"/>
          <w:sz w:val="24"/>
          <w:szCs w:val="24"/>
        </w:rPr>
        <w:t>, el hecho de que la participación imprudente en principio sea impune</w:t>
      </w:r>
      <w:r w:rsidR="000F415A" w:rsidRPr="005543CF">
        <w:rPr>
          <w:rFonts w:ascii="Arial Narrow" w:hAnsi="Arial Narrow" w:cs="Times New Roman"/>
          <w:sz w:val="24"/>
          <w:szCs w:val="24"/>
        </w:rPr>
        <w:t>,</w:t>
      </w:r>
      <w:r w:rsidR="006732DA" w:rsidRPr="005543CF">
        <w:rPr>
          <w:rFonts w:ascii="Arial Narrow" w:hAnsi="Arial Narrow" w:cs="Times New Roman"/>
          <w:sz w:val="24"/>
          <w:szCs w:val="24"/>
        </w:rPr>
        <w:t xml:space="preserve"> no es un argumento que sirva para mantener una posición en contra o a favor de un concepto restrictivo.</w:t>
      </w:r>
      <w:r w:rsidR="00624B5A" w:rsidRPr="005543CF">
        <w:rPr>
          <w:rStyle w:val="Refdenotaalpie"/>
          <w:rFonts w:ascii="Arial Narrow" w:hAnsi="Arial Narrow" w:cs="Times New Roman"/>
          <w:sz w:val="24"/>
          <w:szCs w:val="24"/>
        </w:rPr>
        <w:footnoteReference w:id="95"/>
      </w:r>
    </w:p>
    <w:p w:rsidR="00922704" w:rsidRPr="005543CF" w:rsidRDefault="007B4D39" w:rsidP="006F0982">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Finalmente, asumido como </w:t>
      </w:r>
      <w:r w:rsidR="00103300" w:rsidRPr="005543CF">
        <w:rPr>
          <w:rFonts w:ascii="Arial Narrow" w:hAnsi="Arial Narrow" w:cs="Times New Roman"/>
          <w:sz w:val="24"/>
          <w:szCs w:val="24"/>
        </w:rPr>
        <w:t>posible</w:t>
      </w:r>
      <w:r w:rsidRPr="005543CF">
        <w:rPr>
          <w:rFonts w:ascii="Arial Narrow" w:hAnsi="Arial Narrow" w:cs="Times New Roman"/>
          <w:sz w:val="24"/>
          <w:szCs w:val="24"/>
        </w:rPr>
        <w:t xml:space="preserve"> y coherente la aplicación del concepto restrictivo de autor al delito imprudente de conformidad con la regulación del CP, lo siguiente es definir cuál de los criterios desarrollados por la doctrina para distinguir entre autor y partícipe es el más acertado desde el punto de vista dogmático.</w:t>
      </w:r>
      <w:r w:rsidR="00103300" w:rsidRPr="005543CF">
        <w:rPr>
          <w:rFonts w:ascii="Arial Narrow" w:hAnsi="Arial Narrow" w:cs="Times New Roman"/>
          <w:sz w:val="24"/>
          <w:szCs w:val="24"/>
        </w:rPr>
        <w:t xml:space="preserve"> En consecuencia, de los criterios que la doctrina ha propuesto para distinguir entre autor y partícipe, es la teoría del dominio del hecho la que cuenta con mayor aceptación en la actualidad al punto de ser la dominante en la doctrina penal contemporánea.</w:t>
      </w:r>
      <w:r w:rsidR="00AE67E1" w:rsidRPr="005543CF">
        <w:rPr>
          <w:rStyle w:val="Refdenotaalpie"/>
          <w:rFonts w:ascii="Arial Narrow" w:hAnsi="Arial Narrow" w:cs="Times New Roman"/>
          <w:sz w:val="24"/>
          <w:szCs w:val="24"/>
        </w:rPr>
        <w:footnoteReference w:id="96"/>
      </w:r>
      <w:r w:rsidR="00103300" w:rsidRPr="005543CF">
        <w:rPr>
          <w:rFonts w:ascii="Arial Narrow" w:hAnsi="Arial Narrow" w:cs="Times New Roman"/>
          <w:sz w:val="24"/>
          <w:szCs w:val="24"/>
        </w:rPr>
        <w:t xml:space="preserve"> </w:t>
      </w:r>
      <w:r w:rsidR="00AE67E1" w:rsidRPr="005543CF">
        <w:rPr>
          <w:rFonts w:ascii="Arial Narrow" w:hAnsi="Arial Narrow" w:cs="Times New Roman"/>
          <w:sz w:val="24"/>
          <w:szCs w:val="24"/>
        </w:rPr>
        <w:t>Sin embargo, tal como advirtieron</w:t>
      </w:r>
      <w:r w:rsidR="00301EBF" w:rsidRPr="005543CF">
        <w:rPr>
          <w:rFonts w:ascii="Arial Narrow" w:hAnsi="Arial Narrow" w:cs="Times New Roman"/>
          <w:sz w:val="24"/>
          <w:szCs w:val="24"/>
        </w:rPr>
        <w:t xml:space="preserve"> </w:t>
      </w:r>
      <w:r w:rsidR="00301EBF" w:rsidRPr="005543CF">
        <w:rPr>
          <w:rFonts w:ascii="Arial Narrow" w:hAnsi="Arial Narrow" w:cs="Times New Roman"/>
          <w:smallCaps/>
          <w:sz w:val="24"/>
          <w:szCs w:val="24"/>
        </w:rPr>
        <w:t xml:space="preserve">Luzón Peña </w:t>
      </w:r>
      <w:r w:rsidR="00301EBF" w:rsidRPr="005543CF">
        <w:rPr>
          <w:rFonts w:ascii="Arial Narrow" w:hAnsi="Arial Narrow" w:cs="Times New Roman"/>
          <w:sz w:val="24"/>
          <w:szCs w:val="24"/>
        </w:rPr>
        <w:t xml:space="preserve">y su discípulo </w:t>
      </w:r>
      <w:r w:rsidR="00301EBF" w:rsidRPr="005543CF">
        <w:rPr>
          <w:rFonts w:ascii="Arial Narrow" w:hAnsi="Arial Narrow" w:cs="Times New Roman"/>
          <w:smallCaps/>
          <w:sz w:val="24"/>
          <w:szCs w:val="24"/>
        </w:rPr>
        <w:t xml:space="preserve">Díaz y García </w:t>
      </w:r>
      <w:proofErr w:type="spellStart"/>
      <w:r w:rsidR="00301EBF" w:rsidRPr="005543CF">
        <w:rPr>
          <w:rFonts w:ascii="Arial Narrow" w:hAnsi="Arial Narrow" w:cs="Times New Roman"/>
          <w:smallCaps/>
          <w:sz w:val="24"/>
          <w:szCs w:val="24"/>
        </w:rPr>
        <w:t>Conlledo</w:t>
      </w:r>
      <w:proofErr w:type="spellEnd"/>
      <w:r w:rsidR="00301EBF" w:rsidRPr="005543CF">
        <w:rPr>
          <w:rFonts w:ascii="Arial Narrow" w:hAnsi="Arial Narrow" w:cs="Times New Roman"/>
          <w:sz w:val="24"/>
          <w:szCs w:val="24"/>
        </w:rPr>
        <w:t>,</w:t>
      </w:r>
      <w:r w:rsidR="00A6675E" w:rsidRPr="005543CF">
        <w:rPr>
          <w:rStyle w:val="Refdenotaalpie"/>
          <w:rFonts w:ascii="Arial Narrow" w:hAnsi="Arial Narrow" w:cs="Times New Roman"/>
          <w:sz w:val="24"/>
          <w:szCs w:val="24"/>
        </w:rPr>
        <w:footnoteReference w:id="97"/>
      </w:r>
      <w:r w:rsidR="00301EBF" w:rsidRPr="005543CF">
        <w:rPr>
          <w:rFonts w:ascii="Arial Narrow" w:hAnsi="Arial Narrow" w:cs="Times New Roman"/>
          <w:sz w:val="24"/>
          <w:szCs w:val="24"/>
        </w:rPr>
        <w:t xml:space="preserve"> </w:t>
      </w:r>
      <w:r w:rsidR="00AE67E1" w:rsidRPr="005543CF">
        <w:rPr>
          <w:rFonts w:ascii="Arial Narrow" w:hAnsi="Arial Narrow" w:cs="Times New Roman"/>
          <w:sz w:val="24"/>
          <w:szCs w:val="24"/>
        </w:rPr>
        <w:t>esta teoría no puede aplicarse al delito imprudente porque entre sus fundamentos se encuentra la actuación dolosa.</w:t>
      </w:r>
      <w:r w:rsidR="00AE67E1" w:rsidRPr="005543CF">
        <w:rPr>
          <w:rStyle w:val="Refdenotaalpie"/>
          <w:rFonts w:ascii="Arial Narrow" w:hAnsi="Arial Narrow" w:cs="Times New Roman"/>
          <w:sz w:val="24"/>
          <w:szCs w:val="24"/>
        </w:rPr>
        <w:footnoteReference w:id="98"/>
      </w:r>
      <w:r w:rsidR="00301EBF" w:rsidRPr="005543CF">
        <w:rPr>
          <w:rFonts w:ascii="Arial Narrow" w:hAnsi="Arial Narrow" w:cs="Times New Roman"/>
          <w:sz w:val="24"/>
          <w:szCs w:val="24"/>
        </w:rPr>
        <w:t xml:space="preserve"> De hecho, como </w:t>
      </w:r>
      <w:r w:rsidR="00922704" w:rsidRPr="005543CF">
        <w:rPr>
          <w:rFonts w:ascii="Arial Narrow" w:hAnsi="Arial Narrow" w:cs="Times New Roman"/>
          <w:sz w:val="24"/>
          <w:szCs w:val="24"/>
        </w:rPr>
        <w:t xml:space="preserve">señala Mir Puig, y se ha insistido en este trabajo: "En Alemania los defensores de la teoría del dominio del hecho excluyen a los delitos </w:t>
      </w:r>
      <w:r w:rsidR="00922704" w:rsidRPr="005543CF">
        <w:rPr>
          <w:rFonts w:ascii="Arial Narrow" w:hAnsi="Arial Narrow" w:cs="Times New Roman"/>
          <w:sz w:val="24"/>
          <w:szCs w:val="24"/>
        </w:rPr>
        <w:lastRenderedPageBreak/>
        <w:t>imprudentes y limitan a los delitos dolosos el ámbito de aplicación de la misma y, con ella del concepto restrictivo de autor".</w:t>
      </w:r>
      <w:r w:rsidR="00AC436E" w:rsidRPr="005543CF">
        <w:rPr>
          <w:rStyle w:val="Refdenotaalpie"/>
          <w:rFonts w:ascii="Arial Narrow" w:hAnsi="Arial Narrow" w:cs="Times New Roman"/>
          <w:sz w:val="24"/>
          <w:szCs w:val="24"/>
        </w:rPr>
        <w:footnoteReference w:id="99"/>
      </w:r>
    </w:p>
    <w:p w:rsidR="00704D55" w:rsidRPr="005543CF" w:rsidRDefault="00492D99" w:rsidP="005543CF">
      <w:pPr>
        <w:spacing w:after="120" w:line="360" w:lineRule="auto"/>
        <w:jc w:val="both"/>
        <w:rPr>
          <w:rFonts w:ascii="Arial Narrow" w:hAnsi="Arial Narrow" w:cs="Times New Roman"/>
          <w:sz w:val="24"/>
          <w:szCs w:val="24"/>
        </w:rPr>
      </w:pPr>
      <w:r w:rsidRPr="005543CF">
        <w:rPr>
          <w:rFonts w:ascii="Arial Narrow" w:hAnsi="Arial Narrow" w:cs="Times New Roman"/>
          <w:sz w:val="24"/>
          <w:szCs w:val="24"/>
        </w:rPr>
        <w:t xml:space="preserve">En consecuencia, de acuerdo con un importante sector de la doctrina española, la teoría de la determinación objetiva y positiva del hecho es la que mejor fundamenta en la actualidad un concepto restrictivo de autor. Además, también puede aplicarse al delito imprudente, distinguiendo en estos supuestos las mismas clases de autoría que en el delito doloso. En fin, esta teoría permite aplicar un mismo concepto de </w:t>
      </w:r>
      <w:r w:rsidR="00B36D2E" w:rsidRPr="005543CF">
        <w:rPr>
          <w:rFonts w:ascii="Arial Narrow" w:hAnsi="Arial Narrow" w:cs="Times New Roman"/>
          <w:sz w:val="24"/>
          <w:szCs w:val="24"/>
        </w:rPr>
        <w:t>a</w:t>
      </w:r>
      <w:r w:rsidRPr="005543CF">
        <w:rPr>
          <w:rFonts w:ascii="Arial Narrow" w:hAnsi="Arial Narrow" w:cs="Times New Roman"/>
          <w:sz w:val="24"/>
          <w:szCs w:val="24"/>
        </w:rPr>
        <w:t xml:space="preserve">utor a delitos dolosos e imprudentes y resolver la cuestión de la autoría en ambos </w:t>
      </w:r>
      <w:r w:rsidR="00B36D2E" w:rsidRPr="005543CF">
        <w:rPr>
          <w:rFonts w:ascii="Arial Narrow" w:hAnsi="Arial Narrow" w:cs="Times New Roman"/>
          <w:sz w:val="24"/>
          <w:szCs w:val="24"/>
        </w:rPr>
        <w:t>casos</w:t>
      </w:r>
      <w:r w:rsidRPr="005543CF">
        <w:rPr>
          <w:rFonts w:ascii="Arial Narrow" w:hAnsi="Arial Narrow" w:cs="Times New Roman"/>
          <w:sz w:val="24"/>
          <w:szCs w:val="24"/>
        </w:rPr>
        <w:t xml:space="preserve"> a través de un mismo criterio, lo que proporciona una mayor coherencia y unidad al siste</w:t>
      </w:r>
      <w:r w:rsidR="00B36D2E" w:rsidRPr="005543CF">
        <w:rPr>
          <w:rFonts w:ascii="Arial Narrow" w:hAnsi="Arial Narrow" w:cs="Times New Roman"/>
          <w:sz w:val="24"/>
          <w:szCs w:val="24"/>
        </w:rPr>
        <w:t>ma penal.</w:t>
      </w:r>
      <w:r w:rsidR="0048624E" w:rsidRPr="005543CF">
        <w:rPr>
          <w:rStyle w:val="Refdenotaalpie"/>
          <w:rFonts w:ascii="Arial Narrow" w:hAnsi="Arial Narrow" w:cs="Times New Roman"/>
          <w:sz w:val="24"/>
          <w:szCs w:val="24"/>
        </w:rPr>
        <w:footnoteReference w:id="100"/>
      </w:r>
    </w:p>
    <w:p w:rsidR="004F391F" w:rsidRPr="005543CF" w:rsidRDefault="00D23FA4" w:rsidP="006F0982">
      <w:pPr>
        <w:pStyle w:val="Ttulo1"/>
        <w:spacing w:before="0" w:after="120" w:line="360" w:lineRule="auto"/>
        <w:jc w:val="both"/>
        <w:rPr>
          <w:rFonts w:ascii="Arial Narrow" w:eastAsiaTheme="minorHAnsi" w:hAnsi="Arial Narrow"/>
          <w:sz w:val="24"/>
          <w:szCs w:val="24"/>
          <w:lang w:val="pt-BR"/>
        </w:rPr>
      </w:pPr>
      <w:r w:rsidRPr="005543CF">
        <w:rPr>
          <w:rFonts w:ascii="Arial Narrow" w:eastAsiaTheme="minorHAnsi" w:hAnsi="Arial Narrow"/>
          <w:sz w:val="24"/>
          <w:szCs w:val="24"/>
          <w:lang w:val="pt-BR"/>
        </w:rPr>
        <w:t>V</w:t>
      </w:r>
      <w:r w:rsidR="00CA6467" w:rsidRPr="005543CF">
        <w:rPr>
          <w:rFonts w:ascii="Arial Narrow" w:eastAsiaTheme="minorHAnsi" w:hAnsi="Arial Narrow"/>
          <w:sz w:val="24"/>
          <w:szCs w:val="24"/>
          <w:lang w:val="pt-BR"/>
        </w:rPr>
        <w:t>I</w:t>
      </w:r>
      <w:r w:rsidRPr="005543CF">
        <w:rPr>
          <w:rFonts w:ascii="Arial Narrow" w:eastAsiaTheme="minorHAnsi" w:hAnsi="Arial Narrow"/>
          <w:sz w:val="24"/>
          <w:szCs w:val="24"/>
          <w:lang w:val="pt-BR"/>
        </w:rPr>
        <w:t>. -</w:t>
      </w:r>
      <w:r w:rsidR="009A28A2" w:rsidRPr="005543CF">
        <w:rPr>
          <w:rFonts w:ascii="Arial Narrow" w:eastAsiaTheme="minorHAnsi" w:hAnsi="Arial Narrow"/>
          <w:sz w:val="24"/>
          <w:szCs w:val="24"/>
          <w:lang w:val="pt-BR"/>
        </w:rPr>
        <w:t xml:space="preserve"> Referencias bibliográficas</w:t>
      </w:r>
    </w:p>
    <w:p w:rsidR="00F33C84" w:rsidRPr="005543CF" w:rsidRDefault="008F2855" w:rsidP="006B6B85">
      <w:pPr>
        <w:pStyle w:val="Bibliografa"/>
        <w:jc w:val="both"/>
        <w:rPr>
          <w:rFonts w:ascii="Arial Narrow" w:hAnsi="Arial Narrow" w:cs="Times New Roman"/>
          <w:sz w:val="24"/>
          <w:szCs w:val="24"/>
        </w:rPr>
      </w:pPr>
      <w:r w:rsidRPr="005543CF">
        <w:rPr>
          <w:rFonts w:ascii="Arial Narrow" w:hAnsi="Arial Narrow" w:cs="Times New Roman"/>
          <w:sz w:val="24"/>
          <w:szCs w:val="24"/>
          <w:lang w:eastAsia="es-ES"/>
        </w:rPr>
        <w:fldChar w:fldCharType="begin"/>
      </w:r>
      <w:r w:rsidR="00AA236A" w:rsidRPr="005543CF">
        <w:rPr>
          <w:rFonts w:ascii="Arial Narrow" w:hAnsi="Arial Narrow" w:cs="Times New Roman"/>
          <w:sz w:val="24"/>
          <w:szCs w:val="24"/>
          <w:lang w:val="pt-BR" w:eastAsia="es-ES"/>
        </w:rPr>
        <w:instrText xml:space="preserve"> ADDIN ZOTERO_BIBL {"custom":[]} CSL_BIBLIOGRAPHY </w:instrText>
      </w:r>
      <w:r w:rsidRPr="005543CF">
        <w:rPr>
          <w:rFonts w:ascii="Arial Narrow" w:hAnsi="Arial Narrow" w:cs="Times New Roman"/>
          <w:sz w:val="24"/>
          <w:szCs w:val="24"/>
          <w:lang w:eastAsia="es-ES"/>
        </w:rPr>
        <w:fldChar w:fldCharType="separate"/>
      </w:r>
      <w:r w:rsidR="00F33C84" w:rsidRPr="005543CF">
        <w:rPr>
          <w:rFonts w:ascii="Arial Narrow" w:hAnsi="Arial Narrow" w:cs="Times New Roman"/>
          <w:sz w:val="24"/>
          <w:szCs w:val="24"/>
          <w:lang w:val="pt-BR"/>
        </w:rPr>
        <w:t xml:space="preserve">Angulo Gaona, Miguel Ángel. </w:t>
      </w:r>
      <w:r w:rsidR="00F33C84" w:rsidRPr="005543CF">
        <w:rPr>
          <w:rFonts w:ascii="Arial Narrow" w:hAnsi="Arial Narrow" w:cs="Times New Roman"/>
          <w:sz w:val="24"/>
          <w:szCs w:val="24"/>
        </w:rPr>
        <w:t xml:space="preserve">«La no sanción a la participación imprudente». </w:t>
      </w:r>
      <w:r w:rsidR="00F33C84" w:rsidRPr="005543CF">
        <w:rPr>
          <w:rFonts w:ascii="Arial Narrow" w:hAnsi="Arial Narrow" w:cs="Times New Roman"/>
          <w:i/>
          <w:iCs/>
          <w:sz w:val="24"/>
          <w:szCs w:val="24"/>
        </w:rPr>
        <w:t>Revista San Gregorio</w:t>
      </w:r>
      <w:r w:rsidR="00F33C84" w:rsidRPr="005543CF">
        <w:rPr>
          <w:rFonts w:ascii="Arial Narrow" w:hAnsi="Arial Narrow" w:cs="Times New Roman"/>
          <w:sz w:val="24"/>
          <w:szCs w:val="24"/>
        </w:rPr>
        <w:t>, n.</w:t>
      </w:r>
      <w:r w:rsidR="00F33C84" w:rsidRPr="005543CF">
        <w:rPr>
          <w:rFonts w:ascii="Arial Narrow" w:hAnsi="Arial Narrow" w:cs="Times New Roman"/>
          <w:sz w:val="24"/>
          <w:szCs w:val="24"/>
          <w:vertAlign w:val="superscript"/>
        </w:rPr>
        <w:t>o</w:t>
      </w:r>
      <w:r w:rsidR="00F33C84" w:rsidRPr="005543CF">
        <w:rPr>
          <w:rFonts w:ascii="Arial Narrow" w:hAnsi="Arial Narrow" w:cs="Times New Roman"/>
          <w:sz w:val="24"/>
          <w:szCs w:val="24"/>
        </w:rPr>
        <w:t xml:space="preserve"> 26 (13 de diciembre de 2018): 102-9.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Bacigalupo, Enrique. </w:t>
      </w:r>
      <w:r w:rsidRPr="005543CF">
        <w:rPr>
          <w:rFonts w:ascii="Arial Narrow" w:hAnsi="Arial Narrow" w:cs="Times New Roman"/>
          <w:i/>
          <w:iCs/>
          <w:sz w:val="24"/>
          <w:szCs w:val="24"/>
        </w:rPr>
        <w:t>Principios de Derecho Penal. Parte General</w:t>
      </w:r>
      <w:r w:rsidRPr="005543CF">
        <w:rPr>
          <w:rFonts w:ascii="Arial Narrow" w:hAnsi="Arial Narrow" w:cs="Times New Roman"/>
          <w:sz w:val="24"/>
          <w:szCs w:val="24"/>
        </w:rPr>
        <w:t>. 4a edición. Madrid: Ediciones Akal, S.L., 1997.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Baquero Vernier, Ulises. </w:t>
      </w:r>
      <w:r w:rsidRPr="005543CF">
        <w:rPr>
          <w:rFonts w:ascii="Arial Narrow" w:hAnsi="Arial Narrow" w:cs="Times New Roman"/>
          <w:i/>
          <w:iCs/>
          <w:sz w:val="24"/>
          <w:szCs w:val="24"/>
        </w:rPr>
        <w:t>Derecho Penal General</w:t>
      </w:r>
      <w:r w:rsidRPr="005543CF">
        <w:rPr>
          <w:rFonts w:ascii="Arial Narrow" w:hAnsi="Arial Narrow" w:cs="Times New Roman"/>
          <w:sz w:val="24"/>
          <w:szCs w:val="24"/>
        </w:rPr>
        <w:t>. Vol. I. Santiago de Cuba: Facultad de Derecho. Universidad de Oriente. ENSPES, 1983.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General</w:t>
      </w:r>
      <w:r w:rsidRPr="005543CF">
        <w:rPr>
          <w:rFonts w:ascii="Arial Narrow" w:hAnsi="Arial Narrow" w:cs="Times New Roman"/>
          <w:sz w:val="24"/>
          <w:szCs w:val="24"/>
        </w:rPr>
        <w:t>. Vol. II. Santiago de Cuba: Facultad de Derecho. Universidad de Oriente. ENSPES, 1985.</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Benítez Ortúzar, Ignacio, y María Cruz Blanca. «La imprudencia punible en el ámbito de la actividad médico-quirúrgica». En </w:t>
      </w:r>
      <w:r w:rsidRPr="005543CF">
        <w:rPr>
          <w:rFonts w:ascii="Arial Narrow" w:hAnsi="Arial Narrow" w:cs="Times New Roman"/>
          <w:i/>
          <w:iCs/>
          <w:sz w:val="24"/>
          <w:szCs w:val="24"/>
        </w:rPr>
        <w:t>Estudios Jurídicos sobre responsabilidad penal, civil y administrativa del médico y otros agentes sanitarios</w:t>
      </w:r>
      <w:r w:rsidRPr="005543CF">
        <w:rPr>
          <w:rFonts w:ascii="Arial Narrow" w:hAnsi="Arial Narrow" w:cs="Times New Roman"/>
          <w:sz w:val="24"/>
          <w:szCs w:val="24"/>
        </w:rPr>
        <w:t>, 155-99. Madrid: Dykinson, 2009.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Benítez Ortúzar, Ignacio Francisco. </w:t>
      </w:r>
      <w:r w:rsidRPr="005543CF">
        <w:rPr>
          <w:rFonts w:ascii="Arial Narrow" w:hAnsi="Arial Narrow" w:cs="Times New Roman"/>
          <w:i/>
          <w:iCs/>
          <w:sz w:val="24"/>
          <w:szCs w:val="24"/>
        </w:rPr>
        <w:t>La participación en el delito imprudente en el Código penal español de 1995</w:t>
      </w:r>
      <w:r w:rsidRPr="005543CF">
        <w:rPr>
          <w:rFonts w:ascii="Arial Narrow" w:hAnsi="Arial Narrow" w:cs="Times New Roman"/>
          <w:sz w:val="24"/>
          <w:szCs w:val="24"/>
        </w:rPr>
        <w:t>. España: Dykinson, 2007.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Bernate Ochoa, Francisco. </w:t>
      </w:r>
      <w:r w:rsidRPr="005543CF">
        <w:rPr>
          <w:rFonts w:ascii="Arial Narrow" w:hAnsi="Arial Narrow" w:cs="Times New Roman"/>
          <w:i/>
          <w:iCs/>
          <w:sz w:val="24"/>
          <w:szCs w:val="24"/>
        </w:rPr>
        <w:t>Imputación objetiva y responsabilidad penal médica</w:t>
      </w:r>
      <w:r w:rsidRPr="005543CF">
        <w:rPr>
          <w:rFonts w:ascii="Arial Narrow" w:hAnsi="Arial Narrow" w:cs="Times New Roman"/>
          <w:sz w:val="24"/>
          <w:szCs w:val="24"/>
        </w:rPr>
        <w:t>. Bogotá: Universidad del Rosario, 2010.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Blanco Cordero, Isidoro. </w:t>
      </w:r>
      <w:r w:rsidRPr="005543CF">
        <w:rPr>
          <w:rFonts w:ascii="Arial Narrow" w:hAnsi="Arial Narrow" w:cs="Times New Roman"/>
          <w:i/>
          <w:iCs/>
          <w:sz w:val="24"/>
          <w:szCs w:val="24"/>
        </w:rPr>
        <w:t>Límites a la particpación delictiva. Las acciones neutrales y la cooperación en el delito</w:t>
      </w:r>
      <w:r w:rsidRPr="005543CF">
        <w:rPr>
          <w:rFonts w:ascii="Arial Narrow" w:hAnsi="Arial Narrow" w:cs="Times New Roman"/>
          <w:sz w:val="24"/>
          <w:szCs w:val="24"/>
        </w:rPr>
        <w:t>. Granada: Editorial Comares, S.L, 2001.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Bolea Bardon, Carolina. </w:t>
      </w:r>
      <w:r w:rsidRPr="005543CF">
        <w:rPr>
          <w:rFonts w:ascii="Arial Narrow" w:hAnsi="Arial Narrow" w:cs="Times New Roman"/>
          <w:i/>
          <w:iCs/>
          <w:sz w:val="24"/>
          <w:szCs w:val="24"/>
        </w:rPr>
        <w:t>La cooperación necesaria: análisis dogmático y jurisprudencial</w:t>
      </w:r>
      <w:r w:rsidRPr="005543CF">
        <w:rPr>
          <w:rFonts w:ascii="Arial Narrow" w:hAnsi="Arial Narrow" w:cs="Times New Roman"/>
          <w:sz w:val="24"/>
          <w:szCs w:val="24"/>
        </w:rPr>
        <w:t>. Pról. Santiago Mir Puig. Barcelona: Atelier, 2004.</w:t>
      </w:r>
    </w:p>
    <w:p w:rsidR="00F33C84" w:rsidRPr="005543CF" w:rsidRDefault="00F33C84" w:rsidP="006B6B85">
      <w:pPr>
        <w:pStyle w:val="Bibliografa"/>
        <w:jc w:val="both"/>
        <w:rPr>
          <w:rFonts w:ascii="Arial Narrow" w:hAnsi="Arial Narrow" w:cs="Times New Roman"/>
          <w:sz w:val="24"/>
          <w:szCs w:val="24"/>
          <w:lang w:val="pt-BR"/>
        </w:rPr>
      </w:pPr>
      <w:r w:rsidRPr="005543CF">
        <w:rPr>
          <w:rFonts w:ascii="Arial Narrow" w:hAnsi="Arial Narrow" w:cs="Times New Roman"/>
          <w:sz w:val="24"/>
          <w:szCs w:val="24"/>
        </w:rPr>
        <w:t xml:space="preserve">Cerezo Mir, José. «El finalismo, hoy». </w:t>
      </w:r>
      <w:r w:rsidRPr="005543CF">
        <w:rPr>
          <w:rFonts w:ascii="Arial Narrow" w:hAnsi="Arial Narrow" w:cs="Times New Roman"/>
          <w:i/>
          <w:iCs/>
          <w:sz w:val="24"/>
          <w:szCs w:val="24"/>
        </w:rPr>
        <w:t xml:space="preserve">Anuario de Derecho Penal y Ciencias Penales. </w:t>
      </w:r>
      <w:r w:rsidRPr="005543CF">
        <w:rPr>
          <w:rFonts w:ascii="Arial Narrow" w:hAnsi="Arial Narrow" w:cs="Times New Roman"/>
          <w:i/>
          <w:iCs/>
          <w:sz w:val="24"/>
          <w:szCs w:val="24"/>
          <w:lang w:val="pt-BR"/>
        </w:rPr>
        <w:t>Ministerio de Justicia</w:t>
      </w:r>
      <w:r w:rsidRPr="005543CF">
        <w:rPr>
          <w:rFonts w:ascii="Arial Narrow" w:hAnsi="Arial Narrow" w:cs="Times New Roman"/>
          <w:sz w:val="24"/>
          <w:szCs w:val="24"/>
          <w:lang w:val="pt-BR"/>
        </w:rPr>
        <w:t xml:space="preserve"> XLVI, n.</w:t>
      </w:r>
      <w:r w:rsidRPr="005543CF">
        <w:rPr>
          <w:rFonts w:ascii="Arial Narrow" w:hAnsi="Arial Narrow" w:cs="Times New Roman"/>
          <w:sz w:val="24"/>
          <w:szCs w:val="24"/>
          <w:vertAlign w:val="superscript"/>
          <w:lang w:val="pt-BR"/>
        </w:rPr>
        <w:t>o</w:t>
      </w:r>
      <w:r w:rsidRPr="005543CF">
        <w:rPr>
          <w:rFonts w:ascii="Arial Narrow" w:hAnsi="Arial Narrow" w:cs="Times New Roman"/>
          <w:sz w:val="24"/>
          <w:szCs w:val="24"/>
          <w:lang w:val="pt-BR"/>
        </w:rPr>
        <w:t xml:space="preserve"> Fascículo I (abril de 1993): 5-19.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«El tipo de lo injusto de los delitos de acción culposos». </w:t>
      </w:r>
      <w:r w:rsidRPr="005543CF">
        <w:rPr>
          <w:rFonts w:ascii="Arial Narrow" w:hAnsi="Arial Narrow" w:cs="Times New Roman"/>
          <w:i/>
          <w:iCs/>
          <w:sz w:val="24"/>
          <w:szCs w:val="24"/>
        </w:rPr>
        <w:t>Anuario de Derecho Penal y Ciencias Penales</w:t>
      </w:r>
      <w:r w:rsidRPr="005543CF">
        <w:rPr>
          <w:rFonts w:ascii="Arial Narrow" w:hAnsi="Arial Narrow" w:cs="Times New Roman"/>
          <w:sz w:val="24"/>
          <w:szCs w:val="24"/>
        </w:rPr>
        <w:t xml:space="preserve"> XXXVI,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Fascículo III (diciembre de 1983): 471-504.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Choclán Montalvo, Antonio. </w:t>
      </w:r>
      <w:r w:rsidRPr="005543CF">
        <w:rPr>
          <w:rFonts w:ascii="Arial Narrow" w:hAnsi="Arial Narrow" w:cs="Times New Roman"/>
          <w:i/>
          <w:iCs/>
          <w:sz w:val="24"/>
          <w:szCs w:val="24"/>
        </w:rPr>
        <w:t>Deber de cuidado y delito imprudente</w:t>
      </w:r>
      <w:r w:rsidRPr="005543CF">
        <w:rPr>
          <w:rFonts w:ascii="Arial Narrow" w:hAnsi="Arial Narrow" w:cs="Times New Roman"/>
          <w:sz w:val="24"/>
          <w:szCs w:val="24"/>
        </w:rPr>
        <w:t>. Barcelona: Bosch, 1998.</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Cobo del Rosal, Manuel, y Tomás S. Vives Antón.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5a Edición corregida, Aumentada y actualizada. Valencia: Tirant lo Blanch, 1999.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lastRenderedPageBreak/>
        <w:t xml:space="preserve">Corcoy Bidasolo, Mirentxu. </w:t>
      </w:r>
      <w:r w:rsidRPr="005543CF">
        <w:rPr>
          <w:rFonts w:ascii="Arial Narrow" w:hAnsi="Arial Narrow" w:cs="Times New Roman"/>
          <w:i/>
          <w:iCs/>
          <w:sz w:val="24"/>
          <w:szCs w:val="24"/>
        </w:rPr>
        <w:t>El Delito imprudente. Criterios de imputación del resultado</w:t>
      </w:r>
      <w:r w:rsidRPr="005543CF">
        <w:rPr>
          <w:rFonts w:ascii="Arial Narrow" w:hAnsi="Arial Narrow" w:cs="Times New Roman"/>
          <w:sz w:val="24"/>
          <w:szCs w:val="24"/>
        </w:rPr>
        <w:t>. Barcelona: PPU, 1989.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Cuba. Consejo de Gobierno del Tribunal Supremo Popular. «Dictamen No. 255», 3 de diciembre de 1986. http://juriscuba.com/legislacion-2/dictamenes-tribunal-supremo/.</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Cuerda Riezu, Antonio. «Estructura de la autoría en los delitos dolosos, imprudentes y de omisión en Derecho penal español». </w:t>
      </w:r>
      <w:r w:rsidRPr="005543CF">
        <w:rPr>
          <w:rFonts w:ascii="Arial Narrow" w:hAnsi="Arial Narrow" w:cs="Times New Roman"/>
          <w:i/>
          <w:iCs/>
          <w:sz w:val="24"/>
          <w:szCs w:val="24"/>
        </w:rPr>
        <w:t>Anuario de Derecho Penal y Ciencias Penales. Ministerio de Justicia</w:t>
      </w:r>
      <w:r w:rsidRPr="005543CF">
        <w:rPr>
          <w:rFonts w:ascii="Arial Narrow" w:hAnsi="Arial Narrow" w:cs="Times New Roman"/>
          <w:sz w:val="24"/>
          <w:szCs w:val="24"/>
        </w:rPr>
        <w:t xml:space="preserve"> XLV,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Fascículo II (agosto de 1992): 491-514.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Daunis Rodríguez, Alberto. </w:t>
      </w:r>
      <w:r w:rsidRPr="005543CF">
        <w:rPr>
          <w:rFonts w:ascii="Arial Narrow" w:hAnsi="Arial Narrow" w:cs="Times New Roman"/>
          <w:i/>
          <w:iCs/>
          <w:sz w:val="24"/>
          <w:szCs w:val="24"/>
        </w:rPr>
        <w:t>La graduación de la imprudencia punible</w:t>
      </w:r>
      <w:r w:rsidRPr="005543CF">
        <w:rPr>
          <w:rFonts w:ascii="Arial Narrow" w:hAnsi="Arial Narrow" w:cs="Times New Roman"/>
          <w:sz w:val="24"/>
          <w:szCs w:val="24"/>
        </w:rPr>
        <w:t>. España: Editorial Aranzadi, 2020.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Del Castillo Codes, Enrique. </w:t>
      </w:r>
      <w:r w:rsidRPr="005543CF">
        <w:rPr>
          <w:rFonts w:ascii="Arial Narrow" w:hAnsi="Arial Narrow" w:cs="Times New Roman"/>
          <w:i/>
          <w:iCs/>
          <w:sz w:val="24"/>
          <w:szCs w:val="24"/>
        </w:rPr>
        <w:t>La imprudencia: autoría y participación</w:t>
      </w:r>
      <w:r w:rsidRPr="005543CF">
        <w:rPr>
          <w:rFonts w:ascii="Arial Narrow" w:hAnsi="Arial Narrow" w:cs="Times New Roman"/>
          <w:sz w:val="24"/>
          <w:szCs w:val="24"/>
        </w:rPr>
        <w:t>. Madrid: Dykinson, 2007.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Díaz y García Conlledo, Miguel. «Claus Roxin y la teoría de la autoría. Algunas discrepancias». En </w:t>
      </w:r>
      <w:r w:rsidRPr="005543CF">
        <w:rPr>
          <w:rFonts w:ascii="Arial Narrow" w:hAnsi="Arial Narrow" w:cs="Times New Roman"/>
          <w:i/>
          <w:iCs/>
          <w:sz w:val="24"/>
          <w:szCs w:val="24"/>
        </w:rPr>
        <w:t>Libro-Homenaje a Claus Roxin por su nombramiento como Doctor Honoris Causa por la Universidad Inca Garcilaso de la Vega</w:t>
      </w:r>
      <w:r w:rsidRPr="005543CF">
        <w:rPr>
          <w:rFonts w:ascii="Arial Narrow" w:hAnsi="Arial Narrow" w:cs="Times New Roman"/>
          <w:sz w:val="24"/>
          <w:szCs w:val="24"/>
        </w:rPr>
        <w:t>, 138-77. Perú: Universidad Inca Garcilaso de la Vega, 2018.</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La autoría en Derecho Penal</w:t>
      </w:r>
      <w:r w:rsidRPr="005543CF">
        <w:rPr>
          <w:rFonts w:ascii="Arial Narrow" w:hAnsi="Arial Narrow" w:cs="Times New Roman"/>
          <w:sz w:val="24"/>
          <w:szCs w:val="24"/>
        </w:rPr>
        <w:t>. Pról. Diego-Manuel Luzón Peña. Barcelona: PPU, 1991.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«La autoría en el Derecho penal. Caracterización general y especial atención al Código Penal colombiano». </w:t>
      </w:r>
      <w:r w:rsidRPr="005543CF">
        <w:rPr>
          <w:rFonts w:ascii="Arial Narrow" w:hAnsi="Arial Narrow" w:cs="Times New Roman"/>
          <w:i/>
          <w:iCs/>
          <w:sz w:val="24"/>
          <w:szCs w:val="24"/>
        </w:rPr>
        <w:t>Derecho Penal y Criminología</w:t>
      </w:r>
      <w:r w:rsidRPr="005543CF">
        <w:rPr>
          <w:rFonts w:ascii="Arial Narrow" w:hAnsi="Arial Narrow" w:cs="Times New Roman"/>
          <w:sz w:val="24"/>
          <w:szCs w:val="24"/>
        </w:rPr>
        <w:t>, 2004, 33-65.</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«La autoría mediata. Con una especial referencia a los delitos socioeconómicos y contra el medio ambiente». </w:t>
      </w:r>
      <w:r w:rsidRPr="005543CF">
        <w:rPr>
          <w:rFonts w:ascii="Arial Narrow" w:hAnsi="Arial Narrow" w:cs="Times New Roman"/>
          <w:i/>
          <w:iCs/>
          <w:sz w:val="24"/>
          <w:szCs w:val="24"/>
        </w:rPr>
        <w:t>Documentos Penales y Criminológicos</w:t>
      </w:r>
      <w:r w:rsidRPr="005543CF">
        <w:rPr>
          <w:rFonts w:ascii="Arial Narrow" w:hAnsi="Arial Narrow" w:cs="Times New Roman"/>
          <w:sz w:val="24"/>
          <w:szCs w:val="24"/>
        </w:rPr>
        <w:t>,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1 (2001): 29-60.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Durán Seco, Isabel. </w:t>
      </w:r>
      <w:r w:rsidRPr="005543CF">
        <w:rPr>
          <w:rFonts w:ascii="Arial Narrow" w:hAnsi="Arial Narrow" w:cs="Times New Roman"/>
          <w:i/>
          <w:iCs/>
          <w:sz w:val="24"/>
          <w:szCs w:val="24"/>
        </w:rPr>
        <w:t>La coautoría en Derecho Penal: aspectos esenciales</w:t>
      </w:r>
      <w:r w:rsidRPr="005543CF">
        <w:rPr>
          <w:rFonts w:ascii="Arial Narrow" w:hAnsi="Arial Narrow" w:cs="Times New Roman"/>
          <w:sz w:val="24"/>
          <w:szCs w:val="24"/>
        </w:rPr>
        <w:t>. León: Secretariado de publicaciones y medios audiovisuales de la Universidad de León, 2003.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Feijóo Sánchez, Bernardo. </w:t>
      </w:r>
      <w:r w:rsidRPr="005543CF">
        <w:rPr>
          <w:rFonts w:ascii="Arial Narrow" w:hAnsi="Arial Narrow" w:cs="Times New Roman"/>
          <w:i/>
          <w:iCs/>
          <w:sz w:val="24"/>
          <w:szCs w:val="24"/>
        </w:rPr>
        <w:t>Homicidio y lesiones imprudentes: Requisitos y límites materiales</w:t>
      </w:r>
      <w:r w:rsidRPr="005543CF">
        <w:rPr>
          <w:rFonts w:ascii="Arial Narrow" w:hAnsi="Arial Narrow" w:cs="Times New Roman"/>
          <w:sz w:val="24"/>
          <w:szCs w:val="24"/>
        </w:rPr>
        <w:t>. Zaragoza: Edijus, 1999.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García Blanco, María Victoria. </w:t>
      </w:r>
      <w:r w:rsidRPr="005543CF">
        <w:rPr>
          <w:rFonts w:ascii="Arial Narrow" w:hAnsi="Arial Narrow" w:cs="Times New Roman"/>
          <w:i/>
          <w:iCs/>
          <w:sz w:val="24"/>
          <w:szCs w:val="24"/>
        </w:rPr>
        <w:t>La coautoría en Derecho penal</w:t>
      </w:r>
      <w:r w:rsidRPr="005543CF">
        <w:rPr>
          <w:rFonts w:ascii="Arial Narrow" w:hAnsi="Arial Narrow" w:cs="Times New Roman"/>
          <w:sz w:val="24"/>
          <w:szCs w:val="24"/>
        </w:rPr>
        <w:t>. Pról. Antonio Cuerda Riezu. Valencia: Tirant lo Blanch, 2006.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Gómez Benítez, José Manuel. «El dominio del hecho en la autoría (validez y limites)». </w:t>
      </w:r>
      <w:r w:rsidRPr="005543CF">
        <w:rPr>
          <w:rFonts w:ascii="Arial Narrow" w:hAnsi="Arial Narrow" w:cs="Times New Roman"/>
          <w:i/>
          <w:iCs/>
          <w:sz w:val="24"/>
          <w:szCs w:val="24"/>
        </w:rPr>
        <w:t>Anuario de Derecho Penal y Ciencias Penales. Ministerio de Justicia</w:t>
      </w:r>
      <w:r w:rsidRPr="005543CF">
        <w:rPr>
          <w:rFonts w:ascii="Arial Narrow" w:hAnsi="Arial Narrow" w:cs="Times New Roman"/>
          <w:sz w:val="24"/>
          <w:szCs w:val="24"/>
        </w:rPr>
        <w:t xml:space="preserve"> XXXVII,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Fascículo I (abril de 1984): 103-31.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Gómez Rivero, María del Carmen. </w:t>
      </w:r>
      <w:r w:rsidRPr="005543CF">
        <w:rPr>
          <w:rFonts w:ascii="Arial Narrow" w:hAnsi="Arial Narrow" w:cs="Times New Roman"/>
          <w:i/>
          <w:iCs/>
          <w:sz w:val="24"/>
          <w:szCs w:val="24"/>
        </w:rPr>
        <w:t>La responsabilidad penal del médico</w:t>
      </w:r>
      <w:r w:rsidRPr="005543CF">
        <w:rPr>
          <w:rFonts w:ascii="Arial Narrow" w:hAnsi="Arial Narrow" w:cs="Times New Roman"/>
          <w:sz w:val="24"/>
          <w:szCs w:val="24"/>
        </w:rPr>
        <w:t>. Valencia: Tirant lo Blanch, 2003.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González Alcantul, David. </w:t>
      </w:r>
      <w:r w:rsidRPr="005543CF">
        <w:rPr>
          <w:rFonts w:ascii="Arial Narrow" w:hAnsi="Arial Narrow" w:cs="Times New Roman"/>
          <w:i/>
          <w:iCs/>
          <w:sz w:val="24"/>
          <w:szCs w:val="24"/>
        </w:rPr>
        <w:t>Manual de Derecho Penal General</w:t>
      </w:r>
      <w:r w:rsidRPr="005543CF">
        <w:rPr>
          <w:rFonts w:ascii="Arial Narrow" w:hAnsi="Arial Narrow" w:cs="Times New Roman"/>
          <w:sz w:val="24"/>
          <w:szCs w:val="24"/>
        </w:rPr>
        <w:t>. Vol. II. La Habana: Editorial Imprenta Central de las FAR, 1986.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Guanarteme Sánchez Lázaro, Fernando. </w:t>
      </w:r>
      <w:r w:rsidRPr="005543CF">
        <w:rPr>
          <w:rFonts w:ascii="Arial Narrow" w:hAnsi="Arial Narrow" w:cs="Times New Roman"/>
          <w:i/>
          <w:iCs/>
          <w:sz w:val="24"/>
          <w:szCs w:val="24"/>
        </w:rPr>
        <w:t>Intervención delictiva e imprudencia</w:t>
      </w:r>
      <w:r w:rsidRPr="005543CF">
        <w:rPr>
          <w:rFonts w:ascii="Arial Narrow" w:hAnsi="Arial Narrow" w:cs="Times New Roman"/>
          <w:sz w:val="24"/>
          <w:szCs w:val="24"/>
        </w:rPr>
        <w:t>. Pról. Carlos María Romeo Casabona. Granada: Comares, 2004.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Gutiérrez Rodríguez, María. </w:t>
      </w:r>
      <w:r w:rsidRPr="005543CF">
        <w:rPr>
          <w:rFonts w:ascii="Arial Narrow" w:hAnsi="Arial Narrow" w:cs="Times New Roman"/>
          <w:i/>
          <w:iCs/>
          <w:sz w:val="24"/>
          <w:szCs w:val="24"/>
        </w:rPr>
        <w:t>La responsabilidad penal del coautor</w:t>
      </w:r>
      <w:r w:rsidRPr="005543CF">
        <w:rPr>
          <w:rFonts w:ascii="Arial Narrow" w:hAnsi="Arial Narrow" w:cs="Times New Roman"/>
          <w:sz w:val="24"/>
          <w:szCs w:val="24"/>
        </w:rPr>
        <w:t>. Pról. María del Mar Díaz Pita. Valencia: Tirant lo Blanch, 2001.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La responsabilidad penal del coautor</w:t>
      </w:r>
      <w:r w:rsidRPr="005543CF">
        <w:rPr>
          <w:rFonts w:ascii="Arial Narrow" w:hAnsi="Arial Narrow" w:cs="Times New Roman"/>
          <w:sz w:val="24"/>
          <w:szCs w:val="24"/>
        </w:rPr>
        <w:t>. Pról. María del Mar Díaz Pita. Valencia: Tirant lo Blanch, 2001.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Hava García, Esther. </w:t>
      </w:r>
      <w:r w:rsidRPr="005543CF">
        <w:rPr>
          <w:rFonts w:ascii="Arial Narrow" w:hAnsi="Arial Narrow" w:cs="Times New Roman"/>
          <w:i/>
          <w:iCs/>
          <w:sz w:val="24"/>
          <w:szCs w:val="24"/>
        </w:rPr>
        <w:t>La imprudencia médica</w:t>
      </w:r>
      <w:r w:rsidRPr="005543CF">
        <w:rPr>
          <w:rFonts w:ascii="Arial Narrow" w:hAnsi="Arial Narrow" w:cs="Times New Roman"/>
          <w:sz w:val="24"/>
          <w:szCs w:val="24"/>
        </w:rPr>
        <w:t>. Valencia: Tirant lo Blanch, 2001.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Hernández Plasencia, José Ulises. </w:t>
      </w:r>
      <w:r w:rsidRPr="005543CF">
        <w:rPr>
          <w:rFonts w:ascii="Arial Narrow" w:hAnsi="Arial Narrow" w:cs="Times New Roman"/>
          <w:i/>
          <w:iCs/>
          <w:sz w:val="24"/>
          <w:szCs w:val="24"/>
        </w:rPr>
        <w:t>La autoría mediata en el Derecho penal</w:t>
      </w:r>
      <w:r w:rsidRPr="005543CF">
        <w:rPr>
          <w:rFonts w:ascii="Arial Narrow" w:hAnsi="Arial Narrow" w:cs="Times New Roman"/>
          <w:sz w:val="24"/>
          <w:szCs w:val="24"/>
        </w:rPr>
        <w:t>. Pról. Carlos María Romeo Casabona. Granada: Comares, 1996.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Jescheck, Hans Heinrich, y Thomas Weigend. </w:t>
      </w:r>
      <w:r w:rsidRPr="005543CF">
        <w:rPr>
          <w:rFonts w:ascii="Arial Narrow" w:hAnsi="Arial Narrow" w:cs="Times New Roman"/>
          <w:i/>
          <w:iCs/>
          <w:sz w:val="24"/>
          <w:szCs w:val="24"/>
        </w:rPr>
        <w:t>Tratado de Derecho Penal. Parte General</w:t>
      </w:r>
      <w:r w:rsidRPr="005543CF">
        <w:rPr>
          <w:rFonts w:ascii="Arial Narrow" w:hAnsi="Arial Narrow" w:cs="Times New Roman"/>
          <w:sz w:val="24"/>
          <w:szCs w:val="24"/>
        </w:rPr>
        <w:t>. Traducido por Miguel Olmedo Cardenete. 5a edición, Renovada y ampliada. Granada: Colmares,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Tratado de Derecho Penal. Parte General</w:t>
      </w:r>
      <w:r w:rsidRPr="005543CF">
        <w:rPr>
          <w:rFonts w:ascii="Arial Narrow" w:hAnsi="Arial Narrow" w:cs="Times New Roman"/>
          <w:sz w:val="24"/>
          <w:szCs w:val="24"/>
        </w:rPr>
        <w:t>. Traducido por Miguel Olmedo Cardenete. 5a edición. Granada: Colmares,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Jorge Barreiro, Agustín. </w:t>
      </w:r>
      <w:r w:rsidRPr="005543CF">
        <w:rPr>
          <w:rFonts w:ascii="Arial Narrow" w:hAnsi="Arial Narrow" w:cs="Times New Roman"/>
          <w:i/>
          <w:iCs/>
          <w:sz w:val="24"/>
          <w:szCs w:val="24"/>
        </w:rPr>
        <w:t>La imprudencia punible en la actividad médico-quirúrgica</w:t>
      </w:r>
      <w:r w:rsidRPr="005543CF">
        <w:rPr>
          <w:rFonts w:ascii="Arial Narrow" w:hAnsi="Arial Narrow" w:cs="Times New Roman"/>
          <w:sz w:val="24"/>
          <w:szCs w:val="24"/>
        </w:rPr>
        <w:t>. Madrid: Tecnos, 1990.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La imprudencia punible en la actividad médico-quirúrgica</w:t>
      </w:r>
      <w:r w:rsidRPr="005543CF">
        <w:rPr>
          <w:rFonts w:ascii="Arial Narrow" w:hAnsi="Arial Narrow" w:cs="Times New Roman"/>
          <w:sz w:val="24"/>
          <w:szCs w:val="24"/>
        </w:rPr>
        <w:t>. Madrid: Tecnos, 1990.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Lombana Villalba, Jaime. </w:t>
      </w:r>
      <w:r w:rsidRPr="005543CF">
        <w:rPr>
          <w:rFonts w:ascii="Arial Narrow" w:hAnsi="Arial Narrow" w:cs="Times New Roman"/>
          <w:i/>
          <w:iCs/>
          <w:sz w:val="24"/>
          <w:szCs w:val="24"/>
        </w:rPr>
        <w:t>Derecho Penal y responsabilidad médica</w:t>
      </w:r>
      <w:r w:rsidRPr="005543CF">
        <w:rPr>
          <w:rFonts w:ascii="Arial Narrow" w:hAnsi="Arial Narrow" w:cs="Times New Roman"/>
          <w:sz w:val="24"/>
          <w:szCs w:val="24"/>
        </w:rPr>
        <w:t>. Colombia: Biblioteca Jurídica Diké, 2010.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y responsabilidad médica</w:t>
      </w:r>
      <w:r w:rsidRPr="005543CF">
        <w:rPr>
          <w:rFonts w:ascii="Arial Narrow" w:hAnsi="Arial Narrow" w:cs="Times New Roman"/>
          <w:sz w:val="24"/>
          <w:szCs w:val="24"/>
        </w:rPr>
        <w:t>. Colombia: Biblioteca Jurídica Diké, 2010.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lastRenderedPageBreak/>
        <w:t xml:space="preserve">Luzón Peña, Diego-Manuel. «Autoría e imputación objetiva en el delito imprudente: valoración de las aportaciones causales (Comentario a la STS de 27 de enero de 1984». </w:t>
      </w:r>
      <w:r w:rsidRPr="005543CF">
        <w:rPr>
          <w:rFonts w:ascii="Arial Narrow" w:hAnsi="Arial Narrow" w:cs="Times New Roman"/>
          <w:i/>
          <w:iCs/>
          <w:sz w:val="24"/>
          <w:szCs w:val="24"/>
        </w:rPr>
        <w:t>Revista de Derecho de la Circulación</w:t>
      </w:r>
      <w:r w:rsidRPr="005543CF">
        <w:rPr>
          <w:rFonts w:ascii="Arial Narrow" w:hAnsi="Arial Narrow" w:cs="Times New Roman"/>
          <w:sz w:val="24"/>
          <w:szCs w:val="24"/>
        </w:rPr>
        <w:t>, 1984.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Curso de Derecho Penal Parte General</w:t>
      </w:r>
      <w:r w:rsidRPr="005543CF">
        <w:rPr>
          <w:rFonts w:ascii="Arial Narrow" w:hAnsi="Arial Narrow" w:cs="Times New Roman"/>
          <w:sz w:val="24"/>
          <w:szCs w:val="24"/>
        </w:rPr>
        <w:t>. 3ra reimpresión. Vol. I. Madrid: Editorial Universitas, S.A., 2004.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«La “determinación objetiva del hecho”. Observaciones sobre la autoría en delitos dolosos e imprudentes de resultado». </w:t>
      </w:r>
      <w:r w:rsidRPr="005543CF">
        <w:rPr>
          <w:rFonts w:ascii="Arial Narrow" w:hAnsi="Arial Narrow" w:cs="Times New Roman"/>
          <w:i/>
          <w:iCs/>
          <w:sz w:val="24"/>
          <w:szCs w:val="24"/>
        </w:rPr>
        <w:t>ADPCP</w:t>
      </w:r>
      <w:r w:rsidRPr="005543CF">
        <w:rPr>
          <w:rFonts w:ascii="Arial Narrow" w:hAnsi="Arial Narrow" w:cs="Times New Roman"/>
          <w:sz w:val="24"/>
          <w:szCs w:val="24"/>
        </w:rPr>
        <w:t>, 1989, 889-913.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Luzón Peña, Diego-Manuel, y Miguel Díaz y García Conlledo. «Determinación objetiva y positiva del hecho y realización típica como criterios de autoría». </w:t>
      </w:r>
      <w:r w:rsidRPr="005543CF">
        <w:rPr>
          <w:rFonts w:ascii="Arial Narrow" w:hAnsi="Arial Narrow" w:cs="Times New Roman"/>
          <w:i/>
          <w:iCs/>
          <w:sz w:val="24"/>
          <w:szCs w:val="24"/>
        </w:rPr>
        <w:t>Anuario de la Facultad de Derecho de la Universidad de Alcalá</w:t>
      </w:r>
      <w:r w:rsidRPr="005543CF">
        <w:rPr>
          <w:rFonts w:ascii="Arial Narrow" w:hAnsi="Arial Narrow" w:cs="Times New Roman"/>
          <w:sz w:val="24"/>
          <w:szCs w:val="24"/>
        </w:rPr>
        <w:t xml:space="preserve"> III (2000): 53-88.</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«Determinación objetiva y positiva del hecho y realización típica como criterios de autoría». </w:t>
      </w:r>
      <w:r w:rsidRPr="005543CF">
        <w:rPr>
          <w:rFonts w:ascii="Arial Narrow" w:hAnsi="Arial Narrow" w:cs="Times New Roman"/>
          <w:i/>
          <w:iCs/>
          <w:sz w:val="24"/>
          <w:szCs w:val="24"/>
        </w:rPr>
        <w:t>Revista de Derecho Penal Contemporáneo</w:t>
      </w:r>
      <w:r w:rsidRPr="005543CF">
        <w:rPr>
          <w:rFonts w:ascii="Arial Narrow" w:hAnsi="Arial Narrow" w:cs="Times New Roman"/>
          <w:sz w:val="24"/>
          <w:szCs w:val="24"/>
        </w:rPr>
        <w:t>,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2 (2003): 89-128.</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Martínez Gómez, Jesús Armando. «¿Qué entender por responsabilidad médica?» En </w:t>
      </w:r>
      <w:r w:rsidRPr="005543CF">
        <w:rPr>
          <w:rFonts w:ascii="Arial Narrow" w:hAnsi="Arial Narrow" w:cs="Times New Roman"/>
          <w:i/>
          <w:iCs/>
          <w:sz w:val="24"/>
          <w:szCs w:val="24"/>
        </w:rPr>
        <w:t>Bioética. Desde una perspectiva cubana</w:t>
      </w:r>
      <w:r w:rsidRPr="005543CF">
        <w:rPr>
          <w:rFonts w:ascii="Arial Narrow" w:hAnsi="Arial Narrow" w:cs="Times New Roman"/>
          <w:sz w:val="24"/>
          <w:szCs w:val="24"/>
        </w:rPr>
        <w:t>, editado por José Ramón Acosta Sariego, Tercera edición, Ampliada y revisada., 743-55. La Habana: Publicaciones Acuario, 2007.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Maurach, Reinhart. </w:t>
      </w:r>
      <w:r w:rsidRPr="005543CF">
        <w:rPr>
          <w:rFonts w:ascii="Arial Narrow" w:hAnsi="Arial Narrow" w:cs="Times New Roman"/>
          <w:i/>
          <w:iCs/>
          <w:sz w:val="24"/>
          <w:szCs w:val="24"/>
        </w:rPr>
        <w:t>Tratado de Derecho Penal</w:t>
      </w:r>
      <w:r w:rsidRPr="005543CF">
        <w:rPr>
          <w:rFonts w:ascii="Arial Narrow" w:hAnsi="Arial Narrow" w:cs="Times New Roman"/>
          <w:sz w:val="24"/>
          <w:szCs w:val="24"/>
        </w:rPr>
        <w:t>. Traducido por Juan Córdova Roda. Vol. II, pról. Octavio Pérez-Victoria Moreno. Barcelona: Ediciones Ariel, 1962.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Maurach, Reinhart, Karl Heinz Gossel, y Heinz Zipf. </w:t>
      </w:r>
      <w:r w:rsidRPr="005543CF">
        <w:rPr>
          <w:rFonts w:ascii="Arial Narrow" w:hAnsi="Arial Narrow" w:cs="Times New Roman"/>
          <w:i/>
          <w:iCs/>
          <w:sz w:val="24"/>
          <w:szCs w:val="24"/>
        </w:rPr>
        <w:t>Derecho penal Parte general. Formas de aparición del delito y las consecuencias jurídicas del hecho</w:t>
      </w:r>
      <w:r w:rsidRPr="005543CF">
        <w:rPr>
          <w:rFonts w:ascii="Arial Narrow" w:hAnsi="Arial Narrow" w:cs="Times New Roman"/>
          <w:sz w:val="24"/>
          <w:szCs w:val="24"/>
        </w:rPr>
        <w:t>. Traducido por Jorge Bonfill Genzsch. 7a edición. Vol. 2. Buenos Aires: Editorial Astrea, 1995.</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Mejías Rodríguez, Carlos Alberto. </w:t>
      </w:r>
      <w:r w:rsidRPr="005543CF">
        <w:rPr>
          <w:rFonts w:ascii="Arial Narrow" w:hAnsi="Arial Narrow" w:cs="Times New Roman"/>
          <w:i/>
          <w:iCs/>
          <w:sz w:val="24"/>
          <w:szCs w:val="24"/>
        </w:rPr>
        <w:t>Derecho Penal Económico</w:t>
      </w:r>
      <w:r w:rsidRPr="005543CF">
        <w:rPr>
          <w:rFonts w:ascii="Arial Narrow" w:hAnsi="Arial Narrow" w:cs="Times New Roman"/>
          <w:sz w:val="24"/>
          <w:szCs w:val="24"/>
        </w:rPr>
        <w:t>. La Habana: Editorial Félix Varela, 2016.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«Las circunstancias atenuantes y agravantes en la teoría general de las circunstancias modificativas de la responsabilidad penal». Tesis doctoral, Universidad de La Habana, 2003.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Mir Puig, Santiago.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xml:space="preserve">. 10 </w:t>
      </w:r>
      <w:r w:rsidRPr="005543CF">
        <w:rPr>
          <w:rFonts w:ascii="Arial Narrow" w:hAnsi="Arial Narrow" w:cs="Times New Roman"/>
          <w:sz w:val="24"/>
          <w:szCs w:val="24"/>
          <w:vertAlign w:val="superscript"/>
        </w:rPr>
        <w:t>a</w:t>
      </w:r>
      <w:r w:rsidRPr="005543CF">
        <w:rPr>
          <w:rFonts w:ascii="Arial Narrow" w:hAnsi="Arial Narrow" w:cs="Times New Roman"/>
          <w:sz w:val="24"/>
          <w:szCs w:val="24"/>
        </w:rPr>
        <w:t xml:space="preserve"> edición actualizada y revisada. Barcelona: Editorial Reppertor, 2016.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xml:space="preserve">. 10 </w:t>
      </w:r>
      <w:r w:rsidRPr="005543CF">
        <w:rPr>
          <w:rFonts w:ascii="Arial Narrow" w:hAnsi="Arial Narrow" w:cs="Times New Roman"/>
          <w:sz w:val="24"/>
          <w:szCs w:val="24"/>
          <w:vertAlign w:val="superscript"/>
        </w:rPr>
        <w:t>a</w:t>
      </w:r>
      <w:r w:rsidRPr="005543CF">
        <w:rPr>
          <w:rFonts w:ascii="Arial Narrow" w:hAnsi="Arial Narrow" w:cs="Times New Roman"/>
          <w:sz w:val="24"/>
          <w:szCs w:val="24"/>
        </w:rPr>
        <w:t xml:space="preserve"> edición actualizada y revisada. Barcelona: Editorial Reppertor, 2016.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Muñoz Conde, Francisco, y Mercedes García Arán.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8</w:t>
      </w:r>
      <w:r w:rsidRPr="005543CF">
        <w:rPr>
          <w:rFonts w:ascii="Arial Narrow" w:hAnsi="Arial Narrow" w:cs="Times New Roman"/>
          <w:sz w:val="24"/>
          <w:szCs w:val="24"/>
          <w:vertAlign w:val="superscript"/>
        </w:rPr>
        <w:t>a</w:t>
      </w:r>
      <w:r w:rsidRPr="005543CF">
        <w:rPr>
          <w:rFonts w:ascii="Arial Narrow" w:hAnsi="Arial Narrow" w:cs="Times New Roman"/>
          <w:sz w:val="24"/>
          <w:szCs w:val="24"/>
        </w:rPr>
        <w:t xml:space="preserve"> edición, Revisada y puesta al día. Valencia: Tirant lo Blanch, 2010.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8</w:t>
      </w:r>
      <w:r w:rsidRPr="005543CF">
        <w:rPr>
          <w:rFonts w:ascii="Arial Narrow" w:hAnsi="Arial Narrow" w:cs="Times New Roman"/>
          <w:sz w:val="24"/>
          <w:szCs w:val="24"/>
          <w:vertAlign w:val="superscript"/>
        </w:rPr>
        <w:t>a</w:t>
      </w:r>
      <w:r w:rsidRPr="005543CF">
        <w:rPr>
          <w:rFonts w:ascii="Arial Narrow" w:hAnsi="Arial Narrow" w:cs="Times New Roman"/>
          <w:sz w:val="24"/>
          <w:szCs w:val="24"/>
        </w:rPr>
        <w:t xml:space="preserve"> edición, Revisada y puesta al día. Valencia: Tirant lo Blanch, 2010.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Palencia Núñez, Mónica Rosa Irene. «Presupuestos para el redimensionamiento teórico del deber objetivo de cuidado en Ecuador». Tesis doctoral, Universidad de La Habana, 2017.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Pérez Duharte, Arlín. «La autoría en los delitos omisivos». Tesis doctoral, Universidad de Oriente, 2007.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Pérez Manzano, Mercedes. </w:t>
      </w:r>
      <w:r w:rsidRPr="005543CF">
        <w:rPr>
          <w:rFonts w:ascii="Arial Narrow" w:hAnsi="Arial Narrow" w:cs="Times New Roman"/>
          <w:i/>
          <w:iCs/>
          <w:sz w:val="24"/>
          <w:szCs w:val="24"/>
        </w:rPr>
        <w:t>Autoría y participación imprudente en el Código penal de 1995</w:t>
      </w:r>
      <w:r w:rsidRPr="005543CF">
        <w:rPr>
          <w:rFonts w:ascii="Arial Narrow" w:hAnsi="Arial Narrow" w:cs="Times New Roman"/>
          <w:sz w:val="24"/>
          <w:szCs w:val="24"/>
        </w:rPr>
        <w:t>. Madrid: Civitas, 1999.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Perin, Andrea. «Imprudencia penal médica. Definición criteriológica de un modelo de imputación deóntico y liberal». En </w:t>
      </w:r>
      <w:r w:rsidRPr="005543CF">
        <w:rPr>
          <w:rFonts w:ascii="Arial Narrow" w:hAnsi="Arial Narrow" w:cs="Times New Roman"/>
          <w:i/>
          <w:iCs/>
          <w:sz w:val="24"/>
          <w:szCs w:val="24"/>
        </w:rPr>
        <w:t>Derecho y medicina defensiva: legitimidad y límites de la intervención penal</w:t>
      </w:r>
      <w:r w:rsidRPr="005543CF">
        <w:rPr>
          <w:rFonts w:ascii="Arial Narrow" w:hAnsi="Arial Narrow" w:cs="Times New Roman"/>
          <w:sz w:val="24"/>
          <w:szCs w:val="24"/>
        </w:rPr>
        <w:t>, 117-47. Bilbao-Granada: Editorial Comares, S.L, 2020.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Poveda Buitrago, Nilson. </w:t>
      </w:r>
      <w:r w:rsidRPr="005543CF">
        <w:rPr>
          <w:rFonts w:ascii="Arial Narrow" w:hAnsi="Arial Narrow" w:cs="Times New Roman"/>
          <w:i/>
          <w:iCs/>
          <w:sz w:val="24"/>
          <w:szCs w:val="24"/>
        </w:rPr>
        <w:t>Imputación objetiva, acciones a propio riesgo y responsabilidad penal médica en Colombia</w:t>
      </w:r>
      <w:r w:rsidRPr="005543CF">
        <w:rPr>
          <w:rFonts w:ascii="Arial Narrow" w:hAnsi="Arial Narrow" w:cs="Times New Roman"/>
          <w:sz w:val="24"/>
          <w:szCs w:val="24"/>
        </w:rPr>
        <w:t>. Bogotá: Grupo Editorial Ibáñez, 2014.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Quirós Pírez, Renén. </w:t>
      </w:r>
      <w:r w:rsidRPr="005543CF">
        <w:rPr>
          <w:rFonts w:ascii="Arial Narrow" w:hAnsi="Arial Narrow" w:cs="Times New Roman"/>
          <w:i/>
          <w:iCs/>
          <w:sz w:val="24"/>
          <w:szCs w:val="24"/>
        </w:rPr>
        <w:t>Manual de Derecho Penal</w:t>
      </w:r>
      <w:r w:rsidRPr="005543CF">
        <w:rPr>
          <w:rFonts w:ascii="Arial Narrow" w:hAnsi="Arial Narrow" w:cs="Times New Roman"/>
          <w:sz w:val="24"/>
          <w:szCs w:val="24"/>
        </w:rPr>
        <w:t>. Vol. III. 4 vols. La Habana: Félix Varela,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Manual de Derecho Penal</w:t>
      </w:r>
      <w:r w:rsidRPr="005543CF">
        <w:rPr>
          <w:rFonts w:ascii="Arial Narrow" w:hAnsi="Arial Narrow" w:cs="Times New Roman"/>
          <w:sz w:val="24"/>
          <w:szCs w:val="24"/>
        </w:rPr>
        <w:t>. Vol. III. 4 vols. La Habana: Félix Varela,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Manual de Derecho Penal</w:t>
      </w:r>
      <w:r w:rsidRPr="005543CF">
        <w:rPr>
          <w:rFonts w:ascii="Arial Narrow" w:hAnsi="Arial Narrow" w:cs="Times New Roman"/>
          <w:sz w:val="24"/>
          <w:szCs w:val="24"/>
        </w:rPr>
        <w:t>. Vol. II. 4 vols. La Habana: Félix Varela, 2005.</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Ramos Smith, Guadalupe.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2a edición. Vol. I. 2 vols. La Habana: Editorial Pueblo y Educación, 1989.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lastRenderedPageBreak/>
        <w:t xml:space="preserve">———.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2a edición. Vol. I. 2 vols. La Habana: Editorial Pueblo y Educación, 1989.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Rivero García, Danilo, y María Caridad Bertot Yero. </w:t>
      </w:r>
      <w:r w:rsidRPr="005543CF">
        <w:rPr>
          <w:rFonts w:ascii="Arial Narrow" w:hAnsi="Arial Narrow" w:cs="Times New Roman"/>
          <w:i/>
          <w:iCs/>
          <w:sz w:val="24"/>
          <w:szCs w:val="24"/>
        </w:rPr>
        <w:t>Código Penal de la República de Cuba Ley No. 62/87 (Anotado con las Disposiciones del CGTSP)</w:t>
      </w:r>
      <w:r w:rsidRPr="005543CF">
        <w:rPr>
          <w:rFonts w:ascii="Arial Narrow" w:hAnsi="Arial Narrow" w:cs="Times New Roman"/>
          <w:sz w:val="24"/>
          <w:szCs w:val="24"/>
        </w:rPr>
        <w:t>. 3a edición. La Habana: Ediciones ONBC, 2017.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Robles Planas, Ricardo. «La estructura de la intervención en el delito». </w:t>
      </w:r>
      <w:r w:rsidRPr="005543CF">
        <w:rPr>
          <w:rFonts w:ascii="Arial Narrow" w:hAnsi="Arial Narrow" w:cs="Times New Roman"/>
          <w:i/>
          <w:iCs/>
          <w:sz w:val="24"/>
          <w:szCs w:val="24"/>
        </w:rPr>
        <w:t>Polít. Crim.</w:t>
      </w:r>
      <w:r w:rsidRPr="005543CF">
        <w:rPr>
          <w:rFonts w:ascii="Arial Narrow" w:hAnsi="Arial Narrow" w:cs="Times New Roman"/>
          <w:sz w:val="24"/>
          <w:szCs w:val="24"/>
        </w:rPr>
        <w:t xml:space="preserve"> 15,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30 (diciembre de 2020): 993-1007.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«Participación en el delito e imprudencia». </w:t>
      </w:r>
      <w:r w:rsidRPr="005543CF">
        <w:rPr>
          <w:rFonts w:ascii="Arial Narrow" w:hAnsi="Arial Narrow" w:cs="Times New Roman"/>
          <w:i/>
          <w:iCs/>
          <w:sz w:val="24"/>
          <w:szCs w:val="24"/>
        </w:rPr>
        <w:t>Revista de Derecho Penal y Criminología</w:t>
      </w:r>
      <w:r w:rsidRPr="005543CF">
        <w:rPr>
          <w:rFonts w:ascii="Arial Narrow" w:hAnsi="Arial Narrow" w:cs="Times New Roman"/>
          <w:sz w:val="24"/>
          <w:szCs w:val="24"/>
        </w:rPr>
        <w:t xml:space="preserve"> 2</w:t>
      </w:r>
      <w:r w:rsidRPr="005543CF">
        <w:rPr>
          <w:rFonts w:ascii="Arial Narrow" w:hAnsi="Arial Narrow" w:cs="Times New Roman"/>
          <w:sz w:val="24"/>
          <w:szCs w:val="24"/>
          <w:vertAlign w:val="superscript"/>
        </w:rPr>
        <w:t>a</w:t>
      </w:r>
      <w:r w:rsidRPr="005543CF">
        <w:rPr>
          <w:rFonts w:ascii="Arial Narrow" w:hAnsi="Arial Narrow" w:cs="Times New Roman"/>
          <w:sz w:val="24"/>
          <w:szCs w:val="24"/>
        </w:rPr>
        <w:t xml:space="preserve"> Época,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6 (2000): 223-51.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Rodríguez Mourullo, Gonzalo. «El actor mediato en Derecho penal español». </w:t>
      </w:r>
      <w:r w:rsidRPr="005543CF">
        <w:rPr>
          <w:rFonts w:ascii="Arial Narrow" w:hAnsi="Arial Narrow" w:cs="Times New Roman"/>
          <w:i/>
          <w:iCs/>
          <w:sz w:val="24"/>
          <w:szCs w:val="24"/>
        </w:rPr>
        <w:t>Anuario de Derecho Penal y Ciencias Penales. Ministerio de Justicia</w:t>
      </w:r>
      <w:r w:rsidRPr="005543CF">
        <w:rPr>
          <w:rFonts w:ascii="Arial Narrow" w:hAnsi="Arial Narrow" w:cs="Times New Roman"/>
          <w:sz w:val="24"/>
          <w:szCs w:val="24"/>
        </w:rPr>
        <w:t xml:space="preserve"> XXII,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Facsículo III (diciembre de 1969): 461-87.</w:t>
      </w:r>
    </w:p>
    <w:p w:rsidR="00F33C84" w:rsidRPr="005543CF" w:rsidRDefault="00F33C84" w:rsidP="006B6B85">
      <w:pPr>
        <w:pStyle w:val="Bibliografa"/>
        <w:jc w:val="both"/>
        <w:rPr>
          <w:rFonts w:ascii="Arial Narrow" w:hAnsi="Arial Narrow" w:cs="Times New Roman"/>
          <w:sz w:val="24"/>
          <w:szCs w:val="24"/>
          <w:lang w:val="pt-BR"/>
        </w:rPr>
      </w:pPr>
      <w:r w:rsidRPr="005543CF">
        <w:rPr>
          <w:rFonts w:ascii="Arial Narrow" w:hAnsi="Arial Narrow" w:cs="Times New Roman"/>
          <w:sz w:val="24"/>
          <w:szCs w:val="24"/>
        </w:rPr>
        <w:t xml:space="preserve">Rodríguez Vázquez, Virgilio. «La coautoría con imprudencia desde la teoría de la determinación objetiva y positiva del hecho. Una reinterpretación del papel del acuerdo para reforzar el carácter objetivo de la teoría». </w:t>
      </w:r>
      <w:r w:rsidRPr="005543CF">
        <w:rPr>
          <w:rFonts w:ascii="Arial Narrow" w:hAnsi="Arial Narrow" w:cs="Times New Roman"/>
          <w:i/>
          <w:iCs/>
          <w:sz w:val="24"/>
          <w:szCs w:val="24"/>
          <w:lang w:val="pt-BR"/>
        </w:rPr>
        <w:t>Anuario da Facultade de Dereito da Universidade da Coruña</w:t>
      </w:r>
      <w:r w:rsidRPr="005543CF">
        <w:rPr>
          <w:rFonts w:ascii="Arial Narrow" w:hAnsi="Arial Narrow" w:cs="Times New Roman"/>
          <w:sz w:val="24"/>
          <w:szCs w:val="24"/>
          <w:lang w:val="pt-BR"/>
        </w:rPr>
        <w:t>, n.</w:t>
      </w:r>
      <w:r w:rsidRPr="005543CF">
        <w:rPr>
          <w:rFonts w:ascii="Arial Narrow" w:hAnsi="Arial Narrow" w:cs="Times New Roman"/>
          <w:sz w:val="24"/>
          <w:szCs w:val="24"/>
          <w:vertAlign w:val="superscript"/>
          <w:lang w:val="pt-BR"/>
        </w:rPr>
        <w:t>o</w:t>
      </w:r>
      <w:r w:rsidRPr="005543CF">
        <w:rPr>
          <w:rFonts w:ascii="Arial Narrow" w:hAnsi="Arial Narrow" w:cs="Times New Roman"/>
          <w:sz w:val="24"/>
          <w:szCs w:val="24"/>
          <w:lang w:val="pt-BR"/>
        </w:rPr>
        <w:t xml:space="preserve"> 23 (2019): 373-410. doi:https://doi.org/10.17979/afdudc.2019.23.0.6028.</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Responsabilidad penal en el ejercicio de actividades médico-sanitarias</w:t>
      </w:r>
      <w:r w:rsidRPr="005543CF">
        <w:rPr>
          <w:rFonts w:ascii="Arial Narrow" w:hAnsi="Arial Narrow" w:cs="Times New Roman"/>
          <w:sz w:val="24"/>
          <w:szCs w:val="24"/>
        </w:rPr>
        <w:t>. Madrid: Marcial Pons, 2012.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Roso Cañadillas, Raquel. </w:t>
      </w:r>
      <w:r w:rsidRPr="005543CF">
        <w:rPr>
          <w:rFonts w:ascii="Arial Narrow" w:hAnsi="Arial Narrow" w:cs="Times New Roman"/>
          <w:i/>
          <w:iCs/>
          <w:sz w:val="24"/>
          <w:szCs w:val="24"/>
        </w:rPr>
        <w:t>Autoría y participación imprudente</w:t>
      </w:r>
      <w:r w:rsidRPr="005543CF">
        <w:rPr>
          <w:rFonts w:ascii="Arial Narrow" w:hAnsi="Arial Narrow" w:cs="Times New Roman"/>
          <w:sz w:val="24"/>
          <w:szCs w:val="24"/>
        </w:rPr>
        <w:t>. Pról. Diego-Manuel Luzón Peña. Granada: Comares,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«Los criterios de autoría en el delito imprudente». </w:t>
      </w:r>
      <w:r w:rsidRPr="005543CF">
        <w:rPr>
          <w:rFonts w:ascii="Arial Narrow" w:hAnsi="Arial Narrow" w:cs="Times New Roman"/>
          <w:i/>
          <w:iCs/>
          <w:sz w:val="24"/>
          <w:szCs w:val="24"/>
        </w:rPr>
        <w:t>Derecho Penal y Criminología</w:t>
      </w:r>
      <w:r w:rsidRPr="005543CF">
        <w:rPr>
          <w:rFonts w:ascii="Arial Narrow" w:hAnsi="Arial Narrow" w:cs="Times New Roman"/>
          <w:sz w:val="24"/>
          <w:szCs w:val="24"/>
        </w:rPr>
        <w:t xml:space="preserve"> 25,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75 (2018): 227-44.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Roxin, Claus. </w:t>
      </w:r>
      <w:r w:rsidRPr="005543CF">
        <w:rPr>
          <w:rFonts w:ascii="Arial Narrow" w:hAnsi="Arial Narrow" w:cs="Times New Roman"/>
          <w:i/>
          <w:iCs/>
          <w:sz w:val="24"/>
          <w:szCs w:val="24"/>
        </w:rPr>
        <w:t>Autoría y dominio del hecho en Derecho Penal</w:t>
      </w:r>
      <w:r w:rsidRPr="005543CF">
        <w:rPr>
          <w:rFonts w:ascii="Arial Narrow" w:hAnsi="Arial Narrow" w:cs="Times New Roman"/>
          <w:sz w:val="24"/>
          <w:szCs w:val="24"/>
        </w:rPr>
        <w:t>. Traducido por Cuello Contreras y Serrano Gonzáles De Murillo. 7a ed. Madrid: Marcial Pons, Ediciones jurídicas y sociales S.A, 2000.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Autoría y dominio del hecho en Derecho Penal</w:t>
      </w:r>
      <w:r w:rsidRPr="005543CF">
        <w:rPr>
          <w:rFonts w:ascii="Arial Narrow" w:hAnsi="Arial Narrow" w:cs="Times New Roman"/>
          <w:sz w:val="24"/>
          <w:szCs w:val="24"/>
        </w:rPr>
        <w:t>. Traducido por Cuello Contreras y Serrano Gonzáles De Murillo. 7a ed. Madrid: Marcial Pons, Ediciones jurídicas y sociales S.A, 2000.</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Parte General. Especiales formas de aparición del delito</w:t>
      </w:r>
      <w:r w:rsidRPr="005543CF">
        <w:rPr>
          <w:rFonts w:ascii="Arial Narrow" w:hAnsi="Arial Narrow" w:cs="Times New Roman"/>
          <w:sz w:val="24"/>
          <w:szCs w:val="24"/>
        </w:rPr>
        <w:t>. Traducido por Diego-Manuel Luzón Peña, José Manuel Paredes Castañón, Miguel Díaz y García Conlledo, y Javier De Vicente Remesal. Vol. II. España: Thomson Reuters, 2014.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Parte General. Especiales formas de aparición del delito</w:t>
      </w:r>
      <w:r w:rsidRPr="005543CF">
        <w:rPr>
          <w:rFonts w:ascii="Arial Narrow" w:hAnsi="Arial Narrow" w:cs="Times New Roman"/>
          <w:sz w:val="24"/>
          <w:szCs w:val="24"/>
        </w:rPr>
        <w:t>. Traducido por Diego-Manuel Luzón Peña, José Manuel Paredes Castañón, Miguel Díaz y García Conlledo, y Javier De Vicente Remesal. Vol. II. España: Editorial Aranzadi, 2014.</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Parte General. Fundamentos. La estructura de la teoría del delito</w:t>
      </w:r>
      <w:r w:rsidRPr="005543CF">
        <w:rPr>
          <w:rFonts w:ascii="Arial Narrow" w:hAnsi="Arial Narrow" w:cs="Times New Roman"/>
          <w:sz w:val="24"/>
          <w:szCs w:val="24"/>
        </w:rPr>
        <w:t>. Traducido por Diego-Manuel Luzón Peña, Miguel Díaz y García Conlledo, y Javier De Vicente Remesal. 2.a ed. Vol. I. España: Civitas, S. A., 1997.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Ruiz Antón, Luis Felipe. </w:t>
      </w:r>
      <w:r w:rsidRPr="005543CF">
        <w:rPr>
          <w:rFonts w:ascii="Arial Narrow" w:hAnsi="Arial Narrow" w:cs="Times New Roman"/>
          <w:i/>
          <w:iCs/>
          <w:sz w:val="24"/>
          <w:szCs w:val="24"/>
        </w:rPr>
        <w:t>El agente provocador en el Derecho penal</w:t>
      </w:r>
      <w:r w:rsidRPr="005543CF">
        <w:rPr>
          <w:rFonts w:ascii="Arial Narrow" w:hAnsi="Arial Narrow" w:cs="Times New Roman"/>
          <w:sz w:val="24"/>
          <w:szCs w:val="24"/>
        </w:rPr>
        <w:t>. Pról. José María Rodríguez Devesa. Madrid: Edersa, 1982.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Sáinz-Cantero Caparrós, José E. </w:t>
      </w:r>
      <w:r w:rsidRPr="005543CF">
        <w:rPr>
          <w:rFonts w:ascii="Arial Narrow" w:hAnsi="Arial Narrow" w:cs="Times New Roman"/>
          <w:i/>
          <w:iCs/>
          <w:sz w:val="24"/>
          <w:szCs w:val="24"/>
        </w:rPr>
        <w:t>La «codelincuencia» en los delitos imprudentes en el Código Penal de 1995</w:t>
      </w:r>
      <w:r w:rsidRPr="005543CF">
        <w:rPr>
          <w:rFonts w:ascii="Arial Narrow" w:hAnsi="Arial Narrow" w:cs="Times New Roman"/>
          <w:sz w:val="24"/>
          <w:szCs w:val="24"/>
        </w:rPr>
        <w:t>. Madrid: Marcial Pons, 2001.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Silva Sánchez, Jesús María. </w:t>
      </w:r>
      <w:r w:rsidRPr="005543CF">
        <w:rPr>
          <w:rFonts w:ascii="Arial Narrow" w:hAnsi="Arial Narrow" w:cs="Times New Roman"/>
          <w:i/>
          <w:iCs/>
          <w:sz w:val="24"/>
          <w:szCs w:val="24"/>
        </w:rPr>
        <w:t>Medicinas alternativas e imprudencia médica</w:t>
      </w:r>
      <w:r w:rsidRPr="005543CF">
        <w:rPr>
          <w:rFonts w:ascii="Arial Narrow" w:hAnsi="Arial Narrow" w:cs="Times New Roman"/>
          <w:sz w:val="24"/>
          <w:szCs w:val="24"/>
        </w:rPr>
        <w:t>. Barcelona: José María Bosch Editor, 1999.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Medicinas alternativas e imprudencia médica</w:t>
      </w:r>
      <w:r w:rsidRPr="005543CF">
        <w:rPr>
          <w:rFonts w:ascii="Arial Narrow" w:hAnsi="Arial Narrow" w:cs="Times New Roman"/>
          <w:sz w:val="24"/>
          <w:szCs w:val="24"/>
        </w:rPr>
        <w:t>. Barcelona: José María Bosch Editor, 1999.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Soto Nieto, Francisco. «Coautoría en los delitos de imprudencia médica». </w:t>
      </w:r>
      <w:r w:rsidRPr="005543CF">
        <w:rPr>
          <w:rFonts w:ascii="Arial Narrow" w:hAnsi="Arial Narrow" w:cs="Times New Roman"/>
          <w:i/>
          <w:iCs/>
          <w:sz w:val="24"/>
          <w:szCs w:val="24"/>
        </w:rPr>
        <w:t>La Ley</w:t>
      </w:r>
      <w:r w:rsidRPr="005543CF">
        <w:rPr>
          <w:rFonts w:ascii="Arial Narrow" w:hAnsi="Arial Narrow" w:cs="Times New Roman"/>
          <w:sz w:val="24"/>
          <w:szCs w:val="24"/>
        </w:rPr>
        <w:t>,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7 (2002): 1774-76.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Tribunal Militar Región Santiago de Cuba. «Sentencia No. 51, de 17 de mayo de 2013 (Causa No. 43/2013)», 17 de mayo de 2013.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«Sentencia No. 115, de 13 de noviembre de 2019 (Causa No. 177/2018)», 13 de noviembre de 2019.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lastRenderedPageBreak/>
        <w:t>Tribunal Provincial Popular de Guantánamo. Sala Primera de lo Penal. «Sentencia No. 203, de 22 de diciembre de 2016 (Causa No. 165/2016)», 22 de diciembre de 2016.</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Tribunal Supremo Popular. Sala de lo Penal. «Sentencia No. 5381, de 30 de diciembre de 2008». En </w:t>
      </w:r>
      <w:r w:rsidRPr="005543CF">
        <w:rPr>
          <w:rFonts w:ascii="Arial Narrow" w:hAnsi="Arial Narrow" w:cs="Times New Roman"/>
          <w:i/>
          <w:iCs/>
          <w:sz w:val="24"/>
          <w:szCs w:val="24"/>
        </w:rPr>
        <w:t>Boletín del Tribunal Supremo Popular</w:t>
      </w:r>
      <w:r w:rsidRPr="005543CF">
        <w:rPr>
          <w:rFonts w:ascii="Arial Narrow" w:hAnsi="Arial Narrow" w:cs="Times New Roman"/>
          <w:sz w:val="24"/>
          <w:szCs w:val="24"/>
        </w:rPr>
        <w:t>, editado por (juez ponente) Héctor Fidel Hernández Sosa, 37-41. La Habana: Consejo de Gobierno del Tribunal Supremo Popular, 2008.</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Vallejo Jiménez, Geovana Andrea. «Responsabilidad penal sanitaria: problemas específicos en torno a la imprudencia médica». Tesis doctoral, Universidad de León, 2012. https://buleria.unileon.es/bitstream/handle/10612/2217/tesis_e4242b.pdf?sequence=1.</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Vera Toste, Yan. </w:t>
      </w:r>
      <w:r w:rsidRPr="005543CF">
        <w:rPr>
          <w:rFonts w:ascii="Arial Narrow" w:hAnsi="Arial Narrow" w:cs="Times New Roman"/>
          <w:i/>
          <w:iCs/>
          <w:sz w:val="24"/>
          <w:szCs w:val="24"/>
        </w:rPr>
        <w:t>Autoría y participación</w:t>
      </w:r>
      <w:r w:rsidRPr="005543CF">
        <w:rPr>
          <w:rFonts w:ascii="Arial Narrow" w:hAnsi="Arial Narrow" w:cs="Times New Roman"/>
          <w:sz w:val="24"/>
          <w:szCs w:val="24"/>
        </w:rPr>
        <w:t>. La Habana: Editorial UNIJURIS, 2015.</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«La participación en los delitos de sujeto especial». Tesis doctoral, Escuela Militar Superior “Comandante Arides Estéves Sánchez”. Universidad de la Habana, 2005.</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Vicente Remesal, Javier de. «Criterios jurisprudenciales sobre la imprudencia profesional en el ámbito médico sanitario». </w:t>
      </w:r>
      <w:r w:rsidRPr="005543CF">
        <w:rPr>
          <w:rFonts w:ascii="Arial Narrow" w:hAnsi="Arial Narrow" w:cs="Times New Roman"/>
          <w:i/>
          <w:iCs/>
          <w:sz w:val="24"/>
          <w:szCs w:val="24"/>
        </w:rPr>
        <w:t>Controversia. Revista Xurídica Xeral</w:t>
      </w:r>
      <w:r w:rsidRPr="005543CF">
        <w:rPr>
          <w:rFonts w:ascii="Arial Narrow" w:hAnsi="Arial Narrow" w:cs="Times New Roman"/>
          <w:sz w:val="24"/>
          <w:szCs w:val="24"/>
        </w:rPr>
        <w:t xml:space="preserve"> Segunda época, n.</w:t>
      </w:r>
      <w:r w:rsidRPr="005543CF">
        <w:rPr>
          <w:rFonts w:ascii="Arial Narrow" w:hAnsi="Arial Narrow" w:cs="Times New Roman"/>
          <w:sz w:val="24"/>
          <w:szCs w:val="24"/>
          <w:vertAlign w:val="superscript"/>
        </w:rPr>
        <w:t>o</w:t>
      </w:r>
      <w:r w:rsidRPr="005543CF">
        <w:rPr>
          <w:rFonts w:ascii="Arial Narrow" w:hAnsi="Arial Narrow" w:cs="Times New Roman"/>
          <w:sz w:val="24"/>
          <w:szCs w:val="24"/>
        </w:rPr>
        <w:t xml:space="preserve"> 1 (2000): 91-113.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Vicente Remesal, Javier de, y Virgilio Rodríguez Vázquez. «El médico ante el Derecho penal: consideraciones sobre la imprudencia profesional, inhabilitación profesional y el trabajo en equipo». En </w:t>
      </w:r>
      <w:r w:rsidRPr="005543CF">
        <w:rPr>
          <w:rFonts w:ascii="Arial Narrow" w:hAnsi="Arial Narrow" w:cs="Times New Roman"/>
          <w:i/>
          <w:iCs/>
          <w:sz w:val="24"/>
          <w:szCs w:val="24"/>
        </w:rPr>
        <w:t>Universitas vitae. Homenaje a Ruperto Núñez Barbero</w:t>
      </w:r>
      <w:r w:rsidRPr="005543CF">
        <w:rPr>
          <w:rFonts w:ascii="Arial Narrow" w:hAnsi="Arial Narrow" w:cs="Times New Roman"/>
          <w:sz w:val="24"/>
          <w:szCs w:val="24"/>
        </w:rPr>
        <w:t>, editado por Fernando Pérez Álvarez, 145-78. Salamanca, España: Ediciones Universidad de Salamanca, 2007.</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Villacampa Estiarte, Carolina. </w:t>
      </w:r>
      <w:r w:rsidRPr="005543CF">
        <w:rPr>
          <w:rFonts w:ascii="Arial Narrow" w:hAnsi="Arial Narrow" w:cs="Times New Roman"/>
          <w:i/>
          <w:iCs/>
          <w:sz w:val="24"/>
          <w:szCs w:val="24"/>
        </w:rPr>
        <w:t>Responsabilidad penal del personal sanitario. Atribución de responsabilidad penal en tratamientos médicos efectuados por diversos profesionales</w:t>
      </w:r>
      <w:r w:rsidRPr="005543CF">
        <w:rPr>
          <w:rFonts w:ascii="Arial Narrow" w:hAnsi="Arial Narrow" w:cs="Times New Roman"/>
          <w:sz w:val="24"/>
          <w:szCs w:val="24"/>
        </w:rPr>
        <w:t>. Pamplona: Aranzadi, 2003.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Responsabilidad penal del personal sanitario. Atribución de responsabilidad penal en tratamientos médicos efectuados por diversos profesionales</w:t>
      </w:r>
      <w:r w:rsidRPr="005543CF">
        <w:rPr>
          <w:rFonts w:ascii="Arial Narrow" w:hAnsi="Arial Narrow" w:cs="Times New Roman"/>
          <w:sz w:val="24"/>
          <w:szCs w:val="24"/>
        </w:rPr>
        <w:t>. Pamplona: Aranzadi, 2003.</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Zaffaroni, Eugenio Raúl. </w:t>
      </w:r>
      <w:r w:rsidRPr="005543CF">
        <w:rPr>
          <w:rFonts w:ascii="Arial Narrow" w:hAnsi="Arial Narrow" w:cs="Times New Roman"/>
          <w:i/>
          <w:iCs/>
          <w:sz w:val="24"/>
          <w:szCs w:val="24"/>
        </w:rPr>
        <w:t>Tratado de Derecho Penal Parte General</w:t>
      </w:r>
      <w:r w:rsidRPr="005543CF">
        <w:rPr>
          <w:rFonts w:ascii="Arial Narrow" w:hAnsi="Arial Narrow" w:cs="Times New Roman"/>
          <w:sz w:val="24"/>
          <w:szCs w:val="24"/>
        </w:rPr>
        <w:t>. Vol. III. Argentina: Ediciones Ediar, Sociedad Anónima Editora, Comercial, Industrial y Financiera, 1999.</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Zaffaroni, Eugenio Raúl, Alejandro Alagia, y Alejandro Slokar.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2a edición. Buenos Aires, Argentina: Ediar Sociedad Anónima Editora, Comercial, Industrial y Financiera,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Derecho Penal: parte general</w:t>
      </w:r>
      <w:r w:rsidRPr="005543CF">
        <w:rPr>
          <w:rFonts w:ascii="Arial Narrow" w:hAnsi="Arial Narrow" w:cs="Times New Roman"/>
          <w:sz w:val="24"/>
          <w:szCs w:val="24"/>
        </w:rPr>
        <w:t>. 2a edición. Buenos Aires, Argentina: Ediar Sociedad Anónima Editora, Comercial, Industrial y Financiera, 2002.</w:t>
      </w:r>
    </w:p>
    <w:p w:rsidR="00F33C84" w:rsidRPr="005543CF" w:rsidRDefault="00F33C84" w:rsidP="006B6B85">
      <w:pPr>
        <w:pStyle w:val="Bibliografa"/>
        <w:jc w:val="both"/>
        <w:rPr>
          <w:rFonts w:ascii="Arial Narrow" w:hAnsi="Arial Narrow" w:cs="Times New Roman"/>
          <w:sz w:val="24"/>
          <w:szCs w:val="24"/>
        </w:rPr>
      </w:pPr>
      <w:r w:rsidRPr="005543CF">
        <w:rPr>
          <w:rFonts w:ascii="Arial Narrow" w:hAnsi="Arial Narrow" w:cs="Times New Roman"/>
          <w:sz w:val="24"/>
          <w:szCs w:val="24"/>
        </w:rPr>
        <w:t xml:space="preserve">———. </w:t>
      </w:r>
      <w:r w:rsidRPr="005543CF">
        <w:rPr>
          <w:rFonts w:ascii="Arial Narrow" w:hAnsi="Arial Narrow" w:cs="Times New Roman"/>
          <w:i/>
          <w:iCs/>
          <w:sz w:val="24"/>
          <w:szCs w:val="24"/>
        </w:rPr>
        <w:t>Manual de Derecho Penal: Parte General</w:t>
      </w:r>
      <w:r w:rsidRPr="005543CF">
        <w:rPr>
          <w:rFonts w:ascii="Arial Narrow" w:hAnsi="Arial Narrow" w:cs="Times New Roman"/>
          <w:sz w:val="24"/>
          <w:szCs w:val="24"/>
        </w:rPr>
        <w:t>. 1a edición. Buenos Aires: Ediar, 2005.</w:t>
      </w:r>
    </w:p>
    <w:p w:rsidR="004F391F" w:rsidRPr="005543CF" w:rsidRDefault="008F2855" w:rsidP="006B6B85">
      <w:pPr>
        <w:jc w:val="both"/>
        <w:rPr>
          <w:rFonts w:ascii="Arial Narrow" w:hAnsi="Arial Narrow" w:cs="Times New Roman"/>
          <w:sz w:val="24"/>
          <w:szCs w:val="24"/>
          <w:lang w:eastAsia="es-ES"/>
        </w:rPr>
      </w:pPr>
      <w:r w:rsidRPr="005543CF">
        <w:rPr>
          <w:rFonts w:ascii="Arial Narrow" w:hAnsi="Arial Narrow" w:cs="Times New Roman"/>
          <w:sz w:val="24"/>
          <w:szCs w:val="24"/>
          <w:lang w:eastAsia="es-ES"/>
        </w:rPr>
        <w:fldChar w:fldCharType="end"/>
      </w:r>
      <w:bookmarkEnd w:id="5"/>
    </w:p>
    <w:sectPr w:rsidR="004F391F" w:rsidRPr="005543CF" w:rsidSect="003362F1">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36D" w:rsidRDefault="00AE536D" w:rsidP="000217C1">
      <w:pPr>
        <w:spacing w:after="0" w:line="240" w:lineRule="auto"/>
      </w:pPr>
      <w:r>
        <w:separator/>
      </w:r>
    </w:p>
  </w:endnote>
  <w:endnote w:type="continuationSeparator" w:id="0">
    <w:p w:rsidR="00AE536D" w:rsidRDefault="00AE536D" w:rsidP="0002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18E" w:rsidRPr="005443C7" w:rsidRDefault="0013518E">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Cuadro de texto 49" o:spid="_x0000_s2049"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next-textbox:#Cuadro de texto 49;mso-fit-shape-to-text:t" inset="0,,0">
            <w:txbxContent>
              <w:p w:rsidR="0013518E" w:rsidRPr="00555E6F" w:rsidRDefault="0013518E">
                <w:pPr>
                  <w:spacing w:after="0"/>
                  <w:jc w:val="center"/>
                  <w:rPr>
                    <w:rFonts w:ascii="Arial Narrow" w:hAnsi="Arial Narrow"/>
                    <w:color w:val="0F243E" w:themeColor="text2" w:themeShade="80"/>
                    <w:sz w:val="20"/>
                    <w:szCs w:val="20"/>
                  </w:rPr>
                </w:pPr>
                <w:r w:rsidRPr="00555E6F">
                  <w:rPr>
                    <w:rFonts w:ascii="Arial Narrow" w:hAnsi="Arial Narrow"/>
                    <w:color w:val="0F243E" w:themeColor="text2" w:themeShade="80"/>
                    <w:sz w:val="20"/>
                    <w:szCs w:val="20"/>
                  </w:rPr>
                  <w:fldChar w:fldCharType="begin"/>
                </w:r>
                <w:r w:rsidRPr="00555E6F">
                  <w:rPr>
                    <w:rFonts w:ascii="Arial Narrow" w:hAnsi="Arial Narrow"/>
                    <w:color w:val="0F243E" w:themeColor="text2" w:themeShade="80"/>
                    <w:sz w:val="20"/>
                    <w:szCs w:val="20"/>
                  </w:rPr>
                  <w:instrText>PAGE  \* Arabic  \* MERGEFORMAT</w:instrText>
                </w:r>
                <w:r w:rsidRPr="00555E6F">
                  <w:rPr>
                    <w:rFonts w:ascii="Arial Narrow" w:hAnsi="Arial Narrow"/>
                    <w:color w:val="0F243E" w:themeColor="text2" w:themeShade="80"/>
                    <w:sz w:val="20"/>
                    <w:szCs w:val="20"/>
                  </w:rPr>
                  <w:fldChar w:fldCharType="separate"/>
                </w:r>
                <w:r w:rsidR="00CE439E">
                  <w:rPr>
                    <w:rFonts w:ascii="Arial Narrow" w:hAnsi="Arial Narrow"/>
                    <w:noProof/>
                    <w:color w:val="0F243E" w:themeColor="text2" w:themeShade="80"/>
                    <w:sz w:val="20"/>
                    <w:szCs w:val="20"/>
                  </w:rPr>
                  <w:t>2</w:t>
                </w:r>
                <w:r w:rsidRPr="00555E6F">
                  <w:rPr>
                    <w:rFonts w:ascii="Arial Narrow" w:hAnsi="Arial Narrow"/>
                    <w:color w:val="0F243E" w:themeColor="text2" w:themeShade="80"/>
                    <w:sz w:val="20"/>
                    <w:szCs w:val="20"/>
                  </w:rPr>
                  <w:fldChar w:fldCharType="end"/>
                </w:r>
              </w:p>
            </w:txbxContent>
          </v:textbox>
          <w10:wrap anchorx="page" anchory="page"/>
        </v:shape>
      </w:pict>
    </w:r>
  </w:p>
  <w:p w:rsidR="0013518E" w:rsidRPr="006126AB" w:rsidRDefault="0013518E" w:rsidP="006126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18E" w:rsidRPr="005443C7" w:rsidRDefault="0013518E">
    <w:pPr>
      <w:ind w:right="260"/>
      <w:rPr>
        <w:color w:val="0F243E" w:themeColor="text2" w:themeShade="80"/>
        <w:sz w:val="26"/>
        <w:szCs w:val="26"/>
      </w:rPr>
    </w:pPr>
    <w:r>
      <w:rPr>
        <w:noProof/>
      </w:rPr>
      <w:pict>
        <v:shapetype id="_x0000_t202" coordsize="21600,21600" o:spt="202" path="m,l,21600r21600,l21600,xe">
          <v:stroke joinstyle="miter"/>
          <v:path gradientshapeok="t" o:connecttype="rect"/>
        </v:shapetype>
        <v:shape id="_x0000_s2051" type="#_x0000_t202" style="position:absolute;margin-left:0;margin-top:0;width:30.6pt;height:24.65pt;z-index:25166131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next-textbox:#_x0000_s2051;mso-fit-shape-to-text:t" inset="0,,0">
            <w:txbxContent>
              <w:p w:rsidR="0013518E" w:rsidRPr="00555E6F" w:rsidRDefault="0013518E">
                <w:pPr>
                  <w:spacing w:after="0"/>
                  <w:jc w:val="center"/>
                  <w:rPr>
                    <w:rFonts w:ascii="Arial Narrow" w:hAnsi="Arial Narrow"/>
                    <w:color w:val="0F243E" w:themeColor="text2" w:themeShade="80"/>
                    <w:sz w:val="20"/>
                    <w:szCs w:val="20"/>
                  </w:rPr>
                </w:pPr>
                <w:r w:rsidRPr="00555E6F">
                  <w:rPr>
                    <w:rFonts w:ascii="Arial Narrow" w:hAnsi="Arial Narrow"/>
                    <w:color w:val="0F243E" w:themeColor="text2" w:themeShade="80"/>
                    <w:sz w:val="20"/>
                    <w:szCs w:val="20"/>
                  </w:rPr>
                  <w:fldChar w:fldCharType="begin"/>
                </w:r>
                <w:r w:rsidRPr="00555E6F">
                  <w:rPr>
                    <w:rFonts w:ascii="Arial Narrow" w:hAnsi="Arial Narrow"/>
                    <w:color w:val="0F243E" w:themeColor="text2" w:themeShade="80"/>
                    <w:sz w:val="20"/>
                    <w:szCs w:val="20"/>
                  </w:rPr>
                  <w:instrText>PAGE  \* Arabic  \* MERGEFORMAT</w:instrText>
                </w:r>
                <w:r w:rsidRPr="00555E6F">
                  <w:rPr>
                    <w:rFonts w:ascii="Arial Narrow" w:hAnsi="Arial Narrow"/>
                    <w:color w:val="0F243E" w:themeColor="text2" w:themeShade="80"/>
                    <w:sz w:val="20"/>
                    <w:szCs w:val="20"/>
                  </w:rPr>
                  <w:fldChar w:fldCharType="separate"/>
                </w:r>
                <w:r w:rsidR="003D674C">
                  <w:rPr>
                    <w:rFonts w:ascii="Arial Narrow" w:hAnsi="Arial Narrow"/>
                    <w:noProof/>
                    <w:color w:val="0F243E" w:themeColor="text2" w:themeShade="80"/>
                    <w:sz w:val="20"/>
                    <w:szCs w:val="20"/>
                  </w:rPr>
                  <w:t>24</w:t>
                </w:r>
                <w:r w:rsidRPr="00555E6F">
                  <w:rPr>
                    <w:rFonts w:ascii="Arial Narrow" w:hAnsi="Arial Narrow"/>
                    <w:color w:val="0F243E" w:themeColor="text2" w:themeShade="80"/>
                    <w:sz w:val="20"/>
                    <w:szCs w:val="20"/>
                  </w:rPr>
                  <w:fldChar w:fldCharType="end"/>
                </w:r>
              </w:p>
            </w:txbxContent>
          </v:textbox>
          <w10:wrap anchorx="page" anchory="page"/>
        </v:shape>
      </w:pict>
    </w:r>
  </w:p>
  <w:p w:rsidR="0013518E" w:rsidRPr="006126AB" w:rsidRDefault="0013518E" w:rsidP="006126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36D" w:rsidRDefault="00AE536D" w:rsidP="000217C1">
      <w:pPr>
        <w:spacing w:after="0" w:line="240" w:lineRule="auto"/>
      </w:pPr>
      <w:r>
        <w:separator/>
      </w:r>
    </w:p>
  </w:footnote>
  <w:footnote w:type="continuationSeparator" w:id="0">
    <w:p w:rsidR="00AE536D" w:rsidRDefault="00AE536D" w:rsidP="000217C1">
      <w:pPr>
        <w:spacing w:after="0" w:line="240" w:lineRule="auto"/>
      </w:pPr>
      <w:r>
        <w:continuationSeparator/>
      </w:r>
    </w:p>
  </w:footnote>
  <w:footnote w:id="1">
    <w:p w:rsidR="0013518E" w:rsidRPr="00844A3D" w:rsidRDefault="0013518E" w:rsidP="00334AD8">
      <w:pPr>
        <w:pStyle w:val="Textonotapie"/>
        <w:jc w:val="both"/>
        <w:rPr>
          <w:rFonts w:ascii="Arial Narrow" w:hAnsi="Arial Narrow"/>
        </w:rPr>
      </w:pPr>
      <w:r w:rsidRPr="00844A3D">
        <w:rPr>
          <w:rStyle w:val="Refdenotaalpie"/>
          <w:rFonts w:ascii="Arial Narrow" w:hAnsi="Arial Narrow"/>
        </w:rPr>
        <w:footnoteRef/>
      </w:r>
      <w:r w:rsidRPr="00844A3D">
        <w:rPr>
          <w:rFonts w:ascii="Arial Narrow" w:hAnsi="Arial Narrow"/>
        </w:rPr>
        <w:t xml:space="preserve"> Lic. en Derecho, Universidad de Oriente (UO), Cuba. Lic. en Contabilidad y Finanzas, Universidad de Guantánamo (UG). Esp. en Derecho Penal, UO. Esp. en Administración Pública, Escuela Superior de Cuadros del Estado y del Gobierno (ESCEG), La Habana. Prof. Auxiliar de Derecho penal, Facultad de Derecho, UO. Vicepresidente del Capítulo Provincial de Derecho penal de la Unión de Juristas en Santiago de Cuba. </w:t>
      </w:r>
      <w:proofErr w:type="spellStart"/>
      <w:r w:rsidRPr="00844A3D">
        <w:rPr>
          <w:rFonts w:ascii="Arial Narrow" w:hAnsi="Arial Narrow"/>
        </w:rPr>
        <w:t>Orcid</w:t>
      </w:r>
      <w:proofErr w:type="spellEnd"/>
      <w:r w:rsidRPr="00844A3D">
        <w:rPr>
          <w:rFonts w:ascii="Arial Narrow" w:hAnsi="Arial Narrow"/>
        </w:rPr>
        <w:t xml:space="preserve">: </w:t>
      </w:r>
      <w:hyperlink r:id="rId1" w:history="1">
        <w:r w:rsidRPr="002936C7">
          <w:rPr>
            <w:rStyle w:val="Hipervnculo"/>
            <w:rFonts w:ascii="Arial Narrow" w:hAnsi="Arial Narrow"/>
          </w:rPr>
          <w:t>https://orcid.org/0000-0002-1311-095X</w:t>
        </w:r>
      </w:hyperlink>
      <w:r>
        <w:rPr>
          <w:rFonts w:ascii="Arial Narrow" w:hAnsi="Arial Narrow"/>
        </w:rPr>
        <w:t xml:space="preserve"> </w:t>
      </w:r>
    </w:p>
  </w:footnote>
  <w:footnote w:id="2">
    <w:p w:rsidR="0013518E" w:rsidRPr="00844A3D" w:rsidRDefault="0013518E" w:rsidP="00334AD8">
      <w:pPr>
        <w:pStyle w:val="Textonotapie"/>
        <w:rPr>
          <w:rFonts w:ascii="Arial Narrow" w:hAnsi="Arial Narrow"/>
        </w:rPr>
      </w:pPr>
      <w:r w:rsidRPr="00844A3D">
        <w:rPr>
          <w:rStyle w:val="Refdenotaalpie"/>
          <w:rFonts w:ascii="Arial Narrow" w:hAnsi="Arial Narrow"/>
        </w:rPr>
        <w:footnoteRef/>
      </w:r>
      <w:r w:rsidRPr="00844A3D">
        <w:rPr>
          <w:rFonts w:ascii="Arial Narrow" w:hAnsi="Arial Narrow"/>
        </w:rPr>
        <w:t xml:space="preserve"> Lic. en Derecho, Universidad</w:t>
      </w:r>
      <w:r>
        <w:rPr>
          <w:rFonts w:ascii="Arial Narrow" w:hAnsi="Arial Narrow"/>
        </w:rPr>
        <w:t xml:space="preserve"> Central "Martha Abreu" de La Villas (UCLV</w:t>
      </w:r>
      <w:r w:rsidRPr="00844A3D">
        <w:rPr>
          <w:rFonts w:ascii="Arial Narrow" w:hAnsi="Arial Narrow"/>
        </w:rPr>
        <w:t>), Cuba</w:t>
      </w:r>
      <w:r>
        <w:rPr>
          <w:rFonts w:ascii="Arial Narrow" w:hAnsi="Arial Narrow"/>
        </w:rPr>
        <w:t xml:space="preserve">. </w:t>
      </w:r>
      <w:r w:rsidRPr="00844A3D">
        <w:rPr>
          <w:rFonts w:ascii="Arial Narrow" w:hAnsi="Arial Narrow"/>
        </w:rPr>
        <w:t>Prof. A</w:t>
      </w:r>
      <w:r>
        <w:rPr>
          <w:rFonts w:ascii="Arial Narrow" w:hAnsi="Arial Narrow"/>
        </w:rPr>
        <w:t xml:space="preserve">sistente </w:t>
      </w:r>
      <w:r w:rsidRPr="00844A3D">
        <w:rPr>
          <w:rFonts w:ascii="Arial Narrow" w:hAnsi="Arial Narrow"/>
        </w:rPr>
        <w:t xml:space="preserve">de Derecho penal, </w:t>
      </w:r>
      <w:r>
        <w:rPr>
          <w:rFonts w:ascii="Arial Narrow" w:hAnsi="Arial Narrow"/>
        </w:rPr>
        <w:t>Departamento</w:t>
      </w:r>
      <w:r w:rsidRPr="00844A3D">
        <w:rPr>
          <w:rFonts w:ascii="Arial Narrow" w:hAnsi="Arial Narrow"/>
        </w:rPr>
        <w:t xml:space="preserve"> de Derecho</w:t>
      </w:r>
      <w:r>
        <w:rPr>
          <w:rFonts w:ascii="Arial Narrow" w:hAnsi="Arial Narrow"/>
        </w:rPr>
        <w:t xml:space="preserve"> (UCLV). Facultad de Ciencias Sociales. Cuba. </w:t>
      </w:r>
      <w:proofErr w:type="spellStart"/>
      <w:r w:rsidRPr="00844A3D">
        <w:rPr>
          <w:rFonts w:ascii="Arial Narrow" w:hAnsi="Arial Narrow"/>
        </w:rPr>
        <w:t>Orcid</w:t>
      </w:r>
      <w:proofErr w:type="spellEnd"/>
      <w:r w:rsidRPr="00844A3D">
        <w:rPr>
          <w:rFonts w:ascii="Arial Narrow" w:hAnsi="Arial Narrow"/>
        </w:rPr>
        <w:t xml:space="preserve">: </w:t>
      </w:r>
      <w:hyperlink r:id="rId2" w:history="1">
        <w:r w:rsidRPr="002936C7">
          <w:rPr>
            <w:rStyle w:val="Hipervnculo"/>
            <w:rFonts w:ascii="Arial Narrow" w:hAnsi="Arial Narrow"/>
          </w:rPr>
          <w:t>https://orcid.org/0000-0002-4782-2445</w:t>
        </w:r>
      </w:hyperlink>
      <w:r>
        <w:rPr>
          <w:rFonts w:ascii="Arial Narrow" w:hAnsi="Arial Narrow"/>
        </w:rPr>
        <w:t xml:space="preserve"> </w:t>
      </w:r>
    </w:p>
  </w:footnote>
  <w:footnote w:id="3">
    <w:p w:rsidR="0013518E" w:rsidRDefault="0013518E">
      <w:pPr>
        <w:pStyle w:val="Textonotapie"/>
      </w:pPr>
      <w:r>
        <w:rPr>
          <w:rStyle w:val="Refdenotaalpie"/>
        </w:rPr>
        <w:footnoteRef/>
      </w:r>
      <w:r>
        <w:t xml:space="preserve"> Doctora, Master y profesora Auxiliar del Hospital Provincial “Arnaldo Milián Castro”. Jefa de Postgrado del propio centro. </w:t>
      </w:r>
      <w:proofErr w:type="spellStart"/>
      <w:r w:rsidRPr="00844A3D">
        <w:rPr>
          <w:rFonts w:ascii="Arial Narrow" w:hAnsi="Arial Narrow"/>
        </w:rPr>
        <w:t>Orcid</w:t>
      </w:r>
      <w:proofErr w:type="spellEnd"/>
      <w:r w:rsidRPr="00844A3D">
        <w:rPr>
          <w:rFonts w:ascii="Arial Narrow" w:hAnsi="Arial Narrow"/>
        </w:rPr>
        <w:t xml:space="preserve">: </w:t>
      </w:r>
      <w:hyperlink r:id="rId3" w:history="1">
        <w:r w:rsidRPr="002936C7">
          <w:rPr>
            <w:rStyle w:val="Hipervnculo"/>
            <w:rFonts w:ascii="Arial Narrow" w:hAnsi="Arial Narrow"/>
          </w:rPr>
          <w:t>https://orcid.org/0000-0002-</w:t>
        </w:r>
      </w:hyperlink>
      <w:r>
        <w:rPr>
          <w:rFonts w:ascii="Arial Narrow" w:hAnsi="Arial Narrow"/>
        </w:rPr>
        <w:t xml:space="preserve"> </w:t>
      </w:r>
    </w:p>
  </w:footnote>
  <w:footnote w:id="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334AD8">
        <w:rPr>
          <w:rFonts w:ascii="Arial Narrow" w:hAnsi="Arial Narrow" w:cs="Times New Roman"/>
        </w:rPr>
        <w:t xml:space="preserve"> </w:t>
      </w:r>
      <w:r w:rsidRPr="00334AD8">
        <w:rPr>
          <w:rFonts w:ascii="Arial Narrow" w:hAnsi="Arial Narrow" w:cs="Times New Roman"/>
          <w:i/>
        </w:rPr>
        <w:t>Cfr.</w:t>
      </w:r>
      <w:r w:rsidRPr="00334AD8">
        <w:rPr>
          <w:rFonts w:ascii="Arial Narrow" w:hAnsi="Arial Narrow" w:cs="Times New Roman"/>
        </w:rPr>
        <w:t xml:space="preserve"> </w:t>
      </w:r>
      <w:r w:rsidRPr="005543CF">
        <w:rPr>
          <w:rFonts w:ascii="Arial Narrow" w:hAnsi="Arial Narrow" w:cs="Times New Roman"/>
        </w:rPr>
        <w:fldChar w:fldCharType="begin"/>
      </w:r>
      <w:r w:rsidRPr="00334AD8">
        <w:rPr>
          <w:rFonts w:ascii="Arial Narrow" w:hAnsi="Arial Narrow" w:cs="Times New Roman"/>
        </w:rPr>
        <w:instrText xml:space="preserve"> ADDIN ZOTERO_ITEM CSL_CITATION {"citationID":"Wc9yWKyF","properties":{"formattedCitation":"{\\rtf Tribunal Supremo Popular. Sala de lo Penal, \\uc0\\u171{}Sentencia No. 5381, de 30 de diciembre de 2008\\uc0\\u187{}, 37; Vera Toste, \\uc0\\u171{}La participaci\\uc0\\u243{}n en los delitos de sujeto especial\\uc0\\u187{}, 2; Quir\\uc0\\u243{}s P\\uc0\\u237{}rez, {\\i{}Manual de Derecho Penal}, 2002, III:44; Roxin, {\\i{}Derecho Penal Parte General. Especiales formas de aparici\\uc0\\u243{}n del delito}, 2014, II:64 s; Zaffaroni, Alagia, y Slokar, {\\i{}Derecho Penal: parte general}, 2002, 767 s.}","plainCitation":"Tribunal Supremo Popular. Sala de lo Penal, «Sentencia No. 5381, de 30 de diciembre de 2008», 37; Vera Toste, «La participación en los delitos de sujeto especial», 2; Quirós Pírez, Manual de Derecho Penal, 2002, III:44; Roxin, Derecho Penal Parte General. Especiales formas de aparición del delito, 2014, II:64 s; Zaffaroni, Alagia, y Slokar, Derecho Penal: parte general, 2002, 767 s."},"citationItems":[{"id":1503,"uris":["http://zotero.org/users/local/3fqUnyMx/items/B88ZF8G5"],"uri":["http://zotero.org/users/local/3fqUnyMx/items/B88ZF8G5"],"itemData":{"id":1503,"type":"chapter","title":"Sentencia No. 5381, de 30 de diciembre de 2008","container-title":"Boletín del Tribunal Supremo Popular","publisher":"Consejo de Gobierno del Tribunal Supremo Popular","publisher-place":"La Habana","page":"37-41","event-place":"La Habana","author":[{"literal":"Tribunal Supremo Popular. Sala de lo Penal"}],"editor":[{"family":"Hernández Sosa","given":"(juez ponente) Héctor Fidel"}],"issued":{"date-parts":[["2008"]]}},"locator":"37"},{"id":1490,"uris":["http://zotero.org/users/local/3fqUnyMx/items/JWDF69VE"],"uri":["http://zotero.org/users/local/3fqUnyMx/items/JWDF69VE"],"itemData":{"id":1490,"type":"thesis","title":"La participación en los delitos de sujeto especial","publisher":"Escuela Militar Superior “Comandante Arides Estéves Sánchez”. Universidad de la Habana","publisher-place":"La Habana","genre":"Tesis doctoral","event-place":"La Habana","author":[{"family":"Vera Toste","given":"Yan"}],"issued":{"date-parts":[["2005"]]}},"locator":"2"},{"id":389,"uris":["http://zotero.org/users/local/3fqUnyMx/items/JD2CG8B9"],"uri":["http://zotero.org/users/local/3fqUnyMx/items/JD2CG8B9"],"itemData":{"id":389,"type":"book","title":"Manual de Derecho Penal","publisher":"Félix Varela","publisher-place":"La Habana","volume":"III","number-of-volumes":"4","event-place":"La Habana","author":[{"family":"Quirós Pírez","given":"Renén"}],"issued":{"date-parts":[["2002"]]}},"locator":"44"},{"id":785,"uris":["http://zotero.org/users/local/3fqUnyMx/items/XIMPZ2JI"],"uri":["http://zotero.org/users/local/3fqUnyMx/items/XIMPZ2JI"],"itemData":{"id":785,"type":"book","title":"Derecho Penal Parte General. Especiales formas de aparición del delito","publisher":"Thomson Reuters","publisher-place":"España","volume":"II","number-of-pages":"1096","event-place":"España","ISBN":"978-84-470-5024-6","language":"Español","author":[{"family":"Roxin","given":"Claus"}],"translator":[{"family":"Luzón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Remesal","given":"Javier"}],"issued":{"date-parts":[["2014"]]}},"locator":"64 s"},{"id":758,"uris":["http://zotero.org/users/local/3fqUnyMx/items/J3W59JAG"],"uri":["http://zotero.org/users/local/3fqUnyMx/items/J3W59JAG"],"itemData":{"id":758,"type":"book","title":"Derecho Penal: parte general","publisher":"Ediar Sociedad Anónima Editora, Comercial, Industrial y Financiera","publisher-place":"Buenos Aires, Argentina","number-of-pages":"1116","edition":"2a edición","event-place":"Buenos Aires, Argentina","ISBN":"950-574-155-3","language":"Español","author":[{"family":"Zaffaroni","given":"Eugenio Raúl"},{"family":"Alagia","given":"Alejandro"},{"family":"Slokar","given":"Alejandro"}],"issued":{"date-parts":[["2002"]]}},"locator":"767 s"}],"schema":"https://github.com/citation-style-language/schema/raw/master/csl-citation.json"} </w:instrText>
      </w:r>
      <w:r w:rsidRPr="005543CF">
        <w:rPr>
          <w:rFonts w:ascii="Arial Narrow" w:hAnsi="Arial Narrow" w:cs="Times New Roman"/>
        </w:rPr>
        <w:fldChar w:fldCharType="separate"/>
      </w:r>
      <w:r w:rsidRPr="00334AD8">
        <w:rPr>
          <w:rFonts w:ascii="Arial Narrow" w:hAnsi="Arial Narrow" w:cs="Times New Roman"/>
        </w:rPr>
        <w:t xml:space="preserve">Tribunal Supremo Popular. Sala de lo Penal, «Sentencia No. 5381, de 30 de diciembre de 2008», 37; Vera Toste, «La participación en los delitos de sujeto especial», 2; Quirós Pírez, </w:t>
      </w:r>
      <w:r w:rsidRPr="00334AD8">
        <w:rPr>
          <w:rFonts w:ascii="Arial Narrow" w:hAnsi="Arial Narrow" w:cs="Times New Roman"/>
          <w:i/>
          <w:iCs/>
        </w:rPr>
        <w:t>Manual de Derecho Penal</w:t>
      </w:r>
      <w:r w:rsidRPr="00334AD8">
        <w:rPr>
          <w:rFonts w:ascii="Arial Narrow" w:hAnsi="Arial Narrow" w:cs="Times New Roman"/>
        </w:rPr>
        <w:t xml:space="preserve">, 2002, III:44; Roxin, </w:t>
      </w:r>
      <w:r w:rsidRPr="00334AD8">
        <w:rPr>
          <w:rFonts w:ascii="Arial Narrow" w:hAnsi="Arial Narrow" w:cs="Times New Roman"/>
          <w:i/>
          <w:iCs/>
        </w:rPr>
        <w:t xml:space="preserve">Derecho Penal Parte General. </w:t>
      </w:r>
      <w:r w:rsidRPr="005543CF">
        <w:rPr>
          <w:rFonts w:ascii="Arial Narrow" w:hAnsi="Arial Narrow" w:cs="Times New Roman"/>
          <w:i/>
          <w:iCs/>
        </w:rPr>
        <w:t>Especiales formas de aparición del delito</w:t>
      </w:r>
      <w:r w:rsidRPr="005543CF">
        <w:rPr>
          <w:rFonts w:ascii="Arial Narrow" w:hAnsi="Arial Narrow" w:cs="Times New Roman"/>
        </w:rPr>
        <w:t xml:space="preserve">, 2014, II:64 s; Zaffaroni, Alagia, y Slokar, </w:t>
      </w:r>
      <w:r w:rsidRPr="005543CF">
        <w:rPr>
          <w:rFonts w:ascii="Arial Narrow" w:hAnsi="Arial Narrow" w:cs="Times New Roman"/>
          <w:i/>
          <w:iCs/>
        </w:rPr>
        <w:t>Derecho Penal: parte general</w:t>
      </w:r>
      <w:r w:rsidRPr="005543CF">
        <w:rPr>
          <w:rFonts w:ascii="Arial Narrow" w:hAnsi="Arial Narrow" w:cs="Times New Roman"/>
        </w:rPr>
        <w:t>, 2002, 767 s.</w:t>
      </w:r>
      <w:r w:rsidRPr="005543CF">
        <w:rPr>
          <w:rFonts w:ascii="Arial Narrow" w:hAnsi="Arial Narrow" w:cs="Times New Roman"/>
        </w:rPr>
        <w:fldChar w:fldCharType="end"/>
      </w:r>
    </w:p>
  </w:footnote>
  <w:footnote w:id="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{"citationID":"NYeyybJw","properties":{"formattedCitation":"{\\rtf Zaffaroni, {\\i{}Tratado de Derecho Penal Parte General}, III:383.}","plainCitation":"Zaffaroni, Tratado de Derecho Penal Parte General, III:383."},"citationItems":[{"id":754,"uris":["http://zotero.org/users/local/3fqUnyMx/items/PELZLWZX"],"uri":["http://zotero.org/users/local/3fqUnyMx/items/PELZLWZX"],"itemData":{"id":754,"type":"book","title":"Tratado de Derecho Penal Parte General","publisher":"Ediciones Ediar, Sociedad Anónima Editora, Comercial, Industrial y Financiera","publisher-place":"Argentina","volume":"III","event-place":"Argentina","ISBN":"950-574-056-5","language":"Español","author":[{"family":"Zaffaroni","given":"Eugenio Raúl"}],"issued":{"date-parts":[["1999"]]}},"locator":"383"}],"schema":"https://github.com/citation-style-language/schema/raw/master/csl-citation.json"}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Zaffaroni, </w:t>
      </w:r>
      <w:r w:rsidRPr="005543CF">
        <w:rPr>
          <w:rFonts w:ascii="Arial Narrow" w:hAnsi="Arial Narrow" w:cs="Times New Roman"/>
          <w:i/>
          <w:iCs/>
        </w:rPr>
        <w:t>Tratado de Derecho Penal Parte General</w:t>
      </w:r>
      <w:r w:rsidRPr="005543CF">
        <w:rPr>
          <w:rFonts w:ascii="Arial Narrow" w:hAnsi="Arial Narrow" w:cs="Times New Roman"/>
        </w:rPr>
        <w:t>, III:383.</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{"citationID":"YcyJMDPv","properties":{"formattedCitation":"{\\rtf Angulo Gaona, \\uc0\\u171{}La no sanci\\uc0\\u243{}n a la participaci\\uc0\\u243{}n imprudente\\uc0\\u187{}, 103 ss.}","plainCitation":"Angulo Gaona, «La no sanción a la participación imprudente», 103 ss."},"citationItems":[{"id":821,"uris":["http://zotero.org/users/local/3fqUnyMx/items/F7JDRGFZ"],"uri":["http://zotero.org/users/local/3fqUnyMx/items/F7JDRGFZ"],"itemData":{"id":821,"type":"article-journal","title":"La no sanción a la participación imprudente","container-title":"Revista San Gregorio","page":"102-109","issue":"26","author":[{"family":"Angulo Gaona","given":"Miguel Ángel"}],"issued":{"date-parts":[["2018",12,13]]}},"locator":"103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Angulo Gaona, «La no sanción a la participación imprudente», 103 ss.</w:t>
      </w:r>
      <w:r w:rsidRPr="005543CF">
        <w:rPr>
          <w:rFonts w:ascii="Arial Narrow" w:hAnsi="Arial Narrow" w:cs="Times New Roman"/>
        </w:rPr>
        <w:fldChar w:fldCharType="end"/>
      </w:r>
    </w:p>
  </w:footnote>
  <w:footnote w:id="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{"citationID":"CmE7g6Ad","properties":{"formattedCitation":"{\\rtf Zaffaroni, {\\i{}Tratado de Derecho Penal Parte General}, III:383; Roxin, {\\i{}Derecho Penal Parte General. Fundamentos. La estructura de la teor\\uc0\\u237{}a del delito}, I:996 s; Roso Ca\\uc0\\u241{}adillas, \\uc0\\u171{}Los criterios de autor\\uc0\\u237{}a en el delito imprudente\\uc0\\u187{}, 227 n. 1.}","plainCitation":"Zaffaroni, Tratado de Derecho Penal Parte General, III:383; Roxin, Derecho Penal Parte General. Fundamentos. La estructura de la teoría del delito, I:996 s; Roso Cañadillas, «Los criterios de autoría en el delito imprudente», 227 n. 1."},"citationItems":[{"id":754,"uris":["http://zotero.org/users/local/3fqUnyMx/items/PELZLWZX"],"uri":["http://zotero.org/users/local/3fqUnyMx/items/PELZLWZX"],"itemData":{"id":754,"type":"book","title":"Tratado de Derecho Penal Parte General","publisher":"Ediciones Ediar, Sociedad Anónima Editora, Comercial, Industrial y Financiera","publisher-place":"Argentina","volume":"III","event-place":"Argentina","ISBN":"950-574-056-5","language":"Español","author":[{"family":"Zaffaroni","given":"Eugenio Raúl"}],"issued":{"date-parts":[["1999"]]}},"locator":"383"},{"id":"2lxREi39/UsKE0AIi","uris":["http://zotero.org/users/local/pb77FMtG/items/3YNDZB8B"],"uri":["http://zotero.org/users/local/pb77FMtG/items/3YNDZB8B"],"itemData":{"id":"2lxREi39/UsKE0AIi","type":"book","title":"Derecho Penal Parte General. Fundamentos. La estructura de la teoría del delito","publisher":"Civitas, S. A.","publisher-place":"España","volume":"I","edition":"2.a ed","event-place":"España","author":[{"family":"Roxin","given":"Claus"}],"translator":[{"family":"Luzón Peña","given":"Diego-Manuel"},{"family":"García Conlledo","given":"Miguel Díaz","dropping-particle":"y"},{"family":"De Vicente Remesal","given":"Javier"}],"issued":{"date-parts":[["1997"]]}},"locator":"996 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Cañadillas","given":"Raquel"}],"issued":{"date-parts":[["2018"]]}},"locator":"227 n. 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Zaffaroni, </w:t>
      </w:r>
      <w:r w:rsidRPr="005543CF">
        <w:rPr>
          <w:rFonts w:ascii="Arial Narrow" w:hAnsi="Arial Narrow" w:cs="Times New Roman"/>
          <w:i/>
          <w:iCs/>
        </w:rPr>
        <w:t>Tratado de Derecho Penal Parte General</w:t>
      </w:r>
      <w:r w:rsidRPr="005543CF">
        <w:rPr>
          <w:rFonts w:ascii="Arial Narrow" w:hAnsi="Arial Narrow" w:cs="Times New Roman"/>
        </w:rPr>
        <w:t xml:space="preserve">, III:383; Roxin, </w:t>
      </w:r>
      <w:r w:rsidRPr="005543CF">
        <w:rPr>
          <w:rFonts w:ascii="Arial Narrow" w:hAnsi="Arial Narrow" w:cs="Times New Roman"/>
          <w:i/>
          <w:iCs/>
        </w:rPr>
        <w:t>Derecho Penal Parte General. Fundamentos. La estructura de la teoría del delito</w:t>
      </w:r>
      <w:r w:rsidRPr="005543CF">
        <w:rPr>
          <w:rFonts w:ascii="Arial Narrow" w:hAnsi="Arial Narrow" w:cs="Times New Roman"/>
        </w:rPr>
        <w:t>, I:996 s; Roso Cañadillas, «Los criterios de autoría en el delito imprudente», 227 n. 1.</w:t>
      </w:r>
      <w:r w:rsidRPr="005543CF">
        <w:rPr>
          <w:rFonts w:ascii="Arial Narrow" w:hAnsi="Arial Narrow" w:cs="Times New Roman"/>
        </w:rPr>
        <w:fldChar w:fldCharType="end"/>
      </w:r>
    </w:p>
  </w:footnote>
  <w:footnote w:id="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Así lo destacan: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{"citationID":"SbySsXKN","properties":{"formattedCitation":"{\\rtf Robles Planas, \\uc0\\u171{}Participaci\\uc0\\u243{}n en el delito e imprudencia\\uc0\\u187{}, 223; P\\uc0\\u233{}rez Manzano, {\\i{}Autor\\uc0\\u237{}a y participaci\\uc0\\u243{}n imprudente en el C\\uc0\\u243{}digo penal de 1995}, 17.}","plainCitation":"Robles Planas, «Participación en el delito e imprudencia», 223; Pérez Manzano, Autoría y participación imprudente en el Código penal de 1995, 17."},"citationItems":[{"id":289,"uris":["http://zotero.org/users/local/3fqUnyMx/items/CWBDWJ4U"],"uri":["http://zotero.org/users/local/3fqUnyMx/items/CWBDWJ4U"],"itemData":{"id":289,"type":"article-journal","title":"Participación en el delito e imprudencia","container-title":"Revista de Derecho Penal y Criminología","page":"223-251","volume":"2ª Época","issue":"6","archive":"Imprudencia","abstract":"20 pp","author":[{"family":"Robles Planas","given":"Ricardo"}],"issued":{"date-parts":[["2000"]]}},"locator":"223"},{"id":1536,"uris":["http://zotero.org/users/local/3fqUnyMx/items/9GBPJR2I"],"uri":["http://zotero.org/users/local/3fqUnyMx/items/9GBPJR2I"],"itemData":{"id":1536,"type":"book","title":"Autoría y participación imprudente en el Código penal de 1995","publisher":"Civitas","publisher-place":"Madrid","event-place":"Madrid","ISBN":"84-470-1241-7","author":[{"family":"Pérez Manzano","given":"Mercedes"}],"issued":{"date-parts":[["1999"]]}},"locator":"17"}],"schema":"https://github.com/citation-style-language/schema/raw/master/csl-citation.json"}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Robles Planas, «Participación en el delito e imprudencia», 223; Pérez Manzano, </w:t>
      </w:r>
      <w:r w:rsidRPr="005543CF">
        <w:rPr>
          <w:rFonts w:ascii="Arial Narrow" w:hAnsi="Arial Narrow" w:cs="Times New Roman"/>
          <w:i/>
          <w:iCs/>
        </w:rPr>
        <w:t>Autoría y participación imprudente en el Código penal de 1995</w:t>
      </w:r>
      <w:r w:rsidRPr="005543CF">
        <w:rPr>
          <w:rFonts w:ascii="Arial Narrow" w:hAnsi="Arial Narrow" w:cs="Times New Roman"/>
        </w:rPr>
        <w:t>, 17.</w:t>
      </w:r>
      <w:r w:rsidRPr="005543CF">
        <w:rPr>
          <w:rFonts w:ascii="Arial Narrow" w:hAnsi="Arial Narrow" w:cs="Times New Roman"/>
        </w:rPr>
        <w:fldChar w:fldCharType="end"/>
      </w:r>
    </w:p>
  </w:footnote>
  <w:footnote w:id="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{"citationID":"Sq0FdKPp","properties":{"formattedCitation":"{\\rtf P\\uc0\\u233{}rez Duharte, \\uc0\\u171{}La autor\\uc0\\u237{}a en los delitos omisivos\\uc0\\u187{}, 1.}","plainCitation":"Pérez Duharte, «La autoría en los delitos omisivos», 1."},"citationItems":[{"id":"JDnPvx4h/7okKV3iY","uris":["http://zotero.org/users/local/pb77FMtG/items/459KHWDL"],"uri":["http://zotero.org/users/local/pb77FMtG/items/459KHWDL"],"itemData":{"id":"JDnPvx4h/7okKV3iY","type":"thesis","title":"La autoría en los delitos omisivos","publisher":"Universidad de Oriente","publisher-place":"Santiago de Cuba","number-of-pages":"140","genre":"Tesis doctoral","event-place":"Santiago de Cuba","language":"Español","author":[{"family":"Pérez Duharte","given":"Arlín"}],"issued":{"date-parts":[["2007"]]}},"locator":"1"}],"schema":"https://github.com/citation-style-language/schema/raw/master/csl-citation.json"}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Pérez Duharte, «La autoría en los delitos omisivos», 1.</w:t>
      </w:r>
      <w:r w:rsidRPr="005543CF">
        <w:rPr>
          <w:rFonts w:ascii="Arial Narrow" w:hAnsi="Arial Narrow" w:cs="Times New Roman"/>
        </w:rPr>
        <w:fldChar w:fldCharType="end"/>
      </w:r>
      <w:r w:rsidRPr="005543CF">
        <w:rPr>
          <w:rFonts w:ascii="Arial Narrow" w:hAnsi="Arial Narrow" w:cs="Times New Roman"/>
        </w:rPr>
        <w:t xml:space="preserve"> Aunque esta autora se refiere al tema de la omisión como una de las más complejas y temidas por los estudiosos y prácticos de la ciencia penal, sostiene que: «(…) ese temor (…) responde a que la ciencia criminal ha estado concebida como patrón tradicional para delitos intencionales, perpetrados por acción, consumados y ejecutados por su autor directo o material; siendo el resto de las variantes que en la vida real se dan (imprudencia, omisión, tentativa y complicidad) asuntos de polémico planteamiento y peor solución».</w:t>
      </w:r>
    </w:p>
  </w:footnote>
  <w:footnote w:id="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{"citationID":"s3sMvmHZ","properties":{"formattedCitation":"{\\rtf Rodr\\uc0\\u237{}guez V\\uc0\\u225{}zquez, {\\i{}Responsabilidad penal en el ejercicio de actividades m\\uc0\\u233{}dico-sanitarias}, 306, 312; Roso Ca\\uc0\\u241{}adillas, \\uc0\\u171{}Los criterios de autor\\uc0\\u237{}a en el delito imprudente\\uc0\\u187{}, 227; Mir Puig, {\\i{}Derecho Penal Parte General}, 2016, 380, 386; Robles Planas, \\uc0\\u171{}Participaci\\uc0\\u243{}n en el delito e imprudencia\\uc0\\u187{}, 224, 226 s.}","plainCitation":"Rodríguez Vázquez, Responsabilidad penal en el ejercicio de actividades médico-sanitarias, 306, 312; Roso Cañadillas, «Los criterios de autoría en el delito imprudente», 227; Mir Puig, Derecho Penal Parte General, 2016, 380, 386; Robles Planas, «Participación en el delito e imprudencia», 224, 226 s."},"citationItems":[{"id":"JDnPvx4h/mbIGvVL2","uris":["http://zotero.org/users/local/pb77FMtG/items/IG2NXK8F"],"uri":["http://zotero.org/users/local/pb77FMtG/items/IG2NXK8F"],"itemData":{"id":"JDnPvx4h/mbIGvVL2","type":"book","title":"Responsabilidad penal en el ejercicio de actividades médico-sanitarias","publisher":"Marcial Pons","publisher-place":"Madrid","number-of-pages":"494","event-place":"Madrid","ISBN":"978-84-9768-892-5","language":"Español","author":[{"family":"Rodríguez Vázquez","given":"Virgilio"}],"issued":{"date-parts":[["2012"]]}},"locator":"306, 312"},{"id":1514,"uris":["http://zotero.org/users/local/3fqUnyMx/items/VFI62JJP"],"uri":["http://zotero.org/users/local/3fqUnyMx/items/VFI62JJP"],"itemData":{"id":1514,"type":"article-journal","title":"Los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Cañadillas","given":"Raquel"}],"issued":{"date-parts":[["2018"]]}},"locator":"227"},{"id":988,"uris":["http://zotero.org/users/local/3fqUnyMx/items/SLAAEJJ4"],"uri":["http://zotero.org/users/local/3fqUnyMx/items/SLAAEJJ4"],"itemData":{"id":988,"type":"book","title":"Derecho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Puig","given":"Santiago"}],"issued":{"date-parts":[["2016"]]}},"locator":"380, 386"},{"id":289,"uris":["http://zotero.org/users/local/3fqUnyMx/items/CWBDWJ4U"],"uri":["http://zotero.org/users/local/3fqUnyMx/items/CWBDWJ4U"],"itemData":{"id":289,"type":"article-journal","title":"Participación en el delito e imprudencia","container-title":"Revista de Derecho Penal y Criminología","page":"223-251","volume":"2ª Época","issue":"6","archive":"Imprudencia","abstract":"20 pp","author":[{"family":"Robles Planas","given":"Ricardo"}],"issued":{"date-parts":[["2000"]]}},"locator":"224, 226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306, 312; Roso Cañadillas, «Los criterios de autoría en el delito imprudente», 227; Mir Puig, </w:t>
      </w:r>
      <w:r w:rsidRPr="005543CF">
        <w:rPr>
          <w:rFonts w:ascii="Arial Narrow" w:hAnsi="Arial Narrow" w:cs="Times New Roman"/>
          <w:i/>
          <w:iCs/>
        </w:rPr>
        <w:t>Derecho Penal Parte General</w:t>
      </w:r>
      <w:r w:rsidRPr="005543CF">
        <w:rPr>
          <w:rFonts w:ascii="Arial Narrow" w:hAnsi="Arial Narrow" w:cs="Times New Roman"/>
        </w:rPr>
        <w:t>, 2016, 380, 386; Robles Planas, «Participación en el delito e imprudencia», 224, 226 s.</w:t>
      </w:r>
      <w:r w:rsidRPr="005543CF">
        <w:rPr>
          <w:rFonts w:ascii="Arial Narrow" w:hAnsi="Arial Narrow" w:cs="Times New Roman"/>
        </w:rPr>
        <w:fldChar w:fldCharType="end"/>
      </w:r>
    </w:p>
  </w:footnote>
  <w:footnote w:id="1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Publicaciones periódicas revisadas: Revista Cubana de Jurisprudencia (1961-1963); Revista Cubana de Derecho (a partir de 1972); Información jurídica (1975-1989); Legalidad Socialista (1975-1989); Revista Jurídica (1983-2017), Boletín ONBC (a partir de 1999); Justicia y Derecho (a partir de 2003); Revista CUBALEX (a partir de 2012).</w:t>
      </w:r>
    </w:p>
  </w:footnote>
  <w:footnote w:id="1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highlight w:val="yellow"/>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{"citationID":"oHFIBzPE","properties":{"formattedCitation":"{\\rtf Luz\\uc0\\u243{}n Pe\\uc0\\u241{}a, \\uc0\\u171{}La \\uc0\\u8220{}determinaci\\uc0\\u243{}n objetiva del hecho\\uc0\\u8221{}. Observaciones sobre la autor\\uc0\\u237{}a en delitos dolosos e imprudentes de resultado\\uc0\\u187{}; Luz\\uc0\\u243{}n Pe\\uc0\\u241{}a y D\\uc0\\u237{}az y Garc\\uc0\\u237{}a Conlledo, \\uc0\\u171{}Determinaci\\uc0\\u243{}n objetiva y positiva del hecho y realizaci\\uc0\\u243{}n t\\uc0\\u237{}pica como criterios de autor\\uc0\\u237{}a\\uc0\\u187{}, 2000; D\\uc0\\u237{}az y Garc\\uc0\\u237{}a Conlledo, {\\i{}La autor\\uc0\\u237{}a en Derecho Penal}; Rodr\\uc0\\u237{}guez Mourullo, \\uc0\\u171{}El actor mediato en Derecho penal espa\\uc0\\u241{}ol\\uc0\\u187{}, 479 ss; Corcoy Bidasolo, {\\i{}El Delito imprudente. Criterios de imputaci\\uc0\\u243{}n del resultado}, 347 ss; Cobo del Rosal y Vives Ant\\uc0\\u243{}n, {\\i{}Derecho Penal Parte General}, 753, 756; Mir Puig, {\\i{}Derecho Penal Parte General}, 2016, 386 s, 389; Feij\\uc0\\u243{}o S\\uc0\\u225{}nchez, {\\i{}Homicidio y lesiones imprudentes: Requisitos y l\\uc0\\u237{}mites materiales}, 76 ss; Roso Ca\\uc0\\u241{}adillas, \\uc0\\u171{}Los criterios de autor\\uc0\\u237{}a en el delito imprudente\\uc0\\u187{}, 232 ss; Cuerda Riezu, \\uc0\\u171{}Estructura de la autor\\uc0\\u237{}a en los delitos dolosos, imprudentes y de omisi\\uc0\\u243{}n en Derecho penal espa\\uc0\\u241{}ol\\uc0\\u187{}, 506 ss; Rodr\\uc0\\u237{}guez V\\uc0\\u225{}zquez, {\\i{}Responsabilidad penal en el ejercicio de actividades m\\uc0\\u233{}dico-sanitarias}, 373 ss.}","plainCitation":"Luzón Peña, «La “determinación objetiva del hecho”. Observaciones sobre la autoría en delitos dolosos e imprudentes de resultado»; Luzón Peña y Díaz y García Conlledo, «Determinación objetiva y positiva del hecho y realización típica como criterios de autoría», 2000; Díaz y García Conlledo, La autoría en Derecho Penal; Rodríguez Mourullo, «El actor mediato en Derecho penal español», 479 ss; Corcoy Bidasolo, El Delito imprudente. Criterios de imputación del resultado, 347 ss; Cobo del Rosal y Vives Antón, Derecho Penal Parte General, 753, 756; Mir Puig, Derecho Penal Parte General, 2016, 386 s, 389; Feijóo Sánchez, Homicidio y lesiones imprudentes: Requisitos y límites materiales, 76 ss; Roso Cañadillas, «Los criterios de autoría en el delito imprudente», 232 ss; Cuerda Riezu, «Estructura de la autoría en los delitos dolosos, imprudentes y de omisión en Derecho penal español», 506 ss; Rodríguez Vázquez, Responsabilidad penal en el ejercicio de actividades médico-sanitarias, 373 ss."},"citationItems":[{"id":1125,"uris":["http://zotero.org/users/local/pb77FMtG/items/8AM9HBB8"],"uri":["http://zotero.org/users/local/pb77FMtG/items/8AM9HBB8"],"itemData":{"id":1125,"type":"article-journal","title":"La \"determinación objetiva del hecho\". Observaciones sobre la autoría en delitos dolosos e imprudentes de resultado","container-title":"ADPCP","page":"889-913","author":[{"family":"Luzón Peña","given":"Diego-Manuel"}],"issued":{"date-parts":[["1989"]]}}},{"id":1126,"uris":["http://zotero.org/users/local/pb77FMtG/items/QHU2NIFI"],"uri":["http://zotero.org/users/local/pb77FMtG/items/QHU2NIFI"],"itemData":{"id":1126,"type":"article-journal","title":"Determinación objetiva y positiva del hecho y realización típica como criterios de autoría","container-title":"Anuario de la Facultad de Derecho de la Universidad de Alcalá","page":"53-88","volume":"III","author":[{"family":"Luzón Peña","given":"Diego-Manuel"},{"family":"Díaz y García Conlledo","given":"Miguel"}],"issued":{"date-parts":[["2000"]]}}},{"id":"45w2eQti/KdIyHBnc","uris":["http://zotero.org/users/local/pb77FMtG/items/NBHV3X9F"],"uri":["http://zotero.org/users/local/pb77FMtG/items/NBHV3X9F"],"itemData":{"id":"45w2eQti/KdIyHBnc","type":"book","title":"La autoría en Derecho Penal","publisher":"PPU","publisher-place":"Barcelona","edition":"pról. Diego-Manuel Luzón Peña","event-place":"Barcelona","author":[{"family":"Díaz y García Conlledo","given":"Miguel"}],"issued":{"date-parts":[["1991"]]}}},{"id":1518,"uris":["http://zotero.org/users/local/3fqUnyMx/items/ZVV9L85H"],"uri":["http://zotero.org/users/local/3fqUnyMx/items/ZVV9L85H"],"itemData":{"id":1518,"type":"article-journal","title":"El actor mediato en Derecho penal español","container-title":"Anuario de Derecho Penal y Ciencias Penales. Ministerio de Justicia","page":"461-487","volume":"XXII","issue":"Facsículo III","author":[{"family":"Rodríguez Mourullo","given":"Gonzalo"}],"issued":{"date-parts":[["1969",12]]}},"locator":"479 ss"},{"id":757,"uris":["http://zotero.org/users/local/3fqUnyMx/items/UZTWDQTV"],"uri":["http://zotero.org/users/local/3fqUnyMx/items/UZTWDQTV"],"itemData":{"id":757,"type":"book","title":"El Delito imprudente. Criterios de imputación del resultado","publisher":"PPU","publisher-place":"Barcelona","event-place":"Barcelona","author":[{"family":"Corcoy Bidasolo","given":"Mirentxu"}],"issued":{"date-parts":[["1989"]]}},"locator":"347 ss"},{"id":1133,"uris":["http://zotero.org/users/local/3fqUnyMx/items/RUQP7L79"],"uri":["http://zotero.org/users/local/3fqUnyMx/items/RUQP7L79"],"itemData":{"id":1133,"type":"book","title":"Derecho Penal Parte General","publisher":"Tirant lo Blanch","publisher-place":"Valencia","number-of-pages":"998","edition":"5a Edición corregida, aumentada y actualizada","event-place":"Valencia","ISBN":"84-8002-949-8","language":"Valencia","author":[{"family":"Cobo del Rosal","given":"Manuel"},{"family":"Vives Antón","given":"Tomás S."}],"issued":{"date-parts":[["1999"]]}},"locator":"753, 756"},{"id":988,"uris":["http://zotero.org/users/local/3fqUnyMx/items/SLAAEJJ4"],"uri":["http://zotero.org/users/local/3fqUnyMx/items/SLAAEJJ4"],"itemData":{"id":988,"type":"book","title":"Derecho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Puig","given":"Santiago"}],"issued":{"date-parts":[["2016"]]}},"locator":"386 s, 389"},{"id":328,"uris":["http://zotero.org/users/local/3fqUnyMx/items/LFI8ALSU"],"uri":["http://zotero.org/users/local/3fqUnyMx/items/LFI8ALSU"],"itemData":{"id":328,"type":"book","title":"Homicidio y lesiones imprudentes: Requisitos y límites materiales","publisher":"Edijus","publisher-place":"Zaragoza","event-place":"Zaragoza","abstract":"No lo tengo","author":[{"family":"Feijóo Sánchez","given":"Bernardo"}],"issued":{"date-parts":[["1999"]]}},"locator":"76 ss"},{"id":1514,"uris":["http://zotero.org/users/local/3fqUnyMx/items/VFI62JJP"],"uri":["http://zotero.org/users/local/3fqUnyMx/items/VFI62JJP"],"itemData":{"id":1514,"type":"article-journal","title":"Los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Cañadillas","given":"Raquel"}],"issued":{"date-parts":[["2018"]]}},"locator":"232 ss"},{"id":1537,"uris":["http://zotero.org/users/local/3fqUnyMx/items/XVHXHMLC"],"uri":["http://zotero.org/users/local/3fqUnyMx/items/XVHXHMLC"],"itemData":{"id":1537,"type":"article-journal","title":"Estructura de la autoría en los delitos dolosos, imprudentes y de omisión en Derecho penal español","container-title":"Anuario de Derecho Penal y Ciencias Penales. Ministerio de Justicia","page":"491-514","volume":"XLV","issue":"Fascículo II","author":[{"family":"Cuerda Riezu","given":"Antonio"}],"issued":{"date-parts":[["1992",8]]}},"locator":"506 ss"},{"id":"MI9xDJDo/N2qzNWP5","uris":["http://zotero.org/users/local/pb77FMtG/items/IG2NXK8F"],"uri":["http://zotero.org/users/local/pb77FMtG/items/IG2NXK8F"],"itemData":{"id":"MI9xDJDo/N2qzNWP5","type":"book","title":"Responsabilidad penal en el ejercicio de actividades médico-sanitarias","publisher":"Marcial Pons","publisher-place":"Madrid","number-of-pages":"494","event-place":"Madrid","ISBN":"978-84-9768-892-5","language":"Español","author":[{"family":"Rodríguez Vázquez","given":"Virgilio"}],"issued":{"date-parts":[["2012"]]}},"locator":"373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Luzón Peña, «La “determinación objetiva del hecho”. Observaciones sobre la autoría en delitos dolosos e imprudentes de resultado»; Luzón Peña y Díaz y García Conlledo, «Determinación objetiva y positiva del hecho y realización típica como criterios de autoría», 2000; Díaz y García Conlledo, </w:t>
      </w:r>
      <w:r w:rsidRPr="005543CF">
        <w:rPr>
          <w:rFonts w:ascii="Arial Narrow" w:hAnsi="Arial Narrow" w:cs="Times New Roman"/>
          <w:i/>
          <w:iCs/>
        </w:rPr>
        <w:t>La autoría en Derecho Penal</w:t>
      </w:r>
      <w:r w:rsidRPr="005543CF">
        <w:rPr>
          <w:rFonts w:ascii="Arial Narrow" w:hAnsi="Arial Narrow" w:cs="Times New Roman"/>
        </w:rPr>
        <w:t xml:space="preserve">; Rodríguez Mourullo, «El actor mediato en Derecho penal español», 479 ss; Corcoy Bidasolo, </w:t>
      </w:r>
      <w:r w:rsidRPr="005543CF">
        <w:rPr>
          <w:rFonts w:ascii="Arial Narrow" w:hAnsi="Arial Narrow" w:cs="Times New Roman"/>
          <w:i/>
          <w:iCs/>
        </w:rPr>
        <w:t>El Delito imprudente. Criterios de imputación del resultado</w:t>
      </w:r>
      <w:r w:rsidRPr="005543CF">
        <w:rPr>
          <w:rFonts w:ascii="Arial Narrow" w:hAnsi="Arial Narrow" w:cs="Times New Roman"/>
        </w:rPr>
        <w:t xml:space="preserve">, 347 ss; Cobo del Rosal y Vives Antón, </w:t>
      </w:r>
      <w:r w:rsidRPr="005543CF">
        <w:rPr>
          <w:rFonts w:ascii="Arial Narrow" w:hAnsi="Arial Narrow" w:cs="Times New Roman"/>
          <w:i/>
          <w:iCs/>
        </w:rPr>
        <w:t>Derecho Penal Parte General</w:t>
      </w:r>
      <w:r w:rsidRPr="005543CF">
        <w:rPr>
          <w:rFonts w:ascii="Arial Narrow" w:hAnsi="Arial Narrow" w:cs="Times New Roman"/>
        </w:rPr>
        <w:t xml:space="preserve">, 753, 756; Mir Puig, </w:t>
      </w:r>
      <w:r w:rsidRPr="005543CF">
        <w:rPr>
          <w:rFonts w:ascii="Arial Narrow" w:hAnsi="Arial Narrow" w:cs="Times New Roman"/>
          <w:i/>
          <w:iCs/>
        </w:rPr>
        <w:t>Derecho Penal Parte General</w:t>
      </w:r>
      <w:r w:rsidRPr="005543CF">
        <w:rPr>
          <w:rFonts w:ascii="Arial Narrow" w:hAnsi="Arial Narrow" w:cs="Times New Roman"/>
        </w:rPr>
        <w:t xml:space="preserve">, 2016, 386 s, 389; Feijóo Sánchez, </w:t>
      </w:r>
      <w:r w:rsidRPr="005543CF">
        <w:rPr>
          <w:rFonts w:ascii="Arial Narrow" w:hAnsi="Arial Narrow" w:cs="Times New Roman"/>
          <w:i/>
          <w:iCs/>
        </w:rPr>
        <w:t>Homicidio y lesiones imprudentes: Requisitos y límites materiales</w:t>
      </w:r>
      <w:r w:rsidRPr="005543CF">
        <w:rPr>
          <w:rFonts w:ascii="Arial Narrow" w:hAnsi="Arial Narrow" w:cs="Times New Roman"/>
        </w:rPr>
        <w:t xml:space="preserve">, 76 ss; Roso Cañadillas, «Los criterios de autoría en el delito imprudente», 232 ss; Cuerda Riezu, «Estructura de la autoría en los delitos dolosos, imprudentes y de omisión en Derecho penal español», 506 ss;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373 ss.</w:t>
      </w:r>
      <w:r w:rsidRPr="005543CF">
        <w:rPr>
          <w:rFonts w:ascii="Arial Narrow" w:hAnsi="Arial Narrow" w:cs="Times New Roman"/>
        </w:rPr>
        <w:fldChar w:fldCharType="end"/>
      </w:r>
      <w:r w:rsidRPr="005543CF">
        <w:rPr>
          <w:rFonts w:ascii="Arial Narrow" w:hAnsi="Arial Narrow" w:cs="Times New Roman"/>
        </w:rPr>
        <w:t xml:space="preserve"> Una amplia referencia se puede ver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{"citationID":"RrCC0SxL","properties":{"formattedCitation":"{\\rtf Robles Planas, \\uc0\\u171{}Participaci\\uc0\\u243{}n en el delito e imprudencia\\uc0\\u187{}, 229 n. 18; Rodr\\uc0\\u237{}guez V\\uc0\\u225{}zquez, \\uc0\\u171{}La coautor\\uc0\\u237{}a con imprudencia desde la teor\\uc0\\u237{}a de la determinaci\\uc0\\u243{}n objetiva y positiva del hecho. Una reinterpretaci\\uc0\\u243{}n del papel del acuerdo para reforzar el car\\uc0\\u225{}cter objetivo de la teor\\uc0\\u237{}a\\uc0\\u187{}, 375 n. 5.}","plainCitation":"Robles Planas, «Participación en el delito e imprudencia», 229 n. 18; Rodríguez Vázquez, «La coautoría con imprudencia desde la teoría de la determinación objetiva y positiva del hecho. Una reinterpretación del papel del acuerdo para reforzar el carácter objetivo de la teoría», 375 n. 5."},"citationItems":[{"id":289,"uris":["http://zotero.org/users/local/3fqUnyMx/items/CWBDWJ4U"],"uri":["http://zotero.org/users/local/3fqUnyMx/items/CWBDWJ4U"],"itemData":{"id":289,"type":"article-journal","title":"Participación en el delito e imprudencia","container-title":"Revista de Derecho Penal y Criminología","page":"223-251","volume":"2ª Época","issue":"6","archive":"Imprudencia","abstract":"20 pp","author":[{"family":"Robles Planas","given":"Ricardo"}],"issued":{"date-parts":[["2000"]]}},"locator":"229 n. 18"},{"id":1511,"uris":["http://zotero.org/users/local/3fqUnyMx/items/WQ8NRHE2"],"uri":["http://zotero.org/users/local/3fqUnyMx/items/WQ8NRHE2"],"itemData":{"id":1511,"type":"article-journal","title":"La coautoría con imprudencia desde la teoría de la determinación objetiva y positiva del hecho. Una reinterpretación del papel del acuerdo para reforzar el carácter objetivo de la teoría","container-title":"Anuario da Facultade de Dereito da Universidade da Coruña","page":"373-410","issue":"23","DOI":"https://doi.org/10.17979/afdudc.2019.23.0.6028","ISSN":"1138-039X","author":[{"family":"Rodríguez Vázquez","given":"Virgilio"}],"issued":{"date-parts":[["2019"]]}},"locator":"375 n. 5"}],"schema":"https://github.com/citation-style-language/schema/raw/master/csl-citation.json"}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Robles Planas, «Participación en el delito e imprudencia», 229 n. 18; Rodríguez Vázquez, «La coautoría con imprudencia desde la teoría de la determinación objetiva y positiva del hecho. Una reinterpretación del papel del acuerdo para reforzar el carácter objetivo de la teoría», 375 n. 5.</w:t>
      </w:r>
      <w:r w:rsidRPr="005543CF">
        <w:rPr>
          <w:rFonts w:ascii="Arial Narrow" w:hAnsi="Arial Narrow" w:cs="Times New Roman"/>
        </w:rPr>
        <w:fldChar w:fldCharType="end"/>
      </w:r>
    </w:p>
  </w:footnote>
  <w:footnote w:id="1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{"citationID":"Fyco9pii","properties":{"formattedCitation":"{\\rtf Rodr\\uc0\\u237{}guez V\\uc0\\u225{}zquez, {\\i{}Responsabilidad penal en el ejercicio de actividades m\\uc0\\u233{}dico-sanitarias}, 306, 311.}","plainCitation":"Rodríguez Vázquez, Responsabilidad penal en el ejercicio de actividades médico-sanitarias, 306, 311."},"citationItems":[{"id":"JDnPvx4h/mbIGvVL2","uris":["http://zotero.org/users/local/pb77FMtG/items/IG2NXK8F"],"uri":["http://zotero.org/users/local/pb77FMtG/items/IG2NXK8F"],"itemData":{"id":"JDnPvx4h/mbIGvVL2","type":"book","title":"Responsabilidad penal en el ejercicio de actividades médico-sanitarias","publisher":"Marcial Pons","publisher-place":"Madrid","number-of-pages":"494","event-place":"Madrid","ISBN":"978-84-9768-892-5","language":"Español","author":[{"family":"Rodríguez Vázquez","given":"Virgilio"}],"issued":{"date-parts":[["2012"]]}},"locator":"306, 311"}],"schema":"https://github.com/citation-style-language/schema/raw/master/csl-citation.json"}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306, 311.</w:t>
      </w:r>
      <w:r w:rsidRPr="005543CF">
        <w:rPr>
          <w:rFonts w:ascii="Arial Narrow" w:hAnsi="Arial Narrow" w:cs="Times New Roman"/>
        </w:rPr>
        <w:fldChar w:fldCharType="end"/>
      </w:r>
    </w:p>
  </w:footnote>
  <w:footnote w:id="1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{"citationID":"Zx4JF3UQ","properties":{"formattedCitation":"{\\rtf Jescheck y Weigend, {\\i{}Tratado de Derecho Penal. Parte General}, 2002, 627.}","plainCitation":"Jescheck y Weigend, Tratado de Derecho Penal. Parte General, 2002, 627."},"citationItems":[{"id":"ANBGOlZ9/Hnq5t1uF","uris":["http://zotero.org/users/local/reNa3em7/items/ZRI9DU9K"],"uri":["http://zotero.org/users/local/reNa3em7/items/ZRI9DU9K"],"itemData":{"id":"ANBGOlZ9/Hnq5t1uF","type":"book","title":"Tratado de Derecho Penal. Parte General","publisher":"Colmares","publisher-place":"Granada","number-of-pages":"554","edition":"5a edición, renovada y ampliada","event-place":"Granada","ISBN":"84-8444-641-7","author":[{"family":"Jescheck","given":"Hans Heinrich"},{"family":"Weigend","given":"Thomas"}],"translator":[{"family":"Olmedo Cardenete","given":"Miguel"}],"issued":{"date-parts":[["2002"]]}},"locator":"627"}],"schema":"https://github.com/citation-style-language/schema/raw/master/csl-citation.json"}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Jescheck y Weigend, </w:t>
      </w:r>
      <w:r w:rsidRPr="005543CF">
        <w:rPr>
          <w:rFonts w:ascii="Arial Narrow" w:hAnsi="Arial Narrow" w:cs="Times New Roman"/>
          <w:i/>
          <w:iCs/>
        </w:rPr>
        <w:t>Tratado de Derecho Penal. Parte General</w:t>
      </w:r>
      <w:r w:rsidRPr="005543CF">
        <w:rPr>
          <w:rFonts w:ascii="Arial Narrow" w:hAnsi="Arial Narrow" w:cs="Times New Roman"/>
        </w:rPr>
        <w:t>, 2002, 627.</w:t>
      </w:r>
      <w:r w:rsidRPr="005543CF">
        <w:rPr>
          <w:rFonts w:ascii="Arial Narrow" w:hAnsi="Arial Narrow" w:cs="Times New Roman"/>
        </w:rPr>
        <w:fldChar w:fldCharType="end"/>
      </w:r>
      <w:r w:rsidRPr="005543CF">
        <w:rPr>
          <w:rFonts w:ascii="Arial Narrow" w:hAnsi="Arial Narrow" w:cs="Times New Roman"/>
        </w:rPr>
        <w:t xml:space="preserve">, «(…) es necesario atender al principio de la división del trabajo que modifica uno por uno los principios acerca de la responsabilidad por imprudencia de un único interviniente, y que hace posible una distribución sensata de las tareas ante la concurrencia de varias personas como, por ejemplo, entre el médico y el personal auxiliar». </w:t>
      </w:r>
      <w:r w:rsidRPr="005543CF">
        <w:rPr>
          <w:rFonts w:ascii="Arial Narrow" w:hAnsi="Arial Narrow" w:cs="Times New Roman"/>
          <w:i/>
        </w:rPr>
        <w:t xml:space="preserve">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{"citationID":"Fef6G54s","properties":{"formattedCitation":"{\\rtf G\\uc0\\u243{}mez Rivero, {\\i{}La responsabilidad penal del m\\uc0\\u233{}dico}, 395; Rodr\\uc0\\u237{}guez V\\uc0\\u225{}zquez, {\\i{}Responsabilidad penal en el ejercicio de actividades m\\uc0\\u233{}dico-sanitarias}, 188; Vallejo Jim\\uc0\\u233{}nez, \\uc0\\u171{}Responsabilidad penal sanitaria: problemas espec\\uc0\\u237{}ficos en torno a la imprudencia m\\uc0\\u233{}dica\\uc0\\u187{}, 143 ss; Jorge Barreiro, {\\i{}La imprudencia punible en la actividad m\\uc0\\u233{}dico-quir\\uc0\\u250{}rgica}, 1990, 116; Silva S\\uc0\\u225{}nchez, {\\i{}Medicinas alternativas e imprudencia m\\uc0\\u233{}dica}, 1999, 27 s; Chocl\\uc0\\u225{}n Montalvo, {\\i{}Deber de cuidado y delito imprudente}, 106; Hava Garc\\uc0\\u237{}a, {\\i{}La imprudencia m\\uc0\\u233{}dica}, 76 ss; Villacampa Estiarte, {\\i{}Responsabilidad penal del personal sanitario. Atribuci\\uc0\\u243{}n de responsabilidad penal en tratamientos m\\uc0\\u233{}dicos efectuados por diversos profesionales}, 2003, 149 ss; Vicente Remesal y Rodr\\uc0\\u237{}guez V\\uc0\\u225{}zquez, \\uc0\\u171{}El m\\uc0\\u233{}dico ante el Derecho penal: consideraciones sobre la imprudencia profesional, inhabilitaci\\uc0\\u243{}n profesional y el trabajo en equipo\\uc0\\u187{}, 170.}","plainCitation":"Gómez Rivero, La responsabilidad penal del médico, 395; Rodríguez Vázquez, Responsabilidad penal en el ejercicio de actividades médico-sanitarias, 188; Vallejo Jiménez, «Responsabilidad penal sanitaria: problemas específicos en torno a la imprudencia médica», 143 ss; Jorge Barreiro, La imprudencia punible en la actividad médico-quirúrgica, 1990, 116; Silva Sánchez, Medicinas alternativas e imprudencia médica, 1999, 27 s; Choclán Montalvo, Deber de cuidado y delito imprudente, 106; Hava García, La imprudencia médica, 76 ss; Villacampa Estiarte, Responsabilidad penal del personal sanitario. Atribución de responsabilidad penal en tratamientos médicos efectuados por diversos profesionales, 2003, 149 ss; Vicente Remesal y Rodríguez Vázquez, «El médico ante el Derecho penal: consideraciones sobre la imprudencia profesional, inhabilitación profesional y el trabajo en equipo», 170."},"citationItems":[{"id":1087,"uris":["http://zotero.org/users/local/pb77FMtG/items/8X3J5MKP"],"uri":["http://zotero.org/users/local/pb77FMtG/items/8X3J5MKP"],"itemData":{"id":1087,"type":"book","title":"La responsabilidad penal del médico","publisher":"Tirant lo Blanch","publisher-place":"Valencia","event-place":"Valencia","author":[{"family":"Gómez Rivero","given":"María del Carmen"}],"issued":{"date-parts":[["2003"]]}},"locator":"395"},{"id":310,"uris":["http://zotero.org/users/local/pb77FMtG/items/IG2NXK8F"],"uri":["http://zotero.org/users/local/pb77FMtG/items/IG2NXK8F"],"itemData":{"id":310,"type":"book","title":"Responsabilidad penal en el ejercicio de actividades médico-sanitarias. Criterios para delimitar la responsabilidad en supuestos de intervención conjunta de los profesionales sanitarios","publisher":"Marcial Pons","publisher-place":"Madrid","number-of-pages":"494","event-place":"Madrid","ISBN":"978-84-9768-892-5","language":"Español","author":[{"family":"Rodríguez Vázquez","given":"Virgilio"}],"issued":{"date-parts":[["2012"]]}},"locator":"188"},{"id":12,"uris":["http://zotero.org/users/local/pb77FMtG/items/9963CMCY"],"uri":["http://zotero.org/users/local/pb77FMtG/items/9963CMCY"],"itemData":{"id":12,"type":"thesis","title":"Responsabilidad penal sanitaria: problemas específicos en torno a la imprudencia médica","publisher":"Universidad de León","publisher-place":"León","genre":"Tesis doctoral","event-place":"León","URL":"https://buleria.unileon.es/bitstream/handle/10612/2217/tesis_e4242b.pdf?sequence=1","language":"Español","author":[{"family":"Vallejo Jiménez","given":"Geovana Andrea"}],"issued":{"date-parts":[["2012"]]},"accessed":{"date-parts":[["2018",2,8]]}},"locator":"143 ss"},{"id":306,"uris":["http://zotero.org/users/local/pb77FMtG/items/8GTLI9Z7"],"uri":["http://zotero.org/users/local/pb77FMtG/items/8GTLI9Z7"],"itemData":{"id":306,"type":"book","title":"La imprudencia punible en la actividad médico-quirúrgica","publisher":"Tecnos","publisher-place":"Madrid","event-place":"Madrid","abstract":"no lo tengo","author":[{"family":"Jorge Barreiro","given":"Agustín"}],"issued":{"date-parts":[["1990"]]}},"locator":"116"},{"id":1008,"uris":["http://zotero.org/users/local/pb77FMtG/items/5S95UZNQ"],"uri":["http://zotero.org/users/local/pb77FMtG/items/5S95UZNQ"],"itemData":{"id":1008,"type":"book","title":"Medicinas alternativas e imprudencia médica","publisher":"José María Bosch Editor","publisher-place":"Barcelona","number-of-pages":"86","event-place":"Barcelona","ISBN":"84-7698-557-6","language":"Español","author":[{"family":"Silva Sánchez","given":"Jesús María"}],"issued":{"date-parts":[["1999"]]}},"locator":"27 s"},{"id":309,"uris":["http://zotero.org/users/local/pb77FMtG/items/UAAHHXY8"],"uri":["http://zotero.org/users/local/pb77FMtG/items/UAAHHXY8"],"itemData":{"id":309,"type":"book","title":"Deber de cuidado y delito imprudente","publisher":"Bosch","publisher-place":"Barcelona","event-place":"Barcelona","author":[{"family":"Choclán Montalvo","given":"Antonio"}],"issued":{"date-parts":[["1998"]]}},"locator":"106"},{"id":308,"uris":["http://zotero.org/users/local/pb77FMtG/items/Q4AKE6AG"],"uri":["http://zotero.org/users/local/pb77FMtG/items/Q4AKE6AG"],"itemData":{"id":308,"type":"book","title":"La imprudencia médica","publisher":"Tirant lo Blanch","publisher-place":"Valencia","event-place":"Valencia","abstract":"no lo tengo","author":[{"family":"Hava García","given":"Esther"}],"issued":{"date-parts":[["2001"]]}},"locator":"76 ss"},{"id":312,"uris":["http://zotero.org/users/local/pb77FMtG/items/W5FZ7X2C"],"uri":["http://zotero.org/users/local/pb77FMtG/items/W5FZ7X2C"],"itemData":{"id":312,"type":"book","title":"Responsabilidad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Estiarte","given":"Carolina"}],"issued":{"date-parts":[["2003"]]}},"locator":"149 ss"},{"id":1003,"uris":["http://zotero.org/users/local/pb77FMtG/items/SE2CEQ49"],"uri":["http://zotero.org/users/local/pb77FMtG/items/SE2CEQ49"],"itemData":{"id":1003,"type":"chapter","title":"El médico ante el Derecho penal: consideraciones sobre la imprudencia profesional, inhabilitación profesional y el trabajo en equipo","container-title":"Universitas vitae. Homenaje a Ruperto Núñez Barbero","publisher":"Ediciones Universidad de Salamanca","publisher-place":"Salamanca, España","page":"145-178","event-place":"Salamanca, España","abstract":"https://books.google.com.cu/books?id=_qi1P44Vay8C&amp;pg=PA145&amp;lpg=PA145&amp;dq=Virgilio+Rodr%C3%ADguez+V%C3%A1zquez&amp;source=bl&amp;ots=WbDeUVuD77&amp;sig=BkhC5I6jc7_92CIu6HQ1c1rGowI&amp;hl=es&amp;sa=X&amp;ved=0ahUKEwjB36GM5pvYAhWE7CYKHZCsDAs4ChDoAQhBMAY#v=onepage&amp;q&amp;f=true","ISBN":"978-84-7800-346-4","author":[{"family":"Vicente Remesal","given":"Javier","dropping-particle":"de"},{"family":"Rodríguez Vázquez","given":"Virgilio"}],"editor":[{"family":"Pérez Álvarez","given":"Fernando"}],"issued":{"date-parts":[["2007"]]},"accessed":{"date-parts":[["2017",12,21]]}},"locator":"170"}],"schema":"https://github.com/citation-style-language/schema/raw/master/csl-citation.json"}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Gómez Rivero, </w:t>
      </w:r>
      <w:r w:rsidRPr="005543CF">
        <w:rPr>
          <w:rFonts w:ascii="Arial Narrow" w:hAnsi="Arial Narrow" w:cs="Times New Roman"/>
          <w:i/>
          <w:iCs/>
        </w:rPr>
        <w:t>La responsabilidad penal del médico</w:t>
      </w:r>
      <w:r w:rsidRPr="005543CF">
        <w:rPr>
          <w:rFonts w:ascii="Arial Narrow" w:hAnsi="Arial Narrow" w:cs="Times New Roman"/>
        </w:rPr>
        <w:t xml:space="preserve">, 395;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188; Vallejo Jiménez, «Responsabilidad penal sanitaria: problemas específicos en torno a la imprudencia médica», 143 ss; Jorge Barreiro, </w:t>
      </w:r>
      <w:r w:rsidRPr="005543CF">
        <w:rPr>
          <w:rFonts w:ascii="Arial Narrow" w:hAnsi="Arial Narrow" w:cs="Times New Roman"/>
          <w:i/>
          <w:iCs/>
        </w:rPr>
        <w:t>La imprudencia punible en la actividad médico-quirúrgica</w:t>
      </w:r>
      <w:r w:rsidRPr="005543CF">
        <w:rPr>
          <w:rFonts w:ascii="Arial Narrow" w:hAnsi="Arial Narrow" w:cs="Times New Roman"/>
        </w:rPr>
        <w:t xml:space="preserve">, 1990, 116; Silva Sánchez, </w:t>
      </w:r>
      <w:r w:rsidRPr="005543CF">
        <w:rPr>
          <w:rFonts w:ascii="Arial Narrow" w:hAnsi="Arial Narrow" w:cs="Times New Roman"/>
          <w:i/>
          <w:iCs/>
        </w:rPr>
        <w:t>Medicinas alternativas e imprudencia médica</w:t>
      </w:r>
      <w:r w:rsidRPr="005543CF">
        <w:rPr>
          <w:rFonts w:ascii="Arial Narrow" w:hAnsi="Arial Narrow" w:cs="Times New Roman"/>
        </w:rPr>
        <w:t xml:space="preserve">, 1999, 27 s; Choclán Montalvo, </w:t>
      </w:r>
      <w:r w:rsidRPr="005543CF">
        <w:rPr>
          <w:rFonts w:ascii="Arial Narrow" w:hAnsi="Arial Narrow" w:cs="Times New Roman"/>
          <w:i/>
          <w:iCs/>
        </w:rPr>
        <w:t>Deber de cuidado y delito imprudente</w:t>
      </w:r>
      <w:r w:rsidRPr="005543CF">
        <w:rPr>
          <w:rFonts w:ascii="Arial Narrow" w:hAnsi="Arial Narrow" w:cs="Times New Roman"/>
        </w:rPr>
        <w:t xml:space="preserve">, 106; Hava García, </w:t>
      </w:r>
      <w:r w:rsidRPr="005543CF">
        <w:rPr>
          <w:rFonts w:ascii="Arial Narrow" w:hAnsi="Arial Narrow" w:cs="Times New Roman"/>
          <w:i/>
          <w:iCs/>
        </w:rPr>
        <w:t>La imprudencia médica</w:t>
      </w:r>
      <w:r w:rsidRPr="005543CF">
        <w:rPr>
          <w:rFonts w:ascii="Arial Narrow" w:hAnsi="Arial Narrow" w:cs="Times New Roman"/>
        </w:rPr>
        <w:t xml:space="preserve">, 76 ss; 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2003, 149 ss; Vicente Remesal y Rodríguez Vázquez, «El médico ante el Derecho penal: consideraciones sobre la imprudencia profesional, inhabilitación profesional y el trabajo en equipo», 170.</w:t>
      </w:r>
      <w:r w:rsidRPr="005543CF">
        <w:rPr>
          <w:rFonts w:ascii="Arial Narrow" w:hAnsi="Arial Narrow" w:cs="Times New Roman"/>
        </w:rPr>
        <w:fldChar w:fldCharType="end"/>
      </w:r>
    </w:p>
  </w:footnote>
  <w:footnote w:id="1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highlight w:val="yellow"/>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{"citationID":"lCVbk67l","properties":{"formattedCitation":"{\\rtf Lombana Villalba, {\\i{}Derecho Penal y responsabilidad m\\uc0\\u233{}dica}, 2010, 266.}","plainCitation":"Lombana Villalba, Derecho Penal y responsabilidad médica, 2010, 266."},"citationItems":[{"id":16,"uris":["http://zotero.org/users/local/pb77FMtG/items/26U6GGX3"],"uri":["http://zotero.org/users/local/pb77FMtG/items/26U6GGX3"],"itemData":{"id":16,"type":"book","title":"Derecho Penal y responsabilidad médica","publisher":"Biblioteca Jurídica Diké","publisher-place":"Colombia","event-place":"Colombia","author":[{"family":"Lombana Villalba","given":"Jaime"}],"issued":{"date-parts":[["2010"]]}},"locator":"266"}],"schema":"https://github.com/citation-style-language/schema/raw/master/csl-citation.json"}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Lombana Villalba, </w:t>
      </w:r>
      <w:r w:rsidRPr="005543CF">
        <w:rPr>
          <w:rFonts w:ascii="Arial Narrow" w:hAnsi="Arial Narrow" w:cs="Times New Roman"/>
          <w:i/>
          <w:iCs/>
        </w:rPr>
        <w:t>Derecho Penal y responsabilidad médica</w:t>
      </w:r>
      <w:r w:rsidRPr="005543CF">
        <w:rPr>
          <w:rFonts w:ascii="Arial Narrow" w:hAnsi="Arial Narrow" w:cs="Times New Roman"/>
        </w:rPr>
        <w:t>, 2010, 266.</w:t>
      </w:r>
      <w:r w:rsidRPr="005543CF">
        <w:rPr>
          <w:rFonts w:ascii="Arial Narrow" w:hAnsi="Arial Narrow" w:cs="Times New Roman"/>
        </w:rPr>
        <w:fldChar w:fldCharType="end"/>
      </w:r>
      <w:r w:rsidRPr="005543CF">
        <w:rPr>
          <w:rFonts w:ascii="Arial Narrow" w:hAnsi="Arial Narrow" w:cs="Times New Roman"/>
        </w:rPr>
        <w:t xml:space="preserve"> «La complejidad de las relaciones sociales y la multiplicidad de situaciones en las cuales se presenta una división funcional de tareas ha motivado la existencia de principios que protejan el derecho a la autorresponsabilidad de los sujetos y eviten la imputación de actuaciones que correspondan a la esfera ajena, tal como sucede con el principio de confianza». 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{"citationID":"dtpybJ1Y","properties":{"formattedCitation":"{\\rtf G\\uc0\\u243{}mez Rivero, {\\i{}La responsabilidad penal del m\\uc0\\u233{}dico}, 395; Vallejo Jim\\uc0\\u233{}nez, \\uc0\\u171{}Responsabilidad penal sanitaria: problemas espec\\uc0\\u237{}ficos en torno a la imprudencia m\\uc0\\u233{}dica\\uc0\\u187{}, 163; Roxin, {\\i{}Derecho Penal Parte General. Fundamentos. La estructura de la teor\\uc0\\u237{}a del delito}, I:1004; Rodr\\uc0\\u237{}guez V\\uc0\\u225{}zquez, {\\i{}Responsabilidad penal en el ejercicio de actividades m\\uc0\\u233{}dico-sanitarias}, 216; Bernate Ochoa, {\\i{}Imputaci\\uc0\\u243{}n objetiva y responsabilidad penal m\\uc0\\u233{}dica}, 162; Lombana Villalba, {\\i{}Derecho Penal y responsabilidad m\\uc0\\u233{}dica}, 2010, 266; Zaffaroni, Alagia, y Slokar, {\\i{}Derecho Penal: parte general}, 2002, 559-60; Poveda Buitrago, {\\i{}Imputaci\\uc0\\u243{}n objetiva, acciones a propio riesgo y responsabilidad penal m\\uc0\\u233{}dica en Colombia}, 104,105,167,168,175-179; Daunis Rodr\\uc0\\u237{}guez, {\\i{}La graduaci\\uc0\\u243{}n de la imprudencia punible}, 67; Mu\\uc0\\u241{}oz Conde y Garc\\uc0\\u237{}a Ar\\uc0\\u225{}n, {\\i{}Derecho Penal Parte General}, 2010, 286; Cerezo Mir, \\uc0\\u171{}El tipo de lo injusto de los delitos de acci\\uc0\\u243{}n culposos\\uc0\\u187{}, 482; Jorge Barreiro, {\\i{}La imprudencia punible en la actividad m\\uc0\\u233{}dico-quir\\uc0\\u250{}rgica}, 1990, 119; Corcoy Bidasolo, {\\i{}El Delito imprudente. Criterios de imputaci\\uc0\\u243{}n del resultado}, 327 ss.}","plainCitation":"Gómez Rivero, La responsabilidad penal del médico, 395; Vallejo Jiménez, «Responsabilidad penal sanitaria: problemas específicos en torno a la imprudencia médica», 163; Roxin, Derecho Penal Parte General. Fundamentos. La estructura de la teoría del delito, I:1004; Rodríguez Vázquez, Responsabilidad penal en el ejercicio de actividades médico-sanitarias, 216; Bernate Ochoa, Imputación objetiva y responsabilidad penal médica, 162; Lombana Villalba, Derecho Penal y responsabilidad médica, 2010, 266; Zaffaroni, Alagia, y Slokar, Derecho Penal: parte general, 2002, 559-60; Poveda Buitrago, Imputación objetiva, acciones a propio riesgo y responsabilidad penal médica en Colombia, 104,105,167,168,175-179; Daunis Rodríguez, La graduación de la imprudencia punible, 67; Muñoz Conde y García Arán, Derecho Penal Parte General, 2010, 286; Cerezo Mir, «El tipo de lo injusto de los delitos de acción culposos», 482; Jorge Barreiro, La imprudencia punible en la actividad médico-quirúrgica, 1990, 119; Corcoy Bidasolo, El Delito imprudente. Criterios de imputación del resultado, 327 ss."},"citationItems":[{"id":1087,"uris":["http://zotero.org/users/local/pb77FMtG/items/8X3J5MKP"],"uri":["http://zotero.org/users/local/pb77FMtG/items/8X3J5MKP"],"itemData":{"id":1087,"type":"book","title":"La responsabilidad penal del médico","publisher":"Tirant lo Blanch","publisher-place":"Valencia","event-place":"Valencia","author":[{"family":"Gómez Rivero","given":"María del Carmen"}],"issued":{"date-parts":[["2003"]]}},"locator":"395"},{"id":12,"uris":["http://zotero.org/users/local/pb77FMtG/items/9963CMCY"],"uri":["http://zotero.org/users/local/pb77FMtG/items/9963CMCY"],"itemData":{"id":12,"type":"thesis","title":"Responsabilidad penal sanitaria: problemas específicos en torno a la imprudencia médica","publisher":"Universidad de León","publisher-place":"León","genre":"Tesis doctoral","event-place":"León","URL":"https://buleria.unileon.es/bitstream/handle/10612/2217/tesis_e4242b.pdf?sequence=1","language":"Español","author":[{"family":"Vallejo Jiménez","given":"Geovana Andrea"}],"issued":{"date-parts":[["2012"]]},"accessed":{"date-parts":[["2018",2,8]]}},"locator":"163"},{"id":1084,"uris":["http://zotero.org/users/local/pb77FMtG/items/3YNDZB8B"],"uri":["http://zotero.org/users/local/pb77FMtG/items/3YNDZB8B"],"itemData":{"id":1084,"type":"book","title":"Derecho Penal Parte General. Fundamentos. La estructura de la teoría del delito","publisher":"Civitas, S. A.","publisher-place":"España","volume":"I","edition":"2.a ed","event-place":"España","author":[{"family":"Roxin","given":"Claus"}],"translator":[{"family":"Luzón Peña","given":"Diego-Manuel"},{"family":"García Conlledo","given":"Miguel Díaz","dropping-particle":"y"},{"family":"De Vicente Remesal","given":"Javier"}],"issued":{"date-parts":[["1997"]]}},"locator":"1004"},{"id":310,"uris":["http://zotero.org/users/local/pb77FMtG/items/IG2NXK8F"],"uri":["http://zotero.org/users/local/pb77FMtG/items/IG2NXK8F"],"itemData":{"id":310,"type":"book","title":"Responsabilidad penal en el ejercicio de actividades médico-sanitarias. Criterios para delimitar la responsabilidad en supuestos de intervención conjunta de los profesionales sanitarios","publisher":"Marcial Pons","publisher-place":"Madrid","number-of-pages":"494","event-place":"Madrid","ISBN":"978-84-9768-892-5","language":"Español","author":[{"family":"Rodríguez Vázquez","given":"Virgilio"}],"issued":{"date-parts":[["2012"]]}},"locator":"216"},{"id":10,"uris":["http://zotero.org/users/local/pb77FMtG/items/8LCXIWC2"],"uri":["http://zotero.org/users/local/pb77FMtG/items/8LCXIWC2"],"itemData":{"id":10,"type":"book","title":"Imputación objetiva y responsabilidad penal médica","publisher":"Universidad del Rosario","publisher-place":"Bogotá","event-place":"Bogotá","language":"Español","author":[{"family":"Bernate Ochoa","given":"Francisco"}],"issued":{"date-parts":[["2010"]]}},"locator":"162"},{"id":1089,"uris":["http://zotero.org/users/local/pb77FMtG/items/V8W56F3W"],"uri":["http://zotero.org/users/local/pb77FMtG/items/V8W56F3W"],"itemData":{"id":1089,"type":"book","title":"Derecho Penal y responsabilidad médica","publisher":"Biblioteca Jurídica Diké","publisher-place":"Colombia","event-place":"Colombia","author":[{"family":"Lombana Villalba","given":"Jaime"}],"issued":{"date-parts":[["2010"]]}},"locator":"266"},{"id":1083,"uris":["http://zotero.org/users/local/pb77FMtG/items/DWA7IH2K"],"uri":["http://zotero.org/users/local/pb77FMtG/items/DWA7IH2K"],"itemData":{"id":1083,"type":"book","title":"Derecho Penal: parte general","publisher":"Ediar Sociedad Anónima Editora, Comercial, Industrial y Financiera","publisher-place":"Buenos Aires, Argentina","number-of-pages":"1116","edition":"2a edición","event-place":"Buenos Aires, Argentina","ISBN":"950-574-155-3","language":"Español","author":[{"family":"Zaffaroni","given":"Eugenio Raúl"},{"family":"Alagia","given":"Alejandro"},{"family":"Slokar","given":"Alejandro"}],"issued":{"date-parts":[["2002"]]}},"locator":"559-560"},{"id":1285,"uris":["http://zotero.org/users/local/pb77FMtG/items/5W58B5E5"],"uri":["http://zotero.org/users/local/pb77FMtG/items/5W58B5E5"],"itemData":{"id":1285,"type":"book","title":"Imputación objetiva, acciones a propio riesgo y responsabilidad penal médica en Colombia","publisher":"Grupo Editorial Ibáñez","publisher-place":"Bogotá","number-of-pages":"216","event-place":"Bogotá","ISBN":"978-958-749-342-9","language":"Español","author":[{"family":"Poveda Buitrago","given":"Nilson"}],"issued":{"date-parts":[["2014"]]}},"locator":"104,105,167,168,175-179"},{"id":1121,"uris":["http://zotero.org/users/local/3fqUnyMx/items/ILDB27NE"],"uri":["http://zotero.org/users/local/3fqUnyMx/items/ILDB27NE"],"itemData":{"id":1121,"type":"book","title":"La graduación de la imprudencia punible","publisher":"Editorial Aranzadi","publisher-place":"España","number-of-pages":"275","event-place":"España","ISBN":"978-84-13-46842-6","author":[{"family":"Daunis Rodríguez","given":"Alberto"}],"issued":{"date-parts":[["2020"]]}},"locator":"67"},{"id":704,"uris":["http://zotero.org/users/local/3fqUnyMx/items/3RUYS76U"],"uri":["http://zotero.org/users/local/3fqUnyMx/items/3RUYS76U"],"itemData":{"id":704,"type":"book","title":"Derecho Penal Parte General","publisher":"Tirant lo Blanch","publisher-place":"Valencia","edition":"8ª edición, revisada y puesta al día","event-place":"Valencia","ISBN":"978-84-9876-921-0","author":[{"family":"Muñoz Conde","given":"Francisco"},{"family":"García Arán","given":"Mercedes"}],"issued":{"date-parts":[["2010"]]}},"locator":"286"},{"id":1436,"uris":["http://zotero.org/users/local/3fqUnyMx/items/NG3KIV5X"],"uri":["http://zotero.org/users/local/3fqUnyMx/items/NG3KIV5X"],"itemData":{"id":1436,"type":"article-journal","title":"El tipo de lo injusto de los delitos de acción culposos","container-title":"Anuario de Derecho Penal y Ciencias Penales","page":"471-504","volume":"XXXVI","issue":"Fascículo III","author":[{"family":"Cerezo Mir","given":"José"}],"issued":{"date-parts":[["1983",12]]}},"locator":"482"},{"id":329,"uris":["http://zotero.org/users/local/3fqUnyMx/items/8GYMJXIU"],"uri":["http://zotero.org/users/local/3fqUnyMx/items/8GYMJXIU"],"itemData":{"id":329,"type":"book","title":"La imprudencia punible en la actividad médico-quirúrgica","publisher":"Tecnos","publisher-place":"Madrid","event-place":"Madrid","abstract":"no lo tengo","author":[{"family":"Jorge Barreiro","given":"Agustín"}],"issued":{"date-parts":[["1990"]]}},"locator":"119"},{"id":757,"uris":["http://zotero.org/users/local/3fqUnyMx/items/UZTWDQTV"],"uri":["http://zotero.org/users/local/3fqUnyMx/items/UZTWDQTV"],"itemData":{"id":757,"type":"book","title":"El Delito imprudente. Criterios de imputación del resultado","publisher":"PPU","publisher-place":"Barcelona","event-place":"Barcelona","author":[{"family":"Corcoy Bidasolo","given":"Mirentxu"}],"issued":{"date-parts":[["1989"]]}},"locator":"327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Gómez Rivero, </w:t>
      </w:r>
      <w:r w:rsidRPr="005543CF">
        <w:rPr>
          <w:rFonts w:ascii="Arial Narrow" w:hAnsi="Arial Narrow" w:cs="Times New Roman"/>
          <w:i/>
          <w:iCs/>
        </w:rPr>
        <w:t>La responsabilidad penal del médico</w:t>
      </w:r>
      <w:r w:rsidRPr="005543CF">
        <w:rPr>
          <w:rFonts w:ascii="Arial Narrow" w:hAnsi="Arial Narrow" w:cs="Times New Roman"/>
        </w:rPr>
        <w:t xml:space="preserve">, 395; Vallejo Jiménez, «Responsabilidad penal sanitaria: problemas específicos en torno a la imprudencia médica», 163; Roxin, </w:t>
      </w:r>
      <w:r w:rsidRPr="005543CF">
        <w:rPr>
          <w:rFonts w:ascii="Arial Narrow" w:hAnsi="Arial Narrow" w:cs="Times New Roman"/>
          <w:i/>
          <w:iCs/>
        </w:rPr>
        <w:t>Derecho Penal Parte General. Fundamentos. La estructura de la teoría del delito</w:t>
      </w:r>
      <w:r w:rsidRPr="005543CF">
        <w:rPr>
          <w:rFonts w:ascii="Arial Narrow" w:hAnsi="Arial Narrow" w:cs="Times New Roman"/>
        </w:rPr>
        <w:t xml:space="preserve">, I:1004;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216; Bernate Ochoa, </w:t>
      </w:r>
      <w:r w:rsidRPr="005543CF">
        <w:rPr>
          <w:rFonts w:ascii="Arial Narrow" w:hAnsi="Arial Narrow" w:cs="Times New Roman"/>
          <w:i/>
          <w:iCs/>
        </w:rPr>
        <w:t>Imputación objetiva y responsabilidad penal médica</w:t>
      </w:r>
      <w:r w:rsidRPr="005543CF">
        <w:rPr>
          <w:rFonts w:ascii="Arial Narrow" w:hAnsi="Arial Narrow" w:cs="Times New Roman"/>
        </w:rPr>
        <w:t xml:space="preserve">, 162; Lombana Villalba, </w:t>
      </w:r>
      <w:r w:rsidRPr="005543CF">
        <w:rPr>
          <w:rFonts w:ascii="Arial Narrow" w:hAnsi="Arial Narrow" w:cs="Times New Roman"/>
          <w:i/>
          <w:iCs/>
        </w:rPr>
        <w:t>Derecho Penal y responsabilidad médica</w:t>
      </w:r>
      <w:r w:rsidRPr="005543CF">
        <w:rPr>
          <w:rFonts w:ascii="Arial Narrow" w:hAnsi="Arial Narrow" w:cs="Times New Roman"/>
        </w:rPr>
        <w:t xml:space="preserve">, 2010, 266; Zaffaroni, Alagia, y Slokar, </w:t>
      </w:r>
      <w:r w:rsidRPr="005543CF">
        <w:rPr>
          <w:rFonts w:ascii="Arial Narrow" w:hAnsi="Arial Narrow" w:cs="Times New Roman"/>
          <w:i/>
          <w:iCs/>
        </w:rPr>
        <w:t>Derecho Penal: parte general</w:t>
      </w:r>
      <w:r w:rsidRPr="005543CF">
        <w:rPr>
          <w:rFonts w:ascii="Arial Narrow" w:hAnsi="Arial Narrow" w:cs="Times New Roman"/>
        </w:rPr>
        <w:t xml:space="preserve">, 2002, 559-60; Poveda Buitrago, </w:t>
      </w:r>
      <w:r w:rsidRPr="005543CF">
        <w:rPr>
          <w:rFonts w:ascii="Arial Narrow" w:hAnsi="Arial Narrow" w:cs="Times New Roman"/>
          <w:i/>
          <w:iCs/>
        </w:rPr>
        <w:t>Imputación objetiva, acciones a propio riesgo y responsabilidad penal médica en Colombia</w:t>
      </w:r>
      <w:r w:rsidRPr="005543CF">
        <w:rPr>
          <w:rFonts w:ascii="Arial Narrow" w:hAnsi="Arial Narrow" w:cs="Times New Roman"/>
        </w:rPr>
        <w:t xml:space="preserve">, 104,105,167,168,175-179; Daunis Rodríguez, </w:t>
      </w:r>
      <w:r w:rsidRPr="005543CF">
        <w:rPr>
          <w:rFonts w:ascii="Arial Narrow" w:hAnsi="Arial Narrow" w:cs="Times New Roman"/>
          <w:i/>
          <w:iCs/>
        </w:rPr>
        <w:t>La graduación de la imprudencia punible</w:t>
      </w:r>
      <w:r w:rsidRPr="005543CF">
        <w:rPr>
          <w:rFonts w:ascii="Arial Narrow" w:hAnsi="Arial Narrow" w:cs="Times New Roman"/>
        </w:rPr>
        <w:t xml:space="preserve">, 67; Muñoz Conde y García Arán, </w:t>
      </w:r>
      <w:r w:rsidRPr="005543CF">
        <w:rPr>
          <w:rFonts w:ascii="Arial Narrow" w:hAnsi="Arial Narrow" w:cs="Times New Roman"/>
          <w:i/>
          <w:iCs/>
        </w:rPr>
        <w:t>Derecho Penal Parte General</w:t>
      </w:r>
      <w:r w:rsidRPr="005543CF">
        <w:rPr>
          <w:rFonts w:ascii="Arial Narrow" w:hAnsi="Arial Narrow" w:cs="Times New Roman"/>
        </w:rPr>
        <w:t xml:space="preserve">, 2010, 286; Cerezo Mir, «El tipo de lo injusto de los delitos de acción culposos», 482; Jorge Barreiro, </w:t>
      </w:r>
      <w:r w:rsidRPr="005543CF">
        <w:rPr>
          <w:rFonts w:ascii="Arial Narrow" w:hAnsi="Arial Narrow" w:cs="Times New Roman"/>
          <w:i/>
          <w:iCs/>
        </w:rPr>
        <w:t>La imprudencia punible en la actividad médico-quirúrgica</w:t>
      </w:r>
      <w:r w:rsidRPr="005543CF">
        <w:rPr>
          <w:rFonts w:ascii="Arial Narrow" w:hAnsi="Arial Narrow" w:cs="Times New Roman"/>
        </w:rPr>
        <w:t xml:space="preserve">, 1990, 119; Corcoy Bidasolo, </w:t>
      </w:r>
      <w:r w:rsidRPr="005543CF">
        <w:rPr>
          <w:rFonts w:ascii="Arial Narrow" w:hAnsi="Arial Narrow" w:cs="Times New Roman"/>
          <w:i/>
          <w:iCs/>
        </w:rPr>
        <w:t>El Delito imprudente. Criterios de imputación del resultado</w:t>
      </w:r>
      <w:r w:rsidRPr="005543CF">
        <w:rPr>
          <w:rFonts w:ascii="Arial Narrow" w:hAnsi="Arial Narrow" w:cs="Times New Roman"/>
        </w:rPr>
        <w:t>, 327 ss.</w:t>
      </w:r>
      <w:r w:rsidRPr="005543CF">
        <w:rPr>
          <w:rFonts w:ascii="Arial Narrow" w:hAnsi="Arial Narrow" w:cs="Times New Roman"/>
        </w:rPr>
        <w:fldChar w:fldCharType="end"/>
      </w:r>
    </w:p>
  </w:footnote>
  <w:footnote w:id="1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 xml:space="preserve">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{"citationID":"zLgdWJoa","properties":{"formattedCitation":"{\\rtf Rodr\\uc0\\u237{}guez V\\uc0\\u225{}zquez, {\\i{}Responsabilidad penal en el ejercicio de actividades m\\uc0\\u233{}dico-sanitarias}, 306, 311; Roso Ca\\uc0\\u241{}adillas, \\uc0\\u171{}Los criterios de autor\\uc0\\u237{}a en el delito imprudente\\uc0\\u187{}, 228.}","plainCitation":"Rodríguez Vázquez, Responsabilidad penal en el ejercicio de actividades médico-sanitarias, 306, 311; Roso Cañadillas, «Los criterios de autoría en el delito imprudente», 228."},"citationItems":[{"id":310,"uris":["http://zotero.org/users/local/pb77FMtG/items/IG2NXK8F"],"uri":["http://zotero.org/users/local/pb77FMtG/items/IG2NXK8F"],"itemData":{"id":310,"type":"book","title":"Responsabilidad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Vázquez","given":"Virgilio"}],"issued":{"date-parts":[["2012"]]}},"locator":"306, 311"},{"id":1514,"uris":["http://zotero.org/users/local/3fqUnyMx/items/VFI62JJP"],"uri":["http://zotero.org/users/local/3fqUnyMx/items/VFI62JJP"],"itemData":{"id":1514,"type":"article-journal","title":"Los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Cañadillas","given":"Raquel"}],"issued":{"date-parts":[["2018"]]}},"locator":"228"}],"schema":"https://github.com/citation-style-language/schema/raw/master/csl-citation.json"}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306, 311; Roso Cañadillas, «Los criterios de autoría en el delito imprudente», 228.</w:t>
      </w:r>
      <w:r w:rsidRPr="005543CF">
        <w:rPr>
          <w:rFonts w:ascii="Arial Narrow" w:hAnsi="Arial Narrow" w:cs="Times New Roman"/>
        </w:rPr>
        <w:fldChar w:fldCharType="end"/>
      </w:r>
    </w:p>
  </w:footnote>
  <w:footnote w:id="1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{"citationID":"I3OlGh7f","properties":{"formattedCitation":"{\\rtf Jescheck y Weigend, {\\i{}Tratado de Derecho Penal. Parte General}, 2002, 900; Roxin, {\\i{}Derecho Penal Parte General. Especiales formas de aparici\\uc0\\u243{}n del delito}, 2014, II:68, 239 ss; Roxin, {\\i{}Derecho Penal Parte General. Fundamentos. La estructura de la teor\\uc0\\u237{}a del delito}, I:1007; Maurach, Gossel, y Zipf, {\\i{}Derecho penal Parte general. Formas de aparici\\uc0\\u243{}n del delito y las consecuencias jur\\uc0\\u237{}dicas del hecho}, 2:321.}","plainCitation":"Jescheck y Weigend, Tratado de Derecho Penal. Parte General, 2002, 900; Roxin, Derecho Penal Parte General. Especiales formas de aparición del delito, 2014, II:68, 239 ss; Roxin, Derecho Penal Parte General. Fundamentos. La estructura de la teoría del delito, I:1007; Maurach, Gossel, y Zipf, Derecho penal Parte general. Formas de aparición del delito y las consecuencias jurídicas del hecho, 2:321."},"citationItems":[{"id":281,"uris":["http://zotero.org/users/local/pb77FMtG/items/UPH3A783"],"uri":["http://zotero.org/users/local/pb77FMtG/items/UPH3A783"],"itemData":{"id":281,"type":"book","title":"Tratado de Derecho Penal. Parte General","publisher":"Colmares","publisher-place":"Granada","edition":"5a edición","event-place":"Granada","author":[{"family":"Jescheck","given":"Hans Heinrich"},{"family":"Weigend","given":"Thomas"}],"translator":[{"family":"Olmedo Cardenete","given":"Miguel"}],"issued":{"date-parts":[["2002"]]}},"locator":"900"},{"id":1120,"uris":["http://zotero.org/users/local/pb77FMtG/items/A8JW3WSR"],"uri":["http://zotero.org/users/local/pb77FMtG/items/A8JW3WSR"],"itemData":{"id":1120,"type":"book","title":"Derecho Penal Parte General. Especiales formas de aparición del delito","publisher":"Editorial Aranzadi","publisher-place":"España","volume":"II","number-of-pages":"1096","event-place":"España","ISBN":"978-84-470-5024-6","language":"Español","author":[{"family":"Roxin","given":"Claus"}],"translator":[{"family":"Luzón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Remesal","given":"Javier"}],"issued":{"date-parts":[["2014"]]}},"locator":"68, 239 ss"},{"id":1084,"uris":["http://zotero.org/users/local/pb77FMtG/items/3YNDZB8B"],"uri":["http://zotero.org/users/local/pb77FMtG/items/3YNDZB8B"],"itemData":{"id":1084,"type":"book","title":"Derecho Penal Parte General. Fundamentos. La estructura de la teoría del delito","publisher":"Civitas, S. A.","publisher-place":"España","volume":"I","edition":"2.a ed","event-place":"España","author":[{"family":"Roxin","given":"Claus"}],"translator":[{"family":"Luzón Peña","given":"Diego-Manuel"},{"family":"García Conlledo","given":"Miguel Díaz","dropping-particle":"y"},{"family":"De Vicente Remesal","given":"Javier"}],"issued":{"date-parts":[["1997"]]}},"locator":"1007"},{"id":1122,"uris":["http://zotero.org/users/local/pb77FMtG/items/7PL4XAMR"],"uri":["http://zotero.org/users/local/pb77FMtG/items/7PL4XAMR"],"itemData":{"id":1122,"type":"book","title":"Derecho penal Parte general. Formas de aparición del delito y las consecuencias jurídicas del hecho","publisher":"Editorial Astrea","publisher-place":"Buenos Aires","volume":"2","number-of-pages":"1023","edition":"7a edición","event-place":"Buenos Aires","ISBN":"950-508-429-3","language":"Español","author":[{"family":"Maurach","given":"Reinhart"},{"family":"Gossel","given":"Karl Heinz"},{"family":"Zipf","given":"Heinz"}],"translator":[{"family":"Bonfill Genzsch","given":"Jorge"}],"issued":{"date-parts":[["1995"]]}},"locator":"321"}],"schema":"https://github.com/citation-style-language/schema/raw/master/csl-citation.json"}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Jescheck y Weigend, </w:t>
      </w:r>
      <w:r w:rsidRPr="005543CF">
        <w:rPr>
          <w:rFonts w:ascii="Arial Narrow" w:hAnsi="Arial Narrow" w:cs="Times New Roman"/>
          <w:i/>
          <w:iCs/>
        </w:rPr>
        <w:t>Tratado de Derecho Penal. Parte General</w:t>
      </w:r>
      <w:r w:rsidRPr="005543CF">
        <w:rPr>
          <w:rFonts w:ascii="Arial Narrow" w:hAnsi="Arial Narrow" w:cs="Times New Roman"/>
        </w:rPr>
        <w:t xml:space="preserve">, 2002, 900; 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xml:space="preserve">, 2014, II:68, 239 ss; Roxin, </w:t>
      </w:r>
      <w:r w:rsidRPr="005543CF">
        <w:rPr>
          <w:rFonts w:ascii="Arial Narrow" w:hAnsi="Arial Narrow" w:cs="Times New Roman"/>
          <w:i/>
          <w:iCs/>
        </w:rPr>
        <w:t>Derecho Penal Parte General. Fundamentos. La estructura de la teoría del delito</w:t>
      </w:r>
      <w:r w:rsidRPr="005543CF">
        <w:rPr>
          <w:rFonts w:ascii="Arial Narrow" w:hAnsi="Arial Narrow" w:cs="Times New Roman"/>
        </w:rPr>
        <w:t xml:space="preserve">, I:1007; Maurach, Gossel, y Zipf, </w:t>
      </w:r>
      <w:r w:rsidRPr="005543CF">
        <w:rPr>
          <w:rFonts w:ascii="Arial Narrow" w:hAnsi="Arial Narrow" w:cs="Times New Roman"/>
          <w:i/>
          <w:iCs/>
        </w:rPr>
        <w:t>Derecho penal Parte general. Formas de aparición del delito y las consecuencias jurídicas del hecho</w:t>
      </w:r>
      <w:r w:rsidRPr="005543CF">
        <w:rPr>
          <w:rFonts w:ascii="Arial Narrow" w:hAnsi="Arial Narrow" w:cs="Times New Roman"/>
        </w:rPr>
        <w:t>, 2:321.</w:t>
      </w:r>
      <w:r w:rsidRPr="005543CF">
        <w:rPr>
          <w:rFonts w:ascii="Arial Narrow" w:hAnsi="Arial Narrow" w:cs="Times New Roman"/>
        </w:rPr>
        <w:fldChar w:fldCharType="end"/>
      </w:r>
      <w:r w:rsidRPr="005543CF">
        <w:rPr>
          <w:rFonts w:ascii="Arial Narrow" w:hAnsi="Arial Narrow" w:cs="Times New Roman"/>
        </w:rPr>
        <w:t xml:space="preserve"> Así también lo manifiestan: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{"citationID":"9lDflfF7","properties":{"formattedCitation":"{\\rtf Roso Ca\\uc0\\u241{}adillas, \\uc0\\u171{}Los criterios de autor\\uc0\\u237{}a en el delito imprudente\\uc0\\u187{}, 229 n. 2; Rodr\\uc0\\u237{}guez V\\uc0\\u225{}zquez, {\\i{}Responsabilidad penal en el ejercicio de actividades m\\uc0\\u233{}dico-sanitarias}, 311 n. 1; Mir Puig, {\\i{}Derecho Penal Parte General}, 2016, 380, 386; D\\uc0\\u237{}az y Garc\\uc0\\u237{}a Conlledo, \\uc0\\u171{}Claus Roxin y la teor\\uc0\\u237{}a de la autor\\uc0\\u237{}a. Algunas discrepancias\\uc0\\u187{}, 141; Robles Planas, \\uc0\\u171{}Participaci\\uc0\\u243{}n en el delito e imprudencia\\uc0\\u187{}, 224, 226 s.}","plainCitation":"Roso Cañadillas, «Los criterios de autoría en el delito imprudente», 229 n. 2; Rodríguez Vázquez, Responsabilidad penal en el ejercicio de actividades médico-sanitarias, 311 n. 1; Mir Puig, Derecho Penal Parte General, 2016, 380, 386; Díaz y García Conlledo, «Claus Roxin y la teoría de la autoría. Algunas discrepancias», 141; Robles Planas, «Participación en el delito e imprudencia», 224, 226 s."},"citationItems":[{"id":1514,"uris":["http://zotero.org/users/local/3fqUnyMx/items/VFI62JJP"],"uri":["http://zotero.org/users/local/3fqUnyMx/items/VFI62JJP"],"itemData":{"id":1514,"type":"article-journal","title":"Los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Cañadillas","given":"Raquel"}],"issued":{"date-parts":[["2018"]]}},"locator":"229 n. 2"},{"id":"BonLUQ3p/lViZ9aT6","uris":["http://zotero.org/users/local/pb77FMtG/items/IG2NXK8F"],"uri":["http://zotero.org/users/local/pb77FMtG/items/IG2NXK8F"],"itemData":{"id":"BonLUQ3p/lViZ9aT6","type":"book","title":"Responsabilidad penal en el ejercicio de actividades médico-sanitarias","publisher":"Marcial Pons","publisher-place":"Madrid","number-of-pages":"494","event-place":"Madrid","ISBN":"978-84-9768-892-5","language":"Español","author":[{"family":"Rodríguez Vázquez","given":"Virgilio"}],"issued":{"date-parts":[["2012"]]}},"locator":"311 n. 1"},{"id":988,"uris":["http://zotero.org/users/local/3fqUnyMx/items/SLAAEJJ4"],"uri":["http://zotero.org/users/local/3fqUnyMx/items/SLAAEJJ4"],"itemData":{"id":988,"type":"book","title":"Derecho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Puig","given":"Santiago"}],"issued":{"date-parts":[["2016"]]}},"locator":"380, 386"},{"id":1528,"uris":["http://zotero.org/users/local/3fqUnyMx/items/6JCQPEW2"],"uri":["http://zotero.org/users/local/3fqUnyMx/items/6JCQPEW2"],"itemData":{"id":1528,"type":"chapter","title":"Claus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141"},{"id":289,"uris":["http://zotero.org/users/local/3fqUnyMx/items/CWBDWJ4U"],"uri":["http://zotero.org/users/local/3fqUnyMx/items/CWBDWJ4U"],"itemData":{"id":289,"type":"article-journal","title":"Participación en el delito e imprudencia","container-title":"Revista de Derecho Penal y Criminología","page":"223-251","volume":"2ª Época","issue":"6","archive":"Imprudencia","abstract":"20 pp","author":[{"family":"Robles Planas","given":"Ricardo"}],"issued":{"date-parts":[["2000"]]}},"locator":"224, 226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Roso Cañadillas, «Los criterios de autoría en el delito imprudente», 229 n. 2;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311 n. 1; Mir Puig, </w:t>
      </w:r>
      <w:r w:rsidRPr="005543CF">
        <w:rPr>
          <w:rFonts w:ascii="Arial Narrow" w:hAnsi="Arial Narrow" w:cs="Times New Roman"/>
          <w:i/>
          <w:iCs/>
        </w:rPr>
        <w:t>Derecho Penal Parte General</w:t>
      </w:r>
      <w:r w:rsidRPr="005543CF">
        <w:rPr>
          <w:rFonts w:ascii="Arial Narrow" w:hAnsi="Arial Narrow" w:cs="Times New Roman"/>
        </w:rPr>
        <w:t>, 2016, 380, 386; Díaz y García Conlledo, «Claus Roxin y la teoría de la autoría. Algunas discrepancias», 141; Robles Planas, «Participación en el delito e imprudencia», 224, 226 s.</w:t>
      </w:r>
      <w:r w:rsidRPr="005543CF">
        <w:rPr>
          <w:rFonts w:ascii="Arial Narrow" w:hAnsi="Arial Narrow" w:cs="Times New Roman"/>
        </w:rPr>
        <w:fldChar w:fldCharType="end"/>
      </w:r>
    </w:p>
  </w:footnote>
  <w:footnote w:id="1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{"citationID":"H87F7xi7","properties":{"formattedCitation":"{\\rtf Roso Ca\\uc0\\u241{}adillas, \\uc0\\u171{}Los criterios de autor\\uc0\\u237{}a en el delito imprudente\\uc0\\u187{}, 229.}","plainCitation":"Roso Cañadillas, «Los criterios de autoría en el delito imprudente», 229."},"citationItems":[{"id":1514,"uris":["http://zotero.org/users/local/3fqUnyMx/items/VFI62JJP"],"uri":["http://zotero.org/users/local/3fqUnyMx/items/VFI62JJP"],"itemData":{"id":1514,"type":"article-journal","title":"Los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Cañadillas","given":"Raquel"}],"issued":{"date-parts":[["2018"]]}},"locator":"229"}],"schema":"https://github.com/citation-style-language/schema/raw/master/csl-citation.json"}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Roso Cañadillas, «Los criterios de autoría en el delito imprudente», 229.</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{"citationID":"O9gIqvvR","properties":{"formattedCitation":"{\\rtf Cerezo Mir, \\uc0\\u171{}El finalismo, hoy\\uc0\\u187{}, 18; G\\uc0\\u243{}mez Ben\\uc0\\u237{}tez, \\uc0\\u171{}El dominio del hecho en la autor\\uc0\\u237{}a (validez y limites)\\uc0\\u187{}, 107, 115, 120 ss.}","plainCitation":"Cerezo Mir, «El finalismo, hoy», 18; Gómez Benítez, «El dominio del hecho en la autoría (validez y limites)», 107, 115, 120 ss."},"citationItems":[{"id":1516,"uris":["http://zotero.org/users/local/3fqUnyMx/items/T4V7P5EX"],"uri":["http://zotero.org/users/local/3fqUnyMx/items/T4V7P5EX"],"itemData":{"id":1516,"type":"article-journal","title":"El finalismo, hoy","container-title":"Anuario de Derecho Penal y Ciencias Penales. Ministerio de Justicia","page":"5-19","volume":"XLVI","issue":"Fascículo I","author":[{"family":"Cerezo Mir","given":"José"}],"issued":{"date-parts":[["1993",4]]}},"locator":"18"},{"id":1515,"uris":["http://zotero.org/users/local/3fqUnyMx/items/LY5W6RXL"],"uri":["http://zotero.org/users/local/3fqUnyMx/items/LY5W6RXL"],"itemData":{"id":1515,"type":"article-journal","title":"El dominio del hecho en la autoría (validez y limites)","container-title":"Anuario de Derecho Penal y Ciencias Penales. Ministerio de Justicia","page":"103-131","volume":"XXXVII","issue":"Fascículo I","author":[{"family":"Gómez Benítez","given":"José Manuel"}],"issued":{"date-parts":[["1984",4]]}},"locator":"107, 115, 120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Cerezo Mir, «El finalismo, hoy», 18; Gómez Benítez, «El dominio del hecho en la autoría (validez y limites)», 107, 115, 120 ss.</w:t>
      </w:r>
      <w:r w:rsidRPr="005543CF">
        <w:rPr>
          <w:rFonts w:ascii="Arial Narrow" w:hAnsi="Arial Narrow" w:cs="Times New Roman"/>
        </w:rPr>
        <w:fldChar w:fldCharType="end"/>
      </w:r>
    </w:p>
  </w:footnote>
  <w:footnote w:id="1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highlight w:val="yellow"/>
        </w:rPr>
        <w:footnoteRef/>
      </w:r>
      <w:r w:rsidRPr="005543CF">
        <w:rPr>
          <w:rFonts w:ascii="Arial Narrow" w:hAnsi="Arial Narrow" w:cs="Times New Roman"/>
          <w:highlight w:val="yellow"/>
        </w:rPr>
        <w:t xml:space="preserve"> </w:t>
      </w:r>
      <w:r w:rsidRPr="005543CF">
        <w:rPr>
          <w:rFonts w:ascii="Arial Narrow" w:hAnsi="Arial Narrow" w:cs="Times New Roman"/>
          <w:i/>
          <w:highlight w:val="yellow"/>
        </w:rPr>
        <w:t>Cfr.</w:t>
      </w:r>
      <w:r w:rsidRPr="005543CF">
        <w:rPr>
          <w:rFonts w:ascii="Arial Narrow" w:hAnsi="Arial Narrow" w:cs="Times New Roman"/>
          <w:highlight w:val="yellow"/>
        </w:rPr>
        <w:t xml:space="preserve"> </w:t>
      </w:r>
      <w:r w:rsidRPr="005543CF">
        <w:rPr>
          <w:rFonts w:ascii="Arial Narrow" w:hAnsi="Arial Narrow" w:cs="Times New Roman"/>
          <w:i/>
          <w:highlight w:val="yellow"/>
        </w:rPr>
        <w:t>supra</w:t>
      </w:r>
      <w:r w:rsidRPr="005543CF">
        <w:rPr>
          <w:rFonts w:ascii="Arial Narrow" w:hAnsi="Arial Narrow" w:cs="Times New Roman"/>
          <w:highlight w:val="yellow"/>
        </w:rPr>
        <w:t>, nota 11.</w:t>
      </w:r>
    </w:p>
  </w:footnote>
  <w:footnote w:id="1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{"citationID":"llTwMhm7","properties":{"formattedCitation":"{\\rtf Jorge Barreiro, {\\i{}La imprudencia punible en la actividad m\\uc0\\u233{}dico-quir\\uc0\\u250{}rgica}, 1990, 124 ss; Silva S\\uc0\\u225{}nchez, {\\i{}Medicinas alternativas e imprudencia m\\uc0\\u233{}dica}, 1999, 32 ss; Soto Nieto, \\uc0\\u171{}Coautor\\uc0\\u237{}a en los delitos de imprudencia m\\uc0\\u233{}dica\\uc0\\u187{}; Villacampa Estiarte, {\\i{}Responsabilidad penal del personal sanitario. Atribuci\\uc0\\u243{}n de responsabilidad penal en tratamientos m\\uc0\\u233{}dicos efectuados por diversos profesionales}, 2003, 230 ss, 243, 263; Rodr\\uc0\\u237{}guez V\\uc0\\u225{}zquez, {\\i{}Responsabilidad penal en el ejercicio de actividades m\\uc0\\u233{}dico-sanitarias}, 303 ss.}","plainCitation":"Jorge Barreiro, La imprudencia punible en la actividad médico-quirúrgica, 1990, 124 ss; Silva Sánchez, Medicinas alternativas e imprudencia médica, 1999, 32 ss; Soto Nieto, «Coautoría en los delitos de imprudencia médica»; Villacampa Estiarte, Responsabilidad penal del personal sanitario. Atribución de responsabilidad penal en tratamientos médicos efectuados por diversos profesionales, 2003, 230 ss, 243, 263; Rodríguez Vázquez, Responsabilidad penal en el ejercicio de actividades médico-sanitarias, 303 ss."},"citationItems":[{"id":306,"uris":["http://zotero.org/users/local/pb77FMtG/items/8GTLI9Z7"],"uri":["http://zotero.org/users/local/pb77FMtG/items/8GTLI9Z7"],"itemData":{"id":306,"type":"book","title":"La imprudencia punible en la actividad médico-quirúrgica","publisher":"Tecnos","publisher-place":"Madrid","event-place":"Madrid","abstract":"no lo tengo","author":[{"family":"Jorge Barreiro","given":"Agustín"}],"issued":{"date-parts":[["1990"]]}},"locator":"124 ss"},{"id":713,"uris":["http://zotero.org/users/local/3fqUnyMx/items/AVP7DI7F"],"uri":["http://zotero.org/users/local/3fqUnyMx/items/AVP7DI7F"],"itemData":{"id":713,"type":"book","title":"Medicinas alternativas e imprudencia médica","publisher":"José María Bosch Editor","publisher-place":"Barcelona","number-of-pages":"86","event-place":"Barcelona","ISBN":"84-7698-557-6","language":"Español","author":[{"family":"Silva Sánchez","given":"Jesús María"}],"issued":{"date-parts":[["1999"]]}},"locator":"32 ss"},{"id":787,"uris":["http://zotero.org/users/local/3fqUnyMx/items/PK9YYQH8"],"uri":["http://zotero.org/users/local/3fqUnyMx/items/PK9YYQH8"],"itemData":{"id":787,"type":"article-journal","title":"Coautoría en los delitos de imprudencia médica","container-title":"La Ley","page":"1774-1776","issue":"7","author":[{"family":"Soto Nieto","given":"Francisco"}],"issued":{"date-parts":[["2002"]]}}},{"id":335,"uris":["http://zotero.org/users/local/3fqUnyMx/items/DSWLQESK"],"uri":["http://zotero.org/users/local/3fqUnyMx/items/DSWLQESK"],"itemData":{"id":335,"type":"book","title":"Responsabilidad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Estiarte","given":"Carolina"}],"issued":{"date-parts":[["2003"]]}},"locator":"230 ss, 243, 263"},{"id":"45w2eQti/IEoUnT97","uris":["http://zotero.org/users/local/pb77FMtG/items/IG2NXK8F"],"uri":["http://zotero.org/users/local/pb77FMtG/items/IG2NXK8F"],"itemData":{"id":"45w2eQti/IEoUnT97","type":"book","title":"Responsabilidad penal en el ejercicio de actividades médico-sanitarias","publisher":"Marcial Pons","publisher-place":"Madrid","number-of-pages":"494","event-place":"Madrid","ISBN":"978-84-9768-892-5","language":"Español","author":[{"family":"Rodríguez Vázquez","given":"Virgilio"}],"issued":{"date-parts":[["2012"]]}},"locator":"303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Jorge Barreiro, </w:t>
      </w:r>
      <w:r w:rsidRPr="005543CF">
        <w:rPr>
          <w:rFonts w:ascii="Arial Narrow" w:hAnsi="Arial Narrow" w:cs="Times New Roman"/>
          <w:i/>
          <w:iCs/>
        </w:rPr>
        <w:t>La imprudencia punible en la actividad médico-quirúrgica</w:t>
      </w:r>
      <w:r w:rsidRPr="005543CF">
        <w:rPr>
          <w:rFonts w:ascii="Arial Narrow" w:hAnsi="Arial Narrow" w:cs="Times New Roman"/>
        </w:rPr>
        <w:t xml:space="preserve">, 1990, 124 ss; Silva Sánchez, </w:t>
      </w:r>
      <w:r w:rsidRPr="005543CF">
        <w:rPr>
          <w:rFonts w:ascii="Arial Narrow" w:hAnsi="Arial Narrow" w:cs="Times New Roman"/>
          <w:i/>
          <w:iCs/>
        </w:rPr>
        <w:t>Medicinas alternativas e imprudencia médica</w:t>
      </w:r>
      <w:r w:rsidRPr="005543CF">
        <w:rPr>
          <w:rFonts w:ascii="Arial Narrow" w:hAnsi="Arial Narrow" w:cs="Times New Roman"/>
        </w:rPr>
        <w:t xml:space="preserve">, 1999, 32 ss; Soto Nieto, «Coautoría en los delitos de imprudencia médica»; 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xml:space="preserve">, 2003, 230 ss, 243, 263;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303 ss.</w:t>
      </w:r>
      <w:r w:rsidRPr="005543CF">
        <w:rPr>
          <w:rFonts w:ascii="Arial Narrow" w:hAnsi="Arial Narrow" w:cs="Times New Roman"/>
        </w:rPr>
        <w:fldChar w:fldCharType="end"/>
      </w:r>
    </w:p>
  </w:footnote>
  <w:footnote w:id="2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{"citationID":"0inbMj2N","properties":{"formattedCitation":"{\\rtf Rodr\\uc0\\u237{}guez V\\uc0\\u225{}zquez, {\\i{}Responsabilidad penal en el ejercicio de actividades m\\uc0\\u233{}dico-sanitarias}, 312 ss, 337 ss; Roso Ca\\uc0\\u241{}adillas, \\uc0\\u171{}Los criterios de autor\\uc0\\u237{}a en el delito imprudente\\uc0\\u187{}, 232 n. 9; Luz\\uc0\\u243{}n Pe\\uc0\\u241{}a, \\uc0\\u171{}La \\uc0\\u8220{}determinaci\\uc0\\u243{}n objetiva del hecho\\uc0\\u8221{}. Observaciones sobre la autor\\uc0\\u237{}a en delitos dolosos e imprudentes de resultado\\uc0\\u187{}, 893 ss.}","plainCitation":"Rodríguez Vázquez, Responsabilidad penal en el ejercicio de actividades médico-sanitarias, 312 ss, 337 ss; Roso Cañadillas, «Los criterios de autoría en el delito imprudente», 232 n. 9; Luzón Peña, «La “determinación objetiva del hecho”. Observaciones sobre la autoría en delitos dolosos e imprudentes de resultado», 893 ss."},"citationItems":[{"id":"BonLUQ3p/lViZ9aT6","uris":["http://zotero.org/users/local/pb77FMtG/items/IG2NXK8F"],"uri":["http://zotero.org/users/local/pb77FMtG/items/IG2NXK8F"],"itemData":{"id":"BonLUQ3p/lViZ9aT6","type":"book","title":"Responsabilidad penal en el ejercicio de actividades médico-sanitarias","publisher":"Marcial Pons","publisher-place":"Madrid","number-of-pages":"494","event-place":"Madrid","ISBN":"978-84-9768-892-5","language":"Español","author":[{"family":"Rodríguez Vázquez","given":"Virgilio"}],"issued":{"date-parts":[["2012"]]}},"locator":"312 ss, 337 ss"},{"id":1514,"uris":["http://zotero.org/users/local/3fqUnyMx/items/VFI62JJP"],"uri":["http://zotero.org/users/local/3fqUnyMx/items/VFI62JJP"],"itemData":{"id":1514,"type":"article-journal","title":"Los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Cañadillas","given":"Raquel"}],"issued":{"date-parts":[["2018"]]}},"locator":"232 n. 9"},{"id":"BonLUQ3p/AWc3Kbf5","uris":["http://zotero.org/users/local/pb77FMtG/items/8AM9HBB8"],"uri":["http://zotero.org/users/local/pb77FMtG/items/8AM9HBB8"],"itemData":{"id":"BonLUQ3p/AWc3Kbf5","type":"article-journal","title":"La \"determinación objetiva del hecho\". Observaciones sobre la autoría en delitos dolosos e imprudentes de resultado","container-title":"ADPCP","page":"889-913","author":[{"family":"Luzón Peña","given":"Diego-Manuel"}],"issued":{"date-parts":[["1989"]]}},"locator":"893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312 ss, 337 ss; Roso Cañadillas, «Los criterios de autoría en el delito imprudente», 232 n. 9; Luzón Peña, «La “determinación objetiva del hecho”. Observaciones sobre la autoría en delitos dolosos e imprudentes de resultado», 893 ss.</w:t>
      </w:r>
      <w:r w:rsidRPr="005543CF">
        <w:rPr>
          <w:rFonts w:ascii="Arial Narrow" w:hAnsi="Arial Narrow" w:cs="Times New Roman"/>
        </w:rPr>
        <w:fldChar w:fldCharType="end"/>
      </w:r>
    </w:p>
  </w:footnote>
  <w:footnote w:id="21">
    <w:p w:rsidR="0013518E" w:rsidRPr="005543CF" w:rsidRDefault="0013518E" w:rsidP="00B951D1">
      <w:pPr>
        <w:pStyle w:val="Textonotapie"/>
        <w:jc w:val="both"/>
        <w:rPr>
          <w:rFonts w:ascii="Arial Narrow" w:hAnsi="Arial Narrow" w:cs="Times New Roman"/>
          <w:lang w:val="pt-BR"/>
        </w:rPr>
      </w:pPr>
      <w:r w:rsidRPr="005543CF">
        <w:rPr>
          <w:rStyle w:val="Refdenotaalpie"/>
          <w:rFonts w:ascii="Arial Narrow" w:hAnsi="Arial Narrow" w:cs="Times New Roman"/>
        </w:rPr>
        <w:footnoteRef/>
      </w:r>
      <w:r w:rsidRPr="005543CF">
        <w:rPr>
          <w:rFonts w:ascii="Arial Narrow" w:hAnsi="Arial Narrow" w:cs="Times New Roman"/>
          <w:lang w:val="pt-BR"/>
        </w:rPr>
        <w:t xml:space="preserve"> </w:t>
      </w:r>
      <w:r w:rsidRPr="005543CF">
        <w:rPr>
          <w:rFonts w:ascii="Arial Narrow" w:hAnsi="Arial Narrow" w:cs="Times New Roman"/>
          <w:i/>
          <w:lang w:val="pt-BR"/>
        </w:rPr>
        <w:t>Cfr</w:t>
      </w:r>
      <w:r w:rsidRPr="005543CF">
        <w:rPr>
          <w:rFonts w:ascii="Arial Narrow" w:hAnsi="Arial Narrow" w:cs="Times New Roman"/>
          <w:lang w:val="pt-BR"/>
        </w:rPr>
        <w:t xml:space="preserve">. </w:t>
      </w:r>
      <w:r w:rsidRPr="005543CF">
        <w:rPr>
          <w:rFonts w:ascii="Arial Narrow" w:hAnsi="Arial Narrow" w:cs="Times New Roman"/>
        </w:rPr>
        <w:fldChar w:fldCharType="begin"/>
      </w:r>
      <w:r w:rsidRPr="005543CF">
        <w:rPr>
          <w:rFonts w:ascii="Arial Narrow" w:hAnsi="Arial Narrow" w:cs="Times New Roman"/>
          <w:lang w:val="pt-BR"/>
        </w:rPr>
        <w:instrText xml:space="preserve"> ADDIN ZOTERO_ITEM CSL_CITATION {"citationID":"8D8HwEE7","properties":{"formattedCitation":"{\\rtf Quir\\uc0\\u243{}s P\\uc0\\u237{}rez, {\\i{}Manual de Derecho Penal}, 2002, III:67, 70 s, 77, 87, 89, 98 s, 121 s.}","plainCitation":"Quirós Pírez, Manual de Derecho Penal, 2002, III:67, 70 s, 77, 87, 89, 98 s, 121 s."},"citationItems":[{"id":"45w2eQti/ceXEWr6R","uris":["http://zotero.org/users/local/pb77FMtG/items/69TMTJ73"],"uri":["http://zotero.org/users/local/pb77FMtG/items/69TMTJ73"],"itemData":{"id":"45w2eQti/ceXEWr6R","type":"book","title":"Manual de Derecho Penal","publisher":"Félix Varela","publisher-place":"La Habana","volume":"III","number-of-volumes":"4","event-place":"La Habana","author":[{"family":"Quirós Pírez","given":"Renén"}],"issued":{"date-parts":[["2002"]]}},"locator":"67, 70 s, 77, 87, 89, 98 s, 121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lang w:val="pt-BR"/>
        </w:rPr>
        <w:t xml:space="preserve">Quirós Pírez, </w:t>
      </w:r>
      <w:r w:rsidRPr="005543CF">
        <w:rPr>
          <w:rFonts w:ascii="Arial Narrow" w:hAnsi="Arial Narrow" w:cs="Times New Roman"/>
          <w:i/>
          <w:iCs/>
          <w:lang w:val="pt-BR"/>
        </w:rPr>
        <w:t>Manual de Derecho Penal</w:t>
      </w:r>
      <w:r w:rsidRPr="005543CF">
        <w:rPr>
          <w:rFonts w:ascii="Arial Narrow" w:hAnsi="Arial Narrow" w:cs="Times New Roman"/>
          <w:lang w:val="pt-BR"/>
        </w:rPr>
        <w:t>, 2002, III:67, 70 s, 77, 87, 89, 98 s, 121 s.</w:t>
      </w:r>
      <w:r w:rsidRPr="005543CF">
        <w:rPr>
          <w:rFonts w:ascii="Arial Narrow" w:hAnsi="Arial Narrow" w:cs="Times New Roman"/>
        </w:rPr>
        <w:fldChar w:fldCharType="end"/>
      </w:r>
    </w:p>
  </w:footnote>
  <w:footnote w:id="2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{"citationID":"SxbRHXjl","properties":{"formattedCitation":"{\\rtf Mej\\uc0\\u237{}as Rodr\\uc0\\u237{}guez, {\\i{}Derecho Penal Econ\\uc0\\u243{}mico}, 119.}","plainCitation":"Mejías Rodríguez, Derecho Penal Económico, 119."},"citationItems":[{"id":514,"uris":["http://zotero.org/users/local/3fqUnyMx/items/DFQU5EM9"],"uri":["http://zotero.org/users/local/3fqUnyMx/items/DFQU5EM9"],"itemData":{"id":514,"type":"book","title":"Derecho Penal Económico","publisher":"Editorial Félix Varela","publisher-place":"La Habana","event-place":"La Habana","ISBN":"878-959-07-2055-0","language":"Español","author":[{"family":"Mejías Rodríguez","given":"Carlos Alberto"}],"issued":{"date-parts":[["2016"]]}},"locator":"119"}],"schema":"https://github.com/citation-style-language/schema/raw/master/csl-citation.json"}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Mejías Rodríguez, </w:t>
      </w:r>
      <w:r w:rsidRPr="005543CF">
        <w:rPr>
          <w:rFonts w:ascii="Arial Narrow" w:hAnsi="Arial Narrow" w:cs="Times New Roman"/>
          <w:i/>
          <w:iCs/>
        </w:rPr>
        <w:t>Derecho Penal Económico</w:t>
      </w:r>
      <w:r w:rsidRPr="005543CF">
        <w:rPr>
          <w:rFonts w:ascii="Arial Narrow" w:hAnsi="Arial Narrow" w:cs="Times New Roman"/>
        </w:rPr>
        <w:t>, 119.</w:t>
      </w:r>
      <w:r w:rsidRPr="005543CF">
        <w:rPr>
          <w:rFonts w:ascii="Arial Narrow" w:hAnsi="Arial Narrow" w:cs="Times New Roman"/>
        </w:rPr>
        <w:fldChar w:fldCharType="end"/>
      </w:r>
    </w:p>
  </w:footnote>
  <w:footnote w:id="2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{"citationID":"nctVPWgg","properties":{"formattedCitation":"{\\rtf Tribunal Provincial Popular de Guant\\uc0\\u225{}namo. Sala Primera de lo Penal, \\uc0\\u171{}Sentencia No. 203, de 22 de diciembre de 2016 (Causa No. 165/2016)\\uc0\\u187{}; Tribunal Militar Regi\\uc0\\u243{}n Santiago de Cuba, \\uc0\\u171{}Sentencia No. 115, de 13 de noviembre de 2019 (Causa No. 177/2018)\\uc0\\u187{}; Tribunal Militar Regi\\uc0\\u243{}n Santiago de Cuba, \\uc0\\u171{}Sentencia No. 51, de 17 de mayo de 2013 (Causa No. 43/2013)\\uc0\\u187{}; Rivero Garc\\uc0\\u237{}a y Bertot Yero, {\\i{}C\\uc0\\u243{}digo Penal de la Rep\\uc0\\u250{}blica de Cuba Ley No. 62/87 (Anotado con las Disposiciones del CGTSP)}, Art. 18. 1.2-a).}","plainCitation":"Tribunal Provincial Popular de Guantánamo. Sala Primera de lo Penal, «Sentencia No. 203, de 22 de diciembre de 2016 (Causa No. 165/2016)»; Tribunal Militar Región Santiago de Cuba, «Sentencia No. 115, de 13 de noviembre de 2019 (Causa No. 177/2018)»; Tribunal Militar Región Santiago de Cuba, «Sentencia No. 51, de 17 de mayo de 2013 (Causa No. 43/2013)»; Rivero García y Bertot Yero, Código Penal de la República de Cuba Ley No. 62/87 (Anotado con las Disposiciones del CGTSP), Art. 18. 1.2-a)."},"citationItems":[{"id":1366,"uris":["http://zotero.org/users/local/3fqUnyMx/items/V692XPKR"],"uri":["http://zotero.org/users/local/3fqUnyMx/items/V692XPKR"],"itemData":{"id":1366,"type":"article","title":"Sentencia No. 203, de 22 de diciembre de 2016 (Causa No. 165/2016)","author":[{"literal":"Tribunal Provincial Popular de Guantánamo. Sala Primera de lo Penal"}],"issued":{"date-parts":[["2016",12,22]]}}},{"id":1368,"uris":["http://zotero.org/users/local/3fqUnyMx/items/52TSK2A4"],"uri":["http://zotero.org/users/local/3fqUnyMx/items/52TSK2A4"],"itemData":{"id":1368,"type":"article","title":"Sentencia No. 115, de 13 de noviembre de 2019 (Causa No. 177/2018)","author":[{"literal":"Tribunal Militar Región Santiago de Cuba"}],"issued":{"date-parts":[["2019",11,13]]}}},{"id":1367,"uris":["http://zotero.org/users/local/3fqUnyMx/items/KF3LKZYJ"],"uri":["http://zotero.org/users/local/3fqUnyMx/items/KF3LKZYJ"],"itemData":{"id":1367,"type":"article","title":"Sentencia No. 51, de 17 de mayo de 2013 (Causa No. 43/2013)","author":[{"literal":"Tribunal Militar Región Santiago de Cuba"}],"issued":{"date-parts":[["2013",5,17]]}}},{"id":1022,"uris":["http://zotero.org/users/local/3fqUnyMx/items/A4SSSVEC"],"uri":["http://zotero.org/users/local/3fqUnyMx/items/A4SSSVEC"],"itemData":{"id":1022,"type":"book","title":"Código Penal de la República de Cuba Ley No. 62/87 (Anotado con las Disposiciones del CGTSP)","publisher":"Ediciones ONBC","publisher-place":"La Habana","number-of-pages":"248","edition":"3a edición","event-place":"La Habana","ISBN":"978-959-7066-80-4","language":"Español","author":[{"family":"Rivero García","given":"Danilo"},{"family":"Bertot Yero","given":"María Caridad"}],"issued":{"date-parts":[["2017"]]}},"locator":"Art. 18. 1.2-a)"}],"schema":"https://github.com/citation-style-language/schema/raw/master/csl-citation.json"}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Tribunal Provincial Popular de Guantánamo. Sala Primera de lo Penal, «Sentencia No. 203, de 22 de diciembre de 2016 (Causa No. 165/2016)»; Tribunal Militar Región Santiago de Cuba, «Sentencia No. 115, de 13 de noviembre de 2019 (Causa No. 177/2018)»; Tribunal Militar Región Santiago de Cuba, «Sentencia No. 51, de 17 de mayo de 2013 (Causa No. 43/2013)»; Rivero García y Bertot Yero, </w:t>
      </w:r>
      <w:r w:rsidRPr="005543CF">
        <w:rPr>
          <w:rFonts w:ascii="Arial Narrow" w:hAnsi="Arial Narrow" w:cs="Times New Roman"/>
          <w:i/>
          <w:iCs/>
        </w:rPr>
        <w:t>Código Penal de la República de Cuba Ley No. 62/87 (Anotado con las Disposiciones del CGTSP)</w:t>
      </w:r>
      <w:r w:rsidRPr="005543CF">
        <w:rPr>
          <w:rFonts w:ascii="Arial Narrow" w:hAnsi="Arial Narrow" w:cs="Times New Roman"/>
        </w:rPr>
        <w:t>, Art. 18. 1.2-a).</w:t>
      </w:r>
      <w:r w:rsidRPr="005543CF">
        <w:rPr>
          <w:rFonts w:ascii="Arial Narrow" w:hAnsi="Arial Narrow" w:cs="Times New Roman"/>
        </w:rPr>
        <w:fldChar w:fldCharType="end"/>
      </w:r>
    </w:p>
  </w:footnote>
  <w:footnote w:id="2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{"citationID":"dhLcfCzl","properties":{"formattedCitation":"{\\rtf Quir\\uc0\\u243{}s P\\uc0\\u237{}rez, {\\i{}Manual de Derecho Penal}, 2002, III:107.}","plainCitation":"Quirós Pírez, Manual de Derecho Penal, 2002, III:107."},"citationItems":[{"id":389,"uris":["http://zotero.org/users/local/3fqUnyMx/items/JD2CG8B9"],"uri":["http://zotero.org/users/local/3fqUnyMx/items/JD2CG8B9"],"itemData":{"id":389,"type":"book","title":"Manual de Derecho Penal","publisher":"Félix Varela","publisher-place":"La Habana","volume":"III","number-of-volumes":"4","event-place":"La Habana","author":[{"family":"Quirós Pírez","given":"Renén"}],"issued":{"date-parts":[["2002"]]}},"locator":"107"}],"schema":"https://github.com/citation-style-language/schema/raw/master/csl-citation.json"}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III:107.</w:t>
      </w:r>
      <w:r w:rsidRPr="005543CF">
        <w:rPr>
          <w:rFonts w:ascii="Arial Narrow" w:hAnsi="Arial Narrow" w:cs="Times New Roman"/>
        </w:rPr>
        <w:fldChar w:fldCharType="end"/>
      </w:r>
      <w:r w:rsidRPr="005543CF">
        <w:rPr>
          <w:rFonts w:ascii="Arial Narrow" w:hAnsi="Arial Narrow" w:cs="Times New Roman"/>
        </w:rPr>
        <w:t xml:space="preserve"> Asimismo: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{"citationID":"73EMnsK6","properties":{"formattedCitation":"{\\rtf Vera Toste, {\\i{}Autor\\uc0\\u237{}a y participaci\\uc0\\u243{}n}, 68.}","plainCitation":"Vera Toste, Autoría y participación, 68."},"citationItems":[{"id":"2CvjAhjI/GYK8MHSM","uris":["http://zotero.org/users/local/pb77FMtG/items/TIVSI8UG"],"uri":["http://zotero.org/users/local/pb77FMtG/items/TIVSI8UG"],"itemData":{"id":"2CvjAhjI/GYK8MHSM","type":"book","title":"Autoría y participación","publisher":"Editorial UNIJURIS","publisher-place":"La Habana","number-of-pages":"173","event-place":"La Habana","ISBN":"978-959-7219-27-9","language":"Español","author":[{"family":"Vera Toste","given":"Yan"}],"issued":{"date-parts":[["2015"]]}},"locator":"68"}],"schema":"https://github.com/citation-style-language/schema/raw/master/csl-citation.json"}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68.</w:t>
      </w:r>
      <w:r w:rsidRPr="005543CF">
        <w:rPr>
          <w:rFonts w:ascii="Arial Narrow" w:hAnsi="Arial Narrow" w:cs="Times New Roman"/>
        </w:rPr>
        <w:fldChar w:fldCharType="end"/>
      </w:r>
    </w:p>
  </w:footnote>
  <w:footnote w:id="2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 xml:space="preserve">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{"citationID":"6TxUs5Xh","properties":{"formattedCitation":"{\\rtf Tribunal Supremo Popular. Sala de lo Penal, \\uc0\\u171{}Sentencia No. 5381, de 30 de diciembre de 2008\\uc0\\u187{}.}","plainCitation":"Tribunal Supremo Popular. Sala de lo Penal, «Sentencia No. 5381, de 30 de diciembre de 2008»."},"citationItems":[{"id":1503,"uris":["http://zotero.org/users/local/3fqUnyMx/items/B88ZF8G5"],"uri":["http://zotero.org/users/local/3fqUnyMx/items/B88ZF8G5"],"itemData":{"id":1503,"type":"chapter","title":"Sentencia No. 5381, de 30 de diciembre de 2008","container-title":"Boletín del Tribunal Supremo Popular","publisher":"Consejo de Gobierno del Tribunal Supremo Popular","publisher-place":"La Habana","page":"37-41","event-place":"La Habana","author":[{"literal":"Tribunal Supremo Popular. Sala de lo Penal"}],"editor":[{"family":"Hernández Sosa","given":"(juez ponente) Héctor Fidel"}],"issued":{"date-parts":[["2008"]]}}}],"schema":"https://github.com/citation-style-language/schema/raw/master/csl-citation.json"}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Tribunal Supremo Popular. Sala de lo Penal, «Sentencia No. 5381, de 30 de diciembre de 2008».</w:t>
      </w:r>
      <w:r w:rsidRPr="005543CF">
        <w:rPr>
          <w:rFonts w:ascii="Arial Narrow" w:hAnsi="Arial Narrow" w:cs="Times New Roman"/>
        </w:rPr>
        <w:fldChar w:fldCharType="end"/>
      </w:r>
    </w:p>
  </w:footnote>
  <w:footnote w:id="2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Boletines del Tribunal Supremo Popular, 2003-2016, disponibles en: http://www.tsp.gob.cu/boletines</w:t>
      </w:r>
    </w:p>
  </w:footnote>
  <w:footnote w:id="2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{"citationID":"DjPEhzrO","properties":{"formattedCitation":"{\\rtf Vera Toste, {\\i{}Autor\\uc0\\u237{}a y participaci\\uc0\\u243{}n}, 55 s, 68 s; Vera Toste, \\uc0\\u171{}La participaci\\uc0\\u243{}n en los delitos de sujeto especial\\uc0\\u187{}, 96.}","plainCitation":"Vera Toste, Autoría y participación, 55 s, 68 s; Vera Toste, «La participación en los delitos de sujeto especial», 96."},"citationItems":[{"id":"45w2eQti/CdHJYmht","uris":["http://zotero.org/users/local/pb77FMtG/items/TIVSI8UG"],"uri":["http://zotero.org/users/local/pb77FMtG/items/TIVSI8UG"],"itemData":{"id":"45w2eQti/CdHJYmht","type":"book","title":"Autoría y participación","publisher":"Editorial UNIJURIS","publisher-place":"La Habana","number-of-pages":"173","event-place":"La Habana","ISBN":"978-959-7219-27-9","language":"Español","author":[{"family":"Vera Toste","given":"Yan"}],"issued":{"date-parts":[["2015"]]}},"locator":"55 s, 68 s"},{"id":1490,"uris":["http://zotero.org/users/local/3fqUnyMx/items/JWDF69VE"],"uri":["http://zotero.org/users/local/3fqUnyMx/items/JWDF69VE"],"itemData":{"id":1490,"type":"thesis","title":"La participación en los delitos de sujeto especial","publisher":"Escuela Militar Superior “Comandante Arides Estéves Sánchez”. Universidad de la Habana","publisher-place":"La Habana","genre":"Tesis doctoral","event-place":"La Habana","author":[{"family":"Vera Toste","given":"Yan"}],"issued":{"date-parts":[["2005"]]}},"locator":"96"}],"schema":"https://github.com/citation-style-language/schema/raw/master/csl-citation.json"}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55 s, 68 s; Vera Toste, «La participación en los delitos de sujeto especial», 96.</w:t>
      </w:r>
      <w:r w:rsidRPr="005543CF">
        <w:rPr>
          <w:rFonts w:ascii="Arial Narrow" w:hAnsi="Arial Narrow" w:cs="Times New Roman"/>
        </w:rPr>
        <w:fldChar w:fldCharType="end"/>
      </w:r>
    </w:p>
  </w:footnote>
  <w:footnote w:id="2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Cabe precisar que la palabra participación tiene en Derecho penal, </w:t>
      </w:r>
      <w:proofErr w:type="gramStart"/>
      <w:r w:rsidRPr="005543CF">
        <w:rPr>
          <w:rFonts w:ascii="Arial Narrow" w:hAnsi="Arial Narrow" w:cs="Times New Roman"/>
        </w:rPr>
        <w:t>al</w:t>
      </w:r>
      <w:proofErr w:type="gramEnd"/>
      <w:r w:rsidRPr="005543CF">
        <w:rPr>
          <w:rFonts w:ascii="Arial Narrow" w:hAnsi="Arial Narrow" w:cs="Times New Roman"/>
        </w:rPr>
        <w:t xml:space="preserve"> menos, dos sentidos diferentes. En sentido amplio, que es el que usa en este caso el profesor Baquero Vernier, participación es una pluralidad de personas tomando parte en el delito como participantes en el carácter que fuere, es decir, como autores, cómplices, instigadores o cooperadores necesarios. En sentido limitado, se dice que hay participación cuando una o más personas toman parte en el delito ajeno, siendo partícipes sólo los cómplices, cooperadores necesarios y los instigadores.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{"citationID":"xSj0ipNi","properties":{"formattedCitation":"{\\rtf Vera Toste, {\\i{}Autor\\uc0\\u237{}a y participaci\\uc0\\u243{}n}, 2 n. 3; Zaffaroni, Alagia, y Slokar, {\\i{}Manual de Derecho Penal: Parte General}, 601.}","plainCitation":"Vera Toste, Autoría y participación, 2 n. 3; Zaffaroni, Alagia, y Slokar, Manual de Derecho Penal: Parte General, 601."},"citationItems":[{"id":"DMVobcdd/gMcnhy98","uris":["http://zotero.org/users/local/pb77FMtG/items/TIVSI8UG"],"uri":["http://zotero.org/users/local/pb77FMtG/items/TIVSI8UG"],"itemData":{"id":"DMVobcdd/gMcnhy98","type":"book","title":"Autoría y participación","publisher":"Editorial UNIJURIS","publisher-place":"La Habana","number-of-pages":"173","event-place":"La Habana","ISBN":"978-959-7219-27-9","language":"Español","author":[{"family":"Vera Toste","given":"Yan"}],"issued":{"date-parts":[["2015"]]}},"locator":"2 n. 3"},{"id":"DMVobcdd/D4d5be78","uris":["http://zotero.org/users/local/pb77FMtG/items/UWF6IITX"],"uri":["http://zotero.org/users/local/pb77FMtG/items/UWF6IITX"],"itemData":{"id":"DMVobcdd/D4d5be78","type":"book","title":"Manual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Raúl"},{"family":"Alagia","given":"Alejandro"},{"family":"Slokar","given":"Alejandro"}],"issued":{"date-parts":[["2005"]]}},"locator":"601"}],"schema":"https://github.com/citation-style-language/schema/raw/master/csl-citation.json"}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xml:space="preserve">, 2 n. 3; Zaffaroni, Alagia, y Slokar, </w:t>
      </w:r>
      <w:r w:rsidRPr="005543CF">
        <w:rPr>
          <w:rFonts w:ascii="Arial Narrow" w:hAnsi="Arial Narrow" w:cs="Times New Roman"/>
          <w:i/>
          <w:iCs/>
        </w:rPr>
        <w:t>Manual de Derecho Penal: Parte General</w:t>
      </w:r>
      <w:r w:rsidRPr="005543CF">
        <w:rPr>
          <w:rFonts w:ascii="Arial Narrow" w:hAnsi="Arial Narrow" w:cs="Times New Roman"/>
        </w:rPr>
        <w:t>, 601.</w:t>
      </w:r>
      <w:r w:rsidRPr="005543CF">
        <w:rPr>
          <w:rFonts w:ascii="Arial Narrow" w:hAnsi="Arial Narrow" w:cs="Times New Roman"/>
        </w:rPr>
        <w:fldChar w:fldCharType="end"/>
      </w:r>
      <w:r w:rsidRPr="005543CF">
        <w:rPr>
          <w:rFonts w:ascii="Arial Narrow" w:hAnsi="Arial Narrow" w:cs="Times New Roman"/>
        </w:rPr>
        <w:t xml:space="preserve"> De otra opinión: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{"citationID":"TRqppXFJ","properties":{"formattedCitation":"{\\rtf Robles Planas, \\uc0\\u171{}La estructura de la intervenci\\uc0\\u243{}n en el delito\\uc0\\u187{}, 997.}","plainCitation":"Robles Planas, «La estructura de la intervención en el delito», 997."},"citationItems":[{"id":1534,"uris":["http://zotero.org/users/local/3fqUnyMx/items/QGFIH6J8"],"uri":["http://zotero.org/users/local/3fqUnyMx/items/QGFIH6J8"],"itemData":{"id":1534,"type":"article-journal","title":"La estructura de la intervención en el delito","container-title":"Polít. Crim.","page":"993-1007","volume":"15","issue":"30","author":[{"family":"Robles Planas","given":"Ricardo"}],"issued":{"date-parts":[["2020",12]]}},"locator":"997"}],"schema":"https://github.com/citation-style-language/schema/raw/master/csl-citation.json"}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Robles Planas, «La estructura de la intervención en el delito», 997.</w:t>
      </w:r>
      <w:r w:rsidRPr="005543CF">
        <w:rPr>
          <w:rFonts w:ascii="Arial Narrow" w:hAnsi="Arial Narrow" w:cs="Times New Roman"/>
        </w:rPr>
        <w:fldChar w:fldCharType="end"/>
      </w:r>
      <w:r w:rsidRPr="005543CF">
        <w:rPr>
          <w:rFonts w:ascii="Arial Narrow" w:hAnsi="Arial Narrow" w:cs="Times New Roman"/>
        </w:rPr>
        <w:t xml:space="preserve"> «Se insistirá por algunos en que entre "autores" y "partícipes" se da una diferencia </w:t>
      </w:r>
      <w:r w:rsidRPr="005543CF">
        <w:rPr>
          <w:rFonts w:ascii="Arial Narrow" w:hAnsi="Arial Narrow" w:cs="Times New Roman"/>
          <w:i/>
          <w:iCs/>
        </w:rPr>
        <w:t xml:space="preserve">cualitativa </w:t>
      </w:r>
      <w:r w:rsidRPr="005543CF">
        <w:rPr>
          <w:rFonts w:ascii="Arial Narrow" w:hAnsi="Arial Narrow" w:cs="Times New Roman"/>
        </w:rPr>
        <w:t>fundamental, a saber, que mientras a los “autores” se les puede imputar el hecho como propio a los "partícipes" solamente se les puede imputar el hecho como ajeno. Esta extendida afirmación merece ser desterrada. En un Derecho penal respetuoso con el principio de responsabilidad personal no es posible hacer responder a nadie por un injusto ajeno».</w:t>
      </w:r>
    </w:p>
  </w:footnote>
  <w:footnote w:id="2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{"citationID":"iTK6eeqx","properties":{"formattedCitation":"{\\rtf Baquero Vernier, {\\i{}Derecho Penal General}, 1985, II:12.}","plainCitation":"Baquero Vernier, Derecho Penal General, 1985, II:12."},"citationItems":[{"id":406,"uris":["http://zotero.org/users/local/3fqUnyMx/items/LPQLVNS4"],"uri":["http://zotero.org/users/local/3fqUnyMx/items/LPQLVNS4"],"itemData":{"id":406,"type":"book","title":"Derecho Penal General","publisher":"Facultad de Derecho. Universidad de Oriente. ENSPES","publisher-place":"Santiago de Cuba:","volume":"II","number-of-pages":"188","event-place":"Santiago de Cuba:","author":[{"family":"Baquero Vernier","given":"Ulises"}],"issued":{"date-parts":[["1985"]]}},"locator":"12"}],"schema":"https://github.com/citation-style-language/schema/raw/master/csl-citation.json"}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Baquero Vernier, </w:t>
      </w:r>
      <w:r w:rsidRPr="005543CF">
        <w:rPr>
          <w:rFonts w:ascii="Arial Narrow" w:hAnsi="Arial Narrow" w:cs="Times New Roman"/>
          <w:i/>
          <w:iCs/>
        </w:rPr>
        <w:t>Derecho Penal General</w:t>
      </w:r>
      <w:r w:rsidRPr="005543CF">
        <w:rPr>
          <w:rFonts w:ascii="Arial Narrow" w:hAnsi="Arial Narrow" w:cs="Times New Roman"/>
        </w:rPr>
        <w:t>, 1985, II:12.</w:t>
      </w:r>
      <w:r w:rsidRPr="005543CF">
        <w:rPr>
          <w:rFonts w:ascii="Arial Narrow" w:hAnsi="Arial Narrow" w:cs="Times New Roman"/>
        </w:rPr>
        <w:fldChar w:fldCharType="end"/>
      </w:r>
    </w:p>
  </w:footnote>
  <w:footnote w:id="3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{"citationID":"dYpIJBcH","properties":{"formattedCitation":"{\\rtf Roso Ca\\uc0\\u241{}adillas, \\uc0\\u171{}Los criterios de autor\\uc0\\u237{}a en el delito imprudente\\uc0\\u187{}, 231 s.}","plainCitation":"Roso Cañadillas, «Los criterios de autoría en el delito imprudente», 231 s."},"citationItems":[{"id":1514,"uris":["http://zotero.org/users/local/3fqUnyMx/items/VFI62JJP"],"uri":["http://zotero.org/users/local/3fqUnyMx/items/VFI62JJP"],"itemData":{"id":1514,"type":"article-journal","title":"Los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Cañadillas","given":"Raquel"}],"issued":{"date-parts":[["2018"]]}},"locator":"231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Roso Cañadillas, «Los criterios de autoría en el delito imprudente», 231 s.</w:t>
      </w:r>
      <w:r w:rsidRPr="005543CF">
        <w:rPr>
          <w:rFonts w:ascii="Arial Narrow" w:hAnsi="Arial Narrow" w:cs="Times New Roman"/>
        </w:rPr>
        <w:fldChar w:fldCharType="end"/>
      </w:r>
    </w:p>
  </w:footnote>
  <w:footnote w:id="3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{"citationID":"wkSHJBoU","properties":{"formattedCitation":"{\\rtf Villacampa Estiarte, {\\i{}Responsabilidad penal del personal sanitario. Atribuci\\uc0\\u243{}n de responsabilidad penal en tratamientos m\\uc0\\u233{}dicos efectuados por diversos profesionales}, 2003, 231 s.}","plainCitation":"Villacampa Estiarte, Responsabilidad penal del personal sanitario. Atribución de responsabilidad penal en tratamientos médicos efectuados por diversos profesionales, 2003, 231 s."},"citationItems":[{"id":312,"uris":["http://zotero.org/users/local/pb77FMtG/items/W5FZ7X2C"],"uri":["http://zotero.org/users/local/pb77FMtG/items/W5FZ7X2C"],"itemData":{"id":312,"type":"book","title":"Responsabilidad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Estiarte","given":"Carolina"}],"issued":{"date-parts":[["2003"]]}},"locator":"231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2003, 231 s.</w:t>
      </w:r>
      <w:r w:rsidRPr="005543CF">
        <w:rPr>
          <w:rFonts w:ascii="Arial Narrow" w:hAnsi="Arial Narrow" w:cs="Times New Roman"/>
        </w:rPr>
        <w:fldChar w:fldCharType="end"/>
      </w:r>
    </w:p>
  </w:footnote>
  <w:footnote w:id="3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{"citationID":"effgZiWn","properties":{"formattedCitation":"{\\rtf Mir Puig, {\\i{}Derecho Penal Parte General}, 2016, 387.}","plainCitation":"Mir Puig, Derecho Penal Parte General, 2016, 387."},"citationItems":[{"id":988,"uris":["http://zotero.org/users/local/3fqUnyMx/items/SLAAEJJ4"],"uri":["http://zotero.org/users/local/3fqUnyMx/items/SLAAEJJ4"],"itemData":{"id":988,"type":"book","title":"Derecho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Mir Puig, </w:t>
      </w:r>
      <w:r w:rsidRPr="005543CF">
        <w:rPr>
          <w:rFonts w:ascii="Arial Narrow" w:hAnsi="Arial Narrow" w:cs="Times New Roman"/>
          <w:i/>
          <w:iCs/>
        </w:rPr>
        <w:t>Derecho Penal Parte General</w:t>
      </w:r>
      <w:r w:rsidRPr="005543CF">
        <w:rPr>
          <w:rFonts w:ascii="Arial Narrow" w:hAnsi="Arial Narrow" w:cs="Times New Roman"/>
        </w:rPr>
        <w:t>, 2016, 387.</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{"citationID":"C72X3fd0","properties":{"formattedCitation":"{\\rtf Roso Ca\\uc0\\u241{}adillas, {\\i{}Autor\\uc0\\u237{}a y participaci\\uc0\\u243{}n imprudente}, 305 ss.}","plainCitation":"Roso Cañadillas, Autoría y participación imprudente, 305 ss."},"citationItems":[{"id":"wGXfAP8k/Pa4CCyvA","uris":["http://zotero.org/users/local/pb77FMtG/items/XHJ4ZYTB"],"uri":["http://zotero.org/users/local/pb77FMtG/items/XHJ4ZYTB"],"itemData":{"id":"wGXfAP8k/Pa4CCyvA","type":"book","title":"Autoría y participación imprudente","publisher":"Comares","publisher-place":"Granada","edition":"pról. Diego-Manuel Luzón Peña","event-place":"Granada","author":[{"family":"Roso Cañadillas","given":"Raquel"}],"issued":{"date-parts":[["2002"]]}},"locator":"305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Roso Cañadillas, </w:t>
      </w:r>
      <w:r w:rsidRPr="005543CF">
        <w:rPr>
          <w:rFonts w:ascii="Arial Narrow" w:hAnsi="Arial Narrow" w:cs="Times New Roman"/>
          <w:i/>
          <w:iCs/>
        </w:rPr>
        <w:t>Autoría y participación imprudente</w:t>
      </w:r>
      <w:r w:rsidRPr="005543CF">
        <w:rPr>
          <w:rFonts w:ascii="Arial Narrow" w:hAnsi="Arial Narrow" w:cs="Times New Roman"/>
        </w:rPr>
        <w:t>, 305 ss.</w:t>
      </w:r>
      <w:r w:rsidRPr="005543CF">
        <w:rPr>
          <w:rFonts w:ascii="Arial Narrow" w:hAnsi="Arial Narrow" w:cs="Times New Roman"/>
        </w:rPr>
        <w:fldChar w:fldCharType="end"/>
      </w:r>
    </w:p>
  </w:footnote>
  <w:footnote w:id="3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{"citationID":"MDnEXuOc","properties":{"formattedCitation":"{\\rtf Robles Planas, \\uc0\\u171{}Participaci\\uc0\\u243{}n en el delito e imprudencia\\uc0\\u187{}, 227.}","plainCitation":"Robles Planas, «Participación en el delito e imprudencia», 227."},"citationItems":[{"id":289,"uris":["http://zotero.org/users/local/3fqUnyMx/items/CWBDWJ4U"],"uri":["http://zotero.org/users/local/3fqUnyMx/items/CWBDWJ4U"],"itemData":{"id":289,"type":"article-journal","title":"Participación en el delito e imprudencia","container-title":"Revista de Derecho Penal y Criminología","page":"223-251","volume":"2ª Época","issue":"6","archive":"Imprudencia","abstract":"20 pp","author":[{"family":"Robles Planas","given":"Ricardo"}],"issued":{"date-parts":[["2000"]]}},"locator":"227"}],"schema":"https://github.com/citation-style-language/schema/raw/master/csl-citation.json"}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Robles Planas, «Participación en el delito e imprudencia», 227.</w:t>
      </w:r>
      <w:r w:rsidRPr="005543CF">
        <w:rPr>
          <w:rFonts w:ascii="Arial Narrow" w:hAnsi="Arial Narrow" w:cs="Times New Roman"/>
        </w:rPr>
        <w:fldChar w:fldCharType="end"/>
      </w:r>
    </w:p>
  </w:footnote>
  <w:footnote w:id="3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Una sistematización de estas razones se puede ver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{"citationID":"SX88LU7Q","properties":{"formattedCitation":"{\\rtf Rodr\\uc0\\u237{}guez V\\uc0\\u225{}zquez, {\\i{}Responsabilidad penal en el ejercicio de actividades m\\uc0\\u233{}dico-sanitarias}, 320-24.}","plainCitation":"Rodríguez Vázquez, Responsabilidad penal en el ejercicio de actividades médico-sanitarias, 320-24."},"citationItems":[{"id":310,"uris":["http://zotero.org/users/local/pb77FMtG/items/IG2NXK8F"],"uri":["http://zotero.org/users/local/pb77FMtG/items/IG2NXK8F"],"itemData":{"id":310,"type":"book","title":"Responsabilidad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Vázquez","given":"Virgilio"}],"issued":{"date-parts":[["2012"]]}},"locator":"320-324"}],"schema":"https://github.com/citation-style-language/schema/raw/master/csl-citation.json"}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320-24.</w:t>
      </w:r>
      <w:r w:rsidRPr="005543CF">
        <w:rPr>
          <w:rFonts w:ascii="Arial Narrow" w:hAnsi="Arial Narrow" w:cs="Times New Roman"/>
        </w:rPr>
        <w:fldChar w:fldCharType="end"/>
      </w:r>
    </w:p>
  </w:footnote>
  <w:footnote w:id="3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{"citationID":"f1oIywLF","properties":{"formattedCitation":"{\\rtf Zaffaroni, Alagia, y Slokar, {\\i{}Manual de Derecho Penal: Parte General}, 601; D\\uc0\\u237{}az y Garc\\uc0\\u237{}a Conlledo, {\\i{}La autor\\uc0\\u237{}a en Derecho Penal}, 120 ss, 146 s.}","plainCitation":"Zaffaroni, Alagia, y Slokar, Manual de Derecho Penal: Parte General, 601; Díaz y García Conlledo, La autoría en Derecho Penal, 120 ss, 146 s."},"citationItems":[{"id":"LBUMwpmh/iqp8VaeK","uris":["http://zotero.org/users/local/pb77FMtG/items/UWF6IITX"],"uri":["http://zotero.org/users/local/pb77FMtG/items/UWF6IITX"],"itemData":{"id":"LBUMwpmh/iqp8VaeK","type":"book","title":"Manual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601"},{"id":"LBUMwpmh/pmQPLdya","uris":["http://zotero.org/users/local/pb77FMtG/items/NBHV3X9F"],"uri":["http://zotero.org/users/local/pb77FMtG/items/NBHV3X9F"],"itemData":{"id":"LBUMwpmh/pmQPLdya","type":"book","title":"La autoría en Derecho Penal","publisher":"PPU","publisher-place":"Barcelona","edition":"pról. Diego-Manuel Luzón Peña","event-place":"Barcelona","author":[{"family":"Díaz y García Conlledo","given":"Miguel"}],"issued":{"date-parts":[["1991"]]}},"locator":"120 ss, 146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Zaffaroni, Alagia, y Slokar, </w:t>
      </w:r>
      <w:r w:rsidRPr="005543CF">
        <w:rPr>
          <w:rFonts w:ascii="Arial Narrow" w:hAnsi="Arial Narrow" w:cs="Times New Roman"/>
          <w:i/>
          <w:iCs/>
        </w:rPr>
        <w:t>Manual de Derecho Penal: Parte General</w:t>
      </w:r>
      <w:r w:rsidRPr="005543CF">
        <w:rPr>
          <w:rFonts w:ascii="Arial Narrow" w:hAnsi="Arial Narrow" w:cs="Times New Roman"/>
        </w:rPr>
        <w:t xml:space="preserve">, 601; Díaz y García Conlledo, </w:t>
      </w:r>
      <w:r w:rsidRPr="005543CF">
        <w:rPr>
          <w:rFonts w:ascii="Arial Narrow" w:hAnsi="Arial Narrow" w:cs="Times New Roman"/>
          <w:i/>
          <w:iCs/>
        </w:rPr>
        <w:t>La autoría en Derecho Penal</w:t>
      </w:r>
      <w:r w:rsidRPr="005543CF">
        <w:rPr>
          <w:rFonts w:ascii="Arial Narrow" w:hAnsi="Arial Narrow" w:cs="Times New Roman"/>
        </w:rPr>
        <w:t>, 120 ss, 146 s.</w:t>
      </w:r>
      <w:r w:rsidRPr="005543CF">
        <w:rPr>
          <w:rFonts w:ascii="Arial Narrow" w:hAnsi="Arial Narrow" w:cs="Times New Roman"/>
        </w:rPr>
        <w:fldChar w:fldCharType="end"/>
      </w:r>
      <w:r w:rsidRPr="005543CF">
        <w:rPr>
          <w:rFonts w:ascii="Arial Narrow" w:hAnsi="Arial Narrow" w:cs="Times New Roman"/>
        </w:rPr>
        <w:t xml:space="preserve"> En esta última fuente, se puede ver una relación de autores que fundamentan la distinción entre autoría y participación en razones ontológicas. </w:t>
      </w:r>
    </w:p>
  </w:footnote>
  <w:footnote w:id="3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{"citationID":"JHecJfuz","properties":{"formattedCitation":"{\\rtf D\\uc0\\u237{}az y Garc\\uc0\\u237{}a Conlledo, {\\i{}La autor\\uc0\\u237{}a en Derecho Penal}, 145; Rodr\\uc0\\u237{}guez V\\uc0\\u225{}zquez, {\\i{}Responsabilidad penal en el ejercicio de actividades m\\uc0\\u233{}dico-sanitarias}, 321; Rodr\\uc0\\u237{}guez V\\uc0\\u225{}zquez, \\uc0\\u171{}La coautor\\uc0\\u237{}a con imprudencia desde la teor\\uc0\\u237{}a de la determinaci\\uc0\\u243{}n objetiva y positiva del hecho. Una reinterpretaci\\uc0\\u243{}n del papel del acuerdo para reforzar el car\\uc0\\u225{}cter objetivo de la teor\\uc0\\u237{}a\\uc0\\u187{}, 376; Dur\\uc0\\u225{}n Seco, {\\i{}La coautor\\uc0\\u237{}a en Derecho Penal: aspectos esenciales}, 56 ss.}","plainCitation":"Díaz y García Conlledo, La autoría en Derecho Penal, 145; Rodríguez Vázquez, Responsabilidad penal en el ejercicio de actividades médico-sanitarias, 321; Rodríguez Vázquez, «La coautoría con imprudencia desde la teoría de la determinación objetiva y positiva del hecho. Una reinterpretación del papel del acuerdo para reforzar el carácter objetivo de la teoría», 376; Durán Seco, La coautoría en Derecho Penal: aspectos esenciales, 56 ss."},"citationItems":[{"id":"LBUMwpmh/pmQPLdya","uris":["http://zotero.org/users/local/pb77FMtG/items/NBHV3X9F"],"uri":["http://zotero.org/users/local/pb77FMtG/items/NBHV3X9F"],"itemData":{"id":"LBUMwpmh/pmQPLdya","type":"book","title":"La autoría en Derecho Penal","publisher":"PPU","publisher-place":"Barcelona","edition":"pról. Diego-Manuel Luzón Peña","event-place":"Barcelona","author":[{"family":"Díaz y García Conlledo","given":"Miguel"}],"issued":{"date-parts":[["1991"]]}},"locator":"145"},{"id":"LBUMwpmh/a81iAPW7","uris":["http://zotero.org/users/local/pb77FMtG/items/IG2NXK8F"],"uri":["http://zotero.org/users/local/pb77FMtG/items/IG2NXK8F"],"itemData":{"id":"LBUMwpmh/a81iAPW7","type":"book","title":"Responsabilidad penal en el ejercicio de actividades médico-sanitarias","publisher":"Marcial Pons","publisher-place":"Madrid","number-of-pages":"494","event-place":"Madrid","ISBN":"978-84-9768-892-5","language":"Español","author":[{"family":"Rodríguez Vázquez","given":"Virgilio"}],"issued":{"date-parts":[["2012"]]}},"locator":"321"},{"id":1511,"uris":["http://zotero.org/users/local/3fqUnyMx/items/WQ8NRHE2"],"uri":["http://zotero.org/users/local/3fqUnyMx/items/WQ8NRHE2"],"itemData":{"id":1511,"type":"article-journal","title":"La coautoría con imprudencia desde la teoría de la determinación objetiva y positiva del hecho. Una reinterpretación del papel del acuerdo para reforzar el carácter objetivo de la teoría","container-title":"Anuario da Facultade de Dereito da Universidade da Coruña","page":"373-410","issue":"23","DOI":"https://doi.org/10.17979/afdudc.2019.23.0.6028","ISSN":"1138-039X","author":[{"family":"Rodríguez Vázquez","given":"Virgilio"}],"issued":{"date-parts":[["2019"]]}},"locator":"376"},{"id":"MI9xDJDo/109x9zIq","uris":["http://zotero.org/users/local/pb77FMtG/items/R67RKC9H"],"uri":["http://zotero.org/users/local/pb77FMtG/items/R67RKC9H"],"itemData":{"id":"MI9xDJDo/109x9zIq","type":"book","title":"La coautoría en Derecho Penal: aspectos esenciales","publisher":"Secretariado de publicaciones y medios audiovisuales de la Universidad de León","publisher-place":"León","event-place":"León","author":[{"family":"Durán Seco","given":"Isabel"}],"issued":{"date-parts":[["2003"]]}},"locator":"56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xml:space="preserve">, 145;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321; Rodríguez Vázquez, «La coautoría con imprudencia desde la teoría de la determinación objetiva y positiva del hecho. Una reinterpretación del papel del acuerdo para reforzar el carácter objetivo de la teoría», 376; Durán Seco, </w:t>
      </w:r>
      <w:r w:rsidRPr="005543CF">
        <w:rPr>
          <w:rFonts w:ascii="Arial Narrow" w:hAnsi="Arial Narrow" w:cs="Times New Roman"/>
          <w:i/>
          <w:iCs/>
        </w:rPr>
        <w:t>La coautoría en Derecho Penal: aspectos esenciales</w:t>
      </w:r>
      <w:r w:rsidRPr="005543CF">
        <w:rPr>
          <w:rFonts w:ascii="Arial Narrow" w:hAnsi="Arial Narrow" w:cs="Times New Roman"/>
        </w:rPr>
        <w:t>, 56 ss.</w:t>
      </w:r>
      <w:r w:rsidRPr="005543CF">
        <w:rPr>
          <w:rFonts w:ascii="Arial Narrow" w:hAnsi="Arial Narrow" w:cs="Times New Roman"/>
        </w:rPr>
        <w:fldChar w:fldCharType="end"/>
      </w:r>
    </w:p>
  </w:footnote>
  <w:footnote w:id="3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{"citationID":"3c9hLWoe","properties":{"formattedCitation":"{\\rtf Zaffaroni, Alagia, y Slokar, {\\i{}Manual de Derecho Penal: Parte General}, 601 s.}","plainCitation":"Zaffaroni, Alagia, y Slokar, Manual de Derecho Penal: Parte General, 601 s."},"citationItems":[{"id":"JDnPvx4h/ihLJVYbd","uris":["http://zotero.org/users/local/pb77FMtG/items/UWF6IITX"],"uri":["http://zotero.org/users/local/pb77FMtG/items/UWF6IITX"],"itemData":{"id":"JDnPvx4h/ihLJVYbd","type":"book","title":"Manual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Raúl"},{"family":"Alagia","given":"Alejandro"},{"family":"Slokar","given":"Alejandro"}],"issued":{"date-parts":[["2005"]]}},"locator":"601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Zaffaroni, Alagia, y Slokar, </w:t>
      </w:r>
      <w:r w:rsidRPr="005543CF">
        <w:rPr>
          <w:rFonts w:ascii="Arial Narrow" w:hAnsi="Arial Narrow" w:cs="Times New Roman"/>
          <w:i/>
          <w:iCs/>
        </w:rPr>
        <w:t>Manual de Derecho Penal: Parte General</w:t>
      </w:r>
      <w:r w:rsidRPr="005543CF">
        <w:rPr>
          <w:rFonts w:ascii="Arial Narrow" w:hAnsi="Arial Narrow" w:cs="Times New Roman"/>
        </w:rPr>
        <w:t>, 601 s.</w:t>
      </w:r>
      <w:r w:rsidRPr="005543CF">
        <w:rPr>
          <w:rFonts w:ascii="Arial Narrow" w:hAnsi="Arial Narrow" w:cs="Times New Roman"/>
        </w:rPr>
        <w:fldChar w:fldCharType="end"/>
      </w:r>
    </w:p>
  </w:footnote>
  <w:footnote w:id="3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{"citationID":"7K97fUBn","properties":{"formattedCitation":"{\\rtf Roso Ca\\uc0\\u241{}adillas, \\uc0\\u171{}Los criterios de autor\\uc0\\u237{}a en el delito imprudente\\uc0\\u187{}, 229 s.}","plainCitation":"Roso Cañadillas, «Los criterios de autoría en el delito imprudente», 229 s."},"citationItems":[{"id":1514,"uris":["http://zotero.org/users/local/3fqUnyMx/items/VFI62JJP"],"uri":["http://zotero.org/users/local/3fqUnyMx/items/VFI62JJP"],"itemData":{"id":1514,"type":"article-journal","title":"Los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Cañadillas","given":"Raquel"}],"issued":{"date-parts":[["2018"]]}},"locator":"229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Roso Cañadillas, «Los criterios de autoría en el delito imprudente», 229 s.</w:t>
      </w:r>
      <w:r w:rsidRPr="005543CF">
        <w:rPr>
          <w:rFonts w:ascii="Arial Narrow" w:hAnsi="Arial Narrow" w:cs="Times New Roman"/>
        </w:rPr>
        <w:fldChar w:fldCharType="end"/>
      </w:r>
    </w:p>
  </w:footnote>
  <w:footnote w:id="3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{"citationID":"1fDe9oO9","properties":{"formattedCitation":"Ibid., 230.","plainCitation":"Ibid., 230."},"citationItems":[{"id":1514,"uris":["http://zotero.org/users/local/3fqUnyMx/items/VFI62JJP"],"uri":["http://zotero.org/users/local/3fqUnyMx/items/VFI62JJP"],"itemData":{"id":1514,"type":"article-journal","title":"Los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Cañadillas","given":"Raquel"}],"issued":{"date-parts":[["2018"]]}},"locator":"230"}],"schema":"https://github.com/citation-style-language/schema/raw/master/csl-citation.json"}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Ibid., 230.</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{"citationID":"oyA38FQp","properties":{"formattedCitation":"{\\rtf Rodr\\uc0\\u237{}guez V\\uc0\\u225{}zquez, {\\i{}Responsabilidad penal en el ejercicio de actividades m\\uc0\\u233{}dico-sanitarias}, 322 s.}","plainCitation":"Rodríguez Vázquez, Responsabilidad penal en el ejercicio de actividades médico-sanitarias, 322 s."},"citationItems":[{"id":"UROpNIoR/rxI2zXUc","uris":["http://zotero.org/users/local/pb77FMtG/items/IG2NXK8F"],"uri":["http://zotero.org/users/local/pb77FMtG/items/IG2NXK8F"],"itemData":{"id":"UROpNIoR/rxI2zXUc","type":"book","title":"Responsabilidad penal en el ejercicio de actividades médico-sanitarias","publisher":"Marcial Pons","publisher-place":"Madrid","number-of-pages":"494","event-place":"Madrid","ISBN":"978-84-9768-892-5","language":"Español","author":[{"family":"Rodríguez Vázquez","given":"Virgilio"}],"issued":{"date-parts":[["2012"]]}},"locator":"322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322 s.</w:t>
      </w:r>
      <w:r w:rsidRPr="005543CF">
        <w:rPr>
          <w:rFonts w:ascii="Arial Narrow" w:hAnsi="Arial Narrow" w:cs="Times New Roman"/>
        </w:rPr>
        <w:fldChar w:fldCharType="end"/>
      </w:r>
      <w:r w:rsidRPr="005543CF">
        <w:rPr>
          <w:rFonts w:ascii="Arial Narrow" w:hAnsi="Arial Narrow" w:cs="Times New Roman"/>
        </w:rPr>
        <w:t xml:space="preserve"> </w:t>
      </w:r>
    </w:p>
  </w:footnote>
  <w:footnote w:id="4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Sobre la accesoriedad en la participación </w:t>
      </w:r>
      <w:r w:rsidRPr="005543CF">
        <w:rPr>
          <w:rFonts w:ascii="Arial Narrow" w:hAnsi="Arial Narrow" w:cs="Times New Roman"/>
          <w:i/>
        </w:rPr>
        <w:t xml:space="preserve">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{"citationID":"F5w5vvRG","properties":{"formattedCitation":"{\\rtf Quir\\uc0\\u243{}s P\\uc0\\u237{}rez, {\\i{}Manual de Derecho Penal}, 2002, III:72-77; Vera Toste, {\\i{}Autor\\uc0\\u237{}a y participaci\\uc0\\u243{}n}, 78-81; Maurach, Gossel, y Zipf, {\\i{}Derecho penal Parte general. Formas de aparici\\uc0\\u243{}n del delito y las consecuencias jur\\uc0\\u237{}dicas del hecho}, 2:482-510; Roxin, {\\i{}Derecho Penal Parte General. Especiales formas de aparici\\uc0\\u243{}n del delito}, 2014, II:204-17; Zaffaroni, Alagia, y Slokar, {\\i{}Manual de Derecho Penal: Parte General}, 621-22; Mir Puig, {\\i{}Derecho Penal Parte General}, 2016, 378, 387.}","plainCitation":"Quirós Pírez, Manual de Derecho Penal, 2002, III:72-77; Vera Toste, Autoría y participación, 78-81; Maurach, Gossel, y Zipf, Derecho penal Parte general. Formas de aparición del delito y las consecuencias jurídicas del hecho, 2:482-510; Roxin, Derecho Penal Parte General. Especiales formas de aparición del delito, 2014, II:204-17; Zaffaroni, Alagia, y Slokar, Manual de Derecho Penal: Parte General, 621-22; Mir Puig, Derecho Penal Parte General, 2016, 378, 387."},"citationItems":[{"id":394,"uris":["http://zotero.org/users/local/pb77FMtG/items/69TMTJ73"],"uri":["http://zotero.org/users/local/pb77FMtG/items/69TMTJ73"],"itemData":{"id":394,"type":"book","title":"Manual de Derecho Penal","publisher":"Félix Varela","publisher-place":"La Habana","volume":"III","number-of-volumes":"4","event-place":"La Habana","author":[{"family":"Quirós Pírez","given":"Renén"}],"issued":{"date-parts":[["2002"]]}},"locator":"72-77"},{"id":249,"uris":["http://zotero.org/users/local/pb77FMtG/items/TIVSI8UG"],"uri":["http://zotero.org/users/local/pb77FMtG/items/TIVSI8UG"],"itemData":{"id":249,"type":"book","title":"Autoría y participación","publisher":"Editorial UNIJURIS","publisher-place":"La Habana","number-of-pages":"173","event-place":"La Habana","ISBN":"978-959-7219-27-9","language":"Español","author":[{"family":"Vera Toste","given":"Yan"}],"issued":{"date-parts":[["2015"]]}},"locator":"78-81"},{"id":1122,"uris":["http://zotero.org/users/local/pb77FMtG/items/7PL4XAMR"],"uri":["http://zotero.org/users/local/pb77FMtG/items/7PL4XAMR"],"itemData":{"id":1122,"type":"book","title":"Derecho penal Parte general. Formas de aparición del delito y las consecuencias jurídicas del hecho","publisher":"Editorial Astrea","publisher-place":"Buenos Aires","volume":"2","number-of-pages":"1023","edition":"7a edición","event-place":"Buenos Aires","ISBN":"950-508-429-3","language":"Español","author":[{"family":"Maurach","given":"Reinhart"},{"family":"Gossel","given":"Karl Heinz"},{"family":"Zipf","given":"Heinz"}],"translator":[{"family":"Bonfill Genzsch","given":"Jorge"}],"issued":{"date-parts":[["1995"]]}},"locator":"482-510"},{"id":1120,"uris":["http://zotero.org/users/local/pb77FMtG/items/A8JW3WSR"],"uri":["http://zotero.org/users/local/pb77FMtG/items/A8JW3WSR"],"itemData":{"id":1120,"type":"book","title":"Derecho Penal Parte General. Especiales formas de aparición del delito","publisher":"Editorial Aranzadi","publisher-place":"España","volume":"II","number-of-pages":"1096","event-place":"España","ISBN":"978-84-470-5024-6","language":"Español","author":[{"family":"Roxin","given":"Claus"}],"translator":[{"family":"Luzón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Remesal","given":"Javier"}],"issued":{"date-parts":[["2014"]]}},"locator":"204-217"},{"id":1129,"uris":["http://zotero.org/users/local/pb77FMtG/items/UWF6IITX"],"uri":["http://zotero.org/users/local/pb77FMtG/items/UWF6IITX"],"itemData":{"id":1129,"type":"book","title":"Manual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621-622"},{"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Puig","given":"Santiago"}],"issued":{"date-parts":[["2016"]]}},"locator":"378, 387"}],"schema":"https://github.com/citation-style-language/schema/raw/master/csl-citation.json"}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xml:space="preserve">, 2002, III:72-77; Vera Toste, </w:t>
      </w:r>
      <w:r w:rsidRPr="005543CF">
        <w:rPr>
          <w:rFonts w:ascii="Arial Narrow" w:hAnsi="Arial Narrow" w:cs="Times New Roman"/>
          <w:i/>
          <w:iCs/>
        </w:rPr>
        <w:t>Autoría y participación</w:t>
      </w:r>
      <w:r w:rsidRPr="005543CF">
        <w:rPr>
          <w:rFonts w:ascii="Arial Narrow" w:hAnsi="Arial Narrow" w:cs="Times New Roman"/>
        </w:rPr>
        <w:t xml:space="preserve">, 78-81; Maurach, Gossel, y Zipf, </w:t>
      </w:r>
      <w:r w:rsidRPr="005543CF">
        <w:rPr>
          <w:rFonts w:ascii="Arial Narrow" w:hAnsi="Arial Narrow" w:cs="Times New Roman"/>
          <w:i/>
          <w:iCs/>
        </w:rPr>
        <w:t>Derecho penal Parte general. Formas de aparición del delito y las consecuencias jurídicas del hecho</w:t>
      </w:r>
      <w:r w:rsidRPr="005543CF">
        <w:rPr>
          <w:rFonts w:ascii="Arial Narrow" w:hAnsi="Arial Narrow" w:cs="Times New Roman"/>
        </w:rPr>
        <w:t xml:space="preserve">, 2:482-510; 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xml:space="preserve">, 2014, II:204-17; Zaffaroni, Alagia, y Slokar, </w:t>
      </w:r>
      <w:r w:rsidRPr="005543CF">
        <w:rPr>
          <w:rFonts w:ascii="Arial Narrow" w:hAnsi="Arial Narrow" w:cs="Times New Roman"/>
          <w:i/>
          <w:iCs/>
        </w:rPr>
        <w:t>Manual de Derecho Penal: Parte General</w:t>
      </w:r>
      <w:r w:rsidRPr="005543CF">
        <w:rPr>
          <w:rFonts w:ascii="Arial Narrow" w:hAnsi="Arial Narrow" w:cs="Times New Roman"/>
        </w:rPr>
        <w:t xml:space="preserve">, 621-22; Mir Puig, </w:t>
      </w:r>
      <w:r w:rsidRPr="005543CF">
        <w:rPr>
          <w:rFonts w:ascii="Arial Narrow" w:hAnsi="Arial Narrow" w:cs="Times New Roman"/>
          <w:i/>
          <w:iCs/>
        </w:rPr>
        <w:t>Derecho Penal Parte General</w:t>
      </w:r>
      <w:r w:rsidRPr="005543CF">
        <w:rPr>
          <w:rFonts w:ascii="Arial Narrow" w:hAnsi="Arial Narrow" w:cs="Times New Roman"/>
        </w:rPr>
        <w:t>, 2016, 378, 387.</w:t>
      </w:r>
      <w:r w:rsidRPr="005543CF">
        <w:rPr>
          <w:rFonts w:ascii="Arial Narrow" w:hAnsi="Arial Narrow" w:cs="Times New Roman"/>
        </w:rPr>
        <w:fldChar w:fldCharType="end"/>
      </w:r>
    </w:p>
  </w:footnote>
  <w:footnote w:id="4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{"citationID":"If5mNmTu","properties":{"formattedCitation":"{\\rtf Rodr\\uc0\\u237{}guez V\\uc0\\u225{}zquez, {\\i{}Responsabilidad penal en el ejercicio de actividades m\\uc0\\u233{}dico-sanitarias}, 319 s, 322 s; D\\uc0\\u237{}az y Garc\\uc0\\u237{}a Conlledo, {\\i{}La autor\\uc0\\u237{}a en Derecho Penal}, 129 ss; Blanco Cordero, {\\i{}L\\uc0\\u237{}mites a la particpaci\\uc0\\u243{}n delictiva. Las acciones neutrales y la cooperaci\\uc0\\u243{}n en el delito}, 16.}","plainCitation":"Rodríguez Vázquez, Responsabilidad penal en el ejercicio de actividades médico-sanitarias, 319 s, 322 s; Díaz y García Conlledo, La autoría en Derecho Penal, 129 ss; Blanco Cordero, Límites a la particpación delictiva. Las acciones neutrales y la cooperación en el delito, 16."},"citationItems":[{"id":"LBUMwpmh/a81iAPW7","uris":["http://zotero.org/users/local/pb77FMtG/items/IG2NXK8F"],"uri":["http://zotero.org/users/local/pb77FMtG/items/IG2NXK8F"],"itemData":{"id":"LBUMwpmh/a81iAPW7","type":"book","title":"Responsabilidad penal en el ejercicio de actividades médico-sanitarias","publisher":"Marcial Pons","publisher-place":"Madrid","number-of-pages":"494","event-place":"Madrid","ISBN":"978-84-9768-892-5","language":"Español","author":[{"family":"Rodríguez Vázquez","given":"Virgilio"}],"issued":{"date-parts":[["2012"]]}},"locator":"319 s, 322 s"},{"id":"LBUMwpmh/pmQPLdya","uris":["http://zotero.org/users/local/pb77FMtG/items/NBHV3X9F"],"uri":["http://zotero.org/users/local/pb77FMtG/items/NBHV3X9F"],"itemData":{"id":"LBUMwpmh/pmQPLdya","type":"book","title":"La autoría en Derecho Penal","publisher":"PPU","publisher-place":"Barcelona","edition":"pról. Diego-Manuel Luzón Peña","event-place":"Barcelona","author":[{"family":"Díaz y García Conlledo","given":"Miguel"}],"issued":{"date-parts":[["1991"]]}},"locator":"129 ss"},{"id":1508,"uris":["http://zotero.org/users/local/3fqUnyMx/items/6TZNYSPE"],"uri":["http://zotero.org/users/local/3fqUnyMx/items/6TZNYSPE"],"itemData":{"id":1508,"type":"book","title":"Límites a la particpación delictiva. Las acciones neutrales y la cooperación en el delito","publisher":"Editorial Comares, S.L","publisher-place":"Granada","number-of-pages":"201","event-place":"Granada","ISBN":"84-8444-370-0","author":[{"family":"Blanco Cordero","given":"Isidoro"}],"issued":{"date-parts":[["2001"]]}},"locator":"16"}],"schema":"https://github.com/citation-style-language/schema/raw/master/csl-citation.json"}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319 s, 322 s; Díaz y García Conlledo, </w:t>
      </w:r>
      <w:r w:rsidRPr="005543CF">
        <w:rPr>
          <w:rFonts w:ascii="Arial Narrow" w:hAnsi="Arial Narrow" w:cs="Times New Roman"/>
          <w:i/>
          <w:iCs/>
        </w:rPr>
        <w:t>La autoría en Derecho Penal</w:t>
      </w:r>
      <w:r w:rsidRPr="005543CF">
        <w:rPr>
          <w:rFonts w:ascii="Arial Narrow" w:hAnsi="Arial Narrow" w:cs="Times New Roman"/>
        </w:rPr>
        <w:t xml:space="preserve">, 129 ss; Blanco Cordero, </w:t>
      </w:r>
      <w:r w:rsidRPr="005543CF">
        <w:rPr>
          <w:rFonts w:ascii="Arial Narrow" w:hAnsi="Arial Narrow" w:cs="Times New Roman"/>
          <w:i/>
          <w:iCs/>
        </w:rPr>
        <w:t>Límites a la particpación delictiva. Las acciones neutrales y la cooperación en el delito</w:t>
      </w:r>
      <w:r w:rsidRPr="005543CF">
        <w:rPr>
          <w:rFonts w:ascii="Arial Narrow" w:hAnsi="Arial Narrow" w:cs="Times New Roman"/>
        </w:rPr>
        <w:t>, 16.</w:t>
      </w:r>
      <w:r w:rsidRPr="005543CF">
        <w:rPr>
          <w:rFonts w:ascii="Arial Narrow" w:hAnsi="Arial Narrow" w:cs="Times New Roman"/>
        </w:rPr>
        <w:fldChar w:fldCharType="end"/>
      </w:r>
    </w:p>
  </w:footnote>
  <w:footnote w:id="4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Una exposición detallada de las mismas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{"citationID":"BzYcdxp9","properties":{"formattedCitation":"{\\rtf Maurach, Gossel, y Zipf, {\\i{}Derecho penal Parte general. Formas de aparici\\uc0\\u243{}n del delito y las consecuencias jur\\uc0\\u237{}dicas del hecho}, 2:311-19; Vera Toste, {\\i{}Autor\\uc0\\u237{}a y participaci\\uc0\\u243{}n}, 21-32; Quir\\uc0\\u243{}s P\\uc0\\u237{}rez, {\\i{}Manual de Derecho Penal}, 2002, III:50-56; Roxin, {\\i{}Derecho Penal Parte General. Especiales formas de aparici\\uc0\\u243{}n del delito}, 2014, II:78 ss; Roxin, {\\i{}Autor\\uc0\\u237{}a y dominio del hecho en Derecho Penal}, 2000, 71 ss; Mir Puig, {\\i{}Derecho Penal Parte General}, 2016, 379 ss; Cobo del Rosal y Vives Ant\\uc0\\u243{}n, {\\i{}Derecho Penal Parte General}, 670 s.}","plainCitation":"Maurach, Gossel, y Zipf, Derecho penal Parte general. Formas de aparición del delito y las consecuencias jurídicas del hecho, 2:311-19; Vera Toste, Autoría y participación, 21-32; Quirós Pírez, Manual de Derecho Penal, 2002, III:50-56; Roxin, Derecho Penal Parte General. Especiales formas de aparición del delito, 2014, II:78 ss; Roxin, Autoría y dominio del hecho en Derecho Penal, 2000, 71 ss; Mir Puig, Derecho Penal Parte General, 2016, 379 ss; Cobo del Rosal y Vives Antón, Derecho Penal Parte General, 670 s."},"citationItems":[{"id":1122,"uris":["http://zotero.org/users/local/pb77FMtG/items/7PL4XAMR"],"uri":["http://zotero.org/users/local/pb77FMtG/items/7PL4XAMR"],"itemData":{"id":1122,"type":"book","title":"Derecho penal Parte general. Formas de aparición del delito y las consecuencias jurídicas del hecho","publisher":"Editorial Astrea","publisher-place":"Buenos Aires","volume":"2","number-of-pages":"1023","edition":"7a edición","event-place":"Buenos Aires","ISBN":"950-508-429-3","language":"Español","author":[{"family":"Maurach","given":"Reinhart"},{"family":"Gossel","given":"Karl Heinz"},{"family":"Zipf","given":"Heinz"}],"translator":[{"family":"Bonfill Genzsch","given":"Jorge"}],"issued":{"date-parts":[["1995"]]}},"locator":"311-319"},{"id":249,"uris":["http://zotero.org/users/local/pb77FMtG/items/TIVSI8UG"],"uri":["http://zotero.org/users/local/pb77FMtG/items/TIVSI8UG"],"itemData":{"id":249,"type":"book","title":"Autoría y participación","publisher":"Editorial UNIJURIS","publisher-place":"La Habana","number-of-pages":"173","event-place":"La Habana","ISBN":"978-959-7219-27-9","language":"Español","author":[{"family":"Vera Toste","given":"Yan"}],"issued":{"date-parts":[["2015"]]}},"locator":"21-32"},{"id":394,"uris":["http://zotero.org/users/local/pb77FMtG/items/69TMTJ73"],"uri":["http://zotero.org/users/local/pb77FMtG/items/69TMTJ73"],"itemData":{"id":394,"type":"book","title":"Manual de Derecho Penal","publisher":"Félix Varela","publisher-place":"La Habana","volume":"III","number-of-volumes":"4","event-place":"La Habana","author":[{"family":"Quirós Pírez","given":"Renén"}],"issued":{"date-parts":[["2002"]]}},"locator":"50-56"},{"id":1120,"uris":["http://zotero.org/users/local/pb77FMtG/items/A8JW3WSR"],"uri":["http://zotero.org/users/local/pb77FMtG/items/A8JW3WSR"],"itemData":{"id":1120,"type":"book","title":"Derecho Penal Parte General. Especiales formas de aparición del delito","publisher":"Editorial Aranzadi","publisher-place":"España","volume":"II","number-of-pages":"1096","event-place":"España","ISBN":"978-84-470-5024-6","language":"Español","author":[{"family":"Roxin","given":"Claus"}],"translator":[{"family":"Luzón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Remesal","given":"Javier"}],"issued":{"date-parts":[["2014"]]}},"locator":"78 ss"},{"id":"MI9xDJDo/3EhW6PK9","uris":["http://zotero.org/users/local/pb77FMtG/items/9G5IW6HD"],"uri":["http://zotero.org/users/local/pb77FMtG/items/9G5IW6HD"],"itemData":{"id":"MI9xDJDo/3EhW6PK9","type":"book","title":"Autoría y dominio del hecho en Derecho Penal","publisher":"Marcial Pons, Ediciones jurídicas y sociales S.A","publisher-place":"Madrid","edition":"7a","event-place":"Madrid","author":[{"family":"Roxin","given":"Claus"}],"translator":[{"literal":"Cuello Contreras y Serrano Gonzáles De Murillo"}],"issued":{"date-parts":[["2000"]]}},"locator":"71 ss"},{"id":988,"uris":["http://zotero.org/users/local/3fqUnyMx/items/SLAAEJJ4"],"uri":["http://zotero.org/users/local/3fqUnyMx/items/SLAAEJJ4"],"itemData":{"id":988,"type":"book","title":"Derecho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Puig","given":"Santiago"}],"issued":{"date-parts":[["2016"]]}},"locator":"379 ss"},{"id":1133,"uris":["http://zotero.org/users/local/3fqUnyMx/items/RUQP7L79"],"uri":["http://zotero.org/users/local/3fqUnyMx/items/RUQP7L79"],"itemData":{"id":1133,"type":"book","title":"Derecho Penal Parte General","publisher":"Tirant lo Blanch","publisher-place":"Valencia","number-of-pages":"998","edition":"5a Edición corregida, aumentada y actualizada","event-place":"Valencia","ISBN":"84-8002-949-8","language":"Valencia","author":[{"family":"Cobo del Rosal","given":"Manuel"},{"family":"Vives Antón","given":"Tomás S."}],"issued":{"date-parts":[["1999"]]}},"locator":"670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Maurach, Gossel, y Zipf, </w:t>
      </w:r>
      <w:r w:rsidRPr="005543CF">
        <w:rPr>
          <w:rFonts w:ascii="Arial Narrow" w:hAnsi="Arial Narrow" w:cs="Times New Roman"/>
          <w:i/>
          <w:iCs/>
        </w:rPr>
        <w:t>Derecho penal Parte general. Formas de aparición del delito y las consecuencias jurídicas del hecho</w:t>
      </w:r>
      <w:r w:rsidRPr="005543CF">
        <w:rPr>
          <w:rFonts w:ascii="Arial Narrow" w:hAnsi="Arial Narrow" w:cs="Times New Roman"/>
        </w:rPr>
        <w:t xml:space="preserve">, 2:311-19; Vera Toste, </w:t>
      </w:r>
      <w:r w:rsidRPr="005543CF">
        <w:rPr>
          <w:rFonts w:ascii="Arial Narrow" w:hAnsi="Arial Narrow" w:cs="Times New Roman"/>
          <w:i/>
          <w:iCs/>
        </w:rPr>
        <w:t>Autoría y participación</w:t>
      </w:r>
      <w:r w:rsidRPr="005543CF">
        <w:rPr>
          <w:rFonts w:ascii="Arial Narrow" w:hAnsi="Arial Narrow" w:cs="Times New Roman"/>
        </w:rPr>
        <w:t xml:space="preserve">, 21-32; Quirós Pírez, </w:t>
      </w:r>
      <w:r w:rsidRPr="005543CF">
        <w:rPr>
          <w:rFonts w:ascii="Arial Narrow" w:hAnsi="Arial Narrow" w:cs="Times New Roman"/>
          <w:i/>
          <w:iCs/>
        </w:rPr>
        <w:t>Manual de Derecho Penal</w:t>
      </w:r>
      <w:r w:rsidRPr="005543CF">
        <w:rPr>
          <w:rFonts w:ascii="Arial Narrow" w:hAnsi="Arial Narrow" w:cs="Times New Roman"/>
        </w:rPr>
        <w:t xml:space="preserve">, 2002, III:50-56; 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xml:space="preserve">, 2014, II:78 ss; Roxin, </w:t>
      </w:r>
      <w:r w:rsidRPr="005543CF">
        <w:rPr>
          <w:rFonts w:ascii="Arial Narrow" w:hAnsi="Arial Narrow" w:cs="Times New Roman"/>
          <w:i/>
          <w:iCs/>
        </w:rPr>
        <w:t>Autoría y dominio del hecho en Derecho Penal</w:t>
      </w:r>
      <w:r w:rsidRPr="005543CF">
        <w:rPr>
          <w:rFonts w:ascii="Arial Narrow" w:hAnsi="Arial Narrow" w:cs="Times New Roman"/>
        </w:rPr>
        <w:t xml:space="preserve">, 2000, 71 ss; Mir Puig, </w:t>
      </w:r>
      <w:r w:rsidRPr="005543CF">
        <w:rPr>
          <w:rFonts w:ascii="Arial Narrow" w:hAnsi="Arial Narrow" w:cs="Times New Roman"/>
          <w:i/>
          <w:iCs/>
        </w:rPr>
        <w:t>Derecho Penal Parte General</w:t>
      </w:r>
      <w:r w:rsidRPr="005543CF">
        <w:rPr>
          <w:rFonts w:ascii="Arial Narrow" w:hAnsi="Arial Narrow" w:cs="Times New Roman"/>
        </w:rPr>
        <w:t xml:space="preserve">, 2016, 379 ss; Cobo del Rosal y Vives Antón, </w:t>
      </w:r>
      <w:r w:rsidRPr="005543CF">
        <w:rPr>
          <w:rFonts w:ascii="Arial Narrow" w:hAnsi="Arial Narrow" w:cs="Times New Roman"/>
          <w:i/>
          <w:iCs/>
        </w:rPr>
        <w:t>Derecho Penal Parte General</w:t>
      </w:r>
      <w:r w:rsidRPr="005543CF">
        <w:rPr>
          <w:rFonts w:ascii="Arial Narrow" w:hAnsi="Arial Narrow" w:cs="Times New Roman"/>
        </w:rPr>
        <w:t>, 670 s.</w:t>
      </w:r>
      <w:r w:rsidRPr="005543CF">
        <w:rPr>
          <w:rFonts w:ascii="Arial Narrow" w:hAnsi="Arial Narrow" w:cs="Times New Roman"/>
        </w:rPr>
        <w:fldChar w:fldCharType="end"/>
      </w:r>
    </w:p>
  </w:footnote>
  <w:footnote w:id="4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highlight w:val="yellow"/>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{"citationID":"U10Fk3Xs","properties":{"formattedCitation":"{\\rtf Rodr\\uc0\\u237{}guez V\\uc0\\u225{}zquez, {\\i{}Responsabilidad penal en el ejercicio de actividades m\\uc0\\u233{}dico-sanitarias}, 334, 371; S\\uc0\\u225{}inz-Cantero Caparr\\uc0\\u243{}s, {\\i{}La \\uc0\\u171{}codelincuencia\\uc0\\u187{} en los delitos imprudentes en el C\\uc0\\u243{}digo Penal de 1995}, 23; P\\uc0\\u233{}rez Duharte, \\uc0\\u171{}La autor\\uc0\\u237{}a en los delitos omisivos\\uc0\\u187{}, 52; Mu\\uc0\\u241{}oz Conde y Garc\\uc0\\u237{}a Ar\\uc0\\u225{}n, {\\i{}Derecho Penal Parte General}, 2010, 433 s; Bacigalupo, {\\i{}Principios de Derecho Penal. Parte General}, 360 s; Mir Puig, {\\i{}Derecho Penal Parte General}, 2016, 383; Roxin, {\\i{}Derecho Penal Parte General. Especiales formas de aparici\\uc0\\u243{}n del delito}, 2014, II:69; Quir\\uc0\\u243{}s P\\uc0\\u237{}rez, {\\i{}Manual de Derecho Penal}, 2002, III:50 ss; Vera Toste, {\\i{}Autor\\uc0\\u237{}a y participaci\\uc0\\u243{}n}, 25 s; Zaffaroni, Alagia, y Slokar, {\\i{}Manual de Derecho Penal: Parte General}, 605 s.}","plainCitation":"Rodríguez Vázquez, Responsabilidad penal en el ejercicio de actividades médico-sanitarias, 334, 371; Sáinz-Cantero Caparrós, La «codelincuencia» en los delitos imprudentes en el Código Penal de 1995, 23; Pérez Duharte, «La autoría en los delitos omisivos», 52; Muñoz Conde y García Arán, Derecho Penal Parte General, 2010, 433 s; Bacigalupo, Principios de Derecho Penal. Parte General, 360 s; Mir Puig, Derecho Penal Parte General, 2016, 383; Roxin, Derecho Penal Parte General. Especiales formas de aparición del delito, 2014, II:69; Quirós Pírez, Manual de Derecho Penal, 2002, III:50 ss; Vera Toste, Autoría y participación, 25 s; Zaffaroni, Alagia, y Slokar, Manual de Derecho Penal: Parte General, 605 s."},"citationItems":[{"id":310,"uris":["http://zotero.org/users/local/pb77FMtG/items/IG2NXK8F"],"uri":["http://zotero.org/users/local/pb77FMtG/items/IG2NXK8F"],"itemData":{"id":310,"type":"book","title":"Responsabilidad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Vázquez","given":"Virgilio"}],"issued":{"date-parts":[["2012"]]}},"locator":"334, 371"},{"id":1130,"uris":["http://zotero.org/users/local/pb77FMtG/items/IPE9ZP9C"],"uri":["http://zotero.org/users/local/pb77FMtG/items/IPE9ZP9C"],"itemData":{"id":1130,"type":"book","title":"La \"codelincuencia\" en los delitos imprudentes en el Código Penal de 1995","publisher":"Marcial Pons","publisher-place":"Madrid","event-place":"Madrid","author":[{"family":"Sáinz-Cantero Caparrós","given":"José E."}],"issued":{"date-parts":[["2001"]]}},"locator":"23"},{"id":1088,"uris":["http://zotero.org/users/local/pb77FMtG/items/459KHWDL"],"uri":["http://zotero.org/users/local/pb77FMtG/items/459KHWDL"],"itemData":{"id":1088,"type":"thesis","title":"La autoría en los delitos omisivos","publisher":"Universidad de Oriente","publisher-place":"Santiago de Cuba","number-of-pages":"140","genre":"Tesis doctoral","event-place":"Santiago de Cuba","language":"Español","author":[{"family":"Pérez Duharte","given":"Arlín"}],"issued":{"date-parts":[["2007"]]}},"locator":"52"},{"id":704,"uris":["http://zotero.org/users/local/3fqUnyMx/items/3RUYS76U"],"uri":["http://zotero.org/users/local/3fqUnyMx/items/3RUYS76U"],"itemData":{"id":704,"type":"book","title":"Derecho Penal Parte General","publisher":"Tirant lo Blanch","publisher-place":"Valencia","edition":"8ª edición, revisada y puesta al día","event-place":"Valencia","ISBN":"978-84-9876-921-0","author":[{"family":"Muñoz Conde","given":"Francisco"},{"family":"García Arán","given":"Mercedes"}],"issued":{"date-parts":[["2010"]]}},"locator":"433 s"},{"id":1520,"uris":["http://zotero.org/users/local/3fqUnyMx/items/ZVLQ9WA8"],"uri":["http://zotero.org/users/local/3fqUnyMx/items/ZVLQ9WA8"],"itemData":{"id":1520,"type":"book","title":"Principios de Derecho Penal. Parte General","publisher":"Ediciones Akal, S.L.","publisher-place":"Madrid","number-of-pages":"448","edition":"4a edición","event-place":"Madrid","ISBN":"84-7600-500-8","author":[{"family":"Bacigalupo","given":"Enrique"}],"issued":{"date-parts":[["1997"]]}},"locator":"360 s"},{"id":988,"uris":["http://zotero.org/users/local/3fqUnyMx/items/SLAAEJJ4"],"uri":["http://zotero.org/users/local/3fqUnyMx/items/SLAAEJJ4"],"itemData":{"id":988,"type":"book","title":"Derecho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Puig","given":"Santiago"}],"issued":{"date-parts":[["2016"]]}},"locator":"383"},{"id":785,"uris":["http://zotero.org/users/local/3fqUnyMx/items/XIMPZ2JI"],"uri":["http://zotero.org/users/local/3fqUnyMx/items/XIMPZ2JI"],"itemData":{"id":785,"type":"book","title":"Derecho Penal Parte General. Especiales formas de aparición del delito","publisher":"Thomson Reuters","publisher-place":"España","volume":"II","number-of-pages":"1096","event-place":"España","ISBN":"978-84-470-5024-6","language":"Español","author":[{"family":"Roxin","given":"Claus"}],"translator":[{"family":"Luzón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69"},{"id":"DMVobcdd/5hog618C","uris":["http://zotero.org/users/local/pb77FMtG/items/69TMTJ73"],"uri":["http://zotero.org/users/local/pb77FMtG/items/69TMTJ73"],"itemData":{"id":"DMVobcdd/5hog618C","type":"book","title":"Manual de Derecho Penal","publisher":"Félix Varela","publisher-place":"La Habana","volume":"III","number-of-volumes":"4","event-place":"La Habana","author":[{"family":"Quirós Pírez","given":"Renén"}],"issued":{"date-parts":[["2002"]]}},"locator":"50 ss"},{"id":"DMVobcdd/gMcnhy98","uris":["http://zotero.org/users/local/pb77FMtG/items/TIVSI8UG"],"uri":["http://zotero.org/users/local/pb77FMtG/items/TIVSI8UG"],"itemData":{"id":"DMVobcdd/gMcnhy98","type":"book","title":"Autoría y participación","publisher":"Editorial UNIJURIS","publisher-place":"La Habana","number-of-pages":"173","event-place":"La Habana","ISBN":"978-959-7219-27-9","language":"Español","author":[{"family":"Vera Toste","given":"Yan"}],"issued":{"date-parts":[["2015"]]}},"locator":"25 s"},{"id":"DMVobcdd/D4d5be78","uris":["http://zotero.org/users/local/pb77FMtG/items/UWF6IITX"],"uri":["http://zotero.org/users/local/pb77FMtG/items/UWF6IITX"],"itemData":{"id":"DMVobcdd/D4d5be78","type":"book","title":"Manual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Raúl"},{"family":"Alagia","given":"Alejandro"},{"family":"Slokar","given":"Alejandro"}],"issued":{"date-parts":[["2005"]]}},"locator":"605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334, 371; Sáinz-Cantero Caparrós, </w:t>
      </w:r>
      <w:r w:rsidRPr="005543CF">
        <w:rPr>
          <w:rFonts w:ascii="Arial Narrow" w:hAnsi="Arial Narrow" w:cs="Times New Roman"/>
          <w:i/>
          <w:iCs/>
        </w:rPr>
        <w:t>La «codelincuencia» en los delitos imprudentes en el Código Penal de 1995</w:t>
      </w:r>
      <w:r w:rsidRPr="005543CF">
        <w:rPr>
          <w:rFonts w:ascii="Arial Narrow" w:hAnsi="Arial Narrow" w:cs="Times New Roman"/>
        </w:rPr>
        <w:t xml:space="preserve">, 23; Pérez Duharte, «La autoría en los delitos omisivos», 52; Muñoz Conde y García Arán, </w:t>
      </w:r>
      <w:r w:rsidRPr="005543CF">
        <w:rPr>
          <w:rFonts w:ascii="Arial Narrow" w:hAnsi="Arial Narrow" w:cs="Times New Roman"/>
          <w:i/>
          <w:iCs/>
        </w:rPr>
        <w:t>Derecho Penal Parte General</w:t>
      </w:r>
      <w:r w:rsidRPr="005543CF">
        <w:rPr>
          <w:rFonts w:ascii="Arial Narrow" w:hAnsi="Arial Narrow" w:cs="Times New Roman"/>
        </w:rPr>
        <w:t xml:space="preserve">, 2010, 433 s; Bacigalupo, </w:t>
      </w:r>
      <w:r w:rsidRPr="005543CF">
        <w:rPr>
          <w:rFonts w:ascii="Arial Narrow" w:hAnsi="Arial Narrow" w:cs="Times New Roman"/>
          <w:i/>
          <w:iCs/>
        </w:rPr>
        <w:t>Principios de Derecho Penal. Parte General</w:t>
      </w:r>
      <w:r w:rsidRPr="005543CF">
        <w:rPr>
          <w:rFonts w:ascii="Arial Narrow" w:hAnsi="Arial Narrow" w:cs="Times New Roman"/>
        </w:rPr>
        <w:t xml:space="preserve">, 360 s; Mir Puig, </w:t>
      </w:r>
      <w:r w:rsidRPr="005543CF">
        <w:rPr>
          <w:rFonts w:ascii="Arial Narrow" w:hAnsi="Arial Narrow" w:cs="Times New Roman"/>
          <w:i/>
          <w:iCs/>
        </w:rPr>
        <w:t>Derecho Penal Parte General</w:t>
      </w:r>
      <w:r w:rsidRPr="005543CF">
        <w:rPr>
          <w:rFonts w:ascii="Arial Narrow" w:hAnsi="Arial Narrow" w:cs="Times New Roman"/>
        </w:rPr>
        <w:t xml:space="preserve">, 2016, 383; 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xml:space="preserve">, 2014, II:69; Quirós Pírez, </w:t>
      </w:r>
      <w:r w:rsidRPr="005543CF">
        <w:rPr>
          <w:rFonts w:ascii="Arial Narrow" w:hAnsi="Arial Narrow" w:cs="Times New Roman"/>
          <w:i/>
          <w:iCs/>
        </w:rPr>
        <w:t>Manual de Derecho Penal</w:t>
      </w:r>
      <w:r w:rsidRPr="005543CF">
        <w:rPr>
          <w:rFonts w:ascii="Arial Narrow" w:hAnsi="Arial Narrow" w:cs="Times New Roman"/>
        </w:rPr>
        <w:t xml:space="preserve">, 2002, III:50 ss; Vera Toste, </w:t>
      </w:r>
      <w:r w:rsidRPr="005543CF">
        <w:rPr>
          <w:rFonts w:ascii="Arial Narrow" w:hAnsi="Arial Narrow" w:cs="Times New Roman"/>
          <w:i/>
          <w:iCs/>
        </w:rPr>
        <w:t>Autoría y participación</w:t>
      </w:r>
      <w:r w:rsidRPr="005543CF">
        <w:rPr>
          <w:rFonts w:ascii="Arial Narrow" w:hAnsi="Arial Narrow" w:cs="Times New Roman"/>
        </w:rPr>
        <w:t xml:space="preserve">, 25 s; Zaffaroni, Alagia, y Slokar, </w:t>
      </w:r>
      <w:r w:rsidRPr="005543CF">
        <w:rPr>
          <w:rFonts w:ascii="Arial Narrow" w:hAnsi="Arial Narrow" w:cs="Times New Roman"/>
          <w:i/>
          <w:iCs/>
        </w:rPr>
        <w:t>Manual de Derecho Penal: Parte General</w:t>
      </w:r>
      <w:r w:rsidRPr="005543CF">
        <w:rPr>
          <w:rFonts w:ascii="Arial Narrow" w:hAnsi="Arial Narrow" w:cs="Times New Roman"/>
        </w:rPr>
        <w:t>, 605 s.</w:t>
      </w:r>
      <w:r w:rsidRPr="005543CF">
        <w:rPr>
          <w:rFonts w:ascii="Arial Narrow" w:hAnsi="Arial Narrow" w:cs="Times New Roman"/>
        </w:rPr>
        <w:fldChar w:fldCharType="end"/>
      </w:r>
    </w:p>
  </w:footnote>
  <w:footnote w:id="4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{"citationID":"8EUT32n4","properties":{"formattedCitation":"{\\rtf Roxin, {\\i{}Derecho Penal Parte General. Especiales formas de aparici\\uc0\\u243{}n del delito}, 2014, II:68.}","plainCitation":"Roxin, Derecho Penal Parte General. Especiales formas de aparición del delito, 2014, II:68."},"citationItems":[{"id":"DMVobcdd/Nvjd22zH","uris":["http://zotero.org/users/local/pb77FMtG/items/A8JW3WSR"],"uri":["http://zotero.org/users/local/pb77FMtG/items/A8JW3WSR"],"itemData":{"id":"DMVobcdd/Nvjd22zH","type":"book","title":"Derecho Penal Parte General. Especiales formas de aparición del delito","publisher":"Editorial Aranzadi","publisher-place":"España","volume":"II","number-of-pages":"1096","event-place":"España","ISBN":"978-84-470-5024-6","language":"Español","author":[{"family":"Roxin","given":"Claus"}],"translator":[{"family":"Luzón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Remesal","given":"Javier"}],"issued":{"date-parts":[["2014"]]}},"locator":"68"}],"schema":"https://github.com/citation-style-language/schema/raw/master/csl-citation.json"}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2014, II:68.</w:t>
      </w:r>
      <w:r w:rsidRPr="005543CF">
        <w:rPr>
          <w:rFonts w:ascii="Arial Narrow" w:hAnsi="Arial Narrow" w:cs="Times New Roman"/>
        </w:rPr>
        <w:fldChar w:fldCharType="end"/>
      </w:r>
      <w:r w:rsidRPr="005543CF">
        <w:rPr>
          <w:rFonts w:ascii="Arial Narrow" w:hAnsi="Arial Narrow" w:cs="Times New Roman"/>
        </w:rPr>
        <w:t xml:space="preserve"> «Si se busca una característica general para todas las manifestaciones o formas de aparición de la autoría que la delimite de la participación, se ha de decir: el autor es la </w:t>
      </w:r>
      <w:r w:rsidRPr="005543CF">
        <w:rPr>
          <w:rFonts w:ascii="Arial Narrow" w:hAnsi="Arial Narrow" w:cs="Times New Roman"/>
          <w:b/>
        </w:rPr>
        <w:t>figura central</w:t>
      </w:r>
      <w:r w:rsidRPr="005543CF">
        <w:rPr>
          <w:rFonts w:ascii="Arial Narrow" w:hAnsi="Arial Narrow" w:cs="Times New Roman"/>
        </w:rPr>
        <w:t xml:space="preserve"> en la realización de la acción ejecutiva típica (§ 25). El partícipe es una figura marginal o personaje secundario que provoca el hecho del autor mediante una incitación (§ 26: inducción) o contribuye a él mediante la prestación de ayuda (§ 27: cooperación o complicidad)».</w:t>
      </w:r>
    </w:p>
  </w:footnote>
  <w:footnote w:id="4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highlight w:val="yellow"/>
        </w:rPr>
        <w:footnoteRef/>
      </w:r>
      <w:r w:rsidRPr="005543CF">
        <w:rPr>
          <w:rFonts w:ascii="Arial Narrow" w:hAnsi="Arial Narrow" w:cs="Times New Roman"/>
          <w:i/>
        </w:rPr>
        <w:t xml:space="preserve"> 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{"citationID":"0xSjP5zv","properties":{"formattedCitation":"{\\rtf Roxin, {\\i{}Autor\\uc0\\u237{}a y dominio del hecho en Derecho Penal}, 2000, 151 ss; Quir\\uc0\\u243{}s P\\uc0\\u237{}rez, {\\i{}Manual de Derecho Penal}, 2002, III:51-53; P\\uc0\\u233{}rez Duharte, \\uc0\\u171{}La autor\\uc0\\u237{}a en los delitos omisivos\\uc0\\u187{}, 52; Rodr\\uc0\\u237{}guez V\\uc0\\u225{}zquez, {\\i{}Responsabilidad penal en el ejercicio de actividades m\\uc0\\u233{}dico-sanitarias}, 334-37; Roso Ca\\uc0\\u241{}adillas, \\uc0\\u171{}Los criterios de autor\\uc0\\u237{}a en el delito imprudente\\uc0\\u187{}, 230 s; Vera Toste, {\\i{}Autor\\uc0\\u237{}a y participaci\\uc0\\u243{}n}, 26; Roxin, {\\i{}Derecho Penal Parte General. Especiales formas de aparici\\uc0\\u243{}n del delito}, 2014, II:68 s; Zaffaroni, Alagia, y Slokar, {\\i{}Manual de Derecho Penal: Parte General}, 606; D\\uc0\\u237{}az y Garc\\uc0\\u237{}a Conlledo, \\uc0\\u171{}Claus Roxin y la teor\\uc0\\u237{}a de la autor\\uc0\\u237{}a. Algunas discrepancias\\uc0\\u187{}, 140 s, 142 ss.}","plainCitation":"Roxin, Autoría y dominio del hecho en Derecho Penal, 2000, 151 ss; Quirós Pírez, Manual de Derecho Penal, 2002, III:51-53; Pérez Duharte, «La autoría en los delitos omisivos», 52; Rodríguez Vázquez, Responsabilidad penal en el ejercicio de actividades médico-sanitarias, 334-37; Roso Cañadillas, «Los criterios de autoría en el delito imprudente», 230 s; Vera Toste, Autoría y participación, 26; Roxin, Derecho Penal Parte General. Especiales formas de aparición del delito, 2014, II:68 s; Zaffaroni, Alagia, y Slokar, Manual de Derecho Penal: Parte General, 606; Díaz y García Conlledo, «Claus Roxin y la teoría de la autoría. Algunas discrepancias», 140 s, 142 ss."},"citationItems":[{"id":773,"uris":["http://zotero.org/users/local/pb77FMtG/items/9G5IW6HD"],"uri":["http://zotero.org/users/local/pb77FMtG/items/9G5IW6HD"],"itemData":{"id":773,"type":"book","title":"Autoría y dominio del hecho en Derecho Penal","publisher":"Marcial Pons, Ediciones jurídicas y sociales S.A","publisher-place":"Madrid","edition":"7a","event-place":"Madrid","author":[{"family":"Roxin","given":"Claus"}],"translator":[{"literal":"Cuello Contreras y Serrano Gonzáles De Murillo"}],"issued":{"date-parts":[["2000"]]}},"locator":"151 ss"},{"id":394,"uris":["http://zotero.org/users/local/pb77FMtG/items/69TMTJ73"],"uri":["http://zotero.org/users/local/pb77FMtG/items/69TMTJ73"],"itemData":{"id":394,"type":"book","title":"Manual de Derecho Penal","publisher":"Félix Varela","publisher-place":"La Habana","volume":"III","number-of-volumes":"4","event-place":"La Habana","author":[{"family":"Quirós Pírez","given":"Renén"}],"issued":{"date-parts":[["2002"]]}},"locator":"51-53"},{"id":1088,"uris":["http://zotero.org/users/local/pb77FMtG/items/459KHWDL"],"uri":["http://zotero.org/users/local/pb77FMtG/items/459KHWDL"],"itemData":{"id":1088,"type":"thesis","title":"La autoría en los delitos omisivos","publisher":"Universidad de Oriente","publisher-place":"Santiago de Cuba","number-of-pages":"140","genre":"Tesis doctoral","event-place":"Santiago de Cuba","language":"Español","author":[{"family":"Pérez Duharte","given":"Arlín"}],"issued":{"date-parts":[["2007"]]}},"locator":"52"},{"id":310,"uris":["http://zotero.org/users/local/pb77FMtG/items/IG2NXK8F"],"uri":["http://zotero.org/users/local/pb77FMtG/items/IG2NXK8F"],"itemData":{"id":310,"type":"book","title":"Responsabilidad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334-337"},{"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Cañadillas","given":"Raquel"}],"issued":{"date-parts":[["2018"]]}},"locator":"230 s"},{"id":"DMVobcdd/gMcnhy98","uris":["http://zotero.org/users/local/pb77FMtG/items/TIVSI8UG"],"uri":["http://zotero.org/users/local/pb77FMtG/items/TIVSI8UG"],"itemData":{"id":"DMVobcdd/gMcnhy98","type":"book","title":"Autoría y participación","publisher":"Editorial UNIJURIS","publisher-place":"La Habana","number-of-pages":"173","event-place":"La Habana","ISBN":"978-959-7219-27-9","language":"Español","author":[{"family":"Vera Toste","given":"Yan"}],"issued":{"date-parts":[["2015"]]}},"locator":"26"},{"id":"DMVobcdd/Nvjd22zH","uris":["http://zotero.org/users/local/pb77FMtG/items/A8JW3WSR"],"uri":["http://zotero.org/users/local/pb77FMtG/items/A8JW3WSR"],"itemData":{"id":"DMVobcdd/Nvjd22zH","type":"book","title":"Derecho Penal Parte General. Especiales formas de aparición del delito","publisher":"Editorial Aranzadi","publisher-place":"España","volume":"II","number-of-pages":"1096","event-place":"España","ISBN":"978-84-470-5024-6","language":"Español","author":[{"family":"Roxin","given":"Claus"}],"translator":[{"family":"Luzón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Remesal","given":"Javier"}],"issued":{"date-parts":[["2014"]]}},"locator":"68 s"},{"id":"DMVobcdd/D4d5be78","uris":["http://zotero.org/users/local/pb77FMtG/items/UWF6IITX"],"uri":["http://zotero.org/users/local/pb77FMtG/items/UWF6IITX"],"itemData":{"id":"DMVobcdd/D4d5be78","type":"book","title":"Manual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606"},{"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Conlledo","given":"Miguel"}],"issued":{"date-parts":[["2018"]]}},"locator":"140 s, 142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Autoría y dominio del hecho en Derecho Penal</w:t>
      </w:r>
      <w:r w:rsidRPr="005543CF">
        <w:rPr>
          <w:rFonts w:ascii="Arial Narrow" w:hAnsi="Arial Narrow" w:cs="Times New Roman"/>
        </w:rPr>
        <w:t xml:space="preserve">, 2000, 151 ss; Quirós Pírez, </w:t>
      </w:r>
      <w:r w:rsidRPr="005543CF">
        <w:rPr>
          <w:rFonts w:ascii="Arial Narrow" w:hAnsi="Arial Narrow" w:cs="Times New Roman"/>
          <w:i/>
          <w:iCs/>
        </w:rPr>
        <w:t>Manual de Derecho Penal</w:t>
      </w:r>
      <w:r w:rsidRPr="005543CF">
        <w:rPr>
          <w:rFonts w:ascii="Arial Narrow" w:hAnsi="Arial Narrow" w:cs="Times New Roman"/>
        </w:rPr>
        <w:t xml:space="preserve">, 2002, III:51-53; Pérez Duharte, «La autoría en los delitos omisivos», 52;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334-37; Roso Cañadillas, «Los criterios de autoría en el delito imprudente», 230 s; Vera Toste, </w:t>
      </w:r>
      <w:r w:rsidRPr="005543CF">
        <w:rPr>
          <w:rFonts w:ascii="Arial Narrow" w:hAnsi="Arial Narrow" w:cs="Times New Roman"/>
          <w:i/>
          <w:iCs/>
        </w:rPr>
        <w:t>Autoría y participación</w:t>
      </w:r>
      <w:r w:rsidRPr="005543CF">
        <w:rPr>
          <w:rFonts w:ascii="Arial Narrow" w:hAnsi="Arial Narrow" w:cs="Times New Roman"/>
        </w:rPr>
        <w:t xml:space="preserve">, 26; 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xml:space="preserve">, 2014, II:68 s; Zaffaroni, Alagia, y Slokar, </w:t>
      </w:r>
      <w:r w:rsidRPr="005543CF">
        <w:rPr>
          <w:rFonts w:ascii="Arial Narrow" w:hAnsi="Arial Narrow" w:cs="Times New Roman"/>
          <w:i/>
          <w:iCs/>
        </w:rPr>
        <w:t>Manual de Derecho Penal: Parte General</w:t>
      </w:r>
      <w:r w:rsidRPr="005543CF">
        <w:rPr>
          <w:rFonts w:ascii="Arial Narrow" w:hAnsi="Arial Narrow" w:cs="Times New Roman"/>
        </w:rPr>
        <w:t>, 606; Díaz y García Conlledo, «Claus Roxin y la teoría de la autoría. Algunas discrepancias», 140 s, 142 ss.</w:t>
      </w:r>
      <w:r w:rsidRPr="005543CF">
        <w:rPr>
          <w:rFonts w:ascii="Arial Narrow" w:hAnsi="Arial Narrow" w:cs="Times New Roman"/>
        </w:rPr>
        <w:fldChar w:fldCharType="end"/>
      </w:r>
    </w:p>
  </w:footnote>
  <w:footnote w:id="4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{"citationID":"1FozqzWQ","properties":{"formattedCitation":"{\\rtf Roxin, {\\i{}Autor\\uc0\\u237{}a y dominio del hecho en Derecho Penal}, 2000, 362 s; Quir\\uc0\\u243{}s P\\uc0\\u237{}rez, {\\i{}Manual de Derecho Penal}, 2002, III:52; Rodr\\uc0\\u237{}guez V\\uc0\\u225{}zquez, {\\i{}Responsabilidad penal en el ejercicio de actividades m\\uc0\\u233{}dico-sanitarias}, 335; Roso Ca\\uc0\\u241{}adillas, \\uc0\\u171{}Los criterios de autor\\uc0\\u237{}a en el delito imprudente\\uc0\\u187{}, 230 n. 6; Mir Puig, {\\i{}Derecho Penal Parte General}, 2016, 383; D\\uc0\\u237{}az y Garc\\uc0\\u237{}a Conlledo, \\uc0\\u171{}Claus Roxin y la teor\\uc0\\u237{}a de la autor\\uc0\\u237{}a. Algunas discrepancias\\uc0\\u187{}, 140 s; ibid., 145 s.}","plainCitation":"Roxin, Autoría y dominio del hecho en Derecho Penal, 2000, 362 s; Quirós Pírez, Manual de Derecho Penal, 2002, III:52; Rodríguez Vázquez, Responsabilidad penal en el ejercicio de actividades médico-sanitarias, 335; Roso Cañadillas, «Los criterios de autoría en el delito imprudente», 230 n. 6; Mir Puig, Derecho Penal Parte General, 2016, 383; Díaz y García Conlledo, «Claus Roxin y la teoría de la autoría. Algunas discrepancias», 140 s; ibid., 145 s."},"citationItems":[{"id":773,"uris":["http://zotero.org/users/local/pb77FMtG/items/9G5IW6HD"],"uri":["http://zotero.org/users/local/pb77FMtG/items/9G5IW6HD"],"itemData":{"id":773,"type":"book","title":"Autoría y dominio del hecho en Derecho Penal","publisher":"Marcial Pons, Ediciones jurídicas y sociales S.A","publisher-place":"Madrid","edition":"7a","event-place":"Madrid","author":[{"family":"Roxin","given":"Claus"}],"translator":[{"literal":"Cuello Contreras y Serrano Gonzáles De Murillo"}],"issued":{"date-parts":[["2000"]]}},"locator":"362 s"},{"id":394,"uris":["http://zotero.org/users/local/pb77FMtG/items/69TMTJ73"],"uri":["http://zotero.org/users/local/pb77FMtG/items/69TMTJ73"],"itemData":{"id":394,"type":"book","title":"Manual de Derecho Penal","publisher":"Félix Varela","publisher-place":"La Habana","volume":"III","number-of-volumes":"4","event-place":"La Habana","author":[{"family":"Quirós Pírez","given":"Renén"}],"issued":{"date-parts":[["2002"]]}},"locator":"52"},{"id":310,"uris":["http://zotero.org/users/local/pb77FMtG/items/IG2NXK8F"],"uri":["http://zotero.org/users/local/pb77FMtG/items/IG2NXK8F"],"itemData":{"id":310,"type":"book","title":"Responsabilidad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335"},{"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Cañadillas","given":"Raquel"}],"issued":{"date-parts":[["2018"]]}},"locator":"230 n. 6"},{"id":988,"uris":["http://zotero.org/users/local/3fqUnyMx/items/SLAAEJJ4"],"uri":["http://zotero.org/users/local/3fqUnyMx/items/SLAAEJJ4"],"itemData":{"id":988,"type":"book","title":"Derecho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Puig","given":"Santiago"}],"issued":{"date-parts":[["2016"]]}},"locator":"383"},{"id":1528,"uris":["http://zotero.org/users/local/3fqUnyMx/items/6JCQPEW2"],"uri":["http://zotero.org/users/local/3fqUnyMx/items/6JCQPEW2"],"itemData":{"id":1528,"type":"chapter","title":"Claus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Conlledo","given":"Miguel"}],"issued":{"date-parts":[["2018"]]}},"locator":"140 s"},{"id":1528,"uris":["http://zotero.org/users/local/3fqUnyMx/items/6JCQPEW2"],"uri":["http://zotero.org/users/local/3fqUnyMx/items/6JCQPEW2"],"itemData":{"id":1528,"type":"chapter","title":"Claus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Conlledo","given":"Miguel"}],"issued":{"date-parts":[["2018"]]}},"locator":"145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Autoría y dominio del hecho en Derecho Penal</w:t>
      </w:r>
      <w:r w:rsidRPr="005543CF">
        <w:rPr>
          <w:rFonts w:ascii="Arial Narrow" w:hAnsi="Arial Narrow" w:cs="Times New Roman"/>
        </w:rPr>
        <w:t xml:space="preserve">, 2000, 362 s; Quirós Pírez, </w:t>
      </w:r>
      <w:r w:rsidRPr="005543CF">
        <w:rPr>
          <w:rFonts w:ascii="Arial Narrow" w:hAnsi="Arial Narrow" w:cs="Times New Roman"/>
          <w:i/>
          <w:iCs/>
        </w:rPr>
        <w:t>Manual de Derecho Penal</w:t>
      </w:r>
      <w:r w:rsidRPr="005543CF">
        <w:rPr>
          <w:rFonts w:ascii="Arial Narrow" w:hAnsi="Arial Narrow" w:cs="Times New Roman"/>
        </w:rPr>
        <w:t xml:space="preserve">, 2002, III:52;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335; Roso Cañadillas, «Los criterios de autoría en el delito imprudente», 230 n. 6; Mir Puig, </w:t>
      </w:r>
      <w:r w:rsidRPr="005543CF">
        <w:rPr>
          <w:rFonts w:ascii="Arial Narrow" w:hAnsi="Arial Narrow" w:cs="Times New Roman"/>
          <w:i/>
          <w:iCs/>
        </w:rPr>
        <w:t>Derecho Penal Parte General</w:t>
      </w:r>
      <w:r w:rsidRPr="005543CF">
        <w:rPr>
          <w:rFonts w:ascii="Arial Narrow" w:hAnsi="Arial Narrow" w:cs="Times New Roman"/>
        </w:rPr>
        <w:t>, 2016, 383; Díaz y García Conlledo, «Claus Roxin y la teoría de la autoría. Algunas discrepancias», 140 s; ibid., 145 s.</w:t>
      </w:r>
      <w:r w:rsidRPr="005543CF">
        <w:rPr>
          <w:rFonts w:ascii="Arial Narrow" w:hAnsi="Arial Narrow" w:cs="Times New Roman"/>
        </w:rPr>
        <w:fldChar w:fldCharType="end"/>
      </w:r>
    </w:p>
  </w:footnote>
  <w:footnote w:id="4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{"citationID":"sqUGBt6u","properties":{"formattedCitation":"{\\rtf Roxin, {\\i{}Autor\\uc0\\u237{}a y dominio del hecho en Derecho Penal}, 2000, 342 s; Rodr\\uc0\\u237{}guez V\\uc0\\u225{}zquez, {\\i{}Responsabilidad penal en el ejercicio de actividades m\\uc0\\u233{}dico-sanitarias}, 335 s.}","plainCitation":"Roxin, Autoría y dominio del hecho en Derecho Penal, 2000, 342 s; Rodríguez Vázquez, Responsabilidad penal en el ejercicio de actividades médico-sanitarias, 335 s."},"citationItems":[{"id":"DMVobcdd/rdGbUsOr","uris":["http://zotero.org/users/local/pb77FMtG/items/9G5IW6HD"],"uri":["http://zotero.org/users/local/pb77FMtG/items/9G5IW6HD"],"itemData":{"id":"DMVobcdd/rdGbUsOr","type":"book","title":"Autoría y dominio del hecho en Derecho Penal","publisher":"Marcial Pons, Ediciones jurídicas y sociales S.A","publisher-place":"Madrid","edition":"7a","event-place":"Madrid","author":[{"family":"Roxin","given":"Claus"}],"translator":[{"literal":"Cuello Contreras y Serrano Gonzáles De Murillo"}],"issued":{"date-parts":[["2000"]]}},"locator":"342 s"},{"id":"DMVobcdd/lmUYpbn1","uris":["http://zotero.org/users/local/pb77FMtG/items/IG2NXK8F"],"uri":["http://zotero.org/users/local/pb77FMtG/items/IG2NXK8F"],"itemData":{"id":"DMVobcdd/lmUYpbn1","type":"book","title":"Responsabilidad penal en el ejercicio de actividades médico-sanitarias","publisher":"Marcial Pons","publisher-place":"Madrid","number-of-pages":"494","event-place":"Madrid","ISBN":"978-84-9768-892-5","language":"Español","author":[{"family":"Rodríguez Vázquez","given":"Virgilio"}],"issued":{"date-parts":[["2012"]]}},"locator":"335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Autoría y dominio del hecho en Derecho Penal</w:t>
      </w:r>
      <w:r w:rsidRPr="005543CF">
        <w:rPr>
          <w:rFonts w:ascii="Arial Narrow" w:hAnsi="Arial Narrow" w:cs="Times New Roman"/>
        </w:rPr>
        <w:t xml:space="preserve">, 2000, 342 s;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335 s.</w:t>
      </w:r>
      <w:r w:rsidRPr="005543CF">
        <w:rPr>
          <w:rFonts w:ascii="Arial Narrow" w:hAnsi="Arial Narrow" w:cs="Times New Roman"/>
        </w:rPr>
        <w:fldChar w:fldCharType="end"/>
      </w:r>
    </w:p>
  </w:footnote>
  <w:footnote w:id="4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{"citationID":"xaL66dXI","properties":{"formattedCitation":"{\\rtf Roxin, {\\i{}Autor\\uc0\\u237{}a y dominio del hecho en Derecho Penal}, 2000, 151, 166,  308 ss, 345 ss; Quir\\uc0\\u243{}s P\\uc0\\u237{}rez, {\\i{}Manual de Derecho Penal}, 2002, III:53; P\\uc0\\u233{}rez Duharte, \\uc0\\u171{}La autor\\uc0\\u237{}a en los delitos omisivos\\uc0\\u187{}, 52 ss; Rodr\\uc0\\u237{}guez V\\uc0\\u225{}zquez, {\\i{}Responsabilidad penal en el ejercicio de actividades m\\uc0\\u233{}dico-sanitarias}, 336; Mir Puig, {\\i{}Derecho Penal Parte General}, 2016, 383 s; Vera Toste, {\\i{}Autor\\uc0\\u237{}a y participaci\\uc0\\u243{}n}, 27 s; Zaffaroni, Alagia, y Slokar, {\\i{}Manual de Derecho Penal: Parte General}, 606.}","plainCitation":"Roxin, Autoría y dominio del hecho en Derecho Penal, 2000, 151, 166,  308 ss, 345 ss; Quirós Pírez, Manual de Derecho Penal, 2002, III:53; Pérez Duharte, «La autoría en los delitos omisivos», 52 ss; Rodríguez Vázquez, Responsabilidad penal en el ejercicio de actividades médico-sanitarias, 336; Mir Puig, Derecho Penal Parte General, 2016, 383 s; Vera Toste, Autoría y participación, 27 s; Zaffaroni, Alagia, y Slokar, Manual de Derecho Penal: Parte General, 606."},"citationItems":[{"id":773,"uris":["http://zotero.org/users/local/pb77FMtG/items/9G5IW6HD"],"uri":["http://zotero.org/users/local/pb77FMtG/items/9G5IW6HD"],"itemData":{"id":773,"type":"book","title":"Autoría y dominio del hecho en Derecho Penal","publisher":"Marcial Pons, Ediciones jurídicas y sociales S.A","publisher-place":"Madrid","edition":"7a","event-place":"Madrid","author":[{"family":"Roxin","given":"Claus"}],"translator":[{"literal":"Cuello Contreras y Serrano Gonzáles De Murillo"}],"issued":{"date-parts":[["2000"]]}},"locator":"151, 166,  308 ss, 345 ss"},{"id":394,"uris":["http://zotero.org/users/local/pb77FMtG/items/69TMTJ73"],"uri":["http://zotero.org/users/local/pb77FMtG/items/69TMTJ73"],"itemData":{"id":394,"type":"book","title":"Manual de Derecho Penal","publisher":"Félix Varela","publisher-place":"La Habana","volume":"III","number-of-volumes":"4","event-place":"La Habana","author":[{"family":"Quirós Pírez","given":"Renén"}],"issued":{"date-parts":[["2002"]]}},"locator":"53"},{"id":1088,"uris":["http://zotero.org/users/local/pb77FMtG/items/459KHWDL"],"uri":["http://zotero.org/users/local/pb77FMtG/items/459KHWDL"],"itemData":{"id":1088,"type":"thesis","title":"La autoría en los delitos omisivos","publisher":"Universidad de Oriente","publisher-place":"Santiago de Cuba","number-of-pages":"140","genre":"Tesis doctoral","event-place":"Santiago de Cuba","language":"Español","author":[{"family":"Pérez Duharte","given":"Arlín"}],"issued":{"date-parts":[["2007"]]}},"locator":"52 ss"},{"id":310,"uris":["http://zotero.org/users/local/pb77FMtG/items/IG2NXK8F"],"uri":["http://zotero.org/users/local/pb77FMtG/items/IG2NXK8F"],"itemData":{"id":310,"type":"book","title":"Responsabilidad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Vázquez","given":"Virgilio"}],"issued":{"date-parts":[["2012"]]}},"locator":"336"},{"id":988,"uris":["http://zotero.org/users/local/3fqUnyMx/items/SLAAEJJ4"],"uri":["http://zotero.org/users/local/3fqUnyMx/items/SLAAEJJ4"],"itemData":{"id":988,"type":"book","title":"Derecho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Puig","given":"Santiago"}],"issued":{"date-parts":[["2016"]]}},"locator":"383 s"},{"id":"DMVobcdd/gMcnhy98","uris":["http://zotero.org/users/local/pb77FMtG/items/TIVSI8UG"],"uri":["http://zotero.org/users/local/pb77FMtG/items/TIVSI8UG"],"itemData":{"id":"DMVobcdd/gMcnhy98","type":"book","title":"Autoría y participación","publisher":"Editorial UNIJURIS","publisher-place":"La Habana","number-of-pages":"173","event-place":"La Habana","ISBN":"978-959-7219-27-9","language":"Español","author":[{"family":"Vera Toste","given":"Yan"}],"issued":{"date-parts":[["2015"]]}},"locator":"27 s"},{"id":"DMVobcdd/D4d5be78","uris":["http://zotero.org/users/local/pb77FMtG/items/UWF6IITX"],"uri":["http://zotero.org/users/local/pb77FMtG/items/UWF6IITX"],"itemData":{"id":"DMVobcdd/D4d5be78","type":"book","title":"Manual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Raúl"},{"family":"Alagia","given":"Alejandro"},{"family":"Slokar","given":"Alejandro"}],"issued":{"date-parts":[["2005"]]}},"locator":"606"}],"schema":"https://github.com/citation-style-language/schema/raw/master/csl-citation.json"}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Autoría y dominio del hecho en Derecho Penal</w:t>
      </w:r>
      <w:r w:rsidRPr="005543CF">
        <w:rPr>
          <w:rFonts w:ascii="Arial Narrow" w:hAnsi="Arial Narrow" w:cs="Times New Roman"/>
        </w:rPr>
        <w:t xml:space="preserve">, 2000, 151, 166, 308 ss, 345 ss; Quirós Pírez, </w:t>
      </w:r>
      <w:r w:rsidRPr="005543CF">
        <w:rPr>
          <w:rFonts w:ascii="Arial Narrow" w:hAnsi="Arial Narrow" w:cs="Times New Roman"/>
          <w:i/>
          <w:iCs/>
        </w:rPr>
        <w:t>Manual de Derecho Penal</w:t>
      </w:r>
      <w:r w:rsidRPr="005543CF">
        <w:rPr>
          <w:rFonts w:ascii="Arial Narrow" w:hAnsi="Arial Narrow" w:cs="Times New Roman"/>
        </w:rPr>
        <w:t xml:space="preserve">, 2002, III:53; Pérez Duharte, «La autoría en los delitos omisivos», 52 ss;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336; Mir Puig, </w:t>
      </w:r>
      <w:r w:rsidRPr="005543CF">
        <w:rPr>
          <w:rFonts w:ascii="Arial Narrow" w:hAnsi="Arial Narrow" w:cs="Times New Roman"/>
          <w:i/>
          <w:iCs/>
        </w:rPr>
        <w:t>Derecho Penal Parte General</w:t>
      </w:r>
      <w:r w:rsidRPr="005543CF">
        <w:rPr>
          <w:rFonts w:ascii="Arial Narrow" w:hAnsi="Arial Narrow" w:cs="Times New Roman"/>
        </w:rPr>
        <w:t xml:space="preserve">, 2016, 383 s; Vera Toste, </w:t>
      </w:r>
      <w:r w:rsidRPr="005543CF">
        <w:rPr>
          <w:rFonts w:ascii="Arial Narrow" w:hAnsi="Arial Narrow" w:cs="Times New Roman"/>
          <w:i/>
          <w:iCs/>
        </w:rPr>
        <w:t>Autoría y participación</w:t>
      </w:r>
      <w:r w:rsidRPr="005543CF">
        <w:rPr>
          <w:rFonts w:ascii="Arial Narrow" w:hAnsi="Arial Narrow" w:cs="Times New Roman"/>
        </w:rPr>
        <w:t xml:space="preserve">, 27 s; Zaffaroni, Alagia, y Slokar, </w:t>
      </w:r>
      <w:r w:rsidRPr="005543CF">
        <w:rPr>
          <w:rFonts w:ascii="Arial Narrow" w:hAnsi="Arial Narrow" w:cs="Times New Roman"/>
          <w:i/>
          <w:iCs/>
        </w:rPr>
        <w:t>Manual de Derecho Penal: Parte General</w:t>
      </w:r>
      <w:r w:rsidRPr="005543CF">
        <w:rPr>
          <w:rFonts w:ascii="Arial Narrow" w:hAnsi="Arial Narrow" w:cs="Times New Roman"/>
        </w:rPr>
        <w:t>, 606.</w:t>
      </w:r>
      <w:r w:rsidRPr="005543CF">
        <w:rPr>
          <w:rFonts w:ascii="Arial Narrow" w:hAnsi="Arial Narrow" w:cs="Times New Roman"/>
        </w:rPr>
        <w:fldChar w:fldCharType="end"/>
      </w:r>
    </w:p>
  </w:footnote>
  <w:footnote w:id="4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{"citationID":"8x2qNRU4","properties":{"formattedCitation":"{\\rtf Roxin, {\\i{}Autor\\uc0\\u237{}a y dominio del hecho en Derecho Penal}, 2000, 362.}","plainCitation":"Roxin, Autoría y dominio del hecho en Derecho Penal, 2000, 362."},"citationItems":[{"id":773,"uris":["http://zotero.org/users/local/pb77FMtG/items/9G5IW6HD"],"uri":["http://zotero.org/users/local/pb77FMtG/items/9G5IW6HD"],"itemData":{"id":773,"type":"book","title":"Autoría y dominio del hecho en Derecho Penal","publisher":"Marcial Pons, Ediciones jurídicas y sociales S.A","publisher-place":"Madrid","edition":"7a","event-place":"Madrid","author":[{"family":"Roxin","given":"Claus"}],"translator":[{"literal":"Cuello Contreras y Serrano Gonzáles De Murillo"}],"issued":{"date-parts":[["2000"]]}},"locator":"362"}],"schema":"https://github.com/citation-style-language/schema/raw/master/csl-citation.json"}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Autoría y dominio del hecho en Derecho Penal</w:t>
      </w:r>
      <w:r w:rsidRPr="005543CF">
        <w:rPr>
          <w:rFonts w:ascii="Arial Narrow" w:hAnsi="Arial Narrow" w:cs="Times New Roman"/>
        </w:rPr>
        <w:t>, 2000, 362.</w:t>
      </w:r>
      <w:r w:rsidRPr="005543CF">
        <w:rPr>
          <w:rFonts w:ascii="Arial Narrow" w:hAnsi="Arial Narrow" w:cs="Times New Roman"/>
        </w:rPr>
        <w:fldChar w:fldCharType="end"/>
      </w:r>
      <w:r w:rsidRPr="005543CF">
        <w:rPr>
          <w:rFonts w:ascii="Arial Narrow" w:hAnsi="Arial Narrow" w:cs="Times New Roman"/>
        </w:rPr>
        <w:t xml:space="preserve"> Así lo reconoce: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{"citationID":"uhQXEnL7","properties":{"formattedCitation":"{\\rtf D\\uc0\\u237{}az y Garc\\uc0\\u237{}a Conlledo, \\uc0\\u171{}Claus Roxin y la teor\\uc0\\u237{}a de la autor\\uc0\\u237{}a. Algunas discrepancias\\uc0\\u187{}, 146.}","plainCitation":"Díaz y García Conlledo, «Claus Roxin y la teoría de la autoría. Algunas discrepancias», 146."},"citationItems":[{"id":1528,"uris":["http://zotero.org/users/local/3fqUnyMx/items/6JCQPEW2"],"uri":["http://zotero.org/users/local/3fqUnyMx/items/6JCQPEW2"],"itemData":{"id":1528,"type":"chapter","title":"Claus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Díaz y García Conlledo, «Claus Roxin y la teoría de la autoría. Algunas discrepancias», 146.</w:t>
      </w:r>
      <w:r w:rsidRPr="005543CF">
        <w:rPr>
          <w:rFonts w:ascii="Arial Narrow" w:hAnsi="Arial Narrow" w:cs="Times New Roman"/>
        </w:rPr>
        <w:fldChar w:fldCharType="end"/>
      </w:r>
      <w:r w:rsidRPr="005543CF">
        <w:rPr>
          <w:rFonts w:ascii="Arial Narrow" w:hAnsi="Arial Narrow" w:cs="Times New Roman"/>
        </w:rPr>
        <w:t xml:space="preserve"> «La consecuencia más importante de esta concepción del dominio del hecho es que este resulta inútil para la distinción entre autoría y participación en los hechos imprudentes (si bien quienes, como Roxin, se conforman con la conciencia de dominio, aun podrían intentar hacerlo provechoso en el ámbito de la imprudencia consciente). Ello conduce a una gran mayoría de los defensores de la teoría del dominio del hecho a un concepto unitario de autor (¡tan denostado para los delitos dolosos!) en el ámbito de la imprudencia, concepto que, en mi opinión, para nada se deriva de los §§ 26 y 27 </w:t>
      </w:r>
      <w:proofErr w:type="spellStart"/>
      <w:r w:rsidRPr="005543CF">
        <w:rPr>
          <w:rFonts w:ascii="Arial Narrow" w:hAnsi="Arial Narrow" w:cs="Times New Roman"/>
        </w:rPr>
        <w:t>StGB</w:t>
      </w:r>
      <w:proofErr w:type="spellEnd"/>
      <w:r w:rsidRPr="005543CF">
        <w:rPr>
          <w:rFonts w:ascii="Arial Narrow" w:hAnsi="Arial Narrow" w:cs="Times New Roman"/>
        </w:rPr>
        <w:t>, que exigen claramente dolo en las formas de participación en sentido estricto (inducción y complicidad), de donde lo que se deduce es más bien la impunidad de la participación no dolosa y no necesariamente la imposibilidad de concebirla».</w:t>
      </w:r>
    </w:p>
  </w:footnote>
  <w:footnote w:id="5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{"citationID":"wR1ShnxY","properties":{"formattedCitation":"{\\rtf Maurach, {\\i{}Tratado de Derecho Penal}, II, pr\\uc0\\u243{}l. Octavio P\\uc0\\u233{}rez-Victoria Moreno:343.}","plainCitation":"Maurach, Tratado de Derecho Penal, II, pról. Octavio Pérez-Victoria Moreno:343."},"citationItems":[{"id":1017,"uris":["http://zotero.org/users/local/3fqUnyMx/items/UGW8GFB5"],"uri":["http://zotero.org/users/local/3fqUnyMx/items/UGW8GFB5"],"itemData":{"id":1017,"type":"book","title":"Tratado de Derecho Penal","publisher":"Ediciones Ariel","publisher-place":"Barcelona","volume":"II, pról. Octavio Pérez-Victoria Moreno","number-of-pages":"629","event-place":"Barcelona","language":"Español","author":[{"family":"Maurach","given":"Reinhart"}],"translator":[{"family":"Córdova Roda","given":"Juan"}],"issued":{"date-parts":[["1962"]]}},"locator":"343"}],"schema":"https://github.com/citation-style-language/schema/raw/master/csl-citation.json"}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Maurach, </w:t>
      </w:r>
      <w:r w:rsidRPr="005543CF">
        <w:rPr>
          <w:rFonts w:ascii="Arial Narrow" w:hAnsi="Arial Narrow" w:cs="Times New Roman"/>
          <w:i/>
          <w:iCs/>
        </w:rPr>
        <w:t>Tratado de Derecho Penal</w:t>
      </w:r>
      <w:r w:rsidRPr="005543CF">
        <w:rPr>
          <w:rFonts w:ascii="Arial Narrow" w:hAnsi="Arial Narrow" w:cs="Times New Roman"/>
        </w:rPr>
        <w:t>, II, pról. Octavio Pérez-Victoria Moreno:343.</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{"citationID":"UtSH0JfE","properties":{"formattedCitation":"{\\rtf Mir Puig, {\\i{}Derecho Penal Parte General}, 2016, 383.}","plainCitation":"Mir Puig, Derecho Penal Parte General, 2016, 383."},"citationItems":[{"id":988,"uris":["http://zotero.org/users/local/3fqUnyMx/items/SLAAEJJ4"],"uri":["http://zotero.org/users/local/3fqUnyMx/items/SLAAEJJ4"],"itemData":{"id":988,"type":"book","title":"Derecho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Mir Puig, </w:t>
      </w:r>
      <w:r w:rsidRPr="005543CF">
        <w:rPr>
          <w:rFonts w:ascii="Arial Narrow" w:hAnsi="Arial Narrow" w:cs="Times New Roman"/>
          <w:i/>
          <w:iCs/>
        </w:rPr>
        <w:t>Derecho Penal Parte General</w:t>
      </w:r>
      <w:r w:rsidRPr="005543CF">
        <w:rPr>
          <w:rFonts w:ascii="Arial Narrow" w:hAnsi="Arial Narrow" w:cs="Times New Roman"/>
        </w:rPr>
        <w:t>, 2016, 383.</w:t>
      </w:r>
      <w:r w:rsidRPr="005543CF">
        <w:rPr>
          <w:rFonts w:ascii="Arial Narrow" w:hAnsi="Arial Narrow" w:cs="Times New Roman"/>
        </w:rPr>
        <w:fldChar w:fldCharType="end"/>
      </w:r>
    </w:p>
  </w:footnote>
  <w:footnote w:id="5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{"citationID":"rJpL0Xo3","properties":{"formattedCitation":"{\\rtf Rodr\\uc0\\u237{}guez V\\uc0\\u225{}zquez, {\\i{}Responsabilidad penal en el ejercicio de actividades m\\uc0\\u233{}dico-sanitarias}, 337-41, 371; Roso Ca\\uc0\\u241{}adillas, \\uc0\\u171{}Los criterios de autor\\uc0\\u237{}a en el delito imprudente\\uc0\\u187{}, 230 s; Villacampa Estiarte, {\\i{}Responsabilidad penal del personal sanitario. Atribuci\\uc0\\u243{}n de responsabilidad penal en tratamientos m\\uc0\\u233{}dicos efectuados por diversos profesionales}, 2003, 231 s; Robles Planas, \\uc0\\u171{}Participaci\\uc0\\u243{}n en el delito e imprudencia\\uc0\\u187{}, 224, 226 s.}","plainCitation":"Rodríguez Vázquez, Responsabilidad penal en el ejercicio de actividades médico-sanitarias, 337-41, 371; Roso Cañadillas, «Los criterios de autoría en el delito imprudente», 230 s; Villacampa Estiarte, Responsabilidad penal del personal sanitario. Atribución de responsabilidad penal en tratamientos médicos efectuados por diversos profesionales, 2003, 231 s; Robles Planas, «Participación en el delito e imprudencia», 224, 226 s."},"citationItems":[{"id":310,"uris":["http://zotero.org/users/local/pb77FMtG/items/IG2NXK8F"],"uri":["http://zotero.org/users/local/pb77FMtG/items/IG2NXK8F"],"itemData":{"id":310,"type":"book","title":"Responsabilidad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Vázquez","given":"Virgilio"}],"issued":{"date-parts":[["2012"]]}},"locator":"337-341, 371"},{"id":1514,"uris":["http://zotero.org/users/local/3fqUnyMx/items/VFI62JJP"],"uri":["http://zotero.org/users/local/3fqUnyMx/items/VFI62JJP"],"itemData":{"id":1514,"type":"article-journal","title":"Los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Cañadillas","given":"Raquel"}],"issued":{"date-parts":[["2018"]]}},"locator":"230 s"},{"id":335,"uris":["http://zotero.org/users/local/3fqUnyMx/items/DSWLQESK"],"uri":["http://zotero.org/users/local/3fqUnyMx/items/DSWLQESK"],"itemData":{"id":335,"type":"book","title":"Responsabilidad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Estiarte","given":"Carolina"}],"issued":{"date-parts":[["2003"]]}},"locator":"231 s"},{"id":289,"uris":["http://zotero.org/users/local/3fqUnyMx/items/CWBDWJ4U"],"uri":["http://zotero.org/users/local/3fqUnyMx/items/CWBDWJ4U"],"itemData":{"id":289,"type":"article-journal","title":"Participación en el delito e imprudencia","container-title":"Revista de Derecho Penal y Criminología","page":"223-251","volume":"2ª Época","issue":"6","archive":"Imprudencia","abstract":"20 pp","author":[{"family":"Robles Planas","given":"Ricardo"}],"issued":{"date-parts":[["2000"]]}},"locator":"224, 226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337-41, 371; Roso Cañadillas, «Los criterios de autoría en el delito imprudente», 230 s; 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2003, 231 s; Robles Planas, «Participación en el delito e imprudencia», 224, 226 s.</w:t>
      </w:r>
      <w:r w:rsidRPr="005543CF">
        <w:rPr>
          <w:rFonts w:ascii="Arial Narrow" w:hAnsi="Arial Narrow" w:cs="Times New Roman"/>
        </w:rPr>
        <w:fldChar w:fldCharType="end"/>
      </w:r>
    </w:p>
  </w:footnote>
  <w:footnote w:id="5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highlight w:val="yellow"/>
        </w:rPr>
        <w:footnoteRef/>
      </w:r>
      <w:r w:rsidRPr="005543CF">
        <w:rPr>
          <w:rFonts w:ascii="Arial Narrow" w:hAnsi="Arial Narrow" w:cs="Times New Roman"/>
        </w:rPr>
        <w:t xml:space="preserve"> Esta teoría fue propuesta por primera vez (1984)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{"citationID":"bfZuNbc7","properties":{"formattedCitation":"{\\rtf Luz\\uc0\\u243{}n Pe\\uc0\\u241{}a, \\uc0\\u171{}Autor\\uc0\\u237{}a e imputaci\\uc0\\u243{}n objetiva en el delito imprudente: valoraci\\uc0\\u243{}n de las aportaciones causales (Comentario a la STS de 27 de enero de 1984\\uc0\\u187{}, 275 ss.}","plainCitation":"Luzón Peña, «Autoría e imputación objetiva en el delito imprudente: valoración de las aportaciones causales (Comentario a la STS de 27 de enero de 1984», 275 ss."},"citationItems":[{"id":"rFG6zQxr/EGQCDUdI","uris":["http://zotero.org/users/local/pb77FMtG/items/EMET2L4D"],"uri":["http://zotero.org/users/local/pb77FMtG/items/EMET2L4D"],"itemData":{"id":"rFG6zQxr/EGQCDUdI","type":"article-journal","title":"Autoría e imputación objetiva en el delito imprudente: valoración de las aportaciones causales (Comentario a la STS de 27 de enero de 1984","container-title":"Revista de Derecho de la Circulación","author":[{"family":"Luzón Peña","given":"Diego-Manuel"}],"issued":{"date-parts":[["1984"]]}},"locator":"275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Luzón Peña, «Autoría e imputación objetiva en el delito imprudente: valoración de las aportaciones causales (Comentario a la STS de 27 de enero de 1984», 275 ss.</w:t>
      </w:r>
      <w:r w:rsidRPr="005543CF">
        <w:rPr>
          <w:rFonts w:ascii="Arial Narrow" w:hAnsi="Arial Narrow" w:cs="Times New Roman"/>
        </w:rPr>
        <w:fldChar w:fldCharType="end"/>
      </w:r>
      <w:r w:rsidRPr="005543CF">
        <w:rPr>
          <w:rFonts w:ascii="Arial Narrow" w:hAnsi="Arial Narrow" w:cs="Times New Roman"/>
        </w:rPr>
        <w:t xml:space="preserve"> Luego se presenta más desarrollada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{"citationID":"267iaG1P","properties":{"formattedCitation":"{\\rtf Luz\\uc0\\u243{}n Pe\\uc0\\u241{}a, \\uc0\\u171{}La \\uc0\\u8220{}determinaci\\uc0\\u243{}n objetiva del hecho\\uc0\\u8221{}. Observaciones sobre la autor\\uc0\\u237{}a en delitos dolosos e imprudentes de resultado\\uc0\\u187{}, 889 ss; D\\uc0\\u237{}az y Garc\\uc0\\u237{}a Conlledo, {\\i{}La autor\\uc0\\u237{}a en Derecho Penal}, 625, 688 ss.}","plainCitation":"Luzón Peña, «La “determinación objetiva del hecho”. Observaciones sobre la autoría en delitos dolosos e imprudentes de resultado», 889 ss; Díaz y García Conlledo, La autoría en Derecho Penal, 625, 688 ss."},"citationItems":[{"id":"rFG6zQxr/KXtvIqtk","uris":["http://zotero.org/users/local/pb77FMtG/items/8AM9HBB8"],"uri":["http://zotero.org/users/local/pb77FMtG/items/8AM9HBB8"],"itemData":{"id":"rFG6zQxr/KXtvIqtk","type":"article-journal","title":"La \"determinación objetiva del hecho\". Observaciones sobre la autoría en delitos dolosos e imprudentes de resultado","container-title":"ADPCP","page":"889-913","author":[{"family":"Luzón Peña","given":"Diego-Manuel"}],"issued":{"date-parts":[["1989"]]}},"locator":"889 ss"},{"id":"rFG6zQxr/jfGDN4lY","uris":["http://zotero.org/users/local/pb77FMtG/items/NBHV3X9F"],"uri":["http://zotero.org/users/local/pb77FMtG/items/NBHV3X9F"],"itemData":{"id":"rFG6zQxr/jfGDN4lY","type":"book","title":"La autoría en Derecho Penal","publisher":"PPU","publisher-place":"Barcelona","edition":"pról. Diego-Manuel Luzón Peña","event-place":"Barcelona","author":[{"family":"Díaz y García Conlledo","given":"Miguel"}],"issued":{"date-parts":[["1991"]]}},"locator":"625, 688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Luzón Peña, «La “determinación objetiva del hecho”. Observaciones sobre la autoría en delitos dolosos e imprudentes de resultado», 889 ss; Díaz y García Conlledo, </w:t>
      </w:r>
      <w:r w:rsidRPr="005543CF">
        <w:rPr>
          <w:rFonts w:ascii="Arial Narrow" w:hAnsi="Arial Narrow" w:cs="Times New Roman"/>
          <w:i/>
          <w:iCs/>
        </w:rPr>
        <w:t>La autoría en Derecho Penal</w:t>
      </w:r>
      <w:r w:rsidRPr="005543CF">
        <w:rPr>
          <w:rFonts w:ascii="Arial Narrow" w:hAnsi="Arial Narrow" w:cs="Times New Roman"/>
        </w:rPr>
        <w:t>, 625, 688 ss.</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{"citationID":"ZNT54F9Z","properties":{"formattedCitation":"{\\rtf Roso Ca\\uc0\\u241{}adillas, \\uc0\\u171{}Los criterios de autor\\uc0\\u237{}a en el delito imprudente\\uc0\\u187{}, 232 n. 9; Rodr\\uc0\\u237{}guez V\\uc0\\u225{}zquez, {\\i{}Responsabilidad penal en el ejercicio de actividades m\\uc0\\u233{}dico-sanitarias}, 337 ss; D\\uc0\\u237{}az y Garc\\uc0\\u237{}a Conlledo, \\uc0\\u171{}La autor\\uc0\\u237{}a en el Derecho penal. Caracterizaci\\uc0\\u243{}n general y especial atenci\\uc0\\u243{}n al C\\uc0\\u243{}digo Penal colombiano\\uc0\\u187{}, 44; Guanarteme S\\uc0\\u225{}nchez L\\uc0\\u225{}zaro, {\\i{}Intervenci\\uc0\\u243{}n delictiva e imprudencia}, 65 ss; D\\uc0\\u237{}az y Garc\\uc0\\u237{}a Conlledo, \\uc0\\u171{}Claus Roxin y la teor\\uc0\\u237{}a de la autor\\uc0\\u237{}a. Algunas discrepancias\\uc0\\u187{}, 141 n. 8 y 9.}","plainCitation":"Roso Cañadillas, «Los criterios de autoría en el delito imprudente», 232 n. 9; Rodríguez Vázquez, Responsabilidad penal en el ejercicio de actividades médico-sanitarias, 337 ss; Díaz y García Conlledo, «La autoría en el Derecho penal. Caracterización general y especial atención al Código Penal colombiano», 44; Guanarteme Sánchez Lázaro, Intervención delictiva e imprudencia, 65 ss; Díaz y García Conlledo, «Claus Roxin y la teoría de la autoría. Algunas discrepancias», 141 n. 8 y 9."},"citationItems":[{"id":1514,"uris":["http://zotero.org/users/local/3fqUnyMx/items/VFI62JJP"],"uri":["http://zotero.org/users/local/3fqUnyMx/items/VFI62JJP"],"itemData":{"id":1514,"type":"article-journal","title":"Los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Cañadillas","given":"Raquel"}],"issued":{"date-parts":[["2018"]]}},"locator":"232 n. 9"},{"id":"UROpNIoR/rxI2zXUc","uris":["http://zotero.org/users/local/pb77FMtG/items/IG2NXK8F"],"uri":["http://zotero.org/users/local/pb77FMtG/items/IG2NXK8F"],"itemData":{"id":"UROpNIoR/rxI2zXUc","type":"book","title":"Responsabilidad penal en el ejercicio de actividades médico-sanitarias","publisher":"Marcial Pons","publisher-place":"Madrid","number-of-pages":"494","event-place":"Madrid","ISBN":"978-84-9768-892-5","language":"Español","author":[{"family":"Rodríguez Vázquez","given":"Virgilio"}],"issued":{"date-parts":[["2012"]]}},"locator":"337 ss"},{"id":"rFG6zQxr/1Sdn4hAN","uris":["http://zotero.org/users/local/pb77FMtG/items/IV7G3UKY"],"uri":["http://zotero.org/users/local/pb77FMtG/items/IV7G3UKY"],"itemData":{"id":"rFG6zQxr/1Sdn4hAN","type":"article-journal","title":"La autoría en el Derecho penal. Caracterización general y especial atención al Código Penal colombiano","container-title":"Derecho Penal y Criminología","page":"33-65","author":[{"family":"Díaz y García Conlledo","given":"Miguel"}],"issued":{"date-parts":[["2004"]]}},"locator":"44 "},{"id":"rFG6zQxr/XBTh5e4j","uris":["http://zotero.org/users/local/pb77FMtG/items/4BKGP5CW"],"uri":["http://zotero.org/users/local/pb77FMtG/items/4BKGP5CW"],"itemData":{"id":"rFG6zQxr/XBTh5e4j","type":"book","title":"Intervención delictiva e imprudencia","publisher":"Comares","publisher-place":"Granada","edition":"pról. Carlos María Romeo Casabona","event-place":"Granada","author":[{"family":"Guanarteme Sánchez Lázaro","given":"Fernando"}],"issued":{"date-parts":[["2004"]]}},"locator":"65 ss"},{"id":1528,"uris":["http://zotero.org/users/local/3fqUnyMx/items/6JCQPEW2"],"uri":["http://zotero.org/users/local/3fqUnyMx/items/6JCQPEW2"],"itemData":{"id":1528,"type":"chapter","title":"Claus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Conlledo","given":"Miguel"}],"issued":{"date-parts":[["2018"]]}},"locator":"141 n. 8 y 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Roso Cañadillas, «Los criterios de autoría en el delito imprudente», 232 n. 9;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337 ss; Díaz y García Conlledo, «La autoría en el Derecho penal. Caracterización general y especial atención al Código Penal colombiano», 44; Guanarteme Sánchez Lázaro, </w:t>
      </w:r>
      <w:r w:rsidRPr="005543CF">
        <w:rPr>
          <w:rFonts w:ascii="Arial Narrow" w:hAnsi="Arial Narrow" w:cs="Times New Roman"/>
          <w:i/>
          <w:iCs/>
        </w:rPr>
        <w:t>Intervención delictiva e imprudencia</w:t>
      </w:r>
      <w:r w:rsidRPr="005543CF">
        <w:rPr>
          <w:rFonts w:ascii="Arial Narrow" w:hAnsi="Arial Narrow" w:cs="Times New Roman"/>
        </w:rPr>
        <w:t>, 65 ss; Díaz y García Conlledo, «Claus Roxin y la teoría de la autoría. Algunas discrepancias», 141 n. 8 y 9.</w:t>
      </w:r>
      <w:r w:rsidRPr="005543CF">
        <w:rPr>
          <w:rFonts w:ascii="Arial Narrow" w:hAnsi="Arial Narrow" w:cs="Times New Roman"/>
        </w:rPr>
        <w:fldChar w:fldCharType="end"/>
      </w:r>
    </w:p>
  </w:footnote>
  <w:footnote w:id="5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Así lo estiman aquellos autores que siguen esta teoría, entre los que se encuentran: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{"citationID":"LdRcAbVq","properties":{"formattedCitation":"{\\rtf Rodr\\uc0\\u237{}guez V\\uc0\\u225{}zquez, {\\i{}Responsabilidad penal en el ejercicio de actividades m\\uc0\\u233{}dico-sanitarias}, 337 ss, 368 ss; Jorge Barreiro, {\\i{}La imprudencia punible en la actividad m\\uc0\\u233{}dico-quir\\uc0\\u250{}rgica}, 1990, 124; S\\uc0\\u225{}inz-Cantero Caparr\\uc0\\u243{}s, {\\i{}La \\uc0\\u171{}codelincuencia\\uc0\\u187{} en los delitos imprudentes en el C\\uc0\\u243{}digo Penal de 1995}, 94; Roso Ca\\uc0\\u241{}adillas, {\\i{}Autor\\uc0\\u237{}a y participaci\\uc0\\u243{}n imprudente}, 580 ss; Soto Nieto, \\uc0\\u171{}Coautor\\uc0\\u237{}a en los delitos de imprudencia m\\uc0\\u233{}dica\\uc0\\u187{}, 1775.}","plainCitation":"Rodríguez Vázquez, Responsabilidad penal en el ejercicio de actividades médico-sanitarias, 337 ss, 368 ss; Jorge Barreiro, La imprudencia punible en la actividad médico-quirúrgica, 1990, 124; Sáinz-Cantero Caparrós, La «codelincuencia» en los delitos imprudentes en el Código Penal de 1995, 94; Roso Cañadillas, Autoría y participación imprudente, 580 ss; Soto Nieto, «Coautoría en los delitos de imprudencia médica», 1775."},"citationItems":[{"id":310,"uris":["http://zotero.org/users/local/pb77FMtG/items/IG2NXK8F"],"uri":["http://zotero.org/users/local/pb77FMtG/items/IG2NXK8F"],"itemData":{"id":310,"type":"book","title":"Responsabilidad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Vázquez","given":"Virgilio"}],"issued":{"date-parts":[["2012"]]}},"locator":"337 ss, 368 ss"},{"id":306,"uris":["http://zotero.org/users/local/pb77FMtG/items/8GTLI9Z7"],"uri":["http://zotero.org/users/local/pb77FMtG/items/8GTLI9Z7"],"itemData":{"id":306,"type":"book","title":"La imprudencia punible en la actividad médico-quirúrgica","publisher":"Tecnos","publisher-place":"Madrid","event-place":"Madrid","abstract":"no lo tengo","author":[{"family":"Jorge Barreiro","given":"Agustín"}],"issued":{"date-parts":[["1990"]]}},"locator":"124"},{"id":1130,"uris":["http://zotero.org/users/local/pb77FMtG/items/IPE9ZP9C"],"uri":["http://zotero.org/users/local/pb77FMtG/items/IPE9ZP9C"],"itemData":{"id":1130,"type":"book","title":"La \"codelincuencia\" en los delitos imprudentes en el Código Penal de 1995","publisher":"Marcial Pons","publisher-place":"Madrid","event-place":"Madrid","author":[{"family":"Sáinz-Cantero Caparrós","given":"José E."}],"issued":{"date-parts":[["2001"]]}},"locator":"94"},{"id":"rFG6zQxr/plMfOmDq","uris":["http://zotero.org/users/local/pb77FMtG/items/XHJ4ZYTB"],"uri":["http://zotero.org/users/local/pb77FMtG/items/XHJ4ZYTB"],"itemData":{"id":"rFG6zQxr/plMfOmDq","type":"book","title":"Autoría y participación imprudente","publisher":"Comares","publisher-place":"Granada","edition":"pról. Diego-Manuel Luzón Peña","event-place":"Granada","author":[{"family":"Roso Cañadillas","given":"Raquel"}],"issued":{"date-parts":[["2002"]]}},"locator":"580 ss"},{"id":787,"uris":["http://zotero.org/users/local/3fqUnyMx/items/PK9YYQH8"],"uri":["http://zotero.org/users/local/3fqUnyMx/items/PK9YYQH8"],"itemData":{"id":787,"type":"article-journal","title":"Coautoría en los delitos de imprudencia médica","container-title":"La Ley","page":"1774-1776","issue":"7","author":[{"family":"Soto Nieto","given":"Francisco"}],"issued":{"date-parts":[["2002"]]}},"locator":"1775"}],"schema":"https://github.com/citation-style-language/schema/raw/master/csl-citation.json"}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337 ss, 368 ss; Jorge Barreiro, </w:t>
      </w:r>
      <w:r w:rsidRPr="005543CF">
        <w:rPr>
          <w:rFonts w:ascii="Arial Narrow" w:hAnsi="Arial Narrow" w:cs="Times New Roman"/>
          <w:i/>
          <w:iCs/>
        </w:rPr>
        <w:t>La imprudencia punible en la actividad médico-quirúrgica</w:t>
      </w:r>
      <w:r w:rsidRPr="005543CF">
        <w:rPr>
          <w:rFonts w:ascii="Arial Narrow" w:hAnsi="Arial Narrow" w:cs="Times New Roman"/>
        </w:rPr>
        <w:t xml:space="preserve">, 1990, 124; Sáinz-Cantero Caparrós, </w:t>
      </w:r>
      <w:r w:rsidRPr="005543CF">
        <w:rPr>
          <w:rFonts w:ascii="Arial Narrow" w:hAnsi="Arial Narrow" w:cs="Times New Roman"/>
          <w:i/>
          <w:iCs/>
        </w:rPr>
        <w:t>La «codelincuencia» en los delitos imprudentes en el Código Penal de 1995</w:t>
      </w:r>
      <w:r w:rsidRPr="005543CF">
        <w:rPr>
          <w:rFonts w:ascii="Arial Narrow" w:hAnsi="Arial Narrow" w:cs="Times New Roman"/>
        </w:rPr>
        <w:t xml:space="preserve">, 94; Roso Cañadillas, </w:t>
      </w:r>
      <w:r w:rsidRPr="005543CF">
        <w:rPr>
          <w:rFonts w:ascii="Arial Narrow" w:hAnsi="Arial Narrow" w:cs="Times New Roman"/>
          <w:i/>
          <w:iCs/>
        </w:rPr>
        <w:t>Autoría y participación imprudente</w:t>
      </w:r>
      <w:r w:rsidRPr="005543CF">
        <w:rPr>
          <w:rFonts w:ascii="Arial Narrow" w:hAnsi="Arial Narrow" w:cs="Times New Roman"/>
        </w:rPr>
        <w:t>, 580 ss; Soto Nieto, «Coautoría en los delitos de imprudencia médica», 1775.</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{"citationID":"8mFDFEWc","properties":{"formattedCitation":"{\\rtf D\\uc0\\u237{}az y Garc\\uc0\\u237{}a Conlledo, \\uc0\\u171{}Claus Roxin y la teor\\uc0\\u237{}a de la autor\\uc0\\u237{}a. Algunas discrepancias\\uc0\\u187{}, 142, 146 ss.}","plainCitation":"Díaz y García Conlledo, «Claus Roxin y la teoría de la autoría. Algunas discrepancias», 142, 146 ss."},"citationItems":[{"id":1528,"uris":["http://zotero.org/users/local/3fqUnyMx/items/6JCQPEW2"],"uri":["http://zotero.org/users/local/3fqUnyMx/items/6JCQPEW2"],"itemData":{"id":1528,"type":"chapter","title":"Claus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Conlledo","given":"Miguel"}],"issued":{"date-parts":[["2018"]]}},"locator":"142, 146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Díaz y García Conlledo, «Claus Roxin y la teoría de la autoría. Algunas discrepancias», 142, 146 ss.</w:t>
      </w:r>
      <w:r w:rsidRPr="005543CF">
        <w:rPr>
          <w:rFonts w:ascii="Arial Narrow" w:hAnsi="Arial Narrow" w:cs="Times New Roman"/>
        </w:rPr>
        <w:fldChar w:fldCharType="end"/>
      </w:r>
      <w:r w:rsidRPr="005543CF">
        <w:rPr>
          <w:rFonts w:ascii="Arial Narrow" w:hAnsi="Arial Narrow" w:cs="Times New Roman"/>
        </w:rPr>
        <w:t xml:space="preserve"> Una amplia referencia sobre los autores que siguen esta teoría, las críticas a las que se ha visto sometida, así como una contestación detallada a las mismas se puede ver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{"citationID":"5gPZveqI","properties":{"formattedCitation":"{\\rtf Rodr\\uc0\\u237{}guez V\\uc0\\u225{}zquez, \\uc0\\u171{}La coautor\\uc0\\u237{}a con imprudencia desde la teor\\uc0\\u237{}a de la determinaci\\uc0\\u243{}n objetiva y positiva del hecho. Una reinterpretaci\\uc0\\u243{}n del papel del acuerdo para reforzar el car\\uc0\\u225{}cter objetivo de la teor\\uc0\\u237{}a\\uc0\\u187{}, 376 ss n. 11-16.}","plainCitation":"Rodríguez Vázquez, «La coautoría con imprudencia desde la teoría de la determinación objetiva y positiva del hecho. Una reinterpretación del papel del acuerdo para reforzar el carácter objetivo de la teoría», 376 ss n. 11-16."},"citationItems":[{"id":1511,"uris":["http://zotero.org/users/local/3fqUnyMx/items/WQ8NRHE2"],"uri":["http://zotero.org/users/local/3fqUnyMx/items/WQ8NRHE2"],"itemData":{"id":1511,"type":"article-journal","title":"La coautoría con imprudencia desde la teoría de la determinación objetiva y positiva del hecho. Una reinterpretación del papel del acuerdo para reforzar el carácter objetivo de la teoría","container-title":"Anuario da Facultade de Dereito da Universidade da Coruña","page":"373-410","issue":"23","DOI":"https://doi.org/10.17979/afdudc.2019.23.0.6028","ISSN":"1138-039X","author":[{"family":"Rodríguez Vázquez","given":"Virgilio"}],"issued":{"date-parts":[["2019"]]}},"locator":"376 ss n. 11-16"}],"schema":"https://github.com/citation-style-language/schema/raw/master/csl-citation.json"}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Rodríguez Vázquez, «La coautoría con imprudencia desde la teoría de la determinación objetiva y positiva del hecho. Una reinterpretación del papel del acuerdo para reforzar el carácter objetivo de la teoría», 376 ss n. 11-16.</w:t>
      </w:r>
      <w:r w:rsidRPr="005543CF">
        <w:rPr>
          <w:rFonts w:ascii="Arial Narrow" w:hAnsi="Arial Narrow" w:cs="Times New Roman"/>
        </w:rPr>
        <w:fldChar w:fldCharType="end"/>
      </w:r>
      <w:r w:rsidRPr="005543CF">
        <w:rPr>
          <w:rFonts w:ascii="Arial Narrow" w:hAnsi="Arial Narrow" w:cs="Times New Roman"/>
        </w:rPr>
        <w:t xml:space="preserve"> </w:t>
      </w:r>
    </w:p>
  </w:footnote>
  <w:footnote w:id="5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{"citationID":"ZxiyZL6c","properties":{"formattedCitation":"{\\rtf Rodr\\uc0\\u237{}guez V\\uc0\\u225{}zquez, {\\i{}Responsabilidad penal en el ejercicio de actividades m\\uc0\\u233{}dico-sanitarias}, 338 s.}","plainCitation":"Rodríguez Vázquez, Responsabilidad penal en el ejercicio de actividades médico-sanitarias, 338 s."},"citationItems":[{"id":"rFG6zQxr/EtjtSHGH","uris":["http://zotero.org/users/local/pb77FMtG/items/IG2NXK8F"],"uri":["http://zotero.org/users/local/pb77FMtG/items/IG2NXK8F"],"itemData":{"id":"rFG6zQxr/EtjtSHGH","type":"book","title":"Responsabilidad penal en el ejercicio de actividades médico-sanitarias","publisher":"Marcial Pons","publisher-place":"Madrid","number-of-pages":"494","event-place":"Madrid","ISBN":"978-84-9768-892-5","language":"Español","author":[{"family":"Rodríguez Vázquez","given":"Virgilio"}],"issued":{"date-parts":[["2012"]]}},"locator":"338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338 s.</w:t>
      </w:r>
      <w:r w:rsidRPr="005543CF">
        <w:rPr>
          <w:rFonts w:ascii="Arial Narrow" w:hAnsi="Arial Narrow" w:cs="Times New Roman"/>
        </w:rPr>
        <w:fldChar w:fldCharType="end"/>
      </w:r>
    </w:p>
  </w:footnote>
  <w:footnote w:id="5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{"citationID":"hoG25NlS","properties":{"formattedCitation":"{\\rtf Luz\\uc0\\u243{}n Pe\\uc0\\u241{}a, \\uc0\\u171{}La \\uc0\\u8220{}determinaci\\uc0\\u243{}n objetiva del hecho\\uc0\\u8221{}. Observaciones sobre la autor\\uc0\\u237{}a en delitos dolosos e imprudentes de resultado\\uc0\\u187{}, 895 s; D\\uc0\\u237{}az y Garc\\uc0\\u237{}a Conlledo, {\\i{}La autor\\uc0\\u237{}a en Derecho Penal}, 626 ss, 670; Rodr\\uc0\\u237{}guez V\\uc0\\u225{}zquez, {\\i{}Responsabilidad penal en el ejercicio de actividades m\\uc0\\u233{}dico-sanitarias}, 339 s; Roso Ca\\uc0\\u241{}adillas, \\uc0\\u171{}Los criterios de autor\\uc0\\u237{}a en el delito imprudente\\uc0\\u187{}, 233 s; D\\uc0\\u237{}az y Garc\\uc0\\u237{}a Conlledo, \\uc0\\u171{}Claus Roxin y la teor\\uc0\\u237{}a de la autor\\uc0\\u237{}a. Algunas discrepancias\\uc0\\u187{}, 166.}","plainCitation":"Luzón Peña, «La “determinación objetiva del hecho”. Observaciones sobre la autoría en delitos dolosos e imprudentes de resultado», 895 s; Díaz y García Conlledo, La autoría en Derecho Penal, 626 ss, 670; Rodríguez Vázquez, Responsabilidad penal en el ejercicio de actividades médico-sanitarias, 339 s; Roso Cañadillas, «Los criterios de autoría en el delito imprudente», 233 s; Díaz y García Conlledo, «Claus Roxin y la teoría de la autoría. Algunas discrepancias», 166."},"citationItems":[{"id":"rFG6zQxr/KXtvIqtk","uris":["http://zotero.org/users/local/pb77FMtG/items/8AM9HBB8"],"uri":["http://zotero.org/users/local/pb77FMtG/items/8AM9HBB8"],"itemData":{"id":"rFG6zQxr/KXtvIqtk","type":"article-journal","title":"La \"determinación objetiva del hecho\". Observaciones sobre la autoría en delitos dolosos e imprudentes de resultado","container-title":"ADPCP","page":"889-913","author":[{"family":"Luzón Peña","given":"Diego-Manuel"}],"issued":{"date-parts":[["1989"]]}},"locator":"895 s"},{"id":"rFG6zQxr/jfGDN4lY","uris":["http://zotero.org/users/local/pb77FMtG/items/NBHV3X9F"],"uri":["http://zotero.org/users/local/pb77FMtG/items/NBHV3X9F"],"itemData":{"id":"rFG6zQxr/jfGDN4lY","type":"book","title":"La autoría en Derecho Penal","publisher":"PPU","publisher-place":"Barcelona","edition":"pról. Diego-Manuel Luzón Peña","event-place":"Barcelona","author":[{"family":"Díaz y García Conlledo","given":"Miguel"}],"issued":{"date-parts":[["1991"]]}},"locator":"626 ss, 670"},{"id":"rFG6zQxr/EtjtSHGH","uris":["http://zotero.org/users/local/pb77FMtG/items/IG2NXK8F"],"uri":["http://zotero.org/users/local/pb77FMtG/items/IG2NXK8F"],"itemData":{"id":"rFG6zQxr/EtjtSHGH","type":"book","title":"Responsabilidad penal en el ejercicio de actividades médico-sanitarias","publisher":"Marcial Pons","publisher-place":"Madrid","number-of-pages":"494","event-place":"Madrid","ISBN":"978-84-9768-892-5","language":"Español","author":[{"family":"Rodríguez Vázquez","given":"Virgilio"}],"issued":{"date-parts":[["2012"]]}},"locator":"339 s"},{"id":1514,"uris":["http://zotero.org/users/local/3fqUnyMx/items/VFI62JJP"],"uri":["http://zotero.org/users/local/3fqUnyMx/items/VFI62JJP"],"itemData":{"id":1514,"type":"article-journal","title":"Los criterios de autoría en el delito imprudente","container-title":"Derecho Penal y Criminología","page":"227-244","volume":"25","issue":"75","author":[{"family":"Roso Cañadillas","given":"Raquel"}],"issued":{"date-parts":[["2018"]]}},"locator":"233 s"},{"id":1528,"uris":["http://zotero.org/users/local/3fqUnyMx/items/6JCQPEW2"],"uri":["http://zotero.org/users/local/3fqUnyMx/items/6JCQPEW2"],"itemData":{"id":1528,"type":"chapter","title":"Claus Roxin y la teoría de la autoría. Algunas discrepancias","container-title":"Libro-Homenaje a Claus Roxin por su nombramiento como Doctor Honoris Causa por la Universidad Inca Garcilaso de la Vega","publisher":"Universidad Inca Garcilaso de la Vega","publisher-place":"Perú","page":"138-177","event-place":"Perú","abstract":"Claus Roxin y la teoría de la autoría. Algunas discrepancias","ISBN":"978-9972-04-592-9","language":"Español","author":[{"family":"Díaz y García Conlledo","given":"Miguel"}],"issued":{"date-parts":[["2018"]]}},"locator":"166"}],"schema":"https://github.com/citation-style-language/schema/raw/master/csl-citation.json"}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Luzón Peña, «La “determinación objetiva del hecho”. Observaciones sobre la autoría en delitos dolosos e imprudentes de resultado», 895 s; Díaz y García Conlledo, </w:t>
      </w:r>
      <w:r w:rsidRPr="005543CF">
        <w:rPr>
          <w:rFonts w:ascii="Arial Narrow" w:hAnsi="Arial Narrow" w:cs="Times New Roman"/>
          <w:i/>
          <w:iCs/>
        </w:rPr>
        <w:t>La autoría en Derecho Penal</w:t>
      </w:r>
      <w:r w:rsidRPr="005543CF">
        <w:rPr>
          <w:rFonts w:ascii="Arial Narrow" w:hAnsi="Arial Narrow" w:cs="Times New Roman"/>
        </w:rPr>
        <w:t xml:space="preserve">, 626 ss, 670;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339 s; Roso Cañadillas, «Los criterios de autoría en el delito imprudente», 233 s; Díaz y García Conlledo, «Claus Roxin y la teoría de la autoría. Algunas discrepancias», 166.</w:t>
      </w:r>
      <w:r w:rsidRPr="005543CF">
        <w:rPr>
          <w:rFonts w:ascii="Arial Narrow" w:hAnsi="Arial Narrow" w:cs="Times New Roman"/>
        </w:rPr>
        <w:fldChar w:fldCharType="end"/>
      </w:r>
    </w:p>
  </w:footnote>
  <w:footnote w:id="5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{"citationID":"NB03E4UQ","properties":{"formattedCitation":"{\\rtf Luz\\uc0\\u243{}n Pe\\uc0\\u241{}a, \\uc0\\u171{}La \\uc0\\u8220{}determinaci\\uc0\\u243{}n objetiva del hecho\\uc0\\u8221{}. Observaciones sobre la autor\\uc0\\u237{}a en delitos dolosos e imprudentes de resultado\\uc0\\u187{}, 892.}","plainCitation":"Luzón Peña, «La “determinación objetiva del hecho”. Observaciones sobre la autoría en delitos dolosos e imprudentes de resultado», 892."},"citationItems":[{"id":1125,"uris":["http://zotero.org/users/local/pb77FMtG/items/8AM9HBB8"],"uri":["http://zotero.org/users/local/pb77FMtG/items/8AM9HBB8"],"itemData":{"id":1125,"type":"article-journal","title":"La \"determinación objetiva del hecho\". Observaciones sobre la autoría en delitos dolosos e imprudentes de resultado","container-title":"ADPCP","page":"889-913","author":[{"family":"Luzón Peña","given":"Diego-Manuel"}],"issued":{"date-parts":[["1989"]]}},"locator":"892"}],"schema":"https://github.com/citation-style-language/schema/raw/master/csl-citation.json"}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Luzón Peña, «La “determinación objetiva del hecho”. Observaciones sobre la autoría en delitos dolosos e imprudentes de resultado», 892.</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{"citationID":"tNIAmdE4","properties":{"formattedCitation":"{\\rtf Rodr\\uc0\\u237{}guez V\\uc0\\u225{}zquez, {\\i{}Responsabilidad penal en el ejercicio de actividades m\\uc0\\u233{}dico-sanitarias}, 340 s.}","plainCitation":"Rodríguez Vázquez, Responsabilidad penal en el ejercicio de actividades médico-sanitarias, 340 s."},"citationItems":[{"id":"rFG6zQxr/EtjtSHGH","uris":["http://zotero.org/users/local/pb77FMtG/items/IG2NXK8F"],"uri":["http://zotero.org/users/local/pb77FMtG/items/IG2NXK8F"],"itemData":{"id":"rFG6zQxr/EtjtSHGH","type":"book","title":"Responsabilidad penal en el ejercicio de actividades médico-sanitarias","publisher":"Marcial Pons","publisher-place":"Madrid","number-of-pages":"494","event-place":"Madrid","ISBN":"978-84-9768-892-5","language":"Español","author":[{"family":"Rodríguez Vázquez","given":"Virgilio"}],"issued":{"date-parts":[["2012"]]}},"locator":"340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340 s.</w:t>
      </w:r>
      <w:r w:rsidRPr="005543CF">
        <w:rPr>
          <w:rFonts w:ascii="Arial Narrow" w:hAnsi="Arial Narrow" w:cs="Times New Roman"/>
        </w:rPr>
        <w:fldChar w:fldCharType="end"/>
      </w:r>
    </w:p>
  </w:footnote>
  <w:footnote w:id="5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{"citationID":"yp1UZ3oR","properties":{"formattedCitation":"{\\rtf D\\uc0\\u237{}az y Garc\\uc0\\u237{}a Conlledo, {\\i{}La autor\\uc0\\u237{}a en Derecho Penal}, 577 s.}","plainCitation":"Díaz y García Conlledo, La autoría en Derecho Penal, 577 s."},"citationItems":[{"id":1127,"uris":["http://zotero.org/users/local/pb77FMtG/items/NBHV3X9F"],"uri":["http://zotero.org/users/local/pb77FMtG/items/NBHV3X9F"],"itemData":{"id":1127,"type":"book","title":"La autoría en Derecho Penal","publisher":"PPU","publisher-place":"Barcelona","edition":"pról. Diego-Manuel Luzón Peña","event-place":"Barcelona","author":[{"family":"Díaz y García Conlledo","given":"Miguel"}],"issued":{"date-parts":[["1991"]]}},"locator":"577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577 s.</w:t>
      </w:r>
      <w:r w:rsidRPr="005543CF">
        <w:rPr>
          <w:rFonts w:ascii="Arial Narrow" w:hAnsi="Arial Narrow" w:cs="Times New Roman"/>
        </w:rPr>
        <w:fldChar w:fldCharType="end"/>
      </w:r>
    </w:p>
  </w:footnote>
  <w:footnote w:id="5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{"citationID":"lOU3n4g3","properties":{"formattedCitation":"{\\rtf Rodr\\uc0\\u237{}guez V\\uc0\\u225{}zquez, {\\i{}Responsabilidad penal en el ejercicio de actividades m\\uc0\\u233{}dico-sanitarias}, 342; Rodr\\uc0\\u237{}guez V\\uc0\\u225{}zquez, \\uc0\\u171{}La coautor\\uc0\\u237{}a con imprudencia desde la teor\\uc0\\u237{}a de la determinaci\\uc0\\u243{}n objetiva y positiva del hecho. Una reinterpretaci\\uc0\\u243{}n del papel del acuerdo para reforzar el car\\uc0\\u225{}cter objetivo de la teor\\uc0\\u237{}a\\uc0\\u187{}, 379.}","plainCitation":"Rodríguez Vázquez, Responsabilidad penal en el ejercicio de actividades médico-sanitarias, 342; Rodríguez Vázquez, «La coautoría con imprudencia desde la teoría de la determinación objetiva y positiva del hecho. Una reinterpretación del papel del acuerdo para reforzar el carácter objetivo de la teoría», 379."},"citationItems":[{"id":310,"uris":["http://zotero.org/users/local/pb77FMtG/items/IG2NXK8F"],"uri":["http://zotero.org/users/local/pb77FMtG/items/IG2NXK8F"],"itemData":{"id":310,"type":"book","title":"Responsabilidad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342"},{"id":1511,"uris":["http://zotero.org/users/local/3fqUnyMx/items/WQ8NRHE2"],"uri":["http://zotero.org/users/local/3fqUnyMx/items/WQ8NRHE2"],"itemData":{"id":1511,"type":"article-journal","title":"La coautoría con imprudencia desde la teoría de la determinación objetiva y positiva del hecho. Una reinterpretación del papel del acuerdo para reforzar el carácter objetivo de la teoría","container-title":"Anuario da Facultade de Dereito da Universidade da Coruña","page":"373-410","issue":"23","DOI":"https://doi.org/10.17979/afdudc.2019.23.0.6028","ISSN":"1138-039X","author":[{"family":"Rodríguez Vázquez","given":"Virgilio"}],"issued":{"date-parts":[["2019"]]}},"locator":"379"}],"schema":"https://github.com/citation-style-language/schema/raw/master/csl-citation.json"}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342; Rodríguez Vázquez, «La coautoría con imprudencia desde la teoría de la determinación objetiva y positiva del hecho. Una reinterpretación del papel del acuerdo para reforzar el carácter objetivo de la teoría», 379.</w:t>
      </w:r>
      <w:r w:rsidRPr="005543CF">
        <w:rPr>
          <w:rFonts w:ascii="Arial Narrow" w:hAnsi="Arial Narrow" w:cs="Times New Roman"/>
        </w:rPr>
        <w:fldChar w:fldCharType="end"/>
      </w:r>
    </w:p>
  </w:footnote>
  <w:footnote w:id="5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{"citationID":"DU28wY2F","properties":{"formattedCitation":"{\\rtf Rodr\\uc0\\u237{}guez V\\uc0\\u225{}zquez, {\\i{}Responsabilidad penal en el ejercicio de actividades m\\uc0\\u233{}dico-sanitarias}, 372; S\\uc0\\u225{}inz-Cantero Caparr\\uc0\\u243{}s, {\\i{}La \\uc0\\u171{}codelincuencia\\uc0\\u187{} en los delitos imprudentes en el C\\uc0\\u243{}digo Penal de 1995}, 46 ss; Villacampa Estiarte, {\\i{}Responsabilidad penal del personal sanitario. Atribuci\\uc0\\u243{}n de responsabilidad penal en tratamientos m\\uc0\\u233{}dicos efectuados por diversos profesionales}, 2003, 232 ss.}","plainCitation":"Rodríguez Vázquez, Responsabilidad penal en el ejercicio de actividades médico-sanitarias, 372; Sáinz-Cantero Caparrós, La «codelincuencia» en los delitos imprudentes en el Código Penal de 1995, 46 ss; Villacampa Estiarte, Responsabilidad penal del personal sanitario. Atribución de responsabilidad penal en tratamientos médicos efectuados por diversos profesionales, 2003, 232 ss."},"citationItems":[{"id":310,"uris":["http://zotero.org/users/local/pb77FMtG/items/IG2NXK8F"],"uri":["http://zotero.org/users/local/pb77FMtG/items/IG2NXK8F"],"itemData":{"id":310,"type":"book","title":"Responsabilidad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Vázquez","given":"Virgilio"}],"issued":{"date-parts":[["2012"]]}},"locator":"372"},{"id":1130,"uris":["http://zotero.org/users/local/pb77FMtG/items/IPE9ZP9C"],"uri":["http://zotero.org/users/local/pb77FMtG/items/IPE9ZP9C"],"itemData":{"id":1130,"type":"book","title":"La \"codelincuencia\" en los delitos imprudentes en el Código Penal de 1995","publisher":"Marcial Pons","publisher-place":"Madrid","event-place":"Madrid","author":[{"family":"Sáinz-Cantero Caparrós","given":"José E."}],"issued":{"date-parts":[["2001"]]}},"locator":"46 ss"},{"id":312,"uris":["http://zotero.org/users/local/pb77FMtG/items/W5FZ7X2C"],"uri":["http://zotero.org/users/local/pb77FMtG/items/W5FZ7X2C"],"itemData":{"id":312,"type":"book","title":"Responsabilidad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Estiarte","given":"Carolina"}],"issued":{"date-parts":[["2003"]]}},"locator":"232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372; Sáinz-Cantero Caparrós, </w:t>
      </w:r>
      <w:r w:rsidRPr="005543CF">
        <w:rPr>
          <w:rFonts w:ascii="Arial Narrow" w:hAnsi="Arial Narrow" w:cs="Times New Roman"/>
          <w:i/>
          <w:iCs/>
        </w:rPr>
        <w:t>La «codelincuencia» en los delitos imprudentes en el Código Penal de 1995</w:t>
      </w:r>
      <w:r w:rsidRPr="005543CF">
        <w:rPr>
          <w:rFonts w:ascii="Arial Narrow" w:hAnsi="Arial Narrow" w:cs="Times New Roman"/>
        </w:rPr>
        <w:t xml:space="preserve">, 46 ss; 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2003, 232 ss.</w:t>
      </w:r>
      <w:r w:rsidRPr="005543CF">
        <w:rPr>
          <w:rFonts w:ascii="Arial Narrow" w:hAnsi="Arial Narrow" w:cs="Times New Roman"/>
        </w:rPr>
        <w:fldChar w:fldCharType="end"/>
      </w:r>
    </w:p>
  </w:footnote>
  <w:footnote w:id="6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Una sistematización de las críticas de las que ha sido objeto la teoría de la determinación objetiva y positiva del hecho y las réplicas realizadas a cada una de ellas, se exponen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{"citationID":"Ofbj9FmT","properties":{"formattedCitation":"{\\rtf Dur\\uc0\\u225{}n Seco, {\\i{}La coautor\\uc0\\u237{}a en Derecho Penal: aspectos esenciales}, 286 ss.}","plainCitation":"Durán Seco, La coautoría en Derecho Penal: aspectos esenciales, 286 ss."},"citationItems":[{"id":1151,"uris":["http://zotero.org/users/local/pb77FMtG/items/R67RKC9H"],"uri":["http://zotero.org/users/local/pb77FMtG/items/R67RKC9H"],"itemData":{"id":1151,"type":"book","title":"La coautoría en Derecho Penal: aspectos esenciales","publisher":"Secretariado de publicaciones y medios audiovisuales de la Universidad de León","publisher-place":"León","event-place":"León","author":[{"family":"Durán Seco","given":"Isabel"}],"issued":{"date-parts":[["2003"]]}},"locator":"286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Durán Seco, </w:t>
      </w:r>
      <w:r w:rsidRPr="005543CF">
        <w:rPr>
          <w:rFonts w:ascii="Arial Narrow" w:hAnsi="Arial Narrow" w:cs="Times New Roman"/>
          <w:i/>
          <w:iCs/>
        </w:rPr>
        <w:t>La coautoría en Derecho Penal: aspectos esenciales</w:t>
      </w:r>
      <w:r w:rsidRPr="005543CF">
        <w:rPr>
          <w:rFonts w:ascii="Arial Narrow" w:hAnsi="Arial Narrow" w:cs="Times New Roman"/>
        </w:rPr>
        <w:t>, 286 ss.</w:t>
      </w:r>
      <w:r w:rsidRPr="005543CF">
        <w:rPr>
          <w:rFonts w:ascii="Arial Narrow" w:hAnsi="Arial Narrow" w:cs="Times New Roman"/>
        </w:rPr>
        <w:fldChar w:fldCharType="end"/>
      </w:r>
    </w:p>
  </w:footnote>
  <w:footnote w:id="6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{"citationID":"n5UWDBgH","properties":{"formattedCitation":"{\\rtf Rodr\\uc0\\u237{}guez V\\uc0\\u225{}zquez, {\\i{}Responsabilidad penal en el ejercicio de actividades m\\uc0\\u233{}dico-sanitarias}, 342 ss.}","plainCitation":"Rodríguez Vázquez, Responsabilidad penal en el ejercicio de actividades médico-sanitarias, 342 ss."},"citationItems":[{"id":"rFG6zQxr/EtjtSHGH","uris":["http://zotero.org/users/local/pb77FMtG/items/IG2NXK8F"],"uri":["http://zotero.org/users/local/pb77FMtG/items/IG2NXK8F"],"itemData":{"id":"rFG6zQxr/EtjtSHGH","type":"book","title":"Responsabilidad penal en el ejercicio de actividades médico-sanitarias","publisher":"Marcial Pons","publisher-place":"Madrid","number-of-pages":"494","event-place":"Madrid","ISBN":"978-84-9768-892-5","language":"Español","author":[{"family":"Rodríguez Vázquez","given":"Virgilio"}],"issued":{"date-parts":[["2012"]]}},"locator":"342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342 ss.</w:t>
      </w:r>
      <w:r w:rsidRPr="005543CF">
        <w:rPr>
          <w:rFonts w:ascii="Arial Narrow" w:hAnsi="Arial Narrow" w:cs="Times New Roman"/>
        </w:rPr>
        <w:fldChar w:fldCharType="end"/>
      </w:r>
    </w:p>
  </w:footnote>
  <w:footnote w:id="6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De esta forma de pensar: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{"citationID":"YjK3jIoy","properties":{"formattedCitation":"{\\rtf Hern\\uc0\\u225{}ndez Plasencia, {\\i{}La autor\\uc0\\u237{}a mediata en el Derecho penal}, 136.}","plainCitation":"Hernández Plasencia, La autoría mediata en el Derecho penal, 136."},"citationItems":[{"id":1152,"uris":["http://zotero.org/users/local/pb77FMtG/items/YTE2AEPH"],"uri":["http://zotero.org/users/local/pb77FMtG/items/YTE2AEPH"],"itemData":{"id":1152,"type":"book","title":"La autoría mediata en el Derecho penal","publisher":"Comares","publisher-place":"Granada","edition":"pról. Carlos María Romeo Casabona","event-place":"Granada","author":[{"family":"Hernández Plasencia","given":"José Ulises"}],"issued":{"date-parts":[["1996"]]}},"locator":"136"}],"schema":"https://github.com/citation-style-language/schema/raw/master/csl-citation.json"}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Hernández Plasencia, </w:t>
      </w:r>
      <w:r w:rsidRPr="005543CF">
        <w:rPr>
          <w:rFonts w:ascii="Arial Narrow" w:hAnsi="Arial Narrow" w:cs="Times New Roman"/>
          <w:i/>
          <w:iCs/>
        </w:rPr>
        <w:t>La autoría mediata en el Derecho penal</w:t>
      </w:r>
      <w:r w:rsidRPr="005543CF">
        <w:rPr>
          <w:rFonts w:ascii="Arial Narrow" w:hAnsi="Arial Narrow" w:cs="Times New Roman"/>
        </w:rPr>
        <w:t>, 136.</w:t>
      </w:r>
      <w:r w:rsidRPr="005543CF">
        <w:rPr>
          <w:rFonts w:ascii="Arial Narrow" w:hAnsi="Arial Narrow" w:cs="Times New Roman"/>
        </w:rPr>
        <w:fldChar w:fldCharType="end"/>
      </w:r>
      <w:r w:rsidRPr="005543CF">
        <w:rPr>
          <w:rFonts w:ascii="Arial Narrow" w:hAnsi="Arial Narrow" w:cs="Times New Roman"/>
        </w:rPr>
        <w:t xml:space="preserve"> En la misma línea de pensamiento: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{"citationID":"PtAS5eCX","properties":{"formattedCitation":"{\\rtf Del Castillo Codes, {\\i{}La imprudencia: autor\\uc0\\u237{}a y participaci\\uc0\\u243{}n}, 81-83; Guanarteme S\\uc0\\u225{}nchez L\\uc0\\u225{}zaro, {\\i{}Intervenci\\uc0\\u243{}n delictiva e imprudencia}, 49.}","plainCitation":"Del Castillo Codes, La imprudencia: autoría y participación, 81-83; Guanarteme Sánchez Lázaro, Intervención delictiva e imprudencia, 49."},"citationItems":[{"id":1154,"uris":["http://zotero.org/users/local/pb77FMtG/items/L2TWSGQ5"],"uri":["http://zotero.org/users/local/pb77FMtG/items/L2TWSGQ5"],"itemData":{"id":1154,"type":"book","title":"La imprudencia: autoría y participación","publisher":"Dykinson","publisher-place":"Madrid","event-place":"Madrid","author":[{"family":"Del Castillo Codes","given":"Enrique"}],"issued":{"date-parts":[["2007"]]}},"locator":"81-83"},{"id":1153,"uris":["http://zotero.org/users/local/pb77FMtG/items/4BKGP5CW"],"uri":["http://zotero.org/users/local/pb77FMtG/items/4BKGP5CW"],"itemData":{"id":1153,"type":"book","title":"Intervención delictiva e imprudencia","publisher":"Comares","publisher-place":"Granada","edition":"pról. Carlos María Romeo Casabona","event-place":"Granada","author":[{"family":"Guanarteme Sánchez Lázaro","given":"Fernando"}],"issued":{"date-parts":[["2004"]]}},"locator":"49"}],"schema":"https://github.com/citation-style-language/schema/raw/master/csl-citation.json"}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Del Castillo Codes, </w:t>
      </w:r>
      <w:r w:rsidRPr="005543CF">
        <w:rPr>
          <w:rFonts w:ascii="Arial Narrow" w:hAnsi="Arial Narrow" w:cs="Times New Roman"/>
          <w:i/>
          <w:iCs/>
        </w:rPr>
        <w:t>La imprudencia: autoría y participación</w:t>
      </w:r>
      <w:r w:rsidRPr="005543CF">
        <w:rPr>
          <w:rFonts w:ascii="Arial Narrow" w:hAnsi="Arial Narrow" w:cs="Times New Roman"/>
        </w:rPr>
        <w:t xml:space="preserve">, 81-83; Guanarteme Sánchez Lázaro, </w:t>
      </w:r>
      <w:r w:rsidRPr="005543CF">
        <w:rPr>
          <w:rFonts w:ascii="Arial Narrow" w:hAnsi="Arial Narrow" w:cs="Times New Roman"/>
          <w:i/>
          <w:iCs/>
        </w:rPr>
        <w:t>Intervención delictiva e imprudencia</w:t>
      </w:r>
      <w:r w:rsidRPr="005543CF">
        <w:rPr>
          <w:rFonts w:ascii="Arial Narrow" w:hAnsi="Arial Narrow" w:cs="Times New Roman"/>
        </w:rPr>
        <w:t>, 49.</w:t>
      </w:r>
      <w:r w:rsidRPr="005543CF">
        <w:rPr>
          <w:rFonts w:ascii="Arial Narrow" w:hAnsi="Arial Narrow" w:cs="Times New Roman"/>
        </w:rPr>
        <w:fldChar w:fldCharType="end"/>
      </w:r>
    </w:p>
  </w:footnote>
  <w:footnote w:id="6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Así lo estiman, entre otros: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{"citationID":"joCjCrkD","properties":{"formattedCitation":"{\\rtf Hern\\uc0\\u225{}ndez Plasencia, {\\i{}La autor\\uc0\\u237{}a mediata en el Derecho penal}, 73; Villacampa Estiarte, {\\i{}Responsabilidad penal del personal sanitario. Atribuci\\uc0\\u243{}n de responsabilidad penal en tratamientos m\\uc0\\u233{}dicos efectuados por diversos profesionales}, 2003, 234 ss; Guanarteme S\\uc0\\u225{}nchez L\\uc0\\u225{}zaro, {\\i{}Intervenci\\uc0\\u243{}n delictiva e imprudencia}, 68.}","plainCitation":"Hernández Plasencia, La autoría mediata en el Derecho penal, 73; Villacampa Estiarte, Responsabilidad penal del personal sanitario. Atribución de responsabilidad penal en tratamientos médicos efectuados por diversos profesionales, 2003, 234 ss; Guanarteme Sánchez Lázaro, Intervención delictiva e imprudencia, 68."},"citationItems":[{"id":1152,"uris":["http://zotero.org/users/local/pb77FMtG/items/YTE2AEPH"],"uri":["http://zotero.org/users/local/pb77FMtG/items/YTE2AEPH"],"itemData":{"id":1152,"type":"book","title":"La autoría mediata en el Derecho penal","publisher":"Comares","publisher-place":"Granada","edition":"pról. Carlos María Romeo Casabona","event-place":"Granada","author":[{"family":"Hernández Plasencia","given":"José Ulises"}],"issued":{"date-parts":[["1996"]]}},"locator":"73"},{"id":312,"uris":["http://zotero.org/users/local/pb77FMtG/items/W5FZ7X2C"],"uri":["http://zotero.org/users/local/pb77FMtG/items/W5FZ7X2C"],"itemData":{"id":312,"type":"book","title":"Responsabilidad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Estiarte","given":"Carolina"}],"issued":{"date-parts":[["2003"]]}},"locator":"234 ss"},{"id":1153,"uris":["http://zotero.org/users/local/pb77FMtG/items/4BKGP5CW"],"uri":["http://zotero.org/users/local/pb77FMtG/items/4BKGP5CW"],"itemData":{"id":1153,"type":"book","title":"Intervención delictiva e imprudencia","publisher":"Comares","publisher-place":"Granada","edition":"pról. Carlos María Romeo Casabona","event-place":"Granada","author":[{"family":"Guanarteme Sánchez Lázaro","given":"Fernando"}],"issued":{"date-parts":[["2004"]]}},"locator":"68"}],"schema":"https://github.com/citation-style-language/schema/raw/master/csl-citation.json"}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Hernández Plasencia, </w:t>
      </w:r>
      <w:r w:rsidRPr="005543CF">
        <w:rPr>
          <w:rFonts w:ascii="Arial Narrow" w:hAnsi="Arial Narrow" w:cs="Times New Roman"/>
          <w:i/>
          <w:iCs/>
        </w:rPr>
        <w:t>La autoría mediata en el Derecho penal</w:t>
      </w:r>
      <w:r w:rsidRPr="005543CF">
        <w:rPr>
          <w:rFonts w:ascii="Arial Narrow" w:hAnsi="Arial Narrow" w:cs="Times New Roman"/>
        </w:rPr>
        <w:t xml:space="preserve">, 73; 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xml:space="preserve">, 2003, 234 ss; Guanarteme Sánchez Lázaro, </w:t>
      </w:r>
      <w:r w:rsidRPr="005543CF">
        <w:rPr>
          <w:rFonts w:ascii="Arial Narrow" w:hAnsi="Arial Narrow" w:cs="Times New Roman"/>
          <w:i/>
          <w:iCs/>
        </w:rPr>
        <w:t>Intervención delictiva e imprudencia</w:t>
      </w:r>
      <w:r w:rsidRPr="005543CF">
        <w:rPr>
          <w:rFonts w:ascii="Arial Narrow" w:hAnsi="Arial Narrow" w:cs="Times New Roman"/>
        </w:rPr>
        <w:t>, 68.</w:t>
      </w:r>
      <w:r w:rsidRPr="005543CF">
        <w:rPr>
          <w:rFonts w:ascii="Arial Narrow" w:hAnsi="Arial Narrow" w:cs="Times New Roman"/>
        </w:rPr>
        <w:fldChar w:fldCharType="end"/>
      </w:r>
    </w:p>
  </w:footnote>
  <w:footnote w:id="6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{"citationID":"flUbjkSS","properties":{"formattedCitation":"{\\rtf Rodr\\uc0\\u237{}guez V\\uc0\\u225{}zquez, {\\i{}Responsabilidad penal en el ejercicio de actividades m\\uc0\\u233{}dico-sanitarias}, 344 ss.}","plainCitation":"Rodríguez Vázquez, Responsabilidad penal en el ejercicio de actividades médico-sanitarias, 344 ss."},"citationItems":[{"id":310,"uris":["http://zotero.org/users/local/pb77FMtG/items/IG2NXK8F"],"uri":["http://zotero.org/users/local/pb77FMtG/items/IG2NXK8F"],"itemData":{"id":310,"type":"book","title":"Responsabilidad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Vázquez","given":"Virgilio"}],"issued":{"date-parts":[["2012"]]}},"locator":"344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344 ss.</w:t>
      </w:r>
      <w:r w:rsidRPr="005543CF">
        <w:rPr>
          <w:rFonts w:ascii="Arial Narrow" w:hAnsi="Arial Narrow" w:cs="Times New Roman"/>
        </w:rPr>
        <w:fldChar w:fldCharType="end"/>
      </w:r>
    </w:p>
  </w:footnote>
  <w:footnote w:id="6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Así lo estiman: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{"citationID":"Dxpebxct","properties":{"formattedCitation":"{\\rtf D\\uc0\\u237{}az y Garc\\uc0\\u237{}a Conlledo, {\\i{}La autor\\uc0\\u237{}a en Derecho Penal}, 581; D\\uc0\\u237{}az y Garc\\uc0\\u237{}a Conlledo, \\uc0\\u171{}La autor\\uc0\\u237{}a en el Derecho penal. Caracterizaci\\uc0\\u243{}n general y especial atenci\\uc0\\u243{}n al C\\uc0\\u243{}digo Penal colombiano\\uc0\\u187{}, 35; Luz\\uc0\\u243{}n Pe\\uc0\\u241{}a y D\\uc0\\u237{}az y Garc\\uc0\\u237{}a Conlledo, \\uc0\\u171{}Determinaci\\uc0\\u243{}n objetiva y positiva del hecho y realizaci\\uc0\\u243{}n t\\uc0\\u237{}pica como criterios de autor\\uc0\\u237{}a\\uc0\\u187{}, 2000, 69; Luz\\uc0\\u243{}n Pe\\uc0\\u241{}a y D\\uc0\\u237{}az y Garc\\uc0\\u237{}a Conlledo, \\uc0\\u171{}Determinaci\\uc0\\u243{}n objetiva y positiva del hecho y realizaci\\uc0\\u243{}n t\\uc0\\u237{}pica como criterios de autor\\uc0\\u237{}a\\uc0\\u187{}, 2003, 107.}","plainCitation":"Díaz y García Conlledo, La autoría en Derecho Penal, 581; Díaz y García Conlledo, «La autoría en el Derecho penal. Caracterización general y especial atención al Código Penal colombiano», 35; Luzón Peña y Díaz y García Conlledo, «Determinación objetiva y positiva del hecho y realización típica como criterios de autoría», 2000, 69; Luzón Peña y Díaz y García Conlledo, «Determinación objetiva y positiva del hecho y realización típica como criterios de autoría», 2003, 107."},"citationItems":[{"id":1127,"uris":["http://zotero.org/users/local/pb77FMtG/items/NBHV3X9F"],"uri":["http://zotero.org/users/local/pb77FMtG/items/NBHV3X9F"],"itemData":{"id":1127,"type":"book","title":"La autoría en Derecho Penal","publisher":"PPU","publisher-place":"Barcelona","edition":"pról. Diego-Manuel Luzón Peña","event-place":"Barcelona","author":[{"family":"Díaz y García Conlledo","given":"Miguel"}],"issued":{"date-parts":[["1991"]]}},"locator":"581"},{"id":1156,"uris":["http://zotero.org/users/local/pb77FMtG/items/IV7G3UKY"],"uri":["http://zotero.org/users/local/pb77FMtG/items/IV7G3UKY"],"itemData":{"id":1156,"type":"article-journal","title":"La autoría en el Derecho penal. Caracterización general y especial atención al Código Penal colombiano","container-title":"Derecho Penal y Criminología","page":"33-65","author":[{"family":"Díaz y García Conlledo","given":"Miguel"}],"issued":{"date-parts":[["2004"]]}},"locator":"35"},{"id":1126,"uris":["http://zotero.org/users/local/pb77FMtG/items/QHU2NIFI"],"uri":["http://zotero.org/users/local/pb77FMtG/items/QHU2NIFI"],"itemData":{"id":1126,"type":"article-journal","title":"Determinación objetiva y positiva del hecho y realización típica como criterios de autoría","container-title":"Anuario de la Facultad de Derecho de la Universidad de Alcalá","page":"53-88","volume":"III","author":[{"family":"Luzón Peña","given":"Diego-Manuel"},{"family":"Díaz y García Conlledo","given":"Miguel"}],"issued":{"date-parts":[["2000"]]}},"locator":"69"},{"id":1163,"uris":["http://zotero.org/users/local/pb77FMtG/items/258TSZPV"],"uri":["http://zotero.org/users/local/pb77FMtG/items/258TSZPV"],"itemData":{"id":1163,"type":"article-journal","title":"Determinación objetiva y positiva del hecho y realización típica como criterios de autoría","container-title":"Revista de Derecho Penal Contemporáneo","page":"89-128","issue":"2","author":[{"family":"Luzón Peña","given":"Diego-Manuel"},{"family":"Díaz y García Conlledo","given":"Miguel"}],"issued":{"date-parts":[["2003"]]}},"locator":"107"}],"schema":"https://github.com/citation-style-language/schema/raw/master/csl-citation.json"}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581; Díaz y García Conlledo, «La autoría en el Derecho penal. Caracterización general y especial atención al Código Penal colombiano», 35; Luzón Peña y Díaz y García Conlledo, «Determinación objetiva y positiva del hecho y realización típica como criterios de autoría», 2000, 69; Luzón Peña y Díaz y García Conlledo, «Determinación objetiva y positiva del hecho y realización típica como criterios de autoría», 2003, 107.</w:t>
      </w:r>
      <w:r w:rsidRPr="005543CF">
        <w:rPr>
          <w:rFonts w:ascii="Arial Narrow" w:hAnsi="Arial Narrow" w:cs="Times New Roman"/>
        </w:rPr>
        <w:fldChar w:fldCharType="end"/>
      </w:r>
    </w:p>
  </w:footnote>
  <w:footnote w:id="6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{"citationID":"5kmmcqQs","properties":{"formattedCitation":"{\\rtf Rodr\\uc0\\u237{}guez V\\uc0\\u225{}zquez, {\\i{}Responsabilidad penal en el ejercicio de actividades m\\uc0\\u233{}dico-sanitarias}, 344.}","plainCitation":"Rodríguez Vázquez, Responsabilidad penal en el ejercicio de actividades médico-sanitarias, 344."},"citationItems":[{"id":310,"uris":["http://zotero.org/users/local/pb77FMtG/items/IG2NXK8F"],"uri":["http://zotero.org/users/local/pb77FMtG/items/IG2NXK8F"],"itemData":{"id":310,"type":"book","title":"Responsabilidad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Vázquez","given":"Virgilio"}],"issued":{"date-parts":[["2012"]]}},"locator":"344"}],"schema":"https://github.com/citation-style-language/schema/raw/master/csl-citation.json"}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344.</w:t>
      </w:r>
      <w:r w:rsidRPr="005543CF">
        <w:rPr>
          <w:rFonts w:ascii="Arial Narrow" w:hAnsi="Arial Narrow" w:cs="Times New Roman"/>
        </w:rPr>
        <w:fldChar w:fldCharType="end"/>
      </w:r>
    </w:p>
  </w:footnote>
  <w:footnote w:id="6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{"citationID":"lCSuD4S6","properties":{"formattedCitation":"{\\rtf Luz\\uc0\\u243{}n Pe\\uc0\\u241{}a, \\uc0\\u171{}La \\uc0\\u8220{}determinaci\\uc0\\u243{}n objetiva del hecho\\uc0\\u8221{}. Observaciones sobre la autor\\uc0\\u237{}a en delitos dolosos e imprudentes de resultado\\uc0\\u187{}, 899 ss.}","plainCitation":"Luzón Peña, «La “determinación objetiva del hecho”. Observaciones sobre la autoría en delitos dolosos e imprudentes de resultado», 899 ss."},"citationItems":[{"id":1125,"uris":["http://zotero.org/users/local/pb77FMtG/items/8AM9HBB8"],"uri":["http://zotero.org/users/local/pb77FMtG/items/8AM9HBB8"],"itemData":{"id":1125,"type":"article-journal","title":"La \"determinación objetiva del hecho\". Observaciones sobre la autoría en delitos dolosos e imprudentes de resultado","container-title":"ADPCP","page":"889-913","author":[{"family":"Luzón Peña","given":"Diego-Manuel"}],"issued":{"date-parts":[["1989"]]}},"locator":"899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Luzón Peña, «La “determinación objetiva del hecho”. Observaciones sobre la autoría en delitos dolosos e imprudentes de resultado», 899 ss.</w:t>
      </w:r>
      <w:r w:rsidRPr="005543CF">
        <w:rPr>
          <w:rFonts w:ascii="Arial Narrow" w:hAnsi="Arial Narrow" w:cs="Times New Roman"/>
        </w:rPr>
        <w:fldChar w:fldCharType="end"/>
      </w:r>
      <w:r w:rsidRPr="005543CF">
        <w:rPr>
          <w:rFonts w:ascii="Arial Narrow" w:hAnsi="Arial Narrow" w:cs="Times New Roman"/>
        </w:rPr>
        <w:t xml:space="preserve">, quien propone hablar de dominio potencial como criterio auxiliar para precisar la autoría imprudente, en el sentido de que solo le falta el dolo para ser auténtico dominio, pero que hay determinación objetiva real del hecho. En una fórmula: determinación objetiva + dolo = dominio del hecho; determinación objetiva (sin dolo) = dominio potencial del hecho. En este mismo sentido: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{"citationID":"IRjyeYOY","properties":{"formattedCitation":"{\\rtf D\\uc0\\u237{}az y Garc\\uc0\\u237{}a Conlledo, {\\i{}La autor\\uc0\\u237{}a en Derecho Penal}, 629; Roso Ca\\uc0\\u241{}adillas, {\\i{}Autor\\uc0\\u237{}a y participaci\\uc0\\u243{}n imprudente}, 344, 525 ss.}","plainCitation":"Díaz y García Conlledo, La autoría en Derecho Penal, 629; Roso Cañadillas, Autoría y participación imprudente, 344, 525 ss."},"citationItems":[{"id":1127,"uris":["http://zotero.org/users/local/pb77FMtG/items/NBHV3X9F"],"uri":["http://zotero.org/users/local/pb77FMtG/items/NBHV3X9F"],"itemData":{"id":1127,"type":"book","title":"La autoría en Derecho Penal","publisher":"PPU","publisher-place":"Barcelona","edition":"pról. Diego-Manuel Luzón Peña","event-place":"Barcelona","author":[{"family":"Díaz y García Conlledo","given":"Miguel"}],"issued":{"date-parts":[["1991"]]}},"locator":"629"},{"id":1155,"uris":["http://zotero.org/users/local/pb77FMtG/items/XHJ4ZYTB"],"uri":["http://zotero.org/users/local/pb77FMtG/items/XHJ4ZYTB"],"itemData":{"id":1155,"type":"book","title":"Autoría y participación imprudente","publisher":"Comares","publisher-place":"Granada","edition":"pról. Diego-Manuel Luzón Peña","event-place":"Granada","author":[{"family":"Roso Cañadillas","given":"Raquel"}],"issued":{"date-parts":[["2002"]]}},"locator":"344, 525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xml:space="preserve">, 629; Roso Cañadillas, </w:t>
      </w:r>
      <w:r w:rsidRPr="005543CF">
        <w:rPr>
          <w:rFonts w:ascii="Arial Narrow" w:hAnsi="Arial Narrow" w:cs="Times New Roman"/>
          <w:i/>
          <w:iCs/>
        </w:rPr>
        <w:t>Autoría y participación imprudente</w:t>
      </w:r>
      <w:r w:rsidRPr="005543CF">
        <w:rPr>
          <w:rFonts w:ascii="Arial Narrow" w:hAnsi="Arial Narrow" w:cs="Times New Roman"/>
        </w:rPr>
        <w:t>, 344, 525 ss.</w:t>
      </w:r>
      <w:r w:rsidRPr="005543CF">
        <w:rPr>
          <w:rFonts w:ascii="Arial Narrow" w:hAnsi="Arial Narrow" w:cs="Times New Roman"/>
        </w:rPr>
        <w:fldChar w:fldCharType="end"/>
      </w:r>
    </w:p>
  </w:footnote>
  <w:footnote w:id="6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{"citationID":"eickZjNk","properties":{"formattedCitation":"{\\rtf Rodr\\uc0\\u237{}guez V\\uc0\\u225{}zquez, {\\i{}Responsabilidad penal en el ejercicio de actividades m\\uc0\\u233{}dico-sanitarias}, 344 s; Roso Ca\\uc0\\u241{}adillas, {\\i{}Autor\\uc0\\u237{}a y participaci\\uc0\\u243{}n imprudente}, 344; Luz\\uc0\\u243{}n Pe\\uc0\\u241{}a, \\uc0\\u171{}La \\uc0\\u8220{}determinaci\\uc0\\u243{}n objetiva del hecho\\uc0\\u8221{}. Observaciones sobre la autor\\uc0\\u237{}a en delitos dolosos e imprudentes de resultado\\uc0\\u187{}, 899 s; D\\uc0\\u237{}az y Garc\\uc0\\u237{}a Conlledo, {\\i{}La autor\\uc0\\u237{}a en Derecho Penal}, 629.}","plainCitation":"Rodríguez Vázquez, Responsabilidad penal en el ejercicio de actividades médico-sanitarias, 344 s; Roso Cañadillas, Autoría y participación imprudente, 344; Luzón Peña, «La “determinación objetiva del hecho”. Observaciones sobre la autoría en delitos dolosos e imprudentes de resultado», 899 s; Díaz y García Conlledo, La autoría en Derecho Penal, 629."},"citationItems":[{"id":"rFG6zQxr/EtjtSHGH","uris":["http://zotero.org/users/local/pb77FMtG/items/IG2NXK8F"],"uri":["http://zotero.org/users/local/pb77FMtG/items/IG2NXK8F"],"itemData":{"id":"rFG6zQxr/EtjtSHGH","type":"book","title":"Responsabilidad penal en el ejercicio de actividades médico-sanitarias","publisher":"Marcial Pons","publisher-place":"Madrid","number-of-pages":"494","event-place":"Madrid","ISBN":"978-84-9768-892-5","language":"Español","author":[{"family":"Rodríguez Vázquez","given":"Virgilio"}],"issued":{"date-parts":[["2012"]]}},"locator":"344 s"},{"id":1155,"uris":["http://zotero.org/users/local/pb77FMtG/items/XHJ4ZYTB"],"uri":["http://zotero.org/users/local/pb77FMtG/items/XHJ4ZYTB"],"itemData":{"id":1155,"type":"book","title":"Autoría y participación imprudente","publisher":"Comares","publisher-place":"Granada","edition":"pról. Diego-Manuel Luzón Peña","event-place":"Granada","author":[{"family":"Roso Cañadillas","given":"Raquel"}],"issued":{"date-parts":[["2002"]]}},"locator":"344"},{"id":"rFG6zQxr/KXtvIqtk","uris":["http://zotero.org/users/local/pb77FMtG/items/8AM9HBB8"],"uri":["http://zotero.org/users/local/pb77FMtG/items/8AM9HBB8"],"itemData":{"id":"rFG6zQxr/KXtvIqtk","type":"article-journal","title":"La \"determinación objetiva del hecho\". Observaciones sobre la autoría en delitos dolosos e imprudentes de resultado","container-title":"ADPCP","page":"889-913","author":[{"family":"Luzón Peña","given":"Diego-Manuel"}],"issued":{"date-parts":[["1989"]]}},"locator":"899 s"},{"id":"rFG6zQxr/jfGDN4lY","uris":["http://zotero.org/users/local/pb77FMtG/items/NBHV3X9F"],"uri":["http://zotero.org/users/local/pb77FMtG/items/NBHV3X9F"],"itemData":{"id":"rFG6zQxr/jfGDN4lY","type":"book","title":"La autoría en Derecho Penal","publisher":"PPU","publisher-place":"Barcelona","edition":"pról. Diego-Manuel Luzón Peña","event-place":"Barcelona","author":[{"family":"Díaz y García Conlledo","given":"Miguel"}],"issued":{"date-parts":[["1991"]]}},"locator":"629"}],"schema":"https://github.com/citation-style-language/schema/raw/master/csl-citation.json"}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344 s; Roso Cañadillas, </w:t>
      </w:r>
      <w:r w:rsidRPr="005543CF">
        <w:rPr>
          <w:rFonts w:ascii="Arial Narrow" w:hAnsi="Arial Narrow" w:cs="Times New Roman"/>
          <w:i/>
          <w:iCs/>
        </w:rPr>
        <w:t>Autoría y participación imprudente</w:t>
      </w:r>
      <w:r w:rsidRPr="005543CF">
        <w:rPr>
          <w:rFonts w:ascii="Arial Narrow" w:hAnsi="Arial Narrow" w:cs="Times New Roman"/>
        </w:rPr>
        <w:t xml:space="preserve">, 344; Luzón Peña, «La “determinación objetiva del hecho”. Observaciones sobre la autoría en delitos dolosos e imprudentes de resultado», 899 s; Díaz y García Conlledo, </w:t>
      </w:r>
      <w:r w:rsidRPr="005543CF">
        <w:rPr>
          <w:rFonts w:ascii="Arial Narrow" w:hAnsi="Arial Narrow" w:cs="Times New Roman"/>
          <w:i/>
          <w:iCs/>
        </w:rPr>
        <w:t>La autoría en Derecho Penal</w:t>
      </w:r>
      <w:r w:rsidRPr="005543CF">
        <w:rPr>
          <w:rFonts w:ascii="Arial Narrow" w:hAnsi="Arial Narrow" w:cs="Times New Roman"/>
        </w:rPr>
        <w:t>, 629.</w:t>
      </w:r>
      <w:r w:rsidRPr="005543CF">
        <w:rPr>
          <w:rFonts w:ascii="Arial Narrow" w:hAnsi="Arial Narrow" w:cs="Times New Roman"/>
        </w:rPr>
        <w:fldChar w:fldCharType="end"/>
      </w:r>
    </w:p>
  </w:footnote>
  <w:footnote w:id="6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{"citationID":"Jb2fbc68","properties":{"formattedCitation":"{\\rtf D\\uc0\\u237{}az y Garc\\uc0\\u237{}a Conlledo, {\\i{}La autor\\uc0\\u237{}a en Derecho Penal}, 581.}","plainCitation":"Díaz y García Conlledo, La autoría en Derecho Penal, 581."},"citationItems":[{"id":1127,"uris":["http://zotero.org/users/local/pb77FMtG/items/NBHV3X9F"],"uri":["http://zotero.org/users/local/pb77FMtG/items/NBHV3X9F"],"itemData":{"id":1127,"type":"book","title":"La autoría en Derecho Penal","publisher":"PPU","publisher-place":"Barcelona","edition":"pról. Diego-Manuel Luzón Peña","event-place":"Barcelona","author":[{"family":"Díaz y García Conlledo","given":"Miguel"}],"issued":{"date-parts":[["1991"]]}},"locator":"581"}],"schema":"https://github.com/citation-style-language/schema/raw/master/csl-citation.json"}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581.</w:t>
      </w:r>
      <w:r w:rsidRPr="005543CF">
        <w:rPr>
          <w:rFonts w:ascii="Arial Narrow" w:hAnsi="Arial Narrow" w:cs="Times New Roman"/>
        </w:rPr>
        <w:fldChar w:fldCharType="end"/>
      </w:r>
    </w:p>
  </w:footnote>
  <w:footnote w:id="7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{"citationID":"attcp1TU","properties":{"formattedCitation":"{\\rtf Roso Ca\\uc0\\u241{}adillas, {\\i{}Autor\\uc0\\u237{}a y participaci\\uc0\\u243{}n imprudente}, 527 ss.}","plainCitation":"Roso Cañadillas, Autoría y participación imprudente, 527 ss."},"citationItems":[{"id":1155,"uris":["http://zotero.org/users/local/pb77FMtG/items/XHJ4ZYTB"],"uri":["http://zotero.org/users/local/pb77FMtG/items/XHJ4ZYTB"],"itemData":{"id":1155,"type":"book","title":"Autoría y participación imprudente","publisher":"Comares","publisher-place":"Granada","edition":"pról. Diego-Manuel Luzón Peña","event-place":"Granada","author":[{"family":"Roso Cañadillas","given":"Raquel"}],"issued":{"date-parts":[["2002"]]}},"locator":"527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Roso Cañadillas, </w:t>
      </w:r>
      <w:r w:rsidRPr="005543CF">
        <w:rPr>
          <w:rFonts w:ascii="Arial Narrow" w:hAnsi="Arial Narrow" w:cs="Times New Roman"/>
          <w:i/>
          <w:iCs/>
        </w:rPr>
        <w:t>Autoría y participación imprudente</w:t>
      </w:r>
      <w:r w:rsidRPr="005543CF">
        <w:rPr>
          <w:rFonts w:ascii="Arial Narrow" w:hAnsi="Arial Narrow" w:cs="Times New Roman"/>
        </w:rPr>
        <w:t>, 527 ss.</w:t>
      </w:r>
      <w:r w:rsidRPr="005543CF">
        <w:rPr>
          <w:rFonts w:ascii="Arial Narrow" w:hAnsi="Arial Narrow" w:cs="Times New Roman"/>
        </w:rPr>
        <w:fldChar w:fldCharType="end"/>
      </w:r>
    </w:p>
  </w:footnote>
  <w:footnote w:id="7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{"citationID":"EPAGadFo","properties":{"formattedCitation":"{\\rtf D\\uc0\\u237{}az y Garc\\uc0\\u237{}a Conlledo, {\\i{}La autor\\uc0\\u237{}a en Derecho Penal}, 690.}","plainCitation":"Díaz y García Conlledo, La autoría en Derecho Penal, 690."},"citationItems":[{"id":1127,"uris":["http://zotero.org/users/local/pb77FMtG/items/NBHV3X9F"],"uri":["http://zotero.org/users/local/pb77FMtG/items/NBHV3X9F"],"itemData":{"id":1127,"type":"book","title":"La autoría en Derecho Penal","publisher":"PPU","publisher-place":"Barcelona","edition":"pról. Diego-Manuel Luzón Peña","event-place":"Barcelona","author":[{"family":"Díaz y García Conlledo","given":"Miguel"}],"issued":{"date-parts":[["1991"]]}},"locator":"690"}],"schema":"https://github.com/citation-style-language/schema/raw/master/csl-citation.json"}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690.</w:t>
      </w:r>
      <w:r w:rsidRPr="005543CF">
        <w:rPr>
          <w:rFonts w:ascii="Arial Narrow" w:hAnsi="Arial Narrow" w:cs="Times New Roman"/>
        </w:rPr>
        <w:fldChar w:fldCharType="end"/>
      </w:r>
    </w:p>
  </w:footnote>
  <w:footnote w:id="7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{"citationID":"SzzBSGBB","properties":{"formattedCitation":"{\\rtf Roxin, {\\i{}Derecho Penal Parte General. Especiales formas de aparici\\uc0\\u243{}n del delito}, 2014, II:84 ss; Roxin, {\\i{}Autor\\uc0\\u237{}a y dominio del hecho en Derecho Penal}, 2000, 705 ss.}","plainCitation":"Roxin, Derecho Penal Parte General. Especiales formas de aparición del delito, 2014, II:84 ss; Roxin, Autoría y dominio del hecho en Derecho Penal, 2000, 705 ss."},"citationItems":[{"id":785,"uris":["http://zotero.org/users/local/3fqUnyMx/items/XIMPZ2JI"],"uri":["http://zotero.org/users/local/3fqUnyMx/items/XIMPZ2JI"],"itemData":{"id":785,"type":"book","title":"Derecho Penal Parte General. Especiales formas de aparición del delito","publisher":"Thomson Reuters","publisher-place":"España","volume":"II","number-of-pages":"1096","event-place":"España","ISBN":"978-84-470-5024-6","language":"Español","author":[{"family":"Roxin","given":"Claus"}],"translator":[{"family":"Luzón Peña","given":"Diego-Manuel"},{"family":"Paredes Castañón","given":"José Manuel"},{"family":"García Conlledo","given":"Miguel Díaz","dropping-particle":"y"},{"family":"De Vicente Remesal","given":"Javier"}],"issued":{"date-parts":[["2014"]]}},"locator":"84 ss"},{"id":673,"uris":["http://zotero.org/users/local/3fqUnyMx/items/8ECE4DUH"],"uri":["http://zotero.org/users/local/3fqUnyMx/items/8ECE4DUH"],"itemData":{"id":673,"type":"book","title":"Autoría y dominio del hecho en Derecho Penal","publisher":"Marcial Pons, Ediciones jurídicas y sociales S.A","publisher-place":"Madrid","edition":"7a","event-place":"Madrid","author":[{"family":"Roxin","given":"Claus"}],"translator":[{"literal":"Cuello Contreras y Serrano Gonzáles De Murillo"}],"issued":{"date-parts":[["2000"]]}},"locator":"705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Derecho Penal Parte General. Especiales formas de aparición del delito</w:t>
      </w:r>
      <w:r w:rsidRPr="005543CF">
        <w:rPr>
          <w:rFonts w:ascii="Arial Narrow" w:hAnsi="Arial Narrow" w:cs="Times New Roman"/>
        </w:rPr>
        <w:t xml:space="preserve">, 2014, II:84 ss; Roxin, </w:t>
      </w:r>
      <w:r w:rsidRPr="005543CF">
        <w:rPr>
          <w:rFonts w:ascii="Arial Narrow" w:hAnsi="Arial Narrow" w:cs="Times New Roman"/>
          <w:i/>
          <w:iCs/>
        </w:rPr>
        <w:t>Autoría y dominio del hecho en Derecho Penal</w:t>
      </w:r>
      <w:r w:rsidRPr="005543CF">
        <w:rPr>
          <w:rFonts w:ascii="Arial Narrow" w:hAnsi="Arial Narrow" w:cs="Times New Roman"/>
        </w:rPr>
        <w:t>, 2000, 705 ss.</w:t>
      </w:r>
      <w:r w:rsidRPr="005543CF">
        <w:rPr>
          <w:rFonts w:ascii="Arial Narrow" w:hAnsi="Arial Narrow" w:cs="Times New Roman"/>
        </w:rPr>
        <w:fldChar w:fldCharType="end"/>
      </w:r>
    </w:p>
  </w:footnote>
  <w:footnote w:id="7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{"citationID":"miMNDk1l","properties":{"formattedCitation":"{\\rtf Rodr\\uc0\\u237{}guez V\\uc0\\u225{}zquez, {\\i{}Responsabilidad penal en el ejercicio de actividades m\\uc0\\u233{}dico-sanitarias}, 347; Roso Ca\\uc0\\u241{}adillas, {\\i{}Autor\\uc0\\u237{}a y participaci\\uc0\\u243{}n imprudente}, 543 ss.}","plainCitation":"Rodríguez Vázquez, Responsabilidad penal en el ejercicio de actividades médico-sanitarias, 347; Roso Cañadillas, Autoría y participación imprudente, 543 ss."},"citationItems":[{"id":"rFG6zQxr/EtjtSHGH","uris":["http://zotero.org/users/local/pb77FMtG/items/IG2NXK8F"],"uri":["http://zotero.org/users/local/pb77FMtG/items/IG2NXK8F"],"itemData":{"id":"rFG6zQxr/EtjtSHGH","type":"book","title":"Responsabilidad penal en el ejercicio de actividades médico-sanitarias","publisher":"Marcial Pons","publisher-place":"Madrid","number-of-pages":"494","event-place":"Madrid","ISBN":"978-84-9768-892-5","language":"Español","author":[{"family":"Rodríguez Vázquez","given":"Virgilio"}],"issued":{"date-parts":[["2012"]]}},"locator":"347"},{"id":"rFG6zQxr/plMfOmDq","uris":["http://zotero.org/users/local/pb77FMtG/items/XHJ4ZYTB"],"uri":["http://zotero.org/users/local/pb77FMtG/items/XHJ4ZYTB"],"itemData":{"id":"rFG6zQxr/plMfOmDq","type":"book","title":"Autoría y participación imprudente","publisher":"Comares","publisher-place":"Granada","edition":"pról. Diego-Manuel Luzón Peña","event-place":"Granada","author":[{"family":"Roso Cañadillas","given":"Raquel"}],"issued":{"date-parts":[["2002"]]}},"locator":"543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347; Roso Cañadillas, </w:t>
      </w:r>
      <w:r w:rsidRPr="005543CF">
        <w:rPr>
          <w:rFonts w:ascii="Arial Narrow" w:hAnsi="Arial Narrow" w:cs="Times New Roman"/>
          <w:i/>
          <w:iCs/>
        </w:rPr>
        <w:t>Autoría y participación imprudente</w:t>
      </w:r>
      <w:r w:rsidRPr="005543CF">
        <w:rPr>
          <w:rFonts w:ascii="Arial Narrow" w:hAnsi="Arial Narrow" w:cs="Times New Roman"/>
        </w:rPr>
        <w:t>, 543 ss.</w:t>
      </w:r>
      <w:r w:rsidRPr="005543CF">
        <w:rPr>
          <w:rFonts w:ascii="Arial Narrow" w:hAnsi="Arial Narrow" w:cs="Times New Roman"/>
        </w:rPr>
        <w:fldChar w:fldCharType="end"/>
      </w:r>
    </w:p>
  </w:footnote>
  <w:footnote w:id="7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{"citationID":"cWKTc2jW","properties":{"formattedCitation":"{\\rtf Rodr\\uc0\\u237{}guez V\\uc0\\u225{}zquez, {\\i{}Responsabilidad penal en el ejercicio de actividades m\\uc0\\u233{}dico-sanitarias}, 373.}","plainCitation":"Rodríguez Vázquez, Responsabilidad penal en el ejercicio de actividades médico-sanitarias, 373."},"citationItems":[{"id":310,"uris":["http://zotero.org/users/local/pb77FMtG/items/IG2NXK8F"],"uri":["http://zotero.org/users/local/pb77FMtG/items/IG2NXK8F"],"itemData":{"id":310,"type":"book","title":"Responsabilidad penal en el ejercicio de actividades médico-sanitarias","publisher":"Marcial Pons","publisher-place":"Madrid","number-of-pages":"494","event-place":"Madrid","ISBN":"978-84-9768-892-5","language":"Español","author":[{"family":"Rodríguez Vázquez","given":"Virgilio"}],"issued":{"date-parts":[["2012"]]}},"locator":"373"}],"schema":"https://github.com/citation-style-language/schema/raw/master/csl-citation.json"}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373.</w:t>
      </w:r>
      <w:r w:rsidRPr="005543CF">
        <w:rPr>
          <w:rFonts w:ascii="Arial Narrow" w:hAnsi="Arial Narrow" w:cs="Times New Roman"/>
        </w:rPr>
        <w:fldChar w:fldCharType="end"/>
      </w:r>
    </w:p>
  </w:footnote>
  <w:footnote w:id="7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Así lo asevera el propio Díaz y García </w:t>
      </w:r>
      <w:proofErr w:type="spellStart"/>
      <w:r w:rsidRPr="005543CF">
        <w:rPr>
          <w:rFonts w:ascii="Arial Narrow" w:hAnsi="Arial Narrow" w:cs="Times New Roman"/>
        </w:rPr>
        <w:t>Conlledo</w:t>
      </w:r>
      <w:proofErr w:type="spellEnd"/>
      <w:r w:rsidRPr="005543CF">
        <w:rPr>
          <w:rFonts w:ascii="Arial Narrow" w:hAnsi="Arial Narrow" w:cs="Times New Roman"/>
        </w:rPr>
        <w:t xml:space="preserve"> en: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{"citationID":"M2Ra9jiD","properties":{"formattedCitation":"{\\rtf D\\uc0\\u237{}az y Garc\\uc0\\u237{}a Conlledo, {\\i{}La autor\\uc0\\u237{}a en Derecho Penal}, 677.}","plainCitation":"Díaz y García Conlledo, La autoría en Derecho Penal, 677."},"citationItems":[{"id":1127,"uris":["http://zotero.org/users/local/pb77FMtG/items/NBHV3X9F"],"uri":["http://zotero.org/users/local/pb77FMtG/items/NBHV3X9F"],"itemData":{"id":1127,"type":"book","title":"La autoría en Derecho Penal","publisher":"PPU","publisher-place":"Barcelona","edition":"pról. Diego-Manuel Luzón Peña","event-place":"Barcelona","author":[{"family":"Díaz y García Conlledo","given":"Miguel"}],"issued":{"date-parts":[["1991"]]}},"locator":"677"}],"schema":"https://github.com/citation-style-language/schema/raw/master/csl-citation.json"}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Díaz y García Conlledo, </w:t>
      </w:r>
      <w:r w:rsidRPr="005543CF">
        <w:rPr>
          <w:rFonts w:ascii="Arial Narrow" w:hAnsi="Arial Narrow" w:cs="Times New Roman"/>
          <w:i/>
          <w:iCs/>
        </w:rPr>
        <w:t>La autoría en Derecho Penal</w:t>
      </w:r>
      <w:r w:rsidRPr="005543CF">
        <w:rPr>
          <w:rFonts w:ascii="Arial Narrow" w:hAnsi="Arial Narrow" w:cs="Times New Roman"/>
        </w:rPr>
        <w:t>, 677.</w:t>
      </w:r>
      <w:r w:rsidRPr="005543CF">
        <w:rPr>
          <w:rFonts w:ascii="Arial Narrow" w:hAnsi="Arial Narrow" w:cs="Times New Roman"/>
        </w:rPr>
        <w:fldChar w:fldCharType="end"/>
      </w:r>
    </w:p>
  </w:footnote>
  <w:footnote w:id="7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{"citationID":"JwVruHxg","properties":{"formattedCitation":"{\\rtf Rivero Garc\\uc0\\u237{}a y Bertot Yero, {\\i{}C\\uc0\\u243{}digo Penal de la Rep\\uc0\\u250{}blica de Cuba Ley No. 62/87 (Anotado con las Disposiciones del CGTSP)}, Arts. 18 y 19.}","plainCitation":"Rivero García y Bertot Yero, Código Penal de la República de Cuba Ley No. 62/87 (Anotado con las Disposiciones del CGTSP), Arts. 18 y 19."},"citationItems":[{"id":1022,"uris":["http://zotero.org/users/local/3fqUnyMx/items/A4SSSVEC"],"uri":["http://zotero.org/users/local/3fqUnyMx/items/A4SSSVEC"],"itemData":{"id":1022,"type":"book","title":"Código Penal de la República de Cuba Ley No. 62/87 (Anotado con las Disposiciones del CGTSP)","publisher":"Ediciones ONBC","publisher-place":"La Habana","number-of-pages":"248","edition":"3a edición","event-place":"La Habana","ISBN":"978-959-7066-80-4","language":"Español","author":[{"family":"Rivero García","given":"Danilo"},{"family":"Bertot Yero","given":"María Caridad"}],"issued":{"date-parts":[["2017"]]}},"locator":"Arts. 18 y 19"}],"schema":"https://github.com/citation-style-language/schema/raw/master/csl-citation.json"}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Rivero García y Bertot Yero, </w:t>
      </w:r>
      <w:r w:rsidRPr="005543CF">
        <w:rPr>
          <w:rFonts w:ascii="Arial Narrow" w:hAnsi="Arial Narrow" w:cs="Times New Roman"/>
          <w:i/>
          <w:iCs/>
        </w:rPr>
        <w:t>Código Penal de la República de Cuba Ley No. 62/87 (Anotado con las Disposiciones del CGTSP)</w:t>
      </w:r>
      <w:r w:rsidRPr="005543CF">
        <w:rPr>
          <w:rFonts w:ascii="Arial Narrow" w:hAnsi="Arial Narrow" w:cs="Times New Roman"/>
        </w:rPr>
        <w:t>, Arts. 18 y 19.</w:t>
      </w:r>
      <w:r w:rsidRPr="005543CF">
        <w:rPr>
          <w:rFonts w:ascii="Arial Narrow" w:hAnsi="Arial Narrow" w:cs="Times New Roman"/>
        </w:rPr>
        <w:fldChar w:fldCharType="end"/>
      </w:r>
    </w:p>
  </w:footnote>
  <w:footnote w:id="7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{"citationID":"Ur0icbq3","properties":{"formattedCitation":"{\\rtf Vera Toste, {\\i{}Autor\\uc0\\u237{}a y participaci\\uc0\\u243{}n}, 32; Quir\\uc0\\u243{}s P\\uc0\\u237{}rez, {\\i{}Manual de Derecho Penal}, 2002, III:57.}","plainCitation":"Vera Toste, Autoría y participación, 32; Quirós Pírez, Manual de Derecho Penal, 2002, III:57."},"citationItems":[{"id":"dKl0tpc3/4DTQCByU","uris":["http://zotero.org/users/local/pb77FMtG/items/TIVSI8UG"],"uri":["http://zotero.org/users/local/pb77FMtG/items/TIVSI8UG"],"itemData":{"id":"dKl0tpc3/4DTQCByU","type":"book","title":"Autoría y participación","publisher":"Editorial UNIJURIS","publisher-place":"La Habana","number-of-pages":"173","event-place":"La Habana","ISBN":"978-959-7219-27-9","language":"Español","author":[{"family":"Vera Toste","given":"Yan"}],"issued":{"date-parts":[["2015"]]}},"locator":"32"},{"id":"dKl0tpc3/oHqyyNxl","uris":["http://zotero.org/users/local/pb77FMtG/items/69TMTJ73"],"uri":["http://zotero.org/users/local/pb77FMtG/items/69TMTJ73"],"itemData":{"id":"dKl0tpc3/oHqyyNxl","type":"book","title":"Manual de Derecho Penal","publisher":"Félix Varela","publisher-place":"La Habana","volume":"III","number-of-volumes":"4","event-place":"La Habana","author":[{"family":"Quirós Pírez","given":"Renén"}],"issued":{"date-parts":[["2002"]]}},"locator":"57"}],"schema":"https://github.com/citation-style-language/schema/raw/master/csl-citation.json"}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xml:space="preserve">, 32; Quirós Pírez, </w:t>
      </w:r>
      <w:r w:rsidRPr="005543CF">
        <w:rPr>
          <w:rFonts w:ascii="Arial Narrow" w:hAnsi="Arial Narrow" w:cs="Times New Roman"/>
          <w:i/>
          <w:iCs/>
        </w:rPr>
        <w:t>Manual de Derecho Penal</w:t>
      </w:r>
      <w:r w:rsidRPr="005543CF">
        <w:rPr>
          <w:rFonts w:ascii="Arial Narrow" w:hAnsi="Arial Narrow" w:cs="Times New Roman"/>
        </w:rPr>
        <w:t>, 2002, III:57.</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{"citationID":"nfjKGeoc","properties":{"formattedCitation":"{\\rtf Mej\\uc0\\u237{}as Rodr\\uc0\\u237{}guez, {\\i{}Derecho Penal Econ\\uc0\\u243{}mico}, 100.}","plainCitation":"Mejías Rodríguez, Derecho Penal Económico, 100."},"citationItems":[{"id":514,"uris":["http://zotero.org/users/local/3fqUnyMx/items/DFQU5EM9"],"uri":["http://zotero.org/users/local/3fqUnyMx/items/DFQU5EM9"],"itemData":{"id":514,"type":"book","title":"Derecho Penal Económico","publisher":"Editorial Félix Varela","publisher-place":"La Habana","event-place":"La Habana","ISBN":"878-959-07-2055-0","language":"Español","author":[{"family":"Mejías Rodríguez","given":"Carlos Alberto"}],"issued":{"date-parts":[["2016"]]}},"locator":"100"}],"schema":"https://github.com/citation-style-language/schema/raw/master/csl-citation.json"}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Mejías Rodríguez, </w:t>
      </w:r>
      <w:r w:rsidRPr="005543CF">
        <w:rPr>
          <w:rFonts w:ascii="Arial Narrow" w:hAnsi="Arial Narrow" w:cs="Times New Roman"/>
          <w:i/>
          <w:iCs/>
        </w:rPr>
        <w:t>Derecho Penal Económico</w:t>
      </w:r>
      <w:r w:rsidRPr="005543CF">
        <w:rPr>
          <w:rFonts w:ascii="Arial Narrow" w:hAnsi="Arial Narrow" w:cs="Times New Roman"/>
        </w:rPr>
        <w:t>, 100.</w:t>
      </w:r>
      <w:r w:rsidRPr="005543CF">
        <w:rPr>
          <w:rFonts w:ascii="Arial Narrow" w:hAnsi="Arial Narrow" w:cs="Times New Roman"/>
        </w:rPr>
        <w:fldChar w:fldCharType="end"/>
      </w:r>
    </w:p>
  </w:footnote>
  <w:footnote w:id="7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{"citationID":"6rDCGsqY","properties":{"formattedCitation":"{\\rtf Quir\\uc0\\u243{}s P\\uc0\\u237{}rez, {\\i{}Manual de Derecho Penal}, 2002, III:46; Rodr\\uc0\\u237{}guez V\\uc0\\u225{}zquez, {\\i{}Responsabilidad penal en el ejercicio de actividades m\\uc0\\u233{}dico-sanitarias}, 368.}","plainCitation":"Quirós Pírez, Manual de Derecho Penal, 2002, III:46; Rodríguez Vázquez, Responsabilidad penal en el ejercicio de actividades médico-sanitarias, 368."},"citationItems":[{"id":"wGXfAP8k/nxp4Fk7h","uris":["http://zotero.org/users/local/pb77FMtG/items/69TMTJ73"],"uri":["http://zotero.org/users/local/pb77FMtG/items/69TMTJ73"],"itemData":{"id":"wGXfAP8k/nxp4Fk7h","type":"book","title":"Manual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46"},{"id":"wGXfAP8k/YOcULK7j","uris":["http://zotero.org/users/local/pb77FMtG/items/IG2NXK8F"],"uri":["http://zotero.org/users/local/pb77FMtG/items/IG2NXK8F"],"itemData":{"id":"wGXfAP8k/YOcULK7j","type":"book","title":"Responsabilidad penal en el ejercicio de actividades médico-sanitarias","publisher":"Marcial Pons","publisher-place":"Madrid","number-of-pages":"494","event-place":"Madrid","ISBN":"978-84-9768-892-5","language":"Español","author":[{"family":"Rodríguez Vázquez","given":"Virgilio"}],"issued":{"date-parts":[["2012"]]}},"locator":"368"}],"schema":"https://github.com/citation-style-language/schema/raw/master/csl-citation.json"}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xml:space="preserve">, 2002, III:46;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368.</w:t>
      </w:r>
      <w:r w:rsidRPr="005543CF">
        <w:rPr>
          <w:rFonts w:ascii="Arial Narrow" w:hAnsi="Arial Narrow" w:cs="Times New Roman"/>
        </w:rPr>
        <w:fldChar w:fldCharType="end"/>
      </w:r>
    </w:p>
  </w:footnote>
  <w:footnote w:id="7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{"citationID":"uY996Q0q","properties":{"formattedCitation":"{\\rtf Vera Toste, {\\i{}Autor\\uc0\\u237{}a y participaci\\uc0\\u243{}n}, 33.}","plainCitation":"Vera Toste, Autoría y participación, 33."},"citationItems":[{"id":"wGXfAP8k/ggyOR8Iu","uris":["http://zotero.org/users/local/pb77FMtG/items/TIVSI8UG"],"uri":["http://zotero.org/users/local/pb77FMtG/items/TIVSI8UG"],"itemData":{"id":"wGXfAP8k/ggyOR8Iu","type":"book","title":"Autoría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Toste","given":"Yan"}],"issued":{"date-parts":[["2015"]]}},"locator":"33"}],"schema":"https://github.com/citation-style-language/schema/raw/master/csl-citation.json"}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33.</w:t>
      </w:r>
      <w:r w:rsidRPr="005543CF">
        <w:rPr>
          <w:rFonts w:ascii="Arial Narrow" w:hAnsi="Arial Narrow" w:cs="Times New Roman"/>
        </w:rPr>
        <w:fldChar w:fldCharType="end"/>
      </w:r>
    </w:p>
  </w:footnote>
  <w:footnote w:id="8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{"citationID":"z4LAGwsP","properties":{"formattedCitation":"{\\rtf Quir\\uc0\\u243{}s P\\uc0\\u237{}rez, {\\i{}Manual de Derecho Penal}, 2002, III:59.}","plainCitation":"Quirós Pírez, Manual de Derecho Penal, 2002, III:59."},"citationItems":[{"id":"wGXfAP8k/nxp4Fk7h","uris":["http://zotero.org/users/local/pb77FMtG/items/69TMTJ73"],"uri":["http://zotero.org/users/local/pb77FMtG/items/69TMTJ73"],"itemData":{"id":"wGXfAP8k/nxp4Fk7h","type":"book","title":"Manual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Pírez","given":"Renén"}],"issued":{"date-parts":[["2002"]]}},"locator":"59"}],"schema":"https://github.com/citation-style-language/schema/raw/master/csl-citation.json"}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III:59.</w:t>
      </w:r>
      <w:r w:rsidRPr="005543CF">
        <w:rPr>
          <w:rFonts w:ascii="Arial Narrow" w:hAnsi="Arial Narrow" w:cs="Times New Roman"/>
        </w:rPr>
        <w:fldChar w:fldCharType="end"/>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{"citationID":"DcRIoaGJ","properties":{"formattedCitation":"{\\rtf Vera Toste, {\\i{}Autor\\uc0\\u237{}a y participaci\\uc0\\u243{}n}, 34.}","plainCitation":"Vera Toste, Autoría y participación, 34."},"citationItems":[{"id":"wGXfAP8k/ggyOR8Iu","uris":["http://zotero.org/users/local/pb77FMtG/items/TIVSI8UG"],"uri":["http://zotero.org/users/local/pb77FMtG/items/TIVSI8UG"],"itemData":{"id":"wGXfAP8k/ggyOR8Iu","type":"book","title":"Autoría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Toste","given":"Yan"}],"issued":{"date-parts":[["2015"]]}},"locator":"34"}],"schema":"https://github.com/citation-style-language/schema/raw/master/csl-citation.json"}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34.</w:t>
      </w:r>
      <w:r w:rsidRPr="005543CF">
        <w:rPr>
          <w:rFonts w:ascii="Arial Narrow" w:hAnsi="Arial Narrow" w:cs="Times New Roman"/>
        </w:rPr>
        <w:fldChar w:fldCharType="end"/>
      </w:r>
      <w:r w:rsidRPr="005543CF">
        <w:rPr>
          <w:rFonts w:ascii="Arial Narrow" w:hAnsi="Arial Narrow" w:cs="Times New Roman"/>
        </w:rPr>
        <w:t xml:space="preserve"> Un reflexión similar es la que realizan en este sentido, sobre la base de lo que establece el Código penal de España: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{"citationID":"WAYQdorn","properties":{"formattedCitation":"{\\rtf Rodr\\uc0\\u237{}guez V\\uc0\\u225{}zquez, {\\i{}Responsabilidad penal en el ejercicio de actividades m\\uc0\\u233{}dico-sanitarias}, 362 s; Roso Ca\\uc0\\u241{}adillas, {\\i{}Autor\\uc0\\u237{}a y participaci\\uc0\\u243{}n imprudente}, 284.}","plainCitation":"Rodríguez Vázquez, Responsabilidad penal en el ejercicio de actividades médico-sanitarias, 362 s; Roso Cañadillas, Autoría y participación imprudente, 284."},"citationItems":[{"id":"wGXfAP8k/YOcULK7j","uris":["http://zotero.org/users/local/pb77FMtG/items/IG2NXK8F"],"uri":["http://zotero.org/users/local/pb77FMtG/items/IG2NXK8F"],"itemData":{"id":"wGXfAP8k/YOcULK7j","type":"book","title":"Responsabilidad penal en el ejercicio de actividades médico-sanitarias","publisher":"Marcial Pons","publisher-place":"Madrid","number-of-pages":"494","event-place":"Madrid","ISBN":"978-84-9768-892-5","language":"Español","author":[{"family":"Rodríguez Vázquez","given":"Virgilio"}],"issued":{"date-parts":[["2012"]]}},"locator":"362 s"},{"id":"wGXfAP8k/Pa4CCyvA","uris":["http://zotero.org/users/local/pb77FMtG/items/XHJ4ZYTB"],"uri":["http://zotero.org/users/local/pb77FMtG/items/XHJ4ZYTB"],"itemData":{"id":"wGXfAP8k/Pa4CCyvA","type":"book","title":"Autoría y participación imprudente","publisher":"Comares","publisher-place":"Granada","edition":"pról. Diego-Manuel Luzón Peña","event-place":"Granada","author":[{"family":"Roso Cañadillas","given":"Raquel"}],"issued":{"date-parts":[["2002"]]}},"locator":"284"}],"schema":"https://github.com/citation-style-language/schema/raw/master/csl-citation.json"}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362 s; Roso Cañadillas, </w:t>
      </w:r>
      <w:r w:rsidRPr="005543CF">
        <w:rPr>
          <w:rFonts w:ascii="Arial Narrow" w:hAnsi="Arial Narrow" w:cs="Times New Roman"/>
          <w:i/>
          <w:iCs/>
        </w:rPr>
        <w:t>Autoría y participación imprudente</w:t>
      </w:r>
      <w:r w:rsidRPr="005543CF">
        <w:rPr>
          <w:rFonts w:ascii="Arial Narrow" w:hAnsi="Arial Narrow" w:cs="Times New Roman"/>
        </w:rPr>
        <w:t>, 284.</w:t>
      </w:r>
      <w:r w:rsidRPr="005543CF">
        <w:rPr>
          <w:rFonts w:ascii="Arial Narrow" w:hAnsi="Arial Narrow" w:cs="Times New Roman"/>
        </w:rPr>
        <w:fldChar w:fldCharType="end"/>
      </w:r>
    </w:p>
  </w:footnote>
  <w:footnote w:id="8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De una opinión similar en relación al Código penal de España: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{"citationID":"Cl61xo0Q","properties":{"formattedCitation":"{\\rtf Roso Ca\\uc0\\u241{}adillas, {\\i{}Autor\\uc0\\u237{}a y participaci\\uc0\\u243{}n imprudente}, 284.}","plainCitation":"Roso Cañadillas, Autoría y participación imprudente, 284."},"citationItems":[{"id":"wGXfAP8k/Pa4CCyvA","uris":["http://zotero.org/users/local/pb77FMtG/items/XHJ4ZYTB"],"uri":["http://zotero.org/users/local/pb77FMtG/items/XHJ4ZYTB"],"itemData":{"id":"wGXfAP8k/Pa4CCyvA","type":"book","title":"Autoría y participación imprudente","publisher":"Comares","publisher-place":"Granada","edition":"pról. Diego-Manuel Luzón Peña","event-place":"Granada","author":[{"family":"Roso Cañadillas","given":"Raquel"}],"issued":{"date-parts":[["2002"]]}},"locator":"284"}],"schema":"https://github.com/citation-style-language/schema/raw/master/csl-citation.json"}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Roso Cañadillas, </w:t>
      </w:r>
      <w:r w:rsidRPr="005543CF">
        <w:rPr>
          <w:rFonts w:ascii="Arial Narrow" w:hAnsi="Arial Narrow" w:cs="Times New Roman"/>
          <w:i/>
          <w:iCs/>
        </w:rPr>
        <w:t>Autoría y participación imprudente</w:t>
      </w:r>
      <w:r w:rsidRPr="005543CF">
        <w:rPr>
          <w:rFonts w:ascii="Arial Narrow" w:hAnsi="Arial Narrow" w:cs="Times New Roman"/>
        </w:rPr>
        <w:t>, 284.</w:t>
      </w:r>
      <w:r w:rsidRPr="005543CF">
        <w:rPr>
          <w:rFonts w:ascii="Arial Narrow" w:hAnsi="Arial Narrow" w:cs="Times New Roman"/>
        </w:rPr>
        <w:fldChar w:fldCharType="end"/>
      </w:r>
      <w:r w:rsidRPr="005543CF">
        <w:rPr>
          <w:rFonts w:ascii="Arial Narrow" w:hAnsi="Arial Narrow" w:cs="Times New Roman"/>
        </w:rPr>
        <w:t xml:space="preserve"> En cuanto a la utilización del vocablo hecho para referirse al autor inmediato y al autor mediato a propósito de las valoraciones que aquí se realizan: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{"citationID":"YOtBUIeB","properties":{"formattedCitation":"{\\rtf Quir\\uc0\\u243{}s P\\uc0\\u237{}rez, {\\i{}Manual de Derecho Penal}, 2002, III:76.}","plainCitation":"Quirós Pírez, Manual de Derecho Penal, 2002, III:76."},"citationItems":[{"id":"wGXfAP8k/nxp4Fk7h","uris":["http://zotero.org/users/local/pb77FMtG/items/69TMTJ73"],"uri":["http://zotero.org/users/local/pb77FMtG/items/69TMTJ73"],"itemData":{"id":"wGXfAP8k/nxp4Fk7h","type":"book","title":"Manual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Pírez","given":"Renén"}],"issued":{"date-parts":[["2002"]]}},"locator":"76"}],"schema":"https://github.com/citation-style-language/schema/raw/master/csl-citation.json"}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III:76.</w:t>
      </w:r>
      <w:r w:rsidRPr="005543CF">
        <w:rPr>
          <w:rFonts w:ascii="Arial Narrow" w:hAnsi="Arial Narrow" w:cs="Times New Roman"/>
        </w:rPr>
        <w:fldChar w:fldCharType="end"/>
      </w:r>
      <w:r w:rsidRPr="005543CF">
        <w:rPr>
          <w:rFonts w:ascii="Arial Narrow" w:hAnsi="Arial Narrow" w:cs="Times New Roman"/>
        </w:rPr>
        <w:t xml:space="preserve"> </w:t>
      </w:r>
    </w:p>
  </w:footnote>
  <w:footnote w:id="8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{"citationID":"hyySAPSR","properties":{"formattedCitation":"{\\rtf Quir\\uc0\\u243{}s P\\uc0\\u237{}rez, {\\i{}Manual de Derecho Penal}, 2002, III:76.}","plainCitation":"Quirós Pírez, Manual de Derecho Penal, 2002, III:76."},"citationItems":[{"id":"wGXfAP8k/nxp4Fk7h","uris":["http://zotero.org/users/local/pb77FMtG/items/69TMTJ73"],"uri":["http://zotero.org/users/local/pb77FMtG/items/69TMTJ73"],"itemData":{"id":"wGXfAP8k/nxp4Fk7h","type":"book","title":"Manual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Pírez","given":"Renén"}],"issued":{"date-parts":[["2002"]]}},"locator":"76"}],"schema":"https://github.com/citation-style-language/schema/raw/master/csl-citation.json"}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III:76.</w:t>
      </w:r>
      <w:r w:rsidRPr="005543CF">
        <w:rPr>
          <w:rFonts w:ascii="Arial Narrow" w:hAnsi="Arial Narrow" w:cs="Times New Roman"/>
        </w:rPr>
        <w:fldChar w:fldCharType="end"/>
      </w:r>
      <w:r w:rsidRPr="005543CF">
        <w:rPr>
          <w:rFonts w:ascii="Arial Narrow" w:hAnsi="Arial Narrow" w:cs="Times New Roman"/>
        </w:rPr>
        <w:t xml:space="preserve"> También de esta forma de pensar: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{"citationID":"Opuimefb","properties":{"formattedCitation":"{\\rtf Vera Toste, {\\i{}Autor\\uc0\\u237{}a y participaci\\uc0\\u243{}n}, 85; Mej\\uc0\\u237{}as Rodr\\uc0\\u237{}guez, \\uc0\\u171{}Las circunstancias atenuantes y agravantes en la teor\\uc0\\u237{}a general de las circunstancias modificativas de la responsabilidad penal\\uc0\\u187{}, 100; Gonz\\uc0\\u225{}lez Alcantul, {\\i{}Manual de Derecho Penal General}, II:6 s.}","plainCitation":"Vera Toste, Autoría y participación, 85; Mejías Rodríguez, «Las circunstancias atenuantes y agravantes en la teoría general de las circunstancias modificativas de la responsabilidad penal», 100; González Alcantul, Manual de Derecho Penal General, II:6 s."},"citationItems":[{"id":"wGXfAP8k/ggyOR8Iu","uris":["http://zotero.org/users/local/pb77FMtG/items/TIVSI8UG"],"uri":["http://zotero.org/users/local/pb77FMtG/items/TIVSI8UG"],"itemData":{"id":"wGXfAP8k/ggyOR8Iu","type":"book","title":"Autoría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Toste","given":"Yan"}],"issued":{"date-parts":[["2015"]]}},"locator":"85"},{"id":1523,"uris":["http://zotero.org/users/local/3fqUnyMx/items/XABZV7PT"],"uri":["http://zotero.org/users/local/3fqUnyMx/items/XABZV7PT"],"itemData":{"id":1523,"type":"thesis","title":"Las circunstancias atenuantes y agravantes en la teoría general de las circunstancias modificativas de la responsabilidad penal","publisher":"Universidad de La Habana","publisher-place":"La Habana","genre":"Tesis doctoral","event-place":"La Habana","author":[{"family":"Mejías Rodríguez","given":"Carlos Alberto"}],"issued":{"date-parts":[["2003"]]}},"locator":"100"},{"id":1524,"uris":["http://zotero.org/users/local/3fqUnyMx/items/WLPXN4VY"],"uri":["http://zotero.org/users/local/3fqUnyMx/items/WLPXN4VY"],"itemData":{"id":1524,"type":"book","title":"Manual de Derecho Penal General","publisher":"Editorial Imprenta Central de las FAR","publisher-place":"La Habana","volume":"II","event-place":"La Habana","author":[{"family":"González Alcantul","given":"David"}],"issued":{"date-parts":[["1986"]]}},"locator":"6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xml:space="preserve">, 85; Mejías Rodríguez, «Las circunstancias atenuantes y agravantes en la teoría general de las circunstancias modificativas de la responsabilidad penal», 100; González Alcantul, </w:t>
      </w:r>
      <w:r w:rsidRPr="005543CF">
        <w:rPr>
          <w:rFonts w:ascii="Arial Narrow" w:hAnsi="Arial Narrow" w:cs="Times New Roman"/>
          <w:i/>
          <w:iCs/>
        </w:rPr>
        <w:t>Manual de Derecho Penal General</w:t>
      </w:r>
      <w:r w:rsidRPr="005543CF">
        <w:rPr>
          <w:rFonts w:ascii="Arial Narrow" w:hAnsi="Arial Narrow" w:cs="Times New Roman"/>
        </w:rPr>
        <w:t>, II:6 s.</w:t>
      </w:r>
      <w:r w:rsidRPr="005543CF">
        <w:rPr>
          <w:rFonts w:ascii="Arial Narrow" w:hAnsi="Arial Narrow" w:cs="Times New Roman"/>
        </w:rPr>
        <w:fldChar w:fldCharType="end"/>
      </w:r>
      <w:r w:rsidRPr="005543CF">
        <w:rPr>
          <w:rFonts w:ascii="Arial Narrow" w:hAnsi="Arial Narrow" w:cs="Times New Roman"/>
        </w:rPr>
        <w:t xml:space="preserve"> Igualmente terminan aceptando el principio de la accesoriedad limitada en la legislación penal cubana: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{"citationID":"OqWk9lXn","properties":{"formattedCitation":"{\\rtf Baquero Vernier, {\\i{}Derecho Penal General}, 1985, II:12; Ramos Smith, {\\i{}Derecho Penal Parte General}, 1989, I:578.}","plainCitation":"Baquero Vernier, Derecho Penal General, 1985, II:12; Ramos Smith, Derecho Penal Parte General, 1989, I:578."},"citationItems":[{"id":406,"uris":["http://zotero.org/users/local/3fqUnyMx/items/LPQLVNS4"],"uri":["http://zotero.org/users/local/3fqUnyMx/items/LPQLVNS4"],"itemData":{"id":406,"type":"book","title":"Derecho Penal General","publisher":"Facultad de Derecho. Universidad de Oriente. ENSPES","publisher-place":"Santiago de Cuba:","volume":"II","number-of-pages":"188","event-place":"Santiago de Cuba:","author":[{"family":"Baquero Vernier","given":"Ulises"}],"issued":{"date-parts":[["1985"]]}},"locator":"12"},{"id":884,"uris":["http://zotero.org/users/local/3fqUnyMx/items/8BFEZF4C"],"uri":["http://zotero.org/users/local/3fqUnyMx/items/8BFEZF4C"],"itemData":{"id":884,"type":"book","title":"Derecho Penal Parte General","publisher":"Editorial Pueblo y Educación","publisher-place":"La Habana","volume":"I","number-of-volumes":"2","edition":"2a edición","event-place":"La Habana","language":"Español","author":[{"family":"Ramos Smith","given":"Guadalupe"}],"issued":{"date-parts":[["1989"]]}},"locator":"578"}],"schema":"https://github.com/citation-style-language/schema/raw/master/csl-citation.json"}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Baquero Vernier, </w:t>
      </w:r>
      <w:r w:rsidRPr="005543CF">
        <w:rPr>
          <w:rFonts w:ascii="Arial Narrow" w:hAnsi="Arial Narrow" w:cs="Times New Roman"/>
          <w:i/>
          <w:iCs/>
        </w:rPr>
        <w:t>Derecho Penal General</w:t>
      </w:r>
      <w:r w:rsidRPr="005543CF">
        <w:rPr>
          <w:rFonts w:ascii="Arial Narrow" w:hAnsi="Arial Narrow" w:cs="Times New Roman"/>
        </w:rPr>
        <w:t xml:space="preserve">, 1985, II:12; Ramos Smith, </w:t>
      </w:r>
      <w:r w:rsidRPr="005543CF">
        <w:rPr>
          <w:rFonts w:ascii="Arial Narrow" w:hAnsi="Arial Narrow" w:cs="Times New Roman"/>
          <w:i/>
          <w:iCs/>
        </w:rPr>
        <w:t>Derecho Penal Parte General</w:t>
      </w:r>
      <w:r w:rsidRPr="005543CF">
        <w:rPr>
          <w:rFonts w:ascii="Arial Narrow" w:hAnsi="Arial Narrow" w:cs="Times New Roman"/>
        </w:rPr>
        <w:t>, 1989, I:578.</w:t>
      </w:r>
      <w:r w:rsidRPr="005543CF">
        <w:rPr>
          <w:rFonts w:ascii="Arial Narrow" w:hAnsi="Arial Narrow" w:cs="Times New Roman"/>
        </w:rPr>
        <w:fldChar w:fldCharType="end"/>
      </w:r>
      <w:r w:rsidRPr="005543CF">
        <w:rPr>
          <w:rFonts w:ascii="Arial Narrow" w:hAnsi="Arial Narrow" w:cs="Times New Roman"/>
        </w:rPr>
        <w:t xml:space="preserve">  </w:t>
      </w:r>
    </w:p>
  </w:footnote>
  <w:footnote w:id="8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{"citationID":"3jJbv2bI","properties":{"formattedCitation":"{\\rtf Rodr\\uc0\\u237{}guez V\\uc0\\u225{}zquez, {\\i{}Responsabilidad penal en el ejercicio de actividades m\\uc0\\u233{}dico-sanitarias}, 319 s, 322 s; D\\uc0\\u237{}az y Garc\\uc0\\u237{}a Conlledo, {\\i{}La autor\\uc0\\u237{}a en Derecho Penal}, 129 ss; Blanco Cordero, {\\i{}L\\uc0\\u237{}mites a la particpaci\\uc0\\u243{}n delictiva. Las acciones neutrales y la cooperaci\\uc0\\u243{}n en el delito}, 16; Vera Toste, {\\i{}Autor\\uc0\\u237{}a y participaci\\uc0\\u243{}n}, 32.}","plainCitation":"Rodríguez Vázquez, Responsabilidad penal en el ejercicio de actividades médico-sanitarias, 319 s, 322 s; Díaz y García Conlledo, La autoría en Derecho Penal, 129 ss; Blanco Cordero, Límites a la particpación delictiva. Las acciones neutrales y la cooperación en el delito, 16; Vera Toste, Autoría y participación, 32."},"citationItems":[{"id":"LBUMwpmh/a81iAPW7","uris":["http://zotero.org/users/local/pb77FMtG/items/IG2NXK8F"],"uri":["http://zotero.org/users/local/pb77FMtG/items/IG2NXK8F"],"itemData":{"id":"LBUMwpmh/a81iAPW7","type":"book","title":"Responsabilidad penal en el ejercicio de actividades médico-sanitarias","publisher":"Marcial Pons","publisher-place":"Madrid","number-of-pages":"494","event-place":"Madrid","ISBN":"978-84-9768-892-5","language":"Español","author":[{"family":"Rodríguez Vázquez","given":"Virgilio"}],"issued":{"date-parts":[["2012"]]}},"locator":"319 s, 322 s"},{"id":"LBUMwpmh/pmQPLdya","uris":["http://zotero.org/users/local/pb77FMtG/items/NBHV3X9F"],"uri":["http://zotero.org/users/local/pb77FMtG/items/NBHV3X9F"],"itemData":{"id":"LBUMwpmh/pmQPLdya","type":"book","title":"La autoría en Derecho Penal","publisher":"PPU","publisher-place":"Barcelona","edition":"pról. Diego-Manuel Luzón Peña","event-place":"Barcelona","author":[{"family":"Díaz y García Conlledo","given":"Miguel"}],"issued":{"date-parts":[["1991"]]}},"locator":"129 ss"},{"id":1508,"uris":["http://zotero.org/users/local/3fqUnyMx/items/6TZNYSPE"],"uri":["http://zotero.org/users/local/3fqUnyMx/items/6TZNYSPE"],"itemData":{"id":1508,"type":"book","title":"Límites a la particpación delictiva. Las acciones neutrales y la cooperación en el delito","publisher":"Editorial Comares, S.L","publisher-place":"Granada","number-of-pages":"201","event-place":"Granada","ISBN":"84-8444-370-0","author":[{"family":"Blanco Cordero","given":"Isidoro"}],"issued":{"date-parts":[["2001"]]}},"locator":"16"},{"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Toste","given":"Yan"}],"issued":{"date-parts":[["2015"]]}},"locator":"32"}],"schema":"https://github.com/citation-style-language/schema/raw/master/csl-citation.json"}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319 s, 322 s; Díaz y García Conlledo, </w:t>
      </w:r>
      <w:r w:rsidRPr="005543CF">
        <w:rPr>
          <w:rFonts w:ascii="Arial Narrow" w:hAnsi="Arial Narrow" w:cs="Times New Roman"/>
          <w:i/>
          <w:iCs/>
        </w:rPr>
        <w:t>La autoría en Derecho Penal</w:t>
      </w:r>
      <w:r w:rsidRPr="005543CF">
        <w:rPr>
          <w:rFonts w:ascii="Arial Narrow" w:hAnsi="Arial Narrow" w:cs="Times New Roman"/>
        </w:rPr>
        <w:t xml:space="preserve">, 129 ss; Blanco Cordero, </w:t>
      </w:r>
      <w:r w:rsidRPr="005543CF">
        <w:rPr>
          <w:rFonts w:ascii="Arial Narrow" w:hAnsi="Arial Narrow" w:cs="Times New Roman"/>
          <w:i/>
          <w:iCs/>
        </w:rPr>
        <w:t>Límites a la particpación delictiva. Las acciones neutrales y la cooperación en el delito</w:t>
      </w:r>
      <w:r w:rsidRPr="005543CF">
        <w:rPr>
          <w:rFonts w:ascii="Arial Narrow" w:hAnsi="Arial Narrow" w:cs="Times New Roman"/>
        </w:rPr>
        <w:t xml:space="preserve">, 16; Vera Toste, </w:t>
      </w:r>
      <w:r w:rsidRPr="005543CF">
        <w:rPr>
          <w:rFonts w:ascii="Arial Narrow" w:hAnsi="Arial Narrow" w:cs="Times New Roman"/>
          <w:i/>
          <w:iCs/>
        </w:rPr>
        <w:t>Autoría y participación</w:t>
      </w:r>
      <w:r w:rsidRPr="005543CF">
        <w:rPr>
          <w:rFonts w:ascii="Arial Narrow" w:hAnsi="Arial Narrow" w:cs="Times New Roman"/>
        </w:rPr>
        <w:t>, 32.</w:t>
      </w:r>
      <w:r w:rsidRPr="005543CF">
        <w:rPr>
          <w:rFonts w:ascii="Arial Narrow" w:hAnsi="Arial Narrow" w:cs="Times New Roman"/>
        </w:rPr>
        <w:fldChar w:fldCharType="end"/>
      </w:r>
    </w:p>
  </w:footnote>
  <w:footnote w:id="8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{"citationID":"0iCmSWtH","properties":{"formattedCitation":"{\\rtf Quir\\uc0\\u243{}s P\\uc0\\u237{}rez, {\\i{}Manual de Derecho Penal}, 2002, III:57.}","plainCitation":"Quirós Pírez, Manual de Derecho Penal, 2002, III:57."},"citationItems":[{"id":"wGXfAP8k/nxp4Fk7h","uris":["http://zotero.org/users/local/pb77FMtG/items/69TMTJ73"],"uri":["http://zotero.org/users/local/pb77FMtG/items/69TMTJ73"],"itemData":{"id":"wGXfAP8k/nxp4Fk7h","type":"book","title":"Manual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Pírez","given":"Renén"}],"issued":{"date-parts":[["2002"]]}},"locator":"57"}],"schema":"https://github.com/citation-style-language/schema/raw/master/csl-citation.json"}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III:57.</w:t>
      </w:r>
      <w:r w:rsidRPr="005543CF">
        <w:rPr>
          <w:rFonts w:ascii="Arial Narrow" w:hAnsi="Arial Narrow" w:cs="Times New Roman"/>
        </w:rPr>
        <w:fldChar w:fldCharType="end"/>
      </w:r>
      <w:r w:rsidRPr="005543CF">
        <w:rPr>
          <w:rFonts w:ascii="Arial Narrow" w:hAnsi="Arial Narrow" w:cs="Times New Roman"/>
        </w:rPr>
        <w:t xml:space="preserve"> Asimismo: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{"citationID":"FrF0I2sZ","properties":{"formattedCitation":"{\\rtf Vera Toste, {\\i{}Autor\\uc0\\u237{}a y participaci\\uc0\\u243{}n}, 22.}","plainCitation":"Vera Toste, Autoría y participación, 22."},"citationItems":[{"id":"wGXfAP8k/ggyOR8Iu","uris":["http://zotero.org/users/local/pb77FMtG/items/TIVSI8UG"],"uri":["http://zotero.org/users/local/pb77FMtG/items/TIVSI8UG"],"itemData":{"id":"wGXfAP8k/ggyOR8Iu","type":"book","title":"Autoría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Toste","given":"Yan"}],"issued":{"date-parts":[["2015"]]}},"locator":"22"}],"schema":"https://github.com/citation-style-language/schema/raw/master/csl-citation.json"}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22.</w:t>
      </w:r>
      <w:r w:rsidRPr="005543CF">
        <w:rPr>
          <w:rFonts w:ascii="Arial Narrow" w:hAnsi="Arial Narrow" w:cs="Times New Roman"/>
        </w:rPr>
        <w:fldChar w:fldCharType="end"/>
      </w:r>
    </w:p>
  </w:footnote>
  <w:footnote w:id="8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{"citationID":"7Z8M4Q3V","properties":{"formattedCitation":"{\\rtf Quir\\uc0\\u243{}s P\\uc0\\u237{}rez, {\\i{}Manual de Derecho Penal}, 2002, III:57.}","plainCitation":"Quirós Pírez, Manual de Derecho Penal, 2002, III:57."},"citationItems":[{"id":"wGXfAP8k/nxp4Fk7h","uris":["http://zotero.org/users/local/pb77FMtG/items/69TMTJ73"],"uri":["http://zotero.org/users/local/pb77FMtG/items/69TMTJ73"],"itemData":{"id":"wGXfAP8k/nxp4Fk7h","type":"book","title":"Manual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Pírez","given":"Renén"}],"issued":{"date-parts":[["2002"]]}},"locator":"57"}],"schema":"https://github.com/citation-style-language/schema/raw/master/csl-citation.json"}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III:57.</w:t>
      </w:r>
      <w:r w:rsidRPr="005543CF">
        <w:rPr>
          <w:rFonts w:ascii="Arial Narrow" w:hAnsi="Arial Narrow" w:cs="Times New Roman"/>
        </w:rPr>
        <w:fldChar w:fldCharType="end"/>
      </w:r>
    </w:p>
  </w:footnote>
  <w:footnote w:id="8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{"citationID":"cYiACe8B","properties":{"formattedCitation":"{\\rtf Ibid., III:53 s; Rodr\\uc0\\u237{}guez V\\uc0\\u225{}zquez, {\\i{}Responsabilidad penal en el ejercicio de actividades m\\uc0\\u233{}dico-sanitarias}, 329 ss; Vera Toste, {\\i{}Autor\\uc0\\u237{}a y participaci\\uc0\\u243{}n}, 22 ss; Mir Puig, {\\i{}Derecho Penal Parte General}, 2016, 382; Roxin, {\\i{}Autor\\uc0\\u237{}a y dominio del hecho en Derecho Penal}, 2000, 54 ss.}","plainCitation":"Ibid., III:53 s; Rodríguez Vázquez, Responsabilidad penal en el ejercicio de actividades médico-sanitarias, 329 ss; Vera Toste, Autoría y participación, 22 ss; Mir Puig, Derecho Penal Parte General, 2016, 382; Roxin, Autoría y dominio del hecho en Derecho Penal, 2000, 54 ss."},"citationItems":[{"id":"wGXfAP8k/nxp4Fk7h","uris":["http://zotero.org/users/local/pb77FMtG/items/69TMTJ73"],"uri":["http://zotero.org/users/local/pb77FMtG/items/69TMTJ73"],"itemData":{"id":"wGXfAP8k/nxp4Fk7h","type":"book","title":"Manual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Pírez","given":"Renén"}],"issued":{"date-parts":[["2002"]]}},"locator":"53 s"},{"id":"wGXfAP8k/YOcULK7j","uris":["http://zotero.org/users/local/pb77FMtG/items/IG2NXK8F"],"uri":["http://zotero.org/users/local/pb77FMtG/items/IG2NXK8F"],"itemData":{"id":"wGXfAP8k/YOcULK7j","type":"book","title":"Responsabilidad penal en el ejercicio de actividades médico-sanitarias","publisher":"Marcial Pons","publisher-place":"Madrid","number-of-pages":"494","event-place":"Madrid","ISBN":"978-84-9768-892-5","language":"Español","author":[{"family":"Rodríguez Vázquez","given":"Virgilio"}],"issued":{"date-parts":[["2012"]]}},"locator":"329 ss"},{"id":"wGXfAP8k/ggyOR8Iu","uris":["http://zotero.org/users/local/pb77FMtG/items/TIVSI8UG"],"uri":["http://zotero.org/users/local/pb77FMtG/items/TIVSI8UG"],"itemData":{"id":"wGXfAP8k/ggyOR8Iu","type":"book","title":"Autoría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Toste","given":"Yan"}],"issued":{"date-parts":[["2015"]]}},"locator":"22 ss"},{"id":988,"uris":["http://zotero.org/users/local/3fqUnyMx/items/SLAAEJJ4"],"uri":["http://zotero.org/users/local/3fqUnyMx/items/SLAAEJJ4"],"itemData":{"id":988,"type":"book","title":"Derecho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Puig","given":"Santiago"}],"issued":{"date-parts":[["2016"]]}},"locator":"382"},{"id":673,"uris":["http://zotero.org/users/local/3fqUnyMx/items/8ECE4DUH"],"uri":["http://zotero.org/users/local/3fqUnyMx/items/8ECE4DUH"],"itemData":{"id":673,"type":"book","title":"Autoría y dominio del hecho en Derecho Penal","publisher":"Marcial Pons, Ediciones jurídicas y sociales S.A","publisher-place":"Madrid","edition":"7a","event-place":"Madrid","author":[{"family":"Roxin","given":"Claus"}],"translator":[{"literal":"Cuello Contreras y Serrano Gonzáles De Murillo"}],"issued":{"date-parts":[["2000"]]}},"locator":"54 ss"}],"schema":"https://github.com/citation-style-language/schema/raw/master/csl-citation.json"}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Ibid., III:53 s; 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329 ss; Vera Toste, </w:t>
      </w:r>
      <w:r w:rsidRPr="005543CF">
        <w:rPr>
          <w:rFonts w:ascii="Arial Narrow" w:hAnsi="Arial Narrow" w:cs="Times New Roman"/>
          <w:i/>
          <w:iCs/>
        </w:rPr>
        <w:t>Autoría y participación</w:t>
      </w:r>
      <w:r w:rsidRPr="005543CF">
        <w:rPr>
          <w:rFonts w:ascii="Arial Narrow" w:hAnsi="Arial Narrow" w:cs="Times New Roman"/>
        </w:rPr>
        <w:t xml:space="preserve">, 22 ss; Mir Puig, </w:t>
      </w:r>
      <w:r w:rsidRPr="005543CF">
        <w:rPr>
          <w:rFonts w:ascii="Arial Narrow" w:hAnsi="Arial Narrow" w:cs="Times New Roman"/>
          <w:i/>
          <w:iCs/>
        </w:rPr>
        <w:t>Derecho Penal Parte General</w:t>
      </w:r>
      <w:r w:rsidRPr="005543CF">
        <w:rPr>
          <w:rFonts w:ascii="Arial Narrow" w:hAnsi="Arial Narrow" w:cs="Times New Roman"/>
        </w:rPr>
        <w:t xml:space="preserve">, 2016, 382; Roxin, </w:t>
      </w:r>
      <w:r w:rsidRPr="005543CF">
        <w:rPr>
          <w:rFonts w:ascii="Arial Narrow" w:hAnsi="Arial Narrow" w:cs="Times New Roman"/>
          <w:i/>
          <w:iCs/>
        </w:rPr>
        <w:t>Autoría y dominio del hecho en Derecho Penal</w:t>
      </w:r>
      <w:r w:rsidRPr="005543CF">
        <w:rPr>
          <w:rFonts w:ascii="Arial Narrow" w:hAnsi="Arial Narrow" w:cs="Times New Roman"/>
        </w:rPr>
        <w:t>, 2000, 54 ss.</w:t>
      </w:r>
      <w:r w:rsidRPr="005543CF">
        <w:rPr>
          <w:rFonts w:ascii="Arial Narrow" w:hAnsi="Arial Narrow" w:cs="Times New Roman"/>
        </w:rPr>
        <w:fldChar w:fldCharType="end"/>
      </w:r>
    </w:p>
  </w:footnote>
  <w:footnote w:id="8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{"citationID":"jdjbbQnN","properties":{"formattedCitation":"{\\rtf Quir\\uc0\\u243{}s P\\uc0\\u237{}rez, {\\i{}Manual de Derecho Penal}, 2002, III:57.}","plainCitation":"Quirós Pírez, Manual de Derecho Penal, 2002, III:57."},"citationItems":[{"id":"wGXfAP8k/nxp4Fk7h","uris":["http://zotero.org/users/local/pb77FMtG/items/69TMTJ73"],"uri":["http://zotero.org/users/local/pb77FMtG/items/69TMTJ73"],"itemData":{"id":"wGXfAP8k/nxp4Fk7h","type":"book","title":"Manual de Derecho Penal","publisher":"Félix Varela","publisher-place":"La Habana","volume":"III","number-of-volumes":"4","event-place":"La Habana","author":[{"family":"Quirós Pírez","given":"Renén"}],"issued":{"date-parts":[["2002"]]}},"locator":"57"}],"schema":"https://github.com/citation-style-language/schema/raw/master/csl-citation.json"}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Quirós Pírez, </w:t>
      </w:r>
      <w:r w:rsidRPr="005543CF">
        <w:rPr>
          <w:rFonts w:ascii="Arial Narrow" w:hAnsi="Arial Narrow" w:cs="Times New Roman"/>
          <w:i/>
          <w:iCs/>
        </w:rPr>
        <w:t>Manual de Derecho Penal</w:t>
      </w:r>
      <w:r w:rsidRPr="005543CF">
        <w:rPr>
          <w:rFonts w:ascii="Arial Narrow" w:hAnsi="Arial Narrow" w:cs="Times New Roman"/>
        </w:rPr>
        <w:t>, 2002, III:57.</w:t>
      </w:r>
      <w:r w:rsidRPr="005543CF">
        <w:rPr>
          <w:rFonts w:ascii="Arial Narrow" w:hAnsi="Arial Narrow" w:cs="Times New Roman"/>
        </w:rPr>
        <w:fldChar w:fldCharType="end"/>
      </w:r>
      <w:r w:rsidRPr="005543CF">
        <w:rPr>
          <w:rFonts w:ascii="Arial Narrow" w:hAnsi="Arial Narrow" w:cs="Times New Roman"/>
        </w:rPr>
        <w:t xml:space="preserve"> Asimismo: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{"citationID":"EO0ORWUT","properties":{"formattedCitation":"{\\rtf Vera Toste, {\\i{}Autor\\uc0\\u237{}a y participaci\\uc0\\u243{}n}, 22.}","plainCitation":"Vera Toste, Autoría y participación, 22."},"citationItems":[{"id":"wGXfAP8k/ggyOR8Iu","uris":["http://zotero.org/users/local/pb77FMtG/items/TIVSI8UG"],"uri":["http://zotero.org/users/local/pb77FMtG/items/TIVSI8UG"],"itemData":{"id":"wGXfAP8k/ggyOR8Iu","type":"book","title":"Autoría y participación","publisher":"Editorial UNIJURIS","publisher-place":"La Habana","number-of-pages":"173","event-place":"La Habana","ISBN":"978-959-7219-27-9","language":"Español","author":[{"family":"Vera Toste","given":"Yan"}],"issued":{"date-parts":[["2015"]]}},"locator":"22"}],"schema":"https://github.com/citation-style-language/schema/raw/master/csl-citation.json"}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Vera Toste, </w:t>
      </w:r>
      <w:r w:rsidRPr="005543CF">
        <w:rPr>
          <w:rFonts w:ascii="Arial Narrow" w:hAnsi="Arial Narrow" w:cs="Times New Roman"/>
          <w:i/>
          <w:iCs/>
        </w:rPr>
        <w:t>Autoría y participación</w:t>
      </w:r>
      <w:r w:rsidRPr="005543CF">
        <w:rPr>
          <w:rFonts w:ascii="Arial Narrow" w:hAnsi="Arial Narrow" w:cs="Times New Roman"/>
        </w:rPr>
        <w:t>, 22.</w:t>
      </w:r>
      <w:r w:rsidRPr="005543CF">
        <w:rPr>
          <w:rFonts w:ascii="Arial Narrow" w:hAnsi="Arial Narrow" w:cs="Times New Roman"/>
        </w:rPr>
        <w:fldChar w:fldCharType="end"/>
      </w:r>
      <w:r w:rsidRPr="005543CF">
        <w:rPr>
          <w:rFonts w:ascii="Arial Narrow" w:hAnsi="Arial Narrow" w:cs="Times New Roman"/>
        </w:rPr>
        <w:t xml:space="preserve"> Sobre las objeciones, puntos flacos o cuestionamientos formulados a la teoría objetivo-formal: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{"citationID":"44VQCONw","properties":{"formattedCitation":"{\\rtf Rodr\\uc0\\u237{}guez V\\uc0\\u225{}zquez, {\\i{}Responsabilidad penal en el ejercicio de actividades m\\uc0\\u233{}dico-sanitarias}, 330 s, 370; Mir Puig, {\\i{}Derecho Penal Parte General}, 2016, 382; Roxin, {\\i{}Autor\\uc0\\u237{}a y dominio del hecho en Derecho Penal}, 2000, 56 s.}","plainCitation":"Rodríguez Vázquez, Responsabilidad penal en el ejercicio de actividades médico-sanitarias, 330 s, 370; Mir Puig, Derecho Penal Parte General, 2016, 382; Roxin, Autoría y dominio del hecho en Derecho Penal, 2000, 56 s."},"citationItems":[{"id":"2CvjAhjI/A4jAE1Vd","uris":["http://zotero.org/users/local/pb77FMtG/items/IG2NXK8F"],"uri":["http://zotero.org/users/local/pb77FMtG/items/IG2NXK8F"],"itemData":{"id":"2CvjAhjI/A4jAE1Vd","type":"book","title":"Responsabilidad penal en el ejercicio de actividades médico-sanitarias","publisher":"Marcial Pons","publisher-place":"Madrid","number-of-pages":"494","event-place":"Madrid","ISBN":"978-84-9768-892-5","language":"Español","author":[{"family":"Rodríguez Vázquez","given":"Virgilio"}],"issued":{"date-parts":[["2012"]]}},"locator":"330 s, 370"},{"id":988,"uris":["http://zotero.org/users/local/3fqUnyMx/items/SLAAEJJ4"],"uri":["http://zotero.org/users/local/3fqUnyMx/items/SLAAEJJ4"],"itemData":{"id":988,"type":"book","title":"Derecho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Puig","given":"Santiago"}],"issued":{"date-parts":[["2016"]]}},"locator":"382"},{"id":673,"uris":["http://zotero.org/users/local/3fqUnyMx/items/8ECE4DUH"],"uri":["http://zotero.org/users/local/3fqUnyMx/items/8ECE4DUH"],"itemData":{"id":673,"type":"book","title":"Autoría y dominio del hecho en Derecho Penal","publisher":"Marcial Pons, Ediciones jurídicas y sociales S.A","publisher-place":"Madrid","edition":"7a","event-place":"Madrid","author":[{"family":"Roxin","given":"Claus"}],"translator":[{"literal":"Cuello Contreras y Serrano Gonzáles De Murillo"}],"issued":{"date-parts":[["2000"]]}},"locator":"56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330 s, 370; Mir Puig, </w:t>
      </w:r>
      <w:r w:rsidRPr="005543CF">
        <w:rPr>
          <w:rFonts w:ascii="Arial Narrow" w:hAnsi="Arial Narrow" w:cs="Times New Roman"/>
          <w:i/>
          <w:iCs/>
        </w:rPr>
        <w:t>Derecho Penal Parte General</w:t>
      </w:r>
      <w:r w:rsidRPr="005543CF">
        <w:rPr>
          <w:rFonts w:ascii="Arial Narrow" w:hAnsi="Arial Narrow" w:cs="Times New Roman"/>
        </w:rPr>
        <w:t xml:space="preserve">, 2016, 382; Roxin, </w:t>
      </w:r>
      <w:r w:rsidRPr="005543CF">
        <w:rPr>
          <w:rFonts w:ascii="Arial Narrow" w:hAnsi="Arial Narrow" w:cs="Times New Roman"/>
          <w:i/>
          <w:iCs/>
        </w:rPr>
        <w:t>Autoría y dominio del hecho en Derecho Penal</w:t>
      </w:r>
      <w:r w:rsidRPr="005543CF">
        <w:rPr>
          <w:rFonts w:ascii="Arial Narrow" w:hAnsi="Arial Narrow" w:cs="Times New Roman"/>
        </w:rPr>
        <w:t>, 2000, 56 s.</w:t>
      </w:r>
      <w:r w:rsidRPr="005543CF">
        <w:rPr>
          <w:rFonts w:ascii="Arial Narrow" w:hAnsi="Arial Narrow" w:cs="Times New Roman"/>
        </w:rPr>
        <w:fldChar w:fldCharType="end"/>
      </w:r>
      <w:r w:rsidRPr="005543CF">
        <w:rPr>
          <w:rFonts w:ascii="Arial Narrow" w:hAnsi="Arial Narrow" w:cs="Times New Roman"/>
        </w:rPr>
        <w:t xml:space="preserve"> </w:t>
      </w:r>
    </w:p>
  </w:footnote>
  <w:footnote w:id="8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{"citationID":"npQzpO2T","properties":{"formattedCitation":"{\\rtf Mir Puig, {\\i{}Derecho Penal Parte General}, 2016, 386.}","plainCitation":"Mir Puig, Derecho Penal Parte General, 2016, 386."},"citationItems":[{"id":988,"uris":["http://zotero.org/users/local/3fqUnyMx/items/SLAAEJJ4"],"uri":["http://zotero.org/users/local/3fqUnyMx/items/SLAAEJJ4"],"itemData":{"id":988,"type":"book","title":"Derecho Penal Parte General","publisher":"Editorial Reppertor","publisher-place":"Barcelona","number-of-pages":"862","edition":"10 ª edición actualizada y revisada","event-place":"Barcelona","ISBN":"978-84-608-1582-2","language":"Español","author":[{"family":"Mir Puig","given":"Santiago"}],"issued":{"date-parts":[["2016"]]}},"locator":"386"}],"schema":"https://github.com/citation-style-language/schema/raw/master/csl-citation.json"}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Mir Puig, </w:t>
      </w:r>
      <w:r w:rsidRPr="005543CF">
        <w:rPr>
          <w:rFonts w:ascii="Arial Narrow" w:hAnsi="Arial Narrow" w:cs="Times New Roman"/>
          <w:i/>
          <w:iCs/>
        </w:rPr>
        <w:t>Derecho Penal Parte General</w:t>
      </w:r>
      <w:r w:rsidRPr="005543CF">
        <w:rPr>
          <w:rFonts w:ascii="Arial Narrow" w:hAnsi="Arial Narrow" w:cs="Times New Roman"/>
        </w:rPr>
        <w:t>, 2016, 386.</w:t>
      </w:r>
      <w:r w:rsidRPr="005543CF">
        <w:rPr>
          <w:rFonts w:ascii="Arial Narrow" w:hAnsi="Arial Narrow" w:cs="Times New Roman"/>
        </w:rPr>
        <w:fldChar w:fldCharType="end"/>
      </w:r>
    </w:p>
  </w:footnote>
  <w:footnote w:id="8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{"citationID":"lGvPCu17","properties":{"formattedCitation":"{\\rtf Ramos Smith, {\\i{}Derecho Penal Parte General}, 1989, I:442 s; Baquero Vernier, {\\i{}Derecho Penal General}, 1983, I:102 s; Quir\\uc0\\u243{}s P\\uc0\\u237{}rez, {\\i{}Manual de Derecho Penal}, 2005, II:33-35.}","plainCitation":"Ramos Smith, Derecho Penal Parte General, 1989, I:442 s; Baquero Vernier, Derecho Penal General, 1983, I:102 s; Quirós Pírez, Manual de Derecho Penal, 2005, II:33-35."},"citationItems":[{"id":1337,"uris":["http://zotero.org/users/local/pb77FMtG/items/2J2CFDJP"],"uri":["http://zotero.org/users/local/pb77FMtG/items/2J2CFDJP"],"itemData":{"id":1337,"type":"book","title":"Derecho Penal Parte General","publisher":"Editorial Pueblo y Educación","publisher-place":"La Habana","volume":"I","number-of-volumes":"2","edition":"2a edición","event-place":"La Habana","language":"Español","author":[{"family":"Ramos Smith","given":"Guadalupe"}],"issued":{"date-parts":[["1989"]]}},"locator":"442 s"},{"id":905,"uris":["http://zotero.org/users/local/pb77FMtG/items/IX34AMG2"],"uri":["http://zotero.org/users/local/pb77FMtG/items/IX34AMG2"],"itemData":{"id":905,"type":"book","title":"Derecho Penal General","publisher":"Facultad de Derecho. Universidad de Oriente. ENSPES","publisher-place":"Santiago de Cuba:","volume":"I","number-of-pages":"170","event-place":"Santiago de Cuba:","author":[{"family":"Baquero Vernier","given":"Ulises"}],"issued":{"date-parts":[["1983"]]}},"locator":"102 s"},{"id":896,"uris":["http://zotero.org/users/local/pb77FMtG/items/G6GZH3DP"],"uri":["http://zotero.org/users/local/pb77FMtG/items/G6GZH3DP"],"itemData":{"id":896,"type":"book","title":"Manual de Derecho Penal","publisher":"Félix Varela","publisher-place":"La Habana","volume":"II","number-of-volumes":"4","number-of-pages":"297","event-place":"La Habana","ISBN":"959-258-841-4","author":[{"family":"Quirós Pírez","given":"Renén"}],"issued":{"date-parts":[["2005"]]}},"locator":"33-35"}],"schema":"https://github.com/citation-style-language/schema/raw/master/csl-citation.json"}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Ramos Smith, </w:t>
      </w:r>
      <w:r w:rsidRPr="005543CF">
        <w:rPr>
          <w:rFonts w:ascii="Arial Narrow" w:hAnsi="Arial Narrow" w:cs="Times New Roman"/>
          <w:i/>
          <w:iCs/>
        </w:rPr>
        <w:t>Derecho Penal Parte General</w:t>
      </w:r>
      <w:r w:rsidRPr="005543CF">
        <w:rPr>
          <w:rFonts w:ascii="Arial Narrow" w:hAnsi="Arial Narrow" w:cs="Times New Roman"/>
        </w:rPr>
        <w:t xml:space="preserve">, 1989, I:442 s; Baquero Vernier, </w:t>
      </w:r>
      <w:r w:rsidRPr="005543CF">
        <w:rPr>
          <w:rFonts w:ascii="Arial Narrow" w:hAnsi="Arial Narrow" w:cs="Times New Roman"/>
          <w:i/>
          <w:iCs/>
        </w:rPr>
        <w:t>Derecho Penal General</w:t>
      </w:r>
      <w:r w:rsidRPr="005543CF">
        <w:rPr>
          <w:rFonts w:ascii="Arial Narrow" w:hAnsi="Arial Narrow" w:cs="Times New Roman"/>
        </w:rPr>
        <w:t xml:space="preserve">, 1983, I:102 s; Quirós Pírez, </w:t>
      </w:r>
      <w:r w:rsidRPr="005543CF">
        <w:rPr>
          <w:rFonts w:ascii="Arial Narrow" w:hAnsi="Arial Narrow" w:cs="Times New Roman"/>
          <w:i/>
          <w:iCs/>
        </w:rPr>
        <w:t>Manual de Derecho Penal</w:t>
      </w:r>
      <w:r w:rsidRPr="005543CF">
        <w:rPr>
          <w:rFonts w:ascii="Arial Narrow" w:hAnsi="Arial Narrow" w:cs="Times New Roman"/>
        </w:rPr>
        <w:t>, 2005, II:33-35.</w:t>
      </w:r>
      <w:r w:rsidRPr="005543CF">
        <w:rPr>
          <w:rFonts w:ascii="Arial Narrow" w:hAnsi="Arial Narrow" w:cs="Times New Roman"/>
        </w:rPr>
        <w:fldChar w:fldCharType="end"/>
      </w:r>
    </w:p>
  </w:footnote>
  <w:footnote w:id="9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{"citationID":"x3XCDFsS","properties":{"formattedCitation":"{\\rtf Cuba. Consejo de Gobierno del Tribunal Supremo Popular, \\uc0\\u171{}Dictamen\\uc0\\u160{}No.\\uc0\\u160{}255\\uc0\\u187{}.}","plainCitation":"Cuba. Consejo de Gobierno del Tribunal Supremo Popular, «Dictamen No. 255»."},"citationItems":[{"id":1557,"uris":["http://zotero.org/users/local/pb77FMtG/items/646ERR2R"],"uri":["http://zotero.org/users/local/pb77FMtG/items/646ERR2R"],"itemData":{"id":1557,"type":"article","title":"Dictamen No. 255","URL":"http://juriscuba.com/legislacion-2/dictamenes-tribunal-supremo/","author":[{"literal":"Cuba. Consejo de Gobierno del Tribunal Supremo Popular"}],"issued":{"date-parts":[["1986",12,3]]},"accessed":{"date-parts":[["2019",11,21]]}}}],"schema":"https://github.com/citation-style-language/schema/raw/master/csl-citation.json"}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Cuba. Consejo de Gobierno del Tribunal Supremo Popular, «Dictamen No. 255».</w:t>
      </w:r>
      <w:r w:rsidRPr="005543CF">
        <w:rPr>
          <w:rFonts w:ascii="Arial Narrow" w:hAnsi="Arial Narrow" w:cs="Times New Roman"/>
        </w:rPr>
        <w:fldChar w:fldCharType="end"/>
      </w:r>
      <w:r w:rsidRPr="005543CF">
        <w:rPr>
          <w:rFonts w:ascii="Arial Narrow" w:hAnsi="Arial Narrow" w:cs="Times New Roman"/>
        </w:rPr>
        <w:t>, «(…) es útil recordar a este respecto que en el derecho comparado se observan tres formas principales de regulación: a) Códigos penales que no definen la imprudencia en la parte general y configuran y sancionan los delitos imprudentes en la especial; b) Códigos que definen la imprudencia en la parte general pero señalan que los delitos por imprudencia solo se sanciona en los casos taxativamente establecidos en la especial; y c) Códigos - como el Código Penal de Cuba - que, en la Parte General, definen la imprudencia y fijan las sanciones imponibles y aun ofrecen reglas específicas de adecuación de la sanción (artículos 9 y 48 del Código Penal)».</w:t>
      </w:r>
    </w:p>
  </w:footnote>
  <w:footnote w:id="91">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{"citationID":"zpgelQ3l","properties":{"formattedCitation":"{\\rtf Zaffaroni, Alagia, y Slokar, {\\i{}Manual de Derecho Penal: Parte General}, 423.}","plainCitation":"Zaffaroni, Alagia, y Slokar, Manual de Derecho Penal: Parte General, 423."},"citationItems":[{"id":1129,"uris":["http://zotero.org/users/local/pb77FMtG/items/UWF6IITX"],"uri":["http://zotero.org/users/local/pb77FMtG/items/UWF6IITX"],"itemData":{"id":1129,"type":"book","title":"Manual de Derecho Penal: Parte General","publisher":"Ediar","publisher-place":"Buenos Aires","number-of-pages":"800","edition":"1a edición","event-place":"Buenos Aires","ISBN":"950-574-175-8","language":"Español","author":[{"family":"Zaffaroni","given":"Eugenio Raúl"},{"family":"Alagia","given":"Alejandro"},{"family":"Slokar","given":"Alejandro"}],"issued":{"date-parts":[["2005"]]}},"locator":"423"}],"schema":"https://github.com/citation-style-language/schema/raw/master/csl-citation.json"}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Zaffaroni, Alagia, y Slokar, </w:t>
      </w:r>
      <w:r w:rsidRPr="005543CF">
        <w:rPr>
          <w:rFonts w:ascii="Arial Narrow" w:hAnsi="Arial Narrow" w:cs="Times New Roman"/>
          <w:i/>
          <w:iCs/>
        </w:rPr>
        <w:t>Manual de Derecho Penal: Parte General</w:t>
      </w:r>
      <w:r w:rsidRPr="005543CF">
        <w:rPr>
          <w:rFonts w:ascii="Arial Narrow" w:hAnsi="Arial Narrow" w:cs="Times New Roman"/>
        </w:rPr>
        <w:t>, 423.</w:t>
      </w:r>
      <w:r w:rsidRPr="005543CF">
        <w:rPr>
          <w:rFonts w:ascii="Arial Narrow" w:hAnsi="Arial Narrow" w:cs="Times New Roman"/>
        </w:rPr>
        <w:fldChar w:fldCharType="end"/>
      </w:r>
    </w:p>
  </w:footnote>
  <w:footnote w:id="92">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{"citationID":"Badorl13","properties":{"formattedCitation":"{\\rtf Mir Puig, {\\i{}Derecho Penal Parte General}, 2016, 293; Vicente Remesal, \\uc0\\u171{}Criterios jurisprudenciales sobre la imprudencia profesional en el \\uc0\\u225{}mbito m\\uc0\\u233{}dico sanitario\\uc0\\u187{}, 92; S\\uc0\\u225{}inz-Cantero Caparr\\uc0\\u243{}s, {\\i{}La \\uc0\\u171{}codelincuencia\\uc0\\u187{} en los delitos imprudentes en el C\\uc0\\u243{}digo Penal de 1995}, 120, 124; Ben\\uc0\\u237{}tez Ort\\uc0\\u250{}zar, {\\i{}La participaci\\uc0\\u243{}n en el delito imprudente en el C\\uc0\\u243{}digo penal espa\\uc0\\u241{}ol de 1995}, 31 s.}","plainCitation":"Mir Puig, Derecho Penal Parte General, 2016, 293; Vicente Remesal, «Criterios jurisprudenciales sobre la imprudencia profesional en el ámbito médico sanitario», 92; Sáinz-Cantero Caparrós, La «codelincuencia» en los delitos imprudentes en el Código Penal de 1995, 120, 124; Benítez Ortúzar, La participación en el delito imprudente en el Código penal español de 1995, 31 s."},"citationItems":[{"id":1496,"uris":["http://zotero.org/users/local/pb77FMtG/items/2XNUG8MM"],"uri":["http://zotero.org/users/local/pb77FMtG/items/2XNUG8MM"],"itemData":{"id":1496,"type":"book","title":"Derecho Penal Parte General","publisher":"Editorial Reppertor","publisher-place":"Barcelona","number-of-pages":"862","edition":"10 ª edición actualizada y revisada","event-place":"Barcelona","ISBN":"978-84-608-1582-2","language":"Español","author":[{"family":"Mir Puig","given":"Santiago"}],"issued":{"date-parts":[["2016"]]}},"locator":"293"},{"id":721,"uris":["http://zotero.org/users/local/3fqUnyMx/items/PYVNNZAI"],"uri":["http://zotero.org/users/local/3fqUnyMx/items/PYVNNZAI"],"itemData":{"id":721,"type":"article-journal","title":"Criterios jurisprudenciales sobre la imprudencia profesional en el ámbito médico sanitario","container-title":"Controversia. Revista Xurídica Xeral","page":"91-113","volume":"Segunda época","issue":"1","author":[{"family":"Vicente Remesal","given":"Javier","dropping-particle":"de"}],"issued":{"date-parts":[["2000"]]}},"locator":"92"},{"id":"2CvjAhjI/2D5ZR7q7","uris":["http://zotero.org/users/local/pb77FMtG/items/IPE9ZP9C"],"uri":["http://zotero.org/users/local/pb77FMtG/items/IPE9ZP9C"],"itemData":{"id":"2CvjAhjI/2D5ZR7q7","type":"book","title":"La \"codelincuencia\" en los delitos imprudentes en el Código Penal de 1995","publisher":"Marcial Pons","publisher-place":"Madrid","event-place":"Madrid","author":[{"family":"Sáinz-Cantero Caparrós","given":"José E."}],"issued":{"date-parts":[["2001"]]}},"locator":"120, 124"},{"id":1526,"uris":["http://zotero.org/users/local/3fqUnyMx/items/PEKKTH2J"],"uri":["http://zotero.org/users/local/3fqUnyMx/items/PEKKTH2J"],"itemData":{"id":1526,"type":"book","title":"La participación en el delito imprudente en el Código penal español de 1995","publisher":"Dykinson","publisher-place":"España","event-place":"España","ISBN":"978-84-9849-031-2","author":[{"family":"Benítez Ortúzar","given":"Ignacio Francisco"}],"issued":{"date-parts":[["2007"]]}},"locator":"31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Mir Puig, </w:t>
      </w:r>
      <w:r w:rsidRPr="005543CF">
        <w:rPr>
          <w:rFonts w:ascii="Arial Narrow" w:hAnsi="Arial Narrow" w:cs="Times New Roman"/>
          <w:i/>
          <w:iCs/>
        </w:rPr>
        <w:t>Derecho Penal Parte General</w:t>
      </w:r>
      <w:r w:rsidRPr="005543CF">
        <w:rPr>
          <w:rFonts w:ascii="Arial Narrow" w:hAnsi="Arial Narrow" w:cs="Times New Roman"/>
        </w:rPr>
        <w:t xml:space="preserve">, 2016, 293; Vicente Remesal, «Criterios jurisprudenciales sobre la imprudencia profesional en el ámbito médico sanitario», 92; Sáinz-Cantero Caparrós, </w:t>
      </w:r>
      <w:r w:rsidRPr="005543CF">
        <w:rPr>
          <w:rFonts w:ascii="Arial Narrow" w:hAnsi="Arial Narrow" w:cs="Times New Roman"/>
          <w:i/>
          <w:iCs/>
        </w:rPr>
        <w:t>La «codelincuencia» en los delitos imprudentes en el Código Penal de 1995</w:t>
      </w:r>
      <w:r w:rsidRPr="005543CF">
        <w:rPr>
          <w:rFonts w:ascii="Arial Narrow" w:hAnsi="Arial Narrow" w:cs="Times New Roman"/>
        </w:rPr>
        <w:t xml:space="preserve">, 120, 124; Benítez Ortúzar, </w:t>
      </w:r>
      <w:r w:rsidRPr="005543CF">
        <w:rPr>
          <w:rFonts w:ascii="Arial Narrow" w:hAnsi="Arial Narrow" w:cs="Times New Roman"/>
          <w:i/>
          <w:iCs/>
        </w:rPr>
        <w:t>La participación en el delito imprudente en el Código penal español de 1995</w:t>
      </w:r>
      <w:r w:rsidRPr="005543CF">
        <w:rPr>
          <w:rFonts w:ascii="Arial Narrow" w:hAnsi="Arial Narrow" w:cs="Times New Roman"/>
        </w:rPr>
        <w:t>, 31 s.</w:t>
      </w:r>
      <w:r w:rsidRPr="005543CF">
        <w:rPr>
          <w:rFonts w:ascii="Arial Narrow" w:hAnsi="Arial Narrow" w:cs="Times New Roman"/>
        </w:rPr>
        <w:fldChar w:fldCharType="end"/>
      </w:r>
    </w:p>
  </w:footnote>
  <w:footnote w:id="93">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De esta forma de pensar en la doctrina foránea: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{"citationID":"oKfnBr6w","properties":{"formattedCitation":"{\\rtf Rodr\\uc0\\u237{}guez V\\uc0\\u225{}zquez, {\\i{}Responsabilidad penal en el ejercicio de actividades m\\uc0\\u233{}dico-sanitarias}, 364; S\\uc0\\u225{}inz-Cantero Caparr\\uc0\\u243{}s, {\\i{}La \\uc0\\u171{}codelincuencia\\uc0\\u187{} en los delitos imprudentes en el C\\uc0\\u243{}digo Penal de 1995}, 19, 38, 121 s, 125, 135; Roso Ca\\uc0\\u241{}adillas, {\\i{}Autor\\uc0\\u237{}a y participaci\\uc0\\u243{}n imprudente}, 269, 275.}","plainCitation":"Rodríguez Vázquez, Responsabilidad penal en el ejercicio de actividades médico-sanitarias, 364; Sáinz-Cantero Caparrós, La «codelincuencia» en los delitos imprudentes en el Código Penal de 1995, 19, 38, 121 s, 125, 135; Roso Cañadillas, Autoría y participación imprudente, 269, 275."},"citationItems":[{"id":"2CvjAhjI/A4jAE1Vd","uris":["http://zotero.org/users/local/pb77FMtG/items/IG2NXK8F"],"uri":["http://zotero.org/users/local/pb77FMtG/items/IG2NXK8F"],"itemData":{"id":"2CvjAhjI/A4jAE1Vd","type":"book","title":"Responsabilidad penal en el ejercicio de actividades médico-sanitarias","publisher":"Marcial Pons","publisher-place":"Madrid","number-of-pages":"494","event-place":"Madrid","ISBN":"978-84-9768-892-5","language":"Español","author":[{"family":"Rodríguez Vázquez","given":"Virgilio"}],"issued":{"date-parts":[["2012"]]}},"locator":"364"},{"id":"2CvjAhjI/2D5ZR7q7","uris":["http://zotero.org/users/local/pb77FMtG/items/IPE9ZP9C"],"uri":["http://zotero.org/users/local/pb77FMtG/items/IPE9ZP9C"],"itemData":{"id":"2CvjAhjI/2D5ZR7q7","type":"book","title":"La \"codelincuencia\" en los delitos imprudentes en el Código Penal de 1995","publisher":"Marcial Pons","publisher-place":"Madrid","event-place":"Madrid","author":[{"family":"Sáinz-Cantero Caparrós","given":"José E."}],"issued":{"date-parts":[["2001"]]}},"locator":"19, 38, 121 s, 125, 135"},{"id":"2CvjAhjI/gED3UhrQ","uris":["http://zotero.org/users/local/pb77FMtG/items/XHJ4ZYTB"],"uri":["http://zotero.org/users/local/pb77FMtG/items/XHJ4ZYTB"],"itemData":{"id":"2CvjAhjI/gED3UhrQ","type":"book","title":"Autoría y participación imprudente","publisher":"Comares","publisher-place":"Granada","edition":"pról. Diego-Manuel Luzón Peña","event-place":"Granada","author":[{"family":"Roso Cañadillas","given":"Raquel"}],"issued":{"date-parts":[["2002"]]}},"locator":"269, 275"}],"schema":"https://github.com/citation-style-language/schema/raw/master/csl-citation.json"}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364; Sáinz-Cantero Caparrós, </w:t>
      </w:r>
      <w:r w:rsidRPr="005543CF">
        <w:rPr>
          <w:rFonts w:ascii="Arial Narrow" w:hAnsi="Arial Narrow" w:cs="Times New Roman"/>
          <w:i/>
          <w:iCs/>
        </w:rPr>
        <w:t>La «codelincuencia» en los delitos imprudentes en el Código Penal de 1995</w:t>
      </w:r>
      <w:r w:rsidRPr="005543CF">
        <w:rPr>
          <w:rFonts w:ascii="Arial Narrow" w:hAnsi="Arial Narrow" w:cs="Times New Roman"/>
        </w:rPr>
        <w:t xml:space="preserve">, 19, 38, 121 s, 125, 135; Roso Cañadillas, </w:t>
      </w:r>
      <w:r w:rsidRPr="005543CF">
        <w:rPr>
          <w:rFonts w:ascii="Arial Narrow" w:hAnsi="Arial Narrow" w:cs="Times New Roman"/>
          <w:i/>
          <w:iCs/>
        </w:rPr>
        <w:t>Autoría y participación imprudente</w:t>
      </w:r>
      <w:r w:rsidRPr="005543CF">
        <w:rPr>
          <w:rFonts w:ascii="Arial Narrow" w:hAnsi="Arial Narrow" w:cs="Times New Roman"/>
        </w:rPr>
        <w:t>, 269, 275.</w:t>
      </w:r>
      <w:r w:rsidRPr="005543CF">
        <w:rPr>
          <w:rFonts w:ascii="Arial Narrow" w:hAnsi="Arial Narrow" w:cs="Times New Roman"/>
        </w:rPr>
        <w:fldChar w:fldCharType="end"/>
      </w:r>
    </w:p>
  </w:footnote>
  <w:footnote w:id="94">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{"citationID":"qh9Bhtsf","properties":{"formattedCitation":"{\\rtf Rodr\\uc0\\u237{}guez V\\uc0\\u225{}zquez, {\\i{}Responsabilidad penal en el ejercicio de actividades m\\uc0\\u233{}dico-sanitarias}, 369.}","plainCitation":"Rodríguez Vázquez, Responsabilidad penal en el ejercicio de actividades médico-sanitarias, 369."},"citationItems":[{"id":"2CvjAhjI/A4jAE1Vd","uris":["http://zotero.org/users/local/pb77FMtG/items/IG2NXK8F"],"uri":["http://zotero.org/users/local/pb77FMtG/items/IG2NXK8F"],"itemData":{"id":"2CvjAhjI/A4jAE1Vd","type":"book","title":"Responsabilidad penal en el ejercicio de actividades médico-sanitarias","publisher":"Marcial Pons","publisher-place":"Madrid","number-of-pages":"494","event-place":"Madrid","ISBN":"978-84-9768-892-5","language":"Español","author":[{"family":"Rodríguez Vázquez","given":"Virgilio"}],"issued":{"date-parts":[["2012"]]}},"locator":"369"}],"schema":"https://github.com/citation-style-language/schema/raw/master/csl-citation.json"}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369.</w:t>
      </w:r>
      <w:r w:rsidRPr="005543CF">
        <w:rPr>
          <w:rFonts w:ascii="Arial Narrow" w:hAnsi="Arial Narrow" w:cs="Times New Roman"/>
        </w:rPr>
        <w:fldChar w:fldCharType="end"/>
      </w:r>
    </w:p>
  </w:footnote>
  <w:footnote w:id="95">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{"citationID":"GKy1Zdma","properties":{"formattedCitation":"{\\rtf Roso Ca\\uc0\\u241{}adillas, {\\i{}Autor\\uc0\\u237{}a y participaci\\uc0\\u243{}n imprudente}, 272 s.}","plainCitation":"Roso Cañadillas, Autoría y participación imprudente, 272 s."},"citationItems":[{"id":"2CvjAhjI/gED3UhrQ","uris":["http://zotero.org/users/local/pb77FMtG/items/XHJ4ZYTB"],"uri":["http://zotero.org/users/local/pb77FMtG/items/XHJ4ZYTB"],"itemData":{"id":"2CvjAhjI/gED3UhrQ","type":"book","title":"Autoría y participación imprudente","publisher":"Comares","publisher-place":"Granada","edition":"pról. Diego-Manuel Luzón Peña","event-place":"Granada","author":[{"family":"Roso Cañadillas","given":"Raquel"}],"issued":{"date-parts":[["2002"]]}},"locator":"272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Roso Cañadillas, </w:t>
      </w:r>
      <w:r w:rsidRPr="005543CF">
        <w:rPr>
          <w:rFonts w:ascii="Arial Narrow" w:hAnsi="Arial Narrow" w:cs="Times New Roman"/>
          <w:i/>
          <w:iCs/>
        </w:rPr>
        <w:t>Autoría y participación imprudente</w:t>
      </w:r>
      <w:r w:rsidRPr="005543CF">
        <w:rPr>
          <w:rFonts w:ascii="Arial Narrow" w:hAnsi="Arial Narrow" w:cs="Times New Roman"/>
        </w:rPr>
        <w:t>, 272 s.</w:t>
      </w:r>
      <w:r w:rsidRPr="005543CF">
        <w:rPr>
          <w:rFonts w:ascii="Arial Narrow" w:hAnsi="Arial Narrow" w:cs="Times New Roman"/>
        </w:rPr>
        <w:fldChar w:fldCharType="end"/>
      </w:r>
    </w:p>
  </w:footnote>
  <w:footnote w:id="96">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highlight w:val="yellow"/>
        </w:rPr>
        <w:t>Cfr.</w:t>
      </w:r>
      <w:r w:rsidRPr="005543CF">
        <w:rPr>
          <w:rFonts w:ascii="Arial Narrow" w:hAnsi="Arial Narrow" w:cs="Times New Roman"/>
          <w:highlight w:val="yellow"/>
        </w:rPr>
        <w:t xml:space="preserve"> </w:t>
      </w:r>
      <w:r w:rsidRPr="005543CF">
        <w:rPr>
          <w:rFonts w:ascii="Arial Narrow" w:hAnsi="Arial Narrow" w:cs="Times New Roman"/>
          <w:i/>
          <w:highlight w:val="yellow"/>
        </w:rPr>
        <w:t>supra</w:t>
      </w:r>
      <w:r w:rsidRPr="005543CF">
        <w:rPr>
          <w:rFonts w:ascii="Arial Narrow" w:hAnsi="Arial Narrow" w:cs="Times New Roman"/>
          <w:highlight w:val="yellow"/>
        </w:rPr>
        <w:t>, nota 42.</w:t>
      </w:r>
      <w:r w:rsidRPr="005543CF">
        <w:rPr>
          <w:rFonts w:ascii="Arial Narrow" w:hAnsi="Arial Narrow" w:cs="Times New Roman"/>
        </w:rPr>
        <w:t xml:space="preserve"> </w:t>
      </w:r>
    </w:p>
  </w:footnote>
  <w:footnote w:id="97">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highlight w:val="yellow"/>
        </w:rPr>
        <w:t>Cfr.</w:t>
      </w:r>
      <w:r w:rsidRPr="005543CF">
        <w:rPr>
          <w:rFonts w:ascii="Arial Narrow" w:hAnsi="Arial Narrow" w:cs="Times New Roman"/>
          <w:highlight w:val="yellow"/>
        </w:rPr>
        <w:t xml:space="preserve"> </w:t>
      </w:r>
      <w:r w:rsidRPr="005543CF">
        <w:rPr>
          <w:rFonts w:ascii="Arial Narrow" w:hAnsi="Arial Narrow" w:cs="Times New Roman"/>
          <w:i/>
          <w:highlight w:val="yellow"/>
        </w:rPr>
        <w:t>supra</w:t>
      </w:r>
      <w:r w:rsidRPr="005543CF">
        <w:rPr>
          <w:rFonts w:ascii="Arial Narrow" w:hAnsi="Arial Narrow" w:cs="Times New Roman"/>
          <w:highlight w:val="yellow"/>
        </w:rPr>
        <w:t>, nota 51.</w:t>
      </w:r>
    </w:p>
  </w:footnote>
  <w:footnote w:id="98">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i/>
        </w:rPr>
        <w:t xml:space="preserve"> Cfr.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{"citationID":"VCoknbTz","properties":{"formattedCitation":"{\\rtf Roxin, {\\i{}Autor\\uc0\\u237{}a y dominio del hecho en Derecho Penal}, 2000, 362; Maurach, {\\i{}Tratado de Derecho Penal}, II, pr\\uc0\\u243{}l. Octavio P\\uc0\\u233{}rez-Victoria Moreno:343.}","plainCitation":"Roxin, Autoría y dominio del hecho en Derecho Penal, 2000, 362; Maurach, Tratado de Derecho Penal, II, pról. Octavio Pérez-Victoria Moreno:343."},"citationItems":[{"id":773,"uris":["http://zotero.org/users/local/pb77FMtG/items/9G5IW6HD"],"uri":["http://zotero.org/users/local/pb77FMtG/items/9G5IW6HD"],"itemData":{"id":773,"type":"book","title":"Autoría y dominio del hecho en Derecho Penal","publisher":"Marcial Pons, Ediciones jurídicas y sociales S.A","publisher-place":"Madrid","edition":"7a","event-place":"Madrid","author":[{"family":"Roxin","given":"Claus"}],"translator":[{"literal":"Cuello Contreras y Serrano Gonzáles De Murillo"}],"issued":{"date-parts":[["2000"]]}},"locator":"362"},{"id":1017,"uris":["http://zotero.org/users/local/3fqUnyMx/items/UGW8GFB5"],"uri":["http://zotero.org/users/local/3fqUnyMx/items/UGW8GFB5"],"itemData":{"id":1017,"type":"book","title":"Tratado de Derecho Penal","publisher":"Ediciones Ariel","publisher-place":"Barcelona","volume":"II, pról. Octavio Pérez-Victoria Moreno","number-of-pages":"629","event-place":"Barcelona","language":"Español","author":[{"family":"Maurach","given":"Reinhart"}],"translator":[{"family":"Córdova Roda","given":"Juan"}],"issued":{"date-parts":[["1962"]]}},"locator":"343"}],"schema":"https://github.com/citation-style-language/schema/raw/master/csl-citation.json"}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Roxin, </w:t>
      </w:r>
      <w:r w:rsidRPr="005543CF">
        <w:rPr>
          <w:rFonts w:ascii="Arial Narrow" w:hAnsi="Arial Narrow" w:cs="Times New Roman"/>
          <w:i/>
          <w:iCs/>
        </w:rPr>
        <w:t>Autoría y dominio del hecho en Derecho Penal</w:t>
      </w:r>
      <w:r w:rsidRPr="005543CF">
        <w:rPr>
          <w:rFonts w:ascii="Arial Narrow" w:hAnsi="Arial Narrow" w:cs="Times New Roman"/>
        </w:rPr>
        <w:t xml:space="preserve">, 2000, 362; Maurach, </w:t>
      </w:r>
      <w:r w:rsidRPr="005543CF">
        <w:rPr>
          <w:rFonts w:ascii="Arial Narrow" w:hAnsi="Arial Narrow" w:cs="Times New Roman"/>
          <w:i/>
          <w:iCs/>
        </w:rPr>
        <w:t>Tratado de Derecho Penal</w:t>
      </w:r>
      <w:r w:rsidRPr="005543CF">
        <w:rPr>
          <w:rFonts w:ascii="Arial Narrow" w:hAnsi="Arial Narrow" w:cs="Times New Roman"/>
        </w:rPr>
        <w:t>, II, pról. Octavio Pérez-Victoria Moreno:343.</w:t>
      </w:r>
      <w:r w:rsidRPr="005543CF">
        <w:rPr>
          <w:rFonts w:ascii="Arial Narrow" w:hAnsi="Arial Narrow" w:cs="Times New Roman"/>
        </w:rPr>
        <w:fldChar w:fldCharType="end"/>
      </w:r>
    </w:p>
  </w:footnote>
  <w:footnote w:id="99">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{"citationID":"E9dQB6Ea","properties":{"formattedCitation":"{\\rtf Mir Puig, {\\i{}Derecho Penal Parte General}, 2016, 386.}","plainCitation":"Mir Puig, Derecho Penal Parte General, 2016, 386."},"citationItems":[{"id":"2CvjAhjI/pc2P2DH3","uris":["http://zotero.org/users/local/pb77FMtG/items/2XNUG8MM"],"uri":["http://zotero.org/users/local/pb77FMtG/items/2XNUG8MM"],"itemData":{"id":"2CvjAhjI/pc2P2DH3","type":"book","title":"Derecho Penal Parte General","publisher":"Editorial Reppertor","publisher-place":"Barcelona","number-of-pages":"862","edition":"10 ª edición actualizada y revisada","event-place":"Barcelona","ISBN":"978-84-608-1582-2","language":"Español","author":[{"family":"Mir Puig","given":"Santiago"}],"issued":{"date-parts":[["2016"]]}},"locator":"386"}],"schema":"https://github.com/citation-style-language/schema/raw/master/csl-citation.json"}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Mir Puig, </w:t>
      </w:r>
      <w:r w:rsidRPr="005543CF">
        <w:rPr>
          <w:rFonts w:ascii="Arial Narrow" w:hAnsi="Arial Narrow" w:cs="Times New Roman"/>
          <w:i/>
          <w:iCs/>
        </w:rPr>
        <w:t>Derecho Penal Parte General</w:t>
      </w:r>
      <w:r w:rsidRPr="005543CF">
        <w:rPr>
          <w:rFonts w:ascii="Arial Narrow" w:hAnsi="Arial Narrow" w:cs="Times New Roman"/>
        </w:rPr>
        <w:t>, 2016, 386.</w:t>
      </w:r>
      <w:r w:rsidRPr="005543CF">
        <w:rPr>
          <w:rFonts w:ascii="Arial Narrow" w:hAnsi="Arial Narrow" w:cs="Times New Roman"/>
        </w:rPr>
        <w:fldChar w:fldCharType="end"/>
      </w:r>
      <w:r w:rsidRPr="005543CF">
        <w:rPr>
          <w:rFonts w:ascii="Arial Narrow" w:hAnsi="Arial Narrow" w:cs="Times New Roman"/>
        </w:rPr>
        <w:t xml:space="preserve"> En el apartado precedente se expusieron las reflexiones sobre este tema.</w:t>
      </w:r>
    </w:p>
  </w:footnote>
  <w:footnote w:id="100">
    <w:p w:rsidR="0013518E" w:rsidRPr="005543CF" w:rsidRDefault="0013518E" w:rsidP="00B951D1">
      <w:pPr>
        <w:pStyle w:val="Textonotapie"/>
        <w:jc w:val="both"/>
        <w:rPr>
          <w:rFonts w:ascii="Arial Narrow" w:hAnsi="Arial Narrow" w:cs="Times New Roman"/>
        </w:rPr>
      </w:pPr>
      <w:r w:rsidRPr="005543CF">
        <w:rPr>
          <w:rStyle w:val="Refdenotaalpie"/>
          <w:rFonts w:ascii="Arial Narrow" w:hAnsi="Arial Narrow" w:cs="Times New Roman"/>
        </w:rPr>
        <w:footnoteRef/>
      </w:r>
      <w:r w:rsidRPr="005543CF">
        <w:rPr>
          <w:rFonts w:ascii="Arial Narrow" w:hAnsi="Arial Narrow" w:cs="Times New Roman"/>
        </w:rPr>
        <w:t xml:space="preserve"> </w:t>
      </w:r>
      <w:r w:rsidRPr="005543CF">
        <w:rPr>
          <w:rFonts w:ascii="Arial Narrow" w:hAnsi="Arial Narrow" w:cs="Times New Roman"/>
          <w:i/>
        </w:rPr>
        <w:t>Cfr.</w:t>
      </w:r>
      <w:r w:rsidRPr="005543CF">
        <w:rPr>
          <w:rFonts w:ascii="Arial Narrow" w:hAnsi="Arial Narrow" w:cs="Times New Roman"/>
        </w:rPr>
        <w:t xml:space="preserve"> </w:t>
      </w:r>
      <w:r w:rsidRPr="005543CF">
        <w:rPr>
          <w:rFonts w:ascii="Arial Narrow" w:hAnsi="Arial Narrow" w:cs="Times New Roman"/>
        </w:rPr>
        <w:fldChar w:fldCharType="begin"/>
      </w:r>
      <w:r w:rsidRPr="005543CF">
        <w:rPr>
          <w:rFonts w:ascii="Arial Narrow" w:hAnsi="Arial Narrow" w:cs="Times New Roman"/>
        </w:rPr>
        <w:instrText xml:space="preserve"> ADDIN ZOTERO_ITEM CSL_CITATION {"citationID":"6KAVnQrD","properties":{"formattedCitation":"{\\rtf Rodr\\uc0\\u237{}guez V\\uc0\\u225{}zquez, {\\i{}Responsabilidad penal en el ejercicio de actividades m\\uc0\\u233{}dico-sanitarias}, 372; S\\uc0\\u225{}inz-Cantero Caparr\\uc0\\u243{}s, {\\i{}La \\uc0\\u171{}codelincuencia\\uc0\\u187{} en los delitos imprudentes en el C\\uc0\\u243{}digo Penal de 1995}, 46 ss; Villacampa Estiarte, {\\i{}Responsabilidad penal del personal sanitario. Atribuci\\uc0\\u243{}n de responsabilidad penal en tratamientos m\\uc0\\u233{}dicos efectuados por diversos profesionales}, 2003, 232 s.}","plainCitation":"Rodríguez Vázquez, Responsabilidad penal en el ejercicio de actividades médico-sanitarias, 372; Sáinz-Cantero Caparrós, La «codelincuencia» en los delitos imprudentes en el Código Penal de 1995, 46 ss; Villacampa Estiarte, Responsabilidad penal del personal sanitario. Atribución de responsabilidad penal en tratamientos médicos efectuados por diversos profesionales, 2003, 232 s."},"citationItems":[{"id":"2CvjAhjI/A4jAE1Vd","uris":["http://zotero.org/users/local/pb77FMtG/items/IG2NXK8F"],"uri":["http://zotero.org/users/local/pb77FMtG/items/IG2NXK8F"],"itemData":{"id":"2CvjAhjI/A4jAE1Vd","type":"book","title":"Responsabilidad penal en el ejercicio de actividades médico-sanitarias","publisher":"Marcial Pons","publisher-place":"Madrid","number-of-pages":"494","event-place":"Madrid","ISBN":"978-84-9768-892-5","language":"Español","author":[{"family":"Rodríguez Vázquez","given":"Virgilio"}],"issued":{"date-parts":[["2012"]]}},"locator":"372"},{"id":"2CvjAhjI/2D5ZR7q7","uris":["http://zotero.org/users/local/pb77FMtG/items/IPE9ZP9C"],"uri":["http://zotero.org/users/local/pb77FMtG/items/IPE9ZP9C"],"itemData":{"id":"2CvjAhjI/2D5ZR7q7","type":"book","title":"La \"codelincuencia\" en los delitos imprudentes en el Código Penal de 1995","publisher":"Marcial Pons","publisher-place":"Madrid","event-place":"Madrid","author":[{"family":"Sáinz-Cantero Caparrós","given":"José E."}],"issued":{"date-parts":[["2001"]]}},"locator":"46 ss"},{"id":"2CvjAhjI/f1Q7aHqj","uris":["http://zotero.org/users/local/pb77FMtG/items/W5FZ7X2C"],"uri":["http://zotero.org/users/local/pb77FMtG/items/W5FZ7X2C"],"itemData":{"id":"2CvjAhjI/f1Q7aHqj","type":"book","title":"Responsabilidad penal del personal sanitario. Atribución de responsabilidad penal en tratamientos médicos efectuados por diversos profesionales","publisher":"Aranzadi","publisher-place":"Pamplona","event-place":"Pamplona","abstract":"No lo tengo","author":[{"family":"Villacampa Estiarte","given":"Carolina"}],"issued":{"date-parts":[["2003"]]}},"locator":"232 s"}],"schema":"https://github.com/citation-style-language/schema/raw/master/csl-citation.json"} </w:instrText>
      </w:r>
      <w:r w:rsidRPr="005543CF">
        <w:rPr>
          <w:rFonts w:ascii="Arial Narrow" w:hAnsi="Arial Narrow" w:cs="Times New Roman"/>
        </w:rPr>
        <w:fldChar w:fldCharType="separate"/>
      </w:r>
      <w:r w:rsidRPr="005543CF">
        <w:rPr>
          <w:rFonts w:ascii="Arial Narrow" w:hAnsi="Arial Narrow" w:cs="Times New Roman"/>
        </w:rPr>
        <w:t xml:space="preserve">Rodríguez Vázquez, </w:t>
      </w:r>
      <w:r w:rsidRPr="005543CF">
        <w:rPr>
          <w:rFonts w:ascii="Arial Narrow" w:hAnsi="Arial Narrow" w:cs="Times New Roman"/>
          <w:i/>
          <w:iCs/>
        </w:rPr>
        <w:t>Responsabilidad penal en el ejercicio de actividades médico-sanitarias</w:t>
      </w:r>
      <w:r w:rsidRPr="005543CF">
        <w:rPr>
          <w:rFonts w:ascii="Arial Narrow" w:hAnsi="Arial Narrow" w:cs="Times New Roman"/>
        </w:rPr>
        <w:t xml:space="preserve">, 372; Sáinz-Cantero Caparrós, </w:t>
      </w:r>
      <w:r w:rsidRPr="005543CF">
        <w:rPr>
          <w:rFonts w:ascii="Arial Narrow" w:hAnsi="Arial Narrow" w:cs="Times New Roman"/>
          <w:i/>
          <w:iCs/>
        </w:rPr>
        <w:t>La «codelincuencia» en los delitos imprudentes en el Código Penal de 1995</w:t>
      </w:r>
      <w:r w:rsidRPr="005543CF">
        <w:rPr>
          <w:rFonts w:ascii="Arial Narrow" w:hAnsi="Arial Narrow" w:cs="Times New Roman"/>
        </w:rPr>
        <w:t xml:space="preserve">, 46 ss; Villacampa Estiarte, </w:t>
      </w:r>
      <w:r w:rsidRPr="005543CF">
        <w:rPr>
          <w:rFonts w:ascii="Arial Narrow" w:hAnsi="Arial Narrow" w:cs="Times New Roman"/>
          <w:i/>
          <w:iCs/>
        </w:rPr>
        <w:t>Responsabilidad penal del personal sanitario. Atribución de responsabilidad penal en tratamientos médicos efectuados por diversos profesionales</w:t>
      </w:r>
      <w:r w:rsidRPr="005543CF">
        <w:rPr>
          <w:rFonts w:ascii="Arial Narrow" w:hAnsi="Arial Narrow" w:cs="Times New Roman"/>
        </w:rPr>
        <w:t>, 2003, 232 s.</w:t>
      </w:r>
      <w:r w:rsidRPr="005543CF">
        <w:rPr>
          <w:rFonts w:ascii="Arial Narrow" w:hAnsi="Arial Narrow"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0A1"/>
    <w:multiLevelType w:val="multilevel"/>
    <w:tmpl w:val="1DA0067A"/>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0A7A2252"/>
    <w:multiLevelType w:val="multilevel"/>
    <w:tmpl w:val="A0A6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DE3256"/>
    <w:multiLevelType w:val="hybridMultilevel"/>
    <w:tmpl w:val="2EC210C2"/>
    <w:lvl w:ilvl="0" w:tplc="D9541702">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391D452D"/>
    <w:multiLevelType w:val="hybridMultilevel"/>
    <w:tmpl w:val="113C69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7D208FE"/>
    <w:multiLevelType w:val="multilevel"/>
    <w:tmpl w:val="A0A6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376C9C"/>
    <w:multiLevelType w:val="hybridMultilevel"/>
    <w:tmpl w:val="C0E6AE5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CB62A47"/>
    <w:multiLevelType w:val="hybridMultilevel"/>
    <w:tmpl w:val="3F087C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1"/>
    <w:lvlOverride w:ilvl="0">
      <w:startOverride w:val="4"/>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44BB"/>
    <w:rsid w:val="000004A8"/>
    <w:rsid w:val="0000135E"/>
    <w:rsid w:val="00001D44"/>
    <w:rsid w:val="00002191"/>
    <w:rsid w:val="0000244C"/>
    <w:rsid w:val="000029D1"/>
    <w:rsid w:val="00002BEE"/>
    <w:rsid w:val="00002DA1"/>
    <w:rsid w:val="00003536"/>
    <w:rsid w:val="00003588"/>
    <w:rsid w:val="0000373C"/>
    <w:rsid w:val="000039D3"/>
    <w:rsid w:val="000039E8"/>
    <w:rsid w:val="00004138"/>
    <w:rsid w:val="00004268"/>
    <w:rsid w:val="000042EC"/>
    <w:rsid w:val="00004479"/>
    <w:rsid w:val="00004A37"/>
    <w:rsid w:val="00004DC9"/>
    <w:rsid w:val="00004F04"/>
    <w:rsid w:val="00004F3E"/>
    <w:rsid w:val="00005603"/>
    <w:rsid w:val="000058E0"/>
    <w:rsid w:val="000059AF"/>
    <w:rsid w:val="00005B34"/>
    <w:rsid w:val="00005F74"/>
    <w:rsid w:val="000071C8"/>
    <w:rsid w:val="000077E0"/>
    <w:rsid w:val="00007A15"/>
    <w:rsid w:val="00007BFF"/>
    <w:rsid w:val="0001047A"/>
    <w:rsid w:val="00010632"/>
    <w:rsid w:val="000107BD"/>
    <w:rsid w:val="00010CFD"/>
    <w:rsid w:val="00011044"/>
    <w:rsid w:val="000113C5"/>
    <w:rsid w:val="0001164D"/>
    <w:rsid w:val="000116D2"/>
    <w:rsid w:val="00011D50"/>
    <w:rsid w:val="00011DCB"/>
    <w:rsid w:val="00011F5F"/>
    <w:rsid w:val="00012008"/>
    <w:rsid w:val="000120E4"/>
    <w:rsid w:val="000125B0"/>
    <w:rsid w:val="000127C1"/>
    <w:rsid w:val="00012AE6"/>
    <w:rsid w:val="00012FA2"/>
    <w:rsid w:val="00013000"/>
    <w:rsid w:val="00013A9E"/>
    <w:rsid w:val="00013B27"/>
    <w:rsid w:val="00014C98"/>
    <w:rsid w:val="00014E31"/>
    <w:rsid w:val="00015B54"/>
    <w:rsid w:val="00017301"/>
    <w:rsid w:val="00017740"/>
    <w:rsid w:val="000177F2"/>
    <w:rsid w:val="00017AF6"/>
    <w:rsid w:val="00017E0F"/>
    <w:rsid w:val="00020384"/>
    <w:rsid w:val="00020F44"/>
    <w:rsid w:val="00021610"/>
    <w:rsid w:val="00021647"/>
    <w:rsid w:val="000217C1"/>
    <w:rsid w:val="00021E38"/>
    <w:rsid w:val="000223F9"/>
    <w:rsid w:val="00022458"/>
    <w:rsid w:val="000225B7"/>
    <w:rsid w:val="000225CC"/>
    <w:rsid w:val="00022C8F"/>
    <w:rsid w:val="00022CE4"/>
    <w:rsid w:val="00022E64"/>
    <w:rsid w:val="00022F5C"/>
    <w:rsid w:val="00023547"/>
    <w:rsid w:val="00023604"/>
    <w:rsid w:val="000245E8"/>
    <w:rsid w:val="00024637"/>
    <w:rsid w:val="00024766"/>
    <w:rsid w:val="0002520E"/>
    <w:rsid w:val="0002579E"/>
    <w:rsid w:val="00025A10"/>
    <w:rsid w:val="00026410"/>
    <w:rsid w:val="00026C87"/>
    <w:rsid w:val="00027031"/>
    <w:rsid w:val="0002714A"/>
    <w:rsid w:val="00027324"/>
    <w:rsid w:val="00027514"/>
    <w:rsid w:val="00027555"/>
    <w:rsid w:val="0002797C"/>
    <w:rsid w:val="00030424"/>
    <w:rsid w:val="000304C1"/>
    <w:rsid w:val="00030904"/>
    <w:rsid w:val="00030B04"/>
    <w:rsid w:val="00030B95"/>
    <w:rsid w:val="00030FBA"/>
    <w:rsid w:val="000313F4"/>
    <w:rsid w:val="000316C9"/>
    <w:rsid w:val="00031916"/>
    <w:rsid w:val="0003202E"/>
    <w:rsid w:val="0003203C"/>
    <w:rsid w:val="00032042"/>
    <w:rsid w:val="00032197"/>
    <w:rsid w:val="0003298A"/>
    <w:rsid w:val="00032CC5"/>
    <w:rsid w:val="00032F47"/>
    <w:rsid w:val="000334E5"/>
    <w:rsid w:val="00033775"/>
    <w:rsid w:val="0003386D"/>
    <w:rsid w:val="00033B3D"/>
    <w:rsid w:val="00034237"/>
    <w:rsid w:val="000349F1"/>
    <w:rsid w:val="000349F9"/>
    <w:rsid w:val="00034B81"/>
    <w:rsid w:val="00034BBF"/>
    <w:rsid w:val="00034D01"/>
    <w:rsid w:val="00034F5A"/>
    <w:rsid w:val="00035A69"/>
    <w:rsid w:val="00035C81"/>
    <w:rsid w:val="00036E99"/>
    <w:rsid w:val="00037348"/>
    <w:rsid w:val="00037947"/>
    <w:rsid w:val="00040184"/>
    <w:rsid w:val="0004072D"/>
    <w:rsid w:val="000408CD"/>
    <w:rsid w:val="00040E36"/>
    <w:rsid w:val="000411F3"/>
    <w:rsid w:val="000416DA"/>
    <w:rsid w:val="000417EC"/>
    <w:rsid w:val="00041862"/>
    <w:rsid w:val="00041E27"/>
    <w:rsid w:val="00041ED1"/>
    <w:rsid w:val="00042413"/>
    <w:rsid w:val="00042659"/>
    <w:rsid w:val="0004324D"/>
    <w:rsid w:val="00043973"/>
    <w:rsid w:val="00043F89"/>
    <w:rsid w:val="000440EE"/>
    <w:rsid w:val="0004456C"/>
    <w:rsid w:val="0004465E"/>
    <w:rsid w:val="000447B2"/>
    <w:rsid w:val="00045BD0"/>
    <w:rsid w:val="00046356"/>
    <w:rsid w:val="00046FA3"/>
    <w:rsid w:val="000472D6"/>
    <w:rsid w:val="000479DE"/>
    <w:rsid w:val="00047A1A"/>
    <w:rsid w:val="00047FE3"/>
    <w:rsid w:val="000508DB"/>
    <w:rsid w:val="00050E71"/>
    <w:rsid w:val="00050FE9"/>
    <w:rsid w:val="00050FEE"/>
    <w:rsid w:val="00051720"/>
    <w:rsid w:val="00051B7A"/>
    <w:rsid w:val="00051D97"/>
    <w:rsid w:val="000523D9"/>
    <w:rsid w:val="000524B6"/>
    <w:rsid w:val="00052A3E"/>
    <w:rsid w:val="00052ED7"/>
    <w:rsid w:val="000532AE"/>
    <w:rsid w:val="000539AE"/>
    <w:rsid w:val="00053E50"/>
    <w:rsid w:val="00054927"/>
    <w:rsid w:val="000549AF"/>
    <w:rsid w:val="000549C8"/>
    <w:rsid w:val="00055043"/>
    <w:rsid w:val="000553B1"/>
    <w:rsid w:val="00055452"/>
    <w:rsid w:val="00055497"/>
    <w:rsid w:val="0005568F"/>
    <w:rsid w:val="00055DBF"/>
    <w:rsid w:val="000560E0"/>
    <w:rsid w:val="000566CF"/>
    <w:rsid w:val="00056CEA"/>
    <w:rsid w:val="00057466"/>
    <w:rsid w:val="000576A8"/>
    <w:rsid w:val="000576B5"/>
    <w:rsid w:val="00057890"/>
    <w:rsid w:val="000579C1"/>
    <w:rsid w:val="00057D53"/>
    <w:rsid w:val="000602D2"/>
    <w:rsid w:val="00060351"/>
    <w:rsid w:val="000603B8"/>
    <w:rsid w:val="000604C4"/>
    <w:rsid w:val="000604EF"/>
    <w:rsid w:val="00060534"/>
    <w:rsid w:val="000606F4"/>
    <w:rsid w:val="00060E60"/>
    <w:rsid w:val="00060FF1"/>
    <w:rsid w:val="000613DB"/>
    <w:rsid w:val="00061420"/>
    <w:rsid w:val="000618DD"/>
    <w:rsid w:val="00061FFB"/>
    <w:rsid w:val="0006242A"/>
    <w:rsid w:val="00062A2C"/>
    <w:rsid w:val="00062FCA"/>
    <w:rsid w:val="00063524"/>
    <w:rsid w:val="000636D3"/>
    <w:rsid w:val="00063721"/>
    <w:rsid w:val="0006375D"/>
    <w:rsid w:val="0006385A"/>
    <w:rsid w:val="000638E9"/>
    <w:rsid w:val="00063A97"/>
    <w:rsid w:val="00063D49"/>
    <w:rsid w:val="00063FB4"/>
    <w:rsid w:val="000643FB"/>
    <w:rsid w:val="000644B1"/>
    <w:rsid w:val="00064642"/>
    <w:rsid w:val="0006474E"/>
    <w:rsid w:val="00064ED0"/>
    <w:rsid w:val="00065169"/>
    <w:rsid w:val="0006520A"/>
    <w:rsid w:val="00065680"/>
    <w:rsid w:val="00065A89"/>
    <w:rsid w:val="00065FAF"/>
    <w:rsid w:val="000667CF"/>
    <w:rsid w:val="0006698B"/>
    <w:rsid w:val="00067377"/>
    <w:rsid w:val="00067484"/>
    <w:rsid w:val="00067639"/>
    <w:rsid w:val="000677EC"/>
    <w:rsid w:val="000679AB"/>
    <w:rsid w:val="00070113"/>
    <w:rsid w:val="00070200"/>
    <w:rsid w:val="00070E2D"/>
    <w:rsid w:val="000710FD"/>
    <w:rsid w:val="00071144"/>
    <w:rsid w:val="0007131B"/>
    <w:rsid w:val="000716DD"/>
    <w:rsid w:val="00071A1F"/>
    <w:rsid w:val="00071C13"/>
    <w:rsid w:val="00071CC8"/>
    <w:rsid w:val="00071E22"/>
    <w:rsid w:val="00071F63"/>
    <w:rsid w:val="00071F70"/>
    <w:rsid w:val="000725EC"/>
    <w:rsid w:val="000726A9"/>
    <w:rsid w:val="00072C08"/>
    <w:rsid w:val="00072FB6"/>
    <w:rsid w:val="00073385"/>
    <w:rsid w:val="000733C0"/>
    <w:rsid w:val="000739A1"/>
    <w:rsid w:val="00073C96"/>
    <w:rsid w:val="00074B16"/>
    <w:rsid w:val="00074F0A"/>
    <w:rsid w:val="000753C4"/>
    <w:rsid w:val="00076380"/>
    <w:rsid w:val="000765B5"/>
    <w:rsid w:val="00076793"/>
    <w:rsid w:val="0007697D"/>
    <w:rsid w:val="00076B42"/>
    <w:rsid w:val="00077160"/>
    <w:rsid w:val="0007720E"/>
    <w:rsid w:val="0007749C"/>
    <w:rsid w:val="00080038"/>
    <w:rsid w:val="00080160"/>
    <w:rsid w:val="0008037A"/>
    <w:rsid w:val="000803A7"/>
    <w:rsid w:val="00080640"/>
    <w:rsid w:val="0008074E"/>
    <w:rsid w:val="0008080F"/>
    <w:rsid w:val="0008097C"/>
    <w:rsid w:val="00080D86"/>
    <w:rsid w:val="00080F30"/>
    <w:rsid w:val="00081C16"/>
    <w:rsid w:val="00081E91"/>
    <w:rsid w:val="00081EBD"/>
    <w:rsid w:val="000824CA"/>
    <w:rsid w:val="00082556"/>
    <w:rsid w:val="000833FA"/>
    <w:rsid w:val="000834CA"/>
    <w:rsid w:val="000837C8"/>
    <w:rsid w:val="00083950"/>
    <w:rsid w:val="00083E96"/>
    <w:rsid w:val="00084302"/>
    <w:rsid w:val="000844E9"/>
    <w:rsid w:val="00084944"/>
    <w:rsid w:val="00084AE0"/>
    <w:rsid w:val="00084CC2"/>
    <w:rsid w:val="00085071"/>
    <w:rsid w:val="0008532E"/>
    <w:rsid w:val="00085C17"/>
    <w:rsid w:val="00085D35"/>
    <w:rsid w:val="00085F04"/>
    <w:rsid w:val="00085F91"/>
    <w:rsid w:val="00086441"/>
    <w:rsid w:val="00086C44"/>
    <w:rsid w:val="00086CB2"/>
    <w:rsid w:val="000874F2"/>
    <w:rsid w:val="000876E5"/>
    <w:rsid w:val="000876EA"/>
    <w:rsid w:val="0008778E"/>
    <w:rsid w:val="00087DEE"/>
    <w:rsid w:val="00087FAF"/>
    <w:rsid w:val="000901A7"/>
    <w:rsid w:val="00090A1F"/>
    <w:rsid w:val="00090B58"/>
    <w:rsid w:val="00090CDE"/>
    <w:rsid w:val="00091209"/>
    <w:rsid w:val="00091711"/>
    <w:rsid w:val="00091912"/>
    <w:rsid w:val="00091CEC"/>
    <w:rsid w:val="00091E39"/>
    <w:rsid w:val="000927B7"/>
    <w:rsid w:val="00092BED"/>
    <w:rsid w:val="00092DFF"/>
    <w:rsid w:val="000937A2"/>
    <w:rsid w:val="000937AD"/>
    <w:rsid w:val="000939C5"/>
    <w:rsid w:val="00093B44"/>
    <w:rsid w:val="00093EB8"/>
    <w:rsid w:val="0009418A"/>
    <w:rsid w:val="0009472E"/>
    <w:rsid w:val="0009498C"/>
    <w:rsid w:val="000949C6"/>
    <w:rsid w:val="000949CF"/>
    <w:rsid w:val="00094B66"/>
    <w:rsid w:val="000950EE"/>
    <w:rsid w:val="000953A4"/>
    <w:rsid w:val="00095EBC"/>
    <w:rsid w:val="000960CD"/>
    <w:rsid w:val="00096827"/>
    <w:rsid w:val="00096F7A"/>
    <w:rsid w:val="0009733B"/>
    <w:rsid w:val="0009745C"/>
    <w:rsid w:val="00097A5C"/>
    <w:rsid w:val="00097CA0"/>
    <w:rsid w:val="00097E8C"/>
    <w:rsid w:val="00097EB2"/>
    <w:rsid w:val="000A00CD"/>
    <w:rsid w:val="000A046C"/>
    <w:rsid w:val="000A160E"/>
    <w:rsid w:val="000A17CF"/>
    <w:rsid w:val="000A1B0A"/>
    <w:rsid w:val="000A1C07"/>
    <w:rsid w:val="000A1D2A"/>
    <w:rsid w:val="000A21E8"/>
    <w:rsid w:val="000A263A"/>
    <w:rsid w:val="000A27ED"/>
    <w:rsid w:val="000A282F"/>
    <w:rsid w:val="000A28C5"/>
    <w:rsid w:val="000A2B2F"/>
    <w:rsid w:val="000A32E4"/>
    <w:rsid w:val="000A38A8"/>
    <w:rsid w:val="000A3AE6"/>
    <w:rsid w:val="000A3D95"/>
    <w:rsid w:val="000A6571"/>
    <w:rsid w:val="000A66FC"/>
    <w:rsid w:val="000A6CFF"/>
    <w:rsid w:val="000A77BF"/>
    <w:rsid w:val="000A7A3C"/>
    <w:rsid w:val="000A7B96"/>
    <w:rsid w:val="000B0313"/>
    <w:rsid w:val="000B048F"/>
    <w:rsid w:val="000B06AC"/>
    <w:rsid w:val="000B086F"/>
    <w:rsid w:val="000B11CC"/>
    <w:rsid w:val="000B19D9"/>
    <w:rsid w:val="000B2162"/>
    <w:rsid w:val="000B2651"/>
    <w:rsid w:val="000B2898"/>
    <w:rsid w:val="000B3DEF"/>
    <w:rsid w:val="000B4547"/>
    <w:rsid w:val="000B4662"/>
    <w:rsid w:val="000B48D6"/>
    <w:rsid w:val="000B4EA9"/>
    <w:rsid w:val="000B532E"/>
    <w:rsid w:val="000B5960"/>
    <w:rsid w:val="000B59D6"/>
    <w:rsid w:val="000B5A04"/>
    <w:rsid w:val="000B5C8C"/>
    <w:rsid w:val="000B5F03"/>
    <w:rsid w:val="000B61BB"/>
    <w:rsid w:val="000B6262"/>
    <w:rsid w:val="000B681B"/>
    <w:rsid w:val="000B6A79"/>
    <w:rsid w:val="000B7002"/>
    <w:rsid w:val="000B702B"/>
    <w:rsid w:val="000B7589"/>
    <w:rsid w:val="000B76EF"/>
    <w:rsid w:val="000B7915"/>
    <w:rsid w:val="000B7C2B"/>
    <w:rsid w:val="000B7CD3"/>
    <w:rsid w:val="000B7D67"/>
    <w:rsid w:val="000B7D87"/>
    <w:rsid w:val="000B7E5B"/>
    <w:rsid w:val="000C017E"/>
    <w:rsid w:val="000C0292"/>
    <w:rsid w:val="000C042E"/>
    <w:rsid w:val="000C0EDC"/>
    <w:rsid w:val="000C1811"/>
    <w:rsid w:val="000C1E82"/>
    <w:rsid w:val="000C1F0B"/>
    <w:rsid w:val="000C21C2"/>
    <w:rsid w:val="000C2282"/>
    <w:rsid w:val="000C2AFC"/>
    <w:rsid w:val="000C2D95"/>
    <w:rsid w:val="000C2F14"/>
    <w:rsid w:val="000C3532"/>
    <w:rsid w:val="000C39D8"/>
    <w:rsid w:val="000C4353"/>
    <w:rsid w:val="000C440B"/>
    <w:rsid w:val="000C448B"/>
    <w:rsid w:val="000C4574"/>
    <w:rsid w:val="000C4AB9"/>
    <w:rsid w:val="000C4F3C"/>
    <w:rsid w:val="000C5159"/>
    <w:rsid w:val="000C5201"/>
    <w:rsid w:val="000C5434"/>
    <w:rsid w:val="000C5511"/>
    <w:rsid w:val="000C5B15"/>
    <w:rsid w:val="000C61C4"/>
    <w:rsid w:val="000C6283"/>
    <w:rsid w:val="000C66E8"/>
    <w:rsid w:val="000C72CE"/>
    <w:rsid w:val="000C76A7"/>
    <w:rsid w:val="000C78A3"/>
    <w:rsid w:val="000C7D59"/>
    <w:rsid w:val="000D03DA"/>
    <w:rsid w:val="000D068A"/>
    <w:rsid w:val="000D07B0"/>
    <w:rsid w:val="000D08CC"/>
    <w:rsid w:val="000D0ED4"/>
    <w:rsid w:val="000D120B"/>
    <w:rsid w:val="000D17F0"/>
    <w:rsid w:val="000D20D7"/>
    <w:rsid w:val="000D2559"/>
    <w:rsid w:val="000D2726"/>
    <w:rsid w:val="000D2CAF"/>
    <w:rsid w:val="000D2DBF"/>
    <w:rsid w:val="000D2EFA"/>
    <w:rsid w:val="000D2FDA"/>
    <w:rsid w:val="000D3092"/>
    <w:rsid w:val="000D342A"/>
    <w:rsid w:val="000D43E2"/>
    <w:rsid w:val="000D4621"/>
    <w:rsid w:val="000D4A85"/>
    <w:rsid w:val="000D4D50"/>
    <w:rsid w:val="000D4DA6"/>
    <w:rsid w:val="000D50D8"/>
    <w:rsid w:val="000D51AA"/>
    <w:rsid w:val="000D5695"/>
    <w:rsid w:val="000D5816"/>
    <w:rsid w:val="000D5BE9"/>
    <w:rsid w:val="000D5DF0"/>
    <w:rsid w:val="000D6354"/>
    <w:rsid w:val="000D65E0"/>
    <w:rsid w:val="000D66E8"/>
    <w:rsid w:val="000D6B35"/>
    <w:rsid w:val="000D6DD6"/>
    <w:rsid w:val="000D7166"/>
    <w:rsid w:val="000D796A"/>
    <w:rsid w:val="000E01EC"/>
    <w:rsid w:val="000E0447"/>
    <w:rsid w:val="000E09C9"/>
    <w:rsid w:val="000E0A3A"/>
    <w:rsid w:val="000E0EFA"/>
    <w:rsid w:val="000E0F34"/>
    <w:rsid w:val="000E130F"/>
    <w:rsid w:val="000E1337"/>
    <w:rsid w:val="000E13EC"/>
    <w:rsid w:val="000E14C6"/>
    <w:rsid w:val="000E2431"/>
    <w:rsid w:val="000E350A"/>
    <w:rsid w:val="000E375E"/>
    <w:rsid w:val="000E3968"/>
    <w:rsid w:val="000E3AAC"/>
    <w:rsid w:val="000E4198"/>
    <w:rsid w:val="000E4857"/>
    <w:rsid w:val="000E5249"/>
    <w:rsid w:val="000E588F"/>
    <w:rsid w:val="000E58E7"/>
    <w:rsid w:val="000E5C44"/>
    <w:rsid w:val="000E5CB1"/>
    <w:rsid w:val="000E5FC0"/>
    <w:rsid w:val="000E657C"/>
    <w:rsid w:val="000E6912"/>
    <w:rsid w:val="000E6F87"/>
    <w:rsid w:val="000E7557"/>
    <w:rsid w:val="000E7C36"/>
    <w:rsid w:val="000F06BE"/>
    <w:rsid w:val="000F0805"/>
    <w:rsid w:val="000F0FA9"/>
    <w:rsid w:val="000F1887"/>
    <w:rsid w:val="000F1B2D"/>
    <w:rsid w:val="000F2182"/>
    <w:rsid w:val="000F2768"/>
    <w:rsid w:val="000F2C6C"/>
    <w:rsid w:val="000F2FEE"/>
    <w:rsid w:val="000F317B"/>
    <w:rsid w:val="000F368D"/>
    <w:rsid w:val="000F415A"/>
    <w:rsid w:val="000F4700"/>
    <w:rsid w:val="000F4837"/>
    <w:rsid w:val="000F4CBE"/>
    <w:rsid w:val="000F4CFF"/>
    <w:rsid w:val="000F4E90"/>
    <w:rsid w:val="000F5174"/>
    <w:rsid w:val="000F51F7"/>
    <w:rsid w:val="000F5862"/>
    <w:rsid w:val="000F5D6A"/>
    <w:rsid w:val="000F5DBE"/>
    <w:rsid w:val="000F60BB"/>
    <w:rsid w:val="000F630A"/>
    <w:rsid w:val="000F630F"/>
    <w:rsid w:val="000F65AB"/>
    <w:rsid w:val="000F66C4"/>
    <w:rsid w:val="000F6ADB"/>
    <w:rsid w:val="000F6F97"/>
    <w:rsid w:val="000F7341"/>
    <w:rsid w:val="000F73F8"/>
    <w:rsid w:val="000F774C"/>
    <w:rsid w:val="000F79FC"/>
    <w:rsid w:val="000F7E22"/>
    <w:rsid w:val="000F7F0D"/>
    <w:rsid w:val="00100681"/>
    <w:rsid w:val="00100C14"/>
    <w:rsid w:val="00100CCD"/>
    <w:rsid w:val="001017D4"/>
    <w:rsid w:val="001019D2"/>
    <w:rsid w:val="00101D30"/>
    <w:rsid w:val="00101D5A"/>
    <w:rsid w:val="00101F6E"/>
    <w:rsid w:val="00102522"/>
    <w:rsid w:val="001027F2"/>
    <w:rsid w:val="00102F12"/>
    <w:rsid w:val="00102F35"/>
    <w:rsid w:val="00103300"/>
    <w:rsid w:val="00103D33"/>
    <w:rsid w:val="00103D64"/>
    <w:rsid w:val="00103E10"/>
    <w:rsid w:val="00103E75"/>
    <w:rsid w:val="00103EBD"/>
    <w:rsid w:val="0010453B"/>
    <w:rsid w:val="001049A3"/>
    <w:rsid w:val="001051C6"/>
    <w:rsid w:val="00105331"/>
    <w:rsid w:val="00105886"/>
    <w:rsid w:val="001065A9"/>
    <w:rsid w:val="001065D4"/>
    <w:rsid w:val="00106921"/>
    <w:rsid w:val="0010716C"/>
    <w:rsid w:val="00107CDA"/>
    <w:rsid w:val="001104BB"/>
    <w:rsid w:val="00110570"/>
    <w:rsid w:val="0011057C"/>
    <w:rsid w:val="00110B89"/>
    <w:rsid w:val="00110C94"/>
    <w:rsid w:val="00110D48"/>
    <w:rsid w:val="001115B7"/>
    <w:rsid w:val="001117A8"/>
    <w:rsid w:val="00111A2E"/>
    <w:rsid w:val="001120F3"/>
    <w:rsid w:val="00112463"/>
    <w:rsid w:val="00112AE5"/>
    <w:rsid w:val="00113135"/>
    <w:rsid w:val="001133F5"/>
    <w:rsid w:val="00113A35"/>
    <w:rsid w:val="00113ABD"/>
    <w:rsid w:val="00113B21"/>
    <w:rsid w:val="00113EB9"/>
    <w:rsid w:val="00114515"/>
    <w:rsid w:val="001148E5"/>
    <w:rsid w:val="00114C96"/>
    <w:rsid w:val="00114E49"/>
    <w:rsid w:val="00114F29"/>
    <w:rsid w:val="00115878"/>
    <w:rsid w:val="00115F3C"/>
    <w:rsid w:val="0011644C"/>
    <w:rsid w:val="00116959"/>
    <w:rsid w:val="0011695A"/>
    <w:rsid w:val="00116E1F"/>
    <w:rsid w:val="001171FC"/>
    <w:rsid w:val="00117210"/>
    <w:rsid w:val="001175FB"/>
    <w:rsid w:val="00117600"/>
    <w:rsid w:val="00120EB6"/>
    <w:rsid w:val="001219CA"/>
    <w:rsid w:val="00121CA8"/>
    <w:rsid w:val="00121DDD"/>
    <w:rsid w:val="00121F79"/>
    <w:rsid w:val="00123224"/>
    <w:rsid w:val="0012359C"/>
    <w:rsid w:val="00123AED"/>
    <w:rsid w:val="00123B50"/>
    <w:rsid w:val="00123F31"/>
    <w:rsid w:val="001240F2"/>
    <w:rsid w:val="001243E7"/>
    <w:rsid w:val="001244A3"/>
    <w:rsid w:val="0012487A"/>
    <w:rsid w:val="001249EA"/>
    <w:rsid w:val="00124B47"/>
    <w:rsid w:val="00124BF7"/>
    <w:rsid w:val="00124D95"/>
    <w:rsid w:val="0012573C"/>
    <w:rsid w:val="0012594A"/>
    <w:rsid w:val="00125C6D"/>
    <w:rsid w:val="00125DE6"/>
    <w:rsid w:val="00126062"/>
    <w:rsid w:val="00126D42"/>
    <w:rsid w:val="0012715B"/>
    <w:rsid w:val="001275FF"/>
    <w:rsid w:val="00127BFC"/>
    <w:rsid w:val="00127D29"/>
    <w:rsid w:val="00130CFB"/>
    <w:rsid w:val="00130EA9"/>
    <w:rsid w:val="001311FC"/>
    <w:rsid w:val="001317F4"/>
    <w:rsid w:val="001320B2"/>
    <w:rsid w:val="0013217B"/>
    <w:rsid w:val="00132490"/>
    <w:rsid w:val="00132526"/>
    <w:rsid w:val="001325B3"/>
    <w:rsid w:val="00133250"/>
    <w:rsid w:val="001335D3"/>
    <w:rsid w:val="00133BD8"/>
    <w:rsid w:val="00134175"/>
    <w:rsid w:val="00134645"/>
    <w:rsid w:val="001348E2"/>
    <w:rsid w:val="00134918"/>
    <w:rsid w:val="0013492D"/>
    <w:rsid w:val="0013518E"/>
    <w:rsid w:val="00135276"/>
    <w:rsid w:val="001355BD"/>
    <w:rsid w:val="0013586E"/>
    <w:rsid w:val="00135B25"/>
    <w:rsid w:val="00135C70"/>
    <w:rsid w:val="00136525"/>
    <w:rsid w:val="00136943"/>
    <w:rsid w:val="001369CE"/>
    <w:rsid w:val="00136C84"/>
    <w:rsid w:val="00137258"/>
    <w:rsid w:val="001376A6"/>
    <w:rsid w:val="001376CE"/>
    <w:rsid w:val="00137797"/>
    <w:rsid w:val="00137803"/>
    <w:rsid w:val="00137936"/>
    <w:rsid w:val="0013793A"/>
    <w:rsid w:val="00140197"/>
    <w:rsid w:val="001404A4"/>
    <w:rsid w:val="00140AFF"/>
    <w:rsid w:val="00140D23"/>
    <w:rsid w:val="001411F3"/>
    <w:rsid w:val="001415A9"/>
    <w:rsid w:val="001417DD"/>
    <w:rsid w:val="0014211B"/>
    <w:rsid w:val="001421F4"/>
    <w:rsid w:val="001426FF"/>
    <w:rsid w:val="00142E6C"/>
    <w:rsid w:val="001431E4"/>
    <w:rsid w:val="00143E3A"/>
    <w:rsid w:val="00143EB2"/>
    <w:rsid w:val="00144683"/>
    <w:rsid w:val="001455E6"/>
    <w:rsid w:val="001465F0"/>
    <w:rsid w:val="00146888"/>
    <w:rsid w:val="00146911"/>
    <w:rsid w:val="00146FF3"/>
    <w:rsid w:val="001479CE"/>
    <w:rsid w:val="00147E55"/>
    <w:rsid w:val="00147F76"/>
    <w:rsid w:val="001512A3"/>
    <w:rsid w:val="00151B00"/>
    <w:rsid w:val="00151D63"/>
    <w:rsid w:val="00151F0C"/>
    <w:rsid w:val="00152463"/>
    <w:rsid w:val="0015267B"/>
    <w:rsid w:val="00152715"/>
    <w:rsid w:val="00152928"/>
    <w:rsid w:val="00152AD0"/>
    <w:rsid w:val="0015349F"/>
    <w:rsid w:val="001534F2"/>
    <w:rsid w:val="0015360A"/>
    <w:rsid w:val="001548DB"/>
    <w:rsid w:val="00154A2C"/>
    <w:rsid w:val="00154D5F"/>
    <w:rsid w:val="00154D94"/>
    <w:rsid w:val="0015500A"/>
    <w:rsid w:val="001554AB"/>
    <w:rsid w:val="001559F1"/>
    <w:rsid w:val="00156650"/>
    <w:rsid w:val="00157A86"/>
    <w:rsid w:val="001600AA"/>
    <w:rsid w:val="0016054B"/>
    <w:rsid w:val="00160CD6"/>
    <w:rsid w:val="00160EBF"/>
    <w:rsid w:val="00161368"/>
    <w:rsid w:val="001617A6"/>
    <w:rsid w:val="00161A51"/>
    <w:rsid w:val="00161DC2"/>
    <w:rsid w:val="001629A9"/>
    <w:rsid w:val="00162EC2"/>
    <w:rsid w:val="00162F1A"/>
    <w:rsid w:val="00163821"/>
    <w:rsid w:val="00163CEE"/>
    <w:rsid w:val="00164440"/>
    <w:rsid w:val="001644C8"/>
    <w:rsid w:val="00164803"/>
    <w:rsid w:val="00164AC6"/>
    <w:rsid w:val="00164DE7"/>
    <w:rsid w:val="001656CD"/>
    <w:rsid w:val="00166117"/>
    <w:rsid w:val="00166260"/>
    <w:rsid w:val="00166B47"/>
    <w:rsid w:val="00166C73"/>
    <w:rsid w:val="00166C9D"/>
    <w:rsid w:val="00167AE4"/>
    <w:rsid w:val="00167DAC"/>
    <w:rsid w:val="00167E52"/>
    <w:rsid w:val="001702D4"/>
    <w:rsid w:val="001705AD"/>
    <w:rsid w:val="00170C51"/>
    <w:rsid w:val="0017122C"/>
    <w:rsid w:val="001712BA"/>
    <w:rsid w:val="001713C1"/>
    <w:rsid w:val="0017238C"/>
    <w:rsid w:val="001723A9"/>
    <w:rsid w:val="00172769"/>
    <w:rsid w:val="00172855"/>
    <w:rsid w:val="00172A3A"/>
    <w:rsid w:val="00173223"/>
    <w:rsid w:val="00173326"/>
    <w:rsid w:val="00173419"/>
    <w:rsid w:val="00173AB3"/>
    <w:rsid w:val="00173C51"/>
    <w:rsid w:val="00174700"/>
    <w:rsid w:val="0017495C"/>
    <w:rsid w:val="00174E2B"/>
    <w:rsid w:val="0017533C"/>
    <w:rsid w:val="0017545B"/>
    <w:rsid w:val="00175D81"/>
    <w:rsid w:val="00175EBF"/>
    <w:rsid w:val="00176154"/>
    <w:rsid w:val="0017669A"/>
    <w:rsid w:val="00176C87"/>
    <w:rsid w:val="00177052"/>
    <w:rsid w:val="00177581"/>
    <w:rsid w:val="00177643"/>
    <w:rsid w:val="0017777F"/>
    <w:rsid w:val="00177A73"/>
    <w:rsid w:val="0018004C"/>
    <w:rsid w:val="00180527"/>
    <w:rsid w:val="001806F8"/>
    <w:rsid w:val="00180951"/>
    <w:rsid w:val="00180B3C"/>
    <w:rsid w:val="00180BBD"/>
    <w:rsid w:val="001817E9"/>
    <w:rsid w:val="001819EF"/>
    <w:rsid w:val="00181C73"/>
    <w:rsid w:val="00181D8B"/>
    <w:rsid w:val="00181E05"/>
    <w:rsid w:val="00181E91"/>
    <w:rsid w:val="00182051"/>
    <w:rsid w:val="0018249B"/>
    <w:rsid w:val="001828E8"/>
    <w:rsid w:val="0018315E"/>
    <w:rsid w:val="0018336B"/>
    <w:rsid w:val="001836C3"/>
    <w:rsid w:val="001839CD"/>
    <w:rsid w:val="00183DB0"/>
    <w:rsid w:val="00183E44"/>
    <w:rsid w:val="001840FB"/>
    <w:rsid w:val="0018499A"/>
    <w:rsid w:val="00184CA1"/>
    <w:rsid w:val="00184F5D"/>
    <w:rsid w:val="0018533B"/>
    <w:rsid w:val="0018565C"/>
    <w:rsid w:val="00185737"/>
    <w:rsid w:val="00185A8B"/>
    <w:rsid w:val="00186275"/>
    <w:rsid w:val="001862B7"/>
    <w:rsid w:val="0018676B"/>
    <w:rsid w:val="00186D45"/>
    <w:rsid w:val="00186EDD"/>
    <w:rsid w:val="001870B0"/>
    <w:rsid w:val="00187420"/>
    <w:rsid w:val="001876FD"/>
    <w:rsid w:val="00187C2C"/>
    <w:rsid w:val="00187CD5"/>
    <w:rsid w:val="001901B4"/>
    <w:rsid w:val="0019032F"/>
    <w:rsid w:val="00190627"/>
    <w:rsid w:val="00190AE9"/>
    <w:rsid w:val="00190B77"/>
    <w:rsid w:val="00190C30"/>
    <w:rsid w:val="00190C57"/>
    <w:rsid w:val="00190DEE"/>
    <w:rsid w:val="001913B3"/>
    <w:rsid w:val="00191BCC"/>
    <w:rsid w:val="0019322B"/>
    <w:rsid w:val="0019346F"/>
    <w:rsid w:val="00194079"/>
    <w:rsid w:val="00194160"/>
    <w:rsid w:val="0019454A"/>
    <w:rsid w:val="00194CE3"/>
    <w:rsid w:val="0019517F"/>
    <w:rsid w:val="0019531F"/>
    <w:rsid w:val="00195758"/>
    <w:rsid w:val="0019583F"/>
    <w:rsid w:val="00195840"/>
    <w:rsid w:val="00195CEF"/>
    <w:rsid w:val="00195D97"/>
    <w:rsid w:val="00195E29"/>
    <w:rsid w:val="0019691D"/>
    <w:rsid w:val="001969CD"/>
    <w:rsid w:val="00197261"/>
    <w:rsid w:val="00197877"/>
    <w:rsid w:val="00197AD8"/>
    <w:rsid w:val="001A0757"/>
    <w:rsid w:val="001A0C16"/>
    <w:rsid w:val="001A1570"/>
    <w:rsid w:val="001A1974"/>
    <w:rsid w:val="001A2641"/>
    <w:rsid w:val="001A2967"/>
    <w:rsid w:val="001A2C80"/>
    <w:rsid w:val="001A2D0E"/>
    <w:rsid w:val="001A304D"/>
    <w:rsid w:val="001A3212"/>
    <w:rsid w:val="001A3F49"/>
    <w:rsid w:val="001A4047"/>
    <w:rsid w:val="001A4235"/>
    <w:rsid w:val="001A49D9"/>
    <w:rsid w:val="001A4A2F"/>
    <w:rsid w:val="001A4DD9"/>
    <w:rsid w:val="001A4E26"/>
    <w:rsid w:val="001A4EB7"/>
    <w:rsid w:val="001A5189"/>
    <w:rsid w:val="001A538E"/>
    <w:rsid w:val="001A5620"/>
    <w:rsid w:val="001A64F3"/>
    <w:rsid w:val="001A6A9A"/>
    <w:rsid w:val="001A6B47"/>
    <w:rsid w:val="001A6B5C"/>
    <w:rsid w:val="001A6BBC"/>
    <w:rsid w:val="001A6D5C"/>
    <w:rsid w:val="001A7B10"/>
    <w:rsid w:val="001B008C"/>
    <w:rsid w:val="001B0352"/>
    <w:rsid w:val="001B0363"/>
    <w:rsid w:val="001B0677"/>
    <w:rsid w:val="001B1499"/>
    <w:rsid w:val="001B196D"/>
    <w:rsid w:val="001B1A5D"/>
    <w:rsid w:val="001B1B98"/>
    <w:rsid w:val="001B1C5A"/>
    <w:rsid w:val="001B1F36"/>
    <w:rsid w:val="001B22C2"/>
    <w:rsid w:val="001B310B"/>
    <w:rsid w:val="001B3D24"/>
    <w:rsid w:val="001B3FE5"/>
    <w:rsid w:val="001B41F2"/>
    <w:rsid w:val="001B4838"/>
    <w:rsid w:val="001B49A6"/>
    <w:rsid w:val="001B4CC1"/>
    <w:rsid w:val="001B516E"/>
    <w:rsid w:val="001B54B2"/>
    <w:rsid w:val="001B54B4"/>
    <w:rsid w:val="001B57FD"/>
    <w:rsid w:val="001B5996"/>
    <w:rsid w:val="001B5C30"/>
    <w:rsid w:val="001B64AC"/>
    <w:rsid w:val="001B68E5"/>
    <w:rsid w:val="001B79AD"/>
    <w:rsid w:val="001B7D37"/>
    <w:rsid w:val="001B7DED"/>
    <w:rsid w:val="001C022E"/>
    <w:rsid w:val="001C03F0"/>
    <w:rsid w:val="001C0E75"/>
    <w:rsid w:val="001C0F7C"/>
    <w:rsid w:val="001C1AC6"/>
    <w:rsid w:val="001C1AEC"/>
    <w:rsid w:val="001C1C46"/>
    <w:rsid w:val="001C2285"/>
    <w:rsid w:val="001C23B3"/>
    <w:rsid w:val="001C23F4"/>
    <w:rsid w:val="001C2646"/>
    <w:rsid w:val="001C270D"/>
    <w:rsid w:val="001C27EC"/>
    <w:rsid w:val="001C3324"/>
    <w:rsid w:val="001C39B5"/>
    <w:rsid w:val="001C40E4"/>
    <w:rsid w:val="001C41C0"/>
    <w:rsid w:val="001C4873"/>
    <w:rsid w:val="001C4B42"/>
    <w:rsid w:val="001C4CC2"/>
    <w:rsid w:val="001C4D1C"/>
    <w:rsid w:val="001C571E"/>
    <w:rsid w:val="001C5745"/>
    <w:rsid w:val="001C5852"/>
    <w:rsid w:val="001C5A9B"/>
    <w:rsid w:val="001C6266"/>
    <w:rsid w:val="001C63CF"/>
    <w:rsid w:val="001C6444"/>
    <w:rsid w:val="001C6A2A"/>
    <w:rsid w:val="001C6CA5"/>
    <w:rsid w:val="001C7158"/>
    <w:rsid w:val="001D0131"/>
    <w:rsid w:val="001D06CE"/>
    <w:rsid w:val="001D087C"/>
    <w:rsid w:val="001D08EB"/>
    <w:rsid w:val="001D0EF0"/>
    <w:rsid w:val="001D13C9"/>
    <w:rsid w:val="001D252C"/>
    <w:rsid w:val="001D3185"/>
    <w:rsid w:val="001D3199"/>
    <w:rsid w:val="001D33C9"/>
    <w:rsid w:val="001D33D9"/>
    <w:rsid w:val="001D3667"/>
    <w:rsid w:val="001D3792"/>
    <w:rsid w:val="001D3CBE"/>
    <w:rsid w:val="001D3D7F"/>
    <w:rsid w:val="001D3DCD"/>
    <w:rsid w:val="001D3F73"/>
    <w:rsid w:val="001D3FE7"/>
    <w:rsid w:val="001D4055"/>
    <w:rsid w:val="001D4357"/>
    <w:rsid w:val="001D46ED"/>
    <w:rsid w:val="001D5047"/>
    <w:rsid w:val="001D529A"/>
    <w:rsid w:val="001D53D9"/>
    <w:rsid w:val="001D564E"/>
    <w:rsid w:val="001D5E00"/>
    <w:rsid w:val="001D5EA2"/>
    <w:rsid w:val="001D5EAD"/>
    <w:rsid w:val="001D65A4"/>
    <w:rsid w:val="001D6639"/>
    <w:rsid w:val="001D66BE"/>
    <w:rsid w:val="001D6E91"/>
    <w:rsid w:val="001D73A9"/>
    <w:rsid w:val="001D7B67"/>
    <w:rsid w:val="001E0888"/>
    <w:rsid w:val="001E09FD"/>
    <w:rsid w:val="001E0B8C"/>
    <w:rsid w:val="001E12DA"/>
    <w:rsid w:val="001E192F"/>
    <w:rsid w:val="001E30CD"/>
    <w:rsid w:val="001E31D8"/>
    <w:rsid w:val="001E4178"/>
    <w:rsid w:val="001E4E50"/>
    <w:rsid w:val="001E56A6"/>
    <w:rsid w:val="001E607C"/>
    <w:rsid w:val="001E60D8"/>
    <w:rsid w:val="001E61C3"/>
    <w:rsid w:val="001E6741"/>
    <w:rsid w:val="001E6A07"/>
    <w:rsid w:val="001E6B83"/>
    <w:rsid w:val="001E6D1C"/>
    <w:rsid w:val="001E6D7C"/>
    <w:rsid w:val="001E7776"/>
    <w:rsid w:val="001E7FA4"/>
    <w:rsid w:val="001F0115"/>
    <w:rsid w:val="001F049B"/>
    <w:rsid w:val="001F0882"/>
    <w:rsid w:val="001F0A80"/>
    <w:rsid w:val="001F1287"/>
    <w:rsid w:val="001F19F4"/>
    <w:rsid w:val="001F2068"/>
    <w:rsid w:val="001F2216"/>
    <w:rsid w:val="001F25E5"/>
    <w:rsid w:val="001F2637"/>
    <w:rsid w:val="001F271C"/>
    <w:rsid w:val="001F2C5D"/>
    <w:rsid w:val="001F30FB"/>
    <w:rsid w:val="001F328E"/>
    <w:rsid w:val="001F32FF"/>
    <w:rsid w:val="001F349F"/>
    <w:rsid w:val="001F40B7"/>
    <w:rsid w:val="001F449E"/>
    <w:rsid w:val="001F46A1"/>
    <w:rsid w:val="001F46FF"/>
    <w:rsid w:val="001F492A"/>
    <w:rsid w:val="001F5572"/>
    <w:rsid w:val="001F60B6"/>
    <w:rsid w:val="001F6B49"/>
    <w:rsid w:val="001F6B91"/>
    <w:rsid w:val="001F7329"/>
    <w:rsid w:val="001F74BE"/>
    <w:rsid w:val="001F78C6"/>
    <w:rsid w:val="001F793E"/>
    <w:rsid w:val="001F7C15"/>
    <w:rsid w:val="001F7CC3"/>
    <w:rsid w:val="001F7DA3"/>
    <w:rsid w:val="001F7FE8"/>
    <w:rsid w:val="00200325"/>
    <w:rsid w:val="002003EC"/>
    <w:rsid w:val="0020056D"/>
    <w:rsid w:val="00200643"/>
    <w:rsid w:val="00200986"/>
    <w:rsid w:val="00200B66"/>
    <w:rsid w:val="0020138A"/>
    <w:rsid w:val="00201721"/>
    <w:rsid w:val="002026E4"/>
    <w:rsid w:val="00202CB8"/>
    <w:rsid w:val="0020316E"/>
    <w:rsid w:val="002035A7"/>
    <w:rsid w:val="002039A9"/>
    <w:rsid w:val="00203A1F"/>
    <w:rsid w:val="0020444A"/>
    <w:rsid w:val="002048C0"/>
    <w:rsid w:val="00204AE8"/>
    <w:rsid w:val="00204DC9"/>
    <w:rsid w:val="00206640"/>
    <w:rsid w:val="00206650"/>
    <w:rsid w:val="00206F0F"/>
    <w:rsid w:val="00207BEC"/>
    <w:rsid w:val="0021004E"/>
    <w:rsid w:val="002106B2"/>
    <w:rsid w:val="00210749"/>
    <w:rsid w:val="00210E00"/>
    <w:rsid w:val="00210EF1"/>
    <w:rsid w:val="00211158"/>
    <w:rsid w:val="00211E2E"/>
    <w:rsid w:val="00211E97"/>
    <w:rsid w:val="002126E8"/>
    <w:rsid w:val="002127E2"/>
    <w:rsid w:val="00212819"/>
    <w:rsid w:val="002134FD"/>
    <w:rsid w:val="00213856"/>
    <w:rsid w:val="002138C6"/>
    <w:rsid w:val="002140E5"/>
    <w:rsid w:val="00214699"/>
    <w:rsid w:val="00214854"/>
    <w:rsid w:val="00214CD9"/>
    <w:rsid w:val="002153B5"/>
    <w:rsid w:val="00215DDC"/>
    <w:rsid w:val="00215F0F"/>
    <w:rsid w:val="002162B6"/>
    <w:rsid w:val="00216C4C"/>
    <w:rsid w:val="0021764F"/>
    <w:rsid w:val="0021774B"/>
    <w:rsid w:val="00217BEE"/>
    <w:rsid w:val="00220192"/>
    <w:rsid w:val="002201DA"/>
    <w:rsid w:val="00220584"/>
    <w:rsid w:val="00220A9D"/>
    <w:rsid w:val="00220AA7"/>
    <w:rsid w:val="0022141A"/>
    <w:rsid w:val="00221563"/>
    <w:rsid w:val="0022180E"/>
    <w:rsid w:val="00221A99"/>
    <w:rsid w:val="002225EA"/>
    <w:rsid w:val="00222C53"/>
    <w:rsid w:val="0022329F"/>
    <w:rsid w:val="002233BB"/>
    <w:rsid w:val="0022359C"/>
    <w:rsid w:val="00223F45"/>
    <w:rsid w:val="00224195"/>
    <w:rsid w:val="00224681"/>
    <w:rsid w:val="00224F59"/>
    <w:rsid w:val="0022594B"/>
    <w:rsid w:val="00225B63"/>
    <w:rsid w:val="00225E99"/>
    <w:rsid w:val="0022647A"/>
    <w:rsid w:val="0022670E"/>
    <w:rsid w:val="00227035"/>
    <w:rsid w:val="002270BF"/>
    <w:rsid w:val="002278D4"/>
    <w:rsid w:val="00227C6D"/>
    <w:rsid w:val="00227CCB"/>
    <w:rsid w:val="0023057F"/>
    <w:rsid w:val="00230B70"/>
    <w:rsid w:val="00230B91"/>
    <w:rsid w:val="00230F8D"/>
    <w:rsid w:val="00231389"/>
    <w:rsid w:val="00231593"/>
    <w:rsid w:val="0023187A"/>
    <w:rsid w:val="00231AA8"/>
    <w:rsid w:val="00231CAA"/>
    <w:rsid w:val="00231DD1"/>
    <w:rsid w:val="00232290"/>
    <w:rsid w:val="002329AD"/>
    <w:rsid w:val="002329B2"/>
    <w:rsid w:val="00232EAC"/>
    <w:rsid w:val="0023343C"/>
    <w:rsid w:val="00233E3E"/>
    <w:rsid w:val="00233E65"/>
    <w:rsid w:val="0023456B"/>
    <w:rsid w:val="00235224"/>
    <w:rsid w:val="002355E1"/>
    <w:rsid w:val="00235D53"/>
    <w:rsid w:val="002361FD"/>
    <w:rsid w:val="0023703A"/>
    <w:rsid w:val="00237C5E"/>
    <w:rsid w:val="00240F8A"/>
    <w:rsid w:val="00241001"/>
    <w:rsid w:val="002418A4"/>
    <w:rsid w:val="002418CD"/>
    <w:rsid w:val="002420C0"/>
    <w:rsid w:val="002422E4"/>
    <w:rsid w:val="002423E0"/>
    <w:rsid w:val="00242423"/>
    <w:rsid w:val="00243B1B"/>
    <w:rsid w:val="00243CB4"/>
    <w:rsid w:val="00244473"/>
    <w:rsid w:val="00244482"/>
    <w:rsid w:val="00244771"/>
    <w:rsid w:val="00244907"/>
    <w:rsid w:val="00244EF5"/>
    <w:rsid w:val="00244FB0"/>
    <w:rsid w:val="002450E2"/>
    <w:rsid w:val="0024518A"/>
    <w:rsid w:val="00245263"/>
    <w:rsid w:val="0024534F"/>
    <w:rsid w:val="0024597F"/>
    <w:rsid w:val="00245EB6"/>
    <w:rsid w:val="0024674C"/>
    <w:rsid w:val="0024686B"/>
    <w:rsid w:val="00246DA1"/>
    <w:rsid w:val="00247C4F"/>
    <w:rsid w:val="00250201"/>
    <w:rsid w:val="002504E0"/>
    <w:rsid w:val="00250B34"/>
    <w:rsid w:val="0025116B"/>
    <w:rsid w:val="0025288F"/>
    <w:rsid w:val="00252C3C"/>
    <w:rsid w:val="00252C9C"/>
    <w:rsid w:val="0025406D"/>
    <w:rsid w:val="00254EF6"/>
    <w:rsid w:val="00254FD5"/>
    <w:rsid w:val="002559F5"/>
    <w:rsid w:val="00255C8C"/>
    <w:rsid w:val="00256794"/>
    <w:rsid w:val="0025701C"/>
    <w:rsid w:val="002572EA"/>
    <w:rsid w:val="00257771"/>
    <w:rsid w:val="00260A9C"/>
    <w:rsid w:val="00260CF6"/>
    <w:rsid w:val="00261385"/>
    <w:rsid w:val="002619BA"/>
    <w:rsid w:val="002619CA"/>
    <w:rsid w:val="00261D3C"/>
    <w:rsid w:val="00261E7F"/>
    <w:rsid w:val="00261E94"/>
    <w:rsid w:val="00261EFC"/>
    <w:rsid w:val="00262937"/>
    <w:rsid w:val="002629DA"/>
    <w:rsid w:val="00262C6C"/>
    <w:rsid w:val="00262D90"/>
    <w:rsid w:val="00262ED6"/>
    <w:rsid w:val="002638EF"/>
    <w:rsid w:val="00263A5D"/>
    <w:rsid w:val="00263B70"/>
    <w:rsid w:val="00263B9C"/>
    <w:rsid w:val="00264899"/>
    <w:rsid w:val="00265BCF"/>
    <w:rsid w:val="002661C5"/>
    <w:rsid w:val="002662D1"/>
    <w:rsid w:val="00266AD5"/>
    <w:rsid w:val="00266BCF"/>
    <w:rsid w:val="00266D3A"/>
    <w:rsid w:val="00266DD0"/>
    <w:rsid w:val="00266EF8"/>
    <w:rsid w:val="00267526"/>
    <w:rsid w:val="0026769D"/>
    <w:rsid w:val="00267787"/>
    <w:rsid w:val="00267973"/>
    <w:rsid w:val="00267B4A"/>
    <w:rsid w:val="00267E80"/>
    <w:rsid w:val="0027044F"/>
    <w:rsid w:val="00270510"/>
    <w:rsid w:val="00270548"/>
    <w:rsid w:val="002709E6"/>
    <w:rsid w:val="00270CD0"/>
    <w:rsid w:val="0027184D"/>
    <w:rsid w:val="002718D0"/>
    <w:rsid w:val="00271DED"/>
    <w:rsid w:val="00271FE7"/>
    <w:rsid w:val="0027278B"/>
    <w:rsid w:val="00272E82"/>
    <w:rsid w:val="00273025"/>
    <w:rsid w:val="002733D8"/>
    <w:rsid w:val="00273628"/>
    <w:rsid w:val="002737F7"/>
    <w:rsid w:val="00273D52"/>
    <w:rsid w:val="00273D7E"/>
    <w:rsid w:val="00273D8E"/>
    <w:rsid w:val="002749F7"/>
    <w:rsid w:val="00274B51"/>
    <w:rsid w:val="00274EA8"/>
    <w:rsid w:val="00275BFB"/>
    <w:rsid w:val="00276E52"/>
    <w:rsid w:val="00276F82"/>
    <w:rsid w:val="00277157"/>
    <w:rsid w:val="00277728"/>
    <w:rsid w:val="002779CA"/>
    <w:rsid w:val="00277ED5"/>
    <w:rsid w:val="00277FE2"/>
    <w:rsid w:val="00280F2D"/>
    <w:rsid w:val="00281468"/>
    <w:rsid w:val="002816B6"/>
    <w:rsid w:val="002817D8"/>
    <w:rsid w:val="00281CC0"/>
    <w:rsid w:val="00281DA8"/>
    <w:rsid w:val="00281DCC"/>
    <w:rsid w:val="00281E80"/>
    <w:rsid w:val="002823DC"/>
    <w:rsid w:val="002825CE"/>
    <w:rsid w:val="00282E4B"/>
    <w:rsid w:val="00282E76"/>
    <w:rsid w:val="00282F16"/>
    <w:rsid w:val="0028315C"/>
    <w:rsid w:val="00283357"/>
    <w:rsid w:val="0028339B"/>
    <w:rsid w:val="002837CB"/>
    <w:rsid w:val="00283AB7"/>
    <w:rsid w:val="00283C21"/>
    <w:rsid w:val="00283EFA"/>
    <w:rsid w:val="002841C1"/>
    <w:rsid w:val="00284729"/>
    <w:rsid w:val="00285636"/>
    <w:rsid w:val="002857EF"/>
    <w:rsid w:val="0028594F"/>
    <w:rsid w:val="0028612C"/>
    <w:rsid w:val="00286C4F"/>
    <w:rsid w:val="00286F5B"/>
    <w:rsid w:val="00287083"/>
    <w:rsid w:val="002871CF"/>
    <w:rsid w:val="00290440"/>
    <w:rsid w:val="002905D2"/>
    <w:rsid w:val="002907E4"/>
    <w:rsid w:val="002907EE"/>
    <w:rsid w:val="00290EF0"/>
    <w:rsid w:val="00290FEE"/>
    <w:rsid w:val="0029100E"/>
    <w:rsid w:val="00291749"/>
    <w:rsid w:val="00291D84"/>
    <w:rsid w:val="00291D89"/>
    <w:rsid w:val="0029202F"/>
    <w:rsid w:val="0029235F"/>
    <w:rsid w:val="002927B4"/>
    <w:rsid w:val="0029343C"/>
    <w:rsid w:val="002935F1"/>
    <w:rsid w:val="00293A76"/>
    <w:rsid w:val="002949EC"/>
    <w:rsid w:val="00295258"/>
    <w:rsid w:val="0029566B"/>
    <w:rsid w:val="00295DFA"/>
    <w:rsid w:val="00295E04"/>
    <w:rsid w:val="00296154"/>
    <w:rsid w:val="00296FA7"/>
    <w:rsid w:val="002A0070"/>
    <w:rsid w:val="002A0488"/>
    <w:rsid w:val="002A0731"/>
    <w:rsid w:val="002A0756"/>
    <w:rsid w:val="002A0B29"/>
    <w:rsid w:val="002A2300"/>
    <w:rsid w:val="002A2592"/>
    <w:rsid w:val="002A2601"/>
    <w:rsid w:val="002A315A"/>
    <w:rsid w:val="002A3CB1"/>
    <w:rsid w:val="002A4399"/>
    <w:rsid w:val="002A44E7"/>
    <w:rsid w:val="002A4660"/>
    <w:rsid w:val="002A47E8"/>
    <w:rsid w:val="002A4830"/>
    <w:rsid w:val="002A48B1"/>
    <w:rsid w:val="002A5033"/>
    <w:rsid w:val="002A5309"/>
    <w:rsid w:val="002A53F5"/>
    <w:rsid w:val="002A585B"/>
    <w:rsid w:val="002A5E61"/>
    <w:rsid w:val="002A5FFC"/>
    <w:rsid w:val="002A6146"/>
    <w:rsid w:val="002A625D"/>
    <w:rsid w:val="002A634B"/>
    <w:rsid w:val="002A7358"/>
    <w:rsid w:val="002A7604"/>
    <w:rsid w:val="002A79A7"/>
    <w:rsid w:val="002A7CBF"/>
    <w:rsid w:val="002A7F34"/>
    <w:rsid w:val="002B067B"/>
    <w:rsid w:val="002B0749"/>
    <w:rsid w:val="002B0B09"/>
    <w:rsid w:val="002B0E89"/>
    <w:rsid w:val="002B10A6"/>
    <w:rsid w:val="002B1360"/>
    <w:rsid w:val="002B229D"/>
    <w:rsid w:val="002B2D6A"/>
    <w:rsid w:val="002B3356"/>
    <w:rsid w:val="002B3905"/>
    <w:rsid w:val="002B3BC9"/>
    <w:rsid w:val="002B4028"/>
    <w:rsid w:val="002B4810"/>
    <w:rsid w:val="002B48FE"/>
    <w:rsid w:val="002B4B69"/>
    <w:rsid w:val="002B563D"/>
    <w:rsid w:val="002B6050"/>
    <w:rsid w:val="002B63C0"/>
    <w:rsid w:val="002B68C1"/>
    <w:rsid w:val="002B6A2A"/>
    <w:rsid w:val="002B6FB1"/>
    <w:rsid w:val="002B79FF"/>
    <w:rsid w:val="002B7E3C"/>
    <w:rsid w:val="002C01E5"/>
    <w:rsid w:val="002C065C"/>
    <w:rsid w:val="002C0CF5"/>
    <w:rsid w:val="002C0DDB"/>
    <w:rsid w:val="002C112F"/>
    <w:rsid w:val="002C1A3D"/>
    <w:rsid w:val="002C2185"/>
    <w:rsid w:val="002C2C65"/>
    <w:rsid w:val="002C3131"/>
    <w:rsid w:val="002C3299"/>
    <w:rsid w:val="002C38C1"/>
    <w:rsid w:val="002C3AC9"/>
    <w:rsid w:val="002C430D"/>
    <w:rsid w:val="002C4712"/>
    <w:rsid w:val="002C4CA1"/>
    <w:rsid w:val="002C4FC5"/>
    <w:rsid w:val="002C54BB"/>
    <w:rsid w:val="002C5893"/>
    <w:rsid w:val="002C76A6"/>
    <w:rsid w:val="002C7742"/>
    <w:rsid w:val="002C7800"/>
    <w:rsid w:val="002C78E9"/>
    <w:rsid w:val="002C7C95"/>
    <w:rsid w:val="002D0015"/>
    <w:rsid w:val="002D0A2E"/>
    <w:rsid w:val="002D1EF1"/>
    <w:rsid w:val="002D2553"/>
    <w:rsid w:val="002D40A3"/>
    <w:rsid w:val="002D44F0"/>
    <w:rsid w:val="002D4719"/>
    <w:rsid w:val="002D473A"/>
    <w:rsid w:val="002D4FF7"/>
    <w:rsid w:val="002D5A1C"/>
    <w:rsid w:val="002D5AC4"/>
    <w:rsid w:val="002D5C37"/>
    <w:rsid w:val="002D6B99"/>
    <w:rsid w:val="002D6C25"/>
    <w:rsid w:val="002D6D23"/>
    <w:rsid w:val="002D6EE5"/>
    <w:rsid w:val="002D76B0"/>
    <w:rsid w:val="002E009E"/>
    <w:rsid w:val="002E00C8"/>
    <w:rsid w:val="002E01F7"/>
    <w:rsid w:val="002E025C"/>
    <w:rsid w:val="002E02D9"/>
    <w:rsid w:val="002E047A"/>
    <w:rsid w:val="002E0520"/>
    <w:rsid w:val="002E063E"/>
    <w:rsid w:val="002E0675"/>
    <w:rsid w:val="002E06EF"/>
    <w:rsid w:val="002E089A"/>
    <w:rsid w:val="002E0E40"/>
    <w:rsid w:val="002E1901"/>
    <w:rsid w:val="002E1AED"/>
    <w:rsid w:val="002E1B9E"/>
    <w:rsid w:val="002E1ED9"/>
    <w:rsid w:val="002E2198"/>
    <w:rsid w:val="002E27AA"/>
    <w:rsid w:val="002E29DD"/>
    <w:rsid w:val="002E29FC"/>
    <w:rsid w:val="002E3B58"/>
    <w:rsid w:val="002E3B65"/>
    <w:rsid w:val="002E3EF1"/>
    <w:rsid w:val="002E43E0"/>
    <w:rsid w:val="002E441F"/>
    <w:rsid w:val="002E462A"/>
    <w:rsid w:val="002E5762"/>
    <w:rsid w:val="002E5E23"/>
    <w:rsid w:val="002E74AA"/>
    <w:rsid w:val="002E75DD"/>
    <w:rsid w:val="002E7F4D"/>
    <w:rsid w:val="002F07CA"/>
    <w:rsid w:val="002F1974"/>
    <w:rsid w:val="002F2808"/>
    <w:rsid w:val="002F2B33"/>
    <w:rsid w:val="002F329C"/>
    <w:rsid w:val="002F3428"/>
    <w:rsid w:val="002F3F0B"/>
    <w:rsid w:val="002F4846"/>
    <w:rsid w:val="002F4892"/>
    <w:rsid w:val="002F48EC"/>
    <w:rsid w:val="002F4AC3"/>
    <w:rsid w:val="002F5055"/>
    <w:rsid w:val="002F5225"/>
    <w:rsid w:val="002F5875"/>
    <w:rsid w:val="002F65E5"/>
    <w:rsid w:val="002F66E8"/>
    <w:rsid w:val="002F6F3A"/>
    <w:rsid w:val="002F714C"/>
    <w:rsid w:val="002F7268"/>
    <w:rsid w:val="002F72D2"/>
    <w:rsid w:val="002F7974"/>
    <w:rsid w:val="002F7E06"/>
    <w:rsid w:val="0030010D"/>
    <w:rsid w:val="00300389"/>
    <w:rsid w:val="00300594"/>
    <w:rsid w:val="003006CC"/>
    <w:rsid w:val="00300AF2"/>
    <w:rsid w:val="00300BD3"/>
    <w:rsid w:val="003013C3"/>
    <w:rsid w:val="0030178D"/>
    <w:rsid w:val="00301851"/>
    <w:rsid w:val="00301CE5"/>
    <w:rsid w:val="00301EBF"/>
    <w:rsid w:val="00302550"/>
    <w:rsid w:val="00303CA6"/>
    <w:rsid w:val="0030412A"/>
    <w:rsid w:val="00304572"/>
    <w:rsid w:val="00304652"/>
    <w:rsid w:val="003047E0"/>
    <w:rsid w:val="003053C3"/>
    <w:rsid w:val="003057BF"/>
    <w:rsid w:val="0030589A"/>
    <w:rsid w:val="00305A16"/>
    <w:rsid w:val="00305ADE"/>
    <w:rsid w:val="00305FFD"/>
    <w:rsid w:val="003060D9"/>
    <w:rsid w:val="0030671A"/>
    <w:rsid w:val="00306778"/>
    <w:rsid w:val="0030684F"/>
    <w:rsid w:val="00307656"/>
    <w:rsid w:val="00307B25"/>
    <w:rsid w:val="00307EA5"/>
    <w:rsid w:val="00310417"/>
    <w:rsid w:val="0031051A"/>
    <w:rsid w:val="0031074D"/>
    <w:rsid w:val="0031156A"/>
    <w:rsid w:val="0031168F"/>
    <w:rsid w:val="00311ACC"/>
    <w:rsid w:val="00311FBD"/>
    <w:rsid w:val="003120FA"/>
    <w:rsid w:val="00312237"/>
    <w:rsid w:val="00312597"/>
    <w:rsid w:val="0031263D"/>
    <w:rsid w:val="00312FDF"/>
    <w:rsid w:val="003131D8"/>
    <w:rsid w:val="003135E7"/>
    <w:rsid w:val="0031368C"/>
    <w:rsid w:val="003136B9"/>
    <w:rsid w:val="0031370B"/>
    <w:rsid w:val="00313744"/>
    <w:rsid w:val="00313B5D"/>
    <w:rsid w:val="00313FCE"/>
    <w:rsid w:val="0031429A"/>
    <w:rsid w:val="00314C07"/>
    <w:rsid w:val="00314C35"/>
    <w:rsid w:val="00314E21"/>
    <w:rsid w:val="0031511F"/>
    <w:rsid w:val="00315164"/>
    <w:rsid w:val="00315224"/>
    <w:rsid w:val="00315932"/>
    <w:rsid w:val="00315B28"/>
    <w:rsid w:val="00315E82"/>
    <w:rsid w:val="00316829"/>
    <w:rsid w:val="00316ADE"/>
    <w:rsid w:val="00316C9B"/>
    <w:rsid w:val="00316E8D"/>
    <w:rsid w:val="00317A98"/>
    <w:rsid w:val="00320162"/>
    <w:rsid w:val="00320420"/>
    <w:rsid w:val="003206FD"/>
    <w:rsid w:val="00320CC3"/>
    <w:rsid w:val="00320CFD"/>
    <w:rsid w:val="00320D5F"/>
    <w:rsid w:val="003224B8"/>
    <w:rsid w:val="00322BD5"/>
    <w:rsid w:val="00322C6F"/>
    <w:rsid w:val="00322C78"/>
    <w:rsid w:val="00323474"/>
    <w:rsid w:val="0032407D"/>
    <w:rsid w:val="00324227"/>
    <w:rsid w:val="0032448A"/>
    <w:rsid w:val="00324D15"/>
    <w:rsid w:val="00324DF7"/>
    <w:rsid w:val="00325591"/>
    <w:rsid w:val="00325F00"/>
    <w:rsid w:val="00326074"/>
    <w:rsid w:val="00326983"/>
    <w:rsid w:val="00326BB7"/>
    <w:rsid w:val="00327AFA"/>
    <w:rsid w:val="00327CAA"/>
    <w:rsid w:val="00327CC6"/>
    <w:rsid w:val="003301AF"/>
    <w:rsid w:val="00330CDF"/>
    <w:rsid w:val="00330D61"/>
    <w:rsid w:val="003310D8"/>
    <w:rsid w:val="00331261"/>
    <w:rsid w:val="003312B9"/>
    <w:rsid w:val="003312BD"/>
    <w:rsid w:val="003316F6"/>
    <w:rsid w:val="0033189A"/>
    <w:rsid w:val="00331ABD"/>
    <w:rsid w:val="00331C33"/>
    <w:rsid w:val="00332173"/>
    <w:rsid w:val="00332C57"/>
    <w:rsid w:val="00333CE7"/>
    <w:rsid w:val="00333DF0"/>
    <w:rsid w:val="00333E96"/>
    <w:rsid w:val="00333F5F"/>
    <w:rsid w:val="0033473E"/>
    <w:rsid w:val="00334743"/>
    <w:rsid w:val="00334AD8"/>
    <w:rsid w:val="00334C71"/>
    <w:rsid w:val="00334F79"/>
    <w:rsid w:val="0033518A"/>
    <w:rsid w:val="003352DA"/>
    <w:rsid w:val="00335B3F"/>
    <w:rsid w:val="00335CF4"/>
    <w:rsid w:val="00335EA4"/>
    <w:rsid w:val="003362F1"/>
    <w:rsid w:val="00336737"/>
    <w:rsid w:val="00336976"/>
    <w:rsid w:val="00336C40"/>
    <w:rsid w:val="00336F01"/>
    <w:rsid w:val="0033703C"/>
    <w:rsid w:val="003371B4"/>
    <w:rsid w:val="003376C2"/>
    <w:rsid w:val="003400CF"/>
    <w:rsid w:val="003402AB"/>
    <w:rsid w:val="00340324"/>
    <w:rsid w:val="00341152"/>
    <w:rsid w:val="00341397"/>
    <w:rsid w:val="003418B1"/>
    <w:rsid w:val="00341C62"/>
    <w:rsid w:val="003421BC"/>
    <w:rsid w:val="003422A5"/>
    <w:rsid w:val="00342823"/>
    <w:rsid w:val="00342C43"/>
    <w:rsid w:val="00343087"/>
    <w:rsid w:val="00343397"/>
    <w:rsid w:val="003439B5"/>
    <w:rsid w:val="0034456E"/>
    <w:rsid w:val="00344810"/>
    <w:rsid w:val="00345289"/>
    <w:rsid w:val="00345371"/>
    <w:rsid w:val="00345BE3"/>
    <w:rsid w:val="00345F0C"/>
    <w:rsid w:val="003460E6"/>
    <w:rsid w:val="00346303"/>
    <w:rsid w:val="00346A33"/>
    <w:rsid w:val="00346A4D"/>
    <w:rsid w:val="00346D86"/>
    <w:rsid w:val="00346EBC"/>
    <w:rsid w:val="003470F8"/>
    <w:rsid w:val="0034739A"/>
    <w:rsid w:val="0034764C"/>
    <w:rsid w:val="00347CD8"/>
    <w:rsid w:val="00347F2C"/>
    <w:rsid w:val="00350A41"/>
    <w:rsid w:val="00350DC9"/>
    <w:rsid w:val="00351284"/>
    <w:rsid w:val="0035226D"/>
    <w:rsid w:val="003524E3"/>
    <w:rsid w:val="00352742"/>
    <w:rsid w:val="0035290D"/>
    <w:rsid w:val="00352F79"/>
    <w:rsid w:val="00353354"/>
    <w:rsid w:val="00353448"/>
    <w:rsid w:val="0035380F"/>
    <w:rsid w:val="00353B19"/>
    <w:rsid w:val="00353DCD"/>
    <w:rsid w:val="00353F51"/>
    <w:rsid w:val="0035423F"/>
    <w:rsid w:val="00354394"/>
    <w:rsid w:val="0035593C"/>
    <w:rsid w:val="00355CF1"/>
    <w:rsid w:val="00355D95"/>
    <w:rsid w:val="00355F87"/>
    <w:rsid w:val="003560B7"/>
    <w:rsid w:val="0035621B"/>
    <w:rsid w:val="00356986"/>
    <w:rsid w:val="0035713D"/>
    <w:rsid w:val="00357404"/>
    <w:rsid w:val="003574DB"/>
    <w:rsid w:val="003575F2"/>
    <w:rsid w:val="00357DDF"/>
    <w:rsid w:val="00360083"/>
    <w:rsid w:val="00360727"/>
    <w:rsid w:val="003610DE"/>
    <w:rsid w:val="00361AA9"/>
    <w:rsid w:val="00361B63"/>
    <w:rsid w:val="00362243"/>
    <w:rsid w:val="00362F4E"/>
    <w:rsid w:val="003634EF"/>
    <w:rsid w:val="00363897"/>
    <w:rsid w:val="00364090"/>
    <w:rsid w:val="003645EC"/>
    <w:rsid w:val="00364700"/>
    <w:rsid w:val="00364A6C"/>
    <w:rsid w:val="00364C94"/>
    <w:rsid w:val="003652A1"/>
    <w:rsid w:val="003656B1"/>
    <w:rsid w:val="00366304"/>
    <w:rsid w:val="003663BB"/>
    <w:rsid w:val="00366868"/>
    <w:rsid w:val="00366AA0"/>
    <w:rsid w:val="003671D4"/>
    <w:rsid w:val="00367243"/>
    <w:rsid w:val="0036749D"/>
    <w:rsid w:val="0036796A"/>
    <w:rsid w:val="00367FB9"/>
    <w:rsid w:val="00370179"/>
    <w:rsid w:val="003701F2"/>
    <w:rsid w:val="003703A2"/>
    <w:rsid w:val="00370408"/>
    <w:rsid w:val="0037041D"/>
    <w:rsid w:val="00370572"/>
    <w:rsid w:val="0037058C"/>
    <w:rsid w:val="003708A7"/>
    <w:rsid w:val="00370BB0"/>
    <w:rsid w:val="00371C83"/>
    <w:rsid w:val="00371D06"/>
    <w:rsid w:val="0037286A"/>
    <w:rsid w:val="00372A5D"/>
    <w:rsid w:val="00372D77"/>
    <w:rsid w:val="003738B8"/>
    <w:rsid w:val="00373A8C"/>
    <w:rsid w:val="003741C5"/>
    <w:rsid w:val="0037455A"/>
    <w:rsid w:val="003745B7"/>
    <w:rsid w:val="003755CD"/>
    <w:rsid w:val="003758AB"/>
    <w:rsid w:val="003759C9"/>
    <w:rsid w:val="00375C15"/>
    <w:rsid w:val="00375FDE"/>
    <w:rsid w:val="00376456"/>
    <w:rsid w:val="003765E1"/>
    <w:rsid w:val="00376AB0"/>
    <w:rsid w:val="00376E22"/>
    <w:rsid w:val="00376F95"/>
    <w:rsid w:val="003770D7"/>
    <w:rsid w:val="0037742F"/>
    <w:rsid w:val="00377A95"/>
    <w:rsid w:val="00377D36"/>
    <w:rsid w:val="00380304"/>
    <w:rsid w:val="003803D1"/>
    <w:rsid w:val="003804EA"/>
    <w:rsid w:val="00380695"/>
    <w:rsid w:val="003806A6"/>
    <w:rsid w:val="003806BE"/>
    <w:rsid w:val="00380AB9"/>
    <w:rsid w:val="00380D9C"/>
    <w:rsid w:val="003812E6"/>
    <w:rsid w:val="003826FE"/>
    <w:rsid w:val="00382BD4"/>
    <w:rsid w:val="0038324E"/>
    <w:rsid w:val="00383FDC"/>
    <w:rsid w:val="003840C0"/>
    <w:rsid w:val="00384543"/>
    <w:rsid w:val="0038461F"/>
    <w:rsid w:val="00385E91"/>
    <w:rsid w:val="00386200"/>
    <w:rsid w:val="00386748"/>
    <w:rsid w:val="00386D6B"/>
    <w:rsid w:val="00387C0A"/>
    <w:rsid w:val="003901A0"/>
    <w:rsid w:val="003901A7"/>
    <w:rsid w:val="00390CB3"/>
    <w:rsid w:val="00390F67"/>
    <w:rsid w:val="00391C92"/>
    <w:rsid w:val="00392024"/>
    <w:rsid w:val="00392148"/>
    <w:rsid w:val="00392C15"/>
    <w:rsid w:val="00393094"/>
    <w:rsid w:val="0039355D"/>
    <w:rsid w:val="00393B7E"/>
    <w:rsid w:val="00393F58"/>
    <w:rsid w:val="00394451"/>
    <w:rsid w:val="00394624"/>
    <w:rsid w:val="003948A9"/>
    <w:rsid w:val="003957CA"/>
    <w:rsid w:val="00395883"/>
    <w:rsid w:val="00395B86"/>
    <w:rsid w:val="0039628E"/>
    <w:rsid w:val="00396C8C"/>
    <w:rsid w:val="00397170"/>
    <w:rsid w:val="0039723A"/>
    <w:rsid w:val="00397C82"/>
    <w:rsid w:val="00397FCA"/>
    <w:rsid w:val="003A00D4"/>
    <w:rsid w:val="003A0143"/>
    <w:rsid w:val="003A038B"/>
    <w:rsid w:val="003A0710"/>
    <w:rsid w:val="003A105B"/>
    <w:rsid w:val="003A1A67"/>
    <w:rsid w:val="003A1B67"/>
    <w:rsid w:val="003A1D7E"/>
    <w:rsid w:val="003A1F09"/>
    <w:rsid w:val="003A229C"/>
    <w:rsid w:val="003A29B5"/>
    <w:rsid w:val="003A4088"/>
    <w:rsid w:val="003A417D"/>
    <w:rsid w:val="003A4937"/>
    <w:rsid w:val="003A4C46"/>
    <w:rsid w:val="003A50A7"/>
    <w:rsid w:val="003A52B3"/>
    <w:rsid w:val="003A53A8"/>
    <w:rsid w:val="003A545E"/>
    <w:rsid w:val="003A56BD"/>
    <w:rsid w:val="003A6C65"/>
    <w:rsid w:val="003A6F4F"/>
    <w:rsid w:val="003A7537"/>
    <w:rsid w:val="003A7C98"/>
    <w:rsid w:val="003A7F5B"/>
    <w:rsid w:val="003B0068"/>
    <w:rsid w:val="003B0494"/>
    <w:rsid w:val="003B0823"/>
    <w:rsid w:val="003B0B60"/>
    <w:rsid w:val="003B1580"/>
    <w:rsid w:val="003B186D"/>
    <w:rsid w:val="003B1907"/>
    <w:rsid w:val="003B1C5B"/>
    <w:rsid w:val="003B2798"/>
    <w:rsid w:val="003B28D8"/>
    <w:rsid w:val="003B2A00"/>
    <w:rsid w:val="003B3453"/>
    <w:rsid w:val="003B34C2"/>
    <w:rsid w:val="003B3875"/>
    <w:rsid w:val="003B3A53"/>
    <w:rsid w:val="003B513C"/>
    <w:rsid w:val="003B5150"/>
    <w:rsid w:val="003B52B3"/>
    <w:rsid w:val="003B5672"/>
    <w:rsid w:val="003B57EF"/>
    <w:rsid w:val="003B584A"/>
    <w:rsid w:val="003B65B4"/>
    <w:rsid w:val="003B67DF"/>
    <w:rsid w:val="003B69C1"/>
    <w:rsid w:val="003B6C6C"/>
    <w:rsid w:val="003B70BF"/>
    <w:rsid w:val="003B7856"/>
    <w:rsid w:val="003B7978"/>
    <w:rsid w:val="003B7A42"/>
    <w:rsid w:val="003B7C33"/>
    <w:rsid w:val="003C0744"/>
    <w:rsid w:val="003C0AD0"/>
    <w:rsid w:val="003C0C0A"/>
    <w:rsid w:val="003C12BB"/>
    <w:rsid w:val="003C18F9"/>
    <w:rsid w:val="003C1B16"/>
    <w:rsid w:val="003C1F6E"/>
    <w:rsid w:val="003C208E"/>
    <w:rsid w:val="003C22FC"/>
    <w:rsid w:val="003C25EB"/>
    <w:rsid w:val="003C2C7E"/>
    <w:rsid w:val="003C2F7E"/>
    <w:rsid w:val="003C35EE"/>
    <w:rsid w:val="003C3D8D"/>
    <w:rsid w:val="003C41DA"/>
    <w:rsid w:val="003C457E"/>
    <w:rsid w:val="003C49BD"/>
    <w:rsid w:val="003C54E3"/>
    <w:rsid w:val="003C5641"/>
    <w:rsid w:val="003C58E8"/>
    <w:rsid w:val="003C6160"/>
    <w:rsid w:val="003C649E"/>
    <w:rsid w:val="003C6530"/>
    <w:rsid w:val="003C6910"/>
    <w:rsid w:val="003C6EB3"/>
    <w:rsid w:val="003C6FEF"/>
    <w:rsid w:val="003C7230"/>
    <w:rsid w:val="003C7326"/>
    <w:rsid w:val="003C7F89"/>
    <w:rsid w:val="003D001D"/>
    <w:rsid w:val="003D0266"/>
    <w:rsid w:val="003D050F"/>
    <w:rsid w:val="003D0642"/>
    <w:rsid w:val="003D06EA"/>
    <w:rsid w:val="003D078A"/>
    <w:rsid w:val="003D123F"/>
    <w:rsid w:val="003D1634"/>
    <w:rsid w:val="003D1796"/>
    <w:rsid w:val="003D1D82"/>
    <w:rsid w:val="003D345C"/>
    <w:rsid w:val="003D355A"/>
    <w:rsid w:val="003D3780"/>
    <w:rsid w:val="003D3D1D"/>
    <w:rsid w:val="003D3E69"/>
    <w:rsid w:val="003D5082"/>
    <w:rsid w:val="003D5115"/>
    <w:rsid w:val="003D57B9"/>
    <w:rsid w:val="003D5815"/>
    <w:rsid w:val="003D58B1"/>
    <w:rsid w:val="003D66D9"/>
    <w:rsid w:val="003D674C"/>
    <w:rsid w:val="003D6F99"/>
    <w:rsid w:val="003D72AA"/>
    <w:rsid w:val="003D7870"/>
    <w:rsid w:val="003D7B53"/>
    <w:rsid w:val="003D7BCD"/>
    <w:rsid w:val="003E0324"/>
    <w:rsid w:val="003E0DAE"/>
    <w:rsid w:val="003E126D"/>
    <w:rsid w:val="003E1521"/>
    <w:rsid w:val="003E184D"/>
    <w:rsid w:val="003E18FC"/>
    <w:rsid w:val="003E1D52"/>
    <w:rsid w:val="003E1E1B"/>
    <w:rsid w:val="003E1E96"/>
    <w:rsid w:val="003E1FD7"/>
    <w:rsid w:val="003E2716"/>
    <w:rsid w:val="003E2B45"/>
    <w:rsid w:val="003E2C37"/>
    <w:rsid w:val="003E2CD9"/>
    <w:rsid w:val="003E442A"/>
    <w:rsid w:val="003E4E49"/>
    <w:rsid w:val="003E4ECF"/>
    <w:rsid w:val="003E52C7"/>
    <w:rsid w:val="003E5329"/>
    <w:rsid w:val="003E55EC"/>
    <w:rsid w:val="003E5637"/>
    <w:rsid w:val="003E5A9E"/>
    <w:rsid w:val="003E5EA8"/>
    <w:rsid w:val="003E6549"/>
    <w:rsid w:val="003E6996"/>
    <w:rsid w:val="003E7A79"/>
    <w:rsid w:val="003E7C98"/>
    <w:rsid w:val="003E7CB1"/>
    <w:rsid w:val="003E7FB9"/>
    <w:rsid w:val="003F0018"/>
    <w:rsid w:val="003F015E"/>
    <w:rsid w:val="003F03D4"/>
    <w:rsid w:val="003F0658"/>
    <w:rsid w:val="003F0A25"/>
    <w:rsid w:val="003F1342"/>
    <w:rsid w:val="003F1462"/>
    <w:rsid w:val="003F1714"/>
    <w:rsid w:val="003F2E9F"/>
    <w:rsid w:val="003F33F1"/>
    <w:rsid w:val="003F367A"/>
    <w:rsid w:val="003F3A46"/>
    <w:rsid w:val="003F3E34"/>
    <w:rsid w:val="003F4287"/>
    <w:rsid w:val="003F4536"/>
    <w:rsid w:val="003F4A2A"/>
    <w:rsid w:val="003F5441"/>
    <w:rsid w:val="003F5B04"/>
    <w:rsid w:val="003F5EAE"/>
    <w:rsid w:val="003F60A0"/>
    <w:rsid w:val="003F644D"/>
    <w:rsid w:val="003F67AC"/>
    <w:rsid w:val="003F78EF"/>
    <w:rsid w:val="003F7A2B"/>
    <w:rsid w:val="003F7BBD"/>
    <w:rsid w:val="00400187"/>
    <w:rsid w:val="0040066A"/>
    <w:rsid w:val="00400B73"/>
    <w:rsid w:val="00400EC3"/>
    <w:rsid w:val="004011E7"/>
    <w:rsid w:val="00401304"/>
    <w:rsid w:val="0040132D"/>
    <w:rsid w:val="004016EB"/>
    <w:rsid w:val="004019D5"/>
    <w:rsid w:val="00401BDD"/>
    <w:rsid w:val="00401DB7"/>
    <w:rsid w:val="00401FD4"/>
    <w:rsid w:val="004024A6"/>
    <w:rsid w:val="00402548"/>
    <w:rsid w:val="004026C4"/>
    <w:rsid w:val="00402A4F"/>
    <w:rsid w:val="00402FB5"/>
    <w:rsid w:val="00403439"/>
    <w:rsid w:val="00403B91"/>
    <w:rsid w:val="004041C0"/>
    <w:rsid w:val="0040452A"/>
    <w:rsid w:val="004045F6"/>
    <w:rsid w:val="00404DFF"/>
    <w:rsid w:val="004050A8"/>
    <w:rsid w:val="00405A74"/>
    <w:rsid w:val="00405B05"/>
    <w:rsid w:val="00405BE3"/>
    <w:rsid w:val="00406441"/>
    <w:rsid w:val="004067AC"/>
    <w:rsid w:val="00406E0B"/>
    <w:rsid w:val="00406E11"/>
    <w:rsid w:val="0040747D"/>
    <w:rsid w:val="0040778B"/>
    <w:rsid w:val="00407F72"/>
    <w:rsid w:val="00410320"/>
    <w:rsid w:val="0041068A"/>
    <w:rsid w:val="004106DB"/>
    <w:rsid w:val="004107BA"/>
    <w:rsid w:val="00410E0D"/>
    <w:rsid w:val="00411145"/>
    <w:rsid w:val="00411196"/>
    <w:rsid w:val="00411390"/>
    <w:rsid w:val="00411427"/>
    <w:rsid w:val="00412550"/>
    <w:rsid w:val="004129E7"/>
    <w:rsid w:val="00412E89"/>
    <w:rsid w:val="00412E9A"/>
    <w:rsid w:val="00412EF6"/>
    <w:rsid w:val="004130AB"/>
    <w:rsid w:val="004133EC"/>
    <w:rsid w:val="00413819"/>
    <w:rsid w:val="00413B5E"/>
    <w:rsid w:val="00413DB9"/>
    <w:rsid w:val="00413E91"/>
    <w:rsid w:val="00414115"/>
    <w:rsid w:val="00414F26"/>
    <w:rsid w:val="0041509D"/>
    <w:rsid w:val="00415409"/>
    <w:rsid w:val="0041554C"/>
    <w:rsid w:val="00415600"/>
    <w:rsid w:val="00415E45"/>
    <w:rsid w:val="00415E46"/>
    <w:rsid w:val="0041723C"/>
    <w:rsid w:val="00417410"/>
    <w:rsid w:val="004205AE"/>
    <w:rsid w:val="00421038"/>
    <w:rsid w:val="004215EF"/>
    <w:rsid w:val="0042169F"/>
    <w:rsid w:val="004222A4"/>
    <w:rsid w:val="00422E21"/>
    <w:rsid w:val="00423457"/>
    <w:rsid w:val="004235BF"/>
    <w:rsid w:val="004236BC"/>
    <w:rsid w:val="00423839"/>
    <w:rsid w:val="0042402E"/>
    <w:rsid w:val="00424746"/>
    <w:rsid w:val="00424C41"/>
    <w:rsid w:val="00424CC6"/>
    <w:rsid w:val="00424FF6"/>
    <w:rsid w:val="004250C6"/>
    <w:rsid w:val="0042512B"/>
    <w:rsid w:val="00425492"/>
    <w:rsid w:val="004259E0"/>
    <w:rsid w:val="00425E7A"/>
    <w:rsid w:val="00427177"/>
    <w:rsid w:val="004306D1"/>
    <w:rsid w:val="004308E5"/>
    <w:rsid w:val="00431101"/>
    <w:rsid w:val="00431A9E"/>
    <w:rsid w:val="00431E88"/>
    <w:rsid w:val="004324FC"/>
    <w:rsid w:val="00432A5C"/>
    <w:rsid w:val="00432A76"/>
    <w:rsid w:val="004332B8"/>
    <w:rsid w:val="004335EC"/>
    <w:rsid w:val="0043394B"/>
    <w:rsid w:val="00433974"/>
    <w:rsid w:val="00433C6F"/>
    <w:rsid w:val="00434CAE"/>
    <w:rsid w:val="00434EFA"/>
    <w:rsid w:val="004357FE"/>
    <w:rsid w:val="00435A74"/>
    <w:rsid w:val="00435D38"/>
    <w:rsid w:val="00435E50"/>
    <w:rsid w:val="00435FC1"/>
    <w:rsid w:val="004363CC"/>
    <w:rsid w:val="00436D20"/>
    <w:rsid w:val="00436E48"/>
    <w:rsid w:val="00436FC2"/>
    <w:rsid w:val="00437E86"/>
    <w:rsid w:val="004400D2"/>
    <w:rsid w:val="00440D7F"/>
    <w:rsid w:val="00441107"/>
    <w:rsid w:val="004417D7"/>
    <w:rsid w:val="004420E2"/>
    <w:rsid w:val="0044233A"/>
    <w:rsid w:val="004424FB"/>
    <w:rsid w:val="0044254B"/>
    <w:rsid w:val="00442802"/>
    <w:rsid w:val="00442B6D"/>
    <w:rsid w:val="00442DB2"/>
    <w:rsid w:val="00442F84"/>
    <w:rsid w:val="0044361B"/>
    <w:rsid w:val="00443D95"/>
    <w:rsid w:val="00444B3D"/>
    <w:rsid w:val="00444E87"/>
    <w:rsid w:val="004450B7"/>
    <w:rsid w:val="0044582A"/>
    <w:rsid w:val="00445EAD"/>
    <w:rsid w:val="004460B9"/>
    <w:rsid w:val="004460F0"/>
    <w:rsid w:val="004466B9"/>
    <w:rsid w:val="0044704B"/>
    <w:rsid w:val="0044785C"/>
    <w:rsid w:val="004479F4"/>
    <w:rsid w:val="00447FB3"/>
    <w:rsid w:val="004504FC"/>
    <w:rsid w:val="0045052C"/>
    <w:rsid w:val="0045097B"/>
    <w:rsid w:val="0045122B"/>
    <w:rsid w:val="004513FA"/>
    <w:rsid w:val="00451695"/>
    <w:rsid w:val="004522CA"/>
    <w:rsid w:val="004524B4"/>
    <w:rsid w:val="00452A13"/>
    <w:rsid w:val="00452DDF"/>
    <w:rsid w:val="00452EFA"/>
    <w:rsid w:val="0045340B"/>
    <w:rsid w:val="00454780"/>
    <w:rsid w:val="004554E9"/>
    <w:rsid w:val="0045552F"/>
    <w:rsid w:val="004556FE"/>
    <w:rsid w:val="0045579B"/>
    <w:rsid w:val="00455870"/>
    <w:rsid w:val="00455A09"/>
    <w:rsid w:val="00456055"/>
    <w:rsid w:val="004561CD"/>
    <w:rsid w:val="00456240"/>
    <w:rsid w:val="00456353"/>
    <w:rsid w:val="004564DC"/>
    <w:rsid w:val="0045651A"/>
    <w:rsid w:val="004567F6"/>
    <w:rsid w:val="00456CCB"/>
    <w:rsid w:val="00456E12"/>
    <w:rsid w:val="00456E64"/>
    <w:rsid w:val="004574B5"/>
    <w:rsid w:val="004576A9"/>
    <w:rsid w:val="0045775F"/>
    <w:rsid w:val="0045778C"/>
    <w:rsid w:val="00457C62"/>
    <w:rsid w:val="00457EB0"/>
    <w:rsid w:val="0046051E"/>
    <w:rsid w:val="004606D5"/>
    <w:rsid w:val="00460A97"/>
    <w:rsid w:val="00460F88"/>
    <w:rsid w:val="004619A8"/>
    <w:rsid w:val="004619AE"/>
    <w:rsid w:val="00461A09"/>
    <w:rsid w:val="00461BF8"/>
    <w:rsid w:val="0046203E"/>
    <w:rsid w:val="00462110"/>
    <w:rsid w:val="00462648"/>
    <w:rsid w:val="00462911"/>
    <w:rsid w:val="00463361"/>
    <w:rsid w:val="004633C7"/>
    <w:rsid w:val="00464010"/>
    <w:rsid w:val="004641CB"/>
    <w:rsid w:val="0046472B"/>
    <w:rsid w:val="004650AF"/>
    <w:rsid w:val="0046525E"/>
    <w:rsid w:val="0046551E"/>
    <w:rsid w:val="00465E1F"/>
    <w:rsid w:val="00465FA9"/>
    <w:rsid w:val="004668D0"/>
    <w:rsid w:val="00466A29"/>
    <w:rsid w:val="004677ED"/>
    <w:rsid w:val="0047007C"/>
    <w:rsid w:val="00470D85"/>
    <w:rsid w:val="0047112E"/>
    <w:rsid w:val="004711CD"/>
    <w:rsid w:val="0047144E"/>
    <w:rsid w:val="00471A53"/>
    <w:rsid w:val="00471E6D"/>
    <w:rsid w:val="00472184"/>
    <w:rsid w:val="004724D1"/>
    <w:rsid w:val="0047258A"/>
    <w:rsid w:val="004728C6"/>
    <w:rsid w:val="00472C33"/>
    <w:rsid w:val="00472C60"/>
    <w:rsid w:val="00472CF0"/>
    <w:rsid w:val="004731C5"/>
    <w:rsid w:val="004732C6"/>
    <w:rsid w:val="0047350F"/>
    <w:rsid w:val="0047378B"/>
    <w:rsid w:val="004737CC"/>
    <w:rsid w:val="00473B80"/>
    <w:rsid w:val="00473BD7"/>
    <w:rsid w:val="00473F0C"/>
    <w:rsid w:val="00473FDC"/>
    <w:rsid w:val="00473FEB"/>
    <w:rsid w:val="004742C5"/>
    <w:rsid w:val="00474320"/>
    <w:rsid w:val="0047469D"/>
    <w:rsid w:val="00474CA5"/>
    <w:rsid w:val="00474F3C"/>
    <w:rsid w:val="004750CD"/>
    <w:rsid w:val="0047517F"/>
    <w:rsid w:val="00475998"/>
    <w:rsid w:val="00475B17"/>
    <w:rsid w:val="00475F39"/>
    <w:rsid w:val="004760B5"/>
    <w:rsid w:val="00476352"/>
    <w:rsid w:val="00476471"/>
    <w:rsid w:val="00476812"/>
    <w:rsid w:val="0047707E"/>
    <w:rsid w:val="00477105"/>
    <w:rsid w:val="00477679"/>
    <w:rsid w:val="00477D90"/>
    <w:rsid w:val="00477FD7"/>
    <w:rsid w:val="004803FC"/>
    <w:rsid w:val="004805AF"/>
    <w:rsid w:val="00480E5B"/>
    <w:rsid w:val="00480FA6"/>
    <w:rsid w:val="0048120C"/>
    <w:rsid w:val="00481757"/>
    <w:rsid w:val="00481BE6"/>
    <w:rsid w:val="00481C23"/>
    <w:rsid w:val="00481E3E"/>
    <w:rsid w:val="0048225F"/>
    <w:rsid w:val="00482CEC"/>
    <w:rsid w:val="00482D90"/>
    <w:rsid w:val="00483BB1"/>
    <w:rsid w:val="00484474"/>
    <w:rsid w:val="004852D2"/>
    <w:rsid w:val="00485539"/>
    <w:rsid w:val="0048578A"/>
    <w:rsid w:val="0048585D"/>
    <w:rsid w:val="00485A29"/>
    <w:rsid w:val="00485DDF"/>
    <w:rsid w:val="0048624E"/>
    <w:rsid w:val="00486637"/>
    <w:rsid w:val="004877DD"/>
    <w:rsid w:val="00487B76"/>
    <w:rsid w:val="00487EE0"/>
    <w:rsid w:val="004901C2"/>
    <w:rsid w:val="0049068E"/>
    <w:rsid w:val="00490A84"/>
    <w:rsid w:val="004924D7"/>
    <w:rsid w:val="00492603"/>
    <w:rsid w:val="004928ED"/>
    <w:rsid w:val="00492A90"/>
    <w:rsid w:val="00492CD4"/>
    <w:rsid w:val="00492CEE"/>
    <w:rsid w:val="00492D99"/>
    <w:rsid w:val="00492E26"/>
    <w:rsid w:val="0049301B"/>
    <w:rsid w:val="00493570"/>
    <w:rsid w:val="004939BB"/>
    <w:rsid w:val="00493EE7"/>
    <w:rsid w:val="00494218"/>
    <w:rsid w:val="00494260"/>
    <w:rsid w:val="00495CA0"/>
    <w:rsid w:val="0049601F"/>
    <w:rsid w:val="004970B2"/>
    <w:rsid w:val="00497190"/>
    <w:rsid w:val="004971C2"/>
    <w:rsid w:val="004972FA"/>
    <w:rsid w:val="004978BB"/>
    <w:rsid w:val="004978C6"/>
    <w:rsid w:val="00497D4B"/>
    <w:rsid w:val="004A0276"/>
    <w:rsid w:val="004A0689"/>
    <w:rsid w:val="004A0A1F"/>
    <w:rsid w:val="004A129C"/>
    <w:rsid w:val="004A12D2"/>
    <w:rsid w:val="004A1C93"/>
    <w:rsid w:val="004A1CCA"/>
    <w:rsid w:val="004A209A"/>
    <w:rsid w:val="004A211C"/>
    <w:rsid w:val="004A21A9"/>
    <w:rsid w:val="004A23B0"/>
    <w:rsid w:val="004A25B0"/>
    <w:rsid w:val="004A29D6"/>
    <w:rsid w:val="004A2F71"/>
    <w:rsid w:val="004A3349"/>
    <w:rsid w:val="004A3E45"/>
    <w:rsid w:val="004A41E0"/>
    <w:rsid w:val="004A431F"/>
    <w:rsid w:val="004A44BB"/>
    <w:rsid w:val="004A4802"/>
    <w:rsid w:val="004A4BDF"/>
    <w:rsid w:val="004A4EEE"/>
    <w:rsid w:val="004A4FA7"/>
    <w:rsid w:val="004A5C30"/>
    <w:rsid w:val="004A6126"/>
    <w:rsid w:val="004A6339"/>
    <w:rsid w:val="004A652F"/>
    <w:rsid w:val="004A77D6"/>
    <w:rsid w:val="004A7D07"/>
    <w:rsid w:val="004A7EA1"/>
    <w:rsid w:val="004B00A8"/>
    <w:rsid w:val="004B094F"/>
    <w:rsid w:val="004B0DFB"/>
    <w:rsid w:val="004B10EA"/>
    <w:rsid w:val="004B1292"/>
    <w:rsid w:val="004B171D"/>
    <w:rsid w:val="004B1E78"/>
    <w:rsid w:val="004B1F21"/>
    <w:rsid w:val="004B221D"/>
    <w:rsid w:val="004B258A"/>
    <w:rsid w:val="004B26FD"/>
    <w:rsid w:val="004B3182"/>
    <w:rsid w:val="004B3232"/>
    <w:rsid w:val="004B3404"/>
    <w:rsid w:val="004B3644"/>
    <w:rsid w:val="004B39FC"/>
    <w:rsid w:val="004B3C43"/>
    <w:rsid w:val="004B3CB5"/>
    <w:rsid w:val="004B3CC6"/>
    <w:rsid w:val="004B3FFE"/>
    <w:rsid w:val="004B4C73"/>
    <w:rsid w:val="004B58A5"/>
    <w:rsid w:val="004B6147"/>
    <w:rsid w:val="004B6513"/>
    <w:rsid w:val="004B7675"/>
    <w:rsid w:val="004B7EE2"/>
    <w:rsid w:val="004C006D"/>
    <w:rsid w:val="004C00D5"/>
    <w:rsid w:val="004C0467"/>
    <w:rsid w:val="004C0703"/>
    <w:rsid w:val="004C13BF"/>
    <w:rsid w:val="004C2006"/>
    <w:rsid w:val="004C2492"/>
    <w:rsid w:val="004C24B0"/>
    <w:rsid w:val="004C2E78"/>
    <w:rsid w:val="004C32A1"/>
    <w:rsid w:val="004C3A08"/>
    <w:rsid w:val="004C3B95"/>
    <w:rsid w:val="004C4302"/>
    <w:rsid w:val="004C439F"/>
    <w:rsid w:val="004C4DA4"/>
    <w:rsid w:val="004C5294"/>
    <w:rsid w:val="004C5BDE"/>
    <w:rsid w:val="004C6769"/>
    <w:rsid w:val="004C6884"/>
    <w:rsid w:val="004C69C0"/>
    <w:rsid w:val="004C7754"/>
    <w:rsid w:val="004C7762"/>
    <w:rsid w:val="004D00BA"/>
    <w:rsid w:val="004D0773"/>
    <w:rsid w:val="004D0848"/>
    <w:rsid w:val="004D0982"/>
    <w:rsid w:val="004D14E1"/>
    <w:rsid w:val="004D1906"/>
    <w:rsid w:val="004D1CC9"/>
    <w:rsid w:val="004D1D4A"/>
    <w:rsid w:val="004D285C"/>
    <w:rsid w:val="004D2A25"/>
    <w:rsid w:val="004D2E0F"/>
    <w:rsid w:val="004D2E9F"/>
    <w:rsid w:val="004D3478"/>
    <w:rsid w:val="004D38FB"/>
    <w:rsid w:val="004D438F"/>
    <w:rsid w:val="004D4577"/>
    <w:rsid w:val="004D4578"/>
    <w:rsid w:val="004D485E"/>
    <w:rsid w:val="004D4DB8"/>
    <w:rsid w:val="004D51EC"/>
    <w:rsid w:val="004D524F"/>
    <w:rsid w:val="004D5368"/>
    <w:rsid w:val="004D5574"/>
    <w:rsid w:val="004D576F"/>
    <w:rsid w:val="004D5A31"/>
    <w:rsid w:val="004D6252"/>
    <w:rsid w:val="004D6297"/>
    <w:rsid w:val="004D6A85"/>
    <w:rsid w:val="004D6C25"/>
    <w:rsid w:val="004D6D3D"/>
    <w:rsid w:val="004D7D87"/>
    <w:rsid w:val="004E022C"/>
    <w:rsid w:val="004E022D"/>
    <w:rsid w:val="004E08AF"/>
    <w:rsid w:val="004E0C7B"/>
    <w:rsid w:val="004E11F5"/>
    <w:rsid w:val="004E1BD7"/>
    <w:rsid w:val="004E1CCE"/>
    <w:rsid w:val="004E1DD0"/>
    <w:rsid w:val="004E26F4"/>
    <w:rsid w:val="004E2A02"/>
    <w:rsid w:val="004E2A88"/>
    <w:rsid w:val="004E2DC9"/>
    <w:rsid w:val="004E37BB"/>
    <w:rsid w:val="004E38DB"/>
    <w:rsid w:val="004E421F"/>
    <w:rsid w:val="004E4285"/>
    <w:rsid w:val="004E43A1"/>
    <w:rsid w:val="004E49C5"/>
    <w:rsid w:val="004E4C97"/>
    <w:rsid w:val="004E4F7F"/>
    <w:rsid w:val="004E5111"/>
    <w:rsid w:val="004E526F"/>
    <w:rsid w:val="004E636C"/>
    <w:rsid w:val="004E688D"/>
    <w:rsid w:val="004E69EE"/>
    <w:rsid w:val="004E6D9A"/>
    <w:rsid w:val="004E72CD"/>
    <w:rsid w:val="004E779D"/>
    <w:rsid w:val="004E7E0C"/>
    <w:rsid w:val="004E7EC8"/>
    <w:rsid w:val="004E7F51"/>
    <w:rsid w:val="004F0B21"/>
    <w:rsid w:val="004F17C0"/>
    <w:rsid w:val="004F1A47"/>
    <w:rsid w:val="004F20D8"/>
    <w:rsid w:val="004F2105"/>
    <w:rsid w:val="004F2470"/>
    <w:rsid w:val="004F27B6"/>
    <w:rsid w:val="004F2851"/>
    <w:rsid w:val="004F2858"/>
    <w:rsid w:val="004F2CBF"/>
    <w:rsid w:val="004F2E59"/>
    <w:rsid w:val="004F2F20"/>
    <w:rsid w:val="004F2F27"/>
    <w:rsid w:val="004F37E6"/>
    <w:rsid w:val="004F3843"/>
    <w:rsid w:val="004F38FB"/>
    <w:rsid w:val="004F391F"/>
    <w:rsid w:val="004F3D74"/>
    <w:rsid w:val="004F3E58"/>
    <w:rsid w:val="004F413C"/>
    <w:rsid w:val="004F4CAF"/>
    <w:rsid w:val="004F5084"/>
    <w:rsid w:val="004F5399"/>
    <w:rsid w:val="004F5418"/>
    <w:rsid w:val="004F5490"/>
    <w:rsid w:val="004F581C"/>
    <w:rsid w:val="004F5F98"/>
    <w:rsid w:val="004F6442"/>
    <w:rsid w:val="004F6505"/>
    <w:rsid w:val="004F6BC6"/>
    <w:rsid w:val="004F6BD7"/>
    <w:rsid w:val="004F77A6"/>
    <w:rsid w:val="004F7993"/>
    <w:rsid w:val="004F7A10"/>
    <w:rsid w:val="004F7D82"/>
    <w:rsid w:val="005002B6"/>
    <w:rsid w:val="005003A8"/>
    <w:rsid w:val="00500CB4"/>
    <w:rsid w:val="00500D88"/>
    <w:rsid w:val="00500E51"/>
    <w:rsid w:val="005010BC"/>
    <w:rsid w:val="00501332"/>
    <w:rsid w:val="00501815"/>
    <w:rsid w:val="005019D4"/>
    <w:rsid w:val="00501BCE"/>
    <w:rsid w:val="00501BEF"/>
    <w:rsid w:val="00501C46"/>
    <w:rsid w:val="0050210D"/>
    <w:rsid w:val="0050269F"/>
    <w:rsid w:val="00502868"/>
    <w:rsid w:val="005028EE"/>
    <w:rsid w:val="00502AED"/>
    <w:rsid w:val="005038D6"/>
    <w:rsid w:val="00503EF0"/>
    <w:rsid w:val="005040DF"/>
    <w:rsid w:val="00504464"/>
    <w:rsid w:val="00504487"/>
    <w:rsid w:val="00504ADD"/>
    <w:rsid w:val="00504B9C"/>
    <w:rsid w:val="0050519E"/>
    <w:rsid w:val="00505270"/>
    <w:rsid w:val="005056F2"/>
    <w:rsid w:val="00505EB8"/>
    <w:rsid w:val="00506143"/>
    <w:rsid w:val="005062C4"/>
    <w:rsid w:val="00506321"/>
    <w:rsid w:val="00506512"/>
    <w:rsid w:val="0050669A"/>
    <w:rsid w:val="0050792C"/>
    <w:rsid w:val="005110BD"/>
    <w:rsid w:val="0051156C"/>
    <w:rsid w:val="00511D0E"/>
    <w:rsid w:val="0051294D"/>
    <w:rsid w:val="00512BD7"/>
    <w:rsid w:val="00512EB2"/>
    <w:rsid w:val="00512F41"/>
    <w:rsid w:val="00512F74"/>
    <w:rsid w:val="005132AD"/>
    <w:rsid w:val="005146C9"/>
    <w:rsid w:val="00514B23"/>
    <w:rsid w:val="00515267"/>
    <w:rsid w:val="00515425"/>
    <w:rsid w:val="00515459"/>
    <w:rsid w:val="005156A0"/>
    <w:rsid w:val="00515A45"/>
    <w:rsid w:val="00515E21"/>
    <w:rsid w:val="005160EB"/>
    <w:rsid w:val="005162AC"/>
    <w:rsid w:val="00516BF5"/>
    <w:rsid w:val="005170FA"/>
    <w:rsid w:val="00517374"/>
    <w:rsid w:val="005208F1"/>
    <w:rsid w:val="005209F2"/>
    <w:rsid w:val="00520AFC"/>
    <w:rsid w:val="00520BA8"/>
    <w:rsid w:val="005210D8"/>
    <w:rsid w:val="005215B6"/>
    <w:rsid w:val="005215D0"/>
    <w:rsid w:val="0052165A"/>
    <w:rsid w:val="005219AE"/>
    <w:rsid w:val="00521C16"/>
    <w:rsid w:val="00521CB8"/>
    <w:rsid w:val="00521E63"/>
    <w:rsid w:val="00521F46"/>
    <w:rsid w:val="00522094"/>
    <w:rsid w:val="00522125"/>
    <w:rsid w:val="00523311"/>
    <w:rsid w:val="00523799"/>
    <w:rsid w:val="00523951"/>
    <w:rsid w:val="00523C74"/>
    <w:rsid w:val="00523C82"/>
    <w:rsid w:val="00523EF8"/>
    <w:rsid w:val="005245D8"/>
    <w:rsid w:val="00524DF0"/>
    <w:rsid w:val="00525822"/>
    <w:rsid w:val="00525BB7"/>
    <w:rsid w:val="005264F8"/>
    <w:rsid w:val="005269AE"/>
    <w:rsid w:val="00526FBB"/>
    <w:rsid w:val="00527051"/>
    <w:rsid w:val="005274D2"/>
    <w:rsid w:val="00527703"/>
    <w:rsid w:val="00527CEF"/>
    <w:rsid w:val="005300B6"/>
    <w:rsid w:val="005304A0"/>
    <w:rsid w:val="005304A3"/>
    <w:rsid w:val="005305E8"/>
    <w:rsid w:val="005308B1"/>
    <w:rsid w:val="005310BB"/>
    <w:rsid w:val="005313EF"/>
    <w:rsid w:val="005315BE"/>
    <w:rsid w:val="00531800"/>
    <w:rsid w:val="00531A4D"/>
    <w:rsid w:val="00531AA5"/>
    <w:rsid w:val="00531DBA"/>
    <w:rsid w:val="00532059"/>
    <w:rsid w:val="005320B4"/>
    <w:rsid w:val="0053226C"/>
    <w:rsid w:val="00532315"/>
    <w:rsid w:val="00532511"/>
    <w:rsid w:val="005328C8"/>
    <w:rsid w:val="005329E3"/>
    <w:rsid w:val="00532C82"/>
    <w:rsid w:val="00533948"/>
    <w:rsid w:val="005340FC"/>
    <w:rsid w:val="005343EF"/>
    <w:rsid w:val="005345B8"/>
    <w:rsid w:val="005347C6"/>
    <w:rsid w:val="0053542A"/>
    <w:rsid w:val="00535B8C"/>
    <w:rsid w:val="00535FA0"/>
    <w:rsid w:val="00536126"/>
    <w:rsid w:val="005362B6"/>
    <w:rsid w:val="00536391"/>
    <w:rsid w:val="00536A29"/>
    <w:rsid w:val="00536F6D"/>
    <w:rsid w:val="005371F8"/>
    <w:rsid w:val="005373B3"/>
    <w:rsid w:val="0053759C"/>
    <w:rsid w:val="005377DE"/>
    <w:rsid w:val="00537F26"/>
    <w:rsid w:val="0054013A"/>
    <w:rsid w:val="00540574"/>
    <w:rsid w:val="005408D7"/>
    <w:rsid w:val="00540AF8"/>
    <w:rsid w:val="0054100D"/>
    <w:rsid w:val="00541B21"/>
    <w:rsid w:val="00541EF0"/>
    <w:rsid w:val="00542173"/>
    <w:rsid w:val="00542A0B"/>
    <w:rsid w:val="00543564"/>
    <w:rsid w:val="00543A8A"/>
    <w:rsid w:val="005443C7"/>
    <w:rsid w:val="0054513E"/>
    <w:rsid w:val="00545163"/>
    <w:rsid w:val="0054584D"/>
    <w:rsid w:val="0054609C"/>
    <w:rsid w:val="005463A3"/>
    <w:rsid w:val="005467DD"/>
    <w:rsid w:val="00546EB7"/>
    <w:rsid w:val="0054710E"/>
    <w:rsid w:val="00550279"/>
    <w:rsid w:val="00550434"/>
    <w:rsid w:val="00550AD9"/>
    <w:rsid w:val="00550E76"/>
    <w:rsid w:val="00551805"/>
    <w:rsid w:val="00551973"/>
    <w:rsid w:val="00551BD0"/>
    <w:rsid w:val="00551E6B"/>
    <w:rsid w:val="00551F36"/>
    <w:rsid w:val="00551F46"/>
    <w:rsid w:val="00552022"/>
    <w:rsid w:val="00552125"/>
    <w:rsid w:val="00552337"/>
    <w:rsid w:val="00552BB0"/>
    <w:rsid w:val="00552F6B"/>
    <w:rsid w:val="00552F6C"/>
    <w:rsid w:val="00552FF3"/>
    <w:rsid w:val="00553000"/>
    <w:rsid w:val="00553402"/>
    <w:rsid w:val="005536F0"/>
    <w:rsid w:val="00553724"/>
    <w:rsid w:val="00553B07"/>
    <w:rsid w:val="00553FAF"/>
    <w:rsid w:val="005540A5"/>
    <w:rsid w:val="005541D1"/>
    <w:rsid w:val="005542AD"/>
    <w:rsid w:val="00554301"/>
    <w:rsid w:val="005543CF"/>
    <w:rsid w:val="00554454"/>
    <w:rsid w:val="00554B11"/>
    <w:rsid w:val="00554E7E"/>
    <w:rsid w:val="00554E8C"/>
    <w:rsid w:val="00555344"/>
    <w:rsid w:val="00555A33"/>
    <w:rsid w:val="00555BAE"/>
    <w:rsid w:val="00555E6F"/>
    <w:rsid w:val="0055660E"/>
    <w:rsid w:val="00556EAA"/>
    <w:rsid w:val="00557074"/>
    <w:rsid w:val="00557496"/>
    <w:rsid w:val="005575A5"/>
    <w:rsid w:val="00557A88"/>
    <w:rsid w:val="00557B11"/>
    <w:rsid w:val="005603F5"/>
    <w:rsid w:val="00560F78"/>
    <w:rsid w:val="00560FA4"/>
    <w:rsid w:val="005610F9"/>
    <w:rsid w:val="005613CC"/>
    <w:rsid w:val="005618E4"/>
    <w:rsid w:val="00561E79"/>
    <w:rsid w:val="005624C7"/>
    <w:rsid w:val="005630FB"/>
    <w:rsid w:val="00563440"/>
    <w:rsid w:val="00563790"/>
    <w:rsid w:val="0056480A"/>
    <w:rsid w:val="00564CFB"/>
    <w:rsid w:val="005658F6"/>
    <w:rsid w:val="00565DEE"/>
    <w:rsid w:val="00566966"/>
    <w:rsid w:val="00566980"/>
    <w:rsid w:val="00566A7D"/>
    <w:rsid w:val="00566D9C"/>
    <w:rsid w:val="00566E99"/>
    <w:rsid w:val="00566EE8"/>
    <w:rsid w:val="00567045"/>
    <w:rsid w:val="005670A2"/>
    <w:rsid w:val="0056734C"/>
    <w:rsid w:val="005705FA"/>
    <w:rsid w:val="0057063E"/>
    <w:rsid w:val="00570A24"/>
    <w:rsid w:val="00570BE9"/>
    <w:rsid w:val="00570F1C"/>
    <w:rsid w:val="00570F3B"/>
    <w:rsid w:val="00570FED"/>
    <w:rsid w:val="00571932"/>
    <w:rsid w:val="00571BFB"/>
    <w:rsid w:val="00571C40"/>
    <w:rsid w:val="00571E4F"/>
    <w:rsid w:val="005720CA"/>
    <w:rsid w:val="00572799"/>
    <w:rsid w:val="00572D04"/>
    <w:rsid w:val="00573079"/>
    <w:rsid w:val="005732D2"/>
    <w:rsid w:val="00573C0F"/>
    <w:rsid w:val="00573FAB"/>
    <w:rsid w:val="00574A79"/>
    <w:rsid w:val="00575A54"/>
    <w:rsid w:val="00575BD3"/>
    <w:rsid w:val="00575C2A"/>
    <w:rsid w:val="00575ECA"/>
    <w:rsid w:val="0057694C"/>
    <w:rsid w:val="005769C8"/>
    <w:rsid w:val="00576CD4"/>
    <w:rsid w:val="00576D35"/>
    <w:rsid w:val="0057772E"/>
    <w:rsid w:val="005777EA"/>
    <w:rsid w:val="00577D7E"/>
    <w:rsid w:val="005803B6"/>
    <w:rsid w:val="00580ABD"/>
    <w:rsid w:val="00581216"/>
    <w:rsid w:val="0058141B"/>
    <w:rsid w:val="0058249A"/>
    <w:rsid w:val="00582A73"/>
    <w:rsid w:val="00582B86"/>
    <w:rsid w:val="00582BB6"/>
    <w:rsid w:val="00582DB0"/>
    <w:rsid w:val="005830A0"/>
    <w:rsid w:val="00583333"/>
    <w:rsid w:val="00583747"/>
    <w:rsid w:val="0058394B"/>
    <w:rsid w:val="00583D2B"/>
    <w:rsid w:val="00584196"/>
    <w:rsid w:val="005846E4"/>
    <w:rsid w:val="00584CC1"/>
    <w:rsid w:val="00585040"/>
    <w:rsid w:val="005851D2"/>
    <w:rsid w:val="00585205"/>
    <w:rsid w:val="00585257"/>
    <w:rsid w:val="00585678"/>
    <w:rsid w:val="00585870"/>
    <w:rsid w:val="005858AD"/>
    <w:rsid w:val="00585B4D"/>
    <w:rsid w:val="00585B95"/>
    <w:rsid w:val="00585C8E"/>
    <w:rsid w:val="0058623C"/>
    <w:rsid w:val="00586297"/>
    <w:rsid w:val="005865A4"/>
    <w:rsid w:val="00586D4C"/>
    <w:rsid w:val="005872EE"/>
    <w:rsid w:val="005877E1"/>
    <w:rsid w:val="00587A71"/>
    <w:rsid w:val="00587ADF"/>
    <w:rsid w:val="00587C01"/>
    <w:rsid w:val="00587F9A"/>
    <w:rsid w:val="005906D0"/>
    <w:rsid w:val="00590700"/>
    <w:rsid w:val="00590A8A"/>
    <w:rsid w:val="00590E4A"/>
    <w:rsid w:val="00590EEF"/>
    <w:rsid w:val="005915D9"/>
    <w:rsid w:val="00591789"/>
    <w:rsid w:val="005917D7"/>
    <w:rsid w:val="00591A49"/>
    <w:rsid w:val="005925F5"/>
    <w:rsid w:val="005928D7"/>
    <w:rsid w:val="00592F14"/>
    <w:rsid w:val="00593407"/>
    <w:rsid w:val="00593C16"/>
    <w:rsid w:val="00593F47"/>
    <w:rsid w:val="005942D4"/>
    <w:rsid w:val="00594351"/>
    <w:rsid w:val="005947E5"/>
    <w:rsid w:val="00594AB9"/>
    <w:rsid w:val="00594B15"/>
    <w:rsid w:val="00594B22"/>
    <w:rsid w:val="005953C0"/>
    <w:rsid w:val="005954D1"/>
    <w:rsid w:val="00595C91"/>
    <w:rsid w:val="00595E7F"/>
    <w:rsid w:val="00596B1A"/>
    <w:rsid w:val="00596ED6"/>
    <w:rsid w:val="0059725C"/>
    <w:rsid w:val="00597383"/>
    <w:rsid w:val="005975B7"/>
    <w:rsid w:val="005977DF"/>
    <w:rsid w:val="005977FD"/>
    <w:rsid w:val="00597887"/>
    <w:rsid w:val="00597C61"/>
    <w:rsid w:val="00597E19"/>
    <w:rsid w:val="005A0650"/>
    <w:rsid w:val="005A0FF4"/>
    <w:rsid w:val="005A13EA"/>
    <w:rsid w:val="005A1AD5"/>
    <w:rsid w:val="005A1C2C"/>
    <w:rsid w:val="005A20ED"/>
    <w:rsid w:val="005A2476"/>
    <w:rsid w:val="005A2A26"/>
    <w:rsid w:val="005A2D76"/>
    <w:rsid w:val="005A3C36"/>
    <w:rsid w:val="005A421E"/>
    <w:rsid w:val="005A43C4"/>
    <w:rsid w:val="005A49C8"/>
    <w:rsid w:val="005A4BBA"/>
    <w:rsid w:val="005A54A2"/>
    <w:rsid w:val="005A54B3"/>
    <w:rsid w:val="005A55FB"/>
    <w:rsid w:val="005A57AF"/>
    <w:rsid w:val="005A5820"/>
    <w:rsid w:val="005A5A45"/>
    <w:rsid w:val="005A5AF2"/>
    <w:rsid w:val="005A6502"/>
    <w:rsid w:val="005A69ED"/>
    <w:rsid w:val="005A6B67"/>
    <w:rsid w:val="005A6E23"/>
    <w:rsid w:val="005A6E65"/>
    <w:rsid w:val="005A7069"/>
    <w:rsid w:val="005A711A"/>
    <w:rsid w:val="005A73EF"/>
    <w:rsid w:val="005A7815"/>
    <w:rsid w:val="005A7D92"/>
    <w:rsid w:val="005A7DE4"/>
    <w:rsid w:val="005B0277"/>
    <w:rsid w:val="005B08E4"/>
    <w:rsid w:val="005B0B3A"/>
    <w:rsid w:val="005B12F6"/>
    <w:rsid w:val="005B1D75"/>
    <w:rsid w:val="005B1FED"/>
    <w:rsid w:val="005B202F"/>
    <w:rsid w:val="005B22B4"/>
    <w:rsid w:val="005B2648"/>
    <w:rsid w:val="005B319F"/>
    <w:rsid w:val="005B376B"/>
    <w:rsid w:val="005B38FE"/>
    <w:rsid w:val="005B4A47"/>
    <w:rsid w:val="005B4AE2"/>
    <w:rsid w:val="005B4CCF"/>
    <w:rsid w:val="005B522B"/>
    <w:rsid w:val="005B5DB2"/>
    <w:rsid w:val="005B5EA0"/>
    <w:rsid w:val="005B6444"/>
    <w:rsid w:val="005B67A1"/>
    <w:rsid w:val="005B691F"/>
    <w:rsid w:val="005B6AB7"/>
    <w:rsid w:val="005B6D64"/>
    <w:rsid w:val="005B6F52"/>
    <w:rsid w:val="005B76AB"/>
    <w:rsid w:val="005B7EFC"/>
    <w:rsid w:val="005C02EF"/>
    <w:rsid w:val="005C0495"/>
    <w:rsid w:val="005C07F9"/>
    <w:rsid w:val="005C0DB0"/>
    <w:rsid w:val="005C1119"/>
    <w:rsid w:val="005C1341"/>
    <w:rsid w:val="005C149A"/>
    <w:rsid w:val="005C1A5E"/>
    <w:rsid w:val="005C1AB2"/>
    <w:rsid w:val="005C1E57"/>
    <w:rsid w:val="005C21FA"/>
    <w:rsid w:val="005C2280"/>
    <w:rsid w:val="005C29B6"/>
    <w:rsid w:val="005C300F"/>
    <w:rsid w:val="005C3214"/>
    <w:rsid w:val="005C3781"/>
    <w:rsid w:val="005C37ED"/>
    <w:rsid w:val="005C3992"/>
    <w:rsid w:val="005C3D89"/>
    <w:rsid w:val="005C4749"/>
    <w:rsid w:val="005C4C06"/>
    <w:rsid w:val="005C4F8B"/>
    <w:rsid w:val="005C5267"/>
    <w:rsid w:val="005C5DB2"/>
    <w:rsid w:val="005C694F"/>
    <w:rsid w:val="005C73FA"/>
    <w:rsid w:val="005C76D3"/>
    <w:rsid w:val="005C7C9A"/>
    <w:rsid w:val="005D0952"/>
    <w:rsid w:val="005D0AF1"/>
    <w:rsid w:val="005D0C5A"/>
    <w:rsid w:val="005D11A0"/>
    <w:rsid w:val="005D1221"/>
    <w:rsid w:val="005D1604"/>
    <w:rsid w:val="005D1CD6"/>
    <w:rsid w:val="005D2087"/>
    <w:rsid w:val="005D2474"/>
    <w:rsid w:val="005D2668"/>
    <w:rsid w:val="005D2A43"/>
    <w:rsid w:val="005D316B"/>
    <w:rsid w:val="005D390B"/>
    <w:rsid w:val="005D3F32"/>
    <w:rsid w:val="005D425C"/>
    <w:rsid w:val="005D4534"/>
    <w:rsid w:val="005D4FD0"/>
    <w:rsid w:val="005D547A"/>
    <w:rsid w:val="005D62E2"/>
    <w:rsid w:val="005D693E"/>
    <w:rsid w:val="005D75E9"/>
    <w:rsid w:val="005D7C2C"/>
    <w:rsid w:val="005D7F39"/>
    <w:rsid w:val="005E0A86"/>
    <w:rsid w:val="005E0D2B"/>
    <w:rsid w:val="005E157C"/>
    <w:rsid w:val="005E1E35"/>
    <w:rsid w:val="005E1F49"/>
    <w:rsid w:val="005E2316"/>
    <w:rsid w:val="005E2373"/>
    <w:rsid w:val="005E25BD"/>
    <w:rsid w:val="005E29E7"/>
    <w:rsid w:val="005E2E08"/>
    <w:rsid w:val="005E2E94"/>
    <w:rsid w:val="005E307A"/>
    <w:rsid w:val="005E30E0"/>
    <w:rsid w:val="005E34C8"/>
    <w:rsid w:val="005E380E"/>
    <w:rsid w:val="005E3B8D"/>
    <w:rsid w:val="005E4454"/>
    <w:rsid w:val="005E4711"/>
    <w:rsid w:val="005E47A0"/>
    <w:rsid w:val="005E4DCB"/>
    <w:rsid w:val="005E525A"/>
    <w:rsid w:val="005E5A4A"/>
    <w:rsid w:val="005E5FBF"/>
    <w:rsid w:val="005E62E7"/>
    <w:rsid w:val="005E6727"/>
    <w:rsid w:val="005E6DC9"/>
    <w:rsid w:val="005E7543"/>
    <w:rsid w:val="005E7D5D"/>
    <w:rsid w:val="005E7E9E"/>
    <w:rsid w:val="005E7F74"/>
    <w:rsid w:val="005E7FF6"/>
    <w:rsid w:val="005F020E"/>
    <w:rsid w:val="005F0378"/>
    <w:rsid w:val="005F0CBD"/>
    <w:rsid w:val="005F0E10"/>
    <w:rsid w:val="005F0E5C"/>
    <w:rsid w:val="005F101C"/>
    <w:rsid w:val="005F165A"/>
    <w:rsid w:val="005F1926"/>
    <w:rsid w:val="005F1CFB"/>
    <w:rsid w:val="005F20BA"/>
    <w:rsid w:val="005F2B63"/>
    <w:rsid w:val="005F32A9"/>
    <w:rsid w:val="005F356D"/>
    <w:rsid w:val="005F39DE"/>
    <w:rsid w:val="005F3CA8"/>
    <w:rsid w:val="005F3E72"/>
    <w:rsid w:val="005F3F13"/>
    <w:rsid w:val="005F403B"/>
    <w:rsid w:val="005F405F"/>
    <w:rsid w:val="005F4CBC"/>
    <w:rsid w:val="005F5B73"/>
    <w:rsid w:val="005F64CC"/>
    <w:rsid w:val="005F66A3"/>
    <w:rsid w:val="005F6A1C"/>
    <w:rsid w:val="005F6BAE"/>
    <w:rsid w:val="005F6F89"/>
    <w:rsid w:val="005F6FAC"/>
    <w:rsid w:val="005F7491"/>
    <w:rsid w:val="005F77DD"/>
    <w:rsid w:val="005F7AAC"/>
    <w:rsid w:val="005F7B1B"/>
    <w:rsid w:val="005F7E57"/>
    <w:rsid w:val="00600529"/>
    <w:rsid w:val="006005E7"/>
    <w:rsid w:val="006007E0"/>
    <w:rsid w:val="00601027"/>
    <w:rsid w:val="00601230"/>
    <w:rsid w:val="00601725"/>
    <w:rsid w:val="00601954"/>
    <w:rsid w:val="00601AE8"/>
    <w:rsid w:val="00601B52"/>
    <w:rsid w:val="00601BAD"/>
    <w:rsid w:val="00602980"/>
    <w:rsid w:val="00602B6F"/>
    <w:rsid w:val="006033F4"/>
    <w:rsid w:val="00603C0F"/>
    <w:rsid w:val="00604209"/>
    <w:rsid w:val="00604260"/>
    <w:rsid w:val="00604CF5"/>
    <w:rsid w:val="00604E7C"/>
    <w:rsid w:val="0060596F"/>
    <w:rsid w:val="00605D2A"/>
    <w:rsid w:val="00605E83"/>
    <w:rsid w:val="00606A24"/>
    <w:rsid w:val="00606A2F"/>
    <w:rsid w:val="00607332"/>
    <w:rsid w:val="006078CB"/>
    <w:rsid w:val="0061026C"/>
    <w:rsid w:val="00610BD2"/>
    <w:rsid w:val="006110F9"/>
    <w:rsid w:val="00611511"/>
    <w:rsid w:val="00611890"/>
    <w:rsid w:val="006118EC"/>
    <w:rsid w:val="00611B47"/>
    <w:rsid w:val="00611BF5"/>
    <w:rsid w:val="006126AB"/>
    <w:rsid w:val="00612D86"/>
    <w:rsid w:val="00613193"/>
    <w:rsid w:val="0061350C"/>
    <w:rsid w:val="0061358D"/>
    <w:rsid w:val="00613B1D"/>
    <w:rsid w:val="00614AF9"/>
    <w:rsid w:val="00614D90"/>
    <w:rsid w:val="006154E6"/>
    <w:rsid w:val="00615EBE"/>
    <w:rsid w:val="00616056"/>
    <w:rsid w:val="00616D5D"/>
    <w:rsid w:val="00616E2C"/>
    <w:rsid w:val="00616FD2"/>
    <w:rsid w:val="00617E2C"/>
    <w:rsid w:val="00617FDD"/>
    <w:rsid w:val="00620482"/>
    <w:rsid w:val="006208F5"/>
    <w:rsid w:val="006210FB"/>
    <w:rsid w:val="006214E3"/>
    <w:rsid w:val="006215DD"/>
    <w:rsid w:val="006216F9"/>
    <w:rsid w:val="00621A70"/>
    <w:rsid w:val="00621C18"/>
    <w:rsid w:val="00621C34"/>
    <w:rsid w:val="00622CF9"/>
    <w:rsid w:val="00623016"/>
    <w:rsid w:val="0062367F"/>
    <w:rsid w:val="006236E2"/>
    <w:rsid w:val="00623715"/>
    <w:rsid w:val="00623835"/>
    <w:rsid w:val="00623A9D"/>
    <w:rsid w:val="00623DD1"/>
    <w:rsid w:val="0062486F"/>
    <w:rsid w:val="00624ACE"/>
    <w:rsid w:val="00624B5A"/>
    <w:rsid w:val="00625390"/>
    <w:rsid w:val="00625743"/>
    <w:rsid w:val="00625760"/>
    <w:rsid w:val="0062578D"/>
    <w:rsid w:val="00626183"/>
    <w:rsid w:val="006262B4"/>
    <w:rsid w:val="00626808"/>
    <w:rsid w:val="00626AFA"/>
    <w:rsid w:val="0062706E"/>
    <w:rsid w:val="00627847"/>
    <w:rsid w:val="0062796D"/>
    <w:rsid w:val="006279B4"/>
    <w:rsid w:val="00627F63"/>
    <w:rsid w:val="00630234"/>
    <w:rsid w:val="00630338"/>
    <w:rsid w:val="00630F49"/>
    <w:rsid w:val="0063167A"/>
    <w:rsid w:val="00631758"/>
    <w:rsid w:val="00631A4E"/>
    <w:rsid w:val="00631C31"/>
    <w:rsid w:val="00631C9B"/>
    <w:rsid w:val="00631D06"/>
    <w:rsid w:val="00631EA0"/>
    <w:rsid w:val="006320B9"/>
    <w:rsid w:val="006320CC"/>
    <w:rsid w:val="006321CB"/>
    <w:rsid w:val="0063222E"/>
    <w:rsid w:val="006329CD"/>
    <w:rsid w:val="006330B8"/>
    <w:rsid w:val="006331DC"/>
    <w:rsid w:val="006336E6"/>
    <w:rsid w:val="00633849"/>
    <w:rsid w:val="00633909"/>
    <w:rsid w:val="00634605"/>
    <w:rsid w:val="0063474A"/>
    <w:rsid w:val="006348A9"/>
    <w:rsid w:val="00634A0C"/>
    <w:rsid w:val="00634E09"/>
    <w:rsid w:val="00634E21"/>
    <w:rsid w:val="0063503B"/>
    <w:rsid w:val="0063507F"/>
    <w:rsid w:val="00635755"/>
    <w:rsid w:val="006357CB"/>
    <w:rsid w:val="00635858"/>
    <w:rsid w:val="0063593A"/>
    <w:rsid w:val="00635F4E"/>
    <w:rsid w:val="0063606F"/>
    <w:rsid w:val="006360D1"/>
    <w:rsid w:val="006363A5"/>
    <w:rsid w:val="006369B7"/>
    <w:rsid w:val="00636E41"/>
    <w:rsid w:val="00636F79"/>
    <w:rsid w:val="0063733E"/>
    <w:rsid w:val="00637788"/>
    <w:rsid w:val="00637BAB"/>
    <w:rsid w:val="00640533"/>
    <w:rsid w:val="00640660"/>
    <w:rsid w:val="00640756"/>
    <w:rsid w:val="006407B1"/>
    <w:rsid w:val="006409A3"/>
    <w:rsid w:val="00640FD8"/>
    <w:rsid w:val="00641B18"/>
    <w:rsid w:val="00641B7E"/>
    <w:rsid w:val="00641CED"/>
    <w:rsid w:val="006426E8"/>
    <w:rsid w:val="0064279B"/>
    <w:rsid w:val="00642DEC"/>
    <w:rsid w:val="00643161"/>
    <w:rsid w:val="006435A7"/>
    <w:rsid w:val="00643B2C"/>
    <w:rsid w:val="0064427F"/>
    <w:rsid w:val="006442A6"/>
    <w:rsid w:val="00644315"/>
    <w:rsid w:val="0064504A"/>
    <w:rsid w:val="0064556B"/>
    <w:rsid w:val="00645589"/>
    <w:rsid w:val="006457F9"/>
    <w:rsid w:val="006458E0"/>
    <w:rsid w:val="00645A61"/>
    <w:rsid w:val="00645F06"/>
    <w:rsid w:val="0064605C"/>
    <w:rsid w:val="006461CC"/>
    <w:rsid w:val="00646313"/>
    <w:rsid w:val="00646353"/>
    <w:rsid w:val="006465B1"/>
    <w:rsid w:val="00646608"/>
    <w:rsid w:val="006469A9"/>
    <w:rsid w:val="00646B67"/>
    <w:rsid w:val="00647334"/>
    <w:rsid w:val="006474A2"/>
    <w:rsid w:val="006479AF"/>
    <w:rsid w:val="00650A85"/>
    <w:rsid w:val="00651208"/>
    <w:rsid w:val="00651298"/>
    <w:rsid w:val="00651633"/>
    <w:rsid w:val="00651B45"/>
    <w:rsid w:val="00651EF3"/>
    <w:rsid w:val="00652560"/>
    <w:rsid w:val="006525C1"/>
    <w:rsid w:val="00652C1C"/>
    <w:rsid w:val="00653B31"/>
    <w:rsid w:val="00653F8C"/>
    <w:rsid w:val="00654018"/>
    <w:rsid w:val="00654901"/>
    <w:rsid w:val="0065608E"/>
    <w:rsid w:val="0065696A"/>
    <w:rsid w:val="00656CBF"/>
    <w:rsid w:val="00656FF0"/>
    <w:rsid w:val="00657049"/>
    <w:rsid w:val="00657630"/>
    <w:rsid w:val="0065795E"/>
    <w:rsid w:val="00657995"/>
    <w:rsid w:val="00657D10"/>
    <w:rsid w:val="00657F76"/>
    <w:rsid w:val="006604D8"/>
    <w:rsid w:val="0066070B"/>
    <w:rsid w:val="0066075F"/>
    <w:rsid w:val="00660E36"/>
    <w:rsid w:val="00660F1D"/>
    <w:rsid w:val="00661355"/>
    <w:rsid w:val="00661708"/>
    <w:rsid w:val="006617E8"/>
    <w:rsid w:val="00661BEE"/>
    <w:rsid w:val="0066252C"/>
    <w:rsid w:val="00662922"/>
    <w:rsid w:val="00662D7C"/>
    <w:rsid w:val="00662EAA"/>
    <w:rsid w:val="00663195"/>
    <w:rsid w:val="00663267"/>
    <w:rsid w:val="006637F2"/>
    <w:rsid w:val="00663F92"/>
    <w:rsid w:val="006640B2"/>
    <w:rsid w:val="006641D5"/>
    <w:rsid w:val="006643FB"/>
    <w:rsid w:val="0066473D"/>
    <w:rsid w:val="006647F9"/>
    <w:rsid w:val="00665F85"/>
    <w:rsid w:val="00666171"/>
    <w:rsid w:val="0066631B"/>
    <w:rsid w:val="00666E4E"/>
    <w:rsid w:val="00667726"/>
    <w:rsid w:val="00667E4E"/>
    <w:rsid w:val="0067076A"/>
    <w:rsid w:val="00670ED1"/>
    <w:rsid w:val="00671C95"/>
    <w:rsid w:val="00671EAA"/>
    <w:rsid w:val="00671F41"/>
    <w:rsid w:val="0067249B"/>
    <w:rsid w:val="00672B87"/>
    <w:rsid w:val="00672BED"/>
    <w:rsid w:val="00672E7C"/>
    <w:rsid w:val="006732DA"/>
    <w:rsid w:val="00673DD9"/>
    <w:rsid w:val="00673E0C"/>
    <w:rsid w:val="00673F53"/>
    <w:rsid w:val="006747EC"/>
    <w:rsid w:val="00674AF4"/>
    <w:rsid w:val="0067507A"/>
    <w:rsid w:val="00675251"/>
    <w:rsid w:val="00675DAD"/>
    <w:rsid w:val="00675E7D"/>
    <w:rsid w:val="00675E82"/>
    <w:rsid w:val="00676388"/>
    <w:rsid w:val="006766DB"/>
    <w:rsid w:val="00676899"/>
    <w:rsid w:val="00676E94"/>
    <w:rsid w:val="00676F05"/>
    <w:rsid w:val="00677988"/>
    <w:rsid w:val="00677CC3"/>
    <w:rsid w:val="00677F4B"/>
    <w:rsid w:val="0068096C"/>
    <w:rsid w:val="00680DB6"/>
    <w:rsid w:val="00681156"/>
    <w:rsid w:val="006811A8"/>
    <w:rsid w:val="0068162B"/>
    <w:rsid w:val="0068165E"/>
    <w:rsid w:val="00681874"/>
    <w:rsid w:val="00681A0F"/>
    <w:rsid w:val="00681B39"/>
    <w:rsid w:val="00681C33"/>
    <w:rsid w:val="00681ED5"/>
    <w:rsid w:val="0068211C"/>
    <w:rsid w:val="00682847"/>
    <w:rsid w:val="00683081"/>
    <w:rsid w:val="006832B7"/>
    <w:rsid w:val="006835B6"/>
    <w:rsid w:val="00683694"/>
    <w:rsid w:val="00683B43"/>
    <w:rsid w:val="00683CAA"/>
    <w:rsid w:val="00684246"/>
    <w:rsid w:val="0068486D"/>
    <w:rsid w:val="0068499E"/>
    <w:rsid w:val="00684D33"/>
    <w:rsid w:val="00684F4B"/>
    <w:rsid w:val="006851B6"/>
    <w:rsid w:val="006852A5"/>
    <w:rsid w:val="00685350"/>
    <w:rsid w:val="006854DC"/>
    <w:rsid w:val="00685C6F"/>
    <w:rsid w:val="00685F8F"/>
    <w:rsid w:val="006863F4"/>
    <w:rsid w:val="00686A9C"/>
    <w:rsid w:val="00686F7F"/>
    <w:rsid w:val="006878B6"/>
    <w:rsid w:val="006909DE"/>
    <w:rsid w:val="00690A55"/>
    <w:rsid w:val="00690E99"/>
    <w:rsid w:val="00691718"/>
    <w:rsid w:val="00691A1C"/>
    <w:rsid w:val="006920CD"/>
    <w:rsid w:val="0069272A"/>
    <w:rsid w:val="006931DB"/>
    <w:rsid w:val="006932A1"/>
    <w:rsid w:val="0069364B"/>
    <w:rsid w:val="006936AE"/>
    <w:rsid w:val="006936FB"/>
    <w:rsid w:val="006939AB"/>
    <w:rsid w:val="00693A8E"/>
    <w:rsid w:val="00693BB4"/>
    <w:rsid w:val="00693BDD"/>
    <w:rsid w:val="00693F12"/>
    <w:rsid w:val="006957E7"/>
    <w:rsid w:val="00695CDF"/>
    <w:rsid w:val="00695F5B"/>
    <w:rsid w:val="006962E4"/>
    <w:rsid w:val="00697025"/>
    <w:rsid w:val="00697117"/>
    <w:rsid w:val="0069738E"/>
    <w:rsid w:val="006973E0"/>
    <w:rsid w:val="006979BB"/>
    <w:rsid w:val="00697EEB"/>
    <w:rsid w:val="006A0583"/>
    <w:rsid w:val="006A06AC"/>
    <w:rsid w:val="006A0CAA"/>
    <w:rsid w:val="006A0D58"/>
    <w:rsid w:val="006A14A7"/>
    <w:rsid w:val="006A1DDE"/>
    <w:rsid w:val="006A2628"/>
    <w:rsid w:val="006A302C"/>
    <w:rsid w:val="006A3255"/>
    <w:rsid w:val="006A3659"/>
    <w:rsid w:val="006A37C8"/>
    <w:rsid w:val="006A4B80"/>
    <w:rsid w:val="006A4DB4"/>
    <w:rsid w:val="006A5032"/>
    <w:rsid w:val="006A64A5"/>
    <w:rsid w:val="006A6AF0"/>
    <w:rsid w:val="006A758C"/>
    <w:rsid w:val="006A79F6"/>
    <w:rsid w:val="006A7BFE"/>
    <w:rsid w:val="006A7F73"/>
    <w:rsid w:val="006B0146"/>
    <w:rsid w:val="006B0501"/>
    <w:rsid w:val="006B092C"/>
    <w:rsid w:val="006B0CBE"/>
    <w:rsid w:val="006B0F6C"/>
    <w:rsid w:val="006B1112"/>
    <w:rsid w:val="006B133C"/>
    <w:rsid w:val="006B1514"/>
    <w:rsid w:val="006B1936"/>
    <w:rsid w:val="006B1B78"/>
    <w:rsid w:val="006B1B8F"/>
    <w:rsid w:val="006B23AC"/>
    <w:rsid w:val="006B28F3"/>
    <w:rsid w:val="006B2AB5"/>
    <w:rsid w:val="006B3459"/>
    <w:rsid w:val="006B39FA"/>
    <w:rsid w:val="006B3D07"/>
    <w:rsid w:val="006B4615"/>
    <w:rsid w:val="006B4741"/>
    <w:rsid w:val="006B492E"/>
    <w:rsid w:val="006B4CBB"/>
    <w:rsid w:val="006B4D0D"/>
    <w:rsid w:val="006B5051"/>
    <w:rsid w:val="006B52C6"/>
    <w:rsid w:val="006B56A4"/>
    <w:rsid w:val="006B57F5"/>
    <w:rsid w:val="006B5C6B"/>
    <w:rsid w:val="006B5CD1"/>
    <w:rsid w:val="006B5CFC"/>
    <w:rsid w:val="006B6131"/>
    <w:rsid w:val="006B6403"/>
    <w:rsid w:val="006B664B"/>
    <w:rsid w:val="006B672F"/>
    <w:rsid w:val="006B6B85"/>
    <w:rsid w:val="006B6D7A"/>
    <w:rsid w:val="006B6F10"/>
    <w:rsid w:val="006B722A"/>
    <w:rsid w:val="006B7243"/>
    <w:rsid w:val="006B730A"/>
    <w:rsid w:val="006B73B7"/>
    <w:rsid w:val="006B7445"/>
    <w:rsid w:val="006B751B"/>
    <w:rsid w:val="006B764C"/>
    <w:rsid w:val="006B7DD8"/>
    <w:rsid w:val="006C0E0C"/>
    <w:rsid w:val="006C1162"/>
    <w:rsid w:val="006C1286"/>
    <w:rsid w:val="006C16E0"/>
    <w:rsid w:val="006C1B42"/>
    <w:rsid w:val="006C1C42"/>
    <w:rsid w:val="006C1DF0"/>
    <w:rsid w:val="006C298C"/>
    <w:rsid w:val="006C29F8"/>
    <w:rsid w:val="006C2C74"/>
    <w:rsid w:val="006C2FD3"/>
    <w:rsid w:val="006C308D"/>
    <w:rsid w:val="006C387F"/>
    <w:rsid w:val="006C3BB5"/>
    <w:rsid w:val="006C4234"/>
    <w:rsid w:val="006C46F2"/>
    <w:rsid w:val="006C4957"/>
    <w:rsid w:val="006C4D3A"/>
    <w:rsid w:val="006C502B"/>
    <w:rsid w:val="006C5098"/>
    <w:rsid w:val="006C5443"/>
    <w:rsid w:val="006C5A37"/>
    <w:rsid w:val="006C5CED"/>
    <w:rsid w:val="006C6228"/>
    <w:rsid w:val="006C6698"/>
    <w:rsid w:val="006C7017"/>
    <w:rsid w:val="006C7333"/>
    <w:rsid w:val="006C7430"/>
    <w:rsid w:val="006C746C"/>
    <w:rsid w:val="006C748A"/>
    <w:rsid w:val="006C7993"/>
    <w:rsid w:val="006D0185"/>
    <w:rsid w:val="006D0573"/>
    <w:rsid w:val="006D0577"/>
    <w:rsid w:val="006D05F4"/>
    <w:rsid w:val="006D07CE"/>
    <w:rsid w:val="006D0E96"/>
    <w:rsid w:val="006D13F3"/>
    <w:rsid w:val="006D16A6"/>
    <w:rsid w:val="006D1B4C"/>
    <w:rsid w:val="006D1C1F"/>
    <w:rsid w:val="006D1CC9"/>
    <w:rsid w:val="006D207F"/>
    <w:rsid w:val="006D239A"/>
    <w:rsid w:val="006D2437"/>
    <w:rsid w:val="006D250A"/>
    <w:rsid w:val="006D2D58"/>
    <w:rsid w:val="006D3BD5"/>
    <w:rsid w:val="006D3F9A"/>
    <w:rsid w:val="006D4587"/>
    <w:rsid w:val="006D4A59"/>
    <w:rsid w:val="006D4BD8"/>
    <w:rsid w:val="006D4DE3"/>
    <w:rsid w:val="006D50D4"/>
    <w:rsid w:val="006D65CD"/>
    <w:rsid w:val="006D6690"/>
    <w:rsid w:val="006D6885"/>
    <w:rsid w:val="006D6DC3"/>
    <w:rsid w:val="006D7173"/>
    <w:rsid w:val="006D7439"/>
    <w:rsid w:val="006D77F5"/>
    <w:rsid w:val="006D79A7"/>
    <w:rsid w:val="006D7FB0"/>
    <w:rsid w:val="006E0058"/>
    <w:rsid w:val="006E0085"/>
    <w:rsid w:val="006E0498"/>
    <w:rsid w:val="006E0BF3"/>
    <w:rsid w:val="006E0ECA"/>
    <w:rsid w:val="006E10E9"/>
    <w:rsid w:val="006E1208"/>
    <w:rsid w:val="006E12F4"/>
    <w:rsid w:val="006E291D"/>
    <w:rsid w:val="006E295F"/>
    <w:rsid w:val="006E2AB0"/>
    <w:rsid w:val="006E2C6A"/>
    <w:rsid w:val="006E3224"/>
    <w:rsid w:val="006E3F35"/>
    <w:rsid w:val="006E4209"/>
    <w:rsid w:val="006E43F7"/>
    <w:rsid w:val="006E54FD"/>
    <w:rsid w:val="006E55E9"/>
    <w:rsid w:val="006E57EA"/>
    <w:rsid w:val="006E5D29"/>
    <w:rsid w:val="006E5EA5"/>
    <w:rsid w:val="006E60F7"/>
    <w:rsid w:val="006E6146"/>
    <w:rsid w:val="006E6149"/>
    <w:rsid w:val="006E6174"/>
    <w:rsid w:val="006E6B56"/>
    <w:rsid w:val="006E6C31"/>
    <w:rsid w:val="006E6D9D"/>
    <w:rsid w:val="006E79D6"/>
    <w:rsid w:val="006F035C"/>
    <w:rsid w:val="006F0387"/>
    <w:rsid w:val="006F0982"/>
    <w:rsid w:val="006F0A59"/>
    <w:rsid w:val="006F0C97"/>
    <w:rsid w:val="006F1282"/>
    <w:rsid w:val="006F1447"/>
    <w:rsid w:val="006F1837"/>
    <w:rsid w:val="006F19F0"/>
    <w:rsid w:val="006F1A21"/>
    <w:rsid w:val="006F1E40"/>
    <w:rsid w:val="006F2633"/>
    <w:rsid w:val="006F3203"/>
    <w:rsid w:val="006F34FE"/>
    <w:rsid w:val="006F37BD"/>
    <w:rsid w:val="006F401B"/>
    <w:rsid w:val="006F41C1"/>
    <w:rsid w:val="006F43E0"/>
    <w:rsid w:val="006F51AE"/>
    <w:rsid w:val="006F56FD"/>
    <w:rsid w:val="006F5847"/>
    <w:rsid w:val="006F593F"/>
    <w:rsid w:val="006F602A"/>
    <w:rsid w:val="006F61CB"/>
    <w:rsid w:val="006F61DC"/>
    <w:rsid w:val="006F667A"/>
    <w:rsid w:val="006F68DE"/>
    <w:rsid w:val="006F7015"/>
    <w:rsid w:val="006F741F"/>
    <w:rsid w:val="006F744E"/>
    <w:rsid w:val="006F7779"/>
    <w:rsid w:val="006F7FBE"/>
    <w:rsid w:val="00700111"/>
    <w:rsid w:val="007006EA"/>
    <w:rsid w:val="007007A8"/>
    <w:rsid w:val="00700A8E"/>
    <w:rsid w:val="00700AC6"/>
    <w:rsid w:val="00700F1F"/>
    <w:rsid w:val="00700FEE"/>
    <w:rsid w:val="007013F5"/>
    <w:rsid w:val="0070143F"/>
    <w:rsid w:val="00701DE8"/>
    <w:rsid w:val="0070204A"/>
    <w:rsid w:val="0070228D"/>
    <w:rsid w:val="007025CC"/>
    <w:rsid w:val="00702660"/>
    <w:rsid w:val="00702B0F"/>
    <w:rsid w:val="00703B74"/>
    <w:rsid w:val="00704248"/>
    <w:rsid w:val="00704919"/>
    <w:rsid w:val="00704D55"/>
    <w:rsid w:val="00705F91"/>
    <w:rsid w:val="00706057"/>
    <w:rsid w:val="00706295"/>
    <w:rsid w:val="00706304"/>
    <w:rsid w:val="007064A1"/>
    <w:rsid w:val="00706B2D"/>
    <w:rsid w:val="00706CEB"/>
    <w:rsid w:val="00707287"/>
    <w:rsid w:val="00707429"/>
    <w:rsid w:val="0070753C"/>
    <w:rsid w:val="007100B9"/>
    <w:rsid w:val="007107C8"/>
    <w:rsid w:val="00710BFD"/>
    <w:rsid w:val="00711B1D"/>
    <w:rsid w:val="00712108"/>
    <w:rsid w:val="00712349"/>
    <w:rsid w:val="007124CC"/>
    <w:rsid w:val="00712CF8"/>
    <w:rsid w:val="007130EB"/>
    <w:rsid w:val="007134E4"/>
    <w:rsid w:val="007139DE"/>
    <w:rsid w:val="00714184"/>
    <w:rsid w:val="007141D0"/>
    <w:rsid w:val="0071475C"/>
    <w:rsid w:val="00714A2A"/>
    <w:rsid w:val="00714FE2"/>
    <w:rsid w:val="0071511B"/>
    <w:rsid w:val="00715911"/>
    <w:rsid w:val="00715A1C"/>
    <w:rsid w:val="00715F53"/>
    <w:rsid w:val="007160B6"/>
    <w:rsid w:val="00716997"/>
    <w:rsid w:val="007169D2"/>
    <w:rsid w:val="00716EC2"/>
    <w:rsid w:val="0072083F"/>
    <w:rsid w:val="00721016"/>
    <w:rsid w:val="00721403"/>
    <w:rsid w:val="00721640"/>
    <w:rsid w:val="00721A2C"/>
    <w:rsid w:val="00721A71"/>
    <w:rsid w:val="00722D50"/>
    <w:rsid w:val="00722D53"/>
    <w:rsid w:val="00723061"/>
    <w:rsid w:val="007235CD"/>
    <w:rsid w:val="00723C8B"/>
    <w:rsid w:val="00724A82"/>
    <w:rsid w:val="00724DA1"/>
    <w:rsid w:val="00724EAF"/>
    <w:rsid w:val="0072504B"/>
    <w:rsid w:val="00725372"/>
    <w:rsid w:val="0072628A"/>
    <w:rsid w:val="00726367"/>
    <w:rsid w:val="007266A7"/>
    <w:rsid w:val="00726911"/>
    <w:rsid w:val="00726C94"/>
    <w:rsid w:val="00726D39"/>
    <w:rsid w:val="00726EA6"/>
    <w:rsid w:val="00726F51"/>
    <w:rsid w:val="00726F9C"/>
    <w:rsid w:val="007272C9"/>
    <w:rsid w:val="00727CA3"/>
    <w:rsid w:val="00730155"/>
    <w:rsid w:val="0073035F"/>
    <w:rsid w:val="0073073F"/>
    <w:rsid w:val="00730F15"/>
    <w:rsid w:val="00731097"/>
    <w:rsid w:val="007311CC"/>
    <w:rsid w:val="007314ED"/>
    <w:rsid w:val="00731B93"/>
    <w:rsid w:val="007322CC"/>
    <w:rsid w:val="0073278D"/>
    <w:rsid w:val="00732834"/>
    <w:rsid w:val="00732912"/>
    <w:rsid w:val="00732A46"/>
    <w:rsid w:val="007330CC"/>
    <w:rsid w:val="00733454"/>
    <w:rsid w:val="007338A7"/>
    <w:rsid w:val="0073436C"/>
    <w:rsid w:val="00734490"/>
    <w:rsid w:val="00734C7B"/>
    <w:rsid w:val="00734D60"/>
    <w:rsid w:val="007352DC"/>
    <w:rsid w:val="00735685"/>
    <w:rsid w:val="007357D1"/>
    <w:rsid w:val="00735DD6"/>
    <w:rsid w:val="00735EDA"/>
    <w:rsid w:val="00736160"/>
    <w:rsid w:val="007361DD"/>
    <w:rsid w:val="007365E8"/>
    <w:rsid w:val="00736859"/>
    <w:rsid w:val="00736A60"/>
    <w:rsid w:val="007372E3"/>
    <w:rsid w:val="00737BB8"/>
    <w:rsid w:val="00737ECC"/>
    <w:rsid w:val="00740009"/>
    <w:rsid w:val="0074011C"/>
    <w:rsid w:val="007406B4"/>
    <w:rsid w:val="007406EF"/>
    <w:rsid w:val="00740C57"/>
    <w:rsid w:val="00740DB1"/>
    <w:rsid w:val="007417E0"/>
    <w:rsid w:val="00741FF4"/>
    <w:rsid w:val="00742084"/>
    <w:rsid w:val="00743001"/>
    <w:rsid w:val="00744191"/>
    <w:rsid w:val="007453B1"/>
    <w:rsid w:val="00745617"/>
    <w:rsid w:val="00745CAB"/>
    <w:rsid w:val="00746075"/>
    <w:rsid w:val="00746100"/>
    <w:rsid w:val="00746818"/>
    <w:rsid w:val="007469C3"/>
    <w:rsid w:val="00746A27"/>
    <w:rsid w:val="00746B99"/>
    <w:rsid w:val="00747018"/>
    <w:rsid w:val="00747AE2"/>
    <w:rsid w:val="00747C00"/>
    <w:rsid w:val="00747C9B"/>
    <w:rsid w:val="00747E08"/>
    <w:rsid w:val="00747E19"/>
    <w:rsid w:val="007503C7"/>
    <w:rsid w:val="00751058"/>
    <w:rsid w:val="0075112A"/>
    <w:rsid w:val="00751848"/>
    <w:rsid w:val="00751B67"/>
    <w:rsid w:val="00751D36"/>
    <w:rsid w:val="00751FC6"/>
    <w:rsid w:val="0075267B"/>
    <w:rsid w:val="007531AA"/>
    <w:rsid w:val="00753249"/>
    <w:rsid w:val="00753733"/>
    <w:rsid w:val="0075448D"/>
    <w:rsid w:val="00754710"/>
    <w:rsid w:val="00754CBF"/>
    <w:rsid w:val="00754DB8"/>
    <w:rsid w:val="00754E9B"/>
    <w:rsid w:val="00755014"/>
    <w:rsid w:val="0075525D"/>
    <w:rsid w:val="00755A7F"/>
    <w:rsid w:val="00755AF6"/>
    <w:rsid w:val="00755D2B"/>
    <w:rsid w:val="0075604A"/>
    <w:rsid w:val="007561E0"/>
    <w:rsid w:val="00756289"/>
    <w:rsid w:val="0075660F"/>
    <w:rsid w:val="0075743A"/>
    <w:rsid w:val="00757598"/>
    <w:rsid w:val="00757FAB"/>
    <w:rsid w:val="00761264"/>
    <w:rsid w:val="00761321"/>
    <w:rsid w:val="007618C8"/>
    <w:rsid w:val="007624A1"/>
    <w:rsid w:val="007624B1"/>
    <w:rsid w:val="0076263B"/>
    <w:rsid w:val="007633C1"/>
    <w:rsid w:val="007635F9"/>
    <w:rsid w:val="00763638"/>
    <w:rsid w:val="007638D6"/>
    <w:rsid w:val="0076406B"/>
    <w:rsid w:val="0076417A"/>
    <w:rsid w:val="00764DE4"/>
    <w:rsid w:val="00764E9B"/>
    <w:rsid w:val="00765036"/>
    <w:rsid w:val="00765420"/>
    <w:rsid w:val="00765937"/>
    <w:rsid w:val="00765CA4"/>
    <w:rsid w:val="00766A30"/>
    <w:rsid w:val="00767CD8"/>
    <w:rsid w:val="00767E1A"/>
    <w:rsid w:val="00770740"/>
    <w:rsid w:val="00770993"/>
    <w:rsid w:val="0077180A"/>
    <w:rsid w:val="007720A2"/>
    <w:rsid w:val="00772A16"/>
    <w:rsid w:val="00772CC0"/>
    <w:rsid w:val="0077344E"/>
    <w:rsid w:val="00773635"/>
    <w:rsid w:val="00773A84"/>
    <w:rsid w:val="00774B18"/>
    <w:rsid w:val="00774C0D"/>
    <w:rsid w:val="00775428"/>
    <w:rsid w:val="00775525"/>
    <w:rsid w:val="007756D9"/>
    <w:rsid w:val="00775C3A"/>
    <w:rsid w:val="00776145"/>
    <w:rsid w:val="007766A9"/>
    <w:rsid w:val="007768C5"/>
    <w:rsid w:val="007772B7"/>
    <w:rsid w:val="0078009B"/>
    <w:rsid w:val="00780A4E"/>
    <w:rsid w:val="00780BBF"/>
    <w:rsid w:val="007817E8"/>
    <w:rsid w:val="0078183D"/>
    <w:rsid w:val="00782A7B"/>
    <w:rsid w:val="00782E19"/>
    <w:rsid w:val="00782F4E"/>
    <w:rsid w:val="0078320F"/>
    <w:rsid w:val="00783549"/>
    <w:rsid w:val="007844CB"/>
    <w:rsid w:val="0078455F"/>
    <w:rsid w:val="00784875"/>
    <w:rsid w:val="007849E6"/>
    <w:rsid w:val="00784A73"/>
    <w:rsid w:val="00785694"/>
    <w:rsid w:val="00785FD7"/>
    <w:rsid w:val="0078621D"/>
    <w:rsid w:val="00786299"/>
    <w:rsid w:val="00786880"/>
    <w:rsid w:val="007876D9"/>
    <w:rsid w:val="00787924"/>
    <w:rsid w:val="00787F0A"/>
    <w:rsid w:val="00790E3C"/>
    <w:rsid w:val="00790E8C"/>
    <w:rsid w:val="00791482"/>
    <w:rsid w:val="00792127"/>
    <w:rsid w:val="007922E0"/>
    <w:rsid w:val="00792E6C"/>
    <w:rsid w:val="0079338C"/>
    <w:rsid w:val="0079386B"/>
    <w:rsid w:val="007939A0"/>
    <w:rsid w:val="00793BD7"/>
    <w:rsid w:val="00793C4A"/>
    <w:rsid w:val="007943DC"/>
    <w:rsid w:val="00795232"/>
    <w:rsid w:val="0079530C"/>
    <w:rsid w:val="0079577B"/>
    <w:rsid w:val="00795A7A"/>
    <w:rsid w:val="00795CF1"/>
    <w:rsid w:val="00795DA5"/>
    <w:rsid w:val="00796368"/>
    <w:rsid w:val="00796403"/>
    <w:rsid w:val="00796B95"/>
    <w:rsid w:val="00797103"/>
    <w:rsid w:val="00797200"/>
    <w:rsid w:val="0079790D"/>
    <w:rsid w:val="007979E2"/>
    <w:rsid w:val="00797CA8"/>
    <w:rsid w:val="007A05FC"/>
    <w:rsid w:val="007A0937"/>
    <w:rsid w:val="007A0BC4"/>
    <w:rsid w:val="007A0E63"/>
    <w:rsid w:val="007A128A"/>
    <w:rsid w:val="007A1B83"/>
    <w:rsid w:val="007A1E8A"/>
    <w:rsid w:val="007A2037"/>
    <w:rsid w:val="007A34FA"/>
    <w:rsid w:val="007A35ED"/>
    <w:rsid w:val="007A3B51"/>
    <w:rsid w:val="007A3CC3"/>
    <w:rsid w:val="007A3E72"/>
    <w:rsid w:val="007A3E9E"/>
    <w:rsid w:val="007A40DA"/>
    <w:rsid w:val="007A41AE"/>
    <w:rsid w:val="007A438B"/>
    <w:rsid w:val="007A489E"/>
    <w:rsid w:val="007A4BE4"/>
    <w:rsid w:val="007A4CA8"/>
    <w:rsid w:val="007A5367"/>
    <w:rsid w:val="007A54C7"/>
    <w:rsid w:val="007A5601"/>
    <w:rsid w:val="007A5663"/>
    <w:rsid w:val="007A578A"/>
    <w:rsid w:val="007A69BF"/>
    <w:rsid w:val="007A69E1"/>
    <w:rsid w:val="007A6AC8"/>
    <w:rsid w:val="007A745C"/>
    <w:rsid w:val="007A75C1"/>
    <w:rsid w:val="007A7889"/>
    <w:rsid w:val="007A7983"/>
    <w:rsid w:val="007A7EDD"/>
    <w:rsid w:val="007B00FE"/>
    <w:rsid w:val="007B033F"/>
    <w:rsid w:val="007B0532"/>
    <w:rsid w:val="007B078A"/>
    <w:rsid w:val="007B1274"/>
    <w:rsid w:val="007B12D5"/>
    <w:rsid w:val="007B1A36"/>
    <w:rsid w:val="007B1CE4"/>
    <w:rsid w:val="007B1D87"/>
    <w:rsid w:val="007B1EAF"/>
    <w:rsid w:val="007B2472"/>
    <w:rsid w:val="007B24D1"/>
    <w:rsid w:val="007B339D"/>
    <w:rsid w:val="007B3873"/>
    <w:rsid w:val="007B3A2E"/>
    <w:rsid w:val="007B3AC8"/>
    <w:rsid w:val="007B3B69"/>
    <w:rsid w:val="007B402A"/>
    <w:rsid w:val="007B4409"/>
    <w:rsid w:val="007B47B9"/>
    <w:rsid w:val="007B4B1F"/>
    <w:rsid w:val="007B4B56"/>
    <w:rsid w:val="007B4BE3"/>
    <w:rsid w:val="007B4D39"/>
    <w:rsid w:val="007B5D2C"/>
    <w:rsid w:val="007B71C9"/>
    <w:rsid w:val="007B7698"/>
    <w:rsid w:val="007B76CD"/>
    <w:rsid w:val="007B7EDD"/>
    <w:rsid w:val="007C026C"/>
    <w:rsid w:val="007C0306"/>
    <w:rsid w:val="007C0C98"/>
    <w:rsid w:val="007C1253"/>
    <w:rsid w:val="007C1D55"/>
    <w:rsid w:val="007C20AA"/>
    <w:rsid w:val="007C2183"/>
    <w:rsid w:val="007C219B"/>
    <w:rsid w:val="007C3655"/>
    <w:rsid w:val="007C37BC"/>
    <w:rsid w:val="007C3D3C"/>
    <w:rsid w:val="007C427A"/>
    <w:rsid w:val="007C4C19"/>
    <w:rsid w:val="007C4FB0"/>
    <w:rsid w:val="007C5D1A"/>
    <w:rsid w:val="007C6377"/>
    <w:rsid w:val="007C663A"/>
    <w:rsid w:val="007C6E2A"/>
    <w:rsid w:val="007C77FC"/>
    <w:rsid w:val="007C7A22"/>
    <w:rsid w:val="007C7E28"/>
    <w:rsid w:val="007D009F"/>
    <w:rsid w:val="007D0435"/>
    <w:rsid w:val="007D0958"/>
    <w:rsid w:val="007D09A0"/>
    <w:rsid w:val="007D0B08"/>
    <w:rsid w:val="007D1226"/>
    <w:rsid w:val="007D1701"/>
    <w:rsid w:val="007D1C86"/>
    <w:rsid w:val="007D1E8C"/>
    <w:rsid w:val="007D2181"/>
    <w:rsid w:val="007D231F"/>
    <w:rsid w:val="007D243D"/>
    <w:rsid w:val="007D27EB"/>
    <w:rsid w:val="007D2B0E"/>
    <w:rsid w:val="007D2F7E"/>
    <w:rsid w:val="007D3008"/>
    <w:rsid w:val="007D32EB"/>
    <w:rsid w:val="007D3635"/>
    <w:rsid w:val="007D3715"/>
    <w:rsid w:val="007D3DA1"/>
    <w:rsid w:val="007D3EB2"/>
    <w:rsid w:val="007D448A"/>
    <w:rsid w:val="007D4E6E"/>
    <w:rsid w:val="007D4F4D"/>
    <w:rsid w:val="007D4F57"/>
    <w:rsid w:val="007D5862"/>
    <w:rsid w:val="007D6666"/>
    <w:rsid w:val="007D6726"/>
    <w:rsid w:val="007D6C23"/>
    <w:rsid w:val="007D6D69"/>
    <w:rsid w:val="007D70B9"/>
    <w:rsid w:val="007D70FA"/>
    <w:rsid w:val="007D72BE"/>
    <w:rsid w:val="007D72E6"/>
    <w:rsid w:val="007D733A"/>
    <w:rsid w:val="007D774C"/>
    <w:rsid w:val="007D789A"/>
    <w:rsid w:val="007D7E3D"/>
    <w:rsid w:val="007D7EEA"/>
    <w:rsid w:val="007D7F92"/>
    <w:rsid w:val="007E00BD"/>
    <w:rsid w:val="007E0232"/>
    <w:rsid w:val="007E0415"/>
    <w:rsid w:val="007E0D3F"/>
    <w:rsid w:val="007E1410"/>
    <w:rsid w:val="007E1DC3"/>
    <w:rsid w:val="007E23B9"/>
    <w:rsid w:val="007E26A7"/>
    <w:rsid w:val="007E2775"/>
    <w:rsid w:val="007E2B21"/>
    <w:rsid w:val="007E321F"/>
    <w:rsid w:val="007E32AE"/>
    <w:rsid w:val="007E33B6"/>
    <w:rsid w:val="007E37B2"/>
    <w:rsid w:val="007E3E25"/>
    <w:rsid w:val="007E3FCB"/>
    <w:rsid w:val="007E55B9"/>
    <w:rsid w:val="007E594F"/>
    <w:rsid w:val="007E5C35"/>
    <w:rsid w:val="007E612E"/>
    <w:rsid w:val="007E61B6"/>
    <w:rsid w:val="007E6B62"/>
    <w:rsid w:val="007E7197"/>
    <w:rsid w:val="007F06EF"/>
    <w:rsid w:val="007F0BD5"/>
    <w:rsid w:val="007F12ED"/>
    <w:rsid w:val="007F152D"/>
    <w:rsid w:val="007F1A15"/>
    <w:rsid w:val="007F1F2D"/>
    <w:rsid w:val="007F2286"/>
    <w:rsid w:val="007F24E8"/>
    <w:rsid w:val="007F2E15"/>
    <w:rsid w:val="007F31A7"/>
    <w:rsid w:val="007F37CF"/>
    <w:rsid w:val="007F406B"/>
    <w:rsid w:val="007F4369"/>
    <w:rsid w:val="007F4947"/>
    <w:rsid w:val="007F4A32"/>
    <w:rsid w:val="007F51E7"/>
    <w:rsid w:val="007F59D6"/>
    <w:rsid w:val="007F60F1"/>
    <w:rsid w:val="007F63C4"/>
    <w:rsid w:val="007F64A1"/>
    <w:rsid w:val="007F660B"/>
    <w:rsid w:val="007F6842"/>
    <w:rsid w:val="007F69FF"/>
    <w:rsid w:val="007F717E"/>
    <w:rsid w:val="007F7302"/>
    <w:rsid w:val="007F7626"/>
    <w:rsid w:val="007F77B2"/>
    <w:rsid w:val="007F7CF4"/>
    <w:rsid w:val="007F7E22"/>
    <w:rsid w:val="00800150"/>
    <w:rsid w:val="008001F8"/>
    <w:rsid w:val="008002CA"/>
    <w:rsid w:val="00800686"/>
    <w:rsid w:val="00800A46"/>
    <w:rsid w:val="00800E1E"/>
    <w:rsid w:val="0080102F"/>
    <w:rsid w:val="008012F9"/>
    <w:rsid w:val="008019CF"/>
    <w:rsid w:val="008025E5"/>
    <w:rsid w:val="008027A0"/>
    <w:rsid w:val="00803BAD"/>
    <w:rsid w:val="00803D66"/>
    <w:rsid w:val="00803EF5"/>
    <w:rsid w:val="008040B4"/>
    <w:rsid w:val="008040EC"/>
    <w:rsid w:val="008042A6"/>
    <w:rsid w:val="0080488B"/>
    <w:rsid w:val="00804C66"/>
    <w:rsid w:val="00804CDC"/>
    <w:rsid w:val="00804FBC"/>
    <w:rsid w:val="00805028"/>
    <w:rsid w:val="00805706"/>
    <w:rsid w:val="0080572C"/>
    <w:rsid w:val="00805CB8"/>
    <w:rsid w:val="00805E6D"/>
    <w:rsid w:val="008067C8"/>
    <w:rsid w:val="00806B31"/>
    <w:rsid w:val="00807D80"/>
    <w:rsid w:val="008105C6"/>
    <w:rsid w:val="008105D6"/>
    <w:rsid w:val="00810E0B"/>
    <w:rsid w:val="0081124F"/>
    <w:rsid w:val="0081127A"/>
    <w:rsid w:val="00811AF2"/>
    <w:rsid w:val="00811CCF"/>
    <w:rsid w:val="0081217A"/>
    <w:rsid w:val="008126EB"/>
    <w:rsid w:val="00812832"/>
    <w:rsid w:val="00812AAF"/>
    <w:rsid w:val="00813024"/>
    <w:rsid w:val="0081350F"/>
    <w:rsid w:val="00814062"/>
    <w:rsid w:val="00814118"/>
    <w:rsid w:val="0081438E"/>
    <w:rsid w:val="008144FD"/>
    <w:rsid w:val="00814932"/>
    <w:rsid w:val="00814BF7"/>
    <w:rsid w:val="00815888"/>
    <w:rsid w:val="00815CB5"/>
    <w:rsid w:val="00817124"/>
    <w:rsid w:val="008173F6"/>
    <w:rsid w:val="00817726"/>
    <w:rsid w:val="008179A3"/>
    <w:rsid w:val="00817D44"/>
    <w:rsid w:val="00820304"/>
    <w:rsid w:val="00820FCB"/>
    <w:rsid w:val="00820FF3"/>
    <w:rsid w:val="0082155E"/>
    <w:rsid w:val="00821810"/>
    <w:rsid w:val="00821F46"/>
    <w:rsid w:val="008221A3"/>
    <w:rsid w:val="008226AE"/>
    <w:rsid w:val="00822B3A"/>
    <w:rsid w:val="00824069"/>
    <w:rsid w:val="00824351"/>
    <w:rsid w:val="00824437"/>
    <w:rsid w:val="008247D8"/>
    <w:rsid w:val="008249A9"/>
    <w:rsid w:val="00824E20"/>
    <w:rsid w:val="00825828"/>
    <w:rsid w:val="00825E22"/>
    <w:rsid w:val="00825FC0"/>
    <w:rsid w:val="008260B2"/>
    <w:rsid w:val="008262DC"/>
    <w:rsid w:val="0082671E"/>
    <w:rsid w:val="0082681B"/>
    <w:rsid w:val="00826F6F"/>
    <w:rsid w:val="00827066"/>
    <w:rsid w:val="008270D5"/>
    <w:rsid w:val="008275B7"/>
    <w:rsid w:val="0082761A"/>
    <w:rsid w:val="008302DB"/>
    <w:rsid w:val="008304CE"/>
    <w:rsid w:val="00830941"/>
    <w:rsid w:val="00830A3D"/>
    <w:rsid w:val="008312AE"/>
    <w:rsid w:val="008312C4"/>
    <w:rsid w:val="00831340"/>
    <w:rsid w:val="00831CB7"/>
    <w:rsid w:val="00832070"/>
    <w:rsid w:val="008320C6"/>
    <w:rsid w:val="008327CC"/>
    <w:rsid w:val="008329DC"/>
    <w:rsid w:val="00832B06"/>
    <w:rsid w:val="00832E04"/>
    <w:rsid w:val="00833096"/>
    <w:rsid w:val="0083356C"/>
    <w:rsid w:val="008337F4"/>
    <w:rsid w:val="00834365"/>
    <w:rsid w:val="008345DD"/>
    <w:rsid w:val="0083498D"/>
    <w:rsid w:val="008350E0"/>
    <w:rsid w:val="008357BB"/>
    <w:rsid w:val="008359F6"/>
    <w:rsid w:val="00835A0C"/>
    <w:rsid w:val="0083608C"/>
    <w:rsid w:val="008360EE"/>
    <w:rsid w:val="008365A6"/>
    <w:rsid w:val="008368B3"/>
    <w:rsid w:val="00836AE3"/>
    <w:rsid w:val="00836D50"/>
    <w:rsid w:val="00836DFD"/>
    <w:rsid w:val="00837A91"/>
    <w:rsid w:val="00837DE7"/>
    <w:rsid w:val="00837EA0"/>
    <w:rsid w:val="00840574"/>
    <w:rsid w:val="0084074B"/>
    <w:rsid w:val="00840A62"/>
    <w:rsid w:val="00840C2B"/>
    <w:rsid w:val="00840C4D"/>
    <w:rsid w:val="00841143"/>
    <w:rsid w:val="00841587"/>
    <w:rsid w:val="008417D4"/>
    <w:rsid w:val="00841912"/>
    <w:rsid w:val="00841B64"/>
    <w:rsid w:val="0084252B"/>
    <w:rsid w:val="00842762"/>
    <w:rsid w:val="0084348C"/>
    <w:rsid w:val="00844828"/>
    <w:rsid w:val="00844952"/>
    <w:rsid w:val="00844955"/>
    <w:rsid w:val="00844BA5"/>
    <w:rsid w:val="00844BF8"/>
    <w:rsid w:val="00845227"/>
    <w:rsid w:val="0084523B"/>
    <w:rsid w:val="0084589E"/>
    <w:rsid w:val="00845A57"/>
    <w:rsid w:val="00845D7C"/>
    <w:rsid w:val="00846009"/>
    <w:rsid w:val="00846101"/>
    <w:rsid w:val="008461AC"/>
    <w:rsid w:val="00846EA5"/>
    <w:rsid w:val="0084767F"/>
    <w:rsid w:val="00847767"/>
    <w:rsid w:val="008477F9"/>
    <w:rsid w:val="00847A54"/>
    <w:rsid w:val="00850364"/>
    <w:rsid w:val="00850D12"/>
    <w:rsid w:val="00850E14"/>
    <w:rsid w:val="00851494"/>
    <w:rsid w:val="0085152F"/>
    <w:rsid w:val="00851E1D"/>
    <w:rsid w:val="00851FE6"/>
    <w:rsid w:val="00852090"/>
    <w:rsid w:val="00852512"/>
    <w:rsid w:val="00852903"/>
    <w:rsid w:val="00852C64"/>
    <w:rsid w:val="00852D94"/>
    <w:rsid w:val="00852FD9"/>
    <w:rsid w:val="00852FFA"/>
    <w:rsid w:val="00853187"/>
    <w:rsid w:val="008535D0"/>
    <w:rsid w:val="00853A40"/>
    <w:rsid w:val="00853A84"/>
    <w:rsid w:val="00854219"/>
    <w:rsid w:val="00854269"/>
    <w:rsid w:val="00854923"/>
    <w:rsid w:val="00854B76"/>
    <w:rsid w:val="008551D3"/>
    <w:rsid w:val="008555B9"/>
    <w:rsid w:val="00855A7B"/>
    <w:rsid w:val="00855F76"/>
    <w:rsid w:val="00856211"/>
    <w:rsid w:val="00856883"/>
    <w:rsid w:val="008574ED"/>
    <w:rsid w:val="00857C88"/>
    <w:rsid w:val="00857FFB"/>
    <w:rsid w:val="00860189"/>
    <w:rsid w:val="00860296"/>
    <w:rsid w:val="0086069A"/>
    <w:rsid w:val="00860B9D"/>
    <w:rsid w:val="00860E05"/>
    <w:rsid w:val="00861173"/>
    <w:rsid w:val="008613A5"/>
    <w:rsid w:val="008614DC"/>
    <w:rsid w:val="008616FA"/>
    <w:rsid w:val="008617B0"/>
    <w:rsid w:val="00861ABD"/>
    <w:rsid w:val="00861C1A"/>
    <w:rsid w:val="00862760"/>
    <w:rsid w:val="00862C30"/>
    <w:rsid w:val="008631CD"/>
    <w:rsid w:val="008644AD"/>
    <w:rsid w:val="008647D0"/>
    <w:rsid w:val="00864F93"/>
    <w:rsid w:val="00864FC1"/>
    <w:rsid w:val="0086519F"/>
    <w:rsid w:val="008651A4"/>
    <w:rsid w:val="008651A8"/>
    <w:rsid w:val="0086576B"/>
    <w:rsid w:val="00866330"/>
    <w:rsid w:val="0086663E"/>
    <w:rsid w:val="00866B58"/>
    <w:rsid w:val="00866C20"/>
    <w:rsid w:val="008672C9"/>
    <w:rsid w:val="00867757"/>
    <w:rsid w:val="00867931"/>
    <w:rsid w:val="00867B47"/>
    <w:rsid w:val="00867BB6"/>
    <w:rsid w:val="00867C38"/>
    <w:rsid w:val="00867CF8"/>
    <w:rsid w:val="00867DFF"/>
    <w:rsid w:val="00870FC6"/>
    <w:rsid w:val="008711FE"/>
    <w:rsid w:val="00871851"/>
    <w:rsid w:val="0087189B"/>
    <w:rsid w:val="00871EA8"/>
    <w:rsid w:val="00872059"/>
    <w:rsid w:val="008723FB"/>
    <w:rsid w:val="00872682"/>
    <w:rsid w:val="00872AA1"/>
    <w:rsid w:val="00872F23"/>
    <w:rsid w:val="0087342F"/>
    <w:rsid w:val="00873798"/>
    <w:rsid w:val="00873AC8"/>
    <w:rsid w:val="00873C2D"/>
    <w:rsid w:val="008741F9"/>
    <w:rsid w:val="0087458F"/>
    <w:rsid w:val="00874828"/>
    <w:rsid w:val="00874DDE"/>
    <w:rsid w:val="00874E63"/>
    <w:rsid w:val="00875196"/>
    <w:rsid w:val="00875AB9"/>
    <w:rsid w:val="00875CEE"/>
    <w:rsid w:val="00876682"/>
    <w:rsid w:val="008766C9"/>
    <w:rsid w:val="00876BC9"/>
    <w:rsid w:val="00877107"/>
    <w:rsid w:val="008771B0"/>
    <w:rsid w:val="00877304"/>
    <w:rsid w:val="00877B49"/>
    <w:rsid w:val="00877E07"/>
    <w:rsid w:val="00880233"/>
    <w:rsid w:val="0088038B"/>
    <w:rsid w:val="00880517"/>
    <w:rsid w:val="008806DF"/>
    <w:rsid w:val="00880BA7"/>
    <w:rsid w:val="00880D66"/>
    <w:rsid w:val="00880FED"/>
    <w:rsid w:val="0088114B"/>
    <w:rsid w:val="00881285"/>
    <w:rsid w:val="00881406"/>
    <w:rsid w:val="00881431"/>
    <w:rsid w:val="00881ABD"/>
    <w:rsid w:val="00881C27"/>
    <w:rsid w:val="0088232B"/>
    <w:rsid w:val="0088269F"/>
    <w:rsid w:val="008826F4"/>
    <w:rsid w:val="008828A2"/>
    <w:rsid w:val="00882BCD"/>
    <w:rsid w:val="00882BF1"/>
    <w:rsid w:val="00882DD5"/>
    <w:rsid w:val="00882FC8"/>
    <w:rsid w:val="0088459B"/>
    <w:rsid w:val="008846F3"/>
    <w:rsid w:val="0088479B"/>
    <w:rsid w:val="008847A4"/>
    <w:rsid w:val="0088529F"/>
    <w:rsid w:val="00885AA9"/>
    <w:rsid w:val="00886238"/>
    <w:rsid w:val="00886340"/>
    <w:rsid w:val="0088661F"/>
    <w:rsid w:val="00886807"/>
    <w:rsid w:val="00887165"/>
    <w:rsid w:val="00887327"/>
    <w:rsid w:val="008873A4"/>
    <w:rsid w:val="008873D6"/>
    <w:rsid w:val="0088789A"/>
    <w:rsid w:val="00887A30"/>
    <w:rsid w:val="00887B7D"/>
    <w:rsid w:val="008902F6"/>
    <w:rsid w:val="008903DE"/>
    <w:rsid w:val="00890536"/>
    <w:rsid w:val="00890A65"/>
    <w:rsid w:val="008910F6"/>
    <w:rsid w:val="00891531"/>
    <w:rsid w:val="008918DD"/>
    <w:rsid w:val="00891A78"/>
    <w:rsid w:val="00891E7B"/>
    <w:rsid w:val="00892071"/>
    <w:rsid w:val="00892597"/>
    <w:rsid w:val="008927D9"/>
    <w:rsid w:val="0089281C"/>
    <w:rsid w:val="008929AB"/>
    <w:rsid w:val="00892ABB"/>
    <w:rsid w:val="00892C52"/>
    <w:rsid w:val="00892EE3"/>
    <w:rsid w:val="00893F91"/>
    <w:rsid w:val="0089443F"/>
    <w:rsid w:val="008944BF"/>
    <w:rsid w:val="00894653"/>
    <w:rsid w:val="00894F51"/>
    <w:rsid w:val="00895A69"/>
    <w:rsid w:val="00895FE7"/>
    <w:rsid w:val="00896202"/>
    <w:rsid w:val="00896CC0"/>
    <w:rsid w:val="0089784B"/>
    <w:rsid w:val="008A003A"/>
    <w:rsid w:val="008A027B"/>
    <w:rsid w:val="008A0C04"/>
    <w:rsid w:val="008A0E64"/>
    <w:rsid w:val="008A12FD"/>
    <w:rsid w:val="008A135C"/>
    <w:rsid w:val="008A144E"/>
    <w:rsid w:val="008A2534"/>
    <w:rsid w:val="008A32BD"/>
    <w:rsid w:val="008A3966"/>
    <w:rsid w:val="008A3CCD"/>
    <w:rsid w:val="008A40B8"/>
    <w:rsid w:val="008A4433"/>
    <w:rsid w:val="008A4963"/>
    <w:rsid w:val="008A4D77"/>
    <w:rsid w:val="008A6706"/>
    <w:rsid w:val="008A6968"/>
    <w:rsid w:val="008A7352"/>
    <w:rsid w:val="008A74CE"/>
    <w:rsid w:val="008A7D19"/>
    <w:rsid w:val="008B0229"/>
    <w:rsid w:val="008B0479"/>
    <w:rsid w:val="008B08E9"/>
    <w:rsid w:val="008B0ACB"/>
    <w:rsid w:val="008B0BA7"/>
    <w:rsid w:val="008B0C02"/>
    <w:rsid w:val="008B0D5A"/>
    <w:rsid w:val="008B0E27"/>
    <w:rsid w:val="008B174E"/>
    <w:rsid w:val="008B1AC6"/>
    <w:rsid w:val="008B1D78"/>
    <w:rsid w:val="008B1D84"/>
    <w:rsid w:val="008B1F26"/>
    <w:rsid w:val="008B26D3"/>
    <w:rsid w:val="008B3C03"/>
    <w:rsid w:val="008B3E7B"/>
    <w:rsid w:val="008B49BA"/>
    <w:rsid w:val="008B6262"/>
    <w:rsid w:val="008B6458"/>
    <w:rsid w:val="008B7544"/>
    <w:rsid w:val="008B756C"/>
    <w:rsid w:val="008C0257"/>
    <w:rsid w:val="008C02A1"/>
    <w:rsid w:val="008C0C03"/>
    <w:rsid w:val="008C0C58"/>
    <w:rsid w:val="008C0ECD"/>
    <w:rsid w:val="008C0F28"/>
    <w:rsid w:val="008C1813"/>
    <w:rsid w:val="008C1AAE"/>
    <w:rsid w:val="008C2118"/>
    <w:rsid w:val="008C27CF"/>
    <w:rsid w:val="008C2960"/>
    <w:rsid w:val="008C2C04"/>
    <w:rsid w:val="008C313D"/>
    <w:rsid w:val="008C325D"/>
    <w:rsid w:val="008C33CD"/>
    <w:rsid w:val="008C35AE"/>
    <w:rsid w:val="008C38D2"/>
    <w:rsid w:val="008C42B2"/>
    <w:rsid w:val="008C5179"/>
    <w:rsid w:val="008C58E8"/>
    <w:rsid w:val="008C59ED"/>
    <w:rsid w:val="008C5B02"/>
    <w:rsid w:val="008C5B25"/>
    <w:rsid w:val="008C5B87"/>
    <w:rsid w:val="008C6113"/>
    <w:rsid w:val="008C6978"/>
    <w:rsid w:val="008D0569"/>
    <w:rsid w:val="008D089F"/>
    <w:rsid w:val="008D09AE"/>
    <w:rsid w:val="008D0AAE"/>
    <w:rsid w:val="008D133F"/>
    <w:rsid w:val="008D17D0"/>
    <w:rsid w:val="008D1823"/>
    <w:rsid w:val="008D2199"/>
    <w:rsid w:val="008D3ADA"/>
    <w:rsid w:val="008D3E9F"/>
    <w:rsid w:val="008D4633"/>
    <w:rsid w:val="008D4917"/>
    <w:rsid w:val="008D4C20"/>
    <w:rsid w:val="008D4C8E"/>
    <w:rsid w:val="008D53CF"/>
    <w:rsid w:val="008D579F"/>
    <w:rsid w:val="008D57B4"/>
    <w:rsid w:val="008D5E24"/>
    <w:rsid w:val="008D5E63"/>
    <w:rsid w:val="008D6432"/>
    <w:rsid w:val="008D6714"/>
    <w:rsid w:val="008D678E"/>
    <w:rsid w:val="008D68C0"/>
    <w:rsid w:val="008D7055"/>
    <w:rsid w:val="008D71AC"/>
    <w:rsid w:val="008D7230"/>
    <w:rsid w:val="008D75CE"/>
    <w:rsid w:val="008D781D"/>
    <w:rsid w:val="008D79EF"/>
    <w:rsid w:val="008D7A5D"/>
    <w:rsid w:val="008E0094"/>
    <w:rsid w:val="008E020D"/>
    <w:rsid w:val="008E073C"/>
    <w:rsid w:val="008E077A"/>
    <w:rsid w:val="008E0C3C"/>
    <w:rsid w:val="008E0D98"/>
    <w:rsid w:val="008E10F7"/>
    <w:rsid w:val="008E1219"/>
    <w:rsid w:val="008E14AF"/>
    <w:rsid w:val="008E14B7"/>
    <w:rsid w:val="008E1E03"/>
    <w:rsid w:val="008E1EDD"/>
    <w:rsid w:val="008E2051"/>
    <w:rsid w:val="008E2596"/>
    <w:rsid w:val="008E31C6"/>
    <w:rsid w:val="008E3220"/>
    <w:rsid w:val="008E3458"/>
    <w:rsid w:val="008E3A77"/>
    <w:rsid w:val="008E3BF0"/>
    <w:rsid w:val="008E3C0F"/>
    <w:rsid w:val="008E3E40"/>
    <w:rsid w:val="008E41CF"/>
    <w:rsid w:val="008E423B"/>
    <w:rsid w:val="008E428C"/>
    <w:rsid w:val="008E4661"/>
    <w:rsid w:val="008E5069"/>
    <w:rsid w:val="008E6002"/>
    <w:rsid w:val="008E60C1"/>
    <w:rsid w:val="008E6251"/>
    <w:rsid w:val="008E6341"/>
    <w:rsid w:val="008E6349"/>
    <w:rsid w:val="008E676E"/>
    <w:rsid w:val="008E6774"/>
    <w:rsid w:val="008E6836"/>
    <w:rsid w:val="008E6E2C"/>
    <w:rsid w:val="008E7567"/>
    <w:rsid w:val="008E7C70"/>
    <w:rsid w:val="008F01FF"/>
    <w:rsid w:val="008F0728"/>
    <w:rsid w:val="008F078E"/>
    <w:rsid w:val="008F14D0"/>
    <w:rsid w:val="008F17DC"/>
    <w:rsid w:val="008F1B9C"/>
    <w:rsid w:val="008F1BC0"/>
    <w:rsid w:val="008F2096"/>
    <w:rsid w:val="008F2290"/>
    <w:rsid w:val="008F262A"/>
    <w:rsid w:val="008F275E"/>
    <w:rsid w:val="008F2855"/>
    <w:rsid w:val="008F2AC8"/>
    <w:rsid w:val="008F2F14"/>
    <w:rsid w:val="008F36AA"/>
    <w:rsid w:val="008F381F"/>
    <w:rsid w:val="008F40C7"/>
    <w:rsid w:val="008F4265"/>
    <w:rsid w:val="008F485D"/>
    <w:rsid w:val="008F51AA"/>
    <w:rsid w:val="008F5C19"/>
    <w:rsid w:val="008F5D8F"/>
    <w:rsid w:val="008F5DB5"/>
    <w:rsid w:val="008F5E14"/>
    <w:rsid w:val="008F60E3"/>
    <w:rsid w:val="008F62AC"/>
    <w:rsid w:val="008F65CA"/>
    <w:rsid w:val="008F66CC"/>
    <w:rsid w:val="008F67A7"/>
    <w:rsid w:val="008F6B58"/>
    <w:rsid w:val="008F6C62"/>
    <w:rsid w:val="008F6DDF"/>
    <w:rsid w:val="008F711A"/>
    <w:rsid w:val="008F73A3"/>
    <w:rsid w:val="008F76D0"/>
    <w:rsid w:val="008F77FD"/>
    <w:rsid w:val="008F7859"/>
    <w:rsid w:val="008F7860"/>
    <w:rsid w:val="00900564"/>
    <w:rsid w:val="00900810"/>
    <w:rsid w:val="00900B99"/>
    <w:rsid w:val="00901010"/>
    <w:rsid w:val="0090129E"/>
    <w:rsid w:val="00901516"/>
    <w:rsid w:val="00901C8C"/>
    <w:rsid w:val="00901EFA"/>
    <w:rsid w:val="0090250A"/>
    <w:rsid w:val="00903232"/>
    <w:rsid w:val="009036D3"/>
    <w:rsid w:val="00903C08"/>
    <w:rsid w:val="00903C44"/>
    <w:rsid w:val="00904CE7"/>
    <w:rsid w:val="00904E5A"/>
    <w:rsid w:val="00905A28"/>
    <w:rsid w:val="00905A41"/>
    <w:rsid w:val="00906A7E"/>
    <w:rsid w:val="00906DF9"/>
    <w:rsid w:val="00907362"/>
    <w:rsid w:val="009073AD"/>
    <w:rsid w:val="00907591"/>
    <w:rsid w:val="009075F4"/>
    <w:rsid w:val="00907959"/>
    <w:rsid w:val="00910458"/>
    <w:rsid w:val="009104F7"/>
    <w:rsid w:val="00910F5D"/>
    <w:rsid w:val="00910F67"/>
    <w:rsid w:val="009117D0"/>
    <w:rsid w:val="00911A44"/>
    <w:rsid w:val="00911D19"/>
    <w:rsid w:val="00912347"/>
    <w:rsid w:val="00912641"/>
    <w:rsid w:val="00912AB8"/>
    <w:rsid w:val="00913C36"/>
    <w:rsid w:val="00913CD0"/>
    <w:rsid w:val="0091400C"/>
    <w:rsid w:val="009143BD"/>
    <w:rsid w:val="0091445A"/>
    <w:rsid w:val="009148AB"/>
    <w:rsid w:val="009148D4"/>
    <w:rsid w:val="00914AD2"/>
    <w:rsid w:val="00914BEE"/>
    <w:rsid w:val="00914E12"/>
    <w:rsid w:val="0091510C"/>
    <w:rsid w:val="0091674D"/>
    <w:rsid w:val="009167E0"/>
    <w:rsid w:val="00916827"/>
    <w:rsid w:val="009169B3"/>
    <w:rsid w:val="00916ACD"/>
    <w:rsid w:val="00916F8F"/>
    <w:rsid w:val="00917C22"/>
    <w:rsid w:val="0092010D"/>
    <w:rsid w:val="00920B60"/>
    <w:rsid w:val="009212FE"/>
    <w:rsid w:val="009216E2"/>
    <w:rsid w:val="009219BD"/>
    <w:rsid w:val="00921FD1"/>
    <w:rsid w:val="00921FE0"/>
    <w:rsid w:val="0092204F"/>
    <w:rsid w:val="00922448"/>
    <w:rsid w:val="00922615"/>
    <w:rsid w:val="00922704"/>
    <w:rsid w:val="00922A10"/>
    <w:rsid w:val="00922AE3"/>
    <w:rsid w:val="00922B35"/>
    <w:rsid w:val="009231BC"/>
    <w:rsid w:val="00923A5A"/>
    <w:rsid w:val="00923C36"/>
    <w:rsid w:val="00924028"/>
    <w:rsid w:val="009245EC"/>
    <w:rsid w:val="009247BE"/>
    <w:rsid w:val="00924B7E"/>
    <w:rsid w:val="00924C5F"/>
    <w:rsid w:val="00925319"/>
    <w:rsid w:val="00925379"/>
    <w:rsid w:val="00925BB4"/>
    <w:rsid w:val="00925DF1"/>
    <w:rsid w:val="009263E1"/>
    <w:rsid w:val="00926AA5"/>
    <w:rsid w:val="00926C19"/>
    <w:rsid w:val="00926D92"/>
    <w:rsid w:val="00926FD1"/>
    <w:rsid w:val="009274BD"/>
    <w:rsid w:val="009276AA"/>
    <w:rsid w:val="00927834"/>
    <w:rsid w:val="00927D6B"/>
    <w:rsid w:val="009300DE"/>
    <w:rsid w:val="00930B08"/>
    <w:rsid w:val="0093107D"/>
    <w:rsid w:val="00931F19"/>
    <w:rsid w:val="009321D2"/>
    <w:rsid w:val="00932E4D"/>
    <w:rsid w:val="009334E1"/>
    <w:rsid w:val="00933582"/>
    <w:rsid w:val="009342AE"/>
    <w:rsid w:val="009354D1"/>
    <w:rsid w:val="0093557D"/>
    <w:rsid w:val="00935A6C"/>
    <w:rsid w:val="00935D19"/>
    <w:rsid w:val="00935FFD"/>
    <w:rsid w:val="0093631A"/>
    <w:rsid w:val="009365D0"/>
    <w:rsid w:val="0093662A"/>
    <w:rsid w:val="00936A4B"/>
    <w:rsid w:val="00936BB4"/>
    <w:rsid w:val="00936F66"/>
    <w:rsid w:val="00937352"/>
    <w:rsid w:val="00937493"/>
    <w:rsid w:val="00937A47"/>
    <w:rsid w:val="00937DA5"/>
    <w:rsid w:val="00937EA0"/>
    <w:rsid w:val="009401BF"/>
    <w:rsid w:val="009403AE"/>
    <w:rsid w:val="0094043A"/>
    <w:rsid w:val="0094082C"/>
    <w:rsid w:val="00940E1C"/>
    <w:rsid w:val="00941064"/>
    <w:rsid w:val="00941C4E"/>
    <w:rsid w:val="00942204"/>
    <w:rsid w:val="00942242"/>
    <w:rsid w:val="009422E1"/>
    <w:rsid w:val="00942496"/>
    <w:rsid w:val="00942A49"/>
    <w:rsid w:val="00942E47"/>
    <w:rsid w:val="00942F94"/>
    <w:rsid w:val="0094329F"/>
    <w:rsid w:val="0094331D"/>
    <w:rsid w:val="00943878"/>
    <w:rsid w:val="009438F6"/>
    <w:rsid w:val="00943D30"/>
    <w:rsid w:val="00943E74"/>
    <w:rsid w:val="00943EE9"/>
    <w:rsid w:val="009440A9"/>
    <w:rsid w:val="00944615"/>
    <w:rsid w:val="009469CB"/>
    <w:rsid w:val="00946A93"/>
    <w:rsid w:val="0094740D"/>
    <w:rsid w:val="0094743D"/>
    <w:rsid w:val="00947457"/>
    <w:rsid w:val="009475D2"/>
    <w:rsid w:val="009475D9"/>
    <w:rsid w:val="00947623"/>
    <w:rsid w:val="00947C58"/>
    <w:rsid w:val="00950C6C"/>
    <w:rsid w:val="00952326"/>
    <w:rsid w:val="00952416"/>
    <w:rsid w:val="00952716"/>
    <w:rsid w:val="00953858"/>
    <w:rsid w:val="0095390B"/>
    <w:rsid w:val="00953D9C"/>
    <w:rsid w:val="009543F1"/>
    <w:rsid w:val="0095461A"/>
    <w:rsid w:val="00954826"/>
    <w:rsid w:val="00955000"/>
    <w:rsid w:val="00955B26"/>
    <w:rsid w:val="00956402"/>
    <w:rsid w:val="00956505"/>
    <w:rsid w:val="00957784"/>
    <w:rsid w:val="00957B0F"/>
    <w:rsid w:val="0096047E"/>
    <w:rsid w:val="00960702"/>
    <w:rsid w:val="00960EDE"/>
    <w:rsid w:val="0096184E"/>
    <w:rsid w:val="009628AE"/>
    <w:rsid w:val="0096309E"/>
    <w:rsid w:val="009635AD"/>
    <w:rsid w:val="00963716"/>
    <w:rsid w:val="0096391D"/>
    <w:rsid w:val="00963A78"/>
    <w:rsid w:val="009640FD"/>
    <w:rsid w:val="00964334"/>
    <w:rsid w:val="00964448"/>
    <w:rsid w:val="00964874"/>
    <w:rsid w:val="00965768"/>
    <w:rsid w:val="0096576C"/>
    <w:rsid w:val="00965F56"/>
    <w:rsid w:val="00966004"/>
    <w:rsid w:val="00966887"/>
    <w:rsid w:val="009668AE"/>
    <w:rsid w:val="009669CC"/>
    <w:rsid w:val="00966ABF"/>
    <w:rsid w:val="00966C2B"/>
    <w:rsid w:val="00966F48"/>
    <w:rsid w:val="009671FC"/>
    <w:rsid w:val="009674D2"/>
    <w:rsid w:val="009679FA"/>
    <w:rsid w:val="00970703"/>
    <w:rsid w:val="0097139A"/>
    <w:rsid w:val="0097165F"/>
    <w:rsid w:val="00972470"/>
    <w:rsid w:val="0097256F"/>
    <w:rsid w:val="009726C7"/>
    <w:rsid w:val="00972FB0"/>
    <w:rsid w:val="009730BE"/>
    <w:rsid w:val="009730D9"/>
    <w:rsid w:val="009743EA"/>
    <w:rsid w:val="00974492"/>
    <w:rsid w:val="00974869"/>
    <w:rsid w:val="009751D1"/>
    <w:rsid w:val="00975673"/>
    <w:rsid w:val="009758C1"/>
    <w:rsid w:val="00975AFD"/>
    <w:rsid w:val="00976508"/>
    <w:rsid w:val="0097691A"/>
    <w:rsid w:val="00976A77"/>
    <w:rsid w:val="00976A99"/>
    <w:rsid w:val="00976BA0"/>
    <w:rsid w:val="00976BFE"/>
    <w:rsid w:val="0097714D"/>
    <w:rsid w:val="0097767E"/>
    <w:rsid w:val="009776E5"/>
    <w:rsid w:val="00977A9B"/>
    <w:rsid w:val="00977C76"/>
    <w:rsid w:val="00977C8E"/>
    <w:rsid w:val="009804C9"/>
    <w:rsid w:val="00980A00"/>
    <w:rsid w:val="00980A85"/>
    <w:rsid w:val="00980B4F"/>
    <w:rsid w:val="00980E04"/>
    <w:rsid w:val="00980EB8"/>
    <w:rsid w:val="009811CB"/>
    <w:rsid w:val="00982035"/>
    <w:rsid w:val="00982617"/>
    <w:rsid w:val="00982696"/>
    <w:rsid w:val="00982B88"/>
    <w:rsid w:val="00982F65"/>
    <w:rsid w:val="00982FBB"/>
    <w:rsid w:val="00983565"/>
    <w:rsid w:val="009836AB"/>
    <w:rsid w:val="00984D65"/>
    <w:rsid w:val="0098523D"/>
    <w:rsid w:val="009853EC"/>
    <w:rsid w:val="009859AB"/>
    <w:rsid w:val="00985A47"/>
    <w:rsid w:val="00985E3F"/>
    <w:rsid w:val="00986012"/>
    <w:rsid w:val="009861BC"/>
    <w:rsid w:val="00986723"/>
    <w:rsid w:val="00986A1D"/>
    <w:rsid w:val="0098745E"/>
    <w:rsid w:val="00987858"/>
    <w:rsid w:val="00987C03"/>
    <w:rsid w:val="00987F6F"/>
    <w:rsid w:val="009904EF"/>
    <w:rsid w:val="00990DCD"/>
    <w:rsid w:val="009911EB"/>
    <w:rsid w:val="009919F0"/>
    <w:rsid w:val="00991E56"/>
    <w:rsid w:val="009922ED"/>
    <w:rsid w:val="00992D06"/>
    <w:rsid w:val="00992DCD"/>
    <w:rsid w:val="00992F44"/>
    <w:rsid w:val="009931BC"/>
    <w:rsid w:val="009931DA"/>
    <w:rsid w:val="009932A8"/>
    <w:rsid w:val="00993FF3"/>
    <w:rsid w:val="00994107"/>
    <w:rsid w:val="0099445B"/>
    <w:rsid w:val="00995878"/>
    <w:rsid w:val="00995A91"/>
    <w:rsid w:val="00995C42"/>
    <w:rsid w:val="00996170"/>
    <w:rsid w:val="00996280"/>
    <w:rsid w:val="00996595"/>
    <w:rsid w:val="00996BFF"/>
    <w:rsid w:val="00996CB6"/>
    <w:rsid w:val="009970BB"/>
    <w:rsid w:val="009971B5"/>
    <w:rsid w:val="009971F0"/>
    <w:rsid w:val="009973F1"/>
    <w:rsid w:val="00997747"/>
    <w:rsid w:val="009A01BC"/>
    <w:rsid w:val="009A02FA"/>
    <w:rsid w:val="009A05D4"/>
    <w:rsid w:val="009A092F"/>
    <w:rsid w:val="009A0D1E"/>
    <w:rsid w:val="009A0D2D"/>
    <w:rsid w:val="009A0EDD"/>
    <w:rsid w:val="009A1321"/>
    <w:rsid w:val="009A1CEF"/>
    <w:rsid w:val="009A25F7"/>
    <w:rsid w:val="009A287D"/>
    <w:rsid w:val="009A28A2"/>
    <w:rsid w:val="009A334D"/>
    <w:rsid w:val="009A3736"/>
    <w:rsid w:val="009A41AD"/>
    <w:rsid w:val="009A48C6"/>
    <w:rsid w:val="009A4C58"/>
    <w:rsid w:val="009A510C"/>
    <w:rsid w:val="009A53FC"/>
    <w:rsid w:val="009A5554"/>
    <w:rsid w:val="009A6629"/>
    <w:rsid w:val="009A67B5"/>
    <w:rsid w:val="009A696B"/>
    <w:rsid w:val="009A6973"/>
    <w:rsid w:val="009A7310"/>
    <w:rsid w:val="009A736F"/>
    <w:rsid w:val="009A73C2"/>
    <w:rsid w:val="009A750C"/>
    <w:rsid w:val="009A764B"/>
    <w:rsid w:val="009A7745"/>
    <w:rsid w:val="009A77FC"/>
    <w:rsid w:val="009A7AA6"/>
    <w:rsid w:val="009A7DA4"/>
    <w:rsid w:val="009B02AC"/>
    <w:rsid w:val="009B04C2"/>
    <w:rsid w:val="009B0ABE"/>
    <w:rsid w:val="009B0CBC"/>
    <w:rsid w:val="009B0D77"/>
    <w:rsid w:val="009B1009"/>
    <w:rsid w:val="009B1282"/>
    <w:rsid w:val="009B150B"/>
    <w:rsid w:val="009B1789"/>
    <w:rsid w:val="009B1893"/>
    <w:rsid w:val="009B1C9A"/>
    <w:rsid w:val="009B1FC7"/>
    <w:rsid w:val="009B2064"/>
    <w:rsid w:val="009B23E5"/>
    <w:rsid w:val="009B2CB6"/>
    <w:rsid w:val="009B2CCC"/>
    <w:rsid w:val="009B2FF8"/>
    <w:rsid w:val="009B3372"/>
    <w:rsid w:val="009B3707"/>
    <w:rsid w:val="009B43E4"/>
    <w:rsid w:val="009B49E6"/>
    <w:rsid w:val="009B4AE6"/>
    <w:rsid w:val="009B4E39"/>
    <w:rsid w:val="009B5529"/>
    <w:rsid w:val="009B5B57"/>
    <w:rsid w:val="009B62F8"/>
    <w:rsid w:val="009B7232"/>
    <w:rsid w:val="009B7390"/>
    <w:rsid w:val="009B7632"/>
    <w:rsid w:val="009B7836"/>
    <w:rsid w:val="009C0539"/>
    <w:rsid w:val="009C064F"/>
    <w:rsid w:val="009C0EBE"/>
    <w:rsid w:val="009C10AD"/>
    <w:rsid w:val="009C1AF5"/>
    <w:rsid w:val="009C1F30"/>
    <w:rsid w:val="009C2120"/>
    <w:rsid w:val="009C2204"/>
    <w:rsid w:val="009C227F"/>
    <w:rsid w:val="009C253D"/>
    <w:rsid w:val="009C2E89"/>
    <w:rsid w:val="009C2E8A"/>
    <w:rsid w:val="009C3851"/>
    <w:rsid w:val="009C40C1"/>
    <w:rsid w:val="009C4334"/>
    <w:rsid w:val="009C4573"/>
    <w:rsid w:val="009C4ACC"/>
    <w:rsid w:val="009C5230"/>
    <w:rsid w:val="009C5A46"/>
    <w:rsid w:val="009C5C16"/>
    <w:rsid w:val="009C5FB7"/>
    <w:rsid w:val="009C603B"/>
    <w:rsid w:val="009C660A"/>
    <w:rsid w:val="009C670E"/>
    <w:rsid w:val="009C6808"/>
    <w:rsid w:val="009C6A40"/>
    <w:rsid w:val="009C70A8"/>
    <w:rsid w:val="009C7394"/>
    <w:rsid w:val="009C7A88"/>
    <w:rsid w:val="009C7CBB"/>
    <w:rsid w:val="009D039D"/>
    <w:rsid w:val="009D0A51"/>
    <w:rsid w:val="009D0C37"/>
    <w:rsid w:val="009D1716"/>
    <w:rsid w:val="009D17F8"/>
    <w:rsid w:val="009D1A53"/>
    <w:rsid w:val="009D2222"/>
    <w:rsid w:val="009D2563"/>
    <w:rsid w:val="009D294B"/>
    <w:rsid w:val="009D2A4D"/>
    <w:rsid w:val="009D2AC1"/>
    <w:rsid w:val="009D2CB3"/>
    <w:rsid w:val="009D313F"/>
    <w:rsid w:val="009D3BD3"/>
    <w:rsid w:val="009D3D8F"/>
    <w:rsid w:val="009D3EF2"/>
    <w:rsid w:val="009D4170"/>
    <w:rsid w:val="009D4610"/>
    <w:rsid w:val="009D4D65"/>
    <w:rsid w:val="009D5E79"/>
    <w:rsid w:val="009D64DE"/>
    <w:rsid w:val="009D69C3"/>
    <w:rsid w:val="009D6B6A"/>
    <w:rsid w:val="009D6DE8"/>
    <w:rsid w:val="009D6E6F"/>
    <w:rsid w:val="009D72F7"/>
    <w:rsid w:val="009D79A6"/>
    <w:rsid w:val="009D79EE"/>
    <w:rsid w:val="009E036A"/>
    <w:rsid w:val="009E08AC"/>
    <w:rsid w:val="009E1479"/>
    <w:rsid w:val="009E16A6"/>
    <w:rsid w:val="009E1966"/>
    <w:rsid w:val="009E1A67"/>
    <w:rsid w:val="009E1EE2"/>
    <w:rsid w:val="009E2459"/>
    <w:rsid w:val="009E2A0A"/>
    <w:rsid w:val="009E2C5A"/>
    <w:rsid w:val="009E2C5C"/>
    <w:rsid w:val="009E3171"/>
    <w:rsid w:val="009E329C"/>
    <w:rsid w:val="009E3468"/>
    <w:rsid w:val="009E36F7"/>
    <w:rsid w:val="009E433D"/>
    <w:rsid w:val="009E4CB9"/>
    <w:rsid w:val="009E5264"/>
    <w:rsid w:val="009E53EA"/>
    <w:rsid w:val="009E5A60"/>
    <w:rsid w:val="009E5C60"/>
    <w:rsid w:val="009E5FA6"/>
    <w:rsid w:val="009E60AA"/>
    <w:rsid w:val="009E64CB"/>
    <w:rsid w:val="009E6725"/>
    <w:rsid w:val="009E71B5"/>
    <w:rsid w:val="009E72A5"/>
    <w:rsid w:val="009E7CB1"/>
    <w:rsid w:val="009F020C"/>
    <w:rsid w:val="009F0A6B"/>
    <w:rsid w:val="009F0BDF"/>
    <w:rsid w:val="009F1177"/>
    <w:rsid w:val="009F156B"/>
    <w:rsid w:val="009F1633"/>
    <w:rsid w:val="009F17A4"/>
    <w:rsid w:val="009F17CC"/>
    <w:rsid w:val="009F1804"/>
    <w:rsid w:val="009F1BC1"/>
    <w:rsid w:val="009F1BF1"/>
    <w:rsid w:val="009F1DA5"/>
    <w:rsid w:val="009F288E"/>
    <w:rsid w:val="009F2892"/>
    <w:rsid w:val="009F2969"/>
    <w:rsid w:val="009F2D7D"/>
    <w:rsid w:val="009F2D8F"/>
    <w:rsid w:val="009F41C0"/>
    <w:rsid w:val="009F46CF"/>
    <w:rsid w:val="009F4837"/>
    <w:rsid w:val="009F4EAD"/>
    <w:rsid w:val="009F4FBF"/>
    <w:rsid w:val="009F5652"/>
    <w:rsid w:val="009F575E"/>
    <w:rsid w:val="009F5F2A"/>
    <w:rsid w:val="009F6220"/>
    <w:rsid w:val="009F6933"/>
    <w:rsid w:val="009F75F1"/>
    <w:rsid w:val="009F7D26"/>
    <w:rsid w:val="009F7E01"/>
    <w:rsid w:val="00A0004D"/>
    <w:rsid w:val="00A002DA"/>
    <w:rsid w:val="00A004E1"/>
    <w:rsid w:val="00A00743"/>
    <w:rsid w:val="00A00E58"/>
    <w:rsid w:val="00A00EA4"/>
    <w:rsid w:val="00A018FB"/>
    <w:rsid w:val="00A0240C"/>
    <w:rsid w:val="00A024CA"/>
    <w:rsid w:val="00A02633"/>
    <w:rsid w:val="00A02DB3"/>
    <w:rsid w:val="00A03058"/>
    <w:rsid w:val="00A036C1"/>
    <w:rsid w:val="00A04076"/>
    <w:rsid w:val="00A04178"/>
    <w:rsid w:val="00A04943"/>
    <w:rsid w:val="00A05B80"/>
    <w:rsid w:val="00A05E6D"/>
    <w:rsid w:val="00A05EE9"/>
    <w:rsid w:val="00A06E30"/>
    <w:rsid w:val="00A06EB3"/>
    <w:rsid w:val="00A06F3F"/>
    <w:rsid w:val="00A06FD5"/>
    <w:rsid w:val="00A0749D"/>
    <w:rsid w:val="00A0796A"/>
    <w:rsid w:val="00A07CA5"/>
    <w:rsid w:val="00A07FAB"/>
    <w:rsid w:val="00A10F91"/>
    <w:rsid w:val="00A11EE5"/>
    <w:rsid w:val="00A121C8"/>
    <w:rsid w:val="00A125B2"/>
    <w:rsid w:val="00A1269D"/>
    <w:rsid w:val="00A12B17"/>
    <w:rsid w:val="00A14A8E"/>
    <w:rsid w:val="00A14C30"/>
    <w:rsid w:val="00A14DD0"/>
    <w:rsid w:val="00A15257"/>
    <w:rsid w:val="00A1715A"/>
    <w:rsid w:val="00A172A2"/>
    <w:rsid w:val="00A175A0"/>
    <w:rsid w:val="00A17739"/>
    <w:rsid w:val="00A178E2"/>
    <w:rsid w:val="00A17A28"/>
    <w:rsid w:val="00A17B6C"/>
    <w:rsid w:val="00A17D55"/>
    <w:rsid w:val="00A17E98"/>
    <w:rsid w:val="00A201EF"/>
    <w:rsid w:val="00A20219"/>
    <w:rsid w:val="00A2028A"/>
    <w:rsid w:val="00A21405"/>
    <w:rsid w:val="00A220BD"/>
    <w:rsid w:val="00A2211A"/>
    <w:rsid w:val="00A226D8"/>
    <w:rsid w:val="00A22B00"/>
    <w:rsid w:val="00A2318E"/>
    <w:rsid w:val="00A2352D"/>
    <w:rsid w:val="00A23F94"/>
    <w:rsid w:val="00A25267"/>
    <w:rsid w:val="00A25315"/>
    <w:rsid w:val="00A25A1C"/>
    <w:rsid w:val="00A25F32"/>
    <w:rsid w:val="00A25F36"/>
    <w:rsid w:val="00A260AA"/>
    <w:rsid w:val="00A26633"/>
    <w:rsid w:val="00A268D7"/>
    <w:rsid w:val="00A26AA0"/>
    <w:rsid w:val="00A26CCA"/>
    <w:rsid w:val="00A26D0B"/>
    <w:rsid w:val="00A272B1"/>
    <w:rsid w:val="00A2798D"/>
    <w:rsid w:val="00A27B5D"/>
    <w:rsid w:val="00A300A9"/>
    <w:rsid w:val="00A30210"/>
    <w:rsid w:val="00A30782"/>
    <w:rsid w:val="00A30A60"/>
    <w:rsid w:val="00A30EDD"/>
    <w:rsid w:val="00A310E8"/>
    <w:rsid w:val="00A311A8"/>
    <w:rsid w:val="00A312A7"/>
    <w:rsid w:val="00A315EC"/>
    <w:rsid w:val="00A3162C"/>
    <w:rsid w:val="00A31825"/>
    <w:rsid w:val="00A31E77"/>
    <w:rsid w:val="00A320D9"/>
    <w:rsid w:val="00A320EE"/>
    <w:rsid w:val="00A321E3"/>
    <w:rsid w:val="00A32292"/>
    <w:rsid w:val="00A32383"/>
    <w:rsid w:val="00A3268C"/>
    <w:rsid w:val="00A326CA"/>
    <w:rsid w:val="00A3274F"/>
    <w:rsid w:val="00A329F8"/>
    <w:rsid w:val="00A32A5A"/>
    <w:rsid w:val="00A32A78"/>
    <w:rsid w:val="00A32B15"/>
    <w:rsid w:val="00A333B9"/>
    <w:rsid w:val="00A33E79"/>
    <w:rsid w:val="00A34CC7"/>
    <w:rsid w:val="00A3507A"/>
    <w:rsid w:val="00A350A5"/>
    <w:rsid w:val="00A35254"/>
    <w:rsid w:val="00A3546A"/>
    <w:rsid w:val="00A3557F"/>
    <w:rsid w:val="00A35B7D"/>
    <w:rsid w:val="00A35CCC"/>
    <w:rsid w:val="00A35DFC"/>
    <w:rsid w:val="00A3639E"/>
    <w:rsid w:val="00A368EE"/>
    <w:rsid w:val="00A36BEB"/>
    <w:rsid w:val="00A370E3"/>
    <w:rsid w:val="00A37374"/>
    <w:rsid w:val="00A373FA"/>
    <w:rsid w:val="00A374DA"/>
    <w:rsid w:val="00A37B37"/>
    <w:rsid w:val="00A37F55"/>
    <w:rsid w:val="00A400E6"/>
    <w:rsid w:val="00A4029F"/>
    <w:rsid w:val="00A40A12"/>
    <w:rsid w:val="00A412EB"/>
    <w:rsid w:val="00A4161C"/>
    <w:rsid w:val="00A41E53"/>
    <w:rsid w:val="00A4203B"/>
    <w:rsid w:val="00A42142"/>
    <w:rsid w:val="00A42896"/>
    <w:rsid w:val="00A42A6C"/>
    <w:rsid w:val="00A42F2B"/>
    <w:rsid w:val="00A43385"/>
    <w:rsid w:val="00A43ACC"/>
    <w:rsid w:val="00A43BC5"/>
    <w:rsid w:val="00A44AE5"/>
    <w:rsid w:val="00A44E28"/>
    <w:rsid w:val="00A44F8C"/>
    <w:rsid w:val="00A4551D"/>
    <w:rsid w:val="00A458BB"/>
    <w:rsid w:val="00A459F0"/>
    <w:rsid w:val="00A45C20"/>
    <w:rsid w:val="00A45D6A"/>
    <w:rsid w:val="00A4654E"/>
    <w:rsid w:val="00A467A3"/>
    <w:rsid w:val="00A46A9F"/>
    <w:rsid w:val="00A46E28"/>
    <w:rsid w:val="00A4734C"/>
    <w:rsid w:val="00A47BAB"/>
    <w:rsid w:val="00A47E34"/>
    <w:rsid w:val="00A47EBE"/>
    <w:rsid w:val="00A5018A"/>
    <w:rsid w:val="00A507B2"/>
    <w:rsid w:val="00A5102A"/>
    <w:rsid w:val="00A51073"/>
    <w:rsid w:val="00A51B3B"/>
    <w:rsid w:val="00A51F5A"/>
    <w:rsid w:val="00A52050"/>
    <w:rsid w:val="00A520D3"/>
    <w:rsid w:val="00A520EF"/>
    <w:rsid w:val="00A522A8"/>
    <w:rsid w:val="00A52348"/>
    <w:rsid w:val="00A52885"/>
    <w:rsid w:val="00A528A4"/>
    <w:rsid w:val="00A52DFF"/>
    <w:rsid w:val="00A5304F"/>
    <w:rsid w:val="00A53119"/>
    <w:rsid w:val="00A53206"/>
    <w:rsid w:val="00A53778"/>
    <w:rsid w:val="00A5379D"/>
    <w:rsid w:val="00A537D3"/>
    <w:rsid w:val="00A539F6"/>
    <w:rsid w:val="00A53EEF"/>
    <w:rsid w:val="00A541BB"/>
    <w:rsid w:val="00A5446C"/>
    <w:rsid w:val="00A54B1C"/>
    <w:rsid w:val="00A54DD8"/>
    <w:rsid w:val="00A54F06"/>
    <w:rsid w:val="00A552A1"/>
    <w:rsid w:val="00A55325"/>
    <w:rsid w:val="00A554A2"/>
    <w:rsid w:val="00A554F6"/>
    <w:rsid w:val="00A555C7"/>
    <w:rsid w:val="00A5610C"/>
    <w:rsid w:val="00A56D9A"/>
    <w:rsid w:val="00A57218"/>
    <w:rsid w:val="00A576E0"/>
    <w:rsid w:val="00A57BD2"/>
    <w:rsid w:val="00A57D7C"/>
    <w:rsid w:val="00A6000B"/>
    <w:rsid w:val="00A602A6"/>
    <w:rsid w:val="00A60A40"/>
    <w:rsid w:val="00A61F4F"/>
    <w:rsid w:val="00A626E4"/>
    <w:rsid w:val="00A62972"/>
    <w:rsid w:val="00A62A8E"/>
    <w:rsid w:val="00A62AE1"/>
    <w:rsid w:val="00A6313F"/>
    <w:rsid w:val="00A6337B"/>
    <w:rsid w:val="00A638BF"/>
    <w:rsid w:val="00A63952"/>
    <w:rsid w:val="00A63BAA"/>
    <w:rsid w:val="00A63F98"/>
    <w:rsid w:val="00A641E1"/>
    <w:rsid w:val="00A64424"/>
    <w:rsid w:val="00A64889"/>
    <w:rsid w:val="00A64C3C"/>
    <w:rsid w:val="00A64CEC"/>
    <w:rsid w:val="00A64D91"/>
    <w:rsid w:val="00A653CA"/>
    <w:rsid w:val="00A65633"/>
    <w:rsid w:val="00A6571B"/>
    <w:rsid w:val="00A65A99"/>
    <w:rsid w:val="00A65B9E"/>
    <w:rsid w:val="00A6675E"/>
    <w:rsid w:val="00A67464"/>
    <w:rsid w:val="00A6779B"/>
    <w:rsid w:val="00A67BBE"/>
    <w:rsid w:val="00A67ED8"/>
    <w:rsid w:val="00A67FEA"/>
    <w:rsid w:val="00A70476"/>
    <w:rsid w:val="00A707B6"/>
    <w:rsid w:val="00A714CD"/>
    <w:rsid w:val="00A717F4"/>
    <w:rsid w:val="00A7188A"/>
    <w:rsid w:val="00A71F6D"/>
    <w:rsid w:val="00A72041"/>
    <w:rsid w:val="00A72423"/>
    <w:rsid w:val="00A72E56"/>
    <w:rsid w:val="00A73026"/>
    <w:rsid w:val="00A732B9"/>
    <w:rsid w:val="00A73381"/>
    <w:rsid w:val="00A73417"/>
    <w:rsid w:val="00A735EA"/>
    <w:rsid w:val="00A7363B"/>
    <w:rsid w:val="00A736C4"/>
    <w:rsid w:val="00A73A45"/>
    <w:rsid w:val="00A73CBF"/>
    <w:rsid w:val="00A74621"/>
    <w:rsid w:val="00A74738"/>
    <w:rsid w:val="00A74783"/>
    <w:rsid w:val="00A74BC8"/>
    <w:rsid w:val="00A74CEC"/>
    <w:rsid w:val="00A75D1E"/>
    <w:rsid w:val="00A762D6"/>
    <w:rsid w:val="00A76687"/>
    <w:rsid w:val="00A76952"/>
    <w:rsid w:val="00A76AD4"/>
    <w:rsid w:val="00A7705D"/>
    <w:rsid w:val="00A77329"/>
    <w:rsid w:val="00A8032B"/>
    <w:rsid w:val="00A80DE2"/>
    <w:rsid w:val="00A811F5"/>
    <w:rsid w:val="00A81C9F"/>
    <w:rsid w:val="00A81E54"/>
    <w:rsid w:val="00A8226B"/>
    <w:rsid w:val="00A824B2"/>
    <w:rsid w:val="00A824E1"/>
    <w:rsid w:val="00A82601"/>
    <w:rsid w:val="00A8263A"/>
    <w:rsid w:val="00A82865"/>
    <w:rsid w:val="00A82BC6"/>
    <w:rsid w:val="00A83574"/>
    <w:rsid w:val="00A83CE4"/>
    <w:rsid w:val="00A84128"/>
    <w:rsid w:val="00A842AD"/>
    <w:rsid w:val="00A84448"/>
    <w:rsid w:val="00A8468D"/>
    <w:rsid w:val="00A84A62"/>
    <w:rsid w:val="00A850B7"/>
    <w:rsid w:val="00A851B6"/>
    <w:rsid w:val="00A851E2"/>
    <w:rsid w:val="00A852CC"/>
    <w:rsid w:val="00A85958"/>
    <w:rsid w:val="00A85BDC"/>
    <w:rsid w:val="00A8623B"/>
    <w:rsid w:val="00A86B82"/>
    <w:rsid w:val="00A86BF1"/>
    <w:rsid w:val="00A87099"/>
    <w:rsid w:val="00A87D11"/>
    <w:rsid w:val="00A87D14"/>
    <w:rsid w:val="00A90D66"/>
    <w:rsid w:val="00A91209"/>
    <w:rsid w:val="00A917EF"/>
    <w:rsid w:val="00A9197B"/>
    <w:rsid w:val="00A91BFE"/>
    <w:rsid w:val="00A920BB"/>
    <w:rsid w:val="00A921AE"/>
    <w:rsid w:val="00A9226F"/>
    <w:rsid w:val="00A92672"/>
    <w:rsid w:val="00A926E4"/>
    <w:rsid w:val="00A92990"/>
    <w:rsid w:val="00A92BC0"/>
    <w:rsid w:val="00A938E4"/>
    <w:rsid w:val="00A94534"/>
    <w:rsid w:val="00A94E4C"/>
    <w:rsid w:val="00A9510F"/>
    <w:rsid w:val="00A95534"/>
    <w:rsid w:val="00A9588C"/>
    <w:rsid w:val="00A958ED"/>
    <w:rsid w:val="00A95B2A"/>
    <w:rsid w:val="00A9662D"/>
    <w:rsid w:val="00A974DD"/>
    <w:rsid w:val="00A975A0"/>
    <w:rsid w:val="00A977D9"/>
    <w:rsid w:val="00A97829"/>
    <w:rsid w:val="00A978DD"/>
    <w:rsid w:val="00A97E92"/>
    <w:rsid w:val="00A97EA2"/>
    <w:rsid w:val="00A97F1B"/>
    <w:rsid w:val="00A97F47"/>
    <w:rsid w:val="00AA07D7"/>
    <w:rsid w:val="00AA096D"/>
    <w:rsid w:val="00AA0C0D"/>
    <w:rsid w:val="00AA0E4C"/>
    <w:rsid w:val="00AA14C2"/>
    <w:rsid w:val="00AA2249"/>
    <w:rsid w:val="00AA236A"/>
    <w:rsid w:val="00AA2720"/>
    <w:rsid w:val="00AA3065"/>
    <w:rsid w:val="00AA3509"/>
    <w:rsid w:val="00AA3A32"/>
    <w:rsid w:val="00AA3AC8"/>
    <w:rsid w:val="00AA3D7E"/>
    <w:rsid w:val="00AA3F53"/>
    <w:rsid w:val="00AA41D2"/>
    <w:rsid w:val="00AA4431"/>
    <w:rsid w:val="00AA4B81"/>
    <w:rsid w:val="00AA4B8C"/>
    <w:rsid w:val="00AA4E89"/>
    <w:rsid w:val="00AA4ED6"/>
    <w:rsid w:val="00AA5937"/>
    <w:rsid w:val="00AA5C62"/>
    <w:rsid w:val="00AA5DDD"/>
    <w:rsid w:val="00AA6018"/>
    <w:rsid w:val="00AA68D5"/>
    <w:rsid w:val="00AA6D48"/>
    <w:rsid w:val="00AA71E8"/>
    <w:rsid w:val="00AA74C9"/>
    <w:rsid w:val="00AA769C"/>
    <w:rsid w:val="00AA78FB"/>
    <w:rsid w:val="00AA7E10"/>
    <w:rsid w:val="00AB0016"/>
    <w:rsid w:val="00AB007E"/>
    <w:rsid w:val="00AB025C"/>
    <w:rsid w:val="00AB0509"/>
    <w:rsid w:val="00AB07E3"/>
    <w:rsid w:val="00AB0AED"/>
    <w:rsid w:val="00AB0CB0"/>
    <w:rsid w:val="00AB0CF1"/>
    <w:rsid w:val="00AB125A"/>
    <w:rsid w:val="00AB1364"/>
    <w:rsid w:val="00AB1474"/>
    <w:rsid w:val="00AB1AC7"/>
    <w:rsid w:val="00AB1DC6"/>
    <w:rsid w:val="00AB209E"/>
    <w:rsid w:val="00AB2149"/>
    <w:rsid w:val="00AB2451"/>
    <w:rsid w:val="00AB25D2"/>
    <w:rsid w:val="00AB2778"/>
    <w:rsid w:val="00AB29FF"/>
    <w:rsid w:val="00AB2B0D"/>
    <w:rsid w:val="00AB3113"/>
    <w:rsid w:val="00AB327F"/>
    <w:rsid w:val="00AB3584"/>
    <w:rsid w:val="00AB38D4"/>
    <w:rsid w:val="00AB3B57"/>
    <w:rsid w:val="00AB3BD5"/>
    <w:rsid w:val="00AB3F5B"/>
    <w:rsid w:val="00AB486D"/>
    <w:rsid w:val="00AB4D33"/>
    <w:rsid w:val="00AB5037"/>
    <w:rsid w:val="00AB520A"/>
    <w:rsid w:val="00AB55C9"/>
    <w:rsid w:val="00AB5689"/>
    <w:rsid w:val="00AB5C54"/>
    <w:rsid w:val="00AB63AF"/>
    <w:rsid w:val="00AB6DD2"/>
    <w:rsid w:val="00AB724E"/>
    <w:rsid w:val="00AB760F"/>
    <w:rsid w:val="00AB7848"/>
    <w:rsid w:val="00AB79E2"/>
    <w:rsid w:val="00AB7E59"/>
    <w:rsid w:val="00AC08E9"/>
    <w:rsid w:val="00AC0FE1"/>
    <w:rsid w:val="00AC11FA"/>
    <w:rsid w:val="00AC1394"/>
    <w:rsid w:val="00AC14FD"/>
    <w:rsid w:val="00AC174D"/>
    <w:rsid w:val="00AC1A05"/>
    <w:rsid w:val="00AC1B52"/>
    <w:rsid w:val="00AC2057"/>
    <w:rsid w:val="00AC2991"/>
    <w:rsid w:val="00AC2EC3"/>
    <w:rsid w:val="00AC3BB5"/>
    <w:rsid w:val="00AC3BE9"/>
    <w:rsid w:val="00AC3C27"/>
    <w:rsid w:val="00AC3C4A"/>
    <w:rsid w:val="00AC3F98"/>
    <w:rsid w:val="00AC436E"/>
    <w:rsid w:val="00AC44EC"/>
    <w:rsid w:val="00AC45B0"/>
    <w:rsid w:val="00AC52D8"/>
    <w:rsid w:val="00AC5361"/>
    <w:rsid w:val="00AC5923"/>
    <w:rsid w:val="00AC615C"/>
    <w:rsid w:val="00AC61BA"/>
    <w:rsid w:val="00AC678F"/>
    <w:rsid w:val="00AC6B70"/>
    <w:rsid w:val="00AC6B97"/>
    <w:rsid w:val="00AC6BF0"/>
    <w:rsid w:val="00AC6ED8"/>
    <w:rsid w:val="00AC7A8B"/>
    <w:rsid w:val="00AC7B91"/>
    <w:rsid w:val="00AC7C0C"/>
    <w:rsid w:val="00AD007E"/>
    <w:rsid w:val="00AD048E"/>
    <w:rsid w:val="00AD0651"/>
    <w:rsid w:val="00AD07D9"/>
    <w:rsid w:val="00AD0D48"/>
    <w:rsid w:val="00AD0D57"/>
    <w:rsid w:val="00AD134C"/>
    <w:rsid w:val="00AD1616"/>
    <w:rsid w:val="00AD1936"/>
    <w:rsid w:val="00AD1EAC"/>
    <w:rsid w:val="00AD1F29"/>
    <w:rsid w:val="00AD2383"/>
    <w:rsid w:val="00AD2EBE"/>
    <w:rsid w:val="00AD354A"/>
    <w:rsid w:val="00AD361F"/>
    <w:rsid w:val="00AD38CE"/>
    <w:rsid w:val="00AD418B"/>
    <w:rsid w:val="00AD4626"/>
    <w:rsid w:val="00AD4C31"/>
    <w:rsid w:val="00AD5285"/>
    <w:rsid w:val="00AD54DB"/>
    <w:rsid w:val="00AD5813"/>
    <w:rsid w:val="00AD64A8"/>
    <w:rsid w:val="00AD6BD8"/>
    <w:rsid w:val="00AD6C44"/>
    <w:rsid w:val="00AD7105"/>
    <w:rsid w:val="00AD7AEB"/>
    <w:rsid w:val="00AD7AED"/>
    <w:rsid w:val="00AD7F4B"/>
    <w:rsid w:val="00AE07B1"/>
    <w:rsid w:val="00AE0926"/>
    <w:rsid w:val="00AE0C40"/>
    <w:rsid w:val="00AE0E07"/>
    <w:rsid w:val="00AE1161"/>
    <w:rsid w:val="00AE13E1"/>
    <w:rsid w:val="00AE18FA"/>
    <w:rsid w:val="00AE1A42"/>
    <w:rsid w:val="00AE1A4B"/>
    <w:rsid w:val="00AE30B9"/>
    <w:rsid w:val="00AE3584"/>
    <w:rsid w:val="00AE3765"/>
    <w:rsid w:val="00AE39D9"/>
    <w:rsid w:val="00AE45DB"/>
    <w:rsid w:val="00AE4B50"/>
    <w:rsid w:val="00AE4CE2"/>
    <w:rsid w:val="00AE536D"/>
    <w:rsid w:val="00AE57E4"/>
    <w:rsid w:val="00AE5B1B"/>
    <w:rsid w:val="00AE5F42"/>
    <w:rsid w:val="00AE5F90"/>
    <w:rsid w:val="00AE60F5"/>
    <w:rsid w:val="00AE67E1"/>
    <w:rsid w:val="00AE699D"/>
    <w:rsid w:val="00AE7B28"/>
    <w:rsid w:val="00AE7BD3"/>
    <w:rsid w:val="00AF0299"/>
    <w:rsid w:val="00AF05CA"/>
    <w:rsid w:val="00AF0600"/>
    <w:rsid w:val="00AF08DF"/>
    <w:rsid w:val="00AF0FF5"/>
    <w:rsid w:val="00AF119C"/>
    <w:rsid w:val="00AF1342"/>
    <w:rsid w:val="00AF13E0"/>
    <w:rsid w:val="00AF1461"/>
    <w:rsid w:val="00AF16D3"/>
    <w:rsid w:val="00AF184D"/>
    <w:rsid w:val="00AF1DF2"/>
    <w:rsid w:val="00AF28D1"/>
    <w:rsid w:val="00AF2A7D"/>
    <w:rsid w:val="00AF2D2D"/>
    <w:rsid w:val="00AF2E0A"/>
    <w:rsid w:val="00AF2EF9"/>
    <w:rsid w:val="00AF318D"/>
    <w:rsid w:val="00AF34F3"/>
    <w:rsid w:val="00AF3561"/>
    <w:rsid w:val="00AF3610"/>
    <w:rsid w:val="00AF3684"/>
    <w:rsid w:val="00AF3F14"/>
    <w:rsid w:val="00AF4286"/>
    <w:rsid w:val="00AF4347"/>
    <w:rsid w:val="00AF446D"/>
    <w:rsid w:val="00AF45F2"/>
    <w:rsid w:val="00AF4717"/>
    <w:rsid w:val="00AF4B30"/>
    <w:rsid w:val="00AF4C15"/>
    <w:rsid w:val="00AF4D01"/>
    <w:rsid w:val="00AF56B3"/>
    <w:rsid w:val="00AF5870"/>
    <w:rsid w:val="00AF5BF9"/>
    <w:rsid w:val="00AF5DDD"/>
    <w:rsid w:val="00AF61C7"/>
    <w:rsid w:val="00AF6662"/>
    <w:rsid w:val="00AF691C"/>
    <w:rsid w:val="00AF6B71"/>
    <w:rsid w:val="00AF6D1C"/>
    <w:rsid w:val="00AF7456"/>
    <w:rsid w:val="00AF7A94"/>
    <w:rsid w:val="00B001B1"/>
    <w:rsid w:val="00B0021F"/>
    <w:rsid w:val="00B00246"/>
    <w:rsid w:val="00B003DC"/>
    <w:rsid w:val="00B00434"/>
    <w:rsid w:val="00B006FE"/>
    <w:rsid w:val="00B009A9"/>
    <w:rsid w:val="00B00F14"/>
    <w:rsid w:val="00B010D9"/>
    <w:rsid w:val="00B0123E"/>
    <w:rsid w:val="00B01B48"/>
    <w:rsid w:val="00B01BE5"/>
    <w:rsid w:val="00B01EEB"/>
    <w:rsid w:val="00B02638"/>
    <w:rsid w:val="00B02840"/>
    <w:rsid w:val="00B0299D"/>
    <w:rsid w:val="00B02BB0"/>
    <w:rsid w:val="00B02BD1"/>
    <w:rsid w:val="00B02C3C"/>
    <w:rsid w:val="00B02C73"/>
    <w:rsid w:val="00B030DD"/>
    <w:rsid w:val="00B03184"/>
    <w:rsid w:val="00B033A0"/>
    <w:rsid w:val="00B03D4B"/>
    <w:rsid w:val="00B04713"/>
    <w:rsid w:val="00B04CC8"/>
    <w:rsid w:val="00B04DB2"/>
    <w:rsid w:val="00B050D3"/>
    <w:rsid w:val="00B051B6"/>
    <w:rsid w:val="00B05608"/>
    <w:rsid w:val="00B05C30"/>
    <w:rsid w:val="00B06005"/>
    <w:rsid w:val="00B06A70"/>
    <w:rsid w:val="00B06E27"/>
    <w:rsid w:val="00B06F80"/>
    <w:rsid w:val="00B070F0"/>
    <w:rsid w:val="00B07B7B"/>
    <w:rsid w:val="00B07C6D"/>
    <w:rsid w:val="00B07C86"/>
    <w:rsid w:val="00B10821"/>
    <w:rsid w:val="00B10C41"/>
    <w:rsid w:val="00B10C8A"/>
    <w:rsid w:val="00B11340"/>
    <w:rsid w:val="00B11A85"/>
    <w:rsid w:val="00B11B69"/>
    <w:rsid w:val="00B11ED6"/>
    <w:rsid w:val="00B12278"/>
    <w:rsid w:val="00B1238F"/>
    <w:rsid w:val="00B1257B"/>
    <w:rsid w:val="00B12826"/>
    <w:rsid w:val="00B12B13"/>
    <w:rsid w:val="00B13251"/>
    <w:rsid w:val="00B1390E"/>
    <w:rsid w:val="00B13D4D"/>
    <w:rsid w:val="00B13F6D"/>
    <w:rsid w:val="00B14CC0"/>
    <w:rsid w:val="00B14EED"/>
    <w:rsid w:val="00B1503E"/>
    <w:rsid w:val="00B15052"/>
    <w:rsid w:val="00B15310"/>
    <w:rsid w:val="00B159AE"/>
    <w:rsid w:val="00B15BC2"/>
    <w:rsid w:val="00B15BE4"/>
    <w:rsid w:val="00B1632E"/>
    <w:rsid w:val="00B16448"/>
    <w:rsid w:val="00B166A6"/>
    <w:rsid w:val="00B1720A"/>
    <w:rsid w:val="00B1777B"/>
    <w:rsid w:val="00B17814"/>
    <w:rsid w:val="00B20799"/>
    <w:rsid w:val="00B20FA8"/>
    <w:rsid w:val="00B2110C"/>
    <w:rsid w:val="00B215F8"/>
    <w:rsid w:val="00B217FC"/>
    <w:rsid w:val="00B21ACF"/>
    <w:rsid w:val="00B223D9"/>
    <w:rsid w:val="00B22632"/>
    <w:rsid w:val="00B22CF1"/>
    <w:rsid w:val="00B2310E"/>
    <w:rsid w:val="00B233C2"/>
    <w:rsid w:val="00B233FF"/>
    <w:rsid w:val="00B2343F"/>
    <w:rsid w:val="00B2383A"/>
    <w:rsid w:val="00B238CC"/>
    <w:rsid w:val="00B23F32"/>
    <w:rsid w:val="00B243FC"/>
    <w:rsid w:val="00B2460C"/>
    <w:rsid w:val="00B2478D"/>
    <w:rsid w:val="00B247FC"/>
    <w:rsid w:val="00B249B7"/>
    <w:rsid w:val="00B24A4B"/>
    <w:rsid w:val="00B24AAC"/>
    <w:rsid w:val="00B24BC6"/>
    <w:rsid w:val="00B24C3B"/>
    <w:rsid w:val="00B24D2D"/>
    <w:rsid w:val="00B24E28"/>
    <w:rsid w:val="00B254EE"/>
    <w:rsid w:val="00B258CF"/>
    <w:rsid w:val="00B261D1"/>
    <w:rsid w:val="00B26B6B"/>
    <w:rsid w:val="00B26BF7"/>
    <w:rsid w:val="00B26CF0"/>
    <w:rsid w:val="00B26EDD"/>
    <w:rsid w:val="00B270B0"/>
    <w:rsid w:val="00B2716C"/>
    <w:rsid w:val="00B30E36"/>
    <w:rsid w:val="00B30E4B"/>
    <w:rsid w:val="00B31213"/>
    <w:rsid w:val="00B3157D"/>
    <w:rsid w:val="00B3171A"/>
    <w:rsid w:val="00B31B60"/>
    <w:rsid w:val="00B31FEB"/>
    <w:rsid w:val="00B322A9"/>
    <w:rsid w:val="00B3246A"/>
    <w:rsid w:val="00B32746"/>
    <w:rsid w:val="00B3288E"/>
    <w:rsid w:val="00B328DE"/>
    <w:rsid w:val="00B32FD0"/>
    <w:rsid w:val="00B33717"/>
    <w:rsid w:val="00B337D2"/>
    <w:rsid w:val="00B338DE"/>
    <w:rsid w:val="00B33ACC"/>
    <w:rsid w:val="00B33B71"/>
    <w:rsid w:val="00B346D4"/>
    <w:rsid w:val="00B34A1C"/>
    <w:rsid w:val="00B34AAD"/>
    <w:rsid w:val="00B34C7B"/>
    <w:rsid w:val="00B34DE3"/>
    <w:rsid w:val="00B34EB0"/>
    <w:rsid w:val="00B3514C"/>
    <w:rsid w:val="00B3546A"/>
    <w:rsid w:val="00B35A04"/>
    <w:rsid w:val="00B35EA6"/>
    <w:rsid w:val="00B36990"/>
    <w:rsid w:val="00B36AB0"/>
    <w:rsid w:val="00B36BF8"/>
    <w:rsid w:val="00B36D2E"/>
    <w:rsid w:val="00B37781"/>
    <w:rsid w:val="00B40465"/>
    <w:rsid w:val="00B407E9"/>
    <w:rsid w:val="00B407F9"/>
    <w:rsid w:val="00B4084E"/>
    <w:rsid w:val="00B40C53"/>
    <w:rsid w:val="00B40D21"/>
    <w:rsid w:val="00B40D70"/>
    <w:rsid w:val="00B40F46"/>
    <w:rsid w:val="00B41FB1"/>
    <w:rsid w:val="00B42812"/>
    <w:rsid w:val="00B42AC0"/>
    <w:rsid w:val="00B43326"/>
    <w:rsid w:val="00B44002"/>
    <w:rsid w:val="00B44478"/>
    <w:rsid w:val="00B44771"/>
    <w:rsid w:val="00B44D3C"/>
    <w:rsid w:val="00B453D2"/>
    <w:rsid w:val="00B45D99"/>
    <w:rsid w:val="00B45E25"/>
    <w:rsid w:val="00B4600E"/>
    <w:rsid w:val="00B46239"/>
    <w:rsid w:val="00B4696C"/>
    <w:rsid w:val="00B4698A"/>
    <w:rsid w:val="00B46E03"/>
    <w:rsid w:val="00B474B5"/>
    <w:rsid w:val="00B4776C"/>
    <w:rsid w:val="00B4782C"/>
    <w:rsid w:val="00B50227"/>
    <w:rsid w:val="00B50274"/>
    <w:rsid w:val="00B50580"/>
    <w:rsid w:val="00B50BC0"/>
    <w:rsid w:val="00B50C27"/>
    <w:rsid w:val="00B50D20"/>
    <w:rsid w:val="00B51558"/>
    <w:rsid w:val="00B51CAF"/>
    <w:rsid w:val="00B52650"/>
    <w:rsid w:val="00B52BE9"/>
    <w:rsid w:val="00B52C8D"/>
    <w:rsid w:val="00B5371C"/>
    <w:rsid w:val="00B53C23"/>
    <w:rsid w:val="00B53C60"/>
    <w:rsid w:val="00B5457F"/>
    <w:rsid w:val="00B54792"/>
    <w:rsid w:val="00B54BE3"/>
    <w:rsid w:val="00B550CD"/>
    <w:rsid w:val="00B566B9"/>
    <w:rsid w:val="00B56728"/>
    <w:rsid w:val="00B56A12"/>
    <w:rsid w:val="00B56ED2"/>
    <w:rsid w:val="00B57356"/>
    <w:rsid w:val="00B57B03"/>
    <w:rsid w:val="00B57F8C"/>
    <w:rsid w:val="00B604B6"/>
    <w:rsid w:val="00B61139"/>
    <w:rsid w:val="00B614E2"/>
    <w:rsid w:val="00B632F7"/>
    <w:rsid w:val="00B63C43"/>
    <w:rsid w:val="00B63EE5"/>
    <w:rsid w:val="00B63FE3"/>
    <w:rsid w:val="00B64624"/>
    <w:rsid w:val="00B64CCE"/>
    <w:rsid w:val="00B64DB3"/>
    <w:rsid w:val="00B6517A"/>
    <w:rsid w:val="00B654DF"/>
    <w:rsid w:val="00B65545"/>
    <w:rsid w:val="00B656BD"/>
    <w:rsid w:val="00B66070"/>
    <w:rsid w:val="00B67914"/>
    <w:rsid w:val="00B67CA1"/>
    <w:rsid w:val="00B67FC2"/>
    <w:rsid w:val="00B70061"/>
    <w:rsid w:val="00B7113E"/>
    <w:rsid w:val="00B7119B"/>
    <w:rsid w:val="00B7146A"/>
    <w:rsid w:val="00B71551"/>
    <w:rsid w:val="00B71772"/>
    <w:rsid w:val="00B71AAE"/>
    <w:rsid w:val="00B71ABF"/>
    <w:rsid w:val="00B71C07"/>
    <w:rsid w:val="00B725A7"/>
    <w:rsid w:val="00B725F7"/>
    <w:rsid w:val="00B72980"/>
    <w:rsid w:val="00B72C94"/>
    <w:rsid w:val="00B734AC"/>
    <w:rsid w:val="00B7353C"/>
    <w:rsid w:val="00B73A30"/>
    <w:rsid w:val="00B73E51"/>
    <w:rsid w:val="00B741EA"/>
    <w:rsid w:val="00B745FF"/>
    <w:rsid w:val="00B74693"/>
    <w:rsid w:val="00B746F4"/>
    <w:rsid w:val="00B7494D"/>
    <w:rsid w:val="00B758D9"/>
    <w:rsid w:val="00B75BEF"/>
    <w:rsid w:val="00B764CE"/>
    <w:rsid w:val="00B76805"/>
    <w:rsid w:val="00B76861"/>
    <w:rsid w:val="00B7695F"/>
    <w:rsid w:val="00B76F1E"/>
    <w:rsid w:val="00B772F3"/>
    <w:rsid w:val="00B774E6"/>
    <w:rsid w:val="00B774EE"/>
    <w:rsid w:val="00B778CE"/>
    <w:rsid w:val="00B77C34"/>
    <w:rsid w:val="00B80143"/>
    <w:rsid w:val="00B80298"/>
    <w:rsid w:val="00B80465"/>
    <w:rsid w:val="00B80757"/>
    <w:rsid w:val="00B80775"/>
    <w:rsid w:val="00B80B72"/>
    <w:rsid w:val="00B8136A"/>
    <w:rsid w:val="00B81564"/>
    <w:rsid w:val="00B8157E"/>
    <w:rsid w:val="00B818A4"/>
    <w:rsid w:val="00B81FAE"/>
    <w:rsid w:val="00B8200D"/>
    <w:rsid w:val="00B8225C"/>
    <w:rsid w:val="00B82E3C"/>
    <w:rsid w:val="00B82E9A"/>
    <w:rsid w:val="00B8375D"/>
    <w:rsid w:val="00B84099"/>
    <w:rsid w:val="00B84670"/>
    <w:rsid w:val="00B847C9"/>
    <w:rsid w:val="00B853FE"/>
    <w:rsid w:val="00B863D2"/>
    <w:rsid w:val="00B868F5"/>
    <w:rsid w:val="00B86A78"/>
    <w:rsid w:val="00B86BB4"/>
    <w:rsid w:val="00B87861"/>
    <w:rsid w:val="00B90815"/>
    <w:rsid w:val="00B910AA"/>
    <w:rsid w:val="00B91245"/>
    <w:rsid w:val="00B912A1"/>
    <w:rsid w:val="00B91E6B"/>
    <w:rsid w:val="00B92778"/>
    <w:rsid w:val="00B92908"/>
    <w:rsid w:val="00B92941"/>
    <w:rsid w:val="00B929C0"/>
    <w:rsid w:val="00B92D32"/>
    <w:rsid w:val="00B92D6E"/>
    <w:rsid w:val="00B92DD0"/>
    <w:rsid w:val="00B930FF"/>
    <w:rsid w:val="00B93330"/>
    <w:rsid w:val="00B93EF5"/>
    <w:rsid w:val="00B94AD8"/>
    <w:rsid w:val="00B950AC"/>
    <w:rsid w:val="00B951D1"/>
    <w:rsid w:val="00B95301"/>
    <w:rsid w:val="00B9583E"/>
    <w:rsid w:val="00B95C4E"/>
    <w:rsid w:val="00B96063"/>
    <w:rsid w:val="00B96DB6"/>
    <w:rsid w:val="00B97518"/>
    <w:rsid w:val="00B97B16"/>
    <w:rsid w:val="00B97CCA"/>
    <w:rsid w:val="00BA00B0"/>
    <w:rsid w:val="00BA0176"/>
    <w:rsid w:val="00BA036E"/>
    <w:rsid w:val="00BA06A4"/>
    <w:rsid w:val="00BA0C26"/>
    <w:rsid w:val="00BA10C6"/>
    <w:rsid w:val="00BA138F"/>
    <w:rsid w:val="00BA1C00"/>
    <w:rsid w:val="00BA1FBA"/>
    <w:rsid w:val="00BA27A1"/>
    <w:rsid w:val="00BA2845"/>
    <w:rsid w:val="00BA2906"/>
    <w:rsid w:val="00BA38D9"/>
    <w:rsid w:val="00BA39E0"/>
    <w:rsid w:val="00BA4164"/>
    <w:rsid w:val="00BA4208"/>
    <w:rsid w:val="00BA4520"/>
    <w:rsid w:val="00BA482F"/>
    <w:rsid w:val="00BA48EF"/>
    <w:rsid w:val="00BA4AB7"/>
    <w:rsid w:val="00BA50B6"/>
    <w:rsid w:val="00BA55EF"/>
    <w:rsid w:val="00BA5F46"/>
    <w:rsid w:val="00BA6342"/>
    <w:rsid w:val="00BA6DA3"/>
    <w:rsid w:val="00BA72F3"/>
    <w:rsid w:val="00BA73B0"/>
    <w:rsid w:val="00BA74E8"/>
    <w:rsid w:val="00BA7DF9"/>
    <w:rsid w:val="00BB0051"/>
    <w:rsid w:val="00BB068D"/>
    <w:rsid w:val="00BB07C4"/>
    <w:rsid w:val="00BB09E1"/>
    <w:rsid w:val="00BB0ADF"/>
    <w:rsid w:val="00BB0CCA"/>
    <w:rsid w:val="00BB15BB"/>
    <w:rsid w:val="00BB192E"/>
    <w:rsid w:val="00BB1A08"/>
    <w:rsid w:val="00BB20A4"/>
    <w:rsid w:val="00BB22C8"/>
    <w:rsid w:val="00BB22FA"/>
    <w:rsid w:val="00BB26F2"/>
    <w:rsid w:val="00BB2793"/>
    <w:rsid w:val="00BB2933"/>
    <w:rsid w:val="00BB2A9E"/>
    <w:rsid w:val="00BB3110"/>
    <w:rsid w:val="00BB375D"/>
    <w:rsid w:val="00BB39AD"/>
    <w:rsid w:val="00BB424E"/>
    <w:rsid w:val="00BB428F"/>
    <w:rsid w:val="00BB4580"/>
    <w:rsid w:val="00BB46AF"/>
    <w:rsid w:val="00BB4804"/>
    <w:rsid w:val="00BB484C"/>
    <w:rsid w:val="00BB50A1"/>
    <w:rsid w:val="00BB565E"/>
    <w:rsid w:val="00BB583F"/>
    <w:rsid w:val="00BB584B"/>
    <w:rsid w:val="00BB58CE"/>
    <w:rsid w:val="00BB5951"/>
    <w:rsid w:val="00BB5A55"/>
    <w:rsid w:val="00BB5FEF"/>
    <w:rsid w:val="00BB6A9B"/>
    <w:rsid w:val="00BB6AF0"/>
    <w:rsid w:val="00BB6B9A"/>
    <w:rsid w:val="00BB710A"/>
    <w:rsid w:val="00BB7688"/>
    <w:rsid w:val="00BB79BB"/>
    <w:rsid w:val="00BB7B20"/>
    <w:rsid w:val="00BB7CFB"/>
    <w:rsid w:val="00BC0225"/>
    <w:rsid w:val="00BC065D"/>
    <w:rsid w:val="00BC0CFE"/>
    <w:rsid w:val="00BC1B6F"/>
    <w:rsid w:val="00BC2413"/>
    <w:rsid w:val="00BC24BB"/>
    <w:rsid w:val="00BC2630"/>
    <w:rsid w:val="00BC2D4E"/>
    <w:rsid w:val="00BC3398"/>
    <w:rsid w:val="00BC353D"/>
    <w:rsid w:val="00BC35D8"/>
    <w:rsid w:val="00BC3867"/>
    <w:rsid w:val="00BC4082"/>
    <w:rsid w:val="00BC47F5"/>
    <w:rsid w:val="00BC4837"/>
    <w:rsid w:val="00BC486F"/>
    <w:rsid w:val="00BC51B2"/>
    <w:rsid w:val="00BC547D"/>
    <w:rsid w:val="00BC5900"/>
    <w:rsid w:val="00BC5F4C"/>
    <w:rsid w:val="00BC6936"/>
    <w:rsid w:val="00BC6BA3"/>
    <w:rsid w:val="00BC6CF7"/>
    <w:rsid w:val="00BC6E90"/>
    <w:rsid w:val="00BC7065"/>
    <w:rsid w:val="00BC73E3"/>
    <w:rsid w:val="00BD0193"/>
    <w:rsid w:val="00BD1096"/>
    <w:rsid w:val="00BD1352"/>
    <w:rsid w:val="00BD16F1"/>
    <w:rsid w:val="00BD1B06"/>
    <w:rsid w:val="00BD21A7"/>
    <w:rsid w:val="00BD249D"/>
    <w:rsid w:val="00BD2654"/>
    <w:rsid w:val="00BD27AF"/>
    <w:rsid w:val="00BD2E80"/>
    <w:rsid w:val="00BD2EA8"/>
    <w:rsid w:val="00BD2FBC"/>
    <w:rsid w:val="00BD3023"/>
    <w:rsid w:val="00BD325D"/>
    <w:rsid w:val="00BD33EC"/>
    <w:rsid w:val="00BD3CFD"/>
    <w:rsid w:val="00BD3DF6"/>
    <w:rsid w:val="00BD4084"/>
    <w:rsid w:val="00BD58D3"/>
    <w:rsid w:val="00BD5D70"/>
    <w:rsid w:val="00BD61D8"/>
    <w:rsid w:val="00BD626B"/>
    <w:rsid w:val="00BD66AC"/>
    <w:rsid w:val="00BD67F4"/>
    <w:rsid w:val="00BD6979"/>
    <w:rsid w:val="00BD6B0D"/>
    <w:rsid w:val="00BD6BC9"/>
    <w:rsid w:val="00BD6ED1"/>
    <w:rsid w:val="00BD7065"/>
    <w:rsid w:val="00BD7120"/>
    <w:rsid w:val="00BD749B"/>
    <w:rsid w:val="00BD7836"/>
    <w:rsid w:val="00BD7FC0"/>
    <w:rsid w:val="00BE0A1E"/>
    <w:rsid w:val="00BE0BF6"/>
    <w:rsid w:val="00BE0DF8"/>
    <w:rsid w:val="00BE0EB1"/>
    <w:rsid w:val="00BE164F"/>
    <w:rsid w:val="00BE1701"/>
    <w:rsid w:val="00BE2476"/>
    <w:rsid w:val="00BE2676"/>
    <w:rsid w:val="00BE28D6"/>
    <w:rsid w:val="00BE2DC3"/>
    <w:rsid w:val="00BE3749"/>
    <w:rsid w:val="00BE3A20"/>
    <w:rsid w:val="00BE3A34"/>
    <w:rsid w:val="00BE4043"/>
    <w:rsid w:val="00BE4873"/>
    <w:rsid w:val="00BE5ACE"/>
    <w:rsid w:val="00BE62F0"/>
    <w:rsid w:val="00BE6D79"/>
    <w:rsid w:val="00BE6FE5"/>
    <w:rsid w:val="00BE7096"/>
    <w:rsid w:val="00BE732D"/>
    <w:rsid w:val="00BE76A4"/>
    <w:rsid w:val="00BE7A8A"/>
    <w:rsid w:val="00BF1070"/>
    <w:rsid w:val="00BF2042"/>
    <w:rsid w:val="00BF2333"/>
    <w:rsid w:val="00BF234E"/>
    <w:rsid w:val="00BF2454"/>
    <w:rsid w:val="00BF261F"/>
    <w:rsid w:val="00BF27F2"/>
    <w:rsid w:val="00BF2995"/>
    <w:rsid w:val="00BF29B9"/>
    <w:rsid w:val="00BF2C25"/>
    <w:rsid w:val="00BF3133"/>
    <w:rsid w:val="00BF3274"/>
    <w:rsid w:val="00BF33FC"/>
    <w:rsid w:val="00BF357E"/>
    <w:rsid w:val="00BF362B"/>
    <w:rsid w:val="00BF425A"/>
    <w:rsid w:val="00BF4829"/>
    <w:rsid w:val="00BF483F"/>
    <w:rsid w:val="00BF4C50"/>
    <w:rsid w:val="00BF4EB2"/>
    <w:rsid w:val="00BF4F63"/>
    <w:rsid w:val="00BF5497"/>
    <w:rsid w:val="00BF56DD"/>
    <w:rsid w:val="00BF59CD"/>
    <w:rsid w:val="00BF5CF0"/>
    <w:rsid w:val="00BF72CE"/>
    <w:rsid w:val="00BF760A"/>
    <w:rsid w:val="00BF7C9B"/>
    <w:rsid w:val="00C0020D"/>
    <w:rsid w:val="00C004C3"/>
    <w:rsid w:val="00C0082D"/>
    <w:rsid w:val="00C00CE0"/>
    <w:rsid w:val="00C0102A"/>
    <w:rsid w:val="00C0108C"/>
    <w:rsid w:val="00C015F8"/>
    <w:rsid w:val="00C01A1A"/>
    <w:rsid w:val="00C01B28"/>
    <w:rsid w:val="00C02138"/>
    <w:rsid w:val="00C0251F"/>
    <w:rsid w:val="00C02C15"/>
    <w:rsid w:val="00C02C1C"/>
    <w:rsid w:val="00C03184"/>
    <w:rsid w:val="00C03484"/>
    <w:rsid w:val="00C03C8C"/>
    <w:rsid w:val="00C048E8"/>
    <w:rsid w:val="00C04B03"/>
    <w:rsid w:val="00C053A1"/>
    <w:rsid w:val="00C05DB5"/>
    <w:rsid w:val="00C05EE4"/>
    <w:rsid w:val="00C06305"/>
    <w:rsid w:val="00C06A5A"/>
    <w:rsid w:val="00C06B04"/>
    <w:rsid w:val="00C06BA5"/>
    <w:rsid w:val="00C06E1B"/>
    <w:rsid w:val="00C06E29"/>
    <w:rsid w:val="00C06EB5"/>
    <w:rsid w:val="00C0734B"/>
    <w:rsid w:val="00C07951"/>
    <w:rsid w:val="00C104B1"/>
    <w:rsid w:val="00C105EF"/>
    <w:rsid w:val="00C1075B"/>
    <w:rsid w:val="00C107DA"/>
    <w:rsid w:val="00C109D7"/>
    <w:rsid w:val="00C10B3E"/>
    <w:rsid w:val="00C112F0"/>
    <w:rsid w:val="00C119DB"/>
    <w:rsid w:val="00C11B9B"/>
    <w:rsid w:val="00C11F52"/>
    <w:rsid w:val="00C12765"/>
    <w:rsid w:val="00C138CE"/>
    <w:rsid w:val="00C13B66"/>
    <w:rsid w:val="00C14459"/>
    <w:rsid w:val="00C1457B"/>
    <w:rsid w:val="00C14DCF"/>
    <w:rsid w:val="00C152BF"/>
    <w:rsid w:val="00C1556B"/>
    <w:rsid w:val="00C157EE"/>
    <w:rsid w:val="00C15E95"/>
    <w:rsid w:val="00C1619A"/>
    <w:rsid w:val="00C16ABC"/>
    <w:rsid w:val="00C174B5"/>
    <w:rsid w:val="00C1751E"/>
    <w:rsid w:val="00C175E8"/>
    <w:rsid w:val="00C2009E"/>
    <w:rsid w:val="00C20CAF"/>
    <w:rsid w:val="00C20F3A"/>
    <w:rsid w:val="00C20FB5"/>
    <w:rsid w:val="00C21A6A"/>
    <w:rsid w:val="00C21D46"/>
    <w:rsid w:val="00C2236D"/>
    <w:rsid w:val="00C22DDD"/>
    <w:rsid w:val="00C22FA8"/>
    <w:rsid w:val="00C23A25"/>
    <w:rsid w:val="00C23A3E"/>
    <w:rsid w:val="00C23C2F"/>
    <w:rsid w:val="00C24009"/>
    <w:rsid w:val="00C2457D"/>
    <w:rsid w:val="00C250ED"/>
    <w:rsid w:val="00C25771"/>
    <w:rsid w:val="00C260F9"/>
    <w:rsid w:val="00C262AD"/>
    <w:rsid w:val="00C2670C"/>
    <w:rsid w:val="00C26C3D"/>
    <w:rsid w:val="00C26CF2"/>
    <w:rsid w:val="00C2791C"/>
    <w:rsid w:val="00C27942"/>
    <w:rsid w:val="00C27FE7"/>
    <w:rsid w:val="00C304BC"/>
    <w:rsid w:val="00C314A9"/>
    <w:rsid w:val="00C31D0C"/>
    <w:rsid w:val="00C31D8E"/>
    <w:rsid w:val="00C31F05"/>
    <w:rsid w:val="00C3203C"/>
    <w:rsid w:val="00C323FD"/>
    <w:rsid w:val="00C32477"/>
    <w:rsid w:val="00C32811"/>
    <w:rsid w:val="00C329F2"/>
    <w:rsid w:val="00C33164"/>
    <w:rsid w:val="00C332D5"/>
    <w:rsid w:val="00C3354F"/>
    <w:rsid w:val="00C33B48"/>
    <w:rsid w:val="00C33C98"/>
    <w:rsid w:val="00C34110"/>
    <w:rsid w:val="00C34D42"/>
    <w:rsid w:val="00C353FC"/>
    <w:rsid w:val="00C35728"/>
    <w:rsid w:val="00C35A3C"/>
    <w:rsid w:val="00C36AF4"/>
    <w:rsid w:val="00C36B37"/>
    <w:rsid w:val="00C36B3A"/>
    <w:rsid w:val="00C36BF9"/>
    <w:rsid w:val="00C36D8F"/>
    <w:rsid w:val="00C36E61"/>
    <w:rsid w:val="00C36FAA"/>
    <w:rsid w:val="00C371EB"/>
    <w:rsid w:val="00C37365"/>
    <w:rsid w:val="00C37793"/>
    <w:rsid w:val="00C4090B"/>
    <w:rsid w:val="00C40C5C"/>
    <w:rsid w:val="00C4170E"/>
    <w:rsid w:val="00C41CAD"/>
    <w:rsid w:val="00C41EA3"/>
    <w:rsid w:val="00C423F2"/>
    <w:rsid w:val="00C42768"/>
    <w:rsid w:val="00C42BF7"/>
    <w:rsid w:val="00C42D65"/>
    <w:rsid w:val="00C43E0D"/>
    <w:rsid w:val="00C43FF6"/>
    <w:rsid w:val="00C447F5"/>
    <w:rsid w:val="00C44A0D"/>
    <w:rsid w:val="00C44E60"/>
    <w:rsid w:val="00C451F1"/>
    <w:rsid w:val="00C45232"/>
    <w:rsid w:val="00C452DE"/>
    <w:rsid w:val="00C45678"/>
    <w:rsid w:val="00C4591A"/>
    <w:rsid w:val="00C45FE5"/>
    <w:rsid w:val="00C467CB"/>
    <w:rsid w:val="00C46E92"/>
    <w:rsid w:val="00C470A8"/>
    <w:rsid w:val="00C4722A"/>
    <w:rsid w:val="00C478D7"/>
    <w:rsid w:val="00C47B89"/>
    <w:rsid w:val="00C47B98"/>
    <w:rsid w:val="00C47D88"/>
    <w:rsid w:val="00C500D5"/>
    <w:rsid w:val="00C500EA"/>
    <w:rsid w:val="00C502F7"/>
    <w:rsid w:val="00C50F5C"/>
    <w:rsid w:val="00C51370"/>
    <w:rsid w:val="00C51428"/>
    <w:rsid w:val="00C515C7"/>
    <w:rsid w:val="00C5166E"/>
    <w:rsid w:val="00C51AA8"/>
    <w:rsid w:val="00C52487"/>
    <w:rsid w:val="00C5273B"/>
    <w:rsid w:val="00C528C9"/>
    <w:rsid w:val="00C52FAB"/>
    <w:rsid w:val="00C5350C"/>
    <w:rsid w:val="00C536F4"/>
    <w:rsid w:val="00C543C0"/>
    <w:rsid w:val="00C543CA"/>
    <w:rsid w:val="00C54D89"/>
    <w:rsid w:val="00C55023"/>
    <w:rsid w:val="00C55528"/>
    <w:rsid w:val="00C56221"/>
    <w:rsid w:val="00C562AC"/>
    <w:rsid w:val="00C5669B"/>
    <w:rsid w:val="00C56A52"/>
    <w:rsid w:val="00C56F03"/>
    <w:rsid w:val="00C56F9A"/>
    <w:rsid w:val="00C570D1"/>
    <w:rsid w:val="00C5736B"/>
    <w:rsid w:val="00C5753E"/>
    <w:rsid w:val="00C5764F"/>
    <w:rsid w:val="00C57A48"/>
    <w:rsid w:val="00C57E94"/>
    <w:rsid w:val="00C57EC8"/>
    <w:rsid w:val="00C57F2E"/>
    <w:rsid w:val="00C6089C"/>
    <w:rsid w:val="00C60A7A"/>
    <w:rsid w:val="00C60C3A"/>
    <w:rsid w:val="00C60D32"/>
    <w:rsid w:val="00C6102E"/>
    <w:rsid w:val="00C61648"/>
    <w:rsid w:val="00C61871"/>
    <w:rsid w:val="00C618AE"/>
    <w:rsid w:val="00C61903"/>
    <w:rsid w:val="00C61BE2"/>
    <w:rsid w:val="00C61DCA"/>
    <w:rsid w:val="00C6228A"/>
    <w:rsid w:val="00C623AD"/>
    <w:rsid w:val="00C62668"/>
    <w:rsid w:val="00C628F0"/>
    <w:rsid w:val="00C62A1D"/>
    <w:rsid w:val="00C62B45"/>
    <w:rsid w:val="00C62D0E"/>
    <w:rsid w:val="00C62F6E"/>
    <w:rsid w:val="00C62FB7"/>
    <w:rsid w:val="00C62FD9"/>
    <w:rsid w:val="00C63277"/>
    <w:rsid w:val="00C6343D"/>
    <w:rsid w:val="00C636A3"/>
    <w:rsid w:val="00C63B17"/>
    <w:rsid w:val="00C645DD"/>
    <w:rsid w:val="00C6471D"/>
    <w:rsid w:val="00C6487A"/>
    <w:rsid w:val="00C64AF0"/>
    <w:rsid w:val="00C64E34"/>
    <w:rsid w:val="00C64E54"/>
    <w:rsid w:val="00C658B2"/>
    <w:rsid w:val="00C658BD"/>
    <w:rsid w:val="00C66256"/>
    <w:rsid w:val="00C666EA"/>
    <w:rsid w:val="00C66982"/>
    <w:rsid w:val="00C669FA"/>
    <w:rsid w:val="00C66D3B"/>
    <w:rsid w:val="00C66D8E"/>
    <w:rsid w:val="00C675DD"/>
    <w:rsid w:val="00C6773D"/>
    <w:rsid w:val="00C677C3"/>
    <w:rsid w:val="00C6795F"/>
    <w:rsid w:val="00C679D2"/>
    <w:rsid w:val="00C67C4E"/>
    <w:rsid w:val="00C709F0"/>
    <w:rsid w:val="00C70DA6"/>
    <w:rsid w:val="00C70DBC"/>
    <w:rsid w:val="00C710E9"/>
    <w:rsid w:val="00C715F8"/>
    <w:rsid w:val="00C71C5E"/>
    <w:rsid w:val="00C72013"/>
    <w:rsid w:val="00C7223F"/>
    <w:rsid w:val="00C728B4"/>
    <w:rsid w:val="00C728EB"/>
    <w:rsid w:val="00C72C2F"/>
    <w:rsid w:val="00C73082"/>
    <w:rsid w:val="00C7327F"/>
    <w:rsid w:val="00C73447"/>
    <w:rsid w:val="00C735A8"/>
    <w:rsid w:val="00C73627"/>
    <w:rsid w:val="00C739DA"/>
    <w:rsid w:val="00C73A30"/>
    <w:rsid w:val="00C73F1F"/>
    <w:rsid w:val="00C74655"/>
    <w:rsid w:val="00C747F6"/>
    <w:rsid w:val="00C750C7"/>
    <w:rsid w:val="00C75249"/>
    <w:rsid w:val="00C75398"/>
    <w:rsid w:val="00C75C25"/>
    <w:rsid w:val="00C75D26"/>
    <w:rsid w:val="00C75D57"/>
    <w:rsid w:val="00C76048"/>
    <w:rsid w:val="00C7678F"/>
    <w:rsid w:val="00C767A9"/>
    <w:rsid w:val="00C76F71"/>
    <w:rsid w:val="00C7742B"/>
    <w:rsid w:val="00C80282"/>
    <w:rsid w:val="00C806FF"/>
    <w:rsid w:val="00C80B98"/>
    <w:rsid w:val="00C80BA3"/>
    <w:rsid w:val="00C8114D"/>
    <w:rsid w:val="00C81789"/>
    <w:rsid w:val="00C81E5A"/>
    <w:rsid w:val="00C8212A"/>
    <w:rsid w:val="00C82173"/>
    <w:rsid w:val="00C824C2"/>
    <w:rsid w:val="00C82574"/>
    <w:rsid w:val="00C82586"/>
    <w:rsid w:val="00C82B88"/>
    <w:rsid w:val="00C82CAE"/>
    <w:rsid w:val="00C82D83"/>
    <w:rsid w:val="00C82DFA"/>
    <w:rsid w:val="00C82E70"/>
    <w:rsid w:val="00C82EB5"/>
    <w:rsid w:val="00C82F8C"/>
    <w:rsid w:val="00C8312D"/>
    <w:rsid w:val="00C8313E"/>
    <w:rsid w:val="00C839D5"/>
    <w:rsid w:val="00C83A11"/>
    <w:rsid w:val="00C83B10"/>
    <w:rsid w:val="00C83CE4"/>
    <w:rsid w:val="00C83F86"/>
    <w:rsid w:val="00C845CE"/>
    <w:rsid w:val="00C84608"/>
    <w:rsid w:val="00C8470F"/>
    <w:rsid w:val="00C84BB2"/>
    <w:rsid w:val="00C84F3C"/>
    <w:rsid w:val="00C85176"/>
    <w:rsid w:val="00C85392"/>
    <w:rsid w:val="00C8592D"/>
    <w:rsid w:val="00C859B2"/>
    <w:rsid w:val="00C860F0"/>
    <w:rsid w:val="00C864A4"/>
    <w:rsid w:val="00C8664B"/>
    <w:rsid w:val="00C8698C"/>
    <w:rsid w:val="00C86C28"/>
    <w:rsid w:val="00C86FF1"/>
    <w:rsid w:val="00C8727A"/>
    <w:rsid w:val="00C879D0"/>
    <w:rsid w:val="00C87CF0"/>
    <w:rsid w:val="00C87F66"/>
    <w:rsid w:val="00C90276"/>
    <w:rsid w:val="00C9084E"/>
    <w:rsid w:val="00C91B8A"/>
    <w:rsid w:val="00C91C61"/>
    <w:rsid w:val="00C91E0F"/>
    <w:rsid w:val="00C91EA9"/>
    <w:rsid w:val="00C91EDF"/>
    <w:rsid w:val="00C91F4F"/>
    <w:rsid w:val="00C923EF"/>
    <w:rsid w:val="00C927E2"/>
    <w:rsid w:val="00C928FB"/>
    <w:rsid w:val="00C92C08"/>
    <w:rsid w:val="00C92C55"/>
    <w:rsid w:val="00C92C65"/>
    <w:rsid w:val="00C9345E"/>
    <w:rsid w:val="00C93707"/>
    <w:rsid w:val="00C94207"/>
    <w:rsid w:val="00C9457B"/>
    <w:rsid w:val="00C9491F"/>
    <w:rsid w:val="00C95422"/>
    <w:rsid w:val="00C955B2"/>
    <w:rsid w:val="00C95719"/>
    <w:rsid w:val="00C957EA"/>
    <w:rsid w:val="00C95C7C"/>
    <w:rsid w:val="00C95D45"/>
    <w:rsid w:val="00C963FB"/>
    <w:rsid w:val="00C96595"/>
    <w:rsid w:val="00C969E6"/>
    <w:rsid w:val="00C96DBF"/>
    <w:rsid w:val="00C9752E"/>
    <w:rsid w:val="00CA0898"/>
    <w:rsid w:val="00CA15E9"/>
    <w:rsid w:val="00CA16F1"/>
    <w:rsid w:val="00CA1A01"/>
    <w:rsid w:val="00CA1E8C"/>
    <w:rsid w:val="00CA229E"/>
    <w:rsid w:val="00CA23DE"/>
    <w:rsid w:val="00CA29D2"/>
    <w:rsid w:val="00CA2FF6"/>
    <w:rsid w:val="00CA331A"/>
    <w:rsid w:val="00CA34C8"/>
    <w:rsid w:val="00CA3C6F"/>
    <w:rsid w:val="00CA3F5B"/>
    <w:rsid w:val="00CA3F92"/>
    <w:rsid w:val="00CA474B"/>
    <w:rsid w:val="00CA48FC"/>
    <w:rsid w:val="00CA4C1F"/>
    <w:rsid w:val="00CA4E40"/>
    <w:rsid w:val="00CA4E96"/>
    <w:rsid w:val="00CA577A"/>
    <w:rsid w:val="00CA5915"/>
    <w:rsid w:val="00CA63CF"/>
    <w:rsid w:val="00CA6467"/>
    <w:rsid w:val="00CA6826"/>
    <w:rsid w:val="00CA7134"/>
    <w:rsid w:val="00CA7302"/>
    <w:rsid w:val="00CA7AAD"/>
    <w:rsid w:val="00CA7B3E"/>
    <w:rsid w:val="00CA7D52"/>
    <w:rsid w:val="00CA7F37"/>
    <w:rsid w:val="00CA7FD4"/>
    <w:rsid w:val="00CB0175"/>
    <w:rsid w:val="00CB047C"/>
    <w:rsid w:val="00CB085D"/>
    <w:rsid w:val="00CB0B34"/>
    <w:rsid w:val="00CB0BD4"/>
    <w:rsid w:val="00CB12A9"/>
    <w:rsid w:val="00CB15B4"/>
    <w:rsid w:val="00CB1A2E"/>
    <w:rsid w:val="00CB20BB"/>
    <w:rsid w:val="00CB269C"/>
    <w:rsid w:val="00CB293B"/>
    <w:rsid w:val="00CB29B4"/>
    <w:rsid w:val="00CB2BCE"/>
    <w:rsid w:val="00CB2D1C"/>
    <w:rsid w:val="00CB36C9"/>
    <w:rsid w:val="00CB4037"/>
    <w:rsid w:val="00CB4BC0"/>
    <w:rsid w:val="00CB4E0D"/>
    <w:rsid w:val="00CB4EA1"/>
    <w:rsid w:val="00CB560D"/>
    <w:rsid w:val="00CB5EF8"/>
    <w:rsid w:val="00CB64EA"/>
    <w:rsid w:val="00CB6795"/>
    <w:rsid w:val="00CB684E"/>
    <w:rsid w:val="00CB7596"/>
    <w:rsid w:val="00CB7816"/>
    <w:rsid w:val="00CB7B5D"/>
    <w:rsid w:val="00CC0461"/>
    <w:rsid w:val="00CC0609"/>
    <w:rsid w:val="00CC0666"/>
    <w:rsid w:val="00CC071C"/>
    <w:rsid w:val="00CC087B"/>
    <w:rsid w:val="00CC0C5F"/>
    <w:rsid w:val="00CC1976"/>
    <w:rsid w:val="00CC1DE3"/>
    <w:rsid w:val="00CC1FAB"/>
    <w:rsid w:val="00CC2903"/>
    <w:rsid w:val="00CC2A26"/>
    <w:rsid w:val="00CC2B96"/>
    <w:rsid w:val="00CC2EA4"/>
    <w:rsid w:val="00CC307C"/>
    <w:rsid w:val="00CC31C5"/>
    <w:rsid w:val="00CC352C"/>
    <w:rsid w:val="00CC3AD8"/>
    <w:rsid w:val="00CC429E"/>
    <w:rsid w:val="00CC4487"/>
    <w:rsid w:val="00CC4A3C"/>
    <w:rsid w:val="00CC4A51"/>
    <w:rsid w:val="00CC52C9"/>
    <w:rsid w:val="00CC552F"/>
    <w:rsid w:val="00CC5BA7"/>
    <w:rsid w:val="00CC5D7E"/>
    <w:rsid w:val="00CC604E"/>
    <w:rsid w:val="00CC7253"/>
    <w:rsid w:val="00CC747B"/>
    <w:rsid w:val="00CC77D0"/>
    <w:rsid w:val="00CC7FAC"/>
    <w:rsid w:val="00CD0696"/>
    <w:rsid w:val="00CD086D"/>
    <w:rsid w:val="00CD08E4"/>
    <w:rsid w:val="00CD0B74"/>
    <w:rsid w:val="00CD16BF"/>
    <w:rsid w:val="00CD1781"/>
    <w:rsid w:val="00CD1CE6"/>
    <w:rsid w:val="00CD23DD"/>
    <w:rsid w:val="00CD2D90"/>
    <w:rsid w:val="00CD2E5F"/>
    <w:rsid w:val="00CD3116"/>
    <w:rsid w:val="00CD34C3"/>
    <w:rsid w:val="00CD3B98"/>
    <w:rsid w:val="00CD3DA9"/>
    <w:rsid w:val="00CD4246"/>
    <w:rsid w:val="00CD4CF1"/>
    <w:rsid w:val="00CD5561"/>
    <w:rsid w:val="00CD56B3"/>
    <w:rsid w:val="00CD582C"/>
    <w:rsid w:val="00CD5B92"/>
    <w:rsid w:val="00CD5E0D"/>
    <w:rsid w:val="00CD66FD"/>
    <w:rsid w:val="00CD789B"/>
    <w:rsid w:val="00CD79FA"/>
    <w:rsid w:val="00CE0256"/>
    <w:rsid w:val="00CE0823"/>
    <w:rsid w:val="00CE08DD"/>
    <w:rsid w:val="00CE10A7"/>
    <w:rsid w:val="00CE10C9"/>
    <w:rsid w:val="00CE15CF"/>
    <w:rsid w:val="00CE2363"/>
    <w:rsid w:val="00CE26C5"/>
    <w:rsid w:val="00CE2830"/>
    <w:rsid w:val="00CE2BE3"/>
    <w:rsid w:val="00CE2D31"/>
    <w:rsid w:val="00CE2E1D"/>
    <w:rsid w:val="00CE2ED1"/>
    <w:rsid w:val="00CE32BD"/>
    <w:rsid w:val="00CE3CF1"/>
    <w:rsid w:val="00CE439E"/>
    <w:rsid w:val="00CE5157"/>
    <w:rsid w:val="00CE51A8"/>
    <w:rsid w:val="00CE5937"/>
    <w:rsid w:val="00CE607C"/>
    <w:rsid w:val="00CE6299"/>
    <w:rsid w:val="00CE690A"/>
    <w:rsid w:val="00CE69A5"/>
    <w:rsid w:val="00CE6C6E"/>
    <w:rsid w:val="00CE7271"/>
    <w:rsid w:val="00CE7831"/>
    <w:rsid w:val="00CE7A03"/>
    <w:rsid w:val="00CE7C03"/>
    <w:rsid w:val="00CF06A4"/>
    <w:rsid w:val="00CF0FF0"/>
    <w:rsid w:val="00CF1118"/>
    <w:rsid w:val="00CF1721"/>
    <w:rsid w:val="00CF1A04"/>
    <w:rsid w:val="00CF1E83"/>
    <w:rsid w:val="00CF263E"/>
    <w:rsid w:val="00CF2A7E"/>
    <w:rsid w:val="00CF2BE4"/>
    <w:rsid w:val="00CF3495"/>
    <w:rsid w:val="00CF37D8"/>
    <w:rsid w:val="00CF38E6"/>
    <w:rsid w:val="00CF3907"/>
    <w:rsid w:val="00CF3E69"/>
    <w:rsid w:val="00CF3E6B"/>
    <w:rsid w:val="00CF3EA3"/>
    <w:rsid w:val="00CF42B6"/>
    <w:rsid w:val="00CF4D00"/>
    <w:rsid w:val="00CF4EDD"/>
    <w:rsid w:val="00CF50DC"/>
    <w:rsid w:val="00CF55F8"/>
    <w:rsid w:val="00CF5949"/>
    <w:rsid w:val="00CF5BAF"/>
    <w:rsid w:val="00CF5BB9"/>
    <w:rsid w:val="00CF5CB3"/>
    <w:rsid w:val="00CF6133"/>
    <w:rsid w:val="00CF62F8"/>
    <w:rsid w:val="00CF6586"/>
    <w:rsid w:val="00CF6D82"/>
    <w:rsid w:val="00CF719E"/>
    <w:rsid w:val="00CF72BE"/>
    <w:rsid w:val="00CF7627"/>
    <w:rsid w:val="00CF766B"/>
    <w:rsid w:val="00CF7A37"/>
    <w:rsid w:val="00D0020C"/>
    <w:rsid w:val="00D00816"/>
    <w:rsid w:val="00D008AA"/>
    <w:rsid w:val="00D0093A"/>
    <w:rsid w:val="00D00A71"/>
    <w:rsid w:val="00D00C3B"/>
    <w:rsid w:val="00D014C8"/>
    <w:rsid w:val="00D0182D"/>
    <w:rsid w:val="00D019A1"/>
    <w:rsid w:val="00D01BCC"/>
    <w:rsid w:val="00D01EFC"/>
    <w:rsid w:val="00D020EB"/>
    <w:rsid w:val="00D026F7"/>
    <w:rsid w:val="00D0281F"/>
    <w:rsid w:val="00D02CBD"/>
    <w:rsid w:val="00D0303B"/>
    <w:rsid w:val="00D031D6"/>
    <w:rsid w:val="00D03241"/>
    <w:rsid w:val="00D03612"/>
    <w:rsid w:val="00D03911"/>
    <w:rsid w:val="00D03963"/>
    <w:rsid w:val="00D03A89"/>
    <w:rsid w:val="00D03E67"/>
    <w:rsid w:val="00D03E9D"/>
    <w:rsid w:val="00D048D4"/>
    <w:rsid w:val="00D04BF1"/>
    <w:rsid w:val="00D04E17"/>
    <w:rsid w:val="00D052F9"/>
    <w:rsid w:val="00D054BC"/>
    <w:rsid w:val="00D056B6"/>
    <w:rsid w:val="00D05800"/>
    <w:rsid w:val="00D05D4E"/>
    <w:rsid w:val="00D05D94"/>
    <w:rsid w:val="00D06297"/>
    <w:rsid w:val="00D0653B"/>
    <w:rsid w:val="00D068CF"/>
    <w:rsid w:val="00D0696C"/>
    <w:rsid w:val="00D072B4"/>
    <w:rsid w:val="00D07702"/>
    <w:rsid w:val="00D07E19"/>
    <w:rsid w:val="00D1040A"/>
    <w:rsid w:val="00D105CE"/>
    <w:rsid w:val="00D11853"/>
    <w:rsid w:val="00D11A0E"/>
    <w:rsid w:val="00D11CDC"/>
    <w:rsid w:val="00D12314"/>
    <w:rsid w:val="00D1243A"/>
    <w:rsid w:val="00D130F9"/>
    <w:rsid w:val="00D1310C"/>
    <w:rsid w:val="00D13395"/>
    <w:rsid w:val="00D13853"/>
    <w:rsid w:val="00D14E7C"/>
    <w:rsid w:val="00D150DF"/>
    <w:rsid w:val="00D152FE"/>
    <w:rsid w:val="00D15304"/>
    <w:rsid w:val="00D154FE"/>
    <w:rsid w:val="00D15918"/>
    <w:rsid w:val="00D1603E"/>
    <w:rsid w:val="00D1666E"/>
    <w:rsid w:val="00D16CA0"/>
    <w:rsid w:val="00D16CA5"/>
    <w:rsid w:val="00D174CD"/>
    <w:rsid w:val="00D17507"/>
    <w:rsid w:val="00D20626"/>
    <w:rsid w:val="00D20BD0"/>
    <w:rsid w:val="00D21157"/>
    <w:rsid w:val="00D2290D"/>
    <w:rsid w:val="00D22A3C"/>
    <w:rsid w:val="00D22B09"/>
    <w:rsid w:val="00D22B5D"/>
    <w:rsid w:val="00D22CDD"/>
    <w:rsid w:val="00D22DD6"/>
    <w:rsid w:val="00D22F8C"/>
    <w:rsid w:val="00D23776"/>
    <w:rsid w:val="00D238A5"/>
    <w:rsid w:val="00D239FF"/>
    <w:rsid w:val="00D23ADE"/>
    <w:rsid w:val="00D23FA4"/>
    <w:rsid w:val="00D24754"/>
    <w:rsid w:val="00D24856"/>
    <w:rsid w:val="00D24860"/>
    <w:rsid w:val="00D24ED5"/>
    <w:rsid w:val="00D24EF8"/>
    <w:rsid w:val="00D25341"/>
    <w:rsid w:val="00D25B95"/>
    <w:rsid w:val="00D26282"/>
    <w:rsid w:val="00D2644F"/>
    <w:rsid w:val="00D2683F"/>
    <w:rsid w:val="00D26974"/>
    <w:rsid w:val="00D27AE7"/>
    <w:rsid w:val="00D27B86"/>
    <w:rsid w:val="00D301BA"/>
    <w:rsid w:val="00D304ED"/>
    <w:rsid w:val="00D3069C"/>
    <w:rsid w:val="00D30ED3"/>
    <w:rsid w:val="00D30F21"/>
    <w:rsid w:val="00D310AC"/>
    <w:rsid w:val="00D312CA"/>
    <w:rsid w:val="00D312EE"/>
    <w:rsid w:val="00D31753"/>
    <w:rsid w:val="00D31C1D"/>
    <w:rsid w:val="00D323CC"/>
    <w:rsid w:val="00D325D6"/>
    <w:rsid w:val="00D32746"/>
    <w:rsid w:val="00D327F1"/>
    <w:rsid w:val="00D32B6C"/>
    <w:rsid w:val="00D32BDD"/>
    <w:rsid w:val="00D344A4"/>
    <w:rsid w:val="00D3470F"/>
    <w:rsid w:val="00D34FE1"/>
    <w:rsid w:val="00D35137"/>
    <w:rsid w:val="00D35337"/>
    <w:rsid w:val="00D35D95"/>
    <w:rsid w:val="00D35EAB"/>
    <w:rsid w:val="00D36670"/>
    <w:rsid w:val="00D366E3"/>
    <w:rsid w:val="00D36EE0"/>
    <w:rsid w:val="00D3762E"/>
    <w:rsid w:val="00D377B3"/>
    <w:rsid w:val="00D40273"/>
    <w:rsid w:val="00D40C78"/>
    <w:rsid w:val="00D40D4F"/>
    <w:rsid w:val="00D41082"/>
    <w:rsid w:val="00D41C88"/>
    <w:rsid w:val="00D4271C"/>
    <w:rsid w:val="00D430D1"/>
    <w:rsid w:val="00D43CB0"/>
    <w:rsid w:val="00D44376"/>
    <w:rsid w:val="00D449D8"/>
    <w:rsid w:val="00D44CD8"/>
    <w:rsid w:val="00D45ACB"/>
    <w:rsid w:val="00D45D52"/>
    <w:rsid w:val="00D46754"/>
    <w:rsid w:val="00D46A5E"/>
    <w:rsid w:val="00D47212"/>
    <w:rsid w:val="00D4722F"/>
    <w:rsid w:val="00D47EB2"/>
    <w:rsid w:val="00D50568"/>
    <w:rsid w:val="00D50E5A"/>
    <w:rsid w:val="00D5133B"/>
    <w:rsid w:val="00D516B6"/>
    <w:rsid w:val="00D518B9"/>
    <w:rsid w:val="00D52262"/>
    <w:rsid w:val="00D523D3"/>
    <w:rsid w:val="00D5278F"/>
    <w:rsid w:val="00D52DDF"/>
    <w:rsid w:val="00D533AB"/>
    <w:rsid w:val="00D53CA2"/>
    <w:rsid w:val="00D53F76"/>
    <w:rsid w:val="00D545ED"/>
    <w:rsid w:val="00D54634"/>
    <w:rsid w:val="00D54B29"/>
    <w:rsid w:val="00D55BF8"/>
    <w:rsid w:val="00D55F79"/>
    <w:rsid w:val="00D56228"/>
    <w:rsid w:val="00D57178"/>
    <w:rsid w:val="00D571C8"/>
    <w:rsid w:val="00D5723B"/>
    <w:rsid w:val="00D572F4"/>
    <w:rsid w:val="00D574B7"/>
    <w:rsid w:val="00D579DA"/>
    <w:rsid w:val="00D603E1"/>
    <w:rsid w:val="00D608A8"/>
    <w:rsid w:val="00D60F15"/>
    <w:rsid w:val="00D60F43"/>
    <w:rsid w:val="00D61343"/>
    <w:rsid w:val="00D61653"/>
    <w:rsid w:val="00D61A33"/>
    <w:rsid w:val="00D61F3D"/>
    <w:rsid w:val="00D621E8"/>
    <w:rsid w:val="00D623C1"/>
    <w:rsid w:val="00D624A6"/>
    <w:rsid w:val="00D626D1"/>
    <w:rsid w:val="00D629EA"/>
    <w:rsid w:val="00D62A44"/>
    <w:rsid w:val="00D63663"/>
    <w:rsid w:val="00D6388C"/>
    <w:rsid w:val="00D63D6B"/>
    <w:rsid w:val="00D64191"/>
    <w:rsid w:val="00D6422E"/>
    <w:rsid w:val="00D646AF"/>
    <w:rsid w:val="00D64722"/>
    <w:rsid w:val="00D6549F"/>
    <w:rsid w:val="00D655EF"/>
    <w:rsid w:val="00D65722"/>
    <w:rsid w:val="00D65A92"/>
    <w:rsid w:val="00D665D2"/>
    <w:rsid w:val="00D66695"/>
    <w:rsid w:val="00D6677F"/>
    <w:rsid w:val="00D6764E"/>
    <w:rsid w:val="00D678B3"/>
    <w:rsid w:val="00D67D24"/>
    <w:rsid w:val="00D67DD2"/>
    <w:rsid w:val="00D67E35"/>
    <w:rsid w:val="00D70044"/>
    <w:rsid w:val="00D70414"/>
    <w:rsid w:val="00D7045E"/>
    <w:rsid w:val="00D70926"/>
    <w:rsid w:val="00D70C86"/>
    <w:rsid w:val="00D70DEA"/>
    <w:rsid w:val="00D71565"/>
    <w:rsid w:val="00D71BF6"/>
    <w:rsid w:val="00D72041"/>
    <w:rsid w:val="00D72A37"/>
    <w:rsid w:val="00D72CBD"/>
    <w:rsid w:val="00D72DA6"/>
    <w:rsid w:val="00D732D3"/>
    <w:rsid w:val="00D73B13"/>
    <w:rsid w:val="00D748A4"/>
    <w:rsid w:val="00D74C65"/>
    <w:rsid w:val="00D753BC"/>
    <w:rsid w:val="00D759C5"/>
    <w:rsid w:val="00D75B73"/>
    <w:rsid w:val="00D75F9E"/>
    <w:rsid w:val="00D76AE1"/>
    <w:rsid w:val="00D76B35"/>
    <w:rsid w:val="00D76B8B"/>
    <w:rsid w:val="00D76D82"/>
    <w:rsid w:val="00D7708B"/>
    <w:rsid w:val="00D8058A"/>
    <w:rsid w:val="00D80C32"/>
    <w:rsid w:val="00D8128F"/>
    <w:rsid w:val="00D813FC"/>
    <w:rsid w:val="00D81849"/>
    <w:rsid w:val="00D81918"/>
    <w:rsid w:val="00D822CB"/>
    <w:rsid w:val="00D8230C"/>
    <w:rsid w:val="00D82870"/>
    <w:rsid w:val="00D82986"/>
    <w:rsid w:val="00D82E76"/>
    <w:rsid w:val="00D831C9"/>
    <w:rsid w:val="00D83249"/>
    <w:rsid w:val="00D83F25"/>
    <w:rsid w:val="00D83FFF"/>
    <w:rsid w:val="00D844E1"/>
    <w:rsid w:val="00D84DAF"/>
    <w:rsid w:val="00D85C87"/>
    <w:rsid w:val="00D861AC"/>
    <w:rsid w:val="00D865EB"/>
    <w:rsid w:val="00D86B5C"/>
    <w:rsid w:val="00D87236"/>
    <w:rsid w:val="00D87275"/>
    <w:rsid w:val="00D875F1"/>
    <w:rsid w:val="00D87666"/>
    <w:rsid w:val="00D87ABB"/>
    <w:rsid w:val="00D9012C"/>
    <w:rsid w:val="00D90A00"/>
    <w:rsid w:val="00D90ADA"/>
    <w:rsid w:val="00D90E81"/>
    <w:rsid w:val="00D9175B"/>
    <w:rsid w:val="00D924D7"/>
    <w:rsid w:val="00D925C5"/>
    <w:rsid w:val="00D92C2A"/>
    <w:rsid w:val="00D92D68"/>
    <w:rsid w:val="00D92FF6"/>
    <w:rsid w:val="00D92FFD"/>
    <w:rsid w:val="00D93BA3"/>
    <w:rsid w:val="00D93EF2"/>
    <w:rsid w:val="00D9403A"/>
    <w:rsid w:val="00D9472A"/>
    <w:rsid w:val="00D948D4"/>
    <w:rsid w:val="00D95318"/>
    <w:rsid w:val="00D95388"/>
    <w:rsid w:val="00D96252"/>
    <w:rsid w:val="00D966F8"/>
    <w:rsid w:val="00D97031"/>
    <w:rsid w:val="00D971C2"/>
    <w:rsid w:val="00DA06FF"/>
    <w:rsid w:val="00DA0DDB"/>
    <w:rsid w:val="00DA0EFA"/>
    <w:rsid w:val="00DA169D"/>
    <w:rsid w:val="00DA18B3"/>
    <w:rsid w:val="00DA18BB"/>
    <w:rsid w:val="00DA2BE6"/>
    <w:rsid w:val="00DA2E14"/>
    <w:rsid w:val="00DA3575"/>
    <w:rsid w:val="00DA3703"/>
    <w:rsid w:val="00DA3874"/>
    <w:rsid w:val="00DA38A2"/>
    <w:rsid w:val="00DA3ED8"/>
    <w:rsid w:val="00DA3F7D"/>
    <w:rsid w:val="00DA4683"/>
    <w:rsid w:val="00DA47CF"/>
    <w:rsid w:val="00DA4875"/>
    <w:rsid w:val="00DA48D5"/>
    <w:rsid w:val="00DA530C"/>
    <w:rsid w:val="00DA54AF"/>
    <w:rsid w:val="00DA58DF"/>
    <w:rsid w:val="00DA5AB5"/>
    <w:rsid w:val="00DA5DB2"/>
    <w:rsid w:val="00DA6077"/>
    <w:rsid w:val="00DA621C"/>
    <w:rsid w:val="00DA641F"/>
    <w:rsid w:val="00DA65E0"/>
    <w:rsid w:val="00DA6757"/>
    <w:rsid w:val="00DA68B7"/>
    <w:rsid w:val="00DA7209"/>
    <w:rsid w:val="00DA7297"/>
    <w:rsid w:val="00DA7706"/>
    <w:rsid w:val="00DA7900"/>
    <w:rsid w:val="00DA7B0B"/>
    <w:rsid w:val="00DA7C77"/>
    <w:rsid w:val="00DB041B"/>
    <w:rsid w:val="00DB06FA"/>
    <w:rsid w:val="00DB0A44"/>
    <w:rsid w:val="00DB0DBB"/>
    <w:rsid w:val="00DB149C"/>
    <w:rsid w:val="00DB1EB1"/>
    <w:rsid w:val="00DB1FA6"/>
    <w:rsid w:val="00DB20E9"/>
    <w:rsid w:val="00DB2586"/>
    <w:rsid w:val="00DB2608"/>
    <w:rsid w:val="00DB2637"/>
    <w:rsid w:val="00DB290B"/>
    <w:rsid w:val="00DB2E22"/>
    <w:rsid w:val="00DB3731"/>
    <w:rsid w:val="00DB3A99"/>
    <w:rsid w:val="00DB4297"/>
    <w:rsid w:val="00DB4751"/>
    <w:rsid w:val="00DB49D1"/>
    <w:rsid w:val="00DB5182"/>
    <w:rsid w:val="00DB543C"/>
    <w:rsid w:val="00DB54FF"/>
    <w:rsid w:val="00DB580C"/>
    <w:rsid w:val="00DB5BEC"/>
    <w:rsid w:val="00DB5CA5"/>
    <w:rsid w:val="00DB6019"/>
    <w:rsid w:val="00DB6A08"/>
    <w:rsid w:val="00DB6AD1"/>
    <w:rsid w:val="00DB6D33"/>
    <w:rsid w:val="00DB75FC"/>
    <w:rsid w:val="00DB7600"/>
    <w:rsid w:val="00DB766F"/>
    <w:rsid w:val="00DB795D"/>
    <w:rsid w:val="00DB7D06"/>
    <w:rsid w:val="00DB7E4E"/>
    <w:rsid w:val="00DB7E84"/>
    <w:rsid w:val="00DC0346"/>
    <w:rsid w:val="00DC04F6"/>
    <w:rsid w:val="00DC0D5F"/>
    <w:rsid w:val="00DC11DE"/>
    <w:rsid w:val="00DC1242"/>
    <w:rsid w:val="00DC1308"/>
    <w:rsid w:val="00DC1556"/>
    <w:rsid w:val="00DC2248"/>
    <w:rsid w:val="00DC2777"/>
    <w:rsid w:val="00DC297B"/>
    <w:rsid w:val="00DC2A79"/>
    <w:rsid w:val="00DC2FB0"/>
    <w:rsid w:val="00DC305B"/>
    <w:rsid w:val="00DC324E"/>
    <w:rsid w:val="00DC3589"/>
    <w:rsid w:val="00DC40A6"/>
    <w:rsid w:val="00DC4207"/>
    <w:rsid w:val="00DC4539"/>
    <w:rsid w:val="00DC4A2C"/>
    <w:rsid w:val="00DC4CFB"/>
    <w:rsid w:val="00DC5145"/>
    <w:rsid w:val="00DC52E4"/>
    <w:rsid w:val="00DC5416"/>
    <w:rsid w:val="00DC5CFB"/>
    <w:rsid w:val="00DC5E90"/>
    <w:rsid w:val="00DC6670"/>
    <w:rsid w:val="00DC6706"/>
    <w:rsid w:val="00DC7001"/>
    <w:rsid w:val="00DC705C"/>
    <w:rsid w:val="00DC71A1"/>
    <w:rsid w:val="00DC720E"/>
    <w:rsid w:val="00DC77D8"/>
    <w:rsid w:val="00DC7AE6"/>
    <w:rsid w:val="00DC7B95"/>
    <w:rsid w:val="00DC7CAC"/>
    <w:rsid w:val="00DC7FE4"/>
    <w:rsid w:val="00DD0125"/>
    <w:rsid w:val="00DD018F"/>
    <w:rsid w:val="00DD07D2"/>
    <w:rsid w:val="00DD09E8"/>
    <w:rsid w:val="00DD0EA9"/>
    <w:rsid w:val="00DD0EC1"/>
    <w:rsid w:val="00DD1376"/>
    <w:rsid w:val="00DD17FD"/>
    <w:rsid w:val="00DD19EE"/>
    <w:rsid w:val="00DD1A61"/>
    <w:rsid w:val="00DD2814"/>
    <w:rsid w:val="00DD2D3B"/>
    <w:rsid w:val="00DD2EE0"/>
    <w:rsid w:val="00DD3547"/>
    <w:rsid w:val="00DD3997"/>
    <w:rsid w:val="00DD3A0C"/>
    <w:rsid w:val="00DD3BB8"/>
    <w:rsid w:val="00DD41FF"/>
    <w:rsid w:val="00DD42DB"/>
    <w:rsid w:val="00DD44E6"/>
    <w:rsid w:val="00DD482F"/>
    <w:rsid w:val="00DD4B48"/>
    <w:rsid w:val="00DD4BFC"/>
    <w:rsid w:val="00DD4D96"/>
    <w:rsid w:val="00DD4F92"/>
    <w:rsid w:val="00DD500B"/>
    <w:rsid w:val="00DD51DC"/>
    <w:rsid w:val="00DD525B"/>
    <w:rsid w:val="00DD58F0"/>
    <w:rsid w:val="00DD5B06"/>
    <w:rsid w:val="00DD639F"/>
    <w:rsid w:val="00DD6C96"/>
    <w:rsid w:val="00DD709F"/>
    <w:rsid w:val="00DD7596"/>
    <w:rsid w:val="00DD7CE1"/>
    <w:rsid w:val="00DE0EB5"/>
    <w:rsid w:val="00DE1124"/>
    <w:rsid w:val="00DE1831"/>
    <w:rsid w:val="00DE1F11"/>
    <w:rsid w:val="00DE21AE"/>
    <w:rsid w:val="00DE24C2"/>
    <w:rsid w:val="00DE2983"/>
    <w:rsid w:val="00DE2C4D"/>
    <w:rsid w:val="00DE303E"/>
    <w:rsid w:val="00DE375F"/>
    <w:rsid w:val="00DE38DF"/>
    <w:rsid w:val="00DE3AEC"/>
    <w:rsid w:val="00DE468B"/>
    <w:rsid w:val="00DE4CE4"/>
    <w:rsid w:val="00DE4F90"/>
    <w:rsid w:val="00DE5135"/>
    <w:rsid w:val="00DE513B"/>
    <w:rsid w:val="00DE5196"/>
    <w:rsid w:val="00DE5B0D"/>
    <w:rsid w:val="00DE5B7F"/>
    <w:rsid w:val="00DE5BE5"/>
    <w:rsid w:val="00DE5C20"/>
    <w:rsid w:val="00DE5D56"/>
    <w:rsid w:val="00DE6036"/>
    <w:rsid w:val="00DE6AEA"/>
    <w:rsid w:val="00DE7932"/>
    <w:rsid w:val="00DE7A4B"/>
    <w:rsid w:val="00DE7B64"/>
    <w:rsid w:val="00DE7D66"/>
    <w:rsid w:val="00DE7D7B"/>
    <w:rsid w:val="00DF14A2"/>
    <w:rsid w:val="00DF178C"/>
    <w:rsid w:val="00DF2541"/>
    <w:rsid w:val="00DF292C"/>
    <w:rsid w:val="00DF29E6"/>
    <w:rsid w:val="00DF2E8A"/>
    <w:rsid w:val="00DF36BE"/>
    <w:rsid w:val="00DF39DA"/>
    <w:rsid w:val="00DF3C19"/>
    <w:rsid w:val="00DF4996"/>
    <w:rsid w:val="00DF49B8"/>
    <w:rsid w:val="00DF4E59"/>
    <w:rsid w:val="00DF5143"/>
    <w:rsid w:val="00DF5810"/>
    <w:rsid w:val="00DF5812"/>
    <w:rsid w:val="00DF5AC8"/>
    <w:rsid w:val="00DF5B11"/>
    <w:rsid w:val="00DF5B5C"/>
    <w:rsid w:val="00DF5EF8"/>
    <w:rsid w:val="00DF62AB"/>
    <w:rsid w:val="00DF6B8C"/>
    <w:rsid w:val="00DF70A8"/>
    <w:rsid w:val="00DF72F5"/>
    <w:rsid w:val="00DF7410"/>
    <w:rsid w:val="00E001C8"/>
    <w:rsid w:val="00E00322"/>
    <w:rsid w:val="00E006AF"/>
    <w:rsid w:val="00E00C95"/>
    <w:rsid w:val="00E012FB"/>
    <w:rsid w:val="00E01AB9"/>
    <w:rsid w:val="00E01C39"/>
    <w:rsid w:val="00E01CE5"/>
    <w:rsid w:val="00E02011"/>
    <w:rsid w:val="00E02235"/>
    <w:rsid w:val="00E024BE"/>
    <w:rsid w:val="00E032D5"/>
    <w:rsid w:val="00E03437"/>
    <w:rsid w:val="00E034E7"/>
    <w:rsid w:val="00E03504"/>
    <w:rsid w:val="00E03918"/>
    <w:rsid w:val="00E039C5"/>
    <w:rsid w:val="00E03E6A"/>
    <w:rsid w:val="00E044CC"/>
    <w:rsid w:val="00E04C57"/>
    <w:rsid w:val="00E04D47"/>
    <w:rsid w:val="00E04E06"/>
    <w:rsid w:val="00E04EDD"/>
    <w:rsid w:val="00E055F1"/>
    <w:rsid w:val="00E05E5A"/>
    <w:rsid w:val="00E0613F"/>
    <w:rsid w:val="00E06364"/>
    <w:rsid w:val="00E068AF"/>
    <w:rsid w:val="00E0707B"/>
    <w:rsid w:val="00E0726D"/>
    <w:rsid w:val="00E072BC"/>
    <w:rsid w:val="00E074F3"/>
    <w:rsid w:val="00E07963"/>
    <w:rsid w:val="00E07B6A"/>
    <w:rsid w:val="00E07D95"/>
    <w:rsid w:val="00E1019D"/>
    <w:rsid w:val="00E114DA"/>
    <w:rsid w:val="00E11A9B"/>
    <w:rsid w:val="00E11BCD"/>
    <w:rsid w:val="00E12BD9"/>
    <w:rsid w:val="00E13010"/>
    <w:rsid w:val="00E13267"/>
    <w:rsid w:val="00E138EE"/>
    <w:rsid w:val="00E13FEA"/>
    <w:rsid w:val="00E142B4"/>
    <w:rsid w:val="00E148A5"/>
    <w:rsid w:val="00E14D49"/>
    <w:rsid w:val="00E14E77"/>
    <w:rsid w:val="00E14F2D"/>
    <w:rsid w:val="00E15781"/>
    <w:rsid w:val="00E15A3E"/>
    <w:rsid w:val="00E16144"/>
    <w:rsid w:val="00E163CA"/>
    <w:rsid w:val="00E166EF"/>
    <w:rsid w:val="00E168DC"/>
    <w:rsid w:val="00E168F1"/>
    <w:rsid w:val="00E16B25"/>
    <w:rsid w:val="00E17241"/>
    <w:rsid w:val="00E1793C"/>
    <w:rsid w:val="00E2006C"/>
    <w:rsid w:val="00E2030C"/>
    <w:rsid w:val="00E2032A"/>
    <w:rsid w:val="00E20973"/>
    <w:rsid w:val="00E20D14"/>
    <w:rsid w:val="00E21AA0"/>
    <w:rsid w:val="00E21D2E"/>
    <w:rsid w:val="00E22710"/>
    <w:rsid w:val="00E22AE6"/>
    <w:rsid w:val="00E22F20"/>
    <w:rsid w:val="00E23062"/>
    <w:rsid w:val="00E231E6"/>
    <w:rsid w:val="00E234CD"/>
    <w:rsid w:val="00E24457"/>
    <w:rsid w:val="00E250D9"/>
    <w:rsid w:val="00E2589F"/>
    <w:rsid w:val="00E25B44"/>
    <w:rsid w:val="00E25C02"/>
    <w:rsid w:val="00E262A2"/>
    <w:rsid w:val="00E2635D"/>
    <w:rsid w:val="00E26599"/>
    <w:rsid w:val="00E26619"/>
    <w:rsid w:val="00E266D7"/>
    <w:rsid w:val="00E2684E"/>
    <w:rsid w:val="00E26F6E"/>
    <w:rsid w:val="00E27671"/>
    <w:rsid w:val="00E27759"/>
    <w:rsid w:val="00E27F6F"/>
    <w:rsid w:val="00E301DC"/>
    <w:rsid w:val="00E30262"/>
    <w:rsid w:val="00E30397"/>
    <w:rsid w:val="00E30587"/>
    <w:rsid w:val="00E3077A"/>
    <w:rsid w:val="00E30E78"/>
    <w:rsid w:val="00E30F65"/>
    <w:rsid w:val="00E30F69"/>
    <w:rsid w:val="00E3103E"/>
    <w:rsid w:val="00E313A4"/>
    <w:rsid w:val="00E339C2"/>
    <w:rsid w:val="00E33AB5"/>
    <w:rsid w:val="00E33CF9"/>
    <w:rsid w:val="00E33EA5"/>
    <w:rsid w:val="00E3698A"/>
    <w:rsid w:val="00E37008"/>
    <w:rsid w:val="00E37404"/>
    <w:rsid w:val="00E37EC5"/>
    <w:rsid w:val="00E40112"/>
    <w:rsid w:val="00E40560"/>
    <w:rsid w:val="00E40670"/>
    <w:rsid w:val="00E406D3"/>
    <w:rsid w:val="00E40EE8"/>
    <w:rsid w:val="00E417D3"/>
    <w:rsid w:val="00E41B85"/>
    <w:rsid w:val="00E428C5"/>
    <w:rsid w:val="00E42926"/>
    <w:rsid w:val="00E42BB7"/>
    <w:rsid w:val="00E4364E"/>
    <w:rsid w:val="00E43AD2"/>
    <w:rsid w:val="00E43DA0"/>
    <w:rsid w:val="00E4407D"/>
    <w:rsid w:val="00E449FF"/>
    <w:rsid w:val="00E44D0C"/>
    <w:rsid w:val="00E44E08"/>
    <w:rsid w:val="00E451CD"/>
    <w:rsid w:val="00E457A9"/>
    <w:rsid w:val="00E45BD0"/>
    <w:rsid w:val="00E45EAB"/>
    <w:rsid w:val="00E46101"/>
    <w:rsid w:val="00E465CD"/>
    <w:rsid w:val="00E46842"/>
    <w:rsid w:val="00E46A78"/>
    <w:rsid w:val="00E46CC0"/>
    <w:rsid w:val="00E47098"/>
    <w:rsid w:val="00E4744B"/>
    <w:rsid w:val="00E474CD"/>
    <w:rsid w:val="00E4752E"/>
    <w:rsid w:val="00E479DE"/>
    <w:rsid w:val="00E47BF2"/>
    <w:rsid w:val="00E47DA4"/>
    <w:rsid w:val="00E47E14"/>
    <w:rsid w:val="00E51651"/>
    <w:rsid w:val="00E51734"/>
    <w:rsid w:val="00E51886"/>
    <w:rsid w:val="00E51921"/>
    <w:rsid w:val="00E51AF5"/>
    <w:rsid w:val="00E51D6F"/>
    <w:rsid w:val="00E51F32"/>
    <w:rsid w:val="00E52058"/>
    <w:rsid w:val="00E526B9"/>
    <w:rsid w:val="00E52C92"/>
    <w:rsid w:val="00E535A7"/>
    <w:rsid w:val="00E537A6"/>
    <w:rsid w:val="00E5389C"/>
    <w:rsid w:val="00E53D11"/>
    <w:rsid w:val="00E5463E"/>
    <w:rsid w:val="00E54838"/>
    <w:rsid w:val="00E548E0"/>
    <w:rsid w:val="00E556D2"/>
    <w:rsid w:val="00E55A87"/>
    <w:rsid w:val="00E55B6B"/>
    <w:rsid w:val="00E55EC4"/>
    <w:rsid w:val="00E55EFF"/>
    <w:rsid w:val="00E56545"/>
    <w:rsid w:val="00E567C6"/>
    <w:rsid w:val="00E567D1"/>
    <w:rsid w:val="00E56884"/>
    <w:rsid w:val="00E57509"/>
    <w:rsid w:val="00E57802"/>
    <w:rsid w:val="00E578C0"/>
    <w:rsid w:val="00E579C0"/>
    <w:rsid w:val="00E57CFB"/>
    <w:rsid w:val="00E57F20"/>
    <w:rsid w:val="00E608F9"/>
    <w:rsid w:val="00E60AE8"/>
    <w:rsid w:val="00E60BD4"/>
    <w:rsid w:val="00E60FDC"/>
    <w:rsid w:val="00E610A8"/>
    <w:rsid w:val="00E61F81"/>
    <w:rsid w:val="00E62B1E"/>
    <w:rsid w:val="00E62E4C"/>
    <w:rsid w:val="00E62F4C"/>
    <w:rsid w:val="00E6309F"/>
    <w:rsid w:val="00E6354F"/>
    <w:rsid w:val="00E641B8"/>
    <w:rsid w:val="00E64547"/>
    <w:rsid w:val="00E64CD3"/>
    <w:rsid w:val="00E65385"/>
    <w:rsid w:val="00E65651"/>
    <w:rsid w:val="00E657B3"/>
    <w:rsid w:val="00E65BFA"/>
    <w:rsid w:val="00E66FE8"/>
    <w:rsid w:val="00E67271"/>
    <w:rsid w:val="00E67DF7"/>
    <w:rsid w:val="00E67E7D"/>
    <w:rsid w:val="00E70086"/>
    <w:rsid w:val="00E70828"/>
    <w:rsid w:val="00E71156"/>
    <w:rsid w:val="00E713D2"/>
    <w:rsid w:val="00E71590"/>
    <w:rsid w:val="00E71690"/>
    <w:rsid w:val="00E717DF"/>
    <w:rsid w:val="00E718A4"/>
    <w:rsid w:val="00E71977"/>
    <w:rsid w:val="00E71B09"/>
    <w:rsid w:val="00E72172"/>
    <w:rsid w:val="00E72396"/>
    <w:rsid w:val="00E727C8"/>
    <w:rsid w:val="00E72FFA"/>
    <w:rsid w:val="00E73C9A"/>
    <w:rsid w:val="00E74462"/>
    <w:rsid w:val="00E7453F"/>
    <w:rsid w:val="00E745EF"/>
    <w:rsid w:val="00E74858"/>
    <w:rsid w:val="00E74861"/>
    <w:rsid w:val="00E74AFF"/>
    <w:rsid w:val="00E74B12"/>
    <w:rsid w:val="00E74CC0"/>
    <w:rsid w:val="00E74D41"/>
    <w:rsid w:val="00E74E62"/>
    <w:rsid w:val="00E75288"/>
    <w:rsid w:val="00E759F5"/>
    <w:rsid w:val="00E75EC0"/>
    <w:rsid w:val="00E7628C"/>
    <w:rsid w:val="00E76320"/>
    <w:rsid w:val="00E7655D"/>
    <w:rsid w:val="00E76756"/>
    <w:rsid w:val="00E7677C"/>
    <w:rsid w:val="00E76F41"/>
    <w:rsid w:val="00E770B5"/>
    <w:rsid w:val="00E779DB"/>
    <w:rsid w:val="00E77E89"/>
    <w:rsid w:val="00E80513"/>
    <w:rsid w:val="00E80540"/>
    <w:rsid w:val="00E827B5"/>
    <w:rsid w:val="00E82E95"/>
    <w:rsid w:val="00E83451"/>
    <w:rsid w:val="00E83C18"/>
    <w:rsid w:val="00E84B2D"/>
    <w:rsid w:val="00E851B8"/>
    <w:rsid w:val="00E857B1"/>
    <w:rsid w:val="00E85900"/>
    <w:rsid w:val="00E85DF0"/>
    <w:rsid w:val="00E85FDF"/>
    <w:rsid w:val="00E86032"/>
    <w:rsid w:val="00E8619F"/>
    <w:rsid w:val="00E861DA"/>
    <w:rsid w:val="00E8663F"/>
    <w:rsid w:val="00E86767"/>
    <w:rsid w:val="00E86C22"/>
    <w:rsid w:val="00E870F9"/>
    <w:rsid w:val="00E872AA"/>
    <w:rsid w:val="00E87FBF"/>
    <w:rsid w:val="00E90A1D"/>
    <w:rsid w:val="00E90C13"/>
    <w:rsid w:val="00E90E64"/>
    <w:rsid w:val="00E915AB"/>
    <w:rsid w:val="00E92223"/>
    <w:rsid w:val="00E92D29"/>
    <w:rsid w:val="00E92E39"/>
    <w:rsid w:val="00E92E9C"/>
    <w:rsid w:val="00E93297"/>
    <w:rsid w:val="00E93650"/>
    <w:rsid w:val="00E94124"/>
    <w:rsid w:val="00E9412B"/>
    <w:rsid w:val="00E942E2"/>
    <w:rsid w:val="00E9468A"/>
    <w:rsid w:val="00E949D1"/>
    <w:rsid w:val="00E94E2E"/>
    <w:rsid w:val="00E950E0"/>
    <w:rsid w:val="00E951B1"/>
    <w:rsid w:val="00E953F6"/>
    <w:rsid w:val="00E957B4"/>
    <w:rsid w:val="00E95CA4"/>
    <w:rsid w:val="00E95EBB"/>
    <w:rsid w:val="00E96960"/>
    <w:rsid w:val="00E96A5C"/>
    <w:rsid w:val="00E96E86"/>
    <w:rsid w:val="00E970F8"/>
    <w:rsid w:val="00E97242"/>
    <w:rsid w:val="00E973C8"/>
    <w:rsid w:val="00EA0555"/>
    <w:rsid w:val="00EA07D9"/>
    <w:rsid w:val="00EA0C02"/>
    <w:rsid w:val="00EA1253"/>
    <w:rsid w:val="00EA13CF"/>
    <w:rsid w:val="00EA1421"/>
    <w:rsid w:val="00EA14D6"/>
    <w:rsid w:val="00EA15A7"/>
    <w:rsid w:val="00EA1B3A"/>
    <w:rsid w:val="00EA1D86"/>
    <w:rsid w:val="00EA261E"/>
    <w:rsid w:val="00EA2943"/>
    <w:rsid w:val="00EA2A1A"/>
    <w:rsid w:val="00EA2AFA"/>
    <w:rsid w:val="00EA2F89"/>
    <w:rsid w:val="00EA3170"/>
    <w:rsid w:val="00EA3C16"/>
    <w:rsid w:val="00EA3DBB"/>
    <w:rsid w:val="00EA3F3E"/>
    <w:rsid w:val="00EA405E"/>
    <w:rsid w:val="00EA4153"/>
    <w:rsid w:val="00EA465B"/>
    <w:rsid w:val="00EA57D5"/>
    <w:rsid w:val="00EA6486"/>
    <w:rsid w:val="00EA6C5D"/>
    <w:rsid w:val="00EA71EA"/>
    <w:rsid w:val="00EA7D77"/>
    <w:rsid w:val="00EB03B1"/>
    <w:rsid w:val="00EB0BCB"/>
    <w:rsid w:val="00EB0D72"/>
    <w:rsid w:val="00EB10BC"/>
    <w:rsid w:val="00EB141B"/>
    <w:rsid w:val="00EB14C5"/>
    <w:rsid w:val="00EB1564"/>
    <w:rsid w:val="00EB1DE7"/>
    <w:rsid w:val="00EB2248"/>
    <w:rsid w:val="00EB225B"/>
    <w:rsid w:val="00EB285C"/>
    <w:rsid w:val="00EB2F2A"/>
    <w:rsid w:val="00EB3271"/>
    <w:rsid w:val="00EB32D8"/>
    <w:rsid w:val="00EB33E1"/>
    <w:rsid w:val="00EB433A"/>
    <w:rsid w:val="00EB44F0"/>
    <w:rsid w:val="00EB4852"/>
    <w:rsid w:val="00EB4B13"/>
    <w:rsid w:val="00EB4F31"/>
    <w:rsid w:val="00EB5068"/>
    <w:rsid w:val="00EB5A7A"/>
    <w:rsid w:val="00EB619B"/>
    <w:rsid w:val="00EB688F"/>
    <w:rsid w:val="00EB69BD"/>
    <w:rsid w:val="00EB69FC"/>
    <w:rsid w:val="00EB7049"/>
    <w:rsid w:val="00EB7203"/>
    <w:rsid w:val="00EC01E4"/>
    <w:rsid w:val="00EC027C"/>
    <w:rsid w:val="00EC02EA"/>
    <w:rsid w:val="00EC0A39"/>
    <w:rsid w:val="00EC0AFB"/>
    <w:rsid w:val="00EC0B94"/>
    <w:rsid w:val="00EC15F1"/>
    <w:rsid w:val="00EC1783"/>
    <w:rsid w:val="00EC1848"/>
    <w:rsid w:val="00EC198D"/>
    <w:rsid w:val="00EC2A6E"/>
    <w:rsid w:val="00EC335A"/>
    <w:rsid w:val="00EC34D4"/>
    <w:rsid w:val="00EC3A96"/>
    <w:rsid w:val="00EC3E3B"/>
    <w:rsid w:val="00EC3E49"/>
    <w:rsid w:val="00EC4002"/>
    <w:rsid w:val="00EC4059"/>
    <w:rsid w:val="00EC4252"/>
    <w:rsid w:val="00EC5516"/>
    <w:rsid w:val="00EC574F"/>
    <w:rsid w:val="00EC5E29"/>
    <w:rsid w:val="00EC667E"/>
    <w:rsid w:val="00EC6C71"/>
    <w:rsid w:val="00EC6E30"/>
    <w:rsid w:val="00EC72C8"/>
    <w:rsid w:val="00EC7612"/>
    <w:rsid w:val="00EC7A3E"/>
    <w:rsid w:val="00EC7DC8"/>
    <w:rsid w:val="00ED021C"/>
    <w:rsid w:val="00ED1354"/>
    <w:rsid w:val="00ED179F"/>
    <w:rsid w:val="00ED18CF"/>
    <w:rsid w:val="00ED1A8B"/>
    <w:rsid w:val="00ED1B5B"/>
    <w:rsid w:val="00ED23C2"/>
    <w:rsid w:val="00ED24F7"/>
    <w:rsid w:val="00ED26D8"/>
    <w:rsid w:val="00ED2F99"/>
    <w:rsid w:val="00ED34EB"/>
    <w:rsid w:val="00ED3DD3"/>
    <w:rsid w:val="00ED49F2"/>
    <w:rsid w:val="00ED5867"/>
    <w:rsid w:val="00ED60A4"/>
    <w:rsid w:val="00ED6A37"/>
    <w:rsid w:val="00ED6CF5"/>
    <w:rsid w:val="00ED73C4"/>
    <w:rsid w:val="00ED7752"/>
    <w:rsid w:val="00ED7C30"/>
    <w:rsid w:val="00ED7C95"/>
    <w:rsid w:val="00ED7D9F"/>
    <w:rsid w:val="00ED7E31"/>
    <w:rsid w:val="00EE00AC"/>
    <w:rsid w:val="00EE0395"/>
    <w:rsid w:val="00EE0BD5"/>
    <w:rsid w:val="00EE0CEB"/>
    <w:rsid w:val="00EE1A32"/>
    <w:rsid w:val="00EE1C3F"/>
    <w:rsid w:val="00EE2621"/>
    <w:rsid w:val="00EE2D53"/>
    <w:rsid w:val="00EE2DAB"/>
    <w:rsid w:val="00EE2DF1"/>
    <w:rsid w:val="00EE2EF8"/>
    <w:rsid w:val="00EE3179"/>
    <w:rsid w:val="00EE32D1"/>
    <w:rsid w:val="00EE34F9"/>
    <w:rsid w:val="00EE3590"/>
    <w:rsid w:val="00EE3FA5"/>
    <w:rsid w:val="00EE4407"/>
    <w:rsid w:val="00EE4800"/>
    <w:rsid w:val="00EE4D62"/>
    <w:rsid w:val="00EE4D7A"/>
    <w:rsid w:val="00EE57BD"/>
    <w:rsid w:val="00EE5B37"/>
    <w:rsid w:val="00EE5F4E"/>
    <w:rsid w:val="00EE68F0"/>
    <w:rsid w:val="00EE6BE7"/>
    <w:rsid w:val="00EE7235"/>
    <w:rsid w:val="00EE7354"/>
    <w:rsid w:val="00EE770D"/>
    <w:rsid w:val="00EE785A"/>
    <w:rsid w:val="00EF0034"/>
    <w:rsid w:val="00EF0C70"/>
    <w:rsid w:val="00EF0CED"/>
    <w:rsid w:val="00EF0F70"/>
    <w:rsid w:val="00EF14D7"/>
    <w:rsid w:val="00EF1561"/>
    <w:rsid w:val="00EF19DC"/>
    <w:rsid w:val="00EF1AEC"/>
    <w:rsid w:val="00EF1C84"/>
    <w:rsid w:val="00EF22C8"/>
    <w:rsid w:val="00EF2A32"/>
    <w:rsid w:val="00EF2E7F"/>
    <w:rsid w:val="00EF2F6C"/>
    <w:rsid w:val="00EF3E64"/>
    <w:rsid w:val="00EF408F"/>
    <w:rsid w:val="00EF437D"/>
    <w:rsid w:val="00EF49B5"/>
    <w:rsid w:val="00EF51CB"/>
    <w:rsid w:val="00EF51E0"/>
    <w:rsid w:val="00EF52DF"/>
    <w:rsid w:val="00EF5C32"/>
    <w:rsid w:val="00EF6AA6"/>
    <w:rsid w:val="00EF705F"/>
    <w:rsid w:val="00EF789B"/>
    <w:rsid w:val="00EF79C8"/>
    <w:rsid w:val="00EF7FDB"/>
    <w:rsid w:val="00F00003"/>
    <w:rsid w:val="00F0054F"/>
    <w:rsid w:val="00F009FE"/>
    <w:rsid w:val="00F00D8A"/>
    <w:rsid w:val="00F00E61"/>
    <w:rsid w:val="00F00FE5"/>
    <w:rsid w:val="00F018FF"/>
    <w:rsid w:val="00F01D7A"/>
    <w:rsid w:val="00F02112"/>
    <w:rsid w:val="00F022F1"/>
    <w:rsid w:val="00F02D09"/>
    <w:rsid w:val="00F030EA"/>
    <w:rsid w:val="00F0342B"/>
    <w:rsid w:val="00F035B0"/>
    <w:rsid w:val="00F03796"/>
    <w:rsid w:val="00F03FED"/>
    <w:rsid w:val="00F045B8"/>
    <w:rsid w:val="00F0483F"/>
    <w:rsid w:val="00F05159"/>
    <w:rsid w:val="00F052DE"/>
    <w:rsid w:val="00F059E4"/>
    <w:rsid w:val="00F05AC9"/>
    <w:rsid w:val="00F05CC3"/>
    <w:rsid w:val="00F05DD3"/>
    <w:rsid w:val="00F05E3E"/>
    <w:rsid w:val="00F05F28"/>
    <w:rsid w:val="00F072A1"/>
    <w:rsid w:val="00F072DB"/>
    <w:rsid w:val="00F0773A"/>
    <w:rsid w:val="00F0777B"/>
    <w:rsid w:val="00F0786A"/>
    <w:rsid w:val="00F07C63"/>
    <w:rsid w:val="00F1057F"/>
    <w:rsid w:val="00F1083D"/>
    <w:rsid w:val="00F10D78"/>
    <w:rsid w:val="00F11C16"/>
    <w:rsid w:val="00F12143"/>
    <w:rsid w:val="00F12485"/>
    <w:rsid w:val="00F12DA7"/>
    <w:rsid w:val="00F12E05"/>
    <w:rsid w:val="00F12E18"/>
    <w:rsid w:val="00F131AD"/>
    <w:rsid w:val="00F1401A"/>
    <w:rsid w:val="00F14127"/>
    <w:rsid w:val="00F1516C"/>
    <w:rsid w:val="00F15417"/>
    <w:rsid w:val="00F167FC"/>
    <w:rsid w:val="00F176AE"/>
    <w:rsid w:val="00F200AA"/>
    <w:rsid w:val="00F200AC"/>
    <w:rsid w:val="00F20DCE"/>
    <w:rsid w:val="00F21416"/>
    <w:rsid w:val="00F21442"/>
    <w:rsid w:val="00F21486"/>
    <w:rsid w:val="00F21679"/>
    <w:rsid w:val="00F21904"/>
    <w:rsid w:val="00F21924"/>
    <w:rsid w:val="00F21B97"/>
    <w:rsid w:val="00F21D0A"/>
    <w:rsid w:val="00F2234B"/>
    <w:rsid w:val="00F229D5"/>
    <w:rsid w:val="00F22F88"/>
    <w:rsid w:val="00F24070"/>
    <w:rsid w:val="00F24528"/>
    <w:rsid w:val="00F25332"/>
    <w:rsid w:val="00F255C1"/>
    <w:rsid w:val="00F2596F"/>
    <w:rsid w:val="00F25DF0"/>
    <w:rsid w:val="00F25E41"/>
    <w:rsid w:val="00F25EF8"/>
    <w:rsid w:val="00F2642E"/>
    <w:rsid w:val="00F26660"/>
    <w:rsid w:val="00F26CB1"/>
    <w:rsid w:val="00F26CCD"/>
    <w:rsid w:val="00F27794"/>
    <w:rsid w:val="00F27978"/>
    <w:rsid w:val="00F27A32"/>
    <w:rsid w:val="00F27E4D"/>
    <w:rsid w:val="00F309B9"/>
    <w:rsid w:val="00F30D50"/>
    <w:rsid w:val="00F31403"/>
    <w:rsid w:val="00F31703"/>
    <w:rsid w:val="00F31814"/>
    <w:rsid w:val="00F330FB"/>
    <w:rsid w:val="00F333CD"/>
    <w:rsid w:val="00F33C84"/>
    <w:rsid w:val="00F34142"/>
    <w:rsid w:val="00F3426E"/>
    <w:rsid w:val="00F34C9D"/>
    <w:rsid w:val="00F35080"/>
    <w:rsid w:val="00F35260"/>
    <w:rsid w:val="00F35CA7"/>
    <w:rsid w:val="00F35F89"/>
    <w:rsid w:val="00F36389"/>
    <w:rsid w:val="00F370C8"/>
    <w:rsid w:val="00F37319"/>
    <w:rsid w:val="00F37805"/>
    <w:rsid w:val="00F37B60"/>
    <w:rsid w:val="00F40425"/>
    <w:rsid w:val="00F40806"/>
    <w:rsid w:val="00F40E49"/>
    <w:rsid w:val="00F415F8"/>
    <w:rsid w:val="00F416ED"/>
    <w:rsid w:val="00F417BF"/>
    <w:rsid w:val="00F42299"/>
    <w:rsid w:val="00F42563"/>
    <w:rsid w:val="00F437EA"/>
    <w:rsid w:val="00F43916"/>
    <w:rsid w:val="00F43D05"/>
    <w:rsid w:val="00F44019"/>
    <w:rsid w:val="00F44158"/>
    <w:rsid w:val="00F44633"/>
    <w:rsid w:val="00F44687"/>
    <w:rsid w:val="00F44B07"/>
    <w:rsid w:val="00F4536B"/>
    <w:rsid w:val="00F454ED"/>
    <w:rsid w:val="00F45C5D"/>
    <w:rsid w:val="00F45E6E"/>
    <w:rsid w:val="00F4625F"/>
    <w:rsid w:val="00F464C9"/>
    <w:rsid w:val="00F466C4"/>
    <w:rsid w:val="00F46E60"/>
    <w:rsid w:val="00F47370"/>
    <w:rsid w:val="00F47A2C"/>
    <w:rsid w:val="00F47EE2"/>
    <w:rsid w:val="00F50044"/>
    <w:rsid w:val="00F50198"/>
    <w:rsid w:val="00F505F8"/>
    <w:rsid w:val="00F50BD0"/>
    <w:rsid w:val="00F511D1"/>
    <w:rsid w:val="00F511DF"/>
    <w:rsid w:val="00F514D2"/>
    <w:rsid w:val="00F518CC"/>
    <w:rsid w:val="00F519C6"/>
    <w:rsid w:val="00F5212F"/>
    <w:rsid w:val="00F531D9"/>
    <w:rsid w:val="00F53543"/>
    <w:rsid w:val="00F537E3"/>
    <w:rsid w:val="00F53804"/>
    <w:rsid w:val="00F53808"/>
    <w:rsid w:val="00F53E89"/>
    <w:rsid w:val="00F53F33"/>
    <w:rsid w:val="00F5435A"/>
    <w:rsid w:val="00F544E8"/>
    <w:rsid w:val="00F551BF"/>
    <w:rsid w:val="00F552C4"/>
    <w:rsid w:val="00F5550C"/>
    <w:rsid w:val="00F55665"/>
    <w:rsid w:val="00F56CA1"/>
    <w:rsid w:val="00F56D1B"/>
    <w:rsid w:val="00F57FF4"/>
    <w:rsid w:val="00F6017E"/>
    <w:rsid w:val="00F61364"/>
    <w:rsid w:val="00F616B1"/>
    <w:rsid w:val="00F62752"/>
    <w:rsid w:val="00F6289B"/>
    <w:rsid w:val="00F6300A"/>
    <w:rsid w:val="00F63458"/>
    <w:rsid w:val="00F636A0"/>
    <w:rsid w:val="00F6377D"/>
    <w:rsid w:val="00F6407F"/>
    <w:rsid w:val="00F64379"/>
    <w:rsid w:val="00F647DC"/>
    <w:rsid w:val="00F64DB3"/>
    <w:rsid w:val="00F6527A"/>
    <w:rsid w:val="00F65DE2"/>
    <w:rsid w:val="00F65F6E"/>
    <w:rsid w:val="00F65FCF"/>
    <w:rsid w:val="00F6624F"/>
    <w:rsid w:val="00F66257"/>
    <w:rsid w:val="00F66367"/>
    <w:rsid w:val="00F66532"/>
    <w:rsid w:val="00F67B1C"/>
    <w:rsid w:val="00F67E0D"/>
    <w:rsid w:val="00F700B7"/>
    <w:rsid w:val="00F702EB"/>
    <w:rsid w:val="00F70585"/>
    <w:rsid w:val="00F70E49"/>
    <w:rsid w:val="00F7105D"/>
    <w:rsid w:val="00F71BB5"/>
    <w:rsid w:val="00F71E07"/>
    <w:rsid w:val="00F71E8F"/>
    <w:rsid w:val="00F73392"/>
    <w:rsid w:val="00F73BEC"/>
    <w:rsid w:val="00F73DBE"/>
    <w:rsid w:val="00F73FD2"/>
    <w:rsid w:val="00F74041"/>
    <w:rsid w:val="00F7433D"/>
    <w:rsid w:val="00F7499D"/>
    <w:rsid w:val="00F74B2E"/>
    <w:rsid w:val="00F75198"/>
    <w:rsid w:val="00F751B8"/>
    <w:rsid w:val="00F758B7"/>
    <w:rsid w:val="00F75BCF"/>
    <w:rsid w:val="00F76797"/>
    <w:rsid w:val="00F77AC4"/>
    <w:rsid w:val="00F77CBA"/>
    <w:rsid w:val="00F80312"/>
    <w:rsid w:val="00F806E7"/>
    <w:rsid w:val="00F81031"/>
    <w:rsid w:val="00F81468"/>
    <w:rsid w:val="00F81883"/>
    <w:rsid w:val="00F81AB9"/>
    <w:rsid w:val="00F81E43"/>
    <w:rsid w:val="00F824E7"/>
    <w:rsid w:val="00F83028"/>
    <w:rsid w:val="00F8307C"/>
    <w:rsid w:val="00F8337D"/>
    <w:rsid w:val="00F833AA"/>
    <w:rsid w:val="00F834E7"/>
    <w:rsid w:val="00F83AC2"/>
    <w:rsid w:val="00F846A9"/>
    <w:rsid w:val="00F84AE5"/>
    <w:rsid w:val="00F84EE8"/>
    <w:rsid w:val="00F8537C"/>
    <w:rsid w:val="00F85F9A"/>
    <w:rsid w:val="00F861C2"/>
    <w:rsid w:val="00F866C7"/>
    <w:rsid w:val="00F868B2"/>
    <w:rsid w:val="00F86C4F"/>
    <w:rsid w:val="00F87BAE"/>
    <w:rsid w:val="00F87C6E"/>
    <w:rsid w:val="00F87FFD"/>
    <w:rsid w:val="00F90403"/>
    <w:rsid w:val="00F908E0"/>
    <w:rsid w:val="00F90D92"/>
    <w:rsid w:val="00F9171A"/>
    <w:rsid w:val="00F91CE5"/>
    <w:rsid w:val="00F92268"/>
    <w:rsid w:val="00F9367A"/>
    <w:rsid w:val="00F93702"/>
    <w:rsid w:val="00F93E09"/>
    <w:rsid w:val="00F93FDE"/>
    <w:rsid w:val="00F941BB"/>
    <w:rsid w:val="00F94522"/>
    <w:rsid w:val="00F94549"/>
    <w:rsid w:val="00F9509D"/>
    <w:rsid w:val="00F95325"/>
    <w:rsid w:val="00F95817"/>
    <w:rsid w:val="00F95929"/>
    <w:rsid w:val="00F95C89"/>
    <w:rsid w:val="00F96B24"/>
    <w:rsid w:val="00F96E5D"/>
    <w:rsid w:val="00F97E50"/>
    <w:rsid w:val="00F97EC6"/>
    <w:rsid w:val="00F97F0A"/>
    <w:rsid w:val="00FA0167"/>
    <w:rsid w:val="00FA0723"/>
    <w:rsid w:val="00FA0A60"/>
    <w:rsid w:val="00FA1053"/>
    <w:rsid w:val="00FA10B1"/>
    <w:rsid w:val="00FA1364"/>
    <w:rsid w:val="00FA19BA"/>
    <w:rsid w:val="00FA1A14"/>
    <w:rsid w:val="00FA1A41"/>
    <w:rsid w:val="00FA1D6D"/>
    <w:rsid w:val="00FA2026"/>
    <w:rsid w:val="00FA20B2"/>
    <w:rsid w:val="00FA2534"/>
    <w:rsid w:val="00FA2E17"/>
    <w:rsid w:val="00FA3DA4"/>
    <w:rsid w:val="00FA3E11"/>
    <w:rsid w:val="00FA43AD"/>
    <w:rsid w:val="00FA45E7"/>
    <w:rsid w:val="00FA479A"/>
    <w:rsid w:val="00FA47E0"/>
    <w:rsid w:val="00FA555B"/>
    <w:rsid w:val="00FA572E"/>
    <w:rsid w:val="00FA597D"/>
    <w:rsid w:val="00FA5DBB"/>
    <w:rsid w:val="00FA5F39"/>
    <w:rsid w:val="00FA5FF5"/>
    <w:rsid w:val="00FA68E1"/>
    <w:rsid w:val="00FA6DE9"/>
    <w:rsid w:val="00FA6F0B"/>
    <w:rsid w:val="00FB1520"/>
    <w:rsid w:val="00FB1A37"/>
    <w:rsid w:val="00FB2853"/>
    <w:rsid w:val="00FB2DB0"/>
    <w:rsid w:val="00FB2E00"/>
    <w:rsid w:val="00FB2E4D"/>
    <w:rsid w:val="00FB2FF0"/>
    <w:rsid w:val="00FB30B6"/>
    <w:rsid w:val="00FB336E"/>
    <w:rsid w:val="00FB33AE"/>
    <w:rsid w:val="00FB33FB"/>
    <w:rsid w:val="00FB35C2"/>
    <w:rsid w:val="00FB382D"/>
    <w:rsid w:val="00FB4768"/>
    <w:rsid w:val="00FB4A7B"/>
    <w:rsid w:val="00FB4DD3"/>
    <w:rsid w:val="00FB51A5"/>
    <w:rsid w:val="00FB56A2"/>
    <w:rsid w:val="00FB5D0E"/>
    <w:rsid w:val="00FB672A"/>
    <w:rsid w:val="00FB6DDF"/>
    <w:rsid w:val="00FC047B"/>
    <w:rsid w:val="00FC0902"/>
    <w:rsid w:val="00FC0AF3"/>
    <w:rsid w:val="00FC0F60"/>
    <w:rsid w:val="00FC1061"/>
    <w:rsid w:val="00FC10A5"/>
    <w:rsid w:val="00FC14D3"/>
    <w:rsid w:val="00FC16E1"/>
    <w:rsid w:val="00FC1EF8"/>
    <w:rsid w:val="00FC2409"/>
    <w:rsid w:val="00FC2754"/>
    <w:rsid w:val="00FC2931"/>
    <w:rsid w:val="00FC2936"/>
    <w:rsid w:val="00FC2D82"/>
    <w:rsid w:val="00FC2E26"/>
    <w:rsid w:val="00FC3770"/>
    <w:rsid w:val="00FC4499"/>
    <w:rsid w:val="00FC44AB"/>
    <w:rsid w:val="00FC44CE"/>
    <w:rsid w:val="00FC48DF"/>
    <w:rsid w:val="00FC4B13"/>
    <w:rsid w:val="00FC5131"/>
    <w:rsid w:val="00FC5858"/>
    <w:rsid w:val="00FC5C46"/>
    <w:rsid w:val="00FC5E1E"/>
    <w:rsid w:val="00FC5E3F"/>
    <w:rsid w:val="00FC6D28"/>
    <w:rsid w:val="00FC705F"/>
    <w:rsid w:val="00FC7160"/>
    <w:rsid w:val="00FC73EC"/>
    <w:rsid w:val="00FC759C"/>
    <w:rsid w:val="00FC7A4D"/>
    <w:rsid w:val="00FC7A5E"/>
    <w:rsid w:val="00FC7ADE"/>
    <w:rsid w:val="00FD00DB"/>
    <w:rsid w:val="00FD02ED"/>
    <w:rsid w:val="00FD051A"/>
    <w:rsid w:val="00FD0946"/>
    <w:rsid w:val="00FD143A"/>
    <w:rsid w:val="00FD14D8"/>
    <w:rsid w:val="00FD15DC"/>
    <w:rsid w:val="00FD1DE4"/>
    <w:rsid w:val="00FD1F71"/>
    <w:rsid w:val="00FD271F"/>
    <w:rsid w:val="00FD28A7"/>
    <w:rsid w:val="00FD2B28"/>
    <w:rsid w:val="00FD32AD"/>
    <w:rsid w:val="00FD3537"/>
    <w:rsid w:val="00FD37CE"/>
    <w:rsid w:val="00FD3B92"/>
    <w:rsid w:val="00FD3F19"/>
    <w:rsid w:val="00FD4273"/>
    <w:rsid w:val="00FD461B"/>
    <w:rsid w:val="00FD496C"/>
    <w:rsid w:val="00FD4B4B"/>
    <w:rsid w:val="00FD4EA5"/>
    <w:rsid w:val="00FD50D0"/>
    <w:rsid w:val="00FD55BB"/>
    <w:rsid w:val="00FD56A9"/>
    <w:rsid w:val="00FD5AF2"/>
    <w:rsid w:val="00FD5EEB"/>
    <w:rsid w:val="00FD62D4"/>
    <w:rsid w:val="00FD6342"/>
    <w:rsid w:val="00FD725C"/>
    <w:rsid w:val="00FD7269"/>
    <w:rsid w:val="00FD72E0"/>
    <w:rsid w:val="00FD7907"/>
    <w:rsid w:val="00FD7E2C"/>
    <w:rsid w:val="00FE0D0A"/>
    <w:rsid w:val="00FE0D75"/>
    <w:rsid w:val="00FE11D5"/>
    <w:rsid w:val="00FE152C"/>
    <w:rsid w:val="00FE1723"/>
    <w:rsid w:val="00FE1D19"/>
    <w:rsid w:val="00FE2949"/>
    <w:rsid w:val="00FE2D85"/>
    <w:rsid w:val="00FE3293"/>
    <w:rsid w:val="00FE3688"/>
    <w:rsid w:val="00FE36D9"/>
    <w:rsid w:val="00FE37C9"/>
    <w:rsid w:val="00FE3CC8"/>
    <w:rsid w:val="00FE4253"/>
    <w:rsid w:val="00FE42FA"/>
    <w:rsid w:val="00FE47AD"/>
    <w:rsid w:val="00FE4CBE"/>
    <w:rsid w:val="00FE4D4A"/>
    <w:rsid w:val="00FE5011"/>
    <w:rsid w:val="00FE502A"/>
    <w:rsid w:val="00FE5AB6"/>
    <w:rsid w:val="00FE5E97"/>
    <w:rsid w:val="00FE5FC2"/>
    <w:rsid w:val="00FE6367"/>
    <w:rsid w:val="00FE640E"/>
    <w:rsid w:val="00FE65FE"/>
    <w:rsid w:val="00FE6621"/>
    <w:rsid w:val="00FE6D29"/>
    <w:rsid w:val="00FE739B"/>
    <w:rsid w:val="00FE7B81"/>
    <w:rsid w:val="00FF0D52"/>
    <w:rsid w:val="00FF18C9"/>
    <w:rsid w:val="00FF1943"/>
    <w:rsid w:val="00FF1CD2"/>
    <w:rsid w:val="00FF2554"/>
    <w:rsid w:val="00FF26E2"/>
    <w:rsid w:val="00FF2749"/>
    <w:rsid w:val="00FF2878"/>
    <w:rsid w:val="00FF2B2A"/>
    <w:rsid w:val="00FF2CFD"/>
    <w:rsid w:val="00FF2D16"/>
    <w:rsid w:val="00FF2F5D"/>
    <w:rsid w:val="00FF31B1"/>
    <w:rsid w:val="00FF31ED"/>
    <w:rsid w:val="00FF32FA"/>
    <w:rsid w:val="00FF346F"/>
    <w:rsid w:val="00FF3AE7"/>
    <w:rsid w:val="00FF45DD"/>
    <w:rsid w:val="00FF4C9B"/>
    <w:rsid w:val="00FF58A0"/>
    <w:rsid w:val="00FF63EF"/>
    <w:rsid w:val="00FF684F"/>
    <w:rsid w:val="00FF6A39"/>
    <w:rsid w:val="00FF795E"/>
    <w:rsid w:val="00FF7D80"/>
    <w:rsid w:val="00FF7F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8060C0E-5F74-4232-9666-C026414E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56"/>
  </w:style>
  <w:style w:type="paragraph" w:styleId="Ttulo1">
    <w:name w:val="heading 1"/>
    <w:basedOn w:val="Normal"/>
    <w:next w:val="Normal"/>
    <w:link w:val="Ttulo1Car"/>
    <w:uiPriority w:val="9"/>
    <w:qFormat/>
    <w:rsid w:val="00A17D55"/>
    <w:pPr>
      <w:keepNext/>
      <w:spacing w:before="240" w:after="60" w:line="240" w:lineRule="auto"/>
      <w:outlineLvl w:val="0"/>
    </w:pPr>
    <w:rPr>
      <w:rFonts w:ascii="Calibri Light" w:eastAsia="Times New Roman" w:hAnsi="Calibri Light" w:cs="Times New Roman"/>
      <w:b/>
      <w:bCs/>
      <w:kern w:val="32"/>
      <w:sz w:val="32"/>
      <w:szCs w:val="32"/>
      <w:lang w:eastAsia="es-ES"/>
    </w:rPr>
  </w:style>
  <w:style w:type="paragraph" w:styleId="Ttulo2">
    <w:name w:val="heading 2"/>
    <w:basedOn w:val="Normal"/>
    <w:next w:val="Normal"/>
    <w:link w:val="Ttulo2Car"/>
    <w:uiPriority w:val="9"/>
    <w:unhideWhenUsed/>
    <w:qFormat/>
    <w:rsid w:val="003846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10E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17C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217C1"/>
  </w:style>
  <w:style w:type="paragraph" w:styleId="Piedepgina">
    <w:name w:val="footer"/>
    <w:basedOn w:val="Normal"/>
    <w:link w:val="PiedepginaCar"/>
    <w:uiPriority w:val="99"/>
    <w:unhideWhenUsed/>
    <w:rsid w:val="000217C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217C1"/>
  </w:style>
  <w:style w:type="paragraph" w:styleId="Textonotapie">
    <w:name w:val="footnote text"/>
    <w:basedOn w:val="Normal"/>
    <w:link w:val="TextonotapieCar"/>
    <w:uiPriority w:val="99"/>
    <w:unhideWhenUsed/>
    <w:rsid w:val="007C0C98"/>
    <w:pPr>
      <w:spacing w:after="0" w:line="240" w:lineRule="auto"/>
    </w:pPr>
    <w:rPr>
      <w:sz w:val="20"/>
      <w:szCs w:val="20"/>
    </w:rPr>
  </w:style>
  <w:style w:type="character" w:customStyle="1" w:styleId="TextonotapieCar">
    <w:name w:val="Texto nota pie Car"/>
    <w:basedOn w:val="Fuentedeprrafopredeter"/>
    <w:link w:val="Textonotapie"/>
    <w:uiPriority w:val="99"/>
    <w:rsid w:val="007C0C98"/>
    <w:rPr>
      <w:sz w:val="20"/>
      <w:szCs w:val="20"/>
    </w:rPr>
  </w:style>
  <w:style w:type="character" w:styleId="Refdenotaalpie">
    <w:name w:val="footnote reference"/>
    <w:basedOn w:val="Fuentedeprrafopredeter"/>
    <w:uiPriority w:val="99"/>
    <w:unhideWhenUsed/>
    <w:rsid w:val="007C0C98"/>
    <w:rPr>
      <w:vertAlign w:val="superscript"/>
    </w:rPr>
  </w:style>
  <w:style w:type="paragraph" w:styleId="Bibliografa">
    <w:name w:val="Bibliography"/>
    <w:basedOn w:val="Normal"/>
    <w:next w:val="Normal"/>
    <w:uiPriority w:val="37"/>
    <w:unhideWhenUsed/>
    <w:rsid w:val="00157A86"/>
    <w:pPr>
      <w:spacing w:after="0" w:line="240" w:lineRule="auto"/>
      <w:ind w:left="720" w:hanging="720"/>
    </w:pPr>
  </w:style>
  <w:style w:type="paragraph" w:customStyle="1" w:styleId="estilo68">
    <w:name w:val="estilo68"/>
    <w:basedOn w:val="Normal"/>
    <w:rsid w:val="005040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944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4BF"/>
    <w:rPr>
      <w:rFonts w:ascii="Tahoma" w:hAnsi="Tahoma" w:cs="Tahoma"/>
      <w:sz w:val="16"/>
      <w:szCs w:val="16"/>
    </w:rPr>
  </w:style>
  <w:style w:type="character" w:customStyle="1" w:styleId="Ttulo1Car">
    <w:name w:val="Título 1 Car"/>
    <w:basedOn w:val="Fuentedeprrafopredeter"/>
    <w:link w:val="Ttulo1"/>
    <w:uiPriority w:val="9"/>
    <w:rsid w:val="00A17D55"/>
    <w:rPr>
      <w:rFonts w:ascii="Calibri Light" w:eastAsia="Times New Roman" w:hAnsi="Calibri Light" w:cs="Times New Roman"/>
      <w:b/>
      <w:bCs/>
      <w:kern w:val="32"/>
      <w:sz w:val="32"/>
      <w:szCs w:val="32"/>
      <w:lang w:eastAsia="es-ES"/>
    </w:rPr>
  </w:style>
  <w:style w:type="paragraph" w:customStyle="1" w:styleId="0ParrafoOficial">
    <w:name w:val="0 Parrafo Oficial"/>
    <w:basedOn w:val="Normal"/>
    <w:link w:val="0ParrafoOficialCar"/>
    <w:qFormat/>
    <w:rsid w:val="00A17D55"/>
    <w:pPr>
      <w:spacing w:before="120" w:after="120" w:line="336" w:lineRule="auto"/>
      <w:jc w:val="both"/>
    </w:pPr>
    <w:rPr>
      <w:rFonts w:ascii="Arial" w:eastAsia="Times New Roman" w:hAnsi="Arial" w:cs="Arial"/>
      <w:kern w:val="2"/>
      <w:sz w:val="24"/>
      <w:szCs w:val="24"/>
    </w:rPr>
  </w:style>
  <w:style w:type="character" w:customStyle="1" w:styleId="0ParrafoOficialCar">
    <w:name w:val="0 Parrafo Oficial Car"/>
    <w:link w:val="0ParrafoOficial"/>
    <w:locked/>
    <w:rsid w:val="00A17D55"/>
    <w:rPr>
      <w:rFonts w:ascii="Arial" w:eastAsia="Times New Roman" w:hAnsi="Arial" w:cs="Arial"/>
      <w:kern w:val="2"/>
      <w:sz w:val="24"/>
      <w:szCs w:val="24"/>
    </w:rPr>
  </w:style>
  <w:style w:type="character" w:styleId="nfasis">
    <w:name w:val="Emphasis"/>
    <w:basedOn w:val="Fuentedeprrafopredeter"/>
    <w:uiPriority w:val="20"/>
    <w:qFormat/>
    <w:rsid w:val="00214854"/>
    <w:rPr>
      <w:rFonts w:cs="Times New Roman"/>
      <w:i/>
    </w:rPr>
  </w:style>
  <w:style w:type="paragraph" w:styleId="Prrafodelista">
    <w:name w:val="List Paragraph"/>
    <w:basedOn w:val="Normal"/>
    <w:uiPriority w:val="34"/>
    <w:qFormat/>
    <w:rsid w:val="00214699"/>
    <w:pPr>
      <w:ind w:left="720"/>
      <w:contextualSpacing/>
    </w:pPr>
    <w:rPr>
      <w:rFonts w:ascii="Calibri" w:eastAsia="Calibri" w:hAnsi="Calibri" w:cs="Times New Roman"/>
    </w:rPr>
  </w:style>
  <w:style w:type="character" w:customStyle="1" w:styleId="Ttulo2Car">
    <w:name w:val="Título 2 Car"/>
    <w:basedOn w:val="Fuentedeprrafopredeter"/>
    <w:link w:val="Ttulo2"/>
    <w:uiPriority w:val="9"/>
    <w:rsid w:val="0038461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10EF1"/>
    <w:rPr>
      <w:rFonts w:asciiTheme="majorHAnsi" w:eastAsiaTheme="majorEastAsia" w:hAnsiTheme="majorHAnsi" w:cstheme="majorBidi"/>
      <w:b/>
      <w:bCs/>
      <w:color w:val="4F81BD" w:themeColor="accent1"/>
    </w:rPr>
  </w:style>
  <w:style w:type="paragraph" w:styleId="TtulodeTDC">
    <w:name w:val="TOC Heading"/>
    <w:basedOn w:val="Ttulo1"/>
    <w:next w:val="Normal"/>
    <w:uiPriority w:val="39"/>
    <w:unhideWhenUsed/>
    <w:qFormat/>
    <w:rsid w:val="003F146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2">
    <w:name w:val="toc 2"/>
    <w:basedOn w:val="Normal"/>
    <w:next w:val="Normal"/>
    <w:autoRedefine/>
    <w:uiPriority w:val="39"/>
    <w:unhideWhenUsed/>
    <w:qFormat/>
    <w:rsid w:val="00852903"/>
    <w:pPr>
      <w:spacing w:before="120" w:after="0"/>
      <w:ind w:left="220"/>
    </w:pPr>
    <w:rPr>
      <w:rFonts w:cstheme="minorHAnsi"/>
      <w:i/>
      <w:iCs/>
      <w:sz w:val="20"/>
      <w:szCs w:val="20"/>
    </w:rPr>
  </w:style>
  <w:style w:type="paragraph" w:styleId="TDC1">
    <w:name w:val="toc 1"/>
    <w:basedOn w:val="Normal"/>
    <w:next w:val="Normal"/>
    <w:autoRedefine/>
    <w:uiPriority w:val="39"/>
    <w:unhideWhenUsed/>
    <w:qFormat/>
    <w:rsid w:val="00CB085D"/>
    <w:pPr>
      <w:spacing w:before="240" w:after="120"/>
    </w:pPr>
    <w:rPr>
      <w:rFonts w:cstheme="minorHAnsi"/>
      <w:b/>
      <w:bCs/>
      <w:sz w:val="20"/>
      <w:szCs w:val="20"/>
    </w:rPr>
  </w:style>
  <w:style w:type="paragraph" w:styleId="TDC3">
    <w:name w:val="toc 3"/>
    <w:basedOn w:val="Normal"/>
    <w:next w:val="Normal"/>
    <w:autoRedefine/>
    <w:uiPriority w:val="39"/>
    <w:unhideWhenUsed/>
    <w:qFormat/>
    <w:rsid w:val="003F1462"/>
    <w:pPr>
      <w:spacing w:after="0"/>
      <w:ind w:left="440"/>
    </w:pPr>
    <w:rPr>
      <w:rFonts w:cstheme="minorHAnsi"/>
      <w:sz w:val="20"/>
      <w:szCs w:val="20"/>
    </w:rPr>
  </w:style>
  <w:style w:type="character" w:styleId="Hipervnculo">
    <w:name w:val="Hyperlink"/>
    <w:basedOn w:val="Fuentedeprrafopredeter"/>
    <w:uiPriority w:val="99"/>
    <w:unhideWhenUsed/>
    <w:rsid w:val="003F1462"/>
    <w:rPr>
      <w:color w:val="0000FF" w:themeColor="hyperlink"/>
      <w:u w:val="single"/>
    </w:rPr>
  </w:style>
  <w:style w:type="paragraph" w:styleId="Sinespaciado">
    <w:name w:val="No Spacing"/>
    <w:uiPriority w:val="1"/>
    <w:qFormat/>
    <w:rsid w:val="00D57178"/>
    <w:pPr>
      <w:spacing w:after="0" w:line="240" w:lineRule="auto"/>
    </w:pPr>
  </w:style>
  <w:style w:type="table" w:styleId="Tablaconcuadrcula">
    <w:name w:val="Table Grid"/>
    <w:basedOn w:val="Tablanormal"/>
    <w:uiPriority w:val="59"/>
    <w:rsid w:val="0031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final">
    <w:name w:val="endnote reference"/>
    <w:basedOn w:val="Fuentedeprrafopredeter"/>
    <w:uiPriority w:val="99"/>
    <w:semiHidden/>
    <w:unhideWhenUsed/>
    <w:rsid w:val="006B751B"/>
    <w:rPr>
      <w:vertAlign w:val="superscript"/>
    </w:rPr>
  </w:style>
  <w:style w:type="character" w:styleId="Textodelmarcadordeposicin">
    <w:name w:val="Placeholder Text"/>
    <w:basedOn w:val="Fuentedeprrafopredeter"/>
    <w:uiPriority w:val="99"/>
    <w:semiHidden/>
    <w:rsid w:val="00B72980"/>
    <w:rPr>
      <w:color w:val="808080"/>
    </w:rPr>
  </w:style>
  <w:style w:type="paragraph" w:styleId="TDC4">
    <w:name w:val="toc 4"/>
    <w:basedOn w:val="Normal"/>
    <w:next w:val="Normal"/>
    <w:autoRedefine/>
    <w:uiPriority w:val="39"/>
    <w:unhideWhenUsed/>
    <w:rsid w:val="00FD14D8"/>
    <w:pPr>
      <w:spacing w:after="0"/>
      <w:ind w:left="660"/>
    </w:pPr>
    <w:rPr>
      <w:rFonts w:cstheme="minorHAnsi"/>
      <w:sz w:val="20"/>
      <w:szCs w:val="20"/>
    </w:rPr>
  </w:style>
  <w:style w:type="paragraph" w:styleId="TDC5">
    <w:name w:val="toc 5"/>
    <w:basedOn w:val="Normal"/>
    <w:next w:val="Normal"/>
    <w:autoRedefine/>
    <w:uiPriority w:val="39"/>
    <w:unhideWhenUsed/>
    <w:rsid w:val="00FD14D8"/>
    <w:pPr>
      <w:spacing w:after="0"/>
      <w:ind w:left="880"/>
    </w:pPr>
    <w:rPr>
      <w:rFonts w:cstheme="minorHAnsi"/>
      <w:sz w:val="20"/>
      <w:szCs w:val="20"/>
    </w:rPr>
  </w:style>
  <w:style w:type="paragraph" w:styleId="TDC6">
    <w:name w:val="toc 6"/>
    <w:basedOn w:val="Normal"/>
    <w:next w:val="Normal"/>
    <w:autoRedefine/>
    <w:uiPriority w:val="39"/>
    <w:unhideWhenUsed/>
    <w:rsid w:val="00FD14D8"/>
    <w:pPr>
      <w:spacing w:after="0"/>
      <w:ind w:left="1100"/>
    </w:pPr>
    <w:rPr>
      <w:rFonts w:cstheme="minorHAnsi"/>
      <w:sz w:val="20"/>
      <w:szCs w:val="20"/>
    </w:rPr>
  </w:style>
  <w:style w:type="paragraph" w:styleId="TDC7">
    <w:name w:val="toc 7"/>
    <w:basedOn w:val="Normal"/>
    <w:next w:val="Normal"/>
    <w:autoRedefine/>
    <w:uiPriority w:val="39"/>
    <w:unhideWhenUsed/>
    <w:rsid w:val="00FD14D8"/>
    <w:pPr>
      <w:spacing w:after="0"/>
      <w:ind w:left="1320"/>
    </w:pPr>
    <w:rPr>
      <w:rFonts w:cstheme="minorHAnsi"/>
      <w:sz w:val="20"/>
      <w:szCs w:val="20"/>
    </w:rPr>
  </w:style>
  <w:style w:type="paragraph" w:styleId="TDC8">
    <w:name w:val="toc 8"/>
    <w:basedOn w:val="Normal"/>
    <w:next w:val="Normal"/>
    <w:autoRedefine/>
    <w:uiPriority w:val="39"/>
    <w:unhideWhenUsed/>
    <w:rsid w:val="00FD14D8"/>
    <w:pPr>
      <w:spacing w:after="0"/>
      <w:ind w:left="1540"/>
    </w:pPr>
    <w:rPr>
      <w:rFonts w:cstheme="minorHAnsi"/>
      <w:sz w:val="20"/>
      <w:szCs w:val="20"/>
    </w:rPr>
  </w:style>
  <w:style w:type="paragraph" w:styleId="TDC9">
    <w:name w:val="toc 9"/>
    <w:basedOn w:val="Normal"/>
    <w:next w:val="Normal"/>
    <w:autoRedefine/>
    <w:uiPriority w:val="39"/>
    <w:unhideWhenUsed/>
    <w:rsid w:val="00FD14D8"/>
    <w:pPr>
      <w:spacing w:after="0"/>
      <w:ind w:left="1760"/>
    </w:pPr>
    <w:rPr>
      <w:rFonts w:cstheme="minorHAnsi"/>
      <w:sz w:val="20"/>
      <w:szCs w:val="20"/>
    </w:rPr>
  </w:style>
  <w:style w:type="character" w:styleId="Refdecomentario">
    <w:name w:val="annotation reference"/>
    <w:basedOn w:val="Fuentedeprrafopredeter"/>
    <w:uiPriority w:val="99"/>
    <w:semiHidden/>
    <w:unhideWhenUsed/>
    <w:rsid w:val="00786299"/>
    <w:rPr>
      <w:sz w:val="16"/>
      <w:szCs w:val="16"/>
    </w:rPr>
  </w:style>
  <w:style w:type="paragraph" w:styleId="Textocomentario">
    <w:name w:val="annotation text"/>
    <w:basedOn w:val="Normal"/>
    <w:link w:val="TextocomentarioCar"/>
    <w:uiPriority w:val="99"/>
    <w:semiHidden/>
    <w:unhideWhenUsed/>
    <w:rsid w:val="007862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6299"/>
    <w:rPr>
      <w:sz w:val="20"/>
      <w:szCs w:val="20"/>
    </w:rPr>
  </w:style>
  <w:style w:type="paragraph" w:styleId="Asuntodelcomentario">
    <w:name w:val="annotation subject"/>
    <w:basedOn w:val="Textocomentario"/>
    <w:next w:val="Textocomentario"/>
    <w:link w:val="AsuntodelcomentarioCar"/>
    <w:uiPriority w:val="99"/>
    <w:semiHidden/>
    <w:unhideWhenUsed/>
    <w:rsid w:val="00786299"/>
    <w:rPr>
      <w:b/>
      <w:bCs/>
    </w:rPr>
  </w:style>
  <w:style w:type="character" w:customStyle="1" w:styleId="AsuntodelcomentarioCar">
    <w:name w:val="Asunto del comentario Car"/>
    <w:basedOn w:val="TextocomentarioCar"/>
    <w:link w:val="Asuntodelcomentario"/>
    <w:uiPriority w:val="99"/>
    <w:semiHidden/>
    <w:rsid w:val="00786299"/>
    <w:rPr>
      <w:b/>
      <w:bCs/>
      <w:sz w:val="20"/>
      <w:szCs w:val="20"/>
    </w:rPr>
  </w:style>
  <w:style w:type="character" w:customStyle="1" w:styleId="jlqj4b">
    <w:name w:val="jlqj4b"/>
    <w:basedOn w:val="Fuentedeprrafopredeter"/>
    <w:rsid w:val="00B6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 TargetMode="External"/><Relationship Id="rId2" Type="http://schemas.openxmlformats.org/officeDocument/2006/relationships/hyperlink" Target="https://orcid.org/0000-0002-4782-2445" TargetMode="External"/><Relationship Id="rId1" Type="http://schemas.openxmlformats.org/officeDocument/2006/relationships/hyperlink" Target="https://orcid.org/0000-0002-1311-095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0CA95-A96B-4EA9-ACD5-B146B2FE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18296</TotalTime>
  <Pages>1</Pages>
  <Words>9182</Words>
  <Characters>50502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La imprudencia profesional del médico en sede penal. Pautas teóricas para su determinación en Cuba</vt:lpstr>
    </vt:vector>
  </TitlesOfParts>
  <Company/>
  <LinksUpToDate>false</LinksUpToDate>
  <CharactersWithSpaces>59565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imprudencia profesional del médico en sede penal. Pautas teóricas para su determinación en Cuba</dc:title>
  <dc:creator>Liuver</dc:creator>
  <cp:lastModifiedBy>dr</cp:lastModifiedBy>
  <cp:revision>3937</cp:revision>
  <cp:lastPrinted>2021-07-11T11:44:00Z</cp:lastPrinted>
  <dcterms:created xsi:type="dcterms:W3CDTF">2019-03-04T03:21:00Z</dcterms:created>
  <dcterms:modified xsi:type="dcterms:W3CDTF">2021-10-06T13:22:00Z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id="MI9xDJDo"/&gt;&lt;style id="http://www.zotero.org/styles/chicago-note-bibliography" locale="es-ES" hasBibliography="1" bibliographyStyleHasBeenSet="1"/&gt;&lt;prefs&gt;&lt;pref name="fieldType" value="Field"/&gt;&lt;pre</vt:lpwstr>
  </property>
  <property fmtid="{D5CDD505-2E9C-101B-9397-08002B2CF9AE}" pid="3" name="ZOTERO_PREF_2">
    <vt:lpwstr>f name="automaticJournalAbbreviations" value="true"/&gt;&lt;pref name="noteType" value="1"/&gt;&lt;/prefs&gt;&lt;/data&gt;</vt:lpwstr>
  </property>
</Properties>
</file>