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77450" w:rsidRDefault="00877450" w:rsidP="00877450">
      <w:pPr>
        <w:spacing w:after="0"/>
        <w:jc w:val="center"/>
        <w:rPr>
          <w:b/>
          <w:bCs/>
          <w:sz w:val="28"/>
          <w:szCs w:val="28"/>
        </w:rPr>
      </w:pPr>
      <w:r w:rsidRPr="00877BC1">
        <w:rPr>
          <w:rFonts w:ascii="Times New Roman" w:hAnsi="Times New Roman" w:cs="Times New Roman"/>
          <w:b/>
          <w:bCs/>
          <w:sz w:val="28"/>
          <w:szCs w:val="28"/>
        </w:rPr>
        <w:t>II TALLER INTERNACIONAL “HÁBITAT Y COMUNIDADES SOSTENIBLES”</w:t>
      </w:r>
      <w:r w:rsidRPr="00877BC1">
        <w:rPr>
          <w:b/>
          <w:bCs/>
          <w:sz w:val="28"/>
          <w:szCs w:val="28"/>
        </w:rPr>
        <w:t xml:space="preserve"> </w:t>
      </w:r>
    </w:p>
    <w:p w:rsidR="00877450" w:rsidRDefault="00877450" w:rsidP="00877450">
      <w:pPr>
        <w:spacing w:after="0"/>
        <w:jc w:val="center"/>
        <w:rPr>
          <w:rFonts w:ascii="Times New Roman" w:hAnsi="Times New Roman" w:cs="Times New Roman"/>
          <w:sz w:val="24"/>
          <w:szCs w:val="24"/>
        </w:rPr>
      </w:pPr>
    </w:p>
    <w:p w:rsidR="00877450" w:rsidRDefault="00877450" w:rsidP="00877450">
      <w:pPr>
        <w:spacing w:after="0"/>
        <w:jc w:val="center"/>
        <w:rPr>
          <w:rFonts w:ascii="Times New Roman" w:hAnsi="Times New Roman" w:cs="Times New Roman"/>
          <w:sz w:val="24"/>
          <w:szCs w:val="24"/>
        </w:rPr>
      </w:pPr>
    </w:p>
    <w:p w:rsidR="00877450" w:rsidRDefault="00877450" w:rsidP="00877450">
      <w:pPr>
        <w:jc w:val="center"/>
        <w:rPr>
          <w:rFonts w:ascii="Times New Roman" w:hAnsi="Times New Roman" w:cs="Times New Roman"/>
          <w:b/>
          <w:sz w:val="28"/>
          <w:szCs w:val="28"/>
        </w:rPr>
      </w:pPr>
      <w:r w:rsidRPr="00877BC1">
        <w:rPr>
          <w:rFonts w:ascii="Times New Roman" w:hAnsi="Times New Roman" w:cs="Times New Roman"/>
          <w:b/>
          <w:sz w:val="28"/>
          <w:szCs w:val="28"/>
        </w:rPr>
        <w:t>El Sistema Cuban</w:t>
      </w:r>
      <w:r>
        <w:rPr>
          <w:rFonts w:ascii="Times New Roman" w:hAnsi="Times New Roman" w:cs="Times New Roman"/>
          <w:b/>
          <w:sz w:val="28"/>
          <w:szCs w:val="28"/>
        </w:rPr>
        <w:t>o de Moldes Metálicos</w:t>
      </w:r>
      <w:r>
        <w:rPr>
          <w:rFonts w:cs="Calibri"/>
          <w:b/>
          <w:sz w:val="28"/>
          <w:szCs w:val="28"/>
        </w:rPr>
        <w:t>.</w:t>
      </w:r>
      <w:r>
        <w:rPr>
          <w:rFonts w:ascii="Times New Roman" w:hAnsi="Times New Roman" w:cs="Times New Roman"/>
          <w:b/>
          <w:sz w:val="28"/>
          <w:szCs w:val="28"/>
        </w:rPr>
        <w:t xml:space="preserve"> Una alternativa para nueva</w:t>
      </w:r>
      <w:r w:rsidRPr="00877BC1">
        <w:rPr>
          <w:rFonts w:ascii="Times New Roman" w:hAnsi="Times New Roman" w:cs="Times New Roman"/>
          <w:b/>
          <w:sz w:val="28"/>
          <w:szCs w:val="28"/>
        </w:rPr>
        <w:t xml:space="preserve">s </w:t>
      </w:r>
      <w:r>
        <w:rPr>
          <w:rFonts w:ascii="Times New Roman" w:hAnsi="Times New Roman" w:cs="Times New Roman"/>
          <w:b/>
          <w:sz w:val="28"/>
          <w:szCs w:val="28"/>
        </w:rPr>
        <w:t xml:space="preserve">urbanizaciones </w:t>
      </w:r>
      <w:r w:rsidRPr="00877BC1">
        <w:rPr>
          <w:rFonts w:ascii="Times New Roman" w:hAnsi="Times New Roman" w:cs="Times New Roman"/>
          <w:b/>
          <w:sz w:val="28"/>
          <w:szCs w:val="28"/>
        </w:rPr>
        <w:t>en Camagüey</w:t>
      </w:r>
    </w:p>
    <w:p w:rsidR="00877450" w:rsidRPr="00877BC1" w:rsidRDefault="00877450" w:rsidP="00877450">
      <w:pPr>
        <w:jc w:val="center"/>
        <w:rPr>
          <w:rFonts w:ascii="Times New Roman" w:hAnsi="Times New Roman" w:cs="Times New Roman"/>
          <w:b/>
          <w:sz w:val="28"/>
          <w:szCs w:val="28"/>
        </w:rPr>
      </w:pPr>
    </w:p>
    <w:p w:rsidR="00877450" w:rsidRPr="00DD626A" w:rsidRDefault="00877450" w:rsidP="00877450">
      <w:pPr>
        <w:spacing w:after="0" w:line="360" w:lineRule="auto"/>
        <w:jc w:val="center"/>
        <w:rPr>
          <w:rFonts w:ascii="Times New Roman" w:hAnsi="Times New Roman" w:cs="Times New Roman"/>
          <w:b/>
          <w:i/>
          <w:sz w:val="28"/>
          <w:szCs w:val="28"/>
          <w:lang w:val="en-US"/>
        </w:rPr>
      </w:pPr>
      <w:r w:rsidRPr="00DD626A">
        <w:rPr>
          <w:rFonts w:ascii="Times New Roman" w:hAnsi="Times New Roman" w:cs="Times New Roman"/>
          <w:b/>
          <w:i/>
          <w:sz w:val="28"/>
          <w:szCs w:val="28"/>
          <w:lang w:val="en-US"/>
        </w:rPr>
        <w:t>The Cuban System of Metallic Molds</w:t>
      </w:r>
      <w:r>
        <w:rPr>
          <w:rFonts w:cs="Calibri"/>
          <w:b/>
          <w:i/>
          <w:sz w:val="28"/>
          <w:szCs w:val="28"/>
          <w:lang w:val="en-US"/>
        </w:rPr>
        <w:t xml:space="preserve">. </w:t>
      </w:r>
      <w:r>
        <w:rPr>
          <w:rFonts w:ascii="Times New Roman" w:hAnsi="Times New Roman" w:cs="Times New Roman"/>
          <w:b/>
          <w:i/>
          <w:sz w:val="28"/>
          <w:szCs w:val="28"/>
          <w:lang w:val="en-US"/>
        </w:rPr>
        <w:t>A</w:t>
      </w:r>
      <w:r w:rsidRPr="00DD626A">
        <w:rPr>
          <w:rFonts w:ascii="Times New Roman" w:hAnsi="Times New Roman" w:cs="Times New Roman"/>
          <w:b/>
          <w:i/>
          <w:sz w:val="28"/>
          <w:szCs w:val="28"/>
          <w:lang w:val="en-US"/>
        </w:rPr>
        <w:t>n alternative for new urbanizations in Camagüey</w:t>
      </w:r>
    </w:p>
    <w:p w:rsidR="00877450" w:rsidRPr="00965BCD" w:rsidRDefault="00877450" w:rsidP="00877450">
      <w:pPr>
        <w:spacing w:after="0" w:line="360" w:lineRule="auto"/>
        <w:rPr>
          <w:rFonts w:ascii="Times New Roman" w:hAnsi="Times New Roman" w:cs="Times New Roman"/>
          <w:sz w:val="24"/>
          <w:szCs w:val="24"/>
          <w:lang w:val="en-US"/>
        </w:rPr>
      </w:pPr>
    </w:p>
    <w:p w:rsidR="00877450" w:rsidRDefault="00877450" w:rsidP="00877450">
      <w:pPr>
        <w:spacing w:after="0" w:line="360" w:lineRule="auto"/>
        <w:jc w:val="center"/>
        <w:rPr>
          <w:rFonts w:ascii="Times New Roman" w:hAnsi="Times New Roman" w:cs="Times New Roman"/>
          <w:b/>
          <w:sz w:val="24"/>
          <w:szCs w:val="24"/>
        </w:rPr>
      </w:pPr>
      <w:r w:rsidRPr="00DD626A">
        <w:rPr>
          <w:rFonts w:ascii="Times New Roman" w:hAnsi="Times New Roman" w:cs="Times New Roman"/>
          <w:b/>
          <w:sz w:val="24"/>
          <w:szCs w:val="24"/>
        </w:rPr>
        <w:t>MSc. Carmen Julia Leyva Fontes</w:t>
      </w:r>
      <w:r w:rsidRPr="00DD626A">
        <w:rPr>
          <w:rFonts w:ascii="Times New Roman" w:hAnsi="Times New Roman" w:cs="Times New Roman"/>
          <w:b/>
          <w:sz w:val="24"/>
          <w:szCs w:val="24"/>
          <w:vertAlign w:val="superscript"/>
        </w:rPr>
        <w:t>1</w:t>
      </w:r>
      <w:r w:rsidRPr="00DD626A">
        <w:rPr>
          <w:rFonts w:ascii="Times New Roman" w:hAnsi="Times New Roman" w:cs="Times New Roman"/>
          <w:b/>
          <w:sz w:val="24"/>
          <w:szCs w:val="24"/>
        </w:rPr>
        <w:t>, Dra.C. Aymeé Alonso Gatell</w:t>
      </w:r>
      <w:r w:rsidRPr="00DD626A">
        <w:rPr>
          <w:rFonts w:ascii="Times New Roman" w:hAnsi="Times New Roman" w:cs="Times New Roman"/>
          <w:b/>
          <w:sz w:val="24"/>
          <w:szCs w:val="24"/>
          <w:vertAlign w:val="superscript"/>
        </w:rPr>
        <w:t>2</w:t>
      </w:r>
      <w:r w:rsidRPr="00DD626A">
        <w:rPr>
          <w:rFonts w:ascii="Times New Roman" w:hAnsi="Times New Roman" w:cs="Times New Roman"/>
          <w:b/>
          <w:sz w:val="24"/>
          <w:szCs w:val="24"/>
        </w:rPr>
        <w:t>,</w:t>
      </w:r>
    </w:p>
    <w:p w:rsidR="00877450" w:rsidRPr="00DD626A" w:rsidRDefault="00877450" w:rsidP="0087745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MSc</w:t>
      </w:r>
      <w:r>
        <w:rPr>
          <w:rFonts w:cs="Calibri"/>
          <w:b/>
          <w:sz w:val="24"/>
          <w:szCs w:val="24"/>
        </w:rPr>
        <w:t>.</w:t>
      </w:r>
      <w:r w:rsidRPr="00DD626A">
        <w:rPr>
          <w:rFonts w:ascii="Times New Roman" w:hAnsi="Times New Roman" w:cs="Times New Roman"/>
          <w:b/>
          <w:sz w:val="24"/>
          <w:szCs w:val="24"/>
        </w:rPr>
        <w:t xml:space="preserve"> Ismary Alvarez Leyva</w:t>
      </w:r>
      <w:r w:rsidRPr="00DD626A">
        <w:rPr>
          <w:rFonts w:ascii="Times New Roman" w:hAnsi="Times New Roman" w:cs="Times New Roman"/>
          <w:b/>
          <w:sz w:val="24"/>
          <w:szCs w:val="24"/>
          <w:vertAlign w:val="superscript"/>
        </w:rPr>
        <w:t>3</w:t>
      </w:r>
      <w:r>
        <w:rPr>
          <w:rFonts w:ascii="Times New Roman" w:hAnsi="Times New Roman" w:cs="Times New Roman"/>
          <w:b/>
          <w:sz w:val="24"/>
          <w:szCs w:val="24"/>
        </w:rPr>
        <w:t>,</w:t>
      </w:r>
      <w:r w:rsidRPr="003F23B7">
        <w:rPr>
          <w:rFonts w:ascii="Times New Roman" w:hAnsi="Times New Roman" w:cs="Times New Roman"/>
          <w:b/>
          <w:sz w:val="24"/>
          <w:szCs w:val="24"/>
        </w:rPr>
        <w:t xml:space="preserve"> </w:t>
      </w:r>
      <w:r w:rsidRPr="002F497D">
        <w:rPr>
          <w:rFonts w:ascii="Times New Roman" w:hAnsi="Times New Roman" w:cs="Times New Roman"/>
          <w:b/>
          <w:sz w:val="24"/>
          <w:szCs w:val="24"/>
        </w:rPr>
        <w:t>MSc. Maria Luz Alvarez</w:t>
      </w:r>
      <w:r>
        <w:rPr>
          <w:rFonts w:ascii="Times New Roman" w:hAnsi="Times New Roman" w:cs="Times New Roman"/>
          <w:b/>
          <w:sz w:val="24"/>
          <w:szCs w:val="24"/>
        </w:rPr>
        <w:t xml:space="preserve"> Llanes</w:t>
      </w:r>
      <w:r>
        <w:rPr>
          <w:rFonts w:ascii="Times New Roman" w:hAnsi="Times New Roman" w:cs="Times New Roman"/>
          <w:b/>
          <w:sz w:val="24"/>
          <w:szCs w:val="24"/>
          <w:vertAlign w:val="superscript"/>
        </w:rPr>
        <w:t>4</w:t>
      </w:r>
    </w:p>
    <w:p w:rsidR="00877450" w:rsidRPr="00DD626A" w:rsidRDefault="00877450" w:rsidP="00877450">
      <w:pPr>
        <w:spacing w:after="0" w:line="360" w:lineRule="auto"/>
        <w:rPr>
          <w:rFonts w:ascii="Times New Roman" w:hAnsi="Times New Roman" w:cs="Times New Roman"/>
          <w:sz w:val="24"/>
          <w:szCs w:val="24"/>
        </w:rPr>
      </w:pPr>
    </w:p>
    <w:p w:rsidR="00877450" w:rsidRPr="00DD626A" w:rsidRDefault="00877450" w:rsidP="00877450">
      <w:pPr>
        <w:spacing w:after="0" w:line="360" w:lineRule="auto"/>
        <w:ind w:left="284" w:hanging="284"/>
        <w:rPr>
          <w:rFonts w:ascii="Times New Roman" w:hAnsi="Times New Roman" w:cs="Times New Roman"/>
          <w:sz w:val="24"/>
          <w:szCs w:val="24"/>
        </w:rPr>
      </w:pPr>
      <w:r w:rsidRPr="00DD626A">
        <w:rPr>
          <w:rFonts w:ascii="Times New Roman" w:hAnsi="Times New Roman" w:cs="Times New Roman"/>
          <w:sz w:val="24"/>
          <w:szCs w:val="24"/>
        </w:rPr>
        <w:t xml:space="preserve">1- MSc. Carmen Julia Leyva Fontes. Universidad de Camagüey, Cuba.    </w:t>
      </w:r>
    </w:p>
    <w:p w:rsidR="00877450" w:rsidRPr="00DD626A" w:rsidRDefault="00877450" w:rsidP="00877450">
      <w:pPr>
        <w:spacing w:after="0" w:line="360" w:lineRule="auto"/>
        <w:ind w:left="284" w:hanging="284"/>
        <w:rPr>
          <w:rFonts w:ascii="Times New Roman" w:hAnsi="Times New Roman" w:cs="Times New Roman"/>
          <w:sz w:val="24"/>
          <w:szCs w:val="24"/>
        </w:rPr>
      </w:pPr>
      <w:r>
        <w:rPr>
          <w:rFonts w:ascii="Times New Roman" w:hAnsi="Times New Roman" w:cs="Times New Roman"/>
          <w:sz w:val="24"/>
          <w:szCs w:val="24"/>
        </w:rPr>
        <w:t xml:space="preserve">    </w:t>
      </w:r>
      <w:r w:rsidRPr="00DD626A">
        <w:rPr>
          <w:rFonts w:ascii="Times New Roman" w:hAnsi="Times New Roman" w:cs="Times New Roman"/>
          <w:sz w:val="24"/>
          <w:szCs w:val="24"/>
        </w:rPr>
        <w:t>Email:carmen.leyva@reduc.edu.cu</w:t>
      </w:r>
    </w:p>
    <w:p w:rsidR="00877450" w:rsidRPr="00DD626A" w:rsidRDefault="00877450" w:rsidP="00877450">
      <w:pPr>
        <w:spacing w:after="0" w:line="360" w:lineRule="auto"/>
        <w:rPr>
          <w:rFonts w:ascii="Times New Roman" w:hAnsi="Times New Roman" w:cs="Times New Roman"/>
          <w:sz w:val="24"/>
          <w:szCs w:val="24"/>
        </w:rPr>
      </w:pPr>
      <w:r w:rsidRPr="00DD626A">
        <w:rPr>
          <w:rFonts w:ascii="Times New Roman" w:hAnsi="Times New Roman" w:cs="Times New Roman"/>
          <w:sz w:val="24"/>
          <w:szCs w:val="24"/>
          <w:lang w:val="en-US"/>
        </w:rPr>
        <w:t xml:space="preserve">2- Dra.C. Aymeé Alonso Gatell. </w:t>
      </w:r>
      <w:r w:rsidRPr="00DD626A">
        <w:rPr>
          <w:rFonts w:ascii="Times New Roman" w:hAnsi="Times New Roman" w:cs="Times New Roman"/>
          <w:sz w:val="24"/>
          <w:szCs w:val="24"/>
        </w:rPr>
        <w:t>Universidad de Camagüey, Cuba.</w:t>
      </w:r>
    </w:p>
    <w:p w:rsidR="00877450" w:rsidRPr="00DD626A" w:rsidRDefault="00877450" w:rsidP="0087745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DD626A">
        <w:rPr>
          <w:rFonts w:ascii="Times New Roman" w:hAnsi="Times New Roman" w:cs="Times New Roman"/>
          <w:sz w:val="24"/>
          <w:szCs w:val="24"/>
        </w:rPr>
        <w:t>E-mail:aymee.alonso@reduc.edu.cu</w:t>
      </w:r>
    </w:p>
    <w:p w:rsidR="00877450" w:rsidRPr="00DD626A" w:rsidRDefault="00877450" w:rsidP="00877450">
      <w:pPr>
        <w:spacing w:after="0" w:line="360" w:lineRule="auto"/>
        <w:rPr>
          <w:rFonts w:ascii="Times New Roman" w:hAnsi="Times New Roman" w:cs="Times New Roman"/>
          <w:sz w:val="24"/>
          <w:szCs w:val="24"/>
        </w:rPr>
      </w:pPr>
      <w:r w:rsidRPr="00DD626A">
        <w:rPr>
          <w:rFonts w:ascii="Times New Roman" w:hAnsi="Times New Roman" w:cs="Times New Roman"/>
          <w:sz w:val="24"/>
          <w:szCs w:val="24"/>
        </w:rPr>
        <w:t>3- MSc. Ismary Alvarez Leyva. Universidad de Camagüey, Cuba.</w:t>
      </w:r>
    </w:p>
    <w:p w:rsidR="00877450" w:rsidRPr="00DD626A" w:rsidRDefault="00877450" w:rsidP="0087745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DD626A">
        <w:rPr>
          <w:rFonts w:ascii="Times New Roman" w:hAnsi="Times New Roman" w:cs="Times New Roman"/>
          <w:sz w:val="24"/>
          <w:szCs w:val="24"/>
        </w:rPr>
        <w:t>E-mail:ismary.alvarez@reduc.edu.cu</w:t>
      </w:r>
    </w:p>
    <w:p w:rsidR="00877450" w:rsidRPr="00DD626A" w:rsidRDefault="00877450" w:rsidP="00877450">
      <w:pPr>
        <w:spacing w:after="0" w:line="360" w:lineRule="auto"/>
        <w:rPr>
          <w:rFonts w:ascii="Times New Roman" w:hAnsi="Times New Roman" w:cs="Times New Roman"/>
          <w:sz w:val="24"/>
          <w:szCs w:val="24"/>
        </w:rPr>
      </w:pPr>
      <w:r w:rsidRPr="00DD626A">
        <w:rPr>
          <w:rFonts w:ascii="Times New Roman" w:hAnsi="Times New Roman" w:cs="Times New Roman"/>
          <w:sz w:val="24"/>
          <w:szCs w:val="24"/>
        </w:rPr>
        <w:t>4-</w:t>
      </w:r>
      <w:r w:rsidRPr="003F23B7">
        <w:rPr>
          <w:rFonts w:ascii="Times New Roman" w:hAnsi="Times New Roman" w:cs="Times New Roman"/>
          <w:b/>
          <w:sz w:val="24"/>
          <w:szCs w:val="24"/>
        </w:rPr>
        <w:t xml:space="preserve"> </w:t>
      </w:r>
      <w:r w:rsidRPr="003F23B7">
        <w:rPr>
          <w:rFonts w:ascii="Times New Roman" w:hAnsi="Times New Roman" w:cs="Times New Roman"/>
          <w:sz w:val="24"/>
          <w:szCs w:val="24"/>
        </w:rPr>
        <w:t>MSc. María Luz Alvarez Llanes</w:t>
      </w:r>
      <w:r>
        <w:rPr>
          <w:rFonts w:cs="Calibri"/>
          <w:sz w:val="24"/>
          <w:szCs w:val="24"/>
        </w:rPr>
        <w:t>.</w:t>
      </w:r>
      <w:r w:rsidRPr="003F23B7">
        <w:rPr>
          <w:rFonts w:ascii="Times New Roman" w:hAnsi="Times New Roman" w:cs="Times New Roman"/>
          <w:sz w:val="24"/>
          <w:szCs w:val="24"/>
        </w:rPr>
        <w:t xml:space="preserve"> </w:t>
      </w:r>
      <w:r w:rsidRPr="00DD626A">
        <w:rPr>
          <w:rFonts w:ascii="Times New Roman" w:hAnsi="Times New Roman" w:cs="Times New Roman"/>
          <w:sz w:val="24"/>
          <w:szCs w:val="24"/>
        </w:rPr>
        <w:t>Universidad de Camagüey, Cuba.</w:t>
      </w:r>
    </w:p>
    <w:p w:rsidR="00877450" w:rsidRPr="00DD626A" w:rsidRDefault="00877450" w:rsidP="0087745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DD626A">
        <w:rPr>
          <w:rFonts w:ascii="Times New Roman" w:hAnsi="Times New Roman" w:cs="Times New Roman"/>
          <w:sz w:val="24"/>
          <w:szCs w:val="24"/>
        </w:rPr>
        <w:t>E-mail:</w:t>
      </w:r>
      <w:r>
        <w:rPr>
          <w:rFonts w:ascii="Times New Roman" w:hAnsi="Times New Roman" w:cs="Times New Roman"/>
          <w:sz w:val="24"/>
          <w:szCs w:val="24"/>
        </w:rPr>
        <w:t>maria</w:t>
      </w:r>
      <w:r w:rsidRPr="00DD626A">
        <w:rPr>
          <w:rFonts w:ascii="Times New Roman" w:hAnsi="Times New Roman" w:cs="Times New Roman"/>
          <w:sz w:val="24"/>
          <w:szCs w:val="24"/>
        </w:rPr>
        <w:t>.alvarez@reduc.edu.cu</w:t>
      </w:r>
    </w:p>
    <w:p w:rsidR="00877450" w:rsidRDefault="00877450" w:rsidP="00877450">
      <w:pPr>
        <w:spacing w:after="0" w:line="360" w:lineRule="auto"/>
        <w:rPr>
          <w:rFonts w:ascii="Times New Roman" w:hAnsi="Times New Roman" w:cs="Times New Roman"/>
          <w:b/>
          <w:sz w:val="24"/>
          <w:szCs w:val="24"/>
        </w:rPr>
      </w:pPr>
    </w:p>
    <w:p w:rsidR="00877450" w:rsidRPr="00DD626A" w:rsidRDefault="00877450" w:rsidP="0087745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Resumen:</w:t>
      </w:r>
      <w:r>
        <w:rPr>
          <w:rFonts w:ascii="Times New Roman" w:hAnsi="Times New Roman" w:cs="Times New Roman"/>
          <w:sz w:val="24"/>
          <w:szCs w:val="24"/>
        </w:rPr>
        <w:t xml:space="preserve"> </w:t>
      </w:r>
      <w:r w:rsidRPr="00D27E77">
        <w:rPr>
          <w:rFonts w:ascii="Times New Roman" w:hAnsi="Times New Roman" w:cs="Times New Roman"/>
          <w:sz w:val="24"/>
          <w:szCs w:val="24"/>
        </w:rPr>
        <w:t>El gran déficit de viviendas que existía en Cuba al triunfo de la Revolución, trajo consigo la necesidad de realizar estudios sobre los sistemas constructivos prefabricados con el propósito de solucionar el problema y construir rápida y económicamente. En la actualidad la situación de la vivienda constituye un aspecto de primer orden, de modo que el país se ve en la necesidad de emplear recursos en la construcción de nuevas urbanizaciones, lo que hace que se intensifique el estudio de nuevas tecnologías en la prefabricación con el cual se logre mayor rapidez en la ejecución de la obra, así como diversificar el diseño de los edificios de viviendas, particularizando el mismo en las distintas urbanizaciones.</w:t>
      </w:r>
      <w:r w:rsidRPr="00D27E77">
        <w:rPr>
          <w:rFonts w:ascii="Times New Roman" w:hAnsi="Times New Roman" w:cs="Times New Roman"/>
          <w:color w:val="FF0000"/>
          <w:sz w:val="24"/>
          <w:szCs w:val="24"/>
        </w:rPr>
        <w:t xml:space="preserve"> </w:t>
      </w:r>
      <w:r w:rsidRPr="00D27E77">
        <w:rPr>
          <w:rFonts w:ascii="Times New Roman" w:hAnsi="Times New Roman" w:cs="Times New Roman"/>
          <w:sz w:val="24"/>
          <w:szCs w:val="24"/>
        </w:rPr>
        <w:t xml:space="preserve">Constituye objetivo de este trabajo proponer variadas soluciones arquitectónicas para nuevas urbanizaciones en Camagüey, con el empleo del Sistema Cubano de Moldes Metálicos para la Construcción. Durante la ejecución de la investigación se emplearon </w:t>
      </w:r>
      <w:r w:rsidRPr="00D27E77">
        <w:rPr>
          <w:rFonts w:ascii="Times New Roman" w:hAnsi="Times New Roman" w:cs="Times New Roman"/>
          <w:sz w:val="24"/>
          <w:szCs w:val="24"/>
          <w:lang w:val="es-MX"/>
        </w:rPr>
        <w:t xml:space="preserve">métodos teóricos y empíricos, que posibilitaron constatar la necesidad de </w:t>
      </w:r>
      <w:r w:rsidRPr="00D27E77">
        <w:rPr>
          <w:rFonts w:ascii="Times New Roman" w:hAnsi="Times New Roman" w:cs="Times New Roman"/>
          <w:sz w:val="24"/>
          <w:szCs w:val="24"/>
        </w:rPr>
        <w:t xml:space="preserve">diversificar el diseño de los edificios de viviendas, particularizando en la tipología de viviendas económicas, sobre la base de lograr urbanizaciones con mayor calidad estética, ambiental y formal. Se obtiene como resultado el diseño de </w:t>
      </w:r>
      <w:r w:rsidRPr="00D27E77">
        <w:rPr>
          <w:rFonts w:ascii="Times New Roman" w:hAnsi="Times New Roman" w:cs="Times New Roman"/>
          <w:iCs/>
          <w:sz w:val="24"/>
          <w:szCs w:val="24"/>
        </w:rPr>
        <w:t xml:space="preserve">células habitacionales para </w:t>
      </w:r>
      <w:r w:rsidRPr="00D27E77">
        <w:rPr>
          <w:rFonts w:ascii="Times New Roman" w:hAnsi="Times New Roman" w:cs="Times New Roman"/>
          <w:sz w:val="24"/>
          <w:szCs w:val="24"/>
        </w:rPr>
        <w:t>edificios de viviendas económicas que posibilitan satisfacer las necesidades sociales en un contexto urbano  con un impacto positivo en el entorno.</w:t>
      </w:r>
    </w:p>
    <w:p w:rsidR="00877450" w:rsidRDefault="00877450" w:rsidP="00877450">
      <w:pPr>
        <w:spacing w:after="0" w:line="360" w:lineRule="auto"/>
        <w:jc w:val="both"/>
        <w:rPr>
          <w:rFonts w:ascii="Times New Roman" w:hAnsi="Times New Roman" w:cs="Times New Roman"/>
          <w:sz w:val="24"/>
          <w:szCs w:val="24"/>
        </w:rPr>
      </w:pPr>
    </w:p>
    <w:p w:rsidR="00877450" w:rsidRPr="00D7620A" w:rsidRDefault="00877450" w:rsidP="00877450">
      <w:pPr>
        <w:spacing w:after="0" w:line="360" w:lineRule="auto"/>
        <w:jc w:val="both"/>
        <w:rPr>
          <w:rFonts w:ascii="Times New Roman" w:hAnsi="Times New Roman" w:cs="Times New Roman"/>
          <w:sz w:val="24"/>
          <w:szCs w:val="24"/>
          <w:lang w:val="en-US"/>
        </w:rPr>
      </w:pPr>
      <w:r w:rsidRPr="00D27E77">
        <w:rPr>
          <w:rFonts w:ascii="Times New Roman" w:hAnsi="Times New Roman" w:cs="Times New Roman"/>
          <w:b/>
          <w:i/>
          <w:sz w:val="24"/>
          <w:szCs w:val="24"/>
          <w:lang w:val="en-US"/>
        </w:rPr>
        <w:t>Abstract:</w:t>
      </w:r>
      <w:r w:rsidRPr="00D27E77">
        <w:rPr>
          <w:rFonts w:ascii="Times New Roman" w:hAnsi="Times New Roman" w:cs="Times New Roman"/>
          <w:sz w:val="24"/>
          <w:szCs w:val="24"/>
          <w:lang w:val="en-US"/>
        </w:rPr>
        <w:t xml:space="preserve"> </w:t>
      </w:r>
      <w:r w:rsidRPr="00D27E77">
        <w:rPr>
          <w:rFonts w:ascii="Times New Roman" w:hAnsi="Times New Roman" w:cs="Times New Roman"/>
          <w:i/>
          <w:sz w:val="24"/>
          <w:szCs w:val="24"/>
          <w:lang w:val="en-US"/>
        </w:rPr>
        <w:t>The great deficit of housings that existed in Cuba to the victory of the Revolution, brought I get the necessity to carry out studies on the systems constructive prefabricates with the purpose of to solve the problem and to build quick and economically. At the present time the situation of the housing constitutes an aspect of first order, so that the country leaves in the necessity to use resources in the construction of new urbanizations, that makes that the study of new technologies is intensified in the prefabrication with which bigger speed is achieved in the execution of the work, as well as to diversify the design of the buildings of housings, particularizing the same one in the different urbanizations. It constitutes objective of this work to propose varied architectural solutions for new urbanizations in Camagüey, with the employment of the Cuban System of Metallic Molds for the Construction. During the execution of the investigation theoretical and empiric methods were used that facilitated to verify the necessity to diversify the design of the buildings of housings, particularizing in the typology of economic housings, on the base of achieving urbanizations with more aesthetic, environmental and formal quality. It is obtained the design of residence cells as a result for buildings of economic housings that facilitate to satisfy the social necessities in an urban context with a positive impact in the environment.</w:t>
      </w:r>
      <w:r w:rsidRPr="00D27E77">
        <w:rPr>
          <w:rFonts w:ascii="Times New Roman" w:hAnsi="Times New Roman" w:cs="Times New Roman"/>
          <w:sz w:val="24"/>
          <w:szCs w:val="24"/>
          <w:lang w:val="en-US"/>
        </w:rPr>
        <w:t xml:space="preserve"> </w:t>
      </w:r>
    </w:p>
    <w:p w:rsidR="00877450" w:rsidRPr="00D7620A" w:rsidRDefault="00877450" w:rsidP="00877450">
      <w:pPr>
        <w:spacing w:after="0" w:line="360" w:lineRule="auto"/>
        <w:ind w:right="-3"/>
        <w:jc w:val="both"/>
        <w:rPr>
          <w:rFonts w:ascii="Times New Roman" w:hAnsi="Times New Roman" w:cs="Times New Roman"/>
          <w:b/>
          <w:sz w:val="24"/>
          <w:szCs w:val="24"/>
          <w:lang w:val="en-US"/>
        </w:rPr>
      </w:pPr>
    </w:p>
    <w:p w:rsidR="00877450" w:rsidRDefault="00877450" w:rsidP="0087745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Palabras Clave:</w:t>
      </w:r>
      <w:r>
        <w:rPr>
          <w:rFonts w:ascii="Times New Roman" w:hAnsi="Times New Roman" w:cs="Times New Roman"/>
          <w:sz w:val="24"/>
          <w:szCs w:val="24"/>
        </w:rPr>
        <w:t xml:space="preserve"> Sistemas constructivos; </w:t>
      </w:r>
      <w:r w:rsidRPr="00D27E77">
        <w:rPr>
          <w:rFonts w:ascii="Times New Roman" w:hAnsi="Times New Roman" w:cs="Times New Roman"/>
          <w:color w:val="000000" w:themeColor="text1"/>
          <w:sz w:val="24"/>
          <w:szCs w:val="24"/>
        </w:rPr>
        <w:t>Soluciones arquitectónicas;</w:t>
      </w:r>
      <w:r w:rsidRPr="00D27E77">
        <w:rPr>
          <w:rFonts w:ascii="Times New Roman" w:hAnsi="Times New Roman" w:cs="Times New Roman"/>
          <w:sz w:val="24"/>
          <w:szCs w:val="24"/>
        </w:rPr>
        <w:t xml:space="preserve"> Sistemas de moldes metálicos</w:t>
      </w:r>
      <w:r>
        <w:rPr>
          <w:rFonts w:ascii="Times New Roman" w:hAnsi="Times New Roman" w:cs="Times New Roman"/>
          <w:sz w:val="24"/>
          <w:szCs w:val="24"/>
        </w:rPr>
        <w:t>;</w:t>
      </w:r>
      <w:r w:rsidRPr="007D3349">
        <w:rPr>
          <w:rFonts w:ascii="Times New Roman" w:hAnsi="Times New Roman" w:cs="Times New Roman"/>
          <w:color w:val="000000" w:themeColor="text1"/>
          <w:sz w:val="24"/>
          <w:szCs w:val="24"/>
        </w:rPr>
        <w:t xml:space="preserve"> </w:t>
      </w:r>
      <w:r w:rsidRPr="00D27E77">
        <w:rPr>
          <w:rFonts w:ascii="Times New Roman" w:hAnsi="Times New Roman" w:cs="Times New Roman"/>
          <w:color w:val="000000" w:themeColor="text1"/>
          <w:sz w:val="24"/>
          <w:szCs w:val="24"/>
        </w:rPr>
        <w:t>Urbanizaciones</w:t>
      </w:r>
      <w:r>
        <w:rPr>
          <w:rFonts w:cs="Calibri"/>
          <w:color w:val="000000" w:themeColor="text1"/>
          <w:sz w:val="24"/>
          <w:szCs w:val="24"/>
        </w:rPr>
        <w:t>.</w:t>
      </w:r>
    </w:p>
    <w:p w:rsidR="009061A5" w:rsidRDefault="009061A5" w:rsidP="00FF3346">
      <w:pPr>
        <w:spacing w:after="0" w:line="360" w:lineRule="auto"/>
        <w:jc w:val="both"/>
        <w:rPr>
          <w:rFonts w:ascii="Times New Roman" w:hAnsi="Times New Roman" w:cs="Times New Roman"/>
          <w:sz w:val="24"/>
          <w:szCs w:val="24"/>
        </w:rPr>
      </w:pPr>
    </w:p>
    <w:p w:rsidR="00877450" w:rsidRPr="007D3349" w:rsidRDefault="00877450" w:rsidP="00877450">
      <w:pPr>
        <w:spacing w:after="0" w:line="360" w:lineRule="auto"/>
        <w:jc w:val="both"/>
        <w:rPr>
          <w:rFonts w:ascii="Times New Roman" w:hAnsi="Times New Roman" w:cs="Times New Roman"/>
          <w:sz w:val="24"/>
          <w:szCs w:val="24"/>
          <w:lang w:val="en-US"/>
        </w:rPr>
      </w:pPr>
      <w:r w:rsidRPr="007D3349">
        <w:rPr>
          <w:rFonts w:ascii="Times New Roman" w:hAnsi="Times New Roman" w:cs="Times New Roman"/>
          <w:b/>
          <w:i/>
          <w:sz w:val="24"/>
          <w:szCs w:val="24"/>
          <w:lang w:val="en-US"/>
        </w:rPr>
        <w:t xml:space="preserve">Keywords: </w:t>
      </w:r>
      <w:r w:rsidRPr="007D3349">
        <w:rPr>
          <w:rFonts w:ascii="Times New Roman" w:hAnsi="Times New Roman" w:cs="Times New Roman"/>
          <w:i/>
          <w:sz w:val="24"/>
          <w:szCs w:val="24"/>
          <w:lang w:val="en-US"/>
        </w:rPr>
        <w:t>Systems constructive</w:t>
      </w:r>
      <w:r>
        <w:rPr>
          <w:rFonts w:ascii="Times New Roman" w:hAnsi="Times New Roman" w:cs="Times New Roman"/>
          <w:i/>
          <w:sz w:val="24"/>
          <w:szCs w:val="24"/>
          <w:lang w:val="en-US"/>
        </w:rPr>
        <w:t>; Architectural s</w:t>
      </w:r>
      <w:r w:rsidRPr="007D3349">
        <w:rPr>
          <w:rFonts w:ascii="Times New Roman" w:hAnsi="Times New Roman" w:cs="Times New Roman"/>
          <w:i/>
          <w:sz w:val="24"/>
          <w:szCs w:val="24"/>
          <w:lang w:val="en-US"/>
        </w:rPr>
        <w:t>olutions; Systems of molds metallic</w:t>
      </w:r>
      <w:r>
        <w:rPr>
          <w:rFonts w:ascii="Times New Roman" w:hAnsi="Times New Roman" w:cs="Times New Roman"/>
          <w:i/>
          <w:sz w:val="24"/>
          <w:szCs w:val="24"/>
          <w:lang w:val="en-US"/>
        </w:rPr>
        <w:t>;</w:t>
      </w:r>
      <w:r w:rsidRPr="007D3349">
        <w:rPr>
          <w:rFonts w:ascii="Times New Roman" w:hAnsi="Times New Roman" w:cs="Times New Roman"/>
          <w:i/>
          <w:sz w:val="24"/>
          <w:szCs w:val="24"/>
          <w:lang w:val="en-US"/>
        </w:rPr>
        <w:t xml:space="preserve"> Urbanizations</w:t>
      </w:r>
      <w:r>
        <w:rPr>
          <w:rFonts w:cs="Calibri"/>
          <w:i/>
          <w:sz w:val="24"/>
          <w:szCs w:val="24"/>
          <w:lang w:val="en-US"/>
        </w:rPr>
        <w:t>.</w:t>
      </w:r>
      <w:r w:rsidRPr="007D3349">
        <w:rPr>
          <w:rFonts w:ascii="Times New Roman" w:hAnsi="Times New Roman" w:cs="Times New Roman"/>
          <w:sz w:val="24"/>
          <w:szCs w:val="24"/>
          <w:lang w:val="en-US"/>
        </w:rPr>
        <w:t xml:space="preserve"> </w:t>
      </w:r>
    </w:p>
    <w:p w:rsidR="00A21A1F" w:rsidRPr="00877450"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4235C4" w:rsidRPr="004235C4" w:rsidRDefault="004235C4" w:rsidP="004235C4">
      <w:pPr>
        <w:autoSpaceDE w:val="0"/>
        <w:autoSpaceDN w:val="0"/>
        <w:adjustRightInd w:val="0"/>
        <w:spacing w:after="0" w:line="360" w:lineRule="auto"/>
        <w:jc w:val="both"/>
        <w:rPr>
          <w:rFonts w:ascii="Times New Roman" w:hAnsi="Times New Roman" w:cs="Times New Roman"/>
          <w:sz w:val="24"/>
          <w:szCs w:val="24"/>
        </w:rPr>
      </w:pPr>
      <w:r w:rsidRPr="004235C4">
        <w:rPr>
          <w:rFonts w:ascii="Times New Roman" w:hAnsi="Times New Roman" w:cs="Times New Roman"/>
          <w:sz w:val="24"/>
          <w:szCs w:val="24"/>
        </w:rPr>
        <w:t>Durante el transcurso histórico de la arquitectura; la vivienda, a pesar de ser de pequeña escala comparada con otros programas arquitectónicos, figura inmensa en imaginación e importancia cultural. Ha sido y continúa siendo un espacio creado por el hombre como respuesta a la más esencial de las necesidades humanas: cobijo o protección del entorno natural.</w:t>
      </w:r>
    </w:p>
    <w:p w:rsidR="004235C4" w:rsidRPr="004235C4" w:rsidRDefault="004235C4" w:rsidP="004235C4">
      <w:pPr>
        <w:autoSpaceDE w:val="0"/>
        <w:autoSpaceDN w:val="0"/>
        <w:adjustRightInd w:val="0"/>
        <w:spacing w:after="0" w:line="360" w:lineRule="auto"/>
        <w:jc w:val="both"/>
        <w:rPr>
          <w:rFonts w:ascii="Times New Roman" w:hAnsi="Times New Roman" w:cs="Times New Roman"/>
          <w:sz w:val="24"/>
          <w:szCs w:val="24"/>
        </w:rPr>
      </w:pPr>
      <w:r w:rsidRPr="004235C4">
        <w:rPr>
          <w:rFonts w:ascii="Times New Roman" w:hAnsi="Times New Roman" w:cs="Times New Roman"/>
          <w:sz w:val="24"/>
          <w:szCs w:val="24"/>
        </w:rPr>
        <w:t>El déficit de la vivienda está directamente relacionado con los aspectos e</w:t>
      </w:r>
      <w:r w:rsidR="007106D6">
        <w:rPr>
          <w:rFonts w:ascii="Times New Roman" w:hAnsi="Times New Roman" w:cs="Times New Roman"/>
          <w:sz w:val="24"/>
          <w:szCs w:val="24"/>
        </w:rPr>
        <w:t>conómicos, sociales, culturales y administrativos del país</w:t>
      </w:r>
      <w:r w:rsidR="007106D6">
        <w:rPr>
          <w:rFonts w:ascii="Calibri" w:hAnsi="Calibri" w:cs="Calibri"/>
          <w:sz w:val="24"/>
          <w:szCs w:val="24"/>
        </w:rPr>
        <w:t>.</w:t>
      </w:r>
      <w:r w:rsidR="007106D6">
        <w:rPr>
          <w:rFonts w:ascii="Times New Roman" w:hAnsi="Times New Roman" w:cs="Times New Roman"/>
          <w:sz w:val="24"/>
          <w:szCs w:val="24"/>
        </w:rPr>
        <w:t xml:space="preserve"> E</w:t>
      </w:r>
      <w:r w:rsidRPr="004235C4">
        <w:rPr>
          <w:rFonts w:ascii="Times New Roman" w:hAnsi="Times New Roman" w:cs="Times New Roman"/>
          <w:sz w:val="24"/>
          <w:szCs w:val="24"/>
        </w:rPr>
        <w:t xml:space="preserve">n Cuba, antes de 1959, predominaban las técnicas constructivas tradicionales, y fue la elaboración de un plan de viviendas económicas, lo que permitió en los primeros años de la Revolución, que se formaran las bases para el surgimiento de los primeros sistemas prefabricados creados en el país tales como: Gran Panel IV, Moldes Deslizantes, IMS y SP- 72 que diferenciaron las soluciones y permitieron alternar los edificios altos, de 12, 18 y hasta 26 plantas. Las necesidades de confort y seguridad son más exigentes en las nuevas soluciones de vivienda, el empleo de materiales de mayor calidad, pero a su vez económicos, es una primicia para los novedosos sistemas constructivos que se exponen en el país. </w:t>
      </w:r>
    </w:p>
    <w:p w:rsidR="004235C4" w:rsidRPr="004235C4" w:rsidRDefault="004235C4" w:rsidP="004235C4">
      <w:pPr>
        <w:pStyle w:val="Default"/>
        <w:spacing w:line="360" w:lineRule="auto"/>
        <w:jc w:val="both"/>
        <w:rPr>
          <w:rFonts w:ascii="Times New Roman" w:hAnsi="Times New Roman" w:cs="Times New Roman"/>
          <w:lang w:val="es-ES"/>
        </w:rPr>
      </w:pPr>
      <w:r w:rsidRPr="004235C4">
        <w:rPr>
          <w:rFonts w:ascii="Times New Roman" w:hAnsi="Times New Roman" w:cs="Times New Roman"/>
          <w:lang w:val="es-ES"/>
        </w:rPr>
        <w:t>Los Lineamientos trazados en el VI Congreso del Partido en la resolución XI de la Política para las construcciones, viviendas y recursos hidráulicos, específicamente el 235 y 236, plantean definir las prioridades para resolver el déficit habitacional, teniendo en cuenta un mayor aprovechamiento del suelo y el uso de tecnologías más eficientes y prestar especial atención al aseguramiento de los programas de viviendas a nivel municipal</w:t>
      </w:r>
      <w:r w:rsidR="00F00765">
        <w:rPr>
          <w:rFonts w:ascii="Times New Roman" w:hAnsi="Times New Roman" w:cs="Times New Roman"/>
          <w:lang w:val="es-ES"/>
        </w:rPr>
        <w:t xml:space="preserve"> (PCC</w:t>
      </w:r>
      <w:r w:rsidR="00FA0CEC">
        <w:rPr>
          <w:rFonts w:ascii="Times New Roman" w:hAnsi="Times New Roman" w:cs="Times New Roman"/>
          <w:lang w:val="es-ES"/>
        </w:rPr>
        <w:t>, 2017</w:t>
      </w:r>
      <w:r w:rsidR="00F00765">
        <w:rPr>
          <w:rFonts w:ascii="Times New Roman" w:hAnsi="Times New Roman" w:cs="Times New Roman"/>
          <w:lang w:val="es-ES"/>
        </w:rPr>
        <w:t>)</w:t>
      </w:r>
      <w:r w:rsidRPr="004235C4">
        <w:rPr>
          <w:rFonts w:ascii="Times New Roman" w:hAnsi="Times New Roman" w:cs="Times New Roman"/>
          <w:lang w:val="es-ES"/>
        </w:rPr>
        <w:t>.</w:t>
      </w:r>
    </w:p>
    <w:p w:rsidR="004235C4" w:rsidRPr="00416378" w:rsidRDefault="004235C4" w:rsidP="006400BC">
      <w:pPr>
        <w:spacing w:after="0" w:line="360" w:lineRule="auto"/>
        <w:ind w:right="-3"/>
        <w:jc w:val="both"/>
        <w:rPr>
          <w:rFonts w:ascii="Times New Roman" w:hAnsi="Times New Roman" w:cs="Times New Roman"/>
          <w:sz w:val="24"/>
          <w:szCs w:val="24"/>
        </w:rPr>
      </w:pPr>
      <w:r w:rsidRPr="00416378">
        <w:rPr>
          <w:rFonts w:ascii="Times New Roman" w:hAnsi="Times New Roman" w:cs="Times New Roman"/>
          <w:sz w:val="24"/>
          <w:szCs w:val="24"/>
        </w:rPr>
        <w:t>En consecuencia se hace necesario incorporar sistemáticamente los adelantos de las técnicas en soluciones constructivas novedosas y de mayor calidad, que abaraten el costo de las construcciones y permitan  lograr combinaciones diversas mediante el uso de hormigón armado; todas con el fin de promover el desarrollo tecnológico apropiado, la integridad del medio ambiente, la eficiencia económica y el bienestar de la población.</w:t>
      </w:r>
    </w:p>
    <w:p w:rsidR="00227786" w:rsidRPr="007106D6" w:rsidRDefault="004235C4" w:rsidP="006400BC">
      <w:pPr>
        <w:spacing w:after="0" w:line="360" w:lineRule="auto"/>
        <w:jc w:val="both"/>
        <w:rPr>
          <w:rFonts w:ascii="Times New Roman" w:hAnsi="Times New Roman" w:cs="Times New Roman"/>
          <w:sz w:val="24"/>
          <w:szCs w:val="24"/>
        </w:rPr>
      </w:pPr>
      <w:r w:rsidRPr="00416378">
        <w:rPr>
          <w:rFonts w:ascii="Times New Roman" w:hAnsi="Times New Roman" w:cs="Times New Roman"/>
          <w:sz w:val="24"/>
          <w:szCs w:val="24"/>
        </w:rPr>
        <w:t>La utilización de moldes metálicos (acero o aluminio), hace de la construcción de infraestructuras un proceso completamente industrializado, donde se impone un ritmo</w:t>
      </w:r>
      <w:r w:rsidRPr="006400BC">
        <w:rPr>
          <w:rFonts w:ascii="Times New Roman" w:hAnsi="Times New Roman" w:cs="Times New Roman"/>
          <w:sz w:val="24"/>
          <w:szCs w:val="24"/>
        </w:rPr>
        <w:t xml:space="preserve"> </w:t>
      </w:r>
      <w:r w:rsidRPr="007106D6">
        <w:rPr>
          <w:rFonts w:ascii="Times New Roman" w:hAnsi="Times New Roman" w:cs="Times New Roman"/>
          <w:sz w:val="24"/>
          <w:szCs w:val="24"/>
        </w:rPr>
        <w:t>planificado diario</w:t>
      </w:r>
      <w:r w:rsidR="00DE04C7" w:rsidRPr="007106D6">
        <w:rPr>
          <w:rFonts w:ascii="Times New Roman" w:hAnsi="Times New Roman" w:cs="Times New Roman"/>
          <w:sz w:val="24"/>
          <w:szCs w:val="24"/>
        </w:rPr>
        <w:t xml:space="preserve"> de construcción, dado que las tareas que se ejecuta</w:t>
      </w:r>
      <w:r w:rsidR="007106D6" w:rsidRPr="007106D6">
        <w:rPr>
          <w:rFonts w:ascii="Times New Roman" w:hAnsi="Times New Roman" w:cs="Times New Roman"/>
          <w:sz w:val="24"/>
          <w:szCs w:val="24"/>
        </w:rPr>
        <w:t xml:space="preserve">n son mecánicas y repetitivas, </w:t>
      </w:r>
      <w:r w:rsidR="00DE04C7" w:rsidRPr="007106D6">
        <w:rPr>
          <w:rFonts w:ascii="Times New Roman" w:hAnsi="Times New Roman" w:cs="Times New Roman"/>
          <w:sz w:val="24"/>
          <w:szCs w:val="24"/>
        </w:rPr>
        <w:t>por lo que el control de los tiempos de ejecución es prácticamente total. Con este tipo de sistema se puede lograr una vivienda completa en solo un día, lo que representa entre el 60 el 75%del total de la obra</w:t>
      </w:r>
      <w:r w:rsidR="00A247B1" w:rsidRPr="007106D6">
        <w:rPr>
          <w:rFonts w:ascii="Times New Roman" w:hAnsi="Times New Roman" w:cs="Times New Roman"/>
          <w:sz w:val="24"/>
          <w:szCs w:val="24"/>
        </w:rPr>
        <w:t xml:space="preserve"> (Pérez, 2014, p.3).</w:t>
      </w:r>
    </w:p>
    <w:p w:rsidR="004235C4" w:rsidRPr="007106D6" w:rsidRDefault="007121D0" w:rsidP="006400BC">
      <w:pPr>
        <w:spacing w:after="0" w:line="360" w:lineRule="auto"/>
        <w:jc w:val="both"/>
        <w:rPr>
          <w:rFonts w:ascii="Times New Roman" w:hAnsi="Times New Roman" w:cs="Times New Roman"/>
          <w:sz w:val="24"/>
          <w:szCs w:val="24"/>
        </w:rPr>
      </w:pPr>
      <w:r w:rsidRPr="007106D6">
        <w:rPr>
          <w:rFonts w:ascii="Times New Roman" w:hAnsi="Times New Roman" w:cs="Times New Roman"/>
          <w:sz w:val="24"/>
          <w:szCs w:val="24"/>
        </w:rPr>
        <w:t>El propio autor</w:t>
      </w:r>
      <w:r w:rsidR="00A247B1" w:rsidRPr="007106D6">
        <w:rPr>
          <w:rFonts w:ascii="Times New Roman" w:hAnsi="Times New Roman" w:cs="Times New Roman"/>
          <w:sz w:val="24"/>
          <w:szCs w:val="24"/>
        </w:rPr>
        <w:t xml:space="preserve">, </w:t>
      </w:r>
      <w:r w:rsidRPr="007106D6">
        <w:rPr>
          <w:rFonts w:ascii="Times New Roman" w:hAnsi="Times New Roman" w:cs="Times New Roman"/>
          <w:sz w:val="24"/>
          <w:szCs w:val="24"/>
        </w:rPr>
        <w:t>considera que l</w:t>
      </w:r>
      <w:r w:rsidR="00227786" w:rsidRPr="007106D6">
        <w:rPr>
          <w:rFonts w:ascii="Times New Roman" w:hAnsi="Times New Roman" w:cs="Times New Roman"/>
          <w:sz w:val="24"/>
          <w:szCs w:val="24"/>
        </w:rPr>
        <w:t>a obra que ejecuta el molde es superior a la realizada en construcción tradicional o prefabricada porque toda la vivienda forma un cuerpo único, monolítico, altamente resistente a sismos, vientos huracanados o cualquier otro fenómeno climatológico. Además las viviendas presentan un perfecto aislamiento acústico y térmico y una alta resistencia  al fuego</w:t>
      </w:r>
      <w:r w:rsidR="00A247B1" w:rsidRPr="007106D6">
        <w:rPr>
          <w:rFonts w:ascii="Times New Roman" w:hAnsi="Times New Roman" w:cs="Times New Roman"/>
          <w:sz w:val="24"/>
          <w:szCs w:val="24"/>
        </w:rPr>
        <w:t xml:space="preserve"> (</w:t>
      </w:r>
      <w:r w:rsidRPr="007106D6">
        <w:rPr>
          <w:rFonts w:ascii="Times New Roman" w:hAnsi="Times New Roman" w:cs="Times New Roman"/>
          <w:sz w:val="24"/>
          <w:szCs w:val="24"/>
        </w:rPr>
        <w:t>Pérez, 2014</w:t>
      </w:r>
      <w:r w:rsidR="00DB6C74" w:rsidRPr="007106D6">
        <w:rPr>
          <w:rFonts w:ascii="Times New Roman" w:hAnsi="Times New Roman" w:cs="Times New Roman"/>
          <w:sz w:val="24"/>
          <w:szCs w:val="24"/>
        </w:rPr>
        <w:t xml:space="preserve">, </w:t>
      </w:r>
      <w:r w:rsidRPr="007106D6">
        <w:rPr>
          <w:rFonts w:ascii="Times New Roman" w:hAnsi="Times New Roman" w:cs="Times New Roman"/>
          <w:sz w:val="24"/>
          <w:szCs w:val="24"/>
        </w:rPr>
        <w:t>p.3).</w:t>
      </w:r>
      <w:r w:rsidR="00227786" w:rsidRPr="007106D6">
        <w:rPr>
          <w:rFonts w:ascii="Times New Roman" w:hAnsi="Times New Roman" w:cs="Times New Roman"/>
          <w:sz w:val="24"/>
          <w:szCs w:val="24"/>
        </w:rPr>
        <w:t xml:space="preserve"> </w:t>
      </w:r>
      <w:r w:rsidR="00DE04C7" w:rsidRPr="007106D6">
        <w:rPr>
          <w:rFonts w:ascii="Times New Roman" w:hAnsi="Times New Roman" w:cs="Times New Roman"/>
          <w:sz w:val="24"/>
          <w:szCs w:val="24"/>
        </w:rPr>
        <w:t xml:space="preserve"> </w:t>
      </w:r>
    </w:p>
    <w:p w:rsidR="00227786" w:rsidRPr="006400BC" w:rsidRDefault="00227786" w:rsidP="006400BC">
      <w:pPr>
        <w:spacing w:after="0" w:line="360" w:lineRule="auto"/>
        <w:jc w:val="both"/>
        <w:rPr>
          <w:rFonts w:ascii="Times New Roman" w:hAnsi="Times New Roman" w:cs="Times New Roman"/>
          <w:sz w:val="24"/>
          <w:szCs w:val="24"/>
        </w:rPr>
      </w:pPr>
      <w:r w:rsidRPr="007106D6">
        <w:rPr>
          <w:rFonts w:ascii="Times New Roman" w:hAnsi="Times New Roman" w:cs="Times New Roman"/>
          <w:sz w:val="24"/>
          <w:szCs w:val="24"/>
        </w:rPr>
        <w:t>El sistema de moldes incrementa la productividad, lo que repercute directamente  en un abaratamiento y control exhaustivo de los costos</w:t>
      </w:r>
      <w:r w:rsidR="00A247B1" w:rsidRPr="007106D6">
        <w:rPr>
          <w:rFonts w:ascii="Times New Roman" w:hAnsi="Times New Roman" w:cs="Times New Roman"/>
          <w:sz w:val="24"/>
          <w:szCs w:val="24"/>
        </w:rPr>
        <w:t>.</w:t>
      </w:r>
      <w:r w:rsidRPr="006400BC">
        <w:rPr>
          <w:rFonts w:ascii="Times New Roman" w:hAnsi="Times New Roman" w:cs="Times New Roman"/>
          <w:sz w:val="24"/>
          <w:szCs w:val="24"/>
        </w:rPr>
        <w:t xml:space="preserve"> </w:t>
      </w:r>
    </w:p>
    <w:p w:rsidR="006400BC" w:rsidRDefault="006400BC" w:rsidP="006400BC">
      <w:pPr>
        <w:autoSpaceDE w:val="0"/>
        <w:autoSpaceDN w:val="0"/>
        <w:adjustRightInd w:val="0"/>
        <w:spacing w:after="0" w:line="360" w:lineRule="auto"/>
        <w:jc w:val="both"/>
        <w:rPr>
          <w:rFonts w:ascii="Times New Roman" w:hAnsi="Times New Roman" w:cs="Times New Roman"/>
          <w:sz w:val="24"/>
          <w:szCs w:val="24"/>
        </w:rPr>
      </w:pPr>
      <w:r w:rsidRPr="006400BC">
        <w:rPr>
          <w:rFonts w:ascii="Times New Roman" w:hAnsi="Times New Roman" w:cs="Times New Roman"/>
          <w:sz w:val="24"/>
          <w:szCs w:val="24"/>
        </w:rPr>
        <w:t xml:space="preserve">El sistema de construcción con el uso de formaletas metálicas de aluminio en América Latina tuvo sus inicios en Colombia en el año de 1995, gracias a un grupo de empresarios e ingenieros colombianos, los cuales tomaron la decisión de “desarrollar una idea de negocio que transforme la construcción”, convirtiéndose </w:t>
      </w:r>
      <w:r w:rsidR="00226559" w:rsidRPr="006400BC">
        <w:rPr>
          <w:rFonts w:ascii="Times New Roman" w:hAnsi="Times New Roman" w:cs="Times New Roman"/>
          <w:sz w:val="24"/>
          <w:szCs w:val="24"/>
        </w:rPr>
        <w:t>así</w:t>
      </w:r>
      <w:r w:rsidR="00226559">
        <w:rPr>
          <w:rFonts w:ascii="Times New Roman" w:hAnsi="Times New Roman" w:cs="Times New Roman"/>
          <w:sz w:val="24"/>
          <w:szCs w:val="24"/>
        </w:rPr>
        <w:t>,</w:t>
      </w:r>
      <w:r w:rsidR="00226559" w:rsidRPr="006400BC">
        <w:rPr>
          <w:rFonts w:ascii="Times New Roman" w:hAnsi="Times New Roman" w:cs="Times New Roman"/>
          <w:sz w:val="24"/>
          <w:szCs w:val="24"/>
        </w:rPr>
        <w:t xml:space="preserve"> </w:t>
      </w:r>
      <w:r w:rsidRPr="006400BC">
        <w:rPr>
          <w:rFonts w:ascii="Times New Roman" w:hAnsi="Times New Roman" w:cs="Times New Roman"/>
          <w:sz w:val="24"/>
          <w:szCs w:val="24"/>
        </w:rPr>
        <w:t>en un sistema muy efectivo, especializado y eficiente para el beneficio de lo</w:t>
      </w:r>
      <w:r w:rsidR="00226559">
        <w:rPr>
          <w:rFonts w:ascii="Times New Roman" w:hAnsi="Times New Roman" w:cs="Times New Roman"/>
          <w:sz w:val="24"/>
          <w:szCs w:val="24"/>
        </w:rPr>
        <w:t>s constructores a nivel mundial</w:t>
      </w:r>
      <w:r w:rsidRPr="006400BC">
        <w:rPr>
          <w:rFonts w:ascii="Times New Roman" w:hAnsi="Times New Roman" w:cs="Times New Roman"/>
          <w:sz w:val="24"/>
          <w:szCs w:val="24"/>
        </w:rPr>
        <w:t xml:space="preserve"> </w:t>
      </w:r>
      <w:r w:rsidR="00226559">
        <w:rPr>
          <w:rFonts w:ascii="Times New Roman" w:hAnsi="Times New Roman" w:cs="Times New Roman"/>
          <w:sz w:val="24"/>
          <w:szCs w:val="24"/>
        </w:rPr>
        <w:t>y</w:t>
      </w:r>
      <w:r w:rsidRPr="006400BC">
        <w:rPr>
          <w:rFonts w:ascii="Times New Roman" w:hAnsi="Times New Roman" w:cs="Times New Roman"/>
          <w:sz w:val="24"/>
          <w:szCs w:val="24"/>
        </w:rPr>
        <w:t xml:space="preserve"> </w:t>
      </w:r>
      <w:r w:rsidR="00226559">
        <w:rPr>
          <w:rFonts w:ascii="Times New Roman" w:hAnsi="Times New Roman" w:cs="Times New Roman"/>
          <w:sz w:val="24"/>
          <w:szCs w:val="24"/>
        </w:rPr>
        <w:t>con mejor</w:t>
      </w:r>
      <w:r w:rsidRPr="006400BC">
        <w:rPr>
          <w:rFonts w:ascii="Times New Roman" w:hAnsi="Times New Roman" w:cs="Times New Roman"/>
          <w:sz w:val="24"/>
          <w:szCs w:val="24"/>
        </w:rPr>
        <w:t xml:space="preserve"> rentabilidad en la construcción de viviendas industrializadas </w:t>
      </w:r>
      <w:r w:rsidRPr="007106D6">
        <w:rPr>
          <w:rFonts w:ascii="Times New Roman" w:hAnsi="Times New Roman" w:cs="Times New Roman"/>
          <w:sz w:val="24"/>
          <w:szCs w:val="24"/>
        </w:rPr>
        <w:t>(http://www.forsa.com.co/empresas-encofrados.html).</w:t>
      </w:r>
    </w:p>
    <w:p w:rsidR="00227786" w:rsidRPr="006400BC" w:rsidRDefault="006400BC" w:rsidP="007D5C39">
      <w:pPr>
        <w:autoSpaceDE w:val="0"/>
        <w:autoSpaceDN w:val="0"/>
        <w:adjustRightInd w:val="0"/>
        <w:spacing w:after="0" w:line="360" w:lineRule="auto"/>
        <w:jc w:val="both"/>
        <w:rPr>
          <w:rFonts w:ascii="Times New Roman" w:hAnsi="Times New Roman" w:cs="Times New Roman"/>
          <w:sz w:val="24"/>
          <w:szCs w:val="24"/>
        </w:rPr>
      </w:pPr>
      <w:r w:rsidRPr="006400BC">
        <w:rPr>
          <w:rFonts w:ascii="Times New Roman" w:hAnsi="Times New Roman" w:cs="Times New Roman"/>
          <w:sz w:val="24"/>
          <w:szCs w:val="24"/>
        </w:rPr>
        <w:t>Al sistema de construcción con el uso de formaletas metálicas también se le conoce</w:t>
      </w:r>
      <w:r w:rsidR="007D5C39">
        <w:rPr>
          <w:rFonts w:ascii="Times New Roman" w:hAnsi="Times New Roman" w:cs="Times New Roman"/>
          <w:sz w:val="24"/>
          <w:szCs w:val="24"/>
        </w:rPr>
        <w:t xml:space="preserve"> </w:t>
      </w:r>
      <w:r w:rsidRPr="006400BC">
        <w:rPr>
          <w:rFonts w:ascii="Times New Roman" w:hAnsi="Times New Roman" w:cs="Times New Roman"/>
          <w:sz w:val="24"/>
          <w:szCs w:val="24"/>
        </w:rPr>
        <w:t>como sistema modular, que es “especializado para poder moldear el concreto”, y este a</w:t>
      </w:r>
      <w:r w:rsidR="007D5C39">
        <w:rPr>
          <w:rFonts w:ascii="Times New Roman" w:hAnsi="Times New Roman" w:cs="Times New Roman"/>
          <w:sz w:val="24"/>
          <w:szCs w:val="24"/>
        </w:rPr>
        <w:t xml:space="preserve"> </w:t>
      </w:r>
      <w:r w:rsidRPr="006400BC">
        <w:rPr>
          <w:rFonts w:ascii="Times New Roman" w:hAnsi="Times New Roman" w:cs="Times New Roman"/>
          <w:sz w:val="24"/>
          <w:szCs w:val="24"/>
        </w:rPr>
        <w:t>su vez hace que sea el manejo muy sencillo, ya que se fabrica con medidas estándares y</w:t>
      </w:r>
      <w:r w:rsidR="007D5C39">
        <w:rPr>
          <w:rFonts w:ascii="Times New Roman" w:hAnsi="Times New Roman" w:cs="Times New Roman"/>
          <w:sz w:val="24"/>
          <w:szCs w:val="24"/>
        </w:rPr>
        <w:t xml:space="preserve"> </w:t>
      </w:r>
      <w:r w:rsidRPr="006400BC">
        <w:rPr>
          <w:rFonts w:ascii="Times New Roman" w:hAnsi="Times New Roman" w:cs="Times New Roman"/>
          <w:sz w:val="24"/>
          <w:szCs w:val="24"/>
        </w:rPr>
        <w:t>uniformes; este sistema tiene la ventaja que deja de una manera uniforme la superficie,</w:t>
      </w:r>
      <w:r w:rsidR="007D5C39">
        <w:rPr>
          <w:rFonts w:ascii="Times New Roman" w:hAnsi="Times New Roman" w:cs="Times New Roman"/>
          <w:sz w:val="24"/>
          <w:szCs w:val="24"/>
        </w:rPr>
        <w:t xml:space="preserve"> </w:t>
      </w:r>
      <w:r w:rsidRPr="006400BC">
        <w:rPr>
          <w:rFonts w:ascii="Times New Roman" w:hAnsi="Times New Roman" w:cs="Times New Roman"/>
          <w:sz w:val="24"/>
          <w:szCs w:val="24"/>
        </w:rPr>
        <w:t>y también es muy segura estructuralmente en el caso que se dé un sismo. Para la</w:t>
      </w:r>
      <w:r w:rsidR="007D5C39">
        <w:rPr>
          <w:rFonts w:ascii="Times New Roman" w:hAnsi="Times New Roman" w:cs="Times New Roman"/>
          <w:sz w:val="24"/>
          <w:szCs w:val="24"/>
        </w:rPr>
        <w:t xml:space="preserve"> </w:t>
      </w:r>
      <w:r w:rsidRPr="006400BC">
        <w:rPr>
          <w:rFonts w:ascii="Times New Roman" w:hAnsi="Times New Roman" w:cs="Times New Roman"/>
          <w:sz w:val="24"/>
          <w:szCs w:val="24"/>
        </w:rPr>
        <w:t>armazón se hace unas conexiones en los módulos de la formaleta, esto se realiza con</w:t>
      </w:r>
      <w:r w:rsidR="007D5C39">
        <w:rPr>
          <w:rFonts w:ascii="Times New Roman" w:hAnsi="Times New Roman" w:cs="Times New Roman"/>
          <w:sz w:val="24"/>
          <w:szCs w:val="24"/>
        </w:rPr>
        <w:t xml:space="preserve"> </w:t>
      </w:r>
      <w:r w:rsidRPr="006400BC">
        <w:rPr>
          <w:rFonts w:ascii="Times New Roman" w:hAnsi="Times New Roman" w:cs="Times New Roman"/>
          <w:sz w:val="24"/>
          <w:szCs w:val="24"/>
        </w:rPr>
        <w:t>algunos accesorios complementarios, por su diversidad puede ser utilizado en proyectos</w:t>
      </w:r>
      <w:r w:rsidR="007D5C39">
        <w:rPr>
          <w:rFonts w:ascii="Times New Roman" w:hAnsi="Times New Roman" w:cs="Times New Roman"/>
          <w:sz w:val="24"/>
          <w:szCs w:val="24"/>
        </w:rPr>
        <w:t xml:space="preserve"> </w:t>
      </w:r>
      <w:r w:rsidRPr="006400BC">
        <w:rPr>
          <w:rFonts w:ascii="Times New Roman" w:hAnsi="Times New Roman" w:cs="Times New Roman"/>
          <w:sz w:val="24"/>
          <w:szCs w:val="24"/>
        </w:rPr>
        <w:t>que sean de concreto, ya que está diseñada para satisfacer las diferentes necesidades de</w:t>
      </w:r>
      <w:r w:rsidR="007D5C39">
        <w:rPr>
          <w:rFonts w:ascii="Times New Roman" w:hAnsi="Times New Roman" w:cs="Times New Roman"/>
          <w:sz w:val="24"/>
          <w:szCs w:val="24"/>
        </w:rPr>
        <w:t xml:space="preserve"> </w:t>
      </w:r>
      <w:r w:rsidRPr="006400BC">
        <w:rPr>
          <w:rFonts w:ascii="Times New Roman" w:hAnsi="Times New Roman" w:cs="Times New Roman"/>
          <w:sz w:val="24"/>
          <w:szCs w:val="24"/>
        </w:rPr>
        <w:t>la era tecnológica del sector de la construcción, este sistema específicamente es muy</w:t>
      </w:r>
      <w:r w:rsidR="007D5C39">
        <w:rPr>
          <w:rFonts w:ascii="Times New Roman" w:hAnsi="Times New Roman" w:cs="Times New Roman"/>
          <w:sz w:val="24"/>
          <w:szCs w:val="24"/>
        </w:rPr>
        <w:t xml:space="preserve"> </w:t>
      </w:r>
      <w:r w:rsidRPr="006400BC">
        <w:rPr>
          <w:rFonts w:ascii="Times New Roman" w:hAnsi="Times New Roman" w:cs="Times New Roman"/>
          <w:sz w:val="24"/>
          <w:szCs w:val="24"/>
        </w:rPr>
        <w:t>ventajoso en los tiempos de entrega</w:t>
      </w:r>
      <w:r w:rsidR="007D5C39">
        <w:rPr>
          <w:rFonts w:ascii="Times New Roman" w:hAnsi="Times New Roman" w:cs="Times New Roman"/>
          <w:sz w:val="24"/>
          <w:szCs w:val="24"/>
        </w:rPr>
        <w:t xml:space="preserve"> (Hernández,</w:t>
      </w:r>
      <w:r w:rsidR="00087FCB">
        <w:rPr>
          <w:rFonts w:ascii="Times New Roman" w:hAnsi="Times New Roman" w:cs="Times New Roman"/>
          <w:sz w:val="24"/>
          <w:szCs w:val="24"/>
        </w:rPr>
        <w:t xml:space="preserve"> </w:t>
      </w:r>
      <w:r w:rsidR="007D5C39">
        <w:rPr>
          <w:rFonts w:ascii="Times New Roman" w:hAnsi="Times New Roman" w:cs="Times New Roman"/>
          <w:sz w:val="24"/>
          <w:szCs w:val="24"/>
        </w:rPr>
        <w:t>2013</w:t>
      </w:r>
      <w:r w:rsidR="00020A6A">
        <w:rPr>
          <w:rFonts w:ascii="Times New Roman" w:hAnsi="Times New Roman" w:cs="Times New Roman"/>
          <w:sz w:val="24"/>
          <w:szCs w:val="24"/>
        </w:rPr>
        <w:t>, p</w:t>
      </w:r>
      <w:r w:rsidR="00020A6A">
        <w:rPr>
          <w:rFonts w:ascii="Calibri" w:hAnsi="Calibri" w:cs="Calibri"/>
          <w:sz w:val="24"/>
          <w:szCs w:val="24"/>
        </w:rPr>
        <w:t>.</w:t>
      </w:r>
      <w:r w:rsidR="00020A6A">
        <w:rPr>
          <w:rFonts w:ascii="Times New Roman" w:hAnsi="Times New Roman" w:cs="Times New Roman"/>
          <w:sz w:val="24"/>
          <w:szCs w:val="24"/>
        </w:rPr>
        <w:t xml:space="preserve"> 15</w:t>
      </w:r>
      <w:r w:rsidR="007D5C39">
        <w:rPr>
          <w:rFonts w:ascii="Times New Roman" w:hAnsi="Times New Roman" w:cs="Times New Roman"/>
          <w:sz w:val="24"/>
          <w:szCs w:val="24"/>
        </w:rPr>
        <w:t>)</w:t>
      </w:r>
      <w:r w:rsidR="007D5C39">
        <w:rPr>
          <w:rFonts w:ascii="Calibri" w:hAnsi="Calibri" w:cs="Calibri"/>
          <w:sz w:val="24"/>
          <w:szCs w:val="24"/>
        </w:rPr>
        <w:t>.</w:t>
      </w:r>
      <w:r w:rsidRPr="006400BC">
        <w:rPr>
          <w:rFonts w:ascii="Times New Roman" w:hAnsi="Times New Roman" w:cs="Times New Roman"/>
          <w:sz w:val="24"/>
          <w:szCs w:val="24"/>
        </w:rPr>
        <w:t xml:space="preserve"> </w:t>
      </w:r>
    </w:p>
    <w:p w:rsidR="007D5C39" w:rsidRPr="007D5C39" w:rsidRDefault="007D5C39" w:rsidP="007D5C39">
      <w:pPr>
        <w:autoSpaceDE w:val="0"/>
        <w:autoSpaceDN w:val="0"/>
        <w:adjustRightInd w:val="0"/>
        <w:spacing w:after="0" w:line="360" w:lineRule="auto"/>
        <w:jc w:val="both"/>
        <w:rPr>
          <w:rFonts w:ascii="Times New Roman" w:hAnsi="Times New Roman" w:cs="Times New Roman"/>
          <w:sz w:val="24"/>
          <w:szCs w:val="24"/>
        </w:rPr>
      </w:pPr>
      <w:r w:rsidRPr="007D5C39">
        <w:rPr>
          <w:rFonts w:ascii="Times New Roman" w:hAnsi="Times New Roman" w:cs="Times New Roman"/>
          <w:sz w:val="24"/>
          <w:szCs w:val="24"/>
        </w:rPr>
        <w:t>Con este tipo de encofrado se elabora muros de concreto muy resistentes en el ámbito</w:t>
      </w:r>
      <w:r>
        <w:rPr>
          <w:rFonts w:ascii="Times New Roman" w:hAnsi="Times New Roman" w:cs="Times New Roman"/>
          <w:sz w:val="24"/>
          <w:szCs w:val="24"/>
        </w:rPr>
        <w:t xml:space="preserve"> </w:t>
      </w:r>
      <w:r w:rsidR="00DB6C74">
        <w:rPr>
          <w:rFonts w:ascii="Times New Roman" w:hAnsi="Times New Roman" w:cs="Times New Roman"/>
          <w:sz w:val="24"/>
          <w:szCs w:val="24"/>
        </w:rPr>
        <w:t xml:space="preserve">estructural, convirtiendo </w:t>
      </w:r>
      <w:r w:rsidRPr="007D5C39">
        <w:rPr>
          <w:rFonts w:ascii="Times New Roman" w:hAnsi="Times New Roman" w:cs="Times New Roman"/>
          <w:sz w:val="24"/>
          <w:szCs w:val="24"/>
        </w:rPr>
        <w:t>este sistema actualmente</w:t>
      </w:r>
      <w:r w:rsidR="00226559">
        <w:rPr>
          <w:rFonts w:ascii="Times New Roman" w:hAnsi="Times New Roman" w:cs="Times New Roman"/>
          <w:sz w:val="24"/>
          <w:szCs w:val="24"/>
        </w:rPr>
        <w:t>,</w:t>
      </w:r>
      <w:r w:rsidRPr="007D5C39">
        <w:rPr>
          <w:rFonts w:ascii="Times New Roman" w:hAnsi="Times New Roman" w:cs="Times New Roman"/>
          <w:sz w:val="24"/>
          <w:szCs w:val="24"/>
        </w:rPr>
        <w:t xml:space="preserve"> en uno de los más </w:t>
      </w:r>
      <w:r w:rsidR="00DB6C74">
        <w:rPr>
          <w:rFonts w:ascii="Times New Roman" w:hAnsi="Times New Roman" w:cs="Times New Roman"/>
          <w:sz w:val="24"/>
          <w:szCs w:val="24"/>
        </w:rPr>
        <w:t xml:space="preserve">utilizados </w:t>
      </w:r>
      <w:r w:rsidRPr="007D5C39">
        <w:rPr>
          <w:rFonts w:ascii="Times New Roman" w:hAnsi="Times New Roman" w:cs="Times New Roman"/>
          <w:sz w:val="24"/>
          <w:szCs w:val="24"/>
        </w:rPr>
        <w:t>para la edificación de proyectos de gran magnitud. La edificación de viviendas con este</w:t>
      </w:r>
      <w:r>
        <w:rPr>
          <w:rFonts w:ascii="Times New Roman" w:hAnsi="Times New Roman" w:cs="Times New Roman"/>
          <w:sz w:val="24"/>
          <w:szCs w:val="24"/>
        </w:rPr>
        <w:t xml:space="preserve"> </w:t>
      </w:r>
      <w:r w:rsidRPr="007D5C39">
        <w:rPr>
          <w:rFonts w:ascii="Times New Roman" w:hAnsi="Times New Roman" w:cs="Times New Roman"/>
          <w:sz w:val="24"/>
          <w:szCs w:val="24"/>
        </w:rPr>
        <w:t>tipo de procesos es muy eficiente ya que satisface los “requisitos sismorresistentes” y al</w:t>
      </w:r>
      <w:r>
        <w:rPr>
          <w:rFonts w:ascii="Times New Roman" w:hAnsi="Times New Roman" w:cs="Times New Roman"/>
          <w:sz w:val="24"/>
          <w:szCs w:val="24"/>
        </w:rPr>
        <w:t xml:space="preserve"> </w:t>
      </w:r>
      <w:r w:rsidRPr="007D5C39">
        <w:rPr>
          <w:rFonts w:ascii="Times New Roman" w:hAnsi="Times New Roman" w:cs="Times New Roman"/>
          <w:sz w:val="24"/>
          <w:szCs w:val="24"/>
        </w:rPr>
        <w:t>mismo tiempo es muy amigable con el planeta porque el impacto ambiental es mínimo</w:t>
      </w:r>
      <w:r w:rsidR="00DB6C74">
        <w:rPr>
          <w:rFonts w:ascii="Times New Roman" w:hAnsi="Times New Roman" w:cs="Times New Roman"/>
          <w:sz w:val="24"/>
          <w:szCs w:val="24"/>
        </w:rPr>
        <w:t xml:space="preserve"> </w:t>
      </w:r>
      <w:r>
        <w:rPr>
          <w:rFonts w:ascii="Times New Roman" w:hAnsi="Times New Roman" w:cs="Times New Roman"/>
          <w:sz w:val="24"/>
          <w:szCs w:val="24"/>
        </w:rPr>
        <w:t>(Carrillo</w:t>
      </w:r>
      <w:r w:rsidR="00087FCB">
        <w:rPr>
          <w:rFonts w:ascii="Times New Roman" w:hAnsi="Times New Roman" w:cs="Times New Roman"/>
          <w:sz w:val="24"/>
          <w:szCs w:val="24"/>
        </w:rPr>
        <w:t>,</w:t>
      </w:r>
      <w:r>
        <w:rPr>
          <w:rFonts w:ascii="Times New Roman" w:hAnsi="Times New Roman" w:cs="Times New Roman"/>
          <w:sz w:val="24"/>
          <w:szCs w:val="24"/>
        </w:rPr>
        <w:t xml:space="preserve"> 2012</w:t>
      </w:r>
      <w:r w:rsidR="00087FCB">
        <w:rPr>
          <w:rFonts w:ascii="Times New Roman" w:hAnsi="Times New Roman" w:cs="Times New Roman"/>
          <w:sz w:val="24"/>
          <w:szCs w:val="24"/>
        </w:rPr>
        <w:t>, p.480</w:t>
      </w:r>
      <w:r>
        <w:rPr>
          <w:rFonts w:ascii="Times New Roman" w:hAnsi="Times New Roman" w:cs="Times New Roman"/>
          <w:sz w:val="24"/>
          <w:szCs w:val="24"/>
        </w:rPr>
        <w:t>)</w:t>
      </w:r>
      <w:r w:rsidR="00F00765">
        <w:rPr>
          <w:rFonts w:ascii="Calibri" w:hAnsi="Calibri" w:cs="Calibri"/>
          <w:sz w:val="24"/>
          <w:szCs w:val="24"/>
        </w:rPr>
        <w:t>.</w:t>
      </w:r>
    </w:p>
    <w:p w:rsidR="008A7A9C" w:rsidRPr="008A7A9C" w:rsidRDefault="008A7A9C" w:rsidP="008A7A9C">
      <w:pPr>
        <w:spacing w:after="0" w:line="360" w:lineRule="auto"/>
        <w:jc w:val="both"/>
        <w:rPr>
          <w:rFonts w:ascii="Times New Roman" w:hAnsi="Times New Roman" w:cs="Times New Roman"/>
          <w:sz w:val="24"/>
          <w:szCs w:val="24"/>
        </w:rPr>
      </w:pPr>
      <w:r w:rsidRPr="008A7A9C">
        <w:rPr>
          <w:rFonts w:ascii="Times New Roman" w:hAnsi="Times New Roman" w:cs="Times New Roman"/>
          <w:sz w:val="24"/>
          <w:szCs w:val="24"/>
        </w:rPr>
        <w:t>El Sistema Cubano de Moldes Metálicos para la Construcción (SCMMC) se origina al adoptar la tecnología del FORSA y adaptarla a las condiciones de producción de los elementos componentes del sistema, existentes en Cuba. Ambos sistemas están conformados principalmente por distintos tipos de moldes de aluminio o formaletas de gran maniobrabilidad y duración dada las características del material que lo conforma.</w:t>
      </w:r>
    </w:p>
    <w:p w:rsidR="008A7A9C" w:rsidRDefault="008A7A9C" w:rsidP="008A7A9C">
      <w:pPr>
        <w:spacing w:after="0" w:line="360" w:lineRule="auto"/>
        <w:jc w:val="both"/>
        <w:rPr>
          <w:rFonts w:ascii="Times New Roman" w:hAnsi="Times New Roman" w:cs="Times New Roman"/>
          <w:sz w:val="24"/>
          <w:szCs w:val="24"/>
        </w:rPr>
      </w:pPr>
      <w:r w:rsidRPr="008A7A9C">
        <w:rPr>
          <w:rFonts w:ascii="Times New Roman" w:hAnsi="Times New Roman" w:cs="Times New Roman"/>
          <w:sz w:val="24"/>
          <w:szCs w:val="24"/>
        </w:rPr>
        <w:t xml:space="preserve">Las soluciones arquitectónicas que se han diseñado en Cuba, parten del uso de los moldes de FORSA importados, adaptados para proyectos típicos de edificios de vivienda multifamiliar, compuestos por células habitacionales de dos o tres dormitorios. Con el surgimiento del Sistema Cubano de Moldes Metálicos para la Construcción elaborado por el </w:t>
      </w:r>
      <w:r w:rsidRPr="008A7A9C">
        <w:rPr>
          <w:rFonts w:ascii="Times New Roman" w:hAnsi="Times New Roman" w:cs="Times New Roman"/>
          <w:color w:val="000000" w:themeColor="text1"/>
          <w:kern w:val="24"/>
          <w:sz w:val="24"/>
          <w:szCs w:val="24"/>
        </w:rPr>
        <w:t>Centro de Estudios de Explotación, Fabricación, Recuperación de Equipos y Piezas (</w:t>
      </w:r>
      <w:r w:rsidRPr="008A7A9C">
        <w:rPr>
          <w:rFonts w:ascii="Times New Roman" w:hAnsi="Times New Roman" w:cs="Times New Roman"/>
          <w:kern w:val="24"/>
          <w:sz w:val="24"/>
          <w:szCs w:val="24"/>
        </w:rPr>
        <w:t>CEEFREP)</w:t>
      </w:r>
      <w:r w:rsidR="00C70D21">
        <w:rPr>
          <w:rFonts w:ascii="Times New Roman" w:hAnsi="Times New Roman" w:cs="Times New Roman"/>
          <w:kern w:val="24"/>
          <w:sz w:val="24"/>
          <w:szCs w:val="24"/>
        </w:rPr>
        <w:t xml:space="preserve"> </w:t>
      </w:r>
      <w:r w:rsidRPr="008A7A9C">
        <w:rPr>
          <w:rFonts w:ascii="Times New Roman" w:hAnsi="Times New Roman" w:cs="Times New Roman"/>
          <w:sz w:val="24"/>
          <w:szCs w:val="24"/>
        </w:rPr>
        <w:t xml:space="preserve">de la Universidad de Camagüey, se crea la posibilidad de variar estas soluciones típicas en función de los elementos que se puedan producir en Cuba de modo que se logre diversificar el diseño de los edificios de viviendas, particularizando el mismo en las distintas urbanizaciones que se proyecten, dotándolas así de identidad propia y mayor calidad estética, ambiental y formal, constituye </w:t>
      </w:r>
      <w:r w:rsidRPr="00533548">
        <w:rPr>
          <w:rFonts w:ascii="Times New Roman" w:hAnsi="Times New Roman" w:cs="Times New Roman"/>
          <w:sz w:val="24"/>
          <w:szCs w:val="24"/>
        </w:rPr>
        <w:t xml:space="preserve">objetivo </w:t>
      </w:r>
      <w:r w:rsidRPr="008A7A9C">
        <w:rPr>
          <w:rFonts w:ascii="Times New Roman" w:hAnsi="Times New Roman" w:cs="Times New Roman"/>
          <w:sz w:val="24"/>
          <w:szCs w:val="24"/>
        </w:rPr>
        <w:t>de este trabajo,</w:t>
      </w:r>
      <w:r>
        <w:rPr>
          <w:rFonts w:ascii="Times New Roman" w:hAnsi="Times New Roman" w:cs="Times New Roman"/>
          <w:sz w:val="24"/>
          <w:szCs w:val="24"/>
        </w:rPr>
        <w:t xml:space="preserve"> </w:t>
      </w:r>
      <w:r w:rsidRPr="00D27E77">
        <w:rPr>
          <w:rFonts w:ascii="Times New Roman" w:hAnsi="Times New Roman" w:cs="Times New Roman"/>
          <w:sz w:val="24"/>
          <w:szCs w:val="24"/>
        </w:rPr>
        <w:t>proponer variadas soluciones arquitectónicas para nuevas urbanizaciones en Camagüey, con el empleo del Sistema Cubano de Moldes Metálicos para la Construcción.</w:t>
      </w:r>
    </w:p>
    <w:p w:rsidR="008A7A9C" w:rsidRDefault="008A7A9C" w:rsidP="008A7A9C">
      <w:pPr>
        <w:spacing w:after="0" w:line="360" w:lineRule="auto"/>
        <w:jc w:val="both"/>
        <w:rPr>
          <w:rFonts w:ascii="Times New Roman" w:hAnsi="Times New Roman" w:cs="Times New Roman"/>
          <w:sz w:val="24"/>
          <w:szCs w:val="24"/>
        </w:rPr>
      </w:pPr>
    </w:p>
    <w:p w:rsidR="00A21A1F" w:rsidRPr="00C70D21" w:rsidRDefault="00A21A1F" w:rsidP="00D46D75">
      <w:pPr>
        <w:spacing w:after="0" w:line="360" w:lineRule="auto"/>
        <w:jc w:val="both"/>
        <w:rPr>
          <w:rFonts w:ascii="Times New Roman" w:hAnsi="Times New Roman" w:cs="Times New Roman"/>
          <w:b/>
          <w:sz w:val="24"/>
          <w:szCs w:val="24"/>
        </w:rPr>
      </w:pPr>
      <w:r w:rsidRPr="00C70D21">
        <w:rPr>
          <w:rFonts w:ascii="Times New Roman" w:hAnsi="Times New Roman" w:cs="Times New Roman"/>
          <w:b/>
          <w:sz w:val="24"/>
          <w:szCs w:val="24"/>
        </w:rPr>
        <w:t>2. Metodología</w:t>
      </w:r>
    </w:p>
    <w:p w:rsidR="00231C64" w:rsidRPr="00532E80" w:rsidRDefault="00A65BD1" w:rsidP="00FB071F">
      <w:pPr>
        <w:autoSpaceDE w:val="0"/>
        <w:autoSpaceDN w:val="0"/>
        <w:adjustRightInd w:val="0"/>
        <w:spacing w:after="0" w:line="360" w:lineRule="auto"/>
        <w:jc w:val="both"/>
        <w:rPr>
          <w:rFonts w:ascii="Times New Roman" w:hAnsi="Times New Roman" w:cs="Times New Roman"/>
          <w:color w:val="000000" w:themeColor="text1"/>
          <w:sz w:val="24"/>
          <w:szCs w:val="24"/>
          <w:lang w:val="es-ES_tradnl"/>
        </w:rPr>
      </w:pPr>
      <w:r w:rsidRPr="00532E80">
        <w:rPr>
          <w:rFonts w:ascii="Times New Roman" w:hAnsi="Times New Roman" w:cs="Times New Roman"/>
          <w:sz w:val="24"/>
          <w:szCs w:val="24"/>
        </w:rPr>
        <w:t xml:space="preserve">Durante la ejecución de la investigación se emplearon </w:t>
      </w:r>
      <w:r w:rsidRPr="00532E80">
        <w:rPr>
          <w:rFonts w:ascii="Times New Roman" w:hAnsi="Times New Roman" w:cs="Times New Roman"/>
          <w:sz w:val="24"/>
          <w:szCs w:val="24"/>
          <w:lang w:val="es-MX"/>
        </w:rPr>
        <w:t xml:space="preserve">métodos teóricos y empíricos, </w:t>
      </w:r>
      <w:r w:rsidR="00322259">
        <w:rPr>
          <w:rFonts w:ascii="Times New Roman" w:hAnsi="Times New Roman" w:cs="Times New Roman"/>
          <w:sz w:val="24"/>
          <w:szCs w:val="24"/>
          <w:lang w:val="es-MX"/>
        </w:rPr>
        <w:t>a partir de lo cual se pudo constatar</w:t>
      </w:r>
      <w:r w:rsidRPr="00532E80">
        <w:rPr>
          <w:rFonts w:ascii="Times New Roman" w:hAnsi="Times New Roman" w:cs="Times New Roman"/>
          <w:sz w:val="24"/>
          <w:szCs w:val="24"/>
          <w:lang w:val="es-MX"/>
        </w:rPr>
        <w:t xml:space="preserve"> la necesidad de </w:t>
      </w:r>
      <w:r w:rsidRPr="00532E80">
        <w:rPr>
          <w:rFonts w:ascii="Times New Roman" w:hAnsi="Times New Roman" w:cs="Times New Roman"/>
          <w:sz w:val="24"/>
          <w:szCs w:val="24"/>
        </w:rPr>
        <w:t>diversificar el diseño de los edificios de viviendas, particularizando en la tipología de viviendas económicas, sobre la base de lograr urbanizaciones con mayor calidad estética, ambiental y formal.</w:t>
      </w:r>
      <w:r w:rsidR="00231C64" w:rsidRPr="00532E80">
        <w:rPr>
          <w:rFonts w:ascii="Times New Roman" w:hAnsi="Times New Roman" w:cs="Times New Roman"/>
          <w:bCs/>
          <w:sz w:val="24"/>
          <w:szCs w:val="24"/>
        </w:rPr>
        <w:t xml:space="preserve"> La utilización de estos métodos</w:t>
      </w:r>
      <w:r w:rsidR="00532E80" w:rsidRPr="00532E80">
        <w:rPr>
          <w:rFonts w:ascii="Times New Roman" w:hAnsi="Times New Roman" w:cs="Times New Roman"/>
          <w:sz w:val="24"/>
          <w:szCs w:val="24"/>
        </w:rPr>
        <w:t xml:space="preserve"> en particular la observación en su forma no estructurada utilizada en </w:t>
      </w:r>
      <w:r w:rsidR="00532E80" w:rsidRPr="00532E80">
        <w:rPr>
          <w:rFonts w:ascii="Times New Roman" w:eastAsia="Times New Roman" w:hAnsi="Times New Roman" w:cs="Times New Roman"/>
          <w:sz w:val="24"/>
          <w:szCs w:val="24"/>
          <w:lang w:val="es-MX" w:eastAsia="es-ES"/>
        </w:rPr>
        <w:t>trabajos de terreno</w:t>
      </w:r>
      <w:r w:rsidR="00532E80" w:rsidRPr="00532E80">
        <w:rPr>
          <w:rFonts w:ascii="Times New Roman" w:hAnsi="Times New Roman" w:cs="Times New Roman"/>
          <w:color w:val="000000" w:themeColor="text1"/>
          <w:sz w:val="24"/>
          <w:szCs w:val="24"/>
          <w:lang w:val="es-ES_tradnl"/>
        </w:rPr>
        <w:t xml:space="preserve">, </w:t>
      </w:r>
      <w:r w:rsidR="00231C64" w:rsidRPr="00532E80">
        <w:rPr>
          <w:rFonts w:ascii="Times New Roman" w:hAnsi="Times New Roman" w:cs="Times New Roman"/>
          <w:bCs/>
          <w:sz w:val="24"/>
          <w:szCs w:val="24"/>
        </w:rPr>
        <w:t xml:space="preserve">posibilitó obtener información sobre la situación actual de la zona de estudio </w:t>
      </w:r>
      <w:r w:rsidR="00532E80" w:rsidRPr="00532E80">
        <w:rPr>
          <w:rFonts w:ascii="Times New Roman" w:hAnsi="Times New Roman" w:cs="Times New Roman"/>
          <w:bCs/>
          <w:sz w:val="24"/>
          <w:szCs w:val="24"/>
        </w:rPr>
        <w:t xml:space="preserve">para definir criterios de diseño para </w:t>
      </w:r>
      <w:r w:rsidR="00532E80" w:rsidRPr="00532E80">
        <w:rPr>
          <w:rFonts w:ascii="Times New Roman" w:hAnsi="Times New Roman" w:cs="Times New Roman"/>
          <w:color w:val="000000" w:themeColor="text1"/>
          <w:sz w:val="24"/>
          <w:szCs w:val="24"/>
          <w:lang w:val="es-ES_tradnl"/>
        </w:rPr>
        <w:t xml:space="preserve">la nueva urbanización. </w:t>
      </w:r>
    </w:p>
    <w:p w:rsidR="00250970" w:rsidRPr="00532E80" w:rsidRDefault="00A00976" w:rsidP="00FB071F">
      <w:pPr>
        <w:autoSpaceDE w:val="0"/>
        <w:autoSpaceDN w:val="0"/>
        <w:adjustRightInd w:val="0"/>
        <w:spacing w:after="0" w:line="360" w:lineRule="auto"/>
        <w:jc w:val="both"/>
        <w:rPr>
          <w:rFonts w:ascii="Times New Roman" w:hAnsi="Times New Roman" w:cs="Times New Roman"/>
          <w:sz w:val="24"/>
          <w:szCs w:val="24"/>
        </w:rPr>
      </w:pPr>
      <w:r w:rsidRPr="00532E80">
        <w:rPr>
          <w:rFonts w:ascii="Times New Roman" w:hAnsi="Times New Roman" w:cs="Times New Roman"/>
          <w:sz w:val="24"/>
          <w:szCs w:val="24"/>
        </w:rPr>
        <w:t>La investigación se llev</w:t>
      </w:r>
      <w:r w:rsidR="00532E80" w:rsidRPr="00532E80">
        <w:rPr>
          <w:rFonts w:ascii="Times New Roman" w:hAnsi="Times New Roman" w:cs="Times New Roman"/>
          <w:sz w:val="24"/>
          <w:szCs w:val="24"/>
        </w:rPr>
        <w:t>ó</w:t>
      </w:r>
      <w:r w:rsidRPr="00532E80">
        <w:rPr>
          <w:rFonts w:ascii="Times New Roman" w:hAnsi="Times New Roman" w:cs="Times New Roman"/>
          <w:sz w:val="24"/>
          <w:szCs w:val="24"/>
        </w:rPr>
        <w:t xml:space="preserve"> a cabo en dos etapas</w:t>
      </w:r>
      <w:r w:rsidR="00532E80" w:rsidRPr="00532E80">
        <w:rPr>
          <w:rFonts w:ascii="Times New Roman" w:hAnsi="Times New Roman" w:cs="Times New Roman"/>
          <w:sz w:val="24"/>
          <w:szCs w:val="24"/>
        </w:rPr>
        <w:t>:</w:t>
      </w:r>
      <w:r w:rsidR="00231C64" w:rsidRPr="00532E80">
        <w:rPr>
          <w:rFonts w:ascii="Times New Roman" w:hAnsi="Times New Roman" w:cs="Times New Roman"/>
          <w:sz w:val="24"/>
          <w:szCs w:val="24"/>
        </w:rPr>
        <w:t xml:space="preserve"> </w:t>
      </w:r>
      <w:r w:rsidR="00532E80" w:rsidRPr="00532E80">
        <w:rPr>
          <w:rFonts w:ascii="Times New Roman" w:eastAsia="TimesNewRomanPSMT" w:hAnsi="Times New Roman" w:cs="Times New Roman"/>
          <w:sz w:val="24"/>
          <w:szCs w:val="24"/>
        </w:rPr>
        <w:t>e</w:t>
      </w:r>
      <w:r w:rsidR="00250970" w:rsidRPr="00532E80">
        <w:rPr>
          <w:rFonts w:ascii="Times New Roman" w:eastAsia="TimesNewRomanPSMT" w:hAnsi="Times New Roman" w:cs="Times New Roman"/>
          <w:sz w:val="24"/>
          <w:szCs w:val="24"/>
        </w:rPr>
        <w:t>n la primera etapa</w:t>
      </w:r>
      <w:r w:rsidRPr="00532E80">
        <w:rPr>
          <w:rFonts w:ascii="Times New Roman" w:hAnsi="Times New Roman" w:cs="Times New Roman"/>
          <w:sz w:val="24"/>
          <w:szCs w:val="24"/>
        </w:rPr>
        <w:t xml:space="preserve"> se desarrolló</w:t>
      </w:r>
      <w:r w:rsidR="003E5F61" w:rsidRPr="00532E80">
        <w:rPr>
          <w:rFonts w:ascii="Times New Roman" w:hAnsi="Times New Roman" w:cs="Times New Roman"/>
          <w:sz w:val="24"/>
          <w:szCs w:val="24"/>
        </w:rPr>
        <w:t xml:space="preserve"> </w:t>
      </w:r>
      <w:r w:rsidRPr="00532E80">
        <w:rPr>
          <w:rFonts w:ascii="Times New Roman" w:hAnsi="Times New Roman" w:cs="Times New Roman"/>
          <w:sz w:val="24"/>
          <w:szCs w:val="24"/>
        </w:rPr>
        <w:t xml:space="preserve">un análisis </w:t>
      </w:r>
      <w:r w:rsidR="00D46D75" w:rsidRPr="00532E80">
        <w:rPr>
          <w:rFonts w:ascii="Times New Roman" w:hAnsi="Times New Roman" w:cs="Times New Roman"/>
          <w:sz w:val="24"/>
          <w:szCs w:val="24"/>
        </w:rPr>
        <w:t>de contenidos</w:t>
      </w:r>
      <w:r w:rsidR="00231C64" w:rsidRPr="00532E80">
        <w:rPr>
          <w:rFonts w:ascii="Times New Roman" w:hAnsi="Times New Roman" w:cs="Times New Roman"/>
          <w:sz w:val="24"/>
          <w:szCs w:val="24"/>
        </w:rPr>
        <w:t xml:space="preserve"> </w:t>
      </w:r>
      <w:r w:rsidR="00451E9E" w:rsidRPr="00532E80">
        <w:rPr>
          <w:rFonts w:ascii="Times New Roman" w:eastAsia="TimesNewRomanPSMT" w:hAnsi="Times New Roman" w:cs="Times New Roman"/>
          <w:sz w:val="24"/>
          <w:szCs w:val="24"/>
        </w:rPr>
        <w:t>relacionado</w:t>
      </w:r>
      <w:r w:rsidR="00231C64" w:rsidRPr="00532E80">
        <w:rPr>
          <w:rFonts w:ascii="Times New Roman" w:eastAsia="TimesNewRomanPSMT" w:hAnsi="Times New Roman" w:cs="Times New Roman"/>
          <w:sz w:val="24"/>
          <w:szCs w:val="24"/>
        </w:rPr>
        <w:t>s</w:t>
      </w:r>
      <w:r w:rsidR="00250970" w:rsidRPr="00532E80">
        <w:rPr>
          <w:rFonts w:ascii="Times New Roman" w:eastAsia="TimesNewRomanPSMT" w:hAnsi="Times New Roman" w:cs="Times New Roman"/>
          <w:sz w:val="24"/>
          <w:szCs w:val="24"/>
        </w:rPr>
        <w:t xml:space="preserve"> con el </w:t>
      </w:r>
      <w:r w:rsidR="00A65BD1" w:rsidRPr="00532E80">
        <w:rPr>
          <w:rFonts w:ascii="Times New Roman" w:hAnsi="Times New Roman" w:cs="Times New Roman"/>
          <w:sz w:val="24"/>
          <w:szCs w:val="24"/>
        </w:rPr>
        <w:t xml:space="preserve">sistema de construcción </w:t>
      </w:r>
      <w:r w:rsidR="00124615" w:rsidRPr="00532E80">
        <w:rPr>
          <w:rFonts w:ascii="Times New Roman" w:hAnsi="Times New Roman" w:cs="Times New Roman"/>
          <w:sz w:val="24"/>
          <w:szCs w:val="24"/>
        </w:rPr>
        <w:t>que utiliza</w:t>
      </w:r>
      <w:r w:rsidR="00A65BD1" w:rsidRPr="00532E80">
        <w:rPr>
          <w:rFonts w:ascii="Times New Roman" w:hAnsi="Times New Roman" w:cs="Times New Roman"/>
          <w:sz w:val="24"/>
          <w:szCs w:val="24"/>
        </w:rPr>
        <w:t xml:space="preserve"> formaletas metálicas de aluminio</w:t>
      </w:r>
      <w:r w:rsidR="00451E9E" w:rsidRPr="00532E80">
        <w:rPr>
          <w:rFonts w:ascii="Times New Roman" w:hAnsi="Times New Roman" w:cs="Times New Roman"/>
          <w:sz w:val="24"/>
          <w:szCs w:val="24"/>
        </w:rPr>
        <w:t xml:space="preserve"> y su </w:t>
      </w:r>
      <w:r w:rsidR="00124615" w:rsidRPr="00532E80">
        <w:rPr>
          <w:rFonts w:ascii="Times New Roman" w:hAnsi="Times New Roman" w:cs="Times New Roman"/>
          <w:sz w:val="24"/>
          <w:szCs w:val="24"/>
        </w:rPr>
        <w:t>empleo</w:t>
      </w:r>
      <w:r w:rsidR="00451E9E" w:rsidRPr="00532E80">
        <w:rPr>
          <w:rFonts w:ascii="Times New Roman" w:hAnsi="Times New Roman" w:cs="Times New Roman"/>
          <w:sz w:val="24"/>
          <w:szCs w:val="24"/>
        </w:rPr>
        <w:t xml:space="preserve"> en soluciones de vivienda</w:t>
      </w:r>
      <w:r w:rsidR="00250970" w:rsidRPr="00532E80">
        <w:rPr>
          <w:rFonts w:ascii="Times New Roman" w:eastAsia="TimesNewRomanPSMT" w:hAnsi="Times New Roman" w:cs="Times New Roman"/>
          <w:sz w:val="24"/>
          <w:szCs w:val="24"/>
        </w:rPr>
        <w:t>.</w:t>
      </w:r>
    </w:p>
    <w:p w:rsidR="00124615" w:rsidRPr="00532E80" w:rsidRDefault="00250970" w:rsidP="00250970">
      <w:pPr>
        <w:spacing w:after="0" w:line="360" w:lineRule="auto"/>
        <w:jc w:val="both"/>
        <w:rPr>
          <w:rFonts w:ascii="Times New Roman" w:hAnsi="Times New Roman" w:cs="Times New Roman"/>
          <w:sz w:val="24"/>
          <w:szCs w:val="24"/>
        </w:rPr>
      </w:pPr>
      <w:r w:rsidRPr="00532E80">
        <w:rPr>
          <w:rFonts w:ascii="Times New Roman" w:eastAsia="TimesNewRomanPSMT" w:hAnsi="Times New Roman" w:cs="Times New Roman"/>
          <w:sz w:val="24"/>
          <w:szCs w:val="24"/>
        </w:rPr>
        <w:t xml:space="preserve">En la segunda etapa se realizó </w:t>
      </w:r>
      <w:r w:rsidR="00124615" w:rsidRPr="00532E80">
        <w:rPr>
          <w:rFonts w:ascii="Times New Roman" w:eastAsia="TimesNewRomanPSMT" w:hAnsi="Times New Roman" w:cs="Times New Roman"/>
          <w:sz w:val="24"/>
          <w:szCs w:val="24"/>
        </w:rPr>
        <w:t xml:space="preserve">un estudio sobre las características y elementos componentes del Sistema Cubano de Moldes Metálicos y sus posibilidades </w:t>
      </w:r>
      <w:r w:rsidR="003E5F61" w:rsidRPr="00532E80">
        <w:rPr>
          <w:rFonts w:ascii="Times New Roman" w:hAnsi="Times New Roman" w:cs="Times New Roman"/>
          <w:sz w:val="24"/>
          <w:szCs w:val="24"/>
        </w:rPr>
        <w:t>para lograr propuestas de soluciones arquitectónicas en función de los parámetros de vivienda económica establecidos en la NC del 2014, como alternativa para nuevas urbanizaciones</w:t>
      </w:r>
      <w:r w:rsidR="00FB071F" w:rsidRPr="00532E80">
        <w:rPr>
          <w:rFonts w:ascii="Times New Roman" w:hAnsi="Times New Roman" w:cs="Times New Roman"/>
          <w:sz w:val="24"/>
          <w:szCs w:val="24"/>
        </w:rPr>
        <w:t>.</w:t>
      </w:r>
      <w:r w:rsidR="00FB071F" w:rsidRPr="00532E80">
        <w:rPr>
          <w:rFonts w:ascii="Times New Roman" w:hAnsi="Times New Roman" w:cs="Times New Roman"/>
          <w:bCs/>
          <w:sz w:val="24"/>
          <w:szCs w:val="24"/>
        </w:rPr>
        <w:t xml:space="preserve"> </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7E0454" w:rsidRPr="007D7746" w:rsidRDefault="007E0454" w:rsidP="007D7746">
      <w:pPr>
        <w:pStyle w:val="Sinespaciado"/>
        <w:spacing w:before="0" w:after="0"/>
        <w:rPr>
          <w:rFonts w:ascii="Times New Roman" w:hAnsi="Times New Roman"/>
          <w:szCs w:val="24"/>
        </w:rPr>
      </w:pPr>
      <w:bookmarkStart w:id="0" w:name="_Toc423030906"/>
      <w:bookmarkStart w:id="1" w:name="_Toc423063541"/>
      <w:r w:rsidRPr="007D7746">
        <w:rPr>
          <w:rFonts w:ascii="Times New Roman" w:hAnsi="Times New Roman"/>
          <w:szCs w:val="24"/>
        </w:rPr>
        <w:t>3.1 Características del Sistema Cubano de Moldes Metálicos para la Construcción</w:t>
      </w:r>
      <w:r w:rsidR="00B337F2">
        <w:rPr>
          <w:rFonts w:ascii="Calibri" w:hAnsi="Calibri" w:cs="Calibri"/>
          <w:szCs w:val="24"/>
        </w:rPr>
        <w:t>.</w:t>
      </w:r>
      <w:r w:rsidRPr="007D7746">
        <w:rPr>
          <w:rFonts w:ascii="Times New Roman" w:hAnsi="Times New Roman"/>
          <w:szCs w:val="24"/>
        </w:rPr>
        <w:t xml:space="preserve"> </w:t>
      </w:r>
      <w:bookmarkEnd w:id="0"/>
      <w:bookmarkEnd w:id="1"/>
    </w:p>
    <w:p w:rsidR="007E0454" w:rsidRPr="007D7746" w:rsidRDefault="007E0454" w:rsidP="007D7746">
      <w:pPr>
        <w:autoSpaceDE w:val="0"/>
        <w:autoSpaceDN w:val="0"/>
        <w:adjustRightInd w:val="0"/>
        <w:spacing w:after="0" w:line="360" w:lineRule="auto"/>
        <w:jc w:val="both"/>
        <w:rPr>
          <w:rFonts w:ascii="Times New Roman" w:hAnsi="Times New Roman" w:cs="Times New Roman"/>
          <w:sz w:val="24"/>
          <w:szCs w:val="24"/>
        </w:rPr>
      </w:pPr>
      <w:r w:rsidRPr="007D7746">
        <w:rPr>
          <w:rFonts w:ascii="Times New Roman" w:hAnsi="Times New Roman" w:cs="Times New Roman"/>
          <w:sz w:val="24"/>
          <w:szCs w:val="24"/>
        </w:rPr>
        <w:t>El Sistema</w:t>
      </w:r>
      <w:r w:rsidRPr="007D7746">
        <w:rPr>
          <w:rFonts w:ascii="Times New Roman" w:hAnsi="Times New Roman" w:cs="Times New Roman"/>
          <w:color w:val="000000" w:themeColor="text1"/>
          <w:kern w:val="24"/>
          <w:sz w:val="24"/>
          <w:szCs w:val="24"/>
        </w:rPr>
        <w:t xml:space="preserve"> Cubano de Moldes Metálicos para la Construcción (SCMMC) </w:t>
      </w:r>
      <w:r w:rsidRPr="007D7746">
        <w:rPr>
          <w:rFonts w:ascii="Times New Roman" w:hAnsi="Times New Roman" w:cs="Times New Roman"/>
          <w:sz w:val="24"/>
          <w:szCs w:val="24"/>
        </w:rPr>
        <w:t>es el sistema constructivo más avanzado para la construcción de viviendas de  concreto, que se utiliza en el país compuesto por un catálogo de formaletas o moldes de gran maniobrabilidad y duración. Este permite construir a gran velocidad con seguridad y adaptarse a múltiples diseños.</w:t>
      </w:r>
    </w:p>
    <w:p w:rsidR="007E0454" w:rsidRPr="007D7746" w:rsidRDefault="007E0454" w:rsidP="007D7746">
      <w:pPr>
        <w:tabs>
          <w:tab w:val="left" w:pos="8505"/>
        </w:tabs>
        <w:spacing w:after="0" w:line="360" w:lineRule="auto"/>
        <w:jc w:val="both"/>
        <w:rPr>
          <w:rFonts w:ascii="Times New Roman" w:hAnsi="Times New Roman" w:cs="Times New Roman"/>
          <w:color w:val="000000" w:themeColor="text1"/>
          <w:kern w:val="24"/>
          <w:sz w:val="24"/>
          <w:szCs w:val="24"/>
        </w:rPr>
      </w:pPr>
      <w:r w:rsidRPr="007D7746">
        <w:rPr>
          <w:rFonts w:ascii="Times New Roman" w:hAnsi="Times New Roman" w:cs="Times New Roman"/>
          <w:color w:val="000000" w:themeColor="text1"/>
          <w:kern w:val="24"/>
          <w:sz w:val="24"/>
          <w:szCs w:val="24"/>
        </w:rPr>
        <w:t>Este tiene su basamento en la tecnología del FORSA, mantiene las mismas características en cuanto a material conformador</w:t>
      </w:r>
      <w:r w:rsidRPr="007D7746">
        <w:rPr>
          <w:rFonts w:ascii="Times New Roman" w:hAnsi="Times New Roman" w:cs="Times New Roman"/>
          <w:kern w:val="24"/>
          <w:sz w:val="24"/>
          <w:szCs w:val="24"/>
        </w:rPr>
        <w:t>,</w:t>
      </w:r>
      <w:r w:rsidRPr="007D7746">
        <w:rPr>
          <w:rFonts w:ascii="Times New Roman" w:hAnsi="Times New Roman" w:cs="Times New Roman"/>
          <w:color w:val="000000" w:themeColor="text1"/>
          <w:kern w:val="24"/>
          <w:sz w:val="24"/>
          <w:szCs w:val="24"/>
        </w:rPr>
        <w:t xml:space="preserve"> con algunas adaptaciones realizadas para la producción nacional por especialistas del  Centro de Estudios de Explotación, Fabricación, Recuperación de Equipos y Piezas (</w:t>
      </w:r>
      <w:r w:rsidRPr="007D7746">
        <w:rPr>
          <w:rFonts w:ascii="Times New Roman" w:hAnsi="Times New Roman" w:cs="Times New Roman"/>
          <w:kern w:val="24"/>
          <w:sz w:val="24"/>
          <w:szCs w:val="24"/>
        </w:rPr>
        <w:t xml:space="preserve">CEEFREP) </w:t>
      </w:r>
      <w:r w:rsidRPr="007D7746">
        <w:rPr>
          <w:rFonts w:ascii="Times New Roman" w:hAnsi="Times New Roman" w:cs="Times New Roman"/>
          <w:color w:val="000000" w:themeColor="text1"/>
          <w:kern w:val="24"/>
          <w:sz w:val="24"/>
          <w:szCs w:val="24"/>
        </w:rPr>
        <w:t>de la Universidad de Camagüey.</w:t>
      </w:r>
    </w:p>
    <w:p w:rsidR="007E0454" w:rsidRPr="00172309" w:rsidRDefault="007E0454" w:rsidP="007D7746">
      <w:pPr>
        <w:autoSpaceDE w:val="0"/>
        <w:autoSpaceDN w:val="0"/>
        <w:adjustRightInd w:val="0"/>
        <w:spacing w:after="0" w:line="360" w:lineRule="auto"/>
        <w:ind w:right="-6"/>
        <w:jc w:val="both"/>
        <w:rPr>
          <w:rFonts w:ascii="Times New Roman" w:hAnsi="Times New Roman" w:cs="Times New Roman"/>
          <w:sz w:val="24"/>
          <w:szCs w:val="24"/>
        </w:rPr>
      </w:pPr>
      <w:r w:rsidRPr="007D7746">
        <w:rPr>
          <w:rFonts w:ascii="Times New Roman" w:hAnsi="Times New Roman" w:cs="Times New Roman"/>
          <w:sz w:val="24"/>
          <w:szCs w:val="24"/>
        </w:rPr>
        <w:t xml:space="preserve">La forma de encofrado que se realiza en Cuba es la de tableros manoportables, de tamaños modulares, que pueden ser trasladados por un solo individuo, facilitando la colocación y retiro en cada vaciado, los moldes producidos alcanzan más de 100 a 120 veces su usos. Los paneles o moldes son fabricados con lámina de aleación de aluminio </w:t>
      </w:r>
      <w:r w:rsidRPr="00172309">
        <w:rPr>
          <w:rFonts w:ascii="Times New Roman" w:hAnsi="Times New Roman" w:cs="Times New Roman"/>
          <w:sz w:val="24"/>
          <w:szCs w:val="24"/>
        </w:rPr>
        <w:t>de la serie aluminio-magnesio, de espesor 1/8”, con tratamiento de temple de endurecimiento por deformación para incrementar sus propiedades y llevarlo a su condición de dureza total, con la cual soporta presiones de vaciado de 60Kpa.</w:t>
      </w:r>
    </w:p>
    <w:p w:rsidR="00416378" w:rsidRDefault="007E0454" w:rsidP="00416378">
      <w:pPr>
        <w:spacing w:after="0" w:line="360" w:lineRule="auto"/>
        <w:ind w:right="-6"/>
        <w:jc w:val="both"/>
        <w:rPr>
          <w:rFonts w:ascii="Times New Roman" w:hAnsi="Times New Roman" w:cs="Times New Roman"/>
          <w:sz w:val="24"/>
          <w:szCs w:val="24"/>
        </w:rPr>
      </w:pPr>
      <w:r w:rsidRPr="00172309">
        <w:rPr>
          <w:rFonts w:ascii="Times New Roman" w:hAnsi="Times New Roman" w:cs="Times New Roman"/>
          <w:sz w:val="24"/>
          <w:szCs w:val="24"/>
        </w:rPr>
        <w:t xml:space="preserve">Para lograr mayor disponibilidad de paneles se trata que la definición de las dimensiones internas de las viviendas esté adaptada a las modulaciones de la mayor cantidad de elementos estándar del sistema, de modo que se incremente la productividad y la rentabilidad del proyecto. </w:t>
      </w:r>
    </w:p>
    <w:p w:rsidR="007E0454" w:rsidRPr="00172309" w:rsidRDefault="007E0454" w:rsidP="00416378">
      <w:pPr>
        <w:spacing w:after="0" w:line="360" w:lineRule="auto"/>
        <w:ind w:right="-6"/>
        <w:jc w:val="both"/>
        <w:rPr>
          <w:rFonts w:ascii="Times New Roman" w:hAnsi="Times New Roman" w:cs="Times New Roman"/>
          <w:sz w:val="24"/>
          <w:szCs w:val="24"/>
        </w:rPr>
      </w:pPr>
      <w:r w:rsidRPr="00172309">
        <w:rPr>
          <w:rFonts w:ascii="Times New Roman" w:hAnsi="Times New Roman" w:cs="Times New Roman"/>
          <w:sz w:val="24"/>
          <w:szCs w:val="24"/>
        </w:rPr>
        <w:t>En el sistema tradicional de muros de mampostería se repellan para dar terminación final, pero en el caso del uso de este sistema, el concreto como material de construcción queda de igual forma como terminación de acuerdo a la calidad del encofrado.</w:t>
      </w:r>
    </w:p>
    <w:p w:rsidR="007E0454" w:rsidRPr="00172309" w:rsidRDefault="007E0454" w:rsidP="007D7746">
      <w:pPr>
        <w:autoSpaceDE w:val="0"/>
        <w:autoSpaceDN w:val="0"/>
        <w:adjustRightInd w:val="0"/>
        <w:spacing w:after="0" w:line="360" w:lineRule="auto"/>
        <w:ind w:right="-6"/>
        <w:jc w:val="both"/>
        <w:rPr>
          <w:rFonts w:ascii="Times New Roman" w:hAnsi="Times New Roman" w:cs="Times New Roman"/>
          <w:b/>
          <w:sz w:val="24"/>
          <w:szCs w:val="24"/>
        </w:rPr>
      </w:pPr>
      <w:r w:rsidRPr="00172309">
        <w:rPr>
          <w:rFonts w:ascii="Times New Roman" w:hAnsi="Times New Roman" w:cs="Times New Roman"/>
          <w:b/>
          <w:sz w:val="24"/>
          <w:szCs w:val="24"/>
        </w:rPr>
        <w:t>Elementos componentes del sistema.</w:t>
      </w:r>
    </w:p>
    <w:p w:rsidR="007E0454" w:rsidRPr="00172309" w:rsidRDefault="007E0454" w:rsidP="007D7746">
      <w:pPr>
        <w:autoSpaceDE w:val="0"/>
        <w:autoSpaceDN w:val="0"/>
        <w:adjustRightInd w:val="0"/>
        <w:spacing w:after="0" w:line="360" w:lineRule="auto"/>
        <w:ind w:right="-6"/>
        <w:jc w:val="both"/>
        <w:rPr>
          <w:rFonts w:ascii="Times New Roman" w:hAnsi="Times New Roman" w:cs="Times New Roman"/>
          <w:sz w:val="24"/>
          <w:szCs w:val="24"/>
        </w:rPr>
      </w:pPr>
      <w:r w:rsidRPr="00172309">
        <w:rPr>
          <w:rFonts w:ascii="Times New Roman" w:hAnsi="Times New Roman" w:cs="Times New Roman"/>
          <w:sz w:val="24"/>
          <w:szCs w:val="24"/>
        </w:rPr>
        <w:t xml:space="preserve">Presenta diversos tipos de componentes, cada uno de ellos posee características propias para las funciones que realizan dentro de la obra y a su vez estos crean diversos subsistemas por funciones, empleados para la construcción según las exigencias del diseño, entre ellos </w:t>
      </w:r>
      <w:r w:rsidRPr="00172309">
        <w:rPr>
          <w:rFonts w:ascii="Times New Roman" w:hAnsi="Times New Roman" w:cs="Times New Roman"/>
          <w:b/>
          <w:sz w:val="24"/>
          <w:szCs w:val="24"/>
        </w:rPr>
        <w:t>el sistema de muros</w:t>
      </w:r>
      <w:r w:rsidRPr="00172309">
        <w:rPr>
          <w:rFonts w:ascii="Times New Roman" w:hAnsi="Times New Roman" w:cs="Times New Roman"/>
          <w:sz w:val="24"/>
          <w:szCs w:val="24"/>
        </w:rPr>
        <w:t xml:space="preserve">, el </w:t>
      </w:r>
      <w:r w:rsidRPr="00172309">
        <w:rPr>
          <w:rFonts w:ascii="Times New Roman" w:hAnsi="Times New Roman" w:cs="Times New Roman"/>
          <w:b/>
          <w:sz w:val="24"/>
          <w:szCs w:val="24"/>
        </w:rPr>
        <w:t>sistema de losas</w:t>
      </w:r>
      <w:r w:rsidRPr="00172309">
        <w:rPr>
          <w:rFonts w:ascii="Times New Roman" w:hAnsi="Times New Roman" w:cs="Times New Roman"/>
          <w:sz w:val="24"/>
          <w:szCs w:val="24"/>
        </w:rPr>
        <w:t xml:space="preserve"> y las</w:t>
      </w:r>
      <w:r w:rsidRPr="00172309">
        <w:rPr>
          <w:rFonts w:ascii="Times New Roman" w:hAnsi="Times New Roman" w:cs="Times New Roman"/>
          <w:b/>
          <w:sz w:val="24"/>
          <w:szCs w:val="24"/>
        </w:rPr>
        <w:t xml:space="preserve"> columnas, vigas y accesorios. </w:t>
      </w:r>
    </w:p>
    <w:p w:rsidR="007E0454" w:rsidRPr="00172309" w:rsidRDefault="007E0454" w:rsidP="007D7746">
      <w:pPr>
        <w:autoSpaceDE w:val="0"/>
        <w:autoSpaceDN w:val="0"/>
        <w:adjustRightInd w:val="0"/>
        <w:spacing w:after="0" w:line="360" w:lineRule="auto"/>
        <w:ind w:right="-6"/>
        <w:jc w:val="both"/>
        <w:rPr>
          <w:rFonts w:ascii="Times New Roman" w:hAnsi="Times New Roman" w:cs="Times New Roman"/>
          <w:sz w:val="24"/>
          <w:szCs w:val="24"/>
        </w:rPr>
      </w:pPr>
      <w:r w:rsidRPr="00172309">
        <w:rPr>
          <w:rFonts w:ascii="Times New Roman" w:hAnsi="Times New Roman" w:cs="Times New Roman"/>
          <w:sz w:val="24"/>
          <w:szCs w:val="24"/>
        </w:rPr>
        <w:t xml:space="preserve">Con este sistema de moldes se construyen las edificaciones in situ de forma continua, y a diferencia de otros sistemas prefabricados, el refuerzo de acero de las paredes y la losa y el hormigonado de los mismos se ejecutan con la edificación y no en el patio de una industria. </w:t>
      </w:r>
    </w:p>
    <w:p w:rsidR="007E0454" w:rsidRPr="00172309" w:rsidRDefault="005145F3" w:rsidP="007D7746">
      <w:pPr>
        <w:spacing w:after="0" w:line="360" w:lineRule="auto"/>
        <w:jc w:val="both"/>
        <w:rPr>
          <w:rFonts w:ascii="Times New Roman" w:hAnsi="Times New Roman" w:cs="Times New Roman"/>
          <w:b/>
          <w:sz w:val="24"/>
          <w:szCs w:val="24"/>
        </w:rPr>
      </w:pPr>
      <w:r w:rsidRPr="00172309">
        <w:rPr>
          <w:rFonts w:ascii="Times New Roman" w:hAnsi="Times New Roman" w:cs="Times New Roman"/>
          <w:b/>
          <w:sz w:val="24"/>
          <w:szCs w:val="24"/>
        </w:rPr>
        <w:t xml:space="preserve">3.2 </w:t>
      </w:r>
      <w:r w:rsidR="007E0454" w:rsidRPr="00172309">
        <w:rPr>
          <w:rFonts w:ascii="Times New Roman" w:hAnsi="Times New Roman" w:cs="Times New Roman"/>
          <w:b/>
          <w:sz w:val="24"/>
          <w:szCs w:val="24"/>
        </w:rPr>
        <w:t xml:space="preserve">Criterios de diseño para lograr viviendas económicas con utilización del </w:t>
      </w:r>
      <w:r w:rsidR="007E0454" w:rsidRPr="00172309">
        <w:rPr>
          <w:rFonts w:ascii="Times New Roman" w:hAnsi="Times New Roman" w:cs="Times New Roman"/>
          <w:b/>
          <w:caps/>
          <w:color w:val="000000" w:themeColor="text1"/>
          <w:kern w:val="24"/>
          <w:sz w:val="24"/>
          <w:szCs w:val="24"/>
        </w:rPr>
        <w:t>(SCMMC)</w:t>
      </w:r>
      <w:r w:rsidRPr="00172309">
        <w:rPr>
          <w:rFonts w:ascii="Times New Roman" w:hAnsi="Times New Roman" w:cs="Times New Roman"/>
          <w:b/>
          <w:caps/>
          <w:color w:val="000000" w:themeColor="text1"/>
          <w:kern w:val="24"/>
          <w:sz w:val="24"/>
          <w:szCs w:val="24"/>
        </w:rPr>
        <w:t>.</w:t>
      </w:r>
    </w:p>
    <w:p w:rsidR="007D7746" w:rsidRPr="00172309" w:rsidRDefault="00837AAF" w:rsidP="00837AAF">
      <w:pPr>
        <w:autoSpaceDE w:val="0"/>
        <w:autoSpaceDN w:val="0"/>
        <w:adjustRightInd w:val="0"/>
        <w:spacing w:after="0" w:line="360" w:lineRule="auto"/>
        <w:jc w:val="both"/>
        <w:rPr>
          <w:rFonts w:ascii="Times New Roman" w:hAnsi="Times New Roman" w:cs="Times New Roman"/>
          <w:sz w:val="24"/>
          <w:szCs w:val="24"/>
        </w:rPr>
      </w:pPr>
      <w:r w:rsidRPr="00172309">
        <w:rPr>
          <w:rFonts w:ascii="Times New Roman" w:hAnsi="Times New Roman" w:cs="Times New Roman"/>
          <w:sz w:val="24"/>
          <w:szCs w:val="24"/>
        </w:rPr>
        <w:t xml:space="preserve">Para </w:t>
      </w:r>
      <w:r w:rsidR="00F755ED" w:rsidRPr="00172309">
        <w:rPr>
          <w:rFonts w:ascii="Times New Roman" w:hAnsi="Times New Roman" w:cs="Times New Roman"/>
          <w:sz w:val="24"/>
          <w:szCs w:val="24"/>
        </w:rPr>
        <w:t xml:space="preserve">establecer los criterios de diseño </w:t>
      </w:r>
      <w:r w:rsidRPr="00172309">
        <w:rPr>
          <w:rFonts w:ascii="Times New Roman" w:hAnsi="Times New Roman" w:cs="Times New Roman"/>
          <w:sz w:val="24"/>
          <w:szCs w:val="24"/>
        </w:rPr>
        <w:t>s</w:t>
      </w:r>
      <w:r w:rsidR="007D7746" w:rsidRPr="00172309">
        <w:rPr>
          <w:rFonts w:ascii="Times New Roman" w:hAnsi="Times New Roman" w:cs="Times New Roman"/>
          <w:sz w:val="24"/>
          <w:szCs w:val="24"/>
        </w:rPr>
        <w:t xml:space="preserve">e utiliza la NC 4-2014 </w:t>
      </w:r>
      <w:r w:rsidR="00F755ED" w:rsidRPr="00172309">
        <w:rPr>
          <w:rFonts w:ascii="Times New Roman" w:hAnsi="Times New Roman" w:cs="Times New Roman"/>
          <w:sz w:val="24"/>
          <w:szCs w:val="24"/>
        </w:rPr>
        <w:t xml:space="preserve"> que</w:t>
      </w:r>
      <w:r w:rsidR="007D7746" w:rsidRPr="00172309">
        <w:rPr>
          <w:rFonts w:ascii="Times New Roman" w:hAnsi="Times New Roman" w:cs="Times New Roman"/>
          <w:sz w:val="24"/>
          <w:szCs w:val="24"/>
        </w:rPr>
        <w:t xml:space="preserve"> hace referencia a las indicaciones técnicas sobre vivienda </w:t>
      </w:r>
      <w:bookmarkStart w:id="2" w:name="_Toc423030911"/>
      <w:r w:rsidR="007D7746" w:rsidRPr="00172309">
        <w:rPr>
          <w:rFonts w:ascii="Times New Roman" w:hAnsi="Times New Roman" w:cs="Times New Roman"/>
          <w:sz w:val="24"/>
          <w:szCs w:val="24"/>
        </w:rPr>
        <w:t xml:space="preserve">económica </w:t>
      </w:r>
      <w:r w:rsidRPr="00172309">
        <w:rPr>
          <w:rFonts w:ascii="Times New Roman" w:hAnsi="Times New Roman" w:cs="Times New Roman"/>
          <w:sz w:val="24"/>
          <w:szCs w:val="24"/>
        </w:rPr>
        <w:t>a partir de</w:t>
      </w:r>
      <w:r w:rsidR="007D7746" w:rsidRPr="00172309">
        <w:rPr>
          <w:rFonts w:ascii="Times New Roman" w:hAnsi="Times New Roman" w:cs="Times New Roman"/>
          <w:sz w:val="24"/>
          <w:szCs w:val="24"/>
        </w:rPr>
        <w:t xml:space="preserve"> de tres principios básicos:</w:t>
      </w:r>
      <w:bookmarkEnd w:id="2"/>
    </w:p>
    <w:p w:rsidR="007D7746" w:rsidRPr="00172309" w:rsidRDefault="007D7746" w:rsidP="007D7746">
      <w:pPr>
        <w:pStyle w:val="Prrafodelista"/>
        <w:numPr>
          <w:ilvl w:val="0"/>
          <w:numId w:val="6"/>
        </w:numPr>
        <w:autoSpaceDE w:val="0"/>
        <w:autoSpaceDN w:val="0"/>
        <w:adjustRightInd w:val="0"/>
        <w:spacing w:after="0" w:line="360" w:lineRule="auto"/>
        <w:ind w:left="360"/>
        <w:jc w:val="both"/>
        <w:rPr>
          <w:rFonts w:ascii="Times New Roman" w:hAnsi="Times New Roman" w:cs="Times New Roman"/>
          <w:sz w:val="24"/>
          <w:szCs w:val="24"/>
        </w:rPr>
      </w:pPr>
      <w:r w:rsidRPr="00172309">
        <w:rPr>
          <w:rFonts w:ascii="Times New Roman" w:hAnsi="Times New Roman" w:cs="Times New Roman"/>
          <w:sz w:val="24"/>
          <w:szCs w:val="24"/>
        </w:rPr>
        <w:t xml:space="preserve">Cambio en la composición habitacional de las edificaciones a construir. </w:t>
      </w:r>
    </w:p>
    <w:p w:rsidR="007D7746" w:rsidRPr="00172309" w:rsidRDefault="007D7746" w:rsidP="007D7746">
      <w:pPr>
        <w:pStyle w:val="Prrafodelista"/>
        <w:numPr>
          <w:ilvl w:val="0"/>
          <w:numId w:val="6"/>
        </w:numPr>
        <w:autoSpaceDE w:val="0"/>
        <w:autoSpaceDN w:val="0"/>
        <w:adjustRightInd w:val="0"/>
        <w:spacing w:after="0" w:line="360" w:lineRule="auto"/>
        <w:ind w:left="360"/>
        <w:jc w:val="both"/>
        <w:rPr>
          <w:rFonts w:ascii="Times New Roman" w:hAnsi="Times New Roman" w:cs="Times New Roman"/>
          <w:sz w:val="24"/>
          <w:szCs w:val="24"/>
        </w:rPr>
      </w:pPr>
      <w:r w:rsidRPr="00172309">
        <w:rPr>
          <w:rFonts w:ascii="Times New Roman" w:hAnsi="Times New Roman" w:cs="Times New Roman"/>
          <w:sz w:val="24"/>
          <w:szCs w:val="24"/>
        </w:rPr>
        <w:t>Disminución  de la superficie o área útil de las viviendas.</w:t>
      </w:r>
    </w:p>
    <w:p w:rsidR="007D7746" w:rsidRPr="00172309" w:rsidRDefault="007D7746" w:rsidP="00EC0AC7">
      <w:pPr>
        <w:pStyle w:val="Prrafodelista"/>
        <w:numPr>
          <w:ilvl w:val="0"/>
          <w:numId w:val="6"/>
        </w:numPr>
        <w:autoSpaceDE w:val="0"/>
        <w:autoSpaceDN w:val="0"/>
        <w:adjustRightInd w:val="0"/>
        <w:spacing w:after="0" w:line="360" w:lineRule="auto"/>
        <w:ind w:left="360"/>
        <w:jc w:val="both"/>
        <w:rPr>
          <w:rFonts w:ascii="Times New Roman" w:hAnsi="Times New Roman" w:cs="Times New Roman"/>
          <w:sz w:val="24"/>
          <w:szCs w:val="24"/>
        </w:rPr>
      </w:pPr>
      <w:r w:rsidRPr="00172309">
        <w:rPr>
          <w:rFonts w:ascii="Times New Roman" w:hAnsi="Times New Roman" w:cs="Times New Roman"/>
          <w:sz w:val="24"/>
          <w:szCs w:val="24"/>
        </w:rPr>
        <w:t xml:space="preserve">Terminación progresiva en el interior de las viviendas, garantizando las condiciones mínimas de habitabilidad y funcionalidad. </w:t>
      </w:r>
    </w:p>
    <w:p w:rsidR="007E0454" w:rsidRPr="00172309" w:rsidRDefault="005145F3" w:rsidP="007D7746">
      <w:pPr>
        <w:autoSpaceDE w:val="0"/>
        <w:autoSpaceDN w:val="0"/>
        <w:adjustRightInd w:val="0"/>
        <w:spacing w:after="0" w:line="360" w:lineRule="auto"/>
        <w:jc w:val="both"/>
        <w:rPr>
          <w:rFonts w:ascii="Times New Roman" w:hAnsi="Times New Roman" w:cs="Times New Roman"/>
          <w:sz w:val="24"/>
          <w:szCs w:val="24"/>
        </w:rPr>
      </w:pPr>
      <w:r w:rsidRPr="00172309">
        <w:rPr>
          <w:rFonts w:ascii="Times New Roman" w:hAnsi="Times New Roman" w:cs="Times New Roman"/>
          <w:sz w:val="24"/>
          <w:szCs w:val="24"/>
        </w:rPr>
        <w:t xml:space="preserve">Además, se </w:t>
      </w:r>
      <w:r w:rsidR="007E0454" w:rsidRPr="00172309">
        <w:rPr>
          <w:rFonts w:ascii="Times New Roman" w:hAnsi="Times New Roman" w:cs="Times New Roman"/>
          <w:sz w:val="24"/>
          <w:szCs w:val="24"/>
        </w:rPr>
        <w:t xml:space="preserve">consolidan criterios elementales y fundamentales de confort en la arquitectura, </w:t>
      </w:r>
      <w:r w:rsidR="00F755ED" w:rsidRPr="00172309">
        <w:rPr>
          <w:rFonts w:ascii="Times New Roman" w:hAnsi="Times New Roman" w:cs="Times New Roman"/>
          <w:sz w:val="24"/>
          <w:szCs w:val="24"/>
        </w:rPr>
        <w:t xml:space="preserve">y </w:t>
      </w:r>
      <w:r w:rsidR="007E0454" w:rsidRPr="00172309">
        <w:rPr>
          <w:rFonts w:ascii="Times New Roman" w:hAnsi="Times New Roman" w:cs="Times New Roman"/>
          <w:sz w:val="24"/>
          <w:szCs w:val="24"/>
        </w:rPr>
        <w:t>para ello</w:t>
      </w:r>
      <w:r w:rsidR="00F755ED" w:rsidRPr="00172309">
        <w:rPr>
          <w:rFonts w:ascii="Times New Roman" w:hAnsi="Times New Roman" w:cs="Times New Roman"/>
          <w:sz w:val="24"/>
          <w:szCs w:val="24"/>
        </w:rPr>
        <w:t xml:space="preserve"> se utilizan </w:t>
      </w:r>
      <w:r w:rsidR="007E0454" w:rsidRPr="00172309">
        <w:rPr>
          <w:rFonts w:ascii="Times New Roman" w:hAnsi="Times New Roman" w:cs="Times New Roman"/>
          <w:sz w:val="24"/>
          <w:szCs w:val="24"/>
        </w:rPr>
        <w:t xml:space="preserve"> variables ambientales de climatización natural: sol, calor, viento, luz y sonido</w:t>
      </w:r>
      <w:r w:rsidR="007D7746" w:rsidRPr="00172309">
        <w:rPr>
          <w:rFonts w:ascii="Times New Roman" w:hAnsi="Times New Roman" w:cs="Times New Roman"/>
          <w:sz w:val="24"/>
          <w:szCs w:val="24"/>
        </w:rPr>
        <w:t>,</w:t>
      </w:r>
      <w:r w:rsidR="007E0454" w:rsidRPr="00172309">
        <w:rPr>
          <w:rFonts w:ascii="Times New Roman" w:hAnsi="Times New Roman" w:cs="Times New Roman"/>
          <w:sz w:val="24"/>
          <w:szCs w:val="24"/>
        </w:rPr>
        <w:t xml:space="preserve"> </w:t>
      </w:r>
      <w:r w:rsidR="007D7746" w:rsidRPr="00172309">
        <w:rPr>
          <w:rFonts w:ascii="Times New Roman" w:hAnsi="Times New Roman" w:cs="Times New Roman"/>
          <w:sz w:val="24"/>
          <w:szCs w:val="24"/>
        </w:rPr>
        <w:t>así como</w:t>
      </w:r>
      <w:r w:rsidR="007E0454" w:rsidRPr="00172309">
        <w:rPr>
          <w:rFonts w:ascii="Times New Roman" w:hAnsi="Times New Roman" w:cs="Times New Roman"/>
          <w:sz w:val="24"/>
          <w:szCs w:val="24"/>
        </w:rPr>
        <w:t xml:space="preserve"> todos los factores climáticos que puedan influir en la adaptabilidad a un contexto determinado.</w:t>
      </w:r>
    </w:p>
    <w:p w:rsidR="007E0454" w:rsidRPr="00172309" w:rsidRDefault="007E0454" w:rsidP="007D7746">
      <w:pPr>
        <w:spacing w:after="0" w:line="360" w:lineRule="auto"/>
        <w:jc w:val="both"/>
        <w:rPr>
          <w:rFonts w:ascii="Times New Roman" w:hAnsi="Times New Roman" w:cs="Times New Roman"/>
          <w:sz w:val="24"/>
          <w:szCs w:val="24"/>
        </w:rPr>
      </w:pPr>
      <w:r w:rsidRPr="00172309">
        <w:rPr>
          <w:rFonts w:ascii="Times New Roman" w:hAnsi="Times New Roman" w:cs="Times New Roman"/>
          <w:sz w:val="24"/>
          <w:szCs w:val="24"/>
        </w:rPr>
        <w:t xml:space="preserve">Para las variantes de edificio multifamiliar se </w:t>
      </w:r>
      <w:r w:rsidR="00F755ED" w:rsidRPr="00172309">
        <w:rPr>
          <w:rFonts w:ascii="Times New Roman" w:hAnsi="Times New Roman" w:cs="Times New Roman"/>
          <w:sz w:val="24"/>
          <w:szCs w:val="24"/>
        </w:rPr>
        <w:t>tuvieron en cuenta</w:t>
      </w:r>
      <w:r w:rsidRPr="00172309">
        <w:rPr>
          <w:rFonts w:ascii="Times New Roman" w:hAnsi="Times New Roman" w:cs="Times New Roman"/>
          <w:sz w:val="24"/>
          <w:szCs w:val="24"/>
        </w:rPr>
        <w:t xml:space="preserve"> los parámetros de vivienda económica establecidos en la NC del 2014</w:t>
      </w:r>
      <w:r w:rsidR="00985591">
        <w:rPr>
          <w:rFonts w:ascii="Times New Roman" w:hAnsi="Times New Roman" w:cs="Times New Roman"/>
          <w:sz w:val="24"/>
          <w:szCs w:val="24"/>
        </w:rPr>
        <w:t xml:space="preserve"> </w:t>
      </w:r>
      <w:r w:rsidRPr="00172309">
        <w:rPr>
          <w:rFonts w:ascii="Times New Roman" w:hAnsi="Times New Roman" w:cs="Times New Roman"/>
          <w:sz w:val="24"/>
          <w:szCs w:val="24"/>
        </w:rPr>
        <w:t>(tabla 1).</w:t>
      </w:r>
    </w:p>
    <w:p w:rsidR="007E0454" w:rsidRPr="00172309" w:rsidRDefault="007E0454" w:rsidP="007D7746">
      <w:pPr>
        <w:autoSpaceDE w:val="0"/>
        <w:autoSpaceDN w:val="0"/>
        <w:adjustRightInd w:val="0"/>
        <w:spacing w:after="0" w:line="360" w:lineRule="auto"/>
        <w:ind w:right="-233"/>
        <w:jc w:val="both"/>
        <w:rPr>
          <w:rFonts w:ascii="Times New Roman" w:hAnsi="Times New Roman" w:cs="Times New Roman"/>
          <w:b/>
          <w:sz w:val="24"/>
          <w:szCs w:val="24"/>
        </w:rPr>
      </w:pPr>
      <w:r w:rsidRPr="00172309">
        <w:rPr>
          <w:rFonts w:ascii="Times New Roman" w:hAnsi="Times New Roman" w:cs="Times New Roman"/>
          <w:b/>
          <w:sz w:val="24"/>
          <w:szCs w:val="24"/>
        </w:rPr>
        <w:t>Tabla 1</w:t>
      </w:r>
      <w:r w:rsidRPr="00172309">
        <w:rPr>
          <w:rFonts w:ascii="Times New Roman" w:hAnsi="Times New Roman" w:cs="Times New Roman"/>
          <w:sz w:val="24"/>
          <w:szCs w:val="24"/>
        </w:rPr>
        <w:t xml:space="preserve"> </w:t>
      </w:r>
      <w:r w:rsidRPr="00172309">
        <w:rPr>
          <w:rFonts w:ascii="Times New Roman" w:hAnsi="Times New Roman" w:cs="Times New Roman"/>
          <w:b/>
          <w:sz w:val="24"/>
          <w:szCs w:val="24"/>
        </w:rPr>
        <w:t>Parámetros de vivienda económica</w:t>
      </w:r>
    </w:p>
    <w:p w:rsidR="007E0454" w:rsidRPr="00172309" w:rsidRDefault="007E0454" w:rsidP="007D7746">
      <w:pPr>
        <w:autoSpaceDE w:val="0"/>
        <w:autoSpaceDN w:val="0"/>
        <w:adjustRightInd w:val="0"/>
        <w:spacing w:after="0" w:line="360" w:lineRule="auto"/>
        <w:ind w:right="-233"/>
        <w:jc w:val="both"/>
        <w:rPr>
          <w:rFonts w:ascii="Times New Roman" w:hAnsi="Times New Roman" w:cs="Times New Roman"/>
          <w:b/>
          <w:sz w:val="24"/>
          <w:szCs w:val="24"/>
        </w:rPr>
      </w:pPr>
      <w:r w:rsidRPr="00172309">
        <w:rPr>
          <w:rFonts w:ascii="Times New Roman" w:hAnsi="Times New Roman" w:cs="Times New Roman"/>
          <w:b/>
          <w:sz w:val="24"/>
          <w:szCs w:val="24"/>
        </w:rPr>
        <w:t>Las áreas útiles totales según tipo de viviendas serán:</w:t>
      </w:r>
    </w:p>
    <w:p w:rsidR="007E0454" w:rsidRPr="00172309" w:rsidRDefault="007E0454" w:rsidP="007D7746">
      <w:pPr>
        <w:numPr>
          <w:ilvl w:val="0"/>
          <w:numId w:val="2"/>
        </w:numPr>
        <w:tabs>
          <w:tab w:val="left" w:pos="360"/>
        </w:tabs>
        <w:autoSpaceDE w:val="0"/>
        <w:autoSpaceDN w:val="0"/>
        <w:adjustRightInd w:val="0"/>
        <w:spacing w:after="0" w:line="360" w:lineRule="auto"/>
        <w:ind w:left="0" w:right="-233" w:firstLine="0"/>
        <w:contextualSpacing/>
        <w:rPr>
          <w:rFonts w:ascii="Times New Roman" w:hAnsi="Times New Roman" w:cs="Times New Roman"/>
          <w:b/>
          <w:sz w:val="24"/>
          <w:szCs w:val="24"/>
        </w:rPr>
      </w:pPr>
      <w:r w:rsidRPr="00172309">
        <w:rPr>
          <w:rFonts w:ascii="Times New Roman" w:hAnsi="Times New Roman" w:cs="Times New Roman"/>
          <w:sz w:val="24"/>
          <w:szCs w:val="24"/>
        </w:rPr>
        <w:t>Viviendas de un dormitorio</w:t>
      </w:r>
      <w:r w:rsidRPr="00172309">
        <w:rPr>
          <w:rFonts w:ascii="Times New Roman" w:hAnsi="Times New Roman" w:cs="Times New Roman"/>
          <w:b/>
          <w:sz w:val="24"/>
          <w:szCs w:val="24"/>
        </w:rPr>
        <w:t xml:space="preserve"> (D).                                                                      </w:t>
      </w:r>
      <w:r w:rsidRPr="00172309">
        <w:rPr>
          <w:rFonts w:ascii="Times New Roman" w:hAnsi="Times New Roman" w:cs="Times New Roman"/>
          <w:sz w:val="24"/>
          <w:szCs w:val="24"/>
        </w:rPr>
        <w:t>35.00m</w:t>
      </w:r>
      <w:r w:rsidRPr="00172309">
        <w:rPr>
          <w:rFonts w:ascii="Times New Roman" w:hAnsi="Times New Roman" w:cs="Times New Roman"/>
          <w:sz w:val="24"/>
          <w:szCs w:val="24"/>
          <w:vertAlign w:val="superscript"/>
        </w:rPr>
        <w:t>2</w:t>
      </w:r>
    </w:p>
    <w:p w:rsidR="007E0454" w:rsidRPr="00172309" w:rsidRDefault="007E0454" w:rsidP="007D7746">
      <w:pPr>
        <w:numPr>
          <w:ilvl w:val="0"/>
          <w:numId w:val="2"/>
        </w:numPr>
        <w:tabs>
          <w:tab w:val="left" w:pos="360"/>
        </w:tabs>
        <w:autoSpaceDE w:val="0"/>
        <w:autoSpaceDN w:val="0"/>
        <w:adjustRightInd w:val="0"/>
        <w:spacing w:after="0" w:line="360" w:lineRule="auto"/>
        <w:ind w:left="0" w:right="-233" w:firstLine="0"/>
        <w:contextualSpacing/>
        <w:rPr>
          <w:rFonts w:ascii="Times New Roman" w:hAnsi="Times New Roman" w:cs="Times New Roman"/>
          <w:b/>
          <w:sz w:val="24"/>
          <w:szCs w:val="24"/>
        </w:rPr>
      </w:pPr>
      <w:r w:rsidRPr="00172309">
        <w:rPr>
          <w:rFonts w:ascii="Times New Roman" w:hAnsi="Times New Roman" w:cs="Times New Roman"/>
          <w:sz w:val="24"/>
          <w:szCs w:val="24"/>
        </w:rPr>
        <w:t xml:space="preserve">Viviendas de dos dormitorios </w:t>
      </w:r>
      <w:r w:rsidRPr="00172309">
        <w:rPr>
          <w:rFonts w:ascii="Times New Roman" w:hAnsi="Times New Roman" w:cs="Times New Roman"/>
          <w:b/>
          <w:sz w:val="24"/>
          <w:szCs w:val="24"/>
        </w:rPr>
        <w:t xml:space="preserve">(Dd).                                                                </w:t>
      </w:r>
      <w:r w:rsidRPr="00172309">
        <w:rPr>
          <w:rFonts w:ascii="Times New Roman" w:hAnsi="Times New Roman" w:cs="Times New Roman"/>
          <w:sz w:val="24"/>
          <w:szCs w:val="24"/>
        </w:rPr>
        <w:t>45.00m</w:t>
      </w:r>
      <w:r w:rsidRPr="00172309">
        <w:rPr>
          <w:rFonts w:ascii="Times New Roman" w:hAnsi="Times New Roman" w:cs="Times New Roman"/>
          <w:sz w:val="24"/>
          <w:szCs w:val="24"/>
          <w:vertAlign w:val="superscript"/>
        </w:rPr>
        <w:t>2</w:t>
      </w:r>
    </w:p>
    <w:p w:rsidR="007E0454" w:rsidRPr="00172309" w:rsidRDefault="007E0454" w:rsidP="007D7746">
      <w:pPr>
        <w:numPr>
          <w:ilvl w:val="0"/>
          <w:numId w:val="2"/>
        </w:numPr>
        <w:tabs>
          <w:tab w:val="left" w:pos="360"/>
        </w:tabs>
        <w:autoSpaceDE w:val="0"/>
        <w:autoSpaceDN w:val="0"/>
        <w:adjustRightInd w:val="0"/>
        <w:spacing w:after="0" w:line="360" w:lineRule="auto"/>
        <w:ind w:left="0" w:right="-233" w:firstLine="0"/>
        <w:contextualSpacing/>
        <w:rPr>
          <w:rFonts w:ascii="Times New Roman" w:hAnsi="Times New Roman" w:cs="Times New Roman"/>
          <w:b/>
          <w:sz w:val="24"/>
          <w:szCs w:val="24"/>
        </w:rPr>
      </w:pPr>
      <w:r w:rsidRPr="00172309">
        <w:rPr>
          <w:rFonts w:ascii="Times New Roman" w:hAnsi="Times New Roman" w:cs="Times New Roman"/>
          <w:sz w:val="24"/>
          <w:szCs w:val="24"/>
        </w:rPr>
        <w:t xml:space="preserve">Viviendas de tres dormitorios </w:t>
      </w:r>
      <w:r w:rsidRPr="00172309">
        <w:rPr>
          <w:rFonts w:ascii="Times New Roman" w:hAnsi="Times New Roman" w:cs="Times New Roman"/>
          <w:b/>
          <w:sz w:val="24"/>
          <w:szCs w:val="24"/>
        </w:rPr>
        <w:t xml:space="preserve">(D2d).                                                              </w:t>
      </w:r>
      <w:r w:rsidRPr="00172309">
        <w:rPr>
          <w:rFonts w:ascii="Times New Roman" w:hAnsi="Times New Roman" w:cs="Times New Roman"/>
          <w:sz w:val="24"/>
          <w:szCs w:val="24"/>
        </w:rPr>
        <w:t>54.00m</w:t>
      </w:r>
      <w:r w:rsidRPr="00172309">
        <w:rPr>
          <w:rFonts w:ascii="Times New Roman" w:hAnsi="Times New Roman" w:cs="Times New Roman"/>
          <w:sz w:val="24"/>
          <w:szCs w:val="24"/>
          <w:vertAlign w:val="superscript"/>
        </w:rPr>
        <w:t>2</w:t>
      </w:r>
    </w:p>
    <w:p w:rsidR="007E0454" w:rsidRPr="00172309" w:rsidRDefault="007E0454" w:rsidP="007D7746">
      <w:pPr>
        <w:autoSpaceDE w:val="0"/>
        <w:autoSpaceDN w:val="0"/>
        <w:adjustRightInd w:val="0"/>
        <w:spacing w:after="0" w:line="360" w:lineRule="auto"/>
        <w:ind w:right="-233"/>
        <w:rPr>
          <w:rFonts w:ascii="Times New Roman" w:hAnsi="Times New Roman" w:cs="Times New Roman"/>
          <w:b/>
          <w:sz w:val="24"/>
          <w:szCs w:val="24"/>
        </w:rPr>
      </w:pPr>
      <w:r w:rsidRPr="00172309">
        <w:rPr>
          <w:rFonts w:ascii="Times New Roman" w:hAnsi="Times New Roman" w:cs="Times New Roman"/>
          <w:b/>
          <w:sz w:val="24"/>
          <w:szCs w:val="24"/>
        </w:rPr>
        <w:t>Áreas mínimas en locales:</w:t>
      </w:r>
    </w:p>
    <w:p w:rsidR="007E0454" w:rsidRPr="00172309" w:rsidRDefault="007E0454" w:rsidP="007D7746">
      <w:pPr>
        <w:numPr>
          <w:ilvl w:val="0"/>
          <w:numId w:val="3"/>
        </w:numPr>
        <w:tabs>
          <w:tab w:val="left" w:pos="360"/>
          <w:tab w:val="left" w:pos="810"/>
        </w:tabs>
        <w:autoSpaceDE w:val="0"/>
        <w:autoSpaceDN w:val="0"/>
        <w:adjustRightInd w:val="0"/>
        <w:spacing w:after="0" w:line="360" w:lineRule="auto"/>
        <w:ind w:left="0" w:right="-233" w:firstLine="0"/>
        <w:contextualSpacing/>
        <w:rPr>
          <w:rFonts w:ascii="Times New Roman" w:hAnsi="Times New Roman" w:cs="Times New Roman"/>
          <w:b/>
          <w:sz w:val="24"/>
          <w:szCs w:val="24"/>
        </w:rPr>
      </w:pPr>
      <w:r w:rsidRPr="00172309">
        <w:rPr>
          <w:rFonts w:ascii="Times New Roman" w:hAnsi="Times New Roman" w:cs="Times New Roman"/>
          <w:sz w:val="24"/>
          <w:szCs w:val="24"/>
        </w:rPr>
        <w:t>Dormitorio matrimonial</w:t>
      </w:r>
      <w:r w:rsidRPr="00172309">
        <w:rPr>
          <w:rFonts w:ascii="Times New Roman" w:hAnsi="Times New Roman" w:cs="Times New Roman"/>
          <w:b/>
          <w:sz w:val="24"/>
          <w:szCs w:val="24"/>
        </w:rPr>
        <w:t xml:space="preserve"> (D)</w:t>
      </w:r>
      <w:r w:rsidRPr="00172309">
        <w:rPr>
          <w:rFonts w:ascii="Times New Roman" w:hAnsi="Times New Roman" w:cs="Times New Roman"/>
          <w:sz w:val="24"/>
          <w:szCs w:val="24"/>
        </w:rPr>
        <w:t>.                                                                            10.50m</w:t>
      </w:r>
      <w:r w:rsidRPr="00172309">
        <w:rPr>
          <w:rFonts w:ascii="Times New Roman" w:hAnsi="Times New Roman" w:cs="Times New Roman"/>
          <w:sz w:val="24"/>
          <w:szCs w:val="24"/>
          <w:vertAlign w:val="superscript"/>
        </w:rPr>
        <w:t>2</w:t>
      </w:r>
    </w:p>
    <w:p w:rsidR="007E0454" w:rsidRPr="00172309" w:rsidRDefault="007E0454" w:rsidP="007D7746">
      <w:pPr>
        <w:numPr>
          <w:ilvl w:val="0"/>
          <w:numId w:val="3"/>
        </w:numPr>
        <w:tabs>
          <w:tab w:val="left" w:pos="360"/>
          <w:tab w:val="left" w:pos="810"/>
        </w:tabs>
        <w:autoSpaceDE w:val="0"/>
        <w:autoSpaceDN w:val="0"/>
        <w:adjustRightInd w:val="0"/>
        <w:spacing w:after="0" w:line="360" w:lineRule="auto"/>
        <w:ind w:left="0" w:right="-233" w:firstLine="0"/>
        <w:contextualSpacing/>
        <w:rPr>
          <w:rFonts w:ascii="Times New Roman" w:hAnsi="Times New Roman" w:cs="Times New Roman"/>
          <w:b/>
          <w:sz w:val="24"/>
          <w:szCs w:val="24"/>
        </w:rPr>
      </w:pPr>
      <w:r w:rsidRPr="00172309">
        <w:rPr>
          <w:rFonts w:ascii="Times New Roman" w:hAnsi="Times New Roman" w:cs="Times New Roman"/>
          <w:sz w:val="24"/>
          <w:szCs w:val="24"/>
        </w:rPr>
        <w:t>Dormitorio para una persona</w:t>
      </w:r>
      <w:r w:rsidRPr="00172309">
        <w:rPr>
          <w:rFonts w:ascii="Times New Roman" w:hAnsi="Times New Roman" w:cs="Times New Roman"/>
          <w:b/>
          <w:sz w:val="24"/>
          <w:szCs w:val="24"/>
        </w:rPr>
        <w:t xml:space="preserve"> (d)</w:t>
      </w:r>
      <w:r w:rsidRPr="00172309">
        <w:rPr>
          <w:rFonts w:ascii="Times New Roman" w:hAnsi="Times New Roman" w:cs="Times New Roman"/>
          <w:sz w:val="24"/>
          <w:szCs w:val="24"/>
        </w:rPr>
        <w:t>.                                                                     6.50m</w:t>
      </w:r>
      <w:r w:rsidRPr="00172309">
        <w:rPr>
          <w:rFonts w:ascii="Times New Roman" w:hAnsi="Times New Roman" w:cs="Times New Roman"/>
          <w:sz w:val="24"/>
          <w:szCs w:val="24"/>
          <w:vertAlign w:val="superscript"/>
        </w:rPr>
        <w:t>2</w:t>
      </w:r>
    </w:p>
    <w:p w:rsidR="007E0454" w:rsidRPr="00172309" w:rsidRDefault="007E0454" w:rsidP="007D7746">
      <w:pPr>
        <w:numPr>
          <w:ilvl w:val="0"/>
          <w:numId w:val="3"/>
        </w:numPr>
        <w:tabs>
          <w:tab w:val="left" w:pos="360"/>
          <w:tab w:val="left" w:pos="810"/>
        </w:tabs>
        <w:autoSpaceDE w:val="0"/>
        <w:autoSpaceDN w:val="0"/>
        <w:adjustRightInd w:val="0"/>
        <w:spacing w:after="0" w:line="360" w:lineRule="auto"/>
        <w:ind w:left="0" w:right="-233" w:firstLine="0"/>
        <w:contextualSpacing/>
        <w:rPr>
          <w:rFonts w:ascii="Times New Roman" w:hAnsi="Times New Roman" w:cs="Times New Roman"/>
          <w:sz w:val="24"/>
          <w:szCs w:val="24"/>
        </w:rPr>
      </w:pPr>
      <w:r w:rsidRPr="00172309">
        <w:rPr>
          <w:rFonts w:ascii="Times New Roman" w:hAnsi="Times New Roman" w:cs="Times New Roman"/>
          <w:sz w:val="24"/>
          <w:szCs w:val="24"/>
        </w:rPr>
        <w:t>Servicio sanitario.                                                                                             2.50m</w:t>
      </w:r>
      <w:r w:rsidRPr="00172309">
        <w:rPr>
          <w:rFonts w:ascii="Times New Roman" w:hAnsi="Times New Roman" w:cs="Times New Roman"/>
          <w:sz w:val="24"/>
          <w:szCs w:val="24"/>
          <w:vertAlign w:val="superscript"/>
        </w:rPr>
        <w:t>2</w:t>
      </w:r>
    </w:p>
    <w:p w:rsidR="007E0454" w:rsidRPr="00172309" w:rsidRDefault="007E0454" w:rsidP="007D7746">
      <w:pPr>
        <w:numPr>
          <w:ilvl w:val="0"/>
          <w:numId w:val="3"/>
        </w:numPr>
        <w:tabs>
          <w:tab w:val="left" w:pos="360"/>
          <w:tab w:val="left" w:pos="810"/>
        </w:tabs>
        <w:autoSpaceDE w:val="0"/>
        <w:autoSpaceDN w:val="0"/>
        <w:adjustRightInd w:val="0"/>
        <w:spacing w:after="0" w:line="360" w:lineRule="auto"/>
        <w:ind w:left="0" w:right="-233" w:firstLine="0"/>
        <w:contextualSpacing/>
        <w:rPr>
          <w:rFonts w:ascii="Times New Roman" w:hAnsi="Times New Roman" w:cs="Times New Roman"/>
          <w:sz w:val="24"/>
          <w:szCs w:val="24"/>
        </w:rPr>
      </w:pPr>
      <w:r w:rsidRPr="00172309">
        <w:rPr>
          <w:rFonts w:ascii="Times New Roman" w:hAnsi="Times New Roman" w:cs="Times New Roman"/>
          <w:sz w:val="24"/>
          <w:szCs w:val="24"/>
        </w:rPr>
        <w:t>Patio de servicio.                                                                                              1.80m</w:t>
      </w:r>
      <w:r w:rsidRPr="00172309">
        <w:rPr>
          <w:rFonts w:ascii="Times New Roman" w:hAnsi="Times New Roman" w:cs="Times New Roman"/>
          <w:sz w:val="24"/>
          <w:szCs w:val="24"/>
          <w:vertAlign w:val="superscript"/>
        </w:rPr>
        <w:t>2</w:t>
      </w:r>
    </w:p>
    <w:p w:rsidR="007E0454" w:rsidRPr="00172309" w:rsidRDefault="007E0454" w:rsidP="007D7746">
      <w:pPr>
        <w:autoSpaceDE w:val="0"/>
        <w:autoSpaceDN w:val="0"/>
        <w:adjustRightInd w:val="0"/>
        <w:spacing w:after="0" w:line="360" w:lineRule="auto"/>
        <w:ind w:right="-233"/>
        <w:rPr>
          <w:rFonts w:ascii="Times New Roman" w:hAnsi="Times New Roman" w:cs="Times New Roman"/>
          <w:b/>
          <w:sz w:val="24"/>
          <w:szCs w:val="24"/>
        </w:rPr>
      </w:pPr>
      <w:r w:rsidRPr="00172309">
        <w:rPr>
          <w:rFonts w:ascii="Times New Roman" w:hAnsi="Times New Roman" w:cs="Times New Roman"/>
          <w:b/>
          <w:sz w:val="24"/>
          <w:szCs w:val="24"/>
        </w:rPr>
        <w:t>Lado mínimo en locales:</w:t>
      </w:r>
    </w:p>
    <w:p w:rsidR="007E0454" w:rsidRPr="00172309" w:rsidRDefault="007E0454" w:rsidP="007D7746">
      <w:pPr>
        <w:numPr>
          <w:ilvl w:val="0"/>
          <w:numId w:val="4"/>
        </w:numPr>
        <w:tabs>
          <w:tab w:val="left" w:pos="360"/>
        </w:tabs>
        <w:autoSpaceDE w:val="0"/>
        <w:autoSpaceDN w:val="0"/>
        <w:adjustRightInd w:val="0"/>
        <w:spacing w:after="0" w:line="360" w:lineRule="auto"/>
        <w:ind w:left="0" w:right="-233" w:firstLine="0"/>
        <w:contextualSpacing/>
        <w:rPr>
          <w:rFonts w:ascii="Times New Roman" w:hAnsi="Times New Roman" w:cs="Times New Roman"/>
          <w:b/>
          <w:sz w:val="24"/>
          <w:szCs w:val="24"/>
        </w:rPr>
      </w:pPr>
      <w:r w:rsidRPr="00172309">
        <w:rPr>
          <w:rFonts w:ascii="Times New Roman" w:hAnsi="Times New Roman" w:cs="Times New Roman"/>
          <w:sz w:val="24"/>
          <w:szCs w:val="24"/>
        </w:rPr>
        <w:t>Dormitorio matrimonial</w:t>
      </w:r>
      <w:r w:rsidRPr="00172309">
        <w:rPr>
          <w:rFonts w:ascii="Times New Roman" w:hAnsi="Times New Roman" w:cs="Times New Roman"/>
          <w:b/>
          <w:sz w:val="24"/>
          <w:szCs w:val="24"/>
        </w:rPr>
        <w:t xml:space="preserve"> (D)</w:t>
      </w:r>
      <w:r w:rsidRPr="00172309">
        <w:rPr>
          <w:rFonts w:ascii="Times New Roman" w:hAnsi="Times New Roman" w:cs="Times New Roman"/>
          <w:sz w:val="24"/>
          <w:szCs w:val="24"/>
        </w:rPr>
        <w:t>.                                                                               2.60m</w:t>
      </w:r>
    </w:p>
    <w:p w:rsidR="007E0454" w:rsidRPr="00172309" w:rsidRDefault="007E0454" w:rsidP="007D7746">
      <w:pPr>
        <w:numPr>
          <w:ilvl w:val="0"/>
          <w:numId w:val="4"/>
        </w:numPr>
        <w:tabs>
          <w:tab w:val="left" w:pos="360"/>
        </w:tabs>
        <w:autoSpaceDE w:val="0"/>
        <w:autoSpaceDN w:val="0"/>
        <w:adjustRightInd w:val="0"/>
        <w:spacing w:after="0" w:line="360" w:lineRule="auto"/>
        <w:ind w:left="0" w:right="-233" w:firstLine="0"/>
        <w:contextualSpacing/>
        <w:rPr>
          <w:rFonts w:ascii="Times New Roman" w:hAnsi="Times New Roman" w:cs="Times New Roman"/>
          <w:b/>
          <w:sz w:val="24"/>
          <w:szCs w:val="24"/>
        </w:rPr>
      </w:pPr>
      <w:r w:rsidRPr="00172309">
        <w:rPr>
          <w:rFonts w:ascii="Times New Roman" w:hAnsi="Times New Roman" w:cs="Times New Roman"/>
          <w:sz w:val="24"/>
          <w:szCs w:val="24"/>
        </w:rPr>
        <w:t>Dormitorio para una persona</w:t>
      </w:r>
      <w:r w:rsidRPr="00172309">
        <w:rPr>
          <w:rFonts w:ascii="Times New Roman" w:hAnsi="Times New Roman" w:cs="Times New Roman"/>
          <w:b/>
          <w:sz w:val="24"/>
          <w:szCs w:val="24"/>
        </w:rPr>
        <w:t xml:space="preserve"> (d)</w:t>
      </w:r>
      <w:r w:rsidRPr="00172309">
        <w:rPr>
          <w:rFonts w:ascii="Times New Roman" w:hAnsi="Times New Roman" w:cs="Times New Roman"/>
          <w:sz w:val="24"/>
          <w:szCs w:val="24"/>
        </w:rPr>
        <w:t>.                                                                      2.10m</w:t>
      </w:r>
    </w:p>
    <w:p w:rsidR="007E0454" w:rsidRPr="00172309" w:rsidRDefault="007E0454" w:rsidP="007D7746">
      <w:pPr>
        <w:numPr>
          <w:ilvl w:val="0"/>
          <w:numId w:val="4"/>
        </w:numPr>
        <w:tabs>
          <w:tab w:val="left" w:pos="360"/>
        </w:tabs>
        <w:autoSpaceDE w:val="0"/>
        <w:autoSpaceDN w:val="0"/>
        <w:adjustRightInd w:val="0"/>
        <w:spacing w:after="0" w:line="360" w:lineRule="auto"/>
        <w:ind w:left="0" w:right="-233" w:firstLine="0"/>
        <w:contextualSpacing/>
        <w:rPr>
          <w:rFonts w:ascii="Times New Roman" w:hAnsi="Times New Roman" w:cs="Times New Roman"/>
          <w:sz w:val="24"/>
          <w:szCs w:val="24"/>
        </w:rPr>
      </w:pPr>
      <w:r w:rsidRPr="00172309">
        <w:rPr>
          <w:rFonts w:ascii="Times New Roman" w:hAnsi="Times New Roman" w:cs="Times New Roman"/>
          <w:sz w:val="24"/>
          <w:szCs w:val="24"/>
        </w:rPr>
        <w:t>Servicio sanitario.                                                                                              1.20m</w:t>
      </w:r>
    </w:p>
    <w:p w:rsidR="007E0454" w:rsidRPr="00172309" w:rsidRDefault="007E0454" w:rsidP="007D7746">
      <w:pPr>
        <w:numPr>
          <w:ilvl w:val="0"/>
          <w:numId w:val="4"/>
        </w:numPr>
        <w:tabs>
          <w:tab w:val="left" w:pos="360"/>
        </w:tabs>
        <w:autoSpaceDE w:val="0"/>
        <w:autoSpaceDN w:val="0"/>
        <w:adjustRightInd w:val="0"/>
        <w:spacing w:after="0" w:line="360" w:lineRule="auto"/>
        <w:ind w:left="0" w:right="-233" w:firstLine="0"/>
        <w:contextualSpacing/>
        <w:rPr>
          <w:rFonts w:ascii="Times New Roman" w:hAnsi="Times New Roman" w:cs="Times New Roman"/>
          <w:b/>
          <w:sz w:val="24"/>
          <w:szCs w:val="24"/>
        </w:rPr>
      </w:pPr>
      <w:r w:rsidRPr="00172309">
        <w:rPr>
          <w:rFonts w:ascii="Times New Roman" w:hAnsi="Times New Roman" w:cs="Times New Roman"/>
          <w:sz w:val="24"/>
          <w:szCs w:val="24"/>
        </w:rPr>
        <w:t>Patio de servicio.                                                                                               1.20m</w:t>
      </w:r>
    </w:p>
    <w:p w:rsidR="007E0454" w:rsidRPr="00172309" w:rsidRDefault="007E0454" w:rsidP="007D7746">
      <w:pPr>
        <w:numPr>
          <w:ilvl w:val="0"/>
          <w:numId w:val="4"/>
        </w:numPr>
        <w:tabs>
          <w:tab w:val="left" w:pos="360"/>
        </w:tabs>
        <w:autoSpaceDE w:val="0"/>
        <w:autoSpaceDN w:val="0"/>
        <w:adjustRightInd w:val="0"/>
        <w:spacing w:after="0" w:line="360" w:lineRule="auto"/>
        <w:ind w:left="0" w:right="-233" w:firstLine="0"/>
        <w:contextualSpacing/>
        <w:rPr>
          <w:rFonts w:ascii="Times New Roman" w:hAnsi="Times New Roman" w:cs="Times New Roman"/>
          <w:b/>
          <w:sz w:val="24"/>
          <w:szCs w:val="24"/>
        </w:rPr>
      </w:pPr>
      <w:r w:rsidRPr="00172309">
        <w:rPr>
          <w:rFonts w:ascii="Times New Roman" w:hAnsi="Times New Roman" w:cs="Times New Roman"/>
          <w:sz w:val="24"/>
          <w:szCs w:val="24"/>
        </w:rPr>
        <w:t>Estar-Cocina-Comedor.                                                                                     2.40m</w:t>
      </w:r>
    </w:p>
    <w:p w:rsidR="007E0454" w:rsidRPr="00172309" w:rsidRDefault="007E0454" w:rsidP="007D7746">
      <w:pPr>
        <w:autoSpaceDE w:val="0"/>
        <w:autoSpaceDN w:val="0"/>
        <w:adjustRightInd w:val="0"/>
        <w:spacing w:after="0" w:line="360" w:lineRule="auto"/>
        <w:ind w:right="-233"/>
        <w:rPr>
          <w:rFonts w:ascii="Times New Roman" w:hAnsi="Times New Roman" w:cs="Times New Roman"/>
          <w:b/>
          <w:sz w:val="24"/>
          <w:szCs w:val="24"/>
        </w:rPr>
      </w:pPr>
      <w:r w:rsidRPr="00172309">
        <w:rPr>
          <w:rFonts w:ascii="Times New Roman" w:hAnsi="Times New Roman" w:cs="Times New Roman"/>
          <w:b/>
          <w:sz w:val="24"/>
          <w:szCs w:val="24"/>
        </w:rPr>
        <w:t>Puntales:</w:t>
      </w:r>
    </w:p>
    <w:p w:rsidR="007E0454" w:rsidRPr="00172309" w:rsidRDefault="007E0454" w:rsidP="007D7746">
      <w:pPr>
        <w:numPr>
          <w:ilvl w:val="0"/>
          <w:numId w:val="5"/>
        </w:numPr>
        <w:tabs>
          <w:tab w:val="left" w:pos="360"/>
        </w:tabs>
        <w:autoSpaceDE w:val="0"/>
        <w:autoSpaceDN w:val="0"/>
        <w:adjustRightInd w:val="0"/>
        <w:spacing w:after="0" w:line="360" w:lineRule="auto"/>
        <w:ind w:left="0" w:right="-233" w:firstLine="0"/>
        <w:contextualSpacing/>
        <w:rPr>
          <w:rFonts w:ascii="Times New Roman" w:hAnsi="Times New Roman" w:cs="Times New Roman"/>
          <w:b/>
          <w:sz w:val="24"/>
          <w:szCs w:val="24"/>
        </w:rPr>
      </w:pPr>
      <w:r w:rsidRPr="00172309">
        <w:rPr>
          <w:rFonts w:ascii="Times New Roman" w:hAnsi="Times New Roman" w:cs="Times New Roman"/>
          <w:sz w:val="24"/>
          <w:szCs w:val="24"/>
        </w:rPr>
        <w:t>Bajo losa en todos los espacios interiores.                                                       2.40m</w:t>
      </w:r>
    </w:p>
    <w:p w:rsidR="007E0454" w:rsidRPr="00172309" w:rsidRDefault="007E0454" w:rsidP="007D7746">
      <w:pPr>
        <w:numPr>
          <w:ilvl w:val="0"/>
          <w:numId w:val="5"/>
        </w:numPr>
        <w:tabs>
          <w:tab w:val="left" w:pos="360"/>
        </w:tabs>
        <w:autoSpaceDE w:val="0"/>
        <w:autoSpaceDN w:val="0"/>
        <w:adjustRightInd w:val="0"/>
        <w:spacing w:after="0" w:line="360" w:lineRule="auto"/>
        <w:ind w:left="0" w:right="-233" w:firstLine="0"/>
        <w:contextualSpacing/>
        <w:rPr>
          <w:rFonts w:ascii="Times New Roman" w:hAnsi="Times New Roman" w:cs="Times New Roman"/>
          <w:b/>
          <w:sz w:val="24"/>
          <w:szCs w:val="24"/>
        </w:rPr>
      </w:pPr>
      <w:r w:rsidRPr="00172309">
        <w:rPr>
          <w:rFonts w:ascii="Times New Roman" w:hAnsi="Times New Roman" w:cs="Times New Roman"/>
          <w:sz w:val="24"/>
          <w:szCs w:val="24"/>
        </w:rPr>
        <w:t>Bajo cualquier soporte secundario.                                                                   2.10m</w:t>
      </w:r>
    </w:p>
    <w:p w:rsidR="007E0454" w:rsidRPr="00172309" w:rsidRDefault="007E0454" w:rsidP="007D7746">
      <w:pPr>
        <w:numPr>
          <w:ilvl w:val="0"/>
          <w:numId w:val="5"/>
        </w:numPr>
        <w:tabs>
          <w:tab w:val="left" w:pos="360"/>
        </w:tabs>
        <w:autoSpaceDE w:val="0"/>
        <w:autoSpaceDN w:val="0"/>
        <w:adjustRightInd w:val="0"/>
        <w:spacing w:after="0" w:line="360" w:lineRule="auto"/>
        <w:ind w:left="0" w:right="-233" w:firstLine="0"/>
        <w:contextualSpacing/>
        <w:rPr>
          <w:rFonts w:ascii="Times New Roman" w:hAnsi="Times New Roman" w:cs="Times New Roman"/>
          <w:b/>
          <w:sz w:val="24"/>
          <w:szCs w:val="24"/>
        </w:rPr>
      </w:pPr>
      <w:r w:rsidRPr="00172309">
        <w:rPr>
          <w:rFonts w:ascii="Times New Roman" w:hAnsi="Times New Roman" w:cs="Times New Roman"/>
          <w:sz w:val="24"/>
          <w:szCs w:val="24"/>
        </w:rPr>
        <w:t>Puntal mínimo cuando se trata de cubierta inclinada.                                       2.20m</w:t>
      </w:r>
    </w:p>
    <w:p w:rsidR="002C22FD" w:rsidRPr="002C22FD" w:rsidRDefault="007E0454" w:rsidP="002C22FD">
      <w:pPr>
        <w:numPr>
          <w:ilvl w:val="0"/>
          <w:numId w:val="5"/>
        </w:numPr>
        <w:tabs>
          <w:tab w:val="left" w:pos="360"/>
        </w:tabs>
        <w:autoSpaceDE w:val="0"/>
        <w:autoSpaceDN w:val="0"/>
        <w:adjustRightInd w:val="0"/>
        <w:spacing w:after="0" w:line="360" w:lineRule="auto"/>
        <w:ind w:left="0" w:right="-233" w:firstLine="0"/>
        <w:contextualSpacing/>
        <w:rPr>
          <w:rFonts w:ascii="Times New Roman" w:hAnsi="Times New Roman" w:cs="Times New Roman"/>
          <w:b/>
          <w:sz w:val="24"/>
          <w:szCs w:val="24"/>
        </w:rPr>
      </w:pPr>
      <w:r w:rsidRPr="00172309">
        <w:rPr>
          <w:rFonts w:ascii="Times New Roman" w:hAnsi="Times New Roman" w:cs="Times New Roman"/>
          <w:sz w:val="24"/>
          <w:szCs w:val="24"/>
        </w:rPr>
        <w:t>Puntal mínimo bajo dintel.                                                                                 2.10m</w:t>
      </w:r>
    </w:p>
    <w:p w:rsidR="007E0454" w:rsidRPr="00172309" w:rsidRDefault="005145F3" w:rsidP="002C22FD">
      <w:pPr>
        <w:spacing w:after="0" w:line="360" w:lineRule="auto"/>
        <w:jc w:val="both"/>
        <w:rPr>
          <w:rFonts w:ascii="Times New Roman" w:hAnsi="Times New Roman" w:cs="Times New Roman"/>
          <w:b/>
          <w:sz w:val="24"/>
          <w:szCs w:val="24"/>
        </w:rPr>
      </w:pPr>
      <w:r w:rsidRPr="00172309">
        <w:rPr>
          <w:rFonts w:ascii="Times New Roman" w:hAnsi="Times New Roman" w:cs="Times New Roman"/>
          <w:b/>
          <w:sz w:val="24"/>
          <w:szCs w:val="24"/>
        </w:rPr>
        <w:t>3.</w:t>
      </w:r>
      <w:r w:rsidR="00F755ED" w:rsidRPr="00172309">
        <w:rPr>
          <w:rFonts w:ascii="Times New Roman" w:hAnsi="Times New Roman" w:cs="Times New Roman"/>
          <w:b/>
          <w:sz w:val="24"/>
          <w:szCs w:val="24"/>
        </w:rPr>
        <w:t>2.1</w:t>
      </w:r>
      <w:r w:rsidRPr="00172309">
        <w:rPr>
          <w:rFonts w:ascii="Times New Roman" w:hAnsi="Times New Roman" w:cs="Times New Roman"/>
          <w:b/>
          <w:sz w:val="24"/>
          <w:szCs w:val="24"/>
        </w:rPr>
        <w:t xml:space="preserve"> </w:t>
      </w:r>
      <w:r w:rsidR="007E0454" w:rsidRPr="00172309">
        <w:rPr>
          <w:rFonts w:ascii="Times New Roman" w:hAnsi="Times New Roman" w:cs="Times New Roman"/>
          <w:b/>
          <w:sz w:val="24"/>
          <w:szCs w:val="24"/>
        </w:rPr>
        <w:t>Propuestas de soluciones arquitectónicas. Criterios generales de diseño.</w:t>
      </w:r>
    </w:p>
    <w:p w:rsidR="00F755ED" w:rsidRPr="00172309" w:rsidRDefault="00F755ED" w:rsidP="007D7746">
      <w:pPr>
        <w:autoSpaceDE w:val="0"/>
        <w:autoSpaceDN w:val="0"/>
        <w:adjustRightInd w:val="0"/>
        <w:spacing w:after="0" w:line="360" w:lineRule="auto"/>
        <w:jc w:val="both"/>
        <w:rPr>
          <w:rFonts w:ascii="Times New Roman" w:hAnsi="Times New Roman" w:cs="Times New Roman"/>
          <w:sz w:val="24"/>
          <w:szCs w:val="24"/>
        </w:rPr>
      </w:pPr>
      <w:r w:rsidRPr="00172309">
        <w:rPr>
          <w:rFonts w:ascii="Times New Roman" w:hAnsi="Times New Roman" w:cs="Times New Roman"/>
          <w:sz w:val="24"/>
          <w:szCs w:val="24"/>
        </w:rPr>
        <w:t xml:space="preserve">Este estudio expone algunas propuestas de edificios multifamiliares en los que se utiliza el SCMMC, las cuales muestran la posibilidad que tiene este sistema constructivo de adaptarse a múltiples diseños de viviendas en las que los espacios son reducidos. </w:t>
      </w:r>
    </w:p>
    <w:p w:rsidR="007E0454" w:rsidRPr="00172309" w:rsidRDefault="007E0454" w:rsidP="007D7746">
      <w:pPr>
        <w:autoSpaceDE w:val="0"/>
        <w:autoSpaceDN w:val="0"/>
        <w:adjustRightInd w:val="0"/>
        <w:spacing w:after="0" w:line="360" w:lineRule="auto"/>
        <w:jc w:val="both"/>
        <w:rPr>
          <w:rFonts w:ascii="Times New Roman" w:hAnsi="Times New Roman" w:cs="Times New Roman"/>
          <w:bCs/>
          <w:sz w:val="24"/>
          <w:szCs w:val="24"/>
        </w:rPr>
      </w:pPr>
      <w:r w:rsidRPr="00172309">
        <w:rPr>
          <w:rFonts w:ascii="Times New Roman" w:hAnsi="Times New Roman" w:cs="Times New Roman"/>
          <w:sz w:val="24"/>
          <w:szCs w:val="24"/>
        </w:rPr>
        <w:t xml:space="preserve">Los edificios de viviendas que se proponen son 4 variantes, con 5 niveles, y la presencia de 3 células habitacionales las cuales fueron proyectadas para dos, tres y cuatro personas, cada una de estas variantes cuenta con un área construida aproximadamente de: 35.00m2, 45.00m2 y 54.00m2 respectivamente. Cuentan con un acceso principal a través de un balcón o portal. En el caso de los apartamentos de las plantas superiores se accede por una escalera de 2 ramas. </w:t>
      </w:r>
      <w:r w:rsidRPr="00172309">
        <w:rPr>
          <w:rFonts w:ascii="Times New Roman" w:hAnsi="Times New Roman" w:cs="Times New Roman"/>
          <w:bCs/>
          <w:sz w:val="24"/>
          <w:szCs w:val="24"/>
        </w:rPr>
        <w:t>En</w:t>
      </w:r>
      <w:r w:rsidRPr="00172309">
        <w:rPr>
          <w:rFonts w:ascii="Times New Roman" w:hAnsi="Times New Roman" w:cs="Times New Roman"/>
          <w:sz w:val="24"/>
          <w:szCs w:val="24"/>
        </w:rPr>
        <w:t xml:space="preserve"> estas variantes de </w:t>
      </w:r>
      <w:r w:rsidRPr="00172309">
        <w:rPr>
          <w:rFonts w:ascii="Times New Roman" w:hAnsi="Times New Roman" w:cs="Times New Roman"/>
          <w:bCs/>
          <w:sz w:val="24"/>
          <w:szCs w:val="24"/>
        </w:rPr>
        <w:t xml:space="preserve">edificios se utiliza el </w:t>
      </w:r>
      <w:r w:rsidRPr="00172309">
        <w:rPr>
          <w:rFonts w:ascii="Times New Roman" w:hAnsi="Times New Roman" w:cs="Times New Roman"/>
          <w:sz w:val="24"/>
          <w:szCs w:val="24"/>
        </w:rPr>
        <w:t xml:space="preserve">Sistema Cubano de Moldes Metálicos para la Construcción en la que los muros de cargas son de hormigón armado, al igual que los entrepisos y cubierta, el puntal entre niveles es de 2.55 m. </w:t>
      </w:r>
      <w:r w:rsidRPr="00172309">
        <w:rPr>
          <w:rFonts w:ascii="Times New Roman" w:hAnsi="Times New Roman" w:cs="Times New Roman"/>
          <w:bCs/>
          <w:sz w:val="24"/>
          <w:szCs w:val="24"/>
        </w:rPr>
        <w:t xml:space="preserve">Los muros se levantan sobre una cimentación en balsa de hormigón armado. Se utilizan ventanas Miami de aluminio con paños de 0.69 m de ancho y de 1.20 m de alto, en el caso de las puertas se utilizan de aluminio con el propósito de lograr uniformidad, </w:t>
      </w:r>
      <w:r w:rsidR="00985591">
        <w:rPr>
          <w:rFonts w:ascii="Times New Roman" w:hAnsi="Times New Roman" w:cs="Times New Roman"/>
          <w:bCs/>
          <w:sz w:val="24"/>
          <w:szCs w:val="24"/>
        </w:rPr>
        <w:t>estas se proponen de</w:t>
      </w:r>
      <w:r w:rsidRPr="00172309">
        <w:rPr>
          <w:rFonts w:ascii="Times New Roman" w:hAnsi="Times New Roman" w:cs="Times New Roman"/>
          <w:bCs/>
          <w:sz w:val="24"/>
          <w:szCs w:val="24"/>
        </w:rPr>
        <w:t xml:space="preserve"> 0.89 m de ancho y 2.09m de alto, con un ancho efectivo de 0.82 m.</w:t>
      </w:r>
    </w:p>
    <w:p w:rsidR="007E0454" w:rsidRPr="00172309" w:rsidRDefault="007E0454" w:rsidP="007D7746">
      <w:pPr>
        <w:autoSpaceDE w:val="0"/>
        <w:autoSpaceDN w:val="0"/>
        <w:adjustRightInd w:val="0"/>
        <w:spacing w:after="0" w:line="360" w:lineRule="auto"/>
        <w:jc w:val="both"/>
        <w:rPr>
          <w:rFonts w:ascii="Times New Roman" w:hAnsi="Times New Roman" w:cs="Times New Roman"/>
          <w:sz w:val="24"/>
          <w:szCs w:val="24"/>
        </w:rPr>
      </w:pPr>
      <w:r w:rsidRPr="00172309">
        <w:rPr>
          <w:rFonts w:ascii="Times New Roman" w:hAnsi="Times New Roman" w:cs="Times New Roman"/>
          <w:sz w:val="24"/>
          <w:szCs w:val="24"/>
        </w:rPr>
        <w:t>Para lograr un elevado confort interior se orientan todos los inmuebles de forma tal que el viento llegue proveniente del Noreste y el Este, el baño y el patio de servicio se orientan hacia el Sur y el Oeste, ya que estos forman parte del núcleo húmedo que integra también la cocina y se aprovechan como protección solar para otros locales interiores. Se utilizan como elementos de protección solar tanto vertical como horizontal, los aleros y elementos verticales de 500 mm de ancho. Cubiertas con pretil y bajante pluvial.</w:t>
      </w:r>
    </w:p>
    <w:p w:rsidR="002C22FD" w:rsidRDefault="007E0454" w:rsidP="002C22FD">
      <w:pPr>
        <w:autoSpaceDE w:val="0"/>
        <w:autoSpaceDN w:val="0"/>
        <w:adjustRightInd w:val="0"/>
        <w:spacing w:after="0" w:line="360" w:lineRule="auto"/>
        <w:jc w:val="both"/>
        <w:rPr>
          <w:rFonts w:ascii="Times New Roman" w:hAnsi="Times New Roman" w:cs="Times New Roman"/>
          <w:sz w:val="24"/>
          <w:szCs w:val="24"/>
        </w:rPr>
      </w:pPr>
      <w:r w:rsidRPr="00172309">
        <w:rPr>
          <w:rFonts w:ascii="Times New Roman" w:hAnsi="Times New Roman" w:cs="Times New Roman"/>
          <w:sz w:val="24"/>
          <w:szCs w:val="24"/>
        </w:rPr>
        <w:t>La expresión formal está sustentada en las bases del diseño minimalista, con la presencia de volúmenes entrantes y salientes como balcones, aleros y elementos de protección solar, además de que proporcionan resultados formales, también ofrecen contraste de luz y sombra, predominio de la línea recta,</w:t>
      </w:r>
      <w:r w:rsidRPr="00172309">
        <w:rPr>
          <w:rFonts w:ascii="Times New Roman" w:eastAsia="Arial Unicode MS" w:hAnsi="Times New Roman" w:cs="Times New Roman"/>
          <w:sz w:val="24"/>
          <w:szCs w:val="24"/>
        </w:rPr>
        <w:t xml:space="preserve"> colores puros, simplicidad en las formas y</w:t>
      </w:r>
      <w:r w:rsidRPr="00172309">
        <w:rPr>
          <w:rFonts w:ascii="Times New Roman" w:hAnsi="Times New Roman" w:cs="Times New Roman"/>
          <w:sz w:val="24"/>
          <w:szCs w:val="24"/>
        </w:rPr>
        <w:t xml:space="preserve"> elementos estructurales formando parte del diseño arquitectónico</w:t>
      </w:r>
      <w:r w:rsidRPr="00172309">
        <w:rPr>
          <w:rFonts w:ascii="Times New Roman" w:eastAsia="Arial Unicode MS" w:hAnsi="Times New Roman" w:cs="Times New Roman"/>
          <w:sz w:val="24"/>
          <w:szCs w:val="24"/>
        </w:rPr>
        <w:t>.</w:t>
      </w:r>
      <w:r w:rsidR="00DE7BCA">
        <w:rPr>
          <w:rFonts w:ascii="Times New Roman" w:eastAsia="Arial Unicode MS" w:hAnsi="Times New Roman" w:cs="Times New Roman"/>
          <w:sz w:val="24"/>
          <w:szCs w:val="24"/>
        </w:rPr>
        <w:t xml:space="preserve"> </w:t>
      </w:r>
      <w:r w:rsidRPr="00172309">
        <w:rPr>
          <w:rFonts w:ascii="Times New Roman" w:hAnsi="Times New Roman" w:cs="Times New Roman"/>
          <w:sz w:val="24"/>
          <w:szCs w:val="24"/>
        </w:rPr>
        <w:t xml:space="preserve">Se utilizan colores más oscuros y llamativos para resaltar, en algunos edificios, en otros se emplean tonalidades más claras. </w:t>
      </w:r>
    </w:p>
    <w:p w:rsidR="00F755ED" w:rsidRPr="00172309" w:rsidRDefault="00F55B2A" w:rsidP="002C22FD">
      <w:pPr>
        <w:pStyle w:val="Ttulo2"/>
        <w:spacing w:before="0"/>
        <w:ind w:left="0" w:right="0"/>
        <w:jc w:val="both"/>
        <w:rPr>
          <w:rFonts w:ascii="Times New Roman" w:hAnsi="Times New Roman" w:cs="Times New Roman"/>
          <w:color w:val="auto"/>
          <w:sz w:val="24"/>
          <w:szCs w:val="24"/>
        </w:rPr>
      </w:pPr>
      <w:r>
        <w:rPr>
          <w:rFonts w:ascii="Times New Roman" w:hAnsi="Times New Roman" w:cs="Times New Roman"/>
          <w:color w:val="auto"/>
          <w:sz w:val="24"/>
          <w:szCs w:val="24"/>
        </w:rPr>
        <w:t>3</w:t>
      </w:r>
      <w:r>
        <w:rPr>
          <w:rFonts w:ascii="Calibri" w:hAnsi="Calibri" w:cs="Calibri"/>
          <w:color w:val="auto"/>
          <w:sz w:val="24"/>
          <w:szCs w:val="24"/>
        </w:rPr>
        <w:t>.</w:t>
      </w:r>
      <w:r>
        <w:rPr>
          <w:rFonts w:ascii="Times New Roman" w:hAnsi="Times New Roman" w:cs="Times New Roman"/>
          <w:color w:val="auto"/>
          <w:sz w:val="24"/>
          <w:szCs w:val="24"/>
        </w:rPr>
        <w:t>2</w:t>
      </w:r>
      <w:r>
        <w:rPr>
          <w:rFonts w:ascii="Calibri" w:hAnsi="Calibri" w:cs="Calibri"/>
          <w:color w:val="auto"/>
          <w:sz w:val="24"/>
          <w:szCs w:val="24"/>
        </w:rPr>
        <w:t>.</w:t>
      </w:r>
      <w:r>
        <w:rPr>
          <w:rFonts w:ascii="Times New Roman" w:hAnsi="Times New Roman" w:cs="Times New Roman"/>
          <w:color w:val="auto"/>
          <w:sz w:val="24"/>
          <w:szCs w:val="24"/>
        </w:rPr>
        <w:t>2</w:t>
      </w:r>
      <w:r w:rsidR="00AB62F5">
        <w:rPr>
          <w:rFonts w:ascii="Times New Roman" w:hAnsi="Times New Roman" w:cs="Times New Roman"/>
          <w:color w:val="auto"/>
          <w:sz w:val="24"/>
          <w:szCs w:val="24"/>
        </w:rPr>
        <w:t xml:space="preserve"> </w:t>
      </w:r>
      <w:r w:rsidR="00F755ED" w:rsidRPr="00172309">
        <w:rPr>
          <w:rFonts w:ascii="Times New Roman" w:hAnsi="Times New Roman" w:cs="Times New Roman"/>
          <w:color w:val="auto"/>
          <w:sz w:val="24"/>
          <w:szCs w:val="24"/>
        </w:rPr>
        <w:t xml:space="preserve">Variantes </w:t>
      </w:r>
      <w:r w:rsidR="00E75E28">
        <w:rPr>
          <w:rFonts w:ascii="Times New Roman" w:hAnsi="Times New Roman" w:cs="Times New Roman"/>
          <w:color w:val="auto"/>
          <w:sz w:val="24"/>
          <w:szCs w:val="24"/>
        </w:rPr>
        <w:t>de edificios multifamiliares</w:t>
      </w:r>
      <w:r w:rsidR="00C07E1C">
        <w:rPr>
          <w:rFonts w:ascii="Times New Roman" w:hAnsi="Times New Roman" w:cs="Times New Roman"/>
          <w:color w:val="auto"/>
          <w:sz w:val="24"/>
          <w:szCs w:val="24"/>
        </w:rPr>
        <w:t xml:space="preserve"> </w:t>
      </w:r>
      <w:r w:rsidR="00C07E1C" w:rsidRPr="00C07E1C">
        <w:rPr>
          <w:rFonts w:ascii="Times New Roman" w:hAnsi="Times New Roman" w:cs="Times New Roman"/>
          <w:color w:val="auto"/>
          <w:sz w:val="24"/>
          <w:szCs w:val="24"/>
        </w:rPr>
        <w:t>de</w:t>
      </w:r>
      <w:r w:rsidR="00F755ED" w:rsidRPr="00C07E1C">
        <w:rPr>
          <w:rFonts w:ascii="Times New Roman" w:hAnsi="Times New Roman" w:cs="Times New Roman"/>
          <w:color w:val="auto"/>
          <w:sz w:val="24"/>
          <w:szCs w:val="24"/>
        </w:rPr>
        <w:t xml:space="preserve"> </w:t>
      </w:r>
      <w:r w:rsidR="00C07E1C" w:rsidRPr="00C07E1C">
        <w:rPr>
          <w:rFonts w:ascii="Times New Roman" w:hAnsi="Times New Roman" w:cs="Times New Roman"/>
          <w:color w:val="auto"/>
          <w:sz w:val="24"/>
          <w:szCs w:val="24"/>
        </w:rPr>
        <w:t>vivienda</w:t>
      </w:r>
      <w:r w:rsidR="00E75E28" w:rsidRPr="00E75E28">
        <w:rPr>
          <w:rFonts w:ascii="Times New Roman" w:hAnsi="Times New Roman" w:cs="Times New Roman"/>
          <w:sz w:val="24"/>
          <w:szCs w:val="24"/>
        </w:rPr>
        <w:t xml:space="preserve"> </w:t>
      </w:r>
      <w:r w:rsidR="00F755ED" w:rsidRPr="00172309">
        <w:rPr>
          <w:rFonts w:ascii="Times New Roman" w:hAnsi="Times New Roman" w:cs="Times New Roman"/>
          <w:color w:val="auto"/>
          <w:sz w:val="24"/>
          <w:szCs w:val="24"/>
        </w:rPr>
        <w:t xml:space="preserve">con </w:t>
      </w:r>
      <w:r w:rsidR="00985591">
        <w:rPr>
          <w:rFonts w:ascii="Times New Roman" w:hAnsi="Times New Roman" w:cs="Times New Roman"/>
          <w:color w:val="auto"/>
          <w:sz w:val="24"/>
          <w:szCs w:val="24"/>
        </w:rPr>
        <w:t xml:space="preserve">empleo del </w:t>
      </w:r>
      <w:r>
        <w:rPr>
          <w:rFonts w:ascii="Times New Roman" w:hAnsi="Times New Roman" w:cs="Times New Roman"/>
          <w:color w:val="auto"/>
          <w:sz w:val="24"/>
          <w:szCs w:val="24"/>
        </w:rPr>
        <w:t>SCMMC</w:t>
      </w:r>
      <w:r>
        <w:rPr>
          <w:rFonts w:ascii="Calibri" w:hAnsi="Calibri" w:cs="Calibri"/>
          <w:color w:val="auto"/>
          <w:sz w:val="24"/>
          <w:szCs w:val="24"/>
        </w:rPr>
        <w:t>.</w:t>
      </w:r>
    </w:p>
    <w:p w:rsidR="00985591" w:rsidRDefault="00F755ED" w:rsidP="00B337F2">
      <w:pPr>
        <w:spacing w:after="0" w:line="240" w:lineRule="auto"/>
        <w:jc w:val="both"/>
        <w:rPr>
          <w:rFonts w:ascii="Times New Roman" w:hAnsi="Times New Roman" w:cs="Times New Roman"/>
          <w:sz w:val="24"/>
          <w:szCs w:val="24"/>
        </w:rPr>
      </w:pPr>
      <w:r w:rsidRPr="00F55B2A">
        <w:rPr>
          <w:rFonts w:ascii="Times New Roman" w:hAnsi="Times New Roman" w:cs="Times New Roman"/>
          <w:b/>
          <w:sz w:val="24"/>
          <w:szCs w:val="24"/>
        </w:rPr>
        <w:t>Variante I</w:t>
      </w:r>
      <w:r w:rsidR="007C3A3A" w:rsidRPr="00F55B2A">
        <w:rPr>
          <w:rFonts w:ascii="Times New Roman" w:hAnsi="Times New Roman" w:cs="Times New Roman"/>
          <w:b/>
          <w:sz w:val="24"/>
          <w:szCs w:val="24"/>
        </w:rPr>
        <w:t xml:space="preserve">: </w:t>
      </w:r>
      <w:r w:rsidR="007C3A3A" w:rsidRPr="007C3A3A">
        <w:rPr>
          <w:rFonts w:ascii="Times New Roman" w:hAnsi="Times New Roman" w:cs="Times New Roman"/>
          <w:sz w:val="24"/>
          <w:szCs w:val="24"/>
        </w:rPr>
        <w:t>Edificio</w:t>
      </w:r>
      <w:r w:rsidRPr="00F55B2A">
        <w:rPr>
          <w:rFonts w:ascii="Times New Roman" w:hAnsi="Times New Roman" w:cs="Times New Roman"/>
          <w:sz w:val="24"/>
          <w:szCs w:val="24"/>
        </w:rPr>
        <w:t xml:space="preserve"> de 5 niveles.15 apartamentos. Células habitacionales</w:t>
      </w:r>
      <w:r w:rsidR="00DE7BCA">
        <w:rPr>
          <w:rFonts w:ascii="Times New Roman" w:hAnsi="Times New Roman" w:cs="Times New Roman"/>
          <w:sz w:val="24"/>
          <w:szCs w:val="24"/>
        </w:rPr>
        <w:t xml:space="preserve"> </w:t>
      </w:r>
      <w:r w:rsidRPr="00F55B2A">
        <w:rPr>
          <w:rFonts w:ascii="Times New Roman" w:hAnsi="Times New Roman" w:cs="Times New Roman"/>
          <w:sz w:val="24"/>
          <w:szCs w:val="24"/>
        </w:rPr>
        <w:t>conformadas por uno y dos dormitorios.</w:t>
      </w:r>
    </w:p>
    <w:p w:rsidR="00B337F2" w:rsidRDefault="002C22FD" w:rsidP="00B337F2">
      <w:pPr>
        <w:tabs>
          <w:tab w:val="left" w:pos="2717"/>
        </w:tabs>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lang w:val="en-US"/>
        </w:rPr>
        <w:drawing>
          <wp:anchor distT="0" distB="0" distL="114300" distR="114300" simplePos="0" relativeHeight="251666432" behindDoc="0" locked="0" layoutInCell="1" allowOverlap="1">
            <wp:simplePos x="0" y="0"/>
            <wp:positionH relativeFrom="margin">
              <wp:posOffset>-41910</wp:posOffset>
            </wp:positionH>
            <wp:positionV relativeFrom="margin">
              <wp:posOffset>3629025</wp:posOffset>
            </wp:positionV>
            <wp:extent cx="5286375" cy="1971675"/>
            <wp:effectExtent l="19050" t="0" r="9525" b="0"/>
            <wp:wrapSquare wrapText="bothSides"/>
            <wp:docPr id="40" name="Picture 39" descr="variant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iante 1.jpg"/>
                    <pic:cNvPicPr/>
                  </pic:nvPicPr>
                  <pic:blipFill>
                    <a:blip r:embed="rId7"/>
                    <a:stretch>
                      <a:fillRect/>
                    </a:stretch>
                  </pic:blipFill>
                  <pic:spPr>
                    <a:xfrm>
                      <a:off x="0" y="0"/>
                      <a:ext cx="5286375" cy="1971675"/>
                    </a:xfrm>
                    <a:prstGeom prst="rect">
                      <a:avLst/>
                    </a:prstGeom>
                  </pic:spPr>
                </pic:pic>
              </a:graphicData>
            </a:graphic>
          </wp:anchor>
        </w:drawing>
      </w:r>
    </w:p>
    <w:p w:rsidR="00F55B2A" w:rsidRPr="00F55B2A" w:rsidRDefault="00F55B2A" w:rsidP="00B337F2">
      <w:pPr>
        <w:tabs>
          <w:tab w:val="left" w:pos="2717"/>
        </w:tabs>
        <w:spacing w:after="0" w:line="240" w:lineRule="auto"/>
        <w:jc w:val="both"/>
        <w:rPr>
          <w:rFonts w:ascii="Times New Roman" w:hAnsi="Times New Roman" w:cs="Times New Roman"/>
          <w:sz w:val="24"/>
          <w:szCs w:val="24"/>
        </w:rPr>
      </w:pPr>
      <w:r w:rsidRPr="00F55B2A">
        <w:rPr>
          <w:rFonts w:ascii="Times New Roman" w:hAnsi="Times New Roman" w:cs="Times New Roman"/>
          <w:b/>
          <w:sz w:val="24"/>
          <w:szCs w:val="24"/>
        </w:rPr>
        <w:t xml:space="preserve">Variante II y Variante III: </w:t>
      </w:r>
      <w:r w:rsidRPr="00F55B2A">
        <w:rPr>
          <w:rFonts w:ascii="Times New Roman" w:hAnsi="Times New Roman" w:cs="Times New Roman"/>
          <w:sz w:val="24"/>
          <w:szCs w:val="24"/>
        </w:rPr>
        <w:t>Edificios de 5 niveles.15 apartamentos. Células habitacionales conformadas por uno, dos dormitorios y tres dormitorios.</w:t>
      </w:r>
    </w:p>
    <w:p w:rsidR="00516F29" w:rsidRDefault="00DE7BCA" w:rsidP="002C22FD">
      <w:pPr>
        <w:tabs>
          <w:tab w:val="left" w:pos="7920"/>
        </w:tabs>
        <w:spacing w:after="0" w:line="360" w:lineRule="auto"/>
        <w:jc w:val="both"/>
        <w:rPr>
          <w:rFonts w:ascii="Times New Roman" w:hAnsi="Times New Roman" w:cs="Times New Roman"/>
          <w:sz w:val="24"/>
          <w:szCs w:val="24"/>
        </w:rPr>
      </w:pPr>
      <w:r>
        <w:rPr>
          <w:rFonts w:ascii="Times New Roman" w:hAnsi="Times New Roman" w:cs="Times New Roman"/>
          <w:b/>
          <w:noProof/>
          <w:sz w:val="24"/>
          <w:szCs w:val="24"/>
          <w:lang w:val="en-US"/>
        </w:rPr>
        <w:drawing>
          <wp:anchor distT="0" distB="0" distL="114300" distR="114300" simplePos="0" relativeHeight="251667456" behindDoc="0" locked="0" layoutInCell="1" allowOverlap="1">
            <wp:simplePos x="0" y="0"/>
            <wp:positionH relativeFrom="column">
              <wp:posOffset>120015</wp:posOffset>
            </wp:positionH>
            <wp:positionV relativeFrom="paragraph">
              <wp:posOffset>236220</wp:posOffset>
            </wp:positionV>
            <wp:extent cx="5120005" cy="2152650"/>
            <wp:effectExtent l="19050" t="0" r="4445" b="0"/>
            <wp:wrapThrough wrapText="bothSides">
              <wp:wrapPolygon edited="0">
                <wp:start x="-80" y="0"/>
                <wp:lineTo x="-80" y="21409"/>
                <wp:lineTo x="21619" y="21409"/>
                <wp:lineTo x="21619" y="0"/>
                <wp:lineTo x="-80" y="0"/>
              </wp:wrapPolygon>
            </wp:wrapThrough>
            <wp:docPr id="41" name="Picture 40" descr="varian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iante2.jpg"/>
                    <pic:cNvPicPr/>
                  </pic:nvPicPr>
                  <pic:blipFill>
                    <a:blip r:embed="rId8"/>
                    <a:stretch>
                      <a:fillRect/>
                    </a:stretch>
                  </pic:blipFill>
                  <pic:spPr>
                    <a:xfrm>
                      <a:off x="0" y="0"/>
                      <a:ext cx="5120005" cy="2152650"/>
                    </a:xfrm>
                    <a:prstGeom prst="rect">
                      <a:avLst/>
                    </a:prstGeom>
                  </pic:spPr>
                </pic:pic>
              </a:graphicData>
            </a:graphic>
          </wp:anchor>
        </w:drawing>
      </w:r>
      <w:r w:rsidR="00F55B2A" w:rsidRPr="00F55B2A">
        <w:rPr>
          <w:rFonts w:ascii="Times New Roman" w:hAnsi="Times New Roman" w:cs="Times New Roman"/>
          <w:b/>
          <w:sz w:val="24"/>
          <w:szCs w:val="24"/>
        </w:rPr>
        <w:t>Variante II</w:t>
      </w:r>
    </w:p>
    <w:p w:rsidR="00516F29" w:rsidRDefault="00DE7BCA" w:rsidP="00FF3346">
      <w:pPr>
        <w:spacing w:after="0" w:line="360" w:lineRule="auto"/>
        <w:jc w:val="both"/>
        <w:rPr>
          <w:rFonts w:ascii="Times New Roman" w:hAnsi="Times New Roman" w:cs="Times New Roman"/>
          <w:sz w:val="24"/>
          <w:szCs w:val="24"/>
        </w:rPr>
      </w:pPr>
      <w:r>
        <w:rPr>
          <w:rFonts w:ascii="Times New Roman" w:hAnsi="Times New Roman" w:cs="Times New Roman"/>
          <w:b/>
          <w:noProof/>
          <w:sz w:val="24"/>
          <w:szCs w:val="24"/>
          <w:lang w:val="en-US"/>
        </w:rPr>
        <w:drawing>
          <wp:anchor distT="0" distB="0" distL="114300" distR="114300" simplePos="0" relativeHeight="251668480" behindDoc="0" locked="0" layoutInCell="1" allowOverlap="1">
            <wp:simplePos x="0" y="0"/>
            <wp:positionH relativeFrom="column">
              <wp:posOffset>177165</wp:posOffset>
            </wp:positionH>
            <wp:positionV relativeFrom="paragraph">
              <wp:posOffset>247650</wp:posOffset>
            </wp:positionV>
            <wp:extent cx="4829175" cy="2063750"/>
            <wp:effectExtent l="19050" t="0" r="9525" b="0"/>
            <wp:wrapThrough wrapText="bothSides">
              <wp:wrapPolygon edited="0">
                <wp:start x="-85" y="0"/>
                <wp:lineTo x="-85" y="21334"/>
                <wp:lineTo x="21643" y="21334"/>
                <wp:lineTo x="21643" y="0"/>
                <wp:lineTo x="-85" y="0"/>
              </wp:wrapPolygon>
            </wp:wrapThrough>
            <wp:docPr id="42" name="Picture 41" descr="variant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iante3.jpg"/>
                    <pic:cNvPicPr/>
                  </pic:nvPicPr>
                  <pic:blipFill>
                    <a:blip r:embed="rId9"/>
                    <a:stretch>
                      <a:fillRect/>
                    </a:stretch>
                  </pic:blipFill>
                  <pic:spPr>
                    <a:xfrm>
                      <a:off x="0" y="0"/>
                      <a:ext cx="4829175" cy="2063750"/>
                    </a:xfrm>
                    <a:prstGeom prst="rect">
                      <a:avLst/>
                    </a:prstGeom>
                  </pic:spPr>
                </pic:pic>
              </a:graphicData>
            </a:graphic>
          </wp:anchor>
        </w:drawing>
      </w:r>
      <w:r w:rsidR="00516F29" w:rsidRPr="00F55B2A">
        <w:rPr>
          <w:rFonts w:ascii="Times New Roman" w:hAnsi="Times New Roman" w:cs="Times New Roman"/>
          <w:b/>
          <w:sz w:val="24"/>
          <w:szCs w:val="24"/>
        </w:rPr>
        <w:t>Variante III:</w:t>
      </w:r>
    </w:p>
    <w:p w:rsidR="00516F29" w:rsidRDefault="00516F29" w:rsidP="00FF3346">
      <w:pPr>
        <w:spacing w:after="0" w:line="360" w:lineRule="auto"/>
        <w:jc w:val="both"/>
        <w:rPr>
          <w:rFonts w:ascii="Times New Roman" w:hAnsi="Times New Roman" w:cs="Times New Roman"/>
          <w:sz w:val="24"/>
          <w:szCs w:val="24"/>
        </w:rPr>
      </w:pPr>
    </w:p>
    <w:p w:rsidR="00516F29" w:rsidRDefault="00516F29" w:rsidP="00FF3346">
      <w:pPr>
        <w:spacing w:after="0" w:line="360" w:lineRule="auto"/>
        <w:jc w:val="both"/>
        <w:rPr>
          <w:rFonts w:ascii="Times New Roman" w:hAnsi="Times New Roman" w:cs="Times New Roman"/>
          <w:sz w:val="24"/>
          <w:szCs w:val="24"/>
        </w:rPr>
      </w:pPr>
    </w:p>
    <w:p w:rsidR="00516F29" w:rsidRDefault="00516F29" w:rsidP="00FF3346">
      <w:pPr>
        <w:spacing w:after="0" w:line="360" w:lineRule="auto"/>
        <w:jc w:val="both"/>
        <w:rPr>
          <w:rFonts w:ascii="Times New Roman" w:hAnsi="Times New Roman" w:cs="Times New Roman"/>
          <w:sz w:val="24"/>
          <w:szCs w:val="24"/>
        </w:rPr>
      </w:pPr>
    </w:p>
    <w:p w:rsidR="00516F29" w:rsidRDefault="00516F29" w:rsidP="00FF3346">
      <w:pPr>
        <w:spacing w:after="0" w:line="360" w:lineRule="auto"/>
        <w:jc w:val="both"/>
        <w:rPr>
          <w:rFonts w:ascii="Times New Roman" w:hAnsi="Times New Roman" w:cs="Times New Roman"/>
          <w:sz w:val="24"/>
          <w:szCs w:val="24"/>
        </w:rPr>
      </w:pPr>
    </w:p>
    <w:p w:rsidR="00516F29" w:rsidRDefault="00516F29" w:rsidP="00FF3346">
      <w:pPr>
        <w:spacing w:after="0" w:line="360" w:lineRule="auto"/>
        <w:jc w:val="both"/>
        <w:rPr>
          <w:rFonts w:ascii="Times New Roman" w:hAnsi="Times New Roman" w:cs="Times New Roman"/>
          <w:sz w:val="24"/>
          <w:szCs w:val="24"/>
        </w:rPr>
      </w:pPr>
    </w:p>
    <w:p w:rsidR="00516F29" w:rsidRDefault="00516F29" w:rsidP="00FF3346">
      <w:pPr>
        <w:spacing w:after="0" w:line="360" w:lineRule="auto"/>
        <w:jc w:val="both"/>
        <w:rPr>
          <w:rFonts w:ascii="Times New Roman" w:hAnsi="Times New Roman" w:cs="Times New Roman"/>
          <w:sz w:val="24"/>
          <w:szCs w:val="24"/>
        </w:rPr>
      </w:pPr>
    </w:p>
    <w:p w:rsidR="00516F29" w:rsidRDefault="00516F29" w:rsidP="00FF3346">
      <w:pPr>
        <w:spacing w:after="0" w:line="360" w:lineRule="auto"/>
        <w:jc w:val="both"/>
        <w:rPr>
          <w:rFonts w:ascii="Times New Roman" w:hAnsi="Times New Roman" w:cs="Times New Roman"/>
          <w:sz w:val="24"/>
          <w:szCs w:val="24"/>
        </w:rPr>
      </w:pPr>
    </w:p>
    <w:p w:rsidR="00516F29" w:rsidRDefault="00516F29" w:rsidP="00FF3346">
      <w:pPr>
        <w:spacing w:after="0" w:line="360" w:lineRule="auto"/>
        <w:jc w:val="both"/>
        <w:rPr>
          <w:rFonts w:ascii="Times New Roman" w:hAnsi="Times New Roman" w:cs="Times New Roman"/>
          <w:sz w:val="24"/>
          <w:szCs w:val="24"/>
        </w:rPr>
      </w:pPr>
    </w:p>
    <w:p w:rsidR="002C22FD" w:rsidRDefault="002C22FD" w:rsidP="00B337F2">
      <w:pPr>
        <w:spacing w:after="0" w:line="240" w:lineRule="auto"/>
        <w:jc w:val="both"/>
        <w:rPr>
          <w:rFonts w:ascii="Times New Roman" w:hAnsi="Times New Roman" w:cs="Times New Roman"/>
          <w:b/>
          <w:sz w:val="24"/>
          <w:szCs w:val="24"/>
        </w:rPr>
      </w:pPr>
    </w:p>
    <w:p w:rsidR="00B337F2" w:rsidRPr="002C22FD" w:rsidRDefault="00DE7BCA" w:rsidP="002C22FD">
      <w:pPr>
        <w:spacing w:after="0" w:line="240" w:lineRule="auto"/>
        <w:jc w:val="both"/>
        <w:rPr>
          <w:rFonts w:ascii="Times New Roman" w:hAnsi="Times New Roman" w:cs="Times New Roman"/>
          <w:sz w:val="24"/>
          <w:szCs w:val="24"/>
        </w:rPr>
      </w:pPr>
      <w:r>
        <w:rPr>
          <w:rFonts w:ascii="Times New Roman" w:hAnsi="Times New Roman" w:cs="Times New Roman"/>
          <w:b/>
          <w:noProof/>
          <w:sz w:val="24"/>
          <w:szCs w:val="24"/>
          <w:lang w:val="en-US"/>
        </w:rPr>
        <w:drawing>
          <wp:anchor distT="0" distB="0" distL="114300" distR="114300" simplePos="0" relativeHeight="251669504" behindDoc="0" locked="0" layoutInCell="1" allowOverlap="1">
            <wp:simplePos x="0" y="0"/>
            <wp:positionH relativeFrom="column">
              <wp:posOffset>158115</wp:posOffset>
            </wp:positionH>
            <wp:positionV relativeFrom="paragraph">
              <wp:posOffset>514985</wp:posOffset>
            </wp:positionV>
            <wp:extent cx="5029200" cy="2119630"/>
            <wp:effectExtent l="19050" t="0" r="0" b="0"/>
            <wp:wrapThrough wrapText="bothSides">
              <wp:wrapPolygon edited="0">
                <wp:start x="-82" y="0"/>
                <wp:lineTo x="-82" y="21354"/>
                <wp:lineTo x="21600" y="21354"/>
                <wp:lineTo x="21600" y="0"/>
                <wp:lineTo x="-82" y="0"/>
              </wp:wrapPolygon>
            </wp:wrapThrough>
            <wp:docPr id="45" name="Picture 43" descr="variant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iante4.jpg"/>
                    <pic:cNvPicPr/>
                  </pic:nvPicPr>
                  <pic:blipFill>
                    <a:blip r:embed="rId10"/>
                    <a:stretch>
                      <a:fillRect/>
                    </a:stretch>
                  </pic:blipFill>
                  <pic:spPr>
                    <a:xfrm>
                      <a:off x="0" y="0"/>
                      <a:ext cx="5029200" cy="2119630"/>
                    </a:xfrm>
                    <a:prstGeom prst="rect">
                      <a:avLst/>
                    </a:prstGeom>
                  </pic:spPr>
                </pic:pic>
              </a:graphicData>
            </a:graphic>
          </wp:anchor>
        </w:drawing>
      </w:r>
      <w:r w:rsidR="00F86DF0" w:rsidRPr="00F86DF0">
        <w:rPr>
          <w:rFonts w:ascii="Times New Roman" w:hAnsi="Times New Roman" w:cs="Times New Roman"/>
          <w:b/>
          <w:sz w:val="24"/>
          <w:szCs w:val="24"/>
        </w:rPr>
        <w:t xml:space="preserve">Variante IV: </w:t>
      </w:r>
      <w:r w:rsidR="00F86DF0" w:rsidRPr="00F86DF0">
        <w:rPr>
          <w:rFonts w:ascii="Times New Roman" w:hAnsi="Times New Roman" w:cs="Times New Roman"/>
          <w:sz w:val="24"/>
          <w:szCs w:val="24"/>
        </w:rPr>
        <w:t>Edificio de 5 niveles.15 apartamentos. Células habitacionales conformadas por dos dormitorios</w:t>
      </w:r>
      <w:r w:rsidR="00934745">
        <w:rPr>
          <w:rFonts w:ascii="Calibri" w:hAnsi="Calibri" w:cs="Calibri"/>
          <w:sz w:val="24"/>
          <w:szCs w:val="24"/>
        </w:rPr>
        <w:t>.</w:t>
      </w:r>
    </w:p>
    <w:p w:rsidR="006A2913" w:rsidRPr="006A2913" w:rsidRDefault="00E75E28" w:rsidP="006A2913">
      <w:pPr>
        <w:jc w:val="both"/>
        <w:rPr>
          <w:rFonts w:ascii="Times New Roman" w:hAnsi="Times New Roman" w:cs="Times New Roman"/>
          <w:b/>
          <w:sz w:val="24"/>
          <w:szCs w:val="24"/>
        </w:rPr>
      </w:pPr>
      <w:r>
        <w:rPr>
          <w:rFonts w:ascii="Times New Roman" w:hAnsi="Times New Roman" w:cs="Times New Roman"/>
          <w:b/>
          <w:sz w:val="24"/>
          <w:szCs w:val="24"/>
        </w:rPr>
        <w:t>3</w:t>
      </w:r>
      <w:r>
        <w:rPr>
          <w:rFonts w:ascii="Calibri" w:hAnsi="Calibri" w:cs="Calibri"/>
          <w:b/>
          <w:sz w:val="24"/>
          <w:szCs w:val="24"/>
        </w:rPr>
        <w:t>.</w:t>
      </w:r>
      <w:r>
        <w:rPr>
          <w:rFonts w:ascii="Times New Roman" w:hAnsi="Times New Roman" w:cs="Times New Roman"/>
          <w:b/>
          <w:sz w:val="24"/>
          <w:szCs w:val="24"/>
        </w:rPr>
        <w:t xml:space="preserve">3 </w:t>
      </w:r>
      <w:r w:rsidR="006A2913" w:rsidRPr="006A2913">
        <w:rPr>
          <w:rFonts w:ascii="Times New Roman" w:hAnsi="Times New Roman" w:cs="Times New Roman"/>
          <w:b/>
          <w:sz w:val="24"/>
          <w:szCs w:val="24"/>
        </w:rPr>
        <w:t>Propuesta de urbanización en el Barrio Nitrógeno del Reparto La Guernica</w:t>
      </w:r>
    </w:p>
    <w:p w:rsidR="006A2913" w:rsidRPr="006A2913" w:rsidRDefault="006A2913" w:rsidP="006A2913">
      <w:pPr>
        <w:pStyle w:val="Default"/>
        <w:spacing w:line="360" w:lineRule="auto"/>
        <w:jc w:val="both"/>
        <w:rPr>
          <w:rFonts w:ascii="Times New Roman" w:hAnsi="Times New Roman" w:cs="Times New Roman"/>
          <w:lang w:val="es-ES"/>
        </w:rPr>
      </w:pPr>
      <w:r w:rsidRPr="006A2913">
        <w:rPr>
          <w:rFonts w:ascii="Times New Roman" w:eastAsia="Times New Roman" w:hAnsi="Times New Roman" w:cs="Times New Roman"/>
          <w:lang w:val="es-ES_tradnl"/>
        </w:rPr>
        <w:t xml:space="preserve">En la nueva urbanización se potencia el paisaje urbano asociado los ríos Tínima y Hatibonico, se diseña una nueva fachada urbana hacia estos recursos, </w:t>
      </w:r>
      <w:r w:rsidRPr="006A2913">
        <w:rPr>
          <w:rFonts w:ascii="Times New Roman" w:eastAsia="Times New Roman" w:hAnsi="Times New Roman" w:cs="Times New Roman"/>
          <w:bCs/>
          <w:lang w:val="es-ES"/>
        </w:rPr>
        <w:t>se emplean diferentes elementos visuales como: sendas con arbolado, para lograr sombra por todo el recorrido, bordes, nodos, sitios de interés y espacios abiertos de visual amplia con</w:t>
      </w:r>
      <w:r w:rsidRPr="006A2913">
        <w:rPr>
          <w:rFonts w:ascii="Times New Roman" w:hAnsi="Times New Roman" w:cs="Times New Roman"/>
          <w:lang w:val="es-ES"/>
        </w:rPr>
        <w:t xml:space="preserve"> </w:t>
      </w:r>
      <w:r w:rsidRPr="006A2913">
        <w:rPr>
          <w:rFonts w:ascii="Times New Roman" w:hAnsi="Times New Roman" w:cs="Times New Roman"/>
          <w:color w:val="auto"/>
          <w:lang w:val="es-ES"/>
        </w:rPr>
        <w:t>abundante vegetación insertada entre los volúmenes que forman los edificios para lograr un espacio confortable dentro del espacio urbano</w:t>
      </w:r>
      <w:r w:rsidRPr="006A2913">
        <w:rPr>
          <w:rFonts w:ascii="Times New Roman" w:hAnsi="Times New Roman" w:cs="Times New Roman"/>
          <w:color w:val="FF0000"/>
          <w:lang w:val="es-ES"/>
        </w:rPr>
        <w:t>.</w:t>
      </w:r>
      <w:r w:rsidRPr="006A2913">
        <w:rPr>
          <w:rFonts w:ascii="Times New Roman" w:eastAsia="Times New Roman" w:hAnsi="Times New Roman" w:cs="Times New Roman"/>
          <w:bCs/>
          <w:lang w:val="es-ES"/>
        </w:rPr>
        <w:t xml:space="preserve"> </w:t>
      </w:r>
      <w:r w:rsidRPr="006A2913">
        <w:rPr>
          <w:rFonts w:ascii="Times New Roman" w:hAnsi="Times New Roman" w:cs="Times New Roman"/>
          <w:lang w:val="es-ES"/>
        </w:rPr>
        <w:t>En los interiores de cada manzana se crean amplios espacios con sombra con la utilización de ponches y jardineras en el pavimento para la siembra de árboles y arbustos. Las formas simples en todos los elementos urbanos son primordiales, lo que permite dar  mayor  énfasis a los volúmenes de los edificios</w:t>
      </w:r>
      <w:r w:rsidR="00D55D69">
        <w:rPr>
          <w:rFonts w:ascii="Times New Roman" w:hAnsi="Times New Roman" w:cs="Times New Roman"/>
          <w:lang w:val="es-ES"/>
        </w:rPr>
        <w:t xml:space="preserve"> (figura 1</w:t>
      </w:r>
      <w:r w:rsidRPr="006A2913">
        <w:rPr>
          <w:rFonts w:ascii="Times New Roman" w:hAnsi="Times New Roman" w:cs="Times New Roman"/>
          <w:lang w:val="es-ES"/>
        </w:rPr>
        <w:t>).</w:t>
      </w:r>
    </w:p>
    <w:p w:rsidR="006A2913" w:rsidRPr="00E75E28" w:rsidRDefault="002C22FD" w:rsidP="006A2913">
      <w:pPr>
        <w:pStyle w:val="Prrafodelista"/>
        <w:tabs>
          <w:tab w:val="left" w:pos="284"/>
        </w:tabs>
        <w:spacing w:after="0" w:line="360" w:lineRule="auto"/>
        <w:ind w:left="0"/>
        <w:jc w:val="both"/>
        <w:rPr>
          <w:rFonts w:ascii="Times New Roman" w:hAnsi="Times New Roman" w:cs="Times New Roman"/>
          <w:sz w:val="24"/>
          <w:szCs w:val="24"/>
        </w:rPr>
      </w:pPr>
      <w:r>
        <w:rPr>
          <w:rFonts w:ascii="Times New Roman" w:eastAsia="Times New Roman" w:hAnsi="Times New Roman" w:cs="Times New Roman"/>
          <w:noProof/>
          <w:color w:val="000000"/>
          <w:sz w:val="24"/>
          <w:szCs w:val="24"/>
          <w:lang w:val="en-US"/>
        </w:rPr>
        <w:drawing>
          <wp:anchor distT="0" distB="0" distL="114300" distR="114300" simplePos="0" relativeHeight="251670528" behindDoc="0" locked="0" layoutInCell="1" allowOverlap="1">
            <wp:simplePos x="0" y="0"/>
            <wp:positionH relativeFrom="column">
              <wp:posOffset>2139315</wp:posOffset>
            </wp:positionH>
            <wp:positionV relativeFrom="paragraph">
              <wp:posOffset>66675</wp:posOffset>
            </wp:positionV>
            <wp:extent cx="3437890" cy="2647950"/>
            <wp:effectExtent l="19050" t="0" r="0" b="0"/>
            <wp:wrapThrough wrapText="bothSides">
              <wp:wrapPolygon edited="0">
                <wp:start x="-120" y="0"/>
                <wp:lineTo x="-120" y="21445"/>
                <wp:lineTo x="21544" y="21445"/>
                <wp:lineTo x="21544" y="0"/>
                <wp:lineTo x="-120" y="0"/>
              </wp:wrapPolygon>
            </wp:wrapThrough>
            <wp:docPr id="47" name="Picture 45" descr="urbanizacion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anizacion 1,1.jpg"/>
                    <pic:cNvPicPr/>
                  </pic:nvPicPr>
                  <pic:blipFill>
                    <a:blip r:embed="rId11"/>
                    <a:srcRect b="7752"/>
                    <a:stretch>
                      <a:fillRect/>
                    </a:stretch>
                  </pic:blipFill>
                  <pic:spPr>
                    <a:xfrm>
                      <a:off x="0" y="0"/>
                      <a:ext cx="3437890" cy="2647950"/>
                    </a:xfrm>
                    <a:prstGeom prst="rect">
                      <a:avLst/>
                    </a:prstGeom>
                  </pic:spPr>
                </pic:pic>
              </a:graphicData>
            </a:graphic>
          </wp:anchor>
        </w:drawing>
      </w:r>
      <w:r w:rsidR="006A2913" w:rsidRPr="00E75E28">
        <w:rPr>
          <w:rFonts w:ascii="Times New Roman" w:eastAsia="Times New Roman" w:hAnsi="Times New Roman" w:cs="Times New Roman"/>
          <w:color w:val="000000"/>
          <w:sz w:val="24"/>
          <w:szCs w:val="24"/>
        </w:rPr>
        <w:t xml:space="preserve">El uso del hormigón como material predominante en los edificios se conjuga con la utilización de una amplia gama de colores entre los que se encuentran: el blanco, el azul, el gris, el verde, el naranja, entre otros,  </w:t>
      </w:r>
      <w:r w:rsidR="006A2913" w:rsidRPr="00E75E28">
        <w:rPr>
          <w:rFonts w:ascii="Times New Roman" w:eastAsia="Times New Roman" w:hAnsi="Times New Roman" w:cs="Times New Roman"/>
          <w:bCs/>
          <w:color w:val="000000"/>
          <w:sz w:val="24"/>
          <w:szCs w:val="24"/>
        </w:rPr>
        <w:t xml:space="preserve">para lograr armonía entre el contexto construido y el natural y  generar una diversidad en el diseño que favorece las visuales de la urbanización (figura </w:t>
      </w:r>
      <w:r w:rsidR="00A21DAB" w:rsidRPr="00E75E28">
        <w:rPr>
          <w:rFonts w:ascii="Times New Roman" w:eastAsia="Times New Roman" w:hAnsi="Times New Roman" w:cs="Times New Roman"/>
          <w:bCs/>
          <w:color w:val="000000"/>
          <w:sz w:val="24"/>
          <w:szCs w:val="24"/>
        </w:rPr>
        <w:t>2</w:t>
      </w:r>
      <w:r w:rsidR="006A2913" w:rsidRPr="00E75E28">
        <w:rPr>
          <w:rFonts w:ascii="Times New Roman" w:eastAsia="Times New Roman" w:hAnsi="Times New Roman" w:cs="Times New Roman"/>
          <w:bCs/>
          <w:color w:val="000000"/>
          <w:sz w:val="24"/>
          <w:szCs w:val="24"/>
        </w:rPr>
        <w:t xml:space="preserve">). </w:t>
      </w:r>
    </w:p>
    <w:p w:rsidR="00A21DAB" w:rsidRDefault="00E75E28" w:rsidP="006A2913">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5408" behindDoc="0" locked="0" layoutInCell="1" allowOverlap="1">
            <wp:simplePos x="0" y="0"/>
            <wp:positionH relativeFrom="column">
              <wp:posOffset>243840</wp:posOffset>
            </wp:positionH>
            <wp:positionV relativeFrom="paragraph">
              <wp:posOffset>38735</wp:posOffset>
            </wp:positionV>
            <wp:extent cx="4695825" cy="2302510"/>
            <wp:effectExtent l="19050" t="0" r="9525" b="0"/>
            <wp:wrapThrough wrapText="bothSides">
              <wp:wrapPolygon edited="0">
                <wp:start x="-88" y="0"/>
                <wp:lineTo x="-88" y="21445"/>
                <wp:lineTo x="21644" y="21445"/>
                <wp:lineTo x="21644" y="0"/>
                <wp:lineTo x="-88" y="0"/>
              </wp:wrapPolygon>
            </wp:wrapThrough>
            <wp:docPr id="29" name="Picture 28" descr="urbanizac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anizacion2.jpg"/>
                    <pic:cNvPicPr/>
                  </pic:nvPicPr>
                  <pic:blipFill>
                    <a:blip r:embed="rId12"/>
                    <a:stretch>
                      <a:fillRect/>
                    </a:stretch>
                  </pic:blipFill>
                  <pic:spPr>
                    <a:xfrm>
                      <a:off x="0" y="0"/>
                      <a:ext cx="4695825" cy="2302510"/>
                    </a:xfrm>
                    <a:prstGeom prst="rect">
                      <a:avLst/>
                    </a:prstGeom>
                  </pic:spPr>
                </pic:pic>
              </a:graphicData>
            </a:graphic>
          </wp:anchor>
        </w:drawing>
      </w:r>
    </w:p>
    <w:p w:rsidR="00A21DAB" w:rsidRDefault="00A21DAB" w:rsidP="006A2913">
      <w:pPr>
        <w:spacing w:after="0" w:line="360" w:lineRule="auto"/>
        <w:jc w:val="both"/>
        <w:rPr>
          <w:rFonts w:ascii="Times New Roman" w:hAnsi="Times New Roman" w:cs="Times New Roman"/>
          <w:sz w:val="24"/>
          <w:szCs w:val="24"/>
        </w:rPr>
      </w:pPr>
    </w:p>
    <w:p w:rsidR="00A21DAB" w:rsidRDefault="00A21DAB" w:rsidP="006A2913">
      <w:pPr>
        <w:spacing w:after="0" w:line="360" w:lineRule="auto"/>
        <w:jc w:val="both"/>
        <w:rPr>
          <w:rFonts w:ascii="Times New Roman" w:hAnsi="Times New Roman" w:cs="Times New Roman"/>
          <w:sz w:val="24"/>
          <w:szCs w:val="24"/>
        </w:rPr>
      </w:pPr>
    </w:p>
    <w:p w:rsidR="00A21DAB" w:rsidRDefault="00A21DAB" w:rsidP="006A2913">
      <w:pPr>
        <w:spacing w:after="0" w:line="360" w:lineRule="auto"/>
        <w:jc w:val="both"/>
        <w:rPr>
          <w:rFonts w:ascii="Times New Roman" w:hAnsi="Times New Roman" w:cs="Times New Roman"/>
          <w:sz w:val="24"/>
          <w:szCs w:val="24"/>
        </w:rPr>
      </w:pPr>
    </w:p>
    <w:p w:rsidR="00A21DAB" w:rsidRDefault="00A21DAB" w:rsidP="006A2913">
      <w:pPr>
        <w:spacing w:after="0" w:line="360" w:lineRule="auto"/>
        <w:jc w:val="both"/>
        <w:rPr>
          <w:rFonts w:ascii="Times New Roman" w:hAnsi="Times New Roman" w:cs="Times New Roman"/>
          <w:sz w:val="24"/>
          <w:szCs w:val="24"/>
        </w:rPr>
      </w:pPr>
    </w:p>
    <w:p w:rsidR="00A21DAB" w:rsidRDefault="00A21DAB" w:rsidP="006A2913">
      <w:pPr>
        <w:spacing w:after="0" w:line="360" w:lineRule="auto"/>
        <w:jc w:val="both"/>
        <w:rPr>
          <w:rFonts w:ascii="Times New Roman" w:hAnsi="Times New Roman" w:cs="Times New Roman"/>
          <w:sz w:val="24"/>
          <w:szCs w:val="24"/>
        </w:rPr>
      </w:pPr>
    </w:p>
    <w:p w:rsidR="00A21DAB" w:rsidRDefault="00A21DAB" w:rsidP="006A2913">
      <w:pPr>
        <w:spacing w:after="0" w:line="360" w:lineRule="auto"/>
        <w:jc w:val="both"/>
        <w:rPr>
          <w:rFonts w:ascii="Times New Roman" w:hAnsi="Times New Roman" w:cs="Times New Roman"/>
          <w:sz w:val="24"/>
          <w:szCs w:val="24"/>
        </w:rPr>
      </w:pPr>
    </w:p>
    <w:p w:rsidR="00A21DAB" w:rsidRDefault="00A21DAB" w:rsidP="006A2913">
      <w:pPr>
        <w:spacing w:after="0" w:line="360" w:lineRule="auto"/>
        <w:jc w:val="both"/>
        <w:rPr>
          <w:rFonts w:ascii="Times New Roman" w:hAnsi="Times New Roman" w:cs="Times New Roman"/>
          <w:sz w:val="24"/>
          <w:szCs w:val="24"/>
        </w:rPr>
      </w:pPr>
    </w:p>
    <w:p w:rsidR="00FF3346" w:rsidRDefault="00FF3346" w:rsidP="00FF3346">
      <w:pPr>
        <w:spacing w:after="0" w:line="360" w:lineRule="auto"/>
        <w:jc w:val="both"/>
        <w:rPr>
          <w:rFonts w:ascii="Times New Roman" w:hAnsi="Times New Roman" w:cs="Times New Roman"/>
          <w:sz w:val="24"/>
          <w:szCs w:val="24"/>
        </w:rPr>
      </w:pPr>
    </w:p>
    <w:p w:rsidR="00BD48E1" w:rsidRDefault="00BD48E1" w:rsidP="00FF3346">
      <w:pPr>
        <w:spacing w:after="0" w:line="360" w:lineRule="auto"/>
        <w:jc w:val="both"/>
        <w:rPr>
          <w:rFonts w:ascii="Times New Roman" w:hAnsi="Times New Roman" w:cs="Times New Roman"/>
          <w:b/>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780417" w:rsidRPr="00E75E28" w:rsidRDefault="00780417" w:rsidP="00780417">
      <w:pPr>
        <w:pStyle w:val="Prrafodelista"/>
        <w:numPr>
          <w:ilvl w:val="0"/>
          <w:numId w:val="7"/>
        </w:numPr>
        <w:spacing w:after="0" w:line="360" w:lineRule="auto"/>
        <w:jc w:val="both"/>
        <w:rPr>
          <w:rFonts w:ascii="Times New Roman" w:hAnsi="Times New Roman" w:cs="Times New Roman"/>
          <w:b/>
          <w:sz w:val="24"/>
          <w:szCs w:val="24"/>
        </w:rPr>
      </w:pPr>
      <w:r w:rsidRPr="00E75E28">
        <w:rPr>
          <w:rFonts w:ascii="Times New Roman" w:hAnsi="Times New Roman" w:cs="Times New Roman"/>
          <w:sz w:val="24"/>
          <w:szCs w:val="24"/>
          <w:lang w:val="es-ES_tradnl"/>
        </w:rPr>
        <w:t xml:space="preserve">Se logran propuestas de edificaciones con distintas </w:t>
      </w:r>
      <w:r w:rsidRPr="00E75E28">
        <w:rPr>
          <w:rFonts w:ascii="Times New Roman" w:hAnsi="Times New Roman" w:cs="Times New Roman"/>
          <w:sz w:val="24"/>
          <w:szCs w:val="24"/>
        </w:rPr>
        <w:t>células habitacionales de variada expresión volumétrica y crecimiento en altura, utilizando el Sistema Cubano de Moldes Metálicos para la Construcción.</w:t>
      </w:r>
    </w:p>
    <w:p w:rsidR="00780417" w:rsidRPr="00E75E28" w:rsidRDefault="00780417" w:rsidP="00780417">
      <w:pPr>
        <w:pStyle w:val="Prrafodelista"/>
        <w:numPr>
          <w:ilvl w:val="0"/>
          <w:numId w:val="7"/>
        </w:numPr>
        <w:spacing w:after="0" w:line="360" w:lineRule="auto"/>
        <w:jc w:val="both"/>
        <w:rPr>
          <w:rFonts w:ascii="Times New Roman" w:hAnsi="Times New Roman" w:cs="Times New Roman"/>
          <w:b/>
          <w:sz w:val="24"/>
          <w:szCs w:val="24"/>
        </w:rPr>
      </w:pPr>
      <w:r w:rsidRPr="00E75E28">
        <w:rPr>
          <w:rFonts w:ascii="Times New Roman" w:hAnsi="Times New Roman" w:cs="Times New Roman"/>
          <w:sz w:val="24"/>
          <w:szCs w:val="24"/>
        </w:rPr>
        <w:t xml:space="preserve">Se propone una urbanización en una zona de nuevo desarrollo residencial cuyo diseño incorpora las variantes obtenidas de edificios multifamiliares de viviendas </w:t>
      </w:r>
      <w:r w:rsidR="000B5411" w:rsidRPr="00E75E28">
        <w:rPr>
          <w:rFonts w:ascii="Times New Roman" w:hAnsi="Times New Roman" w:cs="Times New Roman"/>
          <w:sz w:val="24"/>
          <w:szCs w:val="24"/>
        </w:rPr>
        <w:t xml:space="preserve">en los que se utiliza </w:t>
      </w:r>
      <w:r w:rsidRPr="00E75E28">
        <w:rPr>
          <w:rFonts w:ascii="Times New Roman" w:hAnsi="Times New Roman" w:cs="Times New Roman"/>
          <w:sz w:val="24"/>
          <w:szCs w:val="24"/>
        </w:rPr>
        <w:t>el Sistema Cubano de Moldes Metálicos para la Construcción, la cual muestra la diversidad arquitectónica lograda en un entorno urbano de elevada calidad estética, lo que contribuye a lograr un  impacto positivo tanto en lo social como en el entorno urbano.</w:t>
      </w:r>
      <w:bookmarkStart w:id="3" w:name="_Toc455462096"/>
    </w:p>
    <w:bookmarkEnd w:id="3"/>
    <w:p w:rsidR="00E75E28" w:rsidRPr="00E75E28" w:rsidRDefault="00BF157D" w:rsidP="00416378">
      <w:pPr>
        <w:pStyle w:val="Prrafodelista"/>
        <w:numPr>
          <w:ilvl w:val="0"/>
          <w:numId w:val="7"/>
        </w:numPr>
        <w:autoSpaceDE w:val="0"/>
        <w:autoSpaceDN w:val="0"/>
        <w:adjustRightInd w:val="0"/>
        <w:spacing w:after="0" w:line="360" w:lineRule="auto"/>
        <w:ind w:right="-142"/>
        <w:jc w:val="both"/>
        <w:rPr>
          <w:rFonts w:ascii="Times New Roman" w:hAnsi="Times New Roman" w:cs="Times New Roman"/>
          <w:sz w:val="24"/>
          <w:szCs w:val="24"/>
        </w:rPr>
      </w:pPr>
      <w:r w:rsidRPr="00E75E28">
        <w:rPr>
          <w:rFonts w:ascii="Times New Roman" w:hAnsi="Times New Roman" w:cs="Times New Roman"/>
          <w:sz w:val="24"/>
          <w:szCs w:val="24"/>
        </w:rPr>
        <w:t>El Sistema</w:t>
      </w:r>
      <w:r w:rsidRPr="00E75E28">
        <w:rPr>
          <w:rFonts w:ascii="Times New Roman" w:hAnsi="Times New Roman" w:cs="Times New Roman"/>
          <w:kern w:val="24"/>
          <w:sz w:val="24"/>
          <w:szCs w:val="24"/>
        </w:rPr>
        <w:t xml:space="preserve"> Cubano de Moldes Metálicos </w:t>
      </w:r>
      <w:r w:rsidR="00E75E28">
        <w:rPr>
          <w:rFonts w:ascii="Times New Roman" w:hAnsi="Times New Roman" w:cs="Times New Roman"/>
          <w:kern w:val="24"/>
          <w:sz w:val="24"/>
          <w:szCs w:val="24"/>
        </w:rPr>
        <w:t xml:space="preserve">para la Construcción </w:t>
      </w:r>
      <w:r w:rsidRPr="00E75E28">
        <w:rPr>
          <w:rFonts w:ascii="Times New Roman" w:hAnsi="Times New Roman" w:cs="Times New Roman"/>
          <w:kern w:val="24"/>
          <w:sz w:val="24"/>
          <w:szCs w:val="24"/>
        </w:rPr>
        <w:t>constituye una alternativa viable para futuras urbanizaciones ya que tiene</w:t>
      </w:r>
      <w:r w:rsidRPr="00E75E28">
        <w:rPr>
          <w:rFonts w:ascii="Times New Roman" w:hAnsi="Times New Roman" w:cs="Times New Roman"/>
          <w:sz w:val="24"/>
          <w:szCs w:val="24"/>
        </w:rPr>
        <w:t xml:space="preserve"> la posibilidad de adaptarse a múltiples diseños y </w:t>
      </w:r>
      <w:r w:rsidRPr="00E75E28">
        <w:rPr>
          <w:rFonts w:ascii="Times New Roman" w:hAnsi="Times New Roman" w:cs="Times New Roman"/>
          <w:kern w:val="24"/>
          <w:sz w:val="24"/>
          <w:szCs w:val="24"/>
        </w:rPr>
        <w:t xml:space="preserve"> </w:t>
      </w:r>
      <w:r w:rsidRPr="00E75E28">
        <w:rPr>
          <w:rFonts w:ascii="Times New Roman" w:hAnsi="Times New Roman" w:cs="Times New Roman"/>
          <w:sz w:val="24"/>
          <w:szCs w:val="24"/>
        </w:rPr>
        <w:t>permite agilizar la ejecución de la obra.</w:t>
      </w:r>
    </w:p>
    <w:p w:rsidR="00416378" w:rsidRDefault="00416378" w:rsidP="00416378">
      <w:pPr>
        <w:spacing w:after="0" w:line="360" w:lineRule="auto"/>
        <w:jc w:val="both"/>
        <w:rPr>
          <w:rFonts w:ascii="Times New Roman" w:hAnsi="Times New Roman" w:cs="Times New Roman"/>
          <w:b/>
          <w:sz w:val="24"/>
          <w:szCs w:val="24"/>
        </w:rPr>
      </w:pPr>
    </w:p>
    <w:p w:rsidR="00FF3346" w:rsidRPr="00FF3346" w:rsidRDefault="00FF3346" w:rsidP="00416378">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DB6C74" w:rsidRPr="00DB6C74" w:rsidRDefault="00DB6C74" w:rsidP="00DB6C74">
      <w:pPr>
        <w:pStyle w:val="Prrafodelista"/>
        <w:numPr>
          <w:ilvl w:val="0"/>
          <w:numId w:val="9"/>
        </w:numPr>
        <w:autoSpaceDE w:val="0"/>
        <w:autoSpaceDN w:val="0"/>
        <w:adjustRightInd w:val="0"/>
        <w:spacing w:after="0" w:line="360" w:lineRule="auto"/>
        <w:jc w:val="both"/>
        <w:rPr>
          <w:rFonts w:ascii="Times New Roman" w:hAnsi="Times New Roman" w:cs="Times New Roman"/>
          <w:sz w:val="24"/>
          <w:szCs w:val="24"/>
        </w:rPr>
      </w:pPr>
      <w:r w:rsidRPr="00DB6C74">
        <w:rPr>
          <w:rFonts w:ascii="Times New Roman" w:hAnsi="Times New Roman" w:cs="Times New Roman"/>
          <w:sz w:val="24"/>
          <w:szCs w:val="24"/>
        </w:rPr>
        <w:t>Carrillo, J. &amp;  Alcocer, S. (2012). Revisión de criterios de sostenibilidad en muros de concreto para viviendas sismorresistentes,</w:t>
      </w:r>
      <w:r w:rsidR="004640A3">
        <w:rPr>
          <w:rFonts w:ascii="Times New Roman" w:hAnsi="Times New Roman" w:cs="Times New Roman"/>
          <w:sz w:val="24"/>
          <w:szCs w:val="24"/>
        </w:rPr>
        <w:t xml:space="preserve"> </w:t>
      </w:r>
      <w:r w:rsidRPr="004640A3">
        <w:rPr>
          <w:rFonts w:ascii="Times New Roman" w:hAnsi="Times New Roman" w:cs="Times New Roman"/>
          <w:i/>
          <w:sz w:val="24"/>
          <w:szCs w:val="24"/>
        </w:rPr>
        <w:t>Ingeniería. Investigación y Tecnología.</w:t>
      </w:r>
      <w:r w:rsidR="004640A3">
        <w:rPr>
          <w:rFonts w:ascii="Times New Roman" w:hAnsi="Times New Roman" w:cs="Times New Roman"/>
          <w:sz w:val="24"/>
          <w:szCs w:val="24"/>
        </w:rPr>
        <w:t xml:space="preserve"> </w:t>
      </w:r>
      <w:r w:rsidRPr="00DB6C74">
        <w:rPr>
          <w:rFonts w:ascii="Times New Roman" w:hAnsi="Times New Roman" w:cs="Times New Roman"/>
          <w:sz w:val="24"/>
          <w:szCs w:val="24"/>
        </w:rPr>
        <w:t>XIII</w:t>
      </w:r>
      <w:r w:rsidR="004640A3">
        <w:rPr>
          <w:rFonts w:ascii="Times New Roman" w:hAnsi="Times New Roman" w:cs="Times New Roman"/>
          <w:sz w:val="24"/>
          <w:szCs w:val="24"/>
        </w:rPr>
        <w:t xml:space="preserve"> </w:t>
      </w:r>
      <w:r w:rsidRPr="00DB6C74">
        <w:rPr>
          <w:rFonts w:ascii="Times New Roman" w:hAnsi="Times New Roman" w:cs="Times New Roman"/>
          <w:sz w:val="24"/>
          <w:szCs w:val="24"/>
        </w:rPr>
        <w:t>(4), 479–487</w:t>
      </w:r>
      <w:r w:rsidRPr="00E75E28">
        <w:rPr>
          <w:rFonts w:ascii="Times New Roman" w:hAnsi="Times New Roman" w:cs="Times New Roman"/>
          <w:sz w:val="24"/>
          <w:szCs w:val="24"/>
        </w:rPr>
        <w:t>. Disponible en:</w:t>
      </w:r>
      <w:r w:rsidRPr="00DB6C74">
        <w:rPr>
          <w:rFonts w:ascii="Times New Roman" w:hAnsi="Times New Roman" w:cs="Times New Roman"/>
          <w:sz w:val="24"/>
          <w:szCs w:val="24"/>
        </w:rPr>
        <w:t xml:space="preserve">  </w:t>
      </w:r>
      <w:hyperlink r:id="rId13" w:history="1">
        <w:r w:rsidRPr="00DB6C74">
          <w:rPr>
            <w:rStyle w:val="Hipervnculo"/>
            <w:rFonts w:ascii="Times New Roman" w:hAnsi="Times New Roman" w:cs="Times New Roman"/>
            <w:sz w:val="24"/>
            <w:szCs w:val="24"/>
          </w:rPr>
          <w:t>https://www.revistaingenieria.unam.mx</w:t>
        </w:r>
      </w:hyperlink>
    </w:p>
    <w:p w:rsidR="00DB6C74" w:rsidRPr="00DB6C74" w:rsidRDefault="00DB6C74" w:rsidP="00DB6C74">
      <w:pPr>
        <w:pStyle w:val="Prrafodelista"/>
        <w:numPr>
          <w:ilvl w:val="0"/>
          <w:numId w:val="9"/>
        </w:numPr>
        <w:autoSpaceDE w:val="0"/>
        <w:autoSpaceDN w:val="0"/>
        <w:adjustRightInd w:val="0"/>
        <w:spacing w:after="0" w:line="360" w:lineRule="auto"/>
        <w:jc w:val="both"/>
        <w:rPr>
          <w:rFonts w:ascii="Times New Roman" w:hAnsi="Times New Roman" w:cs="Times New Roman"/>
          <w:sz w:val="24"/>
          <w:szCs w:val="24"/>
        </w:rPr>
      </w:pPr>
      <w:r w:rsidRPr="00DB6C74">
        <w:rPr>
          <w:rFonts w:ascii="Times New Roman" w:hAnsi="Times New Roman" w:cs="Times New Roman"/>
          <w:sz w:val="24"/>
          <w:szCs w:val="24"/>
        </w:rPr>
        <w:t xml:space="preserve">Empresas de encofrados. Conozca Forsa, empresa líder en construcción. - Forsa.[Online].Disponible en: </w:t>
      </w:r>
      <w:hyperlink r:id="rId14" w:history="1">
        <w:r w:rsidRPr="00DB6C74">
          <w:rPr>
            <w:rStyle w:val="Hipervnculo"/>
            <w:rFonts w:ascii="Times New Roman" w:hAnsi="Times New Roman" w:cs="Times New Roman"/>
            <w:sz w:val="24"/>
            <w:szCs w:val="24"/>
          </w:rPr>
          <w:t>http://www.forsa.com.co/empresas-encofrados.html</w:t>
        </w:r>
      </w:hyperlink>
      <w:r w:rsidRPr="00DB6C74">
        <w:rPr>
          <w:rFonts w:ascii="Times New Roman" w:hAnsi="Times New Roman" w:cs="Times New Roman"/>
          <w:sz w:val="24"/>
          <w:szCs w:val="24"/>
        </w:rPr>
        <w:t>.</w:t>
      </w:r>
    </w:p>
    <w:p w:rsidR="00DB6C74" w:rsidRPr="00DB6C74" w:rsidRDefault="00DB6C74" w:rsidP="00DB6C74">
      <w:pPr>
        <w:pStyle w:val="Prrafodelista"/>
        <w:numPr>
          <w:ilvl w:val="0"/>
          <w:numId w:val="9"/>
        </w:numPr>
        <w:spacing w:after="0" w:line="360" w:lineRule="auto"/>
        <w:jc w:val="both"/>
        <w:rPr>
          <w:rFonts w:ascii="Times New Roman" w:hAnsi="Times New Roman" w:cs="Times New Roman"/>
          <w:sz w:val="24"/>
          <w:szCs w:val="24"/>
        </w:rPr>
      </w:pPr>
      <w:r w:rsidRPr="00DB6C74">
        <w:rPr>
          <w:rFonts w:ascii="Times New Roman" w:hAnsi="Times New Roman" w:cs="Times New Roman"/>
          <w:sz w:val="24"/>
          <w:szCs w:val="24"/>
        </w:rPr>
        <w:t>Hernández, J. C. (2013). Sistema Mano- Portable (Formaleta Metálica), Universidad Católica de Pereira</w:t>
      </w:r>
      <w:r w:rsidRPr="00416378">
        <w:rPr>
          <w:rFonts w:ascii="Times New Roman" w:hAnsi="Times New Roman" w:cs="Times New Roman"/>
          <w:sz w:val="24"/>
          <w:szCs w:val="24"/>
        </w:rPr>
        <w:t>. 1- 62. Disponible en:</w:t>
      </w:r>
      <w:r w:rsidRPr="00DB6C74">
        <w:rPr>
          <w:rFonts w:ascii="Times New Roman" w:hAnsi="Times New Roman" w:cs="Times New Roman"/>
          <w:sz w:val="24"/>
          <w:szCs w:val="24"/>
        </w:rPr>
        <w:t xml:space="preserve">  </w:t>
      </w:r>
      <w:hyperlink r:id="rId15" w:history="1">
        <w:r w:rsidRPr="00DB6C74">
          <w:rPr>
            <w:rStyle w:val="Hipervnculo"/>
            <w:rFonts w:ascii="Times New Roman" w:hAnsi="Times New Roman" w:cs="Times New Roman"/>
            <w:sz w:val="24"/>
            <w:szCs w:val="24"/>
          </w:rPr>
          <w:t>https://es.scribd.com.pdf</w:t>
        </w:r>
      </w:hyperlink>
    </w:p>
    <w:p w:rsidR="00DB6C74" w:rsidRPr="008A2EA5" w:rsidRDefault="00DB6C74" w:rsidP="00DB6C74">
      <w:pPr>
        <w:pStyle w:val="Prrafodelista"/>
        <w:numPr>
          <w:ilvl w:val="0"/>
          <w:numId w:val="9"/>
        </w:numPr>
        <w:tabs>
          <w:tab w:val="left" w:pos="450"/>
        </w:tabs>
        <w:spacing w:after="0" w:line="360" w:lineRule="auto"/>
        <w:jc w:val="both"/>
        <w:rPr>
          <w:rFonts w:ascii="Times New Roman" w:hAnsi="Times New Roman" w:cs="Times New Roman"/>
          <w:sz w:val="24"/>
          <w:szCs w:val="24"/>
        </w:rPr>
      </w:pPr>
      <w:r w:rsidRPr="008A2EA5">
        <w:rPr>
          <w:rFonts w:ascii="Times New Roman" w:hAnsi="Times New Roman" w:cs="Times New Roman"/>
          <w:sz w:val="24"/>
          <w:szCs w:val="24"/>
        </w:rPr>
        <w:t>Oficina Nacional de Normalización (20</w:t>
      </w:r>
      <w:r w:rsidR="008A2EA5" w:rsidRPr="008A2EA5">
        <w:rPr>
          <w:rFonts w:ascii="Times New Roman" w:hAnsi="Times New Roman" w:cs="Times New Roman"/>
          <w:sz w:val="24"/>
          <w:szCs w:val="24"/>
        </w:rPr>
        <w:t>14</w:t>
      </w:r>
      <w:r w:rsidRPr="008A2EA5">
        <w:rPr>
          <w:rFonts w:ascii="Times New Roman" w:hAnsi="Times New Roman" w:cs="Times New Roman"/>
          <w:sz w:val="24"/>
          <w:szCs w:val="24"/>
        </w:rPr>
        <w:t xml:space="preserve">). </w:t>
      </w:r>
      <w:r w:rsidR="008A2EA5" w:rsidRPr="008A2EA5">
        <w:rPr>
          <w:rFonts w:ascii="Times New Roman" w:hAnsi="Times New Roman" w:cs="Times New Roman"/>
          <w:i/>
          <w:sz w:val="24"/>
          <w:szCs w:val="24"/>
        </w:rPr>
        <w:t>Indicaciones técnicas sobre vivienda económica.</w:t>
      </w:r>
      <w:r w:rsidRPr="008A2EA5">
        <w:rPr>
          <w:rFonts w:ascii="Times New Roman" w:hAnsi="Times New Roman" w:cs="Times New Roman"/>
          <w:i/>
          <w:sz w:val="24"/>
          <w:szCs w:val="24"/>
        </w:rPr>
        <w:t xml:space="preserve"> </w:t>
      </w:r>
      <w:r w:rsidRPr="008A2EA5">
        <w:rPr>
          <w:rFonts w:ascii="Times New Roman" w:hAnsi="Times New Roman" w:cs="Times New Roman"/>
          <w:sz w:val="24"/>
          <w:szCs w:val="24"/>
        </w:rPr>
        <w:t xml:space="preserve">(Norma cubana </w:t>
      </w:r>
      <w:r w:rsidR="008A2EA5" w:rsidRPr="00CF7893">
        <w:rPr>
          <w:rFonts w:ascii="Times New Roman" w:hAnsi="Times New Roman" w:cs="Times New Roman"/>
          <w:sz w:val="24"/>
          <w:szCs w:val="24"/>
        </w:rPr>
        <w:t>NC 4-2014</w:t>
      </w:r>
      <w:r w:rsidRPr="00CF7893">
        <w:rPr>
          <w:rFonts w:ascii="Times New Roman" w:hAnsi="Times New Roman" w:cs="Times New Roman"/>
          <w:sz w:val="24"/>
          <w:szCs w:val="24"/>
        </w:rPr>
        <w:t>).</w:t>
      </w:r>
      <w:r w:rsidRPr="008A2EA5">
        <w:rPr>
          <w:rFonts w:ascii="Times New Roman" w:hAnsi="Times New Roman" w:cs="Times New Roman"/>
          <w:sz w:val="24"/>
          <w:szCs w:val="24"/>
        </w:rPr>
        <w:t xml:space="preserve"> Ciudad de La Habana, Cuba: Autor.</w:t>
      </w:r>
    </w:p>
    <w:p w:rsidR="00DB6C74" w:rsidRPr="00DB6C74" w:rsidRDefault="00DB6C74" w:rsidP="00DB6C74">
      <w:pPr>
        <w:pStyle w:val="Default"/>
        <w:numPr>
          <w:ilvl w:val="0"/>
          <w:numId w:val="9"/>
        </w:numPr>
        <w:spacing w:line="360" w:lineRule="auto"/>
        <w:jc w:val="both"/>
        <w:rPr>
          <w:rFonts w:ascii="Times New Roman" w:hAnsi="Times New Roman" w:cs="Times New Roman"/>
          <w:lang w:val="es-ES"/>
        </w:rPr>
      </w:pPr>
      <w:r w:rsidRPr="00DB6C74">
        <w:rPr>
          <w:rFonts w:ascii="Times New Roman" w:hAnsi="Times New Roman" w:cs="Times New Roman"/>
          <w:lang w:val="es-ES"/>
        </w:rPr>
        <w:t>Partido Comunista de Cuba (PCC) (2017).</w:t>
      </w:r>
      <w:r w:rsidRPr="00DB6C74">
        <w:rPr>
          <w:rFonts w:ascii="Times New Roman" w:hAnsi="Times New Roman" w:cs="Times New Roman"/>
          <w:bCs/>
          <w:lang w:val="es-ES"/>
        </w:rPr>
        <w:t xml:space="preserve">Lineamientos de la política económica y social del partido y la revolución para el período 2016-2021(2017). </w:t>
      </w:r>
      <w:r w:rsidRPr="00DB6C74">
        <w:rPr>
          <w:rFonts w:ascii="Times New Roman" w:hAnsi="Times New Roman" w:cs="Times New Roman"/>
          <w:lang w:val="es-ES"/>
        </w:rPr>
        <w:t xml:space="preserve">Recuperado el 16 de junio de 2018 de </w:t>
      </w:r>
      <w:hyperlink r:id="rId16" w:history="1">
        <w:r w:rsidRPr="00DB6C74">
          <w:rPr>
            <w:rStyle w:val="Hipervnculo"/>
            <w:rFonts w:ascii="Times New Roman" w:hAnsi="Times New Roman" w:cs="Times New Roman"/>
            <w:lang w:val="es-ES"/>
          </w:rPr>
          <w:t>http://repositorio.geotech.cu</w:t>
        </w:r>
      </w:hyperlink>
    </w:p>
    <w:p w:rsidR="004640A3" w:rsidRDefault="00DB6C74" w:rsidP="004640A3">
      <w:pPr>
        <w:pStyle w:val="Prrafodelista"/>
        <w:numPr>
          <w:ilvl w:val="0"/>
          <w:numId w:val="9"/>
        </w:numPr>
        <w:spacing w:after="0" w:line="360" w:lineRule="auto"/>
        <w:jc w:val="both"/>
        <w:rPr>
          <w:rFonts w:ascii="Times New Roman" w:hAnsi="Times New Roman" w:cs="Times New Roman"/>
          <w:sz w:val="24"/>
          <w:szCs w:val="24"/>
        </w:rPr>
      </w:pPr>
      <w:r w:rsidRPr="00DB6C74">
        <w:rPr>
          <w:rFonts w:ascii="Times New Roman" w:hAnsi="Times New Roman" w:cs="Times New Roman"/>
          <w:sz w:val="24"/>
          <w:szCs w:val="24"/>
        </w:rPr>
        <w:t>Pérez, V. M (2014). Sistema automatizado para el diseño de moldes metálico</w:t>
      </w:r>
      <w:r w:rsidR="004640A3">
        <w:rPr>
          <w:rFonts w:ascii="Times New Roman" w:hAnsi="Times New Roman" w:cs="Times New Roman"/>
          <w:sz w:val="24"/>
          <w:szCs w:val="24"/>
        </w:rPr>
        <w:t>s</w:t>
      </w:r>
      <w:r w:rsidRPr="00DB6C74">
        <w:rPr>
          <w:rFonts w:ascii="Times New Roman" w:hAnsi="Times New Roman" w:cs="Times New Roman"/>
          <w:sz w:val="24"/>
          <w:szCs w:val="24"/>
        </w:rPr>
        <w:t xml:space="preserve"> para la construcción industrializada de vivienda de interés social.  Disponible en: </w:t>
      </w:r>
      <w:hyperlink r:id="rId17" w:history="1">
        <w:r w:rsidR="004640A3" w:rsidRPr="00613A8A">
          <w:rPr>
            <w:rStyle w:val="Hipervnculo"/>
            <w:rFonts w:ascii="Times New Roman" w:hAnsi="Times New Roman" w:cs="Times New Roman"/>
            <w:sz w:val="24"/>
            <w:szCs w:val="24"/>
          </w:rPr>
          <w:t>https://es.scribd.com</w:t>
        </w:r>
      </w:hyperlink>
    </w:p>
    <w:p w:rsidR="004640A3" w:rsidRPr="004640A3" w:rsidRDefault="004640A3" w:rsidP="002C22FD">
      <w:pPr>
        <w:pStyle w:val="Prrafodelista"/>
        <w:spacing w:after="0" w:line="360" w:lineRule="auto"/>
        <w:ind w:left="360"/>
        <w:jc w:val="both"/>
        <w:rPr>
          <w:rFonts w:ascii="Times New Roman" w:hAnsi="Times New Roman" w:cs="Times New Roman"/>
          <w:sz w:val="24"/>
          <w:szCs w:val="24"/>
        </w:rPr>
      </w:pPr>
    </w:p>
    <w:sectPr w:rsidR="004640A3" w:rsidRPr="004640A3" w:rsidSect="00C8585B">
      <w:headerReference w:type="default" r:id="rId18"/>
      <w:footerReference w:type="default" r:id="rId1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55EB5" w:rsidRDefault="00C55EB5" w:rsidP="00C8585B">
      <w:pPr>
        <w:spacing w:after="0" w:line="240" w:lineRule="auto"/>
      </w:pPr>
      <w:r>
        <w:separator/>
      </w:r>
    </w:p>
  </w:endnote>
  <w:endnote w:type="continuationSeparator" w:id="0">
    <w:p w:rsidR="00C55EB5" w:rsidRDefault="00C55EB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NewRomanPSMT">
    <w:altName w:val="MS Mincho"/>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Verdana">
    <w:altName w:val="Arial"/>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270190"/>
      <w:docPartObj>
        <w:docPartGallery w:val="Page Numbers (Bottom of Page)"/>
        <w:docPartUnique/>
      </w:docPartObj>
    </w:sdtPr>
    <w:sdtEndPr/>
    <w:sdtContent>
      <w:p w:rsidR="00B337F2" w:rsidRDefault="00FF1B2D">
        <w:pPr>
          <w:pStyle w:val="Piedepgina"/>
          <w:jc w:val="right"/>
        </w:pPr>
        <w:r>
          <w:fldChar w:fldCharType="begin"/>
        </w:r>
        <w:r>
          <w:instrText xml:space="preserve"> PAGE   \* MERGEFORMAT </w:instrText>
        </w:r>
        <w:r>
          <w:fldChar w:fldCharType="separate"/>
        </w:r>
        <w:r w:rsidR="00CF7893">
          <w:rPr>
            <w:noProof/>
          </w:rPr>
          <w:t>12</w:t>
        </w:r>
        <w:r>
          <w:rPr>
            <w:noProof/>
          </w:rPr>
          <w:fldChar w:fldCharType="end"/>
        </w:r>
      </w:p>
    </w:sdtContent>
  </w:sdt>
  <w:p w:rsidR="00B337F2" w:rsidRPr="00C8585B" w:rsidRDefault="00B337F2"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Convención20</w:t>
    </w:r>
    <w:r>
      <w:rPr>
        <w:rFonts w:ascii="Verdana" w:hAnsi="Verdana"/>
        <w:b/>
        <w:sz w:val="16"/>
        <w:szCs w:val="16"/>
        <w:lang w:val="es-ES_tradnl"/>
      </w:rPr>
      <w:t>21</w:t>
    </w:r>
  </w:p>
  <w:p w:rsidR="00B337F2" w:rsidRPr="00C8585B" w:rsidRDefault="00B337F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B337F2" w:rsidRDefault="00B337F2"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55EB5" w:rsidRDefault="00C55EB5" w:rsidP="00C8585B">
      <w:pPr>
        <w:spacing w:after="0" w:line="240" w:lineRule="auto"/>
      </w:pPr>
      <w:r>
        <w:separator/>
      </w:r>
    </w:p>
  </w:footnote>
  <w:footnote w:type="continuationSeparator" w:id="0">
    <w:p w:rsidR="00C55EB5" w:rsidRDefault="00C55EB5"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57" w:type="dxa"/>
      <w:jc w:val="center"/>
      <w:tblLayout w:type="fixed"/>
      <w:tblLook w:val="04A0" w:firstRow="1" w:lastRow="0" w:firstColumn="1" w:lastColumn="0" w:noHBand="0" w:noVBand="1"/>
    </w:tblPr>
    <w:tblGrid>
      <w:gridCol w:w="1425"/>
      <w:gridCol w:w="8632"/>
    </w:tblGrid>
    <w:tr w:rsidR="00B337F2" w:rsidRPr="004D77C8" w:rsidTr="00F31B37">
      <w:trPr>
        <w:trHeight w:val="1114"/>
        <w:jc w:val="center"/>
      </w:trPr>
      <w:tc>
        <w:tcPr>
          <w:tcW w:w="1425" w:type="dxa"/>
        </w:tcPr>
        <w:p w:rsidR="00B337F2" w:rsidRPr="004D77C8" w:rsidRDefault="00B337F2"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65920"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B337F2" w:rsidRDefault="00B337F2" w:rsidP="00F31B37">
          <w:pPr>
            <w:pStyle w:val="Encabezado"/>
            <w:jc w:val="center"/>
            <w:rPr>
              <w:rFonts w:ascii="Verdana" w:hAnsi="Verdana"/>
              <w:b/>
              <w:sz w:val="16"/>
              <w:szCs w:val="16"/>
              <w:lang w:val="es-ES_tradnl"/>
            </w:rPr>
          </w:pPr>
        </w:p>
        <w:p w:rsidR="00B337F2" w:rsidRPr="00C8585B" w:rsidRDefault="00B337F2"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 xml:space="preserve">Convención </w:t>
          </w:r>
          <w:r>
            <w:rPr>
              <w:rFonts w:ascii="Verdana" w:hAnsi="Verdana"/>
              <w:b/>
              <w:sz w:val="16"/>
              <w:szCs w:val="16"/>
              <w:lang w:val="es-ES_tradnl"/>
            </w:rPr>
            <w:t>2021</w:t>
          </w:r>
        </w:p>
        <w:p w:rsidR="00B337F2" w:rsidRPr="00C8585B" w:rsidRDefault="00B337F2"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B337F2" w:rsidRPr="000A6EC7" w:rsidRDefault="00B337F2"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B337F2" w:rsidRDefault="00B337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B22D2"/>
    <w:multiLevelType w:val="hybridMultilevel"/>
    <w:tmpl w:val="183054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9AA5199"/>
    <w:multiLevelType w:val="hybridMultilevel"/>
    <w:tmpl w:val="4E9E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E4FAF"/>
    <w:multiLevelType w:val="hybridMultilevel"/>
    <w:tmpl w:val="8A2403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5E33DE"/>
    <w:multiLevelType w:val="hybridMultilevel"/>
    <w:tmpl w:val="33D00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AE1237"/>
    <w:multiLevelType w:val="hybridMultilevel"/>
    <w:tmpl w:val="0842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723C0A"/>
    <w:multiLevelType w:val="hybridMultilevel"/>
    <w:tmpl w:val="2B78E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2181C7F"/>
    <w:multiLevelType w:val="hybridMultilevel"/>
    <w:tmpl w:val="BF80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F8148C"/>
    <w:multiLevelType w:val="hybridMultilevel"/>
    <w:tmpl w:val="E2C2D5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1"/>
  </w:num>
  <w:num w:numId="5">
    <w:abstractNumId w:val="4"/>
  </w:num>
  <w:num w:numId="6">
    <w:abstractNumId w:val="3"/>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revisionView w:inkAnnotation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1287E"/>
    <w:rsid w:val="00020A6A"/>
    <w:rsid w:val="0002196B"/>
    <w:rsid w:val="00046F14"/>
    <w:rsid w:val="00067348"/>
    <w:rsid w:val="00087FCB"/>
    <w:rsid w:val="000A6EC7"/>
    <w:rsid w:val="000B5411"/>
    <w:rsid w:val="000C14DC"/>
    <w:rsid w:val="00124615"/>
    <w:rsid w:val="00172309"/>
    <w:rsid w:val="0017503C"/>
    <w:rsid w:val="001A47F3"/>
    <w:rsid w:val="001D0A59"/>
    <w:rsid w:val="001D5B65"/>
    <w:rsid w:val="001F6BF3"/>
    <w:rsid w:val="00226559"/>
    <w:rsid w:val="00227786"/>
    <w:rsid w:val="00231C64"/>
    <w:rsid w:val="00250970"/>
    <w:rsid w:val="00262D39"/>
    <w:rsid w:val="002B7C09"/>
    <w:rsid w:val="002C22FD"/>
    <w:rsid w:val="002C37B4"/>
    <w:rsid w:val="002E0882"/>
    <w:rsid w:val="002E272A"/>
    <w:rsid w:val="00322259"/>
    <w:rsid w:val="00323BC4"/>
    <w:rsid w:val="00356032"/>
    <w:rsid w:val="003C34AF"/>
    <w:rsid w:val="003E5F61"/>
    <w:rsid w:val="00403285"/>
    <w:rsid w:val="004109EE"/>
    <w:rsid w:val="00416378"/>
    <w:rsid w:val="004235C4"/>
    <w:rsid w:val="004459DE"/>
    <w:rsid w:val="00451E9E"/>
    <w:rsid w:val="00462ADA"/>
    <w:rsid w:val="004640A3"/>
    <w:rsid w:val="004A56E3"/>
    <w:rsid w:val="005145F3"/>
    <w:rsid w:val="00516F29"/>
    <w:rsid w:val="005203B4"/>
    <w:rsid w:val="00532E80"/>
    <w:rsid w:val="00533548"/>
    <w:rsid w:val="005754D8"/>
    <w:rsid w:val="00587CE7"/>
    <w:rsid w:val="006271E4"/>
    <w:rsid w:val="006400BC"/>
    <w:rsid w:val="00667F10"/>
    <w:rsid w:val="00671849"/>
    <w:rsid w:val="006722D7"/>
    <w:rsid w:val="006A2913"/>
    <w:rsid w:val="007106D6"/>
    <w:rsid w:val="007121D0"/>
    <w:rsid w:val="007455FF"/>
    <w:rsid w:val="00780417"/>
    <w:rsid w:val="007C3A3A"/>
    <w:rsid w:val="007C78CF"/>
    <w:rsid w:val="007D5C39"/>
    <w:rsid w:val="007D7746"/>
    <w:rsid w:val="007E0454"/>
    <w:rsid w:val="00815971"/>
    <w:rsid w:val="00837AAF"/>
    <w:rsid w:val="00840A3E"/>
    <w:rsid w:val="00877450"/>
    <w:rsid w:val="0088159E"/>
    <w:rsid w:val="008910A0"/>
    <w:rsid w:val="008A1C16"/>
    <w:rsid w:val="008A2EA5"/>
    <w:rsid w:val="008A7A9C"/>
    <w:rsid w:val="009061A5"/>
    <w:rsid w:val="0091621C"/>
    <w:rsid w:val="00934745"/>
    <w:rsid w:val="009608BD"/>
    <w:rsid w:val="00985591"/>
    <w:rsid w:val="009B1EF2"/>
    <w:rsid w:val="009B255A"/>
    <w:rsid w:val="009D5E02"/>
    <w:rsid w:val="009D67CD"/>
    <w:rsid w:val="009F37ED"/>
    <w:rsid w:val="00A00976"/>
    <w:rsid w:val="00A156A5"/>
    <w:rsid w:val="00A21A1F"/>
    <w:rsid w:val="00A21DAB"/>
    <w:rsid w:val="00A247B1"/>
    <w:rsid w:val="00A62A14"/>
    <w:rsid w:val="00A65BD1"/>
    <w:rsid w:val="00AB62F5"/>
    <w:rsid w:val="00AE534B"/>
    <w:rsid w:val="00B049D6"/>
    <w:rsid w:val="00B2024E"/>
    <w:rsid w:val="00B337F2"/>
    <w:rsid w:val="00B80E97"/>
    <w:rsid w:val="00BC2C34"/>
    <w:rsid w:val="00BC770B"/>
    <w:rsid w:val="00BD48E1"/>
    <w:rsid w:val="00BD5A45"/>
    <w:rsid w:val="00BF157D"/>
    <w:rsid w:val="00C07E1C"/>
    <w:rsid w:val="00C17100"/>
    <w:rsid w:val="00C55EB5"/>
    <w:rsid w:val="00C70D21"/>
    <w:rsid w:val="00C8585B"/>
    <w:rsid w:val="00CC0029"/>
    <w:rsid w:val="00CD2BC3"/>
    <w:rsid w:val="00CF7893"/>
    <w:rsid w:val="00D36D1C"/>
    <w:rsid w:val="00D46D75"/>
    <w:rsid w:val="00D55D69"/>
    <w:rsid w:val="00D73DE9"/>
    <w:rsid w:val="00DB6C74"/>
    <w:rsid w:val="00DE04C7"/>
    <w:rsid w:val="00DE7BCA"/>
    <w:rsid w:val="00E40131"/>
    <w:rsid w:val="00E75E28"/>
    <w:rsid w:val="00E912D0"/>
    <w:rsid w:val="00EC0AC7"/>
    <w:rsid w:val="00F00765"/>
    <w:rsid w:val="00F31B37"/>
    <w:rsid w:val="00F3604E"/>
    <w:rsid w:val="00F5500B"/>
    <w:rsid w:val="00F55B2A"/>
    <w:rsid w:val="00F755ED"/>
    <w:rsid w:val="00F86DF0"/>
    <w:rsid w:val="00FA0CEC"/>
    <w:rsid w:val="00FB071F"/>
    <w:rsid w:val="00FD5C76"/>
    <w:rsid w:val="00FF1B2D"/>
    <w:rsid w:val="00FF33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A55C5BF4-A4D4-9D4C-AA67-449DE497B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paragraph" w:styleId="Ttulo2">
    <w:name w:val="heading 2"/>
    <w:basedOn w:val="Normal"/>
    <w:next w:val="Normal"/>
    <w:link w:val="Ttulo2Car"/>
    <w:uiPriority w:val="9"/>
    <w:semiHidden/>
    <w:unhideWhenUsed/>
    <w:qFormat/>
    <w:rsid w:val="00F755ED"/>
    <w:pPr>
      <w:keepNext/>
      <w:keepLines/>
      <w:spacing w:before="200" w:after="0" w:line="360" w:lineRule="auto"/>
      <w:ind w:left="113" w:right="113"/>
      <w:jc w:val="center"/>
      <w:outlineLvl w:val="1"/>
    </w:pPr>
    <w:rPr>
      <w:rFonts w:asciiTheme="majorHAnsi" w:eastAsiaTheme="majorEastAsia" w:hAnsiTheme="majorHAnsi" w:cstheme="majorBidi"/>
      <w:b/>
      <w:bCs/>
      <w:color w:val="4F81BD" w:themeColor="accent1"/>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4235C4"/>
    <w:pPr>
      <w:autoSpaceDE w:val="0"/>
      <w:autoSpaceDN w:val="0"/>
      <w:adjustRightInd w:val="0"/>
      <w:spacing w:after="0" w:line="240" w:lineRule="auto"/>
    </w:pPr>
    <w:rPr>
      <w:rFonts w:ascii="Arial" w:hAnsi="Arial" w:cs="Arial"/>
      <w:color w:val="000000"/>
      <w:sz w:val="24"/>
      <w:szCs w:val="24"/>
      <w:lang w:val="en-US"/>
    </w:rPr>
  </w:style>
  <w:style w:type="paragraph" w:styleId="Sinespaciado">
    <w:name w:val="No Spacing"/>
    <w:aliases w:val="encabezado"/>
    <w:link w:val="SinespaciadoCar"/>
    <w:autoRedefine/>
    <w:uiPriority w:val="1"/>
    <w:qFormat/>
    <w:rsid w:val="007E0454"/>
    <w:pPr>
      <w:spacing w:before="120" w:after="120" w:line="360" w:lineRule="auto"/>
      <w:mirrorIndents/>
      <w:jc w:val="both"/>
    </w:pPr>
    <w:rPr>
      <w:rFonts w:ascii="Arial" w:eastAsia="Times New Roman" w:hAnsi="Arial" w:cs="Times New Roman"/>
      <w:b/>
      <w:sz w:val="24"/>
      <w:lang w:eastAsia="es-ES"/>
    </w:rPr>
  </w:style>
  <w:style w:type="character" w:customStyle="1" w:styleId="SinespaciadoCar">
    <w:name w:val="Sin espaciado Car"/>
    <w:aliases w:val="encabezado Car"/>
    <w:link w:val="Sinespaciado"/>
    <w:uiPriority w:val="1"/>
    <w:rsid w:val="007E0454"/>
    <w:rPr>
      <w:rFonts w:ascii="Arial" w:eastAsia="Times New Roman" w:hAnsi="Arial" w:cs="Times New Roman"/>
      <w:b/>
      <w:sz w:val="24"/>
      <w:lang w:eastAsia="es-ES"/>
    </w:rPr>
  </w:style>
  <w:style w:type="character" w:customStyle="1" w:styleId="Ttulo2Car">
    <w:name w:val="Título 2 Car"/>
    <w:basedOn w:val="Fuentedeprrafopredeter"/>
    <w:link w:val="Ttulo2"/>
    <w:uiPriority w:val="9"/>
    <w:semiHidden/>
    <w:rsid w:val="00F755ED"/>
    <w:rPr>
      <w:rFonts w:asciiTheme="majorHAnsi" w:eastAsiaTheme="majorEastAsia" w:hAnsiTheme="majorHAnsi" w:cstheme="majorBidi"/>
      <w:b/>
      <w:bCs/>
      <w:color w:val="4F81BD" w:themeColor="accent1"/>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yperlink" Target="https://www.revistaingenieria.unam.mx" TargetMode="External" /><Relationship Id="rId18" Type="http://schemas.openxmlformats.org/officeDocument/2006/relationships/header" Target="header1.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image" Target="media/image1.jpeg" /><Relationship Id="rId12" Type="http://schemas.openxmlformats.org/officeDocument/2006/relationships/image" Target="media/image6.jpeg" /><Relationship Id="rId17" Type="http://schemas.openxmlformats.org/officeDocument/2006/relationships/hyperlink" Target="https://es.scribd.com" TargetMode="External" /><Relationship Id="rId2" Type="http://schemas.openxmlformats.org/officeDocument/2006/relationships/styles" Target="styles.xml" /><Relationship Id="rId16" Type="http://schemas.openxmlformats.org/officeDocument/2006/relationships/hyperlink" Target="http://repositorio.geotech.cu" TargetMode="Externa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5" Type="http://schemas.openxmlformats.org/officeDocument/2006/relationships/footnotes" Target="footnotes.xml" /><Relationship Id="rId15" Type="http://schemas.openxmlformats.org/officeDocument/2006/relationships/hyperlink" Target="https://es.scribd.com.pdf" TargetMode="External" /><Relationship Id="rId10" Type="http://schemas.openxmlformats.org/officeDocument/2006/relationships/image" Target="media/image4.jpeg" /><Relationship Id="rId19"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hyperlink" Target="http://www.forsa.com.co/empresas-encofrados.html"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3600</Words>
  <Characters>19801</Characters>
  <Application>Microsoft Office Word</Application>
  <DocSecurity>0</DocSecurity>
  <Lines>165</Lines>
  <Paragraphs>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23355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 invitado</cp:lastModifiedBy>
  <cp:revision>2</cp:revision>
  <dcterms:created xsi:type="dcterms:W3CDTF">2021-10-26T20:11:00Z</dcterms:created>
  <dcterms:modified xsi:type="dcterms:W3CDTF">2021-10-26T20:11:00Z</dcterms:modified>
</cp:coreProperties>
</file>